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C16E8" w:rsidRDefault="003C16E8" w:rsidP="003C16E8">
      <w:pPr>
        <w:pStyle w:val="a5"/>
        <w:spacing w:before="74"/>
        <w:ind w:left="297" w:right="722"/>
        <w:jc w:val="center"/>
      </w:pPr>
      <w:r>
        <w:t>ОДЕСЬКИЙ</w:t>
      </w:r>
      <w:r>
        <w:rPr>
          <w:spacing w:val="-10"/>
        </w:rPr>
        <w:t xml:space="preserve"> </w:t>
      </w:r>
      <w:r>
        <w:t>НАЦІОНАЛЬНИЙ</w:t>
      </w:r>
      <w:r>
        <w:rPr>
          <w:spacing w:val="-8"/>
        </w:rPr>
        <w:t xml:space="preserve"> </w:t>
      </w:r>
      <w:r>
        <w:t>УНІВЕРСИТЕТ</w:t>
      </w:r>
      <w:r>
        <w:rPr>
          <w:spacing w:val="-8"/>
        </w:rPr>
        <w:t xml:space="preserve"> </w:t>
      </w:r>
      <w:r>
        <w:t>ІМЕНІ</w:t>
      </w:r>
      <w:r>
        <w:rPr>
          <w:spacing w:val="-7"/>
        </w:rPr>
        <w:t xml:space="preserve"> </w:t>
      </w:r>
      <w:r>
        <w:t>І.</w:t>
      </w:r>
      <w:r>
        <w:rPr>
          <w:spacing w:val="-6"/>
        </w:rPr>
        <w:t xml:space="preserve"> </w:t>
      </w:r>
      <w:r>
        <w:t>І.</w:t>
      </w:r>
      <w:r>
        <w:rPr>
          <w:spacing w:val="-7"/>
        </w:rPr>
        <w:t xml:space="preserve"> </w:t>
      </w:r>
      <w:r>
        <w:rPr>
          <w:spacing w:val="-2"/>
        </w:rPr>
        <w:t>МЕЧНИКОВА</w:t>
      </w:r>
    </w:p>
    <w:p w:rsidR="003C16E8" w:rsidRDefault="003C16E8" w:rsidP="003C16E8">
      <w:pPr>
        <w:pStyle w:val="a5"/>
        <w:spacing w:before="3"/>
        <w:ind w:left="2505" w:right="2726" w:firstLine="799"/>
      </w:pPr>
      <w:r>
        <w:t>Факультет хімії та фармації Кафедра</w:t>
      </w:r>
      <w:r>
        <w:rPr>
          <w:spacing w:val="-9"/>
        </w:rPr>
        <w:t xml:space="preserve"> </w:t>
      </w:r>
      <w:r>
        <w:t>фармакології</w:t>
      </w:r>
      <w:r>
        <w:rPr>
          <w:spacing w:val="-8"/>
        </w:rPr>
        <w:t xml:space="preserve"> </w:t>
      </w:r>
      <w:r>
        <w:t>та</w:t>
      </w:r>
      <w:r>
        <w:rPr>
          <w:spacing w:val="-9"/>
        </w:rPr>
        <w:t xml:space="preserve"> </w:t>
      </w:r>
      <w:r>
        <w:t>технології</w:t>
      </w:r>
      <w:r>
        <w:rPr>
          <w:spacing w:val="-8"/>
        </w:rPr>
        <w:t xml:space="preserve"> </w:t>
      </w:r>
      <w:r>
        <w:t>ліків</w:t>
      </w:r>
    </w:p>
    <w:p w:rsidR="003C16E8" w:rsidRDefault="003C16E8" w:rsidP="003C16E8">
      <w:pPr>
        <w:pStyle w:val="a5"/>
        <w:spacing w:before="223"/>
      </w:pPr>
    </w:p>
    <w:p w:rsidR="003C16E8" w:rsidRDefault="003C16E8" w:rsidP="003C16E8">
      <w:pPr>
        <w:pStyle w:val="a3"/>
        <w:ind w:right="720"/>
      </w:pPr>
      <w:r>
        <w:rPr>
          <w:spacing w:val="-2"/>
        </w:rPr>
        <w:t>Кваліфікаційна</w:t>
      </w:r>
      <w:r>
        <w:rPr>
          <w:spacing w:val="6"/>
        </w:rPr>
        <w:t xml:space="preserve"> </w:t>
      </w:r>
      <w:r>
        <w:rPr>
          <w:spacing w:val="-2"/>
        </w:rPr>
        <w:t>робота</w:t>
      </w:r>
    </w:p>
    <w:p w:rsidR="003C16E8" w:rsidRDefault="003C16E8" w:rsidP="003C16E8">
      <w:pPr>
        <w:pStyle w:val="a5"/>
        <w:spacing w:before="109"/>
        <w:rPr>
          <w:b/>
          <w:sz w:val="32"/>
        </w:rPr>
      </w:pPr>
    </w:p>
    <w:p w:rsidR="003C16E8" w:rsidRDefault="003C16E8" w:rsidP="003C16E8">
      <w:pPr>
        <w:ind w:left="297" w:right="725"/>
        <w:jc w:val="center"/>
        <w:rPr>
          <w:sz w:val="32"/>
        </w:rPr>
      </w:pPr>
      <w:r>
        <w:rPr>
          <w:sz w:val="32"/>
        </w:rPr>
        <w:t>на</w:t>
      </w:r>
      <w:r>
        <w:rPr>
          <w:spacing w:val="-11"/>
          <w:sz w:val="32"/>
        </w:rPr>
        <w:t xml:space="preserve"> </w:t>
      </w:r>
      <w:r>
        <w:rPr>
          <w:sz w:val="32"/>
        </w:rPr>
        <w:t>здобуття</w:t>
      </w:r>
      <w:r>
        <w:rPr>
          <w:spacing w:val="-8"/>
          <w:sz w:val="32"/>
        </w:rPr>
        <w:t xml:space="preserve"> </w:t>
      </w:r>
      <w:r>
        <w:rPr>
          <w:sz w:val="32"/>
        </w:rPr>
        <w:t>ступеня</w:t>
      </w:r>
      <w:r>
        <w:rPr>
          <w:spacing w:val="-11"/>
          <w:sz w:val="32"/>
        </w:rPr>
        <w:t xml:space="preserve"> </w:t>
      </w:r>
      <w:r>
        <w:rPr>
          <w:sz w:val="32"/>
        </w:rPr>
        <w:t>вищої</w:t>
      </w:r>
      <w:r>
        <w:rPr>
          <w:spacing w:val="-10"/>
          <w:sz w:val="32"/>
        </w:rPr>
        <w:t xml:space="preserve"> </w:t>
      </w:r>
      <w:r>
        <w:rPr>
          <w:sz w:val="32"/>
        </w:rPr>
        <w:t>освіти</w:t>
      </w:r>
      <w:r>
        <w:rPr>
          <w:spacing w:val="-9"/>
          <w:sz w:val="32"/>
        </w:rPr>
        <w:t xml:space="preserve"> </w:t>
      </w:r>
      <w:r>
        <w:rPr>
          <w:spacing w:val="-2"/>
          <w:sz w:val="32"/>
        </w:rPr>
        <w:t>Магістр</w:t>
      </w:r>
    </w:p>
    <w:p w:rsidR="003C16E8" w:rsidRDefault="003C16E8" w:rsidP="003C16E8">
      <w:pPr>
        <w:pStyle w:val="a5"/>
        <w:rPr>
          <w:sz w:val="32"/>
        </w:rPr>
      </w:pPr>
    </w:p>
    <w:p w:rsidR="003C16E8" w:rsidRDefault="003C16E8" w:rsidP="003C16E8">
      <w:pPr>
        <w:pStyle w:val="a5"/>
        <w:spacing w:before="111"/>
        <w:rPr>
          <w:sz w:val="32"/>
        </w:rPr>
      </w:pPr>
    </w:p>
    <w:p w:rsidR="003C16E8" w:rsidRDefault="003C16E8" w:rsidP="003C16E8">
      <w:pPr>
        <w:pStyle w:val="a3"/>
      </w:pPr>
      <w:r>
        <w:t>«</w:t>
      </w:r>
      <w:r>
        <w:rPr>
          <w:color w:val="212121"/>
        </w:rPr>
        <w:t>Дослідження</w:t>
      </w:r>
      <w:r>
        <w:rPr>
          <w:color w:val="212121"/>
          <w:spacing w:val="-8"/>
        </w:rPr>
        <w:t xml:space="preserve"> </w:t>
      </w:r>
      <w:r>
        <w:rPr>
          <w:color w:val="212121"/>
        </w:rPr>
        <w:t>впливу</w:t>
      </w:r>
      <w:r>
        <w:rPr>
          <w:color w:val="212121"/>
          <w:spacing w:val="-7"/>
        </w:rPr>
        <w:t xml:space="preserve"> </w:t>
      </w:r>
      <w:r>
        <w:rPr>
          <w:color w:val="212121"/>
        </w:rPr>
        <w:t>концентрації</w:t>
      </w:r>
      <w:r>
        <w:rPr>
          <w:color w:val="212121"/>
          <w:spacing w:val="-8"/>
        </w:rPr>
        <w:t xml:space="preserve"> </w:t>
      </w:r>
      <w:r>
        <w:rPr>
          <w:color w:val="212121"/>
        </w:rPr>
        <w:t>етанолу</w:t>
      </w:r>
      <w:r>
        <w:rPr>
          <w:color w:val="212121"/>
          <w:spacing w:val="-6"/>
        </w:rPr>
        <w:t xml:space="preserve"> </w:t>
      </w:r>
      <w:r>
        <w:rPr>
          <w:color w:val="212121"/>
        </w:rPr>
        <w:t>на</w:t>
      </w:r>
      <w:r>
        <w:rPr>
          <w:color w:val="212121"/>
          <w:spacing w:val="-6"/>
        </w:rPr>
        <w:t xml:space="preserve"> </w:t>
      </w:r>
      <w:r>
        <w:rPr>
          <w:color w:val="212121"/>
        </w:rPr>
        <w:t>вміст</w:t>
      </w:r>
      <w:r>
        <w:rPr>
          <w:color w:val="212121"/>
          <w:spacing w:val="-10"/>
        </w:rPr>
        <w:t xml:space="preserve"> </w:t>
      </w:r>
      <w:r>
        <w:rPr>
          <w:color w:val="212121"/>
        </w:rPr>
        <w:t>біологічно активних речовин в екстрактах квітів Jasminum officinale</w:t>
      </w:r>
      <w:r>
        <w:t>»</w:t>
      </w:r>
    </w:p>
    <w:p w:rsidR="003C16E8" w:rsidRDefault="003C16E8" w:rsidP="003C16E8">
      <w:pPr>
        <w:pStyle w:val="a5"/>
        <w:spacing w:before="278" w:line="276" w:lineRule="auto"/>
        <w:ind w:left="2104" w:hanging="1700"/>
      </w:pPr>
      <w:r>
        <w:rPr>
          <w:color w:val="212121"/>
        </w:rPr>
        <w:t>«Study</w:t>
      </w:r>
      <w:r>
        <w:rPr>
          <w:color w:val="212121"/>
          <w:spacing w:val="-7"/>
        </w:rPr>
        <w:t xml:space="preserve"> </w:t>
      </w:r>
      <w:r>
        <w:rPr>
          <w:color w:val="212121"/>
        </w:rPr>
        <w:t>of</w:t>
      </w:r>
      <w:r>
        <w:rPr>
          <w:color w:val="212121"/>
          <w:spacing w:val="-3"/>
        </w:rPr>
        <w:t xml:space="preserve"> </w:t>
      </w:r>
      <w:r>
        <w:rPr>
          <w:color w:val="212121"/>
        </w:rPr>
        <w:t>the</w:t>
      </w:r>
      <w:r>
        <w:rPr>
          <w:color w:val="212121"/>
          <w:spacing w:val="-3"/>
        </w:rPr>
        <w:t xml:space="preserve"> </w:t>
      </w:r>
      <w:r>
        <w:rPr>
          <w:color w:val="212121"/>
        </w:rPr>
        <w:t>effect</w:t>
      </w:r>
      <w:r>
        <w:rPr>
          <w:color w:val="212121"/>
          <w:spacing w:val="-2"/>
        </w:rPr>
        <w:t xml:space="preserve"> </w:t>
      </w:r>
      <w:r>
        <w:rPr>
          <w:color w:val="212121"/>
        </w:rPr>
        <w:t>of</w:t>
      </w:r>
      <w:r>
        <w:rPr>
          <w:color w:val="212121"/>
          <w:spacing w:val="-3"/>
        </w:rPr>
        <w:t xml:space="preserve"> </w:t>
      </w:r>
      <w:r>
        <w:rPr>
          <w:color w:val="212121"/>
        </w:rPr>
        <w:t>ethanol</w:t>
      </w:r>
      <w:r>
        <w:rPr>
          <w:color w:val="212121"/>
          <w:spacing w:val="-2"/>
        </w:rPr>
        <w:t xml:space="preserve"> </w:t>
      </w:r>
      <w:r>
        <w:rPr>
          <w:color w:val="212121"/>
        </w:rPr>
        <w:t>concentration</w:t>
      </w:r>
      <w:r>
        <w:rPr>
          <w:color w:val="212121"/>
          <w:spacing w:val="-2"/>
        </w:rPr>
        <w:t xml:space="preserve"> </w:t>
      </w:r>
      <w:r>
        <w:rPr>
          <w:color w:val="212121"/>
        </w:rPr>
        <w:t>on</w:t>
      </w:r>
      <w:r>
        <w:rPr>
          <w:color w:val="212121"/>
          <w:spacing w:val="-2"/>
        </w:rPr>
        <w:t xml:space="preserve"> </w:t>
      </w:r>
      <w:r>
        <w:rPr>
          <w:color w:val="212121"/>
        </w:rPr>
        <w:t>the</w:t>
      </w:r>
      <w:r>
        <w:rPr>
          <w:color w:val="212121"/>
          <w:spacing w:val="-3"/>
        </w:rPr>
        <w:t xml:space="preserve"> </w:t>
      </w:r>
      <w:r>
        <w:rPr>
          <w:color w:val="212121"/>
        </w:rPr>
        <w:t>content</w:t>
      </w:r>
      <w:r>
        <w:rPr>
          <w:color w:val="212121"/>
          <w:spacing w:val="-2"/>
        </w:rPr>
        <w:t xml:space="preserve"> </w:t>
      </w:r>
      <w:r>
        <w:rPr>
          <w:color w:val="212121"/>
        </w:rPr>
        <w:t>of</w:t>
      </w:r>
      <w:r>
        <w:rPr>
          <w:color w:val="212121"/>
          <w:spacing w:val="-6"/>
        </w:rPr>
        <w:t xml:space="preserve"> </w:t>
      </w:r>
      <w:r>
        <w:rPr>
          <w:color w:val="212121"/>
        </w:rPr>
        <w:t>biologically</w:t>
      </w:r>
      <w:r>
        <w:rPr>
          <w:color w:val="212121"/>
          <w:spacing w:val="-7"/>
        </w:rPr>
        <w:t xml:space="preserve"> </w:t>
      </w:r>
      <w:r>
        <w:rPr>
          <w:color w:val="212121"/>
        </w:rPr>
        <w:t>active substances in Jasminum officinale flower extracts»</w:t>
      </w:r>
    </w:p>
    <w:p w:rsidR="003C16E8" w:rsidRDefault="003C16E8" w:rsidP="003C16E8">
      <w:pPr>
        <w:pStyle w:val="a5"/>
        <w:rPr>
          <w:sz w:val="20"/>
        </w:rPr>
      </w:pPr>
    </w:p>
    <w:p w:rsidR="003C16E8" w:rsidRDefault="003C16E8" w:rsidP="003C16E8">
      <w:pPr>
        <w:pStyle w:val="a5"/>
        <w:spacing w:before="99" w:after="1"/>
        <w:rPr>
          <w:sz w:val="20"/>
        </w:rPr>
      </w:pPr>
    </w:p>
    <w:tbl>
      <w:tblPr>
        <w:tblStyle w:val="TableNormal"/>
        <w:tblW w:w="0" w:type="auto"/>
        <w:tblInd w:w="129" w:type="dxa"/>
        <w:tblLayout w:type="fixed"/>
        <w:tblLook w:val="01E0" w:firstRow="1" w:lastRow="1" w:firstColumn="1" w:lastColumn="1" w:noHBand="0" w:noVBand="0"/>
      </w:tblPr>
      <w:tblGrid>
        <w:gridCol w:w="4318"/>
        <w:gridCol w:w="1521"/>
        <w:gridCol w:w="4294"/>
      </w:tblGrid>
      <w:tr w:rsidR="003C16E8" w:rsidTr="003C16E8">
        <w:trPr>
          <w:trHeight w:val="1815"/>
        </w:trPr>
        <w:tc>
          <w:tcPr>
            <w:tcW w:w="10133" w:type="dxa"/>
            <w:gridSpan w:val="3"/>
            <w:hideMark/>
          </w:tcPr>
          <w:p w:rsidR="003C16E8" w:rsidRPr="003C16E8" w:rsidRDefault="003C16E8">
            <w:pPr>
              <w:pStyle w:val="TableParagraph"/>
              <w:spacing w:line="360" w:lineRule="auto"/>
              <w:ind w:left="4411" w:right="1251"/>
              <w:rPr>
                <w:sz w:val="26"/>
                <w:lang w:val="ru-RU"/>
              </w:rPr>
            </w:pPr>
            <w:r w:rsidRPr="003C16E8">
              <w:rPr>
                <w:sz w:val="26"/>
                <w:lang w:val="ru-RU"/>
              </w:rPr>
              <w:t>Виконала:</w:t>
            </w:r>
            <w:r w:rsidRPr="003C16E8">
              <w:rPr>
                <w:spacing w:val="-15"/>
                <w:sz w:val="26"/>
                <w:lang w:val="ru-RU"/>
              </w:rPr>
              <w:t xml:space="preserve"> </w:t>
            </w:r>
            <w:r w:rsidRPr="003C16E8">
              <w:rPr>
                <w:sz w:val="26"/>
                <w:lang w:val="ru-RU"/>
              </w:rPr>
              <w:t>здобувачка</w:t>
            </w:r>
            <w:r w:rsidRPr="003C16E8">
              <w:rPr>
                <w:spacing w:val="-13"/>
                <w:sz w:val="26"/>
                <w:lang w:val="ru-RU"/>
              </w:rPr>
              <w:t xml:space="preserve"> </w:t>
            </w:r>
            <w:r w:rsidRPr="003C16E8">
              <w:rPr>
                <w:sz w:val="26"/>
                <w:lang w:val="ru-RU"/>
              </w:rPr>
              <w:t>вищої</w:t>
            </w:r>
            <w:r w:rsidRPr="003C16E8">
              <w:rPr>
                <w:spacing w:val="-15"/>
                <w:sz w:val="26"/>
                <w:lang w:val="ru-RU"/>
              </w:rPr>
              <w:t xml:space="preserve"> </w:t>
            </w:r>
            <w:r w:rsidRPr="003C16E8">
              <w:rPr>
                <w:sz w:val="26"/>
                <w:lang w:val="ru-RU"/>
              </w:rPr>
              <w:t>освіти очної форми навчання</w:t>
            </w:r>
          </w:p>
          <w:p w:rsidR="003C16E8" w:rsidRPr="003C16E8" w:rsidRDefault="003C16E8">
            <w:pPr>
              <w:pStyle w:val="TableParagraph"/>
              <w:ind w:left="4411"/>
              <w:rPr>
                <w:sz w:val="26"/>
                <w:lang w:val="ru-RU"/>
              </w:rPr>
            </w:pPr>
            <w:proofErr w:type="gramStart"/>
            <w:r w:rsidRPr="003C16E8">
              <w:rPr>
                <w:sz w:val="26"/>
                <w:lang w:val="ru-RU"/>
              </w:rPr>
              <w:t>спец</w:t>
            </w:r>
            <w:proofErr w:type="gramEnd"/>
            <w:r w:rsidRPr="003C16E8">
              <w:rPr>
                <w:sz w:val="26"/>
                <w:lang w:val="ru-RU"/>
              </w:rPr>
              <w:t>іальності</w:t>
            </w:r>
            <w:r w:rsidRPr="003C16E8">
              <w:rPr>
                <w:spacing w:val="-10"/>
                <w:sz w:val="26"/>
                <w:lang w:val="ru-RU"/>
              </w:rPr>
              <w:t xml:space="preserve"> </w:t>
            </w:r>
            <w:r w:rsidRPr="003C16E8">
              <w:rPr>
                <w:sz w:val="26"/>
                <w:lang w:val="ru-RU"/>
              </w:rPr>
              <w:t>226</w:t>
            </w:r>
            <w:r w:rsidRPr="003C16E8">
              <w:rPr>
                <w:spacing w:val="-10"/>
                <w:sz w:val="26"/>
                <w:lang w:val="ru-RU"/>
              </w:rPr>
              <w:t xml:space="preserve"> </w:t>
            </w:r>
            <w:r w:rsidRPr="003C16E8">
              <w:rPr>
                <w:sz w:val="26"/>
                <w:lang w:val="ru-RU"/>
              </w:rPr>
              <w:t>Фармація,</w:t>
            </w:r>
            <w:r w:rsidRPr="003C16E8">
              <w:rPr>
                <w:spacing w:val="-12"/>
                <w:sz w:val="26"/>
                <w:lang w:val="ru-RU"/>
              </w:rPr>
              <w:t xml:space="preserve"> </w:t>
            </w:r>
            <w:r w:rsidRPr="003C16E8">
              <w:rPr>
                <w:sz w:val="26"/>
                <w:lang w:val="ru-RU"/>
              </w:rPr>
              <w:t>промислова</w:t>
            </w:r>
            <w:r w:rsidRPr="003C16E8">
              <w:rPr>
                <w:spacing w:val="-9"/>
                <w:sz w:val="26"/>
                <w:lang w:val="ru-RU"/>
              </w:rPr>
              <w:t xml:space="preserve"> </w:t>
            </w:r>
            <w:r w:rsidRPr="003C16E8">
              <w:rPr>
                <w:spacing w:val="-2"/>
                <w:sz w:val="26"/>
                <w:lang w:val="ru-RU"/>
              </w:rPr>
              <w:t>фармація</w:t>
            </w:r>
          </w:p>
          <w:p w:rsidR="003C16E8" w:rsidRPr="003C16E8" w:rsidRDefault="003C16E8">
            <w:pPr>
              <w:pStyle w:val="TableParagraph"/>
              <w:spacing w:before="139"/>
              <w:ind w:left="4415"/>
              <w:rPr>
                <w:b/>
                <w:sz w:val="26"/>
                <w:lang w:val="ru-RU"/>
              </w:rPr>
            </w:pPr>
            <w:r w:rsidRPr="003C16E8">
              <w:rPr>
                <w:b/>
                <w:sz w:val="26"/>
                <w:lang w:val="ru-RU"/>
              </w:rPr>
              <w:t>Циба</w:t>
            </w:r>
            <w:r w:rsidRPr="003C16E8">
              <w:rPr>
                <w:b/>
                <w:spacing w:val="-9"/>
                <w:sz w:val="26"/>
                <w:lang w:val="ru-RU"/>
              </w:rPr>
              <w:t xml:space="preserve"> </w:t>
            </w:r>
            <w:r w:rsidRPr="003C16E8">
              <w:rPr>
                <w:b/>
                <w:sz w:val="26"/>
                <w:lang w:val="ru-RU"/>
              </w:rPr>
              <w:t>Анна</w:t>
            </w:r>
            <w:r w:rsidRPr="003C16E8">
              <w:rPr>
                <w:b/>
                <w:spacing w:val="-7"/>
                <w:sz w:val="26"/>
                <w:lang w:val="ru-RU"/>
              </w:rPr>
              <w:t xml:space="preserve"> </w:t>
            </w:r>
            <w:r w:rsidRPr="003C16E8">
              <w:rPr>
                <w:b/>
                <w:spacing w:val="-2"/>
                <w:sz w:val="26"/>
                <w:lang w:val="ru-RU"/>
              </w:rPr>
              <w:t>Вячеславівна</w:t>
            </w:r>
          </w:p>
        </w:tc>
      </w:tr>
      <w:tr w:rsidR="003C16E8" w:rsidTr="003C16E8">
        <w:trPr>
          <w:trHeight w:val="725"/>
        </w:trPr>
        <w:tc>
          <w:tcPr>
            <w:tcW w:w="10133" w:type="dxa"/>
            <w:gridSpan w:val="3"/>
            <w:hideMark/>
          </w:tcPr>
          <w:p w:rsidR="003C16E8" w:rsidRDefault="003C16E8">
            <w:pPr>
              <w:pStyle w:val="TableParagraph"/>
              <w:tabs>
                <w:tab w:val="left" w:pos="10142"/>
              </w:tabs>
              <w:spacing w:before="170"/>
              <w:ind w:left="4411" w:right="-15"/>
              <w:rPr>
                <w:sz w:val="26"/>
              </w:rPr>
            </w:pPr>
            <w:r w:rsidRPr="003C16E8">
              <w:rPr>
                <w:sz w:val="26"/>
                <w:lang w:val="ru-RU"/>
              </w:rPr>
              <w:t xml:space="preserve">Керівник: </w:t>
            </w:r>
            <w:proofErr w:type="gramStart"/>
            <w:r w:rsidRPr="003C16E8">
              <w:rPr>
                <w:sz w:val="26"/>
                <w:lang w:val="ru-RU"/>
              </w:rPr>
              <w:t>к.</w:t>
            </w:r>
            <w:r w:rsidRPr="003C16E8">
              <w:rPr>
                <w:spacing w:val="-4"/>
                <w:sz w:val="26"/>
                <w:lang w:val="ru-RU"/>
              </w:rPr>
              <w:t xml:space="preserve"> </w:t>
            </w:r>
            <w:r w:rsidRPr="003C16E8">
              <w:rPr>
                <w:sz w:val="26"/>
                <w:lang w:val="ru-RU"/>
              </w:rPr>
              <w:t>б</w:t>
            </w:r>
            <w:proofErr w:type="gramEnd"/>
            <w:r w:rsidRPr="003C16E8">
              <w:rPr>
                <w:sz w:val="26"/>
                <w:lang w:val="ru-RU"/>
              </w:rPr>
              <w:t>.</w:t>
            </w:r>
            <w:r w:rsidRPr="003C16E8">
              <w:rPr>
                <w:spacing w:val="-4"/>
                <w:sz w:val="26"/>
                <w:lang w:val="ru-RU"/>
              </w:rPr>
              <w:t xml:space="preserve"> </w:t>
            </w:r>
            <w:r w:rsidRPr="003C16E8">
              <w:rPr>
                <w:sz w:val="26"/>
                <w:lang w:val="ru-RU"/>
              </w:rPr>
              <w:t>н.,</w:t>
            </w:r>
            <w:r w:rsidRPr="003C16E8">
              <w:rPr>
                <w:spacing w:val="-4"/>
                <w:sz w:val="26"/>
                <w:lang w:val="ru-RU"/>
              </w:rPr>
              <w:t xml:space="preserve"> </w:t>
            </w:r>
            <w:r w:rsidRPr="003C16E8">
              <w:rPr>
                <w:sz w:val="26"/>
                <w:lang w:val="ru-RU"/>
              </w:rPr>
              <w:t>доц.</w:t>
            </w:r>
            <w:r w:rsidRPr="003C16E8">
              <w:rPr>
                <w:spacing w:val="-4"/>
                <w:sz w:val="26"/>
                <w:lang w:val="ru-RU"/>
              </w:rPr>
              <w:t xml:space="preserve"> </w:t>
            </w:r>
            <w:r>
              <w:rPr>
                <w:sz w:val="26"/>
              </w:rPr>
              <w:t>Александрова</w:t>
            </w:r>
            <w:r>
              <w:rPr>
                <w:spacing w:val="-4"/>
                <w:sz w:val="26"/>
              </w:rPr>
              <w:t xml:space="preserve"> </w:t>
            </w:r>
            <w:r>
              <w:rPr>
                <w:sz w:val="26"/>
              </w:rPr>
              <w:t>О.І.</w:t>
            </w:r>
            <w:r>
              <w:rPr>
                <w:spacing w:val="-3"/>
                <w:sz w:val="26"/>
              </w:rPr>
              <w:t xml:space="preserve"> </w:t>
            </w:r>
            <w:r>
              <w:rPr>
                <w:sz w:val="26"/>
                <w:u w:val="single"/>
              </w:rPr>
              <w:tab/>
            </w:r>
          </w:p>
          <w:p w:rsidR="003C16E8" w:rsidRDefault="003C16E8">
            <w:pPr>
              <w:pStyle w:val="TableParagraph"/>
              <w:spacing w:before="13" w:line="223" w:lineRule="exact"/>
              <w:ind w:right="152"/>
              <w:jc w:val="right"/>
              <w:rPr>
                <w:sz w:val="20"/>
              </w:rPr>
            </w:pPr>
            <w:r>
              <w:rPr>
                <w:spacing w:val="-2"/>
                <w:sz w:val="20"/>
              </w:rPr>
              <w:t>(підпис)</w:t>
            </w:r>
          </w:p>
        </w:tc>
      </w:tr>
      <w:tr w:rsidR="003C16E8" w:rsidTr="003C16E8">
        <w:trPr>
          <w:trHeight w:val="976"/>
        </w:trPr>
        <w:tc>
          <w:tcPr>
            <w:tcW w:w="10133" w:type="dxa"/>
            <w:gridSpan w:val="3"/>
            <w:hideMark/>
          </w:tcPr>
          <w:p w:rsidR="003C16E8" w:rsidRPr="003C16E8" w:rsidRDefault="003C16E8">
            <w:pPr>
              <w:pStyle w:val="TableParagraph"/>
              <w:tabs>
                <w:tab w:val="left" w:pos="9800"/>
              </w:tabs>
              <w:spacing w:before="1"/>
              <w:ind w:left="4411"/>
              <w:rPr>
                <w:sz w:val="26"/>
                <w:lang w:val="uk-UA"/>
              </w:rPr>
            </w:pPr>
            <w:r w:rsidRPr="003C16E8">
              <w:rPr>
                <w:sz w:val="26"/>
                <w:lang w:val="uk-UA"/>
              </w:rPr>
              <w:t>Рецензент:</w:t>
            </w:r>
            <w:r w:rsidRPr="003C16E8">
              <w:rPr>
                <w:spacing w:val="-5"/>
                <w:sz w:val="26"/>
                <w:lang w:val="uk-UA"/>
              </w:rPr>
              <w:t xml:space="preserve"> </w:t>
            </w:r>
            <w:r w:rsidRPr="003C16E8">
              <w:rPr>
                <w:sz w:val="26"/>
                <w:lang w:val="uk-UA"/>
              </w:rPr>
              <w:t>с.д.</w:t>
            </w:r>
            <w:r w:rsidRPr="003C16E8">
              <w:rPr>
                <w:spacing w:val="-5"/>
                <w:sz w:val="26"/>
                <w:lang w:val="uk-UA"/>
              </w:rPr>
              <w:t xml:space="preserve"> </w:t>
            </w:r>
            <w:r w:rsidRPr="003C16E8">
              <w:rPr>
                <w:sz w:val="26"/>
                <w:lang w:val="uk-UA"/>
              </w:rPr>
              <w:t>д.б.н.,</w:t>
            </w:r>
            <w:r w:rsidRPr="003C16E8">
              <w:rPr>
                <w:spacing w:val="-1"/>
                <w:sz w:val="26"/>
                <w:lang w:val="uk-UA"/>
              </w:rPr>
              <w:t xml:space="preserve"> </w:t>
            </w:r>
            <w:r w:rsidRPr="003C16E8">
              <w:rPr>
                <w:sz w:val="26"/>
                <w:lang w:val="uk-UA"/>
              </w:rPr>
              <w:t>Ларіонов</w:t>
            </w:r>
            <w:r w:rsidRPr="003C16E8">
              <w:rPr>
                <w:spacing w:val="-2"/>
                <w:sz w:val="26"/>
                <w:lang w:val="uk-UA"/>
              </w:rPr>
              <w:t xml:space="preserve"> </w:t>
            </w:r>
            <w:r w:rsidRPr="003C16E8">
              <w:rPr>
                <w:sz w:val="26"/>
                <w:lang w:val="uk-UA"/>
              </w:rPr>
              <w:t>В.Б.</w:t>
            </w:r>
            <w:r w:rsidRPr="003C16E8">
              <w:rPr>
                <w:spacing w:val="-5"/>
                <w:sz w:val="26"/>
                <w:lang w:val="uk-UA"/>
              </w:rPr>
              <w:t xml:space="preserve"> </w:t>
            </w:r>
            <w:r w:rsidRPr="003C16E8">
              <w:rPr>
                <w:sz w:val="26"/>
                <w:u w:val="single"/>
                <w:lang w:val="uk-UA"/>
              </w:rPr>
              <w:tab/>
            </w:r>
          </w:p>
          <w:p w:rsidR="003C16E8" w:rsidRDefault="003C16E8">
            <w:pPr>
              <w:pStyle w:val="TableParagraph"/>
              <w:spacing w:before="14"/>
              <w:ind w:right="320"/>
              <w:jc w:val="right"/>
              <w:rPr>
                <w:sz w:val="20"/>
              </w:rPr>
            </w:pPr>
            <w:r>
              <w:rPr>
                <w:spacing w:val="-2"/>
                <w:sz w:val="20"/>
              </w:rPr>
              <w:t>(підпис)</w:t>
            </w:r>
          </w:p>
        </w:tc>
      </w:tr>
      <w:tr w:rsidR="003C16E8" w:rsidTr="003C16E8">
        <w:trPr>
          <w:trHeight w:val="2067"/>
        </w:trPr>
        <w:tc>
          <w:tcPr>
            <w:tcW w:w="4318" w:type="dxa"/>
            <w:vMerge w:val="restart"/>
          </w:tcPr>
          <w:p w:rsidR="003C16E8" w:rsidRPr="003C16E8" w:rsidRDefault="003C16E8">
            <w:pPr>
              <w:pStyle w:val="TableParagraph"/>
              <w:spacing w:before="122"/>
              <w:rPr>
                <w:sz w:val="26"/>
                <w:lang w:val="ru-RU"/>
              </w:rPr>
            </w:pPr>
          </w:p>
          <w:p w:rsidR="003C16E8" w:rsidRPr="003C16E8" w:rsidRDefault="003C16E8">
            <w:pPr>
              <w:pStyle w:val="TableParagraph"/>
              <w:spacing w:line="360" w:lineRule="auto"/>
              <w:ind w:left="73" w:right="759" w:hanging="10"/>
              <w:rPr>
                <w:sz w:val="26"/>
                <w:lang w:val="ru-RU"/>
              </w:rPr>
            </w:pPr>
            <w:r w:rsidRPr="003C16E8">
              <w:rPr>
                <w:sz w:val="26"/>
                <w:lang w:val="ru-RU"/>
              </w:rPr>
              <w:t>комендовано до захисту: отокол</w:t>
            </w:r>
            <w:r w:rsidRPr="003C16E8">
              <w:rPr>
                <w:spacing w:val="-17"/>
                <w:sz w:val="26"/>
                <w:lang w:val="ru-RU"/>
              </w:rPr>
              <w:t xml:space="preserve"> </w:t>
            </w:r>
            <w:r w:rsidRPr="003C16E8">
              <w:rPr>
                <w:sz w:val="26"/>
                <w:lang w:val="ru-RU"/>
              </w:rPr>
              <w:t>засідання</w:t>
            </w:r>
            <w:r w:rsidRPr="003C16E8">
              <w:rPr>
                <w:spacing w:val="-16"/>
                <w:sz w:val="26"/>
                <w:lang w:val="ru-RU"/>
              </w:rPr>
              <w:t xml:space="preserve"> </w:t>
            </w:r>
            <w:r w:rsidRPr="003C16E8">
              <w:rPr>
                <w:sz w:val="26"/>
                <w:lang w:val="ru-RU"/>
              </w:rPr>
              <w:t>кафедри</w:t>
            </w:r>
          </w:p>
          <w:p w:rsidR="003C16E8" w:rsidRPr="003C16E8" w:rsidRDefault="003C16E8">
            <w:pPr>
              <w:pStyle w:val="TableParagraph"/>
              <w:tabs>
                <w:tab w:val="left" w:pos="565"/>
                <w:tab w:val="left" w:pos="1412"/>
                <w:tab w:val="left" w:pos="2388"/>
                <w:tab w:val="left" w:pos="2971"/>
              </w:tabs>
              <w:spacing w:before="1"/>
              <w:ind w:left="116"/>
              <w:rPr>
                <w:sz w:val="26"/>
                <w:lang w:val="ru-RU"/>
              </w:rPr>
            </w:pPr>
            <w:r w:rsidRPr="003C16E8">
              <w:rPr>
                <w:sz w:val="26"/>
                <w:u w:val="single"/>
                <w:lang w:val="ru-RU"/>
              </w:rPr>
              <w:tab/>
            </w:r>
            <w:r w:rsidRPr="003C16E8">
              <w:rPr>
                <w:sz w:val="26"/>
                <w:lang w:val="ru-RU"/>
              </w:rPr>
              <w:t xml:space="preserve">від </w:t>
            </w:r>
            <w:r w:rsidRPr="003C16E8">
              <w:rPr>
                <w:sz w:val="26"/>
                <w:u w:val="single"/>
                <w:lang w:val="ru-RU"/>
              </w:rPr>
              <w:tab/>
            </w:r>
            <w:r w:rsidRPr="003C16E8">
              <w:rPr>
                <w:sz w:val="26"/>
                <w:u w:val="single"/>
                <w:lang w:val="ru-RU"/>
              </w:rPr>
              <w:tab/>
            </w:r>
            <w:r w:rsidRPr="003C16E8">
              <w:rPr>
                <w:spacing w:val="-5"/>
                <w:sz w:val="26"/>
                <w:lang w:val="ru-RU"/>
              </w:rPr>
              <w:t>20</w:t>
            </w:r>
            <w:r w:rsidRPr="003C16E8">
              <w:rPr>
                <w:sz w:val="26"/>
                <w:u w:val="single"/>
                <w:lang w:val="ru-RU"/>
              </w:rPr>
              <w:tab/>
            </w:r>
            <w:r w:rsidRPr="003C16E8">
              <w:rPr>
                <w:spacing w:val="-5"/>
                <w:sz w:val="26"/>
                <w:lang w:val="ru-RU"/>
              </w:rPr>
              <w:t>р.</w:t>
            </w:r>
          </w:p>
          <w:p w:rsidR="003C16E8" w:rsidRPr="003C16E8" w:rsidRDefault="003C16E8">
            <w:pPr>
              <w:pStyle w:val="TableParagraph"/>
              <w:rPr>
                <w:sz w:val="26"/>
                <w:lang w:val="ru-RU"/>
              </w:rPr>
            </w:pPr>
          </w:p>
          <w:p w:rsidR="003C16E8" w:rsidRPr="003C16E8" w:rsidRDefault="003C16E8">
            <w:pPr>
              <w:pStyle w:val="TableParagraph"/>
              <w:rPr>
                <w:sz w:val="26"/>
                <w:lang w:val="ru-RU"/>
              </w:rPr>
            </w:pPr>
          </w:p>
          <w:p w:rsidR="003C16E8" w:rsidRPr="003C16E8" w:rsidRDefault="003C16E8">
            <w:pPr>
              <w:pStyle w:val="TableParagraph"/>
              <w:spacing w:before="148"/>
              <w:rPr>
                <w:sz w:val="26"/>
                <w:lang w:val="ru-RU"/>
              </w:rPr>
            </w:pPr>
          </w:p>
          <w:p w:rsidR="003C16E8" w:rsidRPr="003C16E8" w:rsidRDefault="003C16E8">
            <w:pPr>
              <w:pStyle w:val="TableParagraph"/>
              <w:ind w:left="50"/>
              <w:rPr>
                <w:sz w:val="26"/>
                <w:lang w:val="ru-RU"/>
              </w:rPr>
            </w:pPr>
            <w:r w:rsidRPr="003C16E8">
              <w:rPr>
                <w:sz w:val="26"/>
                <w:lang w:val="ru-RU"/>
              </w:rPr>
              <w:t>відувач</w:t>
            </w:r>
            <w:r w:rsidRPr="003C16E8">
              <w:rPr>
                <w:spacing w:val="55"/>
                <w:sz w:val="26"/>
                <w:lang w:val="ru-RU"/>
              </w:rPr>
              <w:t xml:space="preserve"> </w:t>
            </w:r>
            <w:r w:rsidRPr="003C16E8">
              <w:rPr>
                <w:spacing w:val="-2"/>
                <w:sz w:val="26"/>
                <w:lang w:val="ru-RU"/>
              </w:rPr>
              <w:t>кафедри</w:t>
            </w:r>
          </w:p>
          <w:p w:rsidR="003C16E8" w:rsidRDefault="003C16E8">
            <w:pPr>
              <w:pStyle w:val="TableParagraph"/>
              <w:spacing w:before="150"/>
              <w:ind w:left="842"/>
              <w:rPr>
                <w:sz w:val="26"/>
              </w:rPr>
            </w:pPr>
            <w:r w:rsidRPr="003C16E8">
              <w:rPr>
                <w:sz w:val="26"/>
                <w:lang w:val="ru-RU"/>
              </w:rPr>
              <w:t>д</w:t>
            </w:r>
            <w:proofErr w:type="gramStart"/>
            <w:r w:rsidRPr="003C16E8">
              <w:rPr>
                <w:sz w:val="26"/>
                <w:lang w:val="ru-RU"/>
              </w:rPr>
              <w:t>.м</w:t>
            </w:r>
            <w:proofErr w:type="gramEnd"/>
            <w:r w:rsidRPr="003C16E8">
              <w:rPr>
                <w:sz w:val="26"/>
                <w:lang w:val="ru-RU"/>
              </w:rPr>
              <w:t>ед.н.,</w:t>
            </w:r>
            <w:r w:rsidRPr="003C16E8">
              <w:rPr>
                <w:spacing w:val="-9"/>
                <w:sz w:val="26"/>
                <w:lang w:val="ru-RU"/>
              </w:rPr>
              <w:t xml:space="preserve"> </w:t>
            </w:r>
            <w:r w:rsidRPr="003C16E8">
              <w:rPr>
                <w:sz w:val="26"/>
                <w:lang w:val="ru-RU"/>
              </w:rPr>
              <w:t>проф.</w:t>
            </w:r>
            <w:r w:rsidRPr="003C16E8">
              <w:rPr>
                <w:spacing w:val="-9"/>
                <w:sz w:val="26"/>
                <w:lang w:val="ru-RU"/>
              </w:rPr>
              <w:t xml:space="preserve"> </w:t>
            </w:r>
            <w:r>
              <w:rPr>
                <w:sz w:val="26"/>
              </w:rPr>
              <w:t>Нефьодов</w:t>
            </w:r>
            <w:r>
              <w:rPr>
                <w:spacing w:val="-8"/>
                <w:sz w:val="26"/>
              </w:rPr>
              <w:t xml:space="preserve"> </w:t>
            </w:r>
            <w:r>
              <w:rPr>
                <w:spacing w:val="-4"/>
                <w:sz w:val="26"/>
              </w:rPr>
              <w:t>О.О.</w:t>
            </w:r>
          </w:p>
          <w:p w:rsidR="003C16E8" w:rsidRDefault="003C16E8">
            <w:pPr>
              <w:pStyle w:val="TableParagraph"/>
              <w:spacing w:line="20" w:lineRule="exact"/>
              <w:ind w:left="64"/>
              <w:rPr>
                <w:sz w:val="2"/>
              </w:rPr>
            </w:pPr>
            <w:r>
              <w:rPr>
                <w:noProof/>
                <w:lang w:val="uk-UA" w:eastAsia="uk-UA"/>
              </w:rPr>
              <mc:AlternateContent>
                <mc:Choice Requires="wpg">
                  <w:drawing>
                    <wp:inline distT="0" distB="0" distL="0" distR="0">
                      <wp:extent cx="494030" cy="6985"/>
                      <wp:effectExtent l="9525" t="9525" r="10795" b="2540"/>
                      <wp:docPr id="1"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4030" cy="6985"/>
                                <a:chOff x="0" y="0"/>
                                <a:chExt cx="494030" cy="6985"/>
                              </a:xfrm>
                            </wpg:grpSpPr>
                            <wps:wsp>
                              <wps:cNvPr id="2" name="Graphic 2"/>
                              <wps:cNvSpPr>
                                <a:spLocks/>
                              </wps:cNvSpPr>
                              <wps:spPr bwMode="auto">
                                <a:xfrm>
                                  <a:off x="0" y="3340"/>
                                  <a:ext cx="494030" cy="1270"/>
                                </a:xfrm>
                                <a:custGeom>
                                  <a:avLst/>
                                  <a:gdLst>
                                    <a:gd name="T0" fmla="*/ 0 w 494030"/>
                                    <a:gd name="T1" fmla="*/ 0 h 1270"/>
                                    <a:gd name="T2" fmla="*/ 493984 w 494030"/>
                                    <a:gd name="T3" fmla="*/ 0 h 1270"/>
                                  </a:gdLst>
                                  <a:ahLst/>
                                  <a:cxnLst>
                                    <a:cxn ang="0">
                                      <a:pos x="T0" y="T1"/>
                                    </a:cxn>
                                    <a:cxn ang="0">
                                      <a:pos x="T2" y="T3"/>
                                    </a:cxn>
                                  </a:cxnLst>
                                  <a:rect l="0" t="0" r="r" b="b"/>
                                  <a:pathLst>
                                    <a:path w="494030" h="1270">
                                      <a:moveTo>
                                        <a:pt x="0" y="0"/>
                                      </a:moveTo>
                                      <a:lnTo>
                                        <a:pt x="493984" y="0"/>
                                      </a:lnTo>
                                    </a:path>
                                  </a:pathLst>
                                </a:custGeom>
                                <a:noFill/>
                                <a:ln w="668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id="Группа 1" o:spid="_x0000_s1026" style="width:38.9pt;height:.55pt;mso-position-horizontal-relative:char;mso-position-vertical-relative:line" coordsize="494030,6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">
                      <v:shape id="Graphic 2" o:spid="_x0000_s1027" style="position:absolute;top:3340;width:494030;height:1270;visibility:visible;mso-wrap-style:square;v-text-anchor:top" coordsize="494030,12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7hGLcMA&#10;AADaAAAADwAAAGRycy9kb3ducmV2LnhtbESPT2sCMRTE70K/Q3iFXkSzehC7bpRSEEpP9Q/U42Pz&#10;TFY3L8smums/fSMIHoeZ+Q1TrHpXiyu1ofKsYDLOQBCXXldsFOx369EcRIjIGmvPpOBGAVbLl0GB&#10;ufYdb+i6jUYkCIccFdgYm1zKUFpyGMa+IU7e0bcOY5KtkbrFLsFdLadZNpMOK04LFhv6tFSetxen&#10;wLwfTGZ3P/byXQ3l7+3UBf3XKfX22n8sQETq4zP8aH9pBVO4X0k3QC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7hGLcMAAADaAAAADwAAAAAAAAAAAAAAAACYAgAAZHJzL2Rv&#10;d25yZXYueG1sUEsFBgAAAAAEAAQA9QAAAIgDAAAAAA==&#10;" path="m,l493984,e" filled="f" strokeweight=".18558mm">
                        <v:path arrowok="t" o:connecttype="custom" o:connectlocs="0,0;493984,0" o:connectangles="0,0"/>
                      </v:shape>
                      <w10:anchorlock/>
                    </v:group>
                  </w:pict>
                </mc:Fallback>
              </mc:AlternateContent>
            </w:r>
          </w:p>
          <w:p w:rsidR="003C16E8" w:rsidRDefault="003C16E8">
            <w:pPr>
              <w:pStyle w:val="TableParagraph"/>
              <w:ind w:left="73"/>
              <w:rPr>
                <w:sz w:val="20"/>
              </w:rPr>
            </w:pPr>
            <w:r>
              <w:rPr>
                <w:spacing w:val="-2"/>
                <w:sz w:val="20"/>
              </w:rPr>
              <w:t>підпис)</w:t>
            </w:r>
          </w:p>
        </w:tc>
        <w:tc>
          <w:tcPr>
            <w:tcW w:w="5815" w:type="dxa"/>
            <w:gridSpan w:val="2"/>
          </w:tcPr>
          <w:p w:rsidR="003C16E8" w:rsidRPr="003C16E8" w:rsidRDefault="003C16E8">
            <w:pPr>
              <w:pStyle w:val="TableParagraph"/>
              <w:spacing w:before="122"/>
              <w:rPr>
                <w:sz w:val="26"/>
                <w:lang w:val="ru-RU"/>
              </w:rPr>
            </w:pPr>
          </w:p>
          <w:p w:rsidR="003C16E8" w:rsidRPr="003C16E8" w:rsidRDefault="003C16E8">
            <w:pPr>
              <w:pStyle w:val="TableParagraph"/>
              <w:tabs>
                <w:tab w:val="left" w:pos="3998"/>
              </w:tabs>
              <w:ind w:left="93"/>
              <w:rPr>
                <w:sz w:val="26"/>
                <w:lang w:val="ru-RU"/>
              </w:rPr>
            </w:pPr>
            <w:r w:rsidRPr="003C16E8">
              <w:rPr>
                <w:sz w:val="26"/>
                <w:lang w:val="ru-RU"/>
              </w:rPr>
              <w:t>Захищено</w:t>
            </w:r>
            <w:r w:rsidRPr="003C16E8">
              <w:rPr>
                <w:spacing w:val="-7"/>
                <w:sz w:val="26"/>
                <w:lang w:val="ru-RU"/>
              </w:rPr>
              <w:t xml:space="preserve"> </w:t>
            </w:r>
            <w:r w:rsidRPr="003C16E8">
              <w:rPr>
                <w:sz w:val="26"/>
                <w:lang w:val="ru-RU"/>
              </w:rPr>
              <w:t>на</w:t>
            </w:r>
            <w:r w:rsidRPr="003C16E8">
              <w:rPr>
                <w:spacing w:val="-7"/>
                <w:sz w:val="26"/>
                <w:lang w:val="ru-RU"/>
              </w:rPr>
              <w:t xml:space="preserve"> </w:t>
            </w:r>
            <w:r w:rsidRPr="003C16E8">
              <w:rPr>
                <w:sz w:val="26"/>
                <w:lang w:val="ru-RU"/>
              </w:rPr>
              <w:t>засіданні</w:t>
            </w:r>
            <w:r w:rsidRPr="003C16E8">
              <w:rPr>
                <w:spacing w:val="-7"/>
                <w:sz w:val="26"/>
                <w:lang w:val="ru-RU"/>
              </w:rPr>
              <w:t xml:space="preserve"> </w:t>
            </w:r>
            <w:r w:rsidRPr="003C16E8">
              <w:rPr>
                <w:sz w:val="26"/>
                <w:lang w:val="ru-RU"/>
              </w:rPr>
              <w:t>ЕК</w:t>
            </w:r>
            <w:r w:rsidRPr="003C16E8">
              <w:rPr>
                <w:spacing w:val="-7"/>
                <w:sz w:val="26"/>
                <w:lang w:val="ru-RU"/>
              </w:rPr>
              <w:t xml:space="preserve"> </w:t>
            </w:r>
            <w:r w:rsidRPr="003C16E8">
              <w:rPr>
                <w:spacing w:val="-10"/>
                <w:sz w:val="26"/>
                <w:lang w:val="ru-RU"/>
              </w:rPr>
              <w:t>№</w:t>
            </w:r>
            <w:r w:rsidRPr="003C16E8">
              <w:rPr>
                <w:sz w:val="26"/>
                <w:u w:val="single"/>
                <w:lang w:val="ru-RU"/>
              </w:rPr>
              <w:tab/>
            </w:r>
          </w:p>
          <w:p w:rsidR="003C16E8" w:rsidRPr="003C16E8" w:rsidRDefault="003C16E8">
            <w:pPr>
              <w:pStyle w:val="TableParagraph"/>
              <w:tabs>
                <w:tab w:val="left" w:pos="2017"/>
                <w:tab w:val="left" w:leader="dot" w:pos="4426"/>
                <w:tab w:val="left" w:pos="5004"/>
              </w:tabs>
              <w:spacing w:before="150"/>
              <w:ind w:left="93"/>
              <w:rPr>
                <w:sz w:val="26"/>
                <w:lang w:val="ru-RU"/>
              </w:rPr>
            </w:pPr>
            <w:r w:rsidRPr="003C16E8">
              <w:rPr>
                <w:sz w:val="26"/>
                <w:lang w:val="ru-RU"/>
              </w:rPr>
              <w:t xml:space="preserve">протокол № </w:t>
            </w:r>
            <w:r w:rsidRPr="003C16E8">
              <w:rPr>
                <w:sz w:val="26"/>
                <w:u w:val="single"/>
                <w:lang w:val="ru-RU"/>
              </w:rPr>
              <w:tab/>
            </w:r>
            <w:r w:rsidRPr="003C16E8">
              <w:rPr>
                <w:spacing w:val="-5"/>
                <w:sz w:val="26"/>
                <w:lang w:val="ru-RU"/>
              </w:rPr>
              <w:t>від</w:t>
            </w:r>
            <w:r w:rsidRPr="003C16E8">
              <w:rPr>
                <w:sz w:val="26"/>
                <w:lang w:val="ru-RU"/>
              </w:rPr>
              <w:tab/>
            </w:r>
            <w:r w:rsidRPr="003C16E8">
              <w:rPr>
                <w:spacing w:val="-5"/>
                <w:sz w:val="26"/>
                <w:lang w:val="ru-RU"/>
              </w:rPr>
              <w:t>20</w:t>
            </w:r>
            <w:r w:rsidRPr="003C16E8">
              <w:rPr>
                <w:sz w:val="26"/>
                <w:u w:val="single"/>
                <w:lang w:val="ru-RU"/>
              </w:rPr>
              <w:tab/>
            </w:r>
            <w:r w:rsidRPr="003C16E8">
              <w:rPr>
                <w:spacing w:val="-5"/>
                <w:sz w:val="26"/>
                <w:lang w:val="ru-RU"/>
              </w:rPr>
              <w:t>р.</w:t>
            </w:r>
          </w:p>
          <w:p w:rsidR="003C16E8" w:rsidRPr="003C16E8" w:rsidRDefault="003C16E8">
            <w:pPr>
              <w:pStyle w:val="TableParagraph"/>
              <w:tabs>
                <w:tab w:val="left" w:pos="2496"/>
                <w:tab w:val="left" w:pos="4125"/>
                <w:tab w:val="left" w:pos="5298"/>
              </w:tabs>
              <w:spacing w:before="150"/>
              <w:ind w:left="93"/>
              <w:rPr>
                <w:sz w:val="26"/>
                <w:lang w:val="ru-RU"/>
              </w:rPr>
            </w:pPr>
            <w:r w:rsidRPr="003C16E8">
              <w:rPr>
                <w:sz w:val="26"/>
                <w:lang w:val="ru-RU"/>
              </w:rPr>
              <w:t xml:space="preserve">Оцінка </w:t>
            </w:r>
            <w:r w:rsidRPr="003C16E8">
              <w:rPr>
                <w:sz w:val="26"/>
                <w:u w:val="single"/>
                <w:lang w:val="ru-RU"/>
              </w:rPr>
              <w:tab/>
            </w:r>
            <w:r w:rsidRPr="003C16E8">
              <w:rPr>
                <w:spacing w:val="-10"/>
                <w:sz w:val="26"/>
                <w:lang w:val="ru-RU"/>
              </w:rPr>
              <w:t>/</w:t>
            </w:r>
            <w:r w:rsidRPr="003C16E8">
              <w:rPr>
                <w:sz w:val="26"/>
                <w:u w:val="single"/>
                <w:lang w:val="ru-RU"/>
              </w:rPr>
              <w:tab/>
            </w:r>
            <w:r w:rsidRPr="003C16E8">
              <w:rPr>
                <w:spacing w:val="-10"/>
                <w:sz w:val="26"/>
                <w:lang w:val="ru-RU"/>
              </w:rPr>
              <w:t>/</w:t>
            </w:r>
            <w:r w:rsidRPr="003C16E8">
              <w:rPr>
                <w:sz w:val="26"/>
                <w:u w:val="single"/>
                <w:lang w:val="ru-RU"/>
              </w:rPr>
              <w:tab/>
            </w:r>
          </w:p>
          <w:p w:rsidR="003C16E8" w:rsidRDefault="003C16E8">
            <w:pPr>
              <w:pStyle w:val="TableParagraph"/>
              <w:spacing w:before="12"/>
              <w:ind w:left="294"/>
              <w:rPr>
                <w:sz w:val="20"/>
              </w:rPr>
            </w:pPr>
            <w:r w:rsidRPr="003C16E8">
              <w:rPr>
                <w:sz w:val="20"/>
                <w:lang w:val="ru-RU"/>
              </w:rPr>
              <w:t>(за</w:t>
            </w:r>
            <w:r w:rsidRPr="003C16E8">
              <w:rPr>
                <w:spacing w:val="-5"/>
                <w:sz w:val="20"/>
                <w:lang w:val="ru-RU"/>
              </w:rPr>
              <w:t xml:space="preserve"> </w:t>
            </w:r>
            <w:r w:rsidRPr="003C16E8">
              <w:rPr>
                <w:sz w:val="20"/>
                <w:lang w:val="ru-RU"/>
              </w:rPr>
              <w:t>національною</w:t>
            </w:r>
            <w:r w:rsidRPr="003C16E8">
              <w:rPr>
                <w:spacing w:val="-5"/>
                <w:sz w:val="20"/>
                <w:lang w:val="ru-RU"/>
              </w:rPr>
              <w:t xml:space="preserve"> </w:t>
            </w:r>
            <w:r w:rsidRPr="003C16E8">
              <w:rPr>
                <w:sz w:val="20"/>
                <w:lang w:val="ru-RU"/>
              </w:rPr>
              <w:t>шкалою</w:t>
            </w:r>
            <w:r w:rsidRPr="003C16E8">
              <w:rPr>
                <w:spacing w:val="-3"/>
                <w:sz w:val="20"/>
                <w:lang w:val="ru-RU"/>
              </w:rPr>
              <w:t xml:space="preserve"> </w:t>
            </w:r>
            <w:r w:rsidRPr="003C16E8">
              <w:rPr>
                <w:sz w:val="20"/>
                <w:lang w:val="ru-RU"/>
              </w:rPr>
              <w:t>/</w:t>
            </w:r>
            <w:r w:rsidRPr="003C16E8">
              <w:rPr>
                <w:spacing w:val="-6"/>
                <w:sz w:val="20"/>
                <w:lang w:val="ru-RU"/>
              </w:rPr>
              <w:t xml:space="preserve"> </w:t>
            </w:r>
            <w:r w:rsidRPr="003C16E8">
              <w:rPr>
                <w:sz w:val="20"/>
                <w:lang w:val="ru-RU"/>
              </w:rPr>
              <w:t>за</w:t>
            </w:r>
            <w:r w:rsidRPr="003C16E8">
              <w:rPr>
                <w:spacing w:val="-5"/>
                <w:sz w:val="20"/>
                <w:lang w:val="ru-RU"/>
              </w:rPr>
              <w:t xml:space="preserve"> </w:t>
            </w:r>
            <w:r w:rsidRPr="003C16E8">
              <w:rPr>
                <w:sz w:val="20"/>
                <w:lang w:val="ru-RU"/>
              </w:rPr>
              <w:t>шкалою</w:t>
            </w:r>
            <w:r w:rsidRPr="003C16E8">
              <w:rPr>
                <w:spacing w:val="-5"/>
                <w:sz w:val="20"/>
                <w:lang w:val="ru-RU"/>
              </w:rPr>
              <w:t xml:space="preserve"> </w:t>
            </w:r>
            <w:r>
              <w:rPr>
                <w:sz w:val="20"/>
              </w:rPr>
              <w:t>ECTS</w:t>
            </w:r>
            <w:r>
              <w:rPr>
                <w:spacing w:val="-5"/>
                <w:sz w:val="20"/>
              </w:rPr>
              <w:t xml:space="preserve"> </w:t>
            </w:r>
            <w:r>
              <w:rPr>
                <w:sz w:val="20"/>
              </w:rPr>
              <w:t>/</w:t>
            </w:r>
            <w:r>
              <w:rPr>
                <w:spacing w:val="-5"/>
                <w:sz w:val="20"/>
              </w:rPr>
              <w:t xml:space="preserve"> </w:t>
            </w:r>
            <w:r>
              <w:rPr>
                <w:spacing w:val="-4"/>
                <w:sz w:val="20"/>
              </w:rPr>
              <w:t>бали)</w:t>
            </w:r>
          </w:p>
        </w:tc>
      </w:tr>
      <w:tr w:rsidR="003C16E8" w:rsidTr="003C16E8">
        <w:trPr>
          <w:trHeight w:val="888"/>
        </w:trPr>
        <w:tc>
          <w:tcPr>
            <w:tcW w:w="10133" w:type="dxa"/>
            <w:vMerge/>
            <w:vAlign w:val="center"/>
            <w:hideMark/>
          </w:tcPr>
          <w:p w:rsidR="003C16E8" w:rsidRDefault="003C16E8">
            <w:pPr>
              <w:widowControl/>
              <w:autoSpaceDE/>
              <w:autoSpaceDN/>
              <w:rPr>
                <w:sz w:val="20"/>
              </w:rPr>
            </w:pPr>
          </w:p>
        </w:tc>
        <w:tc>
          <w:tcPr>
            <w:tcW w:w="1521" w:type="dxa"/>
            <w:hideMark/>
          </w:tcPr>
          <w:p w:rsidR="003C16E8" w:rsidRDefault="003C16E8">
            <w:pPr>
              <w:pStyle w:val="TableParagraph"/>
              <w:spacing w:before="195"/>
              <w:ind w:left="93"/>
              <w:rPr>
                <w:sz w:val="26"/>
              </w:rPr>
            </w:pPr>
            <w:r>
              <w:rPr>
                <w:sz w:val="26"/>
              </w:rPr>
              <w:t>Голова</w:t>
            </w:r>
            <w:r>
              <w:rPr>
                <w:spacing w:val="-8"/>
                <w:sz w:val="26"/>
              </w:rPr>
              <w:t xml:space="preserve"> </w:t>
            </w:r>
            <w:r>
              <w:rPr>
                <w:spacing w:val="-5"/>
                <w:sz w:val="26"/>
              </w:rPr>
              <w:t>ЕК</w:t>
            </w:r>
          </w:p>
        </w:tc>
        <w:tc>
          <w:tcPr>
            <w:tcW w:w="4294" w:type="dxa"/>
          </w:tcPr>
          <w:p w:rsidR="003C16E8" w:rsidRDefault="003C16E8">
            <w:pPr>
              <w:pStyle w:val="TableParagraph"/>
              <w:rPr>
                <w:sz w:val="26"/>
              </w:rPr>
            </w:pPr>
          </w:p>
        </w:tc>
      </w:tr>
      <w:tr w:rsidR="003C16E8" w:rsidTr="003C16E8">
        <w:trPr>
          <w:trHeight w:val="924"/>
        </w:trPr>
        <w:tc>
          <w:tcPr>
            <w:tcW w:w="10133" w:type="dxa"/>
            <w:vMerge/>
            <w:vAlign w:val="center"/>
            <w:hideMark/>
          </w:tcPr>
          <w:p w:rsidR="003C16E8" w:rsidRDefault="003C16E8">
            <w:pPr>
              <w:widowControl/>
              <w:autoSpaceDE/>
              <w:autoSpaceDN/>
              <w:rPr>
                <w:sz w:val="20"/>
              </w:rPr>
            </w:pPr>
          </w:p>
        </w:tc>
        <w:tc>
          <w:tcPr>
            <w:tcW w:w="1521" w:type="dxa"/>
            <w:hideMark/>
          </w:tcPr>
          <w:p w:rsidR="003C16E8" w:rsidRDefault="003C16E8">
            <w:pPr>
              <w:pStyle w:val="TableParagraph"/>
              <w:tabs>
                <w:tab w:val="left" w:pos="1380"/>
              </w:tabs>
              <w:spacing w:before="156"/>
              <w:ind w:left="23"/>
              <w:jc w:val="center"/>
              <w:rPr>
                <w:sz w:val="26"/>
              </w:rPr>
            </w:pPr>
            <w:r>
              <w:rPr>
                <w:w w:val="99"/>
                <w:sz w:val="26"/>
                <w:u w:val="single"/>
              </w:rPr>
              <w:t xml:space="preserve"> </w:t>
            </w:r>
            <w:r>
              <w:rPr>
                <w:sz w:val="26"/>
                <w:u w:val="single"/>
              </w:rPr>
              <w:tab/>
            </w:r>
          </w:p>
          <w:p w:rsidR="003C16E8" w:rsidRDefault="003C16E8">
            <w:pPr>
              <w:pStyle w:val="TableParagraph"/>
              <w:spacing w:before="240" w:line="210" w:lineRule="exact"/>
              <w:ind w:left="5"/>
              <w:jc w:val="center"/>
              <w:rPr>
                <w:sz w:val="20"/>
              </w:rPr>
            </w:pPr>
            <w:r>
              <w:rPr>
                <w:spacing w:val="-2"/>
                <w:sz w:val="20"/>
              </w:rPr>
              <w:t>(підпис)</w:t>
            </w:r>
          </w:p>
        </w:tc>
        <w:tc>
          <w:tcPr>
            <w:tcW w:w="4294" w:type="dxa"/>
          </w:tcPr>
          <w:p w:rsidR="003C16E8" w:rsidRPr="003C16E8" w:rsidRDefault="003C16E8">
            <w:pPr>
              <w:pStyle w:val="TableParagraph"/>
              <w:spacing w:before="83"/>
              <w:rPr>
                <w:sz w:val="26"/>
                <w:lang w:val="ru-RU"/>
              </w:rPr>
            </w:pPr>
          </w:p>
          <w:p w:rsidR="003C16E8" w:rsidRPr="003C16E8" w:rsidRDefault="003C16E8">
            <w:pPr>
              <w:pStyle w:val="TableParagraph"/>
              <w:ind w:left="130"/>
              <w:rPr>
                <w:sz w:val="26"/>
                <w:lang w:val="ru-RU"/>
              </w:rPr>
            </w:pPr>
            <w:r w:rsidRPr="003C16E8">
              <w:rPr>
                <w:sz w:val="26"/>
                <w:lang w:val="ru-RU"/>
              </w:rPr>
              <w:t>д.</w:t>
            </w:r>
            <w:r w:rsidRPr="003C16E8">
              <w:rPr>
                <w:spacing w:val="-14"/>
                <w:sz w:val="26"/>
                <w:lang w:val="ru-RU"/>
              </w:rPr>
              <w:t xml:space="preserve"> </w:t>
            </w:r>
            <w:r w:rsidRPr="003C16E8">
              <w:rPr>
                <w:sz w:val="26"/>
                <w:lang w:val="ru-RU"/>
              </w:rPr>
              <w:t>мед</w:t>
            </w:r>
            <w:proofErr w:type="gramStart"/>
            <w:r w:rsidRPr="003C16E8">
              <w:rPr>
                <w:sz w:val="26"/>
                <w:lang w:val="ru-RU"/>
              </w:rPr>
              <w:t>.</w:t>
            </w:r>
            <w:proofErr w:type="gramEnd"/>
            <w:r w:rsidRPr="003C16E8">
              <w:rPr>
                <w:spacing w:val="-17"/>
                <w:sz w:val="26"/>
                <w:lang w:val="ru-RU"/>
              </w:rPr>
              <w:t xml:space="preserve"> </w:t>
            </w:r>
            <w:proofErr w:type="gramStart"/>
            <w:r w:rsidRPr="003C16E8">
              <w:rPr>
                <w:sz w:val="26"/>
                <w:lang w:val="ru-RU"/>
              </w:rPr>
              <w:t>н</w:t>
            </w:r>
            <w:proofErr w:type="gramEnd"/>
            <w:r w:rsidRPr="003C16E8">
              <w:rPr>
                <w:sz w:val="26"/>
                <w:lang w:val="ru-RU"/>
              </w:rPr>
              <w:t>.,</w:t>
            </w:r>
            <w:r w:rsidRPr="003C16E8">
              <w:rPr>
                <w:spacing w:val="-16"/>
                <w:sz w:val="26"/>
                <w:lang w:val="ru-RU"/>
              </w:rPr>
              <w:t xml:space="preserve"> </w:t>
            </w:r>
            <w:r w:rsidRPr="003C16E8">
              <w:rPr>
                <w:sz w:val="26"/>
                <w:lang w:val="ru-RU"/>
              </w:rPr>
              <w:t>проф.</w:t>
            </w:r>
            <w:r w:rsidRPr="003C16E8">
              <w:rPr>
                <w:spacing w:val="33"/>
                <w:sz w:val="26"/>
                <w:lang w:val="ru-RU"/>
              </w:rPr>
              <w:t xml:space="preserve"> </w:t>
            </w:r>
            <w:r w:rsidRPr="003C16E8">
              <w:rPr>
                <w:sz w:val="26"/>
                <w:lang w:val="ru-RU"/>
              </w:rPr>
              <w:t>Нефьодов</w:t>
            </w:r>
            <w:r w:rsidRPr="003C16E8">
              <w:rPr>
                <w:spacing w:val="-17"/>
                <w:sz w:val="26"/>
                <w:lang w:val="ru-RU"/>
              </w:rPr>
              <w:t xml:space="preserve"> </w:t>
            </w:r>
            <w:r w:rsidRPr="003C16E8">
              <w:rPr>
                <w:sz w:val="26"/>
                <w:lang w:val="ru-RU"/>
              </w:rPr>
              <w:t>О.</w:t>
            </w:r>
            <w:r w:rsidRPr="003C16E8">
              <w:rPr>
                <w:spacing w:val="-16"/>
                <w:sz w:val="26"/>
                <w:lang w:val="ru-RU"/>
              </w:rPr>
              <w:t xml:space="preserve"> </w:t>
            </w:r>
            <w:r w:rsidRPr="003C16E8">
              <w:rPr>
                <w:spacing w:val="-10"/>
                <w:sz w:val="26"/>
                <w:lang w:val="ru-RU"/>
              </w:rPr>
              <w:t>О</w:t>
            </w:r>
          </w:p>
        </w:tc>
      </w:tr>
    </w:tbl>
    <w:p w:rsidR="003C16E8" w:rsidRDefault="003C16E8" w:rsidP="003C16E8">
      <w:pPr>
        <w:pStyle w:val="a5"/>
        <w:spacing w:before="190"/>
      </w:pPr>
    </w:p>
    <w:p w:rsidR="003C16E8" w:rsidRDefault="003C16E8" w:rsidP="003C16E8">
      <w:pPr>
        <w:ind w:left="297" w:right="715"/>
        <w:jc w:val="center"/>
        <w:rPr>
          <w:b/>
          <w:sz w:val="28"/>
        </w:rPr>
      </w:pPr>
      <w:r>
        <w:rPr>
          <w:b/>
          <w:sz w:val="28"/>
        </w:rPr>
        <w:t>Одеса</w:t>
      </w:r>
      <w:r>
        <w:rPr>
          <w:b/>
          <w:spacing w:val="-2"/>
          <w:sz w:val="28"/>
        </w:rPr>
        <w:t xml:space="preserve"> </w:t>
      </w:r>
      <w:r>
        <w:rPr>
          <w:b/>
          <w:sz w:val="28"/>
        </w:rPr>
        <w:t xml:space="preserve">– </w:t>
      </w:r>
      <w:r>
        <w:rPr>
          <w:b/>
          <w:spacing w:val="-4"/>
          <w:sz w:val="28"/>
        </w:rPr>
        <w:t>2024</w:t>
      </w:r>
    </w:p>
    <w:p w:rsidR="003C16E8" w:rsidRDefault="003C16E8" w:rsidP="003C16E8">
      <w:pPr>
        <w:widowControl/>
        <w:autoSpaceDE/>
        <w:autoSpaceDN/>
        <w:rPr>
          <w:b/>
          <w:sz w:val="28"/>
        </w:rPr>
        <w:sectPr w:rsidR="003C16E8">
          <w:pgSz w:w="11910" w:h="16840"/>
          <w:pgMar w:top="1040" w:right="141" w:bottom="280" w:left="1417" w:header="708" w:footer="708" w:gutter="0"/>
          <w:cols w:space="720"/>
        </w:sectPr>
      </w:pPr>
    </w:p>
    <w:p w:rsidR="003C16E8" w:rsidRDefault="003C16E8" w:rsidP="003C16E8">
      <w:pPr>
        <w:pStyle w:val="1"/>
        <w:ind w:right="716"/>
      </w:pPr>
      <w:r>
        <w:rPr>
          <w:spacing w:val="-2"/>
        </w:rPr>
        <w:lastRenderedPageBreak/>
        <w:t>РЕФЕРАТ</w:t>
      </w:r>
    </w:p>
    <w:p w:rsidR="003C16E8" w:rsidRDefault="003C16E8" w:rsidP="003C16E8">
      <w:pPr>
        <w:pStyle w:val="a5"/>
        <w:spacing w:before="164" w:line="360" w:lineRule="auto"/>
        <w:ind w:left="285" w:right="701" w:firstLine="707"/>
        <w:jc w:val="both"/>
      </w:pPr>
      <w:r>
        <w:t>Кваліфікаційна робота виконана на кафедрі фармакології та технології ліків</w:t>
      </w:r>
      <w:r>
        <w:rPr>
          <w:spacing w:val="-18"/>
        </w:rPr>
        <w:t xml:space="preserve"> </w:t>
      </w:r>
      <w:r>
        <w:t>факультету</w:t>
      </w:r>
      <w:r>
        <w:rPr>
          <w:spacing w:val="-17"/>
        </w:rPr>
        <w:t xml:space="preserve"> </w:t>
      </w:r>
      <w:r>
        <w:t>хімії</w:t>
      </w:r>
      <w:r>
        <w:rPr>
          <w:spacing w:val="-18"/>
        </w:rPr>
        <w:t xml:space="preserve"> </w:t>
      </w:r>
      <w:r>
        <w:t>та</w:t>
      </w:r>
      <w:r>
        <w:rPr>
          <w:spacing w:val="-17"/>
        </w:rPr>
        <w:t xml:space="preserve"> </w:t>
      </w:r>
      <w:r>
        <w:t>фармації</w:t>
      </w:r>
      <w:r>
        <w:rPr>
          <w:spacing w:val="-18"/>
        </w:rPr>
        <w:t xml:space="preserve"> </w:t>
      </w:r>
      <w:r>
        <w:t>Одеського</w:t>
      </w:r>
      <w:r>
        <w:rPr>
          <w:spacing w:val="-17"/>
        </w:rPr>
        <w:t xml:space="preserve"> </w:t>
      </w:r>
      <w:r>
        <w:t>національного</w:t>
      </w:r>
      <w:r>
        <w:rPr>
          <w:spacing w:val="-18"/>
        </w:rPr>
        <w:t xml:space="preserve"> </w:t>
      </w:r>
      <w:r>
        <w:t>університету</w:t>
      </w:r>
      <w:r>
        <w:rPr>
          <w:spacing w:val="-17"/>
        </w:rPr>
        <w:t xml:space="preserve"> </w:t>
      </w:r>
      <w:r>
        <w:t xml:space="preserve">імені І.І. Мечникова і присвячена дослідженню впливу концентрації етанолу на вміст біологічно активних речовин в екстрактах свіжих квітів Jasminum </w:t>
      </w:r>
      <w:r>
        <w:rPr>
          <w:spacing w:val="-2"/>
        </w:rPr>
        <w:t>officinale.</w:t>
      </w:r>
    </w:p>
    <w:p w:rsidR="003C16E8" w:rsidRDefault="003C16E8" w:rsidP="003C16E8">
      <w:pPr>
        <w:pStyle w:val="a5"/>
        <w:spacing w:line="360" w:lineRule="auto"/>
        <w:ind w:left="285" w:right="703" w:firstLine="707"/>
        <w:jc w:val="both"/>
      </w:pPr>
      <w:r>
        <w:t>Основна</w:t>
      </w:r>
      <w:r>
        <w:rPr>
          <w:spacing w:val="-1"/>
        </w:rPr>
        <w:t xml:space="preserve"> </w:t>
      </w:r>
      <w:r>
        <w:t>мета</w:t>
      </w:r>
      <w:r>
        <w:rPr>
          <w:spacing w:val="-1"/>
        </w:rPr>
        <w:t xml:space="preserve"> </w:t>
      </w:r>
      <w:r>
        <w:t>роботи</w:t>
      </w:r>
      <w:r>
        <w:rPr>
          <w:spacing w:val="-1"/>
        </w:rPr>
        <w:t xml:space="preserve"> </w:t>
      </w:r>
      <w:r>
        <w:t>полягала</w:t>
      </w:r>
      <w:r>
        <w:rPr>
          <w:spacing w:val="-1"/>
        </w:rPr>
        <w:t xml:space="preserve"> </w:t>
      </w:r>
      <w:r>
        <w:t>у дослідженні</w:t>
      </w:r>
      <w:r>
        <w:rPr>
          <w:spacing w:val="-1"/>
        </w:rPr>
        <w:t xml:space="preserve"> </w:t>
      </w:r>
      <w:r>
        <w:t>впливу</w:t>
      </w:r>
      <w:r>
        <w:rPr>
          <w:spacing w:val="-3"/>
        </w:rPr>
        <w:t xml:space="preserve"> </w:t>
      </w:r>
      <w:r>
        <w:t>умов екстракції</w:t>
      </w:r>
      <w:r>
        <w:rPr>
          <w:spacing w:val="-1"/>
        </w:rPr>
        <w:t xml:space="preserve"> </w:t>
      </w:r>
      <w:r>
        <w:t>на процес вилучення біологічно активних речовин з квітів жасмину, визначенні антиоксидантної активності екстрактів в залежності від вмісту біологічно активних речовин та в дослідженні протизапальної активності екстракту.</w:t>
      </w:r>
    </w:p>
    <w:p w:rsidR="003C16E8" w:rsidRDefault="003C16E8" w:rsidP="003C16E8">
      <w:pPr>
        <w:pStyle w:val="a5"/>
        <w:spacing w:line="360" w:lineRule="auto"/>
        <w:ind w:left="285" w:right="701" w:firstLine="707"/>
        <w:jc w:val="both"/>
      </w:pPr>
      <w:r>
        <w:t>За результатами проведеного дослідження була встановленні оптимальна концентрація етанолу для вилучення максимальної кількості біологічно активних речовин зі свіжих квітів жасмину, врожаю 2023 року. Було</w:t>
      </w:r>
      <w:r>
        <w:rPr>
          <w:spacing w:val="-7"/>
        </w:rPr>
        <w:t xml:space="preserve"> </w:t>
      </w:r>
      <w:r>
        <w:t>визначено,</w:t>
      </w:r>
      <w:r>
        <w:rPr>
          <w:spacing w:val="-8"/>
        </w:rPr>
        <w:t xml:space="preserve"> </w:t>
      </w:r>
      <w:r>
        <w:t>що</w:t>
      </w:r>
      <w:r>
        <w:rPr>
          <w:spacing w:val="-7"/>
        </w:rPr>
        <w:t xml:space="preserve"> </w:t>
      </w:r>
      <w:r>
        <w:t>максимальна</w:t>
      </w:r>
      <w:r>
        <w:rPr>
          <w:spacing w:val="-7"/>
        </w:rPr>
        <w:t xml:space="preserve"> </w:t>
      </w:r>
      <w:r>
        <w:t>антиоксидантна</w:t>
      </w:r>
      <w:r>
        <w:rPr>
          <w:spacing w:val="-7"/>
        </w:rPr>
        <w:t xml:space="preserve"> </w:t>
      </w:r>
      <w:r>
        <w:t>активність</w:t>
      </w:r>
      <w:r>
        <w:rPr>
          <w:spacing w:val="-11"/>
        </w:rPr>
        <w:t xml:space="preserve"> </w:t>
      </w:r>
      <w:r>
        <w:t>(77,1%</w:t>
      </w:r>
      <w:r>
        <w:rPr>
          <w:spacing w:val="-8"/>
        </w:rPr>
        <w:t xml:space="preserve"> </w:t>
      </w:r>
      <w:r>
        <w:t>за</w:t>
      </w:r>
      <w:r>
        <w:rPr>
          <w:spacing w:val="-3"/>
        </w:rPr>
        <w:t xml:space="preserve"> </w:t>
      </w:r>
      <w:r>
        <w:t>DPPH) спостерігається для екстракту зі свіжих квітів з застосуванням в якості екстрагенту 50% етанолу. Було досліджено, який вклад у біологічно активні речовини вносять окремо БАР пелюстків та чашолистків з пильником. На моделі алілізотіоціонат-індукованого набряку було показано, що екстракт володіє протизапальною активністю, зменшуючи ширину та об’єм ураженої кінцівки, в середньому, відповідно, на 17% та 16% відносно контролю запалення. Також було запропоновано використовувати екстракт як основу для виготовлення природного лосьйону з антиоксидантними та протизапальними властивостями.</w:t>
      </w:r>
    </w:p>
    <w:p w:rsidR="003C16E8" w:rsidRDefault="003C16E8" w:rsidP="003C16E8">
      <w:pPr>
        <w:pStyle w:val="a5"/>
        <w:spacing w:before="1" w:line="360" w:lineRule="auto"/>
        <w:ind w:left="285" w:right="712" w:firstLine="707"/>
        <w:jc w:val="both"/>
      </w:pPr>
      <w:r>
        <w:t>Кваліфікаційна</w:t>
      </w:r>
      <w:r>
        <w:rPr>
          <w:spacing w:val="-5"/>
        </w:rPr>
        <w:t xml:space="preserve"> </w:t>
      </w:r>
      <w:r>
        <w:t>робота</w:t>
      </w:r>
      <w:r>
        <w:rPr>
          <w:spacing w:val="-5"/>
        </w:rPr>
        <w:t xml:space="preserve"> </w:t>
      </w:r>
      <w:r>
        <w:t>викладена</w:t>
      </w:r>
      <w:r>
        <w:rPr>
          <w:spacing w:val="-7"/>
        </w:rPr>
        <w:t xml:space="preserve"> </w:t>
      </w:r>
      <w:r>
        <w:t>на</w:t>
      </w:r>
      <w:r>
        <w:rPr>
          <w:spacing w:val="-5"/>
        </w:rPr>
        <w:t xml:space="preserve"> </w:t>
      </w:r>
      <w:r>
        <w:t>52</w:t>
      </w:r>
      <w:r>
        <w:rPr>
          <w:spacing w:val="-7"/>
        </w:rPr>
        <w:t xml:space="preserve"> </w:t>
      </w:r>
      <w:r>
        <w:t>сторінках</w:t>
      </w:r>
      <w:r>
        <w:rPr>
          <w:spacing w:val="-4"/>
        </w:rPr>
        <w:t xml:space="preserve"> </w:t>
      </w:r>
      <w:r>
        <w:t>друкованого</w:t>
      </w:r>
      <w:r>
        <w:rPr>
          <w:spacing w:val="-4"/>
        </w:rPr>
        <w:t xml:space="preserve"> </w:t>
      </w:r>
      <w:r>
        <w:t>тексту</w:t>
      </w:r>
      <w:r>
        <w:rPr>
          <w:spacing w:val="-8"/>
        </w:rPr>
        <w:t xml:space="preserve"> </w:t>
      </w:r>
      <w:r>
        <w:t>та містить: 5 таблиць; 18 рисунків; використано 40 літературні джерела.</w:t>
      </w:r>
    </w:p>
    <w:p w:rsidR="003C16E8" w:rsidRDefault="003C16E8" w:rsidP="003C16E8">
      <w:pPr>
        <w:widowControl/>
        <w:autoSpaceDE/>
        <w:autoSpaceDN/>
        <w:spacing w:line="360" w:lineRule="auto"/>
        <w:rPr>
          <w:sz w:val="28"/>
          <w:szCs w:val="28"/>
        </w:rPr>
        <w:sectPr w:rsidR="003C16E8">
          <w:pgSz w:w="11910" w:h="16840"/>
          <w:pgMar w:top="1040" w:right="141" w:bottom="1260" w:left="1417" w:header="0" w:footer="1073" w:gutter="0"/>
          <w:pgNumType w:start="2"/>
          <w:cols w:space="720"/>
        </w:sectPr>
      </w:pPr>
    </w:p>
    <w:p w:rsidR="003C16E8" w:rsidRDefault="003C16E8" w:rsidP="003C16E8">
      <w:pPr>
        <w:pStyle w:val="1"/>
        <w:ind w:right="716"/>
      </w:pPr>
      <w:r>
        <w:rPr>
          <w:spacing w:val="-2"/>
        </w:rPr>
        <w:lastRenderedPageBreak/>
        <w:t>ЗМІСТ</w:t>
      </w:r>
    </w:p>
    <w:p w:rsidR="003C16E8" w:rsidRDefault="003C16E8" w:rsidP="003C16E8">
      <w:pPr>
        <w:pStyle w:val="a5"/>
        <w:spacing w:before="4" w:after="1"/>
        <w:rPr>
          <w:b/>
          <w:sz w:val="15"/>
        </w:rPr>
      </w:pPr>
    </w:p>
    <w:tbl>
      <w:tblPr>
        <w:tblStyle w:val="TableNormal"/>
        <w:tblW w:w="0" w:type="auto"/>
        <w:tblInd w:w="244" w:type="dxa"/>
        <w:tblLayout w:type="fixed"/>
        <w:tblLook w:val="01E0" w:firstRow="1" w:lastRow="1" w:firstColumn="1" w:lastColumn="1" w:noHBand="0" w:noVBand="0"/>
      </w:tblPr>
      <w:tblGrid>
        <w:gridCol w:w="8843"/>
        <w:gridCol w:w="506"/>
      </w:tblGrid>
      <w:tr w:rsidR="003C16E8" w:rsidTr="003C16E8">
        <w:trPr>
          <w:trHeight w:val="388"/>
        </w:trPr>
        <w:tc>
          <w:tcPr>
            <w:tcW w:w="8843" w:type="dxa"/>
            <w:hideMark/>
          </w:tcPr>
          <w:p w:rsidR="003C16E8" w:rsidRDefault="003C16E8">
            <w:pPr>
              <w:pStyle w:val="TableParagraph"/>
              <w:spacing w:line="311" w:lineRule="exact"/>
              <w:ind w:left="50"/>
              <w:rPr>
                <w:b/>
                <w:sz w:val="28"/>
              </w:rPr>
            </w:pPr>
            <w:r>
              <w:rPr>
                <w:b/>
                <w:spacing w:val="-2"/>
                <w:sz w:val="28"/>
              </w:rPr>
              <w:t>ВСТУП</w:t>
            </w:r>
          </w:p>
        </w:tc>
        <w:tc>
          <w:tcPr>
            <w:tcW w:w="506" w:type="dxa"/>
            <w:hideMark/>
          </w:tcPr>
          <w:p w:rsidR="003C16E8" w:rsidRDefault="003C16E8">
            <w:pPr>
              <w:pStyle w:val="TableParagraph"/>
              <w:spacing w:line="311" w:lineRule="exact"/>
              <w:ind w:right="49"/>
              <w:jc w:val="right"/>
              <w:rPr>
                <w:sz w:val="28"/>
              </w:rPr>
            </w:pPr>
            <w:r>
              <w:rPr>
                <w:spacing w:val="-10"/>
                <w:sz w:val="28"/>
              </w:rPr>
              <w:t>5</w:t>
            </w:r>
          </w:p>
        </w:tc>
      </w:tr>
      <w:tr w:rsidR="003C16E8" w:rsidTr="003C16E8">
        <w:trPr>
          <w:trHeight w:val="466"/>
        </w:trPr>
        <w:tc>
          <w:tcPr>
            <w:tcW w:w="8843" w:type="dxa"/>
            <w:hideMark/>
          </w:tcPr>
          <w:p w:rsidR="003C16E8" w:rsidRDefault="003C16E8">
            <w:pPr>
              <w:pStyle w:val="TableParagraph"/>
              <w:spacing w:before="66"/>
              <w:ind w:left="50"/>
              <w:rPr>
                <w:b/>
                <w:sz w:val="28"/>
              </w:rPr>
            </w:pPr>
            <w:r>
              <w:rPr>
                <w:b/>
                <w:sz w:val="28"/>
              </w:rPr>
              <w:t>РОЗДІЛ</w:t>
            </w:r>
            <w:r>
              <w:rPr>
                <w:b/>
                <w:spacing w:val="-5"/>
                <w:sz w:val="28"/>
              </w:rPr>
              <w:t xml:space="preserve"> </w:t>
            </w:r>
            <w:r>
              <w:rPr>
                <w:b/>
                <w:sz w:val="28"/>
              </w:rPr>
              <w:t>1.</w:t>
            </w:r>
            <w:r>
              <w:rPr>
                <w:b/>
                <w:spacing w:val="-4"/>
                <w:sz w:val="28"/>
              </w:rPr>
              <w:t xml:space="preserve"> </w:t>
            </w:r>
            <w:r>
              <w:rPr>
                <w:b/>
                <w:sz w:val="28"/>
              </w:rPr>
              <w:t>ОГЛЯД</w:t>
            </w:r>
            <w:r>
              <w:rPr>
                <w:b/>
                <w:spacing w:val="-4"/>
                <w:sz w:val="28"/>
              </w:rPr>
              <w:t xml:space="preserve"> </w:t>
            </w:r>
            <w:r>
              <w:rPr>
                <w:b/>
                <w:spacing w:val="-2"/>
                <w:sz w:val="28"/>
              </w:rPr>
              <w:t>ЛІТЕРАТУРИ</w:t>
            </w:r>
          </w:p>
        </w:tc>
        <w:tc>
          <w:tcPr>
            <w:tcW w:w="506" w:type="dxa"/>
            <w:hideMark/>
          </w:tcPr>
          <w:p w:rsidR="003C16E8" w:rsidRDefault="003C16E8">
            <w:pPr>
              <w:pStyle w:val="TableParagraph"/>
              <w:spacing w:before="66"/>
              <w:ind w:right="49"/>
              <w:jc w:val="right"/>
              <w:rPr>
                <w:sz w:val="28"/>
              </w:rPr>
            </w:pPr>
            <w:r>
              <w:rPr>
                <w:spacing w:val="-10"/>
                <w:sz w:val="28"/>
              </w:rPr>
              <w:t>7</w:t>
            </w:r>
          </w:p>
        </w:tc>
      </w:tr>
      <w:tr w:rsidR="003C16E8" w:rsidTr="003C16E8">
        <w:trPr>
          <w:trHeight w:val="933"/>
        </w:trPr>
        <w:tc>
          <w:tcPr>
            <w:tcW w:w="8843" w:type="dxa"/>
            <w:hideMark/>
          </w:tcPr>
          <w:p w:rsidR="003C16E8" w:rsidRPr="003C16E8" w:rsidRDefault="003C16E8">
            <w:pPr>
              <w:pStyle w:val="TableParagraph"/>
              <w:spacing w:before="67"/>
              <w:ind w:left="50"/>
              <w:rPr>
                <w:sz w:val="28"/>
                <w:lang w:val="uk-UA"/>
              </w:rPr>
            </w:pPr>
            <w:r w:rsidRPr="003C16E8">
              <w:rPr>
                <w:sz w:val="28"/>
                <w:lang w:val="uk-UA"/>
              </w:rPr>
              <w:t>1.1.</w:t>
            </w:r>
            <w:r w:rsidRPr="003C16E8">
              <w:rPr>
                <w:spacing w:val="-8"/>
                <w:sz w:val="28"/>
                <w:lang w:val="uk-UA"/>
              </w:rPr>
              <w:t xml:space="preserve"> </w:t>
            </w:r>
            <w:r w:rsidRPr="003C16E8">
              <w:rPr>
                <w:sz w:val="28"/>
                <w:lang w:val="uk-UA"/>
              </w:rPr>
              <w:t>Ботанічна</w:t>
            </w:r>
            <w:r w:rsidRPr="003C16E8">
              <w:rPr>
                <w:spacing w:val="-6"/>
                <w:sz w:val="28"/>
                <w:lang w:val="uk-UA"/>
              </w:rPr>
              <w:t xml:space="preserve"> </w:t>
            </w:r>
            <w:r w:rsidRPr="003C16E8">
              <w:rPr>
                <w:sz w:val="28"/>
                <w:lang w:val="uk-UA"/>
              </w:rPr>
              <w:t>характеристика</w:t>
            </w:r>
            <w:r w:rsidRPr="003C16E8">
              <w:rPr>
                <w:spacing w:val="-6"/>
                <w:sz w:val="28"/>
                <w:lang w:val="uk-UA"/>
              </w:rPr>
              <w:t xml:space="preserve"> </w:t>
            </w:r>
            <w:r>
              <w:rPr>
                <w:sz w:val="28"/>
              </w:rPr>
              <w:t>Jasminum</w:t>
            </w:r>
            <w:r w:rsidRPr="003C16E8">
              <w:rPr>
                <w:spacing w:val="-8"/>
                <w:sz w:val="28"/>
                <w:lang w:val="uk-UA"/>
              </w:rPr>
              <w:t xml:space="preserve"> </w:t>
            </w:r>
            <w:r>
              <w:rPr>
                <w:sz w:val="28"/>
              </w:rPr>
              <w:t>officinale</w:t>
            </w:r>
            <w:r w:rsidRPr="003C16E8">
              <w:rPr>
                <w:spacing w:val="-6"/>
                <w:sz w:val="28"/>
                <w:lang w:val="uk-UA"/>
              </w:rPr>
              <w:t xml:space="preserve"> </w:t>
            </w:r>
            <w:r w:rsidRPr="003C16E8">
              <w:rPr>
                <w:sz w:val="28"/>
                <w:lang w:val="uk-UA"/>
              </w:rPr>
              <w:t>як</w:t>
            </w:r>
            <w:r w:rsidRPr="003C16E8">
              <w:rPr>
                <w:spacing w:val="-5"/>
                <w:sz w:val="28"/>
                <w:lang w:val="uk-UA"/>
              </w:rPr>
              <w:t xml:space="preserve"> </w:t>
            </w:r>
            <w:r w:rsidRPr="003C16E8">
              <w:rPr>
                <w:spacing w:val="-2"/>
                <w:sz w:val="28"/>
                <w:lang w:val="uk-UA"/>
              </w:rPr>
              <w:t>лікарської</w:t>
            </w:r>
          </w:p>
          <w:p w:rsidR="003C16E8" w:rsidRDefault="003C16E8">
            <w:pPr>
              <w:pStyle w:val="TableParagraph"/>
              <w:spacing w:before="144"/>
              <w:ind w:left="50"/>
              <w:rPr>
                <w:sz w:val="28"/>
              </w:rPr>
            </w:pPr>
            <w:r>
              <w:rPr>
                <w:spacing w:val="-2"/>
                <w:sz w:val="28"/>
              </w:rPr>
              <w:t>рослини</w:t>
            </w:r>
          </w:p>
        </w:tc>
        <w:tc>
          <w:tcPr>
            <w:tcW w:w="506" w:type="dxa"/>
            <w:hideMark/>
          </w:tcPr>
          <w:p w:rsidR="003C16E8" w:rsidRDefault="003C16E8">
            <w:pPr>
              <w:pStyle w:val="TableParagraph"/>
              <w:spacing w:before="67"/>
              <w:ind w:right="49"/>
              <w:jc w:val="right"/>
              <w:rPr>
                <w:sz w:val="28"/>
              </w:rPr>
            </w:pPr>
            <w:r>
              <w:rPr>
                <w:spacing w:val="-10"/>
                <w:sz w:val="28"/>
              </w:rPr>
              <w:t>7</w:t>
            </w:r>
          </w:p>
        </w:tc>
      </w:tr>
      <w:tr w:rsidR="003C16E8" w:rsidTr="003C16E8">
        <w:trPr>
          <w:trHeight w:val="466"/>
        </w:trPr>
        <w:tc>
          <w:tcPr>
            <w:tcW w:w="8843" w:type="dxa"/>
            <w:hideMark/>
          </w:tcPr>
          <w:p w:rsidR="003C16E8" w:rsidRPr="003C16E8" w:rsidRDefault="003C16E8">
            <w:pPr>
              <w:pStyle w:val="TableParagraph"/>
              <w:spacing w:before="67"/>
              <w:ind w:left="50"/>
              <w:rPr>
                <w:i/>
                <w:sz w:val="28"/>
                <w:lang w:val="uk-UA"/>
              </w:rPr>
            </w:pPr>
            <w:r w:rsidRPr="003C16E8">
              <w:rPr>
                <w:sz w:val="28"/>
                <w:lang w:val="uk-UA"/>
              </w:rPr>
              <w:t>1.2.</w:t>
            </w:r>
            <w:r w:rsidRPr="003C16E8">
              <w:rPr>
                <w:spacing w:val="-8"/>
                <w:sz w:val="28"/>
                <w:lang w:val="uk-UA"/>
              </w:rPr>
              <w:t xml:space="preserve"> </w:t>
            </w:r>
            <w:r w:rsidRPr="003C16E8">
              <w:rPr>
                <w:sz w:val="28"/>
                <w:lang w:val="uk-UA"/>
              </w:rPr>
              <w:t>Використання</w:t>
            </w:r>
            <w:r w:rsidRPr="003C16E8">
              <w:rPr>
                <w:spacing w:val="-6"/>
                <w:sz w:val="28"/>
                <w:lang w:val="uk-UA"/>
              </w:rPr>
              <w:t xml:space="preserve"> </w:t>
            </w:r>
            <w:r w:rsidRPr="003C16E8">
              <w:rPr>
                <w:sz w:val="28"/>
                <w:lang w:val="uk-UA"/>
              </w:rPr>
              <w:t>та</w:t>
            </w:r>
            <w:r w:rsidRPr="003C16E8">
              <w:rPr>
                <w:spacing w:val="-7"/>
                <w:sz w:val="28"/>
                <w:lang w:val="uk-UA"/>
              </w:rPr>
              <w:t xml:space="preserve"> </w:t>
            </w:r>
            <w:r w:rsidRPr="003C16E8">
              <w:rPr>
                <w:sz w:val="28"/>
                <w:lang w:val="uk-UA"/>
              </w:rPr>
              <w:t>лікарські</w:t>
            </w:r>
            <w:r w:rsidRPr="003C16E8">
              <w:rPr>
                <w:spacing w:val="-6"/>
                <w:sz w:val="28"/>
                <w:lang w:val="uk-UA"/>
              </w:rPr>
              <w:t xml:space="preserve"> </w:t>
            </w:r>
            <w:r w:rsidRPr="003C16E8">
              <w:rPr>
                <w:sz w:val="28"/>
                <w:lang w:val="uk-UA"/>
              </w:rPr>
              <w:t>властивості</w:t>
            </w:r>
            <w:r w:rsidRPr="003C16E8">
              <w:rPr>
                <w:spacing w:val="-2"/>
                <w:sz w:val="28"/>
                <w:lang w:val="uk-UA"/>
              </w:rPr>
              <w:t xml:space="preserve"> </w:t>
            </w:r>
            <w:r>
              <w:rPr>
                <w:i/>
                <w:sz w:val="28"/>
              </w:rPr>
              <w:t>Jasminum</w:t>
            </w:r>
            <w:r w:rsidRPr="003C16E8">
              <w:rPr>
                <w:i/>
                <w:spacing w:val="-6"/>
                <w:sz w:val="28"/>
                <w:lang w:val="uk-UA"/>
              </w:rPr>
              <w:t xml:space="preserve"> </w:t>
            </w:r>
            <w:r>
              <w:rPr>
                <w:i/>
                <w:spacing w:val="-2"/>
                <w:sz w:val="28"/>
              </w:rPr>
              <w:t>officinale</w:t>
            </w:r>
          </w:p>
        </w:tc>
        <w:tc>
          <w:tcPr>
            <w:tcW w:w="506" w:type="dxa"/>
            <w:hideMark/>
          </w:tcPr>
          <w:p w:rsidR="003C16E8" w:rsidRDefault="003C16E8">
            <w:pPr>
              <w:pStyle w:val="TableParagraph"/>
              <w:spacing w:before="67"/>
              <w:ind w:right="49"/>
              <w:jc w:val="right"/>
              <w:rPr>
                <w:sz w:val="28"/>
              </w:rPr>
            </w:pPr>
            <w:r>
              <w:rPr>
                <w:spacing w:val="-10"/>
                <w:sz w:val="28"/>
              </w:rPr>
              <w:t>9</w:t>
            </w:r>
          </w:p>
        </w:tc>
      </w:tr>
      <w:tr w:rsidR="003C16E8" w:rsidTr="003C16E8">
        <w:trPr>
          <w:trHeight w:val="1867"/>
        </w:trPr>
        <w:tc>
          <w:tcPr>
            <w:tcW w:w="8843" w:type="dxa"/>
            <w:hideMark/>
          </w:tcPr>
          <w:p w:rsidR="003C16E8" w:rsidRPr="003C16E8" w:rsidRDefault="003C16E8" w:rsidP="0077583C">
            <w:pPr>
              <w:pStyle w:val="TableParagraph"/>
              <w:numPr>
                <w:ilvl w:val="1"/>
                <w:numId w:val="1"/>
              </w:numPr>
              <w:tabs>
                <w:tab w:val="left" w:pos="541"/>
              </w:tabs>
              <w:spacing w:before="66"/>
              <w:ind w:left="541" w:hanging="491"/>
              <w:rPr>
                <w:sz w:val="28"/>
                <w:lang w:val="ru-RU"/>
              </w:rPr>
            </w:pPr>
            <w:r w:rsidRPr="003C16E8">
              <w:rPr>
                <w:sz w:val="28"/>
                <w:lang w:val="ru-RU"/>
              </w:rPr>
              <w:t>Хімічний</w:t>
            </w:r>
            <w:r w:rsidRPr="003C16E8">
              <w:rPr>
                <w:spacing w:val="-3"/>
                <w:sz w:val="28"/>
                <w:lang w:val="ru-RU"/>
              </w:rPr>
              <w:t xml:space="preserve"> </w:t>
            </w:r>
            <w:r w:rsidRPr="003C16E8">
              <w:rPr>
                <w:sz w:val="28"/>
                <w:lang w:val="ru-RU"/>
              </w:rPr>
              <w:t>склад</w:t>
            </w:r>
            <w:r w:rsidRPr="003C16E8">
              <w:rPr>
                <w:spacing w:val="-5"/>
                <w:sz w:val="28"/>
                <w:lang w:val="ru-RU"/>
              </w:rPr>
              <w:t xml:space="preserve"> </w:t>
            </w:r>
            <w:r w:rsidRPr="003C16E8">
              <w:rPr>
                <w:sz w:val="28"/>
                <w:lang w:val="ru-RU"/>
              </w:rPr>
              <w:t>жасмину</w:t>
            </w:r>
            <w:r w:rsidRPr="003C16E8">
              <w:rPr>
                <w:spacing w:val="-8"/>
                <w:sz w:val="28"/>
                <w:lang w:val="ru-RU"/>
              </w:rPr>
              <w:t xml:space="preserve"> </w:t>
            </w:r>
            <w:r w:rsidRPr="003C16E8">
              <w:rPr>
                <w:sz w:val="28"/>
                <w:lang w:val="ru-RU"/>
              </w:rPr>
              <w:t>та</w:t>
            </w:r>
            <w:r w:rsidRPr="003C16E8">
              <w:rPr>
                <w:spacing w:val="-3"/>
                <w:sz w:val="28"/>
                <w:lang w:val="ru-RU"/>
              </w:rPr>
              <w:t xml:space="preserve"> </w:t>
            </w:r>
            <w:r w:rsidRPr="003C16E8">
              <w:rPr>
                <w:sz w:val="28"/>
                <w:lang w:val="ru-RU"/>
              </w:rPr>
              <w:t>її</w:t>
            </w:r>
            <w:r w:rsidRPr="003C16E8">
              <w:rPr>
                <w:spacing w:val="-3"/>
                <w:sz w:val="28"/>
                <w:lang w:val="ru-RU"/>
              </w:rPr>
              <w:t xml:space="preserve"> </w:t>
            </w:r>
            <w:r w:rsidRPr="003C16E8">
              <w:rPr>
                <w:sz w:val="28"/>
                <w:lang w:val="ru-RU"/>
              </w:rPr>
              <w:t>активні</w:t>
            </w:r>
            <w:r w:rsidRPr="003C16E8">
              <w:rPr>
                <w:spacing w:val="-2"/>
                <w:sz w:val="28"/>
                <w:lang w:val="ru-RU"/>
              </w:rPr>
              <w:t xml:space="preserve"> компоненти</w:t>
            </w:r>
          </w:p>
          <w:p w:rsidR="003C16E8" w:rsidRDefault="003C16E8" w:rsidP="0077583C">
            <w:pPr>
              <w:pStyle w:val="TableParagraph"/>
              <w:numPr>
                <w:ilvl w:val="1"/>
                <w:numId w:val="1"/>
              </w:numPr>
              <w:tabs>
                <w:tab w:val="left" w:pos="541"/>
              </w:tabs>
              <w:spacing w:before="146"/>
              <w:ind w:left="541" w:hanging="491"/>
              <w:rPr>
                <w:sz w:val="28"/>
              </w:rPr>
            </w:pPr>
            <w:r>
              <w:rPr>
                <w:sz w:val="28"/>
              </w:rPr>
              <w:t>Фармакологічні</w:t>
            </w:r>
            <w:r>
              <w:rPr>
                <w:spacing w:val="-13"/>
                <w:sz w:val="28"/>
              </w:rPr>
              <w:t xml:space="preserve"> </w:t>
            </w:r>
            <w:r>
              <w:rPr>
                <w:sz w:val="28"/>
              </w:rPr>
              <w:t>властивості</w:t>
            </w:r>
            <w:r>
              <w:rPr>
                <w:spacing w:val="-10"/>
                <w:sz w:val="28"/>
              </w:rPr>
              <w:t xml:space="preserve"> </w:t>
            </w:r>
            <w:r>
              <w:rPr>
                <w:spacing w:val="-2"/>
                <w:sz w:val="28"/>
              </w:rPr>
              <w:t>жасмину</w:t>
            </w:r>
          </w:p>
          <w:p w:rsidR="003C16E8" w:rsidRDefault="003C16E8" w:rsidP="0077583C">
            <w:pPr>
              <w:pStyle w:val="TableParagraph"/>
              <w:numPr>
                <w:ilvl w:val="1"/>
                <w:numId w:val="1"/>
              </w:numPr>
              <w:tabs>
                <w:tab w:val="left" w:pos="541"/>
              </w:tabs>
              <w:spacing w:before="144"/>
              <w:ind w:left="541" w:hanging="491"/>
              <w:rPr>
                <w:sz w:val="28"/>
              </w:rPr>
            </w:pPr>
            <w:r>
              <w:rPr>
                <w:sz w:val="28"/>
              </w:rPr>
              <w:t>Особливості</w:t>
            </w:r>
            <w:r>
              <w:rPr>
                <w:spacing w:val="-12"/>
                <w:sz w:val="28"/>
              </w:rPr>
              <w:t xml:space="preserve"> </w:t>
            </w:r>
            <w:r>
              <w:rPr>
                <w:sz w:val="28"/>
              </w:rPr>
              <w:t>заготівлі</w:t>
            </w:r>
            <w:r>
              <w:rPr>
                <w:spacing w:val="-9"/>
                <w:sz w:val="28"/>
              </w:rPr>
              <w:t xml:space="preserve"> </w:t>
            </w:r>
            <w:r>
              <w:rPr>
                <w:sz w:val="28"/>
              </w:rPr>
              <w:t>рослинної</w:t>
            </w:r>
            <w:r>
              <w:rPr>
                <w:spacing w:val="-9"/>
                <w:sz w:val="28"/>
              </w:rPr>
              <w:t xml:space="preserve"> </w:t>
            </w:r>
            <w:r>
              <w:rPr>
                <w:sz w:val="28"/>
              </w:rPr>
              <w:t>сировини</w:t>
            </w:r>
            <w:r>
              <w:rPr>
                <w:spacing w:val="-9"/>
                <w:sz w:val="28"/>
              </w:rPr>
              <w:t xml:space="preserve"> </w:t>
            </w:r>
            <w:r>
              <w:rPr>
                <w:spacing w:val="-2"/>
                <w:sz w:val="28"/>
              </w:rPr>
              <w:t>жасмину</w:t>
            </w:r>
          </w:p>
          <w:p w:rsidR="003C16E8" w:rsidRDefault="003C16E8" w:rsidP="0077583C">
            <w:pPr>
              <w:pStyle w:val="TableParagraph"/>
              <w:numPr>
                <w:ilvl w:val="1"/>
                <w:numId w:val="1"/>
              </w:numPr>
              <w:tabs>
                <w:tab w:val="left" w:pos="541"/>
              </w:tabs>
              <w:spacing w:before="146"/>
              <w:ind w:left="541" w:hanging="491"/>
              <w:rPr>
                <w:sz w:val="28"/>
              </w:rPr>
            </w:pPr>
            <w:r>
              <w:rPr>
                <w:sz w:val="28"/>
              </w:rPr>
              <w:t>Клінічне</w:t>
            </w:r>
            <w:r>
              <w:rPr>
                <w:spacing w:val="-7"/>
                <w:sz w:val="28"/>
              </w:rPr>
              <w:t xml:space="preserve"> </w:t>
            </w:r>
            <w:r>
              <w:rPr>
                <w:sz w:val="28"/>
              </w:rPr>
              <w:t>використання</w:t>
            </w:r>
            <w:r>
              <w:rPr>
                <w:spacing w:val="-6"/>
                <w:sz w:val="28"/>
              </w:rPr>
              <w:t xml:space="preserve"> </w:t>
            </w:r>
            <w:r>
              <w:rPr>
                <w:sz w:val="28"/>
              </w:rPr>
              <w:t>Jasminum</w:t>
            </w:r>
            <w:r>
              <w:rPr>
                <w:spacing w:val="-11"/>
                <w:sz w:val="28"/>
              </w:rPr>
              <w:t xml:space="preserve"> </w:t>
            </w:r>
            <w:r>
              <w:rPr>
                <w:sz w:val="28"/>
              </w:rPr>
              <w:t>officinale</w:t>
            </w:r>
            <w:r>
              <w:rPr>
                <w:spacing w:val="-6"/>
                <w:sz w:val="28"/>
              </w:rPr>
              <w:t xml:space="preserve"> </w:t>
            </w:r>
            <w:r>
              <w:rPr>
                <w:sz w:val="28"/>
              </w:rPr>
              <w:t>у</w:t>
            </w:r>
            <w:r>
              <w:rPr>
                <w:spacing w:val="-11"/>
                <w:sz w:val="28"/>
              </w:rPr>
              <w:t xml:space="preserve"> </w:t>
            </w:r>
            <w:r>
              <w:rPr>
                <w:sz w:val="28"/>
              </w:rPr>
              <w:t>лікарських</w:t>
            </w:r>
            <w:r>
              <w:rPr>
                <w:spacing w:val="-9"/>
                <w:sz w:val="28"/>
              </w:rPr>
              <w:t xml:space="preserve"> </w:t>
            </w:r>
            <w:r>
              <w:rPr>
                <w:spacing w:val="-2"/>
                <w:sz w:val="28"/>
              </w:rPr>
              <w:t>формах</w:t>
            </w:r>
          </w:p>
        </w:tc>
        <w:tc>
          <w:tcPr>
            <w:tcW w:w="506" w:type="dxa"/>
            <w:hideMark/>
          </w:tcPr>
          <w:p w:rsidR="003C16E8" w:rsidRDefault="003C16E8">
            <w:pPr>
              <w:pStyle w:val="TableParagraph"/>
              <w:spacing w:before="66"/>
              <w:ind w:left="172"/>
              <w:rPr>
                <w:sz w:val="28"/>
              </w:rPr>
            </w:pPr>
            <w:r>
              <w:rPr>
                <w:spacing w:val="-5"/>
                <w:sz w:val="28"/>
              </w:rPr>
              <w:t>10</w:t>
            </w:r>
          </w:p>
          <w:p w:rsidR="003C16E8" w:rsidRDefault="003C16E8">
            <w:pPr>
              <w:pStyle w:val="TableParagraph"/>
              <w:spacing w:before="146"/>
              <w:ind w:left="172"/>
              <w:rPr>
                <w:sz w:val="28"/>
              </w:rPr>
            </w:pPr>
            <w:r>
              <w:rPr>
                <w:spacing w:val="-5"/>
                <w:sz w:val="28"/>
              </w:rPr>
              <w:t>15</w:t>
            </w:r>
          </w:p>
          <w:p w:rsidR="003C16E8" w:rsidRDefault="003C16E8">
            <w:pPr>
              <w:pStyle w:val="TableParagraph"/>
              <w:spacing w:before="144"/>
              <w:ind w:left="172"/>
              <w:rPr>
                <w:sz w:val="28"/>
              </w:rPr>
            </w:pPr>
            <w:r>
              <w:rPr>
                <w:spacing w:val="-5"/>
                <w:sz w:val="28"/>
              </w:rPr>
              <w:t>16</w:t>
            </w:r>
          </w:p>
          <w:p w:rsidR="003C16E8" w:rsidRDefault="003C16E8">
            <w:pPr>
              <w:pStyle w:val="TableParagraph"/>
              <w:spacing w:before="146"/>
              <w:ind w:left="172"/>
              <w:rPr>
                <w:sz w:val="28"/>
              </w:rPr>
            </w:pPr>
            <w:r>
              <w:rPr>
                <w:spacing w:val="-5"/>
                <w:sz w:val="28"/>
              </w:rPr>
              <w:t>17</w:t>
            </w:r>
          </w:p>
        </w:tc>
      </w:tr>
      <w:tr w:rsidR="003C16E8" w:rsidTr="003C16E8">
        <w:trPr>
          <w:trHeight w:val="466"/>
        </w:trPr>
        <w:tc>
          <w:tcPr>
            <w:tcW w:w="8843" w:type="dxa"/>
            <w:hideMark/>
          </w:tcPr>
          <w:p w:rsidR="003C16E8" w:rsidRDefault="003C16E8">
            <w:pPr>
              <w:pStyle w:val="TableParagraph"/>
              <w:spacing w:before="66"/>
              <w:ind w:left="50"/>
              <w:rPr>
                <w:b/>
                <w:sz w:val="28"/>
              </w:rPr>
            </w:pPr>
            <w:r>
              <w:rPr>
                <w:b/>
                <w:sz w:val="28"/>
              </w:rPr>
              <w:t>РОЗДІЛ</w:t>
            </w:r>
            <w:r>
              <w:rPr>
                <w:b/>
                <w:spacing w:val="-12"/>
                <w:sz w:val="28"/>
              </w:rPr>
              <w:t xml:space="preserve"> </w:t>
            </w:r>
            <w:r>
              <w:rPr>
                <w:b/>
                <w:sz w:val="28"/>
              </w:rPr>
              <w:t>2.</w:t>
            </w:r>
            <w:r>
              <w:rPr>
                <w:b/>
                <w:spacing w:val="-9"/>
                <w:sz w:val="28"/>
              </w:rPr>
              <w:t xml:space="preserve"> </w:t>
            </w:r>
            <w:r>
              <w:rPr>
                <w:b/>
                <w:sz w:val="28"/>
              </w:rPr>
              <w:t>ЕКСПЕРИМЕНТАЛЬНА</w:t>
            </w:r>
            <w:r>
              <w:rPr>
                <w:b/>
                <w:spacing w:val="-9"/>
                <w:sz w:val="28"/>
              </w:rPr>
              <w:t xml:space="preserve"> </w:t>
            </w:r>
            <w:r>
              <w:rPr>
                <w:b/>
                <w:spacing w:val="-2"/>
                <w:sz w:val="28"/>
              </w:rPr>
              <w:t>ЧАСТИНА</w:t>
            </w:r>
          </w:p>
        </w:tc>
        <w:tc>
          <w:tcPr>
            <w:tcW w:w="506" w:type="dxa"/>
            <w:hideMark/>
          </w:tcPr>
          <w:p w:rsidR="003C16E8" w:rsidRDefault="003C16E8">
            <w:pPr>
              <w:pStyle w:val="TableParagraph"/>
              <w:spacing w:before="66"/>
              <w:ind w:right="48"/>
              <w:jc w:val="right"/>
              <w:rPr>
                <w:sz w:val="28"/>
              </w:rPr>
            </w:pPr>
            <w:r>
              <w:rPr>
                <w:spacing w:val="-5"/>
                <w:sz w:val="28"/>
              </w:rPr>
              <w:t>18</w:t>
            </w:r>
          </w:p>
        </w:tc>
      </w:tr>
      <w:tr w:rsidR="003C16E8" w:rsidTr="003C16E8">
        <w:trPr>
          <w:trHeight w:val="8793"/>
        </w:trPr>
        <w:tc>
          <w:tcPr>
            <w:tcW w:w="8843" w:type="dxa"/>
            <w:hideMark/>
          </w:tcPr>
          <w:p w:rsidR="003C16E8" w:rsidRDefault="003C16E8" w:rsidP="0077583C">
            <w:pPr>
              <w:pStyle w:val="TableParagraph"/>
              <w:numPr>
                <w:ilvl w:val="1"/>
                <w:numId w:val="2"/>
              </w:numPr>
              <w:tabs>
                <w:tab w:val="left" w:pos="540"/>
              </w:tabs>
              <w:spacing w:before="67"/>
              <w:ind w:left="540" w:hanging="490"/>
              <w:rPr>
                <w:sz w:val="28"/>
              </w:rPr>
            </w:pPr>
            <w:r>
              <w:rPr>
                <w:sz w:val="28"/>
              </w:rPr>
              <w:t>Об’єкти</w:t>
            </w:r>
            <w:r>
              <w:rPr>
                <w:spacing w:val="-11"/>
                <w:sz w:val="28"/>
              </w:rPr>
              <w:t xml:space="preserve"> </w:t>
            </w:r>
            <w:r>
              <w:rPr>
                <w:spacing w:val="-2"/>
                <w:sz w:val="28"/>
              </w:rPr>
              <w:t>дослідження</w:t>
            </w:r>
          </w:p>
          <w:p w:rsidR="003C16E8" w:rsidRDefault="003C16E8" w:rsidP="0077583C">
            <w:pPr>
              <w:pStyle w:val="TableParagraph"/>
              <w:numPr>
                <w:ilvl w:val="1"/>
                <w:numId w:val="3"/>
              </w:numPr>
              <w:tabs>
                <w:tab w:val="left" w:pos="471"/>
              </w:tabs>
              <w:spacing w:before="146"/>
              <w:ind w:left="471" w:hanging="421"/>
              <w:rPr>
                <w:sz w:val="28"/>
              </w:rPr>
            </w:pPr>
            <w:r>
              <w:rPr>
                <w:sz w:val="28"/>
              </w:rPr>
              <w:t>Підготовка</w:t>
            </w:r>
            <w:r>
              <w:rPr>
                <w:spacing w:val="-10"/>
                <w:sz w:val="28"/>
              </w:rPr>
              <w:t xml:space="preserve"> </w:t>
            </w:r>
            <w:r>
              <w:rPr>
                <w:sz w:val="28"/>
              </w:rPr>
              <w:t>сировини</w:t>
            </w:r>
            <w:r>
              <w:rPr>
                <w:spacing w:val="-9"/>
                <w:sz w:val="28"/>
              </w:rPr>
              <w:t xml:space="preserve"> </w:t>
            </w:r>
            <w:r>
              <w:rPr>
                <w:sz w:val="28"/>
              </w:rPr>
              <w:t>Jasminum</w:t>
            </w:r>
            <w:r>
              <w:rPr>
                <w:spacing w:val="-13"/>
                <w:sz w:val="28"/>
              </w:rPr>
              <w:t xml:space="preserve"> </w:t>
            </w:r>
            <w:r>
              <w:rPr>
                <w:spacing w:val="-2"/>
                <w:sz w:val="28"/>
              </w:rPr>
              <w:t>officinale</w:t>
            </w:r>
          </w:p>
          <w:p w:rsidR="003C16E8" w:rsidRDefault="003C16E8" w:rsidP="0077583C">
            <w:pPr>
              <w:pStyle w:val="TableParagraph"/>
              <w:numPr>
                <w:ilvl w:val="1"/>
                <w:numId w:val="3"/>
              </w:numPr>
              <w:tabs>
                <w:tab w:val="left" w:pos="471"/>
              </w:tabs>
              <w:spacing w:before="144"/>
              <w:ind w:left="471" w:hanging="421"/>
              <w:rPr>
                <w:sz w:val="28"/>
              </w:rPr>
            </w:pPr>
            <w:r>
              <w:rPr>
                <w:sz w:val="28"/>
              </w:rPr>
              <w:t>Отримання</w:t>
            </w:r>
            <w:r>
              <w:rPr>
                <w:spacing w:val="-6"/>
                <w:sz w:val="28"/>
              </w:rPr>
              <w:t xml:space="preserve"> </w:t>
            </w:r>
            <w:r>
              <w:rPr>
                <w:sz w:val="28"/>
              </w:rPr>
              <w:t>екстрактів</w:t>
            </w:r>
            <w:r>
              <w:rPr>
                <w:spacing w:val="-6"/>
                <w:sz w:val="28"/>
              </w:rPr>
              <w:t xml:space="preserve"> </w:t>
            </w:r>
            <w:r>
              <w:rPr>
                <w:sz w:val="28"/>
              </w:rPr>
              <w:t>зі</w:t>
            </w:r>
            <w:r>
              <w:rPr>
                <w:spacing w:val="-5"/>
                <w:sz w:val="28"/>
              </w:rPr>
              <w:t xml:space="preserve"> </w:t>
            </w:r>
            <w:r>
              <w:rPr>
                <w:sz w:val="28"/>
              </w:rPr>
              <w:t>свіжих</w:t>
            </w:r>
            <w:r>
              <w:rPr>
                <w:spacing w:val="-5"/>
                <w:sz w:val="28"/>
              </w:rPr>
              <w:t xml:space="preserve"> </w:t>
            </w:r>
            <w:r>
              <w:rPr>
                <w:sz w:val="28"/>
              </w:rPr>
              <w:t>квитів</w:t>
            </w:r>
            <w:r>
              <w:rPr>
                <w:spacing w:val="-5"/>
                <w:sz w:val="28"/>
              </w:rPr>
              <w:t xml:space="preserve"> </w:t>
            </w:r>
            <w:r>
              <w:rPr>
                <w:sz w:val="28"/>
              </w:rPr>
              <w:t>Jasminum</w:t>
            </w:r>
            <w:r>
              <w:rPr>
                <w:spacing w:val="-10"/>
                <w:sz w:val="28"/>
              </w:rPr>
              <w:t xml:space="preserve"> </w:t>
            </w:r>
            <w:r>
              <w:rPr>
                <w:sz w:val="28"/>
              </w:rPr>
              <w:t>врожаю</w:t>
            </w:r>
            <w:r>
              <w:rPr>
                <w:spacing w:val="-6"/>
                <w:sz w:val="28"/>
              </w:rPr>
              <w:t xml:space="preserve"> </w:t>
            </w:r>
            <w:r>
              <w:rPr>
                <w:sz w:val="28"/>
              </w:rPr>
              <w:t>2023</w:t>
            </w:r>
            <w:r>
              <w:rPr>
                <w:spacing w:val="-7"/>
                <w:sz w:val="28"/>
              </w:rPr>
              <w:t xml:space="preserve"> </w:t>
            </w:r>
            <w:r>
              <w:rPr>
                <w:spacing w:val="-4"/>
                <w:sz w:val="28"/>
              </w:rPr>
              <w:t>року</w:t>
            </w:r>
          </w:p>
          <w:p w:rsidR="003C16E8" w:rsidRPr="003C16E8" w:rsidRDefault="003C16E8" w:rsidP="0077583C">
            <w:pPr>
              <w:pStyle w:val="TableParagraph"/>
              <w:numPr>
                <w:ilvl w:val="1"/>
                <w:numId w:val="3"/>
              </w:numPr>
              <w:tabs>
                <w:tab w:val="left" w:pos="471"/>
              </w:tabs>
              <w:spacing w:before="146"/>
              <w:ind w:left="471" w:hanging="421"/>
              <w:rPr>
                <w:sz w:val="28"/>
                <w:lang w:val="ru-RU"/>
              </w:rPr>
            </w:pPr>
            <w:r w:rsidRPr="003C16E8">
              <w:rPr>
                <w:sz w:val="28"/>
                <w:lang w:val="ru-RU"/>
              </w:rPr>
              <w:t>Визначення</w:t>
            </w:r>
            <w:r w:rsidRPr="003C16E8">
              <w:rPr>
                <w:spacing w:val="-9"/>
                <w:sz w:val="28"/>
                <w:lang w:val="ru-RU"/>
              </w:rPr>
              <w:t xml:space="preserve"> </w:t>
            </w:r>
            <w:r w:rsidRPr="003C16E8">
              <w:rPr>
                <w:sz w:val="28"/>
                <w:lang w:val="ru-RU"/>
              </w:rPr>
              <w:t>вологи</w:t>
            </w:r>
            <w:r w:rsidRPr="003C16E8">
              <w:rPr>
                <w:spacing w:val="-5"/>
                <w:sz w:val="28"/>
                <w:lang w:val="ru-RU"/>
              </w:rPr>
              <w:t xml:space="preserve"> </w:t>
            </w:r>
            <w:r w:rsidRPr="003C16E8">
              <w:rPr>
                <w:sz w:val="28"/>
                <w:lang w:val="ru-RU"/>
              </w:rPr>
              <w:t>в</w:t>
            </w:r>
            <w:r w:rsidRPr="003C16E8">
              <w:rPr>
                <w:spacing w:val="-7"/>
                <w:sz w:val="28"/>
                <w:lang w:val="ru-RU"/>
              </w:rPr>
              <w:t xml:space="preserve"> </w:t>
            </w:r>
            <w:proofErr w:type="gramStart"/>
            <w:r w:rsidRPr="003C16E8">
              <w:rPr>
                <w:sz w:val="28"/>
                <w:lang w:val="ru-RU"/>
              </w:rPr>
              <w:t>св</w:t>
            </w:r>
            <w:proofErr w:type="gramEnd"/>
            <w:r w:rsidRPr="003C16E8">
              <w:rPr>
                <w:sz w:val="28"/>
                <w:lang w:val="ru-RU"/>
              </w:rPr>
              <w:t>іжих</w:t>
            </w:r>
            <w:r w:rsidRPr="003C16E8">
              <w:rPr>
                <w:spacing w:val="-5"/>
                <w:sz w:val="28"/>
                <w:lang w:val="ru-RU"/>
              </w:rPr>
              <w:t xml:space="preserve"> </w:t>
            </w:r>
            <w:r w:rsidRPr="003C16E8">
              <w:rPr>
                <w:sz w:val="28"/>
                <w:lang w:val="ru-RU"/>
              </w:rPr>
              <w:t>квітах</w:t>
            </w:r>
            <w:r w:rsidRPr="003C16E8">
              <w:rPr>
                <w:spacing w:val="-5"/>
                <w:sz w:val="28"/>
                <w:lang w:val="ru-RU"/>
              </w:rPr>
              <w:t xml:space="preserve"> </w:t>
            </w:r>
            <w:r>
              <w:rPr>
                <w:sz w:val="28"/>
              </w:rPr>
              <w:t>Jasminum</w:t>
            </w:r>
            <w:r w:rsidRPr="003C16E8">
              <w:rPr>
                <w:spacing w:val="-10"/>
                <w:sz w:val="28"/>
                <w:lang w:val="ru-RU"/>
              </w:rPr>
              <w:t xml:space="preserve"> </w:t>
            </w:r>
            <w:r>
              <w:rPr>
                <w:spacing w:val="-2"/>
                <w:sz w:val="28"/>
              </w:rPr>
              <w:t>officinale</w:t>
            </w:r>
          </w:p>
          <w:p w:rsidR="003C16E8" w:rsidRPr="003C16E8" w:rsidRDefault="003C16E8" w:rsidP="0077583C">
            <w:pPr>
              <w:pStyle w:val="TableParagraph"/>
              <w:numPr>
                <w:ilvl w:val="1"/>
                <w:numId w:val="3"/>
              </w:numPr>
              <w:tabs>
                <w:tab w:val="left" w:pos="507"/>
              </w:tabs>
              <w:spacing w:before="144" w:line="348" w:lineRule="auto"/>
              <w:ind w:left="50" w:right="179" w:firstLine="0"/>
              <w:jc w:val="both"/>
              <w:rPr>
                <w:sz w:val="28"/>
                <w:lang w:val="ru-RU"/>
              </w:rPr>
            </w:pPr>
            <w:r w:rsidRPr="003C16E8">
              <w:rPr>
                <w:sz w:val="28"/>
                <w:lang w:val="ru-RU"/>
              </w:rPr>
              <w:t xml:space="preserve">Методика спектрофотометричного визначення суми флавоноїдів </w:t>
            </w:r>
            <w:proofErr w:type="gramStart"/>
            <w:r w:rsidRPr="003C16E8">
              <w:rPr>
                <w:sz w:val="28"/>
                <w:lang w:val="ru-RU"/>
              </w:rPr>
              <w:t>в</w:t>
            </w:r>
            <w:proofErr w:type="gramEnd"/>
            <w:r w:rsidRPr="003C16E8">
              <w:rPr>
                <w:sz w:val="28"/>
                <w:lang w:val="ru-RU"/>
              </w:rPr>
              <w:t xml:space="preserve"> екстрактах зі свіжих квітів </w:t>
            </w:r>
            <w:r>
              <w:rPr>
                <w:sz w:val="28"/>
              </w:rPr>
              <w:t>Jasminum</w:t>
            </w:r>
            <w:r w:rsidRPr="003C16E8">
              <w:rPr>
                <w:sz w:val="28"/>
                <w:lang w:val="ru-RU"/>
              </w:rPr>
              <w:t xml:space="preserve"> </w:t>
            </w:r>
            <w:r>
              <w:rPr>
                <w:sz w:val="28"/>
              </w:rPr>
              <w:t>officinale</w:t>
            </w:r>
          </w:p>
          <w:p w:rsidR="003C16E8" w:rsidRPr="003C16E8" w:rsidRDefault="003C16E8" w:rsidP="0077583C">
            <w:pPr>
              <w:pStyle w:val="TableParagraph"/>
              <w:numPr>
                <w:ilvl w:val="1"/>
                <w:numId w:val="3"/>
              </w:numPr>
              <w:tabs>
                <w:tab w:val="left" w:pos="504"/>
              </w:tabs>
              <w:spacing w:line="348" w:lineRule="auto"/>
              <w:ind w:left="50" w:right="181" w:firstLine="0"/>
              <w:jc w:val="both"/>
              <w:rPr>
                <w:sz w:val="28"/>
                <w:lang w:val="ru-RU"/>
              </w:rPr>
            </w:pPr>
            <w:r w:rsidRPr="003C16E8">
              <w:rPr>
                <w:sz w:val="28"/>
                <w:lang w:val="ru-RU"/>
              </w:rPr>
              <w:t xml:space="preserve">Методика спектрофотометричного визначення суми поліфенолів </w:t>
            </w:r>
            <w:proofErr w:type="gramStart"/>
            <w:r w:rsidRPr="003C16E8">
              <w:rPr>
                <w:sz w:val="28"/>
                <w:lang w:val="ru-RU"/>
              </w:rPr>
              <w:t>в</w:t>
            </w:r>
            <w:proofErr w:type="gramEnd"/>
            <w:r w:rsidRPr="003C16E8">
              <w:rPr>
                <w:sz w:val="28"/>
                <w:lang w:val="ru-RU"/>
              </w:rPr>
              <w:t xml:space="preserve"> екстрактах зі свіжих квітів </w:t>
            </w:r>
            <w:r>
              <w:rPr>
                <w:sz w:val="28"/>
              </w:rPr>
              <w:t>Jasminum</w:t>
            </w:r>
            <w:r w:rsidRPr="003C16E8">
              <w:rPr>
                <w:sz w:val="28"/>
                <w:lang w:val="ru-RU"/>
              </w:rPr>
              <w:t xml:space="preserve"> </w:t>
            </w:r>
            <w:r>
              <w:rPr>
                <w:sz w:val="28"/>
              </w:rPr>
              <w:t>officinale</w:t>
            </w:r>
          </w:p>
          <w:p w:rsidR="003C16E8" w:rsidRPr="003C16E8" w:rsidRDefault="003C16E8" w:rsidP="0077583C">
            <w:pPr>
              <w:pStyle w:val="TableParagraph"/>
              <w:numPr>
                <w:ilvl w:val="1"/>
                <w:numId w:val="3"/>
              </w:numPr>
              <w:tabs>
                <w:tab w:val="left" w:pos="478"/>
              </w:tabs>
              <w:spacing w:line="348" w:lineRule="auto"/>
              <w:ind w:left="50" w:right="178" w:firstLine="0"/>
              <w:jc w:val="both"/>
              <w:rPr>
                <w:sz w:val="28"/>
                <w:lang w:val="ru-RU"/>
              </w:rPr>
            </w:pPr>
            <w:r w:rsidRPr="003C16E8">
              <w:rPr>
                <w:sz w:val="28"/>
                <w:lang w:val="ru-RU"/>
              </w:rPr>
              <w:t>Методика кількісного визначення</w:t>
            </w:r>
            <w:r w:rsidRPr="003C16E8">
              <w:rPr>
                <w:spacing w:val="-2"/>
                <w:sz w:val="28"/>
                <w:lang w:val="ru-RU"/>
              </w:rPr>
              <w:t xml:space="preserve"> </w:t>
            </w:r>
            <w:r w:rsidRPr="003C16E8">
              <w:rPr>
                <w:sz w:val="28"/>
                <w:lang w:val="ru-RU"/>
              </w:rPr>
              <w:t xml:space="preserve">суми каротиноїдів </w:t>
            </w:r>
            <w:proofErr w:type="gramStart"/>
            <w:r w:rsidRPr="003C16E8">
              <w:rPr>
                <w:sz w:val="28"/>
                <w:lang w:val="ru-RU"/>
              </w:rPr>
              <w:t>в</w:t>
            </w:r>
            <w:proofErr w:type="gramEnd"/>
            <w:r w:rsidRPr="003C16E8">
              <w:rPr>
                <w:sz w:val="28"/>
                <w:lang w:val="ru-RU"/>
              </w:rPr>
              <w:t xml:space="preserve"> екстрактах зі свіжих квітів </w:t>
            </w:r>
            <w:r>
              <w:rPr>
                <w:sz w:val="28"/>
              </w:rPr>
              <w:t>Jasminum</w:t>
            </w:r>
            <w:r w:rsidRPr="003C16E8">
              <w:rPr>
                <w:sz w:val="28"/>
                <w:lang w:val="ru-RU"/>
              </w:rPr>
              <w:t xml:space="preserve"> </w:t>
            </w:r>
            <w:r>
              <w:rPr>
                <w:sz w:val="28"/>
              </w:rPr>
              <w:t>officinale</w:t>
            </w:r>
          </w:p>
          <w:p w:rsidR="003C16E8" w:rsidRPr="003C16E8" w:rsidRDefault="003C16E8" w:rsidP="0077583C">
            <w:pPr>
              <w:pStyle w:val="TableParagraph"/>
              <w:numPr>
                <w:ilvl w:val="1"/>
                <w:numId w:val="3"/>
              </w:numPr>
              <w:tabs>
                <w:tab w:val="left" w:pos="629"/>
              </w:tabs>
              <w:spacing w:line="348" w:lineRule="auto"/>
              <w:ind w:left="50" w:right="170" w:firstLine="0"/>
              <w:jc w:val="both"/>
              <w:rPr>
                <w:sz w:val="28"/>
                <w:lang w:val="ru-RU"/>
              </w:rPr>
            </w:pPr>
            <w:r w:rsidRPr="003C16E8">
              <w:rPr>
                <w:sz w:val="28"/>
                <w:lang w:val="ru-RU"/>
              </w:rPr>
              <w:t xml:space="preserve">Методика титрометричного визначення органічних кислот в екстрактах зі </w:t>
            </w:r>
            <w:proofErr w:type="gramStart"/>
            <w:r w:rsidRPr="003C16E8">
              <w:rPr>
                <w:sz w:val="28"/>
                <w:lang w:val="ru-RU"/>
              </w:rPr>
              <w:t>св</w:t>
            </w:r>
            <w:proofErr w:type="gramEnd"/>
            <w:r w:rsidRPr="003C16E8">
              <w:rPr>
                <w:sz w:val="28"/>
                <w:lang w:val="ru-RU"/>
              </w:rPr>
              <w:t xml:space="preserve">іжих квітів </w:t>
            </w:r>
            <w:r>
              <w:rPr>
                <w:sz w:val="28"/>
              </w:rPr>
              <w:t>Jasminum</w:t>
            </w:r>
            <w:r w:rsidRPr="003C16E8">
              <w:rPr>
                <w:sz w:val="28"/>
                <w:lang w:val="ru-RU"/>
              </w:rPr>
              <w:t xml:space="preserve"> </w:t>
            </w:r>
            <w:r>
              <w:rPr>
                <w:sz w:val="28"/>
              </w:rPr>
              <w:t>officinale</w:t>
            </w:r>
          </w:p>
          <w:p w:rsidR="003C16E8" w:rsidRPr="003C16E8" w:rsidRDefault="003C16E8" w:rsidP="0077583C">
            <w:pPr>
              <w:pStyle w:val="TableParagraph"/>
              <w:numPr>
                <w:ilvl w:val="1"/>
                <w:numId w:val="3"/>
              </w:numPr>
              <w:tabs>
                <w:tab w:val="left" w:pos="571"/>
              </w:tabs>
              <w:spacing w:line="348" w:lineRule="auto"/>
              <w:ind w:left="50" w:right="177" w:firstLine="0"/>
              <w:jc w:val="both"/>
              <w:rPr>
                <w:sz w:val="28"/>
                <w:lang w:val="ru-RU"/>
              </w:rPr>
            </w:pPr>
            <w:r w:rsidRPr="003C16E8">
              <w:rPr>
                <w:sz w:val="28"/>
                <w:lang w:val="ru-RU"/>
              </w:rPr>
              <w:t xml:space="preserve">Методика титрометричного визначення аскорбінової кислоти в екстрактах зі </w:t>
            </w:r>
            <w:proofErr w:type="gramStart"/>
            <w:r w:rsidRPr="003C16E8">
              <w:rPr>
                <w:sz w:val="28"/>
                <w:lang w:val="ru-RU"/>
              </w:rPr>
              <w:t>св</w:t>
            </w:r>
            <w:proofErr w:type="gramEnd"/>
            <w:r w:rsidRPr="003C16E8">
              <w:rPr>
                <w:sz w:val="28"/>
                <w:lang w:val="ru-RU"/>
              </w:rPr>
              <w:t xml:space="preserve">іжих квітів </w:t>
            </w:r>
            <w:r>
              <w:rPr>
                <w:sz w:val="28"/>
              </w:rPr>
              <w:t>Jasminum</w:t>
            </w:r>
            <w:r w:rsidRPr="003C16E8">
              <w:rPr>
                <w:sz w:val="28"/>
                <w:lang w:val="ru-RU"/>
              </w:rPr>
              <w:t xml:space="preserve"> </w:t>
            </w:r>
            <w:r>
              <w:rPr>
                <w:sz w:val="28"/>
              </w:rPr>
              <w:t>officinale</w:t>
            </w:r>
          </w:p>
          <w:p w:rsidR="003C16E8" w:rsidRPr="003C16E8" w:rsidRDefault="003C16E8" w:rsidP="0077583C">
            <w:pPr>
              <w:pStyle w:val="TableParagraph"/>
              <w:numPr>
                <w:ilvl w:val="1"/>
                <w:numId w:val="3"/>
              </w:numPr>
              <w:tabs>
                <w:tab w:val="left" w:pos="1055"/>
              </w:tabs>
              <w:spacing w:line="348" w:lineRule="auto"/>
              <w:ind w:left="50" w:right="176" w:firstLine="0"/>
              <w:jc w:val="both"/>
              <w:rPr>
                <w:sz w:val="28"/>
                <w:lang w:val="ru-RU"/>
              </w:rPr>
            </w:pPr>
            <w:r w:rsidRPr="003C16E8">
              <w:rPr>
                <w:sz w:val="28"/>
                <w:lang w:val="ru-RU"/>
              </w:rPr>
              <w:t xml:space="preserve">Методика спектрофотометричного визначення суми гідроксикорічних кислот в екстрактах зі </w:t>
            </w:r>
            <w:proofErr w:type="gramStart"/>
            <w:r w:rsidRPr="003C16E8">
              <w:rPr>
                <w:sz w:val="28"/>
                <w:lang w:val="ru-RU"/>
              </w:rPr>
              <w:t>св</w:t>
            </w:r>
            <w:proofErr w:type="gramEnd"/>
            <w:r w:rsidRPr="003C16E8">
              <w:rPr>
                <w:sz w:val="28"/>
                <w:lang w:val="ru-RU"/>
              </w:rPr>
              <w:t xml:space="preserve">іжих квітів </w:t>
            </w:r>
            <w:r>
              <w:rPr>
                <w:sz w:val="28"/>
              </w:rPr>
              <w:t>Jasminum</w:t>
            </w:r>
            <w:r w:rsidRPr="003C16E8">
              <w:rPr>
                <w:sz w:val="28"/>
                <w:lang w:val="ru-RU"/>
              </w:rPr>
              <w:t xml:space="preserve"> </w:t>
            </w:r>
            <w:r>
              <w:rPr>
                <w:spacing w:val="-2"/>
                <w:sz w:val="28"/>
              </w:rPr>
              <w:t>officinale</w:t>
            </w:r>
          </w:p>
          <w:p w:rsidR="003C16E8" w:rsidRPr="003C16E8" w:rsidRDefault="003C16E8" w:rsidP="0077583C">
            <w:pPr>
              <w:pStyle w:val="TableParagraph"/>
              <w:numPr>
                <w:ilvl w:val="1"/>
                <w:numId w:val="3"/>
              </w:numPr>
              <w:tabs>
                <w:tab w:val="left" w:pos="683"/>
              </w:tabs>
              <w:ind w:left="683" w:hanging="633"/>
              <w:jc w:val="both"/>
              <w:rPr>
                <w:sz w:val="28"/>
                <w:lang w:val="ru-RU"/>
              </w:rPr>
            </w:pPr>
            <w:r w:rsidRPr="003C16E8">
              <w:rPr>
                <w:sz w:val="28"/>
                <w:lang w:val="ru-RU"/>
              </w:rPr>
              <w:t>Методика</w:t>
            </w:r>
            <w:r w:rsidRPr="003C16E8">
              <w:rPr>
                <w:spacing w:val="63"/>
                <w:sz w:val="28"/>
                <w:lang w:val="ru-RU"/>
              </w:rPr>
              <w:t xml:space="preserve"> </w:t>
            </w:r>
            <w:r w:rsidRPr="003C16E8">
              <w:rPr>
                <w:sz w:val="28"/>
                <w:lang w:val="ru-RU"/>
              </w:rPr>
              <w:t>визначення</w:t>
            </w:r>
            <w:r w:rsidRPr="003C16E8">
              <w:rPr>
                <w:spacing w:val="65"/>
                <w:sz w:val="28"/>
                <w:lang w:val="ru-RU"/>
              </w:rPr>
              <w:t xml:space="preserve"> </w:t>
            </w:r>
            <w:r w:rsidRPr="003C16E8">
              <w:rPr>
                <w:sz w:val="28"/>
                <w:lang w:val="ru-RU"/>
              </w:rPr>
              <w:t>антиоксидантної</w:t>
            </w:r>
            <w:r w:rsidRPr="003C16E8">
              <w:rPr>
                <w:spacing w:val="66"/>
                <w:sz w:val="28"/>
                <w:lang w:val="ru-RU"/>
              </w:rPr>
              <w:t xml:space="preserve"> </w:t>
            </w:r>
            <w:r w:rsidRPr="003C16E8">
              <w:rPr>
                <w:sz w:val="28"/>
                <w:lang w:val="ru-RU"/>
              </w:rPr>
              <w:t>активності</w:t>
            </w:r>
            <w:r w:rsidRPr="003C16E8">
              <w:rPr>
                <w:spacing w:val="62"/>
                <w:sz w:val="28"/>
                <w:lang w:val="ru-RU"/>
              </w:rPr>
              <w:t xml:space="preserve"> </w:t>
            </w:r>
            <w:r w:rsidRPr="003C16E8">
              <w:rPr>
                <w:sz w:val="28"/>
                <w:lang w:val="ru-RU"/>
              </w:rPr>
              <w:t>екстрактів</w:t>
            </w:r>
            <w:r w:rsidRPr="003C16E8">
              <w:rPr>
                <w:spacing w:val="65"/>
                <w:sz w:val="28"/>
                <w:lang w:val="ru-RU"/>
              </w:rPr>
              <w:t xml:space="preserve"> </w:t>
            </w:r>
            <w:r w:rsidRPr="003C16E8">
              <w:rPr>
                <w:spacing w:val="-5"/>
                <w:sz w:val="28"/>
                <w:lang w:val="ru-RU"/>
              </w:rPr>
              <w:t>зі</w:t>
            </w:r>
          </w:p>
          <w:p w:rsidR="003C16E8" w:rsidRDefault="003C16E8">
            <w:pPr>
              <w:pStyle w:val="TableParagraph"/>
              <w:spacing w:before="138" w:line="302" w:lineRule="exact"/>
              <w:ind w:left="50"/>
              <w:jc w:val="both"/>
              <w:rPr>
                <w:sz w:val="28"/>
              </w:rPr>
            </w:pPr>
            <w:r>
              <w:rPr>
                <w:sz w:val="28"/>
              </w:rPr>
              <w:t>свіжих</w:t>
            </w:r>
            <w:r>
              <w:rPr>
                <w:spacing w:val="-6"/>
                <w:sz w:val="28"/>
              </w:rPr>
              <w:t xml:space="preserve"> </w:t>
            </w:r>
            <w:r>
              <w:rPr>
                <w:sz w:val="28"/>
              </w:rPr>
              <w:t>квітів</w:t>
            </w:r>
            <w:r>
              <w:rPr>
                <w:spacing w:val="-7"/>
                <w:sz w:val="28"/>
              </w:rPr>
              <w:t xml:space="preserve"> </w:t>
            </w:r>
            <w:r>
              <w:rPr>
                <w:sz w:val="28"/>
              </w:rPr>
              <w:t>Jasminum</w:t>
            </w:r>
            <w:r>
              <w:rPr>
                <w:spacing w:val="-10"/>
                <w:sz w:val="28"/>
              </w:rPr>
              <w:t xml:space="preserve"> </w:t>
            </w:r>
            <w:r>
              <w:rPr>
                <w:spacing w:val="-2"/>
                <w:sz w:val="28"/>
              </w:rPr>
              <w:t>officinale</w:t>
            </w:r>
          </w:p>
        </w:tc>
        <w:tc>
          <w:tcPr>
            <w:tcW w:w="506" w:type="dxa"/>
          </w:tcPr>
          <w:p w:rsidR="003C16E8" w:rsidRDefault="003C16E8">
            <w:pPr>
              <w:pStyle w:val="TableParagraph"/>
              <w:spacing w:before="67"/>
              <w:ind w:left="172"/>
              <w:rPr>
                <w:sz w:val="28"/>
              </w:rPr>
            </w:pPr>
            <w:r>
              <w:rPr>
                <w:spacing w:val="-5"/>
                <w:sz w:val="28"/>
              </w:rPr>
              <w:t>18</w:t>
            </w:r>
          </w:p>
          <w:p w:rsidR="003C16E8" w:rsidRDefault="003C16E8">
            <w:pPr>
              <w:pStyle w:val="TableParagraph"/>
              <w:spacing w:before="146"/>
              <w:ind w:left="172"/>
              <w:rPr>
                <w:sz w:val="28"/>
              </w:rPr>
            </w:pPr>
            <w:r>
              <w:rPr>
                <w:spacing w:val="-5"/>
                <w:sz w:val="28"/>
              </w:rPr>
              <w:t>19</w:t>
            </w:r>
          </w:p>
          <w:p w:rsidR="003C16E8" w:rsidRDefault="003C16E8">
            <w:pPr>
              <w:pStyle w:val="TableParagraph"/>
              <w:spacing w:before="144"/>
              <w:ind w:left="172"/>
              <w:rPr>
                <w:sz w:val="28"/>
              </w:rPr>
            </w:pPr>
            <w:r>
              <w:rPr>
                <w:spacing w:val="-5"/>
                <w:sz w:val="28"/>
              </w:rPr>
              <w:t>19</w:t>
            </w:r>
          </w:p>
          <w:p w:rsidR="003C16E8" w:rsidRDefault="003C16E8">
            <w:pPr>
              <w:pStyle w:val="TableParagraph"/>
              <w:spacing w:before="146"/>
              <w:ind w:left="172"/>
              <w:rPr>
                <w:sz w:val="28"/>
              </w:rPr>
            </w:pPr>
            <w:r>
              <w:rPr>
                <w:spacing w:val="-5"/>
                <w:sz w:val="28"/>
              </w:rPr>
              <w:t>20</w:t>
            </w:r>
          </w:p>
          <w:p w:rsidR="003C16E8" w:rsidRDefault="003C16E8">
            <w:pPr>
              <w:pStyle w:val="TableParagraph"/>
              <w:spacing w:before="144"/>
              <w:ind w:left="172"/>
              <w:rPr>
                <w:sz w:val="28"/>
              </w:rPr>
            </w:pPr>
            <w:r>
              <w:rPr>
                <w:spacing w:val="-5"/>
                <w:sz w:val="28"/>
              </w:rPr>
              <w:t>20</w:t>
            </w:r>
          </w:p>
          <w:p w:rsidR="003C16E8" w:rsidRDefault="003C16E8">
            <w:pPr>
              <w:pStyle w:val="TableParagraph"/>
              <w:spacing w:before="289"/>
              <w:rPr>
                <w:b/>
                <w:sz w:val="28"/>
              </w:rPr>
            </w:pPr>
          </w:p>
          <w:p w:rsidR="003C16E8" w:rsidRDefault="003C16E8">
            <w:pPr>
              <w:pStyle w:val="TableParagraph"/>
              <w:ind w:left="172"/>
              <w:rPr>
                <w:sz w:val="28"/>
              </w:rPr>
            </w:pPr>
            <w:r>
              <w:rPr>
                <w:spacing w:val="-5"/>
                <w:sz w:val="28"/>
              </w:rPr>
              <w:t>22</w:t>
            </w:r>
          </w:p>
          <w:p w:rsidR="003C16E8" w:rsidRDefault="003C16E8">
            <w:pPr>
              <w:pStyle w:val="TableParagraph"/>
              <w:spacing w:before="290"/>
              <w:rPr>
                <w:b/>
                <w:sz w:val="28"/>
              </w:rPr>
            </w:pPr>
          </w:p>
          <w:p w:rsidR="003C16E8" w:rsidRDefault="003C16E8">
            <w:pPr>
              <w:pStyle w:val="TableParagraph"/>
              <w:ind w:left="172"/>
              <w:rPr>
                <w:sz w:val="28"/>
              </w:rPr>
            </w:pPr>
            <w:r>
              <w:rPr>
                <w:spacing w:val="-5"/>
                <w:sz w:val="28"/>
              </w:rPr>
              <w:t>24</w:t>
            </w:r>
          </w:p>
          <w:p w:rsidR="003C16E8" w:rsidRDefault="003C16E8">
            <w:pPr>
              <w:pStyle w:val="TableParagraph"/>
              <w:spacing w:before="290"/>
              <w:rPr>
                <w:b/>
                <w:sz w:val="28"/>
              </w:rPr>
            </w:pPr>
          </w:p>
          <w:p w:rsidR="003C16E8" w:rsidRDefault="003C16E8">
            <w:pPr>
              <w:pStyle w:val="TableParagraph"/>
              <w:ind w:left="172"/>
              <w:rPr>
                <w:sz w:val="28"/>
              </w:rPr>
            </w:pPr>
            <w:r>
              <w:rPr>
                <w:spacing w:val="-5"/>
                <w:sz w:val="28"/>
              </w:rPr>
              <w:t>24</w:t>
            </w:r>
          </w:p>
          <w:p w:rsidR="003C16E8" w:rsidRDefault="003C16E8">
            <w:pPr>
              <w:pStyle w:val="TableParagraph"/>
              <w:spacing w:before="290"/>
              <w:rPr>
                <w:b/>
                <w:sz w:val="28"/>
              </w:rPr>
            </w:pPr>
          </w:p>
          <w:p w:rsidR="003C16E8" w:rsidRDefault="003C16E8">
            <w:pPr>
              <w:pStyle w:val="TableParagraph"/>
              <w:ind w:left="172"/>
              <w:rPr>
                <w:sz w:val="28"/>
              </w:rPr>
            </w:pPr>
            <w:r>
              <w:rPr>
                <w:spacing w:val="-5"/>
                <w:sz w:val="28"/>
              </w:rPr>
              <w:t>25</w:t>
            </w:r>
          </w:p>
          <w:p w:rsidR="003C16E8" w:rsidRDefault="003C16E8">
            <w:pPr>
              <w:pStyle w:val="TableParagraph"/>
              <w:spacing w:before="289"/>
              <w:rPr>
                <w:b/>
                <w:sz w:val="28"/>
              </w:rPr>
            </w:pPr>
          </w:p>
          <w:p w:rsidR="003C16E8" w:rsidRDefault="003C16E8">
            <w:pPr>
              <w:pStyle w:val="TableParagraph"/>
              <w:spacing w:before="1"/>
              <w:ind w:left="172"/>
              <w:rPr>
                <w:sz w:val="28"/>
              </w:rPr>
            </w:pPr>
            <w:r>
              <w:rPr>
                <w:spacing w:val="-5"/>
                <w:sz w:val="28"/>
              </w:rPr>
              <w:t>26</w:t>
            </w:r>
          </w:p>
          <w:p w:rsidR="003C16E8" w:rsidRDefault="003C16E8">
            <w:pPr>
              <w:pStyle w:val="TableParagraph"/>
              <w:rPr>
                <w:b/>
                <w:sz w:val="28"/>
              </w:rPr>
            </w:pPr>
          </w:p>
          <w:p w:rsidR="003C16E8" w:rsidRDefault="003C16E8">
            <w:pPr>
              <w:pStyle w:val="TableParagraph"/>
              <w:rPr>
                <w:b/>
                <w:sz w:val="28"/>
              </w:rPr>
            </w:pPr>
          </w:p>
          <w:p w:rsidR="003C16E8" w:rsidRDefault="003C16E8">
            <w:pPr>
              <w:pStyle w:val="TableParagraph"/>
              <w:spacing w:before="113"/>
              <w:rPr>
                <w:b/>
                <w:sz w:val="28"/>
              </w:rPr>
            </w:pPr>
          </w:p>
          <w:p w:rsidR="003C16E8" w:rsidRDefault="003C16E8">
            <w:pPr>
              <w:pStyle w:val="TableParagraph"/>
              <w:ind w:left="172"/>
              <w:rPr>
                <w:sz w:val="28"/>
              </w:rPr>
            </w:pPr>
            <w:r>
              <w:rPr>
                <w:spacing w:val="-5"/>
                <w:sz w:val="28"/>
              </w:rPr>
              <w:t>27</w:t>
            </w:r>
          </w:p>
        </w:tc>
      </w:tr>
    </w:tbl>
    <w:p w:rsidR="003C16E8" w:rsidRDefault="003C16E8" w:rsidP="003C16E8">
      <w:pPr>
        <w:widowControl/>
        <w:autoSpaceDE/>
        <w:autoSpaceDN/>
        <w:rPr>
          <w:sz w:val="28"/>
        </w:rPr>
        <w:sectPr w:rsidR="003C16E8">
          <w:pgSz w:w="11910" w:h="16840"/>
          <w:pgMar w:top="1040" w:right="141" w:bottom="1320" w:left="1417" w:header="0" w:footer="1073" w:gutter="0"/>
          <w:cols w:space="720"/>
        </w:sectPr>
      </w:pPr>
    </w:p>
    <w:p w:rsidR="003C16E8" w:rsidRDefault="003C16E8" w:rsidP="003C16E8">
      <w:pPr>
        <w:pStyle w:val="a5"/>
        <w:spacing w:before="5"/>
        <w:rPr>
          <w:b/>
          <w:sz w:val="2"/>
        </w:rPr>
      </w:pPr>
    </w:p>
    <w:tbl>
      <w:tblPr>
        <w:tblStyle w:val="TableNormal"/>
        <w:tblW w:w="0" w:type="auto"/>
        <w:tblInd w:w="244" w:type="dxa"/>
        <w:tblLayout w:type="fixed"/>
        <w:tblLook w:val="01E0" w:firstRow="1" w:lastRow="1" w:firstColumn="1" w:lastColumn="1" w:noHBand="0" w:noVBand="0"/>
      </w:tblPr>
      <w:tblGrid>
        <w:gridCol w:w="8843"/>
        <w:gridCol w:w="505"/>
      </w:tblGrid>
      <w:tr w:rsidR="003C16E8" w:rsidTr="003C16E8">
        <w:trPr>
          <w:trHeight w:val="12997"/>
        </w:trPr>
        <w:tc>
          <w:tcPr>
            <w:tcW w:w="8843" w:type="dxa"/>
            <w:hideMark/>
          </w:tcPr>
          <w:p w:rsidR="003C16E8" w:rsidRPr="003C16E8" w:rsidRDefault="003C16E8" w:rsidP="0077583C">
            <w:pPr>
              <w:pStyle w:val="TableParagraph"/>
              <w:numPr>
                <w:ilvl w:val="1"/>
                <w:numId w:val="4"/>
              </w:numPr>
              <w:tabs>
                <w:tab w:val="left" w:pos="610"/>
              </w:tabs>
              <w:spacing w:line="311" w:lineRule="exact"/>
              <w:ind w:left="610" w:hanging="560"/>
              <w:rPr>
                <w:sz w:val="28"/>
                <w:lang w:val="ru-RU"/>
              </w:rPr>
            </w:pPr>
            <w:proofErr w:type="gramStart"/>
            <w:r w:rsidRPr="003C16E8">
              <w:rPr>
                <w:sz w:val="28"/>
                <w:lang w:val="ru-RU"/>
              </w:rPr>
              <w:t>П</w:t>
            </w:r>
            <w:proofErr w:type="gramEnd"/>
            <w:r w:rsidRPr="003C16E8">
              <w:rPr>
                <w:sz w:val="28"/>
                <w:lang w:val="ru-RU"/>
              </w:rPr>
              <w:t>ідготовка</w:t>
            </w:r>
            <w:r w:rsidRPr="003C16E8">
              <w:rPr>
                <w:spacing w:val="-9"/>
                <w:sz w:val="28"/>
                <w:lang w:val="ru-RU"/>
              </w:rPr>
              <w:t xml:space="preserve"> </w:t>
            </w:r>
            <w:r w:rsidRPr="003C16E8">
              <w:rPr>
                <w:sz w:val="28"/>
                <w:lang w:val="ru-RU"/>
              </w:rPr>
              <w:t>щурів</w:t>
            </w:r>
            <w:r w:rsidRPr="003C16E8">
              <w:rPr>
                <w:spacing w:val="-11"/>
                <w:sz w:val="28"/>
                <w:lang w:val="ru-RU"/>
              </w:rPr>
              <w:t xml:space="preserve"> </w:t>
            </w:r>
            <w:r w:rsidRPr="003C16E8">
              <w:rPr>
                <w:sz w:val="28"/>
                <w:lang w:val="ru-RU"/>
              </w:rPr>
              <w:t>до</w:t>
            </w:r>
            <w:r w:rsidRPr="003C16E8">
              <w:rPr>
                <w:spacing w:val="-9"/>
                <w:sz w:val="28"/>
                <w:lang w:val="ru-RU"/>
              </w:rPr>
              <w:t xml:space="preserve"> </w:t>
            </w:r>
            <w:r w:rsidRPr="003C16E8">
              <w:rPr>
                <w:sz w:val="28"/>
                <w:lang w:val="ru-RU"/>
              </w:rPr>
              <w:t>проведення</w:t>
            </w:r>
            <w:r w:rsidRPr="003C16E8">
              <w:rPr>
                <w:spacing w:val="-7"/>
                <w:sz w:val="28"/>
                <w:lang w:val="ru-RU"/>
              </w:rPr>
              <w:t xml:space="preserve"> </w:t>
            </w:r>
            <w:r w:rsidRPr="003C16E8">
              <w:rPr>
                <w:sz w:val="28"/>
                <w:lang w:val="ru-RU"/>
              </w:rPr>
              <w:t>експериментальних</w:t>
            </w:r>
            <w:r w:rsidRPr="003C16E8">
              <w:rPr>
                <w:spacing w:val="-9"/>
                <w:sz w:val="28"/>
                <w:lang w:val="ru-RU"/>
              </w:rPr>
              <w:t xml:space="preserve"> </w:t>
            </w:r>
            <w:r w:rsidRPr="003C16E8">
              <w:rPr>
                <w:spacing w:val="-2"/>
                <w:sz w:val="28"/>
                <w:lang w:val="ru-RU"/>
              </w:rPr>
              <w:t>досліджень</w:t>
            </w:r>
          </w:p>
          <w:p w:rsidR="003C16E8" w:rsidRPr="003C16E8" w:rsidRDefault="003C16E8" w:rsidP="0077583C">
            <w:pPr>
              <w:pStyle w:val="TableParagraph"/>
              <w:numPr>
                <w:ilvl w:val="1"/>
                <w:numId w:val="4"/>
              </w:numPr>
              <w:tabs>
                <w:tab w:val="left" w:pos="609"/>
              </w:tabs>
              <w:spacing w:before="146"/>
              <w:ind w:left="609" w:hanging="559"/>
              <w:rPr>
                <w:sz w:val="28"/>
                <w:lang w:val="ru-RU"/>
              </w:rPr>
            </w:pPr>
            <w:r w:rsidRPr="003C16E8">
              <w:rPr>
                <w:sz w:val="28"/>
                <w:lang w:val="ru-RU"/>
              </w:rPr>
              <w:t>Методика</w:t>
            </w:r>
            <w:r w:rsidRPr="003C16E8">
              <w:rPr>
                <w:spacing w:val="-12"/>
                <w:sz w:val="28"/>
                <w:lang w:val="ru-RU"/>
              </w:rPr>
              <w:t xml:space="preserve"> </w:t>
            </w:r>
            <w:r w:rsidRPr="003C16E8">
              <w:rPr>
                <w:sz w:val="28"/>
                <w:lang w:val="ru-RU"/>
              </w:rPr>
              <w:t>індукування</w:t>
            </w:r>
            <w:r w:rsidRPr="003C16E8">
              <w:rPr>
                <w:spacing w:val="-10"/>
                <w:sz w:val="28"/>
                <w:lang w:val="ru-RU"/>
              </w:rPr>
              <w:t xml:space="preserve"> </w:t>
            </w:r>
            <w:r w:rsidRPr="003C16E8">
              <w:rPr>
                <w:sz w:val="28"/>
                <w:lang w:val="ru-RU"/>
              </w:rPr>
              <w:t>алілізотіоционатного</w:t>
            </w:r>
            <w:r w:rsidRPr="003C16E8">
              <w:rPr>
                <w:spacing w:val="-9"/>
                <w:sz w:val="28"/>
                <w:lang w:val="ru-RU"/>
              </w:rPr>
              <w:t xml:space="preserve"> </w:t>
            </w:r>
            <w:r w:rsidRPr="003C16E8">
              <w:rPr>
                <w:sz w:val="28"/>
                <w:lang w:val="ru-RU"/>
              </w:rPr>
              <w:t>запалення</w:t>
            </w:r>
            <w:r w:rsidRPr="003C16E8">
              <w:rPr>
                <w:spacing w:val="-9"/>
                <w:sz w:val="28"/>
                <w:lang w:val="ru-RU"/>
              </w:rPr>
              <w:t xml:space="preserve"> </w:t>
            </w:r>
            <w:proofErr w:type="gramStart"/>
            <w:r w:rsidRPr="003C16E8">
              <w:rPr>
                <w:sz w:val="28"/>
                <w:lang w:val="ru-RU"/>
              </w:rPr>
              <w:t>у</w:t>
            </w:r>
            <w:proofErr w:type="gramEnd"/>
            <w:r w:rsidRPr="003C16E8">
              <w:rPr>
                <w:spacing w:val="-13"/>
                <w:sz w:val="28"/>
                <w:lang w:val="ru-RU"/>
              </w:rPr>
              <w:t xml:space="preserve"> </w:t>
            </w:r>
            <w:r w:rsidRPr="003C16E8">
              <w:rPr>
                <w:spacing w:val="-2"/>
                <w:sz w:val="28"/>
                <w:lang w:val="ru-RU"/>
              </w:rPr>
              <w:t>щурів</w:t>
            </w:r>
          </w:p>
          <w:p w:rsidR="003C16E8" w:rsidRPr="003C16E8" w:rsidRDefault="003C16E8" w:rsidP="0077583C">
            <w:pPr>
              <w:pStyle w:val="TableParagraph"/>
              <w:numPr>
                <w:ilvl w:val="1"/>
                <w:numId w:val="4"/>
              </w:numPr>
              <w:tabs>
                <w:tab w:val="left" w:pos="655"/>
              </w:tabs>
              <w:spacing w:before="146" w:line="348" w:lineRule="auto"/>
              <w:ind w:left="50" w:right="173" w:firstLine="0"/>
              <w:rPr>
                <w:i/>
                <w:sz w:val="28"/>
                <w:lang w:val="ru-RU"/>
              </w:rPr>
            </w:pPr>
            <w:r w:rsidRPr="003C16E8">
              <w:rPr>
                <w:sz w:val="28"/>
                <w:lang w:val="ru-RU"/>
              </w:rPr>
              <w:t>Методика</w:t>
            </w:r>
            <w:r w:rsidRPr="003C16E8">
              <w:rPr>
                <w:spacing w:val="39"/>
                <w:sz w:val="28"/>
                <w:lang w:val="ru-RU"/>
              </w:rPr>
              <w:t xml:space="preserve"> </w:t>
            </w:r>
            <w:r w:rsidRPr="003C16E8">
              <w:rPr>
                <w:sz w:val="28"/>
                <w:lang w:val="ru-RU"/>
              </w:rPr>
              <w:t>виготовлення</w:t>
            </w:r>
            <w:r w:rsidRPr="003C16E8">
              <w:rPr>
                <w:spacing w:val="39"/>
                <w:sz w:val="28"/>
                <w:lang w:val="ru-RU"/>
              </w:rPr>
              <w:t xml:space="preserve"> </w:t>
            </w:r>
            <w:r w:rsidRPr="003C16E8">
              <w:rPr>
                <w:sz w:val="28"/>
                <w:lang w:val="ru-RU"/>
              </w:rPr>
              <w:t>лосьйону</w:t>
            </w:r>
            <w:r w:rsidRPr="003C16E8">
              <w:rPr>
                <w:spacing w:val="36"/>
                <w:sz w:val="28"/>
                <w:lang w:val="ru-RU"/>
              </w:rPr>
              <w:t xml:space="preserve"> </w:t>
            </w:r>
            <w:r w:rsidRPr="003C16E8">
              <w:rPr>
                <w:sz w:val="28"/>
                <w:lang w:val="ru-RU"/>
              </w:rPr>
              <w:t>на</w:t>
            </w:r>
            <w:r w:rsidRPr="003C16E8">
              <w:rPr>
                <w:spacing w:val="37"/>
                <w:sz w:val="28"/>
                <w:lang w:val="ru-RU"/>
              </w:rPr>
              <w:t xml:space="preserve"> </w:t>
            </w:r>
            <w:r w:rsidRPr="003C16E8">
              <w:rPr>
                <w:sz w:val="28"/>
                <w:lang w:val="ru-RU"/>
              </w:rPr>
              <w:t>основі</w:t>
            </w:r>
            <w:r w:rsidRPr="003C16E8">
              <w:rPr>
                <w:spacing w:val="40"/>
                <w:sz w:val="28"/>
                <w:lang w:val="ru-RU"/>
              </w:rPr>
              <w:t xml:space="preserve"> </w:t>
            </w:r>
            <w:r w:rsidRPr="003C16E8">
              <w:rPr>
                <w:sz w:val="28"/>
                <w:lang w:val="ru-RU"/>
              </w:rPr>
              <w:t>екстрактів</w:t>
            </w:r>
            <w:r w:rsidRPr="003C16E8">
              <w:rPr>
                <w:spacing w:val="38"/>
                <w:sz w:val="28"/>
                <w:lang w:val="ru-RU"/>
              </w:rPr>
              <w:t xml:space="preserve"> </w:t>
            </w:r>
            <w:r w:rsidRPr="003C16E8">
              <w:rPr>
                <w:sz w:val="28"/>
                <w:lang w:val="ru-RU"/>
              </w:rPr>
              <w:t>зі</w:t>
            </w:r>
            <w:r w:rsidRPr="003C16E8">
              <w:rPr>
                <w:spacing w:val="39"/>
                <w:sz w:val="28"/>
                <w:lang w:val="ru-RU"/>
              </w:rPr>
              <w:t xml:space="preserve"> </w:t>
            </w:r>
            <w:proofErr w:type="gramStart"/>
            <w:r w:rsidRPr="003C16E8">
              <w:rPr>
                <w:sz w:val="28"/>
                <w:lang w:val="ru-RU"/>
              </w:rPr>
              <w:t>св</w:t>
            </w:r>
            <w:proofErr w:type="gramEnd"/>
            <w:r w:rsidRPr="003C16E8">
              <w:rPr>
                <w:sz w:val="28"/>
                <w:lang w:val="ru-RU"/>
              </w:rPr>
              <w:t xml:space="preserve">іжих квітів </w:t>
            </w:r>
            <w:r>
              <w:rPr>
                <w:i/>
                <w:sz w:val="28"/>
              </w:rPr>
              <w:t>Jasminum</w:t>
            </w:r>
            <w:r w:rsidRPr="003C16E8">
              <w:rPr>
                <w:i/>
                <w:sz w:val="28"/>
                <w:lang w:val="ru-RU"/>
              </w:rPr>
              <w:t xml:space="preserve"> </w:t>
            </w:r>
            <w:r>
              <w:rPr>
                <w:i/>
                <w:sz w:val="28"/>
              </w:rPr>
              <w:t>officinale</w:t>
            </w:r>
          </w:p>
          <w:p w:rsidR="003C16E8" w:rsidRPr="003C16E8" w:rsidRDefault="003C16E8" w:rsidP="0077583C">
            <w:pPr>
              <w:pStyle w:val="TableParagraph"/>
              <w:numPr>
                <w:ilvl w:val="1"/>
                <w:numId w:val="4"/>
              </w:numPr>
              <w:tabs>
                <w:tab w:val="left" w:pos="605"/>
              </w:tabs>
              <w:ind w:left="605" w:hanging="555"/>
              <w:rPr>
                <w:sz w:val="28"/>
                <w:lang w:val="ru-RU"/>
              </w:rPr>
            </w:pPr>
            <w:r w:rsidRPr="003C16E8">
              <w:rPr>
                <w:sz w:val="28"/>
                <w:lang w:val="ru-RU"/>
              </w:rPr>
              <w:t>Методи</w:t>
            </w:r>
            <w:r w:rsidRPr="003C16E8">
              <w:rPr>
                <w:spacing w:val="-12"/>
                <w:sz w:val="28"/>
                <w:lang w:val="ru-RU"/>
              </w:rPr>
              <w:t xml:space="preserve"> </w:t>
            </w:r>
            <w:r w:rsidRPr="003C16E8">
              <w:rPr>
                <w:sz w:val="28"/>
                <w:lang w:val="ru-RU"/>
              </w:rPr>
              <w:t>випробувань</w:t>
            </w:r>
            <w:r w:rsidRPr="003C16E8">
              <w:rPr>
                <w:spacing w:val="-8"/>
                <w:sz w:val="28"/>
                <w:lang w:val="ru-RU"/>
              </w:rPr>
              <w:t xml:space="preserve"> </w:t>
            </w:r>
            <w:r w:rsidRPr="003C16E8">
              <w:rPr>
                <w:sz w:val="28"/>
                <w:lang w:val="ru-RU"/>
              </w:rPr>
              <w:t>лосьйону</w:t>
            </w:r>
            <w:r w:rsidRPr="003C16E8">
              <w:rPr>
                <w:spacing w:val="-11"/>
                <w:sz w:val="28"/>
                <w:lang w:val="ru-RU"/>
              </w:rPr>
              <w:t xml:space="preserve"> </w:t>
            </w:r>
            <w:r w:rsidRPr="003C16E8">
              <w:rPr>
                <w:sz w:val="28"/>
                <w:lang w:val="ru-RU"/>
              </w:rPr>
              <w:t>на</w:t>
            </w:r>
            <w:r w:rsidRPr="003C16E8">
              <w:rPr>
                <w:spacing w:val="-10"/>
                <w:sz w:val="28"/>
                <w:lang w:val="ru-RU"/>
              </w:rPr>
              <w:t xml:space="preserve"> </w:t>
            </w:r>
            <w:r w:rsidRPr="003C16E8">
              <w:rPr>
                <w:sz w:val="28"/>
                <w:lang w:val="ru-RU"/>
              </w:rPr>
              <w:t>основі</w:t>
            </w:r>
            <w:r w:rsidRPr="003C16E8">
              <w:rPr>
                <w:spacing w:val="-7"/>
                <w:sz w:val="28"/>
                <w:lang w:val="ru-RU"/>
              </w:rPr>
              <w:t xml:space="preserve"> </w:t>
            </w:r>
            <w:r w:rsidRPr="003C16E8">
              <w:rPr>
                <w:sz w:val="28"/>
                <w:lang w:val="ru-RU"/>
              </w:rPr>
              <w:t>екстрактів</w:t>
            </w:r>
            <w:r w:rsidRPr="003C16E8">
              <w:rPr>
                <w:spacing w:val="-10"/>
                <w:sz w:val="28"/>
                <w:lang w:val="ru-RU"/>
              </w:rPr>
              <w:t xml:space="preserve"> </w:t>
            </w:r>
            <w:r w:rsidRPr="003C16E8">
              <w:rPr>
                <w:sz w:val="28"/>
                <w:lang w:val="ru-RU"/>
              </w:rPr>
              <w:t>зі</w:t>
            </w:r>
            <w:r w:rsidRPr="003C16E8">
              <w:rPr>
                <w:spacing w:val="-9"/>
                <w:sz w:val="28"/>
                <w:lang w:val="ru-RU"/>
              </w:rPr>
              <w:t xml:space="preserve"> </w:t>
            </w:r>
            <w:proofErr w:type="gramStart"/>
            <w:r w:rsidRPr="003C16E8">
              <w:rPr>
                <w:sz w:val="28"/>
                <w:lang w:val="ru-RU"/>
              </w:rPr>
              <w:t>св</w:t>
            </w:r>
            <w:proofErr w:type="gramEnd"/>
            <w:r w:rsidRPr="003C16E8">
              <w:rPr>
                <w:sz w:val="28"/>
                <w:lang w:val="ru-RU"/>
              </w:rPr>
              <w:t>іжих</w:t>
            </w:r>
            <w:r w:rsidRPr="003C16E8">
              <w:rPr>
                <w:spacing w:val="-9"/>
                <w:sz w:val="28"/>
                <w:lang w:val="ru-RU"/>
              </w:rPr>
              <w:t xml:space="preserve"> </w:t>
            </w:r>
            <w:r w:rsidRPr="003C16E8">
              <w:rPr>
                <w:spacing w:val="-2"/>
                <w:sz w:val="28"/>
                <w:lang w:val="ru-RU"/>
              </w:rPr>
              <w:t>квітів</w:t>
            </w:r>
          </w:p>
          <w:p w:rsidR="003C16E8" w:rsidRPr="003C16E8" w:rsidRDefault="003C16E8">
            <w:pPr>
              <w:pStyle w:val="TableParagraph"/>
              <w:spacing w:before="144"/>
              <w:ind w:left="50"/>
              <w:rPr>
                <w:i/>
                <w:sz w:val="28"/>
                <w:lang w:val="ru-RU"/>
              </w:rPr>
            </w:pPr>
            <w:r>
              <w:rPr>
                <w:i/>
                <w:sz w:val="28"/>
              </w:rPr>
              <w:t>Jasminum</w:t>
            </w:r>
            <w:r w:rsidRPr="003C16E8">
              <w:rPr>
                <w:i/>
                <w:spacing w:val="-6"/>
                <w:sz w:val="28"/>
                <w:lang w:val="ru-RU"/>
              </w:rPr>
              <w:t xml:space="preserve"> </w:t>
            </w:r>
            <w:r>
              <w:rPr>
                <w:i/>
                <w:spacing w:val="-2"/>
                <w:sz w:val="28"/>
              </w:rPr>
              <w:t>officinale</w:t>
            </w:r>
          </w:p>
          <w:p w:rsidR="003C16E8" w:rsidRPr="003C16E8" w:rsidRDefault="003C16E8">
            <w:pPr>
              <w:pStyle w:val="TableParagraph"/>
              <w:spacing w:before="146"/>
              <w:ind w:left="50"/>
              <w:rPr>
                <w:b/>
                <w:sz w:val="28"/>
                <w:lang w:val="ru-RU"/>
              </w:rPr>
            </w:pPr>
            <w:r w:rsidRPr="003C16E8">
              <w:rPr>
                <w:b/>
                <w:sz w:val="28"/>
                <w:lang w:val="ru-RU"/>
              </w:rPr>
              <w:t>РОЗДІЛ</w:t>
            </w:r>
            <w:r w:rsidRPr="003C16E8">
              <w:rPr>
                <w:b/>
                <w:spacing w:val="-7"/>
                <w:sz w:val="28"/>
                <w:lang w:val="ru-RU"/>
              </w:rPr>
              <w:t xml:space="preserve"> </w:t>
            </w:r>
            <w:r w:rsidRPr="003C16E8">
              <w:rPr>
                <w:b/>
                <w:sz w:val="28"/>
                <w:lang w:val="ru-RU"/>
              </w:rPr>
              <w:t>3.</w:t>
            </w:r>
            <w:r w:rsidRPr="003C16E8">
              <w:rPr>
                <w:b/>
                <w:spacing w:val="-5"/>
                <w:sz w:val="28"/>
                <w:lang w:val="ru-RU"/>
              </w:rPr>
              <w:t xml:space="preserve"> </w:t>
            </w:r>
            <w:r w:rsidRPr="003C16E8">
              <w:rPr>
                <w:b/>
                <w:sz w:val="28"/>
                <w:lang w:val="ru-RU"/>
              </w:rPr>
              <w:t>РЕЗУЛЬТАТИ</w:t>
            </w:r>
            <w:r w:rsidRPr="003C16E8">
              <w:rPr>
                <w:b/>
                <w:spacing w:val="-5"/>
                <w:sz w:val="28"/>
                <w:lang w:val="ru-RU"/>
              </w:rPr>
              <w:t xml:space="preserve"> </w:t>
            </w:r>
            <w:proofErr w:type="gramStart"/>
            <w:r w:rsidRPr="003C16E8">
              <w:rPr>
                <w:b/>
                <w:sz w:val="28"/>
                <w:lang w:val="ru-RU"/>
              </w:rPr>
              <w:t>ДОСЛ</w:t>
            </w:r>
            <w:proofErr w:type="gramEnd"/>
            <w:r w:rsidRPr="003C16E8">
              <w:rPr>
                <w:b/>
                <w:sz w:val="28"/>
                <w:lang w:val="ru-RU"/>
              </w:rPr>
              <w:t>ІДЖЕНЬ</w:t>
            </w:r>
            <w:r w:rsidRPr="003C16E8">
              <w:rPr>
                <w:b/>
                <w:spacing w:val="-6"/>
                <w:sz w:val="28"/>
                <w:lang w:val="ru-RU"/>
              </w:rPr>
              <w:t xml:space="preserve"> </w:t>
            </w:r>
            <w:r w:rsidRPr="003C16E8">
              <w:rPr>
                <w:b/>
                <w:sz w:val="28"/>
                <w:lang w:val="ru-RU"/>
              </w:rPr>
              <w:t>ТА</w:t>
            </w:r>
            <w:r w:rsidRPr="003C16E8">
              <w:rPr>
                <w:b/>
                <w:spacing w:val="-7"/>
                <w:sz w:val="28"/>
                <w:lang w:val="ru-RU"/>
              </w:rPr>
              <w:t xml:space="preserve"> </w:t>
            </w:r>
            <w:r w:rsidRPr="003C16E8">
              <w:rPr>
                <w:b/>
                <w:sz w:val="28"/>
                <w:lang w:val="ru-RU"/>
              </w:rPr>
              <w:t>ЇХ</w:t>
            </w:r>
            <w:r w:rsidRPr="003C16E8">
              <w:rPr>
                <w:b/>
                <w:spacing w:val="-5"/>
                <w:sz w:val="28"/>
                <w:lang w:val="ru-RU"/>
              </w:rPr>
              <w:t xml:space="preserve"> </w:t>
            </w:r>
            <w:r w:rsidRPr="003C16E8">
              <w:rPr>
                <w:b/>
                <w:spacing w:val="-2"/>
                <w:sz w:val="28"/>
                <w:lang w:val="ru-RU"/>
              </w:rPr>
              <w:t>ОБГОВОРЕННЯ</w:t>
            </w:r>
          </w:p>
          <w:p w:rsidR="003C16E8" w:rsidRPr="003C16E8" w:rsidRDefault="003C16E8" w:rsidP="0077583C">
            <w:pPr>
              <w:pStyle w:val="TableParagraph"/>
              <w:numPr>
                <w:ilvl w:val="1"/>
                <w:numId w:val="5"/>
              </w:numPr>
              <w:tabs>
                <w:tab w:val="left" w:pos="471"/>
              </w:tabs>
              <w:spacing w:before="143"/>
              <w:ind w:left="471" w:hanging="421"/>
              <w:jc w:val="both"/>
              <w:rPr>
                <w:sz w:val="28"/>
                <w:lang w:val="ru-RU"/>
              </w:rPr>
            </w:pPr>
            <w:r w:rsidRPr="003C16E8">
              <w:rPr>
                <w:sz w:val="28"/>
                <w:lang w:val="ru-RU"/>
              </w:rPr>
              <w:t>Визначення</w:t>
            </w:r>
            <w:r w:rsidRPr="003C16E8">
              <w:rPr>
                <w:spacing w:val="-7"/>
                <w:sz w:val="28"/>
                <w:lang w:val="ru-RU"/>
              </w:rPr>
              <w:t xml:space="preserve"> </w:t>
            </w:r>
            <w:r w:rsidRPr="003C16E8">
              <w:rPr>
                <w:sz w:val="28"/>
                <w:lang w:val="ru-RU"/>
              </w:rPr>
              <w:t>вологи</w:t>
            </w:r>
            <w:r w:rsidRPr="003C16E8">
              <w:rPr>
                <w:spacing w:val="-5"/>
                <w:sz w:val="28"/>
                <w:lang w:val="ru-RU"/>
              </w:rPr>
              <w:t xml:space="preserve"> </w:t>
            </w:r>
            <w:r w:rsidRPr="003C16E8">
              <w:rPr>
                <w:sz w:val="28"/>
                <w:lang w:val="ru-RU"/>
              </w:rPr>
              <w:t>в</w:t>
            </w:r>
            <w:r w:rsidRPr="003C16E8">
              <w:rPr>
                <w:spacing w:val="-7"/>
                <w:sz w:val="28"/>
                <w:lang w:val="ru-RU"/>
              </w:rPr>
              <w:t xml:space="preserve"> </w:t>
            </w:r>
            <w:proofErr w:type="gramStart"/>
            <w:r w:rsidRPr="003C16E8">
              <w:rPr>
                <w:sz w:val="28"/>
                <w:lang w:val="ru-RU"/>
              </w:rPr>
              <w:t>св</w:t>
            </w:r>
            <w:proofErr w:type="gramEnd"/>
            <w:r w:rsidRPr="003C16E8">
              <w:rPr>
                <w:sz w:val="28"/>
                <w:lang w:val="ru-RU"/>
              </w:rPr>
              <w:t>іжих</w:t>
            </w:r>
            <w:r w:rsidRPr="003C16E8">
              <w:rPr>
                <w:spacing w:val="-5"/>
                <w:sz w:val="28"/>
                <w:lang w:val="ru-RU"/>
              </w:rPr>
              <w:t xml:space="preserve"> </w:t>
            </w:r>
            <w:r w:rsidRPr="003C16E8">
              <w:rPr>
                <w:sz w:val="28"/>
                <w:lang w:val="ru-RU"/>
              </w:rPr>
              <w:t>квітах</w:t>
            </w:r>
            <w:r w:rsidRPr="003C16E8">
              <w:rPr>
                <w:spacing w:val="-4"/>
                <w:sz w:val="28"/>
                <w:lang w:val="ru-RU"/>
              </w:rPr>
              <w:t xml:space="preserve"> </w:t>
            </w:r>
            <w:r>
              <w:rPr>
                <w:sz w:val="28"/>
              </w:rPr>
              <w:t>Jasminum</w:t>
            </w:r>
            <w:r w:rsidRPr="003C16E8">
              <w:rPr>
                <w:spacing w:val="-10"/>
                <w:sz w:val="28"/>
                <w:lang w:val="ru-RU"/>
              </w:rPr>
              <w:t xml:space="preserve"> </w:t>
            </w:r>
            <w:r>
              <w:rPr>
                <w:sz w:val="28"/>
              </w:rPr>
              <w:t>officinale</w:t>
            </w:r>
            <w:r w:rsidRPr="003C16E8">
              <w:rPr>
                <w:spacing w:val="-6"/>
                <w:sz w:val="28"/>
                <w:lang w:val="ru-RU"/>
              </w:rPr>
              <w:t xml:space="preserve"> </w:t>
            </w:r>
            <w:r w:rsidRPr="003C16E8">
              <w:rPr>
                <w:sz w:val="28"/>
                <w:lang w:val="ru-RU"/>
              </w:rPr>
              <w:t>(2023</w:t>
            </w:r>
            <w:r w:rsidRPr="003C16E8">
              <w:rPr>
                <w:spacing w:val="-5"/>
                <w:sz w:val="28"/>
                <w:lang w:val="ru-RU"/>
              </w:rPr>
              <w:t xml:space="preserve"> </w:t>
            </w:r>
            <w:r w:rsidRPr="003C16E8">
              <w:rPr>
                <w:spacing w:val="-4"/>
                <w:sz w:val="28"/>
                <w:lang w:val="ru-RU"/>
              </w:rPr>
              <w:t>рік)</w:t>
            </w:r>
          </w:p>
          <w:p w:rsidR="003C16E8" w:rsidRPr="003C16E8" w:rsidRDefault="003C16E8" w:rsidP="0077583C">
            <w:pPr>
              <w:pStyle w:val="TableParagraph"/>
              <w:numPr>
                <w:ilvl w:val="1"/>
                <w:numId w:val="5"/>
              </w:numPr>
              <w:tabs>
                <w:tab w:val="left" w:pos="492"/>
              </w:tabs>
              <w:spacing w:before="147" w:line="348" w:lineRule="auto"/>
              <w:ind w:left="50" w:right="180" w:firstLine="0"/>
              <w:jc w:val="both"/>
              <w:rPr>
                <w:sz w:val="28"/>
                <w:lang w:val="ru-RU"/>
              </w:rPr>
            </w:pPr>
            <w:r w:rsidRPr="003C16E8">
              <w:rPr>
                <w:sz w:val="28"/>
                <w:lang w:val="ru-RU"/>
              </w:rPr>
              <w:t xml:space="preserve">Вплив умов екстракції на вміст флавоноїдів </w:t>
            </w:r>
            <w:proofErr w:type="gramStart"/>
            <w:r w:rsidRPr="003C16E8">
              <w:rPr>
                <w:sz w:val="28"/>
                <w:lang w:val="ru-RU"/>
              </w:rPr>
              <w:t>в</w:t>
            </w:r>
            <w:proofErr w:type="gramEnd"/>
            <w:r w:rsidRPr="003C16E8">
              <w:rPr>
                <w:sz w:val="28"/>
                <w:lang w:val="ru-RU"/>
              </w:rPr>
              <w:t xml:space="preserve"> екстрактах зі свіжих квітів </w:t>
            </w:r>
            <w:r>
              <w:rPr>
                <w:sz w:val="28"/>
              </w:rPr>
              <w:t>Jasminum</w:t>
            </w:r>
            <w:r w:rsidRPr="003C16E8">
              <w:rPr>
                <w:sz w:val="28"/>
                <w:lang w:val="ru-RU"/>
              </w:rPr>
              <w:t xml:space="preserve"> </w:t>
            </w:r>
            <w:r>
              <w:rPr>
                <w:sz w:val="28"/>
              </w:rPr>
              <w:t>officinale</w:t>
            </w:r>
          </w:p>
          <w:p w:rsidR="003C16E8" w:rsidRPr="003C16E8" w:rsidRDefault="003C16E8" w:rsidP="0077583C">
            <w:pPr>
              <w:pStyle w:val="TableParagraph"/>
              <w:numPr>
                <w:ilvl w:val="1"/>
                <w:numId w:val="6"/>
              </w:numPr>
              <w:tabs>
                <w:tab w:val="left" w:pos="629"/>
              </w:tabs>
              <w:spacing w:line="348" w:lineRule="auto"/>
              <w:ind w:right="179" w:firstLine="0"/>
              <w:jc w:val="both"/>
              <w:rPr>
                <w:sz w:val="28"/>
                <w:lang w:val="ru-RU"/>
              </w:rPr>
            </w:pPr>
            <w:r w:rsidRPr="003C16E8">
              <w:rPr>
                <w:sz w:val="28"/>
                <w:lang w:val="ru-RU"/>
              </w:rPr>
              <w:t>Вплив концентрації етанолу на вмі</w:t>
            </w:r>
            <w:proofErr w:type="gramStart"/>
            <w:r w:rsidRPr="003C16E8">
              <w:rPr>
                <w:sz w:val="28"/>
                <w:lang w:val="ru-RU"/>
              </w:rPr>
              <w:t>ст</w:t>
            </w:r>
            <w:proofErr w:type="gramEnd"/>
            <w:r w:rsidRPr="003C16E8">
              <w:rPr>
                <w:sz w:val="28"/>
                <w:lang w:val="ru-RU"/>
              </w:rPr>
              <w:t xml:space="preserve"> поліфенольних сполук в екстрактах зі свіжих квітів </w:t>
            </w:r>
            <w:r>
              <w:rPr>
                <w:sz w:val="28"/>
              </w:rPr>
              <w:t>Jasminum</w:t>
            </w:r>
            <w:r w:rsidRPr="003C16E8">
              <w:rPr>
                <w:sz w:val="28"/>
                <w:lang w:val="ru-RU"/>
              </w:rPr>
              <w:t xml:space="preserve"> </w:t>
            </w:r>
            <w:r>
              <w:rPr>
                <w:sz w:val="28"/>
              </w:rPr>
              <w:t>officinale</w:t>
            </w:r>
          </w:p>
          <w:p w:rsidR="003C16E8" w:rsidRPr="003C16E8" w:rsidRDefault="003C16E8" w:rsidP="0077583C">
            <w:pPr>
              <w:pStyle w:val="TableParagraph"/>
              <w:numPr>
                <w:ilvl w:val="1"/>
                <w:numId w:val="6"/>
              </w:numPr>
              <w:tabs>
                <w:tab w:val="left" w:pos="631"/>
              </w:tabs>
              <w:spacing w:line="348" w:lineRule="auto"/>
              <w:ind w:right="180" w:firstLine="0"/>
              <w:jc w:val="both"/>
              <w:rPr>
                <w:sz w:val="28"/>
                <w:lang w:val="ru-RU"/>
              </w:rPr>
            </w:pPr>
            <w:r w:rsidRPr="003C16E8">
              <w:rPr>
                <w:sz w:val="28"/>
                <w:lang w:val="ru-RU"/>
              </w:rPr>
              <w:t xml:space="preserve">Дослідження впливу концентрації етанолу на кількісний вміст каротиноїдів </w:t>
            </w:r>
            <w:proofErr w:type="gramStart"/>
            <w:r w:rsidRPr="003C16E8">
              <w:rPr>
                <w:sz w:val="28"/>
                <w:lang w:val="ru-RU"/>
              </w:rPr>
              <w:t>в</w:t>
            </w:r>
            <w:proofErr w:type="gramEnd"/>
            <w:r w:rsidRPr="003C16E8">
              <w:rPr>
                <w:sz w:val="28"/>
                <w:lang w:val="ru-RU"/>
              </w:rPr>
              <w:t xml:space="preserve"> екстрактах зі свіжих квітів </w:t>
            </w:r>
            <w:r>
              <w:rPr>
                <w:sz w:val="28"/>
              </w:rPr>
              <w:t>Jasminum</w:t>
            </w:r>
            <w:r w:rsidRPr="003C16E8">
              <w:rPr>
                <w:sz w:val="28"/>
                <w:lang w:val="ru-RU"/>
              </w:rPr>
              <w:t xml:space="preserve"> </w:t>
            </w:r>
            <w:r>
              <w:rPr>
                <w:sz w:val="28"/>
              </w:rPr>
              <w:t>officinale</w:t>
            </w:r>
          </w:p>
          <w:p w:rsidR="003C16E8" w:rsidRPr="003C16E8" w:rsidRDefault="003C16E8" w:rsidP="0077583C">
            <w:pPr>
              <w:pStyle w:val="TableParagraph"/>
              <w:numPr>
                <w:ilvl w:val="1"/>
                <w:numId w:val="6"/>
              </w:numPr>
              <w:tabs>
                <w:tab w:val="left" w:pos="523"/>
              </w:tabs>
              <w:spacing w:line="348" w:lineRule="auto"/>
              <w:ind w:right="175" w:firstLine="0"/>
              <w:jc w:val="both"/>
              <w:rPr>
                <w:sz w:val="28"/>
                <w:lang w:val="ru-RU"/>
              </w:rPr>
            </w:pPr>
            <w:r w:rsidRPr="003C16E8">
              <w:rPr>
                <w:sz w:val="28"/>
                <w:lang w:val="ru-RU"/>
              </w:rPr>
              <w:t>Вплив</w:t>
            </w:r>
            <w:r w:rsidRPr="003C16E8">
              <w:rPr>
                <w:spacing w:val="-18"/>
                <w:sz w:val="28"/>
                <w:lang w:val="ru-RU"/>
              </w:rPr>
              <w:t xml:space="preserve"> </w:t>
            </w:r>
            <w:r w:rsidRPr="003C16E8">
              <w:rPr>
                <w:sz w:val="28"/>
                <w:lang w:val="ru-RU"/>
              </w:rPr>
              <w:t>концентрації</w:t>
            </w:r>
            <w:r w:rsidRPr="003C16E8">
              <w:rPr>
                <w:spacing w:val="-17"/>
                <w:sz w:val="28"/>
                <w:lang w:val="ru-RU"/>
              </w:rPr>
              <w:t xml:space="preserve"> </w:t>
            </w:r>
            <w:r w:rsidRPr="003C16E8">
              <w:rPr>
                <w:sz w:val="28"/>
                <w:lang w:val="ru-RU"/>
              </w:rPr>
              <w:t>етанолу</w:t>
            </w:r>
            <w:r w:rsidRPr="003C16E8">
              <w:rPr>
                <w:spacing w:val="-18"/>
                <w:sz w:val="28"/>
                <w:lang w:val="ru-RU"/>
              </w:rPr>
              <w:t xml:space="preserve"> </w:t>
            </w:r>
            <w:r w:rsidRPr="003C16E8">
              <w:rPr>
                <w:sz w:val="28"/>
                <w:lang w:val="ru-RU"/>
              </w:rPr>
              <w:t>на</w:t>
            </w:r>
            <w:r w:rsidRPr="003C16E8">
              <w:rPr>
                <w:spacing w:val="-17"/>
                <w:sz w:val="28"/>
                <w:lang w:val="ru-RU"/>
              </w:rPr>
              <w:t xml:space="preserve"> </w:t>
            </w:r>
            <w:r w:rsidRPr="003C16E8">
              <w:rPr>
                <w:sz w:val="28"/>
                <w:lang w:val="ru-RU"/>
              </w:rPr>
              <w:t>вмі</w:t>
            </w:r>
            <w:proofErr w:type="gramStart"/>
            <w:r w:rsidRPr="003C16E8">
              <w:rPr>
                <w:sz w:val="28"/>
                <w:lang w:val="ru-RU"/>
              </w:rPr>
              <w:t>ст</w:t>
            </w:r>
            <w:proofErr w:type="gramEnd"/>
            <w:r w:rsidRPr="003C16E8">
              <w:rPr>
                <w:spacing w:val="-18"/>
                <w:sz w:val="28"/>
                <w:lang w:val="ru-RU"/>
              </w:rPr>
              <w:t xml:space="preserve"> </w:t>
            </w:r>
            <w:r w:rsidRPr="003C16E8">
              <w:rPr>
                <w:sz w:val="28"/>
                <w:lang w:val="ru-RU"/>
              </w:rPr>
              <w:t>органічних</w:t>
            </w:r>
            <w:r w:rsidRPr="003C16E8">
              <w:rPr>
                <w:spacing w:val="-17"/>
                <w:sz w:val="28"/>
                <w:lang w:val="ru-RU"/>
              </w:rPr>
              <w:t xml:space="preserve"> </w:t>
            </w:r>
            <w:r w:rsidRPr="003C16E8">
              <w:rPr>
                <w:sz w:val="28"/>
                <w:lang w:val="ru-RU"/>
              </w:rPr>
              <w:t>кислот</w:t>
            </w:r>
            <w:r w:rsidRPr="003C16E8">
              <w:rPr>
                <w:spacing w:val="-18"/>
                <w:sz w:val="28"/>
                <w:lang w:val="ru-RU"/>
              </w:rPr>
              <w:t xml:space="preserve"> </w:t>
            </w:r>
            <w:r w:rsidRPr="003C16E8">
              <w:rPr>
                <w:sz w:val="28"/>
                <w:lang w:val="ru-RU"/>
              </w:rPr>
              <w:t>в</w:t>
            </w:r>
            <w:r w:rsidRPr="003C16E8">
              <w:rPr>
                <w:spacing w:val="-17"/>
                <w:sz w:val="28"/>
                <w:lang w:val="ru-RU"/>
              </w:rPr>
              <w:t xml:space="preserve"> </w:t>
            </w:r>
            <w:r w:rsidRPr="003C16E8">
              <w:rPr>
                <w:sz w:val="28"/>
                <w:lang w:val="ru-RU"/>
              </w:rPr>
              <w:t xml:space="preserve">екстрактах зі свіжих квітів </w:t>
            </w:r>
            <w:r>
              <w:rPr>
                <w:sz w:val="28"/>
              </w:rPr>
              <w:t>Jasminum</w:t>
            </w:r>
            <w:r w:rsidRPr="003C16E8">
              <w:rPr>
                <w:sz w:val="28"/>
                <w:lang w:val="ru-RU"/>
              </w:rPr>
              <w:t xml:space="preserve"> </w:t>
            </w:r>
            <w:r>
              <w:rPr>
                <w:sz w:val="28"/>
              </w:rPr>
              <w:t>officinale</w:t>
            </w:r>
          </w:p>
          <w:p w:rsidR="003C16E8" w:rsidRPr="003C16E8" w:rsidRDefault="003C16E8" w:rsidP="0077583C">
            <w:pPr>
              <w:pStyle w:val="TableParagraph"/>
              <w:numPr>
                <w:ilvl w:val="1"/>
                <w:numId w:val="6"/>
              </w:numPr>
              <w:tabs>
                <w:tab w:val="left" w:pos="658"/>
              </w:tabs>
              <w:spacing w:line="348" w:lineRule="auto"/>
              <w:ind w:right="174" w:firstLine="0"/>
              <w:jc w:val="both"/>
              <w:rPr>
                <w:sz w:val="28"/>
                <w:lang w:val="ru-RU"/>
              </w:rPr>
            </w:pPr>
            <w:proofErr w:type="gramStart"/>
            <w:r w:rsidRPr="003C16E8">
              <w:rPr>
                <w:sz w:val="28"/>
                <w:lang w:val="ru-RU"/>
              </w:rPr>
              <w:t>Досл</w:t>
            </w:r>
            <w:proofErr w:type="gramEnd"/>
            <w:r w:rsidRPr="003C16E8">
              <w:rPr>
                <w:sz w:val="28"/>
                <w:lang w:val="ru-RU"/>
              </w:rPr>
              <w:t xml:space="preserve">ідження залежності кількості гідроксикоричних кислот в екстрактах зі свіжих квітів </w:t>
            </w:r>
            <w:r>
              <w:rPr>
                <w:sz w:val="28"/>
              </w:rPr>
              <w:t>Jasminum</w:t>
            </w:r>
            <w:r w:rsidRPr="003C16E8">
              <w:rPr>
                <w:sz w:val="28"/>
                <w:lang w:val="ru-RU"/>
              </w:rPr>
              <w:t xml:space="preserve"> </w:t>
            </w:r>
            <w:r>
              <w:rPr>
                <w:sz w:val="28"/>
              </w:rPr>
              <w:t>officinale</w:t>
            </w:r>
            <w:r w:rsidRPr="003C16E8">
              <w:rPr>
                <w:sz w:val="28"/>
                <w:lang w:val="ru-RU"/>
              </w:rPr>
              <w:t xml:space="preserve"> від концентрації етилового спирту</w:t>
            </w:r>
          </w:p>
          <w:p w:rsidR="003C16E8" w:rsidRPr="003C16E8" w:rsidRDefault="003C16E8" w:rsidP="0077583C">
            <w:pPr>
              <w:pStyle w:val="TableParagraph"/>
              <w:numPr>
                <w:ilvl w:val="1"/>
                <w:numId w:val="6"/>
              </w:numPr>
              <w:tabs>
                <w:tab w:val="left" w:pos="662"/>
              </w:tabs>
              <w:spacing w:line="348" w:lineRule="auto"/>
              <w:ind w:right="173" w:firstLine="0"/>
              <w:jc w:val="both"/>
              <w:rPr>
                <w:sz w:val="28"/>
                <w:lang w:val="ru-RU"/>
              </w:rPr>
            </w:pPr>
            <w:r w:rsidRPr="003C16E8">
              <w:rPr>
                <w:sz w:val="28"/>
                <w:lang w:val="ru-RU"/>
              </w:rPr>
              <w:t>Вплив концентрації спирту на вмі</w:t>
            </w:r>
            <w:proofErr w:type="gramStart"/>
            <w:r w:rsidRPr="003C16E8">
              <w:rPr>
                <w:sz w:val="28"/>
                <w:lang w:val="ru-RU"/>
              </w:rPr>
              <w:t>ст</w:t>
            </w:r>
            <w:proofErr w:type="gramEnd"/>
            <w:r w:rsidRPr="003C16E8">
              <w:rPr>
                <w:sz w:val="28"/>
                <w:lang w:val="ru-RU"/>
              </w:rPr>
              <w:t xml:space="preserve"> аскорбінової кислоти в екстрактах зі свіжих квітів </w:t>
            </w:r>
            <w:r>
              <w:rPr>
                <w:sz w:val="28"/>
              </w:rPr>
              <w:t>Jasminum</w:t>
            </w:r>
            <w:r w:rsidRPr="003C16E8">
              <w:rPr>
                <w:sz w:val="28"/>
                <w:lang w:val="ru-RU"/>
              </w:rPr>
              <w:t xml:space="preserve"> </w:t>
            </w:r>
            <w:r>
              <w:rPr>
                <w:sz w:val="28"/>
              </w:rPr>
              <w:t>officinale</w:t>
            </w:r>
          </w:p>
          <w:p w:rsidR="003C16E8" w:rsidRPr="003C16E8" w:rsidRDefault="003C16E8" w:rsidP="0077583C">
            <w:pPr>
              <w:pStyle w:val="TableParagraph"/>
              <w:numPr>
                <w:ilvl w:val="1"/>
                <w:numId w:val="6"/>
              </w:numPr>
              <w:tabs>
                <w:tab w:val="left" w:pos="523"/>
              </w:tabs>
              <w:spacing w:before="1" w:line="348" w:lineRule="auto"/>
              <w:ind w:right="170" w:firstLine="0"/>
              <w:jc w:val="both"/>
              <w:rPr>
                <w:sz w:val="28"/>
                <w:lang w:val="ru-RU"/>
              </w:rPr>
            </w:pPr>
            <w:r w:rsidRPr="003C16E8">
              <w:rPr>
                <w:spacing w:val="-2"/>
                <w:sz w:val="28"/>
                <w:lang w:val="ru-RU"/>
              </w:rPr>
              <w:t>Визначення</w:t>
            </w:r>
            <w:r w:rsidRPr="003C16E8">
              <w:rPr>
                <w:spacing w:val="-9"/>
                <w:sz w:val="28"/>
                <w:lang w:val="ru-RU"/>
              </w:rPr>
              <w:t xml:space="preserve"> </w:t>
            </w:r>
            <w:r w:rsidRPr="003C16E8">
              <w:rPr>
                <w:spacing w:val="-2"/>
                <w:sz w:val="28"/>
                <w:lang w:val="ru-RU"/>
              </w:rPr>
              <w:t>антиоксидантної</w:t>
            </w:r>
            <w:r w:rsidRPr="003C16E8">
              <w:rPr>
                <w:spacing w:val="-5"/>
                <w:sz w:val="28"/>
                <w:lang w:val="ru-RU"/>
              </w:rPr>
              <w:t xml:space="preserve"> </w:t>
            </w:r>
            <w:r w:rsidRPr="003C16E8">
              <w:rPr>
                <w:spacing w:val="-2"/>
                <w:sz w:val="28"/>
                <w:lang w:val="ru-RU"/>
              </w:rPr>
              <w:t>дії</w:t>
            </w:r>
            <w:r w:rsidRPr="003C16E8">
              <w:rPr>
                <w:spacing w:val="-8"/>
                <w:sz w:val="28"/>
                <w:lang w:val="ru-RU"/>
              </w:rPr>
              <w:t xml:space="preserve"> </w:t>
            </w:r>
            <w:r w:rsidRPr="003C16E8">
              <w:rPr>
                <w:spacing w:val="-2"/>
                <w:sz w:val="28"/>
                <w:lang w:val="ru-RU"/>
              </w:rPr>
              <w:t>екстрактів</w:t>
            </w:r>
            <w:r w:rsidRPr="003C16E8">
              <w:rPr>
                <w:spacing w:val="-6"/>
                <w:sz w:val="28"/>
                <w:lang w:val="ru-RU"/>
              </w:rPr>
              <w:t xml:space="preserve"> </w:t>
            </w:r>
            <w:r w:rsidRPr="003C16E8">
              <w:rPr>
                <w:spacing w:val="-2"/>
                <w:sz w:val="28"/>
                <w:lang w:val="ru-RU"/>
              </w:rPr>
              <w:t>зі</w:t>
            </w:r>
            <w:r w:rsidRPr="003C16E8">
              <w:rPr>
                <w:spacing w:val="-8"/>
                <w:sz w:val="28"/>
                <w:lang w:val="ru-RU"/>
              </w:rPr>
              <w:t xml:space="preserve"> </w:t>
            </w:r>
            <w:proofErr w:type="gramStart"/>
            <w:r w:rsidRPr="003C16E8">
              <w:rPr>
                <w:spacing w:val="-2"/>
                <w:sz w:val="28"/>
                <w:lang w:val="ru-RU"/>
              </w:rPr>
              <w:t>св</w:t>
            </w:r>
            <w:proofErr w:type="gramEnd"/>
            <w:r w:rsidRPr="003C16E8">
              <w:rPr>
                <w:spacing w:val="-2"/>
                <w:sz w:val="28"/>
                <w:lang w:val="ru-RU"/>
              </w:rPr>
              <w:t>іжих</w:t>
            </w:r>
            <w:r w:rsidRPr="003C16E8">
              <w:rPr>
                <w:spacing w:val="-5"/>
                <w:sz w:val="28"/>
                <w:lang w:val="ru-RU"/>
              </w:rPr>
              <w:t xml:space="preserve"> </w:t>
            </w:r>
            <w:r w:rsidRPr="003C16E8">
              <w:rPr>
                <w:spacing w:val="-2"/>
                <w:sz w:val="28"/>
                <w:lang w:val="ru-RU"/>
              </w:rPr>
              <w:t xml:space="preserve">квітів </w:t>
            </w:r>
            <w:r>
              <w:rPr>
                <w:spacing w:val="-2"/>
                <w:sz w:val="28"/>
              </w:rPr>
              <w:t>Jasminum</w:t>
            </w:r>
            <w:r w:rsidRPr="003C16E8">
              <w:rPr>
                <w:spacing w:val="-2"/>
                <w:sz w:val="28"/>
                <w:lang w:val="ru-RU"/>
              </w:rPr>
              <w:t xml:space="preserve"> </w:t>
            </w:r>
            <w:r>
              <w:rPr>
                <w:sz w:val="28"/>
              </w:rPr>
              <w:t>officinale</w:t>
            </w:r>
            <w:r w:rsidRPr="003C16E8">
              <w:rPr>
                <w:sz w:val="28"/>
                <w:lang w:val="ru-RU"/>
              </w:rPr>
              <w:t xml:space="preserve"> за </w:t>
            </w:r>
            <w:r>
              <w:rPr>
                <w:sz w:val="28"/>
              </w:rPr>
              <w:t>DPPH</w:t>
            </w:r>
            <w:r w:rsidRPr="003C16E8">
              <w:rPr>
                <w:sz w:val="28"/>
                <w:lang w:val="ru-RU"/>
              </w:rPr>
              <w:t xml:space="preserve"> реактивом</w:t>
            </w:r>
          </w:p>
          <w:p w:rsidR="003C16E8" w:rsidRPr="003C16E8" w:rsidRDefault="003C16E8" w:rsidP="0077583C">
            <w:pPr>
              <w:pStyle w:val="TableParagraph"/>
              <w:numPr>
                <w:ilvl w:val="1"/>
                <w:numId w:val="6"/>
              </w:numPr>
              <w:tabs>
                <w:tab w:val="left" w:pos="541"/>
              </w:tabs>
              <w:spacing w:line="348" w:lineRule="auto"/>
              <w:ind w:right="175" w:firstLine="0"/>
              <w:rPr>
                <w:sz w:val="28"/>
                <w:lang w:val="ru-RU"/>
              </w:rPr>
            </w:pPr>
            <w:r w:rsidRPr="003C16E8">
              <w:rPr>
                <w:sz w:val="28"/>
                <w:lang w:val="ru-RU"/>
              </w:rPr>
              <w:t>Динаміка зміни морфологічних показникі</w:t>
            </w:r>
            <w:proofErr w:type="gramStart"/>
            <w:r w:rsidRPr="003C16E8">
              <w:rPr>
                <w:sz w:val="28"/>
                <w:lang w:val="ru-RU"/>
              </w:rPr>
              <w:t>в</w:t>
            </w:r>
            <w:proofErr w:type="gramEnd"/>
            <w:r w:rsidRPr="003C16E8">
              <w:rPr>
                <w:sz w:val="28"/>
                <w:lang w:val="ru-RU"/>
              </w:rPr>
              <w:t xml:space="preserve"> на моделі алілізотіоционатного</w:t>
            </w:r>
            <w:r w:rsidRPr="003C16E8">
              <w:rPr>
                <w:spacing w:val="-18"/>
                <w:sz w:val="28"/>
                <w:lang w:val="ru-RU"/>
              </w:rPr>
              <w:t xml:space="preserve"> </w:t>
            </w:r>
            <w:r w:rsidRPr="003C16E8">
              <w:rPr>
                <w:sz w:val="28"/>
                <w:lang w:val="ru-RU"/>
              </w:rPr>
              <w:t>запалення</w:t>
            </w:r>
            <w:r w:rsidRPr="003C16E8">
              <w:rPr>
                <w:spacing w:val="-17"/>
                <w:sz w:val="28"/>
                <w:lang w:val="ru-RU"/>
              </w:rPr>
              <w:t xml:space="preserve"> </w:t>
            </w:r>
            <w:r w:rsidRPr="003C16E8">
              <w:rPr>
                <w:sz w:val="28"/>
                <w:lang w:val="ru-RU"/>
              </w:rPr>
              <w:t>в</w:t>
            </w:r>
            <w:r w:rsidRPr="003C16E8">
              <w:rPr>
                <w:spacing w:val="-18"/>
                <w:sz w:val="28"/>
                <w:lang w:val="ru-RU"/>
              </w:rPr>
              <w:t xml:space="preserve"> </w:t>
            </w:r>
            <w:r w:rsidRPr="003C16E8">
              <w:rPr>
                <w:sz w:val="28"/>
                <w:lang w:val="ru-RU"/>
              </w:rPr>
              <w:t>умовах</w:t>
            </w:r>
            <w:r w:rsidRPr="003C16E8">
              <w:rPr>
                <w:spacing w:val="-18"/>
                <w:sz w:val="28"/>
                <w:lang w:val="ru-RU"/>
              </w:rPr>
              <w:t xml:space="preserve"> </w:t>
            </w:r>
            <w:r w:rsidRPr="003C16E8">
              <w:rPr>
                <w:sz w:val="28"/>
                <w:lang w:val="ru-RU"/>
              </w:rPr>
              <w:t>терапії</w:t>
            </w:r>
            <w:r w:rsidRPr="003C16E8">
              <w:rPr>
                <w:spacing w:val="-17"/>
                <w:sz w:val="28"/>
                <w:lang w:val="ru-RU"/>
              </w:rPr>
              <w:t xml:space="preserve"> </w:t>
            </w:r>
            <w:r w:rsidRPr="003C16E8">
              <w:rPr>
                <w:sz w:val="28"/>
                <w:lang w:val="ru-RU"/>
              </w:rPr>
              <w:t>50%</w:t>
            </w:r>
            <w:r w:rsidRPr="003C16E8">
              <w:rPr>
                <w:spacing w:val="-19"/>
                <w:sz w:val="28"/>
                <w:lang w:val="ru-RU"/>
              </w:rPr>
              <w:t xml:space="preserve"> </w:t>
            </w:r>
            <w:r w:rsidRPr="003C16E8">
              <w:rPr>
                <w:sz w:val="28"/>
                <w:lang w:val="ru-RU"/>
              </w:rPr>
              <w:t>екстрактом</w:t>
            </w:r>
            <w:r w:rsidRPr="003C16E8">
              <w:rPr>
                <w:spacing w:val="-18"/>
                <w:sz w:val="28"/>
                <w:lang w:val="ru-RU"/>
              </w:rPr>
              <w:t xml:space="preserve"> </w:t>
            </w:r>
            <w:r w:rsidRPr="003C16E8">
              <w:rPr>
                <w:sz w:val="28"/>
                <w:lang w:val="ru-RU"/>
              </w:rPr>
              <w:t>з</w:t>
            </w:r>
            <w:r w:rsidRPr="003C16E8">
              <w:rPr>
                <w:spacing w:val="-18"/>
                <w:sz w:val="28"/>
                <w:lang w:val="ru-RU"/>
              </w:rPr>
              <w:t xml:space="preserve"> </w:t>
            </w:r>
            <w:r w:rsidRPr="003C16E8">
              <w:rPr>
                <w:sz w:val="28"/>
                <w:lang w:val="ru-RU"/>
              </w:rPr>
              <w:t xml:space="preserve">квітів </w:t>
            </w:r>
            <w:r w:rsidRPr="003C16E8">
              <w:rPr>
                <w:spacing w:val="-2"/>
                <w:sz w:val="28"/>
                <w:lang w:val="ru-RU"/>
              </w:rPr>
              <w:t>жасмину</w:t>
            </w:r>
          </w:p>
          <w:p w:rsidR="003C16E8" w:rsidRPr="003C16E8" w:rsidRDefault="003C16E8" w:rsidP="0077583C">
            <w:pPr>
              <w:pStyle w:val="TableParagraph"/>
              <w:numPr>
                <w:ilvl w:val="1"/>
                <w:numId w:val="6"/>
              </w:numPr>
              <w:tabs>
                <w:tab w:val="left" w:pos="778"/>
              </w:tabs>
              <w:spacing w:line="321" w:lineRule="exact"/>
              <w:ind w:left="778" w:hanging="728"/>
              <w:rPr>
                <w:sz w:val="28"/>
                <w:lang w:val="ru-RU"/>
              </w:rPr>
            </w:pPr>
            <w:r w:rsidRPr="003C16E8">
              <w:rPr>
                <w:sz w:val="28"/>
                <w:lang w:val="ru-RU"/>
              </w:rPr>
              <w:t>Виготовлення</w:t>
            </w:r>
            <w:r w:rsidRPr="003C16E8">
              <w:rPr>
                <w:spacing w:val="60"/>
                <w:w w:val="150"/>
                <w:sz w:val="28"/>
                <w:lang w:val="ru-RU"/>
              </w:rPr>
              <w:t xml:space="preserve"> </w:t>
            </w:r>
            <w:r w:rsidRPr="003C16E8">
              <w:rPr>
                <w:sz w:val="28"/>
                <w:lang w:val="ru-RU"/>
              </w:rPr>
              <w:t>лосьйону</w:t>
            </w:r>
            <w:r w:rsidRPr="003C16E8">
              <w:rPr>
                <w:spacing w:val="58"/>
                <w:w w:val="150"/>
                <w:sz w:val="28"/>
                <w:lang w:val="ru-RU"/>
              </w:rPr>
              <w:t xml:space="preserve"> </w:t>
            </w:r>
            <w:r w:rsidRPr="003C16E8">
              <w:rPr>
                <w:sz w:val="28"/>
                <w:lang w:val="ru-RU"/>
              </w:rPr>
              <w:t>на</w:t>
            </w:r>
            <w:r w:rsidRPr="003C16E8">
              <w:rPr>
                <w:spacing w:val="62"/>
                <w:w w:val="150"/>
                <w:sz w:val="28"/>
                <w:lang w:val="ru-RU"/>
              </w:rPr>
              <w:t xml:space="preserve"> </w:t>
            </w:r>
            <w:r w:rsidRPr="003C16E8">
              <w:rPr>
                <w:sz w:val="28"/>
                <w:lang w:val="ru-RU"/>
              </w:rPr>
              <w:t>основі</w:t>
            </w:r>
            <w:r w:rsidRPr="003C16E8">
              <w:rPr>
                <w:spacing w:val="63"/>
                <w:w w:val="150"/>
                <w:sz w:val="28"/>
                <w:lang w:val="ru-RU"/>
              </w:rPr>
              <w:t xml:space="preserve"> </w:t>
            </w:r>
            <w:r w:rsidRPr="003C16E8">
              <w:rPr>
                <w:sz w:val="28"/>
                <w:lang w:val="ru-RU"/>
              </w:rPr>
              <w:t>екстракту</w:t>
            </w:r>
            <w:r w:rsidRPr="003C16E8">
              <w:rPr>
                <w:spacing w:val="58"/>
                <w:w w:val="150"/>
                <w:sz w:val="28"/>
                <w:lang w:val="ru-RU"/>
              </w:rPr>
              <w:t xml:space="preserve"> </w:t>
            </w:r>
            <w:r w:rsidRPr="003C16E8">
              <w:rPr>
                <w:sz w:val="28"/>
                <w:lang w:val="ru-RU"/>
              </w:rPr>
              <w:t>зі</w:t>
            </w:r>
            <w:r w:rsidRPr="003C16E8">
              <w:rPr>
                <w:spacing w:val="62"/>
                <w:w w:val="150"/>
                <w:sz w:val="28"/>
                <w:lang w:val="ru-RU"/>
              </w:rPr>
              <w:t xml:space="preserve"> </w:t>
            </w:r>
            <w:proofErr w:type="gramStart"/>
            <w:r w:rsidRPr="003C16E8">
              <w:rPr>
                <w:sz w:val="28"/>
                <w:lang w:val="ru-RU"/>
              </w:rPr>
              <w:t>св</w:t>
            </w:r>
            <w:proofErr w:type="gramEnd"/>
            <w:r w:rsidRPr="003C16E8">
              <w:rPr>
                <w:sz w:val="28"/>
                <w:lang w:val="ru-RU"/>
              </w:rPr>
              <w:t>іжих</w:t>
            </w:r>
            <w:r w:rsidRPr="003C16E8">
              <w:rPr>
                <w:spacing w:val="64"/>
                <w:w w:val="150"/>
                <w:sz w:val="28"/>
                <w:lang w:val="ru-RU"/>
              </w:rPr>
              <w:t xml:space="preserve"> </w:t>
            </w:r>
            <w:r w:rsidRPr="003C16E8">
              <w:rPr>
                <w:spacing w:val="-2"/>
                <w:sz w:val="28"/>
                <w:lang w:val="ru-RU"/>
              </w:rPr>
              <w:t>квітів</w:t>
            </w:r>
          </w:p>
          <w:p w:rsidR="003C16E8" w:rsidRDefault="003C16E8">
            <w:pPr>
              <w:pStyle w:val="TableParagraph"/>
              <w:spacing w:before="146"/>
              <w:ind w:left="50"/>
              <w:rPr>
                <w:sz w:val="28"/>
              </w:rPr>
            </w:pPr>
            <w:proofErr w:type="gramStart"/>
            <w:r>
              <w:rPr>
                <w:spacing w:val="-2"/>
                <w:sz w:val="28"/>
              </w:rPr>
              <w:t>жасмину</w:t>
            </w:r>
            <w:proofErr w:type="gramEnd"/>
            <w:r>
              <w:rPr>
                <w:spacing w:val="-2"/>
                <w:sz w:val="28"/>
              </w:rPr>
              <w:t>.</w:t>
            </w:r>
          </w:p>
        </w:tc>
        <w:tc>
          <w:tcPr>
            <w:tcW w:w="505" w:type="dxa"/>
          </w:tcPr>
          <w:p w:rsidR="003C16E8" w:rsidRDefault="003C16E8">
            <w:pPr>
              <w:pStyle w:val="TableParagraph"/>
              <w:spacing w:line="311" w:lineRule="exact"/>
              <w:ind w:left="172"/>
              <w:rPr>
                <w:sz w:val="28"/>
              </w:rPr>
            </w:pPr>
            <w:r>
              <w:rPr>
                <w:spacing w:val="-5"/>
                <w:sz w:val="28"/>
              </w:rPr>
              <w:t>28</w:t>
            </w:r>
          </w:p>
          <w:p w:rsidR="003C16E8" w:rsidRDefault="003C16E8">
            <w:pPr>
              <w:pStyle w:val="TableParagraph"/>
              <w:spacing w:before="146"/>
              <w:ind w:left="172"/>
              <w:rPr>
                <w:sz w:val="28"/>
              </w:rPr>
            </w:pPr>
            <w:r>
              <w:rPr>
                <w:spacing w:val="-5"/>
                <w:sz w:val="28"/>
              </w:rPr>
              <w:t>28</w:t>
            </w:r>
          </w:p>
          <w:p w:rsidR="003C16E8" w:rsidRDefault="003C16E8">
            <w:pPr>
              <w:pStyle w:val="TableParagraph"/>
              <w:spacing w:before="146"/>
              <w:ind w:left="172"/>
              <w:rPr>
                <w:sz w:val="28"/>
              </w:rPr>
            </w:pPr>
            <w:r>
              <w:rPr>
                <w:spacing w:val="-5"/>
                <w:sz w:val="28"/>
              </w:rPr>
              <w:t>29</w:t>
            </w:r>
          </w:p>
          <w:p w:rsidR="003C16E8" w:rsidRDefault="003C16E8">
            <w:pPr>
              <w:pStyle w:val="TableParagraph"/>
              <w:spacing w:before="290"/>
              <w:rPr>
                <w:b/>
                <w:sz w:val="28"/>
              </w:rPr>
            </w:pPr>
          </w:p>
          <w:p w:rsidR="003C16E8" w:rsidRDefault="003C16E8">
            <w:pPr>
              <w:pStyle w:val="TableParagraph"/>
              <w:ind w:left="172"/>
              <w:rPr>
                <w:sz w:val="28"/>
              </w:rPr>
            </w:pPr>
            <w:r>
              <w:rPr>
                <w:spacing w:val="-5"/>
                <w:sz w:val="28"/>
              </w:rPr>
              <w:t>29</w:t>
            </w:r>
          </w:p>
          <w:p w:rsidR="003C16E8" w:rsidRDefault="003C16E8">
            <w:pPr>
              <w:pStyle w:val="TableParagraph"/>
              <w:spacing w:before="289"/>
              <w:rPr>
                <w:b/>
                <w:sz w:val="28"/>
              </w:rPr>
            </w:pPr>
          </w:p>
          <w:p w:rsidR="003C16E8" w:rsidRDefault="003C16E8">
            <w:pPr>
              <w:pStyle w:val="TableParagraph"/>
              <w:ind w:left="172"/>
              <w:rPr>
                <w:sz w:val="28"/>
              </w:rPr>
            </w:pPr>
            <w:r>
              <w:rPr>
                <w:spacing w:val="-5"/>
                <w:sz w:val="28"/>
              </w:rPr>
              <w:t>30</w:t>
            </w:r>
          </w:p>
          <w:p w:rsidR="003C16E8" w:rsidRDefault="003C16E8">
            <w:pPr>
              <w:pStyle w:val="TableParagraph"/>
              <w:spacing w:before="144"/>
              <w:ind w:left="172"/>
              <w:rPr>
                <w:sz w:val="28"/>
              </w:rPr>
            </w:pPr>
            <w:r>
              <w:rPr>
                <w:spacing w:val="-5"/>
                <w:sz w:val="28"/>
              </w:rPr>
              <w:t>30</w:t>
            </w:r>
          </w:p>
          <w:p w:rsidR="003C16E8" w:rsidRDefault="003C16E8">
            <w:pPr>
              <w:pStyle w:val="TableParagraph"/>
              <w:spacing w:before="147"/>
              <w:ind w:left="172"/>
              <w:rPr>
                <w:sz w:val="28"/>
              </w:rPr>
            </w:pPr>
            <w:r>
              <w:rPr>
                <w:spacing w:val="-5"/>
                <w:sz w:val="28"/>
              </w:rPr>
              <w:t>31</w:t>
            </w:r>
          </w:p>
          <w:p w:rsidR="003C16E8" w:rsidRDefault="003C16E8">
            <w:pPr>
              <w:pStyle w:val="TableParagraph"/>
              <w:spacing w:before="289"/>
              <w:rPr>
                <w:b/>
                <w:sz w:val="28"/>
              </w:rPr>
            </w:pPr>
          </w:p>
          <w:p w:rsidR="003C16E8" w:rsidRDefault="003C16E8">
            <w:pPr>
              <w:pStyle w:val="TableParagraph"/>
              <w:ind w:left="172"/>
              <w:rPr>
                <w:sz w:val="28"/>
              </w:rPr>
            </w:pPr>
            <w:r>
              <w:rPr>
                <w:spacing w:val="-5"/>
                <w:sz w:val="28"/>
              </w:rPr>
              <w:t>32</w:t>
            </w:r>
          </w:p>
          <w:p w:rsidR="003C16E8" w:rsidRDefault="003C16E8">
            <w:pPr>
              <w:pStyle w:val="TableParagraph"/>
              <w:spacing w:before="290"/>
              <w:rPr>
                <w:b/>
                <w:sz w:val="28"/>
              </w:rPr>
            </w:pPr>
          </w:p>
          <w:p w:rsidR="003C16E8" w:rsidRDefault="003C16E8">
            <w:pPr>
              <w:pStyle w:val="TableParagraph"/>
              <w:ind w:left="172"/>
              <w:rPr>
                <w:sz w:val="28"/>
              </w:rPr>
            </w:pPr>
            <w:r>
              <w:rPr>
                <w:spacing w:val="-5"/>
                <w:sz w:val="28"/>
              </w:rPr>
              <w:t>34</w:t>
            </w:r>
          </w:p>
          <w:p w:rsidR="003C16E8" w:rsidRDefault="003C16E8">
            <w:pPr>
              <w:pStyle w:val="TableParagraph"/>
              <w:spacing w:before="289"/>
              <w:rPr>
                <w:b/>
                <w:sz w:val="28"/>
              </w:rPr>
            </w:pPr>
          </w:p>
          <w:p w:rsidR="003C16E8" w:rsidRDefault="003C16E8">
            <w:pPr>
              <w:pStyle w:val="TableParagraph"/>
              <w:spacing w:before="1"/>
              <w:ind w:left="172"/>
              <w:rPr>
                <w:sz w:val="28"/>
              </w:rPr>
            </w:pPr>
            <w:r>
              <w:rPr>
                <w:spacing w:val="-5"/>
                <w:sz w:val="28"/>
              </w:rPr>
              <w:t>36</w:t>
            </w:r>
          </w:p>
          <w:p w:rsidR="003C16E8" w:rsidRDefault="003C16E8">
            <w:pPr>
              <w:pStyle w:val="TableParagraph"/>
              <w:spacing w:before="290"/>
              <w:rPr>
                <w:b/>
                <w:sz w:val="28"/>
              </w:rPr>
            </w:pPr>
          </w:p>
          <w:p w:rsidR="003C16E8" w:rsidRDefault="003C16E8">
            <w:pPr>
              <w:pStyle w:val="TableParagraph"/>
              <w:ind w:left="172"/>
              <w:rPr>
                <w:sz w:val="28"/>
              </w:rPr>
            </w:pPr>
            <w:r>
              <w:rPr>
                <w:spacing w:val="-5"/>
                <w:sz w:val="28"/>
              </w:rPr>
              <w:t>37</w:t>
            </w:r>
          </w:p>
          <w:p w:rsidR="003C16E8" w:rsidRDefault="003C16E8">
            <w:pPr>
              <w:pStyle w:val="TableParagraph"/>
              <w:rPr>
                <w:b/>
                <w:sz w:val="28"/>
              </w:rPr>
            </w:pPr>
          </w:p>
          <w:p w:rsidR="003C16E8" w:rsidRDefault="003C16E8">
            <w:pPr>
              <w:pStyle w:val="TableParagraph"/>
              <w:rPr>
                <w:b/>
                <w:sz w:val="28"/>
              </w:rPr>
            </w:pPr>
          </w:p>
          <w:p w:rsidR="003C16E8" w:rsidRDefault="003C16E8">
            <w:pPr>
              <w:pStyle w:val="TableParagraph"/>
              <w:spacing w:before="111"/>
              <w:rPr>
                <w:b/>
                <w:sz w:val="28"/>
              </w:rPr>
            </w:pPr>
          </w:p>
          <w:p w:rsidR="003C16E8" w:rsidRDefault="003C16E8">
            <w:pPr>
              <w:pStyle w:val="TableParagraph"/>
              <w:ind w:left="172"/>
              <w:rPr>
                <w:sz w:val="28"/>
              </w:rPr>
            </w:pPr>
            <w:r>
              <w:rPr>
                <w:spacing w:val="-5"/>
                <w:sz w:val="28"/>
              </w:rPr>
              <w:t>38</w:t>
            </w:r>
          </w:p>
          <w:p w:rsidR="003C16E8" w:rsidRDefault="003C16E8">
            <w:pPr>
              <w:pStyle w:val="TableParagraph"/>
              <w:spacing w:before="292"/>
              <w:rPr>
                <w:b/>
                <w:sz w:val="28"/>
              </w:rPr>
            </w:pPr>
          </w:p>
          <w:p w:rsidR="003C16E8" w:rsidRDefault="003C16E8">
            <w:pPr>
              <w:pStyle w:val="TableParagraph"/>
              <w:ind w:left="172"/>
              <w:rPr>
                <w:sz w:val="28"/>
              </w:rPr>
            </w:pPr>
            <w:r>
              <w:rPr>
                <w:spacing w:val="-5"/>
                <w:sz w:val="28"/>
              </w:rPr>
              <w:t>40</w:t>
            </w:r>
          </w:p>
          <w:p w:rsidR="003C16E8" w:rsidRDefault="003C16E8">
            <w:pPr>
              <w:pStyle w:val="TableParagraph"/>
              <w:spacing w:before="290"/>
              <w:rPr>
                <w:b/>
                <w:sz w:val="28"/>
              </w:rPr>
            </w:pPr>
          </w:p>
          <w:p w:rsidR="003C16E8" w:rsidRDefault="003C16E8">
            <w:pPr>
              <w:pStyle w:val="TableParagraph"/>
              <w:ind w:left="172"/>
              <w:rPr>
                <w:sz w:val="28"/>
              </w:rPr>
            </w:pPr>
            <w:r>
              <w:rPr>
                <w:spacing w:val="-5"/>
                <w:sz w:val="28"/>
              </w:rPr>
              <w:t>41</w:t>
            </w:r>
          </w:p>
          <w:p w:rsidR="003C16E8" w:rsidRDefault="003C16E8">
            <w:pPr>
              <w:pStyle w:val="TableParagraph"/>
              <w:rPr>
                <w:b/>
                <w:sz w:val="28"/>
              </w:rPr>
            </w:pPr>
          </w:p>
          <w:p w:rsidR="003C16E8" w:rsidRDefault="003C16E8">
            <w:pPr>
              <w:pStyle w:val="TableParagraph"/>
              <w:rPr>
                <w:b/>
                <w:sz w:val="28"/>
              </w:rPr>
            </w:pPr>
          </w:p>
          <w:p w:rsidR="003C16E8" w:rsidRDefault="003C16E8">
            <w:pPr>
              <w:pStyle w:val="TableParagraph"/>
              <w:spacing w:before="111"/>
              <w:rPr>
                <w:b/>
                <w:sz w:val="28"/>
              </w:rPr>
            </w:pPr>
          </w:p>
          <w:p w:rsidR="003C16E8" w:rsidRDefault="003C16E8">
            <w:pPr>
              <w:pStyle w:val="TableParagraph"/>
              <w:spacing w:before="1"/>
              <w:ind w:left="172"/>
              <w:rPr>
                <w:sz w:val="28"/>
              </w:rPr>
            </w:pPr>
            <w:r>
              <w:rPr>
                <w:spacing w:val="-5"/>
                <w:sz w:val="28"/>
              </w:rPr>
              <w:t>44</w:t>
            </w:r>
          </w:p>
        </w:tc>
      </w:tr>
      <w:tr w:rsidR="003C16E8" w:rsidTr="003C16E8">
        <w:trPr>
          <w:trHeight w:val="466"/>
        </w:trPr>
        <w:tc>
          <w:tcPr>
            <w:tcW w:w="8843" w:type="dxa"/>
            <w:hideMark/>
          </w:tcPr>
          <w:p w:rsidR="003C16E8" w:rsidRDefault="003C16E8">
            <w:pPr>
              <w:pStyle w:val="TableParagraph"/>
              <w:spacing w:before="66"/>
              <w:ind w:left="50"/>
              <w:rPr>
                <w:b/>
                <w:sz w:val="28"/>
              </w:rPr>
            </w:pPr>
            <w:r>
              <w:rPr>
                <w:b/>
                <w:spacing w:val="-2"/>
                <w:sz w:val="28"/>
              </w:rPr>
              <w:t>ВИСНОВКИ</w:t>
            </w:r>
          </w:p>
        </w:tc>
        <w:tc>
          <w:tcPr>
            <w:tcW w:w="505" w:type="dxa"/>
            <w:hideMark/>
          </w:tcPr>
          <w:p w:rsidR="003C16E8" w:rsidRDefault="003C16E8">
            <w:pPr>
              <w:pStyle w:val="TableParagraph"/>
              <w:spacing w:before="66"/>
              <w:ind w:left="122"/>
              <w:jc w:val="center"/>
              <w:rPr>
                <w:sz w:val="28"/>
              </w:rPr>
            </w:pPr>
            <w:r>
              <w:rPr>
                <w:spacing w:val="-5"/>
                <w:sz w:val="28"/>
              </w:rPr>
              <w:t>47</w:t>
            </w:r>
          </w:p>
        </w:tc>
      </w:tr>
      <w:tr w:rsidR="003C16E8" w:rsidTr="003C16E8">
        <w:trPr>
          <w:trHeight w:val="389"/>
        </w:trPr>
        <w:tc>
          <w:tcPr>
            <w:tcW w:w="8843" w:type="dxa"/>
            <w:hideMark/>
          </w:tcPr>
          <w:p w:rsidR="003C16E8" w:rsidRDefault="003C16E8">
            <w:pPr>
              <w:pStyle w:val="TableParagraph"/>
              <w:spacing w:before="67" w:line="302" w:lineRule="exact"/>
              <w:ind w:left="50"/>
              <w:rPr>
                <w:b/>
                <w:sz w:val="28"/>
              </w:rPr>
            </w:pPr>
            <w:r>
              <w:rPr>
                <w:b/>
                <w:sz w:val="28"/>
              </w:rPr>
              <w:t>СПИСОК</w:t>
            </w:r>
            <w:r>
              <w:rPr>
                <w:b/>
                <w:spacing w:val="-8"/>
                <w:sz w:val="28"/>
              </w:rPr>
              <w:t xml:space="preserve"> </w:t>
            </w:r>
            <w:r>
              <w:rPr>
                <w:b/>
                <w:spacing w:val="-2"/>
                <w:sz w:val="28"/>
              </w:rPr>
              <w:t>ЛІТЕРАТУРИ</w:t>
            </w:r>
          </w:p>
        </w:tc>
        <w:tc>
          <w:tcPr>
            <w:tcW w:w="505" w:type="dxa"/>
            <w:hideMark/>
          </w:tcPr>
          <w:p w:rsidR="003C16E8" w:rsidRDefault="003C16E8">
            <w:pPr>
              <w:pStyle w:val="TableParagraph"/>
              <w:spacing w:before="67" w:line="302" w:lineRule="exact"/>
              <w:ind w:left="122"/>
              <w:jc w:val="center"/>
              <w:rPr>
                <w:sz w:val="28"/>
              </w:rPr>
            </w:pPr>
            <w:r>
              <w:rPr>
                <w:spacing w:val="-5"/>
                <w:sz w:val="28"/>
              </w:rPr>
              <w:t>48</w:t>
            </w:r>
          </w:p>
        </w:tc>
      </w:tr>
    </w:tbl>
    <w:p w:rsidR="003C16E8" w:rsidRDefault="003C16E8" w:rsidP="003C16E8">
      <w:pPr>
        <w:widowControl/>
        <w:autoSpaceDE/>
        <w:autoSpaceDN/>
        <w:rPr>
          <w:sz w:val="28"/>
        </w:rPr>
        <w:sectPr w:rsidR="003C16E8">
          <w:pgSz w:w="11910" w:h="16840"/>
          <w:pgMar w:top="1100" w:right="141" w:bottom="1320" w:left="1417" w:header="0" w:footer="1073" w:gutter="0"/>
          <w:cols w:space="720"/>
        </w:sectPr>
      </w:pPr>
    </w:p>
    <w:p w:rsidR="003C16E8" w:rsidRDefault="003C16E8" w:rsidP="003C16E8">
      <w:pPr>
        <w:spacing w:before="74"/>
        <w:ind w:left="285"/>
        <w:jc w:val="center"/>
        <w:rPr>
          <w:b/>
          <w:sz w:val="28"/>
        </w:rPr>
      </w:pPr>
      <w:r>
        <w:rPr>
          <w:b/>
          <w:spacing w:val="-2"/>
          <w:sz w:val="28"/>
        </w:rPr>
        <w:lastRenderedPageBreak/>
        <w:t>ВСТУП</w:t>
      </w:r>
    </w:p>
    <w:p w:rsidR="003C16E8" w:rsidRDefault="003C16E8" w:rsidP="003C16E8">
      <w:pPr>
        <w:pStyle w:val="a5"/>
        <w:spacing w:before="164" w:line="360" w:lineRule="auto"/>
        <w:ind w:left="285" w:right="708" w:firstLine="707"/>
        <w:jc w:val="both"/>
      </w:pPr>
      <w:r>
        <w:t xml:space="preserve">Жасмин (Jasminum officinale) відомий своїми ароматичними властивостями та використовується в традиційній медицині через свої потенційні фармакологічні властивості. Екстракти квітів жасмину містять різноманітні біологічно активні сполуки, які можуть мати корисний вплив на </w:t>
      </w:r>
      <w:r>
        <w:rPr>
          <w:spacing w:val="-2"/>
        </w:rPr>
        <w:t>здоров'я.</w:t>
      </w:r>
    </w:p>
    <w:p w:rsidR="003C16E8" w:rsidRDefault="003C16E8" w:rsidP="003C16E8">
      <w:pPr>
        <w:pStyle w:val="a5"/>
        <w:spacing w:line="360" w:lineRule="auto"/>
        <w:ind w:left="285" w:right="704" w:firstLine="707"/>
        <w:jc w:val="both"/>
      </w:pPr>
      <w:r>
        <w:t>Дослідження</w:t>
      </w:r>
      <w:r>
        <w:rPr>
          <w:spacing w:val="-6"/>
        </w:rPr>
        <w:t xml:space="preserve"> </w:t>
      </w:r>
      <w:r>
        <w:t>впливу</w:t>
      </w:r>
      <w:r>
        <w:rPr>
          <w:spacing w:val="-8"/>
        </w:rPr>
        <w:t xml:space="preserve"> </w:t>
      </w:r>
      <w:r>
        <w:t>концентрації</w:t>
      </w:r>
      <w:r>
        <w:rPr>
          <w:spacing w:val="-5"/>
        </w:rPr>
        <w:t xml:space="preserve"> </w:t>
      </w:r>
      <w:r>
        <w:t>етанолу</w:t>
      </w:r>
      <w:r>
        <w:rPr>
          <w:spacing w:val="-8"/>
        </w:rPr>
        <w:t xml:space="preserve"> </w:t>
      </w:r>
      <w:r>
        <w:t>на</w:t>
      </w:r>
      <w:r>
        <w:rPr>
          <w:spacing w:val="-4"/>
        </w:rPr>
        <w:t xml:space="preserve"> </w:t>
      </w:r>
      <w:r>
        <w:t>вміст</w:t>
      </w:r>
      <w:r>
        <w:rPr>
          <w:spacing w:val="-7"/>
        </w:rPr>
        <w:t xml:space="preserve"> </w:t>
      </w:r>
      <w:r>
        <w:t>біологічно</w:t>
      </w:r>
      <w:r>
        <w:rPr>
          <w:spacing w:val="-3"/>
        </w:rPr>
        <w:t xml:space="preserve"> </w:t>
      </w:r>
      <w:r>
        <w:t>активних речовин</w:t>
      </w:r>
      <w:r>
        <w:rPr>
          <w:spacing w:val="-18"/>
        </w:rPr>
        <w:t xml:space="preserve"> </w:t>
      </w:r>
      <w:r>
        <w:t>у</w:t>
      </w:r>
      <w:r>
        <w:rPr>
          <w:spacing w:val="-17"/>
        </w:rPr>
        <w:t xml:space="preserve"> </w:t>
      </w:r>
      <w:r>
        <w:t>таких</w:t>
      </w:r>
      <w:r>
        <w:rPr>
          <w:spacing w:val="-18"/>
        </w:rPr>
        <w:t xml:space="preserve"> </w:t>
      </w:r>
      <w:r>
        <w:t>екстрактах</w:t>
      </w:r>
      <w:r>
        <w:rPr>
          <w:spacing w:val="-17"/>
        </w:rPr>
        <w:t xml:space="preserve"> </w:t>
      </w:r>
      <w:r>
        <w:t>може</w:t>
      </w:r>
      <w:r>
        <w:rPr>
          <w:spacing w:val="-18"/>
        </w:rPr>
        <w:t xml:space="preserve"> </w:t>
      </w:r>
      <w:r>
        <w:t>виявитися</w:t>
      </w:r>
      <w:r>
        <w:rPr>
          <w:spacing w:val="-17"/>
        </w:rPr>
        <w:t xml:space="preserve"> </w:t>
      </w:r>
      <w:r>
        <w:t>важливим</w:t>
      </w:r>
      <w:r>
        <w:rPr>
          <w:spacing w:val="-18"/>
        </w:rPr>
        <w:t xml:space="preserve"> </w:t>
      </w:r>
      <w:r>
        <w:t>з</w:t>
      </w:r>
      <w:r>
        <w:rPr>
          <w:spacing w:val="-17"/>
        </w:rPr>
        <w:t xml:space="preserve"> </w:t>
      </w:r>
      <w:r>
        <w:t>точки</w:t>
      </w:r>
      <w:r>
        <w:rPr>
          <w:spacing w:val="-18"/>
        </w:rPr>
        <w:t xml:space="preserve"> </w:t>
      </w:r>
      <w:r>
        <w:t>зору</w:t>
      </w:r>
      <w:r>
        <w:rPr>
          <w:spacing w:val="-17"/>
        </w:rPr>
        <w:t xml:space="preserve"> </w:t>
      </w:r>
      <w:r>
        <w:t>оптимізації процесу</w:t>
      </w:r>
      <w:r>
        <w:rPr>
          <w:spacing w:val="-18"/>
        </w:rPr>
        <w:t xml:space="preserve"> </w:t>
      </w:r>
      <w:r>
        <w:t>отримання</w:t>
      </w:r>
      <w:r>
        <w:rPr>
          <w:spacing w:val="-17"/>
        </w:rPr>
        <w:t xml:space="preserve"> </w:t>
      </w:r>
      <w:r>
        <w:t>біологічно</w:t>
      </w:r>
      <w:r>
        <w:rPr>
          <w:spacing w:val="-18"/>
        </w:rPr>
        <w:t xml:space="preserve"> </w:t>
      </w:r>
      <w:r>
        <w:t>активних</w:t>
      </w:r>
      <w:r>
        <w:rPr>
          <w:spacing w:val="-17"/>
        </w:rPr>
        <w:t xml:space="preserve"> </w:t>
      </w:r>
      <w:r>
        <w:t>препаратів</w:t>
      </w:r>
      <w:r>
        <w:rPr>
          <w:spacing w:val="-18"/>
        </w:rPr>
        <w:t xml:space="preserve"> </w:t>
      </w:r>
      <w:r>
        <w:t>на</w:t>
      </w:r>
      <w:r>
        <w:rPr>
          <w:spacing w:val="-17"/>
        </w:rPr>
        <w:t xml:space="preserve"> </w:t>
      </w:r>
      <w:r>
        <w:t>основі</w:t>
      </w:r>
      <w:r>
        <w:rPr>
          <w:spacing w:val="-18"/>
        </w:rPr>
        <w:t xml:space="preserve"> </w:t>
      </w:r>
      <w:r>
        <w:t>жасмину.</w:t>
      </w:r>
      <w:r>
        <w:rPr>
          <w:spacing w:val="-17"/>
        </w:rPr>
        <w:t xml:space="preserve"> </w:t>
      </w:r>
      <w:r>
        <w:t>Етанол використовується</w:t>
      </w:r>
      <w:r>
        <w:rPr>
          <w:spacing w:val="-4"/>
        </w:rPr>
        <w:t xml:space="preserve"> </w:t>
      </w:r>
      <w:r>
        <w:t>як</w:t>
      </w:r>
      <w:r>
        <w:rPr>
          <w:spacing w:val="-4"/>
        </w:rPr>
        <w:t xml:space="preserve"> </w:t>
      </w:r>
      <w:r>
        <w:t>розчинник</w:t>
      </w:r>
      <w:r>
        <w:rPr>
          <w:spacing w:val="-4"/>
        </w:rPr>
        <w:t xml:space="preserve"> </w:t>
      </w:r>
      <w:r>
        <w:t>для</w:t>
      </w:r>
      <w:r>
        <w:rPr>
          <w:spacing w:val="-4"/>
        </w:rPr>
        <w:t xml:space="preserve"> </w:t>
      </w:r>
      <w:r>
        <w:t>отримання</w:t>
      </w:r>
      <w:r>
        <w:rPr>
          <w:spacing w:val="-6"/>
        </w:rPr>
        <w:t xml:space="preserve"> </w:t>
      </w:r>
      <w:r>
        <w:t>екстрактів</w:t>
      </w:r>
      <w:r>
        <w:rPr>
          <w:spacing w:val="-5"/>
        </w:rPr>
        <w:t xml:space="preserve"> </w:t>
      </w:r>
      <w:r>
        <w:t>з</w:t>
      </w:r>
      <w:r>
        <w:rPr>
          <w:spacing w:val="-7"/>
        </w:rPr>
        <w:t xml:space="preserve"> </w:t>
      </w:r>
      <w:r>
        <w:t>багатьох</w:t>
      </w:r>
      <w:r>
        <w:rPr>
          <w:spacing w:val="-5"/>
        </w:rPr>
        <w:t xml:space="preserve"> </w:t>
      </w:r>
      <w:r>
        <w:t>рослин,</w:t>
      </w:r>
      <w:r>
        <w:rPr>
          <w:spacing w:val="-7"/>
        </w:rPr>
        <w:t xml:space="preserve"> </w:t>
      </w:r>
      <w:r>
        <w:t xml:space="preserve">і його концентрація може впливати на ефективність екстракції різних </w:t>
      </w:r>
      <w:r>
        <w:rPr>
          <w:spacing w:val="-2"/>
        </w:rPr>
        <w:t>компонентів.</w:t>
      </w:r>
    </w:p>
    <w:p w:rsidR="003C16E8" w:rsidRDefault="003C16E8" w:rsidP="003C16E8">
      <w:pPr>
        <w:pStyle w:val="a5"/>
        <w:spacing w:line="360" w:lineRule="auto"/>
        <w:ind w:left="285" w:right="702" w:firstLine="707"/>
        <w:jc w:val="both"/>
      </w:pPr>
      <w:r>
        <w:t>Ця тема дослідження може принести</w:t>
      </w:r>
      <w:r>
        <w:rPr>
          <w:spacing w:val="-1"/>
        </w:rPr>
        <w:t xml:space="preserve"> </w:t>
      </w:r>
      <w:r>
        <w:t>нові знання про оптимальні умови отримання екстрактів квітів жасмину з максимальним збереженням їхньої біологічної активності. Результати таких досліджень можуть мати практичне застосування</w:t>
      </w:r>
      <w:r>
        <w:rPr>
          <w:spacing w:val="-13"/>
        </w:rPr>
        <w:t xml:space="preserve"> </w:t>
      </w:r>
      <w:r>
        <w:t>в</w:t>
      </w:r>
      <w:r>
        <w:rPr>
          <w:spacing w:val="-12"/>
        </w:rPr>
        <w:t xml:space="preserve"> </w:t>
      </w:r>
      <w:r>
        <w:t>фармацевтичній</w:t>
      </w:r>
      <w:r>
        <w:rPr>
          <w:spacing w:val="-13"/>
        </w:rPr>
        <w:t xml:space="preserve"> </w:t>
      </w:r>
      <w:r>
        <w:t>промисловості</w:t>
      </w:r>
      <w:r>
        <w:rPr>
          <w:spacing w:val="-13"/>
        </w:rPr>
        <w:t xml:space="preserve"> </w:t>
      </w:r>
      <w:r>
        <w:t>для</w:t>
      </w:r>
      <w:r>
        <w:rPr>
          <w:spacing w:val="-13"/>
        </w:rPr>
        <w:t xml:space="preserve"> </w:t>
      </w:r>
      <w:r>
        <w:t>розробки</w:t>
      </w:r>
      <w:r>
        <w:rPr>
          <w:spacing w:val="-15"/>
        </w:rPr>
        <w:t xml:space="preserve"> </w:t>
      </w:r>
      <w:r>
        <w:t>нових</w:t>
      </w:r>
      <w:r>
        <w:rPr>
          <w:spacing w:val="-12"/>
        </w:rPr>
        <w:t xml:space="preserve"> </w:t>
      </w:r>
      <w:r>
        <w:t xml:space="preserve">лікарських форм та продуктів на основі жасмину з підвищеною ефективністю та </w:t>
      </w:r>
      <w:r>
        <w:rPr>
          <w:spacing w:val="-2"/>
        </w:rPr>
        <w:t>стабільністю.</w:t>
      </w:r>
    </w:p>
    <w:p w:rsidR="003C16E8" w:rsidRDefault="003C16E8" w:rsidP="003C16E8">
      <w:pPr>
        <w:pStyle w:val="a5"/>
        <w:spacing w:before="1" w:line="360" w:lineRule="auto"/>
        <w:ind w:left="285" w:right="709" w:firstLine="707"/>
        <w:jc w:val="both"/>
      </w:pPr>
      <w:r>
        <w:t>Дослідження може включати в себе аналіз впливу різних концентрацій етанолу</w:t>
      </w:r>
      <w:r>
        <w:rPr>
          <w:spacing w:val="-9"/>
        </w:rPr>
        <w:t xml:space="preserve"> </w:t>
      </w:r>
      <w:r>
        <w:t>на</w:t>
      </w:r>
      <w:r>
        <w:rPr>
          <w:spacing w:val="-6"/>
        </w:rPr>
        <w:t xml:space="preserve"> </w:t>
      </w:r>
      <w:r>
        <w:t>вміст</w:t>
      </w:r>
      <w:r>
        <w:rPr>
          <w:spacing w:val="-6"/>
        </w:rPr>
        <w:t xml:space="preserve"> </w:t>
      </w:r>
      <w:r>
        <w:t>таких</w:t>
      </w:r>
      <w:r>
        <w:rPr>
          <w:spacing w:val="-6"/>
        </w:rPr>
        <w:t xml:space="preserve"> </w:t>
      </w:r>
      <w:r>
        <w:t>біологічно</w:t>
      </w:r>
      <w:r>
        <w:rPr>
          <w:spacing w:val="-6"/>
        </w:rPr>
        <w:t xml:space="preserve"> </w:t>
      </w:r>
      <w:r>
        <w:t>активних</w:t>
      </w:r>
      <w:r>
        <w:rPr>
          <w:spacing w:val="-6"/>
        </w:rPr>
        <w:t xml:space="preserve"> </w:t>
      </w:r>
      <w:r>
        <w:t>речовин,</w:t>
      </w:r>
      <w:r>
        <w:rPr>
          <w:spacing w:val="-7"/>
        </w:rPr>
        <w:t xml:space="preserve"> </w:t>
      </w:r>
      <w:r>
        <w:t>як</w:t>
      </w:r>
      <w:r>
        <w:rPr>
          <w:spacing w:val="-5"/>
        </w:rPr>
        <w:t xml:space="preserve"> </w:t>
      </w:r>
      <w:r>
        <w:t>флавоноїди,</w:t>
      </w:r>
      <w:r>
        <w:rPr>
          <w:spacing w:val="-7"/>
        </w:rPr>
        <w:t xml:space="preserve"> </w:t>
      </w:r>
      <w:r>
        <w:t>фенольні сполуки, ефірні олії та інші. Дослідження може проводитися шляхом екстрагування речовин з квітів жасмину за допомогою різних концентрацій етанолу, а потім визначення їхнього вмісту за допомогою хімічних аналітичних методів, таких як спектрофотометрія.</w:t>
      </w:r>
    </w:p>
    <w:p w:rsidR="003C16E8" w:rsidRDefault="003C16E8" w:rsidP="003C16E8">
      <w:pPr>
        <w:pStyle w:val="a5"/>
        <w:spacing w:line="360" w:lineRule="auto"/>
        <w:ind w:left="285" w:right="708" w:firstLine="707"/>
        <w:jc w:val="both"/>
      </w:pPr>
      <w:r>
        <w:t>Можливі аспекти дослідження включають визначення оптимальної концентрації етанолу для отримання максимального вилучення біологічно активних речовин, вивчення впливу концентрації етанолу на стабільність та активність екстрактів, а також порівняння ефективності різних розчинників для екстрагування біологічно активних речовин.</w:t>
      </w:r>
    </w:p>
    <w:p w:rsidR="003C16E8" w:rsidRDefault="003C16E8" w:rsidP="003C16E8">
      <w:pPr>
        <w:widowControl/>
        <w:autoSpaceDE/>
        <w:autoSpaceDN/>
        <w:spacing w:line="360" w:lineRule="auto"/>
        <w:rPr>
          <w:sz w:val="28"/>
          <w:szCs w:val="28"/>
        </w:rPr>
        <w:sectPr w:rsidR="003C16E8">
          <w:pgSz w:w="11910" w:h="16840"/>
          <w:pgMar w:top="1040" w:right="141" w:bottom="1320" w:left="1417" w:header="0" w:footer="1073" w:gutter="0"/>
          <w:cols w:space="720"/>
        </w:sectPr>
      </w:pPr>
    </w:p>
    <w:p w:rsidR="003C16E8" w:rsidRDefault="003C16E8" w:rsidP="003C16E8">
      <w:pPr>
        <w:pStyle w:val="a5"/>
        <w:spacing w:before="74" w:line="360" w:lineRule="auto"/>
        <w:ind w:left="285" w:right="706" w:firstLine="707"/>
        <w:jc w:val="both"/>
      </w:pPr>
      <w:r>
        <w:lastRenderedPageBreak/>
        <w:t>Мета</w:t>
      </w:r>
      <w:r>
        <w:rPr>
          <w:spacing w:val="-16"/>
        </w:rPr>
        <w:t xml:space="preserve"> </w:t>
      </w:r>
      <w:r>
        <w:t>кваліфікаційної</w:t>
      </w:r>
      <w:r>
        <w:rPr>
          <w:spacing w:val="-17"/>
        </w:rPr>
        <w:t xml:space="preserve"> </w:t>
      </w:r>
      <w:r>
        <w:t>роботи</w:t>
      </w:r>
      <w:r>
        <w:rPr>
          <w:spacing w:val="-11"/>
        </w:rPr>
        <w:t xml:space="preserve"> </w:t>
      </w:r>
      <w:r>
        <w:t>полягає</w:t>
      </w:r>
      <w:r>
        <w:rPr>
          <w:spacing w:val="-16"/>
        </w:rPr>
        <w:t xml:space="preserve"> </w:t>
      </w:r>
      <w:r>
        <w:t>в</w:t>
      </w:r>
      <w:r>
        <w:rPr>
          <w:spacing w:val="-18"/>
        </w:rPr>
        <w:t xml:space="preserve"> </w:t>
      </w:r>
      <w:r>
        <w:t>дослідженні</w:t>
      </w:r>
      <w:r>
        <w:rPr>
          <w:spacing w:val="-14"/>
        </w:rPr>
        <w:t xml:space="preserve"> </w:t>
      </w:r>
      <w:r>
        <w:t>залежності</w:t>
      </w:r>
      <w:r>
        <w:rPr>
          <w:spacing w:val="-17"/>
        </w:rPr>
        <w:t xml:space="preserve"> </w:t>
      </w:r>
      <w:r>
        <w:t>кількості вилучених біологічно активних сполук зі свіжих квитів жасмину від концентрації етанолу.</w:t>
      </w:r>
    </w:p>
    <w:p w:rsidR="003C16E8" w:rsidRDefault="003C16E8" w:rsidP="003C16E8">
      <w:pPr>
        <w:pStyle w:val="a5"/>
        <w:spacing w:before="1"/>
        <w:ind w:left="993"/>
        <w:jc w:val="both"/>
      </w:pPr>
      <w:r>
        <w:t>Завдання,</w:t>
      </w:r>
      <w:r>
        <w:rPr>
          <w:spacing w:val="-6"/>
        </w:rPr>
        <w:t xml:space="preserve"> </w:t>
      </w:r>
      <w:r>
        <w:t>які</w:t>
      </w:r>
      <w:r>
        <w:rPr>
          <w:spacing w:val="-5"/>
        </w:rPr>
        <w:t xml:space="preserve"> </w:t>
      </w:r>
      <w:r>
        <w:t>необхідно</w:t>
      </w:r>
      <w:r>
        <w:rPr>
          <w:spacing w:val="-5"/>
        </w:rPr>
        <w:t xml:space="preserve"> </w:t>
      </w:r>
      <w:r>
        <w:t>було</w:t>
      </w:r>
      <w:r>
        <w:rPr>
          <w:spacing w:val="-4"/>
        </w:rPr>
        <w:t xml:space="preserve"> </w:t>
      </w:r>
      <w:r>
        <w:rPr>
          <w:spacing w:val="-2"/>
        </w:rPr>
        <w:t>вирішити:</w:t>
      </w:r>
    </w:p>
    <w:p w:rsidR="003C16E8" w:rsidRDefault="003C16E8" w:rsidP="003C16E8">
      <w:pPr>
        <w:pStyle w:val="a7"/>
        <w:numPr>
          <w:ilvl w:val="0"/>
          <w:numId w:val="7"/>
        </w:numPr>
        <w:tabs>
          <w:tab w:val="left" w:pos="1272"/>
        </w:tabs>
        <w:spacing w:before="161"/>
        <w:ind w:left="1272" w:hanging="279"/>
        <w:jc w:val="left"/>
        <w:rPr>
          <w:sz w:val="28"/>
        </w:rPr>
      </w:pPr>
      <w:r>
        <w:rPr>
          <w:sz w:val="28"/>
        </w:rPr>
        <w:t>Визначити</w:t>
      </w:r>
      <w:r>
        <w:rPr>
          <w:spacing w:val="-7"/>
          <w:sz w:val="28"/>
        </w:rPr>
        <w:t xml:space="preserve"> </w:t>
      </w:r>
      <w:r>
        <w:rPr>
          <w:sz w:val="28"/>
        </w:rPr>
        <w:t>вологість</w:t>
      </w:r>
      <w:r>
        <w:rPr>
          <w:spacing w:val="-7"/>
          <w:sz w:val="28"/>
        </w:rPr>
        <w:t xml:space="preserve"> </w:t>
      </w:r>
      <w:r>
        <w:rPr>
          <w:sz w:val="28"/>
        </w:rPr>
        <w:t>квітів</w:t>
      </w:r>
      <w:r>
        <w:rPr>
          <w:spacing w:val="-6"/>
          <w:sz w:val="28"/>
        </w:rPr>
        <w:t xml:space="preserve"> </w:t>
      </w:r>
      <w:r>
        <w:rPr>
          <w:spacing w:val="-2"/>
          <w:sz w:val="28"/>
        </w:rPr>
        <w:t>жасмину</w:t>
      </w:r>
    </w:p>
    <w:p w:rsidR="003C16E8" w:rsidRDefault="003C16E8" w:rsidP="003C16E8">
      <w:pPr>
        <w:pStyle w:val="a7"/>
        <w:numPr>
          <w:ilvl w:val="0"/>
          <w:numId w:val="7"/>
        </w:numPr>
        <w:tabs>
          <w:tab w:val="left" w:pos="1433"/>
          <w:tab w:val="left" w:pos="2947"/>
          <w:tab w:val="left" w:pos="3880"/>
          <w:tab w:val="left" w:pos="5650"/>
          <w:tab w:val="left" w:pos="6818"/>
          <w:tab w:val="left" w:pos="7321"/>
          <w:tab w:val="left" w:pos="8386"/>
        </w:tabs>
        <w:spacing w:before="163" w:line="360" w:lineRule="auto"/>
        <w:ind w:left="285" w:right="703" w:firstLine="707"/>
        <w:jc w:val="left"/>
        <w:rPr>
          <w:sz w:val="28"/>
        </w:rPr>
      </w:pPr>
      <w:r>
        <w:rPr>
          <w:spacing w:val="-2"/>
          <w:sz w:val="28"/>
        </w:rPr>
        <w:t>Визначити</w:t>
      </w:r>
      <w:r>
        <w:rPr>
          <w:sz w:val="28"/>
        </w:rPr>
        <w:tab/>
      </w:r>
      <w:r>
        <w:rPr>
          <w:spacing w:val="-4"/>
          <w:sz w:val="28"/>
        </w:rPr>
        <w:t>вплив</w:t>
      </w:r>
      <w:r>
        <w:rPr>
          <w:sz w:val="28"/>
        </w:rPr>
        <w:tab/>
      </w:r>
      <w:r>
        <w:rPr>
          <w:spacing w:val="-2"/>
          <w:sz w:val="28"/>
        </w:rPr>
        <w:t>концентрації</w:t>
      </w:r>
      <w:r>
        <w:rPr>
          <w:sz w:val="28"/>
        </w:rPr>
        <w:tab/>
      </w:r>
      <w:r>
        <w:rPr>
          <w:spacing w:val="-2"/>
          <w:sz w:val="28"/>
        </w:rPr>
        <w:t>етанолу</w:t>
      </w:r>
      <w:r>
        <w:rPr>
          <w:sz w:val="28"/>
        </w:rPr>
        <w:tab/>
      </w:r>
      <w:r>
        <w:rPr>
          <w:spacing w:val="-6"/>
          <w:sz w:val="28"/>
        </w:rPr>
        <w:t>на</w:t>
      </w:r>
      <w:r>
        <w:rPr>
          <w:sz w:val="28"/>
        </w:rPr>
        <w:tab/>
      </w:r>
      <w:r>
        <w:rPr>
          <w:spacing w:val="-2"/>
          <w:sz w:val="28"/>
        </w:rPr>
        <w:t>процес</w:t>
      </w:r>
      <w:r>
        <w:rPr>
          <w:sz w:val="28"/>
        </w:rPr>
        <w:tab/>
      </w:r>
      <w:r>
        <w:rPr>
          <w:spacing w:val="-2"/>
          <w:sz w:val="28"/>
        </w:rPr>
        <w:t xml:space="preserve">вилучення </w:t>
      </w:r>
      <w:r>
        <w:rPr>
          <w:sz w:val="28"/>
        </w:rPr>
        <w:t>поліфенольних сполук та флавоноїдів з квітів.</w:t>
      </w:r>
    </w:p>
    <w:p w:rsidR="003C16E8" w:rsidRDefault="003C16E8" w:rsidP="003C16E8">
      <w:pPr>
        <w:pStyle w:val="a7"/>
        <w:numPr>
          <w:ilvl w:val="0"/>
          <w:numId w:val="7"/>
        </w:numPr>
        <w:tabs>
          <w:tab w:val="left" w:pos="1481"/>
          <w:tab w:val="left" w:pos="2996"/>
          <w:tab w:val="left" w:pos="4567"/>
          <w:tab w:val="left" w:pos="5925"/>
          <w:tab w:val="left" w:pos="7471"/>
          <w:tab w:val="left" w:pos="9281"/>
        </w:tabs>
        <w:spacing w:line="360" w:lineRule="auto"/>
        <w:ind w:left="285" w:right="713" w:firstLine="707"/>
        <w:jc w:val="left"/>
        <w:rPr>
          <w:sz w:val="28"/>
        </w:rPr>
      </w:pPr>
      <w:r>
        <w:rPr>
          <w:spacing w:val="-2"/>
          <w:sz w:val="28"/>
        </w:rPr>
        <w:t>Дослідити</w:t>
      </w:r>
      <w:r>
        <w:rPr>
          <w:sz w:val="28"/>
        </w:rPr>
        <w:tab/>
      </w:r>
      <w:r>
        <w:rPr>
          <w:spacing w:val="-2"/>
          <w:sz w:val="28"/>
        </w:rPr>
        <w:t>залежність</w:t>
      </w:r>
      <w:r>
        <w:rPr>
          <w:sz w:val="28"/>
        </w:rPr>
        <w:tab/>
      </w:r>
      <w:r>
        <w:rPr>
          <w:spacing w:val="-2"/>
          <w:sz w:val="28"/>
        </w:rPr>
        <w:t>кількості</w:t>
      </w:r>
      <w:r>
        <w:rPr>
          <w:sz w:val="28"/>
        </w:rPr>
        <w:tab/>
      </w:r>
      <w:r>
        <w:rPr>
          <w:spacing w:val="-2"/>
          <w:sz w:val="28"/>
        </w:rPr>
        <w:t>вилучених</w:t>
      </w:r>
      <w:r>
        <w:rPr>
          <w:sz w:val="28"/>
        </w:rPr>
        <w:tab/>
      </w:r>
      <w:r>
        <w:rPr>
          <w:spacing w:val="-2"/>
          <w:sz w:val="28"/>
        </w:rPr>
        <w:t>каротиноїдів</w:t>
      </w:r>
      <w:r>
        <w:rPr>
          <w:sz w:val="28"/>
        </w:rPr>
        <w:tab/>
      </w:r>
      <w:r>
        <w:rPr>
          <w:spacing w:val="-4"/>
          <w:sz w:val="28"/>
        </w:rPr>
        <w:t xml:space="preserve">від </w:t>
      </w:r>
      <w:r>
        <w:rPr>
          <w:sz w:val="28"/>
        </w:rPr>
        <w:t>концентрації етанолу.</w:t>
      </w:r>
    </w:p>
    <w:p w:rsidR="003C16E8" w:rsidRDefault="003C16E8" w:rsidP="003C16E8">
      <w:pPr>
        <w:pStyle w:val="a7"/>
        <w:numPr>
          <w:ilvl w:val="0"/>
          <w:numId w:val="7"/>
        </w:numPr>
        <w:tabs>
          <w:tab w:val="left" w:pos="1438"/>
          <w:tab w:val="left" w:pos="2913"/>
          <w:tab w:val="left" w:pos="3851"/>
          <w:tab w:val="left" w:pos="5629"/>
          <w:tab w:val="left" w:pos="6802"/>
          <w:tab w:val="left" w:pos="7313"/>
          <w:tab w:val="left" w:pos="8375"/>
        </w:tabs>
        <w:spacing w:line="360" w:lineRule="auto"/>
        <w:ind w:left="285" w:right="712" w:firstLine="707"/>
        <w:jc w:val="left"/>
        <w:rPr>
          <w:sz w:val="28"/>
        </w:rPr>
      </w:pPr>
      <w:r>
        <w:rPr>
          <w:spacing w:val="-2"/>
          <w:sz w:val="28"/>
        </w:rPr>
        <w:t>Дослідити</w:t>
      </w:r>
      <w:r>
        <w:rPr>
          <w:sz w:val="28"/>
        </w:rPr>
        <w:tab/>
      </w:r>
      <w:r>
        <w:rPr>
          <w:spacing w:val="-4"/>
          <w:sz w:val="28"/>
        </w:rPr>
        <w:t>вплив</w:t>
      </w:r>
      <w:r>
        <w:rPr>
          <w:sz w:val="28"/>
        </w:rPr>
        <w:tab/>
      </w:r>
      <w:r>
        <w:rPr>
          <w:spacing w:val="-2"/>
          <w:sz w:val="28"/>
        </w:rPr>
        <w:t>концентрації</w:t>
      </w:r>
      <w:r>
        <w:rPr>
          <w:sz w:val="28"/>
        </w:rPr>
        <w:tab/>
      </w:r>
      <w:r>
        <w:rPr>
          <w:spacing w:val="-2"/>
          <w:sz w:val="28"/>
        </w:rPr>
        <w:t>етанолу</w:t>
      </w:r>
      <w:r>
        <w:rPr>
          <w:sz w:val="28"/>
        </w:rPr>
        <w:tab/>
      </w:r>
      <w:r>
        <w:rPr>
          <w:spacing w:val="-6"/>
          <w:sz w:val="28"/>
        </w:rPr>
        <w:t>на</w:t>
      </w:r>
      <w:r>
        <w:rPr>
          <w:sz w:val="28"/>
        </w:rPr>
        <w:tab/>
      </w:r>
      <w:r>
        <w:rPr>
          <w:spacing w:val="-2"/>
          <w:sz w:val="28"/>
        </w:rPr>
        <w:t>процес</w:t>
      </w:r>
      <w:r>
        <w:rPr>
          <w:sz w:val="28"/>
        </w:rPr>
        <w:tab/>
      </w:r>
      <w:r>
        <w:rPr>
          <w:spacing w:val="-2"/>
          <w:sz w:val="28"/>
        </w:rPr>
        <w:t xml:space="preserve">вилучення </w:t>
      </w:r>
      <w:r>
        <w:rPr>
          <w:sz w:val="28"/>
        </w:rPr>
        <w:t>органічних кислот (також гідроксикоричних та аскорбінової кислот)</w:t>
      </w:r>
    </w:p>
    <w:p w:rsidR="003C16E8" w:rsidRDefault="003C16E8" w:rsidP="003C16E8">
      <w:pPr>
        <w:pStyle w:val="a7"/>
        <w:numPr>
          <w:ilvl w:val="0"/>
          <w:numId w:val="7"/>
        </w:numPr>
        <w:tabs>
          <w:tab w:val="left" w:pos="1575"/>
          <w:tab w:val="left" w:pos="3348"/>
          <w:tab w:val="left" w:pos="5643"/>
          <w:tab w:val="left" w:pos="7283"/>
        </w:tabs>
        <w:spacing w:line="360" w:lineRule="auto"/>
        <w:ind w:left="285" w:right="710" w:firstLine="707"/>
        <w:jc w:val="left"/>
        <w:rPr>
          <w:sz w:val="28"/>
        </w:rPr>
      </w:pPr>
      <w:r>
        <w:rPr>
          <w:spacing w:val="-2"/>
          <w:sz w:val="28"/>
        </w:rPr>
        <w:t>Встановити</w:t>
      </w:r>
      <w:r>
        <w:rPr>
          <w:sz w:val="28"/>
        </w:rPr>
        <w:tab/>
      </w:r>
      <w:r>
        <w:rPr>
          <w:spacing w:val="-2"/>
          <w:sz w:val="28"/>
        </w:rPr>
        <w:t>антиоксидантну</w:t>
      </w:r>
      <w:r>
        <w:rPr>
          <w:sz w:val="28"/>
        </w:rPr>
        <w:tab/>
      </w:r>
      <w:r>
        <w:rPr>
          <w:spacing w:val="-2"/>
          <w:sz w:val="28"/>
        </w:rPr>
        <w:t>активність</w:t>
      </w:r>
      <w:r>
        <w:rPr>
          <w:sz w:val="28"/>
        </w:rPr>
        <w:tab/>
      </w:r>
      <w:r>
        <w:rPr>
          <w:spacing w:val="-2"/>
          <w:sz w:val="28"/>
        </w:rPr>
        <w:t>експериментальних екстрактів.</w:t>
      </w:r>
    </w:p>
    <w:p w:rsidR="003C16E8" w:rsidRDefault="003C16E8" w:rsidP="003C16E8">
      <w:pPr>
        <w:pStyle w:val="a7"/>
        <w:numPr>
          <w:ilvl w:val="0"/>
          <w:numId w:val="7"/>
        </w:numPr>
        <w:tabs>
          <w:tab w:val="left" w:pos="1445"/>
          <w:tab w:val="left" w:pos="2970"/>
          <w:tab w:val="left" w:pos="4977"/>
          <w:tab w:val="left" w:pos="6488"/>
          <w:tab w:val="left" w:pos="7003"/>
          <w:tab w:val="left" w:pos="8047"/>
        </w:tabs>
        <w:spacing w:before="1" w:line="360" w:lineRule="auto"/>
        <w:ind w:left="285" w:right="712" w:firstLine="707"/>
        <w:jc w:val="left"/>
        <w:rPr>
          <w:sz w:val="28"/>
        </w:rPr>
      </w:pPr>
      <w:r>
        <w:rPr>
          <w:spacing w:val="-2"/>
          <w:sz w:val="28"/>
        </w:rPr>
        <w:t>Визначити</w:t>
      </w:r>
      <w:r>
        <w:rPr>
          <w:sz w:val="28"/>
        </w:rPr>
        <w:tab/>
      </w:r>
      <w:r>
        <w:rPr>
          <w:spacing w:val="-2"/>
          <w:sz w:val="28"/>
        </w:rPr>
        <w:t>протизапальну</w:t>
      </w:r>
      <w:r>
        <w:rPr>
          <w:sz w:val="28"/>
        </w:rPr>
        <w:tab/>
      </w:r>
      <w:r>
        <w:rPr>
          <w:spacing w:val="-2"/>
          <w:sz w:val="28"/>
        </w:rPr>
        <w:t>активність</w:t>
      </w:r>
      <w:r>
        <w:rPr>
          <w:sz w:val="28"/>
        </w:rPr>
        <w:tab/>
      </w:r>
      <w:r>
        <w:rPr>
          <w:spacing w:val="-6"/>
          <w:sz w:val="28"/>
        </w:rPr>
        <w:t>на</w:t>
      </w:r>
      <w:r>
        <w:rPr>
          <w:sz w:val="28"/>
        </w:rPr>
        <w:tab/>
      </w:r>
      <w:r>
        <w:rPr>
          <w:spacing w:val="-2"/>
          <w:sz w:val="28"/>
        </w:rPr>
        <w:t>моделі</w:t>
      </w:r>
      <w:r>
        <w:rPr>
          <w:sz w:val="28"/>
        </w:rPr>
        <w:tab/>
      </w:r>
      <w:r>
        <w:rPr>
          <w:spacing w:val="-2"/>
          <w:sz w:val="28"/>
        </w:rPr>
        <w:t xml:space="preserve">індукованого </w:t>
      </w:r>
      <w:r>
        <w:rPr>
          <w:sz w:val="28"/>
        </w:rPr>
        <w:t>алілізотіоціонатного набряку кінцівки щурів</w:t>
      </w:r>
    </w:p>
    <w:p w:rsidR="003C16E8" w:rsidRDefault="003C16E8" w:rsidP="003C16E8">
      <w:pPr>
        <w:pStyle w:val="a7"/>
        <w:numPr>
          <w:ilvl w:val="0"/>
          <w:numId w:val="7"/>
        </w:numPr>
        <w:tabs>
          <w:tab w:val="left" w:pos="1292"/>
        </w:tabs>
        <w:spacing w:line="360" w:lineRule="auto"/>
        <w:ind w:left="285" w:right="706" w:firstLine="707"/>
        <w:jc w:val="left"/>
        <w:rPr>
          <w:sz w:val="28"/>
        </w:rPr>
      </w:pPr>
      <w:r>
        <w:rPr>
          <w:sz w:val="28"/>
        </w:rPr>
        <w:t>Запропонувати лосьйон, виготовлений на основі екстракту зі свіжих квітів жасмину</w:t>
      </w:r>
    </w:p>
    <w:p w:rsidR="003C16E8" w:rsidRDefault="003C16E8" w:rsidP="003C16E8">
      <w:pPr>
        <w:widowControl/>
        <w:autoSpaceDE/>
        <w:autoSpaceDN/>
        <w:spacing w:line="360" w:lineRule="auto"/>
        <w:rPr>
          <w:sz w:val="28"/>
        </w:rPr>
        <w:sectPr w:rsidR="003C16E8">
          <w:pgSz w:w="11910" w:h="16840"/>
          <w:pgMar w:top="1040" w:right="141" w:bottom="1320" w:left="1417" w:header="0" w:footer="1073" w:gutter="0"/>
          <w:cols w:space="720"/>
        </w:sectPr>
      </w:pPr>
    </w:p>
    <w:p w:rsidR="005212C4" w:rsidRDefault="005212C4" w:rsidP="005212C4">
      <w:pPr>
        <w:pStyle w:val="1"/>
        <w:ind w:left="285"/>
      </w:pPr>
      <w:r>
        <w:rPr>
          <w:spacing w:val="-2"/>
        </w:rPr>
        <w:lastRenderedPageBreak/>
        <w:t>ВИСНОВКИ</w:t>
      </w:r>
    </w:p>
    <w:p w:rsidR="005212C4" w:rsidRDefault="005212C4" w:rsidP="005212C4">
      <w:pPr>
        <w:pStyle w:val="a7"/>
        <w:numPr>
          <w:ilvl w:val="0"/>
          <w:numId w:val="8"/>
        </w:numPr>
        <w:tabs>
          <w:tab w:val="left" w:pos="676"/>
        </w:tabs>
        <w:spacing w:before="164" w:line="360" w:lineRule="auto"/>
        <w:ind w:right="702" w:firstLine="0"/>
        <w:rPr>
          <w:sz w:val="28"/>
        </w:rPr>
      </w:pPr>
      <w:r>
        <w:rPr>
          <w:sz w:val="28"/>
        </w:rPr>
        <w:t>Було досліджено, що оптимальним екстрагентом для флавоноїдів та поліфенольних сполук є 50% етанол, за допомогою якого вилучається флавоноїдів в кількості 48,3 ± 1,0 мг/г сухої сировини; поліфенольних сполук – 68,0 ± 2,5 мг/г сухої сировини. Треба зазначити, що квіти жасмину містять доволі високий рівень поліфенольних сполук, зокрема флавоноїдів у порівнянні</w:t>
      </w:r>
      <w:r>
        <w:rPr>
          <w:spacing w:val="-4"/>
          <w:sz w:val="28"/>
        </w:rPr>
        <w:t xml:space="preserve"> </w:t>
      </w:r>
      <w:r>
        <w:rPr>
          <w:sz w:val="28"/>
        </w:rPr>
        <w:t>з</w:t>
      </w:r>
      <w:r>
        <w:rPr>
          <w:spacing w:val="-6"/>
          <w:sz w:val="28"/>
        </w:rPr>
        <w:t xml:space="preserve"> </w:t>
      </w:r>
      <w:r>
        <w:rPr>
          <w:sz w:val="28"/>
        </w:rPr>
        <w:t>іншими</w:t>
      </w:r>
      <w:r>
        <w:rPr>
          <w:spacing w:val="-5"/>
          <w:sz w:val="28"/>
        </w:rPr>
        <w:t xml:space="preserve"> </w:t>
      </w:r>
      <w:r>
        <w:rPr>
          <w:sz w:val="28"/>
        </w:rPr>
        <w:t>квітами.</w:t>
      </w:r>
      <w:r>
        <w:rPr>
          <w:spacing w:val="-6"/>
          <w:sz w:val="28"/>
        </w:rPr>
        <w:t xml:space="preserve"> </w:t>
      </w:r>
      <w:r>
        <w:rPr>
          <w:sz w:val="28"/>
        </w:rPr>
        <w:t>Причому</w:t>
      </w:r>
      <w:r>
        <w:rPr>
          <w:spacing w:val="-6"/>
          <w:sz w:val="28"/>
        </w:rPr>
        <w:t xml:space="preserve"> </w:t>
      </w:r>
      <w:r>
        <w:rPr>
          <w:sz w:val="28"/>
        </w:rPr>
        <w:t>основну</w:t>
      </w:r>
      <w:r>
        <w:rPr>
          <w:spacing w:val="-9"/>
          <w:sz w:val="28"/>
        </w:rPr>
        <w:t xml:space="preserve"> </w:t>
      </w:r>
      <w:r>
        <w:rPr>
          <w:sz w:val="28"/>
        </w:rPr>
        <w:t>частку</w:t>
      </w:r>
      <w:r>
        <w:rPr>
          <w:spacing w:val="-6"/>
          <w:sz w:val="28"/>
        </w:rPr>
        <w:t xml:space="preserve"> </w:t>
      </w:r>
      <w:r>
        <w:rPr>
          <w:sz w:val="28"/>
        </w:rPr>
        <w:t>поліфенольних</w:t>
      </w:r>
      <w:r>
        <w:rPr>
          <w:spacing w:val="-5"/>
          <w:sz w:val="28"/>
        </w:rPr>
        <w:t xml:space="preserve"> </w:t>
      </w:r>
      <w:r>
        <w:rPr>
          <w:sz w:val="28"/>
        </w:rPr>
        <w:t>сполук та флавоноїдів надають саме пелюстки жасмину, відповідно, 72 та 63% від загальної їх кількості в екстракті.</w:t>
      </w:r>
    </w:p>
    <w:p w:rsidR="005212C4" w:rsidRDefault="005212C4" w:rsidP="005212C4">
      <w:pPr>
        <w:pStyle w:val="a7"/>
        <w:numPr>
          <w:ilvl w:val="0"/>
          <w:numId w:val="8"/>
        </w:numPr>
        <w:tabs>
          <w:tab w:val="left" w:pos="597"/>
        </w:tabs>
        <w:spacing w:line="360" w:lineRule="auto"/>
        <w:ind w:right="703" w:firstLine="0"/>
        <w:rPr>
          <w:sz w:val="28"/>
        </w:rPr>
      </w:pPr>
      <w:r>
        <w:rPr>
          <w:sz w:val="28"/>
        </w:rPr>
        <w:t>Було показано, що вміст каротиноїдів найвищій при застосуванні 80% та 90%</w:t>
      </w:r>
      <w:r>
        <w:rPr>
          <w:spacing w:val="-2"/>
          <w:sz w:val="28"/>
        </w:rPr>
        <w:t xml:space="preserve"> </w:t>
      </w:r>
      <w:r>
        <w:rPr>
          <w:sz w:val="28"/>
        </w:rPr>
        <w:t>етанолу, в 50%</w:t>
      </w:r>
      <w:r>
        <w:rPr>
          <w:spacing w:val="-2"/>
          <w:sz w:val="28"/>
        </w:rPr>
        <w:t xml:space="preserve"> </w:t>
      </w:r>
      <w:r>
        <w:rPr>
          <w:sz w:val="28"/>
        </w:rPr>
        <w:t>екстракті він дорівнює 394,0 ±</w:t>
      </w:r>
      <w:r>
        <w:rPr>
          <w:spacing w:val="-1"/>
          <w:sz w:val="28"/>
        </w:rPr>
        <w:t xml:space="preserve"> </w:t>
      </w:r>
      <w:r>
        <w:rPr>
          <w:sz w:val="28"/>
        </w:rPr>
        <w:t>12,2 мкг/г сухої сировини, причому основний вклад (65 %) вносять саме чашолисток і пильник квітів.</w:t>
      </w:r>
    </w:p>
    <w:p w:rsidR="005212C4" w:rsidRDefault="005212C4" w:rsidP="005212C4">
      <w:pPr>
        <w:pStyle w:val="a7"/>
        <w:numPr>
          <w:ilvl w:val="0"/>
          <w:numId w:val="8"/>
        </w:numPr>
        <w:tabs>
          <w:tab w:val="left" w:pos="585"/>
        </w:tabs>
        <w:spacing w:line="360" w:lineRule="auto"/>
        <w:ind w:right="708" w:firstLine="0"/>
        <w:rPr>
          <w:sz w:val="28"/>
        </w:rPr>
      </w:pPr>
      <w:r>
        <w:rPr>
          <w:sz w:val="28"/>
        </w:rPr>
        <w:t>Було встановлено, що концентрація етилового спирту не впливає на вміст гідроксикоричних та аскорбінової кислот, в середньому їх вміст в екстрактах складає, відповідно 21,4 ± 3,8 мг/г та 167,5 ± 29,2 мкг/100 г сухої сировини. Для вилучення органічних кислот оптимальним є етанол в концентрації 50%, 60%</w:t>
      </w:r>
      <w:r>
        <w:rPr>
          <w:spacing w:val="-10"/>
          <w:sz w:val="28"/>
        </w:rPr>
        <w:t xml:space="preserve"> </w:t>
      </w:r>
      <w:r>
        <w:rPr>
          <w:sz w:val="28"/>
        </w:rPr>
        <w:t>та</w:t>
      </w:r>
      <w:r>
        <w:rPr>
          <w:spacing w:val="-10"/>
          <w:sz w:val="28"/>
        </w:rPr>
        <w:t xml:space="preserve"> </w:t>
      </w:r>
      <w:r>
        <w:rPr>
          <w:sz w:val="28"/>
        </w:rPr>
        <w:t>70%,</w:t>
      </w:r>
      <w:r>
        <w:rPr>
          <w:spacing w:val="-10"/>
          <w:sz w:val="28"/>
        </w:rPr>
        <w:t xml:space="preserve"> </w:t>
      </w:r>
      <w:r>
        <w:rPr>
          <w:sz w:val="28"/>
        </w:rPr>
        <w:t>що</w:t>
      </w:r>
      <w:r>
        <w:rPr>
          <w:spacing w:val="-9"/>
          <w:sz w:val="28"/>
        </w:rPr>
        <w:t xml:space="preserve"> </w:t>
      </w:r>
      <w:r>
        <w:rPr>
          <w:sz w:val="28"/>
        </w:rPr>
        <w:t>дозволяє</w:t>
      </w:r>
      <w:r>
        <w:rPr>
          <w:spacing w:val="-10"/>
          <w:sz w:val="28"/>
        </w:rPr>
        <w:t xml:space="preserve"> </w:t>
      </w:r>
      <w:r>
        <w:rPr>
          <w:sz w:val="28"/>
        </w:rPr>
        <w:t>вилучити</w:t>
      </w:r>
      <w:r>
        <w:rPr>
          <w:spacing w:val="-9"/>
          <w:sz w:val="28"/>
        </w:rPr>
        <w:t xml:space="preserve"> </w:t>
      </w:r>
      <w:r>
        <w:rPr>
          <w:sz w:val="28"/>
        </w:rPr>
        <w:t>продукт</w:t>
      </w:r>
      <w:r>
        <w:rPr>
          <w:spacing w:val="-10"/>
          <w:sz w:val="28"/>
        </w:rPr>
        <w:t xml:space="preserve"> </w:t>
      </w:r>
      <w:r>
        <w:rPr>
          <w:sz w:val="28"/>
        </w:rPr>
        <w:t>в</w:t>
      </w:r>
      <w:r>
        <w:rPr>
          <w:spacing w:val="-9"/>
          <w:sz w:val="28"/>
        </w:rPr>
        <w:t xml:space="preserve"> </w:t>
      </w:r>
      <w:r>
        <w:rPr>
          <w:sz w:val="28"/>
        </w:rPr>
        <w:t>межах</w:t>
      </w:r>
      <w:r>
        <w:rPr>
          <w:spacing w:val="-9"/>
          <w:sz w:val="28"/>
        </w:rPr>
        <w:t xml:space="preserve"> </w:t>
      </w:r>
      <w:r>
        <w:rPr>
          <w:sz w:val="28"/>
        </w:rPr>
        <w:t>від</w:t>
      </w:r>
      <w:r>
        <w:rPr>
          <w:spacing w:val="-10"/>
          <w:sz w:val="28"/>
        </w:rPr>
        <w:t xml:space="preserve"> </w:t>
      </w:r>
      <w:r>
        <w:rPr>
          <w:sz w:val="28"/>
        </w:rPr>
        <w:t>43,1</w:t>
      </w:r>
      <w:r>
        <w:rPr>
          <w:spacing w:val="-9"/>
          <w:sz w:val="28"/>
        </w:rPr>
        <w:t xml:space="preserve"> </w:t>
      </w:r>
      <w:r>
        <w:rPr>
          <w:sz w:val="28"/>
        </w:rPr>
        <w:t>до</w:t>
      </w:r>
      <w:r>
        <w:rPr>
          <w:spacing w:val="-9"/>
          <w:sz w:val="28"/>
        </w:rPr>
        <w:t xml:space="preserve"> </w:t>
      </w:r>
      <w:r>
        <w:rPr>
          <w:sz w:val="28"/>
        </w:rPr>
        <w:t>46,2</w:t>
      </w:r>
      <w:r>
        <w:rPr>
          <w:spacing w:val="-9"/>
          <w:sz w:val="28"/>
        </w:rPr>
        <w:t xml:space="preserve"> </w:t>
      </w:r>
      <w:r>
        <w:rPr>
          <w:sz w:val="28"/>
        </w:rPr>
        <w:t>мг/г</w:t>
      </w:r>
      <w:r>
        <w:rPr>
          <w:spacing w:val="-10"/>
          <w:sz w:val="28"/>
        </w:rPr>
        <w:t xml:space="preserve"> </w:t>
      </w:r>
      <w:r>
        <w:rPr>
          <w:sz w:val="28"/>
        </w:rPr>
        <w:t xml:space="preserve">сухої </w:t>
      </w:r>
      <w:r>
        <w:rPr>
          <w:spacing w:val="-2"/>
          <w:sz w:val="28"/>
        </w:rPr>
        <w:t>сировини.</w:t>
      </w:r>
    </w:p>
    <w:p w:rsidR="005212C4" w:rsidRDefault="005212C4" w:rsidP="005212C4">
      <w:pPr>
        <w:pStyle w:val="a7"/>
        <w:numPr>
          <w:ilvl w:val="0"/>
          <w:numId w:val="8"/>
        </w:numPr>
        <w:tabs>
          <w:tab w:val="left" w:pos="580"/>
        </w:tabs>
        <w:spacing w:before="1" w:line="360" w:lineRule="auto"/>
        <w:ind w:right="701" w:firstLine="0"/>
        <w:rPr>
          <w:sz w:val="28"/>
        </w:rPr>
      </w:pPr>
      <w:r>
        <w:rPr>
          <w:sz w:val="28"/>
        </w:rPr>
        <w:t>Було досліджено, що антиоксидантна активність за знешкодженням DPPН радикалу</w:t>
      </w:r>
      <w:r>
        <w:rPr>
          <w:spacing w:val="-7"/>
          <w:sz w:val="28"/>
        </w:rPr>
        <w:t xml:space="preserve"> </w:t>
      </w:r>
      <w:r>
        <w:rPr>
          <w:sz w:val="28"/>
        </w:rPr>
        <w:t>є</w:t>
      </w:r>
      <w:r>
        <w:rPr>
          <w:spacing w:val="-3"/>
          <w:sz w:val="28"/>
        </w:rPr>
        <w:t xml:space="preserve"> </w:t>
      </w:r>
      <w:r>
        <w:rPr>
          <w:sz w:val="28"/>
        </w:rPr>
        <w:t>максимальна</w:t>
      </w:r>
      <w:r>
        <w:rPr>
          <w:spacing w:val="-2"/>
          <w:sz w:val="28"/>
        </w:rPr>
        <w:t xml:space="preserve"> </w:t>
      </w:r>
      <w:r>
        <w:rPr>
          <w:sz w:val="28"/>
        </w:rPr>
        <w:t>для</w:t>
      </w:r>
      <w:r>
        <w:rPr>
          <w:spacing w:val="-5"/>
          <w:sz w:val="28"/>
        </w:rPr>
        <w:t xml:space="preserve"> </w:t>
      </w:r>
      <w:r>
        <w:rPr>
          <w:sz w:val="28"/>
        </w:rPr>
        <w:t>50%</w:t>
      </w:r>
      <w:r>
        <w:rPr>
          <w:spacing w:val="-3"/>
          <w:sz w:val="28"/>
        </w:rPr>
        <w:t xml:space="preserve"> </w:t>
      </w:r>
      <w:r>
        <w:rPr>
          <w:sz w:val="28"/>
        </w:rPr>
        <w:t>екстракту</w:t>
      </w:r>
      <w:r>
        <w:rPr>
          <w:spacing w:val="-6"/>
          <w:sz w:val="28"/>
        </w:rPr>
        <w:t xml:space="preserve"> </w:t>
      </w:r>
      <w:r>
        <w:rPr>
          <w:sz w:val="28"/>
        </w:rPr>
        <w:t>зі</w:t>
      </w:r>
      <w:r>
        <w:rPr>
          <w:spacing w:val="-1"/>
          <w:sz w:val="28"/>
        </w:rPr>
        <w:t xml:space="preserve"> </w:t>
      </w:r>
      <w:r>
        <w:rPr>
          <w:sz w:val="28"/>
        </w:rPr>
        <w:t>свіжих</w:t>
      </w:r>
      <w:r>
        <w:rPr>
          <w:spacing w:val="-3"/>
          <w:sz w:val="28"/>
        </w:rPr>
        <w:t xml:space="preserve"> </w:t>
      </w:r>
      <w:r>
        <w:rPr>
          <w:sz w:val="28"/>
        </w:rPr>
        <w:t>квітів</w:t>
      </w:r>
      <w:r>
        <w:rPr>
          <w:spacing w:val="-5"/>
          <w:sz w:val="28"/>
        </w:rPr>
        <w:t xml:space="preserve"> </w:t>
      </w:r>
      <w:r>
        <w:rPr>
          <w:sz w:val="28"/>
        </w:rPr>
        <w:t>жасмину</w:t>
      </w:r>
      <w:r>
        <w:rPr>
          <w:spacing w:val="-6"/>
          <w:sz w:val="28"/>
        </w:rPr>
        <w:t xml:space="preserve"> </w:t>
      </w:r>
      <w:r>
        <w:rPr>
          <w:sz w:val="28"/>
        </w:rPr>
        <w:t>і</w:t>
      </w:r>
      <w:r>
        <w:rPr>
          <w:spacing w:val="-2"/>
          <w:sz w:val="28"/>
        </w:rPr>
        <w:t xml:space="preserve"> </w:t>
      </w:r>
      <w:r>
        <w:rPr>
          <w:sz w:val="28"/>
        </w:rPr>
        <w:t>складає 77,1 ± 0,1%.</w:t>
      </w:r>
    </w:p>
    <w:p w:rsidR="005212C4" w:rsidRDefault="005212C4" w:rsidP="005212C4">
      <w:pPr>
        <w:pStyle w:val="a7"/>
        <w:numPr>
          <w:ilvl w:val="0"/>
          <w:numId w:val="8"/>
        </w:numPr>
        <w:tabs>
          <w:tab w:val="left" w:pos="611"/>
        </w:tabs>
        <w:spacing w:line="360" w:lineRule="auto"/>
        <w:ind w:right="703" w:firstLine="0"/>
        <w:rPr>
          <w:sz w:val="28"/>
        </w:rPr>
      </w:pPr>
      <w:r>
        <w:rPr>
          <w:sz w:val="28"/>
        </w:rPr>
        <w:t>Було встановлено, що протизапальна дія 50% екстракту зі свіжих квітів жасмину</w:t>
      </w:r>
      <w:r>
        <w:rPr>
          <w:spacing w:val="-3"/>
          <w:sz w:val="28"/>
        </w:rPr>
        <w:t xml:space="preserve"> </w:t>
      </w:r>
      <w:r>
        <w:rPr>
          <w:sz w:val="28"/>
        </w:rPr>
        <w:t>проявляється шляхом зменшення ширини ураженої кінцівки</w:t>
      </w:r>
      <w:r>
        <w:rPr>
          <w:spacing w:val="-1"/>
          <w:sz w:val="28"/>
        </w:rPr>
        <w:t xml:space="preserve"> </w:t>
      </w:r>
      <w:r>
        <w:rPr>
          <w:sz w:val="28"/>
        </w:rPr>
        <w:t>на 17% та зменшення об’єму на 16% відносно контролю запалення.</w:t>
      </w:r>
    </w:p>
    <w:p w:rsidR="005212C4" w:rsidRDefault="005212C4" w:rsidP="005212C4">
      <w:pPr>
        <w:pStyle w:val="a7"/>
        <w:numPr>
          <w:ilvl w:val="0"/>
          <w:numId w:val="8"/>
        </w:numPr>
        <w:tabs>
          <w:tab w:val="left" w:pos="628"/>
        </w:tabs>
        <w:spacing w:line="360" w:lineRule="auto"/>
        <w:ind w:right="702" w:firstLine="0"/>
        <w:rPr>
          <w:sz w:val="28"/>
        </w:rPr>
      </w:pPr>
      <w:r>
        <w:rPr>
          <w:sz w:val="28"/>
        </w:rPr>
        <w:t>Було виготовлено на основі екстракту лосьйон, який за встановленими характеристиками має світло-жовтий колір, з незначним запахом етилового спирту і легким квітковим ароматом, з вмістом етилового спирту 40 – 41%, який володіє антиоксидантною та помірною протизапальною дією.</w:t>
      </w:r>
    </w:p>
    <w:p w:rsidR="005212C4" w:rsidRDefault="005212C4" w:rsidP="005212C4">
      <w:pPr>
        <w:widowControl/>
        <w:autoSpaceDE/>
        <w:autoSpaceDN/>
        <w:spacing w:line="360" w:lineRule="auto"/>
        <w:rPr>
          <w:sz w:val="28"/>
        </w:rPr>
        <w:sectPr w:rsidR="005212C4">
          <w:pgSz w:w="11910" w:h="16840"/>
          <w:pgMar w:top="1040" w:right="141" w:bottom="1320" w:left="1417" w:header="0" w:footer="1073" w:gutter="0"/>
          <w:cols w:space="720"/>
        </w:sectPr>
      </w:pPr>
    </w:p>
    <w:p w:rsidR="005212C4" w:rsidRDefault="005212C4" w:rsidP="005212C4">
      <w:pPr>
        <w:pStyle w:val="1"/>
        <w:ind w:right="717"/>
      </w:pPr>
      <w:r>
        <w:lastRenderedPageBreak/>
        <w:t>СПИСОК</w:t>
      </w:r>
      <w:r>
        <w:rPr>
          <w:spacing w:val="-7"/>
        </w:rPr>
        <w:t xml:space="preserve"> </w:t>
      </w:r>
      <w:r>
        <w:rPr>
          <w:spacing w:val="-2"/>
        </w:rPr>
        <w:t>ЛІТЕРАТУРИ</w:t>
      </w:r>
    </w:p>
    <w:p w:rsidR="005212C4" w:rsidRDefault="005212C4" w:rsidP="005212C4">
      <w:pPr>
        <w:pStyle w:val="a7"/>
        <w:numPr>
          <w:ilvl w:val="1"/>
          <w:numId w:val="8"/>
        </w:numPr>
        <w:tabs>
          <w:tab w:val="left" w:pos="1003"/>
        </w:tabs>
        <w:spacing w:before="164" w:line="360" w:lineRule="auto"/>
        <w:ind w:right="710" w:firstLine="359"/>
        <w:rPr>
          <w:sz w:val="28"/>
        </w:rPr>
      </w:pPr>
      <w:r>
        <w:rPr>
          <w:sz w:val="28"/>
        </w:rPr>
        <w:t>Ковальов В.М., Павлій О.І., Ісакова Т.І. Фармакогнозія з основами біохімії рослин. Х.: Прапор, вид-во НФАУ, 2000. –703с.</w:t>
      </w:r>
    </w:p>
    <w:p w:rsidR="005212C4" w:rsidRDefault="005212C4" w:rsidP="005212C4">
      <w:pPr>
        <w:pStyle w:val="a7"/>
        <w:numPr>
          <w:ilvl w:val="1"/>
          <w:numId w:val="8"/>
        </w:numPr>
        <w:tabs>
          <w:tab w:val="left" w:pos="1003"/>
        </w:tabs>
        <w:spacing w:line="360" w:lineRule="auto"/>
        <w:ind w:right="711" w:firstLine="359"/>
        <w:rPr>
          <w:sz w:val="28"/>
        </w:rPr>
      </w:pPr>
      <w:r>
        <w:rPr>
          <w:sz w:val="28"/>
        </w:rPr>
        <w:t>Лікарські рослини: Енциклопедичний довідник. / А.М. Гродзинський, Голов. Поно. УРЕ, 2005.С. 539-543.</w:t>
      </w:r>
    </w:p>
    <w:p w:rsidR="005212C4" w:rsidRDefault="005212C4" w:rsidP="005212C4">
      <w:pPr>
        <w:pStyle w:val="a7"/>
        <w:numPr>
          <w:ilvl w:val="1"/>
          <w:numId w:val="8"/>
        </w:numPr>
        <w:tabs>
          <w:tab w:val="left" w:pos="1003"/>
        </w:tabs>
        <w:spacing w:line="360" w:lineRule="auto"/>
        <w:ind w:right="709" w:firstLine="359"/>
        <w:rPr>
          <w:sz w:val="28"/>
        </w:rPr>
      </w:pPr>
      <w:r>
        <w:rPr>
          <w:sz w:val="28"/>
        </w:rPr>
        <w:t>Li</w:t>
      </w:r>
      <w:r>
        <w:rPr>
          <w:spacing w:val="-18"/>
          <w:sz w:val="28"/>
        </w:rPr>
        <w:t xml:space="preserve"> </w:t>
      </w:r>
      <w:r>
        <w:rPr>
          <w:sz w:val="28"/>
        </w:rPr>
        <w:t>L,</w:t>
      </w:r>
      <w:r>
        <w:rPr>
          <w:spacing w:val="-17"/>
          <w:sz w:val="28"/>
        </w:rPr>
        <w:t xml:space="preserve"> </w:t>
      </w:r>
      <w:r>
        <w:rPr>
          <w:sz w:val="28"/>
        </w:rPr>
        <w:t>Cushman</w:t>
      </w:r>
      <w:r>
        <w:rPr>
          <w:spacing w:val="-18"/>
          <w:sz w:val="28"/>
        </w:rPr>
        <w:t xml:space="preserve"> </w:t>
      </w:r>
      <w:r>
        <w:rPr>
          <w:sz w:val="28"/>
        </w:rPr>
        <w:t>SA,</w:t>
      </w:r>
      <w:r>
        <w:rPr>
          <w:spacing w:val="-17"/>
          <w:sz w:val="28"/>
        </w:rPr>
        <w:t xml:space="preserve"> </w:t>
      </w:r>
      <w:r>
        <w:rPr>
          <w:sz w:val="28"/>
        </w:rPr>
        <w:t>He</w:t>
      </w:r>
      <w:r>
        <w:rPr>
          <w:spacing w:val="-18"/>
          <w:sz w:val="28"/>
        </w:rPr>
        <w:t xml:space="preserve"> </w:t>
      </w:r>
      <w:r>
        <w:rPr>
          <w:sz w:val="28"/>
        </w:rPr>
        <w:t>Y,</w:t>
      </w:r>
      <w:r>
        <w:rPr>
          <w:spacing w:val="-17"/>
          <w:sz w:val="28"/>
        </w:rPr>
        <w:t xml:space="preserve"> </w:t>
      </w:r>
      <w:r>
        <w:rPr>
          <w:sz w:val="28"/>
        </w:rPr>
        <w:t>Li</w:t>
      </w:r>
      <w:r>
        <w:rPr>
          <w:spacing w:val="-18"/>
          <w:sz w:val="28"/>
        </w:rPr>
        <w:t xml:space="preserve"> </w:t>
      </w:r>
      <w:r>
        <w:rPr>
          <w:sz w:val="28"/>
        </w:rPr>
        <w:t>Y.</w:t>
      </w:r>
      <w:r>
        <w:rPr>
          <w:spacing w:val="-17"/>
          <w:sz w:val="28"/>
        </w:rPr>
        <w:t xml:space="preserve"> </w:t>
      </w:r>
      <w:r>
        <w:rPr>
          <w:sz w:val="28"/>
        </w:rPr>
        <w:t>Genome</w:t>
      </w:r>
      <w:r>
        <w:rPr>
          <w:spacing w:val="-18"/>
          <w:sz w:val="28"/>
        </w:rPr>
        <w:t xml:space="preserve"> </w:t>
      </w:r>
      <w:r>
        <w:rPr>
          <w:sz w:val="28"/>
        </w:rPr>
        <w:t>sequencing</w:t>
      </w:r>
      <w:r>
        <w:rPr>
          <w:spacing w:val="-17"/>
          <w:sz w:val="28"/>
        </w:rPr>
        <w:t xml:space="preserve"> </w:t>
      </w:r>
      <w:r>
        <w:rPr>
          <w:sz w:val="28"/>
        </w:rPr>
        <w:t>and</w:t>
      </w:r>
      <w:r>
        <w:rPr>
          <w:spacing w:val="-18"/>
          <w:sz w:val="28"/>
        </w:rPr>
        <w:t xml:space="preserve"> </w:t>
      </w:r>
      <w:r>
        <w:rPr>
          <w:sz w:val="28"/>
        </w:rPr>
        <w:t>population</w:t>
      </w:r>
      <w:r>
        <w:rPr>
          <w:spacing w:val="-17"/>
          <w:sz w:val="28"/>
        </w:rPr>
        <w:t xml:space="preserve"> </w:t>
      </w:r>
      <w:r>
        <w:rPr>
          <w:sz w:val="28"/>
        </w:rPr>
        <w:t>genomics modeling</w:t>
      </w:r>
      <w:r>
        <w:rPr>
          <w:spacing w:val="-10"/>
          <w:sz w:val="28"/>
        </w:rPr>
        <w:t xml:space="preserve"> </w:t>
      </w:r>
      <w:r>
        <w:rPr>
          <w:sz w:val="28"/>
        </w:rPr>
        <w:t>provide</w:t>
      </w:r>
      <w:r>
        <w:rPr>
          <w:spacing w:val="-11"/>
          <w:sz w:val="28"/>
        </w:rPr>
        <w:t xml:space="preserve"> </w:t>
      </w:r>
      <w:r>
        <w:rPr>
          <w:sz w:val="28"/>
        </w:rPr>
        <w:t>insights</w:t>
      </w:r>
      <w:r>
        <w:rPr>
          <w:spacing w:val="-10"/>
          <w:sz w:val="28"/>
        </w:rPr>
        <w:t xml:space="preserve"> </w:t>
      </w:r>
      <w:r>
        <w:rPr>
          <w:sz w:val="28"/>
        </w:rPr>
        <w:t>into</w:t>
      </w:r>
      <w:r>
        <w:rPr>
          <w:spacing w:val="-13"/>
          <w:sz w:val="28"/>
        </w:rPr>
        <w:t xml:space="preserve"> </w:t>
      </w:r>
      <w:r>
        <w:rPr>
          <w:sz w:val="28"/>
        </w:rPr>
        <w:t>the</w:t>
      </w:r>
      <w:r>
        <w:rPr>
          <w:spacing w:val="-6"/>
          <w:sz w:val="28"/>
        </w:rPr>
        <w:t xml:space="preserve"> </w:t>
      </w:r>
      <w:r>
        <w:rPr>
          <w:sz w:val="28"/>
        </w:rPr>
        <w:t>local</w:t>
      </w:r>
      <w:r>
        <w:rPr>
          <w:spacing w:val="-10"/>
          <w:sz w:val="28"/>
        </w:rPr>
        <w:t xml:space="preserve"> </w:t>
      </w:r>
      <w:r>
        <w:rPr>
          <w:sz w:val="28"/>
        </w:rPr>
        <w:t>adaptation</w:t>
      </w:r>
      <w:r>
        <w:rPr>
          <w:spacing w:val="-10"/>
          <w:sz w:val="28"/>
        </w:rPr>
        <w:t xml:space="preserve"> </w:t>
      </w:r>
      <w:r>
        <w:rPr>
          <w:sz w:val="28"/>
        </w:rPr>
        <w:t>of</w:t>
      </w:r>
      <w:r>
        <w:rPr>
          <w:spacing w:val="-11"/>
          <w:sz w:val="28"/>
        </w:rPr>
        <w:t xml:space="preserve"> </w:t>
      </w:r>
      <w:r>
        <w:rPr>
          <w:sz w:val="28"/>
        </w:rPr>
        <w:t>weeping</w:t>
      </w:r>
      <w:r>
        <w:rPr>
          <w:spacing w:val="-10"/>
          <w:sz w:val="28"/>
        </w:rPr>
        <w:t xml:space="preserve"> </w:t>
      </w:r>
      <w:r>
        <w:rPr>
          <w:sz w:val="28"/>
        </w:rPr>
        <w:t>forsythia.</w:t>
      </w:r>
      <w:r>
        <w:rPr>
          <w:spacing w:val="-11"/>
          <w:sz w:val="28"/>
        </w:rPr>
        <w:t xml:space="preserve"> </w:t>
      </w:r>
      <w:r>
        <w:rPr>
          <w:sz w:val="28"/>
        </w:rPr>
        <w:t>Hortic</w:t>
      </w:r>
      <w:r>
        <w:rPr>
          <w:spacing w:val="-11"/>
          <w:sz w:val="28"/>
        </w:rPr>
        <w:t xml:space="preserve"> </w:t>
      </w:r>
      <w:r>
        <w:rPr>
          <w:sz w:val="28"/>
        </w:rPr>
        <w:t>Res 2020;7:130.Зузук Б. М. Ресурсознавство лікарських рослин. Навчальний посібник. Нова книга, 2009-144 с</w:t>
      </w:r>
    </w:p>
    <w:p w:rsidR="005212C4" w:rsidRDefault="005212C4" w:rsidP="005212C4">
      <w:pPr>
        <w:pStyle w:val="a7"/>
        <w:numPr>
          <w:ilvl w:val="1"/>
          <w:numId w:val="8"/>
        </w:numPr>
        <w:tabs>
          <w:tab w:val="left" w:pos="1004"/>
        </w:tabs>
        <w:ind w:left="1004" w:hanging="359"/>
        <w:rPr>
          <w:sz w:val="28"/>
        </w:rPr>
      </w:pPr>
      <w:r>
        <w:rPr>
          <w:sz w:val="28"/>
        </w:rPr>
        <w:t>Воронов</w:t>
      </w:r>
      <w:r>
        <w:rPr>
          <w:spacing w:val="-7"/>
          <w:sz w:val="28"/>
        </w:rPr>
        <w:t xml:space="preserve"> </w:t>
      </w:r>
      <w:r>
        <w:rPr>
          <w:sz w:val="28"/>
        </w:rPr>
        <w:t>А.Г.</w:t>
      </w:r>
      <w:r>
        <w:rPr>
          <w:spacing w:val="-6"/>
          <w:sz w:val="28"/>
        </w:rPr>
        <w:t xml:space="preserve"> </w:t>
      </w:r>
      <w:r>
        <w:rPr>
          <w:sz w:val="28"/>
        </w:rPr>
        <w:t>«Геоботаніка»,</w:t>
      </w:r>
      <w:r>
        <w:rPr>
          <w:spacing w:val="-6"/>
          <w:sz w:val="28"/>
        </w:rPr>
        <w:t xml:space="preserve"> </w:t>
      </w:r>
      <w:r>
        <w:rPr>
          <w:sz w:val="28"/>
        </w:rPr>
        <w:t>Вища</w:t>
      </w:r>
      <w:r>
        <w:rPr>
          <w:spacing w:val="-5"/>
          <w:sz w:val="28"/>
        </w:rPr>
        <w:t xml:space="preserve"> </w:t>
      </w:r>
      <w:r>
        <w:rPr>
          <w:sz w:val="28"/>
        </w:rPr>
        <w:t>школа,2001р.</w:t>
      </w:r>
      <w:r>
        <w:rPr>
          <w:spacing w:val="-5"/>
          <w:sz w:val="28"/>
        </w:rPr>
        <w:t xml:space="preserve"> </w:t>
      </w:r>
      <w:r>
        <w:rPr>
          <w:sz w:val="28"/>
        </w:rPr>
        <w:t>384</w:t>
      </w:r>
      <w:r>
        <w:rPr>
          <w:spacing w:val="-4"/>
          <w:sz w:val="28"/>
        </w:rPr>
        <w:t xml:space="preserve"> </w:t>
      </w:r>
      <w:r>
        <w:rPr>
          <w:spacing w:val="-5"/>
          <w:sz w:val="28"/>
        </w:rPr>
        <w:t>с.</w:t>
      </w:r>
    </w:p>
    <w:p w:rsidR="005212C4" w:rsidRDefault="005212C4" w:rsidP="005212C4">
      <w:pPr>
        <w:pStyle w:val="a7"/>
        <w:numPr>
          <w:ilvl w:val="1"/>
          <w:numId w:val="8"/>
        </w:numPr>
        <w:tabs>
          <w:tab w:val="left" w:pos="1003"/>
        </w:tabs>
        <w:spacing w:before="161" w:line="360" w:lineRule="auto"/>
        <w:ind w:right="704" w:firstLine="359"/>
        <w:rPr>
          <w:sz w:val="28"/>
        </w:rPr>
      </w:pPr>
      <w:r>
        <w:rPr>
          <w:sz w:val="28"/>
        </w:rPr>
        <w:t>Методика</w:t>
      </w:r>
      <w:r>
        <w:rPr>
          <w:spacing w:val="-1"/>
          <w:sz w:val="28"/>
        </w:rPr>
        <w:t xml:space="preserve"> </w:t>
      </w:r>
      <w:r>
        <w:rPr>
          <w:sz w:val="28"/>
        </w:rPr>
        <w:t>визначення</w:t>
      </w:r>
      <w:r>
        <w:rPr>
          <w:spacing w:val="-1"/>
          <w:sz w:val="28"/>
        </w:rPr>
        <w:t xml:space="preserve"> </w:t>
      </w:r>
      <w:r>
        <w:rPr>
          <w:sz w:val="28"/>
        </w:rPr>
        <w:t>запасів</w:t>
      </w:r>
      <w:r>
        <w:rPr>
          <w:spacing w:val="-2"/>
          <w:sz w:val="28"/>
        </w:rPr>
        <w:t xml:space="preserve"> </w:t>
      </w:r>
      <w:r>
        <w:rPr>
          <w:sz w:val="28"/>
        </w:rPr>
        <w:t>лікарських</w:t>
      </w:r>
      <w:r>
        <w:rPr>
          <w:spacing w:val="-1"/>
          <w:sz w:val="28"/>
        </w:rPr>
        <w:t xml:space="preserve"> </w:t>
      </w:r>
      <w:r>
        <w:rPr>
          <w:sz w:val="28"/>
        </w:rPr>
        <w:t>рослин.</w:t>
      </w:r>
      <w:r>
        <w:rPr>
          <w:spacing w:val="-2"/>
          <w:sz w:val="28"/>
        </w:rPr>
        <w:t xml:space="preserve"> </w:t>
      </w:r>
      <w:r>
        <w:rPr>
          <w:sz w:val="28"/>
        </w:rPr>
        <w:t>Держкомітет</w:t>
      </w:r>
      <w:r>
        <w:rPr>
          <w:spacing w:val="-2"/>
          <w:sz w:val="28"/>
        </w:rPr>
        <w:t xml:space="preserve"> </w:t>
      </w:r>
      <w:r>
        <w:rPr>
          <w:sz w:val="28"/>
        </w:rPr>
        <w:t>СРСР</w:t>
      </w:r>
      <w:r>
        <w:rPr>
          <w:spacing w:val="-2"/>
          <w:sz w:val="28"/>
        </w:rPr>
        <w:t xml:space="preserve"> </w:t>
      </w:r>
      <w:r>
        <w:rPr>
          <w:sz w:val="28"/>
        </w:rPr>
        <w:t>по лісовому господарстві Міннмедбіопром. 2015р.-51с.</w:t>
      </w:r>
    </w:p>
    <w:p w:rsidR="005212C4" w:rsidRDefault="005212C4" w:rsidP="005212C4">
      <w:pPr>
        <w:pStyle w:val="a7"/>
        <w:numPr>
          <w:ilvl w:val="1"/>
          <w:numId w:val="8"/>
        </w:numPr>
        <w:tabs>
          <w:tab w:val="left" w:pos="1003"/>
        </w:tabs>
        <w:spacing w:line="360" w:lineRule="auto"/>
        <w:ind w:right="707" w:firstLine="359"/>
        <w:rPr>
          <w:sz w:val="28"/>
        </w:rPr>
      </w:pPr>
      <w:r>
        <w:rPr>
          <w:sz w:val="28"/>
        </w:rPr>
        <w:t>Бутович</w:t>
      </w:r>
      <w:r>
        <w:rPr>
          <w:spacing w:val="-18"/>
          <w:sz w:val="28"/>
        </w:rPr>
        <w:t xml:space="preserve"> </w:t>
      </w:r>
      <w:r>
        <w:rPr>
          <w:sz w:val="28"/>
        </w:rPr>
        <w:t>Л.К.</w:t>
      </w:r>
      <w:r>
        <w:rPr>
          <w:spacing w:val="-17"/>
          <w:sz w:val="28"/>
        </w:rPr>
        <w:t xml:space="preserve"> </w:t>
      </w:r>
      <w:r>
        <w:rPr>
          <w:sz w:val="28"/>
        </w:rPr>
        <w:t>Методичні</w:t>
      </w:r>
      <w:r>
        <w:rPr>
          <w:spacing w:val="-18"/>
          <w:sz w:val="28"/>
        </w:rPr>
        <w:t xml:space="preserve"> </w:t>
      </w:r>
      <w:r>
        <w:rPr>
          <w:sz w:val="28"/>
        </w:rPr>
        <w:t>вказівки</w:t>
      </w:r>
      <w:r>
        <w:rPr>
          <w:spacing w:val="-17"/>
          <w:sz w:val="28"/>
        </w:rPr>
        <w:t xml:space="preserve"> </w:t>
      </w:r>
      <w:r>
        <w:rPr>
          <w:sz w:val="28"/>
        </w:rPr>
        <w:t>для</w:t>
      </w:r>
      <w:r>
        <w:rPr>
          <w:spacing w:val="-18"/>
          <w:sz w:val="28"/>
        </w:rPr>
        <w:t xml:space="preserve"> </w:t>
      </w:r>
      <w:r>
        <w:rPr>
          <w:sz w:val="28"/>
        </w:rPr>
        <w:t>студентів</w:t>
      </w:r>
      <w:r>
        <w:rPr>
          <w:spacing w:val="-17"/>
          <w:sz w:val="28"/>
        </w:rPr>
        <w:t xml:space="preserve"> </w:t>
      </w:r>
      <w:r>
        <w:rPr>
          <w:sz w:val="28"/>
        </w:rPr>
        <w:t>заочної</w:t>
      </w:r>
      <w:r>
        <w:rPr>
          <w:spacing w:val="-18"/>
          <w:sz w:val="28"/>
        </w:rPr>
        <w:t xml:space="preserve"> </w:t>
      </w:r>
      <w:r>
        <w:rPr>
          <w:sz w:val="28"/>
        </w:rPr>
        <w:t>форми</w:t>
      </w:r>
      <w:r>
        <w:rPr>
          <w:spacing w:val="-17"/>
          <w:sz w:val="28"/>
        </w:rPr>
        <w:t xml:space="preserve"> </w:t>
      </w:r>
      <w:r>
        <w:rPr>
          <w:sz w:val="28"/>
        </w:rPr>
        <w:t>навчання. Ресурсознавство лікарських рослин. Вінниця, 2010р. 64с.</w:t>
      </w:r>
    </w:p>
    <w:p w:rsidR="005212C4" w:rsidRDefault="005212C4" w:rsidP="005212C4">
      <w:pPr>
        <w:pStyle w:val="a7"/>
        <w:numPr>
          <w:ilvl w:val="1"/>
          <w:numId w:val="8"/>
        </w:numPr>
        <w:tabs>
          <w:tab w:val="left" w:pos="1003"/>
        </w:tabs>
        <w:spacing w:line="360" w:lineRule="auto"/>
        <w:ind w:right="702" w:firstLine="359"/>
        <w:rPr>
          <w:sz w:val="28"/>
        </w:rPr>
      </w:pPr>
      <w:r>
        <w:rPr>
          <w:sz w:val="28"/>
        </w:rPr>
        <w:t>Білик О.В. Методичні вказівки для студентів заочної форми навчання. Ресурсознавство лікарських рослин. Вінниця, 2009.-80с.</w:t>
      </w:r>
    </w:p>
    <w:p w:rsidR="005212C4" w:rsidRDefault="005212C4" w:rsidP="005212C4">
      <w:pPr>
        <w:pStyle w:val="a7"/>
        <w:numPr>
          <w:ilvl w:val="1"/>
          <w:numId w:val="8"/>
        </w:numPr>
        <w:tabs>
          <w:tab w:val="left" w:pos="1003"/>
        </w:tabs>
        <w:spacing w:line="360" w:lineRule="auto"/>
        <w:ind w:right="706" w:firstLine="359"/>
        <w:rPr>
          <w:sz w:val="28"/>
        </w:rPr>
      </w:pPr>
      <w:r>
        <w:rPr>
          <w:sz w:val="28"/>
        </w:rPr>
        <w:t>Al-Snafi AE. The pharmacological effects of Helianthus annuus A review. Indo Am JP Sc 2018; 5[3] Р.1745-1756.</w:t>
      </w:r>
    </w:p>
    <w:p w:rsidR="005212C4" w:rsidRDefault="005212C4" w:rsidP="005212C4">
      <w:pPr>
        <w:pStyle w:val="a7"/>
        <w:numPr>
          <w:ilvl w:val="1"/>
          <w:numId w:val="8"/>
        </w:numPr>
        <w:tabs>
          <w:tab w:val="left" w:pos="1003"/>
        </w:tabs>
        <w:spacing w:line="360" w:lineRule="auto"/>
        <w:ind w:right="706" w:firstLine="359"/>
        <w:rPr>
          <w:sz w:val="28"/>
        </w:rPr>
      </w:pPr>
      <w:r>
        <w:rPr>
          <w:sz w:val="28"/>
        </w:rPr>
        <w:t>Al-Snafi AE. Chemical constituents and pharmacological effects of Hypericum triquetrifolium. Indo Am J P Sc 2018. 5[3]. 1757-1765.</w:t>
      </w:r>
    </w:p>
    <w:p w:rsidR="005212C4" w:rsidRDefault="005212C4" w:rsidP="005212C4">
      <w:pPr>
        <w:pStyle w:val="a7"/>
        <w:numPr>
          <w:ilvl w:val="1"/>
          <w:numId w:val="8"/>
        </w:numPr>
        <w:tabs>
          <w:tab w:val="left" w:pos="1003"/>
        </w:tabs>
        <w:spacing w:line="360" w:lineRule="auto"/>
        <w:ind w:right="709" w:firstLine="359"/>
        <w:rPr>
          <w:sz w:val="28"/>
        </w:rPr>
      </w:pPr>
      <w:r>
        <w:rPr>
          <w:sz w:val="28"/>
        </w:rPr>
        <w:t>Al-Snafi</w:t>
      </w:r>
      <w:r>
        <w:rPr>
          <w:spacing w:val="-13"/>
          <w:sz w:val="28"/>
        </w:rPr>
        <w:t xml:space="preserve"> </w:t>
      </w:r>
      <w:r>
        <w:rPr>
          <w:sz w:val="28"/>
        </w:rPr>
        <w:t>AE.</w:t>
      </w:r>
      <w:r>
        <w:rPr>
          <w:spacing w:val="-13"/>
          <w:sz w:val="28"/>
        </w:rPr>
        <w:t xml:space="preserve"> </w:t>
      </w:r>
      <w:r>
        <w:rPr>
          <w:sz w:val="28"/>
        </w:rPr>
        <w:t>Pharmacological</w:t>
      </w:r>
      <w:r>
        <w:rPr>
          <w:spacing w:val="-15"/>
          <w:sz w:val="28"/>
        </w:rPr>
        <w:t xml:space="preserve"> </w:t>
      </w:r>
      <w:r>
        <w:rPr>
          <w:sz w:val="28"/>
        </w:rPr>
        <w:t>and</w:t>
      </w:r>
      <w:r>
        <w:rPr>
          <w:spacing w:val="-13"/>
          <w:sz w:val="28"/>
        </w:rPr>
        <w:t xml:space="preserve"> </w:t>
      </w:r>
      <w:r>
        <w:rPr>
          <w:sz w:val="28"/>
        </w:rPr>
        <w:t>therapeutic</w:t>
      </w:r>
      <w:r>
        <w:rPr>
          <w:spacing w:val="-13"/>
          <w:sz w:val="28"/>
        </w:rPr>
        <w:t xml:space="preserve"> </w:t>
      </w:r>
      <w:r>
        <w:rPr>
          <w:sz w:val="28"/>
        </w:rPr>
        <w:t>effects</w:t>
      </w:r>
      <w:r>
        <w:rPr>
          <w:spacing w:val="-15"/>
          <w:sz w:val="28"/>
        </w:rPr>
        <w:t xml:space="preserve"> </w:t>
      </w:r>
      <w:r>
        <w:rPr>
          <w:sz w:val="28"/>
        </w:rPr>
        <w:t>of</w:t>
      </w:r>
      <w:r>
        <w:rPr>
          <w:spacing w:val="-13"/>
          <w:sz w:val="28"/>
        </w:rPr>
        <w:t xml:space="preserve"> </w:t>
      </w:r>
      <w:r>
        <w:rPr>
          <w:sz w:val="28"/>
        </w:rPr>
        <w:t>Jasminum</w:t>
      </w:r>
      <w:r>
        <w:rPr>
          <w:spacing w:val="-18"/>
          <w:sz w:val="28"/>
        </w:rPr>
        <w:t xml:space="preserve"> </w:t>
      </w:r>
      <w:r>
        <w:rPr>
          <w:sz w:val="28"/>
        </w:rPr>
        <w:t>sambac</w:t>
      </w:r>
      <w:r>
        <w:rPr>
          <w:spacing w:val="-13"/>
          <w:sz w:val="28"/>
        </w:rPr>
        <w:t xml:space="preserve"> </w:t>
      </w:r>
      <w:r>
        <w:rPr>
          <w:sz w:val="28"/>
        </w:rPr>
        <w:t>A review. Indo Am JP Sc 2018 с 1766-1778.</w:t>
      </w:r>
    </w:p>
    <w:p w:rsidR="005212C4" w:rsidRDefault="005212C4" w:rsidP="005212C4">
      <w:pPr>
        <w:pStyle w:val="a7"/>
        <w:numPr>
          <w:ilvl w:val="1"/>
          <w:numId w:val="8"/>
        </w:numPr>
        <w:tabs>
          <w:tab w:val="left" w:pos="1003"/>
        </w:tabs>
        <w:spacing w:line="360" w:lineRule="auto"/>
        <w:ind w:right="704" w:firstLine="359"/>
        <w:rPr>
          <w:sz w:val="28"/>
        </w:rPr>
      </w:pPr>
      <w:r>
        <w:rPr>
          <w:sz w:val="28"/>
        </w:rPr>
        <w:t>Shukla RR. Jasminum officinale Linn Ayurvedic aproach. International Journal of Ayurvedic and Herbal Medicine 2013; с 1114-1119.</w:t>
      </w:r>
    </w:p>
    <w:p w:rsidR="005212C4" w:rsidRDefault="005212C4" w:rsidP="005212C4">
      <w:pPr>
        <w:pStyle w:val="a7"/>
        <w:numPr>
          <w:ilvl w:val="1"/>
          <w:numId w:val="8"/>
        </w:numPr>
        <w:tabs>
          <w:tab w:val="left" w:pos="1003"/>
        </w:tabs>
        <w:spacing w:line="360" w:lineRule="auto"/>
        <w:ind w:right="703" w:firstLine="359"/>
        <w:rPr>
          <w:sz w:val="28"/>
        </w:rPr>
      </w:pPr>
      <w:r>
        <w:rPr>
          <w:sz w:val="28"/>
        </w:rPr>
        <w:t>Hussain M, Bakhsh H, Abdul Majeed A, Abdul Mujeeb KIA and Farooq U. Comparative in vitro study of antimicrobial activities of flower and whole plant of Jasminum</w:t>
      </w:r>
      <w:r>
        <w:rPr>
          <w:spacing w:val="-18"/>
          <w:sz w:val="28"/>
        </w:rPr>
        <w:t xml:space="preserve"> </w:t>
      </w:r>
      <w:r>
        <w:rPr>
          <w:sz w:val="28"/>
        </w:rPr>
        <w:t>officinale</w:t>
      </w:r>
      <w:r>
        <w:rPr>
          <w:spacing w:val="-17"/>
          <w:sz w:val="28"/>
        </w:rPr>
        <w:t xml:space="preserve"> </w:t>
      </w:r>
      <w:r>
        <w:rPr>
          <w:sz w:val="28"/>
        </w:rPr>
        <w:t>against</w:t>
      </w:r>
      <w:r>
        <w:rPr>
          <w:spacing w:val="-18"/>
          <w:sz w:val="28"/>
        </w:rPr>
        <w:t xml:space="preserve"> </w:t>
      </w:r>
      <w:r>
        <w:rPr>
          <w:sz w:val="28"/>
        </w:rPr>
        <w:t>some</w:t>
      </w:r>
      <w:r>
        <w:rPr>
          <w:spacing w:val="-17"/>
          <w:sz w:val="28"/>
        </w:rPr>
        <w:t xml:space="preserve"> </w:t>
      </w:r>
      <w:r>
        <w:rPr>
          <w:sz w:val="28"/>
        </w:rPr>
        <w:t>human</w:t>
      </w:r>
      <w:r>
        <w:rPr>
          <w:spacing w:val="-18"/>
          <w:sz w:val="28"/>
        </w:rPr>
        <w:t xml:space="preserve"> </w:t>
      </w:r>
      <w:r>
        <w:rPr>
          <w:sz w:val="28"/>
        </w:rPr>
        <w:t>pathogenic</w:t>
      </w:r>
      <w:r>
        <w:rPr>
          <w:spacing w:val="-17"/>
          <w:sz w:val="28"/>
        </w:rPr>
        <w:t xml:space="preserve"> </w:t>
      </w:r>
      <w:r>
        <w:rPr>
          <w:sz w:val="28"/>
        </w:rPr>
        <w:t>microbes.</w:t>
      </w:r>
      <w:r>
        <w:rPr>
          <w:spacing w:val="-18"/>
          <w:sz w:val="28"/>
        </w:rPr>
        <w:t xml:space="preserve"> </w:t>
      </w:r>
      <w:r>
        <w:rPr>
          <w:sz w:val="28"/>
        </w:rPr>
        <w:t>Journal</w:t>
      </w:r>
      <w:r>
        <w:rPr>
          <w:spacing w:val="-17"/>
          <w:sz w:val="28"/>
        </w:rPr>
        <w:t xml:space="preserve"> </w:t>
      </w:r>
      <w:r>
        <w:rPr>
          <w:sz w:val="28"/>
        </w:rPr>
        <w:t>of</w:t>
      </w:r>
      <w:r>
        <w:rPr>
          <w:spacing w:val="-18"/>
          <w:sz w:val="28"/>
        </w:rPr>
        <w:t xml:space="preserve"> </w:t>
      </w:r>
      <w:r>
        <w:rPr>
          <w:sz w:val="28"/>
        </w:rPr>
        <w:t>Pharmacy and Alternative Medicine 2013. 33-44</w:t>
      </w:r>
    </w:p>
    <w:p w:rsidR="005212C4" w:rsidRDefault="005212C4" w:rsidP="005212C4">
      <w:pPr>
        <w:widowControl/>
        <w:autoSpaceDE/>
        <w:autoSpaceDN/>
        <w:spacing w:line="360" w:lineRule="auto"/>
        <w:rPr>
          <w:sz w:val="28"/>
        </w:rPr>
        <w:sectPr w:rsidR="005212C4">
          <w:pgSz w:w="11910" w:h="16840"/>
          <w:pgMar w:top="1040" w:right="141" w:bottom="1320" w:left="1417" w:header="0" w:footer="1073" w:gutter="0"/>
          <w:cols w:space="720"/>
        </w:sectPr>
      </w:pPr>
    </w:p>
    <w:p w:rsidR="005212C4" w:rsidRDefault="005212C4" w:rsidP="005212C4">
      <w:pPr>
        <w:pStyle w:val="a7"/>
        <w:numPr>
          <w:ilvl w:val="1"/>
          <w:numId w:val="8"/>
        </w:numPr>
        <w:tabs>
          <w:tab w:val="left" w:pos="1003"/>
        </w:tabs>
        <w:spacing w:before="74" w:line="360" w:lineRule="auto"/>
        <w:ind w:right="714" w:firstLine="359"/>
        <w:rPr>
          <w:sz w:val="28"/>
        </w:rPr>
      </w:pPr>
      <w:r>
        <w:rPr>
          <w:sz w:val="28"/>
        </w:rPr>
        <w:lastRenderedPageBreak/>
        <w:t>Higgins</w:t>
      </w:r>
      <w:r>
        <w:rPr>
          <w:spacing w:val="-8"/>
          <w:sz w:val="28"/>
        </w:rPr>
        <w:t xml:space="preserve"> </w:t>
      </w:r>
      <w:r>
        <w:rPr>
          <w:sz w:val="28"/>
        </w:rPr>
        <w:t>JA,</w:t>
      </w:r>
      <w:r>
        <w:rPr>
          <w:spacing w:val="-7"/>
          <w:sz w:val="28"/>
        </w:rPr>
        <w:t xml:space="preserve"> </w:t>
      </w:r>
      <w:r>
        <w:rPr>
          <w:sz w:val="28"/>
        </w:rPr>
        <w:t>Bailey</w:t>
      </w:r>
      <w:r>
        <w:rPr>
          <w:spacing w:val="-10"/>
          <w:sz w:val="28"/>
        </w:rPr>
        <w:t xml:space="preserve"> </w:t>
      </w:r>
      <w:r>
        <w:rPr>
          <w:sz w:val="28"/>
        </w:rPr>
        <w:t>PC,</w:t>
      </w:r>
      <w:r>
        <w:rPr>
          <w:spacing w:val="-7"/>
          <w:sz w:val="28"/>
        </w:rPr>
        <w:t xml:space="preserve"> </w:t>
      </w:r>
      <w:r>
        <w:rPr>
          <w:sz w:val="28"/>
        </w:rPr>
        <w:t>Laurie</w:t>
      </w:r>
      <w:r>
        <w:rPr>
          <w:spacing w:val="-6"/>
          <w:sz w:val="28"/>
        </w:rPr>
        <w:t xml:space="preserve"> </w:t>
      </w:r>
      <w:r>
        <w:rPr>
          <w:sz w:val="28"/>
        </w:rPr>
        <w:t>DA.</w:t>
      </w:r>
      <w:r>
        <w:rPr>
          <w:spacing w:val="-7"/>
          <w:sz w:val="28"/>
        </w:rPr>
        <w:t xml:space="preserve"> </w:t>
      </w:r>
      <w:r>
        <w:rPr>
          <w:sz w:val="28"/>
        </w:rPr>
        <w:t>Comparative</w:t>
      </w:r>
      <w:r>
        <w:rPr>
          <w:spacing w:val="-6"/>
          <w:sz w:val="28"/>
        </w:rPr>
        <w:t xml:space="preserve"> </w:t>
      </w:r>
      <w:r>
        <w:rPr>
          <w:sz w:val="28"/>
        </w:rPr>
        <w:t>genomics</w:t>
      </w:r>
      <w:r>
        <w:rPr>
          <w:spacing w:val="-5"/>
          <w:sz w:val="28"/>
        </w:rPr>
        <w:t xml:space="preserve"> </w:t>
      </w:r>
      <w:r>
        <w:rPr>
          <w:sz w:val="28"/>
        </w:rPr>
        <w:t>of</w:t>
      </w:r>
      <w:r>
        <w:rPr>
          <w:spacing w:val="-6"/>
          <w:sz w:val="28"/>
        </w:rPr>
        <w:t xml:space="preserve"> </w:t>
      </w:r>
      <w:r>
        <w:rPr>
          <w:sz w:val="28"/>
        </w:rPr>
        <w:t>flowering</w:t>
      </w:r>
      <w:r>
        <w:rPr>
          <w:spacing w:val="-6"/>
          <w:sz w:val="28"/>
        </w:rPr>
        <w:t xml:space="preserve"> </w:t>
      </w:r>
      <w:r>
        <w:rPr>
          <w:sz w:val="28"/>
        </w:rPr>
        <w:t>time pathways using Brachypodium distachyon as a model for the temperate grasses, PLoS One, 2010.</w:t>
      </w:r>
    </w:p>
    <w:p w:rsidR="005212C4" w:rsidRDefault="005212C4" w:rsidP="005212C4">
      <w:pPr>
        <w:pStyle w:val="a7"/>
        <w:numPr>
          <w:ilvl w:val="1"/>
          <w:numId w:val="8"/>
        </w:numPr>
        <w:tabs>
          <w:tab w:val="left" w:pos="1003"/>
        </w:tabs>
        <w:spacing w:before="1" w:line="360" w:lineRule="auto"/>
        <w:ind w:right="710" w:firstLine="359"/>
        <w:rPr>
          <w:sz w:val="28"/>
        </w:rPr>
      </w:pPr>
      <w:r>
        <w:rPr>
          <w:sz w:val="28"/>
        </w:rPr>
        <w:t>Al-Khazraji SM. Evaluation of antibacterial activity of Jasminum officinale. IOSR Journal of Pharmacy and Biological Sciences 2015. 121-124.</w:t>
      </w:r>
    </w:p>
    <w:p w:rsidR="005212C4" w:rsidRDefault="005212C4" w:rsidP="005212C4">
      <w:pPr>
        <w:pStyle w:val="a7"/>
        <w:numPr>
          <w:ilvl w:val="1"/>
          <w:numId w:val="8"/>
        </w:numPr>
        <w:tabs>
          <w:tab w:val="left" w:pos="1003"/>
        </w:tabs>
        <w:spacing w:before="2" w:line="360" w:lineRule="auto"/>
        <w:ind w:right="714" w:firstLine="359"/>
        <w:rPr>
          <w:sz w:val="28"/>
        </w:rPr>
      </w:pPr>
      <w:r>
        <w:rPr>
          <w:sz w:val="28"/>
        </w:rPr>
        <w:t>Dubey</w:t>
      </w:r>
      <w:r>
        <w:rPr>
          <w:spacing w:val="-3"/>
          <w:sz w:val="28"/>
        </w:rPr>
        <w:t xml:space="preserve"> </w:t>
      </w:r>
      <w:r>
        <w:rPr>
          <w:sz w:val="28"/>
        </w:rPr>
        <w:t>P, Tiwari A, Gupta SK and Watal</w:t>
      </w:r>
      <w:r>
        <w:rPr>
          <w:spacing w:val="-1"/>
          <w:sz w:val="28"/>
        </w:rPr>
        <w:t xml:space="preserve"> </w:t>
      </w:r>
      <w:r>
        <w:rPr>
          <w:sz w:val="28"/>
        </w:rPr>
        <w:t>G. Phytochemical and biochemical studies of Jasminum officinale leaves. International Journal of Pharmaceutical Sciences and Research 2016. 2632-2640.</w:t>
      </w:r>
    </w:p>
    <w:p w:rsidR="005212C4" w:rsidRDefault="005212C4" w:rsidP="005212C4">
      <w:pPr>
        <w:pStyle w:val="a7"/>
        <w:numPr>
          <w:ilvl w:val="1"/>
          <w:numId w:val="8"/>
        </w:numPr>
        <w:tabs>
          <w:tab w:val="left" w:pos="1003"/>
        </w:tabs>
        <w:spacing w:line="360" w:lineRule="auto"/>
        <w:ind w:right="710" w:firstLine="359"/>
        <w:rPr>
          <w:sz w:val="28"/>
        </w:rPr>
      </w:pPr>
      <w:r>
        <w:rPr>
          <w:sz w:val="28"/>
        </w:rPr>
        <w:t>Patil KJ, Patil VA, Patil SV and Bhuktar AS. Comparative preliminary phytochemical</w:t>
      </w:r>
      <w:r>
        <w:rPr>
          <w:spacing w:val="40"/>
          <w:sz w:val="28"/>
        </w:rPr>
        <w:t xml:space="preserve"> </w:t>
      </w:r>
      <w:r>
        <w:rPr>
          <w:sz w:val="28"/>
        </w:rPr>
        <w:t>studies of Jasminum multiflorum and Jasminum officinale. Trends in Life Sciences 2012. 43-45.</w:t>
      </w:r>
    </w:p>
    <w:p w:rsidR="005212C4" w:rsidRDefault="005212C4" w:rsidP="005212C4">
      <w:pPr>
        <w:pStyle w:val="a7"/>
        <w:numPr>
          <w:ilvl w:val="1"/>
          <w:numId w:val="8"/>
        </w:numPr>
        <w:tabs>
          <w:tab w:val="left" w:pos="1003"/>
        </w:tabs>
        <w:spacing w:line="360" w:lineRule="auto"/>
        <w:ind w:right="709" w:firstLine="359"/>
        <w:rPr>
          <w:sz w:val="28"/>
        </w:rPr>
      </w:pPr>
      <w:r>
        <w:rPr>
          <w:sz w:val="28"/>
        </w:rPr>
        <w:t>Vergara IA, Chen N.</w:t>
      </w:r>
      <w:r>
        <w:rPr>
          <w:spacing w:val="-2"/>
          <w:sz w:val="28"/>
        </w:rPr>
        <w:t xml:space="preserve"> </w:t>
      </w:r>
      <w:r>
        <w:rPr>
          <w:sz w:val="28"/>
        </w:rPr>
        <w:t>Large synteny</w:t>
      </w:r>
      <w:r>
        <w:rPr>
          <w:spacing w:val="-3"/>
          <w:sz w:val="28"/>
        </w:rPr>
        <w:t xml:space="preserve"> </w:t>
      </w:r>
      <w:r>
        <w:rPr>
          <w:sz w:val="28"/>
        </w:rPr>
        <w:t>blocks revealed between Caenorhabditis elegans</w:t>
      </w:r>
      <w:r>
        <w:rPr>
          <w:spacing w:val="-12"/>
          <w:sz w:val="28"/>
        </w:rPr>
        <w:t xml:space="preserve"> </w:t>
      </w:r>
      <w:r>
        <w:rPr>
          <w:sz w:val="28"/>
        </w:rPr>
        <w:t>and</w:t>
      </w:r>
      <w:r>
        <w:rPr>
          <w:spacing w:val="-12"/>
          <w:sz w:val="28"/>
        </w:rPr>
        <w:t xml:space="preserve"> </w:t>
      </w:r>
      <w:r>
        <w:rPr>
          <w:sz w:val="28"/>
        </w:rPr>
        <w:t>Caenorhabditis</w:t>
      </w:r>
      <w:r>
        <w:rPr>
          <w:spacing w:val="-12"/>
          <w:sz w:val="28"/>
        </w:rPr>
        <w:t xml:space="preserve"> </w:t>
      </w:r>
      <w:r>
        <w:rPr>
          <w:sz w:val="28"/>
        </w:rPr>
        <w:t>briggsae</w:t>
      </w:r>
      <w:r>
        <w:rPr>
          <w:spacing w:val="-13"/>
          <w:sz w:val="28"/>
        </w:rPr>
        <w:t xml:space="preserve"> </w:t>
      </w:r>
      <w:r>
        <w:rPr>
          <w:sz w:val="28"/>
        </w:rPr>
        <w:t>genomes</w:t>
      </w:r>
      <w:r>
        <w:rPr>
          <w:spacing w:val="-12"/>
          <w:sz w:val="28"/>
        </w:rPr>
        <w:t xml:space="preserve"> </w:t>
      </w:r>
      <w:r>
        <w:rPr>
          <w:sz w:val="28"/>
        </w:rPr>
        <w:t>using</w:t>
      </w:r>
      <w:r>
        <w:rPr>
          <w:spacing w:val="-12"/>
          <w:sz w:val="28"/>
        </w:rPr>
        <w:t xml:space="preserve"> </w:t>
      </w:r>
      <w:r>
        <w:rPr>
          <w:sz w:val="28"/>
        </w:rPr>
        <w:t>OrthoCluster,</w:t>
      </w:r>
      <w:r>
        <w:rPr>
          <w:spacing w:val="-13"/>
          <w:sz w:val="28"/>
        </w:rPr>
        <w:t xml:space="preserve"> </w:t>
      </w:r>
      <w:r>
        <w:rPr>
          <w:sz w:val="28"/>
        </w:rPr>
        <w:t>BMC</w:t>
      </w:r>
      <w:r>
        <w:rPr>
          <w:spacing w:val="-13"/>
          <w:sz w:val="28"/>
        </w:rPr>
        <w:t xml:space="preserve"> </w:t>
      </w:r>
      <w:r>
        <w:rPr>
          <w:sz w:val="28"/>
        </w:rPr>
        <w:t>Genomics, 2010, vol. 11 pg.516.</w:t>
      </w:r>
    </w:p>
    <w:p w:rsidR="005212C4" w:rsidRDefault="005212C4" w:rsidP="005212C4">
      <w:pPr>
        <w:pStyle w:val="a7"/>
        <w:numPr>
          <w:ilvl w:val="1"/>
          <w:numId w:val="8"/>
        </w:numPr>
        <w:tabs>
          <w:tab w:val="left" w:pos="1003"/>
        </w:tabs>
        <w:spacing w:line="360" w:lineRule="auto"/>
        <w:ind w:right="705" w:firstLine="359"/>
        <w:rPr>
          <w:sz w:val="28"/>
        </w:rPr>
      </w:pPr>
      <w:r>
        <w:rPr>
          <w:sz w:val="28"/>
        </w:rPr>
        <w:t>Wei FH, Chen FI and Tan XM. Gas chromatographic-mass spectrometric analysis</w:t>
      </w:r>
      <w:r>
        <w:rPr>
          <w:spacing w:val="-5"/>
          <w:sz w:val="28"/>
        </w:rPr>
        <w:t xml:space="preserve"> </w:t>
      </w:r>
      <w:r>
        <w:rPr>
          <w:sz w:val="28"/>
        </w:rPr>
        <w:t>of</w:t>
      </w:r>
      <w:r>
        <w:rPr>
          <w:spacing w:val="-3"/>
          <w:sz w:val="28"/>
        </w:rPr>
        <w:t xml:space="preserve"> </w:t>
      </w:r>
      <w:r>
        <w:rPr>
          <w:sz w:val="28"/>
        </w:rPr>
        <w:t>essential</w:t>
      </w:r>
      <w:r>
        <w:rPr>
          <w:spacing w:val="-5"/>
          <w:sz w:val="28"/>
        </w:rPr>
        <w:t xml:space="preserve"> </w:t>
      </w:r>
      <w:r>
        <w:rPr>
          <w:sz w:val="28"/>
        </w:rPr>
        <w:t>oil</w:t>
      </w:r>
      <w:r>
        <w:rPr>
          <w:spacing w:val="-5"/>
          <w:sz w:val="28"/>
        </w:rPr>
        <w:t xml:space="preserve"> </w:t>
      </w:r>
      <w:r>
        <w:rPr>
          <w:sz w:val="28"/>
        </w:rPr>
        <w:t>of</w:t>
      </w:r>
      <w:r>
        <w:rPr>
          <w:spacing w:val="-5"/>
          <w:sz w:val="28"/>
        </w:rPr>
        <w:t xml:space="preserve"> </w:t>
      </w:r>
      <w:r>
        <w:rPr>
          <w:sz w:val="28"/>
        </w:rPr>
        <w:t>Jasminum</w:t>
      </w:r>
      <w:r>
        <w:rPr>
          <w:spacing w:val="-7"/>
          <w:sz w:val="28"/>
        </w:rPr>
        <w:t xml:space="preserve"> </w:t>
      </w:r>
      <w:r>
        <w:rPr>
          <w:sz w:val="28"/>
        </w:rPr>
        <w:t>officinale</w:t>
      </w:r>
      <w:r>
        <w:rPr>
          <w:spacing w:val="-3"/>
          <w:sz w:val="28"/>
        </w:rPr>
        <w:t xml:space="preserve"> </w:t>
      </w:r>
      <w:r>
        <w:rPr>
          <w:sz w:val="28"/>
        </w:rPr>
        <w:t>L</w:t>
      </w:r>
      <w:r>
        <w:rPr>
          <w:spacing w:val="-4"/>
          <w:sz w:val="28"/>
        </w:rPr>
        <w:t xml:space="preserve"> </w:t>
      </w:r>
      <w:r>
        <w:rPr>
          <w:sz w:val="28"/>
        </w:rPr>
        <w:t>var grandiflorum</w:t>
      </w:r>
      <w:r>
        <w:rPr>
          <w:spacing w:val="-7"/>
          <w:sz w:val="28"/>
        </w:rPr>
        <w:t xml:space="preserve"> </w:t>
      </w:r>
      <w:r>
        <w:rPr>
          <w:sz w:val="28"/>
        </w:rPr>
        <w:t>flower.</w:t>
      </w:r>
      <w:r>
        <w:rPr>
          <w:spacing w:val="-3"/>
          <w:sz w:val="28"/>
        </w:rPr>
        <w:t xml:space="preserve"> </w:t>
      </w:r>
      <w:r>
        <w:rPr>
          <w:sz w:val="28"/>
        </w:rPr>
        <w:t>Tropical Journal of Pharmaceutical Research 2015. 149-152.</w:t>
      </w:r>
    </w:p>
    <w:p w:rsidR="005212C4" w:rsidRDefault="005212C4" w:rsidP="005212C4">
      <w:pPr>
        <w:pStyle w:val="a7"/>
        <w:numPr>
          <w:ilvl w:val="1"/>
          <w:numId w:val="8"/>
        </w:numPr>
        <w:tabs>
          <w:tab w:val="left" w:pos="1003"/>
        </w:tabs>
        <w:spacing w:line="360" w:lineRule="auto"/>
        <w:ind w:right="707" w:firstLine="359"/>
        <w:rPr>
          <w:sz w:val="28"/>
        </w:rPr>
      </w:pPr>
      <w:r>
        <w:rPr>
          <w:sz w:val="28"/>
        </w:rPr>
        <w:t>Guindon S, Dufayard JF, Lefort V, Anisimova M, Hordijk W, Gascuel O. New algorithms and methods to estimate maximum-likelihood phylogenies: assessing the performance of PhyML pg.307-321.</w:t>
      </w:r>
    </w:p>
    <w:p w:rsidR="005212C4" w:rsidRDefault="005212C4" w:rsidP="005212C4">
      <w:pPr>
        <w:pStyle w:val="a7"/>
        <w:numPr>
          <w:ilvl w:val="1"/>
          <w:numId w:val="8"/>
        </w:numPr>
        <w:tabs>
          <w:tab w:val="left" w:pos="1003"/>
        </w:tabs>
        <w:spacing w:line="360" w:lineRule="auto"/>
        <w:ind w:right="714" w:firstLine="359"/>
        <w:rPr>
          <w:sz w:val="28"/>
        </w:rPr>
      </w:pPr>
      <w:r>
        <w:rPr>
          <w:sz w:val="28"/>
        </w:rPr>
        <w:t>Zhao GQ</w:t>
      </w:r>
      <w:r>
        <w:rPr>
          <w:spacing w:val="-2"/>
          <w:sz w:val="28"/>
        </w:rPr>
        <w:t xml:space="preserve"> </w:t>
      </w:r>
      <w:r>
        <w:rPr>
          <w:sz w:val="28"/>
        </w:rPr>
        <w:t>and Dong JX</w:t>
      </w:r>
      <w:r>
        <w:rPr>
          <w:spacing w:val="-2"/>
          <w:sz w:val="28"/>
        </w:rPr>
        <w:t xml:space="preserve"> </w:t>
      </w:r>
      <w:r>
        <w:rPr>
          <w:sz w:val="28"/>
        </w:rPr>
        <w:t>Triterpenoid saponins from</w:t>
      </w:r>
      <w:r>
        <w:rPr>
          <w:spacing w:val="-6"/>
          <w:sz w:val="28"/>
        </w:rPr>
        <w:t xml:space="preserve"> </w:t>
      </w:r>
      <w:r>
        <w:rPr>
          <w:sz w:val="28"/>
        </w:rPr>
        <w:t>flower</w:t>
      </w:r>
      <w:r>
        <w:rPr>
          <w:spacing w:val="-1"/>
          <w:sz w:val="28"/>
        </w:rPr>
        <w:t xml:space="preserve"> </w:t>
      </w:r>
      <w:r>
        <w:rPr>
          <w:sz w:val="28"/>
        </w:rPr>
        <w:t>bud</w:t>
      </w:r>
      <w:r>
        <w:rPr>
          <w:spacing w:val="40"/>
          <w:sz w:val="28"/>
        </w:rPr>
        <w:t xml:space="preserve"> </w:t>
      </w:r>
      <w:r>
        <w:rPr>
          <w:sz w:val="28"/>
        </w:rPr>
        <w:t>of Jasminum officinale var. grandiflorum. Zhongguo Zhong Yao Za Zhi Zhongguo</w:t>
      </w:r>
      <w:r>
        <w:rPr>
          <w:spacing w:val="40"/>
          <w:sz w:val="28"/>
        </w:rPr>
        <w:t xml:space="preserve"> </w:t>
      </w:r>
      <w:r>
        <w:rPr>
          <w:sz w:val="28"/>
        </w:rPr>
        <w:t>Zhongyao Zazhi</w:t>
      </w:r>
      <w:r>
        <w:rPr>
          <w:spacing w:val="40"/>
          <w:sz w:val="28"/>
        </w:rPr>
        <w:t xml:space="preserve"> </w:t>
      </w:r>
      <w:r>
        <w:rPr>
          <w:sz w:val="28"/>
        </w:rPr>
        <w:t>China</w:t>
      </w:r>
      <w:r>
        <w:rPr>
          <w:spacing w:val="40"/>
          <w:sz w:val="28"/>
        </w:rPr>
        <w:t xml:space="preserve"> </w:t>
      </w:r>
      <w:r>
        <w:rPr>
          <w:sz w:val="28"/>
        </w:rPr>
        <w:t>Journal</w:t>
      </w:r>
      <w:r>
        <w:rPr>
          <w:spacing w:val="40"/>
          <w:sz w:val="28"/>
        </w:rPr>
        <w:t xml:space="preserve"> </w:t>
      </w:r>
      <w:r>
        <w:rPr>
          <w:sz w:val="28"/>
        </w:rPr>
        <w:t>of Chinese Materia Medica 2008.</w:t>
      </w:r>
    </w:p>
    <w:p w:rsidR="005212C4" w:rsidRDefault="005212C4" w:rsidP="005212C4">
      <w:pPr>
        <w:pStyle w:val="a7"/>
        <w:numPr>
          <w:ilvl w:val="1"/>
          <w:numId w:val="8"/>
        </w:numPr>
        <w:tabs>
          <w:tab w:val="left" w:pos="1003"/>
        </w:tabs>
        <w:spacing w:before="1" w:line="360" w:lineRule="auto"/>
        <w:ind w:right="708" w:firstLine="359"/>
        <w:rPr>
          <w:sz w:val="28"/>
        </w:rPr>
      </w:pPr>
      <w:r>
        <w:rPr>
          <w:sz w:val="28"/>
        </w:rPr>
        <w:t>Jun J,</w:t>
      </w:r>
      <w:r>
        <w:rPr>
          <w:spacing w:val="40"/>
          <w:sz w:val="28"/>
        </w:rPr>
        <w:t xml:space="preserve"> </w:t>
      </w:r>
      <w:r>
        <w:rPr>
          <w:sz w:val="28"/>
        </w:rPr>
        <w:t>Mandoiu II, Nelson CE. Identification of mammalian orthologs using local synteny, BMC Genomics, 2009, vol. 10 pg. 630</w:t>
      </w:r>
    </w:p>
    <w:p w:rsidR="005212C4" w:rsidRDefault="005212C4" w:rsidP="005212C4">
      <w:pPr>
        <w:pStyle w:val="a7"/>
        <w:numPr>
          <w:ilvl w:val="1"/>
          <w:numId w:val="8"/>
        </w:numPr>
        <w:tabs>
          <w:tab w:val="left" w:pos="1003"/>
        </w:tabs>
        <w:spacing w:line="360" w:lineRule="auto"/>
        <w:ind w:right="714" w:firstLine="359"/>
        <w:rPr>
          <w:sz w:val="28"/>
        </w:rPr>
      </w:pPr>
      <w:r>
        <w:rPr>
          <w:sz w:val="28"/>
        </w:rPr>
        <w:t>Rama G and Ampati S. Evaluation of flowers of Jasminum officinale antibacterial activity. JAPS 2013; 3[1]: 428-431.</w:t>
      </w:r>
    </w:p>
    <w:p w:rsidR="005212C4" w:rsidRDefault="005212C4" w:rsidP="005212C4">
      <w:pPr>
        <w:pStyle w:val="a7"/>
        <w:numPr>
          <w:ilvl w:val="1"/>
          <w:numId w:val="8"/>
        </w:numPr>
        <w:tabs>
          <w:tab w:val="left" w:pos="1003"/>
        </w:tabs>
        <w:spacing w:line="360" w:lineRule="auto"/>
        <w:ind w:right="704" w:firstLine="359"/>
        <w:rPr>
          <w:sz w:val="28"/>
        </w:rPr>
      </w:pPr>
      <w:r>
        <w:rPr>
          <w:sz w:val="28"/>
        </w:rPr>
        <w:t>Wang</w:t>
      </w:r>
      <w:r>
        <w:rPr>
          <w:spacing w:val="-7"/>
          <w:sz w:val="28"/>
        </w:rPr>
        <w:t xml:space="preserve"> </w:t>
      </w:r>
      <w:r>
        <w:rPr>
          <w:sz w:val="28"/>
        </w:rPr>
        <w:t>X,</w:t>
      </w:r>
      <w:r>
        <w:rPr>
          <w:spacing w:val="-8"/>
          <w:sz w:val="28"/>
        </w:rPr>
        <w:t xml:space="preserve"> </w:t>
      </w:r>
      <w:r>
        <w:rPr>
          <w:sz w:val="28"/>
        </w:rPr>
        <w:t>Tang</w:t>
      </w:r>
      <w:r>
        <w:rPr>
          <w:spacing w:val="-7"/>
          <w:sz w:val="28"/>
        </w:rPr>
        <w:t xml:space="preserve"> </w:t>
      </w:r>
      <w:r>
        <w:rPr>
          <w:sz w:val="28"/>
        </w:rPr>
        <w:t>H,</w:t>
      </w:r>
      <w:r>
        <w:rPr>
          <w:spacing w:val="-8"/>
          <w:sz w:val="28"/>
        </w:rPr>
        <w:t xml:space="preserve"> </w:t>
      </w:r>
      <w:r>
        <w:rPr>
          <w:sz w:val="28"/>
        </w:rPr>
        <w:t>Paterson</w:t>
      </w:r>
      <w:r>
        <w:rPr>
          <w:spacing w:val="-7"/>
          <w:sz w:val="28"/>
        </w:rPr>
        <w:t xml:space="preserve"> </w:t>
      </w:r>
      <w:r>
        <w:rPr>
          <w:sz w:val="28"/>
        </w:rPr>
        <w:t>AH.</w:t>
      </w:r>
      <w:r>
        <w:rPr>
          <w:spacing w:val="-8"/>
          <w:sz w:val="28"/>
        </w:rPr>
        <w:t xml:space="preserve"> </w:t>
      </w:r>
      <w:r>
        <w:rPr>
          <w:sz w:val="28"/>
        </w:rPr>
        <w:t>Seventy</w:t>
      </w:r>
      <w:r>
        <w:rPr>
          <w:spacing w:val="-9"/>
          <w:sz w:val="28"/>
        </w:rPr>
        <w:t xml:space="preserve"> </w:t>
      </w:r>
      <w:r>
        <w:rPr>
          <w:sz w:val="28"/>
        </w:rPr>
        <w:t>million</w:t>
      </w:r>
      <w:r>
        <w:rPr>
          <w:spacing w:val="-7"/>
          <w:sz w:val="28"/>
        </w:rPr>
        <w:t xml:space="preserve"> </w:t>
      </w:r>
      <w:r>
        <w:rPr>
          <w:sz w:val="28"/>
        </w:rPr>
        <w:t>years</w:t>
      </w:r>
      <w:r>
        <w:rPr>
          <w:spacing w:val="-7"/>
          <w:sz w:val="28"/>
        </w:rPr>
        <w:t xml:space="preserve"> </w:t>
      </w:r>
      <w:r>
        <w:rPr>
          <w:sz w:val="28"/>
        </w:rPr>
        <w:t>of</w:t>
      </w:r>
      <w:r>
        <w:rPr>
          <w:spacing w:val="-8"/>
          <w:sz w:val="28"/>
        </w:rPr>
        <w:t xml:space="preserve"> </w:t>
      </w:r>
      <w:r>
        <w:rPr>
          <w:sz w:val="28"/>
        </w:rPr>
        <w:t>concerted</w:t>
      </w:r>
      <w:r>
        <w:rPr>
          <w:spacing w:val="-7"/>
          <w:sz w:val="28"/>
        </w:rPr>
        <w:t xml:space="preserve"> </w:t>
      </w:r>
      <w:r>
        <w:rPr>
          <w:sz w:val="28"/>
        </w:rPr>
        <w:t>evolution of a homoeologous chromosome pair, in parallel, in major Poaceae lineages, Plant</w:t>
      </w:r>
    </w:p>
    <w:p w:rsidR="005212C4" w:rsidRDefault="005212C4" w:rsidP="005212C4">
      <w:pPr>
        <w:pStyle w:val="a5"/>
        <w:spacing w:line="321" w:lineRule="exact"/>
        <w:ind w:left="285"/>
        <w:jc w:val="both"/>
      </w:pPr>
      <w:r>
        <w:t>Cell,</w:t>
      </w:r>
      <w:r>
        <w:rPr>
          <w:spacing w:val="-4"/>
        </w:rPr>
        <w:t xml:space="preserve"> </w:t>
      </w:r>
      <w:r>
        <w:t>2011,</w:t>
      </w:r>
      <w:r>
        <w:rPr>
          <w:spacing w:val="-3"/>
        </w:rPr>
        <w:t xml:space="preserve"> </w:t>
      </w:r>
      <w:r>
        <w:t>vol.</w:t>
      </w:r>
      <w:r>
        <w:rPr>
          <w:spacing w:val="-7"/>
        </w:rPr>
        <w:t xml:space="preserve"> </w:t>
      </w:r>
      <w:r>
        <w:t>23</w:t>
      </w:r>
      <w:r>
        <w:rPr>
          <w:spacing w:val="-1"/>
        </w:rPr>
        <w:t xml:space="preserve"> </w:t>
      </w:r>
      <w:r>
        <w:t>(pg.</w:t>
      </w:r>
      <w:r>
        <w:rPr>
          <w:spacing w:val="-3"/>
        </w:rPr>
        <w:t xml:space="preserve"> </w:t>
      </w:r>
      <w:r>
        <w:t>27-</w:t>
      </w:r>
      <w:r>
        <w:rPr>
          <w:spacing w:val="-5"/>
        </w:rPr>
        <w:t>37)</w:t>
      </w:r>
    </w:p>
    <w:p w:rsidR="005212C4" w:rsidRDefault="005212C4" w:rsidP="005212C4">
      <w:pPr>
        <w:widowControl/>
        <w:autoSpaceDE/>
        <w:autoSpaceDN/>
        <w:rPr>
          <w:sz w:val="28"/>
          <w:szCs w:val="28"/>
        </w:rPr>
        <w:sectPr w:rsidR="005212C4">
          <w:pgSz w:w="11910" w:h="16840"/>
          <w:pgMar w:top="1040" w:right="141" w:bottom="1280" w:left="1417" w:header="0" w:footer="1073" w:gutter="0"/>
          <w:cols w:space="720"/>
        </w:sectPr>
      </w:pPr>
    </w:p>
    <w:p w:rsidR="005212C4" w:rsidRDefault="005212C4" w:rsidP="005212C4">
      <w:pPr>
        <w:pStyle w:val="a7"/>
        <w:numPr>
          <w:ilvl w:val="1"/>
          <w:numId w:val="8"/>
        </w:numPr>
        <w:tabs>
          <w:tab w:val="left" w:pos="1003"/>
        </w:tabs>
        <w:spacing w:before="74" w:line="360" w:lineRule="auto"/>
        <w:ind w:right="707" w:firstLine="359"/>
        <w:rPr>
          <w:sz w:val="28"/>
        </w:rPr>
      </w:pPr>
      <w:r>
        <w:rPr>
          <w:sz w:val="28"/>
        </w:rPr>
        <w:lastRenderedPageBreak/>
        <w:t>Shekhar S and Prasad MP. Evaluation of antimicrobial activity of Jasminum officinale using solvent extracts against clinical pathogenes. World Journal of Pharmacy and Pharmaceutical Sciences 2015;5[4]: 1247-1256</w:t>
      </w:r>
    </w:p>
    <w:p w:rsidR="005212C4" w:rsidRDefault="005212C4" w:rsidP="005212C4">
      <w:pPr>
        <w:pStyle w:val="a7"/>
        <w:numPr>
          <w:ilvl w:val="1"/>
          <w:numId w:val="8"/>
        </w:numPr>
        <w:tabs>
          <w:tab w:val="left" w:pos="1003"/>
        </w:tabs>
        <w:spacing w:before="1" w:line="360" w:lineRule="auto"/>
        <w:ind w:right="709" w:firstLine="359"/>
        <w:rPr>
          <w:sz w:val="28"/>
        </w:rPr>
      </w:pPr>
      <w:r>
        <w:rPr>
          <w:sz w:val="28"/>
        </w:rPr>
        <w:t>Raveen</w:t>
      </w:r>
      <w:r>
        <w:rPr>
          <w:spacing w:val="-13"/>
          <w:sz w:val="28"/>
        </w:rPr>
        <w:t xml:space="preserve"> </w:t>
      </w:r>
      <w:r>
        <w:rPr>
          <w:sz w:val="28"/>
        </w:rPr>
        <w:t>R,</w:t>
      </w:r>
      <w:r>
        <w:rPr>
          <w:spacing w:val="-12"/>
          <w:sz w:val="28"/>
        </w:rPr>
        <w:t xml:space="preserve"> </w:t>
      </w:r>
      <w:r>
        <w:rPr>
          <w:sz w:val="28"/>
        </w:rPr>
        <w:t>Samuel</w:t>
      </w:r>
      <w:r>
        <w:rPr>
          <w:spacing w:val="-10"/>
          <w:sz w:val="28"/>
        </w:rPr>
        <w:t xml:space="preserve"> </w:t>
      </w:r>
      <w:r>
        <w:rPr>
          <w:sz w:val="28"/>
        </w:rPr>
        <w:t>T,</w:t>
      </w:r>
      <w:r>
        <w:rPr>
          <w:spacing w:val="-14"/>
          <w:sz w:val="28"/>
        </w:rPr>
        <w:t xml:space="preserve"> </w:t>
      </w:r>
      <w:r>
        <w:rPr>
          <w:sz w:val="28"/>
        </w:rPr>
        <w:t>Arivoli</w:t>
      </w:r>
      <w:r>
        <w:rPr>
          <w:spacing w:val="-10"/>
          <w:sz w:val="28"/>
        </w:rPr>
        <w:t xml:space="preserve"> </w:t>
      </w:r>
      <w:r>
        <w:rPr>
          <w:sz w:val="28"/>
        </w:rPr>
        <w:t>S</w:t>
      </w:r>
      <w:r>
        <w:rPr>
          <w:spacing w:val="-14"/>
          <w:sz w:val="28"/>
        </w:rPr>
        <w:t xml:space="preserve"> </w:t>
      </w:r>
      <w:r>
        <w:rPr>
          <w:sz w:val="28"/>
        </w:rPr>
        <w:t>and</w:t>
      </w:r>
      <w:r>
        <w:rPr>
          <w:spacing w:val="-13"/>
          <w:sz w:val="28"/>
        </w:rPr>
        <w:t xml:space="preserve"> </w:t>
      </w:r>
      <w:r>
        <w:rPr>
          <w:sz w:val="28"/>
        </w:rPr>
        <w:t>Madhanagopal</w:t>
      </w:r>
      <w:r>
        <w:rPr>
          <w:spacing w:val="-10"/>
          <w:sz w:val="28"/>
        </w:rPr>
        <w:t xml:space="preserve"> </w:t>
      </w:r>
      <w:r>
        <w:rPr>
          <w:sz w:val="28"/>
        </w:rPr>
        <w:t>R.</w:t>
      </w:r>
      <w:r>
        <w:rPr>
          <w:spacing w:val="-12"/>
          <w:sz w:val="28"/>
        </w:rPr>
        <w:t xml:space="preserve"> </w:t>
      </w:r>
      <w:r>
        <w:rPr>
          <w:sz w:val="28"/>
        </w:rPr>
        <w:t>Evaluation</w:t>
      </w:r>
      <w:r>
        <w:rPr>
          <w:spacing w:val="-13"/>
          <w:sz w:val="28"/>
        </w:rPr>
        <w:t xml:space="preserve"> </w:t>
      </w:r>
      <w:r>
        <w:rPr>
          <w:sz w:val="28"/>
        </w:rPr>
        <w:t>of</w:t>
      </w:r>
      <w:r>
        <w:rPr>
          <w:spacing w:val="-11"/>
          <w:sz w:val="28"/>
        </w:rPr>
        <w:t xml:space="preserve"> </w:t>
      </w:r>
      <w:r>
        <w:rPr>
          <w:sz w:val="28"/>
        </w:rPr>
        <w:t>mosquito larvicidal activity of Jasminum species Oleaceae crude extracts against the filarial vector Culex quinquefasciatus Say Diptera: Culicidae. American Journal of Essential Oils and Natural Products 2015; 3[1]: 24-28.</w:t>
      </w:r>
    </w:p>
    <w:p w:rsidR="005212C4" w:rsidRDefault="005212C4" w:rsidP="005212C4">
      <w:pPr>
        <w:pStyle w:val="a7"/>
        <w:numPr>
          <w:ilvl w:val="1"/>
          <w:numId w:val="8"/>
        </w:numPr>
        <w:tabs>
          <w:tab w:val="left" w:pos="1003"/>
        </w:tabs>
        <w:spacing w:before="1" w:line="360" w:lineRule="auto"/>
        <w:ind w:right="703" w:firstLine="359"/>
        <w:rPr>
          <w:sz w:val="28"/>
        </w:rPr>
      </w:pPr>
      <w:r>
        <w:rPr>
          <w:sz w:val="28"/>
        </w:rPr>
        <w:t xml:space="preserve">Preethi EA, Raveen R, Arivoli S, Tennyson S and Madhanagopal R. Larvicidal efficacy of jasminum sp. [Oleaceae] flower extracts against the Dengue and Chikungunya vector Aedes aegypti L. Diptera: Culicidae. Med Chem 2014; 4: </w:t>
      </w:r>
      <w:r>
        <w:rPr>
          <w:spacing w:val="-2"/>
          <w:sz w:val="28"/>
        </w:rPr>
        <w:t>672-675</w:t>
      </w:r>
    </w:p>
    <w:p w:rsidR="005212C4" w:rsidRDefault="005212C4" w:rsidP="005212C4">
      <w:pPr>
        <w:pStyle w:val="a7"/>
        <w:numPr>
          <w:ilvl w:val="1"/>
          <w:numId w:val="8"/>
        </w:numPr>
        <w:tabs>
          <w:tab w:val="left" w:pos="1003"/>
        </w:tabs>
        <w:spacing w:line="360" w:lineRule="auto"/>
        <w:ind w:right="713" w:firstLine="359"/>
        <w:rPr>
          <w:sz w:val="28"/>
        </w:rPr>
      </w:pPr>
      <w:r>
        <w:rPr>
          <w:sz w:val="28"/>
        </w:rPr>
        <w:t>Debarry JD, Kissinger JC. Jumbled genomes: missing Apicomplexan synteny, Mol. Biol. Evol., 2011, vol. 28 Р. 2855-2871</w:t>
      </w:r>
    </w:p>
    <w:p w:rsidR="005212C4" w:rsidRDefault="005212C4" w:rsidP="005212C4">
      <w:pPr>
        <w:pStyle w:val="a7"/>
        <w:numPr>
          <w:ilvl w:val="1"/>
          <w:numId w:val="8"/>
        </w:numPr>
        <w:tabs>
          <w:tab w:val="left" w:pos="1003"/>
        </w:tabs>
        <w:spacing w:before="2" w:line="360" w:lineRule="auto"/>
        <w:ind w:right="708" w:firstLine="359"/>
        <w:rPr>
          <w:sz w:val="28"/>
        </w:rPr>
      </w:pPr>
      <w:r>
        <w:rPr>
          <w:sz w:val="28"/>
        </w:rPr>
        <w:t>Shekhar</w:t>
      </w:r>
      <w:r>
        <w:rPr>
          <w:spacing w:val="-11"/>
          <w:sz w:val="28"/>
        </w:rPr>
        <w:t xml:space="preserve"> </w:t>
      </w:r>
      <w:r>
        <w:rPr>
          <w:sz w:val="28"/>
        </w:rPr>
        <w:t>S</w:t>
      </w:r>
      <w:r>
        <w:rPr>
          <w:spacing w:val="-14"/>
          <w:sz w:val="28"/>
        </w:rPr>
        <w:t xml:space="preserve"> </w:t>
      </w:r>
      <w:r>
        <w:rPr>
          <w:sz w:val="28"/>
        </w:rPr>
        <w:t>and</w:t>
      </w:r>
      <w:r>
        <w:rPr>
          <w:spacing w:val="-10"/>
          <w:sz w:val="28"/>
        </w:rPr>
        <w:t xml:space="preserve"> </w:t>
      </w:r>
      <w:r>
        <w:rPr>
          <w:sz w:val="28"/>
        </w:rPr>
        <w:t>Prasad</w:t>
      </w:r>
      <w:r>
        <w:rPr>
          <w:spacing w:val="-12"/>
          <w:sz w:val="28"/>
        </w:rPr>
        <w:t xml:space="preserve"> </w:t>
      </w:r>
      <w:r>
        <w:rPr>
          <w:sz w:val="28"/>
        </w:rPr>
        <w:t>MP.</w:t>
      </w:r>
      <w:r>
        <w:rPr>
          <w:spacing w:val="-12"/>
          <w:sz w:val="28"/>
        </w:rPr>
        <w:t xml:space="preserve"> </w:t>
      </w:r>
      <w:r>
        <w:rPr>
          <w:sz w:val="28"/>
        </w:rPr>
        <w:t>Evaluation</w:t>
      </w:r>
      <w:r>
        <w:rPr>
          <w:spacing w:val="-12"/>
          <w:sz w:val="28"/>
        </w:rPr>
        <w:t xml:space="preserve"> </w:t>
      </w:r>
      <w:r>
        <w:rPr>
          <w:sz w:val="28"/>
        </w:rPr>
        <w:t>of</w:t>
      </w:r>
      <w:r>
        <w:rPr>
          <w:spacing w:val="-13"/>
          <w:sz w:val="28"/>
        </w:rPr>
        <w:t xml:space="preserve"> </w:t>
      </w:r>
      <w:r>
        <w:rPr>
          <w:sz w:val="28"/>
        </w:rPr>
        <w:t>antioxidant</w:t>
      </w:r>
      <w:r>
        <w:rPr>
          <w:spacing w:val="-13"/>
          <w:sz w:val="28"/>
        </w:rPr>
        <w:t xml:space="preserve"> </w:t>
      </w:r>
      <w:r>
        <w:rPr>
          <w:sz w:val="28"/>
        </w:rPr>
        <w:t>activity</w:t>
      </w:r>
      <w:r>
        <w:rPr>
          <w:spacing w:val="-15"/>
          <w:sz w:val="28"/>
        </w:rPr>
        <w:t xml:space="preserve"> </w:t>
      </w:r>
      <w:r>
        <w:rPr>
          <w:sz w:val="28"/>
        </w:rPr>
        <w:t>determination</w:t>
      </w:r>
      <w:r>
        <w:rPr>
          <w:spacing w:val="-12"/>
          <w:sz w:val="28"/>
        </w:rPr>
        <w:t xml:space="preserve"> </w:t>
      </w:r>
      <w:r>
        <w:rPr>
          <w:sz w:val="28"/>
        </w:rPr>
        <w:t>in Jasminum species by DPPH method. World Journal of Pharmaceutical Research 2015. 1529-1540.</w:t>
      </w:r>
    </w:p>
    <w:p w:rsidR="005212C4" w:rsidRDefault="005212C4" w:rsidP="005212C4">
      <w:pPr>
        <w:pStyle w:val="a7"/>
        <w:numPr>
          <w:ilvl w:val="1"/>
          <w:numId w:val="8"/>
        </w:numPr>
        <w:tabs>
          <w:tab w:val="left" w:pos="1073"/>
        </w:tabs>
        <w:spacing w:line="360" w:lineRule="auto"/>
        <w:ind w:right="710" w:firstLine="359"/>
        <w:rPr>
          <w:sz w:val="28"/>
        </w:rPr>
      </w:pPr>
      <w:r>
        <w:rPr>
          <w:sz w:val="28"/>
        </w:rPr>
        <w:t>Eberle L.V. Kobernik A.O., Aleksandrova O.I., Kravchenko I.A. Optimization</w:t>
      </w:r>
      <w:r>
        <w:rPr>
          <w:spacing w:val="-18"/>
          <w:sz w:val="28"/>
        </w:rPr>
        <w:t xml:space="preserve"> </w:t>
      </w:r>
      <w:r>
        <w:rPr>
          <w:sz w:val="28"/>
        </w:rPr>
        <w:t>of</w:t>
      </w:r>
      <w:r>
        <w:rPr>
          <w:spacing w:val="-17"/>
          <w:sz w:val="28"/>
        </w:rPr>
        <w:t xml:space="preserve"> </w:t>
      </w:r>
      <w:r>
        <w:rPr>
          <w:sz w:val="28"/>
        </w:rPr>
        <w:t>extraction</w:t>
      </w:r>
      <w:r>
        <w:rPr>
          <w:spacing w:val="-18"/>
          <w:sz w:val="28"/>
        </w:rPr>
        <w:t xml:space="preserve"> </w:t>
      </w:r>
      <w:r>
        <w:rPr>
          <w:sz w:val="28"/>
        </w:rPr>
        <w:t>methods</w:t>
      </w:r>
      <w:r>
        <w:rPr>
          <w:spacing w:val="-17"/>
          <w:sz w:val="28"/>
        </w:rPr>
        <w:t xml:space="preserve"> </w:t>
      </w:r>
      <w:r>
        <w:rPr>
          <w:sz w:val="28"/>
        </w:rPr>
        <w:t>for</w:t>
      </w:r>
      <w:r>
        <w:rPr>
          <w:spacing w:val="-18"/>
          <w:sz w:val="28"/>
        </w:rPr>
        <w:t xml:space="preserve"> </w:t>
      </w:r>
      <w:r>
        <w:rPr>
          <w:sz w:val="28"/>
        </w:rPr>
        <w:t>total</w:t>
      </w:r>
      <w:r>
        <w:rPr>
          <w:spacing w:val="-17"/>
          <w:sz w:val="28"/>
        </w:rPr>
        <w:t xml:space="preserve"> </w:t>
      </w:r>
      <w:r>
        <w:rPr>
          <w:sz w:val="28"/>
        </w:rPr>
        <w:t>polyphenolic</w:t>
      </w:r>
      <w:r>
        <w:rPr>
          <w:spacing w:val="-18"/>
          <w:sz w:val="28"/>
        </w:rPr>
        <w:t xml:space="preserve"> </w:t>
      </w:r>
      <w:r>
        <w:rPr>
          <w:sz w:val="28"/>
        </w:rPr>
        <w:t>compounds</w:t>
      </w:r>
      <w:r>
        <w:rPr>
          <w:spacing w:val="-17"/>
          <w:sz w:val="28"/>
        </w:rPr>
        <w:t xml:space="preserve"> </w:t>
      </w:r>
      <w:r>
        <w:rPr>
          <w:sz w:val="28"/>
        </w:rPr>
        <w:t>obtained</w:t>
      </w:r>
      <w:r>
        <w:rPr>
          <w:spacing w:val="-18"/>
          <w:sz w:val="28"/>
        </w:rPr>
        <w:t xml:space="preserve"> </w:t>
      </w:r>
      <w:r>
        <w:rPr>
          <w:sz w:val="28"/>
        </w:rPr>
        <w:t>from rhizomes</w:t>
      </w:r>
      <w:r>
        <w:rPr>
          <w:spacing w:val="-8"/>
          <w:sz w:val="28"/>
        </w:rPr>
        <w:t xml:space="preserve"> </w:t>
      </w:r>
      <w:r>
        <w:rPr>
          <w:sz w:val="28"/>
        </w:rPr>
        <w:t>of</w:t>
      </w:r>
      <w:r>
        <w:rPr>
          <w:spacing w:val="-9"/>
          <w:sz w:val="28"/>
        </w:rPr>
        <w:t xml:space="preserve"> </w:t>
      </w:r>
      <w:r>
        <w:rPr>
          <w:sz w:val="28"/>
        </w:rPr>
        <w:t>Zingiber</w:t>
      </w:r>
      <w:r>
        <w:rPr>
          <w:spacing w:val="-11"/>
          <w:sz w:val="28"/>
        </w:rPr>
        <w:t xml:space="preserve"> </w:t>
      </w:r>
      <w:r>
        <w:rPr>
          <w:sz w:val="28"/>
        </w:rPr>
        <w:t>officinale.</w:t>
      </w:r>
      <w:r>
        <w:rPr>
          <w:spacing w:val="-9"/>
          <w:sz w:val="28"/>
        </w:rPr>
        <w:t xml:space="preserve"> </w:t>
      </w:r>
      <w:r>
        <w:rPr>
          <w:sz w:val="28"/>
        </w:rPr>
        <w:t>Trends</w:t>
      </w:r>
      <w:r>
        <w:rPr>
          <w:spacing w:val="-10"/>
          <w:sz w:val="28"/>
        </w:rPr>
        <w:t xml:space="preserve"> </w:t>
      </w:r>
      <w:r>
        <w:rPr>
          <w:sz w:val="28"/>
        </w:rPr>
        <w:t>in</w:t>
      </w:r>
      <w:r>
        <w:rPr>
          <w:spacing w:val="-12"/>
          <w:sz w:val="28"/>
        </w:rPr>
        <w:t xml:space="preserve"> </w:t>
      </w:r>
      <w:r>
        <w:rPr>
          <w:sz w:val="28"/>
        </w:rPr>
        <w:t>Phytochemical</w:t>
      </w:r>
      <w:r>
        <w:rPr>
          <w:spacing w:val="-7"/>
          <w:sz w:val="28"/>
        </w:rPr>
        <w:t xml:space="preserve"> </w:t>
      </w:r>
      <w:r>
        <w:rPr>
          <w:sz w:val="28"/>
        </w:rPr>
        <w:t>Research.</w:t>
      </w:r>
      <w:r>
        <w:rPr>
          <w:spacing w:val="-12"/>
          <w:sz w:val="28"/>
        </w:rPr>
        <w:t xml:space="preserve"> </w:t>
      </w:r>
      <w:r>
        <w:rPr>
          <w:sz w:val="28"/>
        </w:rPr>
        <w:t>2018.</w:t>
      </w:r>
      <w:r>
        <w:rPr>
          <w:spacing w:val="-9"/>
          <w:sz w:val="28"/>
        </w:rPr>
        <w:t xml:space="preserve"> </w:t>
      </w:r>
      <w:r>
        <w:rPr>
          <w:sz w:val="28"/>
        </w:rPr>
        <w:t>№2(1).</w:t>
      </w:r>
      <w:r>
        <w:rPr>
          <w:spacing w:val="-9"/>
          <w:sz w:val="28"/>
        </w:rPr>
        <w:t xml:space="preserve"> </w:t>
      </w:r>
      <w:r>
        <w:rPr>
          <w:sz w:val="28"/>
        </w:rPr>
        <w:t>Р</w:t>
      </w:r>
    </w:p>
    <w:p w:rsidR="005212C4" w:rsidRDefault="005212C4" w:rsidP="005212C4">
      <w:pPr>
        <w:pStyle w:val="a5"/>
        <w:ind w:left="285"/>
      </w:pPr>
      <w:r>
        <w:rPr>
          <w:spacing w:val="-2"/>
        </w:rPr>
        <w:t>.37-</w:t>
      </w:r>
      <w:r>
        <w:rPr>
          <w:spacing w:val="-5"/>
        </w:rPr>
        <w:t>42.</w:t>
      </w:r>
    </w:p>
    <w:p w:rsidR="005212C4" w:rsidRDefault="005212C4" w:rsidP="005212C4">
      <w:pPr>
        <w:pStyle w:val="a7"/>
        <w:numPr>
          <w:ilvl w:val="1"/>
          <w:numId w:val="8"/>
        </w:numPr>
        <w:tabs>
          <w:tab w:val="left" w:pos="1003"/>
        </w:tabs>
        <w:spacing w:before="160" w:line="360" w:lineRule="auto"/>
        <w:ind w:right="710" w:firstLine="359"/>
        <w:rPr>
          <w:sz w:val="28"/>
        </w:rPr>
      </w:pPr>
      <w:r>
        <w:rPr>
          <w:sz w:val="28"/>
        </w:rPr>
        <w:t>Гавій В., Кучменко О., Шейко В., Стригун В. Вміст каротиноїдів та аскорбінової кислоти у коренеплодах моркви у процесі зберігання за передпосівної обробки насіння метаболічно активними речовинами. Нотатки сучасної біології. 2022. 2(4). С. 31-35.</w:t>
      </w:r>
    </w:p>
    <w:p w:rsidR="005212C4" w:rsidRDefault="005212C4" w:rsidP="005212C4">
      <w:pPr>
        <w:pStyle w:val="a7"/>
        <w:numPr>
          <w:ilvl w:val="1"/>
          <w:numId w:val="8"/>
        </w:numPr>
        <w:tabs>
          <w:tab w:val="left" w:pos="1003"/>
        </w:tabs>
        <w:spacing w:line="360" w:lineRule="auto"/>
        <w:ind w:right="703" w:firstLine="359"/>
        <w:rPr>
          <w:sz w:val="28"/>
        </w:rPr>
      </w:pPr>
      <w:r>
        <w:rPr>
          <w:sz w:val="28"/>
        </w:rPr>
        <w:t>Державна Фармакопея України: в 3 т. ДП «Український науковий фармакопейний</w:t>
      </w:r>
      <w:r>
        <w:rPr>
          <w:spacing w:val="58"/>
          <w:sz w:val="28"/>
        </w:rPr>
        <w:t xml:space="preserve">  </w:t>
      </w:r>
      <w:r>
        <w:rPr>
          <w:sz w:val="28"/>
        </w:rPr>
        <w:t>центр</w:t>
      </w:r>
      <w:r>
        <w:rPr>
          <w:spacing w:val="57"/>
          <w:sz w:val="28"/>
        </w:rPr>
        <w:t xml:space="preserve">  </w:t>
      </w:r>
      <w:r>
        <w:rPr>
          <w:sz w:val="28"/>
        </w:rPr>
        <w:t>якості</w:t>
      </w:r>
      <w:r>
        <w:rPr>
          <w:spacing w:val="58"/>
          <w:sz w:val="28"/>
        </w:rPr>
        <w:t xml:space="preserve">  </w:t>
      </w:r>
      <w:r>
        <w:rPr>
          <w:sz w:val="28"/>
        </w:rPr>
        <w:t>лікарських</w:t>
      </w:r>
      <w:r>
        <w:rPr>
          <w:spacing w:val="59"/>
          <w:sz w:val="28"/>
        </w:rPr>
        <w:t xml:space="preserve">  </w:t>
      </w:r>
      <w:r>
        <w:rPr>
          <w:sz w:val="28"/>
        </w:rPr>
        <w:t>засобів».</w:t>
      </w:r>
      <w:r>
        <w:rPr>
          <w:spacing w:val="58"/>
          <w:sz w:val="28"/>
        </w:rPr>
        <w:t xml:space="preserve">  </w:t>
      </w:r>
      <w:r>
        <w:rPr>
          <w:sz w:val="28"/>
        </w:rPr>
        <w:t>2-е</w:t>
      </w:r>
      <w:r>
        <w:rPr>
          <w:spacing w:val="59"/>
          <w:sz w:val="28"/>
        </w:rPr>
        <w:t xml:space="preserve">  </w:t>
      </w:r>
      <w:r>
        <w:rPr>
          <w:sz w:val="28"/>
        </w:rPr>
        <w:t>вид.</w:t>
      </w:r>
      <w:r>
        <w:rPr>
          <w:spacing w:val="58"/>
          <w:sz w:val="28"/>
        </w:rPr>
        <w:t xml:space="preserve">  </w:t>
      </w:r>
      <w:r>
        <w:rPr>
          <w:sz w:val="28"/>
        </w:rPr>
        <w:t>Х.:</w:t>
      </w:r>
      <w:r>
        <w:rPr>
          <w:spacing w:val="59"/>
          <w:sz w:val="28"/>
        </w:rPr>
        <w:t xml:space="preserve">  </w:t>
      </w:r>
      <w:r>
        <w:rPr>
          <w:spacing w:val="-5"/>
          <w:sz w:val="28"/>
        </w:rPr>
        <w:t>ДП</w:t>
      </w:r>
    </w:p>
    <w:p w:rsidR="005212C4" w:rsidRDefault="005212C4" w:rsidP="005212C4">
      <w:pPr>
        <w:pStyle w:val="a5"/>
        <w:spacing w:before="2" w:line="360" w:lineRule="auto"/>
        <w:ind w:left="285" w:right="712"/>
        <w:jc w:val="both"/>
      </w:pPr>
      <w:r>
        <w:t>«Український науковий фармакопейний центр якості лікарських засобів», 2014. Т. 3. 732 с.</w:t>
      </w:r>
    </w:p>
    <w:p w:rsidR="005212C4" w:rsidRDefault="005212C4" w:rsidP="005212C4">
      <w:pPr>
        <w:widowControl/>
        <w:autoSpaceDE/>
        <w:autoSpaceDN/>
        <w:spacing w:line="360" w:lineRule="auto"/>
        <w:rPr>
          <w:sz w:val="28"/>
          <w:szCs w:val="28"/>
        </w:rPr>
        <w:sectPr w:rsidR="005212C4">
          <w:pgSz w:w="11910" w:h="16840"/>
          <w:pgMar w:top="1040" w:right="141" w:bottom="1320" w:left="1417" w:header="0" w:footer="1073" w:gutter="0"/>
          <w:cols w:space="720"/>
        </w:sectPr>
      </w:pPr>
    </w:p>
    <w:p w:rsidR="005212C4" w:rsidRDefault="005212C4" w:rsidP="005212C4">
      <w:pPr>
        <w:pStyle w:val="a7"/>
        <w:numPr>
          <w:ilvl w:val="1"/>
          <w:numId w:val="8"/>
        </w:numPr>
        <w:tabs>
          <w:tab w:val="left" w:pos="1003"/>
        </w:tabs>
        <w:spacing w:before="74" w:line="360" w:lineRule="auto"/>
        <w:ind w:right="709" w:firstLine="359"/>
        <w:rPr>
          <w:sz w:val="28"/>
        </w:rPr>
      </w:pPr>
      <w:r>
        <w:rPr>
          <w:sz w:val="28"/>
        </w:rPr>
        <w:lastRenderedPageBreak/>
        <w:t>Марчишин С.М., Гусак Л.В., Бердай Т.С. Дослідження кислот гідроксикоричних</w:t>
      </w:r>
      <w:r>
        <w:rPr>
          <w:spacing w:val="-16"/>
          <w:sz w:val="28"/>
        </w:rPr>
        <w:t xml:space="preserve"> </w:t>
      </w:r>
      <w:r>
        <w:rPr>
          <w:sz w:val="28"/>
        </w:rPr>
        <w:t>трави</w:t>
      </w:r>
      <w:r>
        <w:rPr>
          <w:spacing w:val="-15"/>
          <w:sz w:val="28"/>
        </w:rPr>
        <w:t xml:space="preserve"> </w:t>
      </w:r>
      <w:r>
        <w:rPr>
          <w:sz w:val="28"/>
        </w:rPr>
        <w:t>чистецю</w:t>
      </w:r>
      <w:r>
        <w:rPr>
          <w:spacing w:val="-17"/>
          <w:sz w:val="28"/>
        </w:rPr>
        <w:t xml:space="preserve"> </w:t>
      </w:r>
      <w:r>
        <w:rPr>
          <w:sz w:val="28"/>
        </w:rPr>
        <w:t>Зібольда.</w:t>
      </w:r>
      <w:r>
        <w:rPr>
          <w:spacing w:val="-16"/>
          <w:sz w:val="28"/>
        </w:rPr>
        <w:t xml:space="preserve"> </w:t>
      </w:r>
      <w:r>
        <w:rPr>
          <w:sz w:val="28"/>
        </w:rPr>
        <w:t>Медична</w:t>
      </w:r>
      <w:r>
        <w:rPr>
          <w:spacing w:val="-16"/>
          <w:sz w:val="28"/>
        </w:rPr>
        <w:t xml:space="preserve"> </w:t>
      </w:r>
      <w:r>
        <w:rPr>
          <w:sz w:val="28"/>
        </w:rPr>
        <w:t>та</w:t>
      </w:r>
      <w:r>
        <w:rPr>
          <w:spacing w:val="-16"/>
          <w:sz w:val="28"/>
        </w:rPr>
        <w:t xml:space="preserve"> </w:t>
      </w:r>
      <w:r>
        <w:rPr>
          <w:sz w:val="28"/>
        </w:rPr>
        <w:t>клінічна</w:t>
      </w:r>
      <w:r>
        <w:rPr>
          <w:spacing w:val="-18"/>
          <w:sz w:val="28"/>
        </w:rPr>
        <w:t xml:space="preserve"> </w:t>
      </w:r>
      <w:r>
        <w:rPr>
          <w:sz w:val="28"/>
        </w:rPr>
        <w:t>хімія.</w:t>
      </w:r>
      <w:r>
        <w:rPr>
          <w:spacing w:val="-16"/>
          <w:sz w:val="28"/>
        </w:rPr>
        <w:t xml:space="preserve"> </w:t>
      </w:r>
      <w:r>
        <w:rPr>
          <w:sz w:val="28"/>
        </w:rPr>
        <w:t>2016.</w:t>
      </w:r>
      <w:r>
        <w:rPr>
          <w:spacing w:val="-16"/>
          <w:sz w:val="28"/>
        </w:rPr>
        <w:t xml:space="preserve"> </w:t>
      </w:r>
      <w:r>
        <w:rPr>
          <w:sz w:val="28"/>
        </w:rPr>
        <w:t>Т. 18, № 3. С. 13-16.</w:t>
      </w:r>
    </w:p>
    <w:p w:rsidR="005212C4" w:rsidRDefault="005212C4" w:rsidP="005212C4">
      <w:pPr>
        <w:pStyle w:val="a7"/>
        <w:numPr>
          <w:ilvl w:val="1"/>
          <w:numId w:val="8"/>
        </w:numPr>
        <w:tabs>
          <w:tab w:val="left" w:pos="1003"/>
        </w:tabs>
        <w:spacing w:before="1" w:line="360" w:lineRule="auto"/>
        <w:ind w:right="710" w:firstLine="359"/>
        <w:rPr>
          <w:sz w:val="28"/>
        </w:rPr>
      </w:pPr>
      <w:r>
        <w:rPr>
          <w:sz w:val="28"/>
        </w:rPr>
        <w:t>Suhaimi</w:t>
      </w:r>
      <w:r>
        <w:rPr>
          <w:spacing w:val="-7"/>
          <w:sz w:val="28"/>
        </w:rPr>
        <w:t xml:space="preserve"> </w:t>
      </w:r>
      <w:r>
        <w:rPr>
          <w:sz w:val="28"/>
        </w:rPr>
        <w:t>S.N.,</w:t>
      </w:r>
      <w:r>
        <w:rPr>
          <w:spacing w:val="-7"/>
          <w:sz w:val="28"/>
        </w:rPr>
        <w:t xml:space="preserve"> </w:t>
      </w:r>
      <w:r>
        <w:rPr>
          <w:sz w:val="28"/>
        </w:rPr>
        <w:t>Ross</w:t>
      </w:r>
      <w:r>
        <w:rPr>
          <w:spacing w:val="-7"/>
          <w:sz w:val="28"/>
        </w:rPr>
        <w:t xml:space="preserve"> </w:t>
      </w:r>
      <w:r>
        <w:rPr>
          <w:sz w:val="28"/>
        </w:rPr>
        <w:t>E.E.R.,</w:t>
      </w:r>
      <w:r>
        <w:rPr>
          <w:spacing w:val="-6"/>
          <w:sz w:val="28"/>
        </w:rPr>
        <w:t xml:space="preserve"> </w:t>
      </w:r>
      <w:r>
        <w:rPr>
          <w:sz w:val="28"/>
        </w:rPr>
        <w:t>Zubir</w:t>
      </w:r>
      <w:r>
        <w:rPr>
          <w:spacing w:val="-8"/>
          <w:sz w:val="28"/>
        </w:rPr>
        <w:t xml:space="preserve"> </w:t>
      </w:r>
      <w:r>
        <w:rPr>
          <w:sz w:val="28"/>
        </w:rPr>
        <w:t>I.,</w:t>
      </w:r>
      <w:r>
        <w:rPr>
          <w:spacing w:val="-9"/>
          <w:sz w:val="28"/>
        </w:rPr>
        <w:t xml:space="preserve"> </w:t>
      </w:r>
      <w:r>
        <w:rPr>
          <w:sz w:val="28"/>
        </w:rPr>
        <w:t>Navaratnam</w:t>
      </w:r>
      <w:r>
        <w:rPr>
          <w:spacing w:val="-10"/>
          <w:sz w:val="28"/>
        </w:rPr>
        <w:t xml:space="preserve"> </w:t>
      </w:r>
      <w:r>
        <w:rPr>
          <w:sz w:val="28"/>
        </w:rPr>
        <w:t>S.,</w:t>
      </w:r>
      <w:r>
        <w:rPr>
          <w:spacing w:val="-7"/>
          <w:sz w:val="28"/>
        </w:rPr>
        <w:t xml:space="preserve"> </w:t>
      </w:r>
      <w:r>
        <w:rPr>
          <w:sz w:val="28"/>
        </w:rPr>
        <w:t>Siva</w:t>
      </w:r>
      <w:r>
        <w:rPr>
          <w:spacing w:val="-8"/>
          <w:sz w:val="28"/>
        </w:rPr>
        <w:t xml:space="preserve"> </w:t>
      </w:r>
      <w:r>
        <w:rPr>
          <w:sz w:val="28"/>
        </w:rPr>
        <w:t>R.S.</w:t>
      </w:r>
      <w:r>
        <w:rPr>
          <w:spacing w:val="-9"/>
          <w:sz w:val="28"/>
        </w:rPr>
        <w:t xml:space="preserve"> </w:t>
      </w:r>
      <w:r>
        <w:rPr>
          <w:sz w:val="28"/>
        </w:rPr>
        <w:t>Determination of Phenolic Content, Ascorbic Acid, Antioxidant Activity and Antimicrobial Activity of Selected Fruit Waste. International Journal of Engineering &amp; Technology. 2019. 7 (4.14). Р. 263-266.</w:t>
      </w:r>
    </w:p>
    <w:p w:rsidR="005212C4" w:rsidRDefault="005212C4" w:rsidP="005212C4">
      <w:pPr>
        <w:pStyle w:val="a7"/>
        <w:numPr>
          <w:ilvl w:val="1"/>
          <w:numId w:val="8"/>
        </w:numPr>
        <w:tabs>
          <w:tab w:val="left" w:pos="1003"/>
        </w:tabs>
        <w:spacing w:before="1" w:line="360" w:lineRule="auto"/>
        <w:ind w:right="703" w:firstLine="359"/>
        <w:rPr>
          <w:sz w:val="28"/>
        </w:rPr>
      </w:pPr>
      <w:r>
        <w:rPr>
          <w:sz w:val="28"/>
        </w:rPr>
        <w:t>Reznikov O.G. Загальні етичні принципи експериментів на тваринах. Перший національний конгрес з біоетики [General ethical principles of animal experiments. First National Congress on Bioethics]. Ендокринологія – Endocrinology. 2003. 8(1) С. 142-145.</w:t>
      </w:r>
    </w:p>
    <w:p w:rsidR="005212C4" w:rsidRDefault="005212C4" w:rsidP="005212C4">
      <w:pPr>
        <w:pStyle w:val="a7"/>
        <w:numPr>
          <w:ilvl w:val="1"/>
          <w:numId w:val="8"/>
        </w:numPr>
        <w:tabs>
          <w:tab w:val="left" w:pos="1003"/>
        </w:tabs>
        <w:spacing w:line="360" w:lineRule="auto"/>
        <w:ind w:right="707" w:firstLine="359"/>
        <w:rPr>
          <w:sz w:val="28"/>
        </w:rPr>
      </w:pPr>
      <w:r>
        <w:rPr>
          <w:sz w:val="28"/>
        </w:rPr>
        <w:t>International documents (Council of Europe). (1986, March 18). Європейська конвенція про захист хребетних тварин, що використовуються для дослідницьких або інших наукових цілей [European Convention for the Protection of Vertebrate Animals Used for Research or Other Scientific Purposes].</w:t>
      </w:r>
    </w:p>
    <w:p w:rsidR="005212C4" w:rsidRDefault="005212C4" w:rsidP="005212C4">
      <w:pPr>
        <w:pStyle w:val="a7"/>
        <w:numPr>
          <w:ilvl w:val="1"/>
          <w:numId w:val="8"/>
        </w:numPr>
        <w:tabs>
          <w:tab w:val="left" w:pos="1003"/>
        </w:tabs>
        <w:spacing w:before="1" w:line="360" w:lineRule="auto"/>
        <w:ind w:right="714" w:firstLine="359"/>
        <w:rPr>
          <w:sz w:val="28"/>
        </w:rPr>
      </w:pPr>
      <w:r>
        <w:rPr>
          <w:sz w:val="28"/>
        </w:rPr>
        <w:t>Rajeev Rattan. Genus Jasminum: Phytochemicals and Pharmacological effects-a Review. IJRAR. 2023. Vol.10, №2. Р. 787-795. E-ISSN 2348-1269</w:t>
      </w:r>
    </w:p>
    <w:p w:rsidR="005212C4" w:rsidRDefault="005212C4" w:rsidP="005212C4">
      <w:pPr>
        <w:pStyle w:val="a7"/>
        <w:numPr>
          <w:ilvl w:val="1"/>
          <w:numId w:val="8"/>
        </w:numPr>
        <w:tabs>
          <w:tab w:val="left" w:pos="1003"/>
        </w:tabs>
        <w:spacing w:line="360" w:lineRule="auto"/>
        <w:ind w:right="711" w:firstLine="359"/>
        <w:rPr>
          <w:sz w:val="28"/>
        </w:rPr>
      </w:pPr>
      <w:r>
        <w:rPr>
          <w:sz w:val="28"/>
        </w:rPr>
        <w:t>Park C.H., Yeo H.J., Baskar T.B., Park Y.E., Park J.S., Lee S.Y., Park S.U. In Vitro Antioxidant and Antimicrobial Properties of Flower, Leaf, and Stem Extracts of Korean Mint. Antioxidants (Basel). 2019. 8(3) Р. 75- 87.</w:t>
      </w:r>
    </w:p>
    <w:p w:rsidR="005212C4" w:rsidRDefault="005212C4" w:rsidP="005212C4">
      <w:pPr>
        <w:pStyle w:val="a7"/>
        <w:numPr>
          <w:ilvl w:val="1"/>
          <w:numId w:val="8"/>
        </w:numPr>
        <w:tabs>
          <w:tab w:val="left" w:pos="1003"/>
        </w:tabs>
        <w:spacing w:line="360" w:lineRule="auto"/>
        <w:ind w:right="712" w:firstLine="359"/>
        <w:rPr>
          <w:sz w:val="28"/>
        </w:rPr>
      </w:pPr>
      <w:r>
        <w:rPr>
          <w:sz w:val="28"/>
        </w:rPr>
        <w:t>Sałat K., Filipek B. Antinociceptive activity of transient receptor potential channel TRPV1, TRPA1, and TRPM8 antagonists in neurogenic and neuropathic pain models in mice. J. Zhejiang Univ-Sci B. 2015. Vol. 16 P. 167−178.</w:t>
      </w:r>
    </w:p>
    <w:p w:rsidR="005212C4" w:rsidRDefault="005212C4" w:rsidP="005212C4">
      <w:pPr>
        <w:pStyle w:val="a7"/>
        <w:numPr>
          <w:ilvl w:val="1"/>
          <w:numId w:val="8"/>
        </w:numPr>
        <w:tabs>
          <w:tab w:val="left" w:pos="1003"/>
        </w:tabs>
        <w:spacing w:before="1" w:line="360" w:lineRule="auto"/>
        <w:ind w:right="704" w:firstLine="359"/>
        <w:rPr>
          <w:sz w:val="28"/>
        </w:rPr>
      </w:pPr>
      <w:r>
        <w:rPr>
          <w:sz w:val="28"/>
        </w:rPr>
        <w:t>Marchelak A., Owczarek A., Rutkowska M., Michel P., Kolodziejczyk- Czepas J., Nowak P., Olszewska M.A. New insights into antioxidant activity of Prunus</w:t>
      </w:r>
      <w:r>
        <w:rPr>
          <w:spacing w:val="-8"/>
          <w:sz w:val="28"/>
        </w:rPr>
        <w:t xml:space="preserve"> </w:t>
      </w:r>
      <w:r>
        <w:rPr>
          <w:sz w:val="28"/>
        </w:rPr>
        <w:t>spinosa</w:t>
      </w:r>
      <w:r>
        <w:rPr>
          <w:spacing w:val="-9"/>
          <w:sz w:val="28"/>
        </w:rPr>
        <w:t xml:space="preserve"> </w:t>
      </w:r>
      <w:r>
        <w:rPr>
          <w:sz w:val="28"/>
        </w:rPr>
        <w:t>flowers:</w:t>
      </w:r>
      <w:r>
        <w:rPr>
          <w:spacing w:val="-8"/>
          <w:sz w:val="28"/>
        </w:rPr>
        <w:t xml:space="preserve"> </w:t>
      </w:r>
      <w:r>
        <w:rPr>
          <w:sz w:val="28"/>
        </w:rPr>
        <w:t>Extracts,</w:t>
      </w:r>
      <w:r>
        <w:rPr>
          <w:spacing w:val="-7"/>
          <w:sz w:val="28"/>
        </w:rPr>
        <w:t xml:space="preserve"> </w:t>
      </w:r>
      <w:r>
        <w:rPr>
          <w:sz w:val="28"/>
        </w:rPr>
        <w:t>model</w:t>
      </w:r>
      <w:r>
        <w:rPr>
          <w:spacing w:val="-8"/>
          <w:sz w:val="28"/>
        </w:rPr>
        <w:t xml:space="preserve"> </w:t>
      </w:r>
      <w:r>
        <w:rPr>
          <w:sz w:val="28"/>
        </w:rPr>
        <w:t>polyphenols</w:t>
      </w:r>
      <w:r>
        <w:rPr>
          <w:spacing w:val="-8"/>
          <w:sz w:val="28"/>
        </w:rPr>
        <w:t xml:space="preserve"> </w:t>
      </w:r>
      <w:r>
        <w:rPr>
          <w:sz w:val="28"/>
        </w:rPr>
        <w:t>and</w:t>
      </w:r>
      <w:r>
        <w:rPr>
          <w:spacing w:val="-10"/>
          <w:sz w:val="28"/>
        </w:rPr>
        <w:t xml:space="preserve"> </w:t>
      </w:r>
      <w:r>
        <w:rPr>
          <w:sz w:val="28"/>
        </w:rPr>
        <w:t>their</w:t>
      </w:r>
      <w:r>
        <w:rPr>
          <w:spacing w:val="-11"/>
          <w:sz w:val="28"/>
        </w:rPr>
        <w:t xml:space="preserve"> </w:t>
      </w:r>
      <w:r>
        <w:rPr>
          <w:sz w:val="28"/>
        </w:rPr>
        <w:t>phenolic</w:t>
      </w:r>
      <w:r>
        <w:rPr>
          <w:spacing w:val="-6"/>
          <w:sz w:val="28"/>
        </w:rPr>
        <w:t xml:space="preserve"> </w:t>
      </w:r>
      <w:r>
        <w:rPr>
          <w:sz w:val="28"/>
        </w:rPr>
        <w:t>metabolites in</w:t>
      </w:r>
      <w:r>
        <w:rPr>
          <w:spacing w:val="-13"/>
          <w:sz w:val="28"/>
        </w:rPr>
        <w:t xml:space="preserve"> </w:t>
      </w:r>
      <w:r>
        <w:rPr>
          <w:sz w:val="28"/>
        </w:rPr>
        <w:t>plasma</w:t>
      </w:r>
      <w:r>
        <w:rPr>
          <w:spacing w:val="-11"/>
          <w:sz w:val="28"/>
        </w:rPr>
        <w:t xml:space="preserve"> </w:t>
      </w:r>
      <w:r>
        <w:rPr>
          <w:sz w:val="28"/>
        </w:rPr>
        <w:t>towards</w:t>
      </w:r>
      <w:r>
        <w:rPr>
          <w:spacing w:val="-10"/>
          <w:sz w:val="28"/>
        </w:rPr>
        <w:t xml:space="preserve"> </w:t>
      </w:r>
      <w:r>
        <w:rPr>
          <w:sz w:val="28"/>
        </w:rPr>
        <w:t>multiple</w:t>
      </w:r>
      <w:r>
        <w:rPr>
          <w:spacing w:val="-13"/>
          <w:sz w:val="28"/>
        </w:rPr>
        <w:t xml:space="preserve"> </w:t>
      </w:r>
      <w:r>
        <w:rPr>
          <w:sz w:val="28"/>
        </w:rPr>
        <w:t>in</w:t>
      </w:r>
      <w:r>
        <w:rPr>
          <w:spacing w:val="-10"/>
          <w:sz w:val="28"/>
        </w:rPr>
        <w:t xml:space="preserve"> </w:t>
      </w:r>
      <w:r>
        <w:rPr>
          <w:sz w:val="28"/>
        </w:rPr>
        <w:t>vivo-relevant</w:t>
      </w:r>
      <w:r>
        <w:rPr>
          <w:spacing w:val="-12"/>
          <w:sz w:val="28"/>
        </w:rPr>
        <w:t xml:space="preserve"> </w:t>
      </w:r>
      <w:r>
        <w:rPr>
          <w:sz w:val="28"/>
        </w:rPr>
        <w:t>oxidants.</w:t>
      </w:r>
      <w:r>
        <w:rPr>
          <w:spacing w:val="-12"/>
          <w:sz w:val="28"/>
        </w:rPr>
        <w:t xml:space="preserve"> </w:t>
      </w:r>
      <w:r>
        <w:rPr>
          <w:sz w:val="28"/>
        </w:rPr>
        <w:t>Phytochemistry</w:t>
      </w:r>
      <w:r>
        <w:rPr>
          <w:spacing w:val="-15"/>
          <w:sz w:val="28"/>
        </w:rPr>
        <w:t xml:space="preserve"> </w:t>
      </w:r>
      <w:r>
        <w:rPr>
          <w:sz w:val="28"/>
        </w:rPr>
        <w:t>Letters.</w:t>
      </w:r>
      <w:r>
        <w:rPr>
          <w:spacing w:val="-12"/>
          <w:sz w:val="28"/>
        </w:rPr>
        <w:t xml:space="preserve"> </w:t>
      </w:r>
      <w:r>
        <w:rPr>
          <w:sz w:val="28"/>
        </w:rPr>
        <w:t>2019. Vol. 30. P. 288-295, ISSN 1874-3900.</w:t>
      </w:r>
    </w:p>
    <w:p w:rsidR="005212C4" w:rsidRDefault="005212C4" w:rsidP="005212C4">
      <w:pPr>
        <w:widowControl/>
        <w:autoSpaceDE/>
        <w:autoSpaceDN/>
        <w:spacing w:line="360" w:lineRule="auto"/>
        <w:rPr>
          <w:sz w:val="28"/>
        </w:rPr>
        <w:sectPr w:rsidR="005212C4">
          <w:pgSz w:w="11910" w:h="16840"/>
          <w:pgMar w:top="1040" w:right="141" w:bottom="1320" w:left="1417" w:header="0" w:footer="1073" w:gutter="0"/>
          <w:cols w:space="720"/>
        </w:sectPr>
      </w:pPr>
    </w:p>
    <w:p w:rsidR="005212C4" w:rsidRDefault="005212C4" w:rsidP="005212C4">
      <w:pPr>
        <w:pStyle w:val="a7"/>
        <w:numPr>
          <w:ilvl w:val="1"/>
          <w:numId w:val="8"/>
        </w:numPr>
        <w:tabs>
          <w:tab w:val="left" w:pos="1003"/>
        </w:tabs>
        <w:spacing w:before="74" w:line="360" w:lineRule="auto"/>
        <w:ind w:right="709" w:firstLine="359"/>
        <w:rPr>
          <w:sz w:val="28"/>
        </w:rPr>
      </w:pPr>
      <w:r>
        <w:rPr>
          <w:sz w:val="28"/>
        </w:rPr>
        <w:lastRenderedPageBreak/>
        <w:t>Taylor-Clark T.E. Relative contributions of TRPA1 and TRPV1 channels in the activation of vagal bronchopulmonary C-fibres by the endogenous autacoid 4oxononenal. J Physiol. 2008. Vol. 586. № 14. P. 3447–3459.</w:t>
      </w:r>
    </w:p>
    <w:p w:rsidR="00594900" w:rsidRDefault="00594900">
      <w:bookmarkStart w:id="0" w:name="_GoBack"/>
      <w:bookmarkEnd w:id="0"/>
    </w:p>
    <w:sectPr w:rsidR="00594900">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A9708D"/>
    <w:multiLevelType w:val="multilevel"/>
    <w:tmpl w:val="5A7CB6D2"/>
    <w:lvl w:ilvl="0">
      <w:start w:val="3"/>
      <w:numFmt w:val="decimal"/>
      <w:lvlText w:val="%1"/>
      <w:lvlJc w:val="left"/>
      <w:pPr>
        <w:ind w:left="50" w:hanging="581"/>
      </w:pPr>
      <w:rPr>
        <w:lang w:val="uk-UA" w:eastAsia="en-US" w:bidi="ar-SA"/>
      </w:rPr>
    </w:lvl>
    <w:lvl w:ilvl="1">
      <w:start w:val="3"/>
      <w:numFmt w:val="decimal"/>
      <w:lvlText w:val="%1.%2."/>
      <w:lvlJc w:val="left"/>
      <w:pPr>
        <w:ind w:left="50" w:hanging="581"/>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1816" w:hanging="581"/>
      </w:pPr>
      <w:rPr>
        <w:lang w:val="uk-UA" w:eastAsia="en-US" w:bidi="ar-SA"/>
      </w:rPr>
    </w:lvl>
    <w:lvl w:ilvl="3">
      <w:numFmt w:val="bullet"/>
      <w:lvlText w:val="•"/>
      <w:lvlJc w:val="left"/>
      <w:pPr>
        <w:ind w:left="2694" w:hanging="581"/>
      </w:pPr>
      <w:rPr>
        <w:lang w:val="uk-UA" w:eastAsia="en-US" w:bidi="ar-SA"/>
      </w:rPr>
    </w:lvl>
    <w:lvl w:ilvl="4">
      <w:numFmt w:val="bullet"/>
      <w:lvlText w:val="•"/>
      <w:lvlJc w:val="left"/>
      <w:pPr>
        <w:ind w:left="3573" w:hanging="581"/>
      </w:pPr>
      <w:rPr>
        <w:lang w:val="uk-UA" w:eastAsia="en-US" w:bidi="ar-SA"/>
      </w:rPr>
    </w:lvl>
    <w:lvl w:ilvl="5">
      <w:numFmt w:val="bullet"/>
      <w:lvlText w:val="•"/>
      <w:lvlJc w:val="left"/>
      <w:pPr>
        <w:ind w:left="4451" w:hanging="581"/>
      </w:pPr>
      <w:rPr>
        <w:lang w:val="uk-UA" w:eastAsia="en-US" w:bidi="ar-SA"/>
      </w:rPr>
    </w:lvl>
    <w:lvl w:ilvl="6">
      <w:numFmt w:val="bullet"/>
      <w:lvlText w:val="•"/>
      <w:lvlJc w:val="left"/>
      <w:pPr>
        <w:ind w:left="5329" w:hanging="581"/>
      </w:pPr>
      <w:rPr>
        <w:lang w:val="uk-UA" w:eastAsia="en-US" w:bidi="ar-SA"/>
      </w:rPr>
    </w:lvl>
    <w:lvl w:ilvl="7">
      <w:numFmt w:val="bullet"/>
      <w:lvlText w:val="•"/>
      <w:lvlJc w:val="left"/>
      <w:pPr>
        <w:ind w:left="6208" w:hanging="581"/>
      </w:pPr>
      <w:rPr>
        <w:lang w:val="uk-UA" w:eastAsia="en-US" w:bidi="ar-SA"/>
      </w:rPr>
    </w:lvl>
    <w:lvl w:ilvl="8">
      <w:numFmt w:val="bullet"/>
      <w:lvlText w:val="•"/>
      <w:lvlJc w:val="left"/>
      <w:pPr>
        <w:ind w:left="7086" w:hanging="581"/>
      </w:pPr>
      <w:rPr>
        <w:lang w:val="uk-UA" w:eastAsia="en-US" w:bidi="ar-SA"/>
      </w:rPr>
    </w:lvl>
  </w:abstractNum>
  <w:abstractNum w:abstractNumId="1">
    <w:nsid w:val="21F745A0"/>
    <w:multiLevelType w:val="multilevel"/>
    <w:tmpl w:val="35961C46"/>
    <w:lvl w:ilvl="0">
      <w:start w:val="2"/>
      <w:numFmt w:val="decimal"/>
      <w:lvlText w:val="%1"/>
      <w:lvlJc w:val="left"/>
      <w:pPr>
        <w:ind w:left="541" w:hanging="492"/>
      </w:pPr>
      <w:rPr>
        <w:lang w:val="uk-UA" w:eastAsia="en-US" w:bidi="ar-SA"/>
      </w:rPr>
    </w:lvl>
    <w:lvl w:ilvl="1">
      <w:start w:val="1"/>
      <w:numFmt w:val="decimal"/>
      <w:lvlText w:val="%1.%2."/>
      <w:lvlJc w:val="left"/>
      <w:pPr>
        <w:ind w:left="541" w:hanging="492"/>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2200" w:hanging="492"/>
      </w:pPr>
      <w:rPr>
        <w:lang w:val="uk-UA" w:eastAsia="en-US" w:bidi="ar-SA"/>
      </w:rPr>
    </w:lvl>
    <w:lvl w:ilvl="3">
      <w:numFmt w:val="bullet"/>
      <w:lvlText w:val="•"/>
      <w:lvlJc w:val="left"/>
      <w:pPr>
        <w:ind w:left="3030" w:hanging="492"/>
      </w:pPr>
      <w:rPr>
        <w:lang w:val="uk-UA" w:eastAsia="en-US" w:bidi="ar-SA"/>
      </w:rPr>
    </w:lvl>
    <w:lvl w:ilvl="4">
      <w:numFmt w:val="bullet"/>
      <w:lvlText w:val="•"/>
      <w:lvlJc w:val="left"/>
      <w:pPr>
        <w:ind w:left="3861" w:hanging="492"/>
      </w:pPr>
      <w:rPr>
        <w:lang w:val="uk-UA" w:eastAsia="en-US" w:bidi="ar-SA"/>
      </w:rPr>
    </w:lvl>
    <w:lvl w:ilvl="5">
      <w:numFmt w:val="bullet"/>
      <w:lvlText w:val="•"/>
      <w:lvlJc w:val="left"/>
      <w:pPr>
        <w:ind w:left="4691" w:hanging="492"/>
      </w:pPr>
      <w:rPr>
        <w:lang w:val="uk-UA" w:eastAsia="en-US" w:bidi="ar-SA"/>
      </w:rPr>
    </w:lvl>
    <w:lvl w:ilvl="6">
      <w:numFmt w:val="bullet"/>
      <w:lvlText w:val="•"/>
      <w:lvlJc w:val="left"/>
      <w:pPr>
        <w:ind w:left="5521" w:hanging="492"/>
      </w:pPr>
      <w:rPr>
        <w:lang w:val="uk-UA" w:eastAsia="en-US" w:bidi="ar-SA"/>
      </w:rPr>
    </w:lvl>
    <w:lvl w:ilvl="7">
      <w:numFmt w:val="bullet"/>
      <w:lvlText w:val="•"/>
      <w:lvlJc w:val="left"/>
      <w:pPr>
        <w:ind w:left="6352" w:hanging="492"/>
      </w:pPr>
      <w:rPr>
        <w:lang w:val="uk-UA" w:eastAsia="en-US" w:bidi="ar-SA"/>
      </w:rPr>
    </w:lvl>
    <w:lvl w:ilvl="8">
      <w:numFmt w:val="bullet"/>
      <w:lvlText w:val="•"/>
      <w:lvlJc w:val="left"/>
      <w:pPr>
        <w:ind w:left="7182" w:hanging="492"/>
      </w:pPr>
      <w:rPr>
        <w:lang w:val="uk-UA" w:eastAsia="en-US" w:bidi="ar-SA"/>
      </w:rPr>
    </w:lvl>
  </w:abstractNum>
  <w:abstractNum w:abstractNumId="2">
    <w:nsid w:val="371E2AB5"/>
    <w:multiLevelType w:val="hybridMultilevel"/>
    <w:tmpl w:val="2C9E2FC8"/>
    <w:lvl w:ilvl="0" w:tplc="5780463E">
      <w:start w:val="1"/>
      <w:numFmt w:val="decimal"/>
      <w:lvlText w:val="%1."/>
      <w:lvlJc w:val="left"/>
      <w:pPr>
        <w:ind w:left="285" w:hanging="393"/>
      </w:pPr>
      <w:rPr>
        <w:rFonts w:ascii="Times New Roman" w:eastAsia="Times New Roman" w:hAnsi="Times New Roman" w:cs="Times New Roman" w:hint="default"/>
        <w:b w:val="0"/>
        <w:bCs w:val="0"/>
        <w:i w:val="0"/>
        <w:iCs w:val="0"/>
        <w:spacing w:val="0"/>
        <w:w w:val="100"/>
        <w:sz w:val="28"/>
        <w:szCs w:val="28"/>
        <w:lang w:val="uk-UA" w:eastAsia="en-US" w:bidi="ar-SA"/>
      </w:rPr>
    </w:lvl>
    <w:lvl w:ilvl="1" w:tplc="2E34E5A0">
      <w:start w:val="1"/>
      <w:numFmt w:val="decimal"/>
      <w:lvlText w:val="%2."/>
      <w:lvlJc w:val="left"/>
      <w:pPr>
        <w:ind w:left="285" w:hanging="360"/>
      </w:pPr>
      <w:rPr>
        <w:rFonts w:ascii="Times New Roman" w:eastAsia="Times New Roman" w:hAnsi="Times New Roman" w:cs="Times New Roman" w:hint="default"/>
        <w:b w:val="0"/>
        <w:bCs w:val="0"/>
        <w:i w:val="0"/>
        <w:iCs w:val="0"/>
        <w:spacing w:val="0"/>
        <w:w w:val="96"/>
        <w:sz w:val="28"/>
        <w:szCs w:val="28"/>
        <w:lang w:val="uk-UA" w:eastAsia="en-US" w:bidi="ar-SA"/>
      </w:rPr>
    </w:lvl>
    <w:lvl w:ilvl="2" w:tplc="CDB07536">
      <w:numFmt w:val="bullet"/>
      <w:lvlText w:val="•"/>
      <w:lvlJc w:val="left"/>
      <w:pPr>
        <w:ind w:left="2293" w:hanging="360"/>
      </w:pPr>
      <w:rPr>
        <w:lang w:val="uk-UA" w:eastAsia="en-US" w:bidi="ar-SA"/>
      </w:rPr>
    </w:lvl>
    <w:lvl w:ilvl="3" w:tplc="20F0EF8A">
      <w:numFmt w:val="bullet"/>
      <w:lvlText w:val="•"/>
      <w:lvlJc w:val="left"/>
      <w:pPr>
        <w:ind w:left="3300" w:hanging="360"/>
      </w:pPr>
      <w:rPr>
        <w:lang w:val="uk-UA" w:eastAsia="en-US" w:bidi="ar-SA"/>
      </w:rPr>
    </w:lvl>
    <w:lvl w:ilvl="4" w:tplc="1E3C42BC">
      <w:numFmt w:val="bullet"/>
      <w:lvlText w:val="•"/>
      <w:lvlJc w:val="left"/>
      <w:pPr>
        <w:ind w:left="4307" w:hanging="360"/>
      </w:pPr>
      <w:rPr>
        <w:lang w:val="uk-UA" w:eastAsia="en-US" w:bidi="ar-SA"/>
      </w:rPr>
    </w:lvl>
    <w:lvl w:ilvl="5" w:tplc="99944270">
      <w:numFmt w:val="bullet"/>
      <w:lvlText w:val="•"/>
      <w:lvlJc w:val="left"/>
      <w:pPr>
        <w:ind w:left="5314" w:hanging="360"/>
      </w:pPr>
      <w:rPr>
        <w:lang w:val="uk-UA" w:eastAsia="en-US" w:bidi="ar-SA"/>
      </w:rPr>
    </w:lvl>
    <w:lvl w:ilvl="6" w:tplc="3732E9A6">
      <w:numFmt w:val="bullet"/>
      <w:lvlText w:val="•"/>
      <w:lvlJc w:val="left"/>
      <w:pPr>
        <w:ind w:left="6321" w:hanging="360"/>
      </w:pPr>
      <w:rPr>
        <w:lang w:val="uk-UA" w:eastAsia="en-US" w:bidi="ar-SA"/>
      </w:rPr>
    </w:lvl>
    <w:lvl w:ilvl="7" w:tplc="0248EC88">
      <w:numFmt w:val="bullet"/>
      <w:lvlText w:val="•"/>
      <w:lvlJc w:val="left"/>
      <w:pPr>
        <w:ind w:left="7327" w:hanging="360"/>
      </w:pPr>
      <w:rPr>
        <w:lang w:val="uk-UA" w:eastAsia="en-US" w:bidi="ar-SA"/>
      </w:rPr>
    </w:lvl>
    <w:lvl w:ilvl="8" w:tplc="E392E1EC">
      <w:numFmt w:val="bullet"/>
      <w:lvlText w:val="•"/>
      <w:lvlJc w:val="left"/>
      <w:pPr>
        <w:ind w:left="8334" w:hanging="360"/>
      </w:pPr>
      <w:rPr>
        <w:lang w:val="uk-UA" w:eastAsia="en-US" w:bidi="ar-SA"/>
      </w:rPr>
    </w:lvl>
  </w:abstractNum>
  <w:abstractNum w:abstractNumId="3">
    <w:nsid w:val="3798137C"/>
    <w:multiLevelType w:val="multilevel"/>
    <w:tmpl w:val="00B8E600"/>
    <w:lvl w:ilvl="0">
      <w:start w:val="3"/>
      <w:numFmt w:val="decimal"/>
      <w:lvlText w:val="%1"/>
      <w:lvlJc w:val="left"/>
      <w:pPr>
        <w:ind w:left="472" w:hanging="423"/>
      </w:pPr>
      <w:rPr>
        <w:lang w:val="uk-UA" w:eastAsia="en-US" w:bidi="ar-SA"/>
      </w:rPr>
    </w:lvl>
    <w:lvl w:ilvl="1">
      <w:start w:val="1"/>
      <w:numFmt w:val="decimal"/>
      <w:lvlText w:val="%1.%2"/>
      <w:lvlJc w:val="left"/>
      <w:pPr>
        <w:ind w:left="472" w:hanging="423"/>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2152" w:hanging="423"/>
      </w:pPr>
      <w:rPr>
        <w:lang w:val="uk-UA" w:eastAsia="en-US" w:bidi="ar-SA"/>
      </w:rPr>
    </w:lvl>
    <w:lvl w:ilvl="3">
      <w:numFmt w:val="bullet"/>
      <w:lvlText w:val="•"/>
      <w:lvlJc w:val="left"/>
      <w:pPr>
        <w:ind w:left="2988" w:hanging="423"/>
      </w:pPr>
      <w:rPr>
        <w:lang w:val="uk-UA" w:eastAsia="en-US" w:bidi="ar-SA"/>
      </w:rPr>
    </w:lvl>
    <w:lvl w:ilvl="4">
      <w:numFmt w:val="bullet"/>
      <w:lvlText w:val="•"/>
      <w:lvlJc w:val="left"/>
      <w:pPr>
        <w:ind w:left="3825" w:hanging="423"/>
      </w:pPr>
      <w:rPr>
        <w:lang w:val="uk-UA" w:eastAsia="en-US" w:bidi="ar-SA"/>
      </w:rPr>
    </w:lvl>
    <w:lvl w:ilvl="5">
      <w:numFmt w:val="bullet"/>
      <w:lvlText w:val="•"/>
      <w:lvlJc w:val="left"/>
      <w:pPr>
        <w:ind w:left="4661" w:hanging="423"/>
      </w:pPr>
      <w:rPr>
        <w:lang w:val="uk-UA" w:eastAsia="en-US" w:bidi="ar-SA"/>
      </w:rPr>
    </w:lvl>
    <w:lvl w:ilvl="6">
      <w:numFmt w:val="bullet"/>
      <w:lvlText w:val="•"/>
      <w:lvlJc w:val="left"/>
      <w:pPr>
        <w:ind w:left="5497" w:hanging="423"/>
      </w:pPr>
      <w:rPr>
        <w:lang w:val="uk-UA" w:eastAsia="en-US" w:bidi="ar-SA"/>
      </w:rPr>
    </w:lvl>
    <w:lvl w:ilvl="7">
      <w:numFmt w:val="bullet"/>
      <w:lvlText w:val="•"/>
      <w:lvlJc w:val="left"/>
      <w:pPr>
        <w:ind w:left="6334" w:hanging="423"/>
      </w:pPr>
      <w:rPr>
        <w:lang w:val="uk-UA" w:eastAsia="en-US" w:bidi="ar-SA"/>
      </w:rPr>
    </w:lvl>
    <w:lvl w:ilvl="8">
      <w:numFmt w:val="bullet"/>
      <w:lvlText w:val="•"/>
      <w:lvlJc w:val="left"/>
      <w:pPr>
        <w:ind w:left="7170" w:hanging="423"/>
      </w:pPr>
      <w:rPr>
        <w:lang w:val="uk-UA" w:eastAsia="en-US" w:bidi="ar-SA"/>
      </w:rPr>
    </w:lvl>
  </w:abstractNum>
  <w:abstractNum w:abstractNumId="4">
    <w:nsid w:val="399D7EFF"/>
    <w:multiLevelType w:val="multilevel"/>
    <w:tmpl w:val="45100216"/>
    <w:lvl w:ilvl="0">
      <w:start w:val="2"/>
      <w:numFmt w:val="decimal"/>
      <w:lvlText w:val="%1"/>
      <w:lvlJc w:val="left"/>
      <w:pPr>
        <w:ind w:left="472" w:hanging="423"/>
      </w:pPr>
      <w:rPr>
        <w:lang w:val="uk-UA" w:eastAsia="en-US" w:bidi="ar-SA"/>
      </w:rPr>
    </w:lvl>
    <w:lvl w:ilvl="1">
      <w:start w:val="2"/>
      <w:numFmt w:val="decimal"/>
      <w:lvlText w:val="%1.%2"/>
      <w:lvlJc w:val="left"/>
      <w:pPr>
        <w:ind w:left="472" w:hanging="423"/>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2152" w:hanging="423"/>
      </w:pPr>
      <w:rPr>
        <w:lang w:val="uk-UA" w:eastAsia="en-US" w:bidi="ar-SA"/>
      </w:rPr>
    </w:lvl>
    <w:lvl w:ilvl="3">
      <w:numFmt w:val="bullet"/>
      <w:lvlText w:val="•"/>
      <w:lvlJc w:val="left"/>
      <w:pPr>
        <w:ind w:left="2988" w:hanging="423"/>
      </w:pPr>
      <w:rPr>
        <w:lang w:val="uk-UA" w:eastAsia="en-US" w:bidi="ar-SA"/>
      </w:rPr>
    </w:lvl>
    <w:lvl w:ilvl="4">
      <w:numFmt w:val="bullet"/>
      <w:lvlText w:val="•"/>
      <w:lvlJc w:val="left"/>
      <w:pPr>
        <w:ind w:left="3825" w:hanging="423"/>
      </w:pPr>
      <w:rPr>
        <w:lang w:val="uk-UA" w:eastAsia="en-US" w:bidi="ar-SA"/>
      </w:rPr>
    </w:lvl>
    <w:lvl w:ilvl="5">
      <w:numFmt w:val="bullet"/>
      <w:lvlText w:val="•"/>
      <w:lvlJc w:val="left"/>
      <w:pPr>
        <w:ind w:left="4661" w:hanging="423"/>
      </w:pPr>
      <w:rPr>
        <w:lang w:val="uk-UA" w:eastAsia="en-US" w:bidi="ar-SA"/>
      </w:rPr>
    </w:lvl>
    <w:lvl w:ilvl="6">
      <w:numFmt w:val="bullet"/>
      <w:lvlText w:val="•"/>
      <w:lvlJc w:val="left"/>
      <w:pPr>
        <w:ind w:left="5497" w:hanging="423"/>
      </w:pPr>
      <w:rPr>
        <w:lang w:val="uk-UA" w:eastAsia="en-US" w:bidi="ar-SA"/>
      </w:rPr>
    </w:lvl>
    <w:lvl w:ilvl="7">
      <w:numFmt w:val="bullet"/>
      <w:lvlText w:val="•"/>
      <w:lvlJc w:val="left"/>
      <w:pPr>
        <w:ind w:left="6334" w:hanging="423"/>
      </w:pPr>
      <w:rPr>
        <w:lang w:val="uk-UA" w:eastAsia="en-US" w:bidi="ar-SA"/>
      </w:rPr>
    </w:lvl>
    <w:lvl w:ilvl="8">
      <w:numFmt w:val="bullet"/>
      <w:lvlText w:val="•"/>
      <w:lvlJc w:val="left"/>
      <w:pPr>
        <w:ind w:left="7170" w:hanging="423"/>
      </w:pPr>
      <w:rPr>
        <w:lang w:val="uk-UA" w:eastAsia="en-US" w:bidi="ar-SA"/>
      </w:rPr>
    </w:lvl>
  </w:abstractNum>
  <w:abstractNum w:abstractNumId="5">
    <w:nsid w:val="47FD0B4C"/>
    <w:multiLevelType w:val="multilevel"/>
    <w:tmpl w:val="4F2C9E72"/>
    <w:lvl w:ilvl="0">
      <w:start w:val="1"/>
      <w:numFmt w:val="decimal"/>
      <w:lvlText w:val="%1"/>
      <w:lvlJc w:val="left"/>
      <w:pPr>
        <w:ind w:left="542" w:hanging="493"/>
      </w:pPr>
      <w:rPr>
        <w:lang w:val="uk-UA" w:eastAsia="en-US" w:bidi="ar-SA"/>
      </w:rPr>
    </w:lvl>
    <w:lvl w:ilvl="1">
      <w:start w:val="3"/>
      <w:numFmt w:val="decimal"/>
      <w:lvlText w:val="%1.%2."/>
      <w:lvlJc w:val="left"/>
      <w:pPr>
        <w:ind w:left="542" w:hanging="493"/>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2200" w:hanging="493"/>
      </w:pPr>
      <w:rPr>
        <w:lang w:val="uk-UA" w:eastAsia="en-US" w:bidi="ar-SA"/>
      </w:rPr>
    </w:lvl>
    <w:lvl w:ilvl="3">
      <w:numFmt w:val="bullet"/>
      <w:lvlText w:val="•"/>
      <w:lvlJc w:val="left"/>
      <w:pPr>
        <w:ind w:left="3030" w:hanging="493"/>
      </w:pPr>
      <w:rPr>
        <w:lang w:val="uk-UA" w:eastAsia="en-US" w:bidi="ar-SA"/>
      </w:rPr>
    </w:lvl>
    <w:lvl w:ilvl="4">
      <w:numFmt w:val="bullet"/>
      <w:lvlText w:val="•"/>
      <w:lvlJc w:val="left"/>
      <w:pPr>
        <w:ind w:left="3861" w:hanging="493"/>
      </w:pPr>
      <w:rPr>
        <w:lang w:val="uk-UA" w:eastAsia="en-US" w:bidi="ar-SA"/>
      </w:rPr>
    </w:lvl>
    <w:lvl w:ilvl="5">
      <w:numFmt w:val="bullet"/>
      <w:lvlText w:val="•"/>
      <w:lvlJc w:val="left"/>
      <w:pPr>
        <w:ind w:left="4691" w:hanging="493"/>
      </w:pPr>
      <w:rPr>
        <w:lang w:val="uk-UA" w:eastAsia="en-US" w:bidi="ar-SA"/>
      </w:rPr>
    </w:lvl>
    <w:lvl w:ilvl="6">
      <w:numFmt w:val="bullet"/>
      <w:lvlText w:val="•"/>
      <w:lvlJc w:val="left"/>
      <w:pPr>
        <w:ind w:left="5521" w:hanging="493"/>
      </w:pPr>
      <w:rPr>
        <w:lang w:val="uk-UA" w:eastAsia="en-US" w:bidi="ar-SA"/>
      </w:rPr>
    </w:lvl>
    <w:lvl w:ilvl="7">
      <w:numFmt w:val="bullet"/>
      <w:lvlText w:val="•"/>
      <w:lvlJc w:val="left"/>
      <w:pPr>
        <w:ind w:left="6352" w:hanging="493"/>
      </w:pPr>
      <w:rPr>
        <w:lang w:val="uk-UA" w:eastAsia="en-US" w:bidi="ar-SA"/>
      </w:rPr>
    </w:lvl>
    <w:lvl w:ilvl="8">
      <w:numFmt w:val="bullet"/>
      <w:lvlText w:val="•"/>
      <w:lvlJc w:val="left"/>
      <w:pPr>
        <w:ind w:left="7182" w:hanging="493"/>
      </w:pPr>
      <w:rPr>
        <w:lang w:val="uk-UA" w:eastAsia="en-US" w:bidi="ar-SA"/>
      </w:rPr>
    </w:lvl>
  </w:abstractNum>
  <w:abstractNum w:abstractNumId="6">
    <w:nsid w:val="585A46B9"/>
    <w:multiLevelType w:val="multilevel"/>
    <w:tmpl w:val="ED1615E0"/>
    <w:lvl w:ilvl="0">
      <w:start w:val="2"/>
      <w:numFmt w:val="decimal"/>
      <w:lvlText w:val="%1"/>
      <w:lvlJc w:val="left"/>
      <w:pPr>
        <w:ind w:left="611" w:hanging="562"/>
      </w:pPr>
      <w:rPr>
        <w:lang w:val="uk-UA" w:eastAsia="en-US" w:bidi="ar-SA"/>
      </w:rPr>
    </w:lvl>
    <w:lvl w:ilvl="1">
      <w:start w:val="12"/>
      <w:numFmt w:val="decimal"/>
      <w:lvlText w:val="%1.%2"/>
      <w:lvlJc w:val="left"/>
      <w:pPr>
        <w:ind w:left="611" w:hanging="562"/>
      </w:pPr>
      <w:rPr>
        <w:rFonts w:ascii="Times New Roman" w:eastAsia="Times New Roman" w:hAnsi="Times New Roman" w:cs="Times New Roman" w:hint="default"/>
        <w:b w:val="0"/>
        <w:bCs w:val="0"/>
        <w:i w:val="0"/>
        <w:iCs w:val="0"/>
        <w:spacing w:val="-2"/>
        <w:w w:val="100"/>
        <w:sz w:val="28"/>
        <w:szCs w:val="28"/>
        <w:lang w:val="uk-UA" w:eastAsia="en-US" w:bidi="ar-SA"/>
      </w:rPr>
    </w:lvl>
    <w:lvl w:ilvl="2">
      <w:numFmt w:val="bullet"/>
      <w:lvlText w:val="•"/>
      <w:lvlJc w:val="left"/>
      <w:pPr>
        <w:ind w:left="2264" w:hanging="562"/>
      </w:pPr>
      <w:rPr>
        <w:lang w:val="uk-UA" w:eastAsia="en-US" w:bidi="ar-SA"/>
      </w:rPr>
    </w:lvl>
    <w:lvl w:ilvl="3">
      <w:numFmt w:val="bullet"/>
      <w:lvlText w:val="•"/>
      <w:lvlJc w:val="left"/>
      <w:pPr>
        <w:ind w:left="3086" w:hanging="562"/>
      </w:pPr>
      <w:rPr>
        <w:lang w:val="uk-UA" w:eastAsia="en-US" w:bidi="ar-SA"/>
      </w:rPr>
    </w:lvl>
    <w:lvl w:ilvl="4">
      <w:numFmt w:val="bullet"/>
      <w:lvlText w:val="•"/>
      <w:lvlJc w:val="left"/>
      <w:pPr>
        <w:ind w:left="3909" w:hanging="562"/>
      </w:pPr>
      <w:rPr>
        <w:lang w:val="uk-UA" w:eastAsia="en-US" w:bidi="ar-SA"/>
      </w:rPr>
    </w:lvl>
    <w:lvl w:ilvl="5">
      <w:numFmt w:val="bullet"/>
      <w:lvlText w:val="•"/>
      <w:lvlJc w:val="left"/>
      <w:pPr>
        <w:ind w:left="4731" w:hanging="562"/>
      </w:pPr>
      <w:rPr>
        <w:lang w:val="uk-UA" w:eastAsia="en-US" w:bidi="ar-SA"/>
      </w:rPr>
    </w:lvl>
    <w:lvl w:ilvl="6">
      <w:numFmt w:val="bullet"/>
      <w:lvlText w:val="•"/>
      <w:lvlJc w:val="left"/>
      <w:pPr>
        <w:ind w:left="5553" w:hanging="562"/>
      </w:pPr>
      <w:rPr>
        <w:lang w:val="uk-UA" w:eastAsia="en-US" w:bidi="ar-SA"/>
      </w:rPr>
    </w:lvl>
    <w:lvl w:ilvl="7">
      <w:numFmt w:val="bullet"/>
      <w:lvlText w:val="•"/>
      <w:lvlJc w:val="left"/>
      <w:pPr>
        <w:ind w:left="6376" w:hanging="562"/>
      </w:pPr>
      <w:rPr>
        <w:lang w:val="uk-UA" w:eastAsia="en-US" w:bidi="ar-SA"/>
      </w:rPr>
    </w:lvl>
    <w:lvl w:ilvl="8">
      <w:numFmt w:val="bullet"/>
      <w:lvlText w:val="•"/>
      <w:lvlJc w:val="left"/>
      <w:pPr>
        <w:ind w:left="7198" w:hanging="562"/>
      </w:pPr>
      <w:rPr>
        <w:lang w:val="uk-UA" w:eastAsia="en-US" w:bidi="ar-SA"/>
      </w:rPr>
    </w:lvl>
  </w:abstractNum>
  <w:abstractNum w:abstractNumId="7">
    <w:nsid w:val="618917F2"/>
    <w:multiLevelType w:val="hybridMultilevel"/>
    <w:tmpl w:val="901AC21A"/>
    <w:lvl w:ilvl="0" w:tplc="106A128E">
      <w:start w:val="1"/>
      <w:numFmt w:val="decimal"/>
      <w:lvlText w:val="%1."/>
      <w:lvlJc w:val="left"/>
      <w:pPr>
        <w:ind w:left="1273" w:hanging="281"/>
      </w:pPr>
      <w:rPr>
        <w:rFonts w:ascii="Times New Roman" w:eastAsia="Times New Roman" w:hAnsi="Times New Roman" w:cs="Times New Roman" w:hint="default"/>
        <w:b w:val="0"/>
        <w:bCs w:val="0"/>
        <w:i w:val="0"/>
        <w:iCs w:val="0"/>
        <w:spacing w:val="0"/>
        <w:w w:val="100"/>
        <w:sz w:val="28"/>
        <w:szCs w:val="28"/>
        <w:lang w:val="uk-UA" w:eastAsia="en-US" w:bidi="ar-SA"/>
      </w:rPr>
    </w:lvl>
    <w:lvl w:ilvl="1" w:tplc="331ACA3A">
      <w:numFmt w:val="bullet"/>
      <w:lvlText w:val="•"/>
      <w:lvlJc w:val="left"/>
      <w:pPr>
        <w:ind w:left="2186" w:hanging="281"/>
      </w:pPr>
      <w:rPr>
        <w:lang w:val="uk-UA" w:eastAsia="en-US" w:bidi="ar-SA"/>
      </w:rPr>
    </w:lvl>
    <w:lvl w:ilvl="2" w:tplc="CE960F40">
      <w:numFmt w:val="bullet"/>
      <w:lvlText w:val="•"/>
      <w:lvlJc w:val="left"/>
      <w:pPr>
        <w:ind w:left="3093" w:hanging="281"/>
      </w:pPr>
      <w:rPr>
        <w:lang w:val="uk-UA" w:eastAsia="en-US" w:bidi="ar-SA"/>
      </w:rPr>
    </w:lvl>
    <w:lvl w:ilvl="3" w:tplc="80EA2ADE">
      <w:numFmt w:val="bullet"/>
      <w:lvlText w:val="•"/>
      <w:lvlJc w:val="left"/>
      <w:pPr>
        <w:ind w:left="4000" w:hanging="281"/>
      </w:pPr>
      <w:rPr>
        <w:lang w:val="uk-UA" w:eastAsia="en-US" w:bidi="ar-SA"/>
      </w:rPr>
    </w:lvl>
    <w:lvl w:ilvl="4" w:tplc="EC308826">
      <w:numFmt w:val="bullet"/>
      <w:lvlText w:val="•"/>
      <w:lvlJc w:val="left"/>
      <w:pPr>
        <w:ind w:left="4907" w:hanging="281"/>
      </w:pPr>
      <w:rPr>
        <w:lang w:val="uk-UA" w:eastAsia="en-US" w:bidi="ar-SA"/>
      </w:rPr>
    </w:lvl>
    <w:lvl w:ilvl="5" w:tplc="87FC3CF4">
      <w:numFmt w:val="bullet"/>
      <w:lvlText w:val="•"/>
      <w:lvlJc w:val="left"/>
      <w:pPr>
        <w:ind w:left="5814" w:hanging="281"/>
      </w:pPr>
      <w:rPr>
        <w:lang w:val="uk-UA" w:eastAsia="en-US" w:bidi="ar-SA"/>
      </w:rPr>
    </w:lvl>
    <w:lvl w:ilvl="6" w:tplc="B1908E08">
      <w:numFmt w:val="bullet"/>
      <w:lvlText w:val="•"/>
      <w:lvlJc w:val="left"/>
      <w:pPr>
        <w:ind w:left="6721" w:hanging="281"/>
      </w:pPr>
      <w:rPr>
        <w:lang w:val="uk-UA" w:eastAsia="en-US" w:bidi="ar-SA"/>
      </w:rPr>
    </w:lvl>
    <w:lvl w:ilvl="7" w:tplc="43824E22">
      <w:numFmt w:val="bullet"/>
      <w:lvlText w:val="•"/>
      <w:lvlJc w:val="left"/>
      <w:pPr>
        <w:ind w:left="7627" w:hanging="281"/>
      </w:pPr>
      <w:rPr>
        <w:lang w:val="uk-UA" w:eastAsia="en-US" w:bidi="ar-SA"/>
      </w:rPr>
    </w:lvl>
    <w:lvl w:ilvl="8" w:tplc="058C04B0">
      <w:numFmt w:val="bullet"/>
      <w:lvlText w:val="•"/>
      <w:lvlJc w:val="left"/>
      <w:pPr>
        <w:ind w:left="8534" w:hanging="281"/>
      </w:pPr>
      <w:rPr>
        <w:lang w:val="uk-UA" w:eastAsia="en-US" w:bidi="ar-SA"/>
      </w:rPr>
    </w:lvl>
  </w:abstractNum>
  <w:num w:numId="1">
    <w:abstractNumId w:val="5"/>
    <w:lvlOverride w:ilvl="0">
      <w:startOverride w:val="1"/>
    </w:lvlOverride>
    <w:lvlOverride w:ilvl="1">
      <w:startOverride w:val="3"/>
    </w:lvlOverride>
    <w:lvlOverride w:ilvl="2"/>
    <w:lvlOverride w:ilvl="3"/>
    <w:lvlOverride w:ilvl="4"/>
    <w:lvlOverride w:ilvl="5"/>
    <w:lvlOverride w:ilvl="6"/>
    <w:lvlOverride w:ilvl="7"/>
    <w:lvlOverride w:ilvl="8"/>
  </w:num>
  <w:num w:numId="2">
    <w:abstractNumId w:val="1"/>
    <w:lvlOverride w:ilvl="0">
      <w:startOverride w:val="2"/>
    </w:lvlOverride>
    <w:lvlOverride w:ilvl="1">
      <w:startOverride w:val="1"/>
    </w:lvlOverride>
    <w:lvlOverride w:ilvl="2"/>
    <w:lvlOverride w:ilvl="3"/>
    <w:lvlOverride w:ilvl="4"/>
    <w:lvlOverride w:ilvl="5"/>
    <w:lvlOverride w:ilvl="6"/>
    <w:lvlOverride w:ilvl="7"/>
    <w:lvlOverride w:ilvl="8"/>
  </w:num>
  <w:num w:numId="3">
    <w:abstractNumId w:val="4"/>
    <w:lvlOverride w:ilvl="0">
      <w:startOverride w:val="2"/>
    </w:lvlOverride>
    <w:lvlOverride w:ilvl="1">
      <w:startOverride w:val="2"/>
    </w:lvlOverride>
    <w:lvlOverride w:ilvl="2"/>
    <w:lvlOverride w:ilvl="3"/>
    <w:lvlOverride w:ilvl="4"/>
    <w:lvlOverride w:ilvl="5"/>
    <w:lvlOverride w:ilvl="6"/>
    <w:lvlOverride w:ilvl="7"/>
    <w:lvlOverride w:ilvl="8"/>
  </w:num>
  <w:num w:numId="4">
    <w:abstractNumId w:val="6"/>
    <w:lvlOverride w:ilvl="0">
      <w:startOverride w:val="2"/>
    </w:lvlOverride>
    <w:lvlOverride w:ilvl="1">
      <w:startOverride w:val="12"/>
    </w:lvlOverride>
    <w:lvlOverride w:ilvl="2"/>
    <w:lvlOverride w:ilvl="3"/>
    <w:lvlOverride w:ilvl="4"/>
    <w:lvlOverride w:ilvl="5"/>
    <w:lvlOverride w:ilvl="6"/>
    <w:lvlOverride w:ilvl="7"/>
    <w:lvlOverride w:ilvl="8"/>
  </w:num>
  <w:num w:numId="5">
    <w:abstractNumId w:val="3"/>
    <w:lvlOverride w:ilvl="0">
      <w:startOverride w:val="3"/>
    </w:lvlOverride>
    <w:lvlOverride w:ilvl="1">
      <w:startOverride w:val="1"/>
    </w:lvlOverride>
    <w:lvlOverride w:ilvl="2"/>
    <w:lvlOverride w:ilvl="3"/>
    <w:lvlOverride w:ilvl="4"/>
    <w:lvlOverride w:ilvl="5"/>
    <w:lvlOverride w:ilvl="6"/>
    <w:lvlOverride w:ilvl="7"/>
    <w:lvlOverride w:ilvl="8"/>
  </w:num>
  <w:num w:numId="6">
    <w:abstractNumId w:val="0"/>
    <w:lvlOverride w:ilvl="0">
      <w:startOverride w:val="3"/>
    </w:lvlOverride>
    <w:lvlOverride w:ilvl="1">
      <w:startOverride w:val="3"/>
    </w:lvlOverride>
    <w:lvlOverride w:ilvl="2"/>
    <w:lvlOverride w:ilvl="3"/>
    <w:lvlOverride w:ilvl="4"/>
    <w:lvlOverride w:ilvl="5"/>
    <w:lvlOverride w:ilvl="6"/>
    <w:lvlOverride w:ilvl="7"/>
    <w:lvlOverride w:ilvl="8"/>
  </w:num>
  <w:num w:numId="7">
    <w:abstractNumId w:val="7"/>
    <w:lvlOverride w:ilvl="0">
      <w:startOverride w:val="1"/>
    </w:lvlOverride>
    <w:lvlOverride w:ilvl="1"/>
    <w:lvlOverride w:ilvl="2"/>
    <w:lvlOverride w:ilvl="3"/>
    <w:lvlOverride w:ilvl="4"/>
    <w:lvlOverride w:ilvl="5"/>
    <w:lvlOverride w:ilvl="6"/>
    <w:lvlOverride w:ilvl="7"/>
    <w:lvlOverride w:ilvl="8"/>
  </w:num>
  <w:num w:numId="8">
    <w:abstractNumId w:val="2"/>
    <w:lvlOverride w:ilvl="0">
      <w:startOverride w:val="1"/>
    </w:lvlOverride>
    <w:lvlOverride w:ilvl="1">
      <w:startOverride w:val="1"/>
    </w:lvlOverride>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1969"/>
    <w:rsid w:val="003C16E8"/>
    <w:rsid w:val="005212C4"/>
    <w:rsid w:val="00594900"/>
    <w:rsid w:val="00BF196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3C16E8"/>
    <w:pPr>
      <w:widowControl w:val="0"/>
      <w:autoSpaceDE w:val="0"/>
      <w:autoSpaceDN w:val="0"/>
      <w:spacing w:after="0" w:line="240" w:lineRule="auto"/>
    </w:pPr>
    <w:rPr>
      <w:rFonts w:ascii="Times New Roman" w:eastAsia="Times New Roman" w:hAnsi="Times New Roman" w:cs="Times New Roman"/>
    </w:rPr>
  </w:style>
  <w:style w:type="paragraph" w:styleId="1">
    <w:name w:val="heading 1"/>
    <w:basedOn w:val="a"/>
    <w:link w:val="10"/>
    <w:uiPriority w:val="1"/>
    <w:qFormat/>
    <w:rsid w:val="003C16E8"/>
    <w:pPr>
      <w:spacing w:before="74"/>
      <w:ind w:left="297"/>
      <w:jc w:val="center"/>
      <w:outlineLvl w:val="0"/>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3C16E8"/>
    <w:rPr>
      <w:rFonts w:ascii="Times New Roman" w:eastAsia="Times New Roman" w:hAnsi="Times New Roman" w:cs="Times New Roman"/>
      <w:b/>
      <w:bCs/>
      <w:sz w:val="28"/>
      <w:szCs w:val="28"/>
    </w:rPr>
  </w:style>
  <w:style w:type="paragraph" w:styleId="a3">
    <w:name w:val="Title"/>
    <w:basedOn w:val="a"/>
    <w:link w:val="a4"/>
    <w:uiPriority w:val="1"/>
    <w:qFormat/>
    <w:rsid w:val="003C16E8"/>
    <w:pPr>
      <w:ind w:left="297" w:right="646"/>
      <w:jc w:val="center"/>
    </w:pPr>
    <w:rPr>
      <w:b/>
      <w:bCs/>
      <w:sz w:val="32"/>
      <w:szCs w:val="32"/>
    </w:rPr>
  </w:style>
  <w:style w:type="character" w:customStyle="1" w:styleId="a4">
    <w:name w:val="Название Знак"/>
    <w:basedOn w:val="a0"/>
    <w:link w:val="a3"/>
    <w:uiPriority w:val="1"/>
    <w:rsid w:val="003C16E8"/>
    <w:rPr>
      <w:rFonts w:ascii="Times New Roman" w:eastAsia="Times New Roman" w:hAnsi="Times New Roman" w:cs="Times New Roman"/>
      <w:b/>
      <w:bCs/>
      <w:sz w:val="32"/>
      <w:szCs w:val="32"/>
    </w:rPr>
  </w:style>
  <w:style w:type="paragraph" w:styleId="a5">
    <w:name w:val="Body Text"/>
    <w:basedOn w:val="a"/>
    <w:link w:val="a6"/>
    <w:uiPriority w:val="1"/>
    <w:semiHidden/>
    <w:unhideWhenUsed/>
    <w:qFormat/>
    <w:rsid w:val="003C16E8"/>
    <w:rPr>
      <w:sz w:val="28"/>
      <w:szCs w:val="28"/>
    </w:rPr>
  </w:style>
  <w:style w:type="character" w:customStyle="1" w:styleId="a6">
    <w:name w:val="Основной текст Знак"/>
    <w:basedOn w:val="a0"/>
    <w:link w:val="a5"/>
    <w:uiPriority w:val="1"/>
    <w:semiHidden/>
    <w:rsid w:val="003C16E8"/>
    <w:rPr>
      <w:rFonts w:ascii="Times New Roman" w:eastAsia="Times New Roman" w:hAnsi="Times New Roman" w:cs="Times New Roman"/>
      <w:sz w:val="28"/>
      <w:szCs w:val="28"/>
    </w:rPr>
  </w:style>
  <w:style w:type="paragraph" w:styleId="a7">
    <w:name w:val="List Paragraph"/>
    <w:basedOn w:val="a"/>
    <w:uiPriority w:val="1"/>
    <w:qFormat/>
    <w:rsid w:val="003C16E8"/>
    <w:pPr>
      <w:ind w:left="285" w:firstLine="359"/>
      <w:jc w:val="both"/>
    </w:pPr>
  </w:style>
  <w:style w:type="paragraph" w:customStyle="1" w:styleId="TableParagraph">
    <w:name w:val="Table Paragraph"/>
    <w:basedOn w:val="a"/>
    <w:uiPriority w:val="1"/>
    <w:qFormat/>
    <w:rsid w:val="003C16E8"/>
  </w:style>
  <w:style w:type="table" w:customStyle="1" w:styleId="TableNormal">
    <w:name w:val="Table Normal"/>
    <w:uiPriority w:val="2"/>
    <w:semiHidden/>
    <w:qFormat/>
    <w:rsid w:val="003C16E8"/>
    <w:pPr>
      <w:widowControl w:val="0"/>
      <w:autoSpaceDE w:val="0"/>
      <w:autoSpaceDN w:val="0"/>
      <w:spacing w:after="0" w:line="240" w:lineRule="auto"/>
    </w:pPr>
    <w:rPr>
      <w:lang w:val="en-US"/>
    </w:rPr>
    <w:tblPr>
      <w:tblCellMar>
        <w:top w:w="0" w:type="dxa"/>
        <w:left w:w="0" w:type="dxa"/>
        <w:bottom w:w="0" w:type="dxa"/>
        <w:right w:w="0"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3C16E8"/>
    <w:pPr>
      <w:widowControl w:val="0"/>
      <w:autoSpaceDE w:val="0"/>
      <w:autoSpaceDN w:val="0"/>
      <w:spacing w:after="0" w:line="240" w:lineRule="auto"/>
    </w:pPr>
    <w:rPr>
      <w:rFonts w:ascii="Times New Roman" w:eastAsia="Times New Roman" w:hAnsi="Times New Roman" w:cs="Times New Roman"/>
    </w:rPr>
  </w:style>
  <w:style w:type="paragraph" w:styleId="1">
    <w:name w:val="heading 1"/>
    <w:basedOn w:val="a"/>
    <w:link w:val="10"/>
    <w:uiPriority w:val="1"/>
    <w:qFormat/>
    <w:rsid w:val="003C16E8"/>
    <w:pPr>
      <w:spacing w:before="74"/>
      <w:ind w:left="297"/>
      <w:jc w:val="center"/>
      <w:outlineLvl w:val="0"/>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3C16E8"/>
    <w:rPr>
      <w:rFonts w:ascii="Times New Roman" w:eastAsia="Times New Roman" w:hAnsi="Times New Roman" w:cs="Times New Roman"/>
      <w:b/>
      <w:bCs/>
      <w:sz w:val="28"/>
      <w:szCs w:val="28"/>
    </w:rPr>
  </w:style>
  <w:style w:type="paragraph" w:styleId="a3">
    <w:name w:val="Title"/>
    <w:basedOn w:val="a"/>
    <w:link w:val="a4"/>
    <w:uiPriority w:val="1"/>
    <w:qFormat/>
    <w:rsid w:val="003C16E8"/>
    <w:pPr>
      <w:ind w:left="297" w:right="646"/>
      <w:jc w:val="center"/>
    </w:pPr>
    <w:rPr>
      <w:b/>
      <w:bCs/>
      <w:sz w:val="32"/>
      <w:szCs w:val="32"/>
    </w:rPr>
  </w:style>
  <w:style w:type="character" w:customStyle="1" w:styleId="a4">
    <w:name w:val="Название Знак"/>
    <w:basedOn w:val="a0"/>
    <w:link w:val="a3"/>
    <w:uiPriority w:val="1"/>
    <w:rsid w:val="003C16E8"/>
    <w:rPr>
      <w:rFonts w:ascii="Times New Roman" w:eastAsia="Times New Roman" w:hAnsi="Times New Roman" w:cs="Times New Roman"/>
      <w:b/>
      <w:bCs/>
      <w:sz w:val="32"/>
      <w:szCs w:val="32"/>
    </w:rPr>
  </w:style>
  <w:style w:type="paragraph" w:styleId="a5">
    <w:name w:val="Body Text"/>
    <w:basedOn w:val="a"/>
    <w:link w:val="a6"/>
    <w:uiPriority w:val="1"/>
    <w:semiHidden/>
    <w:unhideWhenUsed/>
    <w:qFormat/>
    <w:rsid w:val="003C16E8"/>
    <w:rPr>
      <w:sz w:val="28"/>
      <w:szCs w:val="28"/>
    </w:rPr>
  </w:style>
  <w:style w:type="character" w:customStyle="1" w:styleId="a6">
    <w:name w:val="Основной текст Знак"/>
    <w:basedOn w:val="a0"/>
    <w:link w:val="a5"/>
    <w:uiPriority w:val="1"/>
    <w:semiHidden/>
    <w:rsid w:val="003C16E8"/>
    <w:rPr>
      <w:rFonts w:ascii="Times New Roman" w:eastAsia="Times New Roman" w:hAnsi="Times New Roman" w:cs="Times New Roman"/>
      <w:sz w:val="28"/>
      <w:szCs w:val="28"/>
    </w:rPr>
  </w:style>
  <w:style w:type="paragraph" w:styleId="a7">
    <w:name w:val="List Paragraph"/>
    <w:basedOn w:val="a"/>
    <w:uiPriority w:val="1"/>
    <w:qFormat/>
    <w:rsid w:val="003C16E8"/>
    <w:pPr>
      <w:ind w:left="285" w:firstLine="359"/>
      <w:jc w:val="both"/>
    </w:pPr>
  </w:style>
  <w:style w:type="paragraph" w:customStyle="1" w:styleId="TableParagraph">
    <w:name w:val="Table Paragraph"/>
    <w:basedOn w:val="a"/>
    <w:uiPriority w:val="1"/>
    <w:qFormat/>
    <w:rsid w:val="003C16E8"/>
  </w:style>
  <w:style w:type="table" w:customStyle="1" w:styleId="TableNormal">
    <w:name w:val="Table Normal"/>
    <w:uiPriority w:val="2"/>
    <w:semiHidden/>
    <w:qFormat/>
    <w:rsid w:val="003C16E8"/>
    <w:pPr>
      <w:widowControl w:val="0"/>
      <w:autoSpaceDE w:val="0"/>
      <w:autoSpaceDN w:val="0"/>
      <w:spacing w:after="0" w:line="240" w:lineRule="auto"/>
    </w:pPr>
    <w:rPr>
      <w:lang w:val="en-US"/>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7381690">
      <w:bodyDiv w:val="1"/>
      <w:marLeft w:val="0"/>
      <w:marRight w:val="0"/>
      <w:marTop w:val="0"/>
      <w:marBottom w:val="0"/>
      <w:divBdr>
        <w:top w:val="none" w:sz="0" w:space="0" w:color="auto"/>
        <w:left w:val="none" w:sz="0" w:space="0" w:color="auto"/>
        <w:bottom w:val="none" w:sz="0" w:space="0" w:color="auto"/>
        <w:right w:val="none" w:sz="0" w:space="0" w:color="auto"/>
      </w:divBdr>
    </w:div>
    <w:div w:id="1831871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12</Pages>
  <Words>10904</Words>
  <Characters>6216</Characters>
  <Application>Microsoft Office Word</Application>
  <DocSecurity>0</DocSecurity>
  <Lines>51</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17086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libonu</dc:creator>
  <cp:lastModifiedBy>libonu</cp:lastModifiedBy>
  <cp:revision>4</cp:revision>
  <dcterms:created xsi:type="dcterms:W3CDTF">2025-01-03T09:29:00Z</dcterms:created>
  <dcterms:modified xsi:type="dcterms:W3CDTF">2025-01-03T09:30:00Z</dcterms:modified>
</cp:coreProperties>
</file>