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7"/>
        <w:ind w:left="1397" w:right="1413" w:firstLine="7"/>
        <w:jc w:val="center"/>
      </w:pPr>
      <w:r>
        <w:rPr/>
        <w:t>Одеський національний університет імені І. І. Мечникова</w:t>
      </w:r>
      <w:r>
        <w:rPr>
          <w:spacing w:val="1"/>
        </w:rPr>
        <w:t> </w:t>
      </w:r>
      <w:r>
        <w:rPr/>
        <w:t>Факультет</w:t>
      </w:r>
      <w:r>
        <w:rPr>
          <w:spacing w:val="-5"/>
        </w:rPr>
        <w:t> </w:t>
      </w:r>
      <w:r>
        <w:rPr/>
        <w:t>міжнародних</w:t>
      </w:r>
      <w:r>
        <w:rPr>
          <w:spacing w:val="-8"/>
        </w:rPr>
        <w:t> </w:t>
      </w:r>
      <w:r>
        <w:rPr/>
        <w:t>відносин,</w:t>
      </w:r>
      <w:r>
        <w:rPr>
          <w:spacing w:val="-2"/>
        </w:rPr>
        <w:t> </w:t>
      </w:r>
      <w:r>
        <w:rPr/>
        <w:t>політології</w:t>
      </w:r>
      <w:r>
        <w:rPr>
          <w:spacing w:val="-10"/>
        </w:rPr>
        <w:t> </w:t>
      </w:r>
      <w:r>
        <w:rPr/>
        <w:t>та</w:t>
      </w:r>
      <w:r>
        <w:rPr>
          <w:spacing w:val="-3"/>
        </w:rPr>
        <w:t> </w:t>
      </w:r>
      <w:r>
        <w:rPr/>
        <w:t>соціології</w:t>
      </w:r>
    </w:p>
    <w:p>
      <w:pPr>
        <w:pStyle w:val="BodyText"/>
        <w:spacing w:line="321" w:lineRule="exact"/>
        <w:ind w:left="734" w:right="750"/>
        <w:jc w:val="center"/>
      </w:pPr>
      <w:r>
        <w:rPr/>
        <w:t>Кафедра</w:t>
      </w:r>
      <w:r>
        <w:rPr>
          <w:spacing w:val="-4"/>
        </w:rPr>
        <w:t> </w:t>
      </w:r>
      <w:r>
        <w:rPr/>
        <w:t>світового</w:t>
      </w:r>
      <w:r>
        <w:rPr>
          <w:spacing w:val="-5"/>
        </w:rPr>
        <w:t> </w:t>
      </w:r>
      <w:r>
        <w:rPr/>
        <w:t>господарства і</w:t>
      </w:r>
      <w:r>
        <w:rPr>
          <w:spacing w:val="-9"/>
        </w:rPr>
        <w:t> </w:t>
      </w:r>
      <w:r>
        <w:rPr/>
        <w:t>міжнародних</w:t>
      </w:r>
      <w:r>
        <w:rPr>
          <w:spacing w:val="-9"/>
        </w:rPr>
        <w:t> </w:t>
      </w:r>
      <w:r>
        <w:rPr/>
        <w:t>економічних</w:t>
      </w:r>
      <w:r>
        <w:rPr>
          <w:spacing w:val="-8"/>
        </w:rPr>
        <w:t> </w:t>
      </w:r>
      <w:r>
        <w:rPr/>
        <w:t>відносин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spacing w:before="257"/>
        <w:ind w:left="3798" w:right="0" w:firstLine="0"/>
        <w:jc w:val="left"/>
        <w:rPr>
          <w:b/>
          <w:sz w:val="28"/>
        </w:rPr>
      </w:pPr>
      <w:r>
        <w:rPr>
          <w:b/>
          <w:sz w:val="28"/>
        </w:rPr>
        <w:t>ДИПЛОМНА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РОБОТА</w:t>
      </w:r>
    </w:p>
    <w:p>
      <w:pPr>
        <w:pStyle w:val="BodyText"/>
        <w:spacing w:before="153"/>
        <w:ind w:left="2583"/>
        <w:jc w:val="left"/>
      </w:pPr>
      <w:r>
        <w:rPr/>
        <w:t>на</w:t>
      </w:r>
      <w:r>
        <w:rPr>
          <w:spacing w:val="-3"/>
        </w:rPr>
        <w:t> </w:t>
      </w:r>
      <w:r>
        <w:rPr/>
        <w:t>здобуття</w:t>
      </w:r>
      <w:r>
        <w:rPr>
          <w:spacing w:val="-2"/>
        </w:rPr>
        <w:t> </w:t>
      </w:r>
      <w:r>
        <w:rPr/>
        <w:t>ступеня</w:t>
      </w:r>
      <w:r>
        <w:rPr>
          <w:spacing w:val="-3"/>
        </w:rPr>
        <w:t> </w:t>
      </w:r>
      <w:r>
        <w:rPr/>
        <w:t>вищої</w:t>
      </w:r>
      <w:r>
        <w:rPr>
          <w:spacing w:val="-8"/>
        </w:rPr>
        <w:t> </w:t>
      </w:r>
      <w:r>
        <w:rPr/>
        <w:t>освіти</w:t>
      </w:r>
      <w:r>
        <w:rPr>
          <w:spacing w:val="7"/>
        </w:rPr>
        <w:t> </w:t>
      </w:r>
      <w:r>
        <w:rPr/>
        <w:t>«бакалавр»</w:t>
      </w:r>
    </w:p>
    <w:p>
      <w:pPr>
        <w:spacing w:line="362" w:lineRule="auto" w:before="168"/>
        <w:ind w:left="297" w:right="0" w:firstLine="878"/>
        <w:jc w:val="left"/>
        <w:rPr>
          <w:b/>
          <w:sz w:val="28"/>
        </w:rPr>
      </w:pPr>
      <w:r>
        <w:rPr>
          <w:b/>
          <w:sz w:val="28"/>
        </w:rPr>
        <w:t>на тему: «Аналіз впливу транснаціоналізації бізнесу на розвиток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національних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економік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(на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прикладі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Китаю,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Угорщини,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Азербайджану)»</w:t>
      </w:r>
    </w:p>
    <w:p>
      <w:pPr>
        <w:spacing w:line="364" w:lineRule="auto" w:before="0"/>
        <w:ind w:left="1968" w:right="0" w:hanging="999"/>
        <w:jc w:val="left"/>
        <w:rPr>
          <w:sz w:val="24"/>
        </w:rPr>
      </w:pPr>
      <w:r>
        <w:rPr>
          <w:sz w:val="24"/>
        </w:rPr>
        <w:t>«Analysis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Impact of</w:t>
      </w:r>
      <w:r>
        <w:rPr>
          <w:spacing w:val="-7"/>
          <w:sz w:val="24"/>
        </w:rPr>
        <w:t> </w:t>
      </w:r>
      <w:r>
        <w:rPr>
          <w:sz w:val="24"/>
        </w:rPr>
        <w:t>Business</w:t>
      </w:r>
      <w:r>
        <w:rPr>
          <w:spacing w:val="-2"/>
          <w:sz w:val="24"/>
        </w:rPr>
        <w:t> </w:t>
      </w:r>
      <w:r>
        <w:rPr>
          <w:sz w:val="24"/>
        </w:rPr>
        <w:t>Transnationalization</w:t>
      </w:r>
      <w:r>
        <w:rPr>
          <w:spacing w:val="-5"/>
          <w:sz w:val="24"/>
        </w:rPr>
        <w:t> </w:t>
      </w:r>
      <w:r>
        <w:rPr>
          <w:sz w:val="24"/>
        </w:rPr>
        <w:t>on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Development of</w:t>
      </w:r>
      <w:r>
        <w:rPr>
          <w:spacing w:val="-8"/>
          <w:sz w:val="24"/>
        </w:rPr>
        <w:t> </w:t>
      </w:r>
      <w:r>
        <w:rPr>
          <w:sz w:val="24"/>
        </w:rPr>
        <w:t>National</w:t>
      </w:r>
      <w:r>
        <w:rPr>
          <w:spacing w:val="-57"/>
          <w:sz w:val="24"/>
        </w:rPr>
        <w:t> </w:t>
      </w:r>
      <w:r>
        <w:rPr>
          <w:sz w:val="24"/>
        </w:rPr>
        <w:t>Economies</w:t>
      </w:r>
      <w:r>
        <w:rPr>
          <w:spacing w:val="-1"/>
          <w:sz w:val="24"/>
        </w:rPr>
        <w:t> </w:t>
      </w:r>
      <w:r>
        <w:rPr>
          <w:sz w:val="24"/>
        </w:rPr>
        <w:t>(on</w:t>
      </w:r>
      <w:r>
        <w:rPr>
          <w:spacing w:val="-4"/>
          <w:sz w:val="24"/>
        </w:rPr>
        <w:t> </w:t>
      </w:r>
      <w:r>
        <w:rPr>
          <w:sz w:val="24"/>
        </w:rPr>
        <w:t>the Example of</w:t>
      </w:r>
      <w:r>
        <w:rPr>
          <w:spacing w:val="-6"/>
          <w:sz w:val="24"/>
        </w:rPr>
        <w:t> </w:t>
      </w:r>
      <w:r>
        <w:rPr>
          <w:sz w:val="24"/>
        </w:rPr>
        <w:t>China,</w:t>
      </w:r>
      <w:r>
        <w:rPr>
          <w:spacing w:val="3"/>
          <w:sz w:val="24"/>
        </w:rPr>
        <w:t> </w:t>
      </w:r>
      <w:r>
        <w:rPr>
          <w:sz w:val="24"/>
        </w:rPr>
        <w:t>Hungary,</w:t>
      </w:r>
      <w:r>
        <w:rPr>
          <w:spacing w:val="15"/>
          <w:sz w:val="24"/>
        </w:rPr>
        <w:t> </w:t>
      </w:r>
      <w:r>
        <w:rPr>
          <w:sz w:val="24"/>
        </w:rPr>
        <w:t>Azerbaijan)»</w:t>
      </w: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before="6"/>
        <w:ind w:left="0"/>
        <w:jc w:val="left"/>
        <w:rPr>
          <w:sz w:val="32"/>
        </w:rPr>
      </w:pPr>
    </w:p>
    <w:p>
      <w:pPr>
        <w:pStyle w:val="BodyText"/>
        <w:spacing w:before="1"/>
        <w:ind w:left="3082" w:firstLine="14"/>
        <w:jc w:val="left"/>
      </w:pPr>
      <w:r>
        <w:rPr/>
        <w:t>Виконала: студентка денної форми навчання</w:t>
      </w:r>
      <w:r>
        <w:rPr>
          <w:spacing w:val="1"/>
        </w:rPr>
        <w:t> </w:t>
      </w:r>
      <w:r>
        <w:rPr/>
        <w:t>спеціальності</w:t>
      </w:r>
      <w:r>
        <w:rPr>
          <w:spacing w:val="-7"/>
        </w:rPr>
        <w:t> </w:t>
      </w:r>
      <w:r>
        <w:rPr/>
        <w:t>292</w:t>
      </w:r>
      <w:r>
        <w:rPr>
          <w:spacing w:val="-6"/>
        </w:rPr>
        <w:t> </w:t>
      </w:r>
      <w:r>
        <w:rPr/>
        <w:t>«Міжнародні</w:t>
      </w:r>
      <w:r>
        <w:rPr>
          <w:spacing w:val="-10"/>
        </w:rPr>
        <w:t> </w:t>
      </w:r>
      <w:r>
        <w:rPr/>
        <w:t>економічні</w:t>
      </w:r>
      <w:r>
        <w:rPr>
          <w:spacing w:val="-11"/>
        </w:rPr>
        <w:t> </w:t>
      </w:r>
      <w:r>
        <w:rPr/>
        <w:t>відносини»</w:t>
      </w:r>
      <w:r>
        <w:rPr>
          <w:spacing w:val="-67"/>
        </w:rPr>
        <w:t> </w:t>
      </w:r>
      <w:r>
        <w:rPr/>
        <w:t>Філак Валерія</w:t>
      </w:r>
      <w:r>
        <w:rPr>
          <w:spacing w:val="3"/>
        </w:rPr>
        <w:t> </w:t>
      </w:r>
      <w:r>
        <w:rPr/>
        <w:t>Юріївна</w:t>
      </w:r>
    </w:p>
    <w:p>
      <w:pPr>
        <w:pStyle w:val="BodyText"/>
        <w:spacing w:before="3"/>
        <w:ind w:left="0"/>
        <w:jc w:val="left"/>
        <w:rPr>
          <w:sz w:val="20"/>
        </w:rPr>
      </w:pPr>
    </w:p>
    <w:p>
      <w:pPr>
        <w:pStyle w:val="BodyText"/>
        <w:tabs>
          <w:tab w:pos="9598" w:val="left" w:leader="none"/>
        </w:tabs>
        <w:spacing w:before="87"/>
        <w:ind w:left="3097" w:right="283"/>
        <w:jc w:val="left"/>
      </w:pPr>
      <w:r>
        <w:rPr/>
        <w:t>Науковий</w:t>
      </w:r>
      <w:r>
        <w:rPr>
          <w:spacing w:val="-4"/>
        </w:rPr>
        <w:t> </w:t>
      </w:r>
      <w:r>
        <w:rPr/>
        <w:t>керівник:</w:t>
      </w:r>
      <w:r>
        <w:rPr>
          <w:spacing w:val="-5"/>
        </w:rPr>
        <w:t> </w:t>
      </w:r>
      <w:r>
        <w:rPr/>
        <w:t>к.е.н,</w:t>
      </w:r>
      <w:r>
        <w:rPr>
          <w:spacing w:val="-1"/>
        </w:rPr>
        <w:t> </w:t>
      </w:r>
      <w:r>
        <w:rPr/>
        <w:t>д.</w:t>
      </w:r>
      <w:r>
        <w:rPr>
          <w:spacing w:val="-3"/>
        </w:rPr>
        <w:t> </w:t>
      </w:r>
      <w:r>
        <w:rPr/>
        <w:t>Ніколаєв</w:t>
      </w:r>
      <w:r>
        <w:rPr>
          <w:spacing w:val="-4"/>
        </w:rPr>
        <w:t> </w:t>
      </w:r>
      <w:r>
        <w:rPr/>
        <w:t>Ю.О.</w:t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 Рецензент:</w:t>
      </w:r>
      <w:r>
        <w:rPr>
          <w:spacing w:val="-3"/>
        </w:rPr>
        <w:t> </w:t>
      </w:r>
      <w:r>
        <w:rPr/>
        <w:t>к.е.н.,</w:t>
      </w:r>
      <w:r>
        <w:rPr>
          <w:spacing w:val="-2"/>
        </w:rPr>
        <w:t> </w:t>
      </w:r>
      <w:r>
        <w:rPr/>
        <w:t>доц.</w:t>
      </w:r>
      <w:r>
        <w:rPr>
          <w:spacing w:val="2"/>
        </w:rPr>
        <w:t> </w:t>
      </w:r>
      <w:r>
        <w:rPr/>
        <w:t>Шмагіна</w:t>
      </w:r>
      <w:r>
        <w:rPr>
          <w:spacing w:val="5"/>
        </w:rPr>
        <w:t> </w:t>
      </w:r>
      <w:r>
        <w:rPr/>
        <w:t>В.В.</w:t>
      </w:r>
    </w:p>
    <w:p>
      <w:pPr>
        <w:pStyle w:val="BodyText"/>
        <w:spacing w:before="5"/>
        <w:ind w:left="360"/>
        <w:jc w:val="left"/>
      </w:pPr>
      <w:r>
        <w:rPr>
          <w:w w:val="99"/>
        </w:rPr>
        <w:t>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</w:pPr>
    </w:p>
    <w:p>
      <w:pPr>
        <w:pStyle w:val="BodyText"/>
        <w:tabs>
          <w:tab w:pos="4553" w:val="left" w:leader="none"/>
          <w:tab w:pos="4596" w:val="left" w:leader="none"/>
          <w:tab w:pos="6468" w:val="left" w:leader="none"/>
          <w:tab w:pos="7308" w:val="left" w:leader="none"/>
        </w:tabs>
        <w:spacing w:line="357" w:lineRule="auto" w:before="87"/>
        <w:ind w:right="1312"/>
        <w:jc w:val="left"/>
      </w:pPr>
      <w:r>
        <w:rPr/>
        <w:t>Рекомендовано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захисту:</w:t>
        <w:tab/>
        <w:t>Захищено</w:t>
      </w:r>
      <w:r>
        <w:rPr>
          <w:spacing w:val="-1"/>
        </w:rPr>
        <w:t> </w:t>
      </w:r>
      <w:r>
        <w:rPr/>
        <w:t>на засіданні</w:t>
      </w:r>
      <w:r>
        <w:rPr>
          <w:spacing w:val="-6"/>
        </w:rPr>
        <w:t> </w:t>
      </w:r>
      <w:r>
        <w:rPr/>
        <w:t>ЕК</w:t>
      </w:r>
      <w:r>
        <w:rPr>
          <w:spacing w:val="14"/>
        </w:rPr>
        <w:t> </w:t>
      </w:r>
      <w:r>
        <w:rPr/>
        <w:t>№</w:t>
      </w:r>
      <w:r>
        <w:rPr>
          <w:spacing w:val="1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засідання</w:t>
      </w:r>
      <w:r>
        <w:rPr>
          <w:spacing w:val="-3"/>
        </w:rPr>
        <w:t> </w:t>
      </w:r>
      <w:r>
        <w:rPr/>
        <w:t>кафедри</w:t>
        <w:tab/>
        <w:tab/>
        <w:t>протокол</w:t>
      </w:r>
      <w:r>
        <w:rPr>
          <w:spacing w:val="1"/>
        </w:rPr>
        <w:t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06.</w:t>
      </w:r>
      <w:r>
        <w:rPr>
          <w:spacing w:val="-5"/>
        </w:rPr>
        <w:t> </w:t>
      </w:r>
      <w:r>
        <w:rPr/>
        <w:t>2022</w:t>
      </w:r>
      <w:r>
        <w:rPr>
          <w:spacing w:val="-7"/>
        </w:rPr>
        <w:t> </w:t>
      </w:r>
      <w:r>
        <w:rPr/>
        <w:t>р.</w:t>
      </w:r>
    </w:p>
    <w:p>
      <w:pPr>
        <w:pStyle w:val="BodyText"/>
        <w:tabs>
          <w:tab w:pos="4595" w:val="left" w:leader="none"/>
          <w:tab w:pos="7109" w:val="left" w:leader="none"/>
          <w:tab w:pos="7886" w:val="left" w:leader="none"/>
          <w:tab w:pos="9006" w:val="left" w:leader="none"/>
        </w:tabs>
        <w:spacing w:before="5"/>
        <w:jc w:val="left"/>
      </w:pPr>
      <w:r>
        <w:rPr/>
        <w:t>№</w:t>
      </w:r>
      <w:r>
        <w:rPr>
          <w:spacing w:val="-2"/>
        </w:rPr>
        <w:t> </w:t>
      </w:r>
      <w:r>
        <w:rPr/>
        <w:t>9</w:t>
      </w:r>
      <w:r>
        <w:rPr>
          <w:spacing w:val="-1"/>
        </w:rPr>
        <w:t> </w:t>
      </w:r>
      <w:r>
        <w:rPr/>
        <w:t>від</w:t>
      </w:r>
      <w:r>
        <w:rPr>
          <w:spacing w:val="2"/>
        </w:rPr>
        <w:t> </w:t>
      </w:r>
      <w:r>
        <w:rPr/>
        <w:t>25.05.2022 р.</w:t>
        <w:tab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_/</w:t>
      </w:r>
      <w:r>
        <w:rPr>
          <w:u w:val="single"/>
        </w:rPr>
        <w:t> </w:t>
        <w:tab/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</w:pPr>
    </w:p>
    <w:p>
      <w:pPr>
        <w:pStyle w:val="BodyText"/>
        <w:tabs>
          <w:tab w:pos="4648" w:val="left" w:leader="none"/>
        </w:tabs>
        <w:spacing w:before="87"/>
        <w:jc w:val="left"/>
      </w:pPr>
      <w:r>
        <w:rPr/>
        <w:t>Завідувач</w:t>
      </w:r>
      <w:r>
        <w:rPr>
          <w:spacing w:val="-4"/>
        </w:rPr>
        <w:t> </w:t>
      </w:r>
      <w:r>
        <w:rPr/>
        <w:t>кафедри</w:t>
        <w:tab/>
        <w:t>Голова</w:t>
      </w:r>
      <w:r>
        <w:rPr>
          <w:spacing w:val="-5"/>
        </w:rPr>
        <w:t> </w:t>
      </w:r>
      <w:r>
        <w:rPr/>
        <w:t>ЕК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</w:pPr>
    </w:p>
    <w:p>
      <w:pPr>
        <w:pStyle w:val="BodyText"/>
        <w:tabs>
          <w:tab w:pos="1436" w:val="left" w:leader="none"/>
          <w:tab w:pos="4666" w:val="left" w:leader="none"/>
          <w:tab w:pos="6118" w:val="left" w:leader="none"/>
        </w:tabs>
        <w:spacing w:before="87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10"/>
        </w:rPr>
        <w:t> </w:t>
      </w:r>
      <w:r>
        <w:rPr/>
        <w:t>Якубовський</w:t>
      </w:r>
      <w:r>
        <w:rPr>
          <w:spacing w:val="-1"/>
        </w:rPr>
        <w:t> </w:t>
      </w:r>
      <w:r>
        <w:rPr/>
        <w:t>С.О.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Якубовський</w:t>
      </w:r>
      <w:r>
        <w:rPr>
          <w:spacing w:val="-2"/>
        </w:rPr>
        <w:t> </w:t>
      </w:r>
      <w:r>
        <w:rPr/>
        <w:t>С.О.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6"/>
        <w:ind w:left="0"/>
        <w:jc w:val="left"/>
        <w:rPr>
          <w:sz w:val="38"/>
        </w:rPr>
      </w:pPr>
    </w:p>
    <w:p>
      <w:pPr>
        <w:pStyle w:val="BodyText"/>
        <w:ind w:left="734" w:right="732"/>
        <w:jc w:val="center"/>
      </w:pPr>
      <w:r>
        <w:rPr/>
        <w:t>Одеса</w:t>
      </w:r>
      <w:r>
        <w:rPr>
          <w:spacing w:val="1"/>
        </w:rPr>
        <w:t> </w:t>
      </w:r>
      <w:r>
        <w:rPr/>
        <w:t>– 2022</w:t>
      </w:r>
    </w:p>
    <w:p>
      <w:pPr>
        <w:spacing w:after="0"/>
        <w:jc w:val="center"/>
        <w:sectPr>
          <w:type w:val="continuous"/>
          <w:pgSz w:w="11910" w:h="16840"/>
          <w:pgMar w:top="1040" w:bottom="280" w:left="1580" w:right="440"/>
        </w:sectPr>
      </w:pPr>
    </w:p>
    <w:p>
      <w:pPr>
        <w:spacing w:before="111"/>
        <w:ind w:left="734" w:right="734" w:firstLine="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507" w:val="left" w:leader="dot"/>
            </w:tabs>
            <w:spacing w:before="470"/>
          </w:pPr>
          <w:hyperlink w:history="true" w:anchor="_TOC_250010">
            <w:r>
              <w:rPr/>
              <w:t>ВСТУП</w:t>
              <w:tab/>
              <w:t>3</w:t>
            </w:r>
          </w:hyperlink>
        </w:p>
        <w:p>
          <w:pPr>
            <w:pStyle w:val="TOC1"/>
            <w:tabs>
              <w:tab w:pos="9507" w:val="left" w:leader="dot"/>
            </w:tabs>
          </w:pPr>
          <w:r>
            <w:rPr/>
            <w:t>РОЗДІЛ</w:t>
          </w:r>
          <w:r>
            <w:rPr>
              <w:spacing w:val="-5"/>
            </w:rPr>
            <w:t> </w:t>
          </w:r>
          <w:r>
            <w:rPr/>
            <w:t>1.</w:t>
          </w:r>
          <w:r>
            <w:rPr>
              <w:spacing w:val="-2"/>
            </w:rPr>
            <w:t> </w:t>
          </w:r>
          <w:r>
            <w:rPr/>
            <w:t>ТЕОРЕТИЧНІ</w:t>
          </w:r>
          <w:r>
            <w:rPr>
              <w:spacing w:val="-5"/>
            </w:rPr>
            <w:t> </w:t>
          </w:r>
          <w:r>
            <w:rPr/>
            <w:t>ОСНОВИ</w:t>
          </w:r>
          <w:r>
            <w:rPr>
              <w:spacing w:val="-7"/>
            </w:rPr>
            <w:t> </w:t>
          </w:r>
          <w:r>
            <w:rPr/>
            <w:t>ТРАНСНАЦІОНАЛІЗАЦІЇ</w:t>
          </w:r>
          <w:r>
            <w:rPr>
              <w:spacing w:val="-1"/>
            </w:rPr>
            <w:t> </w:t>
          </w:r>
          <w:r>
            <w:rPr/>
            <w:t>БІЗНЕСУ</w:t>
            <w:tab/>
            <w:t>6</w:t>
          </w:r>
        </w:p>
        <w:p>
          <w:pPr>
            <w:pStyle w:val="TOC1"/>
            <w:numPr>
              <w:ilvl w:val="1"/>
              <w:numId w:val="1"/>
            </w:numPr>
            <w:tabs>
              <w:tab w:pos="542" w:val="left" w:leader="none"/>
              <w:tab w:pos="9507" w:val="left" w:leader="dot"/>
            </w:tabs>
            <w:spacing w:line="240" w:lineRule="auto" w:before="158" w:after="0"/>
            <w:ind w:left="541" w:right="0" w:hanging="423"/>
            <w:jc w:val="left"/>
          </w:pPr>
          <w:hyperlink w:history="true" w:anchor="_TOC_250009">
            <w:r>
              <w:rPr/>
              <w:t>Становлення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розвиток</w:t>
            </w:r>
            <w:r>
              <w:rPr>
                <w:spacing w:val="-3"/>
              </w:rPr>
              <w:t> </w:t>
            </w:r>
            <w:r>
              <w:rPr/>
              <w:t>процесу</w:t>
            </w:r>
            <w:r>
              <w:rPr>
                <w:spacing w:val="-7"/>
              </w:rPr>
              <w:t> </w:t>
            </w:r>
            <w:r>
              <w:rPr/>
              <w:t>транснаціоналізації</w:t>
            </w:r>
            <w:r>
              <w:rPr>
                <w:spacing w:val="-9"/>
              </w:rPr>
              <w:t> </w:t>
            </w:r>
            <w:r>
              <w:rPr/>
              <w:t>бізнесу</w:t>
              <w:tab/>
              <w:t>6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542" w:val="left" w:leader="none"/>
              <w:tab w:pos="9368" w:val="left" w:leader="dot"/>
            </w:tabs>
            <w:spacing w:line="240" w:lineRule="auto" w:before="163" w:after="0"/>
            <w:ind w:left="541" w:right="0" w:hanging="423"/>
            <w:jc w:val="left"/>
          </w:pPr>
          <w:hyperlink w:history="true" w:anchor="_TOC_250008">
            <w:r>
              <w:rPr/>
              <w:t>Позитивні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негативні</w:t>
            </w:r>
            <w:r>
              <w:rPr>
                <w:spacing w:val="-8"/>
              </w:rPr>
              <w:t> </w:t>
            </w:r>
            <w:r>
              <w:rPr/>
              <w:t>сторони</w:t>
            </w:r>
            <w:r>
              <w:rPr>
                <w:spacing w:val="-3"/>
              </w:rPr>
              <w:t> </w:t>
            </w:r>
            <w:r>
              <w:rPr/>
              <w:t>транснаціоналізації</w:t>
            </w:r>
            <w:r>
              <w:rPr>
                <w:spacing w:val="-8"/>
              </w:rPr>
              <w:t> </w:t>
            </w:r>
            <w:r>
              <w:rPr/>
              <w:t>бізнесу</w:t>
              <w:tab/>
              <w:t>10</w:t>
            </w:r>
          </w:hyperlink>
        </w:p>
        <w:p>
          <w:pPr>
            <w:pStyle w:val="TOC1"/>
            <w:tabs>
              <w:tab w:pos="9368" w:val="left" w:leader="dot"/>
            </w:tabs>
            <w:spacing w:line="357" w:lineRule="auto"/>
            <w:ind w:right="234"/>
          </w:pPr>
          <w:r>
            <w:rPr/>
            <w:t>РОЗДІЛ</w:t>
          </w:r>
          <w:r>
            <w:rPr>
              <w:spacing w:val="59"/>
            </w:rPr>
            <w:t> </w:t>
          </w:r>
          <w:r>
            <w:rPr/>
            <w:t>2.</w:t>
          </w:r>
          <w:r>
            <w:rPr>
              <w:spacing w:val="64"/>
            </w:rPr>
            <w:t> </w:t>
          </w:r>
          <w:r>
            <w:rPr/>
            <w:t>АНАЛІЗ</w:t>
          </w:r>
          <w:r>
            <w:rPr>
              <w:spacing w:val="66"/>
            </w:rPr>
            <w:t> </w:t>
          </w:r>
          <w:r>
            <w:rPr/>
            <w:t>НАСЛІДКІВ</w:t>
          </w:r>
          <w:r>
            <w:rPr>
              <w:spacing w:val="63"/>
            </w:rPr>
            <w:t> </w:t>
          </w:r>
          <w:r>
            <w:rPr/>
            <w:t>ТРАНСНАЦІОНАЛІЗАЦІЇ</w:t>
          </w:r>
          <w:r>
            <w:rPr>
              <w:spacing w:val="60"/>
            </w:rPr>
            <w:t> </w:t>
          </w:r>
          <w:r>
            <w:rPr/>
            <w:t>БІЗНЕСУ</w:t>
          </w:r>
          <w:r>
            <w:rPr>
              <w:spacing w:val="61"/>
            </w:rPr>
            <w:t> </w:t>
          </w:r>
          <w:r>
            <w:rPr/>
            <w:t>ДЛЯ</w:t>
          </w:r>
          <w:r>
            <w:rPr>
              <w:spacing w:val="-67"/>
            </w:rPr>
            <w:t> </w:t>
          </w:r>
          <w:r>
            <w:rPr/>
            <w:t>ЕКОНОМІЧНОГО</w:t>
          </w:r>
          <w:r>
            <w:rPr>
              <w:spacing w:val="-4"/>
            </w:rPr>
            <w:t> </w:t>
          </w:r>
          <w:r>
            <w:rPr/>
            <w:t>РОЗВИТКУ</w:t>
          </w:r>
          <w:r>
            <w:rPr>
              <w:spacing w:val="-4"/>
            </w:rPr>
            <w:t> </w:t>
          </w:r>
          <w:r>
            <w:rPr/>
            <w:t>КРАЇН</w:t>
            <w:tab/>
          </w:r>
          <w:r>
            <w:rPr>
              <w:spacing w:val="-1"/>
            </w:rPr>
            <w:t>15</w:t>
          </w:r>
        </w:p>
        <w:p>
          <w:pPr>
            <w:pStyle w:val="TOC1"/>
            <w:numPr>
              <w:ilvl w:val="1"/>
              <w:numId w:val="2"/>
            </w:numPr>
            <w:tabs>
              <w:tab w:pos="542" w:val="left" w:leader="none"/>
              <w:tab w:pos="9368" w:val="left" w:leader="dot"/>
            </w:tabs>
            <w:spacing w:line="240" w:lineRule="auto" w:before="6" w:after="0"/>
            <w:ind w:left="541" w:right="0" w:hanging="423"/>
            <w:jc w:val="left"/>
          </w:pPr>
          <w:hyperlink w:history="true" w:anchor="_TOC_250007">
            <w:r>
              <w:rPr/>
              <w:t>Транснаціоналізація</w:t>
            </w:r>
            <w:r>
              <w:rPr>
                <w:spacing w:val="-2"/>
              </w:rPr>
              <w:t> </w:t>
            </w:r>
            <w:r>
              <w:rPr/>
              <w:t>бізнесу</w:t>
            </w:r>
            <w:r>
              <w:rPr>
                <w:spacing w:val="-6"/>
              </w:rPr>
              <w:t> </w:t>
            </w:r>
            <w:r>
              <w:rPr/>
              <w:t>в</w:t>
            </w:r>
            <w:r>
              <w:rPr>
                <w:spacing w:val="-3"/>
              </w:rPr>
              <w:t> </w:t>
            </w:r>
            <w:r>
              <w:rPr/>
              <w:t>Китаї</w:t>
              <w:tab/>
              <w:t>15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542" w:val="left" w:leader="none"/>
              <w:tab w:pos="9368" w:val="left" w:leader="dot"/>
            </w:tabs>
            <w:spacing w:line="240" w:lineRule="auto" w:before="162" w:after="0"/>
            <w:ind w:left="541" w:right="0" w:hanging="423"/>
            <w:jc w:val="left"/>
          </w:pPr>
          <w:hyperlink w:history="true" w:anchor="_TOC_250006">
            <w:r>
              <w:rPr/>
              <w:t>Транснаціоналізація</w:t>
            </w:r>
            <w:r>
              <w:rPr>
                <w:spacing w:val="-2"/>
              </w:rPr>
              <w:t> </w:t>
            </w:r>
            <w:r>
              <w:rPr/>
              <w:t>бізнесу</w:t>
            </w:r>
            <w:r>
              <w:rPr>
                <w:spacing w:val="-7"/>
              </w:rPr>
              <w:t> </w:t>
            </w:r>
            <w:r>
              <w:rPr/>
              <w:t>в</w:t>
            </w:r>
            <w:r>
              <w:rPr>
                <w:spacing w:val="-3"/>
              </w:rPr>
              <w:t> </w:t>
            </w:r>
            <w:r>
              <w:rPr/>
              <w:t>Угорщині</w:t>
              <w:tab/>
              <w:t>21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542" w:val="left" w:leader="none"/>
              <w:tab w:pos="9368" w:val="left" w:leader="dot"/>
            </w:tabs>
            <w:spacing w:line="240" w:lineRule="auto" w:before="159" w:after="0"/>
            <w:ind w:left="541" w:right="0" w:hanging="423"/>
            <w:jc w:val="left"/>
          </w:pPr>
          <w:hyperlink w:history="true" w:anchor="_TOC_250005">
            <w:r>
              <w:rPr/>
              <w:t>Транснаціоналізація</w:t>
            </w:r>
            <w:r>
              <w:rPr>
                <w:spacing w:val="-4"/>
              </w:rPr>
              <w:t> </w:t>
            </w:r>
            <w:r>
              <w:rPr/>
              <w:t>бізнесу</w:t>
            </w:r>
            <w:r>
              <w:rPr>
                <w:spacing w:val="-8"/>
              </w:rPr>
              <w:t> </w:t>
            </w:r>
            <w:r>
              <w:rPr/>
              <w:t>в</w:t>
            </w:r>
            <w:r>
              <w:rPr>
                <w:spacing w:val="-2"/>
              </w:rPr>
              <w:t> </w:t>
            </w:r>
            <w:r>
              <w:rPr/>
              <w:t>Азербайджані</w:t>
              <w:tab/>
              <w:t>27</w:t>
            </w:r>
          </w:hyperlink>
        </w:p>
        <w:p>
          <w:pPr>
            <w:pStyle w:val="TOC1"/>
            <w:tabs>
              <w:tab w:pos="9368" w:val="left" w:leader="dot"/>
            </w:tabs>
            <w:spacing w:line="357" w:lineRule="auto"/>
            <w:ind w:right="234"/>
          </w:pPr>
          <w:r>
            <w:rPr/>
            <w:t>РОЗДІЛ</w:t>
          </w:r>
          <w:r>
            <w:rPr>
              <w:spacing w:val="33"/>
            </w:rPr>
            <w:t> </w:t>
          </w:r>
          <w:r>
            <w:rPr/>
            <w:t>3.</w:t>
          </w:r>
          <w:r>
            <w:rPr>
              <w:spacing w:val="36"/>
            </w:rPr>
            <w:t> </w:t>
          </w:r>
          <w:r>
            <w:rPr/>
            <w:t>ТРАНСНАЦІОНАЛІЗАЦІЯ</w:t>
          </w:r>
          <w:r>
            <w:rPr>
              <w:spacing w:val="41"/>
            </w:rPr>
            <w:t> </w:t>
          </w:r>
          <w:r>
            <w:rPr/>
            <w:t>БІЗНЕСУ</w:t>
          </w:r>
          <w:r>
            <w:rPr>
              <w:spacing w:val="34"/>
            </w:rPr>
            <w:t> </w:t>
          </w:r>
          <w:r>
            <w:rPr/>
            <w:t>ЯК</w:t>
          </w:r>
          <w:r>
            <w:rPr>
              <w:spacing w:val="36"/>
            </w:rPr>
            <w:t> </w:t>
          </w:r>
          <w:r>
            <w:rPr/>
            <w:t>ФАКТОР</w:t>
          </w:r>
          <w:r>
            <w:rPr>
              <w:spacing w:val="39"/>
            </w:rPr>
            <w:t> </w:t>
          </w:r>
          <w:r>
            <w:rPr/>
            <w:t>ВПЛИВУ</w:t>
          </w:r>
          <w:r>
            <w:rPr>
              <w:spacing w:val="38"/>
            </w:rPr>
            <w:t> </w:t>
          </w:r>
          <w:r>
            <w:rPr/>
            <w:t>НА</w:t>
          </w:r>
          <w:r>
            <w:rPr>
              <w:spacing w:val="-67"/>
            </w:rPr>
            <w:t> </w:t>
          </w:r>
          <w:r>
            <w:rPr/>
            <w:t>ЕКОНОМІКУ</w:t>
          </w:r>
          <w:r>
            <w:rPr>
              <w:spacing w:val="-4"/>
            </w:rPr>
            <w:t> </w:t>
          </w:r>
          <w:r>
            <w:rPr/>
            <w:t>УКРАЇНИ</w:t>
            <w:tab/>
          </w:r>
          <w:r>
            <w:rPr>
              <w:spacing w:val="-1"/>
            </w:rPr>
            <w:t>33</w:t>
          </w:r>
        </w:p>
        <w:p>
          <w:pPr>
            <w:pStyle w:val="TOC1"/>
            <w:numPr>
              <w:ilvl w:val="1"/>
              <w:numId w:val="3"/>
            </w:numPr>
            <w:tabs>
              <w:tab w:pos="680" w:val="left" w:leader="none"/>
              <w:tab w:pos="681" w:val="left" w:leader="none"/>
              <w:tab w:pos="9368" w:val="left" w:leader="dot"/>
            </w:tabs>
            <w:spacing w:line="362" w:lineRule="auto" w:before="6" w:after="0"/>
            <w:ind w:left="119" w:right="234" w:firstLine="0"/>
            <w:jc w:val="left"/>
          </w:pPr>
          <w:hyperlink w:history="true" w:anchor="_TOC_250004">
            <w:r>
              <w:rPr/>
              <w:t>Інвестиційне</w:t>
            </w:r>
            <w:r>
              <w:rPr>
                <w:spacing w:val="63"/>
              </w:rPr>
              <w:t> </w:t>
            </w:r>
            <w:r>
              <w:rPr/>
              <w:t>співробітництво</w:t>
            </w:r>
            <w:r>
              <w:rPr>
                <w:spacing w:val="63"/>
              </w:rPr>
              <w:t> </w:t>
            </w:r>
            <w:r>
              <w:rPr/>
              <w:t>Китаю,</w:t>
            </w:r>
            <w:r>
              <w:rPr>
                <w:spacing w:val="65"/>
              </w:rPr>
              <w:t> </w:t>
            </w:r>
            <w:r>
              <w:rPr/>
              <w:t>Угорщини</w:t>
            </w:r>
            <w:r>
              <w:rPr>
                <w:spacing w:val="62"/>
              </w:rPr>
              <w:t> </w:t>
            </w:r>
            <w:r>
              <w:rPr/>
              <w:t>та</w:t>
            </w:r>
            <w:r>
              <w:rPr>
                <w:spacing w:val="63"/>
              </w:rPr>
              <w:t> </w:t>
            </w:r>
            <w:r>
              <w:rPr/>
              <w:t>Азербайджану</w:t>
            </w:r>
            <w:r>
              <w:rPr>
                <w:spacing w:val="58"/>
              </w:rPr>
              <w:t> </w:t>
            </w:r>
            <w:r>
              <w:rPr/>
              <w:t>з</w:t>
            </w:r>
            <w:r>
              <w:rPr>
                <w:spacing w:val="-67"/>
              </w:rPr>
              <w:t> </w:t>
            </w:r>
            <w:r>
              <w:rPr/>
              <w:t>Україною</w:t>
              <w:tab/>
            </w:r>
            <w:r>
              <w:rPr>
                <w:spacing w:val="-1"/>
              </w:rPr>
              <w:t>33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547" w:val="left" w:leader="none"/>
              <w:tab w:pos="9368" w:val="left" w:leader="dot"/>
            </w:tabs>
            <w:spacing w:line="362" w:lineRule="auto" w:before="0" w:after="0"/>
            <w:ind w:left="119" w:right="234" w:firstLine="0"/>
            <w:jc w:val="left"/>
          </w:pPr>
          <w:hyperlink w:history="true" w:anchor="_TOC_250003">
            <w:r>
              <w:rPr/>
              <w:t>Максимізація переваг та мінімізація недоліків транснаціоналізації бізнесу в</w:t>
            </w:r>
            <w:r>
              <w:rPr>
                <w:spacing w:val="-67"/>
              </w:rPr>
              <w:t> </w:t>
            </w:r>
            <w:r>
              <w:rPr/>
              <w:t>Україні</w:t>
              <w:tab/>
            </w:r>
            <w:r>
              <w:rPr>
                <w:spacing w:val="-1"/>
              </w:rPr>
              <w:t>36</w:t>
            </w:r>
          </w:hyperlink>
        </w:p>
        <w:p>
          <w:pPr>
            <w:pStyle w:val="TOC1"/>
            <w:tabs>
              <w:tab w:pos="9368" w:val="left" w:leader="dot"/>
            </w:tabs>
            <w:spacing w:line="315" w:lineRule="exact" w:before="0"/>
          </w:pPr>
          <w:hyperlink w:history="true" w:anchor="_TOC_250002">
            <w:r>
              <w:rPr/>
              <w:t>ВИСНОВКИ</w:t>
              <w:tab/>
              <w:t>42</w:t>
            </w:r>
          </w:hyperlink>
        </w:p>
        <w:p>
          <w:pPr>
            <w:pStyle w:val="TOC1"/>
            <w:tabs>
              <w:tab w:pos="9368" w:val="left" w:leader="dot"/>
            </w:tabs>
            <w:spacing w:before="155"/>
          </w:pPr>
          <w:hyperlink w:history="true" w:anchor="_TOC_250001">
            <w:r>
              <w:rPr/>
              <w:t>СПИСОК</w:t>
            </w:r>
            <w:r>
              <w:rPr>
                <w:spacing w:val="-1"/>
              </w:rPr>
              <w:t> </w:t>
            </w:r>
            <w:r>
              <w:rPr/>
              <w:t>ВИКОРИСТАНИХ</w:t>
            </w:r>
            <w:r>
              <w:rPr>
                <w:spacing w:val="-5"/>
              </w:rPr>
              <w:t> </w:t>
            </w:r>
            <w:r>
              <w:rPr/>
              <w:t>ДЖЕРЕЛ</w:t>
              <w:tab/>
              <w:t>46</w:t>
            </w:r>
          </w:hyperlink>
        </w:p>
        <w:p>
          <w:pPr>
            <w:pStyle w:val="TOC1"/>
            <w:tabs>
              <w:tab w:pos="9368" w:val="left" w:leader="dot"/>
            </w:tabs>
          </w:pPr>
          <w:hyperlink w:history="true" w:anchor="_TOC_250000">
            <w:r>
              <w:rPr/>
              <w:t>ДОДАТКИ</w:t>
              <w:tab/>
              <w:t>51</w:t>
            </w:r>
          </w:hyperlink>
        </w:p>
      </w:sdtContent>
    </w:sdt>
    <w:p>
      <w:pPr>
        <w:spacing w:after="0"/>
        <w:sectPr>
          <w:headerReference w:type="default" r:id="rId5"/>
          <w:pgSz w:w="11910" w:h="16840"/>
          <w:pgMar w:header="709" w:footer="0" w:top="1040" w:bottom="280" w:left="1580" w:right="440"/>
          <w:pgNumType w:start="2"/>
        </w:sectPr>
      </w:pPr>
    </w:p>
    <w:p>
      <w:pPr>
        <w:pStyle w:val="Heading1"/>
        <w:spacing w:before="106"/>
        <w:ind w:right="734"/>
      </w:pPr>
      <w:bookmarkStart w:name="_TOC_250010" w:id="1"/>
      <w:bookmarkEnd w:id="1"/>
      <w:r>
        <w:rPr/>
        <w:t>ВСТУП</w:t>
      </w:r>
    </w:p>
    <w:p>
      <w:pPr>
        <w:pStyle w:val="BodyText"/>
        <w:spacing w:before="2"/>
        <w:ind w:left="0"/>
        <w:jc w:val="left"/>
        <w:rPr>
          <w:b/>
          <w:sz w:val="34"/>
        </w:rPr>
      </w:pPr>
    </w:p>
    <w:p>
      <w:pPr>
        <w:pStyle w:val="BodyText"/>
        <w:spacing w:line="360" w:lineRule="auto"/>
        <w:ind w:right="120" w:firstLine="710"/>
      </w:pPr>
      <w:r>
        <w:rPr/>
        <w:t>Актуальність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 десятиліть господарська діяльність у рамках багатьох країн зазнала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перетворивши</w:t>
      </w:r>
      <w:r>
        <w:rPr>
          <w:spacing w:val="1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глобалізовану.</w:t>
      </w:r>
      <w:r>
        <w:rPr>
          <w:spacing w:val="1"/>
        </w:rPr>
        <w:t> </w:t>
      </w:r>
      <w:r>
        <w:rPr/>
        <w:t>Спостерігались інтенсивні процеси послаблення, а в деяких випадках – повної</w:t>
      </w:r>
      <w:r>
        <w:rPr>
          <w:spacing w:val="1"/>
        </w:rPr>
        <w:t> </w:t>
      </w:r>
      <w:r>
        <w:rPr/>
        <w:t>ліквідації перешкод задля здійснення економічних операцій поза національним</w:t>
      </w:r>
      <w:r>
        <w:rPr>
          <w:spacing w:val="1"/>
        </w:rPr>
        <w:t> </w:t>
      </w:r>
      <w:r>
        <w:rPr/>
        <w:t>рівнем. Внаслідок активної міждержавної торгівлі, руху капіталу та трудових</w:t>
      </w:r>
      <w:r>
        <w:rPr>
          <w:spacing w:val="1"/>
        </w:rPr>
        <w:t> </w:t>
      </w:r>
      <w:r>
        <w:rPr/>
        <w:t>ресурсів, обміну інформацією та розвитком інноваційного сектору посилилась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економік.</w:t>
      </w:r>
      <w:r>
        <w:rPr>
          <w:spacing w:val="1"/>
        </w:rPr>
        <w:t> </w:t>
      </w:r>
      <w:r>
        <w:rPr/>
        <w:t>Транснаціональні</w:t>
      </w:r>
      <w:r>
        <w:rPr>
          <w:spacing w:val="1"/>
        </w:rPr>
        <w:t> </w:t>
      </w:r>
      <w:r>
        <w:rPr/>
        <w:t>корпорації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2/3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здатні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 стан приймаючих</w:t>
      </w:r>
      <w:r>
        <w:rPr>
          <w:spacing w:val="-4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або їхнього походження.</w:t>
      </w:r>
    </w:p>
    <w:p>
      <w:pPr>
        <w:pStyle w:val="BodyText"/>
        <w:spacing w:line="360" w:lineRule="auto" w:before="3"/>
        <w:ind w:right="121" w:firstLine="710"/>
      </w:pPr>
      <w:r>
        <w:rPr/>
        <w:t>За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десятків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Китай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трансформував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економіку, зміцнивши зв’язки з рештою світу та зробивши транснаціональною</w:t>
      </w:r>
      <w:r>
        <w:rPr>
          <w:spacing w:val="1"/>
        </w:rPr>
        <w:t> </w:t>
      </w:r>
      <w:r>
        <w:rPr/>
        <w:t>підприємницьку діяльність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опинився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держав-лідерів за</w:t>
      </w:r>
      <w:r>
        <w:rPr>
          <w:spacing w:val="1"/>
        </w:rPr>
        <w:t> </w:t>
      </w:r>
      <w:r>
        <w:rPr/>
        <w:t>виробничою потужністю, а також науково-технічним розвитком. Розміщення</w:t>
      </w:r>
      <w:r>
        <w:rPr>
          <w:spacing w:val="1"/>
        </w:rPr>
        <w:t> </w:t>
      </w:r>
      <w:r>
        <w:rPr/>
        <w:t>філіалів китайських ТНК, працюючих в певних сферах, за кордоном слугує</w:t>
      </w:r>
      <w:r>
        <w:rPr>
          <w:spacing w:val="1"/>
        </w:rPr>
        <w:t> </w:t>
      </w:r>
      <w:r>
        <w:rPr/>
        <w:t>засобом підтримки галузевої структури економіки, формуючи попит на товари,</w:t>
      </w:r>
      <w:r>
        <w:rPr>
          <w:spacing w:val="1"/>
        </w:rPr>
        <w:t> </w:t>
      </w:r>
      <w:r>
        <w:rPr/>
        <w:t>необхідні задля функціонування іноземних дочірніх компаній. Одним із завдань</w:t>
      </w:r>
      <w:r>
        <w:rPr>
          <w:spacing w:val="-67"/>
        </w:rPr>
        <w:t> </w:t>
      </w:r>
      <w:r>
        <w:rPr/>
        <w:t>економічної політики Угорщини є залучення значних об’ємів прямих іноземних</w:t>
      </w:r>
      <w:r>
        <w:rPr>
          <w:spacing w:val="-67"/>
        </w:rPr>
        <w:t> </w:t>
      </w:r>
      <w:r>
        <w:rPr/>
        <w:t>інвестицій, з метою чого уряд намагається створювати всі необхідні умови.</w:t>
      </w:r>
      <w:r>
        <w:rPr>
          <w:spacing w:val="1"/>
        </w:rPr>
        <w:t> </w:t>
      </w:r>
      <w:r>
        <w:rPr/>
        <w:t>Інвестиційна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досягнута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рівню</w:t>
      </w:r>
      <w:r>
        <w:rPr>
          <w:spacing w:val="1"/>
        </w:rPr>
        <w:t> </w:t>
      </w:r>
      <w:r>
        <w:rPr/>
        <w:t>легкості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висококваліфікованої</w:t>
      </w:r>
      <w:r>
        <w:rPr>
          <w:spacing w:val="-67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сили.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транснаціональних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зацікавлені зайнятістю у нафтовій сфері в Азербайджані. Однією з головних</w:t>
      </w:r>
      <w:r>
        <w:rPr>
          <w:spacing w:val="1"/>
        </w:rPr>
        <w:t> </w:t>
      </w:r>
      <w:r>
        <w:rPr/>
        <w:t>цілей</w:t>
      </w:r>
      <w:r>
        <w:rPr>
          <w:spacing w:val="-11"/>
        </w:rPr>
        <w:t> </w:t>
      </w:r>
      <w:r>
        <w:rPr/>
        <w:t>місцевого</w:t>
      </w:r>
      <w:r>
        <w:rPr>
          <w:spacing w:val="-10"/>
        </w:rPr>
        <w:t> </w:t>
      </w:r>
      <w:r>
        <w:rPr/>
        <w:t>уряду</w:t>
      </w:r>
      <w:r>
        <w:rPr>
          <w:spacing w:val="-14"/>
        </w:rPr>
        <w:t> </w:t>
      </w:r>
      <w:r>
        <w:rPr/>
        <w:t>на</w:t>
      </w:r>
      <w:r>
        <w:rPr>
          <w:spacing w:val="-10"/>
        </w:rPr>
        <w:t> </w:t>
      </w:r>
      <w:r>
        <w:rPr/>
        <w:t>найближчий</w:t>
      </w:r>
      <w:r>
        <w:rPr>
          <w:spacing w:val="-11"/>
        </w:rPr>
        <w:t> </w:t>
      </w:r>
      <w:r>
        <w:rPr/>
        <w:t>час</w:t>
      </w:r>
      <w:r>
        <w:rPr>
          <w:spacing w:val="-10"/>
        </w:rPr>
        <w:t> </w:t>
      </w:r>
      <w:r>
        <w:rPr/>
        <w:t>є</w:t>
      </w:r>
      <w:r>
        <w:rPr>
          <w:spacing w:val="-15"/>
        </w:rPr>
        <w:t> </w:t>
      </w:r>
      <w:r>
        <w:rPr/>
        <w:t>направлення</w:t>
      </w:r>
      <w:r>
        <w:rPr>
          <w:spacing w:val="-10"/>
        </w:rPr>
        <w:t> </w:t>
      </w:r>
      <w:r>
        <w:rPr/>
        <w:t>переваг від</w:t>
      </w:r>
      <w:r>
        <w:rPr>
          <w:spacing w:val="-8"/>
        </w:rPr>
        <w:t> </w:t>
      </w:r>
      <w:r>
        <w:rPr/>
        <w:t>присутності</w:t>
      </w:r>
      <w:r>
        <w:rPr>
          <w:spacing w:val="-68"/>
        </w:rPr>
        <w:t> </w:t>
      </w:r>
      <w:r>
        <w:rPr/>
        <w:t>ТНК на</w:t>
      </w:r>
      <w:r>
        <w:rPr>
          <w:spacing w:val="1"/>
        </w:rPr>
        <w:t> </w:t>
      </w:r>
      <w:r>
        <w:rPr/>
        <w:t>підвищення рівня</w:t>
      </w:r>
      <w:r>
        <w:rPr>
          <w:spacing w:val="1"/>
        </w:rPr>
        <w:t> </w:t>
      </w:r>
      <w:r>
        <w:rPr/>
        <w:t>економічного</w:t>
      </w:r>
      <w:r>
        <w:rPr>
          <w:spacing w:val="-1"/>
        </w:rPr>
        <w:t> </w:t>
      </w:r>
      <w:r>
        <w:rPr/>
        <w:t>благополуччя</w:t>
      </w:r>
      <w:r>
        <w:rPr>
          <w:spacing w:val="2"/>
        </w:rPr>
        <w:t> </w:t>
      </w:r>
      <w:r>
        <w:rPr/>
        <w:t>країни.</w:t>
      </w:r>
    </w:p>
    <w:p>
      <w:pPr>
        <w:pStyle w:val="BodyText"/>
        <w:spacing w:line="362" w:lineRule="auto" w:before="1"/>
        <w:ind w:right="125" w:firstLine="710"/>
      </w:pPr>
      <w:r>
        <w:rPr/>
        <w:t>Метою дипломної роботи є аналіз впливу транснаціоналізації бізнесу на</w:t>
      </w:r>
      <w:r>
        <w:rPr>
          <w:spacing w:val="1"/>
        </w:rPr>
        <w:t> </w:t>
      </w:r>
      <w:r>
        <w:rPr/>
        <w:t>економічний</w:t>
      </w:r>
      <w:r>
        <w:rPr>
          <w:spacing w:val="-4"/>
        </w:rPr>
        <w:t> </w:t>
      </w:r>
      <w:r>
        <w:rPr/>
        <w:t>розвиток</w:t>
      </w:r>
      <w:r>
        <w:rPr>
          <w:spacing w:val="-3"/>
        </w:rPr>
        <w:t> </w:t>
      </w:r>
      <w:r>
        <w:rPr/>
        <w:t>країн</w:t>
      </w:r>
      <w:r>
        <w:rPr>
          <w:spacing w:val="-3"/>
        </w:rPr>
        <w:t> </w:t>
      </w:r>
      <w:r>
        <w:rPr/>
        <w:t>на</w:t>
      </w:r>
      <w:r>
        <w:rPr>
          <w:spacing w:val="2"/>
        </w:rPr>
        <w:t> </w:t>
      </w:r>
      <w:r>
        <w:rPr/>
        <w:t>прикладі</w:t>
      </w:r>
      <w:r>
        <w:rPr>
          <w:spacing w:val="-4"/>
        </w:rPr>
        <w:t> </w:t>
      </w:r>
      <w:r>
        <w:rPr/>
        <w:t>Китаю, Угорщини</w:t>
      </w:r>
      <w:r>
        <w:rPr>
          <w:spacing w:val="-3"/>
        </w:rPr>
        <w:t> </w:t>
      </w:r>
      <w:r>
        <w:rPr/>
        <w:t>та</w:t>
      </w:r>
      <w:r>
        <w:rPr>
          <w:spacing w:val="2"/>
        </w:rPr>
        <w:t> </w:t>
      </w:r>
      <w:r>
        <w:rPr/>
        <w:t>Азербайджану.</w:t>
      </w:r>
    </w:p>
    <w:p>
      <w:pPr>
        <w:spacing w:after="0" w:line="362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before="101"/>
        <w:ind w:left="830"/>
        <w:jc w:val="left"/>
      </w:pPr>
      <w:r>
        <w:rPr/>
        <w:t>Відповідно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мети</w:t>
      </w:r>
      <w:r>
        <w:rPr>
          <w:spacing w:val="-2"/>
        </w:rPr>
        <w:t> </w:t>
      </w:r>
      <w:r>
        <w:rPr/>
        <w:t>були</w:t>
      </w:r>
      <w:r>
        <w:rPr>
          <w:spacing w:val="-2"/>
        </w:rPr>
        <w:t> </w:t>
      </w:r>
      <w:r>
        <w:rPr/>
        <w:t>поставлені</w:t>
      </w:r>
      <w:r>
        <w:rPr>
          <w:spacing w:val="-7"/>
        </w:rPr>
        <w:t> </w:t>
      </w:r>
      <w:r>
        <w:rPr/>
        <w:t>наступні</w:t>
      </w:r>
      <w:r>
        <w:rPr>
          <w:spacing w:val="-7"/>
        </w:rPr>
        <w:t> </w:t>
      </w:r>
      <w:r>
        <w:rPr/>
        <w:t>завдання:</w:t>
      </w:r>
    </w:p>
    <w:p>
      <w:pPr>
        <w:pStyle w:val="ListParagraph"/>
        <w:numPr>
          <w:ilvl w:val="0"/>
          <w:numId w:val="4"/>
        </w:numPr>
        <w:tabs>
          <w:tab w:pos="1042" w:val="left" w:leader="none"/>
        </w:tabs>
        <w:spacing w:line="362" w:lineRule="auto" w:before="158" w:after="0"/>
        <w:ind w:left="119" w:right="132" w:firstLine="710"/>
        <w:jc w:val="left"/>
        <w:rPr>
          <w:sz w:val="28"/>
        </w:rPr>
      </w:pPr>
      <w:r>
        <w:rPr>
          <w:sz w:val="28"/>
        </w:rPr>
        <w:t>огляд</w:t>
      </w:r>
      <w:r>
        <w:rPr>
          <w:spacing w:val="45"/>
          <w:sz w:val="28"/>
        </w:rPr>
        <w:t> </w:t>
      </w:r>
      <w:r>
        <w:rPr>
          <w:sz w:val="28"/>
        </w:rPr>
        <w:t>теоретичних</w:t>
      </w:r>
      <w:r>
        <w:rPr>
          <w:spacing w:val="43"/>
          <w:sz w:val="28"/>
        </w:rPr>
        <w:t> </w:t>
      </w:r>
      <w:r>
        <w:rPr>
          <w:sz w:val="28"/>
        </w:rPr>
        <w:t>основ</w:t>
      </w:r>
      <w:r>
        <w:rPr>
          <w:spacing w:val="47"/>
          <w:sz w:val="28"/>
        </w:rPr>
        <w:t> </w:t>
      </w:r>
      <w:r>
        <w:rPr>
          <w:sz w:val="28"/>
        </w:rPr>
        <w:t>становлення</w:t>
      </w:r>
      <w:r>
        <w:rPr>
          <w:spacing w:val="45"/>
          <w:sz w:val="28"/>
        </w:rPr>
        <w:t> </w:t>
      </w:r>
      <w:r>
        <w:rPr>
          <w:sz w:val="28"/>
        </w:rPr>
        <w:t>та</w:t>
      </w:r>
      <w:r>
        <w:rPr>
          <w:spacing w:val="44"/>
          <w:sz w:val="28"/>
        </w:rPr>
        <w:t> </w:t>
      </w:r>
      <w:r>
        <w:rPr>
          <w:sz w:val="28"/>
        </w:rPr>
        <w:t>розвитку</w:t>
      </w:r>
      <w:r>
        <w:rPr>
          <w:spacing w:val="44"/>
          <w:sz w:val="28"/>
        </w:rPr>
        <w:t> </w:t>
      </w:r>
      <w:r>
        <w:rPr>
          <w:sz w:val="28"/>
        </w:rPr>
        <w:t>транснаціоналізації</w:t>
      </w:r>
      <w:r>
        <w:rPr>
          <w:spacing w:val="-67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0"/>
          <w:numId w:val="4"/>
        </w:numPr>
        <w:tabs>
          <w:tab w:pos="1105" w:val="left" w:leader="none"/>
        </w:tabs>
        <w:spacing w:line="362" w:lineRule="auto" w:before="0" w:after="0"/>
        <w:ind w:left="119" w:right="131" w:firstLine="710"/>
        <w:jc w:val="left"/>
        <w:rPr>
          <w:sz w:val="28"/>
        </w:rPr>
      </w:pPr>
      <w:r>
        <w:rPr>
          <w:sz w:val="28"/>
        </w:rPr>
        <w:t>опис</w:t>
      </w:r>
      <w:r>
        <w:rPr>
          <w:spacing w:val="36"/>
          <w:sz w:val="28"/>
        </w:rPr>
        <w:t> </w:t>
      </w:r>
      <w:r>
        <w:rPr>
          <w:sz w:val="28"/>
        </w:rPr>
        <w:t>ймовірних</w:t>
      </w:r>
      <w:r>
        <w:rPr>
          <w:spacing w:val="32"/>
          <w:sz w:val="28"/>
        </w:rPr>
        <w:t> </w:t>
      </w:r>
      <w:r>
        <w:rPr>
          <w:sz w:val="28"/>
        </w:rPr>
        <w:t>наслідків</w:t>
      </w:r>
      <w:r>
        <w:rPr>
          <w:spacing w:val="33"/>
          <w:sz w:val="28"/>
        </w:rPr>
        <w:t> </w:t>
      </w:r>
      <w:r>
        <w:rPr>
          <w:sz w:val="28"/>
        </w:rPr>
        <w:t>транснаціоналізації</w:t>
      </w:r>
      <w:r>
        <w:rPr>
          <w:spacing w:val="31"/>
          <w:sz w:val="28"/>
        </w:rPr>
        <w:t> </w:t>
      </w:r>
      <w:r>
        <w:rPr>
          <w:sz w:val="28"/>
        </w:rPr>
        <w:t>бізнесу</w:t>
      </w:r>
      <w:r>
        <w:rPr>
          <w:spacing w:val="32"/>
          <w:sz w:val="28"/>
        </w:rPr>
        <w:t> </w:t>
      </w:r>
      <w:r>
        <w:rPr>
          <w:sz w:val="28"/>
        </w:rPr>
        <w:t>крізь</w:t>
      </w:r>
      <w:r>
        <w:rPr>
          <w:spacing w:val="33"/>
          <w:sz w:val="28"/>
        </w:rPr>
        <w:t> </w:t>
      </w:r>
      <w:r>
        <w:rPr>
          <w:sz w:val="28"/>
        </w:rPr>
        <w:t>призму</w:t>
      </w:r>
      <w:r>
        <w:rPr>
          <w:spacing w:val="-67"/>
          <w:sz w:val="28"/>
        </w:rPr>
        <w:t> </w:t>
      </w:r>
      <w:r>
        <w:rPr>
          <w:sz w:val="28"/>
        </w:rPr>
        <w:t>діяльності ТНК;</w:t>
      </w:r>
    </w:p>
    <w:p>
      <w:pPr>
        <w:pStyle w:val="ListParagraph"/>
        <w:numPr>
          <w:ilvl w:val="0"/>
          <w:numId w:val="4"/>
        </w:numPr>
        <w:tabs>
          <w:tab w:pos="1042" w:val="left" w:leader="none"/>
        </w:tabs>
        <w:spacing w:line="357" w:lineRule="auto" w:before="0" w:after="0"/>
        <w:ind w:left="119" w:right="131" w:firstLine="710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ознак</w:t>
      </w:r>
      <w:r>
        <w:rPr>
          <w:spacing w:val="1"/>
          <w:sz w:val="28"/>
        </w:rPr>
        <w:t> </w:t>
      </w:r>
      <w:r>
        <w:rPr>
          <w:sz w:val="28"/>
        </w:rPr>
        <w:t>наявності транснаціоналізації бізнесу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економіках</w:t>
      </w:r>
      <w:r>
        <w:rPr>
          <w:spacing w:val="-67"/>
          <w:sz w:val="28"/>
        </w:rPr>
        <w:t> </w:t>
      </w:r>
      <w:r>
        <w:rPr>
          <w:sz w:val="28"/>
        </w:rPr>
        <w:t>Китаю,</w:t>
      </w:r>
      <w:r>
        <w:rPr>
          <w:spacing w:val="3"/>
          <w:sz w:val="28"/>
        </w:rPr>
        <w:t> </w:t>
      </w:r>
      <w:r>
        <w:rPr>
          <w:sz w:val="28"/>
        </w:rPr>
        <w:t>Угорщини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Азербайджану;</w:t>
      </w:r>
    </w:p>
    <w:p>
      <w:pPr>
        <w:pStyle w:val="ListParagraph"/>
        <w:numPr>
          <w:ilvl w:val="0"/>
          <w:numId w:val="4"/>
        </w:numPr>
        <w:tabs>
          <w:tab w:pos="1009" w:val="left" w:leader="none"/>
        </w:tabs>
        <w:spacing w:line="357" w:lineRule="auto" w:before="0" w:after="0"/>
        <w:ind w:left="119" w:right="131" w:firstLine="71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10"/>
          <w:sz w:val="28"/>
        </w:rPr>
        <w:t> </w:t>
      </w:r>
      <w:r>
        <w:rPr>
          <w:sz w:val="28"/>
        </w:rPr>
        <w:t>впливу</w:t>
      </w:r>
      <w:r>
        <w:rPr>
          <w:spacing w:val="5"/>
          <w:sz w:val="28"/>
        </w:rPr>
        <w:t> </w:t>
      </w:r>
      <w:r>
        <w:rPr>
          <w:sz w:val="28"/>
        </w:rPr>
        <w:t>потоків</w:t>
      </w:r>
      <w:r>
        <w:rPr>
          <w:spacing w:val="7"/>
          <w:sz w:val="28"/>
        </w:rPr>
        <w:t> </w:t>
      </w:r>
      <w:r>
        <w:rPr>
          <w:sz w:val="28"/>
        </w:rPr>
        <w:t>прямих</w:t>
      </w:r>
      <w:r>
        <w:rPr>
          <w:spacing w:val="6"/>
          <w:sz w:val="28"/>
        </w:rPr>
        <w:t> </w:t>
      </w:r>
      <w:r>
        <w:rPr>
          <w:sz w:val="28"/>
        </w:rPr>
        <w:t>іноземних</w:t>
      </w:r>
      <w:r>
        <w:rPr>
          <w:spacing w:val="9"/>
          <w:sz w:val="28"/>
        </w:rPr>
        <w:t> </w:t>
      </w:r>
      <w:r>
        <w:rPr>
          <w:sz w:val="28"/>
        </w:rPr>
        <w:t>інвестицій</w:t>
      </w:r>
      <w:r>
        <w:rPr>
          <w:spacing w:val="9"/>
          <w:sz w:val="28"/>
        </w:rPr>
        <w:t> </w:t>
      </w:r>
      <w:r>
        <w:rPr>
          <w:sz w:val="28"/>
        </w:rPr>
        <w:t>на</w:t>
      </w:r>
      <w:r>
        <w:rPr>
          <w:spacing w:val="10"/>
          <w:sz w:val="28"/>
        </w:rPr>
        <w:t> </w:t>
      </w:r>
      <w:r>
        <w:rPr>
          <w:sz w:val="28"/>
        </w:rPr>
        <w:t>зростання</w:t>
      </w:r>
      <w:r>
        <w:rPr>
          <w:spacing w:val="10"/>
          <w:sz w:val="28"/>
        </w:rPr>
        <w:t> </w:t>
      </w:r>
      <w:r>
        <w:rPr>
          <w:sz w:val="28"/>
        </w:rPr>
        <w:t>ВВП</w:t>
      </w:r>
      <w:r>
        <w:rPr>
          <w:spacing w:val="6"/>
          <w:sz w:val="28"/>
        </w:rPr>
        <w:t> </w:t>
      </w:r>
      <w:r>
        <w:rPr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трьох</w:t>
      </w:r>
      <w:r>
        <w:rPr>
          <w:spacing w:val="-4"/>
          <w:sz w:val="28"/>
        </w:rPr>
        <w:t> </w:t>
      </w:r>
      <w:r>
        <w:rPr>
          <w:sz w:val="28"/>
        </w:rPr>
        <w:t>країнах;</w:t>
      </w:r>
    </w:p>
    <w:p>
      <w:pPr>
        <w:pStyle w:val="ListParagraph"/>
        <w:numPr>
          <w:ilvl w:val="0"/>
          <w:numId w:val="4"/>
        </w:numPr>
        <w:tabs>
          <w:tab w:pos="994" w:val="left" w:leader="none"/>
        </w:tabs>
        <w:spacing w:line="362" w:lineRule="auto" w:before="1" w:after="0"/>
        <w:ind w:left="119" w:right="133" w:firstLine="710"/>
        <w:jc w:val="left"/>
        <w:rPr>
          <w:sz w:val="28"/>
        </w:rPr>
      </w:pPr>
      <w:r>
        <w:rPr>
          <w:sz w:val="28"/>
        </w:rPr>
        <w:t>вивчення інвестиційного співробітництва України з Китаєм, Угорщиною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Азербайджаном;</w:t>
      </w:r>
    </w:p>
    <w:p>
      <w:pPr>
        <w:pStyle w:val="ListParagraph"/>
        <w:numPr>
          <w:ilvl w:val="0"/>
          <w:numId w:val="4"/>
        </w:numPr>
        <w:tabs>
          <w:tab w:pos="989" w:val="left" w:leader="none"/>
        </w:tabs>
        <w:spacing w:line="362" w:lineRule="auto" w:before="0" w:after="0"/>
        <w:ind w:left="119" w:right="127" w:firstLine="710"/>
        <w:jc w:val="left"/>
        <w:rPr>
          <w:sz w:val="28"/>
        </w:rPr>
      </w:pPr>
      <w:r>
        <w:rPr>
          <w:sz w:val="28"/>
        </w:rPr>
        <w:t>з’ясування</w:t>
      </w:r>
      <w:r>
        <w:rPr>
          <w:spacing w:val="-9"/>
          <w:sz w:val="28"/>
        </w:rPr>
        <w:t> </w:t>
      </w:r>
      <w:r>
        <w:rPr>
          <w:sz w:val="28"/>
        </w:rPr>
        <w:t>шляхів</w:t>
      </w:r>
      <w:r>
        <w:rPr>
          <w:spacing w:val="-11"/>
          <w:sz w:val="28"/>
        </w:rPr>
        <w:t> </w:t>
      </w:r>
      <w:r>
        <w:rPr>
          <w:sz w:val="28"/>
        </w:rPr>
        <w:t>максимізації</w:t>
      </w:r>
      <w:r>
        <w:rPr>
          <w:spacing w:val="-14"/>
          <w:sz w:val="28"/>
        </w:rPr>
        <w:t> </w:t>
      </w:r>
      <w:r>
        <w:rPr>
          <w:sz w:val="28"/>
        </w:rPr>
        <w:t>вигоди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мінімізації</w:t>
      </w:r>
      <w:r>
        <w:rPr>
          <w:spacing w:val="-14"/>
          <w:sz w:val="28"/>
        </w:rPr>
        <w:t> </w:t>
      </w:r>
      <w:r>
        <w:rPr>
          <w:sz w:val="28"/>
        </w:rPr>
        <w:t>ризиків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України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умовах</w:t>
      </w:r>
      <w:r>
        <w:rPr>
          <w:spacing w:val="-3"/>
          <w:sz w:val="28"/>
        </w:rPr>
        <w:t> </w:t>
      </w:r>
      <w:r>
        <w:rPr>
          <w:sz w:val="28"/>
        </w:rPr>
        <w:t>транскордонного</w:t>
      </w:r>
      <w:r>
        <w:rPr>
          <w:spacing w:val="2"/>
          <w:sz w:val="28"/>
        </w:rPr>
        <w:t> </w:t>
      </w:r>
      <w:r>
        <w:rPr>
          <w:sz w:val="28"/>
        </w:rPr>
        <w:t>бізнесу.</w:t>
      </w:r>
    </w:p>
    <w:p>
      <w:pPr>
        <w:pStyle w:val="BodyText"/>
        <w:spacing w:line="357" w:lineRule="auto"/>
        <w:ind w:right="132" w:firstLine="710"/>
      </w:pPr>
      <w:r>
        <w:rPr/>
        <w:t>Об’єктом дослідження дипломної роботи є процеси 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-5"/>
        </w:rPr>
        <w:t> </w:t>
      </w:r>
      <w:r>
        <w:rPr/>
        <w:t>Китаю,</w:t>
      </w:r>
      <w:r>
        <w:rPr>
          <w:spacing w:val="4"/>
        </w:rPr>
        <w:t> </w:t>
      </w:r>
      <w:r>
        <w:rPr/>
        <w:t>Угорщини та</w:t>
      </w:r>
      <w:r>
        <w:rPr>
          <w:spacing w:val="1"/>
        </w:rPr>
        <w:t> </w:t>
      </w:r>
      <w:r>
        <w:rPr/>
        <w:t>Азербайджану.</w:t>
      </w:r>
    </w:p>
    <w:p>
      <w:pPr>
        <w:pStyle w:val="BodyText"/>
        <w:spacing w:line="360" w:lineRule="auto"/>
        <w:ind w:right="123" w:firstLine="710"/>
      </w:pP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>
          <w:w w:val="95"/>
        </w:rPr>
        <w:t>місцевого та іноземного транснаціонального бізнесу на економічний стан Китаю,</w:t>
      </w:r>
      <w:r>
        <w:rPr>
          <w:spacing w:val="1"/>
          <w:w w:val="95"/>
        </w:rPr>
        <w:t> </w:t>
      </w:r>
      <w:r>
        <w:rPr/>
        <w:t>Угорщини та</w:t>
      </w:r>
      <w:r>
        <w:rPr>
          <w:spacing w:val="7"/>
        </w:rPr>
        <w:t> </w:t>
      </w:r>
      <w:r>
        <w:rPr/>
        <w:t>Азербайджану.</w:t>
      </w:r>
    </w:p>
    <w:p>
      <w:pPr>
        <w:pStyle w:val="BodyText"/>
        <w:spacing w:line="360" w:lineRule="auto"/>
        <w:ind w:right="120" w:firstLine="710"/>
      </w:pPr>
      <w:r>
        <w:rPr/>
        <w:t>Дипломна робота складається зі вступу, трьох розділів, висновків, списку</w:t>
      </w:r>
      <w:r>
        <w:rPr>
          <w:spacing w:val="1"/>
        </w:rPr>
        <w:t> </w:t>
      </w:r>
      <w:r>
        <w:rPr/>
        <w:t>використаних джерел та додатків. У першому розділі розглянуто теоретичні</w:t>
      </w:r>
      <w:r>
        <w:rPr>
          <w:spacing w:val="1"/>
        </w:rPr>
        <w:t> </w:t>
      </w:r>
      <w:r>
        <w:rPr/>
        <w:t>основи</w:t>
      </w:r>
      <w:r>
        <w:rPr>
          <w:spacing w:val="1"/>
        </w:rPr>
        <w:t> </w:t>
      </w:r>
      <w:r>
        <w:rPr/>
        <w:t>становлення,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можливого впливу на економічний стан країн походження і приймаючих сторін.</w:t>
      </w:r>
      <w:r>
        <w:rPr>
          <w:spacing w:val="-68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присвячений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господарських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Китаю,</w:t>
      </w:r>
      <w:r>
        <w:rPr>
          <w:spacing w:val="1"/>
        </w:rPr>
        <w:t> </w:t>
      </w:r>
      <w:r>
        <w:rPr/>
        <w:t>Угорщини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Азербайджану,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регресійний аналіз впливу прямих вхідних та вихідних іноземних інвестицій на</w:t>
      </w:r>
      <w:r>
        <w:rPr>
          <w:spacing w:val="1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держав.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описує</w:t>
      </w:r>
      <w:r>
        <w:rPr>
          <w:spacing w:val="1"/>
        </w:rPr>
        <w:t> </w:t>
      </w:r>
      <w:r>
        <w:rPr/>
        <w:t>інвестиційні</w:t>
      </w:r>
      <w:r>
        <w:rPr>
          <w:spacing w:val="1"/>
        </w:rPr>
        <w:t> </w:t>
      </w:r>
      <w:r>
        <w:rPr/>
        <w:t>надходження</w:t>
      </w:r>
      <w:r>
        <w:rPr>
          <w:spacing w:val="-12"/>
        </w:rPr>
        <w:t> </w:t>
      </w:r>
      <w:r>
        <w:rPr/>
        <w:t>між</w:t>
      </w:r>
      <w:r>
        <w:rPr>
          <w:spacing w:val="-12"/>
        </w:rPr>
        <w:t> </w:t>
      </w:r>
      <w:r>
        <w:rPr/>
        <w:t>трьома</w:t>
      </w:r>
      <w:r>
        <w:rPr>
          <w:spacing w:val="-12"/>
        </w:rPr>
        <w:t> </w:t>
      </w:r>
      <w:r>
        <w:rPr/>
        <w:t>країнами</w:t>
      </w:r>
      <w:r>
        <w:rPr>
          <w:spacing w:val="-13"/>
        </w:rPr>
        <w:t> </w:t>
      </w:r>
      <w:r>
        <w:rPr/>
        <w:t>й</w:t>
      </w:r>
      <w:r>
        <w:rPr>
          <w:spacing w:val="-13"/>
        </w:rPr>
        <w:t> </w:t>
      </w:r>
      <w:r>
        <w:rPr/>
        <w:t>Україною</w:t>
      </w:r>
      <w:r>
        <w:rPr>
          <w:spacing w:val="-15"/>
        </w:rPr>
        <w:t> </w:t>
      </w:r>
      <w:r>
        <w:rPr/>
        <w:t>та</w:t>
      </w:r>
      <w:r>
        <w:rPr>
          <w:spacing w:val="-12"/>
        </w:rPr>
        <w:t> </w:t>
      </w:r>
      <w:r>
        <w:rPr/>
        <w:t>містить</w:t>
      </w:r>
      <w:r>
        <w:rPr>
          <w:spacing w:val="-15"/>
        </w:rPr>
        <w:t> </w:t>
      </w:r>
      <w:r>
        <w:rPr/>
        <w:t>перелік</w:t>
      </w:r>
      <w:r>
        <w:rPr>
          <w:spacing w:val="-13"/>
        </w:rPr>
        <w:t> </w:t>
      </w:r>
      <w:r>
        <w:rPr/>
        <w:t>необхідних</w:t>
      </w:r>
      <w:r>
        <w:rPr>
          <w:spacing w:val="-18"/>
        </w:rPr>
        <w:t> </w:t>
      </w:r>
      <w:r>
        <w:rPr/>
        <w:t>дій</w:t>
      </w:r>
      <w:r>
        <w:rPr>
          <w:spacing w:val="-67"/>
        </w:rPr>
        <w:t> </w:t>
      </w:r>
      <w:r>
        <w:rPr/>
        <w:t>для отримання найбільшої вигоди та запобігання загроз від 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для</w:t>
      </w:r>
      <w:r>
        <w:rPr>
          <w:spacing w:val="3"/>
        </w:rPr>
        <w:t> </w:t>
      </w:r>
      <w:r>
        <w:rPr/>
        <w:t>нашої</w:t>
      </w:r>
      <w:r>
        <w:rPr>
          <w:spacing w:val="-4"/>
        </w:rPr>
        <w:t> </w:t>
      </w:r>
      <w:r>
        <w:rPr/>
        <w:t>держави.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1" w:firstLine="710"/>
      </w:pPr>
      <w:r>
        <w:rPr/>
        <w:t>Теоретичною та методологічною основою дослідження є положення, що</w:t>
      </w:r>
      <w:r>
        <w:rPr>
          <w:spacing w:val="1"/>
        </w:rPr>
        <w:t> </w:t>
      </w:r>
      <w:r>
        <w:rPr/>
        <w:t>були сформульовані у працях вітчизняних та іноземних вчених, присвячених</w:t>
      </w:r>
      <w:r>
        <w:rPr>
          <w:spacing w:val="1"/>
        </w:rPr>
        <w:t> </w:t>
      </w:r>
      <w:r>
        <w:rPr/>
        <w:t>дослідженню</w:t>
      </w:r>
      <w:r>
        <w:rPr>
          <w:spacing w:val="-11"/>
        </w:rPr>
        <w:t> </w:t>
      </w:r>
      <w:r>
        <w:rPr/>
        <w:t>транснаціоналізації</w:t>
      </w:r>
      <w:r>
        <w:rPr>
          <w:spacing w:val="-14"/>
        </w:rPr>
        <w:t> </w:t>
      </w:r>
      <w:r>
        <w:rPr/>
        <w:t>бізнесу,</w:t>
      </w:r>
      <w:r>
        <w:rPr>
          <w:spacing w:val="-6"/>
        </w:rPr>
        <w:t> </w:t>
      </w:r>
      <w:r>
        <w:rPr/>
        <w:t>періодичні</w:t>
      </w:r>
      <w:r>
        <w:rPr>
          <w:spacing w:val="-14"/>
        </w:rPr>
        <w:t> </w:t>
      </w:r>
      <w:r>
        <w:rPr/>
        <w:t>видання</w:t>
      </w:r>
      <w:r>
        <w:rPr>
          <w:spacing w:val="-9"/>
        </w:rPr>
        <w:t> </w:t>
      </w:r>
      <w:r>
        <w:rPr/>
        <w:t>й</w:t>
      </w:r>
      <w:r>
        <w:rPr>
          <w:spacing w:val="-8"/>
        </w:rPr>
        <w:t> </w:t>
      </w:r>
      <w:r>
        <w:rPr/>
        <w:t>статистичні</w:t>
      </w:r>
      <w:r>
        <w:rPr>
          <w:spacing w:val="-14"/>
        </w:rPr>
        <w:t> </w:t>
      </w:r>
      <w:r>
        <w:rPr/>
        <w:t>дані</w:t>
      </w:r>
      <w:r>
        <w:rPr>
          <w:spacing w:val="-68"/>
        </w:rPr>
        <w:t> </w:t>
      </w:r>
      <w:r>
        <w:rPr/>
        <w:t>з офіційних сайтів. Під час написання роботи було використано порівняльний,</w:t>
      </w:r>
      <w:r>
        <w:rPr>
          <w:spacing w:val="1"/>
        </w:rPr>
        <w:t> </w:t>
      </w:r>
      <w:r>
        <w:rPr/>
        <w:t>статистичний, графічний, аналітичний методи і метод кореляційно-регресійного</w:t>
      </w:r>
      <w:r>
        <w:rPr>
          <w:spacing w:val="-67"/>
        </w:rPr>
        <w:t> </w:t>
      </w:r>
      <w:r>
        <w:rPr/>
        <w:t>аналізу.</w:t>
      </w:r>
    </w:p>
    <w:p>
      <w:pPr>
        <w:pStyle w:val="BodyText"/>
        <w:spacing w:line="320" w:lineRule="exact"/>
        <w:ind w:left="830"/>
      </w:pPr>
      <w:r>
        <w:rPr/>
        <w:t>Дипломна</w:t>
      </w:r>
      <w:r>
        <w:rPr>
          <w:spacing w:val="31"/>
        </w:rPr>
        <w:t> </w:t>
      </w:r>
      <w:r>
        <w:rPr/>
        <w:t>робота</w:t>
      </w:r>
      <w:r>
        <w:rPr>
          <w:spacing w:val="31"/>
        </w:rPr>
        <w:t> </w:t>
      </w:r>
      <w:r>
        <w:rPr/>
        <w:t>апробована</w:t>
      </w:r>
      <w:r>
        <w:rPr>
          <w:spacing w:val="36"/>
        </w:rPr>
        <w:t> </w:t>
      </w:r>
      <w:r>
        <w:rPr/>
        <w:t>у</w:t>
      </w:r>
      <w:r>
        <w:rPr>
          <w:spacing w:val="25"/>
        </w:rPr>
        <w:t> </w:t>
      </w:r>
      <w:r>
        <w:rPr/>
        <w:t>науково-практичному</w:t>
      </w:r>
      <w:r>
        <w:rPr>
          <w:spacing w:val="26"/>
        </w:rPr>
        <w:t> </w:t>
      </w:r>
      <w:r>
        <w:rPr/>
        <w:t>фаховому</w:t>
      </w:r>
      <w:r>
        <w:rPr>
          <w:spacing w:val="25"/>
        </w:rPr>
        <w:t> </w:t>
      </w:r>
      <w:r>
        <w:rPr/>
        <w:t>журналі</w:t>
      </w:r>
    </w:p>
    <w:p>
      <w:pPr>
        <w:pStyle w:val="BodyText"/>
        <w:spacing w:line="360" w:lineRule="auto" w:before="163"/>
        <w:ind w:right="122"/>
      </w:pPr>
      <w:r>
        <w:rPr/>
        <w:t>«Причорноморські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студії»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випуску</w:t>
      </w:r>
      <w:r>
        <w:rPr>
          <w:spacing w:val="1"/>
        </w:rPr>
        <w:t> </w:t>
      </w:r>
      <w:r>
        <w:rPr/>
        <w:t>74/2022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матеріалах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науково-практичної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«Соціально-економічний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spacing w:val="-1"/>
        </w:rPr>
        <w:t>політичний</w:t>
      </w:r>
      <w:r>
        <w:rPr>
          <w:spacing w:val="-11"/>
        </w:rPr>
        <w:t> </w:t>
      </w:r>
      <w:r>
        <w:rPr/>
        <w:t>розвиток</w:t>
      </w:r>
      <w:r>
        <w:rPr>
          <w:spacing w:val="-17"/>
        </w:rPr>
        <w:t> </w:t>
      </w:r>
      <w:r>
        <w:rPr/>
        <w:t>країн</w:t>
      </w:r>
      <w:r>
        <w:rPr>
          <w:spacing w:val="-10"/>
        </w:rPr>
        <w:t> </w:t>
      </w:r>
      <w:r>
        <w:rPr/>
        <w:t>в</w:t>
      </w:r>
      <w:r>
        <w:rPr>
          <w:spacing w:val="-18"/>
        </w:rPr>
        <w:t> </w:t>
      </w:r>
      <w:r>
        <w:rPr/>
        <w:t>сучасних</w:t>
      </w:r>
      <w:r>
        <w:rPr>
          <w:spacing w:val="-15"/>
        </w:rPr>
        <w:t> </w:t>
      </w:r>
      <w:r>
        <w:rPr/>
        <w:t>умовах»,</w:t>
      </w:r>
      <w:r>
        <w:rPr>
          <w:spacing w:val="-14"/>
        </w:rPr>
        <w:t> </w:t>
      </w:r>
      <w:r>
        <w:rPr/>
        <w:t>яка</w:t>
      </w:r>
      <w:r>
        <w:rPr>
          <w:spacing w:val="-15"/>
        </w:rPr>
        <w:t> </w:t>
      </w:r>
      <w:r>
        <w:rPr/>
        <w:t>пройшла</w:t>
      </w:r>
      <w:r>
        <w:rPr>
          <w:spacing w:val="-9"/>
        </w:rPr>
        <w:t> </w:t>
      </w:r>
      <w:r>
        <w:rPr/>
        <w:t>27</w:t>
      </w:r>
      <w:r>
        <w:rPr>
          <w:spacing w:val="-16"/>
        </w:rPr>
        <w:t> </w:t>
      </w:r>
      <w:r>
        <w:rPr/>
        <w:t>травня</w:t>
      </w:r>
      <w:r>
        <w:rPr>
          <w:spacing w:val="-14"/>
        </w:rPr>
        <w:t> </w:t>
      </w:r>
      <w:r>
        <w:rPr/>
        <w:t>2022</w:t>
      </w:r>
      <w:r>
        <w:rPr>
          <w:spacing w:val="-16"/>
        </w:rPr>
        <w:t> </w:t>
      </w:r>
      <w:r>
        <w:rPr/>
        <w:t>року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Одеському</w:t>
      </w:r>
      <w:r>
        <w:rPr>
          <w:spacing w:val="1"/>
        </w:rPr>
        <w:t> </w:t>
      </w:r>
      <w:r>
        <w:rPr/>
        <w:t>національному</w:t>
      </w:r>
      <w:r>
        <w:rPr>
          <w:spacing w:val="1"/>
        </w:rPr>
        <w:t> </w:t>
      </w:r>
      <w:r>
        <w:rPr/>
        <w:t>університеті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І.І.</w:t>
      </w:r>
      <w:r>
        <w:rPr>
          <w:spacing w:val="1"/>
        </w:rPr>
        <w:t> </w:t>
      </w:r>
      <w:r>
        <w:rPr/>
        <w:t>Мечникова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організована у межах проектів ЕРАЗМУС+ 611599-EPP-1-2019-1-UA-EPPJMO-</w:t>
      </w:r>
      <w:r>
        <w:rPr>
          <w:spacing w:val="1"/>
        </w:rPr>
        <w:t> </w:t>
      </w:r>
      <w:r>
        <w:rPr/>
        <w:t>MODULE</w:t>
      </w:r>
      <w:r>
        <w:rPr>
          <w:spacing w:val="1"/>
        </w:rPr>
        <w:t> </w:t>
      </w:r>
      <w:r>
        <w:rPr/>
        <w:t>«Соціальне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включення</w:t>
      </w:r>
      <w:r>
        <w:rPr>
          <w:spacing w:val="1"/>
        </w:rPr>
        <w:t> </w:t>
      </w:r>
      <w:r>
        <w:rPr/>
        <w:t>біженців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мігрантів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Європейського</w:t>
      </w:r>
      <w:r>
        <w:rPr>
          <w:spacing w:val="-13"/>
        </w:rPr>
        <w:t> </w:t>
      </w:r>
      <w:r>
        <w:rPr/>
        <w:t>Союзу:</w:t>
      </w:r>
      <w:r>
        <w:rPr>
          <w:spacing w:val="-17"/>
        </w:rPr>
        <w:t> </w:t>
      </w:r>
      <w:r>
        <w:rPr/>
        <w:t>виклики</w:t>
      </w:r>
      <w:r>
        <w:rPr>
          <w:spacing w:val="-13"/>
        </w:rPr>
        <w:t> </w:t>
      </w:r>
      <w:r>
        <w:rPr/>
        <w:t>для</w:t>
      </w:r>
      <w:r>
        <w:rPr>
          <w:spacing w:val="-10"/>
        </w:rPr>
        <w:t> </w:t>
      </w:r>
      <w:r>
        <w:rPr/>
        <w:t>України»</w:t>
      </w:r>
      <w:r>
        <w:rPr>
          <w:spacing w:val="-18"/>
        </w:rPr>
        <w:t> </w:t>
      </w:r>
      <w:r>
        <w:rPr/>
        <w:t>та</w:t>
      </w:r>
      <w:r>
        <w:rPr>
          <w:spacing w:val="-11"/>
        </w:rPr>
        <w:t> </w:t>
      </w:r>
      <w:r>
        <w:rPr/>
        <w:t>ERASMUS-JMO2021-HEI-TCH-</w:t>
      </w:r>
      <w:r>
        <w:rPr>
          <w:spacing w:val="-68"/>
        </w:rPr>
        <w:t> </w:t>
      </w:r>
      <w:r>
        <w:rPr/>
        <w:t>RSCH «Успіхи і недоліки монетарної політики Європейського союзу: наслідки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України»,</w:t>
      </w:r>
      <w:r>
        <w:rPr>
          <w:spacing w:val="3"/>
        </w:rPr>
        <w:t> </w:t>
      </w:r>
      <w:r>
        <w:rPr/>
        <w:t>які</w:t>
      </w:r>
      <w:r>
        <w:rPr>
          <w:spacing w:val="-5"/>
        </w:rPr>
        <w:t> </w:t>
      </w:r>
      <w:r>
        <w:rPr/>
        <w:t>фінансуються</w:t>
      </w:r>
      <w:r>
        <w:rPr>
          <w:spacing w:val="2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-4"/>
        </w:rPr>
        <w:t> </w:t>
      </w:r>
      <w:r>
        <w:rPr/>
        <w:t>Європейського Союзу.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spacing w:before="106"/>
        <w:ind w:left="734" w:right="28" w:firstLine="0"/>
        <w:jc w:val="center"/>
        <w:rPr>
          <w:b/>
          <w:sz w:val="28"/>
        </w:rPr>
      </w:pPr>
      <w:r>
        <w:rPr>
          <w:b/>
          <w:sz w:val="28"/>
        </w:rPr>
        <w:t>РОЗДІЛ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1</w:t>
      </w:r>
    </w:p>
    <w:p>
      <w:pPr>
        <w:spacing w:before="158"/>
        <w:ind w:left="734" w:right="742" w:firstLine="0"/>
        <w:jc w:val="center"/>
        <w:rPr>
          <w:b/>
          <w:sz w:val="28"/>
        </w:rPr>
      </w:pPr>
      <w:r>
        <w:rPr>
          <w:b/>
          <w:sz w:val="28"/>
        </w:rPr>
        <w:t>ТЕОРЕТИЧНІ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ОСНОВИ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ТРАНСНАЦІОНАЛІЗАЦІЇ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БІЗНЕСУ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Heading1"/>
        <w:numPr>
          <w:ilvl w:val="1"/>
          <w:numId w:val="5"/>
        </w:numPr>
        <w:tabs>
          <w:tab w:pos="1253" w:val="left" w:leader="none"/>
        </w:tabs>
        <w:spacing w:line="240" w:lineRule="auto" w:before="0" w:after="0"/>
        <w:ind w:left="1252" w:right="0" w:hanging="423"/>
        <w:jc w:val="left"/>
      </w:pPr>
      <w:bookmarkStart w:name="_TOC_250009" w:id="2"/>
      <w:r>
        <w:rPr/>
        <w:t>Становлення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розвиток</w:t>
      </w:r>
      <w:r>
        <w:rPr>
          <w:spacing w:val="-6"/>
        </w:rPr>
        <w:t> </w:t>
      </w:r>
      <w:r>
        <w:rPr/>
        <w:t>процесу</w:t>
      </w:r>
      <w:r>
        <w:rPr>
          <w:spacing w:val="-6"/>
        </w:rPr>
        <w:t> </w:t>
      </w:r>
      <w:r>
        <w:rPr/>
        <w:t>транснаціоналізації</w:t>
      </w:r>
      <w:r>
        <w:rPr>
          <w:spacing w:val="4"/>
        </w:rPr>
        <w:t> </w:t>
      </w:r>
      <w:bookmarkEnd w:id="2"/>
      <w:r>
        <w:rPr/>
        <w:t>бізнесу</w:t>
      </w:r>
    </w:p>
    <w:p>
      <w:pPr>
        <w:pStyle w:val="BodyText"/>
        <w:spacing w:before="7"/>
        <w:ind w:left="0"/>
        <w:jc w:val="left"/>
        <w:rPr>
          <w:b/>
          <w:sz w:val="34"/>
        </w:rPr>
      </w:pPr>
    </w:p>
    <w:p>
      <w:pPr>
        <w:pStyle w:val="BodyText"/>
        <w:spacing w:line="360" w:lineRule="auto"/>
        <w:ind w:right="130" w:firstLine="710"/>
      </w:pPr>
      <w:r>
        <w:rPr/>
        <w:t>Джерелами виникнення міцнішої взаємозалежності країн в економічному</w:t>
      </w:r>
      <w:r>
        <w:rPr>
          <w:spacing w:val="1"/>
        </w:rPr>
        <w:t> </w:t>
      </w:r>
      <w:r>
        <w:rPr/>
        <w:t>плані визначають постіндустріальну стадію суспільного розвитку та збільшення</w:t>
      </w:r>
      <w:r>
        <w:rPr>
          <w:spacing w:val="-67"/>
        </w:rPr>
        <w:t> </w:t>
      </w:r>
      <w:r>
        <w:rPr/>
        <w:t>масштабів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виміру.</w:t>
      </w:r>
      <w:r>
        <w:rPr>
          <w:spacing w:val="1"/>
        </w:rPr>
        <w:t> </w:t>
      </w:r>
      <w:r>
        <w:rPr/>
        <w:t>Транснаціоналізація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міжнародному бізнесі представляє собою основну форму інтернаціоналізації та</w:t>
      </w:r>
      <w:r>
        <w:rPr>
          <w:spacing w:val="1"/>
        </w:rPr>
        <w:t> </w:t>
      </w:r>
      <w:r>
        <w:rPr/>
        <w:t>виділяється,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рухом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відносним</w:t>
      </w:r>
      <w:r>
        <w:rPr>
          <w:spacing w:val="1"/>
        </w:rPr>
        <w:t> </w:t>
      </w:r>
      <w:r>
        <w:rPr/>
        <w:t>надлишком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нестачею,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присутністю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важливих ресурсів, а також обміном благами та інформацією внаслідок участі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бізнес-діяльності.</w:t>
      </w:r>
      <w:r>
        <w:rPr>
          <w:spacing w:val="1"/>
        </w:rPr>
        <w:t> </w:t>
      </w:r>
      <w:r>
        <w:rPr/>
        <w:t>Транснаціоналізація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розширюючи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ділових</w:t>
      </w:r>
      <w:r>
        <w:rPr>
          <w:spacing w:val="1"/>
        </w:rPr>
        <w:t> </w:t>
      </w:r>
      <w:r>
        <w:rPr/>
        <w:t>операцій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кордонів,</w:t>
      </w:r>
      <w:r>
        <w:rPr>
          <w:spacing w:val="1"/>
        </w:rPr>
        <w:t> </w:t>
      </w:r>
      <w:r>
        <w:rPr/>
        <w:t>завдячує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виникненню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еволюції</w:t>
      </w:r>
      <w:r>
        <w:rPr>
          <w:spacing w:val="1"/>
        </w:rPr>
        <w:t> </w:t>
      </w:r>
      <w:r>
        <w:rPr/>
        <w:t>транснаціональним корпораціям, які вважаються одними з головних учасників</w:t>
      </w:r>
      <w:r>
        <w:rPr>
          <w:spacing w:val="1"/>
        </w:rPr>
        <w:t> </w:t>
      </w:r>
      <w:r>
        <w:rPr/>
        <w:t>міжнародних</w:t>
      </w:r>
      <w:r>
        <w:rPr>
          <w:spacing w:val="-17"/>
        </w:rPr>
        <w:t> </w:t>
      </w:r>
      <w:r>
        <w:rPr/>
        <w:t>економічних</w:t>
      </w:r>
      <w:r>
        <w:rPr>
          <w:spacing w:val="-17"/>
        </w:rPr>
        <w:t> </w:t>
      </w:r>
      <w:r>
        <w:rPr/>
        <w:t>відносин</w:t>
      </w:r>
      <w:r>
        <w:rPr>
          <w:spacing w:val="-12"/>
        </w:rPr>
        <w:t> </w:t>
      </w:r>
      <w:r>
        <w:rPr/>
        <w:t>та</w:t>
      </w:r>
      <w:r>
        <w:rPr>
          <w:spacing w:val="-10"/>
        </w:rPr>
        <w:t> </w:t>
      </w:r>
      <w:r>
        <w:rPr/>
        <w:t>належать</w:t>
      </w:r>
      <w:r>
        <w:rPr>
          <w:spacing w:val="-14"/>
        </w:rPr>
        <w:t> </w:t>
      </w:r>
      <w:r>
        <w:rPr/>
        <w:t>до</w:t>
      </w:r>
      <w:r>
        <w:rPr>
          <w:spacing w:val="-12"/>
        </w:rPr>
        <w:t> </w:t>
      </w:r>
      <w:r>
        <w:rPr/>
        <w:t>найбільш</w:t>
      </w:r>
      <w:r>
        <w:rPr>
          <w:spacing w:val="-11"/>
        </w:rPr>
        <w:t> </w:t>
      </w:r>
      <w:r>
        <w:rPr/>
        <w:t>комплексних</w:t>
      </w:r>
      <w:r>
        <w:rPr>
          <w:spacing w:val="-17"/>
        </w:rPr>
        <w:t> </w:t>
      </w:r>
      <w:r>
        <w:rPr/>
        <w:t>форм</w:t>
      </w:r>
      <w:r>
        <w:rPr>
          <w:spacing w:val="-67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припав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сторіччя, проте їхній активний розвиток спостерігався саме у другій половині</w:t>
      </w:r>
      <w:r>
        <w:rPr>
          <w:spacing w:val="1"/>
        </w:rPr>
        <w:t> </w:t>
      </w:r>
      <w:r>
        <w:rPr/>
        <w:t>минулого століття разом з модернізацією глобального ринку товарів та послуг,</w:t>
      </w:r>
      <w:r>
        <w:rPr>
          <w:spacing w:val="1"/>
        </w:rPr>
        <w:t> </w:t>
      </w:r>
      <w:r>
        <w:rPr/>
        <w:t>збільшенням інвестицій та удосконаленням транспортної та телекомунікаційної</w:t>
      </w:r>
      <w:r>
        <w:rPr>
          <w:spacing w:val="-67"/>
        </w:rPr>
        <w:t> </w:t>
      </w:r>
      <w:r>
        <w:rPr/>
        <w:t>мереж.</w:t>
      </w:r>
    </w:p>
    <w:p>
      <w:pPr>
        <w:pStyle w:val="BodyText"/>
        <w:spacing w:line="362" w:lineRule="auto"/>
        <w:ind w:right="125" w:firstLine="710"/>
      </w:pPr>
      <w:r>
        <w:rPr/>
        <w:t>Праця «Теорії прямих іноземних інвестицій: аналіз основних теорій ПІІ»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описує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причини,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мотивують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закордонною</w:t>
      </w:r>
      <w:r>
        <w:rPr>
          <w:spacing w:val="-6"/>
        </w:rPr>
        <w:t> </w:t>
      </w:r>
      <w:r>
        <w:rPr/>
        <w:t>інвестиційною</w:t>
      </w:r>
      <w:r>
        <w:rPr>
          <w:spacing w:val="-11"/>
        </w:rPr>
        <w:t> </w:t>
      </w:r>
      <w:r>
        <w:rPr/>
        <w:t>діяльністю.</w:t>
      </w:r>
      <w:r>
        <w:rPr>
          <w:spacing w:val="-6"/>
        </w:rPr>
        <w:t> </w:t>
      </w:r>
      <w:r>
        <w:rPr/>
        <w:t>Автор</w:t>
      </w:r>
      <w:r>
        <w:rPr>
          <w:spacing w:val="-5"/>
        </w:rPr>
        <w:t> </w:t>
      </w:r>
      <w:r>
        <w:rPr/>
        <w:t>аналізує</w:t>
      </w:r>
      <w:r>
        <w:rPr>
          <w:spacing w:val="-4"/>
        </w:rPr>
        <w:t> </w:t>
      </w:r>
      <w:r>
        <w:rPr/>
        <w:t>вчення</w:t>
      </w:r>
      <w:r>
        <w:rPr>
          <w:spacing w:val="-8"/>
        </w:rPr>
        <w:t> </w:t>
      </w:r>
      <w:r>
        <w:rPr/>
        <w:t>другої</w:t>
      </w:r>
      <w:r>
        <w:rPr>
          <w:spacing w:val="-10"/>
        </w:rPr>
        <w:t> </w:t>
      </w:r>
      <w:r>
        <w:rPr/>
        <w:t>половини</w:t>
      </w:r>
    </w:p>
    <w:p>
      <w:pPr>
        <w:pStyle w:val="BodyText"/>
        <w:spacing w:line="360" w:lineRule="auto"/>
        <w:ind w:right="129"/>
      </w:pPr>
      <w:r>
        <w:rPr/>
        <w:t>20</w:t>
      </w:r>
      <w:r>
        <w:rPr>
          <w:spacing w:val="1"/>
        </w:rPr>
        <w:t> </w:t>
      </w:r>
      <w:r>
        <w:rPr/>
        <w:t>століття,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прямими</w:t>
      </w:r>
      <w:r>
        <w:rPr>
          <w:spacing w:val="1"/>
        </w:rPr>
        <w:t> </w:t>
      </w:r>
      <w:r>
        <w:rPr/>
        <w:t>іноземними</w:t>
      </w:r>
      <w:r>
        <w:rPr>
          <w:spacing w:val="1"/>
        </w:rPr>
        <w:t> </w:t>
      </w:r>
      <w:r>
        <w:rPr/>
        <w:t>інвестиціями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інколи</w:t>
      </w:r>
      <w:r>
        <w:rPr>
          <w:spacing w:val="1"/>
        </w:rPr>
        <w:t> </w:t>
      </w:r>
      <w:r>
        <w:rPr/>
        <w:t>називаються теоріями транснаціоналізації, оскільки переміщення капіталу та</w:t>
      </w:r>
      <w:r>
        <w:rPr>
          <w:spacing w:val="1"/>
        </w:rPr>
        <w:t> </w:t>
      </w:r>
      <w:r>
        <w:rPr/>
        <w:t>значна частина</w:t>
      </w:r>
      <w:r>
        <w:rPr>
          <w:spacing w:val="1"/>
        </w:rPr>
        <w:t> </w:t>
      </w:r>
      <w:r>
        <w:rPr/>
        <w:t>ПІІ мають зв’язок з діяльності транснаціональних компаній.</w:t>
      </w:r>
      <w:r>
        <w:rPr>
          <w:spacing w:val="1"/>
        </w:rPr>
        <w:t> </w:t>
      </w:r>
      <w:r>
        <w:rPr/>
        <w:t>Теорія інтернаціоналізації компаній виділяє два головних мотиви поглиблення</w:t>
      </w:r>
      <w:r>
        <w:rPr>
          <w:spacing w:val="1"/>
        </w:rPr>
        <w:t> </w:t>
      </w:r>
      <w:r>
        <w:rPr/>
        <w:t>бізнес-діяльності:</w:t>
      </w:r>
      <w:r>
        <w:rPr>
          <w:spacing w:val="122"/>
        </w:rPr>
        <w:t> </w:t>
      </w:r>
      <w:r>
        <w:rPr/>
        <w:t>першим</w:t>
      </w:r>
      <w:r>
        <w:rPr>
          <w:spacing w:val="129"/>
        </w:rPr>
        <w:t> </w:t>
      </w:r>
      <w:r>
        <w:rPr/>
        <w:t>є</w:t>
      </w:r>
      <w:r>
        <w:rPr>
          <w:spacing w:val="129"/>
        </w:rPr>
        <w:t> </w:t>
      </w:r>
      <w:r>
        <w:rPr/>
        <w:t>змінні,</w:t>
      </w:r>
      <w:r>
        <w:rPr>
          <w:spacing w:val="131"/>
        </w:rPr>
        <w:t> </w:t>
      </w:r>
      <w:r>
        <w:rPr/>
        <w:t>що</w:t>
      </w:r>
      <w:r>
        <w:rPr>
          <w:spacing w:val="129"/>
        </w:rPr>
        <w:t> </w:t>
      </w:r>
      <w:r>
        <w:rPr/>
        <w:t>стосуються</w:t>
      </w:r>
      <w:r>
        <w:rPr>
          <w:spacing w:val="130"/>
        </w:rPr>
        <w:t> </w:t>
      </w:r>
      <w:r>
        <w:rPr/>
        <w:t>розмірів</w:t>
      </w:r>
      <w:r>
        <w:rPr>
          <w:spacing w:val="126"/>
        </w:rPr>
        <w:t> </w:t>
      </w:r>
      <w:r>
        <w:rPr/>
        <w:t>компанії</w:t>
      </w:r>
      <w:r>
        <w:rPr>
          <w:spacing w:val="123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4"/>
      </w:pPr>
      <w:r>
        <w:rPr/>
        <w:t>володіння</w:t>
      </w:r>
      <w:r>
        <w:rPr>
          <w:spacing w:val="1"/>
        </w:rPr>
        <w:t> </w:t>
      </w:r>
      <w:r>
        <w:rPr/>
        <w:t>певними</w:t>
      </w:r>
      <w:r>
        <w:rPr>
          <w:spacing w:val="1"/>
        </w:rPr>
        <w:t> </w:t>
      </w:r>
      <w:r>
        <w:rPr/>
        <w:t>активами,</w:t>
      </w:r>
      <w:r>
        <w:rPr>
          <w:spacing w:val="1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мотив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нестабільність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ринку та наявність періодичних збоїв у його функціонуванні. Ефективність ПІІ,</w:t>
      </w:r>
      <w:r>
        <w:rPr>
          <w:spacing w:val="1"/>
        </w:rPr>
        <w:t> </w:t>
      </w:r>
      <w:r>
        <w:rPr/>
        <w:t>здійснюваних фірмою, наявна лише тоді, коли користь від транскордонного</w:t>
      </w:r>
      <w:r>
        <w:rPr>
          <w:spacing w:val="1"/>
        </w:rPr>
        <w:t> </w:t>
      </w:r>
      <w:r>
        <w:rPr/>
        <w:t>використання її специфічних переваг допомагає звести до мінімуму додаткові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іноземну</w:t>
      </w:r>
      <w:r>
        <w:rPr>
          <w:spacing w:val="1"/>
        </w:rPr>
        <w:t> </w:t>
      </w:r>
      <w:r>
        <w:rPr/>
        <w:t>діяльність.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часто</w:t>
      </w:r>
      <w:r>
        <w:rPr>
          <w:spacing w:val="-67"/>
        </w:rPr>
        <w:t> </w:t>
      </w:r>
      <w:r>
        <w:rPr/>
        <w:t>використовуються</w:t>
      </w:r>
      <w:r>
        <w:rPr>
          <w:spacing w:val="-1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-6"/>
        </w:rPr>
        <w:t> </w:t>
      </w:r>
      <w:r>
        <w:rPr/>
        <w:t>інші</w:t>
      </w:r>
      <w:r>
        <w:rPr>
          <w:spacing w:val="-7"/>
        </w:rPr>
        <w:t> </w:t>
      </w:r>
      <w:r>
        <w:rPr/>
        <w:t>шляхи</w:t>
      </w:r>
      <w:r>
        <w:rPr>
          <w:spacing w:val="-3"/>
        </w:rPr>
        <w:t> </w:t>
      </w:r>
      <w:r>
        <w:rPr/>
        <w:t>доступу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зовнішніх</w:t>
      </w:r>
      <w:r>
        <w:rPr>
          <w:spacing w:val="-7"/>
        </w:rPr>
        <w:t> </w:t>
      </w:r>
      <w:r>
        <w:rPr/>
        <w:t>ринків</w:t>
      </w:r>
      <w:r>
        <w:rPr>
          <w:spacing w:val="-4"/>
        </w:rPr>
        <w:t> </w:t>
      </w:r>
      <w:r>
        <w:rPr/>
        <w:t>можуть</w:t>
      </w:r>
      <w:r>
        <w:rPr>
          <w:spacing w:val="-68"/>
        </w:rPr>
        <w:t> </w:t>
      </w:r>
      <w:r>
        <w:rPr/>
        <w:t>бути більш ризиковими, ніж проведення операцій через власні філіали в інших</w:t>
      </w:r>
      <w:r>
        <w:rPr>
          <w:spacing w:val="1"/>
        </w:rPr>
        <w:t> </w:t>
      </w:r>
      <w:r>
        <w:rPr/>
        <w:t>країнах. Теорія життєвого циклу товару пояснює транснаціональну діяльність</w:t>
      </w:r>
      <w:r>
        <w:rPr>
          <w:spacing w:val="1"/>
        </w:rPr>
        <w:t> </w:t>
      </w:r>
      <w:r>
        <w:rPr/>
        <w:t>підприємств тим, що створення нової продукції потребує висококваліфікованої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капіталовкладень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безпосереднім</w:t>
      </w:r>
      <w:r>
        <w:rPr>
          <w:spacing w:val="1"/>
        </w:rPr>
        <w:t> </w:t>
      </w:r>
      <w:r>
        <w:rPr/>
        <w:t>створенням</w:t>
      </w:r>
      <w:r>
        <w:rPr>
          <w:spacing w:val="1"/>
        </w:rPr>
        <w:t> </w:t>
      </w:r>
      <w:r>
        <w:rPr/>
        <w:t>благ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обсягів.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налагодженні виробництва великої кількості конкурентоспроможної продукції,</w:t>
      </w:r>
      <w:r>
        <w:rPr>
          <w:spacing w:val="1"/>
        </w:rPr>
        <w:t> </w:t>
      </w:r>
      <w:r>
        <w:rPr/>
        <w:t>виробничі процеси</w:t>
      </w:r>
      <w:r>
        <w:rPr>
          <w:spacing w:val="1"/>
        </w:rPr>
        <w:t> </w:t>
      </w:r>
      <w:r>
        <w:rPr/>
        <w:t>переміщують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розвиваються,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виготовлення знижуються. Еклектична теорія ПІІ розкриває суть інвестиційної</w:t>
      </w:r>
      <w:r>
        <w:rPr>
          <w:spacing w:val="1"/>
        </w:rPr>
        <w:t> </w:t>
      </w:r>
      <w:r>
        <w:rPr/>
        <w:t>діяльності фірм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їхнього виходу за</w:t>
      </w:r>
      <w:r>
        <w:rPr>
          <w:spacing w:val="1"/>
        </w:rPr>
        <w:t> </w:t>
      </w:r>
      <w:r>
        <w:rPr/>
        <w:t>межі національних економік.</w:t>
      </w:r>
      <w:r>
        <w:rPr>
          <w:spacing w:val="1"/>
        </w:rPr>
        <w:t> </w:t>
      </w:r>
      <w:r>
        <w:rPr/>
        <w:t>Першою</w:t>
      </w:r>
      <w:r>
        <w:rPr>
          <w:spacing w:val="1"/>
        </w:rPr>
        <w:t> </w:t>
      </w:r>
      <w:r>
        <w:rPr/>
        <w:t>перевагою виступають можливість монопольної влади,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інновацій,</w:t>
      </w:r>
      <w:r>
        <w:rPr>
          <w:spacing w:val="1"/>
        </w:rPr>
        <w:t> </w:t>
      </w:r>
      <w:r>
        <w:rPr/>
        <w:t>ефективніших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технологічна та економічна дієвість. Другим мотивом може стати користь від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філіалів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операцій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внаслідок чого знижуються витрати на придбання ресурсів та підвищується</w:t>
      </w:r>
      <w:r>
        <w:rPr>
          <w:spacing w:val="1"/>
        </w:rPr>
        <w:t> </w:t>
      </w:r>
      <w:r>
        <w:rPr/>
        <w:t>додана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Третім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підрозділів</w:t>
      </w:r>
      <w:r>
        <w:rPr>
          <w:spacing w:val="1"/>
        </w:rPr>
        <w:t> </w:t>
      </w:r>
      <w:r>
        <w:rPr/>
        <w:t>у різних точках світу,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доступу 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ринків,</w:t>
      </w:r>
      <w:r>
        <w:rPr>
          <w:spacing w:val="3"/>
        </w:rPr>
        <w:t> </w:t>
      </w:r>
      <w:r>
        <w:rPr/>
        <w:t>ресурсів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практичних</w:t>
      </w:r>
      <w:r>
        <w:rPr>
          <w:spacing w:val="-3"/>
        </w:rPr>
        <w:t> </w:t>
      </w:r>
      <w:r>
        <w:rPr/>
        <w:t>знань [1].</w:t>
      </w:r>
    </w:p>
    <w:p>
      <w:pPr>
        <w:pStyle w:val="BodyText"/>
        <w:spacing w:line="360" w:lineRule="auto"/>
        <w:ind w:right="134" w:firstLine="710"/>
      </w:pPr>
      <w:r>
        <w:rPr/>
        <w:t>У роботі «Хто володіє міжнародним бізнесом?» (2021) розповідається про</w:t>
      </w:r>
      <w:r>
        <w:rPr>
          <w:spacing w:val="-67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столітті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учасниками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багатонаціональні компанії, банки та підприємства, зайняті у сфері торгівлі. За</w:t>
      </w:r>
      <w:r>
        <w:rPr>
          <w:spacing w:val="1"/>
        </w:rPr>
        <w:t> </w:t>
      </w:r>
      <w:r>
        <w:rPr/>
        <w:t>останні десятиліття міжнародна ділова діяльність набула великих масштабів,</w:t>
      </w:r>
      <w:r>
        <w:rPr>
          <w:spacing w:val="1"/>
        </w:rPr>
        <w:t> </w:t>
      </w:r>
      <w:r>
        <w:rPr/>
        <w:t>поширилась</w:t>
      </w:r>
      <w:r>
        <w:rPr>
          <w:spacing w:val="23"/>
        </w:rPr>
        <w:t> </w:t>
      </w:r>
      <w:r>
        <w:rPr/>
        <w:t>на</w:t>
      </w:r>
      <w:r>
        <w:rPr>
          <w:spacing w:val="27"/>
        </w:rPr>
        <w:t> </w:t>
      </w:r>
      <w:r>
        <w:rPr/>
        <w:t>різноманітні</w:t>
      </w:r>
      <w:r>
        <w:rPr>
          <w:spacing w:val="21"/>
        </w:rPr>
        <w:t> </w:t>
      </w:r>
      <w:r>
        <w:rPr/>
        <w:t>галузі</w:t>
      </w:r>
      <w:r>
        <w:rPr>
          <w:spacing w:val="20"/>
        </w:rPr>
        <w:t> </w:t>
      </w:r>
      <w:r>
        <w:rPr/>
        <w:t>та</w:t>
      </w:r>
      <w:r>
        <w:rPr>
          <w:spacing w:val="27"/>
        </w:rPr>
        <w:t> </w:t>
      </w:r>
      <w:r>
        <w:rPr/>
        <w:t>сфери</w:t>
      </w:r>
      <w:r>
        <w:rPr>
          <w:spacing w:val="25"/>
        </w:rPr>
        <w:t> </w:t>
      </w:r>
      <w:r>
        <w:rPr/>
        <w:t>і</w:t>
      </w:r>
      <w:r>
        <w:rPr>
          <w:spacing w:val="21"/>
        </w:rPr>
        <w:t> </w:t>
      </w:r>
      <w:r>
        <w:rPr/>
        <w:t>залучила</w:t>
      </w:r>
      <w:r>
        <w:rPr>
          <w:spacing w:val="27"/>
        </w:rPr>
        <w:t> </w:t>
      </w:r>
      <w:r>
        <w:rPr/>
        <w:t>також</w:t>
      </w:r>
      <w:r>
        <w:rPr>
          <w:spacing w:val="25"/>
        </w:rPr>
        <w:t> </w:t>
      </w:r>
      <w:r>
        <w:rPr/>
        <w:t>значну</w:t>
      </w:r>
      <w:r>
        <w:rPr>
          <w:spacing w:val="21"/>
        </w:rPr>
        <w:t> </w:t>
      </w:r>
      <w:r>
        <w:rPr/>
        <w:t>кількість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6"/>
      </w:pPr>
      <w:r>
        <w:rPr/>
        <w:t>окремих</w:t>
      </w:r>
      <w:r>
        <w:rPr>
          <w:spacing w:val="1"/>
        </w:rPr>
        <w:t> </w:t>
      </w:r>
      <w:r>
        <w:rPr/>
        <w:t>інвесторів.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1990-х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місцеві</w:t>
      </w:r>
      <w:r>
        <w:rPr>
          <w:spacing w:val="1"/>
        </w:rPr>
        <w:t> </w:t>
      </w:r>
      <w:r>
        <w:rPr/>
        <w:t>уряди</w:t>
      </w:r>
      <w:r>
        <w:rPr>
          <w:spacing w:val="-67"/>
        </w:rPr>
        <w:t> </w:t>
      </w:r>
      <w:r>
        <w:rPr/>
        <w:t>почали розробляти політику регулювання міжнародного бізнесу. Для того щоб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торговельну діяльність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ефективними,</w:t>
      </w:r>
      <w:r>
        <w:rPr>
          <w:spacing w:val="1"/>
        </w:rPr>
        <w:t> </w:t>
      </w:r>
      <w:r>
        <w:rPr/>
        <w:t>владі необхідно з’ясувати, хто належить до значимих для економіки суб’єктів,</w:t>
      </w:r>
      <w:r>
        <w:rPr>
          <w:spacing w:val="1"/>
        </w:rPr>
        <w:t> </w:t>
      </w:r>
      <w:r>
        <w:rPr/>
        <w:t>що беруть участь в міжнародних ділових операціях та який напрямок їхньої</w:t>
      </w:r>
      <w:r>
        <w:rPr>
          <w:spacing w:val="1"/>
        </w:rPr>
        <w:t> </w:t>
      </w:r>
      <w:r>
        <w:rPr/>
        <w:t>діяльності. Таким чином, уряд матиме змогу співпрацювати з підприємствами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самостійними</w:t>
      </w:r>
      <w:r>
        <w:rPr>
          <w:spacing w:val="1"/>
        </w:rPr>
        <w:t> </w:t>
      </w:r>
      <w:r>
        <w:rPr/>
        <w:t>інвесторами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встановленні</w:t>
      </w:r>
      <w:r>
        <w:rPr>
          <w:spacing w:val="1"/>
        </w:rPr>
        <w:t> </w:t>
      </w:r>
      <w:r>
        <w:rPr/>
        <w:t>правил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запобігаючи діяльності, що може завдавати шкоди економіці, і допомагати їм у</w:t>
      </w:r>
      <w:r>
        <w:rPr>
          <w:spacing w:val="1"/>
        </w:rPr>
        <w:t> </w:t>
      </w:r>
      <w:r>
        <w:rPr/>
        <w:t>здійсненні поставлених цілей.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бізнесу,</w:t>
      </w:r>
      <w:r>
        <w:rPr>
          <w:spacing w:val="-6"/>
        </w:rPr>
        <w:t> </w:t>
      </w:r>
      <w:r>
        <w:rPr/>
        <w:t>в</w:t>
      </w:r>
      <w:r>
        <w:rPr>
          <w:spacing w:val="-9"/>
        </w:rPr>
        <w:t> </w:t>
      </w:r>
      <w:r>
        <w:rPr/>
        <w:t>яких</w:t>
      </w:r>
      <w:r>
        <w:rPr>
          <w:spacing w:val="-12"/>
        </w:rPr>
        <w:t> </w:t>
      </w:r>
      <w:r>
        <w:rPr/>
        <w:t>помітна</w:t>
      </w:r>
      <w:r>
        <w:rPr>
          <w:spacing w:val="-7"/>
        </w:rPr>
        <w:t> </w:t>
      </w:r>
      <w:r>
        <w:rPr/>
        <w:t>найвища</w:t>
      </w:r>
      <w:r>
        <w:rPr>
          <w:spacing w:val="-8"/>
        </w:rPr>
        <w:t> </w:t>
      </w:r>
      <w:r>
        <w:rPr/>
        <w:t>активність:</w:t>
      </w:r>
      <w:r>
        <w:rPr>
          <w:spacing w:val="-13"/>
        </w:rPr>
        <w:t> </w:t>
      </w:r>
      <w:r>
        <w:rPr/>
        <w:t>експортно-імпортна</w:t>
      </w:r>
      <w:r>
        <w:rPr>
          <w:spacing w:val="-7"/>
        </w:rPr>
        <w:t> </w:t>
      </w:r>
      <w:r>
        <w:rPr/>
        <w:t>діяльність,</w:t>
      </w:r>
      <w:r>
        <w:rPr>
          <w:spacing w:val="-5"/>
        </w:rPr>
        <w:t> </w:t>
      </w:r>
      <w:r>
        <w:rPr/>
        <w:t>ПІІ,</w:t>
      </w:r>
      <w:r>
        <w:rPr>
          <w:spacing w:val="-68"/>
        </w:rPr>
        <w:t> </w:t>
      </w:r>
      <w:r>
        <w:rPr/>
        <w:t>міжнародне</w:t>
      </w:r>
      <w:r>
        <w:rPr>
          <w:spacing w:val="1"/>
        </w:rPr>
        <w:t> </w:t>
      </w:r>
      <w:r>
        <w:rPr/>
        <w:t>банківське</w:t>
      </w:r>
      <w:r>
        <w:rPr>
          <w:spacing w:val="1"/>
        </w:rPr>
        <w:t> </w:t>
      </w:r>
      <w:r>
        <w:rPr/>
        <w:t>кредитування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ліцензування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франчайзинг. Окрім цього, виявилось, що найбільшу частину серед учасників</w:t>
      </w:r>
      <w:r>
        <w:rPr>
          <w:spacing w:val="1"/>
        </w:rPr>
        <w:t> </w:t>
      </w:r>
      <w:r>
        <w:rPr/>
        <w:t>міжнародного бізнесу складають великі ТНК за рахунок торгівлі та вагомого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капіталовкладень.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влада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важливість ролі таких компаній для економіки, їхній вплив на більш слабких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ставити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якомога</w:t>
      </w:r>
      <w:r>
        <w:rPr>
          <w:spacing w:val="1"/>
        </w:rPr>
        <w:t> </w:t>
      </w:r>
      <w:r>
        <w:rPr/>
        <w:t>більше</w:t>
      </w:r>
      <w:r>
        <w:rPr>
          <w:spacing w:val="-67"/>
        </w:rPr>
        <w:t> </w:t>
      </w:r>
      <w:r>
        <w:rPr/>
        <w:t>вигоди від</w:t>
      </w:r>
      <w:r>
        <w:rPr>
          <w:spacing w:val="2"/>
        </w:rPr>
        <w:t> </w:t>
      </w:r>
      <w:r>
        <w:rPr/>
        <w:t>залучення</w:t>
      </w:r>
      <w:r>
        <w:rPr>
          <w:spacing w:val="6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міжнародний бізнес</w:t>
      </w:r>
      <w:r>
        <w:rPr>
          <w:spacing w:val="2"/>
        </w:rPr>
        <w:t> </w:t>
      </w:r>
      <w:r>
        <w:rPr/>
        <w:t>[2].</w:t>
      </w:r>
    </w:p>
    <w:p>
      <w:pPr>
        <w:pStyle w:val="BodyText"/>
        <w:spacing w:line="360" w:lineRule="auto"/>
        <w:ind w:right="119" w:firstLine="710"/>
      </w:pPr>
      <w:r>
        <w:rPr/>
        <w:t>У публікації «Транснаціональне підприємництво: відмінні риси та нове</w:t>
      </w:r>
      <w:r>
        <w:rPr>
          <w:spacing w:val="1"/>
        </w:rPr>
        <w:t> </w:t>
      </w:r>
      <w:r>
        <w:rPr>
          <w:spacing w:val="-1"/>
        </w:rPr>
        <w:t>визначення»</w:t>
      </w:r>
      <w:r>
        <w:rPr>
          <w:spacing w:val="-17"/>
        </w:rPr>
        <w:t> </w:t>
      </w:r>
      <w:r>
        <w:rPr/>
        <w:t>(2018)</w:t>
      </w:r>
      <w:r>
        <w:rPr>
          <w:spacing w:val="-12"/>
        </w:rPr>
        <w:t> </w:t>
      </w:r>
      <w:r>
        <w:rPr/>
        <w:t>визначено</w:t>
      </w:r>
      <w:r>
        <w:rPr>
          <w:spacing w:val="-7"/>
        </w:rPr>
        <w:t> </w:t>
      </w:r>
      <w:r>
        <w:rPr/>
        <w:t>ключові</w:t>
      </w:r>
      <w:r>
        <w:rPr>
          <w:spacing w:val="-12"/>
        </w:rPr>
        <w:t> </w:t>
      </w:r>
      <w:r>
        <w:rPr/>
        <w:t>ознаки,</w:t>
      </w:r>
      <w:r>
        <w:rPr>
          <w:spacing w:val="-10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відрізняють</w:t>
      </w:r>
      <w:r>
        <w:rPr>
          <w:spacing w:val="-14"/>
        </w:rPr>
        <w:t> </w:t>
      </w:r>
      <w:r>
        <w:rPr/>
        <w:t>транснаціональне</w:t>
      </w:r>
      <w:r>
        <w:rPr>
          <w:spacing w:val="-67"/>
        </w:rPr>
        <w:t> </w:t>
      </w:r>
      <w:r>
        <w:rPr>
          <w:w w:val="95"/>
        </w:rPr>
        <w:t>підприємництво від інших форм підприємництва. Компанії, що прагнуть досягти</w:t>
      </w:r>
      <w:r>
        <w:rPr>
          <w:spacing w:val="1"/>
          <w:w w:val="95"/>
        </w:rPr>
        <w:t> </w:t>
      </w:r>
      <w:r>
        <w:rPr/>
        <w:t>швидших темпів зростання, отримання прибутку, а також розширення спектру</w:t>
      </w:r>
      <w:r>
        <w:rPr>
          <w:spacing w:val="1"/>
        </w:rPr>
        <w:t> </w:t>
      </w:r>
      <w:r>
        <w:rPr/>
        <w:t>можливостей для вдосконалення своєї діяльності, вбачають великі перспективи</w:t>
      </w:r>
      <w:r>
        <w:rPr>
          <w:spacing w:val="1"/>
        </w:rPr>
        <w:t> </w:t>
      </w:r>
      <w:r>
        <w:rPr/>
        <w:t>у виведенні бізнесу за межі національної економіки. Керівництво повинно з</w:t>
      </w:r>
      <w:r>
        <w:rPr>
          <w:spacing w:val="1"/>
        </w:rPr>
        <w:t> </w:t>
      </w:r>
      <w:r>
        <w:rPr/>
        <w:t>відповідальністю віднестися до розробки плану та втілення в життя необхідних</w:t>
      </w:r>
      <w:r>
        <w:rPr>
          <w:spacing w:val="1"/>
        </w:rPr>
        <w:t> </w:t>
      </w:r>
      <w:r>
        <w:rPr/>
        <w:t>кроків</w:t>
      </w:r>
      <w:r>
        <w:rPr>
          <w:spacing w:val="-13"/>
        </w:rPr>
        <w:t> </w:t>
      </w:r>
      <w:r>
        <w:rPr/>
        <w:t>задля</w:t>
      </w:r>
      <w:r>
        <w:rPr>
          <w:spacing w:val="-8"/>
        </w:rPr>
        <w:t> </w:t>
      </w:r>
      <w:r>
        <w:rPr/>
        <w:t>успішної</w:t>
      </w:r>
      <w:r>
        <w:rPr>
          <w:spacing w:val="-10"/>
        </w:rPr>
        <w:t> </w:t>
      </w:r>
      <w:r>
        <w:rPr/>
        <w:t>інтеграції</w:t>
      </w:r>
      <w:r>
        <w:rPr>
          <w:spacing w:val="-15"/>
        </w:rPr>
        <w:t> </w:t>
      </w:r>
      <w:r>
        <w:rPr/>
        <w:t>в</w:t>
      </w:r>
      <w:r>
        <w:rPr>
          <w:spacing w:val="-11"/>
        </w:rPr>
        <w:t> </w:t>
      </w:r>
      <w:r>
        <w:rPr/>
        <w:t>міжнародне</w:t>
      </w:r>
      <w:r>
        <w:rPr>
          <w:spacing w:val="-9"/>
        </w:rPr>
        <w:t> </w:t>
      </w:r>
      <w:r>
        <w:rPr/>
        <w:t>бізнес-середовище.</w:t>
      </w:r>
      <w:r>
        <w:rPr>
          <w:spacing w:val="-8"/>
        </w:rPr>
        <w:t> </w:t>
      </w:r>
      <w:r>
        <w:rPr/>
        <w:t>Автор</w:t>
      </w:r>
      <w:r>
        <w:rPr>
          <w:spacing w:val="-9"/>
        </w:rPr>
        <w:t> </w:t>
      </w:r>
      <w:r>
        <w:rPr/>
        <w:t>виділяє</w:t>
      </w:r>
      <w:r>
        <w:rPr>
          <w:spacing w:val="-68"/>
        </w:rPr>
        <w:t> </w:t>
      </w:r>
      <w:r>
        <w:rPr>
          <w:spacing w:val="-1"/>
        </w:rPr>
        <w:t>дві</w:t>
      </w:r>
      <w:r>
        <w:rPr>
          <w:spacing w:val="-16"/>
        </w:rPr>
        <w:t> </w:t>
      </w:r>
      <w:r>
        <w:rPr>
          <w:spacing w:val="-1"/>
        </w:rPr>
        <w:t>головних</w:t>
      </w:r>
      <w:r>
        <w:rPr>
          <w:spacing w:val="-12"/>
        </w:rPr>
        <w:t> </w:t>
      </w:r>
      <w:r>
        <w:rPr/>
        <w:t>характеристики,</w:t>
      </w:r>
      <w:r>
        <w:rPr>
          <w:spacing w:val="-9"/>
        </w:rPr>
        <w:t> </w:t>
      </w:r>
      <w:r>
        <w:rPr/>
        <w:t>що</w:t>
      </w:r>
      <w:r>
        <w:rPr>
          <w:spacing w:val="-11"/>
        </w:rPr>
        <w:t> </w:t>
      </w:r>
      <w:r>
        <w:rPr/>
        <w:t>відрізняють</w:t>
      </w:r>
      <w:r>
        <w:rPr>
          <w:spacing w:val="-13"/>
        </w:rPr>
        <w:t> </w:t>
      </w:r>
      <w:r>
        <w:rPr/>
        <w:t>транснаціональну</w:t>
      </w:r>
      <w:r>
        <w:rPr>
          <w:spacing w:val="-16"/>
        </w:rPr>
        <w:t> </w:t>
      </w:r>
      <w:r>
        <w:rPr/>
        <w:t>підприємницьку</w:t>
      </w:r>
      <w:r>
        <w:rPr>
          <w:spacing w:val="-68"/>
        </w:rPr>
        <w:t> </w:t>
      </w:r>
      <w:r>
        <w:rPr/>
        <w:t>діяльність від решти існуючих форм ведення бізнесу. До першої відноситься</w:t>
      </w:r>
      <w:r>
        <w:rPr>
          <w:spacing w:val="1"/>
        </w:rPr>
        <w:t> </w:t>
      </w:r>
      <w:r>
        <w:rPr/>
        <w:t>транскордонна</w:t>
      </w:r>
      <w:r>
        <w:rPr>
          <w:spacing w:val="-10"/>
        </w:rPr>
        <w:t> </w:t>
      </w:r>
      <w:r>
        <w:rPr/>
        <w:t>інвестиційна</w:t>
      </w:r>
      <w:r>
        <w:rPr>
          <w:spacing w:val="-14"/>
        </w:rPr>
        <w:t> </w:t>
      </w:r>
      <w:r>
        <w:rPr/>
        <w:t>активність,</w:t>
      </w:r>
      <w:r>
        <w:rPr>
          <w:spacing w:val="-13"/>
        </w:rPr>
        <w:t> </w:t>
      </w:r>
      <w:r>
        <w:rPr/>
        <w:t>другою</w:t>
      </w:r>
      <w:r>
        <w:rPr>
          <w:spacing w:val="-9"/>
        </w:rPr>
        <w:t> </w:t>
      </w:r>
      <w:r>
        <w:rPr/>
        <w:t>рисою</w:t>
      </w:r>
      <w:r>
        <w:rPr>
          <w:spacing w:val="-15"/>
        </w:rPr>
        <w:t> </w:t>
      </w:r>
      <w:r>
        <w:rPr/>
        <w:t>є</w:t>
      </w:r>
      <w:r>
        <w:rPr>
          <w:spacing w:val="-10"/>
        </w:rPr>
        <w:t> </w:t>
      </w:r>
      <w:r>
        <w:rPr/>
        <w:t>інституційна</w:t>
      </w:r>
      <w:r>
        <w:rPr>
          <w:spacing w:val="-15"/>
        </w:rPr>
        <w:t> </w:t>
      </w:r>
      <w:r>
        <w:rPr/>
        <w:t>дистанція,</w:t>
      </w:r>
      <w:r>
        <w:rPr>
          <w:spacing w:val="-67"/>
        </w:rPr>
        <w:t> </w:t>
      </w:r>
      <w:r>
        <w:rPr/>
        <w:t>тобто</w:t>
      </w:r>
      <w:r>
        <w:rPr>
          <w:spacing w:val="48"/>
        </w:rPr>
        <w:t> </w:t>
      </w:r>
      <w:r>
        <w:rPr/>
        <w:t>різниця</w:t>
      </w:r>
      <w:r>
        <w:rPr>
          <w:spacing w:val="53"/>
        </w:rPr>
        <w:t> </w:t>
      </w:r>
      <w:r>
        <w:rPr/>
        <w:t>в</w:t>
      </w:r>
      <w:r>
        <w:rPr>
          <w:spacing w:val="52"/>
        </w:rPr>
        <w:t> </w:t>
      </w:r>
      <w:r>
        <w:rPr/>
        <w:t>інституційному</w:t>
      </w:r>
      <w:r>
        <w:rPr>
          <w:spacing w:val="44"/>
        </w:rPr>
        <w:t> </w:t>
      </w:r>
      <w:r>
        <w:rPr/>
        <w:t>контексті</w:t>
      </w:r>
      <w:r>
        <w:rPr>
          <w:spacing w:val="44"/>
        </w:rPr>
        <w:t> </w:t>
      </w:r>
      <w:r>
        <w:rPr/>
        <w:t>між</w:t>
      </w:r>
      <w:r>
        <w:rPr>
          <w:spacing w:val="48"/>
        </w:rPr>
        <w:t> </w:t>
      </w:r>
      <w:r>
        <w:rPr/>
        <w:t>країнами.</w:t>
      </w:r>
      <w:r>
        <w:rPr>
          <w:spacing w:val="58"/>
        </w:rPr>
        <w:t> </w:t>
      </w:r>
      <w:r>
        <w:rPr/>
        <w:t>З</w:t>
      </w:r>
      <w:r>
        <w:rPr>
          <w:spacing w:val="49"/>
        </w:rPr>
        <w:t> </w:t>
      </w:r>
      <w:r>
        <w:rPr/>
        <w:t>метою</w:t>
      </w:r>
      <w:r>
        <w:rPr>
          <w:spacing w:val="47"/>
        </w:rPr>
        <w:t> </w:t>
      </w:r>
      <w:r>
        <w:rPr/>
        <w:t>здійснення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3"/>
      </w:pPr>
      <w:r>
        <w:rPr>
          <w:w w:val="95"/>
        </w:rPr>
        <w:t>ефективних капіталовкладень в інші держави та отримання максимальної вигоди</w:t>
      </w:r>
      <w:r>
        <w:rPr>
          <w:spacing w:val="1"/>
          <w:w w:val="95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збалансовану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направлення</w:t>
      </w:r>
      <w:r>
        <w:rPr>
          <w:spacing w:val="1"/>
        </w:rPr>
        <w:t> </w:t>
      </w:r>
      <w:r>
        <w:rPr/>
        <w:t>коштів.</w:t>
      </w:r>
      <w:r>
        <w:rPr>
          <w:spacing w:val="1"/>
        </w:rPr>
        <w:t> </w:t>
      </w:r>
      <w:r>
        <w:rPr/>
        <w:t>Насамперед,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спрямування інвестицій. Таке рішення приймається на основі привабливих для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можливостей,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приймаюча</w:t>
      </w:r>
      <w:r>
        <w:rPr>
          <w:spacing w:val="1"/>
        </w:rPr>
        <w:t> </w:t>
      </w:r>
      <w:r>
        <w:rPr/>
        <w:t>сторона,</w:t>
      </w:r>
      <w:r>
        <w:rPr>
          <w:spacing w:val="1"/>
        </w:rPr>
        <w:t> </w:t>
      </w:r>
      <w:r>
        <w:rPr/>
        <w:t>зокрема</w:t>
      </w:r>
      <w:r>
        <w:rPr>
          <w:spacing w:val="-67"/>
        </w:rPr>
        <w:t> </w:t>
      </w:r>
      <w:r>
        <w:rPr/>
        <w:t>сприятливі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політична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вигідні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праці.</w:t>
      </w:r>
      <w:r>
        <w:rPr>
          <w:spacing w:val="1"/>
        </w:rPr>
        <w:t> </w:t>
      </w:r>
      <w:r>
        <w:rPr/>
        <w:t>Враховуються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бізнес-культури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місці</w:t>
      </w:r>
      <w:r>
        <w:rPr>
          <w:spacing w:val="1"/>
        </w:rPr>
        <w:t> </w:t>
      </w:r>
      <w:r>
        <w:rPr/>
        <w:t>розташування підрозділів, аби створити ефективніше функціонування компаній</w:t>
      </w:r>
      <w:r>
        <w:rPr>
          <w:spacing w:val="-67"/>
        </w:rPr>
        <w:t> </w:t>
      </w:r>
      <w:r>
        <w:rPr/>
        <w:t>незалежно від розбіжностей у підходах до підприємництва. Наприклад, задля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тієї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іншої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використовуватися</w:t>
      </w:r>
      <w:r>
        <w:rPr>
          <w:spacing w:val="-8"/>
        </w:rPr>
        <w:t> </w:t>
      </w:r>
      <w:r>
        <w:rPr/>
        <w:t>механізми</w:t>
      </w:r>
      <w:r>
        <w:rPr>
          <w:spacing w:val="-10"/>
        </w:rPr>
        <w:t> </w:t>
      </w:r>
      <w:r>
        <w:rPr/>
        <w:t>мотивації</w:t>
      </w:r>
      <w:r>
        <w:rPr>
          <w:spacing w:val="-15"/>
        </w:rPr>
        <w:t> </w:t>
      </w:r>
      <w:r>
        <w:rPr/>
        <w:t>та</w:t>
      </w:r>
      <w:r>
        <w:rPr>
          <w:spacing w:val="-9"/>
        </w:rPr>
        <w:t> </w:t>
      </w:r>
      <w:r>
        <w:rPr/>
        <w:t>винагороди,</w:t>
      </w:r>
      <w:r>
        <w:rPr>
          <w:spacing w:val="-8"/>
        </w:rPr>
        <w:t> </w:t>
      </w:r>
      <w:r>
        <w:rPr/>
        <w:t>адаптовані</w:t>
      </w:r>
      <w:r>
        <w:rPr>
          <w:spacing w:val="-15"/>
        </w:rPr>
        <w:t> </w:t>
      </w:r>
      <w:r>
        <w:rPr/>
        <w:t>до</w:t>
      </w:r>
      <w:r>
        <w:rPr>
          <w:spacing w:val="-2"/>
        </w:rPr>
        <w:t> </w:t>
      </w:r>
      <w:r>
        <w:rPr/>
        <w:t>специфіки</w:t>
      </w:r>
      <w:r>
        <w:rPr>
          <w:spacing w:val="-68"/>
        </w:rPr>
        <w:t> </w:t>
      </w:r>
      <w:r>
        <w:rPr/>
        <w:t>місцевого культурного</w:t>
      </w:r>
      <w:r>
        <w:rPr>
          <w:spacing w:val="1"/>
        </w:rPr>
        <w:t> </w:t>
      </w:r>
      <w:r>
        <w:rPr/>
        <w:t>контексту</w:t>
      </w:r>
      <w:r>
        <w:rPr>
          <w:spacing w:val="-2"/>
        </w:rPr>
        <w:t> </w:t>
      </w:r>
      <w:r>
        <w:rPr/>
        <w:t>[3].</w:t>
      </w:r>
    </w:p>
    <w:p>
      <w:pPr>
        <w:pStyle w:val="BodyText"/>
        <w:spacing w:line="360" w:lineRule="auto"/>
        <w:ind w:right="121" w:firstLine="710"/>
      </w:pPr>
      <w:r>
        <w:rPr/>
        <w:t>Дослідження</w:t>
      </w:r>
      <w:r>
        <w:rPr>
          <w:spacing w:val="1"/>
        </w:rPr>
        <w:t> </w:t>
      </w:r>
      <w:r>
        <w:rPr/>
        <w:t>«Транснаціональні</w:t>
      </w:r>
      <w:r>
        <w:rPr>
          <w:spacing w:val="1"/>
        </w:rPr>
        <w:t> </w:t>
      </w:r>
      <w:r>
        <w:rPr/>
        <w:t>корпорації: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основи</w:t>
      </w:r>
      <w:r>
        <w:rPr>
          <w:spacing w:val="-4"/>
        </w:rPr>
        <w:t> </w:t>
      </w:r>
      <w:r>
        <w:rPr/>
        <w:t>організації</w:t>
      </w:r>
      <w:r>
        <w:rPr>
          <w:spacing w:val="-9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в</w:t>
      </w:r>
      <w:r>
        <w:rPr>
          <w:spacing w:val="-4"/>
        </w:rPr>
        <w:t> </w:t>
      </w:r>
      <w:r>
        <w:rPr/>
        <w:t>умовах</w:t>
      </w:r>
      <w:r>
        <w:rPr>
          <w:spacing w:val="-7"/>
        </w:rPr>
        <w:t> </w:t>
      </w:r>
      <w:r>
        <w:rPr/>
        <w:t>глобалізації</w:t>
      </w:r>
      <w:r>
        <w:rPr>
          <w:spacing w:val="-9"/>
        </w:rPr>
        <w:t> </w:t>
      </w:r>
      <w:r>
        <w:rPr/>
        <w:t>економіки»</w:t>
      </w:r>
      <w:r>
        <w:rPr>
          <w:spacing w:val="-8"/>
        </w:rPr>
        <w:t> </w:t>
      </w:r>
      <w:r>
        <w:rPr/>
        <w:t>(2020)</w:t>
      </w:r>
      <w:r>
        <w:rPr>
          <w:spacing w:val="-4"/>
        </w:rPr>
        <w:t> </w:t>
      </w:r>
      <w:r>
        <w:rPr/>
        <w:t>приділено</w:t>
      </w:r>
      <w:r>
        <w:rPr>
          <w:spacing w:val="-68"/>
        </w:rPr>
        <w:t> </w:t>
      </w:r>
      <w:r>
        <w:rPr/>
        <w:t>особливу увагу тенденціям становлення та розвитку ТНК як результату виходу</w:t>
      </w:r>
      <w:r>
        <w:rPr>
          <w:spacing w:val="1"/>
        </w:rPr>
        <w:t> </w:t>
      </w:r>
      <w:r>
        <w:rPr/>
        <w:t>бізнесу на транснаціональну стадію та як стимулюючого фактору подальшої</w:t>
      </w:r>
      <w:r>
        <w:rPr>
          <w:spacing w:val="1"/>
        </w:rPr>
        <w:t> </w:t>
      </w:r>
      <w:r>
        <w:rPr>
          <w:w w:val="95"/>
        </w:rPr>
        <w:t>модернізації світових господарських процесів. Наразі ТНК представляють собою</w:t>
      </w:r>
      <w:r>
        <w:rPr>
          <w:spacing w:val="1"/>
          <w:w w:val="95"/>
        </w:rPr>
        <w:t> </w:t>
      </w:r>
      <w:r>
        <w:rPr/>
        <w:t>незалежних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економічній</w:t>
      </w:r>
      <w:r>
        <w:rPr>
          <w:spacing w:val="1"/>
        </w:rPr>
        <w:t> </w:t>
      </w:r>
      <w:r>
        <w:rPr/>
        <w:t>арені.</w:t>
      </w:r>
      <w:r>
        <w:rPr>
          <w:spacing w:val="1"/>
        </w:rPr>
        <w:t> </w:t>
      </w:r>
      <w:r>
        <w:rPr/>
        <w:t>Об’єми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виготовлених благ окремих корпорацій дорівнюють 150-200 мільярдам доларів</w:t>
      </w:r>
      <w:r>
        <w:rPr>
          <w:spacing w:val="1"/>
        </w:rPr>
        <w:t> </w:t>
      </w:r>
      <w:r>
        <w:rPr/>
        <w:t>США, що перевищує розміри ВВП багатьох країн світу. Зазначається, що вплив</w:t>
      </w:r>
      <w:r>
        <w:rPr>
          <w:spacing w:val="-67"/>
        </w:rPr>
        <w:t> </w:t>
      </w:r>
      <w:r>
        <w:rPr>
          <w:w w:val="95"/>
        </w:rPr>
        <w:t>транснаціональних компаній</w:t>
      </w:r>
      <w:r>
        <w:rPr>
          <w:spacing w:val="63"/>
        </w:rPr>
        <w:t> </w:t>
      </w:r>
      <w:r>
        <w:rPr>
          <w:w w:val="95"/>
        </w:rPr>
        <w:t>виходить далеко за межі економіки</w:t>
      </w:r>
      <w:r>
        <w:rPr>
          <w:spacing w:val="63"/>
        </w:rPr>
        <w:t> </w:t>
      </w:r>
      <w:r>
        <w:rPr>
          <w:w w:val="95"/>
        </w:rPr>
        <w:t>та поширюється</w:t>
      </w:r>
      <w:r>
        <w:rPr>
          <w:spacing w:val="1"/>
          <w:w w:val="95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як,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політичну,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екологічну.</w:t>
      </w:r>
      <w:r>
        <w:rPr>
          <w:spacing w:val="1"/>
        </w:rPr>
        <w:t> </w:t>
      </w:r>
      <w:r>
        <w:rPr/>
        <w:t>Притаманними саме ТНК рисами є ціль максимального збільшення прибутку,</w:t>
      </w:r>
      <w:r>
        <w:rPr>
          <w:spacing w:val="1"/>
        </w:rPr>
        <w:t> </w:t>
      </w:r>
      <w:r>
        <w:rPr>
          <w:spacing w:val="-1"/>
        </w:rPr>
        <w:t>ринкова</w:t>
      </w:r>
      <w:r>
        <w:rPr>
          <w:spacing w:val="-11"/>
        </w:rPr>
        <w:t> </w:t>
      </w:r>
      <w:r>
        <w:rPr>
          <w:spacing w:val="-1"/>
        </w:rPr>
        <w:t>експансія</w:t>
      </w:r>
      <w:r>
        <w:rPr>
          <w:spacing w:val="-10"/>
        </w:rPr>
        <w:t> </w:t>
      </w:r>
      <w:r>
        <w:rPr/>
        <w:t>в</w:t>
      </w:r>
      <w:r>
        <w:rPr>
          <w:spacing w:val="-13"/>
        </w:rPr>
        <w:t> </w:t>
      </w:r>
      <w:r>
        <w:rPr/>
        <w:t>глобальному</w:t>
      </w:r>
      <w:r>
        <w:rPr>
          <w:spacing w:val="-16"/>
        </w:rPr>
        <w:t> </w:t>
      </w:r>
      <w:r>
        <w:rPr/>
        <w:t>діапазоні</w:t>
      </w:r>
      <w:r>
        <w:rPr>
          <w:spacing w:val="-16"/>
        </w:rPr>
        <w:t> </w:t>
      </w:r>
      <w:r>
        <w:rPr/>
        <w:t>та</w:t>
      </w:r>
      <w:r>
        <w:rPr>
          <w:spacing w:val="-11"/>
        </w:rPr>
        <w:t> </w:t>
      </w:r>
      <w:r>
        <w:rPr/>
        <w:t>монополізація</w:t>
      </w:r>
      <w:r>
        <w:rPr>
          <w:spacing w:val="-10"/>
        </w:rPr>
        <w:t> </w:t>
      </w:r>
      <w:r>
        <w:rPr/>
        <w:t>певних</w:t>
      </w:r>
      <w:r>
        <w:rPr>
          <w:spacing w:val="-16"/>
        </w:rPr>
        <w:t> </w:t>
      </w:r>
      <w:r>
        <w:rPr/>
        <w:t>видів</w:t>
      </w:r>
      <w:r>
        <w:rPr>
          <w:spacing w:val="-13"/>
        </w:rPr>
        <w:t> </w:t>
      </w:r>
      <w:r>
        <w:rPr/>
        <w:t>ринку,</w:t>
      </w:r>
      <w:r>
        <w:rPr>
          <w:spacing w:val="-68"/>
        </w:rPr>
        <w:t> </w:t>
      </w:r>
      <w:r>
        <w:rPr/>
        <w:t>єдина</w:t>
      </w:r>
      <w:r>
        <w:rPr>
          <w:spacing w:val="1"/>
        </w:rPr>
        <w:t> </w:t>
      </w:r>
      <w:r>
        <w:rPr/>
        <w:t>мережа</w:t>
      </w:r>
      <w:r>
        <w:rPr>
          <w:spacing w:val="1"/>
        </w:rPr>
        <w:t> </w:t>
      </w:r>
      <w:r>
        <w:rPr/>
        <w:t>керування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підрозділами,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інноваційності,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галузеві особливості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філіалів,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67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домовленостей.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модернізують</w:t>
      </w:r>
      <w:r>
        <w:rPr>
          <w:spacing w:val="29"/>
        </w:rPr>
        <w:t> </w:t>
      </w:r>
      <w:r>
        <w:rPr/>
        <w:t>методи</w:t>
      </w:r>
      <w:r>
        <w:rPr>
          <w:spacing w:val="36"/>
        </w:rPr>
        <w:t> </w:t>
      </w:r>
      <w:r>
        <w:rPr/>
        <w:t>внутрішньої</w:t>
      </w:r>
      <w:r>
        <w:rPr>
          <w:spacing w:val="27"/>
        </w:rPr>
        <w:t> </w:t>
      </w:r>
      <w:r>
        <w:rPr/>
        <w:t>організації</w:t>
      </w:r>
      <w:r>
        <w:rPr>
          <w:spacing w:val="26"/>
        </w:rPr>
        <w:t> </w:t>
      </w:r>
      <w:r>
        <w:rPr/>
        <w:t>та</w:t>
      </w:r>
      <w:r>
        <w:rPr>
          <w:spacing w:val="33"/>
        </w:rPr>
        <w:t> </w:t>
      </w:r>
      <w:r>
        <w:rPr/>
        <w:t>бізнес-моделі,</w:t>
      </w:r>
      <w:r>
        <w:rPr>
          <w:spacing w:val="33"/>
        </w:rPr>
        <w:t> </w:t>
      </w:r>
      <w:r>
        <w:rPr/>
        <w:t>що</w:t>
      </w:r>
      <w:r>
        <w:rPr>
          <w:spacing w:val="32"/>
        </w:rPr>
        <w:t> </w:t>
      </w:r>
      <w:r>
        <w:rPr/>
        <w:t>впливає</w:t>
      </w:r>
      <w:r>
        <w:rPr>
          <w:spacing w:val="32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30"/>
      </w:pPr>
      <w:r>
        <w:rPr/>
        <w:t>тенденції в стратегіях ведення бізнесу по всьому світу. Концентрація капіталу у</w:t>
      </w:r>
      <w:r>
        <w:rPr>
          <w:spacing w:val="-67"/>
        </w:rPr>
        <w:t> </w:t>
      </w:r>
      <w:r>
        <w:rPr/>
        <w:t>межах ТНК використовується як один із найдієвіших шляхів посилення їхньої</w:t>
      </w:r>
      <w:r>
        <w:rPr>
          <w:spacing w:val="1"/>
        </w:rPr>
        <w:t> </w:t>
      </w:r>
      <w:r>
        <w:rPr/>
        <w:t>впливовості</w:t>
      </w:r>
      <w:r>
        <w:rPr>
          <w:spacing w:val="-11"/>
        </w:rPr>
        <w:t> </w:t>
      </w:r>
      <w:r>
        <w:rPr/>
        <w:t>у</w:t>
      </w:r>
      <w:r>
        <w:rPr>
          <w:spacing w:val="-13"/>
        </w:rPr>
        <w:t> </w:t>
      </w:r>
      <w:r>
        <w:rPr/>
        <w:t>світовому</w:t>
      </w:r>
      <w:r>
        <w:rPr>
          <w:spacing w:val="-14"/>
        </w:rPr>
        <w:t> </w:t>
      </w:r>
      <w:r>
        <w:rPr/>
        <w:t>масштабі.</w:t>
      </w:r>
      <w:r>
        <w:rPr>
          <w:spacing w:val="-8"/>
        </w:rPr>
        <w:t> </w:t>
      </w:r>
      <w:r>
        <w:rPr/>
        <w:t>Також</w:t>
      </w:r>
      <w:r>
        <w:rPr>
          <w:spacing w:val="-10"/>
        </w:rPr>
        <w:t> </w:t>
      </w:r>
      <w:r>
        <w:rPr/>
        <w:t>завдяки</w:t>
      </w:r>
      <w:r>
        <w:rPr>
          <w:spacing w:val="-9"/>
        </w:rPr>
        <w:t> </w:t>
      </w:r>
      <w:r>
        <w:rPr/>
        <w:t>підвищенню</w:t>
      </w:r>
      <w:r>
        <w:rPr>
          <w:spacing w:val="-11"/>
        </w:rPr>
        <w:t> </w:t>
      </w:r>
      <w:r>
        <w:rPr/>
        <w:t>стандартів</w:t>
      </w:r>
      <w:r>
        <w:rPr>
          <w:spacing w:val="-12"/>
        </w:rPr>
        <w:t> </w:t>
      </w:r>
      <w:r>
        <w:rPr/>
        <w:t>якості</w:t>
      </w:r>
      <w:r>
        <w:rPr>
          <w:spacing w:val="-68"/>
        </w:rPr>
        <w:t> </w:t>
      </w:r>
      <w:r>
        <w:rPr/>
        <w:t>продукції та суттєвому покращенню процесів виробництва внаслідок активного</w:t>
      </w:r>
      <w:r>
        <w:rPr>
          <w:spacing w:val="-67"/>
        </w:rPr>
        <w:t> </w:t>
      </w:r>
      <w:r>
        <w:rPr/>
        <w:t>функціонування</w:t>
      </w:r>
      <w:r>
        <w:rPr>
          <w:spacing w:val="-2"/>
        </w:rPr>
        <w:t> </w:t>
      </w:r>
      <w:r>
        <w:rPr/>
        <w:t>ТНК</w:t>
      </w:r>
      <w:r>
        <w:rPr>
          <w:spacing w:val="-6"/>
        </w:rPr>
        <w:t> </w:t>
      </w:r>
      <w:r>
        <w:rPr/>
        <w:t>багато</w:t>
      </w:r>
      <w:r>
        <w:rPr>
          <w:spacing w:val="-6"/>
        </w:rPr>
        <w:t> </w:t>
      </w:r>
      <w:r>
        <w:rPr/>
        <w:t>з</w:t>
      </w:r>
      <w:r>
        <w:rPr>
          <w:spacing w:val="-7"/>
        </w:rPr>
        <w:t> </w:t>
      </w:r>
      <w:r>
        <w:rPr/>
        <w:t>них</w:t>
      </w:r>
      <w:r>
        <w:rPr>
          <w:spacing w:val="-11"/>
        </w:rPr>
        <w:t> </w:t>
      </w:r>
      <w:r>
        <w:rPr/>
        <w:t>ставлять</w:t>
      </w:r>
      <w:r>
        <w:rPr>
          <w:spacing w:val="-9"/>
        </w:rPr>
        <w:t> </w:t>
      </w:r>
      <w:r>
        <w:rPr/>
        <w:t>на</w:t>
      </w:r>
      <w:r>
        <w:rPr>
          <w:spacing w:val="-7"/>
        </w:rPr>
        <w:t> </w:t>
      </w:r>
      <w:r>
        <w:rPr/>
        <w:t>меті</w:t>
      </w:r>
      <w:r>
        <w:rPr>
          <w:spacing w:val="-12"/>
        </w:rPr>
        <w:t> </w:t>
      </w:r>
      <w:r>
        <w:rPr/>
        <w:t>перехід</w:t>
      </w:r>
      <w:r>
        <w:rPr>
          <w:spacing w:val="-4"/>
        </w:rPr>
        <w:t> </w:t>
      </w:r>
      <w:r>
        <w:rPr/>
        <w:t>до</w:t>
      </w:r>
      <w:r>
        <w:rPr>
          <w:spacing w:val="-7"/>
        </w:rPr>
        <w:t> </w:t>
      </w:r>
      <w:r>
        <w:rPr/>
        <w:t>зайнятості</w:t>
      </w:r>
      <w:r>
        <w:rPr>
          <w:spacing w:val="-7"/>
        </w:rPr>
        <w:t> </w:t>
      </w:r>
      <w:r>
        <w:rPr/>
        <w:t>у</w:t>
      </w:r>
      <w:r>
        <w:rPr>
          <w:spacing w:val="-12"/>
        </w:rPr>
        <w:t> </w:t>
      </w:r>
      <w:r>
        <w:rPr/>
        <w:t>сфері</w:t>
      </w:r>
      <w:r>
        <w:rPr>
          <w:spacing w:val="-67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[4].</w:t>
      </w:r>
    </w:p>
    <w:p>
      <w:pPr>
        <w:pStyle w:val="BodyText"/>
        <w:spacing w:line="360" w:lineRule="auto"/>
        <w:ind w:right="128" w:firstLine="710"/>
      </w:pPr>
      <w:r>
        <w:rPr>
          <w:spacing w:val="-1"/>
        </w:rPr>
        <w:t>Проаналізувавши</w:t>
      </w:r>
      <w:r>
        <w:rPr>
          <w:spacing w:val="-16"/>
        </w:rPr>
        <w:t> </w:t>
      </w:r>
      <w:r>
        <w:rPr>
          <w:spacing w:val="-1"/>
        </w:rPr>
        <w:t>вище</w:t>
      </w:r>
      <w:r>
        <w:rPr>
          <w:spacing w:val="-14"/>
        </w:rPr>
        <w:t> </w:t>
      </w:r>
      <w:r>
        <w:rPr>
          <w:spacing w:val="-1"/>
        </w:rPr>
        <w:t>наведений</w:t>
      </w:r>
      <w:r>
        <w:rPr>
          <w:spacing w:val="-17"/>
        </w:rPr>
        <w:t> </w:t>
      </w:r>
      <w:r>
        <w:rPr>
          <w:spacing w:val="-1"/>
        </w:rPr>
        <w:t>матеріал,</w:t>
      </w:r>
      <w:r>
        <w:rPr>
          <w:spacing w:val="-13"/>
        </w:rPr>
        <w:t> </w:t>
      </w:r>
      <w:r>
        <w:rPr/>
        <w:t>бачимо,</w:t>
      </w:r>
      <w:r>
        <w:rPr>
          <w:spacing w:val="-14"/>
        </w:rPr>
        <w:t> </w:t>
      </w:r>
      <w:r>
        <w:rPr/>
        <w:t>що</w:t>
      </w:r>
      <w:r>
        <w:rPr>
          <w:spacing w:val="-15"/>
        </w:rPr>
        <w:t> </w:t>
      </w:r>
      <w:r>
        <w:rPr/>
        <w:t>початок</w:t>
      </w:r>
      <w:r>
        <w:rPr>
          <w:spacing w:val="-17"/>
        </w:rPr>
        <w:t> </w:t>
      </w:r>
      <w:r>
        <w:rPr/>
        <w:t>активного</w:t>
      </w:r>
      <w:r>
        <w:rPr>
          <w:spacing w:val="-68"/>
        </w:rPr>
        <w:t> </w:t>
      </w:r>
      <w:r>
        <w:rPr/>
        <w:t>процесу</w:t>
      </w:r>
      <w:r>
        <w:rPr>
          <w:spacing w:val="-8"/>
        </w:rPr>
        <w:t> </w:t>
      </w:r>
      <w:r>
        <w:rPr/>
        <w:t>розвитку</w:t>
      </w:r>
      <w:r>
        <w:rPr>
          <w:spacing w:val="-8"/>
        </w:rPr>
        <w:t> </w:t>
      </w:r>
      <w:r>
        <w:rPr/>
        <w:t>транснаціоналізації</w:t>
      </w:r>
      <w:r>
        <w:rPr>
          <w:spacing w:val="-10"/>
        </w:rPr>
        <w:t> </w:t>
      </w:r>
      <w:r>
        <w:rPr/>
        <w:t>бізнесу</w:t>
      </w:r>
      <w:r>
        <w:rPr>
          <w:spacing w:val="-8"/>
        </w:rPr>
        <w:t> </w:t>
      </w:r>
      <w:r>
        <w:rPr/>
        <w:t>припав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20</w:t>
      </w:r>
      <w:r>
        <w:rPr>
          <w:spacing w:val="-4"/>
        </w:rPr>
        <w:t> </w:t>
      </w:r>
      <w:r>
        <w:rPr/>
        <w:t>століття</w:t>
      </w:r>
      <w:r>
        <w:rPr>
          <w:spacing w:val="-2"/>
        </w:rPr>
        <w:t> </w:t>
      </w:r>
      <w:r>
        <w:rPr/>
        <w:t>і</w:t>
      </w:r>
      <w:r>
        <w:rPr>
          <w:spacing w:val="-9"/>
        </w:rPr>
        <w:t> </w:t>
      </w:r>
      <w:r>
        <w:rPr/>
        <w:t>став</w:t>
      </w:r>
      <w:r>
        <w:rPr>
          <w:spacing w:val="-5"/>
        </w:rPr>
        <w:t> </w:t>
      </w:r>
      <w:r>
        <w:rPr/>
        <w:t>одним</w:t>
      </w:r>
      <w:r>
        <w:rPr>
          <w:spacing w:val="-68"/>
        </w:rPr>
        <w:t> </w:t>
      </w:r>
      <w:r>
        <w:rPr/>
        <w:t>із</w:t>
      </w:r>
      <w:r>
        <w:rPr>
          <w:spacing w:val="1"/>
        </w:rPr>
        <w:t> </w:t>
      </w:r>
      <w:r>
        <w:rPr/>
        <w:t>невідворотних наслідків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інтернаціональних змін</w:t>
      </w:r>
      <w:r>
        <w:rPr>
          <w:spacing w:val="1"/>
        </w:rPr>
        <w:t> </w:t>
      </w:r>
      <w:r>
        <w:rPr/>
        <w:t>у світовій</w:t>
      </w:r>
      <w:r>
        <w:rPr>
          <w:spacing w:val="1"/>
        </w:rPr>
        <w:t> </w:t>
      </w:r>
      <w:r>
        <w:rPr/>
        <w:t>економіці. Перспектива виходу на нові ринки, доступ до унікальних ресурсів та</w:t>
      </w:r>
      <w:r>
        <w:rPr>
          <w:spacing w:val="1"/>
        </w:rPr>
        <w:t> </w:t>
      </w:r>
      <w:r>
        <w:rPr/>
        <w:t>технологій, мета зниження виробничих витрат призвели до зростання обсягів</w:t>
      </w:r>
      <w:r>
        <w:rPr>
          <w:spacing w:val="1"/>
        </w:rPr>
        <w:t> </w:t>
      </w:r>
      <w:r>
        <w:rPr>
          <w:spacing w:val="-1"/>
        </w:rPr>
        <w:t>потоку</w:t>
      </w:r>
      <w:r>
        <w:rPr>
          <w:spacing w:val="-17"/>
        </w:rPr>
        <w:t> </w:t>
      </w:r>
      <w:r>
        <w:rPr>
          <w:spacing w:val="-1"/>
        </w:rPr>
        <w:t>капіталу</w:t>
      </w:r>
      <w:r>
        <w:rPr>
          <w:spacing w:val="-16"/>
        </w:rPr>
        <w:t> </w:t>
      </w:r>
      <w:r>
        <w:rPr/>
        <w:t>між</w:t>
      </w:r>
      <w:r>
        <w:rPr>
          <w:spacing w:val="-12"/>
        </w:rPr>
        <w:t> </w:t>
      </w:r>
      <w:r>
        <w:rPr/>
        <w:t>державами,</w:t>
      </w:r>
      <w:r>
        <w:rPr>
          <w:spacing w:val="-10"/>
        </w:rPr>
        <w:t> </w:t>
      </w:r>
      <w:r>
        <w:rPr/>
        <w:t>що</w:t>
      </w:r>
      <w:r>
        <w:rPr>
          <w:spacing w:val="-12"/>
        </w:rPr>
        <w:t> </w:t>
      </w:r>
      <w:r>
        <w:rPr/>
        <w:t>сприяло</w:t>
      </w:r>
      <w:r>
        <w:rPr>
          <w:spacing w:val="-12"/>
        </w:rPr>
        <w:t> </w:t>
      </w:r>
      <w:r>
        <w:rPr/>
        <w:t>появі</w:t>
      </w:r>
      <w:r>
        <w:rPr>
          <w:spacing w:val="-16"/>
        </w:rPr>
        <w:t> </w:t>
      </w:r>
      <w:r>
        <w:rPr/>
        <w:t>ТНК</w:t>
      </w:r>
      <w:r>
        <w:rPr>
          <w:spacing w:val="-11"/>
        </w:rPr>
        <w:t> </w:t>
      </w:r>
      <w:r>
        <w:rPr/>
        <w:t>як</w:t>
      </w:r>
      <w:r>
        <w:rPr>
          <w:spacing w:val="-13"/>
        </w:rPr>
        <w:t> </w:t>
      </w:r>
      <w:r>
        <w:rPr/>
        <w:t>найважливішої</w:t>
      </w:r>
      <w:r>
        <w:rPr>
          <w:spacing w:val="-16"/>
        </w:rPr>
        <w:t> </w:t>
      </w:r>
      <w:r>
        <w:rPr/>
        <w:t>форми</w:t>
      </w:r>
      <w:r>
        <w:rPr>
          <w:spacing w:val="-68"/>
        </w:rPr>
        <w:t> </w:t>
      </w:r>
      <w:r>
        <w:rPr/>
        <w:t>та рушійної сили транскордонних бізнес-процесів. Економічна сила та велика</w:t>
      </w:r>
      <w:r>
        <w:rPr>
          <w:spacing w:val="1"/>
        </w:rPr>
        <w:t> </w:t>
      </w:r>
      <w:r>
        <w:rPr/>
        <w:t>сфера впливу визначають ці компанії як самостійних учасників МЕВ нарівні з</w:t>
      </w:r>
      <w:r>
        <w:rPr>
          <w:spacing w:val="1"/>
        </w:rPr>
        <w:t> </w:t>
      </w:r>
      <w:r>
        <w:rPr/>
        <w:t>державами. Інноваційні рішення та оптимізація виробничої діяльності призвели</w:t>
      </w:r>
      <w:r>
        <w:rPr>
          <w:spacing w:val="-67"/>
        </w:rPr>
        <w:t> </w:t>
      </w:r>
      <w:r>
        <w:rPr>
          <w:spacing w:val="-1"/>
        </w:rPr>
        <w:t>до</w:t>
      </w:r>
      <w:r>
        <w:rPr>
          <w:spacing w:val="-11"/>
        </w:rPr>
        <w:t> </w:t>
      </w:r>
      <w:r>
        <w:rPr>
          <w:spacing w:val="-1"/>
        </w:rPr>
        <w:t>зростання</w:t>
      </w:r>
      <w:r>
        <w:rPr>
          <w:spacing w:val="-9"/>
        </w:rPr>
        <w:t> </w:t>
      </w:r>
      <w:r>
        <w:rPr>
          <w:spacing w:val="-1"/>
        </w:rPr>
        <w:t>масштабів</w:t>
      </w:r>
      <w:r>
        <w:rPr>
          <w:spacing w:val="-12"/>
        </w:rPr>
        <w:t> </w:t>
      </w:r>
      <w:r>
        <w:rPr>
          <w:spacing w:val="-1"/>
        </w:rPr>
        <w:t>виготовленої</w:t>
      </w:r>
      <w:r>
        <w:rPr>
          <w:spacing w:val="-15"/>
        </w:rPr>
        <w:t> </w:t>
      </w:r>
      <w:r>
        <w:rPr>
          <w:spacing w:val="-1"/>
        </w:rPr>
        <w:t>продукції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9"/>
        </w:rPr>
        <w:t> </w:t>
      </w:r>
      <w:r>
        <w:rPr>
          <w:spacing w:val="-1"/>
        </w:rPr>
        <w:t>бажання</w:t>
      </w:r>
      <w:r>
        <w:rPr>
          <w:spacing w:val="-8"/>
        </w:rPr>
        <w:t> </w:t>
      </w:r>
      <w:r>
        <w:rPr/>
        <w:t>переорієнтуватися</w:t>
      </w:r>
      <w:r>
        <w:rPr>
          <w:spacing w:val="-9"/>
        </w:rPr>
        <w:t> </w:t>
      </w:r>
      <w:r>
        <w:rPr/>
        <w:t>на</w:t>
      </w:r>
      <w:r>
        <w:rPr>
          <w:spacing w:val="-68"/>
        </w:rPr>
        <w:t> </w:t>
      </w:r>
      <w:r>
        <w:rPr/>
        <w:t>зайнятість</w:t>
      </w:r>
      <w:r>
        <w:rPr>
          <w:spacing w:val="3"/>
        </w:rPr>
        <w:t> </w:t>
      </w:r>
      <w:r>
        <w:rPr/>
        <w:t>у</w:t>
      </w:r>
      <w:r>
        <w:rPr>
          <w:spacing w:val="-3"/>
        </w:rPr>
        <w:t> </w:t>
      </w:r>
      <w:r>
        <w:rPr/>
        <w:t>сфері</w:t>
      </w:r>
      <w:r>
        <w:rPr>
          <w:spacing w:val="-4"/>
        </w:rPr>
        <w:t> </w:t>
      </w:r>
      <w:r>
        <w:rPr/>
        <w:t>послуг.</w:t>
      </w:r>
    </w:p>
    <w:p>
      <w:pPr>
        <w:pStyle w:val="Heading1"/>
        <w:numPr>
          <w:ilvl w:val="1"/>
          <w:numId w:val="5"/>
        </w:numPr>
        <w:tabs>
          <w:tab w:pos="1253" w:val="left" w:leader="none"/>
        </w:tabs>
        <w:spacing w:line="240" w:lineRule="auto" w:before="245" w:after="0"/>
        <w:ind w:left="1252" w:right="0" w:hanging="423"/>
        <w:jc w:val="left"/>
      </w:pPr>
      <w:bookmarkStart w:name="_TOC_250008" w:id="3"/>
      <w:r>
        <w:rPr/>
        <w:t>Позитивні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негативні</w:t>
      </w:r>
      <w:r>
        <w:rPr>
          <w:spacing w:val="-5"/>
        </w:rPr>
        <w:t> </w:t>
      </w:r>
      <w:r>
        <w:rPr/>
        <w:t>сторони</w:t>
      </w:r>
      <w:r>
        <w:rPr>
          <w:spacing w:val="-3"/>
        </w:rPr>
        <w:t> </w:t>
      </w:r>
      <w:r>
        <w:rPr/>
        <w:t>транснаціоналізації</w:t>
      </w:r>
      <w:r>
        <w:rPr>
          <w:spacing w:val="-5"/>
        </w:rPr>
        <w:t> </w:t>
      </w:r>
      <w:bookmarkEnd w:id="3"/>
      <w:r>
        <w:rPr/>
        <w:t>бізнесу</w:t>
      </w:r>
    </w:p>
    <w:p>
      <w:pPr>
        <w:pStyle w:val="BodyText"/>
        <w:spacing w:before="7"/>
        <w:ind w:left="0"/>
        <w:jc w:val="left"/>
        <w:rPr>
          <w:b/>
          <w:sz w:val="34"/>
        </w:rPr>
      </w:pPr>
    </w:p>
    <w:p>
      <w:pPr>
        <w:pStyle w:val="BodyText"/>
        <w:spacing w:line="360" w:lineRule="auto"/>
        <w:ind w:right="126" w:firstLine="710"/>
      </w:pPr>
      <w:r>
        <w:rPr/>
        <w:t>Попри безперечні переваги функціонування транснаціональних компаній</w:t>
      </w:r>
      <w:r>
        <w:rPr>
          <w:spacing w:val="1"/>
        </w:rPr>
        <w:t> </w:t>
      </w:r>
      <w:r>
        <w:rPr/>
        <w:t>у межах національних економік існують певні загрози, які можуть зменшувати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виключати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проаналізуємо</w:t>
      </w:r>
      <w:r>
        <w:rPr>
          <w:spacing w:val="-6"/>
        </w:rPr>
        <w:t> </w:t>
      </w:r>
      <w:r>
        <w:rPr/>
        <w:t>можливості</w:t>
      </w:r>
      <w:r>
        <w:rPr>
          <w:spacing w:val="-14"/>
        </w:rPr>
        <w:t> </w:t>
      </w:r>
      <w:r>
        <w:rPr/>
        <w:t>для</w:t>
      </w:r>
      <w:r>
        <w:rPr>
          <w:spacing w:val="-8"/>
        </w:rPr>
        <w:t> </w:t>
      </w:r>
      <w:r>
        <w:rPr/>
        <w:t>покращення</w:t>
      </w:r>
      <w:r>
        <w:rPr>
          <w:spacing w:val="-4"/>
        </w:rPr>
        <w:t> </w:t>
      </w:r>
      <w:r>
        <w:rPr/>
        <w:t>економічного</w:t>
      </w:r>
      <w:r>
        <w:rPr>
          <w:spacing w:val="-9"/>
        </w:rPr>
        <w:t> </w:t>
      </w:r>
      <w:r>
        <w:rPr/>
        <w:t>благополуччя</w:t>
      </w:r>
      <w:r>
        <w:rPr>
          <w:spacing w:val="-8"/>
        </w:rPr>
        <w:t> </w:t>
      </w:r>
      <w:r>
        <w:rPr/>
        <w:t>як</w:t>
      </w:r>
      <w:r>
        <w:rPr>
          <w:spacing w:val="-6"/>
        </w:rPr>
        <w:t> </w:t>
      </w:r>
      <w:r>
        <w:rPr/>
        <w:t>країн</w:t>
      </w:r>
      <w:r>
        <w:rPr>
          <w:spacing w:val="-67"/>
        </w:rPr>
        <w:t> </w:t>
      </w:r>
      <w:r>
        <w:rPr/>
        <w:t>базування</w:t>
      </w:r>
      <w:r>
        <w:rPr>
          <w:spacing w:val="1"/>
        </w:rPr>
        <w:t> </w:t>
      </w:r>
      <w:r>
        <w:rPr/>
        <w:t>ТНК,</w:t>
      </w:r>
      <w:r>
        <w:rPr>
          <w:spacing w:val="4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-5"/>
        </w:rPr>
        <w:t> </w:t>
      </w:r>
      <w:r>
        <w:rPr/>
        <w:t>приймаючих</w:t>
      </w:r>
      <w:r>
        <w:rPr>
          <w:spacing w:val="-3"/>
        </w:rPr>
        <w:t> </w:t>
      </w:r>
      <w:r>
        <w:rPr/>
        <w:t>сторін.</w:t>
      </w:r>
    </w:p>
    <w:p>
      <w:pPr>
        <w:pStyle w:val="BodyText"/>
        <w:spacing w:line="360" w:lineRule="auto" w:before="1"/>
        <w:ind w:right="133" w:firstLine="710"/>
      </w:pPr>
      <w:r>
        <w:rPr/>
        <w:t>Серед</w:t>
      </w:r>
      <w:r>
        <w:rPr>
          <w:spacing w:val="1"/>
        </w:rPr>
        <w:t> </w:t>
      </w:r>
      <w:r>
        <w:rPr/>
        <w:t>благотворних</w:t>
      </w:r>
      <w:r>
        <w:rPr>
          <w:spacing w:val="1"/>
        </w:rPr>
        <w:t> </w:t>
      </w:r>
      <w:r>
        <w:rPr/>
        <w:t>наслідків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>
          <w:spacing w:val="-1"/>
        </w:rPr>
        <w:t>виділити</w:t>
      </w:r>
      <w:r>
        <w:rPr>
          <w:spacing w:val="-14"/>
        </w:rPr>
        <w:t> </w:t>
      </w:r>
      <w:r>
        <w:rPr/>
        <w:t>збільшення</w:t>
      </w:r>
      <w:r>
        <w:rPr>
          <w:spacing w:val="-12"/>
        </w:rPr>
        <w:t> </w:t>
      </w:r>
      <w:r>
        <w:rPr/>
        <w:t>обсягу</w:t>
      </w:r>
      <w:r>
        <w:rPr>
          <w:spacing w:val="-13"/>
        </w:rPr>
        <w:t> </w:t>
      </w:r>
      <w:r>
        <w:rPr/>
        <w:t>ВВП</w:t>
      </w:r>
      <w:r>
        <w:rPr>
          <w:spacing w:val="-17"/>
        </w:rPr>
        <w:t> </w:t>
      </w:r>
      <w:r>
        <w:rPr/>
        <w:t>та</w:t>
      </w:r>
      <w:r>
        <w:rPr>
          <w:spacing w:val="-13"/>
        </w:rPr>
        <w:t> </w:t>
      </w:r>
      <w:r>
        <w:rPr/>
        <w:t>загального</w:t>
      </w:r>
      <w:r>
        <w:rPr>
          <w:spacing w:val="-13"/>
        </w:rPr>
        <w:t> </w:t>
      </w:r>
      <w:r>
        <w:rPr/>
        <w:t>покращення</w:t>
      </w:r>
      <w:r>
        <w:rPr>
          <w:spacing w:val="-12"/>
        </w:rPr>
        <w:t> </w:t>
      </w:r>
      <w:r>
        <w:rPr/>
        <w:t>економічного</w:t>
      </w:r>
      <w:r>
        <w:rPr>
          <w:spacing w:val="-14"/>
        </w:rPr>
        <w:t> </w:t>
      </w:r>
      <w:r>
        <w:rPr/>
        <w:t>стану,</w:t>
      </w:r>
      <w:r>
        <w:rPr>
          <w:spacing w:val="-67"/>
        </w:rPr>
        <w:t> </w:t>
      </w:r>
      <w:r>
        <w:rPr/>
        <w:t>чому сприяють максимізація обсягів виробничої діяльності та відкриття нових</w:t>
      </w:r>
      <w:r>
        <w:rPr>
          <w:spacing w:val="1"/>
        </w:rPr>
        <w:t> </w:t>
      </w:r>
      <w:r>
        <w:rPr/>
        <w:t>шляхів задля продажу виготовлених благ. Перш ніж розпочати діяльність на</w:t>
      </w:r>
      <w:r>
        <w:rPr>
          <w:spacing w:val="1"/>
        </w:rPr>
        <w:t> </w:t>
      </w:r>
      <w:r>
        <w:rPr/>
        <w:t>будь-якому</w:t>
      </w:r>
      <w:r>
        <w:rPr>
          <w:spacing w:val="19"/>
        </w:rPr>
        <w:t> </w:t>
      </w:r>
      <w:r>
        <w:rPr/>
        <w:t>зовнішньому</w:t>
      </w:r>
      <w:r>
        <w:rPr>
          <w:spacing w:val="19"/>
        </w:rPr>
        <w:t> </w:t>
      </w:r>
      <w:r>
        <w:rPr/>
        <w:t>ринку,</w:t>
      </w:r>
      <w:r>
        <w:rPr>
          <w:spacing w:val="26"/>
        </w:rPr>
        <w:t> </w:t>
      </w:r>
      <w:r>
        <w:rPr/>
        <w:t>корпорації</w:t>
      </w:r>
      <w:r>
        <w:rPr>
          <w:spacing w:val="18"/>
        </w:rPr>
        <w:t> </w:t>
      </w:r>
      <w:r>
        <w:rPr/>
        <w:t>займаються</w:t>
      </w:r>
      <w:r>
        <w:rPr>
          <w:spacing w:val="26"/>
        </w:rPr>
        <w:t> </w:t>
      </w:r>
      <w:r>
        <w:rPr/>
        <w:t>детальним</w:t>
      </w:r>
      <w:r>
        <w:rPr>
          <w:spacing w:val="25"/>
        </w:rPr>
        <w:t> </w:t>
      </w:r>
      <w:r>
        <w:rPr/>
        <w:t>оглядом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7"/>
      </w:pPr>
      <w:r>
        <w:rPr/>
        <w:t>тенденцій економічного та політичного стану вибраного місця, аби забезпечити</w:t>
      </w:r>
      <w:r>
        <w:rPr>
          <w:spacing w:val="-67"/>
        </w:rPr>
        <w:t> </w:t>
      </w:r>
      <w:r>
        <w:rPr/>
        <w:t>ефективність своєї роботи та високу прибутковість. Окрім цього, з’являється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меншою</w:t>
      </w:r>
      <w:r>
        <w:rPr>
          <w:spacing w:val="1"/>
        </w:rPr>
        <w:t> </w:t>
      </w:r>
      <w:r>
        <w:rPr/>
        <w:t>вартістю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найму</w:t>
      </w:r>
      <w:r>
        <w:rPr>
          <w:spacing w:val="1"/>
        </w:rPr>
        <w:t> </w:t>
      </w:r>
      <w:r>
        <w:rPr/>
        <w:t>закордонної</w:t>
      </w:r>
      <w:r>
        <w:rPr>
          <w:spacing w:val="-5"/>
        </w:rPr>
        <w:t> </w:t>
      </w:r>
      <w:r>
        <w:rPr/>
        <w:t>робочої</w:t>
      </w:r>
      <w:r>
        <w:rPr>
          <w:spacing w:val="-4"/>
        </w:rPr>
        <w:t> </w:t>
      </w:r>
      <w:r>
        <w:rPr/>
        <w:t>сили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кращих</w:t>
      </w:r>
      <w:r>
        <w:rPr>
          <w:spacing w:val="-4"/>
        </w:rPr>
        <w:t> </w:t>
      </w:r>
      <w:r>
        <w:rPr/>
        <w:t>обставин</w:t>
      </w:r>
      <w:r>
        <w:rPr>
          <w:spacing w:val="8"/>
        </w:rPr>
        <w:t> </w:t>
      </w:r>
      <w:r>
        <w:rPr/>
        <w:t>[5].</w:t>
      </w:r>
    </w:p>
    <w:p>
      <w:pPr>
        <w:pStyle w:val="BodyText"/>
        <w:spacing w:line="360" w:lineRule="auto"/>
        <w:ind w:right="127" w:firstLine="710"/>
      </w:pPr>
      <w:r>
        <w:rPr/>
        <w:t>Частіше за все спостерігається співпадіння основних інтересів ТНК та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походження.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>
          <w:spacing w:val="-1"/>
        </w:rPr>
        <w:t>розповсюдженням</w:t>
      </w:r>
      <w:r>
        <w:rPr>
          <w:spacing w:val="-11"/>
        </w:rPr>
        <w:t> </w:t>
      </w:r>
      <w:r>
        <w:rPr/>
        <w:t>потрібної</w:t>
      </w:r>
      <w:r>
        <w:rPr>
          <w:spacing w:val="-15"/>
        </w:rPr>
        <w:t> </w:t>
      </w:r>
      <w:r>
        <w:rPr/>
        <w:t>політики</w:t>
      </w:r>
      <w:r>
        <w:rPr>
          <w:spacing w:val="-11"/>
        </w:rPr>
        <w:t> </w:t>
      </w:r>
      <w:r>
        <w:rPr/>
        <w:t>закордоном</w:t>
      </w:r>
      <w:r>
        <w:rPr>
          <w:spacing w:val="-10"/>
        </w:rPr>
        <w:t> </w:t>
      </w:r>
      <w:r>
        <w:rPr/>
        <w:t>задля</w:t>
      </w:r>
      <w:r>
        <w:rPr>
          <w:spacing w:val="-9"/>
        </w:rPr>
        <w:t> </w:t>
      </w:r>
      <w:r>
        <w:rPr/>
        <w:t>здійснення</w:t>
      </w:r>
      <w:r>
        <w:rPr>
          <w:spacing w:val="-11"/>
        </w:rPr>
        <w:t> </w:t>
      </w:r>
      <w:r>
        <w:rPr/>
        <w:t>поставлених</w:t>
      </w:r>
      <w:r>
        <w:rPr>
          <w:spacing w:val="-67"/>
        </w:rPr>
        <w:t> </w:t>
      </w:r>
      <w:r>
        <w:rPr/>
        <w:t>задач за допомогою досягнення вищого ступеню впливу та урізноманітнення</w:t>
      </w:r>
      <w:r>
        <w:rPr>
          <w:spacing w:val="1"/>
        </w:rPr>
        <w:t> </w:t>
      </w:r>
      <w:r>
        <w:rPr/>
        <w:t>важелів</w:t>
      </w:r>
      <w:r>
        <w:rPr>
          <w:spacing w:val="1"/>
        </w:rPr>
        <w:t> </w:t>
      </w:r>
      <w:r>
        <w:rPr/>
        <w:t>тиску.</w:t>
      </w:r>
      <w:r>
        <w:rPr>
          <w:spacing w:val="1"/>
        </w:rPr>
        <w:t> </w:t>
      </w:r>
      <w:r>
        <w:rPr/>
        <w:t>Транснаціональні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застосовують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послаблення обмежень на ведення бізнесу зі сторони країн-реципієнтів, тим</w:t>
      </w:r>
      <w:r>
        <w:rPr>
          <w:spacing w:val="1"/>
        </w:rPr>
        <w:t> </w:t>
      </w:r>
      <w:r>
        <w:rPr/>
        <w:t>самим покращуючи</w:t>
      </w:r>
      <w:r>
        <w:rPr>
          <w:spacing w:val="5"/>
        </w:rPr>
        <w:t> </w:t>
      </w:r>
      <w:r>
        <w:rPr/>
        <w:t>умови здійснення</w:t>
      </w:r>
      <w:r>
        <w:rPr>
          <w:spacing w:val="1"/>
        </w:rPr>
        <w:t> </w:t>
      </w:r>
      <w:r>
        <w:rPr/>
        <w:t>економічних</w:t>
      </w:r>
      <w:r>
        <w:rPr>
          <w:spacing w:val="-4"/>
        </w:rPr>
        <w:t> </w:t>
      </w:r>
      <w:r>
        <w:rPr/>
        <w:t>операцій.</w:t>
      </w:r>
    </w:p>
    <w:p>
      <w:pPr>
        <w:pStyle w:val="BodyText"/>
        <w:spacing w:line="360" w:lineRule="auto"/>
        <w:ind w:right="123" w:firstLine="710"/>
      </w:pPr>
      <w:r>
        <w:rPr/>
        <w:t>Наступним позитивним моментом для країн походження є забезпечення</w:t>
      </w:r>
      <w:r>
        <w:rPr>
          <w:spacing w:val="1"/>
        </w:rPr>
        <w:t> </w:t>
      </w:r>
      <w:r>
        <w:rPr/>
        <w:t>високого рівня науково-технічного прогресу господарської системи за рахунок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підрозділів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потужними</w:t>
      </w:r>
      <w:r>
        <w:rPr>
          <w:spacing w:val="1"/>
        </w:rPr>
        <w:t> </w:t>
      </w:r>
      <w:r>
        <w:rPr/>
        <w:t>інноваційними</w:t>
      </w:r>
      <w:r>
        <w:rPr>
          <w:spacing w:val="1"/>
        </w:rPr>
        <w:t> </w:t>
      </w:r>
      <w:r>
        <w:rPr/>
        <w:t>можливостями. Компанії направляють значні інвестиційні потоки на НДДКР,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опануванню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самостійному</w:t>
      </w:r>
      <w:r>
        <w:rPr>
          <w:spacing w:val="1"/>
        </w:rPr>
        <w:t> </w:t>
      </w:r>
      <w:r>
        <w:rPr/>
        <w:t>генеруванню</w:t>
      </w:r>
      <w:r>
        <w:rPr>
          <w:spacing w:val="1"/>
        </w:rPr>
        <w:t> </w:t>
      </w:r>
      <w:r>
        <w:rPr/>
        <w:t>цінних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новітніх</w:t>
      </w:r>
      <w:r>
        <w:rPr>
          <w:spacing w:val="1"/>
        </w:rPr>
        <w:t> </w:t>
      </w:r>
      <w:r>
        <w:rPr>
          <w:w w:val="95"/>
        </w:rPr>
        <w:t>розробок та технологій за кордоном іноземними філіями накопичується науково-</w:t>
      </w:r>
      <w:r>
        <w:rPr>
          <w:spacing w:val="1"/>
          <w:w w:val="95"/>
        </w:rPr>
        <w:t> </w:t>
      </w:r>
      <w:r>
        <w:rPr/>
        <w:t>технічний потенціал</w:t>
      </w:r>
      <w:r>
        <w:rPr>
          <w:spacing w:val="2"/>
        </w:rPr>
        <w:t> </w:t>
      </w:r>
      <w:r>
        <w:rPr/>
        <w:t>внутрішньої</w:t>
      </w:r>
      <w:r>
        <w:rPr>
          <w:spacing w:val="-5"/>
        </w:rPr>
        <w:t> </w:t>
      </w:r>
      <w:r>
        <w:rPr/>
        <w:t>економіки.</w:t>
      </w:r>
    </w:p>
    <w:p>
      <w:pPr>
        <w:pStyle w:val="BodyText"/>
        <w:spacing w:line="360" w:lineRule="auto" w:before="2"/>
        <w:ind w:right="125" w:firstLine="710"/>
      </w:pPr>
      <w:r>
        <w:rPr/>
        <w:t>До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підрозділів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країн-</w:t>
      </w:r>
      <w:r>
        <w:rPr>
          <w:spacing w:val="1"/>
        </w:rPr>
        <w:t> </w:t>
      </w:r>
      <w:r>
        <w:rPr/>
        <w:t>реципієнтів</w:t>
      </w:r>
      <w:r>
        <w:rPr>
          <w:spacing w:val="1"/>
        </w:rPr>
        <w:t> </w:t>
      </w:r>
      <w:r>
        <w:rPr/>
        <w:t>належать зростання масштабів виробництва благ. За рахунок появи</w:t>
      </w:r>
      <w:r>
        <w:rPr>
          <w:spacing w:val="-67"/>
        </w:rPr>
        <w:t> </w:t>
      </w:r>
      <w:r>
        <w:rPr/>
        <w:t>нових 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імпортовані або взагалі</w:t>
      </w:r>
      <w:r>
        <w:rPr>
          <w:spacing w:val="1"/>
        </w:rPr>
        <w:t> </w:t>
      </w:r>
      <w:r>
        <w:rPr/>
        <w:t>відсутні, держава має змогу переорієнтуватися на експортну діяльність, знизити</w:t>
      </w:r>
      <w:r>
        <w:rPr>
          <w:spacing w:val="-67"/>
        </w:rPr>
        <w:t> </w:t>
      </w:r>
      <w:r>
        <w:rPr/>
        <w:t>частку ввезеної іноземної продукції й урізноманітнити вибір для споживачів,</w:t>
      </w:r>
      <w:r>
        <w:rPr>
          <w:spacing w:val="1"/>
        </w:rPr>
        <w:t> </w:t>
      </w:r>
      <w:r>
        <w:rPr/>
        <w:t>таким чином краще задовольняючи їхні бажання та потреби. Капіталовкладення</w:t>
      </w:r>
      <w:r>
        <w:rPr>
          <w:spacing w:val="-67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набувають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значимості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ряду</w:t>
      </w:r>
      <w:r>
        <w:rPr>
          <w:spacing w:val="-67"/>
        </w:rPr>
        <w:t> </w:t>
      </w:r>
      <w:r>
        <w:rPr/>
        <w:t>економічних</w:t>
      </w:r>
      <w:r>
        <w:rPr>
          <w:spacing w:val="-11"/>
        </w:rPr>
        <w:t> </w:t>
      </w:r>
      <w:r>
        <w:rPr/>
        <w:t>галузей,</w:t>
      </w:r>
      <w:r>
        <w:rPr>
          <w:spacing w:val="-4"/>
        </w:rPr>
        <w:t> </w:t>
      </w:r>
      <w:r>
        <w:rPr/>
        <w:t>а</w:t>
      </w:r>
      <w:r>
        <w:rPr>
          <w:spacing w:val="-6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модернізації</w:t>
      </w:r>
      <w:r>
        <w:rPr>
          <w:spacing w:val="-12"/>
        </w:rPr>
        <w:t> </w:t>
      </w:r>
      <w:r>
        <w:rPr/>
        <w:t>виробничих</w:t>
      </w:r>
      <w:r>
        <w:rPr>
          <w:spacing w:val="-10"/>
        </w:rPr>
        <w:t> </w:t>
      </w:r>
      <w:r>
        <w:rPr/>
        <w:t>процесів,</w:t>
      </w:r>
      <w:r>
        <w:rPr>
          <w:spacing w:val="-4"/>
        </w:rPr>
        <w:t> </w:t>
      </w:r>
      <w:r>
        <w:rPr/>
        <w:t>що</w:t>
      </w:r>
      <w:r>
        <w:rPr>
          <w:spacing w:val="-7"/>
        </w:rPr>
        <w:t> </w:t>
      </w:r>
      <w:r>
        <w:rPr/>
        <w:t>призводить</w:t>
      </w:r>
      <w:r>
        <w:rPr>
          <w:spacing w:val="-67"/>
        </w:rPr>
        <w:t> </w:t>
      </w:r>
      <w:r>
        <w:rPr/>
        <w:t>до підвищення ефективності праці. При налагодженні діяльності у країнах з</w:t>
      </w:r>
      <w:r>
        <w:rPr>
          <w:spacing w:val="1"/>
        </w:rPr>
        <w:t> </w:t>
      </w:r>
      <w:r>
        <w:rPr>
          <w:spacing w:val="-1"/>
        </w:rPr>
        <w:t>низьким</w:t>
      </w:r>
      <w:r>
        <w:rPr>
          <w:spacing w:val="-15"/>
        </w:rPr>
        <w:t> </w:t>
      </w:r>
      <w:r>
        <w:rPr/>
        <w:t>рівнем</w:t>
      </w:r>
      <w:r>
        <w:rPr>
          <w:spacing w:val="-14"/>
        </w:rPr>
        <w:t> </w:t>
      </w:r>
      <w:r>
        <w:rPr/>
        <w:t>розвитку,</w:t>
      </w:r>
      <w:r>
        <w:rPr>
          <w:spacing w:val="-13"/>
        </w:rPr>
        <w:t> </w:t>
      </w:r>
      <w:r>
        <w:rPr/>
        <w:t>проте</w:t>
      </w:r>
      <w:r>
        <w:rPr>
          <w:spacing w:val="-6"/>
        </w:rPr>
        <w:t> </w:t>
      </w:r>
      <w:r>
        <w:rPr/>
        <w:t>хорошим</w:t>
      </w:r>
      <w:r>
        <w:rPr>
          <w:spacing w:val="-14"/>
        </w:rPr>
        <w:t> </w:t>
      </w:r>
      <w:r>
        <w:rPr/>
        <w:t>потенціалом,</w:t>
      </w:r>
      <w:r>
        <w:rPr>
          <w:spacing w:val="-14"/>
        </w:rPr>
        <w:t> </w:t>
      </w:r>
      <w:r>
        <w:rPr/>
        <w:t>ТНК</w:t>
      </w:r>
      <w:r>
        <w:rPr>
          <w:spacing w:val="-14"/>
        </w:rPr>
        <w:t> </w:t>
      </w:r>
      <w:r>
        <w:rPr/>
        <w:t>направляють</w:t>
      </w:r>
      <w:r>
        <w:rPr>
          <w:spacing w:val="-17"/>
        </w:rPr>
        <w:t> </w:t>
      </w:r>
      <w:r>
        <w:rPr/>
        <w:t>кошти</w:t>
      </w:r>
      <w:r>
        <w:rPr>
          <w:spacing w:val="-67"/>
        </w:rPr>
        <w:t> </w:t>
      </w:r>
      <w:r>
        <w:rPr/>
        <w:t>на</w:t>
      </w:r>
      <w:r>
        <w:rPr>
          <w:spacing w:val="35"/>
        </w:rPr>
        <w:t> </w:t>
      </w:r>
      <w:r>
        <w:rPr/>
        <w:t>вдосконалення</w:t>
      </w:r>
      <w:r>
        <w:rPr>
          <w:spacing w:val="36"/>
        </w:rPr>
        <w:t> </w:t>
      </w:r>
      <w:r>
        <w:rPr/>
        <w:t>місцевої</w:t>
      </w:r>
      <w:r>
        <w:rPr>
          <w:spacing w:val="35"/>
        </w:rPr>
        <w:t> </w:t>
      </w:r>
      <w:r>
        <w:rPr/>
        <w:t>інфраструктури,</w:t>
      </w:r>
      <w:r>
        <w:rPr>
          <w:spacing w:val="37"/>
        </w:rPr>
        <w:t> </w:t>
      </w:r>
      <w:r>
        <w:rPr/>
        <w:t>яке</w:t>
      </w:r>
      <w:r>
        <w:rPr>
          <w:spacing w:val="32"/>
        </w:rPr>
        <w:t> </w:t>
      </w:r>
      <w:r>
        <w:rPr/>
        <w:t>включає</w:t>
      </w:r>
      <w:r>
        <w:rPr>
          <w:spacing w:val="36"/>
        </w:rPr>
        <w:t> </w:t>
      </w:r>
      <w:r>
        <w:rPr/>
        <w:t>стабілізацію</w:t>
      </w:r>
      <w:r>
        <w:rPr>
          <w:spacing w:val="33"/>
        </w:rPr>
        <w:t> </w:t>
      </w:r>
      <w:r>
        <w:rPr/>
        <w:t>системи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6"/>
      </w:pPr>
      <w:r>
        <w:rPr/>
        <w:t>водопостачання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електропостачання,</w:t>
      </w:r>
      <w:r>
        <w:rPr>
          <w:spacing w:val="1"/>
        </w:rPr>
        <w:t> </w:t>
      </w:r>
      <w:r>
        <w:rPr/>
        <w:t>організації шляхів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належних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>
          <w:w w:val="95"/>
        </w:rPr>
        <w:t>транспортування виготовленої продукції чи необхідних засобів виробництва</w:t>
      </w:r>
      <w:r>
        <w:rPr>
          <w:spacing w:val="1"/>
          <w:w w:val="95"/>
        </w:rPr>
        <w:t> </w:t>
      </w:r>
      <w:r>
        <w:rPr>
          <w:w w:val="95"/>
        </w:rPr>
        <w:t>[6].</w:t>
      </w:r>
      <w:r>
        <w:rPr>
          <w:spacing w:val="1"/>
          <w:w w:val="95"/>
        </w:rPr>
        <w:t> </w:t>
      </w:r>
      <w:r>
        <w:rPr/>
        <w:t>Окрім цього, важливу роль відіграють податкові надходження від підрозділів</w:t>
      </w:r>
      <w:r>
        <w:rPr>
          <w:spacing w:val="1"/>
        </w:rPr>
        <w:t> </w:t>
      </w:r>
      <w:r>
        <w:rPr/>
        <w:t>корпорацій до</w:t>
      </w:r>
      <w:r>
        <w:rPr>
          <w:spacing w:val="1"/>
        </w:rPr>
        <w:t> </w:t>
      </w:r>
      <w:r>
        <w:rPr/>
        <w:t>місцевого</w:t>
      </w:r>
      <w:r>
        <w:rPr>
          <w:spacing w:val="1"/>
        </w:rPr>
        <w:t> </w:t>
      </w:r>
      <w:r>
        <w:rPr/>
        <w:t>бюджету.</w:t>
      </w:r>
    </w:p>
    <w:p>
      <w:pPr>
        <w:pStyle w:val="BodyText"/>
        <w:spacing w:line="360" w:lineRule="auto"/>
        <w:ind w:right="119" w:firstLine="710"/>
      </w:pPr>
      <w:r>
        <w:rPr/>
        <w:t>ТНК створюють додаткові робочі місця для населення приймаючих країн,</w:t>
      </w:r>
      <w:r>
        <w:rPr>
          <w:spacing w:val="-67"/>
        </w:rPr>
        <w:t> </w:t>
      </w:r>
      <w:r>
        <w:rPr/>
        <w:t>що допомагає вирішити проблему надлишку пропозиції на ринку праці там, де</w:t>
      </w:r>
      <w:r>
        <w:rPr>
          <w:spacing w:val="1"/>
        </w:rPr>
        <w:t> </w:t>
      </w:r>
      <w:r>
        <w:rPr/>
        <w:t>вона існує. Іноземні компанії підвищують рівень кваліфікації співробітників,</w:t>
      </w:r>
      <w:r>
        <w:rPr>
          <w:spacing w:val="1"/>
        </w:rPr>
        <w:t> </w:t>
      </w:r>
      <w:r>
        <w:rPr/>
        <w:t>проводячи</w:t>
      </w:r>
      <w:r>
        <w:rPr>
          <w:spacing w:val="1"/>
        </w:rPr>
        <w:t> </w:t>
      </w:r>
      <w:r>
        <w:rPr/>
        <w:t>підготовку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офіційним</w:t>
      </w:r>
      <w:r>
        <w:rPr>
          <w:spacing w:val="1"/>
        </w:rPr>
        <w:t> </w:t>
      </w:r>
      <w:r>
        <w:rPr/>
        <w:t>працевлаштуванням,</w:t>
      </w:r>
      <w:r>
        <w:rPr>
          <w:spacing w:val="1"/>
        </w:rPr>
        <w:t> </w:t>
      </w:r>
      <w:r>
        <w:rPr/>
        <w:t>перепідготовку,</w:t>
      </w:r>
      <w:r>
        <w:rPr>
          <w:spacing w:val="1"/>
        </w:rPr>
        <w:t> </w:t>
      </w:r>
      <w:r>
        <w:rPr/>
        <w:t>вдосконалюючи</w:t>
      </w:r>
      <w:r>
        <w:rPr>
          <w:spacing w:val="1"/>
        </w:rPr>
        <w:t> </w:t>
      </w:r>
      <w:r>
        <w:rPr/>
        <w:t>навички,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цінного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робочому</w:t>
      </w:r>
      <w:r>
        <w:rPr>
          <w:spacing w:val="1"/>
        </w:rPr>
        <w:t> </w:t>
      </w:r>
      <w:r>
        <w:rPr/>
        <w:t>процесі,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відкриваються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перспективи як на внутрішньому, так і на зовнішніх ринках праці. До того ж,</w:t>
      </w:r>
      <w:r>
        <w:rPr>
          <w:spacing w:val="1"/>
        </w:rPr>
        <w:t> </w:t>
      </w:r>
      <w:r>
        <w:rPr/>
        <w:t>підрозділи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залучають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професіоналів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їхнього розміщення, що також сприяє більш ефективній виробничій діяльності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обміну</w:t>
      </w:r>
      <w:r>
        <w:rPr>
          <w:spacing w:val="-4"/>
        </w:rPr>
        <w:t> </w:t>
      </w:r>
      <w:r>
        <w:rPr/>
        <w:t>досвідом</w:t>
      </w:r>
      <w:r>
        <w:rPr>
          <w:spacing w:val="2"/>
        </w:rPr>
        <w:t> </w:t>
      </w:r>
      <w:r>
        <w:rPr/>
        <w:t>між співробітниками</w:t>
      </w:r>
      <w:r>
        <w:rPr>
          <w:spacing w:val="14"/>
        </w:rPr>
        <w:t> </w:t>
      </w:r>
      <w:r>
        <w:rPr/>
        <w:t>[5].</w:t>
      </w:r>
    </w:p>
    <w:p>
      <w:pPr>
        <w:pStyle w:val="BodyText"/>
        <w:spacing w:line="360" w:lineRule="auto"/>
        <w:ind w:right="121" w:firstLine="710"/>
      </w:pPr>
      <w:r>
        <w:rPr/>
        <w:t>Додержуючись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виготовленої</w:t>
      </w:r>
      <w:r>
        <w:rPr>
          <w:spacing w:val="1"/>
        </w:rPr>
        <w:t> </w:t>
      </w:r>
      <w:r>
        <w:rPr/>
        <w:t>продукції,</w:t>
      </w:r>
      <w:r>
        <w:rPr>
          <w:spacing w:val="-67"/>
        </w:rPr>
        <w:t> </w:t>
      </w:r>
      <w:r>
        <w:rPr/>
        <w:t>транснаціональні компанії розширюють асортимент, представлений на ринках</w:t>
      </w:r>
      <w:r>
        <w:rPr>
          <w:spacing w:val="1"/>
        </w:rPr>
        <w:t> </w:t>
      </w:r>
      <w:r>
        <w:rPr/>
        <w:t>приймаючих країн, кращими за характеристиками товарами та послугами, що</w:t>
      </w:r>
      <w:r>
        <w:rPr>
          <w:spacing w:val="1"/>
        </w:rPr>
        <w:t> </w:t>
      </w:r>
      <w:r>
        <w:rPr/>
        <w:t>вдосконалює споживчу культуру суспільства.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такі зміни стають</w:t>
      </w:r>
      <w:r>
        <w:rPr>
          <w:spacing w:val="1"/>
        </w:rPr>
        <w:t> </w:t>
      </w:r>
      <w:r>
        <w:rPr/>
        <w:t>поштовхом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виготовлених</w:t>
      </w:r>
      <w:r>
        <w:rPr>
          <w:spacing w:val="1"/>
        </w:rPr>
        <w:t> </w:t>
      </w:r>
      <w:r>
        <w:rPr/>
        <w:t>благ</w:t>
      </w:r>
      <w:r>
        <w:rPr>
          <w:spacing w:val="1"/>
        </w:rPr>
        <w:t> </w:t>
      </w:r>
      <w:r>
        <w:rPr/>
        <w:t>національними компаніями.</w:t>
      </w:r>
    </w:p>
    <w:p>
      <w:pPr>
        <w:pStyle w:val="BodyText"/>
        <w:spacing w:line="360" w:lineRule="auto" w:before="2"/>
        <w:ind w:right="130" w:firstLine="710"/>
      </w:pPr>
      <w:r>
        <w:rPr/>
        <w:t>Однією з проблем виникнення та функціонування ТНК для країн їхнього</w:t>
      </w:r>
      <w:r>
        <w:rPr>
          <w:spacing w:val="1"/>
        </w:rPr>
        <w:t> </w:t>
      </w:r>
      <w:r>
        <w:rPr/>
        <w:t>базування є зменшення попиту на робочих кадрів на внутрішньому ринку праці.</w:t>
      </w:r>
      <w:r>
        <w:rPr>
          <w:spacing w:val="-68"/>
        </w:rPr>
        <w:t> </w:t>
      </w:r>
      <w:r>
        <w:rPr/>
        <w:t>Закордонні</w:t>
      </w:r>
      <w:r>
        <w:rPr>
          <w:spacing w:val="1"/>
        </w:rPr>
        <w:t> </w:t>
      </w:r>
      <w:r>
        <w:rPr/>
        <w:t>філіали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найманню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працівників на більш привабливих умовах. У результаті збільшення пропозиції</w:t>
      </w:r>
      <w:r>
        <w:rPr>
          <w:spacing w:val="1"/>
        </w:rPr>
        <w:t> </w:t>
      </w:r>
      <w:r>
        <w:rPr/>
        <w:t>робочої</w:t>
      </w:r>
      <w:r>
        <w:rPr>
          <w:spacing w:val="3"/>
        </w:rPr>
        <w:t> </w:t>
      </w:r>
      <w:r>
        <w:rPr/>
        <w:t>сили</w:t>
      </w:r>
      <w:r>
        <w:rPr>
          <w:spacing w:val="9"/>
        </w:rPr>
        <w:t> </w:t>
      </w:r>
      <w:r>
        <w:rPr/>
        <w:t>вона</w:t>
      </w:r>
      <w:r>
        <w:rPr>
          <w:spacing w:val="9"/>
        </w:rPr>
        <w:t> </w:t>
      </w:r>
      <w:r>
        <w:rPr/>
        <w:t>стає</w:t>
      </w:r>
      <w:r>
        <w:rPr>
          <w:spacing w:val="4"/>
        </w:rPr>
        <w:t> </w:t>
      </w:r>
      <w:r>
        <w:rPr/>
        <w:t>дешевшою,</w:t>
      </w:r>
      <w:r>
        <w:rPr>
          <w:spacing w:val="11"/>
        </w:rPr>
        <w:t> </w:t>
      </w:r>
      <w:r>
        <w:rPr/>
        <w:t>що</w:t>
      </w:r>
      <w:r>
        <w:rPr>
          <w:spacing w:val="5"/>
        </w:rPr>
        <w:t> </w:t>
      </w:r>
      <w:r>
        <w:rPr/>
        <w:t>погано</w:t>
      </w:r>
      <w:r>
        <w:rPr>
          <w:spacing w:val="8"/>
        </w:rPr>
        <w:t> </w:t>
      </w:r>
      <w:r>
        <w:rPr/>
        <w:t>позначається</w:t>
      </w:r>
      <w:r>
        <w:rPr>
          <w:spacing w:val="11"/>
        </w:rPr>
        <w:t> </w:t>
      </w:r>
      <w:r>
        <w:rPr/>
        <w:t>на</w:t>
      </w:r>
      <w:r>
        <w:rPr>
          <w:spacing w:val="9"/>
        </w:rPr>
        <w:t> </w:t>
      </w:r>
      <w:r>
        <w:rPr/>
        <w:t>населенні,</w:t>
      </w:r>
      <w:r>
        <w:rPr>
          <w:spacing w:val="11"/>
        </w:rPr>
        <w:t> </w:t>
      </w:r>
      <w:r>
        <w:rPr/>
        <w:t>проте</w:t>
      </w:r>
      <w:r>
        <w:rPr>
          <w:spacing w:val="-68"/>
        </w:rPr>
        <w:t> </w:t>
      </w:r>
      <w:r>
        <w:rPr/>
        <w:t>є</w:t>
      </w:r>
      <w:r>
        <w:rPr>
          <w:spacing w:val="1"/>
        </w:rPr>
        <w:t> </w:t>
      </w:r>
      <w:r>
        <w:rPr/>
        <w:t>вигідним</w:t>
      </w:r>
      <w:r>
        <w:rPr>
          <w:spacing w:val="2"/>
        </w:rPr>
        <w:t> </w:t>
      </w:r>
      <w:r>
        <w:rPr/>
        <w:t>для</w:t>
      </w:r>
      <w:r>
        <w:rPr>
          <w:spacing w:val="3"/>
        </w:rPr>
        <w:t> </w:t>
      </w:r>
      <w:r>
        <w:rPr/>
        <w:t>місцевих</w:t>
      </w:r>
      <w:r>
        <w:rPr>
          <w:spacing w:val="-4"/>
        </w:rPr>
        <w:t> </w:t>
      </w:r>
      <w:r>
        <w:rPr/>
        <w:t>фірм.</w:t>
      </w:r>
    </w:p>
    <w:p>
      <w:pPr>
        <w:pStyle w:val="BodyText"/>
        <w:spacing w:line="360" w:lineRule="auto" w:before="1"/>
        <w:ind w:right="121" w:firstLine="710"/>
      </w:pPr>
      <w:r>
        <w:rPr/>
        <w:t>Окрім цього, до негативних сторін відноситься зменшення податкових</w:t>
      </w:r>
      <w:r>
        <w:rPr>
          <w:spacing w:val="1"/>
        </w:rPr>
        <w:t> </w:t>
      </w:r>
      <w:r>
        <w:rPr>
          <w:w w:val="95"/>
        </w:rPr>
        <w:t>надходжень до</w:t>
      </w:r>
      <w:r>
        <w:rPr>
          <w:spacing w:val="63"/>
        </w:rPr>
        <w:t> </w:t>
      </w:r>
      <w:r>
        <w:rPr>
          <w:w w:val="95"/>
        </w:rPr>
        <w:t>місцевого</w:t>
      </w:r>
      <w:r>
        <w:rPr>
          <w:spacing w:val="63"/>
        </w:rPr>
        <w:t> </w:t>
      </w:r>
      <w:r>
        <w:rPr>
          <w:w w:val="95"/>
        </w:rPr>
        <w:t>бюджету внаслідок розташування</w:t>
      </w:r>
      <w:r>
        <w:rPr>
          <w:spacing w:val="63"/>
        </w:rPr>
        <w:t> </w:t>
      </w:r>
      <w:r>
        <w:rPr>
          <w:w w:val="95"/>
        </w:rPr>
        <w:t>підрозділів компаній</w:t>
      </w:r>
      <w:r>
        <w:rPr>
          <w:spacing w:val="1"/>
          <w:w w:val="95"/>
        </w:rPr>
        <w:t> </w:t>
      </w:r>
      <w:r>
        <w:rPr/>
        <w:t>за</w:t>
      </w:r>
      <w:r>
        <w:rPr>
          <w:spacing w:val="70"/>
        </w:rPr>
        <w:t> </w:t>
      </w:r>
      <w:r>
        <w:rPr/>
        <w:t>кордоном.</w:t>
      </w:r>
      <w:r>
        <w:rPr>
          <w:spacing w:val="70"/>
        </w:rPr>
        <w:t> </w:t>
      </w:r>
      <w:r>
        <w:rPr/>
        <w:t>Більш</w:t>
      </w:r>
      <w:r>
        <w:rPr>
          <w:spacing w:val="70"/>
        </w:rPr>
        <w:t> </w:t>
      </w:r>
      <w:r>
        <w:rPr/>
        <w:t>того,</w:t>
      </w:r>
      <w:r>
        <w:rPr>
          <w:spacing w:val="70"/>
        </w:rPr>
        <w:t> </w:t>
      </w:r>
      <w:r>
        <w:rPr/>
        <w:t>нерідкою</w:t>
      </w:r>
      <w:r>
        <w:rPr>
          <w:spacing w:val="1"/>
        </w:rPr>
        <w:t> </w:t>
      </w:r>
      <w:r>
        <w:rPr/>
        <w:t>практикою</w:t>
      </w:r>
      <w:r>
        <w:rPr>
          <w:spacing w:val="67"/>
        </w:rPr>
        <w:t> </w:t>
      </w:r>
      <w:r>
        <w:rPr/>
        <w:t>серед</w:t>
      </w:r>
      <w:r>
        <w:rPr>
          <w:spacing w:val="70"/>
        </w:rPr>
        <w:t> </w:t>
      </w:r>
      <w:r>
        <w:rPr/>
        <w:t>транснаціональних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2"/>
      </w:pPr>
      <w:r>
        <w:rPr/>
        <w:t>компаній є проведення незаконних фінансових операцій, серед яких окремо</w:t>
      </w:r>
      <w:r>
        <w:rPr>
          <w:spacing w:val="1"/>
        </w:rPr>
        <w:t> </w:t>
      </w:r>
      <w:r>
        <w:rPr/>
        <w:t>треба відзначити виведення доходів з-під оподаткування з метою сплати менше</w:t>
      </w:r>
      <w:r>
        <w:rPr>
          <w:spacing w:val="1"/>
        </w:rPr>
        <w:t> </w:t>
      </w:r>
      <w:r>
        <w:rPr/>
        <w:t>встановленого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об’єму</w:t>
      </w:r>
      <w:r>
        <w:rPr>
          <w:spacing w:val="1"/>
        </w:rPr>
        <w:t> </w:t>
      </w:r>
      <w:r>
        <w:rPr/>
        <w:t>податків.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виводить</w:t>
      </w:r>
      <w:r>
        <w:rPr>
          <w:spacing w:val="1"/>
        </w:rPr>
        <w:t> </w:t>
      </w:r>
      <w:r>
        <w:rPr/>
        <w:t>доходи,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офшорну</w:t>
      </w:r>
      <w:r>
        <w:rPr>
          <w:spacing w:val="1"/>
        </w:rPr>
        <w:t> </w:t>
      </w:r>
      <w:r>
        <w:rPr/>
        <w:t>зону.</w:t>
      </w:r>
      <w:r>
        <w:rPr>
          <w:spacing w:val="1"/>
        </w:rPr>
        <w:t> </w:t>
      </w:r>
      <w:r>
        <w:rPr/>
        <w:t>Податки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переміщені до офшорної зони, стягуються за дуже низькою ставкою або взагалі</w:t>
      </w:r>
      <w:r>
        <w:rPr>
          <w:spacing w:val="1"/>
        </w:rPr>
        <w:t> </w:t>
      </w:r>
      <w:r>
        <w:rPr/>
        <w:t>не виплачуються, що визначається тим, чи має ця країна ставку корпоративного</w:t>
      </w:r>
      <w:r>
        <w:rPr>
          <w:spacing w:val="-67"/>
        </w:rPr>
        <w:t> </w:t>
      </w:r>
      <w:r>
        <w:rPr/>
        <w:t>податку на прибуток і на якому вона рівні. Дана проблема є актуальною також і</w:t>
      </w:r>
      <w:r>
        <w:rPr>
          <w:spacing w:val="-67"/>
        </w:rPr>
        <w:t> </w:t>
      </w:r>
      <w:r>
        <w:rPr/>
        <w:t>для приймаючих країн, тому задля уникнення здійснення протиправних дій зі</w:t>
      </w:r>
      <w:r>
        <w:rPr>
          <w:spacing w:val="1"/>
        </w:rPr>
        <w:t> </w:t>
      </w:r>
      <w:r>
        <w:rPr/>
        <w:t>сторони ТНК і як результату негативних наслідків для економіки влада обох</w:t>
      </w:r>
      <w:r>
        <w:rPr>
          <w:spacing w:val="1"/>
        </w:rPr>
        <w:t> </w:t>
      </w:r>
      <w:r>
        <w:rPr/>
        <w:t>сторін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приймати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внутрішньодержавного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регулювати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багатосторонніх</w:t>
      </w:r>
      <w:r>
        <w:rPr>
          <w:spacing w:val="1"/>
        </w:rPr>
        <w:t> </w:t>
      </w:r>
      <w:r>
        <w:rPr/>
        <w:t>міжнародних</w:t>
      </w:r>
      <w:r>
        <w:rPr>
          <w:spacing w:val="-2"/>
        </w:rPr>
        <w:t> </w:t>
      </w:r>
      <w:r>
        <w:rPr/>
        <w:t>договорів.</w:t>
      </w:r>
    </w:p>
    <w:p>
      <w:pPr>
        <w:pStyle w:val="BodyText"/>
        <w:spacing w:line="360" w:lineRule="auto"/>
        <w:ind w:right="123" w:firstLine="710"/>
      </w:pPr>
      <w:r>
        <w:rPr/>
        <w:t>Розглядаючи згубні наслідки впливу ТНК на економіки країн-реципієнтів,</w:t>
      </w:r>
      <w:r>
        <w:rPr>
          <w:spacing w:val="-67"/>
        </w:rPr>
        <w:t> </w:t>
      </w:r>
      <w:r>
        <w:rPr/>
        <w:t>відзначимо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нерівності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капіталу особливо сильними компаніями. Перш за все, ТНК часто виступають у</w:t>
      </w:r>
      <w:r>
        <w:rPr>
          <w:spacing w:val="-67"/>
        </w:rPr>
        <w:t> </w:t>
      </w:r>
      <w:r>
        <w:rPr/>
        <w:t>ролі монополістів ринку, обираючи для своєї діяльності найбільш вигідні галузі</w:t>
      </w:r>
      <w:r>
        <w:rPr>
          <w:spacing w:val="-67"/>
        </w:rPr>
        <w:t> </w:t>
      </w:r>
      <w:r>
        <w:rPr/>
        <w:t>економіки та направленості, таким чином позбавляючи можливості розвитку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оборот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світовими</w:t>
      </w:r>
      <w:r>
        <w:rPr>
          <w:spacing w:val="1"/>
        </w:rPr>
        <w:t> </w:t>
      </w:r>
      <w:r>
        <w:rPr>
          <w:w w:val="95"/>
        </w:rPr>
        <w:t>лідерами</w:t>
      </w:r>
      <w:r>
        <w:rPr>
          <w:spacing w:val="63"/>
        </w:rPr>
        <w:t> </w:t>
      </w:r>
      <w:r>
        <w:rPr>
          <w:w w:val="95"/>
        </w:rPr>
        <w:t>у сфері своєї діяльності, може перевищувати обсяг ВВП багатьох країн,</w:t>
      </w:r>
      <w:r>
        <w:rPr>
          <w:spacing w:val="1"/>
          <w:w w:val="95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>
          <w:spacing w:val="-1"/>
        </w:rPr>
        <w:t>вкотре</w:t>
      </w:r>
      <w:r>
        <w:rPr>
          <w:spacing w:val="-12"/>
        </w:rPr>
        <w:t> </w:t>
      </w:r>
      <w:r>
        <w:rPr/>
        <w:t>підкреслює</w:t>
      </w:r>
      <w:r>
        <w:rPr>
          <w:spacing w:val="-13"/>
        </w:rPr>
        <w:t> </w:t>
      </w:r>
      <w:r>
        <w:rPr/>
        <w:t>ступінь</w:t>
      </w:r>
      <w:r>
        <w:rPr>
          <w:spacing w:val="-11"/>
        </w:rPr>
        <w:t> </w:t>
      </w:r>
      <w:r>
        <w:rPr/>
        <w:t>їхньої</w:t>
      </w:r>
      <w:r>
        <w:rPr>
          <w:spacing w:val="-17"/>
        </w:rPr>
        <w:t> </w:t>
      </w:r>
      <w:r>
        <w:rPr/>
        <w:t>потужності.</w:t>
      </w:r>
      <w:r>
        <w:rPr>
          <w:spacing w:val="-6"/>
        </w:rPr>
        <w:t> </w:t>
      </w:r>
      <w:r>
        <w:rPr/>
        <w:t>ТНК</w:t>
      </w:r>
      <w:r>
        <w:rPr>
          <w:spacing w:val="-12"/>
        </w:rPr>
        <w:t> </w:t>
      </w:r>
      <w:r>
        <w:rPr/>
        <w:t>користуються</w:t>
      </w:r>
      <w:r>
        <w:rPr>
          <w:spacing w:val="-12"/>
        </w:rPr>
        <w:t> </w:t>
      </w:r>
      <w:r>
        <w:rPr/>
        <w:t>наявними</w:t>
      </w:r>
      <w:r>
        <w:rPr>
          <w:spacing w:val="-4"/>
        </w:rPr>
        <w:t> </w:t>
      </w:r>
      <w:r>
        <w:rPr/>
        <w:t>у</w:t>
      </w:r>
      <w:r>
        <w:rPr>
          <w:spacing w:val="-68"/>
        </w:rPr>
        <w:t> </w:t>
      </w:r>
      <w:r>
        <w:rPr/>
        <w:t>менш розвинених країнах перевагами за рахунок придбання ресурсів та робочої</w:t>
      </w:r>
      <w:r>
        <w:rPr>
          <w:spacing w:val="-67"/>
        </w:rPr>
        <w:t> </w:t>
      </w:r>
      <w:r>
        <w:rPr/>
        <w:t>сили з меншими витратами, здійснюють капіталовкладення лише у потрібні</w:t>
      </w:r>
      <w:r>
        <w:rPr>
          <w:spacing w:val="1"/>
        </w:rPr>
        <w:t> </w:t>
      </w:r>
      <w:r>
        <w:rPr/>
        <w:t>регіони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сектори</w:t>
      </w:r>
      <w:r>
        <w:rPr>
          <w:spacing w:val="-7"/>
        </w:rPr>
        <w:t> </w:t>
      </w:r>
      <w:r>
        <w:rPr/>
        <w:t>у</w:t>
      </w:r>
      <w:r>
        <w:rPr>
          <w:spacing w:val="-16"/>
        </w:rPr>
        <w:t> </w:t>
      </w:r>
      <w:r>
        <w:rPr/>
        <w:t>той</w:t>
      </w:r>
      <w:r>
        <w:rPr>
          <w:spacing w:val="-12"/>
        </w:rPr>
        <w:t> </w:t>
      </w:r>
      <w:r>
        <w:rPr/>
        <w:t>час,</w:t>
      </w:r>
      <w:r>
        <w:rPr>
          <w:spacing w:val="-10"/>
        </w:rPr>
        <w:t> </w:t>
      </w:r>
      <w:r>
        <w:rPr/>
        <w:t>коли</w:t>
      </w:r>
      <w:r>
        <w:rPr>
          <w:spacing w:val="-11"/>
        </w:rPr>
        <w:t> </w:t>
      </w:r>
      <w:r>
        <w:rPr/>
        <w:t>рівень</w:t>
      </w:r>
      <w:r>
        <w:rPr>
          <w:spacing w:val="-10"/>
        </w:rPr>
        <w:t> </w:t>
      </w:r>
      <w:r>
        <w:rPr/>
        <w:t>життя</w:t>
      </w:r>
      <w:r>
        <w:rPr>
          <w:spacing w:val="-6"/>
        </w:rPr>
        <w:t> </w:t>
      </w:r>
      <w:r>
        <w:rPr/>
        <w:t>в</w:t>
      </w:r>
      <w:r>
        <w:rPr>
          <w:spacing w:val="-13"/>
        </w:rPr>
        <w:t> </w:t>
      </w:r>
      <w:r>
        <w:rPr/>
        <w:t>малорозвинених</w:t>
      </w:r>
      <w:r>
        <w:rPr>
          <w:spacing w:val="-12"/>
        </w:rPr>
        <w:t> </w:t>
      </w:r>
      <w:r>
        <w:rPr/>
        <w:t>частинах</w:t>
      </w:r>
      <w:r>
        <w:rPr>
          <w:spacing w:val="-16"/>
        </w:rPr>
        <w:t> </w:t>
      </w:r>
      <w:r>
        <w:rPr/>
        <w:t>світу</w:t>
      </w:r>
      <w:r>
        <w:rPr>
          <w:spacing w:val="-68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покращується</w:t>
      </w:r>
      <w:r>
        <w:rPr>
          <w:spacing w:val="6"/>
        </w:rPr>
        <w:t> </w:t>
      </w:r>
      <w:r>
        <w:rPr/>
        <w:t>[5].</w:t>
      </w:r>
    </w:p>
    <w:p>
      <w:pPr>
        <w:pStyle w:val="BodyText"/>
        <w:spacing w:line="360" w:lineRule="auto"/>
        <w:ind w:right="129" w:firstLine="710"/>
      </w:pPr>
      <w:r>
        <w:rPr/>
        <w:t>Погіршення стану навколишнього середовища також є одним із наслідків</w:t>
      </w:r>
      <w:r>
        <w:rPr>
          <w:spacing w:val="1"/>
        </w:rPr>
        <w:t> </w:t>
      </w:r>
      <w:r>
        <w:rPr/>
        <w:t>недотримання</w:t>
      </w:r>
      <w:r>
        <w:rPr>
          <w:spacing w:val="1"/>
        </w:rPr>
        <w:t> </w:t>
      </w:r>
      <w:r>
        <w:rPr/>
        <w:t>безпечних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відповідального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виробничого</w:t>
      </w:r>
      <w:r>
        <w:rPr>
          <w:spacing w:val="1"/>
        </w:rPr>
        <w:t> </w:t>
      </w:r>
      <w:r>
        <w:rPr/>
        <w:t>процесу.</w:t>
      </w:r>
      <w:r>
        <w:rPr>
          <w:spacing w:val="1"/>
        </w:rPr>
        <w:t> </w:t>
      </w:r>
      <w:r>
        <w:rPr/>
        <w:t>Невирішеною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недоцільного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ресурсів, яке призводить до їх швидшого виснаження у світових масштабах.</w:t>
      </w:r>
      <w:r>
        <w:rPr>
          <w:spacing w:val="1"/>
        </w:rPr>
        <w:t> </w:t>
      </w:r>
      <w:r>
        <w:rPr/>
        <w:t>Застосовуючи</w:t>
      </w:r>
      <w:r>
        <w:rPr>
          <w:spacing w:val="60"/>
        </w:rPr>
        <w:t> </w:t>
      </w:r>
      <w:r>
        <w:rPr/>
        <w:t>застарілі</w:t>
      </w:r>
      <w:r>
        <w:rPr>
          <w:spacing w:val="55"/>
        </w:rPr>
        <w:t> </w:t>
      </w:r>
      <w:r>
        <w:rPr/>
        <w:t>технології</w:t>
      </w:r>
      <w:r>
        <w:rPr>
          <w:spacing w:val="54"/>
        </w:rPr>
        <w:t> </w:t>
      </w:r>
      <w:r>
        <w:rPr/>
        <w:t>та</w:t>
      </w:r>
      <w:r>
        <w:rPr>
          <w:spacing w:val="66"/>
        </w:rPr>
        <w:t> </w:t>
      </w:r>
      <w:r>
        <w:rPr/>
        <w:t>обладнання</w:t>
      </w:r>
      <w:r>
        <w:rPr>
          <w:spacing w:val="57"/>
        </w:rPr>
        <w:t> </w:t>
      </w:r>
      <w:r>
        <w:rPr/>
        <w:t>для</w:t>
      </w:r>
      <w:r>
        <w:rPr>
          <w:spacing w:val="57"/>
        </w:rPr>
        <w:t> </w:t>
      </w:r>
      <w:r>
        <w:rPr/>
        <w:t>виготовлення</w:t>
      </w:r>
      <w:r>
        <w:rPr>
          <w:spacing w:val="62"/>
        </w:rPr>
        <w:t> </w:t>
      </w:r>
      <w:r>
        <w:rPr/>
        <w:t>благ,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30"/>
      </w:pPr>
      <w:r>
        <w:rPr/>
        <w:t>збільшуються обсяги відходів та рівень забруднення шкідливими речовинами,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веде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родючості</w:t>
      </w:r>
      <w:r>
        <w:rPr>
          <w:spacing w:val="1"/>
        </w:rPr>
        <w:t> </w:t>
      </w:r>
      <w:r>
        <w:rPr/>
        <w:t>ґрунту,</w:t>
      </w:r>
      <w:r>
        <w:rPr>
          <w:spacing w:val="1"/>
        </w:rPr>
        <w:t> </w:t>
      </w:r>
      <w:r>
        <w:rPr/>
        <w:t>нестачі</w:t>
      </w:r>
      <w:r>
        <w:rPr>
          <w:spacing w:val="1"/>
        </w:rPr>
        <w:t> </w:t>
      </w:r>
      <w:r>
        <w:rPr/>
        <w:t>придатних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використання водних ресурсів та виникнення проблем зі здоров’ям у населення.</w:t>
      </w:r>
      <w:r>
        <w:rPr>
          <w:spacing w:val="-67"/>
        </w:rPr>
        <w:t> </w:t>
      </w:r>
      <w:r>
        <w:rPr/>
        <w:t>Це,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підтекст,</w:t>
      </w:r>
      <w:r>
        <w:rPr>
          <w:spacing w:val="1"/>
        </w:rPr>
        <w:t> </w:t>
      </w:r>
      <w:r>
        <w:rPr/>
        <w:t>передбачаючи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бюджетних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усунення</w:t>
      </w:r>
      <w:r>
        <w:rPr>
          <w:spacing w:val="1"/>
        </w:rPr>
        <w:t> </w:t>
      </w:r>
      <w:r>
        <w:rPr/>
        <w:t>небезпечних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загального добробуту суспільства наслідків. Попри значний прогрес багатьох</w:t>
      </w:r>
      <w:r>
        <w:rPr>
          <w:spacing w:val="1"/>
        </w:rPr>
        <w:t> </w:t>
      </w:r>
      <w:r>
        <w:rPr>
          <w:w w:val="95"/>
        </w:rPr>
        <w:t>ТНК</w:t>
      </w:r>
      <w:r>
        <w:rPr>
          <w:spacing w:val="31"/>
          <w:w w:val="95"/>
        </w:rPr>
        <w:t> </w:t>
      </w:r>
      <w:r>
        <w:rPr>
          <w:w w:val="95"/>
        </w:rPr>
        <w:t>у</w:t>
      </w:r>
      <w:r>
        <w:rPr>
          <w:spacing w:val="22"/>
          <w:w w:val="95"/>
        </w:rPr>
        <w:t> </w:t>
      </w:r>
      <w:r>
        <w:rPr>
          <w:w w:val="95"/>
        </w:rPr>
        <w:t>сфері</w:t>
      </w:r>
      <w:r>
        <w:rPr>
          <w:spacing w:val="21"/>
          <w:w w:val="95"/>
        </w:rPr>
        <w:t> </w:t>
      </w:r>
      <w:r>
        <w:rPr>
          <w:w w:val="95"/>
        </w:rPr>
        <w:t>екологічного,</w:t>
      </w:r>
      <w:r>
        <w:rPr>
          <w:spacing w:val="33"/>
          <w:w w:val="95"/>
        </w:rPr>
        <w:t> </w:t>
      </w:r>
      <w:r>
        <w:rPr>
          <w:w w:val="95"/>
        </w:rPr>
        <w:t>соціального</w:t>
      </w:r>
      <w:r>
        <w:rPr>
          <w:spacing w:val="30"/>
          <w:w w:val="95"/>
        </w:rPr>
        <w:t> </w:t>
      </w:r>
      <w:r>
        <w:rPr>
          <w:w w:val="95"/>
        </w:rPr>
        <w:t>та</w:t>
      </w:r>
      <w:r>
        <w:rPr>
          <w:spacing w:val="32"/>
          <w:w w:val="95"/>
        </w:rPr>
        <w:t> </w:t>
      </w:r>
      <w:r>
        <w:rPr>
          <w:w w:val="95"/>
        </w:rPr>
        <w:t>корпоративного</w:t>
      </w:r>
      <w:r>
        <w:rPr>
          <w:spacing w:val="30"/>
          <w:w w:val="95"/>
        </w:rPr>
        <w:t> </w:t>
      </w:r>
      <w:r>
        <w:rPr>
          <w:w w:val="95"/>
        </w:rPr>
        <w:t>управління</w:t>
      </w:r>
      <w:r>
        <w:rPr>
          <w:spacing w:val="33"/>
          <w:w w:val="95"/>
        </w:rPr>
        <w:t> </w:t>
      </w:r>
      <w:r>
        <w:rPr>
          <w:w w:val="95"/>
        </w:rPr>
        <w:t>це</w:t>
      </w:r>
      <w:r>
        <w:rPr>
          <w:spacing w:val="32"/>
          <w:w w:val="95"/>
        </w:rPr>
        <w:t> </w:t>
      </w:r>
      <w:r>
        <w:rPr>
          <w:w w:val="95"/>
        </w:rPr>
        <w:t>питання</w:t>
      </w:r>
      <w:r>
        <w:rPr>
          <w:spacing w:val="1"/>
          <w:w w:val="95"/>
        </w:rPr>
        <w:t> </w:t>
      </w:r>
      <w:r>
        <w:rPr/>
        <w:t>й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нагальним.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вдаються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хитрощів,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розробляючи транспортні засоби з низьким вмістом вуглецю, проте водночас</w:t>
      </w:r>
      <w:r>
        <w:rPr>
          <w:spacing w:val="1"/>
        </w:rPr>
        <w:t> </w:t>
      </w:r>
      <w:r>
        <w:rPr/>
        <w:t>збільшуючи ступінь</w:t>
      </w:r>
      <w:r>
        <w:rPr>
          <w:spacing w:val="-1"/>
        </w:rPr>
        <w:t> </w:t>
      </w:r>
      <w:r>
        <w:rPr/>
        <w:t>допустимих</w:t>
      </w:r>
      <w:r>
        <w:rPr>
          <w:spacing w:val="-4"/>
        </w:rPr>
        <w:t> </w:t>
      </w:r>
      <w:r>
        <w:rPr/>
        <w:t>викидів</w:t>
      </w:r>
      <w:r>
        <w:rPr>
          <w:spacing w:val="4"/>
        </w:rPr>
        <w:t> </w:t>
      </w:r>
      <w:r>
        <w:rPr/>
        <w:t>в</w:t>
      </w:r>
      <w:r>
        <w:rPr>
          <w:spacing w:val="-1"/>
        </w:rPr>
        <w:t> </w:t>
      </w:r>
      <w:r>
        <w:rPr/>
        <w:t>атмосферу</w:t>
      </w:r>
      <w:r>
        <w:rPr>
          <w:spacing w:val="-3"/>
        </w:rPr>
        <w:t> </w:t>
      </w:r>
      <w:r>
        <w:rPr/>
        <w:t>[7].</w:t>
      </w:r>
    </w:p>
    <w:p>
      <w:pPr>
        <w:pStyle w:val="BodyText"/>
        <w:spacing w:line="360" w:lineRule="auto" w:before="1"/>
        <w:ind w:right="122" w:firstLine="710"/>
      </w:pPr>
      <w:r>
        <w:rPr/>
        <w:t>Як</w:t>
      </w:r>
      <w:r>
        <w:rPr>
          <w:spacing w:val="-7"/>
        </w:rPr>
        <w:t> </w:t>
      </w:r>
      <w:r>
        <w:rPr/>
        <w:t>раніше</w:t>
      </w:r>
      <w:r>
        <w:rPr>
          <w:spacing w:val="-6"/>
        </w:rPr>
        <w:t> </w:t>
      </w:r>
      <w:r>
        <w:rPr/>
        <w:t>зазначалося,</w:t>
      </w:r>
      <w:r>
        <w:rPr>
          <w:spacing w:val="-4"/>
        </w:rPr>
        <w:t> </w:t>
      </w:r>
      <w:r>
        <w:rPr/>
        <w:t>ТНК</w:t>
      </w:r>
      <w:r>
        <w:rPr>
          <w:spacing w:val="-5"/>
        </w:rPr>
        <w:t> </w:t>
      </w:r>
      <w:r>
        <w:rPr/>
        <w:t>здатні</w:t>
      </w:r>
      <w:r>
        <w:rPr>
          <w:spacing w:val="-11"/>
        </w:rPr>
        <w:t> </w:t>
      </w:r>
      <w:r>
        <w:rPr/>
        <w:t>керувати</w:t>
      </w:r>
      <w:r>
        <w:rPr>
          <w:spacing w:val="-6"/>
        </w:rPr>
        <w:t> </w:t>
      </w:r>
      <w:r>
        <w:rPr/>
        <w:t>тенденціями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ринках</w:t>
      </w:r>
      <w:r>
        <w:rPr>
          <w:spacing w:val="-6"/>
        </w:rPr>
        <w:t> </w:t>
      </w:r>
      <w:r>
        <w:rPr/>
        <w:t>країн-</w:t>
      </w:r>
      <w:r>
        <w:rPr>
          <w:spacing w:val="-67"/>
        </w:rPr>
        <w:t> </w:t>
      </w:r>
      <w:r>
        <w:rPr/>
        <w:t>реципієнтів, користуючись широким спектром методів маніпуляції. На додачу</w:t>
      </w:r>
      <w:r>
        <w:rPr>
          <w:spacing w:val="1"/>
        </w:rPr>
        <w:t> </w:t>
      </w:r>
      <w:r>
        <w:rPr/>
        <w:t>до цього можливим є здійснення тиску на місцеву владу у разі необхідності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ініціатив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пільг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потрібних</w:t>
      </w:r>
      <w:r>
        <w:rPr>
          <w:spacing w:val="1"/>
        </w:rPr>
        <w:t> </w:t>
      </w:r>
      <w:r>
        <w:rPr/>
        <w:t>результатів у складних для них ситуаціях. Корпорації змінюють направленість</w:t>
      </w:r>
      <w:r>
        <w:rPr>
          <w:spacing w:val="1"/>
        </w:rPr>
        <w:t> </w:t>
      </w:r>
      <w:r>
        <w:rPr/>
        <w:t>орієнтованості</w:t>
      </w:r>
      <w:r>
        <w:rPr>
          <w:spacing w:val="-14"/>
        </w:rPr>
        <w:t> </w:t>
      </w:r>
      <w:r>
        <w:rPr/>
        <w:t>економіки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ті</w:t>
      </w:r>
      <w:r>
        <w:rPr>
          <w:spacing w:val="-14"/>
        </w:rPr>
        <w:t> </w:t>
      </w:r>
      <w:r>
        <w:rPr/>
        <w:t>чи</w:t>
      </w:r>
      <w:r>
        <w:rPr>
          <w:spacing w:val="-8"/>
        </w:rPr>
        <w:t> </w:t>
      </w:r>
      <w:r>
        <w:rPr/>
        <w:t>інші</w:t>
      </w:r>
      <w:r>
        <w:rPr>
          <w:spacing w:val="-13"/>
        </w:rPr>
        <w:t> </w:t>
      </w:r>
      <w:r>
        <w:rPr/>
        <w:t>галузі</w:t>
      </w:r>
      <w:r>
        <w:rPr>
          <w:spacing w:val="-14"/>
        </w:rPr>
        <w:t> </w:t>
      </w:r>
      <w:r>
        <w:rPr/>
        <w:t>виробничої</w:t>
      </w:r>
      <w:r>
        <w:rPr>
          <w:spacing w:val="-14"/>
        </w:rPr>
        <w:t> </w:t>
      </w:r>
      <w:r>
        <w:rPr/>
        <w:t>діяльності,</w:t>
      </w:r>
      <w:r>
        <w:rPr>
          <w:spacing w:val="-6"/>
        </w:rPr>
        <w:t> </w:t>
      </w:r>
      <w:r>
        <w:rPr/>
        <w:t>управляють</w:t>
      </w:r>
      <w:r>
        <w:rPr>
          <w:spacing w:val="-67"/>
        </w:rPr>
        <w:t> </w:t>
      </w:r>
      <w:r>
        <w:rPr/>
        <w:t>розподілом виготовлених</w:t>
      </w:r>
      <w:r>
        <w:rPr>
          <w:spacing w:val="-5"/>
        </w:rPr>
        <w:t> </w:t>
      </w:r>
      <w:r>
        <w:rPr/>
        <w:t>благ та встановленням</w:t>
      </w:r>
      <w:r>
        <w:rPr>
          <w:spacing w:val="1"/>
        </w:rPr>
        <w:t> </w:t>
      </w:r>
      <w:r>
        <w:rPr/>
        <w:t>на них</w:t>
      </w:r>
      <w:r>
        <w:rPr>
          <w:spacing w:val="-6"/>
        </w:rPr>
        <w:t> </w:t>
      </w:r>
      <w:r>
        <w:rPr/>
        <w:t>монопольних</w:t>
      </w:r>
      <w:r>
        <w:rPr>
          <w:spacing w:val="-5"/>
        </w:rPr>
        <w:t> </w:t>
      </w:r>
      <w:r>
        <w:rPr/>
        <w:t>цін.</w:t>
      </w:r>
    </w:p>
    <w:p>
      <w:pPr>
        <w:pStyle w:val="BodyText"/>
        <w:spacing w:line="360" w:lineRule="auto"/>
        <w:ind w:right="126" w:firstLine="710"/>
      </w:pPr>
      <w:r>
        <w:rPr/>
        <w:t>Отже, було з’ясовано, що наслідки, отримані у результаті функціонування</w:t>
      </w:r>
      <w:r>
        <w:rPr>
          <w:spacing w:val="-67"/>
        </w:rPr>
        <w:t> </w:t>
      </w:r>
      <w:r>
        <w:rPr/>
        <w:t>ТНК, можуть мати одночасно позитивний і негативний характер як для країн</w:t>
      </w:r>
      <w:r>
        <w:rPr>
          <w:spacing w:val="1"/>
        </w:rPr>
        <w:t> </w:t>
      </w:r>
      <w:r>
        <w:rPr/>
        <w:t>базування, так і для приймаючих сторін. Факторами рівню здійснення того чи</w:t>
      </w:r>
      <w:r>
        <w:rPr>
          <w:spacing w:val="1"/>
        </w:rPr>
        <w:t> </w:t>
      </w:r>
      <w:r>
        <w:rPr/>
        <w:t>іншого</w:t>
      </w:r>
      <w:r>
        <w:rPr>
          <w:spacing w:val="-13"/>
        </w:rPr>
        <w:t> </w:t>
      </w:r>
      <w:r>
        <w:rPr/>
        <w:t>виду</w:t>
      </w:r>
      <w:r>
        <w:rPr>
          <w:spacing w:val="-16"/>
        </w:rPr>
        <w:t> </w:t>
      </w:r>
      <w:r>
        <w:rPr/>
        <w:t>впливу</w:t>
      </w:r>
      <w:r>
        <w:rPr>
          <w:spacing w:val="-17"/>
        </w:rPr>
        <w:t> </w:t>
      </w:r>
      <w:r>
        <w:rPr/>
        <w:t>можуть</w:t>
      </w:r>
      <w:r>
        <w:rPr>
          <w:spacing w:val="-14"/>
        </w:rPr>
        <w:t> </w:t>
      </w:r>
      <w:r>
        <w:rPr/>
        <w:t>бути</w:t>
      </w:r>
      <w:r>
        <w:rPr>
          <w:spacing w:val="-12"/>
        </w:rPr>
        <w:t> </w:t>
      </w:r>
      <w:r>
        <w:rPr/>
        <w:t>об’єми</w:t>
      </w:r>
      <w:r>
        <w:rPr>
          <w:spacing w:val="-7"/>
        </w:rPr>
        <w:t> </w:t>
      </w:r>
      <w:r>
        <w:rPr/>
        <w:t>потоків</w:t>
      </w:r>
      <w:r>
        <w:rPr>
          <w:spacing w:val="-10"/>
        </w:rPr>
        <w:t> </w:t>
      </w:r>
      <w:r>
        <w:rPr/>
        <w:t>інвестицій,</w:t>
      </w:r>
      <w:r>
        <w:rPr>
          <w:spacing w:val="-10"/>
        </w:rPr>
        <w:t> </w:t>
      </w:r>
      <w:r>
        <w:rPr/>
        <w:t>ступінь</w:t>
      </w:r>
      <w:r>
        <w:rPr>
          <w:spacing w:val="-15"/>
        </w:rPr>
        <w:t> </w:t>
      </w:r>
      <w:r>
        <w:rPr/>
        <w:t>присутності</w:t>
      </w:r>
      <w:r>
        <w:rPr>
          <w:spacing w:val="-68"/>
        </w:rPr>
        <w:t> </w:t>
      </w:r>
      <w:r>
        <w:rPr/>
        <w:t>та зацікавленості у подальшій діяльності на ринку, отримання взаємних вигід та</w:t>
      </w:r>
      <w:r>
        <w:rPr>
          <w:spacing w:val="-67"/>
        </w:rPr>
        <w:t> </w:t>
      </w:r>
      <w:r>
        <w:rPr/>
        <w:t>переслідування спільних цілей компаній та влади. Контроль зі сторони уряду за</w:t>
      </w:r>
      <w:r>
        <w:rPr>
          <w:spacing w:val="-67"/>
        </w:rPr>
        <w:t> </w:t>
      </w:r>
      <w:r>
        <w:rPr>
          <w:spacing w:val="-1"/>
        </w:rPr>
        <w:t>роботою</w:t>
      </w:r>
      <w:r>
        <w:rPr>
          <w:spacing w:val="-15"/>
        </w:rPr>
        <w:t> </w:t>
      </w:r>
      <w:r>
        <w:rPr>
          <w:spacing w:val="-1"/>
        </w:rPr>
        <w:t>ТНК,</w:t>
      </w:r>
      <w:r>
        <w:rPr>
          <w:spacing w:val="-11"/>
        </w:rPr>
        <w:t> </w:t>
      </w:r>
      <w:r>
        <w:rPr/>
        <w:t>дотриманням</w:t>
      </w:r>
      <w:r>
        <w:rPr>
          <w:spacing w:val="-11"/>
        </w:rPr>
        <w:t> </w:t>
      </w:r>
      <w:r>
        <w:rPr/>
        <w:t>ними</w:t>
      </w:r>
      <w:r>
        <w:rPr>
          <w:spacing w:val="-13"/>
        </w:rPr>
        <w:t> </w:t>
      </w:r>
      <w:r>
        <w:rPr/>
        <w:t>законодавства</w:t>
      </w:r>
      <w:r>
        <w:rPr>
          <w:spacing w:val="-12"/>
        </w:rPr>
        <w:t> </w:t>
      </w:r>
      <w:r>
        <w:rPr/>
        <w:t>відіграє</w:t>
      </w:r>
      <w:r>
        <w:rPr>
          <w:spacing w:val="-12"/>
        </w:rPr>
        <w:t> </w:t>
      </w:r>
      <w:r>
        <w:rPr/>
        <w:t>ключову</w:t>
      </w:r>
      <w:r>
        <w:rPr>
          <w:spacing w:val="-18"/>
        </w:rPr>
        <w:t> </w:t>
      </w:r>
      <w:r>
        <w:rPr/>
        <w:t>роль</w:t>
      </w:r>
      <w:r>
        <w:rPr>
          <w:spacing w:val="-10"/>
        </w:rPr>
        <w:t> </w:t>
      </w:r>
      <w:r>
        <w:rPr/>
        <w:t>у</w:t>
      </w:r>
      <w:r>
        <w:rPr>
          <w:spacing w:val="-17"/>
        </w:rPr>
        <w:t> </w:t>
      </w:r>
      <w:r>
        <w:rPr/>
        <w:t>захисті</w:t>
      </w:r>
      <w:r>
        <w:rPr>
          <w:spacing w:val="-67"/>
        </w:rPr>
        <w:t> </w:t>
      </w:r>
      <w:r>
        <w:rPr/>
        <w:t>від</w:t>
      </w:r>
      <w:r>
        <w:rPr>
          <w:spacing w:val="2"/>
        </w:rPr>
        <w:t> </w:t>
      </w:r>
      <w:r>
        <w:rPr/>
        <w:t>загроз,</w:t>
      </w:r>
      <w:r>
        <w:rPr>
          <w:spacing w:val="3"/>
        </w:rPr>
        <w:t> </w:t>
      </w:r>
      <w:r>
        <w:rPr/>
        <w:t>що містить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собі</w:t>
      </w:r>
      <w:r>
        <w:rPr>
          <w:spacing w:val="-5"/>
        </w:rPr>
        <w:t> </w:t>
      </w:r>
      <w:r>
        <w:rPr/>
        <w:t>транснаціональний</w:t>
      </w:r>
      <w:r>
        <w:rPr>
          <w:spacing w:val="1"/>
        </w:rPr>
        <w:t> </w:t>
      </w:r>
      <w:r>
        <w:rPr/>
        <w:t>бізнес.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spacing w:before="106"/>
        <w:ind w:left="734" w:right="735" w:firstLine="0"/>
        <w:jc w:val="center"/>
        <w:rPr>
          <w:b/>
          <w:sz w:val="28"/>
        </w:rPr>
      </w:pPr>
      <w:r>
        <w:rPr>
          <w:b/>
          <w:sz w:val="28"/>
        </w:rPr>
        <w:t>РОЗДІЛ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2</w:t>
      </w:r>
    </w:p>
    <w:p>
      <w:pPr>
        <w:spacing w:line="362" w:lineRule="auto" w:before="158"/>
        <w:ind w:left="734" w:right="743" w:firstLine="0"/>
        <w:jc w:val="center"/>
        <w:rPr>
          <w:b/>
          <w:sz w:val="28"/>
        </w:rPr>
      </w:pPr>
      <w:r>
        <w:rPr>
          <w:b/>
          <w:sz w:val="28"/>
        </w:rPr>
        <w:t>АНАЛІЗ НАСЛІДКІВ ТРАНСНАЦІОНАЛІЗАЦІЇ БІЗНЕСУ ДЛЯ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ЕКОНОМІЧНОГО РОЗВИТКУ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КРАЇН</w:t>
      </w:r>
    </w:p>
    <w:p>
      <w:pPr>
        <w:pStyle w:val="BodyText"/>
        <w:spacing w:before="6"/>
        <w:ind w:left="0"/>
        <w:jc w:val="left"/>
        <w:rPr>
          <w:b/>
          <w:sz w:val="41"/>
        </w:rPr>
      </w:pPr>
    </w:p>
    <w:p>
      <w:pPr>
        <w:pStyle w:val="Heading1"/>
        <w:numPr>
          <w:ilvl w:val="1"/>
          <w:numId w:val="6"/>
        </w:numPr>
        <w:tabs>
          <w:tab w:pos="1253" w:val="left" w:leader="none"/>
        </w:tabs>
        <w:spacing w:line="240" w:lineRule="auto" w:before="0" w:after="0"/>
        <w:ind w:left="1252" w:right="0" w:hanging="423"/>
        <w:jc w:val="left"/>
      </w:pPr>
      <w:bookmarkStart w:name="_TOC_250007" w:id="4"/>
      <w:r>
        <w:rPr/>
        <w:t>Транснаціоналізація</w:t>
      </w:r>
      <w:r>
        <w:rPr>
          <w:spacing w:val="-6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bookmarkEnd w:id="4"/>
      <w:r>
        <w:rPr/>
        <w:t>Китаї</w:t>
      </w:r>
    </w:p>
    <w:p>
      <w:pPr>
        <w:pStyle w:val="BodyText"/>
        <w:spacing w:before="7"/>
        <w:ind w:left="0"/>
        <w:jc w:val="left"/>
        <w:rPr>
          <w:b/>
          <w:sz w:val="34"/>
        </w:rPr>
      </w:pPr>
    </w:p>
    <w:p>
      <w:pPr>
        <w:pStyle w:val="BodyText"/>
        <w:spacing w:line="360" w:lineRule="auto"/>
        <w:ind w:right="121" w:firstLine="710"/>
      </w:pPr>
      <w:r>
        <w:rPr/>
        <w:t>Важливим фактором реформування китайської економіки задля набуття</w:t>
      </w:r>
      <w:r>
        <w:rPr>
          <w:spacing w:val="1"/>
        </w:rPr>
        <w:t> </w:t>
      </w:r>
      <w:r>
        <w:rPr/>
        <w:t>країною</w:t>
      </w:r>
      <w:r>
        <w:rPr>
          <w:spacing w:val="1"/>
        </w:rPr>
        <w:t> </w:t>
      </w:r>
      <w:r>
        <w:rPr/>
        <w:t>лідируючих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виробничими</w:t>
      </w:r>
      <w:r>
        <w:rPr>
          <w:spacing w:val="1"/>
        </w:rPr>
        <w:t> </w:t>
      </w:r>
      <w:r>
        <w:rPr/>
        <w:t>потужностями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інноваційним потенціалом стало прийняття «Політики реформ і відкритості» у</w:t>
      </w:r>
      <w:r>
        <w:rPr>
          <w:spacing w:val="1"/>
        </w:rPr>
        <w:t> </w:t>
      </w:r>
      <w:r>
        <w:rPr>
          <w:spacing w:val="-1"/>
        </w:rPr>
        <w:t>1978</w:t>
      </w:r>
      <w:r>
        <w:rPr>
          <w:spacing w:val="-13"/>
        </w:rPr>
        <w:t> </w:t>
      </w:r>
      <w:r>
        <w:rPr>
          <w:spacing w:val="-1"/>
        </w:rPr>
        <w:t>році,</w:t>
      </w:r>
      <w:r>
        <w:rPr>
          <w:spacing w:val="-11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/>
        <w:t>сприяло</w:t>
      </w:r>
      <w:r>
        <w:rPr>
          <w:spacing w:val="-10"/>
        </w:rPr>
        <w:t> </w:t>
      </w:r>
      <w:r>
        <w:rPr/>
        <w:t>підвищенню</w:t>
      </w:r>
      <w:r>
        <w:rPr>
          <w:spacing w:val="-15"/>
        </w:rPr>
        <w:t> </w:t>
      </w:r>
      <w:r>
        <w:rPr/>
        <w:t>ступеню</w:t>
      </w:r>
      <w:r>
        <w:rPr>
          <w:spacing w:val="-15"/>
        </w:rPr>
        <w:t> </w:t>
      </w:r>
      <w:r>
        <w:rPr/>
        <w:t>готовності</w:t>
      </w:r>
      <w:r>
        <w:rPr>
          <w:spacing w:val="-13"/>
        </w:rPr>
        <w:t> </w:t>
      </w:r>
      <w:r>
        <w:rPr/>
        <w:t>господарської</w:t>
      </w:r>
      <w:r>
        <w:rPr>
          <w:spacing w:val="-17"/>
        </w:rPr>
        <w:t> </w:t>
      </w:r>
      <w:r>
        <w:rPr/>
        <w:t>діяльності</w:t>
      </w:r>
      <w:r>
        <w:rPr>
          <w:spacing w:val="-68"/>
        </w:rPr>
        <w:t> </w:t>
      </w:r>
      <w:r>
        <w:rPr>
          <w:spacing w:val="-1"/>
        </w:rPr>
        <w:t>до</w:t>
      </w:r>
      <w:r>
        <w:rPr>
          <w:spacing w:val="-12"/>
        </w:rPr>
        <w:t> </w:t>
      </w:r>
      <w:r>
        <w:rPr/>
        <w:t>взаємодії</w:t>
      </w:r>
      <w:r>
        <w:rPr>
          <w:spacing w:val="-18"/>
        </w:rPr>
        <w:t> </w:t>
      </w:r>
      <w:r>
        <w:rPr/>
        <w:t>з</w:t>
      </w:r>
      <w:r>
        <w:rPr>
          <w:spacing w:val="-7"/>
        </w:rPr>
        <w:t> </w:t>
      </w:r>
      <w:r>
        <w:rPr/>
        <w:t>іншими</w:t>
      </w:r>
      <w:r>
        <w:rPr>
          <w:spacing w:val="-7"/>
        </w:rPr>
        <w:t> </w:t>
      </w:r>
      <w:r>
        <w:rPr/>
        <w:t>учасниками</w:t>
      </w:r>
      <w:r>
        <w:rPr>
          <w:spacing w:val="-11"/>
        </w:rPr>
        <w:t> </w:t>
      </w:r>
      <w:r>
        <w:rPr/>
        <w:t>міжнародних</w:t>
      </w:r>
      <w:r>
        <w:rPr>
          <w:spacing w:val="-17"/>
        </w:rPr>
        <w:t> </w:t>
      </w:r>
      <w:r>
        <w:rPr/>
        <w:t>економічних</w:t>
      </w:r>
      <w:r>
        <w:rPr>
          <w:spacing w:val="-16"/>
        </w:rPr>
        <w:t> </w:t>
      </w:r>
      <w:r>
        <w:rPr/>
        <w:t>відносин.</w:t>
      </w:r>
      <w:r>
        <w:rPr>
          <w:spacing w:val="-10"/>
        </w:rPr>
        <w:t> </w:t>
      </w:r>
      <w:r>
        <w:rPr/>
        <w:t>Одним</w:t>
      </w:r>
      <w:r>
        <w:rPr>
          <w:spacing w:val="-11"/>
        </w:rPr>
        <w:t> </w:t>
      </w:r>
      <w:r>
        <w:rPr/>
        <w:t>із</w:t>
      </w:r>
      <w:r>
        <w:rPr>
          <w:spacing w:val="-67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транснаціоналізація</w:t>
      </w:r>
      <w:r>
        <w:rPr>
          <w:spacing w:val="1"/>
        </w:rPr>
        <w:t> </w:t>
      </w:r>
      <w:r>
        <w:rPr/>
        <w:t>місцевого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дозволило б збільшити потоки капіталу за кордон та створити потужні ТНК, ще</w:t>
      </w:r>
      <w:r>
        <w:rPr>
          <w:spacing w:val="-67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зміцнюючи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економічній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Модернізація галузевого складу економіки потребує наявності важелів 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діяльності національних виробників за кордоном, а також присутності власних</w:t>
      </w:r>
      <w:r>
        <w:rPr>
          <w:spacing w:val="1"/>
        </w:rPr>
        <w:t> </w:t>
      </w:r>
      <w:r>
        <w:rPr/>
        <w:t>ТНК, які захищали б внутрішні ринки та процес виготовлення благ від наслідків</w:t>
      </w:r>
      <w:r>
        <w:rPr>
          <w:spacing w:val="-68"/>
        </w:rPr>
        <w:t> </w:t>
      </w:r>
      <w:r>
        <w:rPr/>
        <w:t>роботи зарубіжних компаній. Набуття китайським бізнесом транскордонного</w:t>
      </w:r>
      <w:r>
        <w:rPr>
          <w:spacing w:val="1"/>
        </w:rPr>
        <w:t> </w:t>
      </w:r>
      <w:r>
        <w:rPr/>
        <w:t>характеру допомогло отримати нові знання у сфері корпоративного управління,</w:t>
      </w:r>
      <w:r>
        <w:rPr>
          <w:spacing w:val="-67"/>
        </w:rPr>
        <w:t> </w:t>
      </w:r>
      <w:r>
        <w:rPr/>
        <w:t>унікальні ресурси та сучасні технології, ще більше модернізуючи економіку. Це</w:t>
      </w:r>
      <w:r>
        <w:rPr>
          <w:spacing w:val="-67"/>
        </w:rPr>
        <w:t> </w:t>
      </w:r>
      <w:r>
        <w:rPr/>
        <w:t>призвело до того, що на даному етапі Китай посідає лідируючу сходинку за</w:t>
      </w:r>
      <w:r>
        <w:rPr>
          <w:spacing w:val="1"/>
        </w:rPr>
        <w:t> </w:t>
      </w:r>
      <w:r>
        <w:rPr/>
        <w:t>кількістю</w:t>
      </w:r>
      <w:r>
        <w:rPr>
          <w:spacing w:val="-4"/>
        </w:rPr>
        <w:t> </w:t>
      </w:r>
      <w:r>
        <w:rPr/>
        <w:t>ТНК</w:t>
      </w:r>
      <w:r>
        <w:rPr>
          <w:spacing w:val="-2"/>
        </w:rPr>
        <w:t> </w:t>
      </w:r>
      <w:r>
        <w:rPr/>
        <w:t>серед</w:t>
      </w:r>
      <w:r>
        <w:rPr>
          <w:spacing w:val="-1"/>
        </w:rPr>
        <w:t> </w:t>
      </w:r>
      <w:r>
        <w:rPr/>
        <w:t>держав</w:t>
      </w:r>
      <w:r>
        <w:rPr>
          <w:spacing w:val="-4"/>
        </w:rPr>
        <w:t> </w:t>
      </w:r>
      <w:r>
        <w:rPr/>
        <w:t>з</w:t>
      </w:r>
      <w:r>
        <w:rPr>
          <w:spacing w:val="-2"/>
        </w:rPr>
        <w:t> </w:t>
      </w:r>
      <w:r>
        <w:rPr/>
        <w:t>перехідною</w:t>
      </w:r>
      <w:r>
        <w:rPr>
          <w:spacing w:val="-4"/>
        </w:rPr>
        <w:t> </w:t>
      </w:r>
      <w:r>
        <w:rPr/>
        <w:t>економікою</w:t>
      </w:r>
      <w:r>
        <w:rPr>
          <w:spacing w:val="-4"/>
        </w:rPr>
        <w:t> </w:t>
      </w:r>
      <w:r>
        <w:rPr/>
        <w:t>та</w:t>
      </w:r>
      <w:r>
        <w:rPr>
          <w:spacing w:val="3"/>
        </w:rPr>
        <w:t> </w:t>
      </w:r>
      <w:r>
        <w:rPr/>
        <w:t>у</w:t>
      </w:r>
      <w:r>
        <w:rPr>
          <w:spacing w:val="-7"/>
        </w:rPr>
        <w:t> </w:t>
      </w:r>
      <w:r>
        <w:rPr/>
        <w:t>процесі</w:t>
      </w:r>
      <w:r>
        <w:rPr>
          <w:spacing w:val="-3"/>
        </w:rPr>
        <w:t> </w:t>
      </w:r>
      <w:r>
        <w:rPr/>
        <w:t>її</w:t>
      </w:r>
      <w:r>
        <w:rPr>
          <w:spacing w:val="-9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119" w:firstLine="710"/>
      </w:pPr>
      <w:r>
        <w:rPr/>
        <w:t>Втілення в реальність ідеї створення «Нового Шовкового шляху» стало</w:t>
      </w:r>
      <w:r>
        <w:rPr>
          <w:spacing w:val="1"/>
        </w:rPr>
        <w:t> </w:t>
      </w:r>
      <w:r>
        <w:rPr/>
        <w:t>можливим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«Один</w:t>
      </w:r>
      <w:r>
        <w:rPr>
          <w:spacing w:val="1"/>
        </w:rPr>
        <w:t> </w:t>
      </w:r>
      <w:r>
        <w:rPr/>
        <w:t>пояс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шлях»,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сухопутних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морських</w:t>
      </w:r>
      <w:r>
        <w:rPr>
          <w:spacing w:val="1"/>
        </w:rPr>
        <w:t> </w:t>
      </w:r>
      <w:r>
        <w:rPr/>
        <w:t>коридорів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налагодження</w:t>
      </w:r>
      <w:r>
        <w:rPr>
          <w:spacing w:val="1"/>
        </w:rPr>
        <w:t> </w:t>
      </w:r>
      <w:r>
        <w:rPr/>
        <w:t>торгових,</w:t>
      </w:r>
      <w:r>
        <w:rPr>
          <w:spacing w:val="1"/>
        </w:rPr>
        <w:t> </w:t>
      </w:r>
      <w:r>
        <w:rPr/>
        <w:t>інвестиційних зв’язків,</w:t>
      </w:r>
      <w:r>
        <w:rPr>
          <w:spacing w:val="1"/>
        </w:rPr>
        <w:t> </w:t>
      </w:r>
      <w:r>
        <w:rPr/>
        <w:t>відносин у валютній сфері і транспортних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у євразійському</w:t>
      </w:r>
      <w:r>
        <w:rPr>
          <w:spacing w:val="1"/>
        </w:rPr>
        <w:t> </w:t>
      </w:r>
      <w:r>
        <w:rPr/>
        <w:t>регіоні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приєдналася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 етапі 71 держава світу. Китай вже здійснив капіталовкладення у розмірі</w:t>
      </w:r>
      <w:r>
        <w:rPr>
          <w:spacing w:val="1"/>
        </w:rPr>
        <w:t> </w:t>
      </w:r>
      <w:r>
        <w:rPr/>
        <w:t>900</w:t>
      </w:r>
      <w:r>
        <w:rPr>
          <w:spacing w:val="13"/>
        </w:rPr>
        <w:t> </w:t>
      </w:r>
      <w:r>
        <w:rPr/>
        <w:t>млрд.</w:t>
      </w:r>
      <w:r>
        <w:rPr>
          <w:spacing w:val="12"/>
        </w:rPr>
        <w:t> </w:t>
      </w:r>
      <w:r>
        <w:rPr/>
        <w:t>доларів</w:t>
      </w:r>
      <w:r>
        <w:rPr>
          <w:spacing w:val="11"/>
        </w:rPr>
        <w:t> </w:t>
      </w:r>
      <w:r>
        <w:rPr/>
        <w:t>США</w:t>
      </w:r>
      <w:r>
        <w:rPr>
          <w:spacing w:val="8"/>
        </w:rPr>
        <w:t> </w:t>
      </w:r>
      <w:r>
        <w:rPr/>
        <w:t>в</w:t>
      </w:r>
      <w:r>
        <w:rPr>
          <w:spacing w:val="16"/>
        </w:rPr>
        <w:t> </w:t>
      </w:r>
      <w:r>
        <w:rPr/>
        <w:t>інфраструктуру,</w:t>
      </w:r>
      <w:r>
        <w:rPr>
          <w:spacing w:val="15"/>
        </w:rPr>
        <w:t> </w:t>
      </w:r>
      <w:r>
        <w:rPr/>
        <w:t>транспорт</w:t>
      </w:r>
      <w:r>
        <w:rPr>
          <w:spacing w:val="11"/>
        </w:rPr>
        <w:t> </w:t>
      </w:r>
      <w:r>
        <w:rPr/>
        <w:t>та</w:t>
      </w:r>
      <w:r>
        <w:rPr>
          <w:spacing w:val="20"/>
        </w:rPr>
        <w:t> </w:t>
      </w:r>
      <w:r>
        <w:rPr/>
        <w:t>енергетику</w:t>
      </w:r>
      <w:r>
        <w:rPr>
          <w:spacing w:val="8"/>
        </w:rPr>
        <w:t> </w:t>
      </w:r>
      <w:r>
        <w:rPr/>
        <w:t>країн-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34"/>
      </w:pPr>
      <w:r>
        <w:rPr/>
        <w:t>партнерів</w:t>
      </w:r>
      <w:r>
        <w:rPr>
          <w:spacing w:val="1"/>
        </w:rPr>
        <w:t> </w:t>
      </w:r>
      <w:r>
        <w:rPr/>
        <w:t>[8].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одержувачів</w:t>
      </w:r>
      <w:r>
        <w:rPr>
          <w:spacing w:val="1"/>
        </w:rPr>
        <w:t> </w:t>
      </w:r>
      <w:r>
        <w:rPr/>
        <w:t>китайських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зростає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бажанням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фірм</w:t>
      </w:r>
      <w:r>
        <w:rPr>
          <w:spacing w:val="-67"/>
        </w:rPr>
        <w:t> </w:t>
      </w:r>
      <w:r>
        <w:rPr/>
        <w:t>користуватися</w:t>
      </w:r>
      <w:r>
        <w:rPr>
          <w:spacing w:val="2"/>
        </w:rPr>
        <w:t> </w:t>
      </w:r>
      <w:r>
        <w:rPr/>
        <w:t>наявними там</w:t>
      </w:r>
      <w:r>
        <w:rPr>
          <w:spacing w:val="2"/>
        </w:rPr>
        <w:t> </w:t>
      </w:r>
      <w:r>
        <w:rPr/>
        <w:t>передовими технологіями.</w:t>
      </w:r>
    </w:p>
    <w:p>
      <w:pPr>
        <w:pStyle w:val="BodyText"/>
        <w:spacing w:line="360" w:lineRule="auto"/>
        <w:ind w:right="122" w:firstLine="710"/>
      </w:pPr>
      <w:r>
        <w:rPr/>
        <w:t>До того ж, направленість за секторами залежить від того факту, що в</w:t>
      </w:r>
      <w:r>
        <w:rPr>
          <w:spacing w:val="1"/>
        </w:rPr>
        <w:t> </w:t>
      </w:r>
      <w:r>
        <w:rPr/>
        <w:t>останні роки гостро постала проблема нестачі енергетичних ресурсів для Китаю</w:t>
      </w:r>
      <w:r>
        <w:rPr>
          <w:spacing w:val="-67"/>
        </w:rPr>
        <w:t> </w:t>
      </w:r>
      <w:r>
        <w:rPr/>
        <w:t>за рахунок зростаючого попиту на них та обмежень щодо використання вугілля</w:t>
      </w:r>
      <w:r>
        <w:rPr>
          <w:spacing w:val="1"/>
        </w:rPr>
        <w:t> </w:t>
      </w:r>
      <w:r>
        <w:rPr/>
        <w:t>через згубні наслідки для навколишнього середовища. Зокрема, після достатньо</w:t>
      </w:r>
      <w:r>
        <w:rPr>
          <w:spacing w:val="-67"/>
        </w:rPr>
        <w:t> </w:t>
      </w:r>
      <w:r>
        <w:rPr/>
        <w:t>швидкого відновлення економіки внаслідок шоку від пандемії COVID-19 Китай</w:t>
      </w:r>
      <w:r>
        <w:rPr>
          <w:spacing w:val="-67"/>
        </w:rPr>
        <w:t> </w:t>
      </w:r>
      <w:r>
        <w:rPr/>
        <w:t>збільшив обсяги вироблених благ для покриття дефіциту через призупинення</w:t>
      </w:r>
      <w:r>
        <w:rPr>
          <w:spacing w:val="1"/>
        </w:rPr>
        <w:t> </w:t>
      </w:r>
      <w:r>
        <w:rPr/>
        <w:t>функціонування підприємств у багатьох країнах. Державні китайські компанії</w:t>
      </w:r>
      <w:r>
        <w:rPr>
          <w:spacing w:val="1"/>
        </w:rPr>
        <w:t> </w:t>
      </w:r>
      <w:r>
        <w:rPr/>
        <w:t>зацікавлені</w:t>
      </w:r>
      <w:r>
        <w:rPr>
          <w:spacing w:val="-8"/>
        </w:rPr>
        <w:t> </w:t>
      </w:r>
      <w:r>
        <w:rPr/>
        <w:t>у</w:t>
      </w:r>
      <w:r>
        <w:rPr>
          <w:spacing w:val="-6"/>
        </w:rPr>
        <w:t> </w:t>
      </w:r>
      <w:r>
        <w:rPr/>
        <w:t>придбанні</w:t>
      </w:r>
      <w:r>
        <w:rPr>
          <w:spacing w:val="-12"/>
        </w:rPr>
        <w:t> </w:t>
      </w:r>
      <w:r>
        <w:rPr/>
        <w:t>активів</w:t>
      </w:r>
      <w:r>
        <w:rPr>
          <w:spacing w:val="-4"/>
        </w:rPr>
        <w:t> </w:t>
      </w:r>
      <w:r>
        <w:rPr/>
        <w:t>у</w:t>
      </w:r>
      <w:r>
        <w:rPr>
          <w:spacing w:val="-11"/>
        </w:rPr>
        <w:t> </w:t>
      </w:r>
      <w:r>
        <w:rPr/>
        <w:t>нафтогазовій</w:t>
      </w:r>
      <w:r>
        <w:rPr>
          <w:spacing w:val="-7"/>
        </w:rPr>
        <w:t> </w:t>
      </w:r>
      <w:r>
        <w:rPr/>
        <w:t>галузі</w:t>
      </w:r>
      <w:r>
        <w:rPr>
          <w:spacing w:val="-12"/>
        </w:rPr>
        <w:t> </w:t>
      </w:r>
      <w:r>
        <w:rPr/>
        <w:t>за</w:t>
      </w:r>
      <w:r>
        <w:rPr>
          <w:spacing w:val="-5"/>
        </w:rPr>
        <w:t> </w:t>
      </w:r>
      <w:r>
        <w:rPr/>
        <w:t>кордоном,</w:t>
      </w:r>
      <w:r>
        <w:rPr>
          <w:spacing w:val="-5"/>
        </w:rPr>
        <w:t> </w:t>
      </w:r>
      <w:r>
        <w:rPr/>
        <w:t>щоб</w:t>
      </w:r>
      <w:r>
        <w:rPr>
          <w:spacing w:val="-4"/>
        </w:rPr>
        <w:t> </w:t>
      </w:r>
      <w:r>
        <w:rPr/>
        <w:t>успішно</w:t>
      </w:r>
      <w:r>
        <w:rPr>
          <w:spacing w:val="-68"/>
        </w:rPr>
        <w:t> </w:t>
      </w:r>
      <w:r>
        <w:rPr/>
        <w:t>задовольняти внутрішні потреби, саме тому активно виходять на міжнародний</w:t>
      </w:r>
      <w:r>
        <w:rPr>
          <w:spacing w:val="1"/>
        </w:rPr>
        <w:t> </w:t>
      </w:r>
      <w:r>
        <w:rPr/>
        <w:t>ринок для пошуку нових проектів та ресурсів. Також варто зазначити, що низку</w:t>
      </w:r>
      <w:r>
        <w:rPr>
          <w:spacing w:val="-67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нафтогазових</w:t>
      </w:r>
      <w:r>
        <w:rPr>
          <w:spacing w:val="1"/>
        </w:rPr>
        <w:t> </w:t>
      </w:r>
      <w:r>
        <w:rPr/>
        <w:t>родовищ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Африці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Центральній Азії. Згідно з даними списку «Fortune Global 500» за 2021 рік серед</w:t>
      </w:r>
      <w:r>
        <w:rPr>
          <w:spacing w:val="-67"/>
        </w:rPr>
        <w:t> </w:t>
      </w:r>
      <w:r>
        <w:rPr/>
        <w:t>135</w:t>
      </w:r>
      <w:r>
        <w:rPr>
          <w:spacing w:val="-10"/>
        </w:rPr>
        <w:t> </w:t>
      </w:r>
      <w:r>
        <w:rPr/>
        <w:t>китайських</w:t>
      </w:r>
      <w:r>
        <w:rPr>
          <w:spacing w:val="-13"/>
        </w:rPr>
        <w:t> </w:t>
      </w:r>
      <w:r>
        <w:rPr/>
        <w:t>компаній,</w:t>
      </w:r>
      <w:r>
        <w:rPr>
          <w:spacing w:val="-8"/>
        </w:rPr>
        <w:t> </w:t>
      </w:r>
      <w:r>
        <w:rPr/>
        <w:t>що</w:t>
      </w:r>
      <w:r>
        <w:rPr>
          <w:spacing w:val="-9"/>
        </w:rPr>
        <w:t> </w:t>
      </w:r>
      <w:r>
        <w:rPr/>
        <w:t>потрапили</w:t>
      </w:r>
      <w:r>
        <w:rPr>
          <w:spacing w:val="-9"/>
        </w:rPr>
        <w:t> </w:t>
      </w:r>
      <w:r>
        <w:rPr/>
        <w:t>до</w:t>
      </w:r>
      <w:r>
        <w:rPr>
          <w:spacing w:val="-9"/>
        </w:rPr>
        <w:t> </w:t>
      </w:r>
      <w:r>
        <w:rPr/>
        <w:t>цього</w:t>
      </w:r>
      <w:r>
        <w:rPr>
          <w:spacing w:val="-9"/>
        </w:rPr>
        <w:t> </w:t>
      </w:r>
      <w:r>
        <w:rPr/>
        <w:t>рейтингу,</w:t>
      </w:r>
      <w:r>
        <w:rPr>
          <w:spacing w:val="-7"/>
        </w:rPr>
        <w:t> </w:t>
      </w:r>
      <w:r>
        <w:rPr/>
        <w:t>18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них</w:t>
      </w:r>
      <w:r>
        <w:rPr>
          <w:spacing w:val="-14"/>
        </w:rPr>
        <w:t> </w:t>
      </w:r>
      <w:r>
        <w:rPr/>
        <w:t>задіяні</w:t>
      </w:r>
      <w:r>
        <w:rPr>
          <w:spacing w:val="-15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в енергетичному секторі [9]. Отже, далі розглянемо топ-5 китайських ТНК у</w:t>
      </w:r>
      <w:r>
        <w:rPr>
          <w:spacing w:val="1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списку</w:t>
      </w:r>
      <w:r>
        <w:rPr>
          <w:spacing w:val="-4"/>
        </w:rPr>
        <w:t> </w:t>
      </w:r>
      <w:r>
        <w:rPr/>
        <w:t>за</w:t>
      </w:r>
      <w:r>
        <w:rPr>
          <w:spacing w:val="2"/>
        </w:rPr>
        <w:t> </w:t>
      </w:r>
      <w:r>
        <w:rPr/>
        <w:t>минулорічними показниками (див.</w:t>
      </w:r>
      <w:r>
        <w:rPr>
          <w:spacing w:val="3"/>
        </w:rPr>
        <w:t> </w:t>
      </w:r>
      <w:r>
        <w:rPr/>
        <w:t>табл.</w:t>
      </w:r>
      <w:r>
        <w:rPr>
          <w:spacing w:val="3"/>
        </w:rPr>
        <w:t> </w:t>
      </w:r>
      <w:r>
        <w:rPr/>
        <w:t>2.1).</w:t>
      </w:r>
    </w:p>
    <w:p>
      <w:pPr>
        <w:pStyle w:val="BodyText"/>
        <w:spacing w:line="357" w:lineRule="auto" w:before="2" w:after="18"/>
        <w:ind w:left="619" w:right="106" w:firstLine="8077"/>
        <w:jc w:val="left"/>
      </w:pPr>
      <w:r>
        <w:rPr/>
        <w:t>Табл. 2.1</w:t>
      </w:r>
      <w:r>
        <w:rPr>
          <w:spacing w:val="-67"/>
        </w:rPr>
        <w:t> </w:t>
      </w:r>
      <w:r>
        <w:rPr/>
        <w:t>П’ятірка лідерів</w:t>
      </w:r>
      <w:r>
        <w:rPr>
          <w:spacing w:val="-3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китайських</w:t>
      </w:r>
      <w:r>
        <w:rPr>
          <w:spacing w:val="-5"/>
        </w:rPr>
        <w:t> </w:t>
      </w:r>
      <w:r>
        <w:rPr/>
        <w:t>компаній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«Fortune</w:t>
      </w:r>
      <w:r>
        <w:rPr>
          <w:spacing w:val="1"/>
        </w:rPr>
        <w:t> </w:t>
      </w:r>
      <w:r>
        <w:rPr/>
        <w:t>Global</w:t>
      </w:r>
      <w:r>
        <w:rPr>
          <w:spacing w:val="-6"/>
        </w:rPr>
        <w:t> </w:t>
      </w:r>
      <w:r>
        <w:rPr/>
        <w:t>500»</w:t>
      </w:r>
      <w:r>
        <w:rPr>
          <w:spacing w:val="-4"/>
        </w:rPr>
        <w:t> </w:t>
      </w:r>
      <w:r>
        <w:rPr/>
        <w:t>2021</w:t>
      </w:r>
    </w:p>
    <w:tbl>
      <w:tblPr>
        <w:tblW w:w="0" w:type="auto"/>
        <w:jc w:val="left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5"/>
        <w:gridCol w:w="2046"/>
        <w:gridCol w:w="2003"/>
        <w:gridCol w:w="2387"/>
        <w:gridCol w:w="2353"/>
      </w:tblGrid>
      <w:tr>
        <w:trPr>
          <w:trHeight w:val="551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131"/>
              <w:ind w:left="91" w:right="78"/>
              <w:rPr>
                <w:sz w:val="24"/>
              </w:rPr>
            </w:pPr>
            <w:r>
              <w:rPr>
                <w:sz w:val="24"/>
              </w:rPr>
              <w:t>Місце</w:t>
            </w:r>
          </w:p>
        </w:tc>
        <w:tc>
          <w:tcPr>
            <w:tcW w:w="2046" w:type="dxa"/>
          </w:tcPr>
          <w:p>
            <w:pPr>
              <w:pStyle w:val="TableParagraph"/>
              <w:spacing w:line="240" w:lineRule="auto" w:before="131"/>
              <w:ind w:left="110" w:right="100"/>
              <w:rPr>
                <w:sz w:val="24"/>
              </w:rPr>
            </w:pPr>
            <w:r>
              <w:rPr>
                <w:sz w:val="24"/>
              </w:rPr>
              <w:t>Назва</w:t>
            </w:r>
          </w:p>
        </w:tc>
        <w:tc>
          <w:tcPr>
            <w:tcW w:w="2003" w:type="dxa"/>
          </w:tcPr>
          <w:p>
            <w:pPr>
              <w:pStyle w:val="TableParagraph"/>
              <w:spacing w:line="267" w:lineRule="exact"/>
              <w:ind w:left="383" w:right="379"/>
              <w:rPr>
                <w:sz w:val="24"/>
              </w:rPr>
            </w:pPr>
            <w:r>
              <w:rPr>
                <w:sz w:val="24"/>
              </w:rPr>
              <w:t>Дохід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(млн.</w:t>
            </w:r>
          </w:p>
          <w:p>
            <w:pPr>
              <w:pStyle w:val="TableParagraph"/>
              <w:spacing w:line="265" w:lineRule="exact"/>
              <w:ind w:left="383" w:right="376"/>
              <w:rPr>
                <w:sz w:val="24"/>
              </w:rPr>
            </w:pPr>
            <w:r>
              <w:rPr>
                <w:sz w:val="24"/>
              </w:rPr>
              <w:t>USD)</w:t>
            </w:r>
          </w:p>
        </w:tc>
        <w:tc>
          <w:tcPr>
            <w:tcW w:w="2387" w:type="dxa"/>
          </w:tcPr>
          <w:p>
            <w:pPr>
              <w:pStyle w:val="TableParagraph"/>
              <w:spacing w:line="267" w:lineRule="exact"/>
              <w:ind w:left="373" w:right="361"/>
              <w:rPr>
                <w:sz w:val="24"/>
              </w:rPr>
            </w:pPr>
            <w:r>
              <w:rPr>
                <w:sz w:val="24"/>
              </w:rPr>
              <w:t>Прибуток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(млн.</w:t>
            </w:r>
          </w:p>
          <w:p>
            <w:pPr>
              <w:pStyle w:val="TableParagraph"/>
              <w:spacing w:line="265" w:lineRule="exact"/>
              <w:ind w:left="373" w:right="357"/>
              <w:rPr>
                <w:sz w:val="24"/>
              </w:rPr>
            </w:pPr>
            <w:r>
              <w:rPr>
                <w:sz w:val="24"/>
              </w:rPr>
              <w:t>USD)</w:t>
            </w:r>
          </w:p>
        </w:tc>
        <w:tc>
          <w:tcPr>
            <w:tcW w:w="2353" w:type="dxa"/>
          </w:tcPr>
          <w:p>
            <w:pPr>
              <w:pStyle w:val="TableParagraph"/>
              <w:spacing w:line="240" w:lineRule="auto" w:before="131"/>
              <w:ind w:left="175" w:right="162"/>
              <w:rPr>
                <w:sz w:val="24"/>
              </w:rPr>
            </w:pPr>
            <w:r>
              <w:rPr>
                <w:sz w:val="24"/>
              </w:rPr>
              <w:t>Сфера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</w:tr>
      <w:tr>
        <w:trPr>
          <w:trHeight w:val="278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8" w:lineRule="exact"/>
              <w:ind w:left="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046" w:type="dxa"/>
          </w:tcPr>
          <w:p>
            <w:pPr>
              <w:pStyle w:val="TableParagraph"/>
              <w:spacing w:line="258" w:lineRule="exact"/>
              <w:ind w:left="110" w:right="107"/>
              <w:rPr>
                <w:sz w:val="24"/>
              </w:rPr>
            </w:pPr>
            <w:r>
              <w:rPr>
                <w:sz w:val="24"/>
              </w:rPr>
              <w:t>State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Grid</w:t>
            </w:r>
          </w:p>
        </w:tc>
        <w:tc>
          <w:tcPr>
            <w:tcW w:w="2003" w:type="dxa"/>
          </w:tcPr>
          <w:p>
            <w:pPr>
              <w:pStyle w:val="TableParagraph"/>
              <w:spacing w:line="258" w:lineRule="exact"/>
              <w:ind w:left="383" w:right="370"/>
              <w:rPr>
                <w:sz w:val="24"/>
              </w:rPr>
            </w:pPr>
            <w:r>
              <w:rPr>
                <w:sz w:val="24"/>
              </w:rPr>
              <w:t>386617,7</w:t>
            </w:r>
          </w:p>
        </w:tc>
        <w:tc>
          <w:tcPr>
            <w:tcW w:w="2387" w:type="dxa"/>
          </w:tcPr>
          <w:p>
            <w:pPr>
              <w:pStyle w:val="TableParagraph"/>
              <w:spacing w:line="258" w:lineRule="exact"/>
              <w:ind w:right="844"/>
              <w:jc w:val="right"/>
              <w:rPr>
                <w:sz w:val="24"/>
              </w:rPr>
            </w:pPr>
            <w:r>
              <w:rPr>
                <w:sz w:val="24"/>
              </w:rPr>
              <w:t>5580,4</w:t>
            </w:r>
          </w:p>
        </w:tc>
        <w:tc>
          <w:tcPr>
            <w:tcW w:w="2353" w:type="dxa"/>
          </w:tcPr>
          <w:p>
            <w:pPr>
              <w:pStyle w:val="TableParagraph"/>
              <w:spacing w:line="258" w:lineRule="exact"/>
              <w:ind w:left="175" w:right="169"/>
              <w:rPr>
                <w:sz w:val="24"/>
              </w:rPr>
            </w:pPr>
            <w:r>
              <w:rPr>
                <w:sz w:val="24"/>
              </w:rPr>
              <w:t>Електроенергетика</w:t>
            </w:r>
          </w:p>
        </w:tc>
      </w:tr>
      <w:tr>
        <w:trPr>
          <w:trHeight w:val="551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126"/>
              <w:ind w:left="1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46" w:type="dxa"/>
          </w:tcPr>
          <w:p>
            <w:pPr>
              <w:pStyle w:val="TableParagraph"/>
              <w:spacing w:line="267" w:lineRule="exact"/>
              <w:ind w:left="110" w:right="93"/>
              <w:rPr>
                <w:sz w:val="24"/>
              </w:rPr>
            </w:pPr>
            <w:r>
              <w:rPr>
                <w:sz w:val="24"/>
              </w:rPr>
              <w:t>China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National</w:t>
            </w:r>
          </w:p>
          <w:p>
            <w:pPr>
              <w:pStyle w:val="TableParagraph"/>
              <w:spacing w:line="265" w:lineRule="exact"/>
              <w:ind w:left="110" w:right="93"/>
              <w:rPr>
                <w:sz w:val="24"/>
              </w:rPr>
            </w:pPr>
            <w:r>
              <w:rPr>
                <w:sz w:val="24"/>
              </w:rPr>
              <w:t>Petroleum</w:t>
            </w:r>
          </w:p>
        </w:tc>
        <w:tc>
          <w:tcPr>
            <w:tcW w:w="2003" w:type="dxa"/>
          </w:tcPr>
          <w:p>
            <w:pPr>
              <w:pStyle w:val="TableParagraph"/>
              <w:spacing w:line="240" w:lineRule="auto" w:before="126"/>
              <w:ind w:left="383" w:right="370"/>
              <w:rPr>
                <w:sz w:val="24"/>
              </w:rPr>
            </w:pPr>
            <w:r>
              <w:rPr>
                <w:sz w:val="24"/>
              </w:rPr>
              <w:t>283727,6</w:t>
            </w:r>
          </w:p>
        </w:tc>
        <w:tc>
          <w:tcPr>
            <w:tcW w:w="2387" w:type="dxa"/>
          </w:tcPr>
          <w:p>
            <w:pPr>
              <w:pStyle w:val="TableParagraph"/>
              <w:spacing w:line="240" w:lineRule="auto" w:before="126"/>
              <w:ind w:right="844"/>
              <w:jc w:val="right"/>
              <w:rPr>
                <w:sz w:val="24"/>
              </w:rPr>
            </w:pPr>
            <w:r>
              <w:rPr>
                <w:sz w:val="24"/>
              </w:rPr>
              <w:t>4575,2</w:t>
            </w:r>
          </w:p>
        </w:tc>
        <w:tc>
          <w:tcPr>
            <w:tcW w:w="2353" w:type="dxa"/>
          </w:tcPr>
          <w:p>
            <w:pPr>
              <w:pStyle w:val="TableParagraph"/>
              <w:spacing w:line="267" w:lineRule="exact"/>
              <w:ind w:left="175" w:right="166"/>
              <w:rPr>
                <w:sz w:val="24"/>
              </w:rPr>
            </w:pPr>
            <w:r>
              <w:rPr>
                <w:sz w:val="24"/>
              </w:rPr>
              <w:t>Нафтогазовий</w:t>
            </w:r>
          </w:p>
          <w:p>
            <w:pPr>
              <w:pStyle w:val="TableParagraph"/>
              <w:spacing w:line="265" w:lineRule="exact"/>
              <w:ind w:left="175" w:right="168"/>
              <w:rPr>
                <w:sz w:val="24"/>
              </w:rPr>
            </w:pPr>
            <w:r>
              <w:rPr>
                <w:sz w:val="24"/>
              </w:rPr>
              <w:t>видобуток</w:t>
            </w:r>
          </w:p>
        </w:tc>
      </w:tr>
      <w:tr>
        <w:trPr>
          <w:trHeight w:val="307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6"/>
              <w:ind w:left="1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046" w:type="dxa"/>
          </w:tcPr>
          <w:p>
            <w:pPr>
              <w:pStyle w:val="TableParagraph"/>
              <w:spacing w:line="240" w:lineRule="auto" w:before="6"/>
              <w:ind w:left="110" w:right="92"/>
              <w:rPr>
                <w:sz w:val="24"/>
              </w:rPr>
            </w:pPr>
            <w:r>
              <w:rPr>
                <w:sz w:val="24"/>
              </w:rPr>
              <w:t>Sinopec Group</w:t>
            </w:r>
          </w:p>
        </w:tc>
        <w:tc>
          <w:tcPr>
            <w:tcW w:w="2003" w:type="dxa"/>
          </w:tcPr>
          <w:p>
            <w:pPr>
              <w:pStyle w:val="TableParagraph"/>
              <w:spacing w:line="240" w:lineRule="auto" w:before="6"/>
              <w:ind w:left="383" w:right="370"/>
              <w:rPr>
                <w:sz w:val="24"/>
              </w:rPr>
            </w:pPr>
            <w:r>
              <w:rPr>
                <w:sz w:val="24"/>
              </w:rPr>
              <w:t>283727,6</w:t>
            </w:r>
          </w:p>
        </w:tc>
        <w:tc>
          <w:tcPr>
            <w:tcW w:w="2387" w:type="dxa"/>
          </w:tcPr>
          <w:p>
            <w:pPr>
              <w:pStyle w:val="TableParagraph"/>
              <w:spacing w:line="240" w:lineRule="auto" w:before="6"/>
              <w:ind w:right="844"/>
              <w:jc w:val="right"/>
              <w:rPr>
                <w:sz w:val="24"/>
              </w:rPr>
            </w:pPr>
            <w:r>
              <w:rPr>
                <w:sz w:val="24"/>
              </w:rPr>
              <w:t>6205,2</w:t>
            </w:r>
          </w:p>
        </w:tc>
        <w:tc>
          <w:tcPr>
            <w:tcW w:w="2353" w:type="dxa"/>
          </w:tcPr>
          <w:p>
            <w:pPr>
              <w:pStyle w:val="TableParagraph"/>
              <w:spacing w:line="240" w:lineRule="auto" w:before="6"/>
              <w:ind w:left="175" w:right="169"/>
              <w:rPr>
                <w:sz w:val="24"/>
              </w:rPr>
            </w:pPr>
            <w:r>
              <w:rPr>
                <w:sz w:val="24"/>
              </w:rPr>
              <w:t>Електроенергетика</w:t>
            </w:r>
          </w:p>
        </w:tc>
      </w:tr>
      <w:tr>
        <w:trPr>
          <w:trHeight w:val="830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85" w:right="78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046" w:type="dxa"/>
          </w:tcPr>
          <w:p>
            <w:pPr>
              <w:pStyle w:val="TableParagraph"/>
              <w:spacing w:line="268" w:lineRule="exact"/>
              <w:ind w:left="408" w:firstLine="57"/>
              <w:jc w:val="left"/>
              <w:rPr>
                <w:sz w:val="24"/>
              </w:rPr>
            </w:pPr>
            <w:r>
              <w:rPr>
                <w:sz w:val="24"/>
              </w:rPr>
              <w:t>China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State</w:t>
            </w:r>
          </w:p>
          <w:p>
            <w:pPr>
              <w:pStyle w:val="TableParagraph"/>
              <w:spacing w:line="274" w:lineRule="exact"/>
              <w:ind w:left="437" w:right="380" w:hanging="29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Construction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Engineering</w:t>
            </w:r>
          </w:p>
        </w:tc>
        <w:tc>
          <w:tcPr>
            <w:tcW w:w="2003" w:type="dxa"/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383" w:right="369"/>
              <w:rPr>
                <w:sz w:val="24"/>
              </w:rPr>
            </w:pPr>
            <w:r>
              <w:rPr>
                <w:sz w:val="24"/>
              </w:rPr>
              <w:t>234425</w:t>
            </w:r>
          </w:p>
        </w:tc>
        <w:tc>
          <w:tcPr>
            <w:tcW w:w="2387" w:type="dxa"/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right="844"/>
              <w:jc w:val="right"/>
              <w:rPr>
                <w:sz w:val="24"/>
              </w:rPr>
            </w:pPr>
            <w:r>
              <w:rPr>
                <w:sz w:val="24"/>
              </w:rPr>
              <w:t>3578,4</w:t>
            </w:r>
          </w:p>
        </w:tc>
        <w:tc>
          <w:tcPr>
            <w:tcW w:w="2353" w:type="dxa"/>
          </w:tcPr>
          <w:p>
            <w:pPr>
              <w:pStyle w:val="TableParagraph"/>
              <w:spacing w:line="240" w:lineRule="auto"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175" w:right="165"/>
              <w:rPr>
                <w:sz w:val="24"/>
              </w:rPr>
            </w:pPr>
            <w:r>
              <w:rPr>
                <w:sz w:val="24"/>
              </w:rPr>
              <w:t>Будівництво</w:t>
            </w:r>
          </w:p>
        </w:tc>
      </w:tr>
      <w:tr>
        <w:trPr>
          <w:trHeight w:val="282" w:hRule="atLeast"/>
        </w:trPr>
        <w:tc>
          <w:tcPr>
            <w:tcW w:w="845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85" w:right="78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2046" w:type="dxa"/>
          </w:tcPr>
          <w:p>
            <w:pPr>
              <w:pStyle w:val="TableParagraph"/>
              <w:spacing w:line="263" w:lineRule="exact"/>
              <w:ind w:left="110" w:right="107"/>
              <w:rPr>
                <w:sz w:val="24"/>
              </w:rPr>
            </w:pPr>
            <w:r>
              <w:rPr>
                <w:sz w:val="24"/>
              </w:rPr>
              <w:t>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Insurance</w:t>
            </w:r>
          </w:p>
        </w:tc>
        <w:tc>
          <w:tcPr>
            <w:tcW w:w="2003" w:type="dxa"/>
          </w:tcPr>
          <w:p>
            <w:pPr>
              <w:pStyle w:val="TableParagraph"/>
              <w:spacing w:line="263" w:lineRule="exact"/>
              <w:ind w:left="383" w:right="370"/>
              <w:rPr>
                <w:sz w:val="24"/>
              </w:rPr>
            </w:pPr>
            <w:r>
              <w:rPr>
                <w:sz w:val="24"/>
              </w:rPr>
              <w:t>191509,4</w:t>
            </w:r>
          </w:p>
        </w:tc>
        <w:tc>
          <w:tcPr>
            <w:tcW w:w="2387" w:type="dxa"/>
          </w:tcPr>
          <w:p>
            <w:pPr>
              <w:pStyle w:val="TableParagraph"/>
              <w:spacing w:line="263" w:lineRule="exact"/>
              <w:ind w:right="786"/>
              <w:jc w:val="right"/>
              <w:rPr>
                <w:sz w:val="24"/>
              </w:rPr>
            </w:pPr>
            <w:r>
              <w:rPr>
                <w:sz w:val="24"/>
              </w:rPr>
              <w:t>20738,9</w:t>
            </w:r>
          </w:p>
        </w:tc>
        <w:tc>
          <w:tcPr>
            <w:tcW w:w="2353" w:type="dxa"/>
          </w:tcPr>
          <w:p>
            <w:pPr>
              <w:pStyle w:val="TableParagraph"/>
              <w:spacing w:line="263" w:lineRule="exact"/>
              <w:ind w:left="175" w:right="169"/>
              <w:rPr>
                <w:sz w:val="24"/>
              </w:rPr>
            </w:pPr>
            <w:r>
              <w:rPr>
                <w:sz w:val="24"/>
              </w:rPr>
              <w:t>Страхування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4"/>
        </w:rPr>
        <w:t> </w:t>
      </w:r>
      <w:r>
        <w:rPr/>
        <w:t>[9].</w:t>
      </w:r>
    </w:p>
    <w:p>
      <w:pPr>
        <w:pStyle w:val="BodyText"/>
        <w:spacing w:before="7"/>
        <w:ind w:left="0"/>
        <w:jc w:val="left"/>
        <w:rPr>
          <w:sz w:val="33"/>
        </w:rPr>
      </w:pPr>
    </w:p>
    <w:p>
      <w:pPr>
        <w:pStyle w:val="BodyText"/>
        <w:spacing w:line="362" w:lineRule="auto"/>
        <w:ind w:firstLine="710"/>
        <w:jc w:val="left"/>
      </w:pPr>
      <w:r>
        <w:rPr/>
        <w:t>Як</w:t>
      </w:r>
      <w:r>
        <w:rPr>
          <w:spacing w:val="31"/>
        </w:rPr>
        <w:t> </w:t>
      </w:r>
      <w:r>
        <w:rPr/>
        <w:t>можна</w:t>
      </w:r>
      <w:r>
        <w:rPr>
          <w:spacing w:val="32"/>
        </w:rPr>
        <w:t> </w:t>
      </w:r>
      <w:r>
        <w:rPr/>
        <w:t>побачити,</w:t>
      </w:r>
      <w:r>
        <w:rPr>
          <w:spacing w:val="33"/>
        </w:rPr>
        <w:t> </w:t>
      </w:r>
      <w:r>
        <w:rPr/>
        <w:t>китайські</w:t>
      </w:r>
      <w:r>
        <w:rPr>
          <w:spacing w:val="26"/>
        </w:rPr>
        <w:t> </w:t>
      </w:r>
      <w:r>
        <w:rPr/>
        <w:t>компанії</w:t>
      </w:r>
      <w:r>
        <w:rPr>
          <w:spacing w:val="34"/>
        </w:rPr>
        <w:t> </w:t>
      </w:r>
      <w:r>
        <w:rPr/>
        <w:t>посідають</w:t>
      </w:r>
      <w:r>
        <w:rPr>
          <w:spacing w:val="34"/>
        </w:rPr>
        <w:t> </w:t>
      </w:r>
      <w:r>
        <w:rPr/>
        <w:t>високі</w:t>
      </w:r>
      <w:r>
        <w:rPr>
          <w:spacing w:val="27"/>
        </w:rPr>
        <w:t> </w:t>
      </w:r>
      <w:r>
        <w:rPr/>
        <w:t>місця</w:t>
      </w:r>
      <w:r>
        <w:rPr>
          <w:spacing w:val="32"/>
        </w:rPr>
        <w:t> </w:t>
      </w:r>
      <w:r>
        <w:rPr/>
        <w:t>у</w:t>
      </w:r>
      <w:r>
        <w:rPr>
          <w:spacing w:val="26"/>
        </w:rPr>
        <w:t> </w:t>
      </w:r>
      <w:r>
        <w:rPr/>
        <w:t>цьому</w:t>
      </w:r>
      <w:r>
        <w:rPr>
          <w:spacing w:val="-67"/>
        </w:rPr>
        <w:t> </w:t>
      </w:r>
      <w:r>
        <w:rPr/>
        <w:t>рейтингу,</w:t>
      </w:r>
      <w:r>
        <w:rPr>
          <w:spacing w:val="44"/>
        </w:rPr>
        <w:t> </w:t>
      </w:r>
      <w:r>
        <w:rPr/>
        <w:t>що</w:t>
      </w:r>
      <w:r>
        <w:rPr>
          <w:spacing w:val="40"/>
        </w:rPr>
        <w:t> </w:t>
      </w:r>
      <w:r>
        <w:rPr/>
        <w:t>доводить</w:t>
      </w:r>
      <w:r>
        <w:rPr>
          <w:spacing w:val="43"/>
        </w:rPr>
        <w:t> </w:t>
      </w:r>
      <w:r>
        <w:rPr/>
        <w:t>їхню</w:t>
      </w:r>
      <w:r>
        <w:rPr>
          <w:spacing w:val="38"/>
        </w:rPr>
        <w:t> </w:t>
      </w:r>
      <w:r>
        <w:rPr/>
        <w:t>потужність</w:t>
      </w:r>
      <w:r>
        <w:rPr>
          <w:spacing w:val="39"/>
        </w:rPr>
        <w:t> </w:t>
      </w:r>
      <w:r>
        <w:rPr/>
        <w:t>на</w:t>
      </w:r>
      <w:r>
        <w:rPr>
          <w:spacing w:val="40"/>
        </w:rPr>
        <w:t> </w:t>
      </w:r>
      <w:r>
        <w:rPr/>
        <w:t>світовому</w:t>
      </w:r>
      <w:r>
        <w:rPr>
          <w:spacing w:val="37"/>
        </w:rPr>
        <w:t> </w:t>
      </w:r>
      <w:r>
        <w:rPr/>
        <w:t>рівні.</w:t>
      </w:r>
      <w:r>
        <w:rPr>
          <w:spacing w:val="46"/>
        </w:rPr>
        <w:t> </w:t>
      </w:r>
      <w:r>
        <w:rPr/>
        <w:t>Три</w:t>
      </w:r>
      <w:r>
        <w:rPr>
          <w:spacing w:val="40"/>
        </w:rPr>
        <w:t> </w:t>
      </w:r>
      <w:r>
        <w:rPr/>
        <w:t>корпорації</w:t>
      </w:r>
      <w:r>
        <w:rPr>
          <w:spacing w:val="40"/>
        </w:rPr>
        <w:t> </w:t>
      </w:r>
      <w:r>
        <w:rPr/>
        <w:t>з</w:t>
      </w:r>
    </w:p>
    <w:p>
      <w:pPr>
        <w:spacing w:after="0" w:line="362" w:lineRule="auto"/>
        <w:jc w:val="left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35"/>
      </w:pPr>
      <w:r>
        <w:rPr/>
        <w:t>п’ятьох проаналізованих працюють у галузі електроенергетики, що демонструє</w:t>
      </w:r>
      <w:r>
        <w:rPr>
          <w:spacing w:val="1"/>
        </w:rPr>
        <w:t> </w:t>
      </w:r>
      <w:r>
        <w:rPr/>
        <w:t>зацікавленість країни у розвитку видобування енергоресурсів та направлення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 цю діяльність, тоді як дві інші зайняті у сфері будівництва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страхування.</w:t>
      </w:r>
    </w:p>
    <w:p>
      <w:pPr>
        <w:pStyle w:val="BodyText"/>
        <w:spacing w:line="360" w:lineRule="auto"/>
        <w:ind w:right="122" w:firstLine="710"/>
      </w:pPr>
      <w:r>
        <w:rPr/>
        <w:t>Сучасна галузева структура накопичених Китаєм іноземних інвестицій</w:t>
      </w:r>
      <w:r>
        <w:rPr>
          <w:spacing w:val="1"/>
        </w:rPr>
        <w:t> </w:t>
      </w:r>
      <w:r>
        <w:rPr/>
        <w:t>носить</w:t>
      </w:r>
      <w:r>
        <w:rPr>
          <w:spacing w:val="-12"/>
        </w:rPr>
        <w:t> </w:t>
      </w:r>
      <w:r>
        <w:rPr/>
        <w:t>постіндустріальний</w:t>
      </w:r>
      <w:r>
        <w:rPr>
          <w:spacing w:val="-5"/>
        </w:rPr>
        <w:t> </w:t>
      </w:r>
      <w:r>
        <w:rPr/>
        <w:t>характер.</w:t>
      </w:r>
      <w:r>
        <w:rPr>
          <w:spacing w:val="-1"/>
        </w:rPr>
        <w:t> </w:t>
      </w:r>
      <w:r>
        <w:rPr/>
        <w:t>Частка</w:t>
      </w:r>
      <w:r>
        <w:rPr>
          <w:spacing w:val="-4"/>
        </w:rPr>
        <w:t> </w:t>
      </w:r>
      <w:r>
        <w:rPr/>
        <w:t>ПІІ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третинному</w:t>
      </w:r>
      <w:r>
        <w:rPr>
          <w:spacing w:val="-13"/>
        </w:rPr>
        <w:t> </w:t>
      </w:r>
      <w:r>
        <w:rPr/>
        <w:t>секторі</w:t>
      </w:r>
      <w:r>
        <w:rPr>
          <w:spacing w:val="-14"/>
        </w:rPr>
        <w:t> </w:t>
      </w:r>
      <w:r>
        <w:rPr/>
        <w:t>становить</w:t>
      </w:r>
      <w:r>
        <w:rPr>
          <w:spacing w:val="-68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75%.</w:t>
      </w:r>
      <w:r>
        <w:rPr>
          <w:spacing w:val="1"/>
        </w:rPr>
        <w:t> </w:t>
      </w:r>
      <w:r>
        <w:rPr/>
        <w:t>Провідними</w:t>
      </w:r>
      <w:r>
        <w:rPr>
          <w:spacing w:val="1"/>
        </w:rPr>
        <w:t> </w:t>
      </w:r>
      <w:r>
        <w:rPr/>
        <w:t>видами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останнього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ділові послуги та лізинг, на частку яких припадало 37,3%, а також фінансово-</w:t>
      </w:r>
      <w:r>
        <w:rPr>
          <w:spacing w:val="1"/>
        </w:rPr>
        <w:t> </w:t>
      </w:r>
      <w:r>
        <w:rPr/>
        <w:t>посередницькі послуги – 14,5%.</w:t>
      </w:r>
      <w:r>
        <w:rPr>
          <w:spacing w:val="1"/>
        </w:rPr>
        <w:t> </w:t>
      </w:r>
      <w:r>
        <w:rPr/>
        <w:t>Частка накопичених інвестицій у видобувних</w:t>
      </w:r>
      <w:r>
        <w:rPr>
          <w:spacing w:val="1"/>
        </w:rPr>
        <w:t> </w:t>
      </w:r>
      <w:r>
        <w:rPr/>
        <w:t>галузях дорівнювала 13% [10]. Лише 20% від загального обсягу китайських</w:t>
      </w:r>
      <w:r>
        <w:rPr>
          <w:spacing w:val="1"/>
        </w:rPr>
        <w:t> </w:t>
      </w:r>
      <w:r>
        <w:rPr/>
        <w:t>активів відносяться до іноземних філіалів. Це відбувається у зв’язку з тим, що</w:t>
      </w:r>
      <w:r>
        <w:rPr>
          <w:spacing w:val="1"/>
        </w:rPr>
        <w:t> </w:t>
      </w:r>
      <w:r>
        <w:rPr/>
        <w:t>більшість виробничих підрозділів ТНК Китаю розташовані у межах держави</w:t>
      </w:r>
      <w:r>
        <w:rPr>
          <w:spacing w:val="1"/>
        </w:rPr>
        <w:t> </w:t>
      </w:r>
      <w:r>
        <w:rPr/>
        <w:t>внаслідок достатньо низької вартості на робочу силу та володіння необхідною</w:t>
      </w:r>
      <w:r>
        <w:rPr>
          <w:spacing w:val="1"/>
        </w:rPr>
        <w:t> </w:t>
      </w:r>
      <w:r>
        <w:rPr/>
        <w:t>кількістю ресурсів та обладнання у той час, як за кордоном розміщені торгові</w:t>
      </w:r>
      <w:r>
        <w:rPr>
          <w:spacing w:val="1"/>
        </w:rPr>
        <w:t> </w:t>
      </w:r>
      <w:r>
        <w:rPr/>
        <w:t>відділи,</w:t>
      </w:r>
      <w:r>
        <w:rPr>
          <w:spacing w:val="2"/>
        </w:rPr>
        <w:t> </w:t>
      </w:r>
      <w:r>
        <w:rPr/>
        <w:t>центри розробки</w:t>
      </w:r>
      <w:r>
        <w:rPr>
          <w:spacing w:val="5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проєктування.</w:t>
      </w:r>
      <w:r>
        <w:rPr>
          <w:spacing w:val="10"/>
        </w:rPr>
        <w:t> </w:t>
      </w:r>
      <w:r>
        <w:rPr/>
        <w:t>[11].</w:t>
      </w:r>
    </w:p>
    <w:p>
      <w:pPr>
        <w:pStyle w:val="BodyText"/>
        <w:spacing w:line="360" w:lineRule="auto" w:before="1"/>
        <w:ind w:right="124" w:firstLine="710"/>
      </w:pPr>
      <w:r>
        <w:rPr/>
        <w:t>Не менш</w:t>
      </w:r>
      <w:r>
        <w:rPr>
          <w:spacing w:val="1"/>
        </w:rPr>
        <w:t> </w:t>
      </w:r>
      <w:r>
        <w:rPr/>
        <w:t>вагомим рішенням було й направлення зусиль на створення</w:t>
      </w:r>
      <w:r>
        <w:rPr>
          <w:spacing w:val="1"/>
        </w:rPr>
        <w:t> </w:t>
      </w:r>
      <w:r>
        <w:rPr/>
        <w:t>привабливого</w:t>
      </w:r>
      <w:r>
        <w:rPr>
          <w:spacing w:val="-7"/>
        </w:rPr>
        <w:t> </w:t>
      </w:r>
      <w:r>
        <w:rPr/>
        <w:t>інвестиційного</w:t>
      </w:r>
      <w:r>
        <w:rPr>
          <w:spacing w:val="-1"/>
        </w:rPr>
        <w:t> </w:t>
      </w:r>
      <w:r>
        <w:rPr/>
        <w:t>клімату</w:t>
      </w:r>
      <w:r>
        <w:rPr>
          <w:spacing w:val="-10"/>
        </w:rPr>
        <w:t> </w:t>
      </w:r>
      <w:r>
        <w:rPr/>
        <w:t>в</w:t>
      </w:r>
      <w:r>
        <w:rPr>
          <w:spacing w:val="-7"/>
        </w:rPr>
        <w:t> </w:t>
      </w:r>
      <w:r>
        <w:rPr/>
        <w:t>Китаї</w:t>
      </w:r>
      <w:r>
        <w:rPr>
          <w:spacing w:val="-11"/>
        </w:rPr>
        <w:t> </w:t>
      </w:r>
      <w:r>
        <w:rPr/>
        <w:t>задля</w:t>
      </w:r>
      <w:r>
        <w:rPr>
          <w:spacing w:val="-4"/>
        </w:rPr>
        <w:t> </w:t>
      </w:r>
      <w:r>
        <w:rPr/>
        <w:t>збільшення</w:t>
      </w:r>
      <w:r>
        <w:rPr>
          <w:spacing w:val="-5"/>
        </w:rPr>
        <w:t> </w:t>
      </w:r>
      <w:r>
        <w:rPr/>
        <w:t>потоків</w:t>
      </w:r>
      <w:r>
        <w:rPr>
          <w:spacing w:val="-8"/>
        </w:rPr>
        <w:t> </w:t>
      </w:r>
      <w:r>
        <w:rPr/>
        <w:t>капіталу</w:t>
      </w:r>
      <w:r>
        <w:rPr>
          <w:spacing w:val="-68"/>
        </w:rPr>
        <w:t> </w:t>
      </w:r>
      <w:r>
        <w:rPr/>
        <w:t>з-за</w:t>
      </w:r>
      <w:r>
        <w:rPr>
          <w:spacing w:val="1"/>
        </w:rPr>
        <w:t> </w:t>
      </w:r>
      <w:r>
        <w:rPr/>
        <w:t>кордону.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причинами</w:t>
      </w:r>
      <w:r>
        <w:rPr>
          <w:spacing w:val="1"/>
        </w:rPr>
        <w:t> </w:t>
      </w:r>
      <w:r>
        <w:rPr/>
        <w:t>інтенсивного</w:t>
      </w:r>
      <w:r>
        <w:rPr>
          <w:spacing w:val="1"/>
        </w:rPr>
        <w:t> </w:t>
      </w:r>
      <w:r>
        <w:rPr/>
        <w:t>нарощування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швидке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дешева</w:t>
      </w:r>
      <w:r>
        <w:rPr>
          <w:spacing w:val="1"/>
        </w:rPr>
        <w:t> </w:t>
      </w:r>
      <w:r>
        <w:rPr/>
        <w:t>робоча</w:t>
      </w:r>
      <w:r>
        <w:rPr>
          <w:spacing w:val="1"/>
        </w:rPr>
        <w:t> </w:t>
      </w:r>
      <w:r>
        <w:rPr/>
        <w:t>сила,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розвинена</w:t>
      </w:r>
      <w:r>
        <w:rPr>
          <w:spacing w:val="1"/>
        </w:rPr>
        <w:t> </w:t>
      </w:r>
      <w:r>
        <w:rPr/>
        <w:t>інфраструктура в особливих зонах економічного розвитку як вузлових центрах</w:t>
      </w:r>
      <w:r>
        <w:rPr>
          <w:spacing w:val="1"/>
        </w:rPr>
        <w:t> </w:t>
      </w:r>
      <w:r>
        <w:rPr/>
        <w:t>глобального виробництва та світової торгівлі, політика підтримки експортної</w:t>
      </w:r>
      <w:r>
        <w:rPr>
          <w:spacing w:val="1"/>
        </w:rPr>
        <w:t> </w:t>
      </w:r>
      <w:r>
        <w:rPr/>
        <w:t>діяльності й ефективна система регулювання. За два десятиліття активного та</w:t>
      </w:r>
      <w:r>
        <w:rPr>
          <w:spacing w:val="1"/>
        </w:rPr>
        <w:t> </w:t>
      </w:r>
      <w:r>
        <w:rPr/>
        <w:t>стійкого економічного зростання країна створила великий ринок, що викликає</w:t>
      </w:r>
      <w:r>
        <w:rPr>
          <w:spacing w:val="1"/>
        </w:rPr>
        <w:t> </w:t>
      </w:r>
      <w:r>
        <w:rPr/>
        <w:t>цікавість в іноземних компаній. У сучасних умовах для подальшого залучення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країні створюються</w:t>
      </w:r>
      <w:r>
        <w:rPr>
          <w:spacing w:val="1"/>
        </w:rPr>
        <w:t> </w:t>
      </w:r>
      <w:r>
        <w:rPr/>
        <w:t>різні форми</w:t>
      </w:r>
      <w:r>
        <w:rPr>
          <w:spacing w:val="1"/>
        </w:rPr>
        <w:t> </w:t>
      </w:r>
      <w:r>
        <w:rPr/>
        <w:t>зон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 можна</w:t>
      </w:r>
      <w:r>
        <w:rPr>
          <w:spacing w:val="1"/>
        </w:rPr>
        <w:t> </w:t>
      </w:r>
      <w:r>
        <w:rPr/>
        <w:t>назвати</w:t>
      </w:r>
      <w:r>
        <w:rPr>
          <w:spacing w:val="1"/>
        </w:rPr>
        <w:t> </w:t>
      </w:r>
      <w:r>
        <w:rPr/>
        <w:t>експортно-промислові</w:t>
      </w:r>
      <w:r>
        <w:rPr>
          <w:spacing w:val="1"/>
        </w:rPr>
        <w:t> </w:t>
      </w:r>
      <w:r>
        <w:rPr/>
        <w:t>зони,</w:t>
      </w:r>
      <w:r>
        <w:rPr>
          <w:spacing w:val="1"/>
        </w:rPr>
        <w:t> </w:t>
      </w:r>
      <w:r>
        <w:rPr/>
        <w:t>зони</w:t>
      </w:r>
      <w:r>
        <w:rPr>
          <w:spacing w:val="1"/>
        </w:rPr>
        <w:t> </w:t>
      </w:r>
      <w:r>
        <w:rPr/>
        <w:t>безмитної торгівлі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пільговим</w:t>
      </w:r>
      <w:r>
        <w:rPr>
          <w:spacing w:val="1"/>
        </w:rPr>
        <w:t> </w:t>
      </w:r>
      <w:r>
        <w:rPr/>
        <w:t>податковим</w:t>
      </w:r>
      <w:r>
        <w:rPr>
          <w:spacing w:val="1"/>
        </w:rPr>
        <w:t> </w:t>
      </w:r>
      <w:r>
        <w:rPr/>
        <w:t>режимом,</w:t>
      </w:r>
      <w:r>
        <w:rPr>
          <w:spacing w:val="3"/>
        </w:rPr>
        <w:t> </w:t>
      </w:r>
      <w:r>
        <w:rPr/>
        <w:t>зокрема</w:t>
      </w:r>
      <w:r>
        <w:rPr>
          <w:spacing w:val="7"/>
        </w:rPr>
        <w:t> </w:t>
      </w:r>
      <w:r>
        <w:rPr/>
        <w:t>для</w:t>
      </w:r>
      <w:r>
        <w:rPr>
          <w:spacing w:val="2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в</w:t>
      </w:r>
      <w:r>
        <w:rPr>
          <w:spacing w:val="-1"/>
        </w:rPr>
        <w:t> </w:t>
      </w:r>
      <w:r>
        <w:rPr/>
        <w:t>IT-сфері</w:t>
      </w:r>
      <w:r>
        <w:rPr>
          <w:spacing w:val="-3"/>
        </w:rPr>
        <w:t> </w:t>
      </w:r>
      <w:r>
        <w:rPr/>
        <w:t>[10].</w:t>
      </w:r>
    </w:p>
    <w:p>
      <w:pPr>
        <w:pStyle w:val="BodyText"/>
        <w:spacing w:line="362" w:lineRule="auto"/>
        <w:ind w:right="131" w:firstLine="710"/>
      </w:pPr>
      <w:r>
        <w:rPr/>
        <w:t>КНР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ретельним</w:t>
      </w:r>
      <w:r>
        <w:rPr>
          <w:spacing w:val="1"/>
        </w:rPr>
        <w:t> </w:t>
      </w:r>
      <w:r>
        <w:rPr/>
        <w:t>контролем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інвестиційної</w:t>
      </w:r>
      <w:r>
        <w:rPr>
          <w:spacing w:val="1"/>
        </w:rPr>
        <w:t> </w:t>
      </w:r>
      <w:r>
        <w:rPr/>
        <w:t>діяльності</w:t>
      </w:r>
      <w:r>
        <w:rPr>
          <w:spacing w:val="32"/>
        </w:rPr>
        <w:t> </w:t>
      </w:r>
      <w:r>
        <w:rPr/>
        <w:t>компаній.</w:t>
      </w:r>
      <w:r>
        <w:rPr>
          <w:spacing w:val="38"/>
        </w:rPr>
        <w:t> </w:t>
      </w:r>
      <w:r>
        <w:rPr/>
        <w:t>До</w:t>
      </w:r>
      <w:r>
        <w:rPr>
          <w:spacing w:val="37"/>
        </w:rPr>
        <w:t> </w:t>
      </w:r>
      <w:r>
        <w:rPr/>
        <w:t>основних</w:t>
      </w:r>
      <w:r>
        <w:rPr>
          <w:spacing w:val="33"/>
        </w:rPr>
        <w:t> </w:t>
      </w:r>
      <w:r>
        <w:rPr/>
        <w:t>органів</w:t>
      </w:r>
      <w:r>
        <w:rPr>
          <w:spacing w:val="35"/>
        </w:rPr>
        <w:t> </w:t>
      </w:r>
      <w:r>
        <w:rPr/>
        <w:t>державної</w:t>
      </w:r>
      <w:r>
        <w:rPr>
          <w:spacing w:val="32"/>
        </w:rPr>
        <w:t> </w:t>
      </w:r>
      <w:r>
        <w:rPr/>
        <w:t>влади,</w:t>
      </w:r>
      <w:r>
        <w:rPr>
          <w:spacing w:val="38"/>
        </w:rPr>
        <w:t> </w:t>
      </w:r>
      <w:r>
        <w:rPr/>
        <w:t>що</w:t>
      </w:r>
      <w:r>
        <w:rPr>
          <w:spacing w:val="37"/>
        </w:rPr>
        <w:t> </w:t>
      </w:r>
      <w:r>
        <w:rPr/>
        <w:t>задіяні</w:t>
      </w:r>
      <w:r>
        <w:rPr>
          <w:spacing w:val="32"/>
        </w:rPr>
        <w:t> </w:t>
      </w:r>
      <w:r>
        <w:rPr/>
        <w:t>у</w:t>
      </w:r>
    </w:p>
    <w:p>
      <w:pPr>
        <w:spacing w:after="0" w:line="362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1"/>
      </w:pPr>
      <w:r>
        <w:rPr/>
        <w:t>координуванні як направлених до Китаю капіталовкладень з-за кордону, так і</w:t>
      </w:r>
      <w:r>
        <w:rPr>
          <w:spacing w:val="1"/>
        </w:rPr>
        <w:t> </w:t>
      </w:r>
      <w:r>
        <w:rPr/>
        <w:t>активності вітчизняних інвесторів за межами країни, відносяться Державний</w:t>
      </w:r>
      <w:r>
        <w:rPr>
          <w:spacing w:val="1"/>
        </w:rPr>
        <w:t> </w:t>
      </w:r>
      <w:r>
        <w:rPr/>
        <w:t>комітет КНР з розвитку і реформ, а саме Департамент іноземних інвестицій, а</w:t>
      </w:r>
      <w:r>
        <w:rPr>
          <w:spacing w:val="1"/>
        </w:rPr>
        <w:t> </w:t>
      </w:r>
      <w:r>
        <w:rPr/>
        <w:t>також Департамент міжнародного економічного співробітництва у Міністерстві</w:t>
      </w:r>
      <w:r>
        <w:rPr>
          <w:spacing w:val="-67"/>
        </w:rPr>
        <w:t> </w:t>
      </w:r>
      <w:r>
        <w:rPr/>
        <w:t>комерції</w:t>
      </w:r>
      <w:r>
        <w:rPr>
          <w:spacing w:val="-5"/>
        </w:rPr>
        <w:t> </w:t>
      </w:r>
      <w:r>
        <w:rPr/>
        <w:t>КНР.</w:t>
      </w:r>
      <w:r>
        <w:rPr>
          <w:spacing w:val="4"/>
        </w:rPr>
        <w:t> </w:t>
      </w:r>
      <w:r>
        <w:rPr/>
        <w:t>[11].</w:t>
      </w:r>
    </w:p>
    <w:p>
      <w:pPr>
        <w:pStyle w:val="BodyText"/>
        <w:spacing w:line="357" w:lineRule="auto"/>
        <w:ind w:right="137" w:firstLine="710"/>
      </w:pPr>
      <w:r>
        <w:rPr/>
        <w:t>Наступним проаналізуємо приплив та відтік прямих іноземних інвестицій</w:t>
      </w:r>
      <w:r>
        <w:rPr>
          <w:spacing w:val="-67"/>
        </w:rPr>
        <w:t> </w:t>
      </w:r>
      <w:r>
        <w:rPr/>
        <w:t>Китаю</w:t>
      </w:r>
      <w:r>
        <w:rPr>
          <w:spacing w:val="-1"/>
        </w:rPr>
        <w:t> </w:t>
      </w:r>
      <w:r>
        <w:rPr/>
        <w:t>за</w:t>
      </w:r>
      <w:r>
        <w:rPr>
          <w:spacing w:val="3"/>
        </w:rPr>
        <w:t> </w:t>
      </w:r>
      <w:r>
        <w:rPr/>
        <w:t>останні</w:t>
      </w:r>
      <w:r>
        <w:rPr>
          <w:spacing w:val="-4"/>
        </w:rPr>
        <w:t> </w:t>
      </w:r>
      <w:r>
        <w:rPr/>
        <w:t>5 років</w:t>
      </w:r>
      <w:r>
        <w:rPr>
          <w:spacing w:val="-1"/>
        </w:rPr>
        <w:t> </w:t>
      </w:r>
      <w:r>
        <w:rPr/>
        <w:t>(див.</w:t>
      </w:r>
      <w:r>
        <w:rPr>
          <w:spacing w:val="4"/>
        </w:rPr>
        <w:t> </w:t>
      </w:r>
      <w:r>
        <w:rPr/>
        <w:t>рис.</w:t>
      </w:r>
      <w:r>
        <w:rPr>
          <w:spacing w:val="3"/>
        </w:rPr>
        <w:t> </w:t>
      </w:r>
      <w:r>
        <w:rPr/>
        <w:t>2.1).</w:t>
      </w:r>
    </w:p>
    <w:p>
      <w:pPr>
        <w:pStyle w:val="BodyText"/>
        <w:spacing w:before="10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1530096</wp:posOffset>
            </wp:positionH>
            <wp:positionV relativeFrom="paragraph">
              <wp:posOffset>163021</wp:posOffset>
            </wp:positionV>
            <wp:extent cx="5498591" cy="2322576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8591" cy="2322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24"/>
        <w:ind w:right="136" w:firstLine="710"/>
      </w:pPr>
      <w:r>
        <w:rPr/>
        <w:t>Рис.</w:t>
      </w:r>
      <w:r>
        <w:rPr>
          <w:spacing w:val="1"/>
        </w:rPr>
        <w:t> </w:t>
      </w:r>
      <w:r>
        <w:rPr/>
        <w:t>2.1.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вхідних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вихідних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Китаю</w:t>
      </w:r>
      <w:r>
        <w:rPr>
          <w:spacing w:val="-1"/>
        </w:rPr>
        <w:t> </w:t>
      </w:r>
      <w:r>
        <w:rPr/>
        <w:t>за</w:t>
      </w:r>
      <w:r>
        <w:rPr>
          <w:spacing w:val="3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млрд.</w:t>
      </w:r>
      <w:r>
        <w:rPr>
          <w:spacing w:val="-1"/>
        </w:rPr>
        <w:t> </w:t>
      </w:r>
      <w:r>
        <w:rPr/>
        <w:t>дол.</w:t>
      </w:r>
      <w:r>
        <w:rPr>
          <w:spacing w:val="3"/>
        </w:rPr>
        <w:t> </w:t>
      </w:r>
      <w:r>
        <w:rPr/>
        <w:t>США.</w:t>
      </w:r>
    </w:p>
    <w:p>
      <w:pPr>
        <w:pStyle w:val="BodyText"/>
        <w:spacing w:line="315" w:lineRule="exact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[12].</w:t>
      </w:r>
    </w:p>
    <w:p>
      <w:pPr>
        <w:pStyle w:val="BodyText"/>
        <w:spacing w:before="1"/>
        <w:ind w:left="0"/>
        <w:jc w:val="left"/>
        <w:rPr>
          <w:sz w:val="35"/>
        </w:rPr>
      </w:pPr>
    </w:p>
    <w:p>
      <w:pPr>
        <w:pStyle w:val="BodyText"/>
        <w:spacing w:line="360" w:lineRule="auto"/>
        <w:ind w:right="132" w:firstLine="710"/>
      </w:pPr>
      <w:r>
        <w:rPr/>
        <w:t>Вхідні та вихідні ПІІ мають однакову динаміку у даному періоді, досягши</w:t>
      </w:r>
      <w:r>
        <w:rPr>
          <w:spacing w:val="-67"/>
        </w:rPr>
        <w:t> </w:t>
      </w:r>
      <w:r>
        <w:rPr/>
        <w:t>максимуму у 2021 році. Весь час обсяги вхідних прямих іноземних інвестицій</w:t>
      </w:r>
      <w:r>
        <w:rPr>
          <w:spacing w:val="1"/>
        </w:rPr>
        <w:t> </w:t>
      </w:r>
      <w:r>
        <w:rPr/>
        <w:t>перевищували</w:t>
      </w:r>
      <w:r>
        <w:rPr>
          <w:spacing w:val="-1"/>
        </w:rPr>
        <w:t> </w:t>
      </w:r>
      <w:r>
        <w:rPr/>
        <w:t>капітальні</w:t>
      </w:r>
      <w:r>
        <w:rPr>
          <w:spacing w:val="-2"/>
        </w:rPr>
        <w:t> </w:t>
      </w:r>
      <w:r>
        <w:rPr/>
        <w:t>вкладення китайських</w:t>
      </w:r>
      <w:r>
        <w:rPr>
          <w:spacing w:val="-1"/>
        </w:rPr>
        <w:t> </w:t>
      </w:r>
      <w:r>
        <w:rPr/>
        <w:t>інвесторів</w:t>
      </w:r>
      <w:r>
        <w:rPr>
          <w:spacing w:val="-3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кордоном.</w:t>
      </w:r>
    </w:p>
    <w:p>
      <w:pPr>
        <w:pStyle w:val="BodyText"/>
        <w:spacing w:line="360" w:lineRule="auto" w:before="1"/>
        <w:ind w:right="121" w:firstLine="710"/>
      </w:pPr>
      <w:r>
        <w:rPr/>
        <w:t>Це</w:t>
      </w:r>
      <w:r>
        <w:rPr>
          <w:spacing w:val="-14"/>
        </w:rPr>
        <w:t> </w:t>
      </w:r>
      <w:r>
        <w:rPr/>
        <w:t>зниження</w:t>
      </w:r>
      <w:r>
        <w:rPr>
          <w:spacing w:val="-12"/>
        </w:rPr>
        <w:t> </w:t>
      </w:r>
      <w:r>
        <w:rPr/>
        <w:t>частково</w:t>
      </w:r>
      <w:r>
        <w:rPr>
          <w:spacing w:val="-14"/>
        </w:rPr>
        <w:t> </w:t>
      </w:r>
      <w:r>
        <w:rPr/>
        <w:t>пояснюється</w:t>
      </w:r>
      <w:r>
        <w:rPr>
          <w:spacing w:val="-13"/>
        </w:rPr>
        <w:t> </w:t>
      </w:r>
      <w:r>
        <w:rPr/>
        <w:t>посиленням</w:t>
      </w:r>
      <w:r>
        <w:rPr>
          <w:spacing w:val="-13"/>
        </w:rPr>
        <w:t> </w:t>
      </w:r>
      <w:r>
        <w:rPr/>
        <w:t>державного</w:t>
      </w:r>
      <w:r>
        <w:rPr>
          <w:spacing w:val="-5"/>
        </w:rPr>
        <w:t> </w:t>
      </w:r>
      <w:r>
        <w:rPr/>
        <w:t>контролю</w:t>
      </w:r>
      <w:r>
        <w:rPr>
          <w:spacing w:val="-16"/>
        </w:rPr>
        <w:t> </w:t>
      </w:r>
      <w:r>
        <w:rPr/>
        <w:t>над</w:t>
      </w:r>
      <w:r>
        <w:rPr>
          <w:spacing w:val="-67"/>
        </w:rPr>
        <w:t> </w:t>
      </w:r>
      <w:r>
        <w:rPr/>
        <w:t>вітчизняними</w:t>
      </w:r>
      <w:r>
        <w:rPr>
          <w:spacing w:val="1"/>
        </w:rPr>
        <w:t> </w:t>
      </w:r>
      <w:r>
        <w:rPr/>
        <w:t>підприємствами,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спрямовують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офшорні</w:t>
      </w:r>
      <w:r>
        <w:rPr>
          <w:spacing w:val="1"/>
        </w:rPr>
        <w:t> </w:t>
      </w:r>
      <w:r>
        <w:rPr/>
        <w:t>компанії з метою отримання податкових пільг для подальшого реінвестування в</w:t>
      </w:r>
      <w:r>
        <w:rPr>
          <w:spacing w:val="-67"/>
        </w:rPr>
        <w:t> </w:t>
      </w:r>
      <w:r>
        <w:rPr/>
        <w:t>Китаї.</w:t>
      </w:r>
      <w:r>
        <w:rPr>
          <w:spacing w:val="1"/>
        </w:rPr>
        <w:t> </w:t>
      </w:r>
      <w:r>
        <w:rPr/>
        <w:t>Офшорні</w:t>
      </w:r>
      <w:r>
        <w:rPr>
          <w:spacing w:val="1"/>
        </w:rPr>
        <w:t> </w:t>
      </w:r>
      <w:r>
        <w:rPr/>
        <w:t>юрисдикції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лідируючу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країн-</w:t>
      </w:r>
      <w:r>
        <w:rPr>
          <w:spacing w:val="1"/>
        </w:rPr>
        <w:t> </w:t>
      </w:r>
      <w:r>
        <w:rPr/>
        <w:t>одержувачів</w:t>
      </w:r>
      <w:r>
        <w:rPr>
          <w:spacing w:val="1"/>
        </w:rPr>
        <w:t> </w:t>
      </w:r>
      <w:r>
        <w:rPr/>
        <w:t>китайських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інвестицій.</w:t>
      </w:r>
      <w:r>
        <w:rPr>
          <w:spacing w:val="1"/>
        </w:rPr>
        <w:t> </w:t>
      </w:r>
      <w:r>
        <w:rPr/>
        <w:t>Останніми</w:t>
      </w:r>
      <w:r>
        <w:rPr>
          <w:spacing w:val="1"/>
        </w:rPr>
        <w:t> </w:t>
      </w:r>
      <w:r>
        <w:rPr/>
        <w:t>роками</w:t>
      </w:r>
      <w:r>
        <w:rPr>
          <w:spacing w:val="1"/>
        </w:rPr>
        <w:t> </w:t>
      </w:r>
      <w:r>
        <w:rPr/>
        <w:t>Китай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частіше намагається вживати заходів, спрямованих на стимулювання припливу</w:t>
      </w:r>
      <w:r>
        <w:rPr>
          <w:spacing w:val="1"/>
        </w:rPr>
        <w:t> </w:t>
      </w:r>
      <w:r>
        <w:rPr/>
        <w:t>ПІІ</w:t>
      </w:r>
      <w:r>
        <w:rPr>
          <w:spacing w:val="29"/>
        </w:rPr>
        <w:t> </w:t>
      </w:r>
      <w:r>
        <w:rPr/>
        <w:t>до</w:t>
      </w:r>
      <w:r>
        <w:rPr>
          <w:spacing w:val="30"/>
        </w:rPr>
        <w:t> </w:t>
      </w:r>
      <w:r>
        <w:rPr/>
        <w:t>національної</w:t>
      </w:r>
      <w:r>
        <w:rPr>
          <w:spacing w:val="25"/>
        </w:rPr>
        <w:t> </w:t>
      </w:r>
      <w:r>
        <w:rPr/>
        <w:t>економіки,</w:t>
      </w:r>
      <w:r>
        <w:rPr>
          <w:spacing w:val="32"/>
        </w:rPr>
        <w:t> </w:t>
      </w:r>
      <w:r>
        <w:rPr/>
        <w:t>обмежуючи</w:t>
      </w:r>
      <w:r>
        <w:rPr>
          <w:spacing w:val="30"/>
        </w:rPr>
        <w:t> </w:t>
      </w:r>
      <w:r>
        <w:rPr/>
        <w:t>відтік</w:t>
      </w:r>
      <w:r>
        <w:rPr>
          <w:spacing w:val="29"/>
        </w:rPr>
        <w:t> </w:t>
      </w:r>
      <w:r>
        <w:rPr/>
        <w:t>капіталу</w:t>
      </w:r>
      <w:r>
        <w:rPr>
          <w:spacing w:val="25"/>
        </w:rPr>
        <w:t> </w:t>
      </w:r>
      <w:r>
        <w:rPr/>
        <w:t>з</w:t>
      </w:r>
      <w:r>
        <w:rPr>
          <w:spacing w:val="30"/>
        </w:rPr>
        <w:t> </w:t>
      </w:r>
      <w:r>
        <w:rPr/>
        <w:t>країни,</w:t>
      </w:r>
      <w:r>
        <w:rPr>
          <w:spacing w:val="32"/>
        </w:rPr>
        <w:t> </w:t>
      </w:r>
      <w:r>
        <w:rPr/>
        <w:t>щоб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6"/>
      </w:pPr>
      <w:r>
        <w:rPr/>
        <w:t>протистояти ослабленню юаня. Наприклад, у 2017 році було введено заходи, що</w:t>
      </w:r>
      <w:r>
        <w:rPr>
          <w:spacing w:val="-67"/>
        </w:rPr>
        <w:t> </w:t>
      </w:r>
      <w:r>
        <w:rPr/>
        <w:t>обмежують або повністю забороняють прямі інвестиції з Китаю у такі напрями,</w:t>
      </w:r>
      <w:r>
        <w:rPr>
          <w:spacing w:val="-67"/>
        </w:rPr>
        <w:t> </w:t>
      </w:r>
      <w:r>
        <w:rPr/>
        <w:t>як</w:t>
      </w:r>
      <w:r>
        <w:rPr>
          <w:spacing w:val="-1"/>
        </w:rPr>
        <w:t> </w:t>
      </w:r>
      <w:r>
        <w:rPr/>
        <w:t>нерухомість,</w:t>
      </w:r>
      <w:r>
        <w:rPr>
          <w:spacing w:val="3"/>
        </w:rPr>
        <w:t> </w:t>
      </w:r>
      <w:r>
        <w:rPr/>
        <w:t>готельний бізнес,</w:t>
      </w:r>
      <w:r>
        <w:rPr>
          <w:spacing w:val="3"/>
        </w:rPr>
        <w:t> </w:t>
      </w:r>
      <w:r>
        <w:rPr/>
        <w:t>розваги,</w:t>
      </w:r>
      <w:r>
        <w:rPr>
          <w:spacing w:val="2"/>
        </w:rPr>
        <w:t> </w:t>
      </w:r>
      <w:r>
        <w:rPr/>
        <w:t>спорт</w:t>
      </w:r>
      <w:r>
        <w:rPr>
          <w:spacing w:val="-1"/>
        </w:rPr>
        <w:t> </w:t>
      </w:r>
      <w:r>
        <w:rPr/>
        <w:t>тощо</w:t>
      </w:r>
      <w:r>
        <w:rPr>
          <w:spacing w:val="5"/>
        </w:rPr>
        <w:t> </w:t>
      </w:r>
      <w:r>
        <w:rPr/>
        <w:t>[10].</w:t>
      </w:r>
    </w:p>
    <w:p>
      <w:pPr>
        <w:pStyle w:val="BodyText"/>
        <w:spacing w:line="360" w:lineRule="auto"/>
        <w:ind w:right="121" w:firstLine="710"/>
      </w:pPr>
      <w:r>
        <w:rPr/>
        <w:t>Інтенсивні процеси злиття та поглинання місцевих компаній іноземними</w:t>
      </w:r>
      <w:r>
        <w:rPr>
          <w:spacing w:val="1"/>
        </w:rPr>
        <w:t> </w:t>
      </w:r>
      <w:r>
        <w:rPr/>
        <w:t>почали викликати велику стурбованість китайського уряду з приводу безпеки.</w:t>
      </w:r>
      <w:r>
        <w:rPr>
          <w:spacing w:val="1"/>
        </w:rPr>
        <w:t> </w:t>
      </w:r>
      <w:r>
        <w:rPr/>
        <w:t>Посилення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китайськими</w:t>
      </w:r>
      <w:r>
        <w:rPr>
          <w:spacing w:val="1"/>
        </w:rPr>
        <w:t> </w:t>
      </w:r>
      <w:r>
        <w:rPr/>
        <w:t>секторами</w:t>
      </w:r>
      <w:r>
        <w:rPr>
          <w:spacing w:val="1"/>
        </w:rPr>
        <w:t> </w:t>
      </w:r>
      <w:r>
        <w:rPr/>
        <w:t>господарської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слугувало</w:t>
      </w:r>
      <w:r>
        <w:rPr>
          <w:spacing w:val="1"/>
        </w:rPr>
        <w:t> </w:t>
      </w:r>
      <w:r>
        <w:rPr/>
        <w:t>загрозою</w:t>
      </w:r>
      <w:r>
        <w:rPr>
          <w:spacing w:val="1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власності.</w:t>
      </w:r>
      <w:r>
        <w:rPr>
          <w:spacing w:val="-67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переміщення</w:t>
      </w:r>
      <w:r>
        <w:rPr>
          <w:spacing w:val="1"/>
        </w:rPr>
        <w:t> </w:t>
      </w:r>
      <w:r>
        <w:rPr/>
        <w:t>іноземного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китайської</w:t>
      </w:r>
      <w:r>
        <w:rPr>
          <w:spacing w:val="1"/>
        </w:rPr>
        <w:t> </w:t>
      </w:r>
      <w:r>
        <w:rPr/>
        <w:t>економіки, прогресуюча кількість держав, що створили методи управління та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притоку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китайської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підштовхнули</w:t>
      </w:r>
      <w:r>
        <w:rPr>
          <w:spacing w:val="1"/>
        </w:rPr>
        <w:t> </w:t>
      </w:r>
      <w:r>
        <w:rPr/>
        <w:t>державу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режиму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відношенню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припливу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ззовні.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інвестори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фінансовані</w:t>
      </w:r>
      <w:r>
        <w:rPr>
          <w:spacing w:val="1"/>
        </w:rPr>
        <w:t> </w:t>
      </w:r>
      <w:r>
        <w:rPr/>
        <w:t>з-за</w:t>
      </w:r>
      <w:r>
        <w:rPr>
          <w:spacing w:val="1"/>
        </w:rPr>
        <w:t> </w:t>
      </w:r>
      <w:r>
        <w:rPr/>
        <w:t>кордону</w:t>
      </w:r>
      <w:r>
        <w:rPr>
          <w:spacing w:val="1"/>
        </w:rPr>
        <w:t> </w:t>
      </w:r>
      <w:r>
        <w:rPr/>
        <w:t>підприємства, які здійснюють інвестиційну діяльність на території Китаю, не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ставити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загрозу</w:t>
      </w:r>
      <w:r>
        <w:rPr>
          <w:spacing w:val="1"/>
        </w:rPr>
        <w:t> </w:t>
      </w:r>
      <w:r>
        <w:rPr/>
        <w:t>національну</w:t>
      </w:r>
      <w:r>
        <w:rPr>
          <w:spacing w:val="1"/>
        </w:rPr>
        <w:t> </w:t>
      </w:r>
      <w:r>
        <w:rPr/>
        <w:t>безпеку</w:t>
      </w:r>
      <w:r>
        <w:rPr>
          <w:spacing w:val="1"/>
        </w:rPr>
        <w:t> </w:t>
      </w:r>
      <w:r>
        <w:rPr/>
        <w:t>Китаю,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завдавати</w:t>
      </w:r>
      <w:r>
        <w:rPr>
          <w:spacing w:val="-67"/>
        </w:rPr>
        <w:t> </w:t>
      </w:r>
      <w:r>
        <w:rPr/>
        <w:t>шкоди інтересам громадян. При цьому уряд розраховує на допомогу місцевих</w:t>
      </w:r>
      <w:r>
        <w:rPr>
          <w:spacing w:val="1"/>
        </w:rPr>
        <w:t> </w:t>
      </w:r>
      <w:r>
        <w:rPr/>
        <w:t>органів</w:t>
      </w:r>
      <w:r>
        <w:rPr>
          <w:spacing w:val="1"/>
        </w:rPr>
        <w:t> </w:t>
      </w:r>
      <w:r>
        <w:rPr/>
        <w:t>влади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матимуть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>
          <w:w w:val="95"/>
        </w:rPr>
        <w:t>розміщувати свої виробництва на території країни та використовувати наявні для</w:t>
      </w:r>
      <w:r>
        <w:rPr>
          <w:spacing w:val="1"/>
          <w:w w:val="95"/>
        </w:rPr>
        <w:t> </w:t>
      </w:r>
      <w:r>
        <w:rPr/>
        <w:t>цього ресурси</w:t>
      </w:r>
      <w:r>
        <w:rPr>
          <w:spacing w:val="3"/>
        </w:rPr>
        <w:t> </w:t>
      </w:r>
      <w:r>
        <w:rPr/>
        <w:t>[13].</w:t>
      </w:r>
    </w:p>
    <w:p>
      <w:pPr>
        <w:pStyle w:val="BodyText"/>
        <w:spacing w:line="360" w:lineRule="auto" w:before="2"/>
        <w:ind w:right="119" w:firstLine="710"/>
      </w:pPr>
      <w:r>
        <w:rPr/>
        <w:t>B KHP існує кілька видів іноземних інвестицій: заохочувані, дозволені,</w:t>
      </w:r>
      <w:r>
        <w:rPr>
          <w:spacing w:val="1"/>
        </w:rPr>
        <w:t> </w:t>
      </w:r>
      <w:r>
        <w:rPr/>
        <w:t>обмежені та заборонені. До бажаних інвестиції належать вкладення у сільське</w:t>
      </w:r>
      <w:r>
        <w:rPr>
          <w:spacing w:val="1"/>
        </w:rPr>
        <w:t> </w:t>
      </w:r>
      <w:r>
        <w:rPr/>
        <w:t>господарство,</w:t>
      </w:r>
      <w:r>
        <w:rPr>
          <w:spacing w:val="1"/>
        </w:rPr>
        <w:t> </w:t>
      </w:r>
      <w:r>
        <w:rPr/>
        <w:t>текстильну,</w:t>
      </w:r>
      <w:r>
        <w:rPr>
          <w:spacing w:val="1"/>
        </w:rPr>
        <w:t> </w:t>
      </w:r>
      <w:r>
        <w:rPr/>
        <w:t>хімічну,</w:t>
      </w:r>
      <w:r>
        <w:rPr>
          <w:spacing w:val="1"/>
        </w:rPr>
        <w:t> </w:t>
      </w:r>
      <w:r>
        <w:rPr/>
        <w:t>нафтохімічну,</w:t>
      </w:r>
      <w:r>
        <w:rPr>
          <w:spacing w:val="1"/>
        </w:rPr>
        <w:t> </w:t>
      </w:r>
      <w:r>
        <w:rPr/>
        <w:t>аерокосмічну,</w:t>
      </w:r>
      <w:r>
        <w:rPr>
          <w:spacing w:val="1"/>
        </w:rPr>
        <w:t> </w:t>
      </w:r>
      <w:r>
        <w:rPr/>
        <w:t>електронну</w:t>
      </w:r>
      <w:r>
        <w:rPr>
          <w:spacing w:val="1"/>
        </w:rPr>
        <w:t> </w:t>
      </w:r>
      <w:r>
        <w:rPr/>
        <w:t>промисловість, металургію, енергетику та багато інших галузей. Обмеження 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гірничодобувної,</w:t>
      </w:r>
      <w:r>
        <w:rPr>
          <w:spacing w:val="1"/>
        </w:rPr>
        <w:t> </w:t>
      </w:r>
      <w:r>
        <w:rPr/>
        <w:t>хімічної,</w:t>
      </w:r>
      <w:r>
        <w:rPr>
          <w:spacing w:val="1"/>
        </w:rPr>
        <w:t> </w:t>
      </w:r>
      <w:r>
        <w:rPr/>
        <w:t>харчової,</w:t>
      </w:r>
      <w:r>
        <w:rPr>
          <w:spacing w:val="1"/>
        </w:rPr>
        <w:t> </w:t>
      </w:r>
      <w:r>
        <w:rPr/>
        <w:t>текстильної, тютюнової промисловості, а також нафтопереробки та енергетики.</w:t>
      </w:r>
      <w:r>
        <w:rPr>
          <w:spacing w:val="1"/>
        </w:rPr>
        <w:t> </w:t>
      </w:r>
      <w:r>
        <w:rPr/>
        <w:t>Заборонені іноземні інвестиції в підприємства з виробництва зброї, видобутку і</w:t>
      </w:r>
      <w:r>
        <w:rPr>
          <w:spacing w:val="1"/>
        </w:rPr>
        <w:t> </w:t>
      </w:r>
      <w:r>
        <w:rPr/>
        <w:t>збагачення</w:t>
      </w:r>
      <w:r>
        <w:rPr>
          <w:spacing w:val="1"/>
        </w:rPr>
        <w:t> </w:t>
      </w:r>
      <w:r>
        <w:rPr/>
        <w:t>радіоактивних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рідкісноземельних</w:t>
      </w:r>
      <w:r>
        <w:rPr>
          <w:spacing w:val="1"/>
        </w:rPr>
        <w:t> </w:t>
      </w:r>
      <w:r>
        <w:rPr/>
        <w:t>руд,</w:t>
      </w:r>
      <w:r>
        <w:rPr>
          <w:spacing w:val="1"/>
        </w:rPr>
        <w:t> </w:t>
      </w:r>
      <w:r>
        <w:rPr/>
        <w:t>будівництво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експлуатацію електричних мереж, управління повітряним транспортом, радіо,</w:t>
      </w:r>
      <w:r>
        <w:rPr>
          <w:spacing w:val="1"/>
        </w:rPr>
        <w:t> </w:t>
      </w:r>
      <w:r>
        <w:rPr/>
        <w:t>телебачення, видання книжок, газет, журналів тощо. Важливою особливістю</w:t>
      </w:r>
      <w:r>
        <w:rPr>
          <w:spacing w:val="1"/>
        </w:rPr>
        <w:t> </w:t>
      </w:r>
      <w:r>
        <w:rPr/>
        <w:t>китайської</w:t>
      </w:r>
      <w:r>
        <w:rPr>
          <w:spacing w:val="12"/>
        </w:rPr>
        <w:t> </w:t>
      </w:r>
      <w:r>
        <w:rPr/>
        <w:t>політики</w:t>
      </w:r>
      <w:r>
        <w:rPr>
          <w:spacing w:val="13"/>
        </w:rPr>
        <w:t> </w:t>
      </w:r>
      <w:r>
        <w:rPr/>
        <w:t>щодо</w:t>
      </w:r>
      <w:r>
        <w:rPr>
          <w:spacing w:val="18"/>
        </w:rPr>
        <w:t> </w:t>
      </w:r>
      <w:r>
        <w:rPr/>
        <w:t>ПІІ</w:t>
      </w:r>
      <w:r>
        <w:rPr>
          <w:spacing w:val="12"/>
        </w:rPr>
        <w:t> </w:t>
      </w:r>
      <w:r>
        <w:rPr/>
        <w:t>є</w:t>
      </w:r>
      <w:r>
        <w:rPr>
          <w:spacing w:val="14"/>
        </w:rPr>
        <w:t> </w:t>
      </w:r>
      <w:r>
        <w:rPr/>
        <w:t>диференційовані</w:t>
      </w:r>
      <w:r>
        <w:rPr>
          <w:spacing w:val="7"/>
        </w:rPr>
        <w:t> </w:t>
      </w:r>
      <w:r>
        <w:rPr/>
        <w:t>орендні</w:t>
      </w:r>
      <w:r>
        <w:rPr>
          <w:spacing w:val="8"/>
        </w:rPr>
        <w:t> </w:t>
      </w:r>
      <w:r>
        <w:rPr/>
        <w:t>ставки</w:t>
      </w:r>
      <w:r>
        <w:rPr>
          <w:spacing w:val="13"/>
        </w:rPr>
        <w:t> </w:t>
      </w:r>
      <w:r>
        <w:rPr/>
        <w:t>для</w:t>
      </w:r>
      <w:r>
        <w:rPr>
          <w:spacing w:val="19"/>
        </w:rPr>
        <w:t> </w:t>
      </w:r>
      <w:r>
        <w:rPr/>
        <w:t>іноземних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4"/>
      </w:pPr>
      <w:r>
        <w:rPr/>
        <w:t>інвесторів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інноваційної</w:t>
      </w:r>
      <w:r>
        <w:rPr>
          <w:spacing w:val="1"/>
        </w:rPr>
        <w:t> </w:t>
      </w:r>
      <w:r>
        <w:rPr/>
        <w:t>направленості</w:t>
      </w:r>
      <w:r>
        <w:rPr>
          <w:spacing w:val="1"/>
        </w:rPr>
        <w:t> </w:t>
      </w:r>
      <w:r>
        <w:rPr/>
        <w:t>коштів.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цілеспрямованим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 регіонально-галузевих пріоритетів, розширенням зовнішніх ринків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створенням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країні</w:t>
      </w:r>
      <w:r>
        <w:rPr>
          <w:spacing w:val="-5"/>
        </w:rPr>
        <w:t> </w:t>
      </w:r>
      <w:r>
        <w:rPr/>
        <w:t>повних</w:t>
      </w:r>
      <w:r>
        <w:rPr>
          <w:spacing w:val="-4"/>
        </w:rPr>
        <w:t> </w:t>
      </w:r>
      <w:r>
        <w:rPr/>
        <w:t>циклів</w:t>
      </w:r>
      <w:r>
        <w:rPr>
          <w:spacing w:val="-2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нової</w:t>
      </w:r>
      <w:r>
        <w:rPr>
          <w:spacing w:val="-5"/>
        </w:rPr>
        <w:t> </w:t>
      </w:r>
      <w:r>
        <w:rPr/>
        <w:t>продукції</w:t>
      </w:r>
      <w:r>
        <w:rPr>
          <w:spacing w:val="-6"/>
        </w:rPr>
        <w:t> </w:t>
      </w:r>
      <w:r>
        <w:rPr/>
        <w:t>[10].</w:t>
      </w:r>
    </w:p>
    <w:p>
      <w:pPr>
        <w:pStyle w:val="BodyText"/>
        <w:spacing w:line="360" w:lineRule="auto"/>
        <w:ind w:right="119" w:firstLine="710"/>
      </w:pPr>
      <w:r>
        <w:rPr/>
        <w:t>Для дослідження впливу основних показників транснаціоналізації бізнесу</w:t>
      </w:r>
      <w:r>
        <w:rPr>
          <w:spacing w:val="-67"/>
        </w:rPr>
        <w:t> </w:t>
      </w:r>
      <w:r>
        <w:rPr/>
        <w:t>на стан національної економіки Китаю побудовано регресійну модель в SPSS,</w:t>
      </w:r>
      <w:r>
        <w:rPr>
          <w:spacing w:val="1"/>
        </w:rPr>
        <w:t> </w:t>
      </w:r>
      <w:r>
        <w:rPr/>
        <w:t>щоб визначити, які з вибраних для аналізу показників мають найбільший 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наявну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побудування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показники:</w:t>
      </w:r>
      <w:r>
        <w:rPr>
          <w:spacing w:val="-12"/>
        </w:rPr>
        <w:t> </w:t>
      </w:r>
      <w:r>
        <w:rPr/>
        <w:t>річний</w:t>
      </w:r>
      <w:r>
        <w:rPr>
          <w:spacing w:val="-9"/>
        </w:rPr>
        <w:t> </w:t>
      </w:r>
      <w:r>
        <w:rPr/>
        <w:t>приріст</w:t>
      </w:r>
      <w:r>
        <w:rPr>
          <w:spacing w:val="-9"/>
        </w:rPr>
        <w:t> </w:t>
      </w:r>
      <w:r>
        <w:rPr/>
        <w:t>ВВП</w:t>
      </w:r>
      <w:r>
        <w:rPr>
          <w:spacing w:val="-12"/>
        </w:rPr>
        <w:t> </w:t>
      </w:r>
      <w:r>
        <w:rPr/>
        <w:t>у</w:t>
      </w:r>
      <w:r>
        <w:rPr>
          <w:spacing w:val="-12"/>
        </w:rPr>
        <w:t> </w:t>
      </w:r>
      <w:r>
        <w:rPr/>
        <w:t>%</w:t>
      </w:r>
      <w:r>
        <w:rPr>
          <w:spacing w:val="-10"/>
        </w:rPr>
        <w:t> </w:t>
      </w:r>
      <w:r>
        <w:rPr/>
        <w:t>(GDP_growth),</w:t>
      </w:r>
      <w:r>
        <w:rPr>
          <w:spacing w:val="-6"/>
        </w:rPr>
        <w:t> </w:t>
      </w:r>
      <w:r>
        <w:rPr/>
        <w:t>який</w:t>
      </w:r>
      <w:r>
        <w:rPr>
          <w:spacing w:val="-9"/>
        </w:rPr>
        <w:t> </w:t>
      </w:r>
      <w:r>
        <w:rPr/>
        <w:t>є</w:t>
      </w:r>
      <w:r>
        <w:rPr>
          <w:spacing w:val="-7"/>
        </w:rPr>
        <w:t> </w:t>
      </w:r>
      <w:r>
        <w:rPr/>
        <w:t>залежною</w:t>
      </w:r>
      <w:r>
        <w:rPr>
          <w:spacing w:val="-9"/>
        </w:rPr>
        <w:t> </w:t>
      </w:r>
      <w:r>
        <w:rPr/>
        <w:t>змінною,</w:t>
      </w:r>
      <w:r>
        <w:rPr>
          <w:spacing w:val="-6"/>
        </w:rPr>
        <w:t> </w:t>
      </w:r>
      <w:r>
        <w:rPr/>
        <w:t>та</w:t>
      </w:r>
      <w:r>
        <w:rPr>
          <w:spacing w:val="-67"/>
        </w:rPr>
        <w:t> </w:t>
      </w:r>
      <w:r>
        <w:rPr/>
        <w:t>незалежні змінні: вхідні прямі іноземні інвестиції у % до ВВП (FDI_inflows) та</w:t>
      </w:r>
      <w:r>
        <w:rPr>
          <w:spacing w:val="1"/>
        </w:rPr>
        <w:t> </w:t>
      </w:r>
      <w:r>
        <w:rPr/>
        <w:t>вихідні прямі іноземні інвестиції у % до ВВП (FDI_outflows) Китаю протягом</w:t>
      </w:r>
      <w:r>
        <w:rPr>
          <w:spacing w:val="1"/>
        </w:rPr>
        <w:t> </w:t>
      </w:r>
      <w:r>
        <w:rPr/>
        <w:t>2001-2021</w:t>
      </w:r>
      <w:r>
        <w:rPr>
          <w:spacing w:val="1"/>
        </w:rPr>
        <w:t> </w:t>
      </w:r>
      <w:r>
        <w:rPr/>
        <w:t>роки.</w:t>
      </w:r>
    </w:p>
    <w:p>
      <w:pPr>
        <w:pStyle w:val="BodyText"/>
        <w:ind w:left="830"/>
      </w:pPr>
      <w:r>
        <w:rPr/>
        <w:t>Отримуємо</w:t>
      </w:r>
      <w:r>
        <w:rPr>
          <w:spacing w:val="-2"/>
        </w:rPr>
        <w:t> </w:t>
      </w:r>
      <w:r>
        <w:rPr/>
        <w:t>наступну</w:t>
      </w:r>
      <w:r>
        <w:rPr>
          <w:spacing w:val="-5"/>
        </w:rPr>
        <w:t> </w:t>
      </w:r>
      <w:r>
        <w:rPr/>
        <w:t>модель:</w:t>
      </w:r>
    </w:p>
    <w:p>
      <w:pPr>
        <w:pStyle w:val="BodyText"/>
        <w:spacing w:before="163"/>
        <w:ind w:left="830"/>
      </w:pPr>
      <w:r>
        <w:rPr/>
        <w:t>GDP_growth</w:t>
      </w:r>
      <w:r>
        <w:rPr>
          <w:spacing w:val="-8"/>
        </w:rPr>
        <w:t> </w:t>
      </w:r>
      <w:r>
        <w:rPr/>
        <w:t>=</w:t>
      </w:r>
      <w:r>
        <w:rPr>
          <w:spacing w:val="-1"/>
        </w:rPr>
        <w:t> </w:t>
      </w:r>
      <w:r>
        <w:rPr/>
        <w:t>β1*FDI_inflows</w:t>
      </w:r>
      <w:r>
        <w:rPr>
          <w:spacing w:val="-1"/>
        </w:rPr>
        <w:t> </w:t>
      </w:r>
      <w:r>
        <w:rPr/>
        <w:t>+</w:t>
      </w:r>
      <w:r>
        <w:rPr>
          <w:spacing w:val="-2"/>
        </w:rPr>
        <w:t> </w:t>
      </w:r>
      <w:r>
        <w:rPr/>
        <w:t>β2*FDI_outflows +</w:t>
      </w:r>
      <w:r>
        <w:rPr>
          <w:spacing w:val="-2"/>
        </w:rPr>
        <w:t> </w:t>
      </w:r>
      <w:r>
        <w:rPr/>
        <w:t>const.</w:t>
      </w:r>
    </w:p>
    <w:p>
      <w:pPr>
        <w:pStyle w:val="BodyText"/>
        <w:spacing w:before="158"/>
        <w:ind w:left="830"/>
        <w:jc w:val="left"/>
      </w:pPr>
      <w:r>
        <w:rPr/>
        <w:t>Оцінка</w:t>
      </w:r>
      <w:r>
        <w:rPr>
          <w:spacing w:val="-1"/>
        </w:rPr>
        <w:t> </w:t>
      </w:r>
      <w:r>
        <w:rPr/>
        <w:t>моделі</w:t>
      </w:r>
      <w:r>
        <w:rPr>
          <w:spacing w:val="-6"/>
        </w:rPr>
        <w:t> </w:t>
      </w:r>
      <w:r>
        <w:rPr/>
        <w:t>для Китаю</w:t>
      </w:r>
      <w:r>
        <w:rPr>
          <w:spacing w:val="-3"/>
        </w:rPr>
        <w:t> </w:t>
      </w:r>
      <w:r>
        <w:rPr/>
        <w:t>дала результати,</w:t>
      </w:r>
      <w:r>
        <w:rPr>
          <w:spacing w:val="2"/>
        </w:rPr>
        <w:t> </w:t>
      </w:r>
      <w:r>
        <w:rPr/>
        <w:t>наведені</w:t>
      </w:r>
      <w:r>
        <w:rPr>
          <w:spacing w:val="-2"/>
        </w:rPr>
        <w:t> </w:t>
      </w:r>
      <w:r>
        <w:rPr/>
        <w:t>у</w:t>
      </w:r>
      <w:r>
        <w:rPr>
          <w:spacing w:val="-6"/>
        </w:rPr>
        <w:t> </w:t>
      </w:r>
      <w:r>
        <w:rPr/>
        <w:t>таблиці</w:t>
      </w:r>
      <w:r>
        <w:rPr>
          <w:spacing w:val="-6"/>
        </w:rPr>
        <w:t> </w:t>
      </w:r>
      <w:r>
        <w:rPr/>
        <w:t>2.2.</w:t>
      </w:r>
    </w:p>
    <w:p>
      <w:pPr>
        <w:pStyle w:val="BodyText"/>
        <w:spacing w:before="163"/>
        <w:ind w:right="119"/>
        <w:jc w:val="right"/>
      </w:pPr>
      <w:r>
        <w:rPr/>
        <w:t>Таблиця</w:t>
      </w:r>
      <w:r>
        <w:rPr>
          <w:spacing w:val="1"/>
        </w:rPr>
        <w:t> </w:t>
      </w:r>
      <w:r>
        <w:rPr/>
        <w:t>2.2</w:t>
      </w:r>
    </w:p>
    <w:p>
      <w:pPr>
        <w:pStyle w:val="BodyText"/>
        <w:spacing w:before="158"/>
        <w:ind w:left="0" w:right="9"/>
        <w:jc w:val="center"/>
      </w:pPr>
      <w:r>
        <w:rPr/>
        <w:t>Регресійна</w:t>
      </w:r>
      <w:r>
        <w:rPr>
          <w:spacing w:val="-4"/>
        </w:rPr>
        <w:t> </w:t>
      </w:r>
      <w:r>
        <w:rPr/>
        <w:t>модель</w:t>
      </w:r>
      <w:r>
        <w:rPr>
          <w:spacing w:val="-3"/>
        </w:rPr>
        <w:t> </w:t>
      </w:r>
      <w:r>
        <w:rPr/>
        <w:t>Китаю</w:t>
      </w:r>
    </w:p>
    <w:p>
      <w:pPr>
        <w:pStyle w:val="BodyText"/>
        <w:spacing w:before="2"/>
        <w:ind w:left="0"/>
        <w:jc w:val="left"/>
        <w:rPr>
          <w:sz w:val="15"/>
        </w:rPr>
      </w:pPr>
    </w:p>
    <w:tbl>
      <w:tblPr>
        <w:tblW w:w="0" w:type="auto"/>
        <w:jc w:val="left"/>
        <w:tblInd w:w="6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9"/>
        <w:gridCol w:w="1134"/>
        <w:gridCol w:w="1417"/>
        <w:gridCol w:w="1844"/>
        <w:gridCol w:w="1133"/>
        <w:gridCol w:w="1561"/>
      </w:tblGrid>
      <w:tr>
        <w:trPr>
          <w:trHeight w:val="642" w:hRule="atLeast"/>
        </w:trPr>
        <w:tc>
          <w:tcPr>
            <w:tcW w:w="1719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8"/>
              <w:jc w:val="left"/>
              <w:rPr>
                <w:sz w:val="35"/>
              </w:rPr>
            </w:pPr>
          </w:p>
          <w:p>
            <w:pPr>
              <w:pStyle w:val="TableParagraph"/>
              <w:spacing w:line="261" w:lineRule="exact" w:before="1"/>
              <w:ind w:left="460"/>
              <w:jc w:val="left"/>
              <w:rPr>
                <w:sz w:val="24"/>
              </w:rPr>
            </w:pPr>
            <w:r>
              <w:rPr>
                <w:sz w:val="24"/>
              </w:rPr>
              <w:t>Модель</w:t>
            </w:r>
          </w:p>
        </w:tc>
        <w:tc>
          <w:tcPr>
            <w:tcW w:w="2551" w:type="dxa"/>
            <w:gridSpan w:val="2"/>
          </w:tcPr>
          <w:p>
            <w:pPr>
              <w:pStyle w:val="TableParagraph"/>
              <w:spacing w:line="316" w:lineRule="exact"/>
              <w:ind w:left="662" w:right="277" w:hanging="356"/>
              <w:jc w:val="left"/>
              <w:rPr>
                <w:sz w:val="24"/>
              </w:rPr>
            </w:pPr>
            <w:r>
              <w:rPr>
                <w:sz w:val="24"/>
              </w:rPr>
              <w:t>Нестандартизовані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844" w:type="dxa"/>
          </w:tcPr>
          <w:p>
            <w:pPr>
              <w:pStyle w:val="TableParagraph"/>
              <w:spacing w:line="316" w:lineRule="exact"/>
              <w:ind w:left="310" w:right="32" w:hanging="240"/>
              <w:jc w:val="left"/>
              <w:rPr>
                <w:sz w:val="24"/>
              </w:rPr>
            </w:pPr>
            <w:r>
              <w:rPr>
                <w:sz w:val="24"/>
              </w:rPr>
              <w:t>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133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8"/>
              <w:jc w:val="left"/>
              <w:rPr>
                <w:sz w:val="35"/>
              </w:rPr>
            </w:pPr>
          </w:p>
          <w:p>
            <w:pPr>
              <w:pStyle w:val="TableParagraph"/>
              <w:spacing w:line="261" w:lineRule="exact" w:before="1"/>
              <w:ind w:left="16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561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8"/>
              <w:jc w:val="left"/>
              <w:rPr>
                <w:sz w:val="35"/>
              </w:rPr>
            </w:pPr>
          </w:p>
          <w:p>
            <w:pPr>
              <w:pStyle w:val="TableParagraph"/>
              <w:spacing w:line="261" w:lineRule="exact" w:before="1"/>
              <w:ind w:left="210"/>
              <w:jc w:val="left"/>
              <w:rPr>
                <w:sz w:val="24"/>
              </w:rPr>
            </w:pPr>
            <w:r>
              <w:rPr>
                <w:sz w:val="24"/>
              </w:rPr>
              <w:t>Значимість</w:t>
            </w:r>
          </w:p>
        </w:tc>
      </w:tr>
      <w:tr>
        <w:trPr>
          <w:trHeight w:val="637" w:hRule="atLeast"/>
        </w:trPr>
        <w:tc>
          <w:tcPr>
            <w:tcW w:w="17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40" w:lineRule="auto" w:before="10"/>
              <w:jc w:val="left"/>
              <w:rPr>
                <w:sz w:val="26"/>
              </w:rPr>
            </w:pPr>
          </w:p>
          <w:p>
            <w:pPr>
              <w:pStyle w:val="TableParagraph"/>
              <w:spacing w:line="308" w:lineRule="exact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1417" w:type="dxa"/>
          </w:tcPr>
          <w:p>
            <w:pPr>
              <w:pStyle w:val="TableParagraph"/>
              <w:spacing w:line="322" w:lineRule="exact"/>
              <w:ind w:left="287" w:right="94" w:hanging="173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Стандартна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похибка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jc w:val="left"/>
              <w:rPr>
                <w:sz w:val="31"/>
              </w:rPr>
            </w:pPr>
          </w:p>
          <w:p>
            <w:pPr>
              <w:pStyle w:val="TableParagraph"/>
              <w:spacing w:line="261" w:lineRule="exact"/>
              <w:ind w:left="628" w:right="617"/>
              <w:rPr>
                <w:sz w:val="24"/>
              </w:rPr>
            </w:pPr>
            <w:r>
              <w:rPr>
                <w:sz w:val="24"/>
              </w:rPr>
              <w:t>Бета</w:t>
            </w:r>
          </w:p>
        </w:tc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5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29"/>
              <w:ind w:left="326"/>
              <w:jc w:val="left"/>
              <w:rPr>
                <w:sz w:val="24"/>
              </w:rPr>
            </w:pPr>
            <w:r>
              <w:rPr>
                <w:sz w:val="24"/>
              </w:rPr>
              <w:t>Константа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29"/>
              <w:ind w:left="236" w:right="223"/>
              <w:rPr>
                <w:sz w:val="24"/>
              </w:rPr>
            </w:pPr>
            <w:r>
              <w:rPr>
                <w:sz w:val="24"/>
              </w:rPr>
              <w:t>0,678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29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1,439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jc w:val="left"/>
              <w:rPr>
                <w:sz w:val="2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29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0,472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29"/>
              <w:ind w:left="494" w:right="477"/>
              <w:rPr>
                <w:sz w:val="24"/>
              </w:rPr>
            </w:pPr>
            <w:r>
              <w:rPr>
                <w:sz w:val="24"/>
              </w:rPr>
              <w:t>0,643</w:t>
            </w:r>
          </w:p>
        </w:tc>
      </w:tr>
      <w:tr>
        <w:trPr>
          <w:trHeight w:val="321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35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FDI_inflows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35"/>
              <w:ind w:left="236" w:right="223"/>
              <w:rPr>
                <w:sz w:val="24"/>
              </w:rPr>
            </w:pPr>
            <w:r>
              <w:rPr>
                <w:sz w:val="24"/>
              </w:rPr>
              <w:t>2,375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0,295</w:t>
            </w:r>
          </w:p>
        </w:tc>
        <w:tc>
          <w:tcPr>
            <w:tcW w:w="1844" w:type="dxa"/>
          </w:tcPr>
          <w:p>
            <w:pPr>
              <w:pStyle w:val="TableParagraph"/>
              <w:spacing w:line="266" w:lineRule="exact" w:before="35"/>
              <w:ind w:left="637" w:right="617"/>
              <w:rPr>
                <w:sz w:val="24"/>
              </w:rPr>
            </w:pPr>
            <w:r>
              <w:rPr>
                <w:sz w:val="24"/>
              </w:rPr>
              <w:t>0,952</w:t>
            </w: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35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8,041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0,000</w:t>
            </w:r>
          </w:p>
        </w:tc>
      </w:tr>
      <w:tr>
        <w:trPr>
          <w:trHeight w:val="321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35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FDI_outflows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35"/>
              <w:ind w:left="236" w:right="223"/>
              <w:rPr>
                <w:sz w:val="24"/>
              </w:rPr>
            </w:pPr>
            <w:r>
              <w:rPr>
                <w:sz w:val="24"/>
              </w:rPr>
              <w:t>0,981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0,887</w:t>
            </w:r>
          </w:p>
        </w:tc>
        <w:tc>
          <w:tcPr>
            <w:tcW w:w="1844" w:type="dxa"/>
          </w:tcPr>
          <w:p>
            <w:pPr>
              <w:pStyle w:val="TableParagraph"/>
              <w:spacing w:line="266" w:lineRule="exact" w:before="35"/>
              <w:ind w:left="637" w:right="617"/>
              <w:rPr>
                <w:sz w:val="24"/>
              </w:rPr>
            </w:pPr>
            <w:r>
              <w:rPr>
                <w:sz w:val="24"/>
              </w:rPr>
              <w:t>0,131</w:t>
            </w: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35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1,105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0,284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складено автором на</w:t>
      </w:r>
      <w:r>
        <w:rPr>
          <w:spacing w:val="-1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[14], [15],</w:t>
      </w:r>
      <w:r>
        <w:rPr>
          <w:spacing w:val="1"/>
        </w:rPr>
        <w:t> </w:t>
      </w:r>
      <w:r>
        <w:rPr/>
        <w:t>[16].</w:t>
      </w:r>
    </w:p>
    <w:p>
      <w:pPr>
        <w:pStyle w:val="BodyText"/>
        <w:spacing w:before="7"/>
        <w:ind w:left="0"/>
        <w:jc w:val="left"/>
        <w:rPr>
          <w:sz w:val="33"/>
        </w:rPr>
      </w:pPr>
    </w:p>
    <w:p>
      <w:pPr>
        <w:pStyle w:val="BodyText"/>
        <w:spacing w:line="360" w:lineRule="auto"/>
        <w:ind w:right="119" w:firstLine="710"/>
      </w:pPr>
      <w:r>
        <w:rPr/>
        <w:t>Показник значимості дозволяє зрозуміти, чи має незалежна змінна вплив</w:t>
      </w:r>
      <w:r>
        <w:rPr>
          <w:spacing w:val="1"/>
        </w:rPr>
        <w:t> </w:t>
      </w:r>
      <w:r>
        <w:rPr/>
        <w:t>на залежну. Як можна помітити, вхідні прямі іноземні інвестиції у % до ВВП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значимість</w:t>
      </w:r>
      <w:r>
        <w:rPr>
          <w:spacing w:val="1"/>
        </w:rPr>
        <w:t> </w:t>
      </w:r>
      <w:r>
        <w:rPr/>
        <w:t>1%,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незалежна</w:t>
      </w:r>
      <w:r>
        <w:rPr>
          <w:spacing w:val="1"/>
        </w:rPr>
        <w:t> </w:t>
      </w:r>
      <w:r>
        <w:rPr/>
        <w:t>змінна</w:t>
      </w:r>
      <w:r>
        <w:rPr>
          <w:spacing w:val="1"/>
        </w:rPr>
        <w:t> </w:t>
      </w:r>
      <w:r>
        <w:rPr/>
        <w:t>статистично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0,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99%.</w:t>
      </w:r>
      <w:r>
        <w:rPr>
          <w:spacing w:val="1"/>
        </w:rPr>
        <w:t> </w:t>
      </w:r>
      <w:r>
        <w:rPr/>
        <w:t>Вихідні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виявились</w:t>
      </w:r>
      <w:r>
        <w:rPr>
          <w:spacing w:val="1"/>
        </w:rPr>
        <w:t> </w:t>
      </w:r>
      <w:r>
        <w:rPr/>
        <w:t>статистично</w:t>
      </w:r>
      <w:r>
        <w:rPr>
          <w:spacing w:val="1"/>
        </w:rPr>
        <w:t> </w:t>
      </w:r>
      <w:r>
        <w:rPr/>
        <w:t>незначимим</w:t>
      </w:r>
      <w:r>
        <w:rPr>
          <w:spacing w:val="1"/>
        </w:rPr>
        <w:t> </w:t>
      </w:r>
      <w:r>
        <w:rPr/>
        <w:t>показником.</w:t>
      </w:r>
      <w:r>
        <w:rPr>
          <w:spacing w:val="1"/>
        </w:rPr>
        <w:t> </w:t>
      </w:r>
      <w:r>
        <w:rPr/>
        <w:t>Переходячи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значення</w:t>
      </w:r>
      <w:r>
        <w:rPr>
          <w:spacing w:val="45"/>
        </w:rPr>
        <w:t> </w:t>
      </w:r>
      <w:r>
        <w:rPr/>
        <w:t>стандартизованого</w:t>
      </w:r>
      <w:r>
        <w:rPr>
          <w:spacing w:val="46"/>
        </w:rPr>
        <w:t> </w:t>
      </w:r>
      <w:r>
        <w:rPr/>
        <w:t>бета-коефіцієнта,</w:t>
      </w:r>
      <w:r>
        <w:rPr>
          <w:spacing w:val="47"/>
        </w:rPr>
        <w:t> </w:t>
      </w:r>
      <w:r>
        <w:rPr/>
        <w:t>з’ясовуємо,</w:t>
      </w:r>
      <w:r>
        <w:rPr>
          <w:spacing w:val="46"/>
        </w:rPr>
        <w:t> </w:t>
      </w:r>
      <w:r>
        <w:rPr/>
        <w:t>що</w:t>
      </w:r>
      <w:r>
        <w:rPr>
          <w:spacing w:val="43"/>
        </w:rPr>
        <w:t> </w:t>
      </w:r>
      <w:r>
        <w:rPr/>
        <w:t>в</w:t>
      </w:r>
      <w:r>
        <w:rPr>
          <w:spacing w:val="41"/>
        </w:rPr>
        <w:t> </w:t>
      </w:r>
      <w:r>
        <w:rPr/>
        <w:t>результаті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1"/>
      </w:pPr>
      <w:r>
        <w:rPr/>
        <w:t>збільшенні обсягів вхідних інвестицій на одне стандартне відхилення річний</w:t>
      </w:r>
      <w:r>
        <w:rPr>
          <w:spacing w:val="1"/>
        </w:rPr>
        <w:t> </w:t>
      </w:r>
      <w:r>
        <w:rPr/>
        <w:t>приріст</w:t>
      </w:r>
      <w:r>
        <w:rPr>
          <w:spacing w:val="1"/>
        </w:rPr>
        <w:t> </w:t>
      </w:r>
      <w:r>
        <w:rPr/>
        <w:t>китайського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збільшуватися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0,952</w:t>
      </w:r>
      <w:r>
        <w:rPr>
          <w:spacing w:val="1"/>
        </w:rPr>
        <w:t> </w:t>
      </w:r>
      <w:r>
        <w:rPr/>
        <w:t>стандартних</w:t>
      </w:r>
      <w:r>
        <w:rPr>
          <w:spacing w:val="1"/>
        </w:rPr>
        <w:t> </w:t>
      </w:r>
      <w:r>
        <w:rPr/>
        <w:t>відхилень.</w:t>
      </w:r>
    </w:p>
    <w:p>
      <w:pPr>
        <w:pStyle w:val="BodyText"/>
        <w:spacing w:line="362" w:lineRule="auto"/>
        <w:ind w:left="1142" w:right="773" w:hanging="312"/>
      </w:pPr>
      <w:r>
        <w:rPr/>
        <w:t>Провівши аналіз усіх показників, отримуємо таку емпіричну модель:</w:t>
      </w:r>
      <w:r>
        <w:rPr>
          <w:spacing w:val="-67"/>
        </w:rPr>
        <w:t> </w:t>
      </w:r>
      <w:r>
        <w:rPr/>
        <w:t>GDP_growth</w:t>
      </w:r>
      <w:r>
        <w:rPr>
          <w:spacing w:val="-6"/>
        </w:rPr>
        <w:t> </w:t>
      </w:r>
      <w:r>
        <w:rPr/>
        <w:t>=</w:t>
      </w:r>
      <w:r>
        <w:rPr>
          <w:spacing w:val="2"/>
        </w:rPr>
        <w:t> </w:t>
      </w:r>
      <w:r>
        <w:rPr/>
        <w:t>0,952*FDI_inflows +</w:t>
      </w:r>
      <w:r>
        <w:rPr>
          <w:spacing w:val="1"/>
        </w:rPr>
        <w:t> </w:t>
      </w:r>
      <w:r>
        <w:rPr/>
        <w:t>0,131*FDI_outflows +</w:t>
      </w:r>
      <w:r>
        <w:rPr>
          <w:spacing w:val="-1"/>
        </w:rPr>
        <w:t> </w:t>
      </w:r>
      <w:r>
        <w:rPr/>
        <w:t>const.</w:t>
      </w:r>
    </w:p>
    <w:p>
      <w:pPr>
        <w:pStyle w:val="BodyText"/>
        <w:tabs>
          <w:tab w:pos="6444" w:val="left" w:leader="none"/>
        </w:tabs>
        <w:spacing w:line="319" w:lineRule="exact"/>
        <w:ind w:left="3880"/>
      </w:pPr>
      <w:r>
        <w:rPr/>
        <w:t>(8,041***)</w:t>
        <w:tab/>
        <w:t>(1,105)</w:t>
      </w:r>
    </w:p>
    <w:p>
      <w:pPr>
        <w:pStyle w:val="BodyText"/>
        <w:spacing w:before="155"/>
        <w:ind w:left="830"/>
      </w:pPr>
      <w:r>
        <w:rPr/>
        <w:t>Адекватність</w:t>
      </w:r>
      <w:r>
        <w:rPr>
          <w:spacing w:val="-3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показана:</w:t>
      </w:r>
    </w:p>
    <w:p>
      <w:pPr>
        <w:pStyle w:val="ListParagraph"/>
        <w:numPr>
          <w:ilvl w:val="0"/>
          <w:numId w:val="7"/>
        </w:numPr>
        <w:tabs>
          <w:tab w:pos="1263" w:val="left" w:leader="none"/>
        </w:tabs>
        <w:spacing w:line="357" w:lineRule="auto" w:before="163" w:after="0"/>
        <w:ind w:left="119" w:right="127" w:firstLine="710"/>
        <w:jc w:val="both"/>
        <w:rPr>
          <w:sz w:val="28"/>
        </w:rPr>
      </w:pP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коефіцієнтом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значимістю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1%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незначимим</w:t>
      </w:r>
      <w:r>
        <w:rPr>
          <w:spacing w:val="1"/>
          <w:sz w:val="28"/>
        </w:rPr>
        <w:t> </w:t>
      </w:r>
      <w:r>
        <w:rPr>
          <w:sz w:val="28"/>
        </w:rPr>
        <w:t>коефіцієнтом;</w:t>
      </w:r>
    </w:p>
    <w:p>
      <w:pPr>
        <w:pStyle w:val="ListParagraph"/>
        <w:numPr>
          <w:ilvl w:val="0"/>
          <w:numId w:val="7"/>
        </w:numPr>
        <w:tabs>
          <w:tab w:pos="1129" w:val="left" w:leader="none"/>
        </w:tabs>
        <w:spacing w:line="362" w:lineRule="auto" w:before="5" w:after="0"/>
        <w:ind w:left="119" w:right="122" w:firstLine="710"/>
        <w:jc w:val="both"/>
        <w:rPr>
          <w:sz w:val="28"/>
        </w:rPr>
      </w:pPr>
      <w:r>
        <w:rPr>
          <w:sz w:val="28"/>
        </w:rPr>
        <w:t>R</w:t>
      </w:r>
      <w:r>
        <w:rPr>
          <w:sz w:val="28"/>
          <w:vertAlign w:val="superscript"/>
        </w:rPr>
        <w:t>2</w:t>
      </w:r>
      <w:r>
        <w:rPr>
          <w:spacing w:val="-6"/>
          <w:sz w:val="28"/>
          <w:vertAlign w:val="baseline"/>
        </w:rPr>
        <w:t> </w:t>
      </w:r>
      <w:r>
        <w:rPr>
          <w:sz w:val="28"/>
          <w:vertAlign w:val="baseline"/>
        </w:rPr>
        <w:t>=</w:t>
      </w:r>
      <w:r>
        <w:rPr>
          <w:spacing w:val="-4"/>
          <w:sz w:val="28"/>
          <w:vertAlign w:val="baseline"/>
        </w:rPr>
        <w:t> </w:t>
      </w:r>
      <w:r>
        <w:rPr>
          <w:sz w:val="28"/>
          <w:vertAlign w:val="baseline"/>
        </w:rPr>
        <w:t>0,805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(80,5%)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–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тобто вхідні</w:t>
      </w:r>
      <w:r>
        <w:rPr>
          <w:spacing w:val="-10"/>
          <w:sz w:val="28"/>
          <w:vertAlign w:val="baseline"/>
        </w:rPr>
        <w:t> </w:t>
      </w:r>
      <w:r>
        <w:rPr>
          <w:sz w:val="28"/>
          <w:vertAlign w:val="baseline"/>
        </w:rPr>
        <w:t>й</w:t>
      </w:r>
      <w:r>
        <w:rPr>
          <w:spacing w:val="-2"/>
          <w:sz w:val="28"/>
          <w:vertAlign w:val="baseline"/>
        </w:rPr>
        <w:t> </w:t>
      </w:r>
      <w:r>
        <w:rPr>
          <w:sz w:val="28"/>
          <w:vertAlign w:val="baseline"/>
        </w:rPr>
        <w:t>вихідні</w:t>
      </w:r>
      <w:r>
        <w:rPr>
          <w:spacing w:val="-9"/>
          <w:sz w:val="28"/>
          <w:vertAlign w:val="baseline"/>
        </w:rPr>
        <w:t> </w:t>
      </w:r>
      <w:r>
        <w:rPr>
          <w:sz w:val="28"/>
          <w:vertAlign w:val="baseline"/>
        </w:rPr>
        <w:t>прямі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іноземні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інвестиції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у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%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до ВВП</w:t>
      </w:r>
      <w:r>
        <w:rPr>
          <w:spacing w:val="-3"/>
          <w:sz w:val="28"/>
          <w:vertAlign w:val="baseline"/>
        </w:rPr>
        <w:t> </w:t>
      </w:r>
      <w:r>
        <w:rPr>
          <w:sz w:val="28"/>
          <w:vertAlign w:val="baseline"/>
        </w:rPr>
        <w:t>пояснюють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залежну</w:t>
      </w:r>
      <w:r>
        <w:rPr>
          <w:spacing w:val="-3"/>
          <w:sz w:val="28"/>
          <w:vertAlign w:val="baseline"/>
        </w:rPr>
        <w:t> </w:t>
      </w:r>
      <w:r>
        <w:rPr>
          <w:sz w:val="28"/>
          <w:vertAlign w:val="baseline"/>
        </w:rPr>
        <w:t>змінну</w:t>
      </w:r>
      <w:r>
        <w:rPr>
          <w:spacing w:val="-4"/>
          <w:sz w:val="28"/>
          <w:vertAlign w:val="baseline"/>
        </w:rPr>
        <w:t> </w:t>
      </w:r>
      <w:r>
        <w:rPr>
          <w:sz w:val="28"/>
          <w:vertAlign w:val="baseline"/>
        </w:rPr>
        <w:t>річного</w:t>
      </w:r>
      <w:r>
        <w:rPr>
          <w:spacing w:val="2"/>
          <w:sz w:val="28"/>
          <w:vertAlign w:val="baseline"/>
        </w:rPr>
        <w:t> </w:t>
      </w:r>
      <w:r>
        <w:rPr>
          <w:sz w:val="28"/>
          <w:vertAlign w:val="baseline"/>
        </w:rPr>
        <w:t>приросту</w:t>
      </w:r>
      <w:r>
        <w:rPr>
          <w:spacing w:val="2"/>
          <w:sz w:val="28"/>
          <w:vertAlign w:val="baseline"/>
        </w:rPr>
        <w:t> </w:t>
      </w:r>
      <w:r>
        <w:rPr>
          <w:sz w:val="28"/>
          <w:vertAlign w:val="baseline"/>
        </w:rPr>
        <w:t>ВВП</w:t>
      </w:r>
      <w:r>
        <w:rPr>
          <w:spacing w:val="-3"/>
          <w:sz w:val="28"/>
          <w:vertAlign w:val="baseline"/>
        </w:rPr>
        <w:t> </w:t>
      </w:r>
      <w:r>
        <w:rPr>
          <w:sz w:val="28"/>
          <w:vertAlign w:val="baseline"/>
        </w:rPr>
        <w:t>на</w:t>
      </w:r>
      <w:r>
        <w:rPr>
          <w:spacing w:val="2"/>
          <w:sz w:val="28"/>
          <w:vertAlign w:val="baseline"/>
        </w:rPr>
        <w:t> </w:t>
      </w:r>
      <w:r>
        <w:rPr>
          <w:sz w:val="28"/>
          <w:vertAlign w:val="baseline"/>
        </w:rPr>
        <w:t>80,5%;</w:t>
      </w:r>
    </w:p>
    <w:p>
      <w:pPr>
        <w:pStyle w:val="BodyText"/>
        <w:spacing w:line="315" w:lineRule="exact"/>
        <w:ind w:left="830"/>
      </w:pPr>
      <w:r>
        <w:rPr/>
        <w:t>3)</w:t>
      </w:r>
      <w:r>
        <w:rPr>
          <w:spacing w:val="3"/>
        </w:rPr>
        <w:t> </w:t>
      </w:r>
      <w:r>
        <w:rPr/>
        <w:t>F</w:t>
      </w:r>
      <w:r>
        <w:rPr>
          <w:spacing w:val="-5"/>
        </w:rPr>
        <w:t> </w:t>
      </w:r>
      <w:r>
        <w:rPr/>
        <w:t>=</w:t>
      </w:r>
      <w:r>
        <w:rPr>
          <w:spacing w:val="1"/>
        </w:rPr>
        <w:t> </w:t>
      </w:r>
      <w:r>
        <w:rPr/>
        <w:t>37,083.</w:t>
      </w:r>
    </w:p>
    <w:p>
      <w:pPr>
        <w:pStyle w:val="BodyText"/>
        <w:spacing w:line="360" w:lineRule="auto" w:before="163"/>
        <w:ind w:right="119" w:firstLine="710"/>
      </w:pPr>
      <w:r>
        <w:rPr/>
        <w:t>Як бачимо, завдяки реформуванню економіки у кінці минулого століття</w:t>
      </w:r>
      <w:r>
        <w:rPr>
          <w:spacing w:val="1"/>
        </w:rPr>
        <w:t> </w:t>
      </w:r>
      <w:r>
        <w:rPr/>
        <w:t>Китай став більш відкритим для співпраці з іншими державами. Привабливе</w:t>
      </w:r>
      <w:r>
        <w:rPr>
          <w:spacing w:val="1"/>
        </w:rPr>
        <w:t> </w:t>
      </w:r>
      <w:r>
        <w:rPr/>
        <w:t>інвестиційне середовище та виробничі потужності дозволили країні отримувати</w:t>
      </w:r>
      <w:r>
        <w:rPr>
          <w:spacing w:val="-67"/>
        </w:rPr>
        <w:t> </w:t>
      </w:r>
      <w:r>
        <w:rPr/>
        <w:t>значні</w:t>
      </w:r>
      <w:r>
        <w:rPr>
          <w:spacing w:val="-14"/>
        </w:rPr>
        <w:t> </w:t>
      </w:r>
      <w:r>
        <w:rPr/>
        <w:t>потоки</w:t>
      </w:r>
      <w:r>
        <w:rPr>
          <w:spacing w:val="-8"/>
        </w:rPr>
        <w:t> </w:t>
      </w:r>
      <w:r>
        <w:rPr/>
        <w:t>капіталу</w:t>
      </w:r>
      <w:r>
        <w:rPr>
          <w:spacing w:val="-11"/>
        </w:rPr>
        <w:t> </w:t>
      </w:r>
      <w:r>
        <w:rPr/>
        <w:t>з-за</w:t>
      </w:r>
      <w:r>
        <w:rPr>
          <w:spacing w:val="-8"/>
        </w:rPr>
        <w:t> </w:t>
      </w:r>
      <w:r>
        <w:rPr/>
        <w:t>кордону.</w:t>
      </w:r>
      <w:r>
        <w:rPr>
          <w:spacing w:val="-6"/>
        </w:rPr>
        <w:t> </w:t>
      </w:r>
      <w:r>
        <w:rPr/>
        <w:t>Переміщення</w:t>
      </w:r>
      <w:r>
        <w:rPr>
          <w:spacing w:val="-4"/>
        </w:rPr>
        <w:t> </w:t>
      </w:r>
      <w:r>
        <w:rPr/>
        <w:t>значних</w:t>
      </w:r>
      <w:r>
        <w:rPr>
          <w:spacing w:val="-12"/>
        </w:rPr>
        <w:t> </w:t>
      </w:r>
      <w:r>
        <w:rPr/>
        <w:t>обсягів</w:t>
      </w:r>
      <w:r>
        <w:rPr>
          <w:spacing w:val="-10"/>
        </w:rPr>
        <w:t> </w:t>
      </w:r>
      <w:r>
        <w:rPr/>
        <w:t>ПІІ</w:t>
      </w:r>
      <w:r>
        <w:rPr>
          <w:spacing w:val="-10"/>
        </w:rPr>
        <w:t> </w:t>
      </w:r>
      <w:r>
        <w:rPr/>
        <w:t>до</w:t>
      </w:r>
      <w:r>
        <w:rPr>
          <w:spacing w:val="-9"/>
        </w:rPr>
        <w:t> </w:t>
      </w:r>
      <w:r>
        <w:rPr/>
        <w:t>Китаю</w:t>
      </w:r>
      <w:r>
        <w:rPr>
          <w:spacing w:val="-67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поштовхом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інноваційної складової,</w:t>
      </w:r>
      <w:r>
        <w:rPr>
          <w:spacing w:val="1"/>
        </w:rPr>
        <w:t> </w:t>
      </w:r>
      <w:r>
        <w:rPr/>
        <w:t>ефективніших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бізнесом.</w:t>
      </w:r>
      <w:r>
        <w:rPr>
          <w:spacing w:val="1"/>
        </w:rPr>
        <w:t> </w:t>
      </w:r>
      <w:r>
        <w:rPr/>
        <w:t>Спеціалізація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масштабність</w:t>
      </w:r>
      <w:r>
        <w:rPr>
          <w:spacing w:val="1"/>
        </w:rPr>
        <w:t> </w:t>
      </w:r>
      <w:r>
        <w:rPr/>
        <w:t>діяльності призвели до збільшення прибутку місцевих фірм, завдяки чому у них</w:t>
      </w:r>
      <w:r>
        <w:rPr>
          <w:spacing w:val="-67"/>
        </w:rPr>
        <w:t> </w:t>
      </w:r>
      <w:r>
        <w:rPr/>
        <w:t>з’явилась можливість вкладати кошти в іноземні економіки задля подальшого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ділової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рівня.</w:t>
      </w:r>
      <w:r>
        <w:rPr>
          <w:spacing w:val="1"/>
        </w:rPr>
        <w:t> </w:t>
      </w:r>
      <w:r>
        <w:rPr/>
        <w:t>Наслідками таких змін стало світове лідерство за показниками економічного</w:t>
      </w:r>
      <w:r>
        <w:rPr>
          <w:spacing w:val="1"/>
        </w:rPr>
        <w:t> </w:t>
      </w:r>
      <w:r>
        <w:rPr/>
        <w:t>зростання</w:t>
      </w:r>
      <w:r>
        <w:rPr>
          <w:spacing w:val="2"/>
        </w:rPr>
        <w:t> </w:t>
      </w:r>
      <w:r>
        <w:rPr/>
        <w:t>та</w:t>
      </w:r>
      <w:r>
        <w:rPr>
          <w:spacing w:val="2"/>
        </w:rPr>
        <w:t> </w:t>
      </w:r>
      <w:r>
        <w:rPr/>
        <w:t>суттєвий</w:t>
      </w:r>
      <w:r>
        <w:rPr>
          <w:spacing w:val="5"/>
        </w:rPr>
        <w:t> </w:t>
      </w:r>
      <w:r>
        <w:rPr/>
        <w:t>вплив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міжнародній</w:t>
      </w:r>
      <w:r>
        <w:rPr>
          <w:spacing w:val="2"/>
        </w:rPr>
        <w:t> </w:t>
      </w:r>
      <w:r>
        <w:rPr/>
        <w:t>економічній</w:t>
      </w:r>
      <w:r>
        <w:rPr>
          <w:spacing w:val="2"/>
        </w:rPr>
        <w:t> </w:t>
      </w:r>
      <w:r>
        <w:rPr/>
        <w:t>арені.</w:t>
      </w:r>
    </w:p>
    <w:p>
      <w:pPr>
        <w:pStyle w:val="Heading1"/>
        <w:numPr>
          <w:ilvl w:val="1"/>
          <w:numId w:val="6"/>
        </w:numPr>
        <w:tabs>
          <w:tab w:pos="1253" w:val="left" w:leader="none"/>
        </w:tabs>
        <w:spacing w:line="240" w:lineRule="auto" w:before="248" w:after="0"/>
        <w:ind w:left="1252" w:right="0" w:hanging="423"/>
        <w:jc w:val="left"/>
      </w:pPr>
      <w:bookmarkStart w:name="_TOC_250006" w:id="5"/>
      <w:r>
        <w:rPr/>
        <w:t>Транснаціоналізація</w:t>
      </w:r>
      <w:r>
        <w:rPr>
          <w:spacing w:val="-7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bookmarkEnd w:id="5"/>
      <w:r>
        <w:rPr/>
        <w:t>Угорщині</w:t>
      </w:r>
    </w:p>
    <w:p>
      <w:pPr>
        <w:pStyle w:val="BodyText"/>
        <w:spacing w:before="2"/>
        <w:ind w:left="0"/>
        <w:jc w:val="left"/>
        <w:rPr>
          <w:b/>
          <w:sz w:val="34"/>
        </w:rPr>
      </w:pPr>
    </w:p>
    <w:p>
      <w:pPr>
        <w:pStyle w:val="BodyText"/>
        <w:spacing w:line="360" w:lineRule="auto"/>
        <w:ind w:right="117" w:firstLine="710"/>
      </w:pPr>
      <w:r>
        <w:rPr/>
        <w:t>Вдале розташування Угорщини в центрі Європи та добре облаштована</w:t>
      </w:r>
      <w:r>
        <w:rPr>
          <w:spacing w:val="1"/>
        </w:rPr>
        <w:t> </w:t>
      </w:r>
      <w:r>
        <w:rPr/>
        <w:t>інфраструктура</w:t>
      </w:r>
      <w:r>
        <w:rPr>
          <w:spacing w:val="1"/>
        </w:rPr>
        <w:t> </w:t>
      </w:r>
      <w:r>
        <w:rPr/>
        <w:t>зробили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привабливим</w:t>
      </w:r>
      <w:r>
        <w:rPr>
          <w:spacing w:val="1"/>
        </w:rPr>
        <w:t> </w:t>
      </w:r>
      <w:r>
        <w:rPr/>
        <w:t>напрямком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 ще з кінця минулого століття. У період з 1989 по 2019 рік Угорщина</w:t>
      </w:r>
      <w:r>
        <w:rPr>
          <w:spacing w:val="1"/>
        </w:rPr>
        <w:t> </w:t>
      </w:r>
      <w:r>
        <w:rPr/>
        <w:t>отримала</w:t>
      </w:r>
      <w:r>
        <w:rPr>
          <w:spacing w:val="37"/>
        </w:rPr>
        <w:t> </w:t>
      </w:r>
      <w:r>
        <w:rPr/>
        <w:t>приблизно</w:t>
      </w:r>
      <w:r>
        <w:rPr>
          <w:spacing w:val="36"/>
        </w:rPr>
        <w:t> </w:t>
      </w:r>
      <w:r>
        <w:rPr/>
        <w:t>97,8</w:t>
      </w:r>
      <w:r>
        <w:rPr>
          <w:spacing w:val="36"/>
        </w:rPr>
        <w:t> </w:t>
      </w:r>
      <w:r>
        <w:rPr/>
        <w:t>млрд.</w:t>
      </w:r>
      <w:r>
        <w:rPr>
          <w:spacing w:val="29"/>
        </w:rPr>
        <w:t> </w:t>
      </w:r>
      <w:r>
        <w:rPr/>
        <w:t>доларів</w:t>
      </w:r>
      <w:r>
        <w:rPr>
          <w:spacing w:val="38"/>
        </w:rPr>
        <w:t> </w:t>
      </w:r>
      <w:r>
        <w:rPr/>
        <w:t>США</w:t>
      </w:r>
      <w:r>
        <w:rPr>
          <w:spacing w:val="32"/>
        </w:rPr>
        <w:t> </w:t>
      </w:r>
      <w:r>
        <w:rPr/>
        <w:t>прямих</w:t>
      </w:r>
      <w:r>
        <w:rPr>
          <w:spacing w:val="31"/>
        </w:rPr>
        <w:t> </w:t>
      </w:r>
      <w:r>
        <w:rPr/>
        <w:t>іноземних</w:t>
      </w:r>
      <w:r>
        <w:rPr>
          <w:spacing w:val="32"/>
        </w:rPr>
        <w:t> </w:t>
      </w:r>
      <w:r>
        <w:rPr/>
        <w:t>інвестицій,</w:t>
      </w:r>
      <w:r>
        <w:rPr>
          <w:spacing w:val="38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17"/>
      </w:pPr>
      <w:r>
        <w:rPr>
          <w:w w:val="95"/>
        </w:rPr>
        <w:t>основному в сектори банківської справи, автомобільної промисловості, розробки</w:t>
      </w:r>
      <w:r>
        <w:rPr>
          <w:spacing w:val="1"/>
          <w:w w:val="95"/>
        </w:rPr>
        <w:t> </w:t>
      </w:r>
      <w:r>
        <w:rPr/>
        <w:t>програмного забезпечення та природничих наук. На Євросоюз припадає 89%</w:t>
      </w:r>
      <w:r>
        <w:rPr>
          <w:spacing w:val="1"/>
        </w:rPr>
        <w:t> </w:t>
      </w:r>
      <w:r>
        <w:rPr/>
        <w:t>загального обсягу вхідних ПІІ. США є найбільшим вкладником капіталу поза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ЄС.</w:t>
      </w:r>
      <w:r>
        <w:rPr>
          <w:spacing w:val="1"/>
        </w:rPr>
        <w:t> </w:t>
      </w:r>
      <w:r>
        <w:rPr/>
        <w:t>Угорський</w:t>
      </w:r>
      <w:r>
        <w:rPr>
          <w:spacing w:val="1"/>
        </w:rPr>
        <w:t> </w:t>
      </w:r>
      <w:r>
        <w:rPr/>
        <w:t>уряд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залучає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сектори, які обіцяють високу додану вартість та ступінь зайнятості, а саме в</w:t>
      </w:r>
      <w:r>
        <w:rPr>
          <w:spacing w:val="1"/>
        </w:rPr>
        <w:t> </w:t>
      </w:r>
      <w:r>
        <w:rPr/>
        <w:t>центри досліджень і розробок, оборони та обслуговування. З метою збільшення</w:t>
      </w:r>
      <w:r>
        <w:rPr>
          <w:spacing w:val="1"/>
        </w:rPr>
        <w:t> </w:t>
      </w:r>
      <w:r>
        <w:rPr/>
        <w:t>припливу коштів влада знизила ставку корпоративного податку до 9% у 2017</w:t>
      </w:r>
      <w:r>
        <w:rPr>
          <w:spacing w:val="1"/>
        </w:rPr>
        <w:t> </w:t>
      </w:r>
      <w:r>
        <w:rPr/>
        <w:t>році,</w:t>
      </w:r>
      <w:r>
        <w:rPr>
          <w:spacing w:val="-4"/>
        </w:rPr>
        <w:t> </w:t>
      </w:r>
      <w:r>
        <w:rPr/>
        <w:t>що</w:t>
      </w:r>
      <w:r>
        <w:rPr>
          <w:spacing w:val="-6"/>
        </w:rPr>
        <w:t> </w:t>
      </w:r>
      <w:r>
        <w:rPr/>
        <w:t>є</w:t>
      </w:r>
      <w:r>
        <w:rPr>
          <w:spacing w:val="-5"/>
        </w:rPr>
        <w:t> </w:t>
      </w:r>
      <w:r>
        <w:rPr/>
        <w:t>одним</w:t>
      </w:r>
      <w:r>
        <w:rPr>
          <w:spacing w:val="-5"/>
        </w:rPr>
        <w:t> </w:t>
      </w:r>
      <w:r>
        <w:rPr/>
        <w:t>з</w:t>
      </w:r>
      <w:r>
        <w:rPr>
          <w:spacing w:val="-6"/>
        </w:rPr>
        <w:t> </w:t>
      </w:r>
      <w:r>
        <w:rPr/>
        <w:t>найнижчих</w:t>
      </w:r>
      <w:r>
        <w:rPr>
          <w:spacing w:val="-4"/>
        </w:rPr>
        <w:t> </w:t>
      </w:r>
      <w:r>
        <w:rPr/>
        <w:t>показників</w:t>
      </w:r>
      <w:r>
        <w:rPr>
          <w:spacing w:val="-2"/>
        </w:rPr>
        <w:t> </w:t>
      </w:r>
      <w:r>
        <w:rPr/>
        <w:t>у</w:t>
      </w:r>
      <w:r>
        <w:rPr>
          <w:spacing w:val="-11"/>
        </w:rPr>
        <w:t> </w:t>
      </w:r>
      <w:r>
        <w:rPr/>
        <w:t>країнах</w:t>
      </w:r>
      <w:r>
        <w:rPr>
          <w:spacing w:val="-10"/>
        </w:rPr>
        <w:t> </w:t>
      </w:r>
      <w:r>
        <w:rPr/>
        <w:t>ЄС [17].</w:t>
      </w:r>
      <w:r>
        <w:rPr>
          <w:spacing w:val="-4"/>
        </w:rPr>
        <w:t> </w:t>
      </w:r>
      <w:r>
        <w:rPr/>
        <w:t>Угорська</w:t>
      </w:r>
      <w:r>
        <w:rPr>
          <w:spacing w:val="-4"/>
        </w:rPr>
        <w:t> </w:t>
      </w:r>
      <w:r>
        <w:rPr/>
        <w:t>економіка</w:t>
      </w:r>
      <w:r>
        <w:rPr>
          <w:spacing w:val="-67"/>
        </w:rPr>
        <w:t> </w:t>
      </w:r>
      <w:r>
        <w:rPr/>
        <w:t>продемонструвала</w:t>
      </w:r>
      <w:r>
        <w:rPr>
          <w:spacing w:val="-12"/>
        </w:rPr>
        <w:t> </w:t>
      </w:r>
      <w:r>
        <w:rPr/>
        <w:t>свою</w:t>
      </w:r>
      <w:r>
        <w:rPr>
          <w:spacing w:val="-16"/>
        </w:rPr>
        <w:t> </w:t>
      </w:r>
      <w:r>
        <w:rPr/>
        <w:t>стійкість,</w:t>
      </w:r>
      <w:r>
        <w:rPr>
          <w:spacing w:val="-11"/>
        </w:rPr>
        <w:t> </w:t>
      </w:r>
      <w:r>
        <w:rPr/>
        <w:t>зіштовхнувшись</w:t>
      </w:r>
      <w:r>
        <w:rPr>
          <w:spacing w:val="-15"/>
        </w:rPr>
        <w:t> </w:t>
      </w:r>
      <w:r>
        <w:rPr/>
        <w:t>с</w:t>
      </w:r>
      <w:r>
        <w:rPr>
          <w:spacing w:val="-14"/>
        </w:rPr>
        <w:t> </w:t>
      </w:r>
      <w:r>
        <w:rPr/>
        <w:t>тяжкими</w:t>
      </w:r>
      <w:r>
        <w:rPr>
          <w:spacing w:val="-14"/>
        </w:rPr>
        <w:t> </w:t>
      </w:r>
      <w:r>
        <w:rPr/>
        <w:t>наслідками</w:t>
      </w:r>
      <w:r>
        <w:rPr>
          <w:spacing w:val="-13"/>
        </w:rPr>
        <w:t> </w:t>
      </w:r>
      <w:r>
        <w:rPr/>
        <w:t>кризи,</w:t>
      </w:r>
      <w:r>
        <w:rPr>
          <w:spacing w:val="-68"/>
        </w:rPr>
        <w:t> </w:t>
      </w:r>
      <w:r>
        <w:rPr/>
        <w:t>спричиненої пандемією COVID-19. Центральний банк країни зміг блискавично</w:t>
      </w:r>
      <w:r>
        <w:rPr>
          <w:spacing w:val="1"/>
        </w:rPr>
        <w:t> </w:t>
      </w:r>
      <w:r>
        <w:rPr/>
        <w:t>відреагувати на нові загрози, вдосконаливши інструменти грошово-кредитної</w:t>
      </w:r>
      <w:r>
        <w:rPr>
          <w:spacing w:val="1"/>
        </w:rPr>
        <w:t> </w:t>
      </w:r>
      <w:r>
        <w:rPr/>
        <w:t>політики та створивши навесні 2020 року спеціальну програму для спрощеної</w:t>
      </w:r>
      <w:r>
        <w:rPr>
          <w:spacing w:val="1"/>
        </w:rPr>
        <w:t> </w:t>
      </w:r>
      <w:r>
        <w:rPr/>
        <w:t>процедури</w:t>
      </w:r>
      <w:r>
        <w:rPr>
          <w:spacing w:val="-9"/>
        </w:rPr>
        <w:t> </w:t>
      </w:r>
      <w:r>
        <w:rPr/>
        <w:t>підтримки</w:t>
      </w:r>
      <w:r>
        <w:rPr>
          <w:spacing w:val="-9"/>
        </w:rPr>
        <w:t> </w:t>
      </w:r>
      <w:r>
        <w:rPr/>
        <w:t>представників</w:t>
      </w:r>
      <w:r>
        <w:rPr>
          <w:spacing w:val="-10"/>
        </w:rPr>
        <w:t> </w:t>
      </w:r>
      <w:r>
        <w:rPr/>
        <w:t>малого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середнього</w:t>
      </w:r>
      <w:r>
        <w:rPr>
          <w:spacing w:val="-8"/>
        </w:rPr>
        <w:t> </w:t>
      </w:r>
      <w:r>
        <w:rPr/>
        <w:t>бізнесу</w:t>
      </w:r>
      <w:r>
        <w:rPr>
          <w:spacing w:val="-13"/>
        </w:rPr>
        <w:t> </w:t>
      </w:r>
      <w:r>
        <w:rPr/>
        <w:t>та</w:t>
      </w:r>
      <w:r>
        <w:rPr>
          <w:spacing w:val="-8"/>
        </w:rPr>
        <w:t> </w:t>
      </w:r>
      <w:r>
        <w:rPr/>
        <w:t>збільшення</w:t>
      </w:r>
      <w:r>
        <w:rPr>
          <w:spacing w:val="-68"/>
        </w:rPr>
        <w:t> </w:t>
      </w:r>
      <w:r>
        <w:rPr/>
        <w:t>фінансової</w:t>
      </w:r>
      <w:r>
        <w:rPr>
          <w:spacing w:val="-3"/>
        </w:rPr>
        <w:t> </w:t>
      </w:r>
      <w:r>
        <w:rPr/>
        <w:t>допомоги</w:t>
      </w:r>
      <w:r>
        <w:rPr>
          <w:spacing w:val="3"/>
        </w:rPr>
        <w:t> </w:t>
      </w:r>
      <w:r>
        <w:rPr/>
        <w:t>для</w:t>
      </w:r>
      <w:r>
        <w:rPr>
          <w:spacing w:val="3"/>
        </w:rPr>
        <w:t> </w:t>
      </w:r>
      <w:r>
        <w:rPr/>
        <w:t>великих</w:t>
      </w:r>
      <w:r>
        <w:rPr>
          <w:spacing w:val="-2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[18].</w:t>
      </w:r>
    </w:p>
    <w:p>
      <w:pPr>
        <w:pStyle w:val="BodyText"/>
        <w:spacing w:line="360" w:lineRule="auto"/>
        <w:ind w:right="120" w:firstLine="710"/>
      </w:pPr>
      <w:r>
        <w:rPr/>
        <w:t>Попри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регіональна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Угорщини</w:t>
      </w:r>
      <w:r>
        <w:rPr>
          <w:spacing w:val="1"/>
        </w:rPr>
        <w:t> </w:t>
      </w:r>
      <w:r>
        <w:rPr/>
        <w:t>в останні роки</w:t>
      </w:r>
      <w:r>
        <w:rPr>
          <w:spacing w:val="1"/>
        </w:rPr>
        <w:t> </w:t>
      </w:r>
      <w:r>
        <w:rPr/>
        <w:t>знизилася.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початку 2016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транснаціональні</w:t>
      </w:r>
      <w:r>
        <w:rPr>
          <w:spacing w:val="1"/>
        </w:rPr>
        <w:t> </w:t>
      </w:r>
      <w:r>
        <w:rPr/>
        <w:t>компанії заявили про дефіцит кваліфікованої робочої сили, зокрема техніків та</w:t>
      </w:r>
      <w:r>
        <w:rPr>
          <w:spacing w:val="1"/>
        </w:rPr>
        <w:t> </w:t>
      </w:r>
      <w:r>
        <w:rPr/>
        <w:t>інженерів,</w:t>
      </w:r>
      <w:r>
        <w:rPr>
          <w:spacing w:val="-9"/>
        </w:rPr>
        <w:t> </w:t>
      </w:r>
      <w:r>
        <w:rPr/>
        <w:t>як</w:t>
      </w:r>
      <w:r>
        <w:rPr>
          <w:spacing w:val="-14"/>
        </w:rPr>
        <w:t> </w:t>
      </w:r>
      <w:r>
        <w:rPr/>
        <w:t>найбільшу</w:t>
      </w:r>
      <w:r>
        <w:rPr>
          <w:spacing w:val="-15"/>
        </w:rPr>
        <w:t> </w:t>
      </w:r>
      <w:r>
        <w:rPr/>
        <w:t>перешкоду</w:t>
      </w:r>
      <w:r>
        <w:rPr>
          <w:spacing w:val="-16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здійснення</w:t>
      </w:r>
      <w:r>
        <w:rPr>
          <w:spacing w:val="-9"/>
        </w:rPr>
        <w:t> </w:t>
      </w:r>
      <w:r>
        <w:rPr/>
        <w:t>діяльності</w:t>
      </w:r>
      <w:r>
        <w:rPr>
          <w:spacing w:val="-17"/>
        </w:rPr>
        <w:t> </w:t>
      </w:r>
      <w:r>
        <w:rPr/>
        <w:t>в</w:t>
      </w:r>
      <w:r>
        <w:rPr>
          <w:spacing w:val="-14"/>
        </w:rPr>
        <w:t> </w:t>
      </w:r>
      <w:r>
        <w:rPr/>
        <w:t>державі.</w:t>
      </w:r>
      <w:r>
        <w:rPr>
          <w:spacing w:val="-9"/>
        </w:rPr>
        <w:t> </w:t>
      </w:r>
      <w:r>
        <w:rPr/>
        <w:t>У</w:t>
      </w:r>
      <w:r>
        <w:rPr>
          <w:spacing w:val="-12"/>
        </w:rPr>
        <w:t> </w:t>
      </w:r>
      <w:r>
        <w:rPr/>
        <w:t>таких</w:t>
      </w:r>
      <w:r>
        <w:rPr>
          <w:spacing w:val="-68"/>
        </w:rPr>
        <w:t> </w:t>
      </w:r>
      <w:r>
        <w:rPr/>
        <w:t>галузях, як фінанси, енергетика, телекомунікації, фармацевтика та роздрібна</w:t>
      </w:r>
      <w:r>
        <w:rPr>
          <w:spacing w:val="1"/>
        </w:rPr>
        <w:t> </w:t>
      </w:r>
      <w:r>
        <w:rPr/>
        <w:t>торгівля, непередбачувана галузева податкова та регуляторна політика надає</w:t>
      </w:r>
      <w:r>
        <w:rPr>
          <w:spacing w:val="1"/>
        </w:rPr>
        <w:t> </w:t>
      </w:r>
      <w:r>
        <w:rPr/>
        <w:t>перевагу національним і пов’язаним з урядом компаніям. Крім того, корупційні</w:t>
      </w:r>
      <w:r>
        <w:rPr>
          <w:spacing w:val="1"/>
        </w:rPr>
        <w:t> </w:t>
      </w:r>
      <w:r>
        <w:rPr/>
        <w:t>проблеми у державному секторі залишаються нагальним питанням. Як іноземні,</w:t>
      </w:r>
      <w:r>
        <w:rPr>
          <w:spacing w:val="-68"/>
        </w:rPr>
        <w:t> </w:t>
      </w:r>
      <w:r>
        <w:rPr/>
        <w:t>так і вітчизняні вкладники повідомляють про тиск з боку влади для продажу</w:t>
      </w:r>
      <w:r>
        <w:rPr>
          <w:spacing w:val="1"/>
        </w:rPr>
        <w:t> </w:t>
      </w:r>
      <w:r>
        <w:rPr/>
        <w:t>свого</w:t>
      </w:r>
      <w:r>
        <w:rPr>
          <w:spacing w:val="-6"/>
        </w:rPr>
        <w:t> </w:t>
      </w:r>
      <w:r>
        <w:rPr/>
        <w:t>бізнесу</w:t>
      </w:r>
      <w:r>
        <w:rPr>
          <w:spacing w:val="-7"/>
        </w:rPr>
        <w:t> </w:t>
      </w:r>
      <w:r>
        <w:rPr/>
        <w:t>інвесторам,</w:t>
      </w:r>
      <w:r>
        <w:rPr>
          <w:spacing w:val="-5"/>
        </w:rPr>
        <w:t> </w:t>
      </w:r>
      <w:r>
        <w:rPr/>
        <w:t>маючим</w:t>
      </w:r>
      <w:r>
        <w:rPr>
          <w:spacing w:val="-5"/>
        </w:rPr>
        <w:t> </w:t>
      </w:r>
      <w:r>
        <w:rPr/>
        <w:t>зв’язки</w:t>
      </w:r>
      <w:r>
        <w:rPr>
          <w:spacing w:val="-7"/>
        </w:rPr>
        <w:t> </w:t>
      </w:r>
      <w:r>
        <w:rPr/>
        <w:t>з</w:t>
      </w:r>
      <w:r>
        <w:rPr>
          <w:spacing w:val="-6"/>
        </w:rPr>
        <w:t> </w:t>
      </w:r>
      <w:r>
        <w:rPr/>
        <w:t>урядом.</w:t>
      </w:r>
      <w:r>
        <w:rPr>
          <w:spacing w:val="-5"/>
        </w:rPr>
        <w:t> </w:t>
      </w:r>
      <w:r>
        <w:rPr/>
        <w:t>Ті,</w:t>
      </w:r>
      <w:r>
        <w:rPr>
          <w:spacing w:val="-1"/>
        </w:rPr>
        <w:t> </w:t>
      </w:r>
      <w:r>
        <w:rPr/>
        <w:t>хто</w:t>
      </w:r>
      <w:r>
        <w:rPr>
          <w:spacing w:val="-6"/>
        </w:rPr>
        <w:t> </w:t>
      </w:r>
      <w:r>
        <w:rPr/>
        <w:t>відмовляється</w:t>
      </w:r>
      <w:r>
        <w:rPr>
          <w:spacing w:val="-3"/>
        </w:rPr>
        <w:t> </w:t>
      </w:r>
      <w:r>
        <w:rPr/>
        <w:t>йти</w:t>
      </w:r>
      <w:r>
        <w:rPr>
          <w:spacing w:val="-7"/>
        </w:rPr>
        <w:t> </w:t>
      </w:r>
      <w:r>
        <w:rPr/>
        <w:t>на</w:t>
      </w:r>
      <w:r>
        <w:rPr>
          <w:spacing w:val="-68"/>
        </w:rPr>
        <w:t> </w:t>
      </w:r>
      <w:r>
        <w:rPr/>
        <w:t>ці</w:t>
      </w:r>
      <w:r>
        <w:rPr>
          <w:spacing w:val="-11"/>
        </w:rPr>
        <w:t> </w:t>
      </w:r>
      <w:r>
        <w:rPr/>
        <w:t>умови,</w:t>
      </w:r>
      <w:r>
        <w:rPr>
          <w:spacing w:val="-8"/>
        </w:rPr>
        <w:t> </w:t>
      </w:r>
      <w:r>
        <w:rPr/>
        <w:t>стверджують,</w:t>
      </w:r>
      <w:r>
        <w:rPr>
          <w:spacing w:val="-7"/>
        </w:rPr>
        <w:t> </w:t>
      </w:r>
      <w:r>
        <w:rPr/>
        <w:t>що</w:t>
      </w:r>
      <w:r>
        <w:rPr>
          <w:spacing w:val="-11"/>
        </w:rPr>
        <w:t> </w:t>
      </w:r>
      <w:r>
        <w:rPr/>
        <w:t>вони</w:t>
      </w:r>
      <w:r>
        <w:rPr>
          <w:spacing w:val="-11"/>
        </w:rPr>
        <w:t> </w:t>
      </w:r>
      <w:r>
        <w:rPr/>
        <w:t>стикаються</w:t>
      </w:r>
      <w:r>
        <w:rPr>
          <w:spacing w:val="-8"/>
        </w:rPr>
        <w:t> </w:t>
      </w:r>
      <w:r>
        <w:rPr/>
        <w:t>з</w:t>
      </w:r>
      <w:r>
        <w:rPr>
          <w:spacing w:val="-11"/>
        </w:rPr>
        <w:t> </w:t>
      </w:r>
      <w:r>
        <w:rPr/>
        <w:t>посиленням</w:t>
      </w:r>
      <w:r>
        <w:rPr>
          <w:spacing w:val="-8"/>
        </w:rPr>
        <w:t> </w:t>
      </w:r>
      <w:r>
        <w:rPr/>
        <w:t>податкових</w:t>
      </w:r>
      <w:r>
        <w:rPr>
          <w:spacing w:val="-14"/>
        </w:rPr>
        <w:t> </w:t>
      </w:r>
      <w:r>
        <w:rPr/>
        <w:t>перевірок</w:t>
      </w:r>
      <w:r>
        <w:rPr>
          <w:spacing w:val="-67"/>
        </w:rPr>
        <w:t> </w:t>
      </w:r>
      <w:r>
        <w:rPr/>
        <w:t>або необґрунтованими</w:t>
      </w:r>
      <w:r>
        <w:rPr>
          <w:spacing w:val="1"/>
        </w:rPr>
        <w:t> </w:t>
      </w:r>
      <w:r>
        <w:rPr/>
        <w:t>регуляторними</w:t>
      </w:r>
      <w:r>
        <w:rPr>
          <w:spacing w:val="2"/>
        </w:rPr>
        <w:t> </w:t>
      </w:r>
      <w:r>
        <w:rPr/>
        <w:t>та</w:t>
      </w:r>
      <w:r>
        <w:rPr>
          <w:spacing w:val="6"/>
        </w:rPr>
        <w:t> </w:t>
      </w:r>
      <w:r>
        <w:rPr/>
        <w:t>судовими</w:t>
      </w:r>
      <w:r>
        <w:rPr>
          <w:spacing w:val="1"/>
        </w:rPr>
        <w:t> </w:t>
      </w:r>
      <w:r>
        <w:rPr/>
        <w:t>проблемами</w:t>
      </w:r>
      <w:r>
        <w:rPr>
          <w:spacing w:val="1"/>
        </w:rPr>
        <w:t> </w:t>
      </w:r>
      <w:r>
        <w:rPr/>
        <w:t>[17].</w:t>
      </w:r>
    </w:p>
    <w:p>
      <w:pPr>
        <w:pStyle w:val="BodyText"/>
        <w:spacing w:line="360" w:lineRule="auto" w:before="3"/>
        <w:ind w:right="120" w:firstLine="710"/>
      </w:pPr>
      <w:r>
        <w:rPr/>
        <w:t>Багато хто залишається стурбованим фактом, що місцеві органи влади</w:t>
      </w:r>
      <w:r>
        <w:rPr>
          <w:spacing w:val="1"/>
        </w:rPr>
        <w:t> </w:t>
      </w:r>
      <w:r>
        <w:rPr/>
        <w:t>мають можливість втручатися в деякі пріоритетні сектори, щоб несправедливо</w:t>
      </w:r>
      <w:r>
        <w:rPr>
          <w:spacing w:val="1"/>
        </w:rPr>
        <w:t> </w:t>
      </w:r>
      <w:r>
        <w:rPr/>
        <w:t>поповнювати</w:t>
      </w:r>
      <w:r>
        <w:rPr>
          <w:spacing w:val="46"/>
        </w:rPr>
        <w:t> </w:t>
      </w:r>
      <w:r>
        <w:rPr/>
        <w:t>національну</w:t>
      </w:r>
      <w:r>
        <w:rPr>
          <w:spacing w:val="43"/>
        </w:rPr>
        <w:t> </w:t>
      </w:r>
      <w:r>
        <w:rPr/>
        <w:t>власність</w:t>
      </w:r>
      <w:r>
        <w:rPr>
          <w:spacing w:val="45"/>
        </w:rPr>
        <w:t> </w:t>
      </w:r>
      <w:r>
        <w:rPr/>
        <w:t>за</w:t>
      </w:r>
      <w:r>
        <w:rPr>
          <w:spacing w:val="53"/>
        </w:rPr>
        <w:t> </w:t>
      </w:r>
      <w:r>
        <w:rPr/>
        <w:t>рахунок</w:t>
      </w:r>
      <w:r>
        <w:rPr>
          <w:spacing w:val="51"/>
        </w:rPr>
        <w:t> </w:t>
      </w:r>
      <w:r>
        <w:rPr/>
        <w:t>іноземних</w:t>
      </w:r>
      <w:r>
        <w:rPr>
          <w:spacing w:val="48"/>
        </w:rPr>
        <w:t> </w:t>
      </w:r>
      <w:r>
        <w:rPr/>
        <w:t>інвесторів.</w:t>
      </w:r>
      <w:r>
        <w:rPr>
          <w:spacing w:val="50"/>
        </w:rPr>
        <w:t> </w:t>
      </w:r>
      <w:r>
        <w:rPr/>
        <w:t>У</w:t>
      </w:r>
      <w:r>
        <w:rPr>
          <w:spacing w:val="46"/>
        </w:rPr>
        <w:t> </w:t>
      </w:r>
      <w:r>
        <w:rPr/>
        <w:t>2016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році</w:t>
      </w:r>
      <w:r>
        <w:rPr>
          <w:spacing w:val="1"/>
        </w:rPr>
        <w:t> </w:t>
      </w:r>
      <w:r>
        <w:rPr/>
        <w:t>прем’єр-міністр</w:t>
      </w:r>
      <w:r>
        <w:rPr>
          <w:spacing w:val="1"/>
        </w:rPr>
        <w:t> </w:t>
      </w:r>
      <w:r>
        <w:rPr/>
        <w:t>Віктор</w:t>
      </w:r>
      <w:r>
        <w:rPr>
          <w:spacing w:val="1"/>
        </w:rPr>
        <w:t> </w:t>
      </w:r>
      <w:r>
        <w:rPr/>
        <w:t>Орбан</w:t>
      </w:r>
      <w:r>
        <w:rPr>
          <w:spacing w:val="1"/>
        </w:rPr>
        <w:t> </w:t>
      </w:r>
      <w:r>
        <w:rPr/>
        <w:t>оголосив,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принаймні</w:t>
      </w:r>
      <w:r>
        <w:rPr>
          <w:spacing w:val="1"/>
        </w:rPr>
        <w:t> </w:t>
      </w:r>
      <w:r>
        <w:rPr/>
        <w:t>половина</w:t>
      </w:r>
      <w:r>
        <w:rPr>
          <w:spacing w:val="1"/>
        </w:rPr>
        <w:t> </w:t>
      </w:r>
      <w:r>
        <w:rPr/>
        <w:t>банківського, медіа, енергетичного та роздрібного секторів має бути в руках</w:t>
      </w:r>
      <w:r>
        <w:rPr>
          <w:spacing w:val="1"/>
        </w:rPr>
        <w:t> </w:t>
      </w:r>
      <w:r>
        <w:rPr/>
        <w:t>Угорщини. Окрім цього, відзначається, що через різні податкові зміни влада</w:t>
      </w:r>
      <w:r>
        <w:rPr>
          <w:spacing w:val="1"/>
        </w:rPr>
        <w:t> </w:t>
      </w:r>
      <w:r>
        <w:rPr/>
        <w:t>витіснила деякі з іноземних банків з Угорщини. В енергетичному секторі частка</w:t>
      </w:r>
      <w:r>
        <w:rPr>
          <w:spacing w:val="-67"/>
        </w:rPr>
        <w:t> </w:t>
      </w:r>
      <w:r>
        <w:rPr/>
        <w:t>іноземних компаній у загальному доході впала до менш ніж 50% до кінця 2019</w:t>
      </w:r>
      <w:r>
        <w:rPr>
          <w:spacing w:val="1"/>
        </w:rPr>
        <w:t> </w:t>
      </w:r>
      <w:r>
        <w:rPr/>
        <w:t>року. Власність іноземних медіа також різко скоротилася за останній період,</w:t>
      </w:r>
      <w:r>
        <w:rPr>
          <w:spacing w:val="1"/>
        </w:rPr>
        <w:t> </w:t>
      </w:r>
      <w:r>
        <w:rPr/>
        <w:t>оскільки компанії, пов’язані з урядом, зміцнили контроль над засобами масової</w:t>
      </w:r>
      <w:r>
        <w:rPr>
          <w:spacing w:val="1"/>
        </w:rPr>
        <w:t> </w:t>
      </w:r>
      <w:r>
        <w:rPr/>
        <w:t>комунікації Угорщини [17]. Далі оцінимо динаміку приплив та відтік прямих</w:t>
      </w:r>
      <w:r>
        <w:rPr>
          <w:spacing w:val="1"/>
        </w:rPr>
        <w:t> </w:t>
      </w:r>
      <w:r>
        <w:rPr/>
        <w:t>іноземних інвестицій</w:t>
      </w:r>
      <w:r>
        <w:rPr>
          <w:spacing w:val="-1"/>
        </w:rPr>
        <w:t> </w:t>
      </w:r>
      <w:r>
        <w:rPr/>
        <w:t>Угорщини за</w:t>
      </w:r>
      <w:r>
        <w:rPr>
          <w:spacing w:val="2"/>
        </w:rPr>
        <w:t> </w:t>
      </w:r>
      <w:r>
        <w:rPr/>
        <w:t>останні</w:t>
      </w:r>
      <w:r>
        <w:rPr>
          <w:spacing w:val="-4"/>
        </w:rPr>
        <w:t> </w:t>
      </w:r>
      <w:r>
        <w:rPr/>
        <w:t>5 років</w:t>
      </w:r>
      <w:r>
        <w:rPr>
          <w:spacing w:val="-2"/>
        </w:rPr>
        <w:t> </w:t>
      </w:r>
      <w:r>
        <w:rPr/>
        <w:t>(див.</w:t>
      </w:r>
      <w:r>
        <w:rPr>
          <w:spacing w:val="2"/>
        </w:rPr>
        <w:t> </w:t>
      </w:r>
      <w:r>
        <w:rPr/>
        <w:t>рис.</w:t>
      </w:r>
      <w:r>
        <w:rPr>
          <w:spacing w:val="3"/>
        </w:rPr>
        <w:t> </w:t>
      </w:r>
      <w:r>
        <w:rPr/>
        <w:t>2.2).</w:t>
      </w:r>
    </w:p>
    <w:p>
      <w:pPr>
        <w:pStyle w:val="BodyText"/>
        <w:spacing w:before="3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1530096</wp:posOffset>
            </wp:positionH>
            <wp:positionV relativeFrom="paragraph">
              <wp:posOffset>158222</wp:posOffset>
            </wp:positionV>
            <wp:extent cx="5498592" cy="2279904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8592" cy="22799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57" w:lineRule="auto" w:before="134"/>
        <w:ind w:right="131" w:firstLine="710"/>
      </w:pPr>
      <w:r>
        <w:rPr/>
        <w:t>Рис.</w:t>
      </w:r>
      <w:r>
        <w:rPr>
          <w:spacing w:val="1"/>
        </w:rPr>
        <w:t> </w:t>
      </w:r>
      <w:r>
        <w:rPr/>
        <w:t>2.2.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вхідних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вихідних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Угорщини за</w:t>
      </w:r>
      <w:r>
        <w:rPr>
          <w:spacing w:val="3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млрд.</w:t>
      </w:r>
      <w:r>
        <w:rPr>
          <w:spacing w:val="-1"/>
        </w:rPr>
        <w:t> </w:t>
      </w:r>
      <w:r>
        <w:rPr/>
        <w:t>дол.</w:t>
      </w:r>
      <w:r>
        <w:rPr>
          <w:spacing w:val="3"/>
        </w:rPr>
        <w:t> </w:t>
      </w:r>
      <w:r>
        <w:rPr/>
        <w:t>США.</w:t>
      </w:r>
    </w:p>
    <w:p>
      <w:pPr>
        <w:pStyle w:val="BodyText"/>
        <w:spacing w:before="6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[19].</w:t>
      </w:r>
    </w:p>
    <w:p>
      <w:pPr>
        <w:pStyle w:val="BodyText"/>
        <w:spacing w:before="7"/>
        <w:ind w:left="0"/>
        <w:jc w:val="left"/>
        <w:rPr>
          <w:sz w:val="34"/>
        </w:rPr>
      </w:pPr>
    </w:p>
    <w:p>
      <w:pPr>
        <w:pStyle w:val="BodyText"/>
        <w:spacing w:line="360" w:lineRule="auto"/>
        <w:ind w:right="120" w:firstLine="710"/>
      </w:pPr>
      <w:r>
        <w:rPr/>
        <w:t>Можна</w:t>
      </w:r>
      <w:r>
        <w:rPr>
          <w:spacing w:val="-9"/>
        </w:rPr>
        <w:t> </w:t>
      </w:r>
      <w:r>
        <w:rPr/>
        <w:t>побачити,</w:t>
      </w:r>
      <w:r>
        <w:rPr>
          <w:spacing w:val="-6"/>
        </w:rPr>
        <w:t> </w:t>
      </w:r>
      <w:r>
        <w:rPr/>
        <w:t>що</w:t>
      </w:r>
      <w:r>
        <w:rPr>
          <w:spacing w:val="-9"/>
        </w:rPr>
        <w:t> </w:t>
      </w:r>
      <w:r>
        <w:rPr/>
        <w:t>динаміка</w:t>
      </w:r>
      <w:r>
        <w:rPr>
          <w:spacing w:val="-8"/>
        </w:rPr>
        <w:t> </w:t>
      </w:r>
      <w:r>
        <w:rPr/>
        <w:t>обох</w:t>
      </w:r>
      <w:r>
        <w:rPr>
          <w:spacing w:val="-12"/>
        </w:rPr>
        <w:t> </w:t>
      </w:r>
      <w:r>
        <w:rPr/>
        <w:t>видів</w:t>
      </w:r>
      <w:r>
        <w:rPr>
          <w:spacing w:val="-11"/>
        </w:rPr>
        <w:t> </w:t>
      </w:r>
      <w:r>
        <w:rPr/>
        <w:t>інвестицій</w:t>
      </w:r>
      <w:r>
        <w:rPr>
          <w:spacing w:val="-9"/>
        </w:rPr>
        <w:t> </w:t>
      </w:r>
      <w:r>
        <w:rPr/>
        <w:t>є</w:t>
      </w:r>
      <w:r>
        <w:rPr>
          <w:spacing w:val="-10"/>
        </w:rPr>
        <w:t> </w:t>
      </w:r>
      <w:r>
        <w:rPr/>
        <w:t>ідентичною.</w:t>
      </w:r>
      <w:r>
        <w:rPr>
          <w:spacing w:val="-5"/>
        </w:rPr>
        <w:t> </w:t>
      </w:r>
      <w:r>
        <w:rPr/>
        <w:t>У</w:t>
      </w:r>
      <w:r>
        <w:rPr>
          <w:spacing w:val="-10"/>
        </w:rPr>
        <w:t> </w:t>
      </w:r>
      <w:r>
        <w:rPr/>
        <w:t>2017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2018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спостерігались</w:t>
      </w:r>
      <w:r>
        <w:rPr>
          <w:spacing w:val="1"/>
        </w:rPr>
        <w:t> </w:t>
      </w:r>
      <w:r>
        <w:rPr/>
        <w:t>від’ємні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зниження</w:t>
      </w:r>
      <w:r>
        <w:rPr>
          <w:spacing w:val="-67"/>
        </w:rPr>
        <w:t> </w:t>
      </w:r>
      <w:r>
        <w:rPr/>
        <w:t>вартості активів як угорських резидентів за кордоном, так і нерезидентів у цій</w:t>
      </w:r>
      <w:r>
        <w:rPr>
          <w:spacing w:val="1"/>
        </w:rPr>
        <w:t> </w:t>
      </w:r>
      <w:r>
        <w:rPr/>
        <w:t>країні.</w:t>
      </w:r>
      <w:r>
        <w:rPr>
          <w:spacing w:val="2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</w:t>
      </w:r>
      <w:r>
        <w:rPr>
          <w:spacing w:val="-4"/>
        </w:rPr>
        <w:t> </w:t>
      </w:r>
      <w:r>
        <w:rPr/>
        <w:t>3</w:t>
      </w:r>
      <w:r>
        <w:rPr>
          <w:spacing w:val="-1"/>
        </w:rPr>
        <w:t> </w:t>
      </w:r>
      <w:r>
        <w:rPr/>
        <w:t>років</w:t>
      </w:r>
      <w:r>
        <w:rPr>
          <w:spacing w:val="-1"/>
        </w:rPr>
        <w:t> </w:t>
      </w:r>
      <w:r>
        <w:rPr/>
        <w:t>потоки</w:t>
      </w:r>
      <w:r>
        <w:rPr>
          <w:spacing w:val="-1"/>
        </w:rPr>
        <w:t> </w:t>
      </w:r>
      <w:r>
        <w:rPr/>
        <w:t>інвестицій значно</w:t>
      </w:r>
      <w:r>
        <w:rPr>
          <w:spacing w:val="-1"/>
        </w:rPr>
        <w:t> </w:t>
      </w:r>
      <w:r>
        <w:rPr/>
        <w:t>збільшились.</w:t>
      </w:r>
    </w:p>
    <w:p>
      <w:pPr>
        <w:pStyle w:val="BodyText"/>
        <w:spacing w:line="360" w:lineRule="auto" w:before="3"/>
        <w:ind w:right="119" w:firstLine="710"/>
      </w:pPr>
      <w:r>
        <w:rPr/>
        <w:t>В Угорщині діє загальний механізм і тимчасовий механізм відстеження</w:t>
      </w:r>
      <w:r>
        <w:rPr>
          <w:spacing w:val="1"/>
        </w:rPr>
        <w:t> </w:t>
      </w:r>
      <w:r>
        <w:rPr/>
        <w:t>ПІІ, запроваджений у зв’язку з пандемією COVID-19. Загальний механізм було</w:t>
      </w:r>
      <w:r>
        <w:rPr>
          <w:spacing w:val="1"/>
        </w:rPr>
        <w:t> </w:t>
      </w:r>
      <w:r>
        <w:rPr/>
        <w:t>встановлено законом 2018 року про контроль за іноземними інвестиціями, які</w:t>
      </w:r>
      <w:r>
        <w:rPr>
          <w:spacing w:val="1"/>
        </w:rPr>
        <w:t> </w:t>
      </w:r>
      <w:r>
        <w:rPr/>
        <w:t>завдають</w:t>
      </w:r>
      <w:r>
        <w:rPr>
          <w:spacing w:val="-8"/>
        </w:rPr>
        <w:t> </w:t>
      </w:r>
      <w:r>
        <w:rPr/>
        <w:t>шкоди</w:t>
      </w:r>
      <w:r>
        <w:rPr>
          <w:spacing w:val="-7"/>
        </w:rPr>
        <w:t> </w:t>
      </w:r>
      <w:r>
        <w:rPr/>
        <w:t>інтересам</w:t>
      </w:r>
      <w:r>
        <w:rPr>
          <w:spacing w:val="-4"/>
        </w:rPr>
        <w:t> </w:t>
      </w:r>
      <w:r>
        <w:rPr/>
        <w:t>національної</w:t>
      </w:r>
      <w:r>
        <w:rPr>
          <w:spacing w:val="-6"/>
        </w:rPr>
        <w:t> </w:t>
      </w:r>
      <w:r>
        <w:rPr/>
        <w:t>безпеки</w:t>
      </w:r>
      <w:r>
        <w:rPr>
          <w:spacing w:val="-8"/>
        </w:rPr>
        <w:t> </w:t>
      </w:r>
      <w:r>
        <w:rPr/>
        <w:t>цієї</w:t>
      </w:r>
      <w:r>
        <w:rPr>
          <w:spacing w:val="-12"/>
        </w:rPr>
        <w:t> </w:t>
      </w:r>
      <w:r>
        <w:rPr/>
        <w:t>держави.</w:t>
      </w:r>
      <w:r>
        <w:rPr>
          <w:spacing w:val="-4"/>
        </w:rPr>
        <w:t> </w:t>
      </w:r>
      <w:r>
        <w:rPr/>
        <w:t>У</w:t>
      </w:r>
      <w:r>
        <w:rPr>
          <w:spacing w:val="-8"/>
        </w:rPr>
        <w:t> </w:t>
      </w:r>
      <w:r>
        <w:rPr/>
        <w:t>2020</w:t>
      </w:r>
      <w:r>
        <w:rPr>
          <w:spacing w:val="-7"/>
        </w:rPr>
        <w:t> </w:t>
      </w:r>
      <w:r>
        <w:rPr/>
        <w:t>році</w:t>
      </w:r>
      <w:r>
        <w:rPr>
          <w:spacing w:val="-12"/>
        </w:rPr>
        <w:t> </w:t>
      </w:r>
      <w:r>
        <w:rPr/>
        <w:t>набув</w:t>
      </w:r>
      <w:r>
        <w:rPr>
          <w:spacing w:val="-68"/>
        </w:rPr>
        <w:t> </w:t>
      </w:r>
      <w:r>
        <w:rPr>
          <w:w w:val="95"/>
        </w:rPr>
        <w:t>чинності</w:t>
      </w:r>
      <w:r>
        <w:rPr>
          <w:spacing w:val="29"/>
          <w:w w:val="95"/>
        </w:rPr>
        <w:t> </w:t>
      </w:r>
      <w:r>
        <w:rPr>
          <w:w w:val="95"/>
        </w:rPr>
        <w:t>тимчасовий</w:t>
      </w:r>
      <w:r>
        <w:rPr>
          <w:spacing w:val="40"/>
          <w:w w:val="95"/>
        </w:rPr>
        <w:t> </w:t>
      </w:r>
      <w:r>
        <w:rPr>
          <w:w w:val="95"/>
        </w:rPr>
        <w:t>механізм</w:t>
      </w:r>
      <w:r>
        <w:rPr>
          <w:spacing w:val="41"/>
          <w:w w:val="95"/>
        </w:rPr>
        <w:t> </w:t>
      </w:r>
      <w:r>
        <w:rPr>
          <w:w w:val="95"/>
        </w:rPr>
        <w:t>перевірки.</w:t>
      </w:r>
      <w:r>
        <w:rPr>
          <w:spacing w:val="44"/>
          <w:w w:val="95"/>
        </w:rPr>
        <w:t> </w:t>
      </w:r>
      <w:r>
        <w:rPr>
          <w:w w:val="95"/>
        </w:rPr>
        <w:t>Обидва</w:t>
      </w:r>
      <w:r>
        <w:rPr>
          <w:spacing w:val="42"/>
          <w:w w:val="95"/>
        </w:rPr>
        <w:t> </w:t>
      </w:r>
      <w:r>
        <w:rPr>
          <w:w w:val="95"/>
        </w:rPr>
        <w:t>з</w:t>
      </w:r>
      <w:r>
        <w:rPr>
          <w:spacing w:val="29"/>
          <w:w w:val="95"/>
        </w:rPr>
        <w:t> </w:t>
      </w:r>
      <w:r>
        <w:rPr>
          <w:w w:val="95"/>
        </w:rPr>
        <w:t>цих</w:t>
      </w:r>
      <w:r>
        <w:rPr>
          <w:spacing w:val="27"/>
          <w:w w:val="95"/>
        </w:rPr>
        <w:t> </w:t>
      </w:r>
      <w:r>
        <w:rPr>
          <w:w w:val="95"/>
        </w:rPr>
        <w:t>механізмів</w:t>
      </w:r>
      <w:r>
        <w:rPr>
          <w:spacing w:val="34"/>
          <w:w w:val="95"/>
        </w:rPr>
        <w:t> </w:t>
      </w:r>
      <w:r>
        <w:rPr>
          <w:w w:val="95"/>
        </w:rPr>
        <w:t>передбачають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обов’язок проходження перевірки на вкладення тільки в допустимі сфери та</w:t>
      </w:r>
      <w:r>
        <w:rPr>
          <w:spacing w:val="1"/>
        </w:rPr>
        <w:t> </w:t>
      </w:r>
      <w:r>
        <w:rPr/>
        <w:t>вимогу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дозволу.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порушують потенційно вкладені інвестиції або ставлять під загрозу державні</w:t>
      </w:r>
      <w:r>
        <w:rPr>
          <w:spacing w:val="1"/>
        </w:rPr>
        <w:t> </w:t>
      </w:r>
      <w:r>
        <w:rPr>
          <w:w w:val="95"/>
        </w:rPr>
        <w:t>інтереси Угорщини,</w:t>
      </w:r>
      <w:r>
        <w:rPr>
          <w:spacing w:val="63"/>
        </w:rPr>
        <w:t> </w:t>
      </w:r>
      <w:r>
        <w:rPr>
          <w:w w:val="95"/>
        </w:rPr>
        <w:t>до яких відносяться</w:t>
      </w:r>
      <w:r>
        <w:rPr>
          <w:spacing w:val="63"/>
        </w:rPr>
        <w:t> </w:t>
      </w:r>
      <w:r>
        <w:rPr>
          <w:w w:val="95"/>
        </w:rPr>
        <w:t>суспільні інтереси,</w:t>
      </w:r>
      <w:r>
        <w:rPr>
          <w:spacing w:val="63"/>
        </w:rPr>
        <w:t> </w:t>
      </w:r>
      <w:r>
        <w:rPr>
          <w:w w:val="95"/>
        </w:rPr>
        <w:t>пов’язані з безпекою</w:t>
      </w:r>
      <w:r>
        <w:rPr>
          <w:spacing w:val="1"/>
          <w:w w:val="95"/>
        </w:rPr>
        <w:t> </w:t>
      </w:r>
      <w:r>
        <w:rPr>
          <w:w w:val="95"/>
        </w:rPr>
        <w:t>та працездатністю різних мереж та обладнання, а також безперервність поставок,</w:t>
      </w:r>
      <w:r>
        <w:rPr>
          <w:spacing w:val="1"/>
          <w:w w:val="95"/>
        </w:rPr>
        <w:t> </w:t>
      </w:r>
      <w:r>
        <w:rPr/>
        <w:t>громадську безпеку чи державну політику, зокрема перешкоди для задоволення</w:t>
      </w:r>
      <w:r>
        <w:rPr>
          <w:spacing w:val="-67"/>
        </w:rPr>
        <w:t> </w:t>
      </w:r>
      <w:r>
        <w:rPr/>
        <w:t>основних</w:t>
      </w:r>
      <w:r>
        <w:rPr>
          <w:spacing w:val="-3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потреб</w:t>
      </w:r>
      <w:r>
        <w:rPr>
          <w:spacing w:val="5"/>
        </w:rPr>
        <w:t> </w:t>
      </w:r>
      <w:r>
        <w:rPr/>
        <w:t>[20].</w:t>
      </w:r>
    </w:p>
    <w:p>
      <w:pPr>
        <w:pStyle w:val="BodyText"/>
        <w:spacing w:line="360" w:lineRule="auto"/>
        <w:ind w:right="118" w:firstLine="710"/>
      </w:pPr>
      <w:r>
        <w:rPr/>
        <w:t>Актуальною проблемою, зокрема для Угорщини виступає те, що великі</w:t>
      </w:r>
      <w:r>
        <w:rPr>
          <w:spacing w:val="1"/>
        </w:rPr>
        <w:t> </w:t>
      </w:r>
      <w:r>
        <w:rPr/>
        <w:t>транснаціональні</w:t>
      </w:r>
      <w:r>
        <w:rPr>
          <w:spacing w:val="-9"/>
        </w:rPr>
        <w:t> </w:t>
      </w:r>
      <w:r>
        <w:rPr/>
        <w:t>корпорації</w:t>
      </w:r>
      <w:r>
        <w:rPr>
          <w:spacing w:val="-11"/>
        </w:rPr>
        <w:t> </w:t>
      </w:r>
      <w:r>
        <w:rPr/>
        <w:t>доволі</w:t>
      </w:r>
      <w:r>
        <w:rPr>
          <w:spacing w:val="-10"/>
        </w:rPr>
        <w:t> </w:t>
      </w:r>
      <w:r>
        <w:rPr/>
        <w:t>часто</w:t>
      </w:r>
      <w:r>
        <w:rPr>
          <w:spacing w:val="-5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у</w:t>
      </w:r>
      <w:r>
        <w:rPr>
          <w:spacing w:val="-10"/>
        </w:rPr>
        <w:t> </w:t>
      </w:r>
      <w:r>
        <w:rPr/>
        <w:t>своїх</w:t>
      </w:r>
      <w:r>
        <w:rPr>
          <w:spacing w:val="-6"/>
        </w:rPr>
        <w:t> </w:t>
      </w:r>
      <w:r>
        <w:rPr/>
        <w:t>цілях</w:t>
      </w:r>
      <w:r>
        <w:rPr>
          <w:spacing w:val="-10"/>
        </w:rPr>
        <w:t> </w:t>
      </w:r>
      <w:r>
        <w:rPr/>
        <w:t>різницю</w:t>
      </w:r>
      <w:r>
        <w:rPr>
          <w:spacing w:val="-67"/>
        </w:rPr>
        <w:t> </w:t>
      </w:r>
      <w:r>
        <w:rPr/>
        <w:t>в цінах та заробітній платі між країнами. В результаті ТНК можуть оптимально</w:t>
      </w:r>
      <w:r>
        <w:rPr>
          <w:spacing w:val="1"/>
        </w:rPr>
        <w:t> </w:t>
      </w:r>
      <w:r>
        <w:rPr>
          <w:spacing w:val="-1"/>
        </w:rPr>
        <w:t>організувати</w:t>
      </w:r>
      <w:r>
        <w:rPr>
          <w:spacing w:val="-17"/>
        </w:rPr>
        <w:t> </w:t>
      </w:r>
      <w:r>
        <w:rPr/>
        <w:t>виробництво</w:t>
      </w:r>
      <w:r>
        <w:rPr>
          <w:spacing w:val="-16"/>
        </w:rPr>
        <w:t> </w:t>
      </w:r>
      <w:r>
        <w:rPr/>
        <w:t>й</w:t>
      </w:r>
      <w:r>
        <w:rPr>
          <w:spacing w:val="-17"/>
        </w:rPr>
        <w:t> </w:t>
      </w:r>
      <w:r>
        <w:rPr/>
        <w:t>отримувати</w:t>
      </w:r>
      <w:r>
        <w:rPr>
          <w:spacing w:val="-16"/>
        </w:rPr>
        <w:t> </w:t>
      </w:r>
      <w:r>
        <w:rPr/>
        <w:t>значний</w:t>
      </w:r>
      <w:r>
        <w:rPr>
          <w:spacing w:val="-17"/>
        </w:rPr>
        <w:t> </w:t>
      </w:r>
      <w:r>
        <w:rPr/>
        <w:t>додатковий</w:t>
      </w:r>
      <w:r>
        <w:rPr>
          <w:spacing w:val="-17"/>
        </w:rPr>
        <w:t> </w:t>
      </w:r>
      <w:r>
        <w:rPr/>
        <w:t>прибуток,</w:t>
      </w:r>
      <w:r>
        <w:rPr>
          <w:spacing w:val="-13"/>
        </w:rPr>
        <w:t> </w:t>
      </w:r>
      <w:r>
        <w:rPr/>
        <w:t>що</w:t>
      </w:r>
      <w:r>
        <w:rPr>
          <w:spacing w:val="-17"/>
        </w:rPr>
        <w:t> </w:t>
      </w:r>
      <w:r>
        <w:rPr/>
        <w:t>потім</w:t>
      </w:r>
      <w:r>
        <w:rPr>
          <w:spacing w:val="-68"/>
        </w:rPr>
        <w:t> </w:t>
      </w:r>
      <w:r>
        <w:rPr/>
        <w:t>направляється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базування.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місцевого</w:t>
      </w:r>
      <w:r>
        <w:rPr>
          <w:spacing w:val="1"/>
        </w:rPr>
        <w:t> </w:t>
      </w:r>
      <w:r>
        <w:rPr/>
        <w:t>малого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середнього бізнесу перебувають у набагато складнішій ситуації, оскільки вони</w:t>
      </w:r>
      <w:r>
        <w:rPr>
          <w:spacing w:val="1"/>
        </w:rPr>
        <w:t> </w:t>
      </w:r>
      <w:r>
        <w:rPr/>
        <w:t>зазвичай не виробляють продукцію на експорт, тому повинні продавати товари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внутрішньому,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чутливому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нестабільну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спроби</w:t>
      </w:r>
      <w:r>
        <w:rPr>
          <w:spacing w:val="1"/>
        </w:rPr>
        <w:t> </w:t>
      </w:r>
      <w:r>
        <w:rPr/>
        <w:t>заощадити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робочій</w:t>
      </w:r>
      <w:r>
        <w:rPr>
          <w:spacing w:val="1"/>
        </w:rPr>
        <w:t> </w:t>
      </w:r>
      <w:r>
        <w:rPr/>
        <w:t>силі</w:t>
      </w:r>
      <w:r>
        <w:rPr>
          <w:spacing w:val="1"/>
        </w:rPr>
        <w:t> </w:t>
      </w:r>
      <w:r>
        <w:rPr/>
        <w:t>приймаючої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</w:t>
      </w:r>
      <w:r>
        <w:rPr>
          <w:spacing w:val="-67"/>
        </w:rPr>
        <w:t> </w:t>
      </w:r>
      <w:r>
        <w:rPr/>
        <w:t>єдиним шляхом для працівників у досягненні просування є еміграція до інших</w:t>
      </w:r>
      <w:r>
        <w:rPr>
          <w:spacing w:val="1"/>
        </w:rPr>
        <w:t> </w:t>
      </w:r>
      <w:r>
        <w:rPr/>
        <w:t>держав з вищою заробітною платою і це, як наслідок, складає сильну загрозу</w:t>
      </w:r>
      <w:r>
        <w:rPr>
          <w:spacing w:val="1"/>
        </w:rPr>
        <w:t> </w:t>
      </w:r>
      <w:r>
        <w:rPr/>
        <w:t>рівновазі на ринку праці країн-реципієнтів. Одним із варіантів вирішення цієї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кредитування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виплати</w:t>
      </w:r>
      <w:r>
        <w:rPr>
          <w:spacing w:val="1"/>
        </w:rPr>
        <w:t> </w:t>
      </w:r>
      <w:r>
        <w:rPr/>
        <w:t>заробітної</w:t>
      </w:r>
      <w:r>
        <w:rPr>
          <w:spacing w:val="-3"/>
        </w:rPr>
        <w:t> </w:t>
      </w:r>
      <w:r>
        <w:rPr/>
        <w:t>плати,</w:t>
      </w:r>
      <w:r>
        <w:rPr>
          <w:spacing w:val="3"/>
        </w:rPr>
        <w:t> </w:t>
      </w:r>
      <w:r>
        <w:rPr/>
        <w:t>залежної</w:t>
      </w:r>
      <w:r>
        <w:rPr>
          <w:spacing w:val="-2"/>
        </w:rPr>
        <w:t> </w:t>
      </w:r>
      <w:r>
        <w:rPr/>
        <w:t>від</w:t>
      </w:r>
      <w:r>
        <w:rPr>
          <w:spacing w:val="3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розміру.</w:t>
      </w:r>
      <w:r>
        <w:rPr>
          <w:spacing w:val="5"/>
        </w:rPr>
        <w:t> </w:t>
      </w:r>
      <w:r>
        <w:rPr/>
        <w:t>[21].</w:t>
      </w:r>
    </w:p>
    <w:p>
      <w:pPr>
        <w:pStyle w:val="BodyText"/>
        <w:spacing w:line="360" w:lineRule="auto"/>
        <w:ind w:right="119" w:firstLine="710"/>
      </w:pPr>
      <w:r>
        <w:rPr/>
        <w:t>В Угорщині налічується близько п’яти тисяч великих компаній. Той факт,</w:t>
      </w:r>
      <w:r>
        <w:rPr>
          <w:spacing w:val="-67"/>
        </w:rPr>
        <w:t> </w:t>
      </w:r>
      <w:r>
        <w:rPr/>
        <w:t>що лише деякі з них належать угорцям, частково пояснюється тим, що не так</w:t>
      </w:r>
      <w:r>
        <w:rPr>
          <w:spacing w:val="1"/>
        </w:rPr>
        <w:t> </w:t>
      </w:r>
      <w:r>
        <w:rPr/>
        <w:t>багато місцевих підприємств наважуються вийти на міжнародну арену. З цієї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втрачати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припинити удосконалюватися взагалі. Кількість угорських фірм,</w:t>
      </w:r>
      <w:r>
        <w:rPr>
          <w:spacing w:val="1"/>
        </w:rPr>
        <w:t> </w:t>
      </w:r>
      <w:r>
        <w:rPr/>
        <w:t>що не тільки є</w:t>
      </w:r>
      <w:r>
        <w:rPr>
          <w:spacing w:val="-67"/>
        </w:rPr>
        <w:t> </w:t>
      </w:r>
      <w:r>
        <w:rPr/>
        <w:t>значущими на європейському рівні, а й займають сильні позиції на міжнародній</w:t>
      </w:r>
      <w:r>
        <w:rPr>
          <w:spacing w:val="-67"/>
        </w:rPr>
        <w:t> </w:t>
      </w:r>
      <w:r>
        <w:rPr/>
        <w:t>арені є невеликою. Серед таких компаній варто згадати OTP Group, MOL Group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Wizz</w:t>
      </w:r>
      <w:r>
        <w:rPr>
          <w:spacing w:val="8"/>
        </w:rPr>
        <w:t> </w:t>
      </w:r>
      <w:r>
        <w:rPr/>
        <w:t>Air.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 w:firstLine="710"/>
      </w:pPr>
      <w:r>
        <w:rPr/>
        <w:t>Після</w:t>
      </w:r>
      <w:r>
        <w:rPr>
          <w:spacing w:val="-5"/>
        </w:rPr>
        <w:t> </w:t>
      </w:r>
      <w:r>
        <w:rPr/>
        <w:t>втілення</w:t>
      </w:r>
      <w:r>
        <w:rPr>
          <w:spacing w:val="-10"/>
        </w:rPr>
        <w:t> </w:t>
      </w:r>
      <w:r>
        <w:rPr/>
        <w:t>в</w:t>
      </w:r>
      <w:r>
        <w:rPr>
          <w:spacing w:val="-14"/>
        </w:rPr>
        <w:t> </w:t>
      </w:r>
      <w:r>
        <w:rPr/>
        <w:t>реальність</w:t>
      </w:r>
      <w:r>
        <w:rPr>
          <w:spacing w:val="-11"/>
        </w:rPr>
        <w:t> </w:t>
      </w:r>
      <w:r>
        <w:rPr/>
        <w:t>процесу</w:t>
      </w:r>
      <w:r>
        <w:rPr>
          <w:spacing w:val="-15"/>
        </w:rPr>
        <w:t> </w:t>
      </w:r>
      <w:r>
        <w:rPr/>
        <w:t>приватизації</w:t>
      </w:r>
      <w:r>
        <w:rPr>
          <w:spacing w:val="-11"/>
        </w:rPr>
        <w:t> </w:t>
      </w:r>
      <w:r>
        <w:rPr/>
        <w:t>OTP</w:t>
      </w:r>
      <w:r>
        <w:rPr>
          <w:spacing w:val="-8"/>
        </w:rPr>
        <w:t> </w:t>
      </w:r>
      <w:r>
        <w:rPr/>
        <w:t>Bank</w:t>
      </w:r>
      <w:r>
        <w:rPr>
          <w:spacing w:val="-11"/>
        </w:rPr>
        <w:t> </w:t>
      </w:r>
      <w:r>
        <w:rPr/>
        <w:t>розпочав</w:t>
      </w:r>
      <w:r>
        <w:rPr>
          <w:spacing w:val="-13"/>
        </w:rPr>
        <w:t> </w:t>
      </w:r>
      <w:r>
        <w:rPr/>
        <w:t>свою</w:t>
      </w:r>
      <w:r>
        <w:rPr>
          <w:spacing w:val="-68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експансію,</w:t>
      </w:r>
      <w:r>
        <w:rPr>
          <w:spacing w:val="1"/>
        </w:rPr>
        <w:t> </w:t>
      </w:r>
      <w:r>
        <w:rPr/>
        <w:t>орієнтуючись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Центрально-Східної</w:t>
      </w:r>
      <w:r>
        <w:rPr>
          <w:spacing w:val="1"/>
        </w:rPr>
        <w:t> </w:t>
      </w:r>
      <w:r>
        <w:rPr/>
        <w:t>Європи, які мають змогу запропонувати великий потенціал для економічного</w:t>
      </w:r>
      <w:r>
        <w:rPr>
          <w:spacing w:val="1"/>
        </w:rPr>
        <w:t> </w:t>
      </w:r>
      <w:r>
        <w:rPr/>
        <w:t>зростання Угорщини. За останній час OTP Group здійснила декілька успішних</w:t>
      </w:r>
      <w:r>
        <w:rPr>
          <w:spacing w:val="1"/>
        </w:rPr>
        <w:t> </w:t>
      </w:r>
      <w:r>
        <w:rPr/>
        <w:t>придбань,</w:t>
      </w:r>
      <w:r>
        <w:rPr>
          <w:spacing w:val="1"/>
        </w:rPr>
        <w:t> </w:t>
      </w:r>
      <w:r>
        <w:rPr/>
        <w:t>отримавши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ключового</w:t>
      </w:r>
      <w:r>
        <w:rPr>
          <w:spacing w:val="1"/>
        </w:rPr>
        <w:t> </w:t>
      </w:r>
      <w:r>
        <w:rPr/>
        <w:t>гравця</w:t>
      </w:r>
      <w:r>
        <w:rPr>
          <w:spacing w:val="1"/>
        </w:rPr>
        <w:t> </w:t>
      </w:r>
      <w:r>
        <w:rPr/>
        <w:t>регіональному</w:t>
      </w:r>
      <w:r>
        <w:rPr>
          <w:spacing w:val="1"/>
        </w:rPr>
        <w:t> </w:t>
      </w:r>
      <w:r>
        <w:rPr/>
        <w:t>ринку. OTP Group надає фінансові послуги через декілька дочірніх компаній. В</w:t>
      </w:r>
      <w:r>
        <w:rPr>
          <w:spacing w:val="1"/>
        </w:rPr>
        <w:t> </w:t>
      </w:r>
      <w:r>
        <w:rPr/>
        <w:t>Угорщині</w:t>
      </w:r>
      <w:r>
        <w:rPr>
          <w:spacing w:val="1"/>
        </w:rPr>
        <w:t> </w:t>
      </w:r>
      <w:r>
        <w:rPr/>
        <w:t>банк</w:t>
      </w:r>
      <w:r>
        <w:rPr>
          <w:spacing w:val="1"/>
        </w:rPr>
        <w:t> </w:t>
      </w:r>
      <w:r>
        <w:rPr/>
        <w:t>здійснює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банківські</w:t>
      </w:r>
      <w:r>
        <w:rPr>
          <w:spacing w:val="1"/>
        </w:rPr>
        <w:t> </w:t>
      </w:r>
      <w:r>
        <w:rPr/>
        <w:t>операції,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спеціалізовані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лізинг</w:t>
      </w:r>
      <w:r>
        <w:rPr>
          <w:spacing w:val="1"/>
        </w:rPr>
        <w:t> </w:t>
      </w:r>
      <w:r>
        <w:rPr/>
        <w:t>автомобілів,</w:t>
      </w:r>
      <w:r>
        <w:rPr>
          <w:spacing w:val="1"/>
        </w:rPr>
        <w:t> </w:t>
      </w:r>
      <w:r>
        <w:rPr/>
        <w:t>інвестиційні</w:t>
      </w:r>
      <w:r>
        <w:rPr>
          <w:spacing w:val="1"/>
        </w:rPr>
        <w:t> </w:t>
      </w:r>
      <w:r>
        <w:rPr/>
        <w:t>фонди,</w:t>
      </w:r>
      <w:r>
        <w:rPr>
          <w:spacing w:val="1"/>
        </w:rPr>
        <w:t> </w:t>
      </w:r>
      <w:r>
        <w:rPr/>
        <w:t>розробляють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пропонують дочірні компанії банку. Виручка корпорації, за даними 2021 року,</w:t>
      </w:r>
      <w:r>
        <w:rPr>
          <w:spacing w:val="1"/>
        </w:rPr>
        <w:t> </w:t>
      </w:r>
      <w:r>
        <w:rPr/>
        <w:t>дорівнювала</w:t>
      </w:r>
      <w:r>
        <w:rPr>
          <w:spacing w:val="4"/>
        </w:rPr>
        <w:t> </w:t>
      </w:r>
      <w:r>
        <w:rPr/>
        <w:t>4,49</w:t>
      </w:r>
      <w:r>
        <w:rPr>
          <w:spacing w:val="2"/>
        </w:rPr>
        <w:t> </w:t>
      </w:r>
      <w:r>
        <w:rPr/>
        <w:t>млрд.</w:t>
      </w:r>
      <w:r>
        <w:rPr>
          <w:spacing w:val="5"/>
        </w:rPr>
        <w:t> </w:t>
      </w:r>
      <w:r>
        <w:rPr/>
        <w:t>доларів США</w:t>
      </w:r>
      <w:r>
        <w:rPr>
          <w:spacing w:val="-2"/>
        </w:rPr>
        <w:t> </w:t>
      </w:r>
      <w:r>
        <w:rPr/>
        <w:t>[22].</w:t>
      </w:r>
    </w:p>
    <w:p>
      <w:pPr>
        <w:pStyle w:val="BodyText"/>
        <w:spacing w:line="360" w:lineRule="auto" w:before="1"/>
        <w:ind w:right="118" w:firstLine="710"/>
      </w:pPr>
      <w:r>
        <w:rPr/>
        <w:t>MOL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інтегрованих</w:t>
      </w:r>
      <w:r>
        <w:rPr>
          <w:spacing w:val="1"/>
        </w:rPr>
        <w:t> </w:t>
      </w:r>
      <w:r>
        <w:rPr/>
        <w:t>нафтогазових</w:t>
      </w:r>
      <w:r>
        <w:rPr>
          <w:spacing w:val="1"/>
        </w:rPr>
        <w:t> </w:t>
      </w:r>
      <w:r>
        <w:rPr/>
        <w:t>корпорацій Центрально-Східної Європи зі штаб-квартирою в Будапешті. MOL</w:t>
      </w:r>
      <w:r>
        <w:rPr>
          <w:spacing w:val="1"/>
        </w:rPr>
        <w:t> </w:t>
      </w:r>
      <w:r>
        <w:rPr/>
        <w:t>займається розвідкою, видобуванням і транспортуванням вуглеводнів, а також</w:t>
      </w:r>
      <w:r>
        <w:rPr>
          <w:spacing w:val="1"/>
        </w:rPr>
        <w:t> </w:t>
      </w:r>
      <w:r>
        <w:rPr>
          <w:w w:val="95"/>
        </w:rPr>
        <w:t>експлуатацією</w:t>
      </w:r>
      <w:r>
        <w:rPr>
          <w:spacing w:val="37"/>
          <w:w w:val="95"/>
        </w:rPr>
        <w:t> </w:t>
      </w:r>
      <w:r>
        <w:rPr>
          <w:w w:val="95"/>
        </w:rPr>
        <w:t>мережі</w:t>
      </w:r>
      <w:r>
        <w:rPr>
          <w:spacing w:val="31"/>
          <w:w w:val="95"/>
        </w:rPr>
        <w:t> </w:t>
      </w:r>
      <w:r>
        <w:rPr>
          <w:w w:val="95"/>
        </w:rPr>
        <w:t>магістральних</w:t>
      </w:r>
      <w:r>
        <w:rPr>
          <w:spacing w:val="33"/>
          <w:w w:val="95"/>
        </w:rPr>
        <w:t> </w:t>
      </w:r>
      <w:r>
        <w:rPr>
          <w:w w:val="95"/>
        </w:rPr>
        <w:t>газопроводів.</w:t>
      </w:r>
      <w:r>
        <w:rPr>
          <w:spacing w:val="45"/>
          <w:w w:val="95"/>
        </w:rPr>
        <w:t> </w:t>
      </w:r>
      <w:r>
        <w:rPr>
          <w:w w:val="95"/>
        </w:rPr>
        <w:t>Компанія</w:t>
      </w:r>
      <w:r>
        <w:rPr>
          <w:spacing w:val="41"/>
          <w:w w:val="95"/>
        </w:rPr>
        <w:t> </w:t>
      </w:r>
      <w:r>
        <w:rPr>
          <w:w w:val="95"/>
        </w:rPr>
        <w:t>працює</w:t>
      </w:r>
      <w:r>
        <w:rPr>
          <w:spacing w:val="40"/>
          <w:w w:val="95"/>
        </w:rPr>
        <w:t> </w:t>
      </w:r>
      <w:r>
        <w:rPr>
          <w:w w:val="95"/>
        </w:rPr>
        <w:t>в</w:t>
      </w:r>
      <w:r>
        <w:rPr>
          <w:spacing w:val="32"/>
          <w:w w:val="95"/>
        </w:rPr>
        <w:t> </w:t>
      </w:r>
      <w:r>
        <w:rPr>
          <w:w w:val="95"/>
        </w:rPr>
        <w:t>більш</w:t>
      </w:r>
      <w:r>
        <w:rPr>
          <w:spacing w:val="42"/>
          <w:w w:val="95"/>
        </w:rPr>
        <w:t> </w:t>
      </w:r>
      <w:r>
        <w:rPr>
          <w:w w:val="95"/>
        </w:rPr>
        <w:t>ніж</w:t>
      </w:r>
    </w:p>
    <w:p>
      <w:pPr>
        <w:pStyle w:val="BodyText"/>
        <w:spacing w:line="360" w:lineRule="auto"/>
        <w:ind w:right="118"/>
      </w:pPr>
      <w:r>
        <w:rPr/>
        <w:t>30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25000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Розвідувальна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видобувна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MOL</w:t>
      </w:r>
      <w:r>
        <w:rPr>
          <w:spacing w:val="1"/>
        </w:rPr>
        <w:t> </w:t>
      </w:r>
      <w:r>
        <w:rPr/>
        <w:t>підтримується</w:t>
      </w:r>
      <w:r>
        <w:rPr>
          <w:spacing w:val="1"/>
        </w:rPr>
        <w:t> </w:t>
      </w:r>
      <w:r>
        <w:rPr/>
        <w:t>багаторічним</w:t>
      </w:r>
      <w:r>
        <w:rPr>
          <w:spacing w:val="1"/>
        </w:rPr>
        <w:t> </w:t>
      </w:r>
      <w:r>
        <w:rPr/>
        <w:t>досвідом</w:t>
      </w:r>
      <w:r>
        <w:rPr>
          <w:spacing w:val="1"/>
        </w:rPr>
        <w:t> </w:t>
      </w:r>
      <w:r>
        <w:rPr/>
        <w:t>роботи</w:t>
      </w:r>
      <w:r>
        <w:rPr>
          <w:spacing w:val="-67"/>
        </w:rPr>
        <w:t> </w:t>
      </w:r>
      <w:r>
        <w:rPr/>
        <w:t>компанії у вуглеводневій галузі. Виручка ТНК за 2021 рік склала 19,18 млрд.</w:t>
      </w:r>
      <w:r>
        <w:rPr>
          <w:spacing w:val="1"/>
        </w:rPr>
        <w:t> </w:t>
      </w:r>
      <w:r>
        <w:rPr/>
        <w:t>доларів</w:t>
      </w:r>
      <w:r>
        <w:rPr>
          <w:spacing w:val="-1"/>
        </w:rPr>
        <w:t> </w:t>
      </w:r>
      <w:r>
        <w:rPr/>
        <w:t>США</w:t>
      </w:r>
      <w:r>
        <w:rPr>
          <w:spacing w:val="-2"/>
        </w:rPr>
        <w:t> </w:t>
      </w:r>
      <w:r>
        <w:rPr/>
        <w:t>[23].</w:t>
      </w:r>
    </w:p>
    <w:p>
      <w:pPr>
        <w:pStyle w:val="BodyText"/>
        <w:spacing w:line="360" w:lineRule="auto" w:before="1"/>
        <w:ind w:right="119" w:firstLine="710"/>
      </w:pPr>
      <w:r>
        <w:rPr/>
        <w:t>Wizz Air відноситься до одних з провідних лоукост-авіакомпаній Європи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найбільшою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Центрально-Східної</w:t>
      </w:r>
      <w:r>
        <w:rPr>
          <w:spacing w:val="1"/>
        </w:rPr>
        <w:t> </w:t>
      </w:r>
      <w:r>
        <w:rPr/>
        <w:t>Європи.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присутність на ринку транспортних перевезень у 44 країнах світу та налічує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4500</w:t>
      </w:r>
      <w:r>
        <w:rPr>
          <w:spacing w:val="1"/>
        </w:rPr>
        <w:t> </w:t>
      </w:r>
      <w:r>
        <w:rPr/>
        <w:t>співробітників.</w:t>
      </w:r>
      <w:r>
        <w:rPr>
          <w:spacing w:val="1"/>
        </w:rPr>
        <w:t> </w:t>
      </w:r>
      <w:r>
        <w:rPr/>
        <w:t>Керівництво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шукає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 наявних напрямків і забезпечення недорогих авіаперевезень. Wizz</w:t>
      </w:r>
      <w:r>
        <w:rPr>
          <w:spacing w:val="1"/>
        </w:rPr>
        <w:t> </w:t>
      </w:r>
      <w:r>
        <w:rPr/>
        <w:t>Air веде постійні переговори стосовно запровадження мережі надання послуг у</w:t>
      </w:r>
      <w:r>
        <w:rPr>
          <w:spacing w:val="1"/>
        </w:rPr>
        <w:t> </w:t>
      </w:r>
      <w:r>
        <w:rPr/>
        <w:t>більшій кількості аеропортів. Виручка компанії за минулий рік становила 1,62</w:t>
      </w:r>
      <w:r>
        <w:rPr>
          <w:spacing w:val="1"/>
        </w:rPr>
        <w:t> </w:t>
      </w:r>
      <w:r>
        <w:rPr/>
        <w:t>млрд.</w:t>
      </w:r>
      <w:r>
        <w:rPr>
          <w:spacing w:val="4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США</w:t>
      </w:r>
      <w:r>
        <w:rPr>
          <w:spacing w:val="-1"/>
        </w:rPr>
        <w:t> </w:t>
      </w:r>
      <w:r>
        <w:rPr/>
        <w:t>[24].</w:t>
      </w:r>
    </w:p>
    <w:p>
      <w:pPr>
        <w:pStyle w:val="BodyText"/>
        <w:spacing w:line="360" w:lineRule="auto" w:before="1"/>
        <w:ind w:right="120" w:firstLine="710"/>
      </w:pP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 Угорщини створено регресійну модель в SPSS з метою визначення</w:t>
      </w:r>
      <w:r>
        <w:rPr>
          <w:spacing w:val="1"/>
        </w:rPr>
        <w:t> </w:t>
      </w:r>
      <w:r>
        <w:rPr/>
        <w:t>ступеню</w:t>
      </w:r>
      <w:r>
        <w:rPr>
          <w:spacing w:val="24"/>
        </w:rPr>
        <w:t> </w:t>
      </w:r>
      <w:r>
        <w:rPr/>
        <w:t>впливу</w:t>
      </w:r>
      <w:r>
        <w:rPr>
          <w:spacing w:val="17"/>
        </w:rPr>
        <w:t> </w:t>
      </w:r>
      <w:r>
        <w:rPr/>
        <w:t>незалежних</w:t>
      </w:r>
      <w:r>
        <w:rPr>
          <w:spacing w:val="17"/>
        </w:rPr>
        <w:t> </w:t>
      </w:r>
      <w:r>
        <w:rPr/>
        <w:t>змінних</w:t>
      </w:r>
      <w:r>
        <w:rPr>
          <w:spacing w:val="18"/>
        </w:rPr>
        <w:t> </w:t>
      </w:r>
      <w:r>
        <w:rPr/>
        <w:t>на</w:t>
      </w:r>
      <w:r>
        <w:rPr>
          <w:spacing w:val="27"/>
        </w:rPr>
        <w:t> </w:t>
      </w:r>
      <w:r>
        <w:rPr/>
        <w:t>обрану</w:t>
      </w:r>
      <w:r>
        <w:rPr>
          <w:spacing w:val="16"/>
        </w:rPr>
        <w:t> </w:t>
      </w:r>
      <w:r>
        <w:rPr/>
        <w:t>залежну.</w:t>
      </w:r>
      <w:r>
        <w:rPr>
          <w:spacing w:val="33"/>
        </w:rPr>
        <w:t> </w:t>
      </w:r>
      <w:r>
        <w:rPr/>
        <w:t>Для</w:t>
      </w:r>
      <w:r>
        <w:rPr>
          <w:spacing w:val="24"/>
        </w:rPr>
        <w:t> </w:t>
      </w:r>
      <w:r>
        <w:rPr/>
        <w:t>побудови</w:t>
      </w:r>
      <w:r>
        <w:rPr>
          <w:spacing w:val="23"/>
        </w:rPr>
        <w:t> </w:t>
      </w:r>
      <w:r>
        <w:rPr/>
        <w:t>моделі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обираємо такі ж показники, як і в випадку з Китаєм: річний приріст ВВП у %</w:t>
      </w:r>
      <w:r>
        <w:rPr>
          <w:spacing w:val="1"/>
        </w:rPr>
        <w:t> </w:t>
      </w:r>
      <w:r>
        <w:rPr/>
        <w:t>(GDP_growth),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залежною</w:t>
      </w:r>
      <w:r>
        <w:rPr>
          <w:spacing w:val="1"/>
        </w:rPr>
        <w:t> </w:t>
      </w:r>
      <w:r>
        <w:rPr/>
        <w:t>змінною,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незалежні</w:t>
      </w:r>
      <w:r>
        <w:rPr>
          <w:spacing w:val="1"/>
        </w:rPr>
        <w:t> </w:t>
      </w:r>
      <w:r>
        <w:rPr/>
        <w:t>змінні:</w:t>
      </w:r>
      <w:r>
        <w:rPr>
          <w:spacing w:val="1"/>
        </w:rPr>
        <w:t> </w:t>
      </w:r>
      <w:r>
        <w:rPr/>
        <w:t>вхідні</w:t>
      </w:r>
      <w:r>
        <w:rPr>
          <w:spacing w:val="1"/>
        </w:rPr>
        <w:t> </w:t>
      </w:r>
      <w:r>
        <w:rPr/>
        <w:t>прямі</w:t>
      </w:r>
      <w:r>
        <w:rPr>
          <w:spacing w:val="-67"/>
        </w:rPr>
        <w:t> </w:t>
      </w:r>
      <w:r>
        <w:rPr>
          <w:w w:val="95"/>
        </w:rPr>
        <w:t>іноземні</w:t>
      </w:r>
      <w:r>
        <w:rPr>
          <w:spacing w:val="28"/>
          <w:w w:val="95"/>
        </w:rPr>
        <w:t> </w:t>
      </w:r>
      <w:r>
        <w:rPr>
          <w:w w:val="95"/>
        </w:rPr>
        <w:t>інвестиції</w:t>
      </w:r>
      <w:r>
        <w:rPr>
          <w:spacing w:val="28"/>
          <w:w w:val="95"/>
        </w:rPr>
        <w:t> </w:t>
      </w:r>
      <w:r>
        <w:rPr>
          <w:w w:val="95"/>
        </w:rPr>
        <w:t>у</w:t>
      </w:r>
      <w:r>
        <w:rPr>
          <w:spacing w:val="18"/>
          <w:w w:val="95"/>
        </w:rPr>
        <w:t> </w:t>
      </w:r>
      <w:r>
        <w:rPr>
          <w:w w:val="95"/>
        </w:rPr>
        <w:t>%</w:t>
      </w:r>
      <w:r>
        <w:rPr>
          <w:spacing w:val="25"/>
          <w:w w:val="95"/>
        </w:rPr>
        <w:t> </w:t>
      </w:r>
      <w:r>
        <w:rPr>
          <w:w w:val="95"/>
        </w:rPr>
        <w:t>до</w:t>
      </w:r>
      <w:r>
        <w:rPr>
          <w:spacing w:val="26"/>
          <w:w w:val="95"/>
        </w:rPr>
        <w:t> </w:t>
      </w:r>
      <w:r>
        <w:rPr>
          <w:w w:val="95"/>
        </w:rPr>
        <w:t>ВВП</w:t>
      </w:r>
      <w:r>
        <w:rPr>
          <w:spacing w:val="20"/>
          <w:w w:val="95"/>
        </w:rPr>
        <w:t> </w:t>
      </w:r>
      <w:r>
        <w:rPr>
          <w:w w:val="95"/>
        </w:rPr>
        <w:t>(FDI_inflows)</w:t>
      </w:r>
      <w:r>
        <w:rPr>
          <w:spacing w:val="25"/>
          <w:w w:val="95"/>
        </w:rPr>
        <w:t> </w:t>
      </w:r>
      <w:r>
        <w:rPr>
          <w:w w:val="95"/>
        </w:rPr>
        <w:t>та</w:t>
      </w:r>
      <w:r>
        <w:rPr>
          <w:spacing w:val="30"/>
          <w:w w:val="95"/>
        </w:rPr>
        <w:t> </w:t>
      </w:r>
      <w:r>
        <w:rPr>
          <w:w w:val="95"/>
        </w:rPr>
        <w:t>вихідні</w:t>
      </w:r>
      <w:r>
        <w:rPr>
          <w:spacing w:val="18"/>
          <w:w w:val="95"/>
        </w:rPr>
        <w:t> </w:t>
      </w:r>
      <w:r>
        <w:rPr>
          <w:w w:val="95"/>
        </w:rPr>
        <w:t>прямі</w:t>
      </w:r>
      <w:r>
        <w:rPr>
          <w:spacing w:val="28"/>
          <w:w w:val="95"/>
        </w:rPr>
        <w:t> </w:t>
      </w:r>
      <w:r>
        <w:rPr>
          <w:w w:val="95"/>
        </w:rPr>
        <w:t>іноземні</w:t>
      </w:r>
      <w:r>
        <w:rPr>
          <w:spacing w:val="29"/>
          <w:w w:val="95"/>
        </w:rPr>
        <w:t> </w:t>
      </w:r>
      <w:r>
        <w:rPr>
          <w:w w:val="95"/>
        </w:rPr>
        <w:t>інвестиції</w:t>
      </w:r>
      <w:r>
        <w:rPr>
          <w:spacing w:val="1"/>
          <w:w w:val="95"/>
        </w:rPr>
        <w:t> </w:t>
      </w:r>
      <w:r>
        <w:rPr/>
        <w:t>у</w:t>
      </w:r>
      <w:r>
        <w:rPr>
          <w:spacing w:val="-4"/>
        </w:rPr>
        <w:t> </w:t>
      </w:r>
      <w:r>
        <w:rPr/>
        <w:t>%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ВВП</w:t>
      </w:r>
      <w:r>
        <w:rPr>
          <w:spacing w:val="-3"/>
        </w:rPr>
        <w:t> </w:t>
      </w:r>
      <w:r>
        <w:rPr/>
        <w:t>(FDI_outflows) Угорщини</w:t>
      </w:r>
      <w:r>
        <w:rPr>
          <w:spacing w:val="2"/>
        </w:rPr>
        <w:t> </w:t>
      </w:r>
      <w:r>
        <w:rPr/>
        <w:t>протягом</w:t>
      </w:r>
      <w:r>
        <w:rPr>
          <w:spacing w:val="3"/>
        </w:rPr>
        <w:t> </w:t>
      </w:r>
      <w:r>
        <w:rPr/>
        <w:t>2001-2021</w:t>
      </w:r>
      <w:r>
        <w:rPr>
          <w:spacing w:val="1"/>
        </w:rPr>
        <w:t> </w:t>
      </w:r>
      <w:r>
        <w:rPr/>
        <w:t>років.</w:t>
      </w:r>
    </w:p>
    <w:p>
      <w:pPr>
        <w:pStyle w:val="BodyText"/>
        <w:spacing w:line="320" w:lineRule="exact"/>
        <w:ind w:left="830"/>
      </w:pPr>
      <w:r>
        <w:rPr/>
        <w:t>Отримуємо</w:t>
      </w:r>
      <w:r>
        <w:rPr>
          <w:spacing w:val="-2"/>
        </w:rPr>
        <w:t> </w:t>
      </w:r>
      <w:r>
        <w:rPr/>
        <w:t>наступну</w:t>
      </w:r>
      <w:r>
        <w:rPr>
          <w:spacing w:val="-5"/>
        </w:rPr>
        <w:t> </w:t>
      </w:r>
      <w:r>
        <w:rPr/>
        <w:t>модель:</w:t>
      </w:r>
    </w:p>
    <w:p>
      <w:pPr>
        <w:pStyle w:val="BodyText"/>
        <w:spacing w:before="163"/>
        <w:ind w:left="830"/>
        <w:jc w:val="left"/>
      </w:pPr>
      <w:r>
        <w:rPr/>
        <w:t>GDP_growth</w:t>
      </w:r>
      <w:r>
        <w:rPr>
          <w:spacing w:val="-8"/>
        </w:rPr>
        <w:t> </w:t>
      </w:r>
      <w:r>
        <w:rPr/>
        <w:t>=</w:t>
      </w:r>
      <w:r>
        <w:rPr>
          <w:spacing w:val="-1"/>
        </w:rPr>
        <w:t> </w:t>
      </w:r>
      <w:r>
        <w:rPr/>
        <w:t>β1*FDI_inflows +</w:t>
      </w:r>
      <w:r>
        <w:rPr>
          <w:spacing w:val="-2"/>
        </w:rPr>
        <w:t> </w:t>
      </w:r>
      <w:r>
        <w:rPr/>
        <w:t>β2*FDI_outflows</w:t>
      </w:r>
      <w:r>
        <w:rPr>
          <w:spacing w:val="-1"/>
        </w:rPr>
        <w:t> </w:t>
      </w:r>
      <w:r>
        <w:rPr/>
        <w:t>+</w:t>
      </w:r>
      <w:r>
        <w:rPr>
          <w:spacing w:val="-3"/>
        </w:rPr>
        <w:t> </w:t>
      </w:r>
      <w:r>
        <w:rPr/>
        <w:t>const.</w:t>
      </w:r>
    </w:p>
    <w:p>
      <w:pPr>
        <w:pStyle w:val="BodyText"/>
        <w:spacing w:line="362" w:lineRule="auto" w:before="158"/>
        <w:ind w:firstLine="710"/>
        <w:jc w:val="left"/>
      </w:pPr>
      <w:r>
        <w:rPr/>
        <w:t>Під</w:t>
      </w:r>
      <w:r>
        <w:rPr>
          <w:spacing w:val="-5"/>
        </w:rPr>
        <w:t> </w:t>
      </w:r>
      <w:r>
        <w:rPr/>
        <w:t>часу</w:t>
      </w:r>
      <w:r>
        <w:rPr>
          <w:spacing w:val="-12"/>
        </w:rPr>
        <w:t> </w:t>
      </w:r>
      <w:r>
        <w:rPr/>
        <w:t>аналізу</w:t>
      </w:r>
      <w:r>
        <w:rPr>
          <w:spacing w:val="-9"/>
        </w:rPr>
        <w:t> </w:t>
      </w:r>
      <w:r>
        <w:rPr/>
        <w:t>результатів</w:t>
      </w:r>
      <w:r>
        <w:rPr>
          <w:spacing w:val="-7"/>
        </w:rPr>
        <w:t> </w:t>
      </w:r>
      <w:r>
        <w:rPr/>
        <w:t>оцінки</w:t>
      </w:r>
      <w:r>
        <w:rPr>
          <w:spacing w:val="-1"/>
        </w:rPr>
        <w:t> </w:t>
      </w:r>
      <w:r>
        <w:rPr/>
        <w:t>угорської</w:t>
      </w:r>
      <w:r>
        <w:rPr>
          <w:spacing w:val="-11"/>
        </w:rPr>
        <w:t> </w:t>
      </w:r>
      <w:r>
        <w:rPr/>
        <w:t>моделі</w:t>
      </w:r>
      <w:r>
        <w:rPr>
          <w:spacing w:val="-5"/>
        </w:rPr>
        <w:t> </w:t>
      </w:r>
      <w:r>
        <w:rPr/>
        <w:t>виявилось,</w:t>
      </w:r>
      <w:r>
        <w:rPr>
          <w:spacing w:val="-4"/>
        </w:rPr>
        <w:t> </w:t>
      </w:r>
      <w:r>
        <w:rPr/>
        <w:t>що</w:t>
      </w:r>
      <w:r>
        <w:rPr>
          <w:spacing w:val="-7"/>
        </w:rPr>
        <w:t> </w:t>
      </w:r>
      <w:r>
        <w:rPr/>
        <w:t>жодна</w:t>
      </w:r>
      <w:r>
        <w:rPr>
          <w:spacing w:val="-67"/>
        </w:rPr>
        <w:t> </w:t>
      </w:r>
      <w:r>
        <w:rPr/>
        <w:t>із</w:t>
      </w:r>
      <w:r>
        <w:rPr>
          <w:spacing w:val="-1"/>
        </w:rPr>
        <w:t> </w:t>
      </w:r>
      <w:r>
        <w:rPr/>
        <w:t>вибраних</w:t>
      </w:r>
      <w:r>
        <w:rPr>
          <w:spacing w:val="-4"/>
        </w:rPr>
        <w:t> </w:t>
      </w:r>
      <w:r>
        <w:rPr/>
        <w:t>незалежних</w:t>
      </w:r>
      <w:r>
        <w:rPr>
          <w:spacing w:val="-5"/>
        </w:rPr>
        <w:t> </w:t>
      </w:r>
      <w:r>
        <w:rPr/>
        <w:t>змінних</w:t>
      </w:r>
      <w:r>
        <w:rPr>
          <w:spacing w:val="-4"/>
        </w:rPr>
        <w:t> </w:t>
      </w:r>
      <w:r>
        <w:rPr/>
        <w:t>не є</w:t>
      </w:r>
      <w:r>
        <w:rPr>
          <w:spacing w:val="-1"/>
        </w:rPr>
        <w:t> </w:t>
      </w:r>
      <w:r>
        <w:rPr/>
        <w:t>статистично</w:t>
      </w:r>
      <w:r>
        <w:rPr>
          <w:spacing w:val="2"/>
        </w:rPr>
        <w:t> </w:t>
      </w:r>
      <w:r>
        <w:rPr/>
        <w:t>значущою</w:t>
      </w:r>
      <w:r>
        <w:rPr>
          <w:spacing w:val="-1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табл.</w:t>
      </w:r>
      <w:r>
        <w:rPr>
          <w:spacing w:val="2"/>
        </w:rPr>
        <w:t> </w:t>
      </w:r>
      <w:r>
        <w:rPr/>
        <w:t>2.3).</w:t>
      </w:r>
    </w:p>
    <w:p>
      <w:pPr>
        <w:pStyle w:val="BodyText"/>
        <w:spacing w:line="314" w:lineRule="exact"/>
        <w:ind w:left="8336"/>
        <w:jc w:val="left"/>
      </w:pPr>
      <w:r>
        <w:rPr/>
        <w:t>Таблиця</w:t>
      </w:r>
      <w:r>
        <w:rPr>
          <w:spacing w:val="1"/>
        </w:rPr>
        <w:t> </w:t>
      </w:r>
      <w:r>
        <w:rPr/>
        <w:t>2.3</w:t>
      </w:r>
    </w:p>
    <w:p>
      <w:pPr>
        <w:pStyle w:val="BodyText"/>
        <w:spacing w:before="163"/>
        <w:ind w:left="0" w:right="4"/>
        <w:jc w:val="center"/>
      </w:pPr>
      <w:r>
        <w:rPr/>
        <w:t>Регресійна</w:t>
      </w:r>
      <w:r>
        <w:rPr>
          <w:spacing w:val="-5"/>
        </w:rPr>
        <w:t> </w:t>
      </w:r>
      <w:r>
        <w:rPr/>
        <w:t>модель</w:t>
      </w:r>
      <w:r>
        <w:rPr>
          <w:spacing w:val="-3"/>
        </w:rPr>
        <w:t> </w:t>
      </w:r>
      <w:r>
        <w:rPr/>
        <w:t>Угорщини</w:t>
      </w:r>
    </w:p>
    <w:p>
      <w:pPr>
        <w:pStyle w:val="BodyText"/>
        <w:spacing w:before="3"/>
        <w:ind w:left="0"/>
        <w:jc w:val="left"/>
        <w:rPr>
          <w:sz w:val="15"/>
        </w:rPr>
      </w:pPr>
    </w:p>
    <w:tbl>
      <w:tblPr>
        <w:tblW w:w="0" w:type="auto"/>
        <w:jc w:val="left"/>
        <w:tblInd w:w="6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9"/>
        <w:gridCol w:w="1134"/>
        <w:gridCol w:w="1417"/>
        <w:gridCol w:w="1844"/>
        <w:gridCol w:w="1133"/>
        <w:gridCol w:w="1561"/>
      </w:tblGrid>
      <w:tr>
        <w:trPr>
          <w:trHeight w:val="642" w:hRule="atLeast"/>
        </w:trPr>
        <w:tc>
          <w:tcPr>
            <w:tcW w:w="1719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4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460"/>
              <w:jc w:val="left"/>
              <w:rPr>
                <w:sz w:val="24"/>
              </w:rPr>
            </w:pPr>
            <w:r>
              <w:rPr>
                <w:sz w:val="24"/>
              </w:rPr>
              <w:t>Модель</w:t>
            </w:r>
          </w:p>
        </w:tc>
        <w:tc>
          <w:tcPr>
            <w:tcW w:w="2551" w:type="dxa"/>
            <w:gridSpan w:val="2"/>
          </w:tcPr>
          <w:p>
            <w:pPr>
              <w:pStyle w:val="TableParagraph"/>
              <w:spacing w:line="322" w:lineRule="exact"/>
              <w:ind w:left="662" w:right="277" w:hanging="356"/>
              <w:jc w:val="left"/>
              <w:rPr>
                <w:sz w:val="24"/>
              </w:rPr>
            </w:pPr>
            <w:r>
              <w:rPr>
                <w:sz w:val="24"/>
              </w:rPr>
              <w:t>Нестандартизовані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844" w:type="dxa"/>
          </w:tcPr>
          <w:p>
            <w:pPr>
              <w:pStyle w:val="TableParagraph"/>
              <w:spacing w:line="322" w:lineRule="exact"/>
              <w:ind w:left="310" w:right="32" w:hanging="240"/>
              <w:jc w:val="left"/>
              <w:rPr>
                <w:sz w:val="24"/>
              </w:rPr>
            </w:pPr>
            <w:r>
              <w:rPr>
                <w:sz w:val="24"/>
              </w:rPr>
              <w:t>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133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4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16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561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4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210"/>
              <w:jc w:val="left"/>
              <w:rPr>
                <w:sz w:val="24"/>
              </w:rPr>
            </w:pPr>
            <w:r>
              <w:rPr>
                <w:sz w:val="24"/>
              </w:rPr>
              <w:t>Значимість</w:t>
            </w:r>
          </w:p>
        </w:tc>
      </w:tr>
      <w:tr>
        <w:trPr>
          <w:trHeight w:val="637" w:hRule="atLeast"/>
        </w:trPr>
        <w:tc>
          <w:tcPr>
            <w:tcW w:w="17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40" w:lineRule="auto" w:before="9"/>
              <w:jc w:val="left"/>
              <w:rPr>
                <w:sz w:val="26"/>
              </w:rPr>
            </w:pPr>
          </w:p>
          <w:p>
            <w:pPr>
              <w:pStyle w:val="TableParagraph"/>
              <w:spacing w:line="308" w:lineRule="exact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1417" w:type="dxa"/>
          </w:tcPr>
          <w:p>
            <w:pPr>
              <w:pStyle w:val="TableParagraph"/>
              <w:spacing w:line="316" w:lineRule="exact"/>
              <w:ind w:left="287" w:right="94" w:hanging="173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Стандартна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похибка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 w:before="5"/>
              <w:jc w:val="left"/>
              <w:rPr>
                <w:sz w:val="30"/>
              </w:rPr>
            </w:pPr>
          </w:p>
          <w:p>
            <w:pPr>
              <w:pStyle w:val="TableParagraph"/>
              <w:spacing w:line="266" w:lineRule="exact"/>
              <w:ind w:left="628" w:right="617"/>
              <w:rPr>
                <w:sz w:val="24"/>
              </w:rPr>
            </w:pPr>
            <w:r>
              <w:rPr>
                <w:sz w:val="24"/>
              </w:rPr>
              <w:t>Бета</w:t>
            </w:r>
          </w:p>
        </w:tc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21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35"/>
              <w:ind w:left="326"/>
              <w:jc w:val="left"/>
              <w:rPr>
                <w:sz w:val="24"/>
              </w:rPr>
            </w:pPr>
            <w:r>
              <w:rPr>
                <w:sz w:val="24"/>
              </w:rPr>
              <w:t>Константа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35"/>
              <w:ind w:left="236" w:right="223"/>
              <w:rPr>
                <w:sz w:val="24"/>
              </w:rPr>
            </w:pPr>
            <w:r>
              <w:rPr>
                <w:sz w:val="24"/>
              </w:rPr>
              <w:t>3,150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0,513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jc w:val="left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35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6,145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0,000</w:t>
            </w:r>
          </w:p>
        </w:tc>
      </w:tr>
      <w:tr>
        <w:trPr>
          <w:trHeight w:val="321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35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FDI_inflows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35"/>
              <w:ind w:left="236" w:right="223"/>
              <w:rPr>
                <w:sz w:val="24"/>
              </w:rPr>
            </w:pPr>
            <w:r>
              <w:rPr>
                <w:sz w:val="24"/>
              </w:rPr>
              <w:t>0,160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0,169</w:t>
            </w:r>
          </w:p>
        </w:tc>
        <w:tc>
          <w:tcPr>
            <w:tcW w:w="1844" w:type="dxa"/>
          </w:tcPr>
          <w:p>
            <w:pPr>
              <w:pStyle w:val="TableParagraph"/>
              <w:spacing w:line="266" w:lineRule="exact" w:before="35"/>
              <w:ind w:left="637" w:right="617"/>
              <w:rPr>
                <w:sz w:val="24"/>
              </w:rPr>
            </w:pPr>
            <w:r>
              <w:rPr>
                <w:sz w:val="24"/>
              </w:rPr>
              <w:t>2,924</w:t>
            </w: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35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0,947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0,356</w:t>
            </w:r>
          </w:p>
        </w:tc>
      </w:tr>
      <w:tr>
        <w:trPr>
          <w:trHeight w:val="316" w:hRule="atLeast"/>
        </w:trPr>
        <w:tc>
          <w:tcPr>
            <w:tcW w:w="1719" w:type="dxa"/>
          </w:tcPr>
          <w:p>
            <w:pPr>
              <w:pStyle w:val="TableParagraph"/>
              <w:spacing w:line="261" w:lineRule="exact" w:before="35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FDI_outflows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1" w:lineRule="exact" w:before="35"/>
              <w:ind w:left="241" w:right="223"/>
              <w:rPr>
                <w:sz w:val="24"/>
              </w:rPr>
            </w:pPr>
            <w:r>
              <w:rPr>
                <w:sz w:val="24"/>
              </w:rPr>
              <w:t>-0,183</w:t>
            </w:r>
          </w:p>
        </w:tc>
        <w:tc>
          <w:tcPr>
            <w:tcW w:w="1417" w:type="dxa"/>
          </w:tcPr>
          <w:p>
            <w:pPr>
              <w:pStyle w:val="TableParagraph"/>
              <w:spacing w:line="261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0,169</w:t>
            </w:r>
          </w:p>
        </w:tc>
        <w:tc>
          <w:tcPr>
            <w:tcW w:w="1844" w:type="dxa"/>
          </w:tcPr>
          <w:p>
            <w:pPr>
              <w:pStyle w:val="TableParagraph"/>
              <w:spacing w:line="261" w:lineRule="exact" w:before="35"/>
              <w:ind w:left="637" w:right="617"/>
              <w:rPr>
                <w:sz w:val="24"/>
              </w:rPr>
            </w:pPr>
            <w:r>
              <w:rPr>
                <w:sz w:val="24"/>
              </w:rPr>
              <w:t>0,131</w:t>
            </w:r>
          </w:p>
        </w:tc>
        <w:tc>
          <w:tcPr>
            <w:tcW w:w="1133" w:type="dxa"/>
          </w:tcPr>
          <w:p>
            <w:pPr>
              <w:pStyle w:val="TableParagraph"/>
              <w:spacing w:line="261" w:lineRule="exact" w:before="35"/>
              <w:ind w:left="263"/>
              <w:jc w:val="left"/>
              <w:rPr>
                <w:sz w:val="24"/>
              </w:rPr>
            </w:pPr>
            <w:r>
              <w:rPr>
                <w:sz w:val="24"/>
              </w:rPr>
              <w:t>-1,084</w:t>
            </w:r>
          </w:p>
        </w:tc>
        <w:tc>
          <w:tcPr>
            <w:tcW w:w="1561" w:type="dxa"/>
          </w:tcPr>
          <w:p>
            <w:pPr>
              <w:pStyle w:val="TableParagraph"/>
              <w:spacing w:line="261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0,293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складено автором на</w:t>
      </w:r>
      <w:r>
        <w:rPr>
          <w:spacing w:val="-1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[25], [26],</w:t>
      </w:r>
      <w:r>
        <w:rPr>
          <w:spacing w:val="1"/>
        </w:rPr>
        <w:t> </w:t>
      </w:r>
      <w:r>
        <w:rPr/>
        <w:t>[27].</w:t>
      </w:r>
    </w:p>
    <w:p>
      <w:pPr>
        <w:pStyle w:val="BodyText"/>
        <w:ind w:left="0"/>
        <w:jc w:val="left"/>
        <w:rPr>
          <w:sz w:val="34"/>
        </w:rPr>
      </w:pPr>
    </w:p>
    <w:p>
      <w:pPr>
        <w:pStyle w:val="BodyText"/>
        <w:spacing w:line="360" w:lineRule="auto"/>
        <w:ind w:right="119" w:firstLine="710"/>
      </w:pPr>
      <w:r>
        <w:rPr/>
        <w:t>У даному випадку можна зробити висновок, що ймовірною причиною</w:t>
      </w:r>
      <w:r>
        <w:rPr>
          <w:spacing w:val="1"/>
        </w:rPr>
        <w:t> </w:t>
      </w:r>
      <w:r>
        <w:rPr/>
        <w:t>відсутності залежності рівня приросту ВВП від притоку та відтоку ПІІ може</w:t>
      </w:r>
      <w:r>
        <w:rPr>
          <w:spacing w:val="1"/>
        </w:rPr>
        <w:t> </w:t>
      </w:r>
      <w:r>
        <w:rPr/>
        <w:t>бути, по-перше, той факт, що процеси активного залучення іноземних ТНК в</w:t>
      </w:r>
      <w:r>
        <w:rPr>
          <w:spacing w:val="1"/>
        </w:rPr>
        <w:t> </w:t>
      </w:r>
      <w:r>
        <w:rPr/>
        <w:t>угорську економіку розпочались ще у 70-х роках минулого століття. Структура</w:t>
      </w:r>
      <w:r>
        <w:rPr>
          <w:spacing w:val="1"/>
        </w:rPr>
        <w:t> </w:t>
      </w:r>
      <w:r>
        <w:rPr/>
        <w:t>впливу ТНК вже склалась і не зазнала істотних змін протягом аналізованого у</w:t>
      </w:r>
      <w:r>
        <w:rPr>
          <w:spacing w:val="1"/>
        </w:rPr>
        <w:t> </w:t>
      </w:r>
      <w:r>
        <w:rPr/>
        <w:t>регресійній моделі періоду. По-друге, існує ймовірність неефективності методів</w:t>
      </w:r>
      <w:r>
        <w:rPr>
          <w:spacing w:val="-67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закордонних</w:t>
      </w:r>
      <w:r>
        <w:rPr>
          <w:spacing w:val="-2"/>
        </w:rPr>
        <w:t> </w:t>
      </w:r>
      <w:r>
        <w:rPr/>
        <w:t>інвестицій</w:t>
      </w:r>
      <w:r>
        <w:rPr>
          <w:spacing w:val="63"/>
        </w:rPr>
        <w:t> </w:t>
      </w:r>
      <w:r>
        <w:rPr/>
        <w:t>задля</w:t>
      </w:r>
      <w:r>
        <w:rPr>
          <w:spacing w:val="-2"/>
        </w:rPr>
        <w:t> </w:t>
      </w:r>
      <w:r>
        <w:rPr/>
        <w:t>поліпшення</w:t>
      </w:r>
      <w:r>
        <w:rPr>
          <w:spacing w:val="-1"/>
        </w:rPr>
        <w:t> </w:t>
      </w:r>
      <w:r>
        <w:rPr/>
        <w:t>економічного</w:t>
      </w:r>
      <w:r>
        <w:rPr>
          <w:spacing w:val="-2"/>
        </w:rPr>
        <w:t> </w:t>
      </w:r>
      <w:r>
        <w:rPr/>
        <w:t>стану.</w:t>
      </w:r>
    </w:p>
    <w:p>
      <w:pPr>
        <w:pStyle w:val="BodyText"/>
        <w:spacing w:line="360" w:lineRule="auto"/>
        <w:ind w:right="121" w:firstLine="710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робимо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уряду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покращення</w:t>
      </w:r>
      <w:r>
        <w:rPr>
          <w:spacing w:val="-1"/>
        </w:rPr>
        <w:t> </w:t>
      </w:r>
      <w:r>
        <w:rPr/>
        <w:t>інвестиційного</w:t>
      </w:r>
      <w:r>
        <w:rPr>
          <w:spacing w:val="-7"/>
        </w:rPr>
        <w:t> </w:t>
      </w:r>
      <w:r>
        <w:rPr/>
        <w:t>середовища</w:t>
      </w:r>
      <w:r>
        <w:rPr>
          <w:spacing w:val="-4"/>
        </w:rPr>
        <w:t> </w:t>
      </w:r>
      <w:r>
        <w:rPr/>
        <w:t>були</w:t>
      </w:r>
      <w:r>
        <w:rPr>
          <w:spacing w:val="-8"/>
        </w:rPr>
        <w:t> </w:t>
      </w:r>
      <w:r>
        <w:rPr/>
        <w:t>запроваджені</w:t>
      </w:r>
      <w:r>
        <w:rPr>
          <w:spacing w:val="-11"/>
        </w:rPr>
        <w:t> </w:t>
      </w:r>
      <w:r>
        <w:rPr/>
        <w:t>ще</w:t>
      </w:r>
      <w:r>
        <w:rPr>
          <w:spacing w:val="-7"/>
        </w:rPr>
        <w:t> </w:t>
      </w:r>
      <w:r>
        <w:rPr/>
        <w:t>з</w:t>
      </w:r>
      <w:r>
        <w:rPr>
          <w:spacing w:val="-8"/>
        </w:rPr>
        <w:t> </w:t>
      </w:r>
      <w:r>
        <w:rPr/>
        <w:t>кінця</w:t>
      </w:r>
      <w:r>
        <w:rPr>
          <w:spacing w:val="-6"/>
        </w:rPr>
        <w:t> </w:t>
      </w:r>
      <w:r>
        <w:rPr/>
        <w:t>минулого</w:t>
      </w:r>
      <w:r>
        <w:rPr>
          <w:spacing w:val="-68"/>
        </w:rPr>
        <w:t> </w:t>
      </w:r>
      <w:r>
        <w:rPr>
          <w:spacing w:val="-1"/>
        </w:rPr>
        <w:t>століття.</w:t>
      </w:r>
      <w:r>
        <w:rPr>
          <w:spacing w:val="-11"/>
        </w:rPr>
        <w:t> </w:t>
      </w:r>
      <w:r>
        <w:rPr/>
        <w:t>Географічний</w:t>
      </w:r>
      <w:r>
        <w:rPr>
          <w:spacing w:val="-11"/>
        </w:rPr>
        <w:t> </w:t>
      </w:r>
      <w:r>
        <w:rPr/>
        <w:t>фактор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наявність</w:t>
      </w:r>
      <w:r>
        <w:rPr>
          <w:spacing w:val="-15"/>
        </w:rPr>
        <w:t> </w:t>
      </w:r>
      <w:r>
        <w:rPr/>
        <w:t>кваліфікованої</w:t>
      </w:r>
      <w:r>
        <w:rPr>
          <w:spacing w:val="-16"/>
        </w:rPr>
        <w:t> </w:t>
      </w:r>
      <w:r>
        <w:rPr/>
        <w:t>робочої</w:t>
      </w:r>
      <w:r>
        <w:rPr>
          <w:spacing w:val="-17"/>
        </w:rPr>
        <w:t> </w:t>
      </w:r>
      <w:r>
        <w:rPr/>
        <w:t>сили</w:t>
      </w:r>
      <w:r>
        <w:rPr>
          <w:spacing w:val="-14"/>
        </w:rPr>
        <w:t> </w:t>
      </w:r>
      <w:r>
        <w:rPr/>
        <w:t>з</w:t>
      </w:r>
      <w:r>
        <w:rPr>
          <w:spacing w:val="-17"/>
        </w:rPr>
        <w:t> </w:t>
      </w:r>
      <w:r>
        <w:rPr/>
        <w:t>самого</w:t>
      </w:r>
      <w:r>
        <w:rPr>
          <w:spacing w:val="-68"/>
        </w:rPr>
        <w:t> </w:t>
      </w:r>
      <w:r>
        <w:rPr/>
        <w:t>початку приваблювали інвесторів. Однак, останній час залучення інвестицій</w:t>
      </w:r>
      <w:r>
        <w:rPr>
          <w:spacing w:val="1"/>
        </w:rPr>
        <w:t> </w:t>
      </w:r>
      <w:r>
        <w:rPr/>
        <w:t>відбувається не так активно через низку таких факторів, як нестача спеціалістів</w:t>
      </w:r>
      <w:r>
        <w:rPr>
          <w:spacing w:val="1"/>
        </w:rPr>
        <w:t> </w:t>
      </w:r>
      <w:r>
        <w:rPr/>
        <w:t>у</w:t>
      </w:r>
      <w:r>
        <w:rPr>
          <w:spacing w:val="59"/>
        </w:rPr>
        <w:t> </w:t>
      </w:r>
      <w:r>
        <w:rPr/>
        <w:t>деяких</w:t>
      </w:r>
      <w:r>
        <w:rPr>
          <w:spacing w:val="61"/>
        </w:rPr>
        <w:t> </w:t>
      </w:r>
      <w:r>
        <w:rPr/>
        <w:t>сферах,</w:t>
      </w:r>
      <w:r>
        <w:rPr>
          <w:spacing w:val="68"/>
        </w:rPr>
        <w:t> </w:t>
      </w:r>
      <w:r>
        <w:rPr/>
        <w:t>високий</w:t>
      </w:r>
      <w:r>
        <w:rPr>
          <w:spacing w:val="65"/>
        </w:rPr>
        <w:t> </w:t>
      </w:r>
      <w:r>
        <w:rPr/>
        <w:t>рівень</w:t>
      </w:r>
      <w:r>
        <w:rPr>
          <w:spacing w:val="63"/>
        </w:rPr>
        <w:t> </w:t>
      </w:r>
      <w:r>
        <w:rPr/>
        <w:t>корупції</w:t>
      </w:r>
      <w:r>
        <w:rPr>
          <w:spacing w:val="60"/>
        </w:rPr>
        <w:t> </w:t>
      </w:r>
      <w:r>
        <w:rPr/>
        <w:t>та</w:t>
      </w:r>
      <w:r>
        <w:rPr>
          <w:spacing w:val="67"/>
        </w:rPr>
        <w:t> </w:t>
      </w:r>
      <w:r>
        <w:rPr/>
        <w:t>надання</w:t>
      </w:r>
      <w:r>
        <w:rPr>
          <w:spacing w:val="66"/>
        </w:rPr>
        <w:t> </w:t>
      </w:r>
      <w:r>
        <w:rPr/>
        <w:t>переваг</w:t>
      </w:r>
      <w:r>
        <w:rPr>
          <w:spacing w:val="67"/>
        </w:rPr>
        <w:t> </w:t>
      </w:r>
      <w:r>
        <w:rPr/>
        <w:t>національним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виробникам у низці галузей. Гостро постає проблема намірів влади жорстко</w:t>
      </w:r>
      <w:r>
        <w:rPr>
          <w:spacing w:val="1"/>
        </w:rPr>
        <w:t> </w:t>
      </w:r>
      <w:r>
        <w:rPr/>
        <w:t>контролювати ключові сектори економіки та привласнювати активи іноземних</w:t>
      </w:r>
      <w:r>
        <w:rPr>
          <w:spacing w:val="1"/>
        </w:rPr>
        <w:t> </w:t>
      </w:r>
      <w:r>
        <w:rPr/>
        <w:t>інвесторів.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усунення</w:t>
      </w:r>
      <w:r>
        <w:rPr>
          <w:spacing w:val="1"/>
        </w:rPr>
        <w:t> </w:t>
      </w:r>
      <w:r>
        <w:rPr/>
        <w:t>негативних</w:t>
      </w:r>
      <w:r>
        <w:rPr>
          <w:spacing w:val="1"/>
        </w:rPr>
        <w:t> </w:t>
      </w:r>
      <w:r>
        <w:rPr/>
        <w:t>наслідків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уряд</w:t>
      </w:r>
      <w:r>
        <w:rPr>
          <w:spacing w:val="1"/>
        </w:rPr>
        <w:t> </w:t>
      </w:r>
      <w:r>
        <w:rPr/>
        <w:t>контролює</w:t>
      </w:r>
      <w:r>
        <w:rPr>
          <w:spacing w:val="1"/>
        </w:rPr>
        <w:t> </w:t>
      </w:r>
      <w:r>
        <w:rPr/>
        <w:t>надходження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підтримує</w:t>
      </w:r>
      <w:r>
        <w:rPr>
          <w:spacing w:val="1"/>
        </w:rPr>
        <w:t> </w:t>
      </w:r>
      <w:r>
        <w:rPr/>
        <w:t>місцеві</w:t>
      </w:r>
      <w:r>
        <w:rPr>
          <w:spacing w:val="-67"/>
        </w:rPr>
        <w:t> </w:t>
      </w:r>
      <w:r>
        <w:rPr/>
        <w:t>підприємства. Серед національних фірм лише декілька підпадають під критерії</w:t>
      </w:r>
      <w:r>
        <w:rPr>
          <w:spacing w:val="1"/>
        </w:rPr>
        <w:t> </w:t>
      </w:r>
      <w:r>
        <w:rPr/>
        <w:t>ТНК,</w:t>
      </w:r>
      <w:r>
        <w:rPr>
          <w:spacing w:val="-1"/>
        </w:rPr>
        <w:t> </w:t>
      </w:r>
      <w:r>
        <w:rPr/>
        <w:t>більшість</w:t>
      </w:r>
      <w:r>
        <w:rPr>
          <w:spacing w:val="-4"/>
        </w:rPr>
        <w:t> </w:t>
      </w:r>
      <w:r>
        <w:rPr/>
        <w:t>підприємств</w:t>
      </w:r>
      <w:r>
        <w:rPr>
          <w:spacing w:val="-3"/>
        </w:rPr>
        <w:t> </w:t>
      </w:r>
      <w:r>
        <w:rPr/>
        <w:t>не</w:t>
      </w:r>
      <w:r>
        <w:rPr>
          <w:spacing w:val="-2"/>
        </w:rPr>
        <w:t> </w:t>
      </w:r>
      <w:r>
        <w:rPr/>
        <w:t>наважуються</w:t>
      </w:r>
      <w:r>
        <w:rPr>
          <w:spacing w:val="-1"/>
        </w:rPr>
        <w:t> </w:t>
      </w:r>
      <w:r>
        <w:rPr/>
        <w:t>вивести</w:t>
      </w:r>
      <w:r>
        <w:rPr>
          <w:spacing w:val="-2"/>
        </w:rPr>
        <w:t> </w:t>
      </w:r>
      <w:r>
        <w:rPr/>
        <w:t>діяльність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межі</w:t>
      </w:r>
      <w:r>
        <w:rPr>
          <w:spacing w:val="-9"/>
        </w:rPr>
        <w:t> </w:t>
      </w:r>
      <w:r>
        <w:rPr/>
        <w:t>країни.</w:t>
      </w:r>
    </w:p>
    <w:p>
      <w:pPr>
        <w:pStyle w:val="Heading1"/>
        <w:numPr>
          <w:ilvl w:val="1"/>
          <w:numId w:val="6"/>
        </w:numPr>
        <w:tabs>
          <w:tab w:pos="1253" w:val="left" w:leader="none"/>
        </w:tabs>
        <w:spacing w:line="240" w:lineRule="auto" w:before="243" w:after="0"/>
        <w:ind w:left="1252" w:right="0" w:hanging="423"/>
        <w:jc w:val="left"/>
      </w:pPr>
      <w:bookmarkStart w:name="_TOC_250005" w:id="6"/>
      <w:r>
        <w:rPr/>
        <w:t>Транснаціоналізація</w:t>
      </w:r>
      <w:r>
        <w:rPr>
          <w:spacing w:val="-8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в</w:t>
      </w:r>
      <w:r>
        <w:rPr>
          <w:spacing w:val="-7"/>
        </w:rPr>
        <w:t> </w:t>
      </w:r>
      <w:bookmarkEnd w:id="6"/>
      <w:r>
        <w:rPr/>
        <w:t>Азербайджані</w:t>
      </w:r>
    </w:p>
    <w:p>
      <w:pPr>
        <w:pStyle w:val="BodyText"/>
        <w:spacing w:before="6"/>
        <w:ind w:left="0"/>
        <w:jc w:val="left"/>
        <w:rPr>
          <w:b/>
          <w:sz w:val="34"/>
        </w:rPr>
      </w:pPr>
    </w:p>
    <w:p>
      <w:pPr>
        <w:pStyle w:val="BodyText"/>
        <w:spacing w:line="360" w:lineRule="auto" w:before="1"/>
        <w:ind w:right="120" w:firstLine="710"/>
      </w:pPr>
      <w:r>
        <w:rPr/>
        <w:t>У 1990-х роках після отримання незалежності уряд Азербайджану почав</w:t>
      </w:r>
      <w:r>
        <w:rPr>
          <w:spacing w:val="1"/>
        </w:rPr>
        <w:t> </w:t>
      </w:r>
      <w:r>
        <w:rPr/>
        <w:t>проводити реформи для усунення економічних бар’єрів, які залишилися ще з</w:t>
      </w:r>
      <w:r>
        <w:rPr>
          <w:spacing w:val="1"/>
        </w:rPr>
        <w:t> </w:t>
      </w:r>
      <w:r>
        <w:rPr/>
        <w:t>радянських часів. По-перше, було скасовано державну монополію на зовнішню</w:t>
      </w:r>
      <w:r>
        <w:rPr>
          <w:spacing w:val="1"/>
        </w:rPr>
        <w:t> </w:t>
      </w:r>
      <w:r>
        <w:rPr/>
        <w:t>торгівлю.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прийняте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лібералізації</w:t>
      </w:r>
      <w:r>
        <w:rPr>
          <w:spacing w:val="1"/>
        </w:rPr>
        <w:t> </w:t>
      </w:r>
      <w:r>
        <w:rPr/>
        <w:t>зовнішньоекономічної</w:t>
      </w:r>
      <w:r>
        <w:rPr>
          <w:spacing w:val="1"/>
        </w:rPr>
        <w:t> </w:t>
      </w:r>
      <w:r>
        <w:rPr/>
        <w:t>діяльності, а отже, застосування ринкових механізмів. Була сформована система</w:t>
      </w:r>
      <w:r>
        <w:rPr>
          <w:spacing w:val="-68"/>
        </w:rPr>
        <w:t> </w:t>
      </w:r>
      <w:r>
        <w:rPr/>
        <w:t>державного</w:t>
      </w:r>
      <w:r>
        <w:rPr>
          <w:spacing w:val="-3"/>
        </w:rPr>
        <w:t> </w:t>
      </w:r>
      <w:r>
        <w:rPr/>
        <w:t>регулювання</w:t>
      </w:r>
      <w:r>
        <w:rPr>
          <w:spacing w:val="-2"/>
        </w:rPr>
        <w:t> </w:t>
      </w:r>
      <w:r>
        <w:rPr/>
        <w:t>зовнішньоторговельних</w:t>
      </w:r>
      <w:r>
        <w:rPr>
          <w:spacing w:val="-6"/>
        </w:rPr>
        <w:t> </w:t>
      </w:r>
      <w:r>
        <w:rPr/>
        <w:t>відносин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руху</w:t>
      </w:r>
      <w:r>
        <w:rPr>
          <w:spacing w:val="-4"/>
        </w:rPr>
        <w:t> </w:t>
      </w:r>
      <w:r>
        <w:rPr/>
        <w:t>валюти</w:t>
      </w:r>
      <w:r>
        <w:rPr>
          <w:spacing w:val="-4"/>
        </w:rPr>
        <w:t> </w:t>
      </w:r>
      <w:r>
        <w:rPr/>
        <w:t>[28].</w:t>
      </w:r>
    </w:p>
    <w:p>
      <w:pPr>
        <w:pStyle w:val="BodyText"/>
        <w:spacing w:before="2"/>
        <w:ind w:left="830"/>
      </w:pPr>
      <w:r>
        <w:rPr/>
        <w:t>Далі</w:t>
      </w:r>
      <w:r>
        <w:rPr>
          <w:spacing w:val="-7"/>
        </w:rPr>
        <w:t> </w:t>
      </w:r>
      <w:r>
        <w:rPr/>
        <w:t>розглянемо</w:t>
      </w:r>
      <w:r>
        <w:rPr>
          <w:spacing w:val="5"/>
        </w:rPr>
        <w:t> </w:t>
      </w:r>
      <w:r>
        <w:rPr/>
        <w:t>ПІІ, направлені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країни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неї</w:t>
      </w:r>
      <w:r>
        <w:rPr>
          <w:spacing w:val="-7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2"/>
        </w:rPr>
        <w:t> </w:t>
      </w:r>
      <w:r>
        <w:rPr/>
        <w:t>2.3).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1530096</wp:posOffset>
            </wp:positionH>
            <wp:positionV relativeFrom="paragraph">
              <wp:posOffset>112902</wp:posOffset>
            </wp:positionV>
            <wp:extent cx="5498591" cy="2279904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8591" cy="22799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57" w:lineRule="auto" w:before="135"/>
        <w:ind w:right="137" w:firstLine="854"/>
      </w:pPr>
      <w:r>
        <w:rPr/>
        <w:t>Рис.</w:t>
      </w:r>
      <w:r>
        <w:rPr>
          <w:spacing w:val="1"/>
        </w:rPr>
        <w:t> </w:t>
      </w:r>
      <w:r>
        <w:rPr/>
        <w:t>2.3.</w:t>
      </w:r>
      <w:r>
        <w:rPr>
          <w:spacing w:val="1"/>
        </w:rPr>
        <w:t> </w:t>
      </w:r>
      <w:r>
        <w:rPr/>
        <w:t>Динаміка вхідних та вихідних прямих іноземних інвестицій</w:t>
      </w:r>
      <w:r>
        <w:rPr>
          <w:spacing w:val="1"/>
        </w:rPr>
        <w:t> </w:t>
      </w:r>
      <w:r>
        <w:rPr/>
        <w:t>Азербайджану</w:t>
      </w:r>
      <w:r>
        <w:rPr>
          <w:spacing w:val="-4"/>
        </w:rPr>
        <w:t> </w:t>
      </w:r>
      <w:r>
        <w:rPr/>
        <w:t>за</w:t>
      </w:r>
      <w:r>
        <w:rPr>
          <w:spacing w:val="3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млрд.</w:t>
      </w:r>
      <w:r>
        <w:rPr>
          <w:spacing w:val="-2"/>
        </w:rPr>
        <w:t> </w:t>
      </w:r>
      <w:r>
        <w:rPr/>
        <w:t>дол.</w:t>
      </w:r>
      <w:r>
        <w:rPr>
          <w:spacing w:val="4"/>
        </w:rPr>
        <w:t> </w:t>
      </w:r>
      <w:r>
        <w:rPr/>
        <w:t>США.</w:t>
      </w:r>
    </w:p>
    <w:p>
      <w:pPr>
        <w:pStyle w:val="BodyText"/>
        <w:spacing w:before="6"/>
        <w:ind w:left="830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[29].</w:t>
      </w:r>
    </w:p>
    <w:p>
      <w:pPr>
        <w:pStyle w:val="BodyText"/>
        <w:spacing w:before="1"/>
        <w:ind w:left="0"/>
        <w:jc w:val="left"/>
        <w:rPr>
          <w:sz w:val="35"/>
        </w:rPr>
      </w:pPr>
    </w:p>
    <w:p>
      <w:pPr>
        <w:pStyle w:val="BodyText"/>
        <w:spacing w:line="360" w:lineRule="auto"/>
        <w:ind w:right="119" w:firstLine="710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часового</w:t>
      </w:r>
      <w:r>
        <w:rPr>
          <w:spacing w:val="1"/>
        </w:rPr>
        <w:t> </w:t>
      </w:r>
      <w:r>
        <w:rPr/>
        <w:t>проміжку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вихідних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перевищували</w:t>
      </w:r>
      <w:r>
        <w:rPr>
          <w:spacing w:val="1"/>
        </w:rPr>
        <w:t> </w:t>
      </w:r>
      <w:r>
        <w:rPr/>
        <w:t>потоки</w:t>
      </w:r>
      <w:r>
        <w:rPr>
          <w:spacing w:val="1"/>
        </w:rPr>
        <w:t> </w:t>
      </w:r>
      <w:r>
        <w:rPr/>
        <w:t>вхідних</w:t>
      </w:r>
      <w:r>
        <w:rPr>
          <w:spacing w:val="1"/>
        </w:rPr>
        <w:t> </w:t>
      </w:r>
      <w:r>
        <w:rPr/>
        <w:t>ПІІ.</w:t>
      </w:r>
      <w:r>
        <w:rPr>
          <w:spacing w:val="1"/>
        </w:rPr>
        <w:t> </w:t>
      </w:r>
      <w:r>
        <w:rPr/>
        <w:t>Найвищий</w:t>
      </w:r>
      <w:r>
        <w:rPr>
          <w:spacing w:val="-4"/>
        </w:rPr>
        <w:t> </w:t>
      </w:r>
      <w:r>
        <w:rPr/>
        <w:t>показник</w:t>
      </w:r>
      <w:r>
        <w:rPr>
          <w:spacing w:val="-4"/>
        </w:rPr>
        <w:t> </w:t>
      </w:r>
      <w:r>
        <w:rPr/>
        <w:t>відтоку</w:t>
      </w:r>
      <w:r>
        <w:rPr>
          <w:spacing w:val="-3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спостерігається минулого</w:t>
      </w:r>
      <w:r>
        <w:rPr>
          <w:spacing w:val="-4"/>
        </w:rPr>
        <w:t> </w:t>
      </w:r>
      <w:r>
        <w:rPr/>
        <w:t>року.</w:t>
      </w:r>
      <w:r>
        <w:rPr>
          <w:spacing w:val="-1"/>
        </w:rPr>
        <w:t> </w:t>
      </w:r>
      <w:r>
        <w:rPr/>
        <w:t>Також у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57" w:lineRule="auto" w:before="101"/>
        <w:ind w:right="122"/>
      </w:pP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мінусове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вхідних</w:t>
      </w:r>
      <w:r>
        <w:rPr>
          <w:spacing w:val="1"/>
        </w:rPr>
        <w:t> </w:t>
      </w:r>
      <w:r>
        <w:rPr/>
        <w:t>ПІІ,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активів</w:t>
      </w:r>
      <w:r>
        <w:rPr>
          <w:spacing w:val="1"/>
        </w:rPr>
        <w:t> </w:t>
      </w:r>
      <w:r>
        <w:rPr/>
        <w:t>нерезидентів</w:t>
      </w:r>
      <w:r>
        <w:rPr>
          <w:spacing w:val="6"/>
        </w:rPr>
        <w:t> </w:t>
      </w:r>
      <w:r>
        <w:rPr/>
        <w:t>в</w:t>
      </w:r>
      <w:r>
        <w:rPr>
          <w:spacing w:val="-1"/>
        </w:rPr>
        <w:t> </w:t>
      </w:r>
      <w:r>
        <w:rPr/>
        <w:t>азербайджанській</w:t>
      </w:r>
      <w:r>
        <w:rPr>
          <w:spacing w:val="3"/>
        </w:rPr>
        <w:t> </w:t>
      </w:r>
      <w:r>
        <w:rPr/>
        <w:t>економіці</w:t>
      </w:r>
      <w:r>
        <w:rPr>
          <w:spacing w:val="-4"/>
        </w:rPr>
        <w:t> </w:t>
      </w:r>
      <w:r>
        <w:rPr/>
        <w:t>знизилась.</w:t>
      </w:r>
    </w:p>
    <w:p>
      <w:pPr>
        <w:pStyle w:val="BodyText"/>
        <w:spacing w:line="360" w:lineRule="auto" w:before="5"/>
        <w:ind w:right="118" w:firstLine="710"/>
      </w:pPr>
      <w:r>
        <w:rPr/>
        <w:t>За останні 15 років економіка країни зросла в 3,2 рази, валютні резерви</w:t>
      </w:r>
      <w:r>
        <w:rPr>
          <w:spacing w:val="1"/>
        </w:rPr>
        <w:t> </w:t>
      </w:r>
      <w:r>
        <w:rPr/>
        <w:t>зросли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24</w:t>
      </w:r>
      <w:r>
        <w:rPr>
          <w:spacing w:val="1"/>
        </w:rPr>
        <w:t> </w:t>
      </w:r>
      <w:r>
        <w:rPr/>
        <w:t>рази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44,2</w:t>
      </w:r>
      <w:r>
        <w:rPr>
          <w:spacing w:val="1"/>
        </w:rPr>
        <w:t> </w:t>
      </w:r>
      <w:r>
        <w:rPr/>
        <w:t>млрд.</w:t>
      </w:r>
      <w:r>
        <w:rPr>
          <w:spacing w:val="1"/>
        </w:rPr>
        <w:t> </w:t>
      </w:r>
      <w:r>
        <w:rPr/>
        <w:t>доларів,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інвестовано 231 млрд. доларів США, а іноземні інвестиції склали 174 млрд.</w:t>
      </w:r>
      <w:r>
        <w:rPr>
          <w:spacing w:val="1"/>
        </w:rPr>
        <w:t> </w:t>
      </w:r>
      <w:r>
        <w:rPr/>
        <w:t>американських доларів.</w:t>
      </w:r>
      <w:r>
        <w:rPr>
          <w:spacing w:val="1"/>
        </w:rPr>
        <w:t> </w:t>
      </w:r>
      <w:r>
        <w:rPr/>
        <w:t>Зовнішньоторговельний оборот країни склав 24,2 млрд.</w:t>
      </w:r>
      <w:r>
        <w:rPr>
          <w:spacing w:val="-68"/>
        </w:rPr>
        <w:t> </w:t>
      </w:r>
      <w:r>
        <w:rPr/>
        <w:t>доларів.</w:t>
      </w:r>
      <w:r>
        <w:rPr>
          <w:spacing w:val="-3"/>
        </w:rPr>
        <w:t> </w:t>
      </w:r>
      <w:r>
        <w:rPr/>
        <w:t>У</w:t>
      </w:r>
      <w:r>
        <w:rPr>
          <w:spacing w:val="-5"/>
        </w:rPr>
        <w:t> </w:t>
      </w:r>
      <w:r>
        <w:rPr/>
        <w:t>2017</w:t>
      </w:r>
      <w:r>
        <w:rPr>
          <w:spacing w:val="-5"/>
        </w:rPr>
        <w:t> </w:t>
      </w:r>
      <w:r>
        <w:rPr/>
        <w:t>році</w:t>
      </w:r>
      <w:r>
        <w:rPr>
          <w:spacing w:val="-9"/>
        </w:rPr>
        <w:t> </w:t>
      </w:r>
      <w:r>
        <w:rPr/>
        <w:t>частка</w:t>
      </w:r>
      <w:r>
        <w:rPr>
          <w:spacing w:val="-4"/>
        </w:rPr>
        <w:t> </w:t>
      </w:r>
      <w:r>
        <w:rPr/>
        <w:t>ненафтового експорту</w:t>
      </w:r>
      <w:r>
        <w:rPr>
          <w:spacing w:val="-8"/>
        </w:rPr>
        <w:t> </w:t>
      </w:r>
      <w:r>
        <w:rPr/>
        <w:t>країни</w:t>
      </w:r>
      <w:r>
        <w:rPr>
          <w:spacing w:val="-5"/>
        </w:rPr>
        <w:t> </w:t>
      </w:r>
      <w:r>
        <w:rPr/>
        <w:t>становила</w:t>
      </w:r>
      <w:r>
        <w:rPr>
          <w:spacing w:val="-3"/>
        </w:rPr>
        <w:t> </w:t>
      </w:r>
      <w:r>
        <w:rPr/>
        <w:t>лише</w:t>
      </w:r>
      <w:r>
        <w:rPr>
          <w:spacing w:val="-4"/>
        </w:rPr>
        <w:t> </w:t>
      </w:r>
      <w:r>
        <w:rPr/>
        <w:t>9-10%</w:t>
      </w:r>
      <w:r>
        <w:rPr>
          <w:spacing w:val="-67"/>
        </w:rPr>
        <w:t> </w:t>
      </w:r>
      <w:r>
        <w:rPr/>
        <w:t>обсягів зовнішньої торгівлі. Десь 70% від накопичених інвестицій в економіці</w:t>
      </w:r>
      <w:r>
        <w:rPr>
          <w:spacing w:val="1"/>
        </w:rPr>
        <w:t> </w:t>
      </w:r>
      <w:r>
        <w:rPr/>
        <w:t>Азербайджану</w:t>
      </w:r>
      <w:r>
        <w:rPr>
          <w:spacing w:val="-11"/>
        </w:rPr>
        <w:t> </w:t>
      </w:r>
      <w:r>
        <w:rPr/>
        <w:t>призначені</w:t>
      </w:r>
      <w:r>
        <w:rPr>
          <w:spacing w:val="-11"/>
        </w:rPr>
        <w:t> </w:t>
      </w:r>
      <w:r>
        <w:rPr/>
        <w:t>для</w:t>
      </w:r>
      <w:r>
        <w:rPr>
          <w:spacing w:val="-6"/>
        </w:rPr>
        <w:t> </w:t>
      </w:r>
      <w:r>
        <w:rPr/>
        <w:t>нафтової</w:t>
      </w:r>
      <w:r>
        <w:rPr>
          <w:spacing w:val="-12"/>
        </w:rPr>
        <w:t> </w:t>
      </w:r>
      <w:r>
        <w:rPr/>
        <w:t>промисловості,</w:t>
      </w:r>
      <w:r>
        <w:rPr>
          <w:spacing w:val="-4"/>
        </w:rPr>
        <w:t> </w:t>
      </w:r>
      <w:r>
        <w:rPr/>
        <w:t>і</w:t>
      </w:r>
      <w:r>
        <w:rPr>
          <w:spacing w:val="-13"/>
        </w:rPr>
        <w:t> </w:t>
      </w:r>
      <w:r>
        <w:rPr/>
        <w:t>80%</w:t>
      </w:r>
      <w:r>
        <w:rPr>
          <w:spacing w:val="-9"/>
        </w:rPr>
        <w:t> </w:t>
      </w:r>
      <w:r>
        <w:rPr/>
        <w:t>від</w:t>
      </w:r>
      <w:r>
        <w:rPr>
          <w:spacing w:val="-5"/>
        </w:rPr>
        <w:t> </w:t>
      </w:r>
      <w:r>
        <w:rPr/>
        <w:t>таких</w:t>
      </w:r>
      <w:r>
        <w:rPr>
          <w:spacing w:val="-12"/>
        </w:rPr>
        <w:t> </w:t>
      </w:r>
      <w:r>
        <w:rPr/>
        <w:t>вкладень</w:t>
      </w:r>
      <w:r>
        <w:rPr>
          <w:spacing w:val="-67"/>
        </w:rPr>
        <w:t> </w:t>
      </w:r>
      <w:r>
        <w:rPr/>
        <w:t>здійснюються</w:t>
      </w:r>
      <w:r>
        <w:rPr>
          <w:spacing w:val="1"/>
        </w:rPr>
        <w:t> </w:t>
      </w:r>
      <w:r>
        <w:rPr/>
        <w:t>зовнішніми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[30].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секторами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залученню прямих іноземних інвестицій були аудит та консалтинг (11% від</w:t>
      </w:r>
      <w:r>
        <w:rPr>
          <w:spacing w:val="1"/>
        </w:rPr>
        <w:t> </w:t>
      </w:r>
      <w:r>
        <w:rPr/>
        <w:t>загального об’єму надходження коштів), будівництво (10%), фінансові послуги</w:t>
      </w:r>
      <w:r>
        <w:rPr>
          <w:spacing w:val="1"/>
        </w:rPr>
        <w:t> </w:t>
      </w:r>
      <w:r>
        <w:rPr/>
        <w:t>(10%), а також інформаційно-комунікаційні технології (8%). До п’ятірки лідерів</w:t>
      </w:r>
      <w:r>
        <w:rPr>
          <w:spacing w:val="-67"/>
        </w:rPr>
        <w:t> </w:t>
      </w:r>
      <w:r>
        <w:rPr/>
        <w:t>серед країн-інвесторів увійшли Німеччина (28%), Велика Британія (11%), США</w:t>
      </w:r>
      <w:r>
        <w:rPr>
          <w:spacing w:val="1"/>
        </w:rPr>
        <w:t> </w:t>
      </w:r>
      <w:r>
        <w:rPr/>
        <w:t>(11%),</w:t>
      </w:r>
      <w:r>
        <w:rPr>
          <w:spacing w:val="3"/>
        </w:rPr>
        <w:t> </w:t>
      </w:r>
      <w:r>
        <w:rPr/>
        <w:t>Швейцарія</w:t>
      </w:r>
      <w:r>
        <w:rPr>
          <w:spacing w:val="3"/>
        </w:rPr>
        <w:t> </w:t>
      </w:r>
      <w:r>
        <w:rPr/>
        <w:t>(6%)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Туреччина</w:t>
      </w:r>
      <w:r>
        <w:rPr>
          <w:spacing w:val="2"/>
        </w:rPr>
        <w:t> </w:t>
      </w:r>
      <w:r>
        <w:rPr/>
        <w:t>(5%)</w:t>
      </w:r>
      <w:r>
        <w:rPr>
          <w:spacing w:val="1"/>
        </w:rPr>
        <w:t> </w:t>
      </w:r>
      <w:r>
        <w:rPr/>
        <w:t>[31].</w:t>
      </w:r>
    </w:p>
    <w:p>
      <w:pPr>
        <w:pStyle w:val="BodyText"/>
        <w:spacing w:line="360" w:lineRule="auto" w:before="2"/>
        <w:ind w:right="120" w:firstLine="710"/>
      </w:pPr>
      <w:r>
        <w:rPr/>
        <w:t>Спільна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Азербайджані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іноземними</w:t>
      </w:r>
      <w:r>
        <w:rPr>
          <w:spacing w:val="1"/>
        </w:rPr>
        <w:t> </w:t>
      </w:r>
      <w:r>
        <w:rPr/>
        <w:t>компаніями здійснюється на основі «Угоди про розподіл продукції». Іноземна</w:t>
      </w:r>
      <w:r>
        <w:rPr>
          <w:spacing w:val="1"/>
        </w:rPr>
        <w:t> </w:t>
      </w:r>
      <w:r>
        <w:rPr/>
        <w:t>компанія виступає у ролі підрядника і субпідрядника. Вона отримує частку від</w:t>
      </w:r>
      <w:r>
        <w:rPr>
          <w:spacing w:val="1"/>
        </w:rPr>
        <w:t> </w:t>
      </w:r>
      <w:r>
        <w:rPr/>
        <w:t>виробленої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надані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виконані</w:t>
      </w:r>
      <w:r>
        <w:rPr>
          <w:spacing w:val="1"/>
        </w:rPr>
        <w:t> </w:t>
      </w:r>
      <w:r>
        <w:rPr/>
        <w:t>роботи.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іноземними компаніями були підписані численні угоди про розподіл продукції</w:t>
      </w:r>
      <w:r>
        <w:rPr>
          <w:spacing w:val="1"/>
        </w:rPr>
        <w:t> </w:t>
      </w:r>
      <w:r>
        <w:rPr/>
        <w:t>для спільної розробки родовищ нафти та газу, кольорових металів та залізняку в</w:t>
      </w:r>
      <w:r>
        <w:rPr>
          <w:spacing w:val="-67"/>
        </w:rPr>
        <w:t> </w:t>
      </w:r>
      <w:r>
        <w:rPr/>
        <w:t>Азербайджані. Згідно з цими контрактами, іноземна компанія виконує роботи,</w:t>
      </w:r>
      <w:r>
        <w:rPr>
          <w:spacing w:val="1"/>
        </w:rPr>
        <w:t> </w:t>
      </w:r>
      <w:r>
        <w:rPr/>
        <w:t>передбачені контрактом, за свій рахунок. Після цього така компанія отримує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вигоди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прибутку,</w:t>
      </w:r>
      <w:r>
        <w:rPr>
          <w:spacing w:val="1"/>
        </w:rPr>
        <w:t> </w:t>
      </w:r>
      <w:r>
        <w:rPr/>
        <w:t>отриманого від продажу своєї продукції, за ставкою, зазначеною в договорі.</w:t>
      </w:r>
      <w:r>
        <w:rPr>
          <w:spacing w:val="1"/>
        </w:rPr>
        <w:t> </w:t>
      </w:r>
      <w:r>
        <w:rPr/>
        <w:t>Відповідно до закону Азербайджану «Про захист іноземних інвестицій» 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спільне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іноземними</w:t>
      </w:r>
      <w:r>
        <w:rPr>
          <w:spacing w:val="1"/>
        </w:rPr>
        <w:t> </w:t>
      </w:r>
      <w:r>
        <w:rPr/>
        <w:t>компаніями.</w:t>
      </w:r>
      <w:r>
        <w:rPr>
          <w:spacing w:val="1"/>
        </w:rPr>
        <w:t> </w:t>
      </w:r>
      <w:r>
        <w:rPr/>
        <w:t>Закордонні</w:t>
      </w:r>
      <w:r>
        <w:rPr>
          <w:spacing w:val="1"/>
        </w:rPr>
        <w:t> </w:t>
      </w:r>
      <w:r>
        <w:rPr>
          <w:w w:val="95"/>
        </w:rPr>
        <w:t>партнери можуть вивести свої частки з країни як у грошовій формі, так і у вигляді</w:t>
      </w:r>
      <w:r>
        <w:rPr>
          <w:spacing w:val="1"/>
          <w:w w:val="95"/>
        </w:rPr>
        <w:t> </w:t>
      </w:r>
      <w:r>
        <w:rPr/>
        <w:t>виготовленої</w:t>
      </w:r>
      <w:r>
        <w:rPr>
          <w:spacing w:val="10"/>
        </w:rPr>
        <w:t> </w:t>
      </w:r>
      <w:r>
        <w:rPr/>
        <w:t>продукції.</w:t>
      </w:r>
      <w:r>
        <w:rPr>
          <w:spacing w:val="22"/>
        </w:rPr>
        <w:t> </w:t>
      </w:r>
      <w:r>
        <w:rPr/>
        <w:t>Швидке</w:t>
      </w:r>
      <w:r>
        <w:rPr>
          <w:spacing w:val="15"/>
        </w:rPr>
        <w:t> </w:t>
      </w:r>
      <w:r>
        <w:rPr/>
        <w:t>зростання</w:t>
      </w:r>
      <w:r>
        <w:rPr>
          <w:spacing w:val="16"/>
        </w:rPr>
        <w:t> </w:t>
      </w:r>
      <w:r>
        <w:rPr/>
        <w:t>макроекономічних</w:t>
      </w:r>
      <w:r>
        <w:rPr>
          <w:spacing w:val="10"/>
        </w:rPr>
        <w:t> </w:t>
      </w:r>
      <w:r>
        <w:rPr/>
        <w:t>показників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tabs>
          <w:tab w:pos="1397" w:val="left" w:leader="none"/>
          <w:tab w:pos="3106" w:val="left" w:leader="none"/>
          <w:tab w:pos="3582" w:val="left" w:leader="none"/>
          <w:tab w:pos="5022" w:val="left" w:leader="none"/>
          <w:tab w:pos="6732" w:val="left" w:leader="none"/>
          <w:tab w:pos="7970" w:val="left" w:leader="none"/>
          <w:tab w:pos="8624" w:val="left" w:leader="none"/>
        </w:tabs>
        <w:spacing w:line="360" w:lineRule="auto" w:before="101"/>
        <w:ind w:right="123"/>
        <w:jc w:val="right"/>
      </w:pPr>
      <w:r>
        <w:rPr/>
        <w:t>спільних</w:t>
        <w:tab/>
        <w:t>підприємств</w:t>
        <w:tab/>
        <w:t>та</w:t>
        <w:tab/>
        <w:t>іноземних</w:t>
        <w:tab/>
        <w:t>підприємств</w:t>
        <w:tab/>
        <w:t>свідчить</w:t>
        <w:tab/>
        <w:t>про</w:t>
        <w:tab/>
      </w:r>
      <w:r>
        <w:rPr>
          <w:spacing w:val="-1"/>
        </w:rPr>
        <w:t>наявність</w:t>
      </w:r>
      <w:r>
        <w:rPr>
          <w:spacing w:val="-67"/>
        </w:rPr>
        <w:t> </w:t>
      </w:r>
      <w:r>
        <w:rPr/>
        <w:t>сприятливого середовище для транснаціонального бізнесу в Азербайджані [28].</w:t>
      </w:r>
      <w:r>
        <w:rPr>
          <w:spacing w:val="1"/>
        </w:rPr>
        <w:t> </w:t>
      </w:r>
      <w:r>
        <w:rPr/>
        <w:t>Азербайджан</w:t>
      </w:r>
      <w:r>
        <w:rPr>
          <w:spacing w:val="3"/>
        </w:rPr>
        <w:t> </w:t>
      </w:r>
      <w:r>
        <w:rPr/>
        <w:t>посів</w:t>
      </w:r>
      <w:r>
        <w:rPr>
          <w:spacing w:val="2"/>
        </w:rPr>
        <w:t> </w:t>
      </w:r>
      <w:r>
        <w:rPr/>
        <w:t>65</w:t>
      </w:r>
      <w:r>
        <w:rPr>
          <w:spacing w:val="4"/>
        </w:rPr>
        <w:t> </w:t>
      </w:r>
      <w:r>
        <w:rPr/>
        <w:t>місце</w:t>
      </w:r>
      <w:r>
        <w:rPr>
          <w:spacing w:val="5"/>
        </w:rPr>
        <w:t> </w:t>
      </w:r>
      <w:r>
        <w:rPr/>
        <w:t>за</w:t>
      </w:r>
      <w:r>
        <w:rPr>
          <w:spacing w:val="5"/>
        </w:rPr>
        <w:t> </w:t>
      </w:r>
      <w:r>
        <w:rPr/>
        <w:t>легкістю</w:t>
      </w:r>
      <w:r>
        <w:rPr>
          <w:spacing w:val="2"/>
        </w:rPr>
        <w:t> </w:t>
      </w:r>
      <w:r>
        <w:rPr/>
        <w:t>ведення</w:t>
      </w:r>
      <w:r>
        <w:rPr>
          <w:spacing w:val="6"/>
        </w:rPr>
        <w:t> </w:t>
      </w:r>
      <w:r>
        <w:rPr/>
        <w:t>бізнесу</w:t>
      </w:r>
      <w:r>
        <w:rPr>
          <w:spacing w:val="5"/>
        </w:rPr>
        <w:t> </w:t>
      </w:r>
      <w:r>
        <w:rPr/>
        <w:t>у</w:t>
      </w:r>
      <w:r>
        <w:rPr>
          <w:spacing w:val="-1"/>
        </w:rPr>
        <w:t> </w:t>
      </w:r>
      <w:r>
        <w:rPr/>
        <w:t>2020</w:t>
      </w:r>
      <w:r>
        <w:rPr>
          <w:spacing w:val="4"/>
        </w:rPr>
        <w:t> </w:t>
      </w:r>
      <w:r>
        <w:rPr/>
        <w:t>році</w:t>
      </w:r>
      <w:r>
        <w:rPr>
          <w:spacing w:val="-2"/>
        </w:rPr>
        <w:t> </w:t>
      </w:r>
      <w:r>
        <w:rPr/>
        <w:t>серед</w:t>
      </w:r>
    </w:p>
    <w:p>
      <w:pPr>
        <w:pStyle w:val="BodyText"/>
        <w:spacing w:line="360" w:lineRule="auto"/>
        <w:ind w:right="120"/>
      </w:pPr>
      <w:r>
        <w:rPr/>
        <w:t>190</w:t>
      </w:r>
      <w:r>
        <w:rPr>
          <w:spacing w:val="-4"/>
        </w:rPr>
        <w:t> </w:t>
      </w:r>
      <w:r>
        <w:rPr/>
        <w:t>країн</w:t>
      </w:r>
      <w:r>
        <w:rPr>
          <w:spacing w:val="-5"/>
        </w:rPr>
        <w:t> </w:t>
      </w:r>
      <w:r>
        <w:rPr/>
        <w:t>у</w:t>
      </w:r>
      <w:r>
        <w:rPr>
          <w:spacing w:val="-8"/>
        </w:rPr>
        <w:t> </w:t>
      </w:r>
      <w:r>
        <w:rPr/>
        <w:t>рейтингу</w:t>
      </w:r>
      <w:r>
        <w:rPr>
          <w:spacing w:val="-3"/>
        </w:rPr>
        <w:t> </w:t>
      </w:r>
      <w:r>
        <w:rPr/>
        <w:t>«Doing</w:t>
      </w:r>
      <w:r>
        <w:rPr>
          <w:spacing w:val="-4"/>
        </w:rPr>
        <w:t> </w:t>
      </w:r>
      <w:r>
        <w:rPr/>
        <w:t>Business»</w:t>
      </w:r>
      <w:r>
        <w:rPr>
          <w:spacing w:val="-8"/>
        </w:rPr>
        <w:t> </w:t>
      </w:r>
      <w:r>
        <w:rPr/>
        <w:t>Світового</w:t>
      </w:r>
      <w:r>
        <w:rPr>
          <w:spacing w:val="-3"/>
        </w:rPr>
        <w:t> </w:t>
      </w:r>
      <w:r>
        <w:rPr/>
        <w:t>банку.</w:t>
      </w:r>
      <w:r>
        <w:rPr>
          <w:spacing w:val="65"/>
        </w:rPr>
        <w:t> </w:t>
      </w:r>
      <w:r>
        <w:rPr/>
        <w:t>Незважаючи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перехід</w:t>
      </w:r>
      <w:r>
        <w:rPr>
          <w:spacing w:val="-68"/>
        </w:rPr>
        <w:t> </w:t>
      </w:r>
      <w:r>
        <w:rPr/>
        <w:t>Азербайджану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транснаціоналізація</w:t>
      </w:r>
      <w:r>
        <w:rPr>
          <w:spacing w:val="1"/>
        </w:rPr>
        <w:t> </w:t>
      </w:r>
      <w:r>
        <w:rPr/>
        <w:t>підприємництва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першій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розвитку.</w:t>
      </w:r>
      <w:r>
        <w:rPr>
          <w:spacing w:val="1"/>
        </w:rPr>
        <w:t> </w:t>
      </w:r>
      <w:r>
        <w:rPr/>
        <w:t>Транснаціоналізація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компаній,</w:t>
      </w:r>
      <w:r>
        <w:rPr>
          <w:spacing w:val="11"/>
        </w:rPr>
        <w:t> </w:t>
      </w:r>
      <w:r>
        <w:rPr/>
        <w:t>як</w:t>
      </w:r>
      <w:r>
        <w:rPr>
          <w:spacing w:val="11"/>
        </w:rPr>
        <w:t> </w:t>
      </w:r>
      <w:r>
        <w:rPr/>
        <w:t>«Azersun</w:t>
      </w:r>
      <w:r>
        <w:rPr>
          <w:spacing w:val="8"/>
        </w:rPr>
        <w:t> </w:t>
      </w:r>
      <w:r>
        <w:rPr/>
        <w:t>Holding»,</w:t>
      </w:r>
      <w:r>
        <w:rPr>
          <w:spacing w:val="14"/>
        </w:rPr>
        <w:t> </w:t>
      </w:r>
      <w:r>
        <w:rPr/>
        <w:t>«Gilan</w:t>
      </w:r>
      <w:r>
        <w:rPr>
          <w:spacing w:val="9"/>
        </w:rPr>
        <w:t> </w:t>
      </w:r>
      <w:r>
        <w:rPr/>
        <w:t>Holding»,</w:t>
      </w:r>
      <w:r>
        <w:rPr>
          <w:spacing w:val="14"/>
        </w:rPr>
        <w:t> </w:t>
      </w:r>
      <w:r>
        <w:rPr/>
        <w:t>«Pasha</w:t>
      </w:r>
      <w:r>
        <w:rPr>
          <w:spacing w:val="14"/>
        </w:rPr>
        <w:t> </w:t>
      </w:r>
      <w:r>
        <w:rPr/>
        <w:t>Holding»,</w:t>
      </w:r>
      <w:r>
        <w:rPr>
          <w:spacing w:val="15"/>
        </w:rPr>
        <w:t> </w:t>
      </w:r>
      <w:r>
        <w:rPr/>
        <w:t>«Gamigaya»,</w:t>
      </w:r>
    </w:p>
    <w:p>
      <w:pPr>
        <w:pStyle w:val="BodyText"/>
        <w:spacing w:line="360" w:lineRule="auto"/>
        <w:ind w:right="119"/>
      </w:pPr>
      <w:r>
        <w:rPr/>
        <w:t>«Akkord» та «SOCAR», не затверджена офіційно відповідно до міжнародних</w:t>
      </w:r>
      <w:r>
        <w:rPr>
          <w:spacing w:val="1"/>
        </w:rPr>
        <w:t> </w:t>
      </w:r>
      <w:r>
        <w:rPr/>
        <w:t>стандартів. Повільний розвиток азербайджанських компаній в умовах процесу</w:t>
      </w:r>
      <w:r>
        <w:rPr>
          <w:spacing w:val="1"/>
        </w:rPr>
        <w:t> </w:t>
      </w:r>
      <w:r>
        <w:rPr/>
        <w:t>транснаціоналізації пов’язаний з низкою проблем. Серед головних з них можна</w:t>
      </w:r>
      <w:r>
        <w:rPr>
          <w:spacing w:val="1"/>
        </w:rPr>
        <w:t> </w:t>
      </w:r>
      <w:r>
        <w:rPr/>
        <w:t>виділити</w:t>
      </w:r>
      <w:r>
        <w:rPr>
          <w:spacing w:val="-8"/>
        </w:rPr>
        <w:t> </w:t>
      </w:r>
      <w:r>
        <w:rPr/>
        <w:t>відсутність</w:t>
      </w:r>
      <w:r>
        <w:rPr>
          <w:spacing w:val="-8"/>
        </w:rPr>
        <w:t> </w:t>
      </w:r>
      <w:r>
        <w:rPr/>
        <w:t>практичного</w:t>
      </w:r>
      <w:r>
        <w:rPr>
          <w:spacing w:val="-7"/>
        </w:rPr>
        <w:t> </w:t>
      </w:r>
      <w:r>
        <w:rPr/>
        <w:t>досвіду</w:t>
      </w:r>
      <w:r>
        <w:rPr>
          <w:spacing w:val="-12"/>
        </w:rPr>
        <w:t> </w:t>
      </w:r>
      <w:r>
        <w:rPr/>
        <w:t>великих</w:t>
      </w:r>
      <w:r>
        <w:rPr>
          <w:spacing w:val="-12"/>
        </w:rPr>
        <w:t> </w:t>
      </w:r>
      <w:r>
        <w:rPr/>
        <w:t>компаній</w:t>
      </w:r>
      <w:r>
        <w:rPr>
          <w:spacing w:val="-6"/>
        </w:rPr>
        <w:t> </w:t>
      </w:r>
      <w:r>
        <w:rPr/>
        <w:t>в</w:t>
      </w:r>
      <w:r>
        <w:rPr>
          <w:spacing w:val="-5"/>
        </w:rPr>
        <w:t> </w:t>
      </w:r>
      <w:r>
        <w:rPr/>
        <w:t>Азербайджані</w:t>
      </w:r>
      <w:r>
        <w:rPr>
          <w:spacing w:val="-11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реалізації глобальної стратегії розвитку та дефіцит фінансових ресурсів, низьку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азербайджанських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світовому 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негативний імідж азербайджанських компаній у розвинених країнах. Крім того,</w:t>
      </w:r>
      <w:r>
        <w:rPr>
          <w:spacing w:val="1"/>
        </w:rPr>
        <w:t> </w:t>
      </w:r>
      <w:r>
        <w:rPr/>
        <w:t>влада не особливо зацікавлена в транснаціоналізації великих компаній через</w:t>
      </w:r>
      <w:r>
        <w:rPr>
          <w:spacing w:val="1"/>
        </w:rPr>
        <w:t> </w:t>
      </w:r>
      <w:r>
        <w:rPr/>
        <w:t>розбіжності у державних і корпоративних інтересах. Відсутня добре спланована</w:t>
      </w:r>
      <w:r>
        <w:rPr>
          <w:spacing w:val="-67"/>
        </w:rPr>
        <w:t> </w:t>
      </w:r>
      <w:r>
        <w:rPr/>
        <w:t>національна</w:t>
      </w:r>
      <w:r>
        <w:rPr>
          <w:spacing w:val="-1"/>
        </w:rPr>
        <w:t> </w:t>
      </w:r>
      <w:r>
        <w:rPr/>
        <w:t>стратегія з</w:t>
      </w:r>
      <w:r>
        <w:rPr>
          <w:spacing w:val="-2"/>
        </w:rPr>
        <w:t> </w:t>
      </w:r>
      <w:r>
        <w:rPr/>
        <w:t>транснаціоналізації</w:t>
      </w:r>
      <w:r>
        <w:rPr>
          <w:spacing w:val="-5"/>
        </w:rPr>
        <w:t> </w:t>
      </w:r>
      <w:r>
        <w:rPr/>
        <w:t>підприємницької</w:t>
      </w:r>
      <w:r>
        <w:rPr>
          <w:spacing w:val="-4"/>
        </w:rPr>
        <w:t> </w:t>
      </w:r>
      <w:r>
        <w:rPr/>
        <w:t>діяльності</w:t>
      </w:r>
      <w:r>
        <w:rPr>
          <w:spacing w:val="-6"/>
        </w:rPr>
        <w:t> </w:t>
      </w:r>
      <w:r>
        <w:rPr/>
        <w:t>[30].</w:t>
      </w:r>
    </w:p>
    <w:p>
      <w:pPr>
        <w:pStyle w:val="BodyText"/>
        <w:spacing w:line="360" w:lineRule="auto"/>
        <w:ind w:right="120" w:firstLine="710"/>
      </w:pP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Азербайджан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приймаюча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транснаціональних компаній. Розробка та реалізація довгострокової стратегії</w:t>
      </w:r>
      <w:r>
        <w:rPr>
          <w:spacing w:val="1"/>
        </w:rPr>
        <w:t> </w:t>
      </w:r>
      <w:r>
        <w:rPr/>
        <w:t>азербайджанськими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інновацій,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управління,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створених</w:t>
      </w:r>
      <w:r>
        <w:rPr>
          <w:spacing w:val="1"/>
        </w:rPr>
        <w:t> </w:t>
      </w:r>
      <w:r>
        <w:rPr/>
        <w:t>благ,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дешевих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нормативно-правової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ТНК,</w:t>
      </w:r>
      <w:r>
        <w:rPr>
          <w:spacing w:val="1"/>
        </w:rPr>
        <w:t> </w:t>
      </w:r>
      <w:r>
        <w:rPr/>
        <w:t>державна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великих компаній в отриманні іноземних активів та застосування різних форм</w:t>
      </w:r>
      <w:r>
        <w:rPr>
          <w:spacing w:val="1"/>
        </w:rPr>
        <w:t> </w:t>
      </w:r>
      <w:r>
        <w:rPr/>
        <w:t>для прискорення процесу транснаціоналізації є необхідними складовими для</w:t>
      </w:r>
      <w:r>
        <w:rPr>
          <w:spacing w:val="1"/>
        </w:rPr>
        <w:t> </w:t>
      </w:r>
      <w:r>
        <w:rPr/>
        <w:t>успішного</w:t>
      </w:r>
      <w:r>
        <w:rPr>
          <w:spacing w:val="3"/>
        </w:rPr>
        <w:t> </w:t>
      </w:r>
      <w:r>
        <w:rPr/>
        <w:t>виходу</w:t>
      </w:r>
      <w:r>
        <w:rPr>
          <w:spacing w:val="-4"/>
        </w:rPr>
        <w:t> </w:t>
      </w:r>
      <w:r>
        <w:rPr/>
        <w:t>за</w:t>
      </w:r>
      <w:r>
        <w:rPr>
          <w:spacing w:val="3"/>
        </w:rPr>
        <w:t> </w:t>
      </w:r>
      <w:r>
        <w:rPr/>
        <w:t>межі</w:t>
      </w:r>
      <w:r>
        <w:rPr>
          <w:spacing w:val="-4"/>
        </w:rPr>
        <w:t> </w:t>
      </w:r>
      <w:r>
        <w:rPr/>
        <w:t>національної</w:t>
      </w:r>
      <w:r>
        <w:rPr>
          <w:spacing w:val="2"/>
        </w:rPr>
        <w:t> </w:t>
      </w:r>
      <w:r>
        <w:rPr/>
        <w:t>економіки</w:t>
      </w:r>
      <w:r>
        <w:rPr>
          <w:spacing w:val="2"/>
        </w:rPr>
        <w:t> </w:t>
      </w:r>
      <w:r>
        <w:rPr/>
        <w:t>[30].</w:t>
      </w:r>
    </w:p>
    <w:p>
      <w:pPr>
        <w:pStyle w:val="BodyText"/>
        <w:spacing w:line="362" w:lineRule="auto" w:before="1"/>
        <w:ind w:right="124" w:firstLine="710"/>
      </w:pPr>
      <w:r>
        <w:rPr/>
        <w:t>Важливо</w:t>
      </w:r>
      <w:r>
        <w:rPr>
          <w:spacing w:val="1"/>
        </w:rPr>
        <w:t> </w:t>
      </w:r>
      <w:r>
        <w:rPr/>
        <w:t>посилити</w:t>
      </w:r>
      <w:r>
        <w:rPr>
          <w:spacing w:val="1"/>
        </w:rPr>
        <w:t> </w:t>
      </w:r>
      <w:r>
        <w:rPr/>
        <w:t>державний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впровадженням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впливу</w:t>
      </w:r>
      <w:r>
        <w:rPr>
          <w:spacing w:val="3"/>
        </w:rPr>
        <w:t> </w:t>
      </w:r>
      <w:r>
        <w:rPr/>
        <w:t>на</w:t>
      </w:r>
      <w:r>
        <w:rPr>
          <w:spacing w:val="10"/>
        </w:rPr>
        <w:t> </w:t>
      </w:r>
      <w:r>
        <w:rPr/>
        <w:t>процеси</w:t>
      </w:r>
      <w:r>
        <w:rPr>
          <w:spacing w:val="9"/>
        </w:rPr>
        <w:t> </w:t>
      </w:r>
      <w:r>
        <w:rPr/>
        <w:t>транснаціоналізації</w:t>
      </w:r>
      <w:r>
        <w:rPr>
          <w:spacing w:val="4"/>
        </w:rPr>
        <w:t> </w:t>
      </w:r>
      <w:r>
        <w:rPr/>
        <w:t>бізнесу</w:t>
      </w:r>
      <w:r>
        <w:rPr>
          <w:spacing w:val="10"/>
        </w:rPr>
        <w:t> </w:t>
      </w:r>
      <w:r>
        <w:rPr/>
        <w:t>в</w:t>
      </w:r>
      <w:r>
        <w:rPr>
          <w:spacing w:val="6"/>
        </w:rPr>
        <w:t> </w:t>
      </w:r>
      <w:r>
        <w:rPr/>
        <w:t>чинному</w:t>
      </w:r>
      <w:r>
        <w:rPr>
          <w:spacing w:val="4"/>
        </w:rPr>
        <w:t> </w:t>
      </w:r>
      <w:r>
        <w:rPr/>
        <w:t>законодавстві</w:t>
      </w:r>
      <w:r>
        <w:rPr>
          <w:spacing w:val="8"/>
        </w:rPr>
        <w:t> </w:t>
      </w:r>
      <w:r>
        <w:rPr/>
        <w:t>країни.</w:t>
      </w:r>
    </w:p>
    <w:p>
      <w:pPr>
        <w:spacing w:after="0" w:line="362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Одним з таких засобів є інструмент оподаткування. Обладнання, технології та</w:t>
      </w:r>
      <w:r>
        <w:rPr>
          <w:spacing w:val="1"/>
        </w:rPr>
        <w:t> </w:t>
      </w:r>
      <w:r>
        <w:rPr/>
        <w:t>технічні установки, ввезені підприємцями з моменту отримання документа про</w:t>
      </w:r>
      <w:r>
        <w:rPr>
          <w:spacing w:val="1"/>
        </w:rPr>
        <w:t> </w:t>
      </w:r>
      <w:r>
        <w:rPr/>
        <w:t>залучення інвестицій, звільняються від митних платежів на 7 років. Одночасно</w:t>
      </w:r>
      <w:r>
        <w:rPr>
          <w:spacing w:val="1"/>
        </w:rPr>
        <w:t> </w:t>
      </w:r>
      <w:r>
        <w:rPr/>
        <w:t>підприємці звільняються від сплати податку на 50% від доходу фізичних осіб та</w:t>
      </w:r>
      <w:r>
        <w:rPr>
          <w:spacing w:val="-67"/>
        </w:rPr>
        <w:t> </w:t>
      </w:r>
      <w:r>
        <w:rPr>
          <w:w w:val="95"/>
        </w:rPr>
        <w:t>прибутку юридичних осіб, а також податку на майно та землю, ПДВ при ввезенні</w:t>
      </w:r>
      <w:r>
        <w:rPr>
          <w:spacing w:val="1"/>
          <w:w w:val="95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технологічних</w:t>
      </w:r>
      <w:r>
        <w:rPr>
          <w:spacing w:val="1"/>
        </w:rPr>
        <w:t> </w:t>
      </w:r>
      <w:r>
        <w:rPr/>
        <w:t>установок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агрегатів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наявності відповідного</w:t>
      </w:r>
      <w:r>
        <w:rPr>
          <w:spacing w:val="1"/>
        </w:rPr>
        <w:t> </w:t>
      </w:r>
      <w:r>
        <w:rPr/>
        <w:t>підтверджуючого документа також на строк 7 років. В той же час проводяться</w:t>
      </w:r>
      <w:r>
        <w:rPr>
          <w:spacing w:val="1"/>
        </w:rPr>
        <w:t> </w:t>
      </w:r>
      <w:r>
        <w:rPr/>
        <w:t>обговорення</w:t>
      </w:r>
      <w:r>
        <w:rPr>
          <w:spacing w:val="-10"/>
        </w:rPr>
        <w:t> </w:t>
      </w:r>
      <w:r>
        <w:rPr/>
        <w:t>зі</w:t>
      </w:r>
      <w:r>
        <w:rPr>
          <w:spacing w:val="-16"/>
        </w:rPr>
        <w:t> </w:t>
      </w:r>
      <w:r>
        <w:rPr/>
        <w:t>створення</w:t>
      </w:r>
      <w:r>
        <w:rPr>
          <w:spacing w:val="-9"/>
        </w:rPr>
        <w:t> </w:t>
      </w:r>
      <w:r>
        <w:rPr/>
        <w:t>логістичних</w:t>
      </w:r>
      <w:r>
        <w:rPr>
          <w:spacing w:val="-15"/>
        </w:rPr>
        <w:t> </w:t>
      </w:r>
      <w:r>
        <w:rPr/>
        <w:t>центрів</w:t>
      </w:r>
      <w:r>
        <w:rPr>
          <w:spacing w:val="-14"/>
        </w:rPr>
        <w:t> </w:t>
      </w:r>
      <w:r>
        <w:rPr/>
        <w:t>у</w:t>
      </w:r>
      <w:r>
        <w:rPr>
          <w:spacing w:val="-16"/>
        </w:rPr>
        <w:t> </w:t>
      </w:r>
      <w:r>
        <w:rPr/>
        <w:t>країнах</w:t>
      </w:r>
      <w:r>
        <w:rPr>
          <w:spacing w:val="-16"/>
        </w:rPr>
        <w:t> </w:t>
      </w:r>
      <w:r>
        <w:rPr/>
        <w:t>потенційних</w:t>
      </w:r>
      <w:r>
        <w:rPr>
          <w:spacing w:val="-15"/>
        </w:rPr>
        <w:t> </w:t>
      </w:r>
      <w:r>
        <w:rPr/>
        <w:t>експортних</w:t>
      </w:r>
      <w:r>
        <w:rPr>
          <w:spacing w:val="-68"/>
        </w:rPr>
        <w:t> </w:t>
      </w:r>
      <w:r>
        <w:rPr/>
        <w:t>ринків,</w:t>
      </w:r>
      <w:r>
        <w:rPr>
          <w:spacing w:val="3"/>
        </w:rPr>
        <w:t> </w:t>
      </w:r>
      <w:r>
        <w:rPr/>
        <w:t>ведуться</w:t>
      </w:r>
      <w:r>
        <w:rPr>
          <w:spacing w:val="3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зі</w:t>
      </w:r>
      <w:r>
        <w:rPr>
          <w:spacing w:val="-5"/>
        </w:rPr>
        <w:t> </w:t>
      </w:r>
      <w:r>
        <w:rPr/>
        <w:t>створення</w:t>
      </w:r>
      <w:r>
        <w:rPr>
          <w:spacing w:val="3"/>
        </w:rPr>
        <w:t> </w:t>
      </w:r>
      <w:r>
        <w:rPr/>
        <w:t>експортної</w:t>
      </w:r>
      <w:r>
        <w:rPr>
          <w:spacing w:val="-3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даних</w:t>
      </w:r>
      <w:r>
        <w:rPr>
          <w:spacing w:val="-3"/>
        </w:rPr>
        <w:t> </w:t>
      </w:r>
      <w:r>
        <w:rPr/>
        <w:t>[28].</w:t>
      </w:r>
    </w:p>
    <w:p>
      <w:pPr>
        <w:pStyle w:val="BodyText"/>
        <w:spacing w:line="360" w:lineRule="auto"/>
        <w:ind w:right="119" w:firstLine="710"/>
      </w:pPr>
      <w:r>
        <w:rPr/>
        <w:t>У період, коли економіка стикалася з постійними викликами, пов’язаними</w:t>
      </w:r>
      <w:r>
        <w:rPr>
          <w:spacing w:val="-67"/>
        </w:rPr>
        <w:t> </w:t>
      </w:r>
      <w:r>
        <w:rPr/>
        <w:t>з пандемією COVID-19, опитаний у 2021 році іноземний бізнес зайняв стриману</w:t>
      </w:r>
      <w:r>
        <w:rPr>
          <w:spacing w:val="-67"/>
        </w:rPr>
        <w:t> </w:t>
      </w:r>
      <w:r>
        <w:rPr/>
        <w:t>позицію з дещо обнадійливими очікуваннями щодо подальших умов ведення</w:t>
      </w:r>
      <w:r>
        <w:rPr>
          <w:spacing w:val="1"/>
        </w:rPr>
        <w:t> </w:t>
      </w:r>
      <w:r>
        <w:rPr/>
        <w:t>бізнесу</w:t>
      </w:r>
      <w:r>
        <w:rPr>
          <w:spacing w:val="-11"/>
        </w:rPr>
        <w:t> </w:t>
      </w:r>
      <w:r>
        <w:rPr/>
        <w:t>в</w:t>
      </w:r>
      <w:r>
        <w:rPr>
          <w:spacing w:val="-4"/>
        </w:rPr>
        <w:t> </w:t>
      </w:r>
      <w:r>
        <w:rPr/>
        <w:t>Азербайджані</w:t>
      </w:r>
      <w:r>
        <w:rPr>
          <w:spacing w:val="-9"/>
        </w:rPr>
        <w:t> </w:t>
      </w:r>
      <w:r>
        <w:rPr/>
        <w:t>порівняно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думкою</w:t>
      </w:r>
      <w:r>
        <w:rPr>
          <w:spacing w:val="-3"/>
        </w:rPr>
        <w:t> </w:t>
      </w:r>
      <w:r>
        <w:rPr/>
        <w:t>у</w:t>
      </w:r>
      <w:r>
        <w:rPr>
          <w:spacing w:val="-11"/>
        </w:rPr>
        <w:t> </w:t>
      </w:r>
      <w:r>
        <w:rPr/>
        <w:t>2020</w:t>
      </w:r>
      <w:r>
        <w:rPr>
          <w:spacing w:val="-7"/>
        </w:rPr>
        <w:t> </w:t>
      </w:r>
      <w:r>
        <w:rPr/>
        <w:t>році.</w:t>
      </w:r>
      <w:r>
        <w:rPr>
          <w:spacing w:val="-3"/>
        </w:rPr>
        <w:t> </w:t>
      </w:r>
      <w:r>
        <w:rPr/>
        <w:t>Більшість</w:t>
      </w:r>
      <w:r>
        <w:rPr>
          <w:spacing w:val="-7"/>
        </w:rPr>
        <w:t> </w:t>
      </w:r>
      <w:r>
        <w:rPr/>
        <w:t>респондентів</w:t>
      </w:r>
      <w:r>
        <w:rPr>
          <w:spacing w:val="-68"/>
        </w:rPr>
        <w:t> </w:t>
      </w:r>
      <w:r>
        <w:rPr/>
        <w:t>відзначають</w:t>
      </w:r>
      <w:r>
        <w:rPr>
          <w:spacing w:val="1"/>
        </w:rPr>
        <w:t> </w:t>
      </w:r>
      <w:r>
        <w:rPr/>
        <w:t>стабільну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проводилося</w:t>
      </w:r>
      <w:r>
        <w:rPr>
          <w:spacing w:val="1"/>
        </w:rPr>
        <w:t> </w:t>
      </w:r>
      <w:r>
        <w:rPr/>
        <w:t>опитування, тобто у травні-липні 2021 року. Десь половина серед учасників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оцінила</w:t>
      </w:r>
      <w:r>
        <w:rPr>
          <w:spacing w:val="1"/>
        </w:rPr>
        <w:t> </w:t>
      </w:r>
      <w:r>
        <w:rPr/>
        <w:t>поточну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стабільну,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кращою,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минулого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спостерігалась</w:t>
      </w:r>
      <w:r>
        <w:rPr>
          <w:spacing w:val="1"/>
        </w:rPr>
        <w:t> </w:t>
      </w:r>
      <w:r>
        <w:rPr/>
        <w:t>розбіжність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поглядах міжнародних компаній. На запитання про цілі бізнесу на найближчі</w:t>
      </w:r>
      <w:r>
        <w:rPr>
          <w:spacing w:val="1"/>
        </w:rPr>
        <w:t> </w:t>
      </w:r>
      <w:r>
        <w:rPr/>
        <w:t>фінансові періоди 95% закордонних компаній підтвердили свою прихильність</w:t>
      </w:r>
      <w:r>
        <w:rPr>
          <w:spacing w:val="1"/>
        </w:rPr>
        <w:t> </w:t>
      </w:r>
      <w:r>
        <w:rPr/>
        <w:t>Азербайджану. Серед цього відсотку більше половини респондентів планують</w:t>
      </w:r>
      <w:r>
        <w:rPr>
          <w:spacing w:val="1"/>
        </w:rPr>
        <w:t> </w:t>
      </w:r>
      <w:r>
        <w:rPr/>
        <w:t>розширюватися або здійснювати нові вкладення капіталу в країну, що дозволяє</w:t>
      </w:r>
      <w:r>
        <w:rPr>
          <w:spacing w:val="1"/>
        </w:rPr>
        <w:t> </w:t>
      </w:r>
      <w:r>
        <w:rPr/>
        <w:t>певним</w:t>
      </w:r>
      <w:r>
        <w:rPr>
          <w:spacing w:val="-1"/>
        </w:rPr>
        <w:t> </w:t>
      </w:r>
      <w:r>
        <w:rPr/>
        <w:t>чином</w:t>
      </w:r>
      <w:r>
        <w:rPr>
          <w:spacing w:val="5"/>
        </w:rPr>
        <w:t> </w:t>
      </w:r>
      <w:r>
        <w:rPr/>
        <w:t>визначити</w:t>
      </w:r>
      <w:r>
        <w:rPr>
          <w:spacing w:val="-2"/>
        </w:rPr>
        <w:t> </w:t>
      </w:r>
      <w:r>
        <w:rPr/>
        <w:t>перспективи нових</w:t>
      </w:r>
      <w:r>
        <w:rPr>
          <w:spacing w:val="-1"/>
        </w:rPr>
        <w:t> </w:t>
      </w:r>
      <w:r>
        <w:rPr/>
        <w:t>ПІІ</w:t>
      </w:r>
      <w:r>
        <w:rPr>
          <w:spacing w:val="-3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кінця пандемії</w:t>
      </w:r>
      <w:r>
        <w:rPr>
          <w:spacing w:val="-2"/>
        </w:rPr>
        <w:t> </w:t>
      </w:r>
      <w:r>
        <w:rPr/>
        <w:t>[31].</w:t>
      </w:r>
    </w:p>
    <w:p>
      <w:pPr>
        <w:pStyle w:val="BodyText"/>
        <w:spacing w:line="360" w:lineRule="auto"/>
        <w:ind w:right="119" w:firstLine="710"/>
      </w:pPr>
      <w:r>
        <w:rPr/>
        <w:t>Останні</w:t>
      </w:r>
      <w:r>
        <w:rPr>
          <w:spacing w:val="1"/>
        </w:rPr>
        <w:t> </w:t>
      </w:r>
      <w:r>
        <w:rPr/>
        <w:t>зусилля,</w:t>
      </w:r>
      <w:r>
        <w:rPr>
          <w:spacing w:val="1"/>
        </w:rPr>
        <w:t> </w:t>
      </w:r>
      <w:r>
        <w:rPr/>
        <w:t>здійснені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оподаткування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державній</w:t>
      </w:r>
      <w:r>
        <w:rPr>
          <w:spacing w:val="1"/>
        </w:rPr>
        <w:t> </w:t>
      </w:r>
      <w:r>
        <w:rPr>
          <w:w w:val="95"/>
        </w:rPr>
        <w:t>підтримці бізнесу під час пандемії COVID-19, були оцінені позитивно і отримали</w:t>
      </w:r>
      <w:r>
        <w:rPr>
          <w:spacing w:val="1"/>
          <w:w w:val="95"/>
        </w:rPr>
        <w:t> </w:t>
      </w:r>
      <w:r>
        <w:rPr/>
        <w:t>високі оцінки в минулорічному опитуванні. До того ж, помітно зросла частка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проведені</w:t>
      </w:r>
      <w:r>
        <w:rPr>
          <w:spacing w:val="1"/>
        </w:rPr>
        <w:t> </w:t>
      </w:r>
      <w:r>
        <w:rPr/>
        <w:t>реформи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фінансовому секторі, завдяки чому вони розмістилися серед трійки лідерів того</w:t>
      </w:r>
      <w:r>
        <w:rPr>
          <w:spacing w:val="1"/>
        </w:rPr>
        <w:t> </w:t>
      </w:r>
      <w:r>
        <w:rPr/>
        <w:t>року. Відповідно до цього поступового зменшення фінансових проблем наразі</w:t>
      </w:r>
      <w:r>
        <w:rPr>
          <w:spacing w:val="1"/>
        </w:rPr>
        <w:t> </w:t>
      </w:r>
      <w:r>
        <w:rPr/>
        <w:t>менше</w:t>
      </w:r>
      <w:r>
        <w:rPr>
          <w:spacing w:val="40"/>
        </w:rPr>
        <w:t> </w:t>
      </w:r>
      <w:r>
        <w:rPr/>
        <w:t>респондентів</w:t>
      </w:r>
      <w:r>
        <w:rPr>
          <w:spacing w:val="38"/>
        </w:rPr>
        <w:t> </w:t>
      </w:r>
      <w:r>
        <w:rPr/>
        <w:t>дотримуються</w:t>
      </w:r>
      <w:r>
        <w:rPr>
          <w:spacing w:val="41"/>
        </w:rPr>
        <w:t> </w:t>
      </w:r>
      <w:r>
        <w:rPr/>
        <w:t>думки,</w:t>
      </w:r>
      <w:r>
        <w:rPr>
          <w:spacing w:val="40"/>
        </w:rPr>
        <w:t> </w:t>
      </w:r>
      <w:r>
        <w:rPr/>
        <w:t>що</w:t>
      </w:r>
      <w:r>
        <w:rPr>
          <w:spacing w:val="38"/>
        </w:rPr>
        <w:t> </w:t>
      </w:r>
      <w:r>
        <w:rPr/>
        <w:t>валютний</w:t>
      </w:r>
      <w:r>
        <w:rPr>
          <w:spacing w:val="37"/>
        </w:rPr>
        <w:t> </w:t>
      </w:r>
      <w:r>
        <w:rPr/>
        <w:t>ризик</w:t>
      </w:r>
      <w:r>
        <w:rPr>
          <w:spacing w:val="42"/>
        </w:rPr>
        <w:t> </w:t>
      </w:r>
      <w:r>
        <w:rPr/>
        <w:t>і</w:t>
      </w:r>
      <w:r>
        <w:rPr>
          <w:spacing w:val="32"/>
        </w:rPr>
        <w:t> </w:t>
      </w:r>
      <w:r>
        <w:rPr/>
        <w:t>жорстке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19"/>
      </w:pPr>
      <w:r>
        <w:rPr/>
        <w:t>валютне</w:t>
      </w:r>
      <w:r>
        <w:rPr>
          <w:spacing w:val="-9"/>
        </w:rPr>
        <w:t> </w:t>
      </w:r>
      <w:r>
        <w:rPr/>
        <w:t>регулювання</w:t>
      </w:r>
      <w:r>
        <w:rPr>
          <w:spacing w:val="-6"/>
        </w:rPr>
        <w:t> </w:t>
      </w:r>
      <w:r>
        <w:rPr/>
        <w:t>є</w:t>
      </w:r>
      <w:r>
        <w:rPr>
          <w:spacing w:val="-10"/>
        </w:rPr>
        <w:t> </w:t>
      </w:r>
      <w:r>
        <w:rPr/>
        <w:t>головними</w:t>
      </w:r>
      <w:r>
        <w:rPr>
          <w:spacing w:val="-10"/>
        </w:rPr>
        <w:t> </w:t>
      </w:r>
      <w:r>
        <w:rPr/>
        <w:t>економічними</w:t>
      </w:r>
      <w:r>
        <w:rPr>
          <w:spacing w:val="-8"/>
        </w:rPr>
        <w:t> </w:t>
      </w:r>
      <w:r>
        <w:rPr/>
        <w:t>проблемами</w:t>
      </w:r>
      <w:r>
        <w:rPr>
          <w:spacing w:val="-8"/>
        </w:rPr>
        <w:t> </w:t>
      </w:r>
      <w:r>
        <w:rPr/>
        <w:t>у</w:t>
      </w:r>
      <w:r>
        <w:rPr>
          <w:spacing w:val="-15"/>
        </w:rPr>
        <w:t> </w:t>
      </w:r>
      <w:r>
        <w:rPr/>
        <w:t>веденні</w:t>
      </w:r>
      <w:r>
        <w:rPr>
          <w:spacing w:val="-13"/>
        </w:rPr>
        <w:t> </w:t>
      </w:r>
      <w:r>
        <w:rPr/>
        <w:t>бізнесу.</w:t>
      </w:r>
      <w:r>
        <w:rPr>
          <w:spacing w:val="-68"/>
        </w:rPr>
        <w:t> </w:t>
      </w:r>
      <w:r>
        <w:rPr/>
        <w:t>Також</w:t>
      </w:r>
      <w:r>
        <w:rPr>
          <w:spacing w:val="-9"/>
        </w:rPr>
        <w:t> </w:t>
      </w:r>
      <w:r>
        <w:rPr/>
        <w:t>значно</w:t>
      </w:r>
      <w:r>
        <w:rPr>
          <w:spacing w:val="-8"/>
        </w:rPr>
        <w:t> </w:t>
      </w:r>
      <w:r>
        <w:rPr/>
        <w:t>більший</w:t>
      </w:r>
      <w:r>
        <w:rPr>
          <w:spacing w:val="-3"/>
        </w:rPr>
        <w:t> </w:t>
      </w:r>
      <w:r>
        <w:rPr/>
        <w:t>відсоток</w:t>
      </w:r>
      <w:r>
        <w:rPr>
          <w:spacing w:val="-4"/>
        </w:rPr>
        <w:t> </w:t>
      </w:r>
      <w:r>
        <w:rPr/>
        <w:t>іноземного</w:t>
      </w:r>
      <w:r>
        <w:rPr>
          <w:spacing w:val="-8"/>
        </w:rPr>
        <w:t> </w:t>
      </w:r>
      <w:r>
        <w:rPr/>
        <w:t>бізнесу</w:t>
      </w:r>
      <w:r>
        <w:rPr>
          <w:spacing w:val="-12"/>
        </w:rPr>
        <w:t> </w:t>
      </w:r>
      <w:r>
        <w:rPr/>
        <w:t>оцінює</w:t>
      </w:r>
      <w:r>
        <w:rPr>
          <w:spacing w:val="-8"/>
        </w:rPr>
        <w:t> </w:t>
      </w:r>
      <w:r>
        <w:rPr/>
        <w:t>ефективність</w:t>
      </w:r>
      <w:r>
        <w:rPr>
          <w:spacing w:val="-10"/>
        </w:rPr>
        <w:t> </w:t>
      </w:r>
      <w:r>
        <w:rPr/>
        <w:t>реформ</w:t>
      </w:r>
      <w:r>
        <w:rPr>
          <w:spacing w:val="-67"/>
        </w:rPr>
        <w:t> </w:t>
      </w:r>
      <w:r>
        <w:rPr/>
        <w:t>малого та середнього підприємництва як середню або хорошу, піднявши її на 7</w:t>
      </w:r>
      <w:r>
        <w:rPr>
          <w:spacing w:val="1"/>
        </w:rPr>
        <w:t> </w:t>
      </w:r>
      <w:r>
        <w:rPr/>
        <w:t>позицій порівняно з результатами за 2020 рік. Стосовно таких довготривалих</w:t>
      </w:r>
      <w:r>
        <w:rPr>
          <w:spacing w:val="1"/>
        </w:rPr>
        <w:t> </w:t>
      </w:r>
      <w:r>
        <w:rPr/>
        <w:t>проблем, як судово-правова система та приватизація державних підприємств,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далекий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задовільного,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подальших рішучих і послідовних дій для вирішення досі існуючих проблем.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висококваліфікованої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митні</w:t>
      </w:r>
      <w:r>
        <w:rPr>
          <w:spacing w:val="1"/>
        </w:rPr>
        <w:t> </w:t>
      </w:r>
      <w:r>
        <w:rPr/>
        <w:t>тарифи</w:t>
      </w:r>
      <w:r>
        <w:rPr>
          <w:spacing w:val="1"/>
        </w:rPr>
        <w:t> </w:t>
      </w:r>
      <w:r>
        <w:rPr/>
        <w:t>порівняно з іншими ринками присутні у списку економічних та регуляторних</w:t>
      </w:r>
      <w:r>
        <w:rPr>
          <w:spacing w:val="1"/>
        </w:rPr>
        <w:t> </w:t>
      </w:r>
      <w:r>
        <w:rPr/>
        <w:t>сфер,</w:t>
      </w:r>
      <w:r>
        <w:rPr>
          <w:spacing w:val="-2"/>
        </w:rPr>
        <w:t> </w:t>
      </w:r>
      <w:r>
        <w:rPr/>
        <w:t>які</w:t>
      </w:r>
      <w:r>
        <w:rPr>
          <w:spacing w:val="-8"/>
        </w:rPr>
        <w:t> </w:t>
      </w:r>
      <w:r>
        <w:rPr/>
        <w:t>поки</w:t>
      </w:r>
      <w:r>
        <w:rPr>
          <w:spacing w:val="-4"/>
        </w:rPr>
        <w:t> </w:t>
      </w:r>
      <w:r>
        <w:rPr/>
        <w:t>не</w:t>
      </w:r>
      <w:r>
        <w:rPr>
          <w:spacing w:val="-2"/>
        </w:rPr>
        <w:t> </w:t>
      </w:r>
      <w:r>
        <w:rPr/>
        <w:t>відповідають</w:t>
      </w:r>
      <w:r>
        <w:rPr>
          <w:spacing w:val="-3"/>
        </w:rPr>
        <w:t> </w:t>
      </w:r>
      <w:r>
        <w:rPr/>
        <w:t>очікуванням опитаних</w:t>
      </w:r>
      <w:r>
        <w:rPr>
          <w:spacing w:val="-2"/>
        </w:rPr>
        <w:t> </w:t>
      </w:r>
      <w:r>
        <w:rPr/>
        <w:t>іноземних</w:t>
      </w:r>
      <w:r>
        <w:rPr>
          <w:spacing w:val="-2"/>
        </w:rPr>
        <w:t> </w:t>
      </w:r>
      <w:r>
        <w:rPr/>
        <w:t>компаній</w:t>
      </w:r>
      <w:r>
        <w:rPr>
          <w:spacing w:val="-3"/>
        </w:rPr>
        <w:t> </w:t>
      </w:r>
      <w:r>
        <w:rPr/>
        <w:t>[31].</w:t>
      </w:r>
    </w:p>
    <w:p>
      <w:pPr>
        <w:pStyle w:val="BodyText"/>
        <w:spacing w:line="360" w:lineRule="auto" w:before="1"/>
        <w:ind w:right="120" w:firstLine="710"/>
      </w:pPr>
      <w:r>
        <w:rPr/>
        <w:t>Для дослідження впливу основних показників транснаціоналізації бізнесу</w:t>
      </w:r>
      <w:r>
        <w:rPr>
          <w:spacing w:val="-67"/>
        </w:rPr>
        <w:t> </w:t>
      </w:r>
      <w:r>
        <w:rPr/>
        <w:t>на стан національної економіки Азербайджану зроблено регресійну модель в</w:t>
      </w:r>
      <w:r>
        <w:rPr>
          <w:spacing w:val="1"/>
        </w:rPr>
        <w:t> </w:t>
      </w:r>
      <w:r>
        <w:rPr/>
        <w:t>SPSS.</w:t>
      </w:r>
      <w:r>
        <w:rPr>
          <w:spacing w:val="-11"/>
        </w:rPr>
        <w:t> </w:t>
      </w:r>
      <w:r>
        <w:rPr/>
        <w:t>Для</w:t>
      </w:r>
      <w:r>
        <w:rPr>
          <w:spacing w:val="-14"/>
        </w:rPr>
        <w:t> </w:t>
      </w:r>
      <w:r>
        <w:rPr/>
        <w:t>її</w:t>
      </w:r>
      <w:r>
        <w:rPr>
          <w:spacing w:val="-17"/>
        </w:rPr>
        <w:t> </w:t>
      </w:r>
      <w:r>
        <w:rPr/>
        <w:t>побудови</w:t>
      </w:r>
      <w:r>
        <w:rPr>
          <w:spacing w:val="-12"/>
        </w:rPr>
        <w:t> </w:t>
      </w:r>
      <w:r>
        <w:rPr/>
        <w:t>були</w:t>
      </w:r>
      <w:r>
        <w:rPr>
          <w:spacing w:val="-12"/>
        </w:rPr>
        <w:t> </w:t>
      </w:r>
      <w:r>
        <w:rPr/>
        <w:t>обрані</w:t>
      </w:r>
      <w:r>
        <w:rPr>
          <w:spacing w:val="-17"/>
        </w:rPr>
        <w:t> </w:t>
      </w:r>
      <w:r>
        <w:rPr/>
        <w:t>показники,</w:t>
      </w:r>
      <w:r>
        <w:rPr>
          <w:spacing w:val="-9"/>
        </w:rPr>
        <w:t> </w:t>
      </w:r>
      <w:r>
        <w:rPr/>
        <w:t>як</w:t>
      </w:r>
      <w:r>
        <w:rPr>
          <w:spacing w:val="-13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інших</w:t>
      </w:r>
      <w:r>
        <w:rPr>
          <w:spacing w:val="-16"/>
        </w:rPr>
        <w:t> </w:t>
      </w:r>
      <w:r>
        <w:rPr/>
        <w:t>країн:</w:t>
      </w:r>
      <w:r>
        <w:rPr>
          <w:spacing w:val="-17"/>
        </w:rPr>
        <w:t> </w:t>
      </w:r>
      <w:r>
        <w:rPr/>
        <w:t>річний</w:t>
      </w:r>
      <w:r>
        <w:rPr>
          <w:spacing w:val="-12"/>
        </w:rPr>
        <w:t> </w:t>
      </w:r>
      <w:r>
        <w:rPr/>
        <w:t>приріст</w:t>
      </w:r>
      <w:r>
        <w:rPr>
          <w:spacing w:val="-68"/>
        </w:rPr>
        <w:t> </w:t>
      </w:r>
      <w:r>
        <w:rPr/>
        <w:t>ВВП у % (GDP_growth), який є залежною змінною, та незалежні змінні: вхідні</w:t>
      </w:r>
      <w:r>
        <w:rPr>
          <w:spacing w:val="1"/>
        </w:rPr>
        <w:t> </w:t>
      </w:r>
      <w:r>
        <w:rPr/>
        <w:t>прямі іноземні інвестиції у % до ВВП (FDI_inflows) та вихідні прямі іноземні</w:t>
      </w:r>
      <w:r>
        <w:rPr>
          <w:spacing w:val="1"/>
        </w:rPr>
        <w:t> </w:t>
      </w:r>
      <w:r>
        <w:rPr/>
        <w:t>інвестиції у</w:t>
      </w:r>
      <w:r>
        <w:rPr>
          <w:spacing w:val="-4"/>
        </w:rPr>
        <w:t> </w:t>
      </w:r>
      <w:r>
        <w:rPr/>
        <w:t>%</w:t>
      </w:r>
      <w:r>
        <w:rPr>
          <w:spacing w:val="-1"/>
        </w:rPr>
        <w:t> </w:t>
      </w:r>
      <w:r>
        <w:rPr/>
        <w:t>до ВВП</w:t>
      </w:r>
      <w:r>
        <w:rPr>
          <w:spacing w:val="-3"/>
        </w:rPr>
        <w:t> </w:t>
      </w:r>
      <w:r>
        <w:rPr/>
        <w:t>(FDI_outflows)</w:t>
      </w:r>
      <w:r>
        <w:rPr>
          <w:spacing w:val="-1"/>
        </w:rPr>
        <w:t> </w:t>
      </w:r>
      <w:r>
        <w:rPr/>
        <w:t>Азербайджану</w:t>
      </w:r>
      <w:r>
        <w:rPr>
          <w:spacing w:val="-2"/>
        </w:rPr>
        <w:t> </w:t>
      </w:r>
      <w:r>
        <w:rPr/>
        <w:t>за</w:t>
      </w:r>
      <w:r>
        <w:rPr>
          <w:spacing w:val="2"/>
        </w:rPr>
        <w:t> </w:t>
      </w:r>
      <w:r>
        <w:rPr/>
        <w:t>2001-2021 роки.</w:t>
      </w:r>
    </w:p>
    <w:p>
      <w:pPr>
        <w:pStyle w:val="BodyText"/>
        <w:spacing w:line="319" w:lineRule="exact"/>
        <w:ind w:left="830"/>
      </w:pPr>
      <w:r>
        <w:rPr/>
        <w:t>Отримуємо</w:t>
      </w:r>
      <w:r>
        <w:rPr>
          <w:spacing w:val="-2"/>
        </w:rPr>
        <w:t> </w:t>
      </w:r>
      <w:r>
        <w:rPr/>
        <w:t>наступну</w:t>
      </w:r>
      <w:r>
        <w:rPr>
          <w:spacing w:val="-5"/>
        </w:rPr>
        <w:t> </w:t>
      </w:r>
      <w:r>
        <w:rPr/>
        <w:t>модель:</w:t>
      </w:r>
    </w:p>
    <w:p>
      <w:pPr>
        <w:pStyle w:val="BodyText"/>
        <w:spacing w:before="163"/>
        <w:ind w:left="830"/>
      </w:pPr>
      <w:r>
        <w:rPr/>
        <w:t>GDP_growth</w:t>
      </w:r>
      <w:r>
        <w:rPr>
          <w:spacing w:val="-8"/>
        </w:rPr>
        <w:t> </w:t>
      </w:r>
      <w:r>
        <w:rPr/>
        <w:t>=</w:t>
      </w:r>
      <w:r>
        <w:rPr>
          <w:spacing w:val="-1"/>
        </w:rPr>
        <w:t> </w:t>
      </w:r>
      <w:r>
        <w:rPr/>
        <w:t>β1*FDI_inflows +</w:t>
      </w:r>
      <w:r>
        <w:rPr>
          <w:spacing w:val="-2"/>
        </w:rPr>
        <w:t> </w:t>
      </w:r>
      <w:r>
        <w:rPr/>
        <w:t>β2*FDI_outflows</w:t>
      </w:r>
      <w:r>
        <w:rPr>
          <w:spacing w:val="-1"/>
        </w:rPr>
        <w:t> </w:t>
      </w:r>
      <w:r>
        <w:rPr/>
        <w:t>+</w:t>
      </w:r>
      <w:r>
        <w:rPr>
          <w:spacing w:val="-3"/>
        </w:rPr>
        <w:t> </w:t>
      </w:r>
      <w:r>
        <w:rPr/>
        <w:t>const.</w:t>
      </w:r>
    </w:p>
    <w:p>
      <w:pPr>
        <w:pStyle w:val="BodyText"/>
        <w:spacing w:before="163"/>
        <w:ind w:left="830"/>
        <w:jc w:val="left"/>
      </w:pPr>
      <w:r>
        <w:rPr/>
        <w:t>Оцінка</w:t>
      </w:r>
      <w:r>
        <w:rPr>
          <w:spacing w:val="-1"/>
        </w:rPr>
        <w:t> </w:t>
      </w:r>
      <w:r>
        <w:rPr/>
        <w:t>моделі</w:t>
      </w:r>
      <w:r>
        <w:rPr>
          <w:spacing w:val="-6"/>
        </w:rPr>
        <w:t> </w:t>
      </w:r>
      <w:r>
        <w:rPr/>
        <w:t>для Азербайджану</w:t>
      </w:r>
      <w:r>
        <w:rPr>
          <w:spacing w:val="-5"/>
        </w:rPr>
        <w:t> </w:t>
      </w:r>
      <w:r>
        <w:rPr/>
        <w:t>дала результати,</w:t>
      </w:r>
      <w:r>
        <w:rPr>
          <w:spacing w:val="1"/>
        </w:rPr>
        <w:t> </w:t>
      </w:r>
      <w:r>
        <w:rPr/>
        <w:t>наведені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2.4.</w:t>
      </w:r>
    </w:p>
    <w:p>
      <w:pPr>
        <w:pStyle w:val="BodyText"/>
        <w:spacing w:before="158"/>
        <w:ind w:left="8336"/>
        <w:jc w:val="left"/>
      </w:pPr>
      <w:r>
        <w:rPr/>
        <w:t>Таблиця</w:t>
      </w:r>
      <w:r>
        <w:rPr>
          <w:spacing w:val="1"/>
        </w:rPr>
        <w:t> </w:t>
      </w:r>
      <w:r>
        <w:rPr/>
        <w:t>2.4</w:t>
      </w:r>
    </w:p>
    <w:p>
      <w:pPr>
        <w:pStyle w:val="BodyText"/>
        <w:spacing w:before="163"/>
        <w:ind w:left="734" w:right="740"/>
        <w:jc w:val="center"/>
      </w:pPr>
      <w:r>
        <w:rPr/>
        <w:t>Регресійна</w:t>
      </w:r>
      <w:r>
        <w:rPr>
          <w:spacing w:val="-5"/>
        </w:rPr>
        <w:t> </w:t>
      </w:r>
      <w:r>
        <w:rPr/>
        <w:t>модель</w:t>
      </w:r>
      <w:r>
        <w:rPr>
          <w:spacing w:val="-3"/>
        </w:rPr>
        <w:t> </w:t>
      </w:r>
      <w:r>
        <w:rPr/>
        <w:t>Азербайджану</w:t>
      </w:r>
    </w:p>
    <w:p>
      <w:pPr>
        <w:pStyle w:val="BodyText"/>
        <w:spacing w:before="9"/>
        <w:ind w:left="0"/>
        <w:jc w:val="left"/>
        <w:rPr>
          <w:sz w:val="14"/>
        </w:rPr>
      </w:pPr>
    </w:p>
    <w:tbl>
      <w:tblPr>
        <w:tblW w:w="0" w:type="auto"/>
        <w:jc w:val="left"/>
        <w:tblInd w:w="6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9"/>
        <w:gridCol w:w="1134"/>
        <w:gridCol w:w="1417"/>
        <w:gridCol w:w="1844"/>
        <w:gridCol w:w="1133"/>
        <w:gridCol w:w="1561"/>
      </w:tblGrid>
      <w:tr>
        <w:trPr>
          <w:trHeight w:val="642" w:hRule="atLeast"/>
        </w:trPr>
        <w:tc>
          <w:tcPr>
            <w:tcW w:w="1719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9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460"/>
              <w:jc w:val="left"/>
              <w:rPr>
                <w:sz w:val="24"/>
              </w:rPr>
            </w:pPr>
            <w:r>
              <w:rPr>
                <w:sz w:val="24"/>
              </w:rPr>
              <w:t>Модель</w:t>
            </w:r>
          </w:p>
        </w:tc>
        <w:tc>
          <w:tcPr>
            <w:tcW w:w="2551" w:type="dxa"/>
            <w:gridSpan w:val="2"/>
          </w:tcPr>
          <w:p>
            <w:pPr>
              <w:pStyle w:val="TableParagraph"/>
              <w:spacing w:line="322" w:lineRule="exact"/>
              <w:ind w:left="662" w:right="277" w:hanging="356"/>
              <w:jc w:val="left"/>
              <w:rPr>
                <w:sz w:val="24"/>
              </w:rPr>
            </w:pPr>
            <w:r>
              <w:rPr>
                <w:sz w:val="24"/>
              </w:rPr>
              <w:t>Нестандартизовані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844" w:type="dxa"/>
          </w:tcPr>
          <w:p>
            <w:pPr>
              <w:pStyle w:val="TableParagraph"/>
              <w:spacing w:line="322" w:lineRule="exact"/>
              <w:ind w:left="310" w:right="32" w:hanging="240"/>
              <w:jc w:val="left"/>
              <w:rPr>
                <w:sz w:val="24"/>
              </w:rPr>
            </w:pPr>
            <w:r>
              <w:rPr>
                <w:sz w:val="24"/>
              </w:rPr>
              <w:t>Стандартизовані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коефіцієнти</w:t>
            </w:r>
          </w:p>
        </w:tc>
        <w:tc>
          <w:tcPr>
            <w:tcW w:w="1133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9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16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561" w:type="dxa"/>
            <w:vMerge w:val="restart"/>
          </w:tcPr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/>
              <w:jc w:val="left"/>
              <w:rPr>
                <w:sz w:val="26"/>
              </w:rPr>
            </w:pPr>
          </w:p>
          <w:p>
            <w:pPr>
              <w:pStyle w:val="TableParagraph"/>
              <w:spacing w:line="240" w:lineRule="auto" w:before="9"/>
              <w:jc w:val="left"/>
              <w:rPr>
                <w:sz w:val="35"/>
              </w:rPr>
            </w:pPr>
          </w:p>
          <w:p>
            <w:pPr>
              <w:pStyle w:val="TableParagraph"/>
              <w:spacing w:line="266" w:lineRule="exact"/>
              <w:ind w:left="210"/>
              <w:jc w:val="left"/>
              <w:rPr>
                <w:sz w:val="24"/>
              </w:rPr>
            </w:pPr>
            <w:r>
              <w:rPr>
                <w:sz w:val="24"/>
              </w:rPr>
              <w:t>Значимість</w:t>
            </w:r>
          </w:p>
        </w:tc>
      </w:tr>
      <w:tr>
        <w:trPr>
          <w:trHeight w:val="642" w:hRule="atLeast"/>
        </w:trPr>
        <w:tc>
          <w:tcPr>
            <w:tcW w:w="171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</w:tcPr>
          <w:p>
            <w:pPr>
              <w:pStyle w:val="TableParagraph"/>
              <w:spacing w:line="240" w:lineRule="auto" w:before="3"/>
              <w:jc w:val="left"/>
              <w:rPr>
                <w:sz w:val="27"/>
              </w:rPr>
            </w:pPr>
          </w:p>
          <w:p>
            <w:pPr>
              <w:pStyle w:val="TableParagraph"/>
              <w:spacing w:line="308" w:lineRule="exact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1417" w:type="dxa"/>
          </w:tcPr>
          <w:p>
            <w:pPr>
              <w:pStyle w:val="TableParagraph"/>
              <w:spacing w:line="322" w:lineRule="exact"/>
              <w:ind w:left="287" w:right="94" w:hanging="173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Стандартна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похибка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 w:before="10"/>
              <w:jc w:val="left"/>
              <w:rPr>
                <w:sz w:val="30"/>
              </w:rPr>
            </w:pPr>
          </w:p>
          <w:p>
            <w:pPr>
              <w:pStyle w:val="TableParagraph"/>
              <w:spacing w:line="266" w:lineRule="exact"/>
              <w:ind w:left="628" w:right="617"/>
              <w:rPr>
                <w:sz w:val="24"/>
              </w:rPr>
            </w:pPr>
            <w:r>
              <w:rPr>
                <w:sz w:val="24"/>
              </w:rPr>
              <w:t>Бета</w:t>
            </w:r>
          </w:p>
        </w:tc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9" w:hRule="atLeast"/>
        </w:trPr>
        <w:tc>
          <w:tcPr>
            <w:tcW w:w="1719" w:type="dxa"/>
          </w:tcPr>
          <w:p>
            <w:pPr>
              <w:pStyle w:val="TableParagraph"/>
              <w:spacing w:line="266" w:lineRule="exact" w:before="33"/>
              <w:ind w:left="326"/>
              <w:jc w:val="left"/>
              <w:rPr>
                <w:sz w:val="24"/>
              </w:rPr>
            </w:pPr>
            <w:r>
              <w:rPr>
                <w:sz w:val="24"/>
              </w:rPr>
              <w:t>Константа</w:t>
            </w:r>
          </w:p>
        </w:tc>
        <w:tc>
          <w:tcPr>
            <w:tcW w:w="1134" w:type="dxa"/>
          </w:tcPr>
          <w:p>
            <w:pPr>
              <w:pStyle w:val="TableParagraph"/>
              <w:spacing w:line="266" w:lineRule="exact" w:before="33"/>
              <w:ind w:left="236" w:right="223"/>
              <w:rPr>
                <w:sz w:val="24"/>
              </w:rPr>
            </w:pPr>
            <w:r>
              <w:rPr>
                <w:sz w:val="24"/>
              </w:rPr>
              <w:t>0,268</w:t>
            </w:r>
          </w:p>
        </w:tc>
        <w:tc>
          <w:tcPr>
            <w:tcW w:w="1417" w:type="dxa"/>
          </w:tcPr>
          <w:p>
            <w:pPr>
              <w:pStyle w:val="TableParagraph"/>
              <w:spacing w:line="266" w:lineRule="exact" w:before="33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1,256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jc w:val="left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66" w:lineRule="exact" w:before="33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0,214</w:t>
            </w:r>
          </w:p>
        </w:tc>
        <w:tc>
          <w:tcPr>
            <w:tcW w:w="1561" w:type="dxa"/>
          </w:tcPr>
          <w:p>
            <w:pPr>
              <w:pStyle w:val="TableParagraph"/>
              <w:spacing w:line="266" w:lineRule="exact" w:before="33"/>
              <w:ind w:left="494" w:right="477"/>
              <w:rPr>
                <w:sz w:val="24"/>
              </w:rPr>
            </w:pPr>
            <w:r>
              <w:rPr>
                <w:sz w:val="24"/>
              </w:rPr>
              <w:t>0,833</w:t>
            </w:r>
          </w:p>
        </w:tc>
      </w:tr>
      <w:tr>
        <w:trPr>
          <w:trHeight w:val="316" w:hRule="atLeast"/>
        </w:trPr>
        <w:tc>
          <w:tcPr>
            <w:tcW w:w="1719" w:type="dxa"/>
          </w:tcPr>
          <w:p>
            <w:pPr>
              <w:pStyle w:val="TableParagraph"/>
              <w:spacing w:line="261" w:lineRule="exact" w:before="35"/>
              <w:ind w:right="237"/>
              <w:jc w:val="right"/>
              <w:rPr>
                <w:sz w:val="24"/>
              </w:rPr>
            </w:pPr>
            <w:r>
              <w:rPr>
                <w:sz w:val="24"/>
              </w:rPr>
              <w:t>FDI_inflows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1" w:lineRule="exact" w:before="35"/>
              <w:ind w:left="241" w:right="223"/>
              <w:rPr>
                <w:sz w:val="24"/>
              </w:rPr>
            </w:pPr>
            <w:r>
              <w:rPr>
                <w:sz w:val="24"/>
              </w:rPr>
              <w:t>-0,359</w:t>
            </w:r>
          </w:p>
        </w:tc>
        <w:tc>
          <w:tcPr>
            <w:tcW w:w="1417" w:type="dxa"/>
          </w:tcPr>
          <w:p>
            <w:pPr>
              <w:pStyle w:val="TableParagraph"/>
              <w:spacing w:line="261" w:lineRule="exact" w:before="35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0,085</w:t>
            </w:r>
          </w:p>
        </w:tc>
        <w:tc>
          <w:tcPr>
            <w:tcW w:w="1844" w:type="dxa"/>
          </w:tcPr>
          <w:p>
            <w:pPr>
              <w:pStyle w:val="TableParagraph"/>
              <w:spacing w:line="261" w:lineRule="exact" w:before="35"/>
              <w:ind w:right="595"/>
              <w:jc w:val="right"/>
              <w:rPr>
                <w:sz w:val="24"/>
              </w:rPr>
            </w:pPr>
            <w:r>
              <w:rPr>
                <w:sz w:val="24"/>
              </w:rPr>
              <w:t>-0,615</w:t>
            </w:r>
          </w:p>
        </w:tc>
        <w:tc>
          <w:tcPr>
            <w:tcW w:w="1133" w:type="dxa"/>
          </w:tcPr>
          <w:p>
            <w:pPr>
              <w:pStyle w:val="TableParagraph"/>
              <w:spacing w:line="261" w:lineRule="exact" w:before="35"/>
              <w:ind w:left="263"/>
              <w:jc w:val="left"/>
              <w:rPr>
                <w:sz w:val="24"/>
              </w:rPr>
            </w:pPr>
            <w:r>
              <w:rPr>
                <w:sz w:val="24"/>
              </w:rPr>
              <w:t>-4,243</w:t>
            </w:r>
          </w:p>
        </w:tc>
        <w:tc>
          <w:tcPr>
            <w:tcW w:w="1561" w:type="dxa"/>
          </w:tcPr>
          <w:p>
            <w:pPr>
              <w:pStyle w:val="TableParagraph"/>
              <w:spacing w:line="261" w:lineRule="exact" w:before="35"/>
              <w:ind w:left="494" w:right="477"/>
              <w:rPr>
                <w:sz w:val="24"/>
              </w:rPr>
            </w:pPr>
            <w:r>
              <w:rPr>
                <w:sz w:val="24"/>
              </w:rPr>
              <w:t>0,000</w:t>
            </w:r>
          </w:p>
        </w:tc>
      </w:tr>
      <w:tr>
        <w:trPr>
          <w:trHeight w:val="321" w:hRule="atLeast"/>
        </w:trPr>
        <w:tc>
          <w:tcPr>
            <w:tcW w:w="1719" w:type="dxa"/>
          </w:tcPr>
          <w:p>
            <w:pPr>
              <w:pStyle w:val="TableParagraph"/>
              <w:spacing w:line="261" w:lineRule="exact" w:before="39"/>
              <w:ind w:right="179"/>
              <w:jc w:val="right"/>
              <w:rPr>
                <w:sz w:val="24"/>
              </w:rPr>
            </w:pPr>
            <w:r>
              <w:rPr>
                <w:sz w:val="24"/>
              </w:rPr>
              <w:t>FDI_outflows</w:t>
            </w:r>
          </w:p>
        </w:tc>
        <w:tc>
          <w:tcPr>
            <w:tcW w:w="1134" w:type="dxa"/>
          </w:tcPr>
          <w:p>
            <w:pPr>
              <w:pStyle w:val="TableParagraph"/>
              <w:spacing w:line="261" w:lineRule="exact" w:before="39"/>
              <w:ind w:left="236" w:right="223"/>
              <w:rPr>
                <w:sz w:val="24"/>
              </w:rPr>
            </w:pPr>
            <w:r>
              <w:rPr>
                <w:sz w:val="24"/>
              </w:rPr>
              <w:t>1,235</w:t>
            </w:r>
          </w:p>
        </w:tc>
        <w:tc>
          <w:tcPr>
            <w:tcW w:w="1417" w:type="dxa"/>
          </w:tcPr>
          <w:p>
            <w:pPr>
              <w:pStyle w:val="TableParagraph"/>
              <w:spacing w:line="261" w:lineRule="exact" w:before="39"/>
              <w:ind w:left="441"/>
              <w:jc w:val="left"/>
              <w:rPr>
                <w:sz w:val="24"/>
              </w:rPr>
            </w:pPr>
            <w:r>
              <w:rPr>
                <w:sz w:val="24"/>
              </w:rPr>
              <w:t>0,136</w:t>
            </w:r>
          </w:p>
        </w:tc>
        <w:tc>
          <w:tcPr>
            <w:tcW w:w="1844" w:type="dxa"/>
          </w:tcPr>
          <w:p>
            <w:pPr>
              <w:pStyle w:val="TableParagraph"/>
              <w:spacing w:line="261" w:lineRule="exact" w:before="39"/>
              <w:ind w:right="633"/>
              <w:jc w:val="right"/>
              <w:rPr>
                <w:sz w:val="24"/>
              </w:rPr>
            </w:pPr>
            <w:r>
              <w:rPr>
                <w:sz w:val="24"/>
              </w:rPr>
              <w:t>1,316</w:t>
            </w:r>
          </w:p>
        </w:tc>
        <w:tc>
          <w:tcPr>
            <w:tcW w:w="1133" w:type="dxa"/>
          </w:tcPr>
          <w:p>
            <w:pPr>
              <w:pStyle w:val="TableParagraph"/>
              <w:spacing w:line="261" w:lineRule="exact" w:before="39"/>
              <w:ind w:left="301"/>
              <w:jc w:val="left"/>
              <w:rPr>
                <w:sz w:val="24"/>
              </w:rPr>
            </w:pPr>
            <w:r>
              <w:rPr>
                <w:sz w:val="24"/>
              </w:rPr>
              <w:t>9,087</w:t>
            </w:r>
          </w:p>
        </w:tc>
        <w:tc>
          <w:tcPr>
            <w:tcW w:w="1561" w:type="dxa"/>
          </w:tcPr>
          <w:p>
            <w:pPr>
              <w:pStyle w:val="TableParagraph"/>
              <w:spacing w:line="261" w:lineRule="exact" w:before="39"/>
              <w:ind w:left="494" w:right="477"/>
              <w:rPr>
                <w:sz w:val="24"/>
              </w:rPr>
            </w:pPr>
            <w:r>
              <w:rPr>
                <w:sz w:val="24"/>
              </w:rPr>
              <w:t>0,000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складено автором на</w:t>
      </w:r>
      <w:r>
        <w:rPr>
          <w:spacing w:val="-1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[32], [33],</w:t>
      </w:r>
      <w:r>
        <w:rPr>
          <w:spacing w:val="1"/>
        </w:rPr>
        <w:t> </w:t>
      </w:r>
      <w:r>
        <w:rPr/>
        <w:t>[34].</w:t>
      </w:r>
    </w:p>
    <w:p>
      <w:pPr>
        <w:pStyle w:val="BodyText"/>
        <w:ind w:left="0"/>
        <w:jc w:val="left"/>
        <w:rPr>
          <w:sz w:val="34"/>
        </w:rPr>
      </w:pPr>
    </w:p>
    <w:p>
      <w:pPr>
        <w:pStyle w:val="BodyText"/>
        <w:spacing w:line="362" w:lineRule="auto"/>
        <w:ind w:firstLine="710"/>
        <w:jc w:val="left"/>
      </w:pPr>
      <w:r>
        <w:rPr/>
        <w:t>Ми</w:t>
      </w:r>
      <w:r>
        <w:rPr>
          <w:spacing w:val="36"/>
        </w:rPr>
        <w:t> </w:t>
      </w:r>
      <w:r>
        <w:rPr/>
        <w:t>бачимо,</w:t>
      </w:r>
      <w:r>
        <w:rPr>
          <w:spacing w:val="41"/>
        </w:rPr>
        <w:t> </w:t>
      </w:r>
      <w:r>
        <w:rPr/>
        <w:t>що</w:t>
      </w:r>
      <w:r>
        <w:rPr>
          <w:spacing w:val="32"/>
        </w:rPr>
        <w:t> </w:t>
      </w:r>
      <w:r>
        <w:rPr/>
        <w:t>вхідні</w:t>
      </w:r>
      <w:r>
        <w:rPr>
          <w:spacing w:val="32"/>
        </w:rPr>
        <w:t> </w:t>
      </w:r>
      <w:r>
        <w:rPr/>
        <w:t>та</w:t>
      </w:r>
      <w:r>
        <w:rPr>
          <w:spacing w:val="38"/>
        </w:rPr>
        <w:t> </w:t>
      </w:r>
      <w:r>
        <w:rPr/>
        <w:t>вихідні</w:t>
      </w:r>
      <w:r>
        <w:rPr>
          <w:spacing w:val="32"/>
        </w:rPr>
        <w:t> </w:t>
      </w:r>
      <w:r>
        <w:rPr/>
        <w:t>прямі</w:t>
      </w:r>
      <w:r>
        <w:rPr>
          <w:spacing w:val="37"/>
        </w:rPr>
        <w:t> </w:t>
      </w:r>
      <w:r>
        <w:rPr/>
        <w:t>іноземні</w:t>
      </w:r>
      <w:r>
        <w:rPr>
          <w:spacing w:val="38"/>
        </w:rPr>
        <w:t> </w:t>
      </w:r>
      <w:r>
        <w:rPr/>
        <w:t>інвестиції</w:t>
      </w:r>
      <w:r>
        <w:rPr>
          <w:spacing w:val="37"/>
        </w:rPr>
        <w:t> </w:t>
      </w:r>
      <w:r>
        <w:rPr/>
        <w:t>у</w:t>
      </w:r>
      <w:r>
        <w:rPr>
          <w:spacing w:val="37"/>
        </w:rPr>
        <w:t> </w:t>
      </w:r>
      <w:r>
        <w:rPr/>
        <w:t>%</w:t>
      </w:r>
      <w:r>
        <w:rPr>
          <w:spacing w:val="34"/>
        </w:rPr>
        <w:t> </w:t>
      </w:r>
      <w:r>
        <w:rPr/>
        <w:t>до</w:t>
      </w:r>
      <w:r>
        <w:rPr>
          <w:spacing w:val="37"/>
        </w:rPr>
        <w:t> </w:t>
      </w:r>
      <w:r>
        <w:rPr/>
        <w:t>ВВП</w:t>
      </w:r>
      <w:r>
        <w:rPr>
          <w:spacing w:val="-67"/>
        </w:rPr>
        <w:t> </w:t>
      </w:r>
      <w:r>
        <w:rPr/>
        <w:t>мають</w:t>
      </w:r>
      <w:r>
        <w:rPr>
          <w:spacing w:val="29"/>
        </w:rPr>
        <w:t> </w:t>
      </w:r>
      <w:r>
        <w:rPr/>
        <w:t>значимість</w:t>
      </w:r>
      <w:r>
        <w:rPr>
          <w:spacing w:val="31"/>
        </w:rPr>
        <w:t> </w:t>
      </w:r>
      <w:r>
        <w:rPr/>
        <w:t>1%,</w:t>
      </w:r>
      <w:r>
        <w:rPr>
          <w:spacing w:val="34"/>
        </w:rPr>
        <w:t> </w:t>
      </w:r>
      <w:r>
        <w:rPr/>
        <w:t>і</w:t>
      </w:r>
      <w:r>
        <w:rPr>
          <w:spacing w:val="26"/>
        </w:rPr>
        <w:t> </w:t>
      </w:r>
      <w:r>
        <w:rPr/>
        <w:t>це</w:t>
      </w:r>
      <w:r>
        <w:rPr>
          <w:spacing w:val="32"/>
        </w:rPr>
        <w:t> </w:t>
      </w:r>
      <w:r>
        <w:rPr/>
        <w:t>означає,</w:t>
      </w:r>
      <w:r>
        <w:rPr>
          <w:spacing w:val="34"/>
        </w:rPr>
        <w:t> </w:t>
      </w:r>
      <w:r>
        <w:rPr/>
        <w:t>що</w:t>
      </w:r>
      <w:r>
        <w:rPr>
          <w:spacing w:val="32"/>
        </w:rPr>
        <w:t> </w:t>
      </w:r>
      <w:r>
        <w:rPr/>
        <w:t>вірогідність</w:t>
      </w:r>
      <w:r>
        <w:rPr>
          <w:spacing w:val="31"/>
        </w:rPr>
        <w:t> </w:t>
      </w:r>
      <w:r>
        <w:rPr/>
        <w:t>того,</w:t>
      </w:r>
      <w:r>
        <w:rPr>
          <w:spacing w:val="34"/>
        </w:rPr>
        <w:t> </w:t>
      </w:r>
      <w:r>
        <w:rPr/>
        <w:t>що</w:t>
      </w:r>
      <w:r>
        <w:rPr>
          <w:spacing w:val="30"/>
        </w:rPr>
        <w:t> </w:t>
      </w:r>
      <w:r>
        <w:rPr/>
        <w:t>незалежні</w:t>
      </w:r>
      <w:r>
        <w:rPr>
          <w:spacing w:val="27"/>
        </w:rPr>
        <w:t> </w:t>
      </w:r>
      <w:r>
        <w:rPr/>
        <w:t>змінні</w:t>
      </w:r>
    </w:p>
    <w:p>
      <w:pPr>
        <w:spacing w:after="0" w:line="362" w:lineRule="auto"/>
        <w:jc w:val="left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101"/>
        <w:ind w:right="120"/>
      </w:pPr>
      <w:r>
        <w:rPr/>
        <w:t>статистично відмінні від 0, дорівнює 99%. Проаналізувавши стандартизовані</w:t>
      </w:r>
      <w:r>
        <w:rPr>
          <w:spacing w:val="1"/>
        </w:rPr>
        <w:t> </w:t>
      </w:r>
      <w:r>
        <w:rPr/>
        <w:t>бета-коефіцієнти, можна побачити, що серед статистично значимих незалежних</w:t>
      </w:r>
      <w:r>
        <w:rPr>
          <w:spacing w:val="-67"/>
        </w:rPr>
        <w:t> </w:t>
      </w:r>
      <w:r>
        <w:rPr/>
        <w:t>змінних</w:t>
      </w:r>
      <w:r>
        <w:rPr>
          <w:spacing w:val="-15"/>
        </w:rPr>
        <w:t> </w:t>
      </w:r>
      <w:r>
        <w:rPr/>
        <w:t>найбільший</w:t>
      </w:r>
      <w:r>
        <w:rPr>
          <w:spacing w:val="-9"/>
        </w:rPr>
        <w:t> </w:t>
      </w:r>
      <w:r>
        <w:rPr/>
        <w:t>вплив</w:t>
      </w:r>
      <w:r>
        <w:rPr>
          <w:spacing w:val="-14"/>
        </w:rPr>
        <w:t> </w:t>
      </w:r>
      <w:r>
        <w:rPr/>
        <w:t>на</w:t>
      </w:r>
      <w:r>
        <w:rPr>
          <w:spacing w:val="-9"/>
        </w:rPr>
        <w:t> </w:t>
      </w:r>
      <w:r>
        <w:rPr/>
        <w:t>залежну</w:t>
      </w:r>
      <w:r>
        <w:rPr>
          <w:spacing w:val="-15"/>
        </w:rPr>
        <w:t> </w:t>
      </w:r>
      <w:r>
        <w:rPr/>
        <w:t>змінну</w:t>
      </w:r>
      <w:r>
        <w:rPr>
          <w:spacing w:val="-15"/>
        </w:rPr>
        <w:t> </w:t>
      </w:r>
      <w:r>
        <w:rPr/>
        <w:t>GDP_growth</w:t>
      </w:r>
      <w:r>
        <w:rPr>
          <w:spacing w:val="-14"/>
        </w:rPr>
        <w:t> </w:t>
      </w:r>
      <w:r>
        <w:rPr/>
        <w:t>має</w:t>
      </w:r>
      <w:r>
        <w:rPr>
          <w:spacing w:val="-12"/>
        </w:rPr>
        <w:t> </w:t>
      </w:r>
      <w:r>
        <w:rPr/>
        <w:t>незалежна</w:t>
      </w:r>
      <w:r>
        <w:rPr>
          <w:spacing w:val="-9"/>
        </w:rPr>
        <w:t> </w:t>
      </w:r>
      <w:r>
        <w:rPr/>
        <w:t>змінна</w:t>
      </w:r>
      <w:r>
        <w:rPr>
          <w:spacing w:val="-68"/>
        </w:rPr>
        <w:t> </w:t>
      </w:r>
      <w:r>
        <w:rPr>
          <w:w w:val="95"/>
        </w:rPr>
        <w:t>FDI_outflows. Це означає, що при збільшенні обсягів вихідних інвестицій на одне</w:t>
      </w:r>
      <w:r>
        <w:rPr>
          <w:spacing w:val="1"/>
          <w:w w:val="95"/>
        </w:rPr>
        <w:t> </w:t>
      </w:r>
      <w:r>
        <w:rPr/>
        <w:t>стандартне відхилення річний приріст ВВП буде також збільшуватися на 1,316</w:t>
      </w:r>
      <w:r>
        <w:rPr>
          <w:spacing w:val="1"/>
        </w:rPr>
        <w:t> </w:t>
      </w:r>
      <w:r>
        <w:rPr/>
        <w:t>стандартних</w:t>
      </w:r>
      <w:r>
        <w:rPr>
          <w:spacing w:val="-2"/>
        </w:rPr>
        <w:t> </w:t>
      </w:r>
      <w:r>
        <w:rPr/>
        <w:t>відхилень.</w:t>
      </w:r>
    </w:p>
    <w:p>
      <w:pPr>
        <w:pStyle w:val="BodyText"/>
        <w:spacing w:line="362" w:lineRule="auto"/>
        <w:ind w:left="1099" w:right="1071" w:hanging="269"/>
      </w:pPr>
      <w:r>
        <w:rPr/>
        <w:t>Отже, після аналізу всіх показників маємо таку емпіричну модель:</w:t>
      </w:r>
      <w:r>
        <w:rPr>
          <w:spacing w:val="-67"/>
        </w:rPr>
        <w:t> </w:t>
      </w:r>
      <w:r>
        <w:rPr/>
        <w:t>GDP_growth</w:t>
      </w:r>
      <w:r>
        <w:rPr>
          <w:spacing w:val="-9"/>
        </w:rPr>
        <w:t> </w:t>
      </w:r>
      <w:r>
        <w:rPr/>
        <w:t>= -0,615*FDI_inflows</w:t>
      </w:r>
      <w:r>
        <w:rPr>
          <w:spacing w:val="-3"/>
        </w:rPr>
        <w:t> </w:t>
      </w:r>
      <w:r>
        <w:rPr/>
        <w:t>+</w:t>
      </w:r>
      <w:r>
        <w:rPr>
          <w:spacing w:val="-4"/>
        </w:rPr>
        <w:t> </w:t>
      </w:r>
      <w:r>
        <w:rPr/>
        <w:t>1,316*FDI_outflows</w:t>
      </w:r>
      <w:r>
        <w:rPr>
          <w:spacing w:val="-2"/>
        </w:rPr>
        <w:t> </w:t>
      </w:r>
      <w:r>
        <w:rPr/>
        <w:t>+</w:t>
      </w:r>
      <w:r>
        <w:rPr>
          <w:spacing w:val="-4"/>
        </w:rPr>
        <w:t> </w:t>
      </w:r>
      <w:r>
        <w:rPr/>
        <w:t>const.</w:t>
      </w:r>
    </w:p>
    <w:p>
      <w:pPr>
        <w:pStyle w:val="BodyText"/>
        <w:tabs>
          <w:tab w:pos="6425" w:val="left" w:leader="none"/>
        </w:tabs>
        <w:spacing w:line="314" w:lineRule="exact"/>
        <w:ind w:left="3769"/>
      </w:pPr>
      <w:r>
        <w:rPr/>
        <w:t>(-4,243***)</w:t>
        <w:tab/>
        <w:t>(9,087***)</w:t>
      </w:r>
    </w:p>
    <w:p>
      <w:pPr>
        <w:pStyle w:val="BodyText"/>
        <w:spacing w:before="161"/>
        <w:ind w:left="830"/>
      </w:pPr>
      <w:r>
        <w:rPr/>
        <w:t>Адекватність</w:t>
      </w:r>
      <w:r>
        <w:rPr>
          <w:spacing w:val="-3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показана:</w:t>
      </w:r>
    </w:p>
    <w:p>
      <w:pPr>
        <w:pStyle w:val="ListParagraph"/>
        <w:numPr>
          <w:ilvl w:val="0"/>
          <w:numId w:val="8"/>
        </w:numPr>
        <w:tabs>
          <w:tab w:pos="1133" w:val="left" w:leader="none"/>
        </w:tabs>
        <w:spacing w:line="240" w:lineRule="auto" w:before="163" w:after="0"/>
        <w:ind w:left="1133" w:right="0" w:hanging="303"/>
        <w:jc w:val="both"/>
        <w:rPr>
          <w:sz w:val="28"/>
        </w:rPr>
      </w:pPr>
      <w:r>
        <w:rPr>
          <w:sz w:val="28"/>
        </w:rPr>
        <w:t>двома</w:t>
      </w:r>
      <w:r>
        <w:rPr>
          <w:spacing w:val="-1"/>
          <w:sz w:val="28"/>
        </w:rPr>
        <w:t> </w:t>
      </w:r>
      <w:r>
        <w:rPr>
          <w:sz w:val="28"/>
        </w:rPr>
        <w:t>коефіцієнтами</w:t>
      </w:r>
      <w:r>
        <w:rPr>
          <w:spacing w:val="-1"/>
          <w:sz w:val="28"/>
        </w:rPr>
        <w:t> </w:t>
      </w:r>
      <w:r>
        <w:rPr>
          <w:sz w:val="28"/>
        </w:rPr>
        <w:t>зі</w:t>
      </w:r>
      <w:r>
        <w:rPr>
          <w:spacing w:val="-8"/>
          <w:sz w:val="28"/>
        </w:rPr>
        <w:t> </w:t>
      </w:r>
      <w:r>
        <w:rPr>
          <w:sz w:val="28"/>
        </w:rPr>
        <w:t>значимістю</w:t>
      </w:r>
      <w:r>
        <w:rPr>
          <w:spacing w:val="-2"/>
          <w:sz w:val="28"/>
        </w:rPr>
        <w:t> </w:t>
      </w:r>
      <w:r>
        <w:rPr>
          <w:sz w:val="28"/>
        </w:rPr>
        <w:t>1%;</w:t>
      </w:r>
    </w:p>
    <w:p>
      <w:pPr>
        <w:pStyle w:val="ListParagraph"/>
        <w:numPr>
          <w:ilvl w:val="0"/>
          <w:numId w:val="8"/>
        </w:numPr>
        <w:tabs>
          <w:tab w:pos="1181" w:val="left" w:leader="none"/>
        </w:tabs>
        <w:spacing w:line="362" w:lineRule="auto" w:before="158" w:after="0"/>
        <w:ind w:left="119" w:right="120" w:firstLine="710"/>
        <w:jc w:val="both"/>
        <w:rPr>
          <w:sz w:val="28"/>
        </w:rPr>
      </w:pPr>
      <w:r>
        <w:rPr>
          <w:sz w:val="28"/>
        </w:rPr>
        <w:t>R</w:t>
      </w:r>
      <w:r>
        <w:rPr>
          <w:sz w:val="28"/>
          <w:vertAlign w:val="superscript"/>
        </w:rPr>
        <w:t>2</w:t>
      </w:r>
      <w:r>
        <w:rPr>
          <w:sz w:val="28"/>
          <w:vertAlign w:val="baseline"/>
        </w:rPr>
        <w:t> = 0,851 (85,1%) – це свідчить про те, що вхідні та вихідні прямі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іноземні інвестиції у % до ВВП пояснюють залежну змінну GDP_growth на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85,1%;</w:t>
      </w:r>
    </w:p>
    <w:p>
      <w:pPr>
        <w:pStyle w:val="BodyText"/>
        <w:spacing w:line="313" w:lineRule="exact"/>
        <w:ind w:left="830"/>
      </w:pPr>
      <w:r>
        <w:rPr/>
        <w:t>3)</w:t>
      </w:r>
      <w:r>
        <w:rPr>
          <w:spacing w:val="3"/>
        </w:rPr>
        <w:t> </w:t>
      </w:r>
      <w:r>
        <w:rPr/>
        <w:t>F</w:t>
      </w:r>
      <w:r>
        <w:rPr>
          <w:spacing w:val="-5"/>
        </w:rPr>
        <w:t> </w:t>
      </w:r>
      <w:r>
        <w:rPr/>
        <w:t>=</w:t>
      </w:r>
      <w:r>
        <w:rPr>
          <w:spacing w:val="1"/>
        </w:rPr>
        <w:t> </w:t>
      </w:r>
      <w:r>
        <w:rPr/>
        <w:t>51,443.</w:t>
      </w:r>
    </w:p>
    <w:p>
      <w:pPr>
        <w:pStyle w:val="BodyText"/>
        <w:spacing w:line="360" w:lineRule="auto" w:before="163"/>
        <w:ind w:right="121" w:firstLine="710"/>
      </w:pPr>
      <w:r>
        <w:rPr>
          <w:w w:val="95"/>
        </w:rPr>
        <w:t>Отже, під час аналізу було виявлено, що передумови для розвитку процесів</w:t>
      </w:r>
      <w:r>
        <w:rPr>
          <w:spacing w:val="1"/>
          <w:w w:val="95"/>
        </w:rPr>
        <w:t> </w:t>
      </w:r>
      <w:r>
        <w:rPr/>
        <w:t>транснаціоналізації бізнесу в Азербайджані розпочалися з набуттям державою</w:t>
      </w:r>
      <w:r>
        <w:rPr>
          <w:spacing w:val="1"/>
        </w:rPr>
        <w:t> </w:t>
      </w:r>
      <w:r>
        <w:rPr/>
        <w:t>незалежності та проведенням урядом низки реформ щодо збільшення ступеню</w:t>
      </w:r>
      <w:r>
        <w:rPr>
          <w:spacing w:val="1"/>
        </w:rPr>
        <w:t> </w:t>
      </w:r>
      <w:r>
        <w:rPr/>
        <w:t>відкритості економіки. Країна в основному є одержувачем інвестицій, більшість</w:t>
      </w:r>
      <w:r>
        <w:rPr>
          <w:spacing w:val="-67"/>
        </w:rPr>
        <w:t> </w:t>
      </w:r>
      <w:r>
        <w:rPr/>
        <w:t>з яких надходить до сектору нафтового видобування. Проте за останні роки</w:t>
      </w:r>
      <w:r>
        <w:rPr>
          <w:spacing w:val="1"/>
        </w:rPr>
        <w:t> </w:t>
      </w:r>
      <w:r>
        <w:rPr/>
        <w:t>вихідні іноземні інвестиції перевищували вхідні. В Азербайджані є декілька</w:t>
      </w:r>
      <w:r>
        <w:rPr>
          <w:spacing w:val="1"/>
        </w:rPr>
        <w:t> </w:t>
      </w:r>
      <w:r>
        <w:rPr/>
        <w:t>великих компаній,</w:t>
      </w:r>
      <w:r>
        <w:rPr>
          <w:spacing w:val="1"/>
        </w:rPr>
        <w:t> </w:t>
      </w:r>
      <w:r>
        <w:rPr/>
        <w:t>які могли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критеріям</w:t>
      </w:r>
      <w:r>
        <w:rPr>
          <w:spacing w:val="1"/>
        </w:rPr>
        <w:t> </w:t>
      </w:r>
      <w:r>
        <w:rPr/>
        <w:t>ТНК.</w:t>
      </w:r>
      <w:r>
        <w:rPr>
          <w:spacing w:val="1"/>
        </w:rPr>
        <w:t> </w:t>
      </w:r>
      <w:r>
        <w:rPr/>
        <w:t>Однак більшою</w:t>
      </w:r>
      <w:r>
        <w:rPr>
          <w:spacing w:val="1"/>
        </w:rPr>
        <w:t> </w:t>
      </w:r>
      <w:r>
        <w:rPr/>
        <w:t>мірою підприємства здійснюють діяльність у межах національної економіки,</w:t>
      </w:r>
      <w:r>
        <w:rPr>
          <w:spacing w:val="1"/>
        </w:rPr>
        <w:t> </w:t>
      </w:r>
      <w:r>
        <w:rPr/>
        <w:t>тому що мають недостатньо досвіду та привабливості для виходу на закордонні</w:t>
      </w:r>
      <w:r>
        <w:rPr>
          <w:spacing w:val="1"/>
        </w:rPr>
        <w:t> </w:t>
      </w:r>
      <w:r>
        <w:rPr/>
        <w:t>ринки. Окрім цього, відсутня чітко продумана політика з транснаціоналізації</w:t>
      </w:r>
      <w:r>
        <w:rPr>
          <w:spacing w:val="1"/>
        </w:rPr>
        <w:t> </w:t>
      </w:r>
      <w:r>
        <w:rPr/>
        <w:t>вітчизняного бізнесу, оскільки влада особливо не зацікавлена в цьому через</w:t>
      </w:r>
      <w:r>
        <w:rPr>
          <w:spacing w:val="1"/>
        </w:rPr>
        <w:t> </w:t>
      </w:r>
      <w:r>
        <w:rPr/>
        <w:t>відмінності</w:t>
      </w:r>
      <w:r>
        <w:rPr>
          <w:spacing w:val="2"/>
        </w:rPr>
        <w:t> </w:t>
      </w:r>
      <w:r>
        <w:rPr/>
        <w:t>у</w:t>
      </w:r>
      <w:r>
        <w:rPr>
          <w:spacing w:val="-4"/>
        </w:rPr>
        <w:t> </w:t>
      </w:r>
      <w:r>
        <w:rPr/>
        <w:t>державних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корпоративних</w:t>
      </w:r>
      <w:r>
        <w:rPr>
          <w:spacing w:val="-2"/>
        </w:rPr>
        <w:t> </w:t>
      </w:r>
      <w:r>
        <w:rPr/>
        <w:t>пріоритетах.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spacing w:before="101"/>
        <w:ind w:left="734" w:right="735" w:firstLine="0"/>
        <w:jc w:val="center"/>
        <w:rPr>
          <w:b/>
          <w:sz w:val="28"/>
        </w:rPr>
      </w:pPr>
      <w:r>
        <w:rPr>
          <w:b/>
          <w:sz w:val="28"/>
        </w:rPr>
        <w:t>РОЗДІЛ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3</w:t>
      </w:r>
    </w:p>
    <w:p>
      <w:pPr>
        <w:spacing w:line="362" w:lineRule="auto" w:before="163"/>
        <w:ind w:left="0" w:right="14" w:firstLine="0"/>
        <w:jc w:val="center"/>
        <w:rPr>
          <w:b/>
          <w:sz w:val="28"/>
        </w:rPr>
      </w:pPr>
      <w:r>
        <w:rPr>
          <w:b/>
          <w:sz w:val="28"/>
        </w:rPr>
        <w:t>ТРАНСНАЦІОНАЛІЗАЦІЯ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БІЗНЕСУ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ЯК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ФАКТОР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ВПЛИВУ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ЕКОНОМІКУ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УКРАЇНИ</w:t>
      </w:r>
    </w:p>
    <w:p>
      <w:pPr>
        <w:pStyle w:val="BodyText"/>
        <w:spacing w:before="6"/>
        <w:ind w:left="0"/>
        <w:jc w:val="left"/>
        <w:rPr>
          <w:b/>
          <w:sz w:val="41"/>
        </w:rPr>
      </w:pPr>
    </w:p>
    <w:p>
      <w:pPr>
        <w:pStyle w:val="Heading1"/>
        <w:numPr>
          <w:ilvl w:val="1"/>
          <w:numId w:val="9"/>
        </w:numPr>
        <w:tabs>
          <w:tab w:pos="1263" w:val="left" w:leader="none"/>
        </w:tabs>
        <w:spacing w:line="357" w:lineRule="auto" w:before="0" w:after="0"/>
        <w:ind w:left="119" w:right="137" w:firstLine="710"/>
        <w:jc w:val="both"/>
      </w:pPr>
      <w:bookmarkStart w:name="_TOC_250004" w:id="7"/>
      <w:r>
        <w:rPr/>
        <w:t>Інвестиційне співробітництво Китаю, Угорщини та Азербайджану</w:t>
      </w:r>
      <w:r>
        <w:rPr>
          <w:spacing w:val="-67"/>
        </w:rPr>
        <w:t> </w:t>
      </w:r>
      <w:r>
        <w:rPr/>
        <w:t>з</w:t>
      </w:r>
      <w:r>
        <w:rPr>
          <w:spacing w:val="-1"/>
        </w:rPr>
        <w:t> </w:t>
      </w:r>
      <w:bookmarkEnd w:id="7"/>
      <w:r>
        <w:rPr/>
        <w:t>Україною</w:t>
      </w:r>
    </w:p>
    <w:p>
      <w:pPr>
        <w:pStyle w:val="BodyText"/>
        <w:spacing w:line="360" w:lineRule="auto" w:before="241"/>
        <w:ind w:right="130" w:firstLine="710"/>
      </w:pPr>
      <w:r>
        <w:rPr/>
        <w:t>Після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незалежної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відкритість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>
          <w:spacing w:val="-1"/>
        </w:rPr>
        <w:t>ведення</w:t>
      </w:r>
      <w:r>
        <w:rPr>
          <w:spacing w:val="-11"/>
        </w:rPr>
        <w:t> </w:t>
      </w:r>
      <w:r>
        <w:rPr>
          <w:spacing w:val="-1"/>
        </w:rPr>
        <w:t>транснаціонального</w:t>
      </w:r>
      <w:r>
        <w:rPr>
          <w:spacing w:val="-11"/>
        </w:rPr>
        <w:t> </w:t>
      </w:r>
      <w:r>
        <w:rPr>
          <w:spacing w:val="-1"/>
        </w:rPr>
        <w:t>бізнесу</w:t>
      </w:r>
      <w:r>
        <w:rPr>
          <w:spacing w:val="-16"/>
        </w:rPr>
        <w:t> </w:t>
      </w:r>
      <w:r>
        <w:rPr>
          <w:spacing w:val="-1"/>
        </w:rPr>
        <w:t>зростала</w:t>
      </w:r>
      <w:r>
        <w:rPr>
          <w:spacing w:val="-11"/>
        </w:rPr>
        <w:t> </w:t>
      </w:r>
      <w:r>
        <w:rPr/>
        <w:t>й</w:t>
      </w:r>
      <w:r>
        <w:rPr>
          <w:spacing w:val="-4"/>
        </w:rPr>
        <w:t> </w:t>
      </w:r>
      <w:r>
        <w:rPr/>
        <w:t>іноземні</w:t>
      </w:r>
      <w:r>
        <w:rPr>
          <w:spacing w:val="-16"/>
        </w:rPr>
        <w:t> </w:t>
      </w:r>
      <w:r>
        <w:rPr/>
        <w:t>ТНК</w:t>
      </w:r>
      <w:r>
        <w:rPr>
          <w:spacing w:val="-10"/>
        </w:rPr>
        <w:t> </w:t>
      </w:r>
      <w:r>
        <w:rPr/>
        <w:t>все</w:t>
      </w:r>
      <w:r>
        <w:rPr>
          <w:spacing w:val="-11"/>
        </w:rPr>
        <w:t> </w:t>
      </w:r>
      <w:r>
        <w:rPr/>
        <w:t>частіше</w:t>
      </w:r>
      <w:r>
        <w:rPr>
          <w:spacing w:val="-10"/>
        </w:rPr>
        <w:t> </w:t>
      </w:r>
      <w:r>
        <w:rPr/>
        <w:t>почали</w:t>
      </w:r>
      <w:r>
        <w:rPr>
          <w:spacing w:val="-68"/>
        </w:rPr>
        <w:t> </w:t>
      </w:r>
      <w:r>
        <w:rPr/>
        <w:t>розміщувати свої філіали на території країни. Привабливими характеристиками</w:t>
      </w:r>
      <w:r>
        <w:rPr>
          <w:spacing w:val="-67"/>
        </w:rPr>
        <w:t> </w:t>
      </w:r>
      <w:r>
        <w:rPr/>
        <w:t>для встановлення виробничих підрозділів та направлення значних потоків ПІІ в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різноманіття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налагоджена</w:t>
      </w:r>
      <w:r>
        <w:rPr>
          <w:spacing w:val="1"/>
        </w:rPr>
        <w:t> </w:t>
      </w:r>
      <w:r>
        <w:rPr/>
        <w:t>система транспортних комунікацій, можливість наймання якісної робочої сили</w:t>
      </w:r>
      <w:r>
        <w:rPr>
          <w:spacing w:val="1"/>
        </w:rPr>
        <w:t> </w:t>
      </w:r>
      <w:r>
        <w:rPr>
          <w:w w:val="95"/>
        </w:rPr>
        <w:t>за відносно низькою ціною і слабкість місцевих компаній та їхня неспроможність</w:t>
      </w:r>
      <w:r>
        <w:rPr>
          <w:spacing w:val="1"/>
          <w:w w:val="95"/>
        </w:rPr>
        <w:t> </w:t>
      </w:r>
      <w:r>
        <w:rPr/>
        <w:t>вступати в суперництво із закордонними підприємствами [35]. Далі розглянемо</w:t>
      </w:r>
      <w:r>
        <w:rPr>
          <w:spacing w:val="1"/>
        </w:rPr>
        <w:t> </w:t>
      </w:r>
      <w:r>
        <w:rPr/>
        <w:t>ПІІ</w:t>
      </w:r>
      <w:r>
        <w:rPr>
          <w:spacing w:val="-2"/>
        </w:rPr>
        <w:t> </w:t>
      </w:r>
      <w:r>
        <w:rPr/>
        <w:t>з Китаю,</w:t>
      </w:r>
      <w:r>
        <w:rPr>
          <w:spacing w:val="3"/>
        </w:rPr>
        <w:t> </w:t>
      </w:r>
      <w:r>
        <w:rPr/>
        <w:t>Угорщини</w:t>
      </w:r>
      <w:r>
        <w:rPr>
          <w:spacing w:val="3"/>
        </w:rPr>
        <w:t> </w:t>
      </w:r>
      <w:r>
        <w:rPr/>
        <w:t>та</w:t>
      </w:r>
      <w:r>
        <w:rPr>
          <w:spacing w:val="5"/>
        </w:rPr>
        <w:t> </w:t>
      </w:r>
      <w:r>
        <w:rPr/>
        <w:t>Азербайджану</w:t>
      </w:r>
      <w:r>
        <w:rPr>
          <w:spacing w:val="-5"/>
        </w:rPr>
        <w:t> </w:t>
      </w:r>
      <w:r>
        <w:rPr/>
        <w:t>до України</w:t>
      </w:r>
      <w:r>
        <w:rPr>
          <w:spacing w:val="-1"/>
        </w:rPr>
        <w:t> </w:t>
      </w:r>
      <w:r>
        <w:rPr/>
        <w:t>(див.</w:t>
      </w:r>
      <w:r>
        <w:rPr>
          <w:spacing w:val="2"/>
        </w:rPr>
        <w:t> </w:t>
      </w:r>
      <w:r>
        <w:rPr/>
        <w:t>рис.</w:t>
      </w:r>
      <w:r>
        <w:rPr>
          <w:spacing w:val="3"/>
        </w:rPr>
        <w:t> </w:t>
      </w:r>
      <w:r>
        <w:rPr/>
        <w:t>3.1).</w:t>
      </w:r>
    </w:p>
    <w:p>
      <w:pPr>
        <w:pStyle w:val="BodyText"/>
        <w:spacing w:before="7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1530096</wp:posOffset>
            </wp:positionH>
            <wp:positionV relativeFrom="paragraph">
              <wp:posOffset>160718</wp:posOffset>
            </wp:positionV>
            <wp:extent cx="4876800" cy="2286000"/>
            <wp:effectExtent l="0" t="0" r="0" b="0"/>
            <wp:wrapTopAndBottom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21"/>
        <w:ind w:right="137" w:firstLine="710"/>
      </w:pPr>
      <w:r>
        <w:rPr/>
        <w:t>Рис. 3.1. Динаміка прямих іноземних інвестицій з Китаю, Угорщини та</w:t>
      </w:r>
      <w:r>
        <w:rPr>
          <w:spacing w:val="1"/>
        </w:rPr>
        <w:t> </w:t>
      </w:r>
      <w:r>
        <w:rPr/>
        <w:t>Азербайджану</w:t>
      </w:r>
      <w:r>
        <w:rPr>
          <w:spacing w:val="-4"/>
        </w:rPr>
        <w:t> </w:t>
      </w:r>
      <w:r>
        <w:rPr/>
        <w:t>за</w:t>
      </w:r>
      <w:r>
        <w:rPr>
          <w:spacing w:val="3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млн.</w:t>
      </w:r>
      <w:r>
        <w:rPr>
          <w:spacing w:val="3"/>
        </w:rPr>
        <w:t> </w:t>
      </w:r>
      <w:r>
        <w:rPr/>
        <w:t>дол.</w:t>
      </w:r>
      <w:r>
        <w:rPr>
          <w:spacing w:val="4"/>
        </w:rPr>
        <w:t> </w:t>
      </w:r>
      <w:r>
        <w:rPr/>
        <w:t>США.</w:t>
      </w:r>
    </w:p>
    <w:p>
      <w:pPr>
        <w:pStyle w:val="BodyText"/>
        <w:spacing w:line="314" w:lineRule="exact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[36], [37].</w:t>
      </w:r>
    </w:p>
    <w:p>
      <w:pPr>
        <w:pStyle w:val="BodyText"/>
        <w:spacing w:before="1"/>
        <w:ind w:left="0"/>
        <w:jc w:val="left"/>
        <w:rPr>
          <w:sz w:val="35"/>
        </w:rPr>
      </w:pPr>
    </w:p>
    <w:p>
      <w:pPr>
        <w:pStyle w:val="BodyText"/>
        <w:spacing w:line="362" w:lineRule="auto"/>
        <w:ind w:right="124" w:firstLine="710"/>
      </w:pPr>
      <w:r>
        <w:rPr/>
        <w:t>Серед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надходження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розглянутих</w:t>
      </w:r>
      <w:r>
        <w:rPr>
          <w:spacing w:val="62"/>
        </w:rPr>
        <w:t> </w:t>
      </w:r>
      <w:r>
        <w:rPr/>
        <w:t>років</w:t>
      </w:r>
      <w:r>
        <w:rPr>
          <w:spacing w:val="66"/>
        </w:rPr>
        <w:t> </w:t>
      </w:r>
      <w:r>
        <w:rPr/>
        <w:t>спостерігалося</w:t>
      </w:r>
      <w:r>
        <w:rPr>
          <w:spacing w:val="6"/>
        </w:rPr>
        <w:t> </w:t>
      </w:r>
      <w:r>
        <w:rPr/>
        <w:t>саме</w:t>
      </w:r>
      <w:r>
        <w:rPr>
          <w:spacing w:val="69"/>
        </w:rPr>
        <w:t> </w:t>
      </w:r>
      <w:r>
        <w:rPr/>
        <w:t>з</w:t>
      </w:r>
      <w:r>
        <w:rPr>
          <w:spacing w:val="68"/>
        </w:rPr>
        <w:t> </w:t>
      </w:r>
      <w:r>
        <w:rPr/>
        <w:t>Угорщини.</w:t>
      </w:r>
      <w:r>
        <w:rPr>
          <w:spacing w:val="69"/>
        </w:rPr>
        <w:t> </w:t>
      </w:r>
      <w:r>
        <w:rPr/>
        <w:t>Угорщина</w:t>
      </w:r>
      <w:r>
        <w:rPr>
          <w:spacing w:val="69"/>
        </w:rPr>
        <w:t> </w:t>
      </w:r>
      <w:r>
        <w:rPr/>
        <w:t>належить</w:t>
      </w:r>
      <w:r>
        <w:rPr>
          <w:spacing w:val="65"/>
        </w:rPr>
        <w:t> </w:t>
      </w:r>
      <w:r>
        <w:rPr/>
        <w:t>до</w:t>
      </w:r>
    </w:p>
    <w:p>
      <w:pPr>
        <w:spacing w:after="0" w:line="362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2" w:lineRule="auto" w:before="96"/>
        <w:ind w:right="122"/>
      </w:pPr>
      <w:r>
        <w:rPr/>
        <w:t>двадцятки найактивніших країн за залученням коштів до нашої економіки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посідає 14 місце у цьому списку. Головними отримувачами коштів угорської</w:t>
      </w:r>
      <w:r>
        <w:rPr>
          <w:spacing w:val="1"/>
        </w:rPr>
        <w:t> </w:t>
      </w:r>
      <w:r>
        <w:rPr/>
        <w:t>сторони</w:t>
      </w:r>
      <w:r>
        <w:rPr>
          <w:spacing w:val="33"/>
        </w:rPr>
        <w:t> </w:t>
      </w:r>
      <w:r>
        <w:rPr/>
        <w:t>на</w:t>
      </w:r>
      <w:r>
        <w:rPr>
          <w:spacing w:val="35"/>
        </w:rPr>
        <w:t> </w:t>
      </w:r>
      <w:r>
        <w:rPr/>
        <w:t>даний</w:t>
      </w:r>
      <w:r>
        <w:rPr>
          <w:spacing w:val="33"/>
        </w:rPr>
        <w:t> </w:t>
      </w:r>
      <w:r>
        <w:rPr/>
        <w:t>момент</w:t>
      </w:r>
      <w:r>
        <w:rPr>
          <w:spacing w:val="32"/>
        </w:rPr>
        <w:t> </w:t>
      </w:r>
      <w:r>
        <w:rPr/>
        <w:t>є</w:t>
      </w:r>
      <w:r>
        <w:rPr>
          <w:spacing w:val="34"/>
        </w:rPr>
        <w:t> </w:t>
      </w:r>
      <w:r>
        <w:rPr/>
        <w:t>«ОТП</w:t>
      </w:r>
      <w:r>
        <w:rPr>
          <w:spacing w:val="30"/>
        </w:rPr>
        <w:t> </w:t>
      </w:r>
      <w:r>
        <w:rPr/>
        <w:t>Банк</w:t>
      </w:r>
      <w:r>
        <w:rPr>
          <w:spacing w:val="38"/>
        </w:rPr>
        <w:t> </w:t>
      </w:r>
      <w:r>
        <w:rPr/>
        <w:t>Україна»,</w:t>
      </w:r>
      <w:r>
        <w:rPr>
          <w:spacing w:val="36"/>
        </w:rPr>
        <w:t> </w:t>
      </w:r>
      <w:r>
        <w:rPr/>
        <w:t>бази</w:t>
      </w:r>
      <w:r>
        <w:rPr>
          <w:spacing w:val="33"/>
        </w:rPr>
        <w:t> </w:t>
      </w:r>
      <w:r>
        <w:rPr/>
        <w:t>угорської</w:t>
      </w:r>
      <w:r>
        <w:rPr>
          <w:spacing w:val="30"/>
        </w:rPr>
        <w:t> </w:t>
      </w:r>
      <w:r>
        <w:rPr/>
        <w:t>авіакомпанії</w:t>
      </w:r>
    </w:p>
    <w:p>
      <w:pPr>
        <w:pStyle w:val="BodyText"/>
        <w:spacing w:line="314" w:lineRule="exact"/>
      </w:pPr>
      <w:r>
        <w:rPr/>
        <w:t>«WizzAir»,</w:t>
      </w:r>
      <w:r>
        <w:rPr>
          <w:spacing w:val="78"/>
        </w:rPr>
        <w:t> </w:t>
      </w:r>
      <w:r>
        <w:rPr/>
        <w:t>представництва</w:t>
      </w:r>
      <w:r>
        <w:rPr>
          <w:spacing w:val="78"/>
        </w:rPr>
        <w:t> </w:t>
      </w:r>
      <w:r>
        <w:rPr/>
        <w:t>«Ріхтер</w:t>
      </w:r>
      <w:r>
        <w:rPr>
          <w:spacing w:val="77"/>
        </w:rPr>
        <w:t> </w:t>
      </w:r>
      <w:r>
        <w:rPr/>
        <w:t>Гедеон»</w:t>
      </w:r>
      <w:r>
        <w:rPr>
          <w:spacing w:val="72"/>
        </w:rPr>
        <w:t> </w:t>
      </w:r>
      <w:r>
        <w:rPr/>
        <w:t>та</w:t>
      </w:r>
      <w:r>
        <w:rPr>
          <w:spacing w:val="83"/>
        </w:rPr>
        <w:t> </w:t>
      </w:r>
      <w:r>
        <w:rPr/>
        <w:t>«Егіс</w:t>
      </w:r>
      <w:r>
        <w:rPr>
          <w:spacing w:val="78"/>
        </w:rPr>
        <w:t> </w:t>
      </w:r>
      <w:r>
        <w:rPr/>
        <w:t>Фармасютікалс»,</w:t>
      </w:r>
      <w:r>
        <w:rPr>
          <w:spacing w:val="79"/>
        </w:rPr>
        <w:t> </w:t>
      </w:r>
      <w:r>
        <w:rPr/>
        <w:t>ТОВ</w:t>
      </w:r>
    </w:p>
    <w:p>
      <w:pPr>
        <w:pStyle w:val="BodyText"/>
        <w:spacing w:before="163"/>
      </w:pPr>
      <w:r>
        <w:rPr/>
        <w:t>«Мастерпласт</w:t>
      </w:r>
      <w:r>
        <w:rPr>
          <w:spacing w:val="38"/>
        </w:rPr>
        <w:t> </w:t>
      </w:r>
      <w:r>
        <w:rPr/>
        <w:t>Україна»,</w:t>
      </w:r>
      <w:r>
        <w:rPr>
          <w:spacing w:val="42"/>
        </w:rPr>
        <w:t> </w:t>
      </w:r>
      <w:r>
        <w:rPr/>
        <w:t>ТОВ</w:t>
      </w:r>
      <w:r>
        <w:rPr>
          <w:spacing w:val="41"/>
        </w:rPr>
        <w:t> </w:t>
      </w:r>
      <w:r>
        <w:rPr/>
        <w:t>«КЕС-УА</w:t>
      </w:r>
      <w:r>
        <w:rPr>
          <w:spacing w:val="35"/>
        </w:rPr>
        <w:t> </w:t>
      </w:r>
      <w:r>
        <w:rPr/>
        <w:t>Холдинг»,</w:t>
      </w:r>
      <w:r>
        <w:rPr>
          <w:spacing w:val="46"/>
        </w:rPr>
        <w:t> </w:t>
      </w:r>
      <w:r>
        <w:rPr/>
        <w:t>ТОВ</w:t>
      </w:r>
      <w:r>
        <w:rPr>
          <w:spacing w:val="41"/>
        </w:rPr>
        <w:t> </w:t>
      </w:r>
      <w:r>
        <w:rPr/>
        <w:t>«3</w:t>
      </w:r>
      <w:r>
        <w:rPr>
          <w:spacing w:val="39"/>
        </w:rPr>
        <w:t> </w:t>
      </w:r>
      <w:r>
        <w:rPr/>
        <w:t>Бетони»</w:t>
      </w:r>
      <w:r>
        <w:rPr>
          <w:spacing w:val="39"/>
        </w:rPr>
        <w:t> </w:t>
      </w:r>
      <w:r>
        <w:rPr/>
        <w:t>та</w:t>
      </w:r>
      <w:r>
        <w:rPr>
          <w:spacing w:val="40"/>
        </w:rPr>
        <w:t> </w:t>
      </w:r>
      <w:r>
        <w:rPr/>
        <w:t>ТЗОВ</w:t>
      </w:r>
    </w:p>
    <w:p>
      <w:pPr>
        <w:pStyle w:val="BodyText"/>
        <w:spacing w:line="360" w:lineRule="auto" w:before="158"/>
        <w:ind w:right="125"/>
      </w:pPr>
      <w:r>
        <w:rPr/>
        <w:t>«Пауер Белт». Найбільший приплив коштів був зафіксований у фінансову та</w:t>
      </w:r>
      <w:r>
        <w:rPr>
          <w:spacing w:val="1"/>
        </w:rPr>
        <w:t> </w:t>
      </w:r>
      <w:r>
        <w:rPr>
          <w:spacing w:val="-1"/>
        </w:rPr>
        <w:t>страхову</w:t>
      </w:r>
      <w:r>
        <w:rPr>
          <w:spacing w:val="-17"/>
        </w:rPr>
        <w:t> </w:t>
      </w:r>
      <w:r>
        <w:rPr>
          <w:spacing w:val="-1"/>
        </w:rPr>
        <w:t>діяльність,</w:t>
      </w:r>
      <w:r>
        <w:rPr>
          <w:spacing w:val="-10"/>
        </w:rPr>
        <w:t> </w:t>
      </w:r>
      <w:r>
        <w:rPr/>
        <w:t>а</w:t>
      </w:r>
      <w:r>
        <w:rPr>
          <w:spacing w:val="-10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операціях</w:t>
      </w:r>
      <w:r>
        <w:rPr>
          <w:spacing w:val="-17"/>
        </w:rPr>
        <w:t> </w:t>
      </w:r>
      <w:r>
        <w:rPr/>
        <w:t>з</w:t>
      </w:r>
      <w:r>
        <w:rPr>
          <w:spacing w:val="-11"/>
        </w:rPr>
        <w:t> </w:t>
      </w:r>
      <w:r>
        <w:rPr/>
        <w:t>нерухомим</w:t>
      </w:r>
      <w:r>
        <w:rPr>
          <w:spacing w:val="-11"/>
        </w:rPr>
        <w:t> </w:t>
      </w:r>
      <w:r>
        <w:rPr/>
        <w:t>майном,</w:t>
      </w:r>
      <w:r>
        <w:rPr>
          <w:spacing w:val="-10"/>
        </w:rPr>
        <w:t> </w:t>
      </w:r>
      <w:r>
        <w:rPr/>
        <w:t>що</w:t>
      </w:r>
      <w:r>
        <w:rPr>
          <w:spacing w:val="-16"/>
        </w:rPr>
        <w:t> </w:t>
      </w:r>
      <w:r>
        <w:rPr/>
        <w:t>становив</w:t>
      </w:r>
      <w:r>
        <w:rPr>
          <w:spacing w:val="-14"/>
        </w:rPr>
        <w:t> </w:t>
      </w:r>
      <w:r>
        <w:rPr/>
        <w:t>356,3</w:t>
      </w:r>
      <w:r>
        <w:rPr>
          <w:spacing w:val="-67"/>
        </w:rPr>
        <w:t> </w:t>
      </w:r>
      <w:r>
        <w:rPr/>
        <w:t>млн. доларів США і 10,7 млн. доларів США відповідно. Окрім цього, ПІІ були</w:t>
      </w:r>
      <w:r>
        <w:rPr>
          <w:spacing w:val="1"/>
        </w:rPr>
        <w:t> </w:t>
      </w:r>
      <w:r>
        <w:rPr/>
        <w:t>залучені у таких напрямках, як оптова та роздрібна торгівля, ремонт авто- та</w:t>
      </w:r>
      <w:r>
        <w:rPr>
          <w:spacing w:val="1"/>
        </w:rPr>
        <w:t> </w:t>
      </w:r>
      <w:r>
        <w:rPr/>
        <w:t>мототехніки,</w:t>
      </w:r>
      <w:r>
        <w:rPr>
          <w:spacing w:val="3"/>
        </w:rPr>
        <w:t> </w:t>
      </w:r>
      <w:r>
        <w:rPr/>
        <w:t>професійна,</w:t>
      </w:r>
      <w:r>
        <w:rPr>
          <w:spacing w:val="3"/>
        </w:rPr>
        <w:t> </w:t>
      </w:r>
      <w:r>
        <w:rPr/>
        <w:t>наукова</w:t>
      </w:r>
      <w:r>
        <w:rPr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технічна</w:t>
      </w:r>
      <w:r>
        <w:rPr>
          <w:spacing w:val="1"/>
        </w:rPr>
        <w:t> </w:t>
      </w:r>
      <w:r>
        <w:rPr/>
        <w:t>діяльність [38].</w:t>
      </w:r>
    </w:p>
    <w:p>
      <w:pPr>
        <w:pStyle w:val="BodyText"/>
        <w:spacing w:line="360" w:lineRule="auto" w:before="1"/>
        <w:ind w:right="124" w:firstLine="710"/>
      </w:pPr>
      <w:r>
        <w:rPr/>
        <w:t>Азербайджан знаходиться на другій сходинці по залученню коштів. Ця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інвесторів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державу.</w:t>
      </w:r>
      <w:r>
        <w:rPr>
          <w:spacing w:val="1"/>
        </w:rPr>
        <w:t> </w:t>
      </w:r>
      <w:r>
        <w:rPr/>
        <w:t>Інформаційні технології та цифрові інновації є серед перспективних напрямів</w:t>
      </w:r>
      <w:r>
        <w:rPr>
          <w:spacing w:val="1"/>
        </w:rPr>
        <w:t> </w:t>
      </w:r>
      <w:r>
        <w:rPr/>
        <w:t>співробітництва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азербайджанською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сторонами.</w:t>
      </w:r>
      <w:r>
        <w:rPr>
          <w:spacing w:val="1"/>
        </w:rPr>
        <w:t> </w:t>
      </w:r>
      <w:r>
        <w:rPr/>
        <w:t>Нафтова</w:t>
      </w:r>
      <w:r>
        <w:rPr>
          <w:spacing w:val="-67"/>
        </w:rPr>
        <w:t> </w:t>
      </w:r>
      <w:r>
        <w:rPr/>
        <w:t>компанія</w:t>
      </w:r>
      <w:r>
        <w:rPr>
          <w:spacing w:val="11"/>
        </w:rPr>
        <w:t> </w:t>
      </w:r>
      <w:r>
        <w:rPr/>
        <w:t>«SOCAR»</w:t>
      </w:r>
      <w:r>
        <w:rPr>
          <w:spacing w:val="5"/>
        </w:rPr>
        <w:t> </w:t>
      </w:r>
      <w:r>
        <w:rPr/>
        <w:t>займається</w:t>
      </w:r>
      <w:r>
        <w:rPr>
          <w:spacing w:val="7"/>
        </w:rPr>
        <w:t> </w:t>
      </w:r>
      <w:r>
        <w:rPr/>
        <w:t>втіленням</w:t>
      </w:r>
      <w:r>
        <w:rPr>
          <w:spacing w:val="6"/>
        </w:rPr>
        <w:t> </w:t>
      </w:r>
      <w:r>
        <w:rPr/>
        <w:t>стратегій</w:t>
      </w:r>
      <w:r>
        <w:rPr>
          <w:spacing w:val="5"/>
        </w:rPr>
        <w:t> </w:t>
      </w:r>
      <w:r>
        <w:rPr/>
        <w:t>щодо</w:t>
      </w:r>
      <w:r>
        <w:rPr>
          <w:spacing w:val="6"/>
        </w:rPr>
        <w:t> </w:t>
      </w:r>
      <w:r>
        <w:rPr/>
        <w:t>розвитку</w:t>
      </w:r>
      <w:r>
        <w:rPr>
          <w:spacing w:val="13"/>
        </w:rPr>
        <w:t> </w:t>
      </w:r>
      <w:r>
        <w:rPr/>
        <w:t>мережі</w:t>
      </w:r>
      <w:r>
        <w:rPr>
          <w:spacing w:val="9"/>
        </w:rPr>
        <w:t> </w:t>
      </w:r>
      <w:r>
        <w:rPr/>
        <w:t>АЗС</w:t>
      </w:r>
      <w:r>
        <w:rPr>
          <w:spacing w:val="-67"/>
        </w:rPr>
        <w:t> </w:t>
      </w:r>
      <w:r>
        <w:rPr/>
        <w:t>і нафтовими базами в Україні та ставить на меті продовжувати розширення тут</w:t>
      </w:r>
      <w:r>
        <w:rPr>
          <w:spacing w:val="1"/>
        </w:rPr>
        <w:t> </w:t>
      </w:r>
      <w:r>
        <w:rPr/>
        <w:t>своїх</w:t>
      </w:r>
      <w:r>
        <w:rPr>
          <w:spacing w:val="13"/>
        </w:rPr>
        <w:t> </w:t>
      </w:r>
      <w:r>
        <w:rPr/>
        <w:t>операцій.</w:t>
      </w:r>
      <w:r>
        <w:rPr>
          <w:spacing w:val="21"/>
        </w:rPr>
        <w:t> </w:t>
      </w:r>
      <w:r>
        <w:rPr/>
        <w:t>Окрім</w:t>
      </w:r>
      <w:r>
        <w:rPr>
          <w:spacing w:val="20"/>
        </w:rPr>
        <w:t> </w:t>
      </w:r>
      <w:r>
        <w:rPr/>
        <w:t>цього,</w:t>
      </w:r>
      <w:r>
        <w:rPr>
          <w:spacing w:val="21"/>
        </w:rPr>
        <w:t> </w:t>
      </w:r>
      <w:r>
        <w:rPr/>
        <w:t>за</w:t>
      </w:r>
      <w:r>
        <w:rPr>
          <w:spacing w:val="20"/>
        </w:rPr>
        <w:t> </w:t>
      </w:r>
      <w:r>
        <w:rPr/>
        <w:t>2019</w:t>
      </w:r>
      <w:r>
        <w:rPr>
          <w:spacing w:val="23"/>
        </w:rPr>
        <w:t> </w:t>
      </w:r>
      <w:r>
        <w:rPr/>
        <w:t>рік</w:t>
      </w:r>
      <w:r>
        <w:rPr>
          <w:spacing w:val="17"/>
        </w:rPr>
        <w:t> </w:t>
      </w:r>
      <w:r>
        <w:rPr/>
        <w:t>азербайджанська</w:t>
      </w:r>
      <w:r>
        <w:rPr>
          <w:spacing w:val="19"/>
        </w:rPr>
        <w:t> </w:t>
      </w:r>
      <w:r>
        <w:rPr/>
        <w:t>група</w:t>
      </w:r>
      <w:r>
        <w:rPr>
          <w:spacing w:val="19"/>
        </w:rPr>
        <w:t> </w:t>
      </w:r>
      <w:r>
        <w:rPr/>
        <w:t>компаній</w:t>
      </w:r>
    </w:p>
    <w:p>
      <w:pPr>
        <w:pStyle w:val="BodyText"/>
        <w:spacing w:line="357" w:lineRule="auto" w:before="4"/>
        <w:ind w:right="128"/>
      </w:pPr>
      <w:r>
        <w:rPr>
          <w:w w:val="95"/>
        </w:rPr>
        <w:t>«NEQSOL Holding» здійснила інвестиції у розмірі 734 млн дол. США у «Водафон</w:t>
      </w:r>
      <w:r>
        <w:rPr>
          <w:spacing w:val="1"/>
          <w:w w:val="95"/>
        </w:rPr>
        <w:t> </w:t>
      </w:r>
      <w:r>
        <w:rPr/>
        <w:t>Україна», таким</w:t>
      </w:r>
      <w:r>
        <w:rPr>
          <w:spacing w:val="-2"/>
        </w:rPr>
        <w:t> </w:t>
      </w:r>
      <w:r>
        <w:rPr/>
        <w:t>чином</w:t>
      </w:r>
      <w:r>
        <w:rPr>
          <w:spacing w:val="-2"/>
        </w:rPr>
        <w:t> </w:t>
      </w:r>
      <w:r>
        <w:rPr/>
        <w:t>отримавши</w:t>
      </w:r>
      <w:r>
        <w:rPr>
          <w:spacing w:val="-3"/>
        </w:rPr>
        <w:t> </w:t>
      </w:r>
      <w:r>
        <w:rPr/>
        <w:t>статус</w:t>
      </w:r>
      <w:r>
        <w:rPr>
          <w:spacing w:val="-2"/>
        </w:rPr>
        <w:t> </w:t>
      </w:r>
      <w:r>
        <w:rPr/>
        <w:t>єдиного</w:t>
      </w:r>
      <w:r>
        <w:rPr>
          <w:spacing w:val="-1"/>
        </w:rPr>
        <w:t> </w:t>
      </w:r>
      <w:r>
        <w:rPr/>
        <w:t>власника</w:t>
      </w:r>
      <w:r>
        <w:rPr>
          <w:spacing w:val="-2"/>
        </w:rPr>
        <w:t> </w:t>
      </w:r>
      <w:r>
        <w:rPr/>
        <w:t>їхніх</w:t>
      </w:r>
      <w:r>
        <w:rPr>
          <w:spacing w:val="-8"/>
        </w:rPr>
        <w:t> </w:t>
      </w:r>
      <w:r>
        <w:rPr/>
        <w:t>акцій</w:t>
      </w:r>
      <w:r>
        <w:rPr>
          <w:spacing w:val="9"/>
        </w:rPr>
        <w:t> </w:t>
      </w:r>
      <w:r>
        <w:rPr/>
        <w:t>[39].</w:t>
      </w:r>
    </w:p>
    <w:p>
      <w:pPr>
        <w:pStyle w:val="BodyText"/>
        <w:spacing w:line="360" w:lineRule="auto" w:before="5"/>
        <w:ind w:right="121" w:firstLine="710"/>
      </w:pPr>
      <w:r>
        <w:rPr/>
        <w:t>На останньому місці за кількістю вкладених в українську економіку ПІІ</w:t>
      </w:r>
      <w:r>
        <w:rPr>
          <w:spacing w:val="1"/>
        </w:rPr>
        <w:t> </w:t>
      </w:r>
      <w:r>
        <w:rPr/>
        <w:t>знаходиться Китай. Зараз внаслідок проведених Україною позитивних змін в</w:t>
      </w:r>
      <w:r>
        <w:rPr>
          <w:spacing w:val="1"/>
        </w:rPr>
        <w:t> </w:t>
      </w:r>
      <w:r>
        <w:rPr/>
        <w:t>економічній</w:t>
      </w:r>
      <w:r>
        <w:rPr>
          <w:spacing w:val="-10"/>
        </w:rPr>
        <w:t> </w:t>
      </w:r>
      <w:r>
        <w:rPr/>
        <w:t>сфері</w:t>
      </w:r>
      <w:r>
        <w:rPr>
          <w:spacing w:val="-14"/>
        </w:rPr>
        <w:t> </w:t>
      </w:r>
      <w:r>
        <w:rPr/>
        <w:t>представники</w:t>
      </w:r>
      <w:r>
        <w:rPr>
          <w:spacing w:val="-9"/>
        </w:rPr>
        <w:t> </w:t>
      </w:r>
      <w:r>
        <w:rPr/>
        <w:t>китайського</w:t>
      </w:r>
      <w:r>
        <w:rPr>
          <w:spacing w:val="-9"/>
        </w:rPr>
        <w:t> </w:t>
      </w:r>
      <w:r>
        <w:rPr/>
        <w:t>бізнесу</w:t>
      </w:r>
      <w:r>
        <w:rPr>
          <w:spacing w:val="-13"/>
        </w:rPr>
        <w:t> </w:t>
      </w:r>
      <w:r>
        <w:rPr/>
        <w:t>сприймають</w:t>
      </w:r>
      <w:r>
        <w:rPr>
          <w:spacing w:val="-11"/>
        </w:rPr>
        <w:t> </w:t>
      </w:r>
      <w:r>
        <w:rPr/>
        <w:t>нашу</w:t>
      </w:r>
      <w:r>
        <w:rPr>
          <w:spacing w:val="-14"/>
        </w:rPr>
        <w:t> </w:t>
      </w:r>
      <w:r>
        <w:rPr/>
        <w:t>державу</w:t>
      </w:r>
      <w:r>
        <w:rPr>
          <w:spacing w:val="-67"/>
        </w:rPr>
        <w:t> </w:t>
      </w:r>
      <w:r>
        <w:rPr/>
        <w:t>як потенційне місце для ведення ділової активності. Вони також відмітили, що</w:t>
      </w:r>
      <w:r>
        <w:rPr>
          <w:spacing w:val="1"/>
        </w:rPr>
        <w:t> </w:t>
      </w:r>
      <w:r>
        <w:rPr/>
        <w:t>ризиковість вкладення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в Україну зменшилась 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поступової</w:t>
      </w:r>
      <w:r>
        <w:rPr>
          <w:spacing w:val="1"/>
        </w:rPr>
        <w:t> </w:t>
      </w:r>
      <w:r>
        <w:rPr/>
        <w:t>стабілізації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прогнозів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стану економіки. Більшою мірою інвестори з КНР зацікавлені у залученні ПІІ у</w:t>
      </w:r>
      <w:r>
        <w:rPr>
          <w:spacing w:val="1"/>
        </w:rPr>
        <w:t> </w:t>
      </w:r>
      <w:r>
        <w:rPr/>
        <w:t>промисловий сектор, у розвиток професійної, наукової і технічної діяльності,</w:t>
      </w:r>
      <w:r>
        <w:rPr>
          <w:spacing w:val="1"/>
        </w:rPr>
        <w:t> </w:t>
      </w:r>
      <w:r>
        <w:rPr/>
        <w:t>сільське</w:t>
      </w:r>
      <w:r>
        <w:rPr>
          <w:spacing w:val="1"/>
        </w:rPr>
        <w:t> </w:t>
      </w:r>
      <w:r>
        <w:rPr/>
        <w:t>господарство,</w:t>
      </w:r>
      <w:r>
        <w:rPr>
          <w:spacing w:val="1"/>
        </w:rPr>
        <w:t> </w:t>
      </w:r>
      <w:r>
        <w:rPr/>
        <w:t>лісовий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рибний</w:t>
      </w:r>
      <w:r>
        <w:rPr>
          <w:spacing w:val="1"/>
        </w:rPr>
        <w:t> </w:t>
      </w:r>
      <w:r>
        <w:rPr/>
        <w:t>промисел,</w:t>
      </w:r>
      <w:r>
        <w:rPr>
          <w:spacing w:val="1"/>
        </w:rPr>
        <w:t> </w:t>
      </w:r>
      <w:r>
        <w:rPr/>
        <w:t>торгівлю,</w:t>
      </w:r>
      <w:r>
        <w:rPr>
          <w:spacing w:val="1"/>
        </w:rPr>
        <w:t> </w:t>
      </w:r>
      <w:r>
        <w:rPr/>
        <w:t>транспорт,</w:t>
      </w:r>
      <w:r>
        <w:rPr>
          <w:spacing w:val="1"/>
        </w:rPr>
        <w:t> </w:t>
      </w:r>
      <w:r>
        <w:rPr/>
        <w:t>операції</w:t>
      </w:r>
      <w:r>
        <w:rPr>
          <w:spacing w:val="25"/>
        </w:rPr>
        <w:t> </w:t>
      </w:r>
      <w:r>
        <w:rPr/>
        <w:t>з</w:t>
      </w:r>
      <w:r>
        <w:rPr>
          <w:spacing w:val="31"/>
        </w:rPr>
        <w:t> </w:t>
      </w:r>
      <w:r>
        <w:rPr/>
        <w:t>нерухомістю</w:t>
      </w:r>
      <w:r>
        <w:rPr>
          <w:spacing w:val="29"/>
        </w:rPr>
        <w:t> </w:t>
      </w:r>
      <w:r>
        <w:rPr/>
        <w:t>та</w:t>
      </w:r>
      <w:r>
        <w:rPr>
          <w:spacing w:val="32"/>
        </w:rPr>
        <w:t> </w:t>
      </w:r>
      <w:r>
        <w:rPr/>
        <w:t>будівництво</w:t>
      </w:r>
      <w:r>
        <w:rPr>
          <w:spacing w:val="31"/>
        </w:rPr>
        <w:t> </w:t>
      </w:r>
      <w:r>
        <w:rPr/>
        <w:t>[40].</w:t>
      </w:r>
      <w:r>
        <w:rPr>
          <w:spacing w:val="34"/>
        </w:rPr>
        <w:t> </w:t>
      </w:r>
      <w:r>
        <w:rPr/>
        <w:t>У</w:t>
      </w:r>
      <w:r>
        <w:rPr>
          <w:spacing w:val="31"/>
        </w:rPr>
        <w:t> </w:t>
      </w:r>
      <w:r>
        <w:rPr/>
        <w:t>2021</w:t>
      </w:r>
      <w:r>
        <w:rPr>
          <w:spacing w:val="31"/>
        </w:rPr>
        <w:t> </w:t>
      </w:r>
      <w:r>
        <w:rPr/>
        <w:t>році</w:t>
      </w:r>
      <w:r>
        <w:rPr>
          <w:spacing w:val="26"/>
        </w:rPr>
        <w:t> </w:t>
      </w:r>
      <w:r>
        <w:rPr/>
        <w:t>була</w:t>
      </w:r>
      <w:r>
        <w:rPr>
          <w:spacing w:val="36"/>
        </w:rPr>
        <w:t> </w:t>
      </w:r>
      <w:r>
        <w:rPr/>
        <w:t>підписана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22"/>
      </w:pPr>
      <w:r>
        <w:rPr/>
        <w:t>міжурядова</w:t>
      </w:r>
      <w:r>
        <w:rPr>
          <w:spacing w:val="1"/>
        </w:rPr>
        <w:t> </w:t>
      </w:r>
      <w:r>
        <w:rPr/>
        <w:t>угода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зв’язків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заохочення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установ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будівництва інфраструктурних об’єктів. Головною метою визначено вкладення</w:t>
      </w:r>
      <w:r>
        <w:rPr>
          <w:spacing w:val="1"/>
        </w:rPr>
        <w:t> </w:t>
      </w:r>
      <w:r>
        <w:rPr/>
        <w:t>в транспортні комунікації та муніципальне інженерне будівництво. 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потрібних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інфраструктурних</w:t>
      </w:r>
      <w:r>
        <w:rPr>
          <w:spacing w:val="1"/>
        </w:rPr>
        <w:t> </w:t>
      </w:r>
      <w:r>
        <w:rPr/>
        <w:t>задумів</w:t>
      </w:r>
      <w:r>
        <w:rPr>
          <w:spacing w:val="1"/>
        </w:rPr>
        <w:t> </w:t>
      </w:r>
      <w:r>
        <w:rPr>
          <w:w w:val="95"/>
        </w:rPr>
        <w:t>інвестиційних потоків відбуватиметься на основі пільг від китайської влади. Далі</w:t>
      </w:r>
      <w:r>
        <w:rPr>
          <w:spacing w:val="1"/>
          <w:w w:val="95"/>
        </w:rPr>
        <w:t> </w:t>
      </w:r>
      <w:r>
        <w:rPr/>
        <w:t>буде проведення переговорів та надання рекомендацій з метою встановлення</w:t>
      </w:r>
      <w:r>
        <w:rPr>
          <w:spacing w:val="1"/>
        </w:rPr>
        <w:t> </w:t>
      </w:r>
      <w:r>
        <w:rPr/>
        <w:t>пріоритетних</w:t>
      </w:r>
      <w:r>
        <w:rPr>
          <w:spacing w:val="-5"/>
        </w:rPr>
        <w:t> </w:t>
      </w:r>
      <w:r>
        <w:rPr/>
        <w:t>напрямків</w:t>
      </w:r>
      <w:r>
        <w:rPr>
          <w:spacing w:val="-3"/>
        </w:rPr>
        <w:t> </w:t>
      </w:r>
      <w:r>
        <w:rPr/>
        <w:t>співпраці</w:t>
      </w:r>
      <w:r>
        <w:rPr>
          <w:spacing w:val="-6"/>
        </w:rPr>
        <w:t> </w:t>
      </w:r>
      <w:r>
        <w:rPr/>
        <w:t>й</w:t>
      </w:r>
      <w:r>
        <w:rPr>
          <w:spacing w:val="1"/>
        </w:rPr>
        <w:t> </w:t>
      </w:r>
      <w:r>
        <w:rPr/>
        <w:t>ефективного</w:t>
      </w:r>
      <w:r>
        <w:rPr>
          <w:spacing w:val="-1"/>
        </w:rPr>
        <w:t> </w:t>
      </w:r>
      <w:r>
        <w:rPr/>
        <w:t>залучення коштів.</w:t>
      </w:r>
      <w:r>
        <w:rPr>
          <w:spacing w:val="6"/>
        </w:rPr>
        <w:t> </w:t>
      </w:r>
      <w:r>
        <w:rPr/>
        <w:t>[41].</w:t>
      </w:r>
    </w:p>
    <w:p>
      <w:pPr>
        <w:pStyle w:val="BodyText"/>
        <w:spacing w:line="362" w:lineRule="auto" w:before="2"/>
        <w:ind w:right="129" w:firstLine="710"/>
      </w:pPr>
      <w:r>
        <w:rPr/>
        <w:t>Проаналізуємо</w:t>
      </w:r>
      <w:r>
        <w:rPr>
          <w:spacing w:val="-12"/>
        </w:rPr>
        <w:t> </w:t>
      </w:r>
      <w:r>
        <w:rPr/>
        <w:t>об’єм</w:t>
      </w:r>
      <w:r>
        <w:rPr>
          <w:spacing w:val="-11"/>
        </w:rPr>
        <w:t> </w:t>
      </w:r>
      <w:r>
        <w:rPr/>
        <w:t>прямих</w:t>
      </w:r>
      <w:r>
        <w:rPr>
          <w:spacing w:val="-12"/>
        </w:rPr>
        <w:t> </w:t>
      </w:r>
      <w:r>
        <w:rPr/>
        <w:t>іноземних</w:t>
      </w:r>
      <w:r>
        <w:rPr>
          <w:spacing w:val="-12"/>
        </w:rPr>
        <w:t> </w:t>
      </w:r>
      <w:r>
        <w:rPr/>
        <w:t>інвестицій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України</w:t>
      </w:r>
      <w:r>
        <w:rPr>
          <w:spacing w:val="-12"/>
        </w:rPr>
        <w:t> </w:t>
      </w:r>
      <w:r>
        <w:rPr/>
        <w:t>лише</w:t>
      </w:r>
      <w:r>
        <w:rPr>
          <w:spacing w:val="-11"/>
        </w:rPr>
        <w:t> </w:t>
      </w:r>
      <w:r>
        <w:rPr/>
        <w:t>до</w:t>
      </w:r>
      <w:r>
        <w:rPr>
          <w:spacing w:val="-12"/>
        </w:rPr>
        <w:t> </w:t>
      </w:r>
      <w:r>
        <w:rPr/>
        <w:t>двох</w:t>
      </w:r>
      <w:r>
        <w:rPr>
          <w:spacing w:val="-68"/>
        </w:rPr>
        <w:t> </w:t>
      </w:r>
      <w:r>
        <w:rPr/>
        <w:t>держав,</w:t>
      </w:r>
      <w:r>
        <w:rPr>
          <w:spacing w:val="2"/>
        </w:rPr>
        <w:t> </w:t>
      </w:r>
      <w:r>
        <w:rPr/>
        <w:t>оскільки дані</w:t>
      </w:r>
      <w:r>
        <w:rPr>
          <w:spacing w:val="-5"/>
        </w:rPr>
        <w:t> </w:t>
      </w:r>
      <w:r>
        <w:rPr/>
        <w:t>для</w:t>
      </w:r>
      <w:r>
        <w:rPr>
          <w:spacing w:val="2"/>
        </w:rPr>
        <w:t> </w:t>
      </w:r>
      <w:r>
        <w:rPr/>
        <w:t>Азербайджану відсутні</w:t>
      </w:r>
      <w:r>
        <w:rPr>
          <w:spacing w:val="-5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3"/>
        </w:rPr>
        <w:t> </w:t>
      </w:r>
      <w:r>
        <w:rPr/>
        <w:t>3.2).</w:t>
      </w:r>
    </w:p>
    <w:p>
      <w:pPr>
        <w:pStyle w:val="BodyText"/>
        <w:spacing w:before="8"/>
        <w:ind w:left="0"/>
        <w:jc w:val="left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1530096</wp:posOffset>
            </wp:positionH>
            <wp:positionV relativeFrom="paragraph">
              <wp:posOffset>154159</wp:posOffset>
            </wp:positionV>
            <wp:extent cx="4894692" cy="2298192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4692" cy="2298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34"/>
        <w:ind w:right="139" w:firstLine="710"/>
      </w:pPr>
      <w:r>
        <w:rPr/>
        <w:t>Рис 3.2. Динаміка прямих іноземних інвестицій до Китаю та Угорщини за</w:t>
      </w:r>
      <w:r>
        <w:rPr>
          <w:spacing w:val="-67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млн.</w:t>
      </w:r>
      <w:r>
        <w:rPr>
          <w:spacing w:val="2"/>
        </w:rPr>
        <w:t> </w:t>
      </w:r>
      <w:r>
        <w:rPr/>
        <w:t>дол.</w:t>
      </w:r>
      <w:r>
        <w:rPr>
          <w:spacing w:val="4"/>
        </w:rPr>
        <w:t> </w:t>
      </w:r>
      <w:r>
        <w:rPr/>
        <w:t>США.</w:t>
      </w:r>
    </w:p>
    <w:p>
      <w:pPr>
        <w:pStyle w:val="BodyText"/>
        <w:spacing w:line="320" w:lineRule="exact"/>
        <w:ind w:left="830"/>
        <w:jc w:val="left"/>
      </w:pPr>
      <w:r>
        <w:rPr/>
        <w:t>Джерело:</w:t>
      </w:r>
      <w:r>
        <w:rPr>
          <w:spacing w:val="-9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[36], [37].</w:t>
      </w:r>
    </w:p>
    <w:p>
      <w:pPr>
        <w:pStyle w:val="BodyText"/>
        <w:spacing w:before="7"/>
        <w:ind w:left="0"/>
        <w:jc w:val="left"/>
        <w:rPr>
          <w:sz w:val="34"/>
        </w:rPr>
      </w:pPr>
    </w:p>
    <w:p>
      <w:pPr>
        <w:pStyle w:val="BodyText"/>
        <w:spacing w:line="360" w:lineRule="auto" w:before="1"/>
        <w:ind w:right="117" w:firstLine="710"/>
      </w:pPr>
      <w:r>
        <w:rPr/>
        <w:t>Як можна побачити, надходження ПІІ до Угорщини значно перевищило</w:t>
      </w:r>
      <w:r>
        <w:rPr>
          <w:spacing w:val="1"/>
        </w:rPr>
        <w:t> </w:t>
      </w:r>
      <w:r>
        <w:rPr/>
        <w:t>потоки інвестицій до КНР. Найбільше інвестовано коштів було у 2018 році.</w:t>
      </w:r>
      <w:r>
        <w:rPr>
          <w:spacing w:val="1"/>
        </w:rPr>
        <w:t> </w:t>
      </w:r>
      <w:r>
        <w:rPr/>
        <w:t>Потоки капіталу з України в основному направлені у такі сфери, як переробна</w:t>
      </w:r>
      <w:r>
        <w:rPr>
          <w:spacing w:val="1"/>
        </w:rPr>
        <w:t> </w:t>
      </w:r>
      <w:r>
        <w:rPr/>
        <w:t>промисловість,</w:t>
      </w:r>
      <w:r>
        <w:rPr>
          <w:spacing w:val="1"/>
        </w:rPr>
        <w:t> </w:t>
      </w:r>
      <w:r>
        <w:rPr/>
        <w:t>водопостачання,</w:t>
      </w:r>
      <w:r>
        <w:rPr>
          <w:spacing w:val="1"/>
        </w:rPr>
        <w:t> </w:t>
      </w:r>
      <w:r>
        <w:rPr/>
        <w:t>переробка</w:t>
      </w:r>
      <w:r>
        <w:rPr>
          <w:spacing w:val="1"/>
        </w:rPr>
        <w:t> </w:t>
      </w:r>
      <w:r>
        <w:rPr/>
        <w:t>відходів,</w:t>
      </w:r>
      <w:r>
        <w:rPr>
          <w:spacing w:val="1"/>
        </w:rPr>
        <w:t> </w:t>
      </w:r>
      <w:r>
        <w:rPr/>
        <w:t>транспорт,</w:t>
      </w:r>
      <w:r>
        <w:rPr>
          <w:spacing w:val="1"/>
        </w:rPr>
        <w:t> </w:t>
      </w:r>
      <w:r>
        <w:rPr/>
        <w:t>складське</w:t>
      </w:r>
      <w:r>
        <w:rPr>
          <w:spacing w:val="1"/>
        </w:rPr>
        <w:t> </w:t>
      </w:r>
      <w:r>
        <w:rPr/>
        <w:t>господарство,</w:t>
      </w:r>
      <w:r>
        <w:rPr>
          <w:spacing w:val="1"/>
        </w:rPr>
        <w:t> </w:t>
      </w:r>
      <w:r>
        <w:rPr/>
        <w:t>професійна,</w:t>
      </w:r>
      <w:r>
        <w:rPr>
          <w:spacing w:val="1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[38].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невеликі вкладення до Китаю свідчать про достатню низьку ступінь проведення</w:t>
      </w:r>
      <w:r>
        <w:rPr>
          <w:spacing w:val="-67"/>
        </w:rPr>
        <w:t> </w:t>
      </w:r>
      <w:r>
        <w:rPr/>
        <w:t>операцій</w:t>
      </w:r>
      <w:r>
        <w:rPr>
          <w:spacing w:val="4"/>
        </w:rPr>
        <w:t> </w:t>
      </w:r>
      <w:r>
        <w:rPr/>
        <w:t>українським</w:t>
      </w:r>
      <w:r>
        <w:rPr>
          <w:spacing w:val="4"/>
        </w:rPr>
        <w:t> </w:t>
      </w:r>
      <w:r>
        <w:rPr/>
        <w:t>бізнесом</w:t>
      </w:r>
      <w:r>
        <w:rPr>
          <w:spacing w:val="4"/>
        </w:rPr>
        <w:t> </w:t>
      </w:r>
      <w:r>
        <w:rPr/>
        <w:t>у</w:t>
      </w:r>
      <w:r>
        <w:rPr>
          <w:spacing w:val="-2"/>
        </w:rPr>
        <w:t> </w:t>
      </w:r>
      <w:r>
        <w:rPr/>
        <w:t>цій</w:t>
      </w:r>
      <w:r>
        <w:rPr>
          <w:spacing w:val="4"/>
        </w:rPr>
        <w:t> </w:t>
      </w:r>
      <w:r>
        <w:rPr/>
        <w:t>державі.</w:t>
      </w:r>
      <w:r>
        <w:rPr>
          <w:spacing w:val="5"/>
        </w:rPr>
        <w:t> </w:t>
      </w:r>
      <w:r>
        <w:rPr/>
        <w:t>Важливим</w:t>
      </w:r>
      <w:r>
        <w:rPr>
          <w:spacing w:val="4"/>
        </w:rPr>
        <w:t> </w:t>
      </w:r>
      <w:r>
        <w:rPr/>
        <w:t>залишається</w:t>
      </w:r>
      <w:r>
        <w:rPr>
          <w:spacing w:val="4"/>
        </w:rPr>
        <w:t> </w:t>
      </w:r>
      <w:r>
        <w:rPr/>
        <w:t>подальше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24"/>
      </w:pPr>
      <w:r>
        <w:rPr/>
        <w:t>зміцнення економічних зв’язків та запровадження нових спільних проектів. 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Азербайджану,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направленими</w:t>
      </w:r>
      <w:r>
        <w:rPr>
          <w:spacing w:val="1"/>
        </w:rPr>
        <w:t> </w:t>
      </w:r>
      <w:r>
        <w:rPr/>
        <w:t>туди</w:t>
      </w:r>
      <w:r>
        <w:rPr>
          <w:spacing w:val="1"/>
        </w:rPr>
        <w:t> </w:t>
      </w:r>
      <w:r>
        <w:rPr/>
        <w:t>інвестиціями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конфіденційними,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функціонують</w:t>
      </w:r>
      <w:r>
        <w:rPr>
          <w:spacing w:val="1"/>
        </w:rPr>
        <w:t> </w:t>
      </w:r>
      <w:r>
        <w:rPr/>
        <w:t>226</w:t>
      </w:r>
      <w:r>
        <w:rPr>
          <w:spacing w:val="1"/>
        </w:rPr>
        <w:t> </w:t>
      </w:r>
      <w:r>
        <w:rPr/>
        <w:t>компаній</w:t>
      </w:r>
      <w:r>
        <w:rPr>
          <w:spacing w:val="-67"/>
        </w:rPr>
        <w:t> </w:t>
      </w:r>
      <w:r>
        <w:rPr/>
        <w:t>української сторони, які здебільшого здійснюють діяльність у сфері торгівлі,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промисловості,</w:t>
      </w:r>
      <w:r>
        <w:rPr>
          <w:spacing w:val="1"/>
        </w:rPr>
        <w:t> </w:t>
      </w:r>
      <w:r>
        <w:rPr/>
        <w:t>сільського</w:t>
      </w:r>
      <w:r>
        <w:rPr>
          <w:spacing w:val="1"/>
        </w:rPr>
        <w:t> </w:t>
      </w:r>
      <w:r>
        <w:rPr/>
        <w:t>господарства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будівництва.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докладають значні зусилля для зміцнення співробітництва у майбутньому та</w:t>
      </w:r>
      <w:r>
        <w:rPr>
          <w:spacing w:val="1"/>
        </w:rPr>
        <w:t> </w:t>
      </w:r>
      <w:r>
        <w:rPr/>
        <w:t>встановлення цілого ряду необхідних для цього задач. В пріоритеті також є</w:t>
      </w:r>
      <w:r>
        <w:rPr>
          <w:spacing w:val="1"/>
        </w:rPr>
        <w:t> </w:t>
      </w:r>
      <w:r>
        <w:rPr/>
        <w:t>взаємодія</w:t>
      </w:r>
      <w:r>
        <w:rPr>
          <w:spacing w:val="2"/>
        </w:rPr>
        <w:t> </w:t>
      </w:r>
      <w:r>
        <w:rPr/>
        <w:t>між певними</w:t>
      </w:r>
      <w:r>
        <w:rPr>
          <w:spacing w:val="1"/>
        </w:rPr>
        <w:t> </w:t>
      </w:r>
      <w:r>
        <w:rPr/>
        <w:t>регіонами країн.</w:t>
      </w:r>
      <w:r>
        <w:rPr>
          <w:spacing w:val="9"/>
        </w:rPr>
        <w:t> </w:t>
      </w:r>
      <w:r>
        <w:rPr/>
        <w:t>[39].</w:t>
      </w:r>
    </w:p>
    <w:p>
      <w:pPr>
        <w:pStyle w:val="BodyText"/>
        <w:spacing w:line="360" w:lineRule="auto" w:before="2"/>
        <w:ind w:right="125" w:firstLine="710"/>
      </w:pPr>
      <w:r>
        <w:rPr/>
        <w:t>Отже,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позицію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процесах</w:t>
      </w:r>
      <w:r>
        <w:rPr>
          <w:spacing w:val="-67"/>
        </w:rPr>
        <w:t> </w:t>
      </w:r>
      <w:r>
        <w:rPr/>
        <w:t>транснаціоналізації бізнес-активності, можна відмітити, що держава більшою</w:t>
      </w:r>
      <w:r>
        <w:rPr>
          <w:spacing w:val="1"/>
        </w:rPr>
        <w:t> </w:t>
      </w:r>
      <w:r>
        <w:rPr/>
        <w:t>мірою відіграє роль приймаючої сторони. Наша країна знаходиться лише на</w:t>
      </w:r>
      <w:r>
        <w:rPr>
          <w:spacing w:val="1"/>
        </w:rPr>
        <w:t> </w:t>
      </w:r>
      <w:r>
        <w:rPr/>
        <w:t>шляху до пожвавленого виведення ділової діяльності національних компаній за</w:t>
      </w:r>
      <w:r>
        <w:rPr>
          <w:spacing w:val="1"/>
        </w:rPr>
        <w:t> </w:t>
      </w:r>
      <w:r>
        <w:rPr/>
        <w:t>свої межі та створення власних потужних ТНК, що могли б складати гідну</w:t>
      </w:r>
      <w:r>
        <w:rPr>
          <w:spacing w:val="1"/>
        </w:rPr>
        <w:t> </w:t>
      </w:r>
      <w:r>
        <w:rPr>
          <w:spacing w:val="-1"/>
        </w:rPr>
        <w:t>конкуренцію</w:t>
      </w:r>
      <w:r>
        <w:rPr>
          <w:spacing w:val="-10"/>
        </w:rPr>
        <w:t> </w:t>
      </w:r>
      <w:r>
        <w:rPr>
          <w:spacing w:val="-1"/>
        </w:rPr>
        <w:t>іноземним</w:t>
      </w:r>
      <w:r>
        <w:rPr>
          <w:spacing w:val="-12"/>
        </w:rPr>
        <w:t> </w:t>
      </w:r>
      <w:r>
        <w:rPr/>
        <w:t>фірмам.</w:t>
      </w:r>
      <w:r>
        <w:rPr>
          <w:spacing w:val="-11"/>
        </w:rPr>
        <w:t> </w:t>
      </w:r>
      <w:r>
        <w:rPr/>
        <w:t>За</w:t>
      </w:r>
      <w:r>
        <w:rPr>
          <w:spacing w:val="-13"/>
        </w:rPr>
        <w:t> </w:t>
      </w:r>
      <w:r>
        <w:rPr/>
        <w:t>цієї</w:t>
      </w:r>
      <w:r>
        <w:rPr>
          <w:spacing w:val="-17"/>
        </w:rPr>
        <w:t> </w:t>
      </w:r>
      <w:r>
        <w:rPr/>
        <w:t>причини</w:t>
      </w:r>
      <w:r>
        <w:rPr>
          <w:spacing w:val="-6"/>
        </w:rPr>
        <w:t> </w:t>
      </w:r>
      <w:r>
        <w:rPr/>
        <w:t>саме</w:t>
      </w:r>
      <w:r>
        <w:rPr>
          <w:spacing w:val="-12"/>
        </w:rPr>
        <w:t> </w:t>
      </w:r>
      <w:r>
        <w:rPr/>
        <w:t>присутність</w:t>
      </w:r>
      <w:r>
        <w:rPr>
          <w:spacing w:val="-15"/>
        </w:rPr>
        <w:t> </w:t>
      </w:r>
      <w:r>
        <w:rPr/>
        <w:t>представників</w:t>
      </w:r>
      <w:r>
        <w:rPr>
          <w:spacing w:val="-67"/>
        </w:rPr>
        <w:t> </w:t>
      </w:r>
      <w:r>
        <w:rPr/>
        <w:t>закордонного бізнесу здійснює великий вплив на українську економіку і, як</w:t>
      </w:r>
      <w:r>
        <w:rPr>
          <w:spacing w:val="1"/>
        </w:rPr>
        <w:t> </w:t>
      </w:r>
      <w:r>
        <w:rPr/>
        <w:t>наслідок,</w:t>
      </w:r>
      <w:r>
        <w:rPr>
          <w:spacing w:val="4"/>
        </w:rPr>
        <w:t> </w:t>
      </w:r>
      <w:r>
        <w:rPr/>
        <w:t>посилює</w:t>
      </w:r>
      <w:r>
        <w:rPr>
          <w:spacing w:val="5"/>
        </w:rPr>
        <w:t> </w:t>
      </w:r>
      <w:r>
        <w:rPr/>
        <w:t>її</w:t>
      </w:r>
      <w:r>
        <w:rPr>
          <w:spacing w:val="-7"/>
        </w:rPr>
        <w:t> </w:t>
      </w:r>
      <w:r>
        <w:rPr/>
        <w:t>залежність</w:t>
      </w:r>
      <w:r>
        <w:rPr>
          <w:spacing w:val="-3"/>
        </w:rPr>
        <w:t> </w:t>
      </w:r>
      <w:r>
        <w:rPr/>
        <w:t>від</w:t>
      </w:r>
      <w:r>
        <w:rPr>
          <w:spacing w:val="1"/>
        </w:rPr>
        <w:t> </w:t>
      </w:r>
      <w:r>
        <w:rPr/>
        <w:t>різного</w:t>
      </w:r>
      <w:r>
        <w:rPr>
          <w:spacing w:val="-1"/>
        </w:rPr>
        <w:t> </w:t>
      </w:r>
      <w:r>
        <w:rPr/>
        <w:t>виду</w:t>
      </w:r>
      <w:r>
        <w:rPr>
          <w:spacing w:val="-4"/>
        </w:rPr>
        <w:t> </w:t>
      </w:r>
      <w:r>
        <w:rPr/>
        <w:t>можливих</w:t>
      </w:r>
      <w:r>
        <w:rPr>
          <w:spacing w:val="-5"/>
        </w:rPr>
        <w:t> </w:t>
      </w:r>
      <w:r>
        <w:rPr/>
        <w:t>наслідків.</w:t>
      </w:r>
    </w:p>
    <w:p>
      <w:pPr>
        <w:pStyle w:val="BodyText"/>
        <w:spacing w:line="360" w:lineRule="auto" w:before="1"/>
        <w:ind w:right="127" w:firstLine="710"/>
      </w:pPr>
      <w:r>
        <w:rPr/>
        <w:t>Підводячи</w:t>
      </w:r>
      <w:r>
        <w:rPr>
          <w:spacing w:val="1"/>
        </w:rPr>
        <w:t> </w:t>
      </w:r>
      <w:r>
        <w:rPr/>
        <w:t>підсумки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підрозділу,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зазначити</w:t>
      </w:r>
      <w:r>
        <w:rPr>
          <w:spacing w:val="1"/>
        </w:rPr>
        <w:t> </w:t>
      </w:r>
      <w:r>
        <w:rPr/>
        <w:t>важливість</w:t>
      </w:r>
      <w:r>
        <w:rPr>
          <w:spacing w:val="-67"/>
        </w:rPr>
        <w:t> </w:t>
      </w:r>
      <w:r>
        <w:rPr/>
        <w:t>подальшого розвитку інвестиційної співпраці між представленими країнами та</w:t>
      </w:r>
      <w:r>
        <w:rPr>
          <w:spacing w:val="1"/>
        </w:rPr>
        <w:t> </w:t>
      </w:r>
      <w:r>
        <w:rPr/>
        <w:t>нашою державою. Пріоритетними напрямками залучення коштів залишаються</w:t>
      </w:r>
      <w:r>
        <w:rPr>
          <w:spacing w:val="1"/>
        </w:rPr>
        <w:t> </w:t>
      </w:r>
      <w:r>
        <w:rPr/>
        <w:t>промисловість,</w:t>
      </w:r>
      <w:r>
        <w:rPr>
          <w:spacing w:val="1"/>
        </w:rPr>
        <w:t> </w:t>
      </w:r>
      <w:r>
        <w:rPr/>
        <w:t>аграрний</w:t>
      </w:r>
      <w:r>
        <w:rPr>
          <w:spacing w:val="1"/>
        </w:rPr>
        <w:t> </w:t>
      </w:r>
      <w:r>
        <w:rPr/>
        <w:t>сектор,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технічна</w:t>
      </w:r>
      <w:r>
        <w:rPr>
          <w:spacing w:val="1"/>
        </w:rPr>
        <w:t> </w:t>
      </w:r>
      <w:r>
        <w:rPr/>
        <w:t>діяльність.</w:t>
      </w:r>
      <w:r>
        <w:rPr>
          <w:spacing w:val="1"/>
        </w:rPr>
        <w:t> </w:t>
      </w:r>
      <w:r>
        <w:rPr/>
        <w:t>Порівняно з Угорщиною та Азербайджаном переміщення ПІІ між Україною та</w:t>
      </w:r>
      <w:r>
        <w:rPr>
          <w:spacing w:val="1"/>
        </w:rPr>
        <w:t> </w:t>
      </w:r>
      <w:r>
        <w:rPr/>
        <w:t>Китаєм здійснюються в меншій кількості. Представники китайського бізнесу</w:t>
      </w:r>
      <w:r>
        <w:rPr>
          <w:spacing w:val="1"/>
        </w:rPr>
        <w:t> </w:t>
      </w:r>
      <w:r>
        <w:rPr/>
        <w:t>бачать потенціал нашої держави, тому ймовірною є більша активність з їхнього</w:t>
      </w:r>
      <w:r>
        <w:rPr>
          <w:spacing w:val="1"/>
        </w:rPr>
        <w:t> </w:t>
      </w:r>
      <w:r>
        <w:rPr/>
        <w:t>боку</w:t>
      </w:r>
      <w:r>
        <w:rPr>
          <w:spacing w:val="-4"/>
        </w:rPr>
        <w:t> </w:t>
      </w:r>
      <w:r>
        <w:rPr/>
        <w:t>в</w:t>
      </w:r>
      <w:r>
        <w:rPr>
          <w:spacing w:val="3"/>
        </w:rPr>
        <w:t> </w:t>
      </w:r>
      <w:r>
        <w:rPr/>
        <w:t>інвестиційному</w:t>
      </w:r>
      <w:r>
        <w:rPr>
          <w:spacing w:val="-3"/>
        </w:rPr>
        <w:t> </w:t>
      </w:r>
      <w:r>
        <w:rPr/>
        <w:t>плані</w:t>
      </w:r>
      <w:r>
        <w:rPr>
          <w:spacing w:val="-5"/>
        </w:rPr>
        <w:t> </w:t>
      </w:r>
      <w:r>
        <w:rPr/>
        <w:t>у</w:t>
      </w:r>
      <w:r>
        <w:rPr>
          <w:spacing w:val="-3"/>
        </w:rPr>
        <w:t> </w:t>
      </w:r>
      <w:r>
        <w:rPr/>
        <w:t>подальшій перспективі.</w:t>
      </w:r>
    </w:p>
    <w:p>
      <w:pPr>
        <w:pStyle w:val="Heading1"/>
        <w:numPr>
          <w:ilvl w:val="1"/>
          <w:numId w:val="9"/>
        </w:numPr>
        <w:tabs>
          <w:tab w:pos="1253" w:val="left" w:leader="none"/>
        </w:tabs>
        <w:spacing w:line="362" w:lineRule="auto" w:before="246" w:after="0"/>
        <w:ind w:left="119" w:right="127" w:firstLine="710"/>
        <w:jc w:val="left"/>
      </w:pPr>
      <w:bookmarkStart w:name="_TOC_250003" w:id="8"/>
      <w:r>
        <w:rPr/>
        <w:t>Максимізація переваг та мінімізація недоліків транснаціоналізації</w:t>
      </w:r>
      <w:r>
        <w:rPr>
          <w:spacing w:val="-67"/>
        </w:rPr>
        <w:t> </w:t>
      </w:r>
      <w:bookmarkEnd w:id="8"/>
      <w:r>
        <w:rPr/>
        <w:t>бізнесу в Україні</w:t>
      </w:r>
    </w:p>
    <w:p>
      <w:pPr>
        <w:pStyle w:val="BodyText"/>
        <w:spacing w:line="362" w:lineRule="auto" w:before="229"/>
        <w:ind w:right="135" w:firstLine="710"/>
      </w:pPr>
      <w:r>
        <w:rPr/>
        <w:t>Як було зазначено раніше, Україна більшою мірою відіграє роль держави,</w:t>
      </w:r>
      <w:r>
        <w:rPr>
          <w:spacing w:val="-67"/>
        </w:rPr>
        <w:t> </w:t>
      </w:r>
      <w:r>
        <w:rPr/>
        <w:t>на</w:t>
      </w:r>
      <w:r>
        <w:rPr>
          <w:spacing w:val="38"/>
        </w:rPr>
        <w:t> </w:t>
      </w:r>
      <w:r>
        <w:rPr/>
        <w:t>території</w:t>
      </w:r>
      <w:r>
        <w:rPr>
          <w:spacing w:val="31"/>
        </w:rPr>
        <w:t> </w:t>
      </w:r>
      <w:r>
        <w:rPr/>
        <w:t>якої</w:t>
      </w:r>
      <w:r>
        <w:rPr>
          <w:spacing w:val="32"/>
        </w:rPr>
        <w:t> </w:t>
      </w:r>
      <w:r>
        <w:rPr/>
        <w:t>займаються</w:t>
      </w:r>
      <w:r>
        <w:rPr>
          <w:spacing w:val="39"/>
        </w:rPr>
        <w:t> </w:t>
      </w:r>
      <w:r>
        <w:rPr/>
        <w:t>діловою</w:t>
      </w:r>
      <w:r>
        <w:rPr>
          <w:spacing w:val="37"/>
        </w:rPr>
        <w:t> </w:t>
      </w:r>
      <w:r>
        <w:rPr/>
        <w:t>активністю</w:t>
      </w:r>
      <w:r>
        <w:rPr>
          <w:spacing w:val="36"/>
        </w:rPr>
        <w:t> </w:t>
      </w:r>
      <w:r>
        <w:rPr/>
        <w:t>представники</w:t>
      </w:r>
      <w:r>
        <w:rPr>
          <w:spacing w:val="37"/>
        </w:rPr>
        <w:t> </w:t>
      </w:r>
      <w:r>
        <w:rPr/>
        <w:t>закордонного</w:t>
      </w:r>
    </w:p>
    <w:p>
      <w:pPr>
        <w:spacing w:after="0" w:line="362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22"/>
      </w:pPr>
      <w:r>
        <w:rPr/>
        <w:t>бізнесу.</w:t>
      </w:r>
      <w:r>
        <w:rPr>
          <w:spacing w:val="1"/>
        </w:rPr>
        <w:t> </w:t>
      </w:r>
      <w:r>
        <w:rPr/>
        <w:t>Потоки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менші,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вхідні.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більшого залучення капіталу в економіку варто покращувати вже існуючі умови</w:t>
      </w:r>
      <w:r>
        <w:rPr>
          <w:spacing w:val="-68"/>
        </w:rPr>
        <w:t> </w:t>
      </w:r>
      <w:r>
        <w:rPr/>
        <w:t>капіталовкладень</w:t>
      </w:r>
      <w:r>
        <w:rPr>
          <w:spacing w:val="1"/>
        </w:rPr>
        <w:t> </w:t>
      </w:r>
      <w:r>
        <w:rPr/>
        <w:t>з-за</w:t>
      </w:r>
      <w:r>
        <w:rPr>
          <w:spacing w:val="1"/>
        </w:rPr>
        <w:t> </w:t>
      </w:r>
      <w:r>
        <w:rPr/>
        <w:t>кордону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докладати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більш</w:t>
      </w:r>
      <w:r>
        <w:rPr>
          <w:spacing w:val="-67"/>
        </w:rPr>
        <w:t> </w:t>
      </w:r>
      <w:r>
        <w:rPr/>
        <w:t>конкурентоспроможної</w:t>
      </w:r>
      <w:r>
        <w:rPr>
          <w:spacing w:val="-14"/>
        </w:rPr>
        <w:t> </w:t>
      </w:r>
      <w:r>
        <w:rPr/>
        <w:t>економіки.</w:t>
      </w:r>
      <w:r>
        <w:rPr>
          <w:spacing w:val="-6"/>
        </w:rPr>
        <w:t> </w:t>
      </w:r>
      <w:r>
        <w:rPr/>
        <w:t>Далі</w:t>
      </w:r>
      <w:r>
        <w:rPr>
          <w:spacing w:val="-12"/>
        </w:rPr>
        <w:t> </w:t>
      </w:r>
      <w:r>
        <w:rPr/>
        <w:t>оцінимо</w:t>
      </w:r>
      <w:r>
        <w:rPr>
          <w:spacing w:val="-8"/>
        </w:rPr>
        <w:t> </w:t>
      </w:r>
      <w:r>
        <w:rPr/>
        <w:t>рівень</w:t>
      </w:r>
      <w:r>
        <w:rPr>
          <w:spacing w:val="-10"/>
        </w:rPr>
        <w:t> </w:t>
      </w:r>
      <w:r>
        <w:rPr/>
        <w:t>легкості</w:t>
      </w:r>
      <w:r>
        <w:rPr>
          <w:spacing w:val="-14"/>
        </w:rPr>
        <w:t> </w:t>
      </w:r>
      <w:r>
        <w:rPr/>
        <w:t>ведення</w:t>
      </w:r>
      <w:r>
        <w:rPr>
          <w:spacing w:val="-7"/>
        </w:rPr>
        <w:t> </w:t>
      </w:r>
      <w:r>
        <w:rPr/>
        <w:t>бізнесу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інвестиційної</w:t>
      </w:r>
      <w:r>
        <w:rPr>
          <w:spacing w:val="-5"/>
        </w:rPr>
        <w:t> </w:t>
      </w:r>
      <w:r>
        <w:rPr/>
        <w:t>привабливості</w:t>
      </w:r>
      <w:r>
        <w:rPr>
          <w:spacing w:val="-4"/>
        </w:rPr>
        <w:t> </w:t>
      </w:r>
      <w:r>
        <w:rPr/>
        <w:t>України</w:t>
      </w:r>
      <w:r>
        <w:rPr>
          <w:spacing w:val="5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табл.</w:t>
      </w:r>
      <w:r>
        <w:rPr>
          <w:spacing w:val="4"/>
        </w:rPr>
        <w:t> </w:t>
      </w:r>
      <w:r>
        <w:rPr/>
        <w:t>3.1).</w:t>
      </w:r>
    </w:p>
    <w:p>
      <w:pPr>
        <w:pStyle w:val="BodyText"/>
        <w:spacing w:line="362" w:lineRule="auto"/>
        <w:ind w:left="235" w:right="106" w:firstLine="8461"/>
        <w:jc w:val="left"/>
      </w:pPr>
      <w:r>
        <w:rPr/>
        <w:t>Табл. 3.1</w:t>
      </w:r>
      <w:r>
        <w:rPr>
          <w:spacing w:val="-67"/>
        </w:rPr>
        <w:t> </w:t>
      </w:r>
      <w:r>
        <w:rPr/>
        <w:t>Оцінка</w:t>
      </w:r>
      <w:r>
        <w:rPr>
          <w:spacing w:val="-3"/>
        </w:rPr>
        <w:t> </w:t>
      </w:r>
      <w:r>
        <w:rPr/>
        <w:t>позиції</w:t>
      </w:r>
      <w:r>
        <w:rPr>
          <w:spacing w:val="-5"/>
        </w:rPr>
        <w:t> </w:t>
      </w:r>
      <w:r>
        <w:rPr/>
        <w:t>України</w:t>
      </w:r>
      <w:r>
        <w:rPr>
          <w:spacing w:val="-4"/>
        </w:rPr>
        <w:t> </w:t>
      </w:r>
      <w:r>
        <w:rPr/>
        <w:t>за</w:t>
      </w:r>
      <w:r>
        <w:rPr>
          <w:spacing w:val="-2"/>
        </w:rPr>
        <w:t> </w:t>
      </w:r>
      <w:r>
        <w:rPr/>
        <w:t>індексами</w:t>
      </w:r>
      <w:r>
        <w:rPr>
          <w:spacing w:val="-4"/>
        </w:rPr>
        <w:t> </w:t>
      </w:r>
      <w:r>
        <w:rPr/>
        <w:t>легкості</w:t>
      </w:r>
      <w:r>
        <w:rPr>
          <w:spacing w:val="-8"/>
        </w:rPr>
        <w:t> </w:t>
      </w:r>
      <w:r>
        <w:rPr/>
        <w:t>ведення</w:t>
      </w:r>
      <w:r>
        <w:rPr>
          <w:spacing w:val="-3"/>
        </w:rPr>
        <w:t> </w:t>
      </w:r>
      <w:r>
        <w:rPr/>
        <w:t>бізнесу</w:t>
      </w:r>
      <w:r>
        <w:rPr>
          <w:spacing w:val="-8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інвестиційної</w:t>
      </w:r>
    </w:p>
    <w:p>
      <w:pPr>
        <w:pStyle w:val="BodyText"/>
        <w:spacing w:line="320" w:lineRule="exact"/>
        <w:ind w:left="4076"/>
        <w:jc w:val="left"/>
      </w:pPr>
      <w:r>
        <w:rPr/>
        <w:t>привабливості</w:t>
      </w:r>
    </w:p>
    <w:p>
      <w:pPr>
        <w:pStyle w:val="BodyText"/>
        <w:spacing w:before="9"/>
        <w:ind w:left="0"/>
        <w:jc w:val="left"/>
        <w:rPr>
          <w:sz w:val="14"/>
        </w:rPr>
      </w:pPr>
    </w:p>
    <w:tbl>
      <w:tblPr>
        <w:tblW w:w="0" w:type="auto"/>
        <w:jc w:val="left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7"/>
        <w:gridCol w:w="989"/>
        <w:gridCol w:w="994"/>
        <w:gridCol w:w="994"/>
        <w:gridCol w:w="989"/>
        <w:gridCol w:w="989"/>
      </w:tblGrid>
      <w:tr>
        <w:trPr>
          <w:trHeight w:val="417" w:hRule="atLeast"/>
        </w:trPr>
        <w:tc>
          <w:tcPr>
            <w:tcW w:w="467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760" w:right="1751"/>
              <w:rPr>
                <w:sz w:val="24"/>
              </w:rPr>
            </w:pPr>
            <w:r>
              <w:rPr>
                <w:sz w:val="24"/>
              </w:rPr>
              <w:t>Показники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29" w:right="219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994" w:type="dxa"/>
          </w:tcPr>
          <w:p>
            <w:pPr>
              <w:pStyle w:val="TableParagraph"/>
              <w:spacing w:line="268" w:lineRule="exact"/>
              <w:ind w:left="239" w:right="224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994" w:type="dxa"/>
          </w:tcPr>
          <w:p>
            <w:pPr>
              <w:pStyle w:val="TableParagraph"/>
              <w:spacing w:line="268" w:lineRule="exact"/>
              <w:ind w:left="239" w:right="224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34" w:right="214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30" w:right="219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</w:tr>
      <w:tr>
        <w:trPr>
          <w:trHeight w:val="480" w:hRule="atLeast"/>
        </w:trPr>
        <w:tc>
          <w:tcPr>
            <w:tcW w:w="467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25"/>
              <w:ind w:left="108"/>
              <w:jc w:val="left"/>
              <w:rPr>
                <w:sz w:val="24"/>
              </w:rPr>
            </w:pPr>
            <w:r>
              <w:rPr>
                <w:sz w:val="24"/>
              </w:rPr>
              <w:t>Місце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індексом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легкості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ведення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  <w:tc>
          <w:tcPr>
            <w:tcW w:w="989" w:type="dxa"/>
          </w:tcPr>
          <w:p>
            <w:pPr>
              <w:pStyle w:val="TableParagraph"/>
              <w:spacing w:line="240" w:lineRule="auto" w:before="25"/>
              <w:ind w:left="229" w:right="219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994" w:type="dxa"/>
          </w:tcPr>
          <w:p>
            <w:pPr>
              <w:pStyle w:val="TableParagraph"/>
              <w:spacing w:line="240" w:lineRule="auto" w:before="25"/>
              <w:ind w:left="239" w:right="224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994" w:type="dxa"/>
          </w:tcPr>
          <w:p>
            <w:pPr>
              <w:pStyle w:val="TableParagraph"/>
              <w:spacing w:line="240" w:lineRule="auto" w:before="25"/>
              <w:ind w:left="239" w:right="224"/>
              <w:rPr>
                <w:sz w:val="24"/>
              </w:rPr>
            </w:pPr>
            <w:r>
              <w:rPr>
                <w:sz w:val="24"/>
              </w:rPr>
              <w:t>71</w:t>
            </w:r>
          </w:p>
        </w:tc>
        <w:tc>
          <w:tcPr>
            <w:tcW w:w="989" w:type="dxa"/>
          </w:tcPr>
          <w:p>
            <w:pPr>
              <w:pStyle w:val="TableParagraph"/>
              <w:spacing w:line="240" w:lineRule="auto" w:before="25"/>
              <w:ind w:left="234" w:right="213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989" w:type="dxa"/>
          </w:tcPr>
          <w:p>
            <w:pPr>
              <w:pStyle w:val="TableParagraph"/>
              <w:ind w:left="11"/>
              <w:rPr>
                <w:sz w:val="28"/>
              </w:rPr>
            </w:pPr>
            <w:r>
              <w:rPr>
                <w:w w:val="99"/>
                <w:sz w:val="28"/>
              </w:rPr>
              <w:t>—</w:t>
            </w:r>
          </w:p>
        </w:tc>
      </w:tr>
      <w:tr>
        <w:trPr>
          <w:trHeight w:val="417" w:hRule="atLeast"/>
        </w:trPr>
        <w:tc>
          <w:tcPr>
            <w:tcW w:w="467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08"/>
              <w:jc w:val="left"/>
              <w:rPr>
                <w:sz w:val="24"/>
              </w:rPr>
            </w:pPr>
            <w:r>
              <w:rPr>
                <w:sz w:val="24"/>
              </w:rPr>
              <w:t>Індекс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інвестиційної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привабливості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29" w:right="219"/>
              <w:rPr>
                <w:sz w:val="24"/>
              </w:rPr>
            </w:pPr>
            <w:r>
              <w:rPr>
                <w:sz w:val="24"/>
              </w:rPr>
              <w:t>3,09</w:t>
            </w:r>
          </w:p>
        </w:tc>
        <w:tc>
          <w:tcPr>
            <w:tcW w:w="994" w:type="dxa"/>
          </w:tcPr>
          <w:p>
            <w:pPr>
              <w:pStyle w:val="TableParagraph"/>
              <w:spacing w:line="268" w:lineRule="exact"/>
              <w:ind w:left="239" w:right="224"/>
              <w:rPr>
                <w:sz w:val="24"/>
              </w:rPr>
            </w:pPr>
            <w:r>
              <w:rPr>
                <w:sz w:val="24"/>
              </w:rPr>
              <w:t>3,08</w:t>
            </w:r>
          </w:p>
        </w:tc>
        <w:tc>
          <w:tcPr>
            <w:tcW w:w="994" w:type="dxa"/>
          </w:tcPr>
          <w:p>
            <w:pPr>
              <w:pStyle w:val="TableParagraph"/>
              <w:spacing w:line="268" w:lineRule="exact"/>
              <w:ind w:left="239" w:right="219"/>
              <w:rPr>
                <w:sz w:val="24"/>
              </w:rPr>
            </w:pPr>
            <w:r>
              <w:rPr>
                <w:sz w:val="24"/>
              </w:rPr>
              <w:t>2,9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34" w:right="215"/>
              <w:rPr>
                <w:sz w:val="24"/>
              </w:rPr>
            </w:pPr>
            <w:r>
              <w:rPr>
                <w:sz w:val="24"/>
              </w:rPr>
              <w:t>2,40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30" w:right="219"/>
              <w:rPr>
                <w:sz w:val="24"/>
              </w:rPr>
            </w:pPr>
            <w:r>
              <w:rPr>
                <w:sz w:val="24"/>
              </w:rPr>
              <w:t>2,73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9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3"/>
        </w:rPr>
        <w:t> </w:t>
      </w:r>
      <w:r>
        <w:rPr/>
        <w:t>[42],</w:t>
      </w:r>
      <w:r>
        <w:rPr>
          <w:spacing w:val="-1"/>
        </w:rPr>
        <w:t> </w:t>
      </w:r>
      <w:r>
        <w:rPr/>
        <w:t>[43].</w:t>
      </w:r>
    </w:p>
    <w:p>
      <w:pPr>
        <w:pStyle w:val="BodyText"/>
        <w:spacing w:before="6"/>
        <w:ind w:left="0"/>
        <w:jc w:val="left"/>
        <w:rPr>
          <w:sz w:val="33"/>
        </w:rPr>
      </w:pPr>
    </w:p>
    <w:p>
      <w:pPr>
        <w:pStyle w:val="BodyText"/>
        <w:spacing w:line="360" w:lineRule="auto"/>
        <w:ind w:right="123" w:firstLine="710"/>
      </w:pPr>
      <w:r>
        <w:rPr/>
        <w:t>Можна помітити тенденцію до покращення рейтингу України в цьому</w:t>
      </w:r>
      <w:r>
        <w:rPr>
          <w:spacing w:val="1"/>
        </w:rPr>
        <w:t> </w:t>
      </w:r>
      <w:r>
        <w:rPr/>
        <w:t>списку протягом усіх років. Протягом 2020 року держава зміцнила свої позиції,</w:t>
      </w:r>
      <w:r>
        <w:rPr>
          <w:spacing w:val="1"/>
        </w:rPr>
        <w:t> </w:t>
      </w:r>
      <w:r>
        <w:rPr/>
        <w:t>перейшовши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71</w:t>
      </w:r>
      <w:r>
        <w:rPr>
          <w:spacing w:val="-8"/>
        </w:rPr>
        <w:t> </w:t>
      </w:r>
      <w:r>
        <w:rPr/>
        <w:t>місця</w:t>
      </w:r>
      <w:r>
        <w:rPr>
          <w:spacing w:val="-7"/>
        </w:rPr>
        <w:t> </w:t>
      </w:r>
      <w:r>
        <w:rPr/>
        <w:t>до</w:t>
      </w:r>
      <w:r>
        <w:rPr>
          <w:spacing w:val="-12"/>
        </w:rPr>
        <w:t> </w:t>
      </w:r>
      <w:r>
        <w:rPr/>
        <w:t>64</w:t>
      </w:r>
      <w:r>
        <w:rPr>
          <w:spacing w:val="-8"/>
        </w:rPr>
        <w:t> </w:t>
      </w:r>
      <w:r>
        <w:rPr/>
        <w:t>серед</w:t>
      </w:r>
      <w:r>
        <w:rPr>
          <w:spacing w:val="-5"/>
        </w:rPr>
        <w:t> </w:t>
      </w:r>
      <w:r>
        <w:rPr/>
        <w:t>190</w:t>
      </w:r>
      <w:r>
        <w:rPr>
          <w:spacing w:val="-13"/>
        </w:rPr>
        <w:t> </w:t>
      </w:r>
      <w:r>
        <w:rPr/>
        <w:t>країн.</w:t>
      </w:r>
      <w:r>
        <w:rPr>
          <w:spacing w:val="-5"/>
        </w:rPr>
        <w:t> </w:t>
      </w:r>
      <w:r>
        <w:rPr/>
        <w:t>Світовий</w:t>
      </w:r>
      <w:r>
        <w:rPr>
          <w:spacing w:val="-8"/>
        </w:rPr>
        <w:t> </w:t>
      </w:r>
      <w:r>
        <w:rPr/>
        <w:t>банк</w:t>
      </w:r>
      <w:r>
        <w:rPr>
          <w:spacing w:val="-10"/>
        </w:rPr>
        <w:t> </w:t>
      </w:r>
      <w:r>
        <w:rPr/>
        <w:t>відмітив</w:t>
      </w:r>
      <w:r>
        <w:rPr>
          <w:spacing w:val="-6"/>
        </w:rPr>
        <w:t> </w:t>
      </w:r>
      <w:r>
        <w:rPr/>
        <w:t>Україну</w:t>
      </w:r>
      <w:r>
        <w:rPr>
          <w:spacing w:val="-11"/>
        </w:rPr>
        <w:t> </w:t>
      </w:r>
      <w:r>
        <w:rPr/>
        <w:t>як</w:t>
      </w:r>
      <w:r>
        <w:rPr>
          <w:spacing w:val="-68"/>
        </w:rPr>
        <w:t> </w:t>
      </w:r>
      <w:r>
        <w:rPr/>
        <w:t>другу</w:t>
      </w:r>
      <w:r>
        <w:rPr>
          <w:spacing w:val="-7"/>
        </w:rPr>
        <w:t> </w:t>
      </w:r>
      <w:r>
        <w:rPr/>
        <w:t>з-поміж</w:t>
      </w:r>
      <w:r>
        <w:rPr>
          <w:spacing w:val="-4"/>
        </w:rPr>
        <w:t> </w:t>
      </w:r>
      <w:r>
        <w:rPr/>
        <w:t>інших</w:t>
      </w:r>
      <w:r>
        <w:rPr>
          <w:spacing w:val="-7"/>
        </w:rPr>
        <w:t> </w:t>
      </w:r>
      <w:r>
        <w:rPr/>
        <w:t>країн</w:t>
      </w:r>
      <w:r>
        <w:rPr>
          <w:spacing w:val="-3"/>
        </w:rPr>
        <w:t> </w:t>
      </w:r>
      <w:r>
        <w:rPr/>
        <w:t>за</w:t>
      </w:r>
      <w:r>
        <w:rPr>
          <w:spacing w:val="-1"/>
        </w:rPr>
        <w:t> </w:t>
      </w:r>
      <w:r>
        <w:rPr/>
        <w:t>темпами</w:t>
      </w:r>
      <w:r>
        <w:rPr>
          <w:spacing w:val="-3"/>
        </w:rPr>
        <w:t> </w:t>
      </w:r>
      <w:r>
        <w:rPr/>
        <w:t>та</w:t>
      </w:r>
      <w:r>
        <w:rPr>
          <w:spacing w:val="-6"/>
        </w:rPr>
        <w:t> </w:t>
      </w:r>
      <w:r>
        <w:rPr/>
        <w:t>обсягами</w:t>
      </w:r>
      <w:r>
        <w:rPr>
          <w:spacing w:val="-8"/>
        </w:rPr>
        <w:t> </w:t>
      </w:r>
      <w:r>
        <w:rPr/>
        <w:t>поліпшення</w:t>
      </w:r>
      <w:r>
        <w:rPr>
          <w:spacing w:val="-2"/>
        </w:rPr>
        <w:t> </w:t>
      </w:r>
      <w:r>
        <w:rPr/>
        <w:t>умов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бізнесу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останнє</w:t>
      </w:r>
      <w:r>
        <w:rPr>
          <w:spacing w:val="1"/>
        </w:rPr>
        <w:t> </w:t>
      </w:r>
      <w:r>
        <w:rPr/>
        <w:t>десятиліття</w:t>
      </w:r>
      <w:r>
        <w:rPr>
          <w:spacing w:val="1"/>
        </w:rPr>
        <w:t> </w:t>
      </w:r>
      <w:r>
        <w:rPr/>
        <w:t>[44].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відсутні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рік,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призупинилась його публікація на невизначений термін. Індекс інвестиційної</w:t>
      </w:r>
      <w:r>
        <w:rPr>
          <w:spacing w:val="1"/>
        </w:rPr>
        <w:t> </w:t>
      </w:r>
      <w:r>
        <w:rPr/>
        <w:t>привабливості нашої держави розроблений та оцінюється Європейською Бізнес</w:t>
      </w:r>
      <w:r>
        <w:rPr>
          <w:spacing w:val="1"/>
        </w:rPr>
        <w:t> </w:t>
      </w:r>
      <w:r>
        <w:rPr/>
        <w:t>Асоціацією</w:t>
      </w:r>
      <w:r>
        <w:rPr>
          <w:spacing w:val="-12"/>
        </w:rPr>
        <w:t> </w:t>
      </w:r>
      <w:r>
        <w:rPr/>
        <w:t>шляхом</w:t>
      </w:r>
      <w:r>
        <w:rPr>
          <w:spacing w:val="-10"/>
        </w:rPr>
        <w:t> </w:t>
      </w:r>
      <w:r>
        <w:rPr/>
        <w:t>проведення</w:t>
      </w:r>
      <w:r>
        <w:rPr>
          <w:spacing w:val="-10"/>
        </w:rPr>
        <w:t> </w:t>
      </w:r>
      <w:r>
        <w:rPr/>
        <w:t>опитування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здійснення</w:t>
      </w:r>
      <w:r>
        <w:rPr>
          <w:spacing w:val="-9"/>
        </w:rPr>
        <w:t> </w:t>
      </w:r>
      <w:r>
        <w:rPr/>
        <w:t>комплексного</w:t>
      </w:r>
      <w:r>
        <w:rPr>
          <w:spacing w:val="-10"/>
        </w:rPr>
        <w:t> </w:t>
      </w:r>
      <w:r>
        <w:rPr/>
        <w:t>аналізу</w:t>
      </w:r>
      <w:r>
        <w:rPr>
          <w:spacing w:val="-68"/>
        </w:rPr>
        <w:t> </w:t>
      </w:r>
      <w:r>
        <w:rPr/>
        <w:t>поточної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індексу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5,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доводитиме</w:t>
      </w:r>
      <w:r>
        <w:rPr>
          <w:spacing w:val="-67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сприятливої середи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капіталу.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знижувався до 2020 року, після чого трохи збільшився у 2021 році. Протягом</w:t>
      </w:r>
      <w:r>
        <w:rPr>
          <w:spacing w:val="1"/>
        </w:rPr>
        <w:t> </w:t>
      </w:r>
      <w:r>
        <w:rPr/>
        <w:t>розглянутого періоду індекс свідчив про падіння інвестиційної привабливості</w:t>
      </w:r>
      <w:r>
        <w:rPr>
          <w:spacing w:val="1"/>
        </w:rPr>
        <w:t> </w:t>
      </w:r>
      <w:r>
        <w:rPr/>
        <w:t>України.</w:t>
      </w:r>
    </w:p>
    <w:p>
      <w:pPr>
        <w:pStyle w:val="BodyText"/>
        <w:spacing w:line="360" w:lineRule="auto" w:before="2"/>
        <w:ind w:right="123" w:firstLine="710"/>
      </w:pPr>
      <w:r>
        <w:rPr/>
        <w:t>Функціонуючи на території нашої держави, іноземні ТНК допомагають у</w:t>
      </w:r>
      <w:r>
        <w:rPr>
          <w:spacing w:val="1"/>
        </w:rPr>
        <w:t> </w:t>
      </w:r>
      <w:r>
        <w:rPr/>
        <w:t>прискоренні процесу економічної модернізації шляхом залучення ПІІ, розвитку</w:t>
      </w:r>
      <w:r>
        <w:rPr>
          <w:spacing w:val="1"/>
        </w:rPr>
        <w:t> </w:t>
      </w:r>
      <w:r>
        <w:rPr/>
        <w:t>інноваційного потенціалу, покращення методик виготовлення благ та стратегій</w:t>
      </w:r>
      <w:r>
        <w:rPr>
          <w:spacing w:val="1"/>
        </w:rPr>
        <w:t> </w:t>
      </w:r>
      <w:r>
        <w:rPr/>
        <w:t>корпоративного</w:t>
      </w:r>
      <w:r>
        <w:rPr>
          <w:spacing w:val="26"/>
        </w:rPr>
        <w:t> </w:t>
      </w:r>
      <w:r>
        <w:rPr/>
        <w:t>управління,</w:t>
      </w:r>
      <w:r>
        <w:rPr>
          <w:spacing w:val="24"/>
        </w:rPr>
        <w:t> </w:t>
      </w:r>
      <w:r>
        <w:rPr/>
        <w:t>запровадження</w:t>
      </w:r>
      <w:r>
        <w:rPr>
          <w:spacing w:val="24"/>
        </w:rPr>
        <w:t> </w:t>
      </w:r>
      <w:r>
        <w:rPr/>
        <w:t>додаткових</w:t>
      </w:r>
      <w:r>
        <w:rPr>
          <w:spacing w:val="22"/>
        </w:rPr>
        <w:t> </w:t>
      </w:r>
      <w:r>
        <w:rPr/>
        <w:t>вакансій</w:t>
      </w:r>
      <w:r>
        <w:rPr>
          <w:spacing w:val="27"/>
        </w:rPr>
        <w:t> </w:t>
      </w:r>
      <w:r>
        <w:rPr/>
        <w:t>на</w:t>
      </w:r>
      <w:r>
        <w:rPr>
          <w:spacing w:val="23"/>
        </w:rPr>
        <w:t> </w:t>
      </w:r>
      <w:r>
        <w:rPr/>
        <w:t>місцевому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tabs>
          <w:tab w:pos="1485" w:val="left" w:leader="none"/>
          <w:tab w:pos="2316" w:val="left" w:leader="none"/>
          <w:tab w:pos="3139" w:val="left" w:leader="none"/>
          <w:tab w:pos="3753" w:val="left" w:leader="none"/>
          <w:tab w:pos="4094" w:val="left" w:leader="none"/>
          <w:tab w:pos="5172" w:val="left" w:leader="none"/>
          <w:tab w:pos="5504" w:val="left" w:leader="none"/>
          <w:tab w:pos="7403" w:val="left" w:leader="none"/>
          <w:tab w:pos="7806" w:val="left" w:leader="none"/>
          <w:tab w:pos="9018" w:val="left" w:leader="none"/>
          <w:tab w:pos="9347" w:val="left" w:leader="none"/>
        </w:tabs>
        <w:spacing w:line="360" w:lineRule="auto" w:before="96"/>
        <w:ind w:right="119"/>
        <w:jc w:val="right"/>
      </w:pPr>
      <w:r>
        <w:rPr/>
        <w:t>ринку</w:t>
      </w:r>
      <w:r>
        <w:rPr>
          <w:spacing w:val="123"/>
        </w:rPr>
        <w:t> </w:t>
      </w:r>
      <w:r>
        <w:rPr/>
        <w:t>праці</w:t>
      </w:r>
      <w:r>
        <w:rPr>
          <w:spacing w:val="124"/>
        </w:rPr>
        <w:t> </w:t>
      </w:r>
      <w:r>
        <w:rPr/>
        <w:t>та</w:t>
        <w:tab/>
        <w:t>забезпечення</w:t>
        <w:tab/>
        <w:t>гідного</w:t>
        <w:tab/>
        <w:t>рівню</w:t>
      </w:r>
      <w:r>
        <w:rPr>
          <w:spacing w:val="121"/>
        </w:rPr>
        <w:t> </w:t>
      </w:r>
      <w:r>
        <w:rPr/>
        <w:t>зарплати,</w:t>
        <w:tab/>
        <w:t>підвищення</w:t>
        <w:tab/>
        <w:t>якості</w:t>
      </w:r>
      <w:r>
        <w:rPr>
          <w:spacing w:val="-67"/>
        </w:rPr>
        <w:t> </w:t>
      </w:r>
      <w:r>
        <w:rPr/>
        <w:t>продукції</w:t>
      </w:r>
      <w:r>
        <w:rPr>
          <w:spacing w:val="19"/>
        </w:rPr>
        <w:t> </w:t>
      </w:r>
      <w:r>
        <w:rPr/>
        <w:t>та</w:t>
      </w:r>
      <w:r>
        <w:rPr>
          <w:spacing w:val="28"/>
        </w:rPr>
        <w:t> </w:t>
      </w:r>
      <w:r>
        <w:rPr/>
        <w:t>її</w:t>
      </w:r>
      <w:r>
        <w:rPr>
          <w:spacing w:val="19"/>
        </w:rPr>
        <w:t> </w:t>
      </w:r>
      <w:r>
        <w:rPr/>
        <w:t>урізноманітнення,</w:t>
      </w:r>
      <w:r>
        <w:rPr>
          <w:spacing w:val="24"/>
        </w:rPr>
        <w:t> </w:t>
      </w:r>
      <w:r>
        <w:rPr/>
        <w:t>надходження</w:t>
      </w:r>
      <w:r>
        <w:rPr>
          <w:spacing w:val="22"/>
        </w:rPr>
        <w:t> </w:t>
      </w:r>
      <w:r>
        <w:rPr/>
        <w:t>податкових</w:t>
      </w:r>
      <w:r>
        <w:rPr>
          <w:spacing w:val="16"/>
        </w:rPr>
        <w:t> </w:t>
      </w:r>
      <w:r>
        <w:rPr/>
        <w:t>виплат</w:t>
      </w:r>
      <w:r>
        <w:rPr>
          <w:spacing w:val="20"/>
        </w:rPr>
        <w:t> </w:t>
      </w:r>
      <w:r>
        <w:rPr/>
        <w:t>до</w:t>
      </w:r>
      <w:r>
        <w:rPr>
          <w:spacing w:val="31"/>
        </w:rPr>
        <w:t> </w:t>
      </w:r>
      <w:r>
        <w:rPr/>
        <w:t>бюджету</w:t>
      </w:r>
      <w:r>
        <w:rPr>
          <w:spacing w:val="-67"/>
        </w:rPr>
        <w:t> </w:t>
      </w:r>
      <w:r>
        <w:rPr/>
        <w:t>України.</w:t>
      </w:r>
      <w:r>
        <w:rPr>
          <w:spacing w:val="8"/>
        </w:rPr>
        <w:t> </w:t>
      </w:r>
      <w:r>
        <w:rPr/>
        <w:t>Окремою</w:t>
      </w:r>
      <w:r>
        <w:rPr>
          <w:spacing w:val="4"/>
        </w:rPr>
        <w:t> </w:t>
      </w:r>
      <w:r>
        <w:rPr/>
        <w:t>особливістю</w:t>
      </w:r>
      <w:r>
        <w:rPr>
          <w:spacing w:val="4"/>
        </w:rPr>
        <w:t> </w:t>
      </w:r>
      <w:r>
        <w:rPr/>
        <w:t>присутності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компаній</w:t>
      </w:r>
      <w:r>
        <w:rPr>
          <w:spacing w:val="5"/>
        </w:rPr>
        <w:t> </w:t>
      </w:r>
      <w:r>
        <w:rPr/>
        <w:t>вважаються</w:t>
      </w:r>
      <w:r>
        <w:rPr>
          <w:spacing w:val="-67"/>
        </w:rPr>
        <w:t> </w:t>
      </w:r>
      <w:r>
        <w:rPr/>
        <w:t>злиття та поглинання, чим скористувалося достатньо багато наявних у нас ТНК.</w:t>
      </w:r>
      <w:r>
        <w:rPr>
          <w:spacing w:val="-67"/>
        </w:rPr>
        <w:t> </w:t>
      </w:r>
      <w:r>
        <w:rPr/>
        <w:t>Серед</w:t>
      </w:r>
      <w:r>
        <w:rPr>
          <w:spacing w:val="5"/>
        </w:rPr>
        <w:t> </w:t>
      </w:r>
      <w:r>
        <w:rPr/>
        <w:t>позитивних</w:t>
      </w:r>
      <w:r>
        <w:rPr>
          <w:spacing w:val="-2"/>
        </w:rPr>
        <w:t> </w:t>
      </w:r>
      <w:r>
        <w:rPr/>
        <w:t>моментів</w:t>
      </w:r>
      <w:r>
        <w:rPr>
          <w:spacing w:val="6"/>
        </w:rPr>
        <w:t> </w:t>
      </w:r>
      <w:r>
        <w:rPr/>
        <w:t>такого</w:t>
      </w:r>
      <w:r>
        <w:rPr>
          <w:spacing w:val="3"/>
        </w:rPr>
        <w:t> </w:t>
      </w:r>
      <w:r>
        <w:rPr/>
        <w:t>явища</w:t>
      </w:r>
      <w:r>
        <w:rPr>
          <w:spacing w:val="4"/>
        </w:rPr>
        <w:t> </w:t>
      </w:r>
      <w:r>
        <w:rPr/>
        <w:t>є</w:t>
      </w:r>
      <w:r>
        <w:rPr>
          <w:spacing w:val="4"/>
        </w:rPr>
        <w:t> </w:t>
      </w:r>
      <w:r>
        <w:rPr/>
        <w:t>зміцнення</w:t>
      </w:r>
      <w:r>
        <w:rPr>
          <w:spacing w:val="4"/>
        </w:rPr>
        <w:t> </w:t>
      </w:r>
      <w:r>
        <w:rPr/>
        <w:t>стійкості</w:t>
      </w:r>
      <w:r>
        <w:rPr>
          <w:spacing w:val="-1"/>
        </w:rPr>
        <w:t> </w:t>
      </w:r>
      <w:r>
        <w:rPr/>
        <w:t>до</w:t>
      </w:r>
      <w:r>
        <w:rPr>
          <w:spacing w:val="7"/>
        </w:rPr>
        <w:t> </w:t>
      </w:r>
      <w:r>
        <w:rPr/>
        <w:t>різного</w:t>
      </w:r>
      <w:r>
        <w:rPr>
          <w:spacing w:val="4"/>
        </w:rPr>
        <w:t> </w:t>
      </w:r>
      <w:r>
        <w:rPr/>
        <w:t>виду</w:t>
      </w:r>
      <w:r>
        <w:rPr>
          <w:spacing w:val="-67"/>
        </w:rPr>
        <w:t> </w:t>
      </w:r>
      <w:r>
        <w:rPr/>
        <w:t>шоків</w:t>
      </w:r>
      <w:r>
        <w:rPr>
          <w:spacing w:val="3"/>
        </w:rPr>
        <w:t> </w:t>
      </w:r>
      <w:r>
        <w:rPr/>
        <w:t>та</w:t>
      </w:r>
      <w:r>
        <w:rPr>
          <w:spacing w:val="2"/>
        </w:rPr>
        <w:t> </w:t>
      </w:r>
      <w:r>
        <w:rPr/>
        <w:t>стабільність</w:t>
      </w:r>
      <w:r>
        <w:rPr>
          <w:spacing w:val="8"/>
        </w:rPr>
        <w:t> </w:t>
      </w:r>
      <w:r>
        <w:rPr/>
        <w:t>у</w:t>
      </w:r>
      <w:r>
        <w:rPr>
          <w:spacing w:val="-4"/>
        </w:rPr>
        <w:t> </w:t>
      </w:r>
      <w:r>
        <w:rPr/>
        <w:t>робочому</w:t>
      </w:r>
      <w:r>
        <w:rPr>
          <w:spacing w:val="-3"/>
        </w:rPr>
        <w:t> </w:t>
      </w:r>
      <w:r>
        <w:rPr/>
        <w:t>процесі,</w:t>
      </w:r>
      <w:r>
        <w:rPr>
          <w:spacing w:val="2"/>
        </w:rPr>
        <w:t> </w:t>
      </w:r>
      <w:r>
        <w:rPr/>
        <w:t>збільшення</w:t>
      </w:r>
      <w:r>
        <w:rPr>
          <w:spacing w:val="2"/>
        </w:rPr>
        <w:t> </w:t>
      </w:r>
      <w:r>
        <w:rPr/>
        <w:t>прибутку,</w:t>
      </w:r>
      <w:r>
        <w:rPr>
          <w:spacing w:val="3"/>
        </w:rPr>
        <w:t> </w:t>
      </w:r>
      <w:r>
        <w:rPr/>
        <w:t>вдосконалення</w:t>
      </w:r>
      <w:r>
        <w:rPr>
          <w:spacing w:val="-67"/>
        </w:rPr>
        <w:t> </w:t>
      </w:r>
      <w:r>
        <w:rPr>
          <w:w w:val="95"/>
        </w:rPr>
        <w:t>організаційної</w:t>
      </w:r>
      <w:r>
        <w:rPr>
          <w:spacing w:val="14"/>
          <w:w w:val="95"/>
        </w:rPr>
        <w:t> </w:t>
      </w:r>
      <w:r>
        <w:rPr>
          <w:w w:val="95"/>
        </w:rPr>
        <w:t>структури</w:t>
      </w:r>
      <w:r>
        <w:rPr>
          <w:spacing w:val="23"/>
          <w:w w:val="95"/>
        </w:rPr>
        <w:t> </w:t>
      </w:r>
      <w:r>
        <w:rPr>
          <w:w w:val="95"/>
        </w:rPr>
        <w:t>та</w:t>
      </w:r>
      <w:r>
        <w:rPr>
          <w:spacing w:val="25"/>
          <w:w w:val="95"/>
        </w:rPr>
        <w:t> </w:t>
      </w:r>
      <w:r>
        <w:rPr>
          <w:w w:val="95"/>
        </w:rPr>
        <w:t>засобів</w:t>
      </w:r>
      <w:r>
        <w:rPr>
          <w:spacing w:val="19"/>
          <w:w w:val="95"/>
        </w:rPr>
        <w:t> </w:t>
      </w:r>
      <w:r>
        <w:rPr>
          <w:w w:val="95"/>
        </w:rPr>
        <w:t>виробництва,</w:t>
      </w:r>
      <w:r>
        <w:rPr>
          <w:spacing w:val="40"/>
          <w:w w:val="95"/>
        </w:rPr>
        <w:t> </w:t>
      </w:r>
      <w:r>
        <w:rPr>
          <w:w w:val="95"/>
        </w:rPr>
        <w:t>а</w:t>
      </w:r>
      <w:r>
        <w:rPr>
          <w:spacing w:val="25"/>
          <w:w w:val="95"/>
        </w:rPr>
        <w:t> </w:t>
      </w:r>
      <w:r>
        <w:rPr>
          <w:w w:val="95"/>
        </w:rPr>
        <w:t>також</w:t>
      </w:r>
      <w:r>
        <w:rPr>
          <w:spacing w:val="24"/>
          <w:w w:val="95"/>
        </w:rPr>
        <w:t> </w:t>
      </w:r>
      <w:r>
        <w:rPr>
          <w:w w:val="95"/>
        </w:rPr>
        <w:t>вихід</w:t>
      </w:r>
      <w:r>
        <w:rPr>
          <w:spacing w:val="26"/>
          <w:w w:val="95"/>
        </w:rPr>
        <w:t> </w:t>
      </w:r>
      <w:r>
        <w:rPr>
          <w:w w:val="95"/>
        </w:rPr>
        <w:t>на</w:t>
      </w:r>
      <w:r>
        <w:rPr>
          <w:spacing w:val="24"/>
          <w:w w:val="95"/>
        </w:rPr>
        <w:t> </w:t>
      </w:r>
      <w:r>
        <w:rPr>
          <w:w w:val="95"/>
        </w:rPr>
        <w:t>нові</w:t>
      </w:r>
      <w:r>
        <w:rPr>
          <w:spacing w:val="15"/>
          <w:w w:val="95"/>
        </w:rPr>
        <w:t> </w:t>
      </w:r>
      <w:r>
        <w:rPr>
          <w:w w:val="95"/>
        </w:rPr>
        <w:t>ринки</w:t>
      </w:r>
      <w:r>
        <w:rPr>
          <w:spacing w:val="26"/>
          <w:w w:val="95"/>
        </w:rPr>
        <w:t> </w:t>
      </w:r>
      <w:r>
        <w:rPr>
          <w:w w:val="95"/>
        </w:rPr>
        <w:t>для</w:t>
      </w:r>
      <w:r>
        <w:rPr>
          <w:spacing w:val="1"/>
          <w:w w:val="95"/>
        </w:rPr>
        <w:t> </w:t>
      </w:r>
      <w:r>
        <w:rPr/>
        <w:t>компаній, що не в змозі самостійно збільшувати масштаби своєї діяльності [35].</w:t>
      </w:r>
      <w:r>
        <w:rPr>
          <w:spacing w:val="-67"/>
        </w:rPr>
        <w:t> </w:t>
      </w:r>
      <w:r>
        <w:rPr/>
        <w:t>Політична</w:t>
      </w:r>
      <w:r>
        <w:rPr>
          <w:spacing w:val="6"/>
        </w:rPr>
        <w:t> </w:t>
      </w:r>
      <w:r>
        <w:rPr/>
        <w:t>ситуація,</w:t>
      </w:r>
      <w:r>
        <w:rPr>
          <w:spacing w:val="7"/>
        </w:rPr>
        <w:t> </w:t>
      </w:r>
      <w:r>
        <w:rPr/>
        <w:t>воєнні</w:t>
      </w:r>
      <w:r>
        <w:rPr>
          <w:spacing w:val="69"/>
        </w:rPr>
        <w:t> </w:t>
      </w:r>
      <w:r>
        <w:rPr/>
        <w:t>дії,</w:t>
      </w:r>
      <w:r>
        <w:rPr>
          <w:spacing w:val="7"/>
        </w:rPr>
        <w:t> </w:t>
      </w:r>
      <w:r>
        <w:rPr/>
        <w:t>загроза</w:t>
      </w:r>
      <w:r>
        <w:rPr>
          <w:spacing w:val="6"/>
        </w:rPr>
        <w:t> </w:t>
      </w:r>
      <w:r>
        <w:rPr/>
        <w:t>виникнення</w:t>
      </w:r>
      <w:r>
        <w:rPr>
          <w:spacing w:val="6"/>
        </w:rPr>
        <w:t> </w:t>
      </w:r>
      <w:r>
        <w:rPr/>
        <w:t>економічних</w:t>
      </w:r>
      <w:r>
        <w:rPr>
          <w:spacing w:val="75"/>
        </w:rPr>
        <w:t> </w:t>
      </w:r>
      <w:r>
        <w:rPr/>
        <w:t>криз,</w:t>
      </w:r>
      <w:r>
        <w:rPr>
          <w:spacing w:val="1"/>
        </w:rPr>
        <w:t> </w:t>
      </w:r>
      <w:r>
        <w:rPr/>
        <w:t>слабкість</w:t>
      </w:r>
      <w:r>
        <w:rPr>
          <w:spacing w:val="16"/>
        </w:rPr>
        <w:t> </w:t>
      </w:r>
      <w:r>
        <w:rPr/>
        <w:t>національної</w:t>
      </w:r>
      <w:r>
        <w:rPr>
          <w:spacing w:val="14"/>
        </w:rPr>
        <w:t> </w:t>
      </w:r>
      <w:r>
        <w:rPr/>
        <w:t>грошової</w:t>
      </w:r>
      <w:r>
        <w:rPr>
          <w:spacing w:val="14"/>
        </w:rPr>
        <w:t> </w:t>
      </w:r>
      <w:r>
        <w:rPr/>
        <w:t>одиниці,</w:t>
      </w:r>
      <w:r>
        <w:rPr>
          <w:spacing w:val="21"/>
        </w:rPr>
        <w:t> </w:t>
      </w:r>
      <w:r>
        <w:rPr/>
        <w:t>недостатньо</w:t>
      </w:r>
      <w:r>
        <w:rPr>
          <w:spacing w:val="19"/>
        </w:rPr>
        <w:t> </w:t>
      </w:r>
      <w:r>
        <w:rPr/>
        <w:t>привабливе</w:t>
      </w:r>
      <w:r>
        <w:rPr>
          <w:spacing w:val="19"/>
        </w:rPr>
        <w:t> </w:t>
      </w:r>
      <w:r>
        <w:rPr/>
        <w:t>середовище</w:t>
      </w:r>
      <w:r>
        <w:rPr>
          <w:spacing w:val="-6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бізнесу,</w:t>
      </w:r>
      <w:r>
        <w:rPr>
          <w:spacing w:val="-5"/>
        </w:rPr>
        <w:t> </w:t>
      </w:r>
      <w:r>
        <w:rPr/>
        <w:t>високий</w:t>
      </w:r>
      <w:r>
        <w:rPr>
          <w:spacing w:val="-9"/>
        </w:rPr>
        <w:t> </w:t>
      </w:r>
      <w:r>
        <w:rPr/>
        <w:t>рівень</w:t>
      </w:r>
      <w:r>
        <w:rPr>
          <w:spacing w:val="-10"/>
        </w:rPr>
        <w:t> </w:t>
      </w:r>
      <w:r>
        <w:rPr/>
        <w:t>корупції</w:t>
      </w:r>
      <w:r>
        <w:rPr>
          <w:spacing w:val="-9"/>
        </w:rPr>
        <w:t> </w:t>
      </w:r>
      <w:r>
        <w:rPr/>
        <w:t>та</w:t>
      </w:r>
      <w:r>
        <w:rPr>
          <w:spacing w:val="-7"/>
        </w:rPr>
        <w:t> </w:t>
      </w:r>
      <w:r>
        <w:rPr/>
        <w:t>прогалини</w:t>
      </w:r>
      <w:r>
        <w:rPr>
          <w:spacing w:val="-4"/>
        </w:rPr>
        <w:t> </w:t>
      </w:r>
      <w:r>
        <w:rPr/>
        <w:t>у</w:t>
      </w:r>
      <w:r>
        <w:rPr>
          <w:spacing w:val="-12"/>
        </w:rPr>
        <w:t> </w:t>
      </w:r>
      <w:r>
        <w:rPr/>
        <w:t>судовій</w:t>
      </w:r>
      <w:r>
        <w:rPr>
          <w:spacing w:val="-8"/>
        </w:rPr>
        <w:t> </w:t>
      </w:r>
      <w:r>
        <w:rPr/>
        <w:t>системі,</w:t>
      </w:r>
      <w:r>
        <w:rPr>
          <w:spacing w:val="-6"/>
        </w:rPr>
        <w:t> </w:t>
      </w:r>
      <w:r>
        <w:rPr/>
        <w:t>захоплення</w:t>
      </w:r>
      <w:r>
        <w:rPr>
          <w:spacing w:val="-67"/>
        </w:rPr>
        <w:t> </w:t>
      </w:r>
      <w:r>
        <w:rPr/>
        <w:t>ринків</w:t>
      </w:r>
      <w:r>
        <w:rPr>
          <w:spacing w:val="37"/>
        </w:rPr>
        <w:t> </w:t>
      </w:r>
      <w:r>
        <w:rPr/>
        <w:t>невеликою</w:t>
      </w:r>
      <w:r>
        <w:rPr>
          <w:spacing w:val="39"/>
        </w:rPr>
        <w:t> </w:t>
      </w:r>
      <w:r>
        <w:rPr/>
        <w:t>групою</w:t>
      </w:r>
      <w:r>
        <w:rPr>
          <w:spacing w:val="39"/>
        </w:rPr>
        <w:t> </w:t>
      </w:r>
      <w:r>
        <w:rPr/>
        <w:t>компаній</w:t>
      </w:r>
      <w:r>
        <w:rPr>
          <w:spacing w:val="40"/>
        </w:rPr>
        <w:t> </w:t>
      </w:r>
      <w:r>
        <w:rPr/>
        <w:t>ліквідують</w:t>
      </w:r>
      <w:r>
        <w:rPr>
          <w:spacing w:val="38"/>
        </w:rPr>
        <w:t> </w:t>
      </w:r>
      <w:r>
        <w:rPr/>
        <w:t>позитивні</w:t>
      </w:r>
      <w:r>
        <w:rPr>
          <w:spacing w:val="35"/>
        </w:rPr>
        <w:t> </w:t>
      </w:r>
      <w:r>
        <w:rPr/>
        <w:t>наслідки</w:t>
      </w:r>
      <w:r>
        <w:rPr>
          <w:spacing w:val="40"/>
        </w:rPr>
        <w:t> </w:t>
      </w:r>
      <w:r>
        <w:rPr/>
        <w:t>діяльності</w:t>
      </w:r>
      <w:r>
        <w:rPr>
          <w:spacing w:val="-67"/>
        </w:rPr>
        <w:t> </w:t>
      </w:r>
      <w:r>
        <w:rPr/>
        <w:t>ТНК.</w:t>
      </w:r>
      <w:r>
        <w:rPr>
          <w:spacing w:val="50"/>
        </w:rPr>
        <w:t> </w:t>
      </w:r>
      <w:r>
        <w:rPr/>
        <w:t>Створення</w:t>
      </w:r>
      <w:r>
        <w:rPr>
          <w:spacing w:val="49"/>
        </w:rPr>
        <w:t> </w:t>
      </w:r>
      <w:r>
        <w:rPr/>
        <w:t>сприятливого</w:t>
      </w:r>
      <w:r>
        <w:rPr>
          <w:spacing w:val="54"/>
        </w:rPr>
        <w:t> </w:t>
      </w:r>
      <w:r>
        <w:rPr/>
        <w:t>середовища</w:t>
      </w:r>
      <w:r>
        <w:rPr>
          <w:spacing w:val="49"/>
        </w:rPr>
        <w:t> </w:t>
      </w:r>
      <w:r>
        <w:rPr/>
        <w:t>ведення</w:t>
      </w:r>
      <w:r>
        <w:rPr>
          <w:spacing w:val="45"/>
        </w:rPr>
        <w:t> </w:t>
      </w:r>
      <w:r>
        <w:rPr/>
        <w:t>ділової</w:t>
      </w:r>
      <w:r>
        <w:rPr>
          <w:spacing w:val="43"/>
        </w:rPr>
        <w:t> </w:t>
      </w:r>
      <w:r>
        <w:rPr/>
        <w:t>активності</w:t>
      </w:r>
      <w:r>
        <w:rPr>
          <w:spacing w:val="44"/>
        </w:rPr>
        <w:t> </w:t>
      </w:r>
      <w:r>
        <w:rPr/>
        <w:t>й</w:t>
      </w:r>
      <w:r>
        <w:rPr>
          <w:spacing w:val="48"/>
        </w:rPr>
        <w:t> </w:t>
      </w:r>
      <w:r>
        <w:rPr/>
        <w:t>досі</w:t>
      </w:r>
      <w:r>
        <w:rPr>
          <w:spacing w:val="-67"/>
        </w:rPr>
        <w:t> </w:t>
      </w:r>
      <w:r>
        <w:rPr/>
        <w:t>постає</w:t>
      </w:r>
      <w:r>
        <w:rPr>
          <w:spacing w:val="10"/>
        </w:rPr>
        <w:t> </w:t>
      </w:r>
      <w:r>
        <w:rPr/>
        <w:t>нагальним</w:t>
      </w:r>
      <w:r>
        <w:rPr>
          <w:spacing w:val="10"/>
        </w:rPr>
        <w:t> </w:t>
      </w:r>
      <w:r>
        <w:rPr/>
        <w:t>питанням</w:t>
      </w:r>
      <w:r>
        <w:rPr>
          <w:spacing w:val="10"/>
        </w:rPr>
        <w:t> </w:t>
      </w:r>
      <w:r>
        <w:rPr/>
        <w:t>вже</w:t>
      </w:r>
      <w:r>
        <w:rPr>
          <w:spacing w:val="9"/>
        </w:rPr>
        <w:t> </w:t>
      </w:r>
      <w:r>
        <w:rPr/>
        <w:t>багато</w:t>
      </w:r>
      <w:r>
        <w:rPr>
          <w:spacing w:val="9"/>
        </w:rPr>
        <w:t> </w:t>
      </w:r>
      <w:r>
        <w:rPr/>
        <w:t>часу.</w:t>
      </w:r>
      <w:r>
        <w:rPr>
          <w:spacing w:val="11"/>
        </w:rPr>
        <w:t> </w:t>
      </w:r>
      <w:r>
        <w:rPr/>
        <w:t>Сильна</w:t>
      </w:r>
      <w:r>
        <w:rPr>
          <w:spacing w:val="9"/>
        </w:rPr>
        <w:t> </w:t>
      </w:r>
      <w:r>
        <w:rPr/>
        <w:t>волатильність</w:t>
      </w:r>
      <w:r>
        <w:rPr>
          <w:spacing w:val="6"/>
        </w:rPr>
        <w:t> </w:t>
      </w:r>
      <w:r>
        <w:rPr/>
        <w:t>росту</w:t>
      </w:r>
      <w:r>
        <w:rPr>
          <w:spacing w:val="9"/>
        </w:rPr>
        <w:t> </w:t>
      </w:r>
      <w:r>
        <w:rPr/>
        <w:t>ВВП,</w:t>
      </w:r>
      <w:r>
        <w:rPr>
          <w:spacing w:val="-67"/>
        </w:rPr>
        <w:t> </w:t>
      </w:r>
      <w:r>
        <w:rPr/>
        <w:t>стабільне</w:t>
        <w:tab/>
        <w:t>підвищення</w:t>
        <w:tab/>
        <w:t>цін</w:t>
        <w:tab/>
        <w:t>є</w:t>
        <w:tab/>
        <w:t>значними</w:t>
        <w:tab/>
        <w:t>відштовхуючими</w:t>
        <w:tab/>
        <w:t>факторами</w:t>
        <w:tab/>
        <w:t>для</w:t>
      </w:r>
      <w:r>
        <w:rPr>
          <w:spacing w:val="-67"/>
        </w:rPr>
        <w:t> </w:t>
      </w:r>
      <w:r>
        <w:rPr/>
        <w:t>закордонної</w:t>
      </w:r>
      <w:r>
        <w:rPr>
          <w:spacing w:val="-9"/>
        </w:rPr>
        <w:t> </w:t>
      </w:r>
      <w:r>
        <w:rPr/>
        <w:t>бізнес-спільноти.</w:t>
      </w:r>
      <w:r>
        <w:rPr>
          <w:spacing w:val="-2"/>
        </w:rPr>
        <w:t> </w:t>
      </w:r>
      <w:r>
        <w:rPr/>
        <w:t>Наявні</w:t>
      </w:r>
      <w:r>
        <w:rPr>
          <w:spacing w:val="-9"/>
        </w:rPr>
        <w:t> </w:t>
      </w:r>
      <w:r>
        <w:rPr/>
        <w:t>труднощі</w:t>
      </w:r>
      <w:r>
        <w:rPr>
          <w:spacing w:val="-4"/>
        </w:rPr>
        <w:t> </w:t>
      </w:r>
      <w:r>
        <w:rPr/>
        <w:t>і</w:t>
      </w:r>
      <w:r>
        <w:rPr>
          <w:spacing w:val="-8"/>
        </w:rPr>
        <w:t> </w:t>
      </w:r>
      <w:r>
        <w:rPr/>
        <w:t>з</w:t>
      </w:r>
      <w:r>
        <w:rPr>
          <w:spacing w:val="-3"/>
        </w:rPr>
        <w:t> </w:t>
      </w:r>
      <w:r>
        <w:rPr/>
        <w:t>наданням</w:t>
      </w:r>
      <w:r>
        <w:rPr>
          <w:spacing w:val="-7"/>
        </w:rPr>
        <w:t> </w:t>
      </w:r>
      <w:r>
        <w:rPr/>
        <w:t>кредитів</w:t>
      </w:r>
      <w:r>
        <w:rPr>
          <w:spacing w:val="-6"/>
        </w:rPr>
        <w:t> </w:t>
      </w:r>
      <w:r>
        <w:rPr/>
        <w:t>реальному</w:t>
      </w:r>
      <w:r>
        <w:rPr>
          <w:spacing w:val="-67"/>
        </w:rPr>
        <w:t> </w:t>
      </w:r>
      <w:r>
        <w:rPr/>
        <w:t>сектору економіки,</w:t>
      </w:r>
      <w:r>
        <w:rPr>
          <w:spacing w:val="1"/>
        </w:rPr>
        <w:t> </w:t>
      </w:r>
      <w:r>
        <w:rPr/>
        <w:t>комплексністю</w:t>
      </w:r>
      <w:r>
        <w:rPr>
          <w:spacing w:val="1"/>
        </w:rPr>
        <w:t> </w:t>
      </w:r>
      <w:r>
        <w:rPr/>
        <w:t>митного</w:t>
      </w:r>
      <w:r>
        <w:rPr>
          <w:spacing w:val="1"/>
        </w:rPr>
        <w:t> </w:t>
      </w:r>
      <w:r>
        <w:rPr/>
        <w:t>контролю.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загроз</w:t>
      </w:r>
      <w:r>
        <w:rPr>
          <w:spacing w:val="3"/>
        </w:rPr>
        <w:t> </w:t>
      </w:r>
      <w:r>
        <w:rPr/>
        <w:t>для</w:t>
      </w:r>
      <w:r>
        <w:rPr>
          <w:spacing w:val="5"/>
        </w:rPr>
        <w:t> </w:t>
      </w:r>
      <w:r>
        <w:rPr/>
        <w:t>залучення</w:t>
      </w:r>
      <w:r>
        <w:rPr>
          <w:spacing w:val="4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капіталу</w:t>
      </w:r>
      <w:r>
        <w:rPr>
          <w:spacing w:val="-2"/>
        </w:rPr>
        <w:t> </w:t>
      </w:r>
      <w:r>
        <w:rPr/>
        <w:t>в</w:t>
      </w:r>
      <w:r>
        <w:rPr>
          <w:spacing w:val="6"/>
        </w:rPr>
        <w:t> </w:t>
      </w:r>
      <w:r>
        <w:rPr/>
        <w:t>Україну</w:t>
      </w:r>
      <w:r>
        <w:rPr>
          <w:spacing w:val="-2"/>
        </w:rPr>
        <w:t> </w:t>
      </w:r>
      <w:r>
        <w:rPr/>
        <w:t>є</w:t>
      </w:r>
      <w:r>
        <w:rPr>
          <w:spacing w:val="4"/>
        </w:rPr>
        <w:t> </w:t>
      </w:r>
      <w:r>
        <w:rPr/>
        <w:t>ризиковість</w:t>
      </w:r>
      <w:r>
        <w:rPr>
          <w:spacing w:val="2"/>
        </w:rPr>
        <w:t> </w:t>
      </w:r>
      <w:r>
        <w:rPr/>
        <w:t>здійснення</w:t>
      </w:r>
      <w:r>
        <w:rPr>
          <w:spacing w:val="4"/>
        </w:rPr>
        <w:t> </w:t>
      </w:r>
      <w:r>
        <w:rPr/>
        <w:t>таких</w:t>
      </w:r>
      <w:r>
        <w:rPr>
          <w:spacing w:val="-67"/>
        </w:rPr>
        <w:t> </w:t>
      </w:r>
      <w:r>
        <w:rPr/>
        <w:t>операцій</w:t>
      </w:r>
      <w:r>
        <w:rPr>
          <w:spacing w:val="-13"/>
        </w:rPr>
        <w:t> </w:t>
      </w:r>
      <w:r>
        <w:rPr/>
        <w:t>через</w:t>
      </w:r>
      <w:r>
        <w:rPr>
          <w:spacing w:val="-9"/>
        </w:rPr>
        <w:t> </w:t>
      </w:r>
      <w:r>
        <w:rPr/>
        <w:t>слабкий</w:t>
      </w:r>
      <w:r>
        <w:rPr>
          <w:spacing w:val="-12"/>
        </w:rPr>
        <w:t> </w:t>
      </w:r>
      <w:r>
        <w:rPr/>
        <w:t>захист</w:t>
      </w:r>
      <w:r>
        <w:rPr>
          <w:spacing w:val="-14"/>
        </w:rPr>
        <w:t> </w:t>
      </w:r>
      <w:r>
        <w:rPr/>
        <w:t>прав</w:t>
      </w:r>
      <w:r>
        <w:rPr>
          <w:spacing w:val="-14"/>
        </w:rPr>
        <w:t> </w:t>
      </w:r>
      <w:r>
        <w:rPr/>
        <w:t>власності.</w:t>
      </w:r>
      <w:r>
        <w:rPr>
          <w:spacing w:val="-10"/>
        </w:rPr>
        <w:t> </w:t>
      </w:r>
      <w:r>
        <w:rPr/>
        <w:t>Іноземні</w:t>
      </w:r>
      <w:r>
        <w:rPr>
          <w:spacing w:val="-13"/>
        </w:rPr>
        <w:t> </w:t>
      </w:r>
      <w:r>
        <w:rPr/>
        <w:t>інвестори</w:t>
      </w:r>
      <w:r>
        <w:rPr>
          <w:spacing w:val="-12"/>
        </w:rPr>
        <w:t> </w:t>
      </w:r>
      <w:r>
        <w:rPr/>
        <w:t>мають</w:t>
      </w:r>
      <w:r>
        <w:rPr>
          <w:spacing w:val="-14"/>
        </w:rPr>
        <w:t> </w:t>
      </w:r>
      <w:r>
        <w:rPr/>
        <w:t>сумніви</w:t>
      </w:r>
      <w:r>
        <w:rPr>
          <w:spacing w:val="-67"/>
        </w:rPr>
        <w:t> </w:t>
      </w:r>
      <w:r>
        <w:rPr/>
        <w:t>стосовно</w:t>
      </w:r>
      <w:r>
        <w:rPr>
          <w:spacing w:val="10"/>
        </w:rPr>
        <w:t> </w:t>
      </w:r>
      <w:r>
        <w:rPr/>
        <w:t>надійного</w:t>
      </w:r>
      <w:r>
        <w:rPr>
          <w:spacing w:val="10"/>
        </w:rPr>
        <w:t> </w:t>
      </w:r>
      <w:r>
        <w:rPr/>
        <w:t>тримання</w:t>
      </w:r>
      <w:r>
        <w:rPr>
          <w:spacing w:val="11"/>
        </w:rPr>
        <w:t> </w:t>
      </w:r>
      <w:r>
        <w:rPr/>
        <w:t>своїх</w:t>
      </w:r>
      <w:r>
        <w:rPr>
          <w:spacing w:val="4"/>
        </w:rPr>
        <w:t> </w:t>
      </w:r>
      <w:r>
        <w:rPr/>
        <w:t>коштів.</w:t>
      </w:r>
      <w:r>
        <w:rPr>
          <w:spacing w:val="13"/>
        </w:rPr>
        <w:t> </w:t>
      </w:r>
      <w:r>
        <w:rPr/>
        <w:t>Наведені</w:t>
      </w:r>
      <w:r>
        <w:rPr>
          <w:spacing w:val="4"/>
        </w:rPr>
        <w:t> </w:t>
      </w:r>
      <w:r>
        <w:rPr/>
        <w:t>вище</w:t>
      </w:r>
      <w:r>
        <w:rPr>
          <w:spacing w:val="20"/>
        </w:rPr>
        <w:t> </w:t>
      </w:r>
      <w:r>
        <w:rPr/>
        <w:t>фактори</w:t>
      </w:r>
      <w:r>
        <w:rPr>
          <w:spacing w:val="10"/>
        </w:rPr>
        <w:t> </w:t>
      </w:r>
      <w:r>
        <w:rPr/>
        <w:t>пояснюють</w:t>
      </w:r>
    </w:p>
    <w:p>
      <w:pPr>
        <w:pStyle w:val="BodyText"/>
        <w:spacing w:before="7"/>
      </w:pPr>
      <w:r>
        <w:rPr/>
        <w:t>достатньо</w:t>
      </w:r>
      <w:r>
        <w:rPr>
          <w:spacing w:val="-1"/>
        </w:rPr>
        <w:t> </w:t>
      </w:r>
      <w:r>
        <w:rPr/>
        <w:t>низькі</w:t>
      </w:r>
      <w:r>
        <w:rPr>
          <w:spacing w:val="-8"/>
        </w:rPr>
        <w:t> </w:t>
      </w:r>
      <w:r>
        <w:rPr/>
        <w:t>позиції</w:t>
      </w:r>
      <w:r>
        <w:rPr>
          <w:spacing w:val="-8"/>
        </w:rPr>
        <w:t> </w:t>
      </w:r>
      <w:r>
        <w:rPr/>
        <w:t>нашої</w:t>
      </w:r>
      <w:r>
        <w:rPr>
          <w:spacing w:val="-7"/>
        </w:rPr>
        <w:t> </w:t>
      </w:r>
      <w:r>
        <w:rPr/>
        <w:t>держави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інвестиційною</w:t>
      </w:r>
      <w:r>
        <w:rPr>
          <w:spacing w:val="-4"/>
        </w:rPr>
        <w:t> </w:t>
      </w:r>
      <w:r>
        <w:rPr/>
        <w:t>привабливістю</w:t>
      </w:r>
      <w:r>
        <w:rPr>
          <w:spacing w:val="2"/>
        </w:rPr>
        <w:t> </w:t>
      </w:r>
      <w:r>
        <w:rPr/>
        <w:t>[35].</w:t>
      </w:r>
    </w:p>
    <w:p>
      <w:pPr>
        <w:pStyle w:val="BodyText"/>
        <w:spacing w:line="360" w:lineRule="auto" w:before="158"/>
        <w:ind w:right="123" w:firstLine="710"/>
      </w:pP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трапляються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впливу</w:t>
      </w:r>
      <w:r>
        <w:rPr>
          <w:spacing w:val="-8"/>
        </w:rPr>
        <w:t> </w:t>
      </w:r>
      <w:r>
        <w:rPr/>
        <w:t>присутніх</w:t>
      </w:r>
      <w:r>
        <w:rPr>
          <w:spacing w:val="-3"/>
        </w:rPr>
        <w:t> </w:t>
      </w:r>
      <w:r>
        <w:rPr/>
        <w:t>іноземних</w:t>
      </w:r>
      <w:r>
        <w:rPr>
          <w:spacing w:val="-7"/>
        </w:rPr>
        <w:t> </w:t>
      </w:r>
      <w:r>
        <w:rPr/>
        <w:t>ТНК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формування</w:t>
      </w:r>
      <w:r>
        <w:rPr>
          <w:spacing w:val="-3"/>
        </w:rPr>
        <w:t> </w:t>
      </w:r>
      <w:r>
        <w:rPr/>
        <w:t>і</w:t>
      </w:r>
      <w:r>
        <w:rPr>
          <w:spacing w:val="-8"/>
        </w:rPr>
        <w:t> </w:t>
      </w:r>
      <w:r>
        <w:rPr/>
        <w:t>зміни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організації</w:t>
      </w:r>
      <w:r>
        <w:rPr>
          <w:spacing w:val="-9"/>
        </w:rPr>
        <w:t> </w:t>
      </w:r>
      <w:r>
        <w:rPr/>
        <w:t>економіки</w:t>
      </w:r>
      <w:r>
        <w:rPr>
          <w:spacing w:val="-68"/>
        </w:rPr>
        <w:t> </w:t>
      </w:r>
      <w:r>
        <w:rPr/>
        <w:t>та правовій системі. Держави втрачають самостійність у прийнятті ряду рішень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валютної,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політик,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галузевої</w:t>
      </w:r>
      <w:r>
        <w:rPr>
          <w:spacing w:val="1"/>
        </w:rPr>
        <w:t> </w:t>
      </w:r>
      <w:r>
        <w:rPr/>
        <w:t>направленості</w:t>
      </w:r>
      <w:r>
        <w:rPr>
          <w:spacing w:val="1"/>
        </w:rPr>
        <w:t> </w:t>
      </w:r>
      <w:r>
        <w:rPr/>
        <w:t>господарської діяльності та зовнішньоекономічних пріоритетів. Схожа загроза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Україною,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закордонні</w:t>
      </w:r>
      <w:r>
        <w:rPr>
          <w:spacing w:val="1"/>
        </w:rPr>
        <w:t> </w:t>
      </w:r>
      <w:r>
        <w:rPr/>
        <w:t>інвестори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залучення капіталу у види діяльності з найбільшим потенціалом та ступенем</w:t>
      </w:r>
      <w:r>
        <w:rPr>
          <w:spacing w:val="1"/>
        </w:rPr>
        <w:t> </w:t>
      </w:r>
      <w:r>
        <w:rPr>
          <w:w w:val="95"/>
        </w:rPr>
        <w:t>розвитку.</w:t>
      </w:r>
      <w:r>
        <w:rPr>
          <w:spacing w:val="37"/>
          <w:w w:val="95"/>
        </w:rPr>
        <w:t> </w:t>
      </w:r>
      <w:r>
        <w:rPr>
          <w:w w:val="95"/>
        </w:rPr>
        <w:t>У</w:t>
      </w:r>
      <w:r>
        <w:rPr>
          <w:spacing w:val="34"/>
          <w:w w:val="95"/>
        </w:rPr>
        <w:t> </w:t>
      </w:r>
      <w:r>
        <w:rPr>
          <w:w w:val="95"/>
        </w:rPr>
        <w:t>робочому</w:t>
      </w:r>
      <w:r>
        <w:rPr>
          <w:spacing w:val="25"/>
          <w:w w:val="95"/>
        </w:rPr>
        <w:t> </w:t>
      </w:r>
      <w:r>
        <w:rPr>
          <w:w w:val="95"/>
        </w:rPr>
        <w:t>процесі</w:t>
      </w:r>
      <w:r>
        <w:rPr>
          <w:spacing w:val="25"/>
          <w:w w:val="95"/>
        </w:rPr>
        <w:t> </w:t>
      </w:r>
      <w:r>
        <w:rPr>
          <w:w w:val="95"/>
        </w:rPr>
        <w:t>велика</w:t>
      </w:r>
      <w:r>
        <w:rPr>
          <w:spacing w:val="33"/>
          <w:w w:val="95"/>
        </w:rPr>
        <w:t> </w:t>
      </w:r>
      <w:r>
        <w:rPr>
          <w:w w:val="95"/>
        </w:rPr>
        <w:t>ймовірність</w:t>
      </w:r>
      <w:r>
        <w:rPr>
          <w:spacing w:val="32"/>
          <w:w w:val="95"/>
        </w:rPr>
        <w:t> </w:t>
      </w:r>
      <w:r>
        <w:rPr>
          <w:w w:val="95"/>
        </w:rPr>
        <w:t>здійснення</w:t>
      </w:r>
      <w:r>
        <w:rPr>
          <w:spacing w:val="40"/>
          <w:w w:val="95"/>
        </w:rPr>
        <w:t> </w:t>
      </w:r>
      <w:r>
        <w:rPr>
          <w:w w:val="95"/>
        </w:rPr>
        <w:t>економії</w:t>
      </w:r>
      <w:r>
        <w:rPr>
          <w:spacing w:val="23"/>
          <w:w w:val="95"/>
        </w:rPr>
        <w:t> </w:t>
      </w:r>
      <w:r>
        <w:rPr>
          <w:w w:val="95"/>
        </w:rPr>
        <w:t>на</w:t>
      </w:r>
      <w:r>
        <w:rPr>
          <w:spacing w:val="35"/>
          <w:w w:val="95"/>
        </w:rPr>
        <w:t> </w:t>
      </w:r>
      <w:r>
        <w:rPr>
          <w:w w:val="95"/>
        </w:rPr>
        <w:t>засобах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30"/>
      </w:pPr>
      <w:r>
        <w:rPr/>
        <w:t>виробництва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застарілих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згубних</w:t>
      </w:r>
      <w:r>
        <w:rPr>
          <w:spacing w:val="1"/>
        </w:rPr>
        <w:t> </w:t>
      </w:r>
      <w:r>
        <w:rPr/>
        <w:t>наслідків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довкілля.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додачу,</w:t>
      </w:r>
      <w:r>
        <w:rPr>
          <w:spacing w:val="1"/>
        </w:rPr>
        <w:t> </w:t>
      </w:r>
      <w:r>
        <w:rPr/>
        <w:t>акцентується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економіки, в яких можливим є отримання прибутку за максимально короткий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часу,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нехтування</w:t>
      </w:r>
      <w:r>
        <w:rPr>
          <w:spacing w:val="1"/>
        </w:rPr>
        <w:t> </w:t>
      </w:r>
      <w:r>
        <w:rPr/>
        <w:t>перспективою</w:t>
      </w:r>
      <w:r>
        <w:rPr>
          <w:spacing w:val="1"/>
        </w:rPr>
        <w:t> </w:t>
      </w:r>
      <w:r>
        <w:rPr/>
        <w:t>тривалого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благополуччя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[45].</w:t>
      </w:r>
      <w:r>
        <w:rPr>
          <w:spacing w:val="1"/>
        </w:rPr>
        <w:t> </w:t>
      </w:r>
      <w:r>
        <w:rPr/>
        <w:t>Проаналізуємо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найбільших</w:t>
      </w:r>
      <w:r>
        <w:rPr>
          <w:spacing w:val="-4"/>
        </w:rPr>
        <w:t> </w:t>
      </w:r>
      <w:r>
        <w:rPr/>
        <w:t>за</w:t>
      </w:r>
      <w:r>
        <w:rPr>
          <w:spacing w:val="2"/>
        </w:rPr>
        <w:t> </w:t>
      </w:r>
      <w:r>
        <w:rPr/>
        <w:t>їхнім</w:t>
      </w:r>
      <w:r>
        <w:rPr>
          <w:spacing w:val="2"/>
        </w:rPr>
        <w:t> </w:t>
      </w:r>
      <w:r>
        <w:rPr/>
        <w:t>залученням</w:t>
      </w:r>
      <w:r>
        <w:rPr>
          <w:spacing w:val="2"/>
        </w:rPr>
        <w:t> </w:t>
      </w:r>
      <w:r>
        <w:rPr/>
        <w:t>сферах (див.</w:t>
      </w:r>
      <w:r>
        <w:rPr>
          <w:spacing w:val="3"/>
        </w:rPr>
        <w:t> </w:t>
      </w:r>
      <w:r>
        <w:rPr/>
        <w:t>рис.</w:t>
      </w:r>
      <w:r>
        <w:rPr>
          <w:spacing w:val="3"/>
        </w:rPr>
        <w:t> </w:t>
      </w:r>
      <w:r>
        <w:rPr/>
        <w:t>3.3).</w:t>
      </w:r>
    </w:p>
    <w:p>
      <w:pPr>
        <w:pStyle w:val="BodyText"/>
        <w:spacing w:before="7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1530096</wp:posOffset>
            </wp:positionH>
            <wp:positionV relativeFrom="paragraph">
              <wp:posOffset>160938</wp:posOffset>
            </wp:positionV>
            <wp:extent cx="5480304" cy="2286000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0304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57" w:lineRule="auto" w:before="124"/>
        <w:ind w:right="124" w:firstLine="710"/>
      </w:pPr>
      <w:r>
        <w:rPr/>
        <w:t>Рис. 3.3. Динаміка прямих іноземних інвестицій</w:t>
      </w:r>
      <w:r>
        <w:rPr>
          <w:spacing w:val="1"/>
        </w:rPr>
        <w:t> </w:t>
      </w:r>
      <w:r>
        <w:rPr/>
        <w:t>у секторах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України за</w:t>
      </w:r>
      <w:r>
        <w:rPr>
          <w:spacing w:val="3"/>
        </w:rPr>
        <w:t> </w:t>
      </w:r>
      <w:r>
        <w:rPr/>
        <w:t>2017-2021 рр.,</w:t>
      </w:r>
      <w:r>
        <w:rPr>
          <w:spacing w:val="4"/>
        </w:rPr>
        <w:t> </w:t>
      </w:r>
      <w:r>
        <w:rPr/>
        <w:t>млн.</w:t>
      </w:r>
      <w:r>
        <w:rPr>
          <w:spacing w:val="3"/>
        </w:rPr>
        <w:t> </w:t>
      </w:r>
      <w:r>
        <w:rPr/>
        <w:t>дол.</w:t>
      </w:r>
      <w:r>
        <w:rPr>
          <w:spacing w:val="-1"/>
        </w:rPr>
        <w:t> </w:t>
      </w:r>
      <w:r>
        <w:rPr/>
        <w:t>США.</w:t>
      </w:r>
    </w:p>
    <w:p>
      <w:pPr>
        <w:pStyle w:val="BodyText"/>
        <w:spacing w:before="6"/>
        <w:ind w:left="830"/>
        <w:jc w:val="left"/>
      </w:pPr>
      <w:r>
        <w:rPr/>
        <w:t>Джерело:</w:t>
      </w:r>
      <w:r>
        <w:rPr>
          <w:spacing w:val="-9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4"/>
        </w:rPr>
        <w:t> </w:t>
      </w:r>
      <w:r>
        <w:rPr/>
        <w:t>[36], [37].</w:t>
      </w:r>
    </w:p>
    <w:p>
      <w:pPr>
        <w:pStyle w:val="BodyText"/>
        <w:spacing w:before="7"/>
        <w:ind w:left="0"/>
        <w:jc w:val="left"/>
        <w:rPr>
          <w:sz w:val="34"/>
        </w:rPr>
      </w:pPr>
    </w:p>
    <w:p>
      <w:pPr>
        <w:pStyle w:val="BodyText"/>
        <w:spacing w:line="360" w:lineRule="auto"/>
        <w:ind w:right="133" w:firstLine="710"/>
      </w:pPr>
      <w:r>
        <w:rPr/>
        <w:t>Спираючись на наведені дані, можемо побачити, що найбільший обсяг</w:t>
      </w:r>
      <w:r>
        <w:rPr>
          <w:spacing w:val="1"/>
        </w:rPr>
        <w:t> </w:t>
      </w:r>
      <w:r>
        <w:rPr/>
        <w:t>капіталу спостерігався у промисловому секторі, зокрема у сфері добування та</w:t>
      </w:r>
      <w:r>
        <w:rPr>
          <w:spacing w:val="1"/>
        </w:rPr>
        <w:t> </w:t>
      </w:r>
      <w:r>
        <w:rPr/>
        <w:t>переробки. Найменша кількість надходжень з п’яти представлених напрямків</w:t>
      </w:r>
      <w:r>
        <w:rPr>
          <w:spacing w:val="1"/>
        </w:rPr>
        <w:t> </w:t>
      </w:r>
      <w:r>
        <w:rPr/>
        <w:t>була</w:t>
      </w:r>
      <w:r>
        <w:rPr>
          <w:spacing w:val="3"/>
        </w:rPr>
        <w:t> </w:t>
      </w:r>
      <w:r>
        <w:rPr/>
        <w:t>здійснена</w:t>
      </w:r>
      <w:r>
        <w:rPr>
          <w:spacing w:val="5"/>
        </w:rPr>
        <w:t> </w:t>
      </w:r>
      <w:r>
        <w:rPr/>
        <w:t>у</w:t>
      </w:r>
      <w:r>
        <w:rPr>
          <w:spacing w:val="-4"/>
        </w:rPr>
        <w:t> </w:t>
      </w:r>
      <w:r>
        <w:rPr/>
        <w:t>професійну,</w:t>
      </w:r>
      <w:r>
        <w:rPr>
          <w:spacing w:val="3"/>
        </w:rPr>
        <w:t> </w:t>
      </w:r>
      <w:r>
        <w:rPr/>
        <w:t>наукову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технічну</w:t>
      </w:r>
      <w:r>
        <w:rPr>
          <w:spacing w:val="-5"/>
        </w:rPr>
        <w:t> </w:t>
      </w:r>
      <w:r>
        <w:rPr/>
        <w:t>діяльність.</w:t>
      </w:r>
    </w:p>
    <w:p>
      <w:pPr>
        <w:pStyle w:val="BodyText"/>
        <w:spacing w:line="360" w:lineRule="auto" w:before="3"/>
        <w:ind w:right="127" w:firstLine="710"/>
      </w:pPr>
      <w:r>
        <w:rPr/>
        <w:t>Зважаючи</w:t>
      </w:r>
      <w:r>
        <w:rPr>
          <w:spacing w:val="-7"/>
        </w:rPr>
        <w:t> </w:t>
      </w:r>
      <w:r>
        <w:rPr/>
        <w:t>на</w:t>
      </w:r>
      <w:r>
        <w:rPr>
          <w:spacing w:val="-1"/>
        </w:rPr>
        <w:t> </w:t>
      </w:r>
      <w:r>
        <w:rPr/>
        <w:t>всі</w:t>
      </w:r>
      <w:r>
        <w:rPr>
          <w:spacing w:val="-12"/>
        </w:rPr>
        <w:t> </w:t>
      </w:r>
      <w:r>
        <w:rPr/>
        <w:t>вказані</w:t>
      </w:r>
      <w:r>
        <w:rPr>
          <w:spacing w:val="-8"/>
        </w:rPr>
        <w:t> </w:t>
      </w:r>
      <w:r>
        <w:rPr/>
        <w:t>вище</w:t>
      </w:r>
      <w:r>
        <w:rPr>
          <w:spacing w:val="-6"/>
        </w:rPr>
        <w:t> </w:t>
      </w:r>
      <w:r>
        <w:rPr/>
        <w:t>наслідки</w:t>
      </w:r>
      <w:r>
        <w:rPr>
          <w:spacing w:val="-6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транснаціоналізації</w:t>
      </w:r>
      <w:r>
        <w:rPr>
          <w:spacing w:val="-12"/>
        </w:rPr>
        <w:t> </w:t>
      </w:r>
      <w:r>
        <w:rPr/>
        <w:t>бізнесу</w:t>
      </w:r>
      <w:r>
        <w:rPr>
          <w:spacing w:val="-67"/>
        </w:rPr>
        <w:t> </w:t>
      </w:r>
      <w:r>
        <w:rPr/>
        <w:t>на економіку України, важливими будуть конкретні дії для збільшення вигоди</w:t>
      </w:r>
      <w:r>
        <w:rPr>
          <w:spacing w:val="1"/>
        </w:rPr>
        <w:t> </w:t>
      </w:r>
      <w:r>
        <w:rPr/>
        <w:t>від цього процесу та усунення негативних сторін. Насамперед, уряду потрібно</w:t>
      </w:r>
      <w:r>
        <w:rPr>
          <w:spacing w:val="1"/>
        </w:rPr>
        <w:t> </w:t>
      </w:r>
      <w:r>
        <w:rPr/>
        <w:t>направити сили на завоювання довіри іноземних інвесторів шляхом зниження</w:t>
      </w:r>
      <w:r>
        <w:rPr>
          <w:spacing w:val="1"/>
        </w:rPr>
        <w:t> </w:t>
      </w:r>
      <w:r>
        <w:rPr/>
        <w:t>можливих ризиків та створення комфортних умов задля направлення коштів,</w:t>
      </w:r>
      <w:r>
        <w:rPr>
          <w:spacing w:val="1"/>
        </w:rPr>
        <w:t> </w:t>
      </w:r>
      <w:r>
        <w:rPr/>
        <w:t>орієнтиром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Угорщина.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наявність доступу до необхідної інформації щодо компаній, які можуть бути</w:t>
      </w:r>
      <w:r>
        <w:rPr>
          <w:spacing w:val="1"/>
        </w:rPr>
        <w:t> </w:t>
      </w:r>
      <w:r>
        <w:rPr/>
        <w:t>потенційними</w:t>
      </w:r>
      <w:r>
        <w:rPr>
          <w:spacing w:val="41"/>
        </w:rPr>
        <w:t> </w:t>
      </w:r>
      <w:r>
        <w:rPr/>
        <w:t>отримувачами</w:t>
      </w:r>
      <w:r>
        <w:rPr>
          <w:spacing w:val="46"/>
        </w:rPr>
        <w:t> </w:t>
      </w:r>
      <w:r>
        <w:rPr/>
        <w:t>інвестицій,</w:t>
      </w:r>
      <w:r>
        <w:rPr>
          <w:spacing w:val="43"/>
        </w:rPr>
        <w:t> </w:t>
      </w:r>
      <w:r>
        <w:rPr/>
        <w:t>модернізація</w:t>
      </w:r>
      <w:r>
        <w:rPr>
          <w:spacing w:val="43"/>
        </w:rPr>
        <w:t> </w:t>
      </w:r>
      <w:r>
        <w:rPr/>
        <w:t>моделі</w:t>
      </w:r>
      <w:r>
        <w:rPr>
          <w:spacing w:val="41"/>
        </w:rPr>
        <w:t> </w:t>
      </w:r>
      <w:r>
        <w:rPr/>
        <w:t>їхньої</w:t>
      </w:r>
      <w:r>
        <w:rPr>
          <w:spacing w:val="37"/>
        </w:rPr>
        <w:t> </w:t>
      </w:r>
      <w:r>
        <w:rPr/>
        <w:t>звітності.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19"/>
      </w:pPr>
      <w:r>
        <w:rPr/>
        <w:t>Важливе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макроекономічної</w:t>
      </w:r>
      <w:r>
        <w:rPr>
          <w:spacing w:val="1"/>
        </w:rPr>
        <w:t> </w:t>
      </w:r>
      <w:r>
        <w:rPr/>
        <w:t>стабільності,</w:t>
      </w:r>
      <w:r>
        <w:rPr>
          <w:spacing w:val="1"/>
        </w:rPr>
        <w:t> </w:t>
      </w:r>
      <w:r>
        <w:rPr/>
        <w:t>відносної</w:t>
      </w:r>
      <w:r>
        <w:rPr>
          <w:spacing w:val="1"/>
        </w:rPr>
        <w:t> </w:t>
      </w:r>
      <w:r>
        <w:rPr/>
        <w:t>свободи</w:t>
      </w:r>
      <w:r>
        <w:rPr>
          <w:spacing w:val="1"/>
        </w:rPr>
        <w:t> </w:t>
      </w:r>
      <w:r>
        <w:rPr/>
        <w:t>підприємницької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спрощення процедури реєстрації бізнесу та умов його кредитування, надання</w:t>
      </w:r>
      <w:r>
        <w:rPr>
          <w:spacing w:val="1"/>
        </w:rPr>
        <w:t> </w:t>
      </w:r>
      <w:r>
        <w:rPr/>
        <w:t>гарантій безпечного капіталовкладення для інвесторів та захист їхніх інтересів і</w:t>
      </w:r>
      <w:r>
        <w:rPr>
          <w:spacing w:val="-67"/>
        </w:rPr>
        <w:t> </w:t>
      </w:r>
      <w:r>
        <w:rPr/>
        <w:t>прав на законодавчому рівні. Окрім цього, пріоритетним напрямком роботи є</w:t>
      </w:r>
      <w:r>
        <w:rPr>
          <w:spacing w:val="1"/>
        </w:rPr>
        <w:t> </w:t>
      </w:r>
      <w:r>
        <w:rPr>
          <w:spacing w:val="-1"/>
        </w:rPr>
        <w:t>підвищення</w:t>
      </w:r>
      <w:r>
        <w:rPr>
          <w:spacing w:val="-12"/>
        </w:rPr>
        <w:t> </w:t>
      </w:r>
      <w:r>
        <w:rPr/>
        <w:t>ефективності</w:t>
      </w:r>
      <w:r>
        <w:rPr>
          <w:spacing w:val="-16"/>
        </w:rPr>
        <w:t> </w:t>
      </w:r>
      <w:r>
        <w:rPr/>
        <w:t>функціонування</w:t>
      </w:r>
      <w:r>
        <w:rPr>
          <w:spacing w:val="-12"/>
        </w:rPr>
        <w:t> </w:t>
      </w:r>
      <w:r>
        <w:rPr/>
        <w:t>судової</w:t>
      </w:r>
      <w:r>
        <w:rPr>
          <w:spacing w:val="-16"/>
        </w:rPr>
        <w:t> </w:t>
      </w:r>
      <w:r>
        <w:rPr/>
        <w:t>системи,</w:t>
      </w:r>
      <w:r>
        <w:rPr>
          <w:spacing w:val="-11"/>
        </w:rPr>
        <w:t> </w:t>
      </w:r>
      <w:r>
        <w:rPr/>
        <w:t>протидія</w:t>
      </w:r>
      <w:r>
        <w:rPr>
          <w:spacing w:val="-11"/>
        </w:rPr>
        <w:t> </w:t>
      </w:r>
      <w:r>
        <w:rPr/>
        <w:t>корупції</w:t>
      </w:r>
      <w:r>
        <w:rPr>
          <w:spacing w:val="-13"/>
        </w:rPr>
        <w:t> </w:t>
      </w:r>
      <w:r>
        <w:rPr/>
        <w:t>та</w:t>
      </w:r>
      <w:r>
        <w:rPr>
          <w:spacing w:val="-67"/>
        </w:rPr>
        <w:t> </w:t>
      </w:r>
      <w:r>
        <w:rPr/>
        <w:t>монополізації</w:t>
      </w:r>
      <w:r>
        <w:rPr>
          <w:spacing w:val="-6"/>
        </w:rPr>
        <w:t> </w:t>
      </w:r>
      <w:r>
        <w:rPr/>
        <w:t>на</w:t>
      </w:r>
      <w:r>
        <w:rPr>
          <w:spacing w:val="2"/>
        </w:rPr>
        <w:t> </w:t>
      </w:r>
      <w:r>
        <w:rPr/>
        <w:t>ринках [35].</w:t>
      </w:r>
    </w:p>
    <w:p>
      <w:pPr>
        <w:pStyle w:val="BodyText"/>
        <w:spacing w:line="360" w:lineRule="auto" w:before="5"/>
        <w:ind w:right="120" w:firstLine="710"/>
      </w:pPr>
      <w:r>
        <w:rPr/>
        <w:t>Здійснення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функціонуванням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повинне відбуватися відповідно до державних пріоритетів та цілей. Головним</w:t>
      </w:r>
      <w:r>
        <w:rPr>
          <w:spacing w:val="1"/>
        </w:rPr>
        <w:t> </w:t>
      </w:r>
      <w:r>
        <w:rPr/>
        <w:t>засобом моніторингу та обмеження згубних наслідків від їхніх дій виступає</w:t>
      </w:r>
      <w:r>
        <w:rPr>
          <w:spacing w:val="1"/>
        </w:rPr>
        <w:t> </w:t>
      </w:r>
      <w:r>
        <w:rPr/>
        <w:t>ефективне нормативно-правове регулювання. У першу чергу, мається на увазі</w:t>
      </w:r>
      <w:r>
        <w:rPr>
          <w:spacing w:val="1"/>
        </w:rPr>
        <w:t> </w:t>
      </w:r>
      <w:r>
        <w:rPr/>
        <w:t>встановлення певного алгоритму дій при бажанні транснаціональних компаній</w:t>
      </w:r>
      <w:r>
        <w:rPr>
          <w:spacing w:val="1"/>
        </w:rPr>
        <w:t> </w:t>
      </w:r>
      <w:r>
        <w:rPr/>
        <w:t>освоювати той чи інший національний</w:t>
      </w:r>
      <w:r>
        <w:rPr>
          <w:spacing w:val="1"/>
        </w:rPr>
        <w:t> </w:t>
      </w:r>
      <w:r>
        <w:rPr/>
        <w:t>ринок. Необхідно контролювати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відстежувати</w:t>
      </w:r>
      <w:r>
        <w:rPr>
          <w:spacing w:val="1"/>
        </w:rPr>
        <w:t> </w:t>
      </w:r>
      <w:r>
        <w:rPr/>
        <w:t>направлення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запобігати</w:t>
      </w:r>
      <w:r>
        <w:rPr>
          <w:spacing w:val="-67"/>
        </w:rPr>
        <w:t> </w:t>
      </w:r>
      <w:r>
        <w:rPr/>
        <w:t>їхньому</w:t>
      </w:r>
      <w:r>
        <w:rPr>
          <w:spacing w:val="-6"/>
        </w:rPr>
        <w:t> </w:t>
      </w:r>
      <w:r>
        <w:rPr/>
        <w:t>використанню</w:t>
      </w:r>
      <w:r>
        <w:rPr>
          <w:spacing w:val="-3"/>
        </w:rPr>
        <w:t> </w:t>
      </w:r>
      <w:r>
        <w:rPr/>
        <w:t>у</w:t>
      </w:r>
      <w:r>
        <w:rPr>
          <w:spacing w:val="-5"/>
        </w:rPr>
        <w:t> </w:t>
      </w:r>
      <w:r>
        <w:rPr/>
        <w:t>загрозливих</w:t>
      </w:r>
      <w:r>
        <w:rPr>
          <w:spacing w:val="-10"/>
        </w:rPr>
        <w:t> </w:t>
      </w:r>
      <w:r>
        <w:rPr/>
        <w:t>для</w:t>
      </w:r>
      <w:r>
        <w:rPr>
          <w:spacing w:val="-5"/>
        </w:rPr>
        <w:t> </w:t>
      </w:r>
      <w:r>
        <w:rPr/>
        <w:t>державної</w:t>
      </w:r>
      <w:r>
        <w:rPr>
          <w:spacing w:val="-11"/>
        </w:rPr>
        <w:t> </w:t>
      </w:r>
      <w:r>
        <w:rPr/>
        <w:t>безпеки</w:t>
      </w:r>
      <w:r>
        <w:rPr>
          <w:spacing w:val="-1"/>
        </w:rPr>
        <w:t> </w:t>
      </w:r>
      <w:r>
        <w:rPr/>
        <w:t>та</w:t>
      </w:r>
      <w:r>
        <w:rPr>
          <w:spacing w:val="-5"/>
        </w:rPr>
        <w:t> </w:t>
      </w:r>
      <w:r>
        <w:rPr/>
        <w:t>добробуту</w:t>
      </w:r>
      <w:r>
        <w:rPr>
          <w:spacing w:val="-6"/>
        </w:rPr>
        <w:t> </w:t>
      </w:r>
      <w:r>
        <w:rPr/>
        <w:t>видах</w:t>
      </w:r>
      <w:r>
        <w:rPr>
          <w:spacing w:val="-67"/>
        </w:rPr>
        <w:t> </w:t>
      </w:r>
      <w:r>
        <w:rPr/>
        <w:t>діяльності, переконатися у відсутності негативного впливу інвестованих коштів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середовища.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обмежень для запобігання неконтрольованого використання наявних в країні</w:t>
      </w:r>
      <w:r>
        <w:rPr>
          <w:spacing w:val="1"/>
        </w:rPr>
        <w:t> </w:t>
      </w:r>
      <w:r>
        <w:rPr/>
        <w:t>ресурсів, організація процесу надходження до місцевих компаній інноваційних</w:t>
      </w:r>
      <w:r>
        <w:rPr>
          <w:spacing w:val="1"/>
        </w:rPr>
        <w:t> </w:t>
      </w:r>
      <w:r>
        <w:rPr/>
        <w:t>розробок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новітніх</w:t>
      </w:r>
      <w:r>
        <w:rPr>
          <w:spacing w:val="-3"/>
        </w:rPr>
        <w:t> </w:t>
      </w:r>
      <w:r>
        <w:rPr/>
        <w:t>технологій,</w:t>
      </w:r>
      <w:r>
        <w:rPr>
          <w:spacing w:val="-1"/>
        </w:rPr>
        <w:t> </w:t>
      </w:r>
      <w:r>
        <w:rPr/>
        <w:t>їхнє</w:t>
      </w:r>
      <w:r>
        <w:rPr>
          <w:spacing w:val="-2"/>
        </w:rPr>
        <w:t> </w:t>
      </w:r>
      <w:r>
        <w:rPr/>
        <w:t>подальше</w:t>
      </w:r>
      <w:r>
        <w:rPr>
          <w:spacing w:val="-2"/>
        </w:rPr>
        <w:t> </w:t>
      </w:r>
      <w:r>
        <w:rPr/>
        <w:t>освоєння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застосування</w:t>
      </w:r>
      <w:r>
        <w:rPr>
          <w:spacing w:val="-2"/>
        </w:rPr>
        <w:t> </w:t>
      </w:r>
      <w:r>
        <w:rPr/>
        <w:t>[45].</w:t>
      </w:r>
    </w:p>
    <w:p>
      <w:pPr>
        <w:pStyle w:val="BodyText"/>
        <w:spacing w:line="360" w:lineRule="auto" w:before="2"/>
        <w:ind w:right="122" w:firstLine="710"/>
      </w:pPr>
      <w:r>
        <w:rPr/>
        <w:t>Самостійна участь України у процесах транснаціоналізації бізнесу, а саме</w:t>
      </w:r>
      <w:r>
        <w:rPr>
          <w:spacing w:val="-67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активна</w:t>
      </w:r>
      <w:r>
        <w:rPr>
          <w:spacing w:val="1"/>
        </w:rPr>
        <w:t> </w:t>
      </w:r>
      <w:r>
        <w:rPr/>
        <w:t>інвестиційна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кордоном,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одних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>
          <w:w w:val="95"/>
        </w:rPr>
        <w:t>економічній арені та відстоювання своїх пріоритетів розвитку, як це зробив свого</w:t>
      </w:r>
      <w:r>
        <w:rPr>
          <w:spacing w:val="1"/>
          <w:w w:val="95"/>
        </w:rPr>
        <w:t> </w:t>
      </w:r>
      <w:r>
        <w:rPr/>
        <w:t>часу Китай для уникнення сильної залежності від зарубіжної бізнес-спільноти.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державою</w:t>
      </w:r>
      <w:r>
        <w:rPr>
          <w:spacing w:val="1"/>
        </w:rPr>
        <w:t> </w:t>
      </w:r>
      <w:r>
        <w:rPr/>
        <w:t>відкриються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максимізації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зміцненні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іноземними</w:t>
      </w:r>
      <w:r>
        <w:rPr>
          <w:spacing w:val="1"/>
        </w:rPr>
        <w:t> </w:t>
      </w:r>
      <w:r>
        <w:rPr/>
        <w:t>партнерами, спільній розробці та втіленні у життя вигідних проектів. Захист</w:t>
      </w:r>
      <w:r>
        <w:rPr>
          <w:spacing w:val="1"/>
        </w:rPr>
        <w:t> </w:t>
      </w:r>
      <w:r>
        <w:rPr/>
        <w:t>представників</w:t>
      </w:r>
      <w:r>
        <w:rPr>
          <w:spacing w:val="8"/>
        </w:rPr>
        <w:t> </w:t>
      </w:r>
      <w:r>
        <w:rPr/>
        <w:t>місцевого</w:t>
      </w:r>
      <w:r>
        <w:rPr>
          <w:spacing w:val="11"/>
        </w:rPr>
        <w:t> </w:t>
      </w:r>
      <w:r>
        <w:rPr/>
        <w:t>бізнесу</w:t>
      </w:r>
      <w:r>
        <w:rPr>
          <w:spacing w:val="7"/>
        </w:rPr>
        <w:t> </w:t>
      </w:r>
      <w:r>
        <w:rPr/>
        <w:t>має</w:t>
      </w:r>
      <w:r>
        <w:rPr>
          <w:spacing w:val="11"/>
        </w:rPr>
        <w:t> </w:t>
      </w:r>
      <w:r>
        <w:rPr/>
        <w:t>бути</w:t>
      </w:r>
      <w:r>
        <w:rPr>
          <w:spacing w:val="10"/>
        </w:rPr>
        <w:t> </w:t>
      </w:r>
      <w:r>
        <w:rPr/>
        <w:t>серед</w:t>
      </w:r>
      <w:r>
        <w:rPr>
          <w:spacing w:val="14"/>
        </w:rPr>
        <w:t> </w:t>
      </w:r>
      <w:r>
        <w:rPr/>
        <w:t>головних</w:t>
      </w:r>
      <w:r>
        <w:rPr>
          <w:spacing w:val="6"/>
        </w:rPr>
        <w:t> </w:t>
      </w:r>
      <w:r>
        <w:rPr/>
        <w:t>завдань</w:t>
      </w:r>
      <w:r>
        <w:rPr>
          <w:spacing w:val="13"/>
        </w:rPr>
        <w:t> </w:t>
      </w:r>
      <w:r>
        <w:rPr/>
        <w:t>українського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26"/>
      </w:pPr>
      <w:r>
        <w:rPr/>
        <w:t>уряду.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ТНК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спростити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їхнього виходу за межі національної економіки, адаптації на нових ринках та</w:t>
      </w:r>
      <w:r>
        <w:rPr>
          <w:spacing w:val="1"/>
        </w:rPr>
        <w:t> </w:t>
      </w:r>
      <w:r>
        <w:rPr/>
        <w:t>захищати їхні права та інтереси в країнах розміщення філіалів. По-друге, варто</w:t>
      </w:r>
      <w:r>
        <w:rPr>
          <w:spacing w:val="1"/>
        </w:rPr>
        <w:t> </w:t>
      </w:r>
      <w:r>
        <w:rPr/>
        <w:t>надавати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підприємствам,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ведуть</w:t>
      </w:r>
      <w:r>
        <w:rPr>
          <w:spacing w:val="1"/>
        </w:rPr>
        <w:t> </w:t>
      </w:r>
      <w:r>
        <w:rPr/>
        <w:t>ділову</w:t>
      </w:r>
      <w:r>
        <w:rPr>
          <w:spacing w:val="1"/>
        </w:rPr>
        <w:t> </w:t>
      </w:r>
      <w:r>
        <w:rPr/>
        <w:t>активність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 своєї держави та не мають змоги протистояти потужності іноземних</w:t>
      </w:r>
      <w:r>
        <w:rPr>
          <w:spacing w:val="1"/>
        </w:rPr>
        <w:t> </w:t>
      </w:r>
      <w:r>
        <w:rPr/>
        <w:t>ТНК, так і місцевому бізнесу, що поширює свою діяльність на декілька країн.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підприємств, розвиток їхнього інноваційного потенціалу залишається головною</w:t>
      </w:r>
      <w:r>
        <w:rPr>
          <w:spacing w:val="-67"/>
        </w:rPr>
        <w:t> </w:t>
      </w:r>
      <w:r>
        <w:rPr/>
        <w:t>передумовою для успішного набуття бізнесом транснаціонального характеру.</w:t>
      </w:r>
      <w:r>
        <w:rPr>
          <w:spacing w:val="1"/>
        </w:rPr>
        <w:t> </w:t>
      </w:r>
      <w:r>
        <w:rPr/>
        <w:t>Саме тому введення широкого ряду інституційних змін та програм підтримки</w:t>
      </w:r>
      <w:r>
        <w:rPr>
          <w:spacing w:val="1"/>
        </w:rPr>
        <w:t> </w:t>
      </w:r>
      <w:r>
        <w:rPr/>
        <w:t>ділової діяльності відіграють важливу роль на шляху до модернізації економіки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отримання позитивного</w:t>
      </w:r>
      <w:r>
        <w:rPr>
          <w:spacing w:val="-1"/>
        </w:rPr>
        <w:t> </w:t>
      </w:r>
      <w:r>
        <w:rPr/>
        <w:t>ефекту</w:t>
      </w:r>
      <w:r>
        <w:rPr>
          <w:spacing w:val="-6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виведення бізнесу</w:t>
      </w:r>
      <w:r>
        <w:rPr>
          <w:spacing w:val="-5"/>
        </w:rPr>
        <w:t> </w:t>
      </w:r>
      <w:r>
        <w:rPr/>
        <w:t>за межі</w:t>
      </w:r>
      <w:r>
        <w:rPr>
          <w:spacing w:val="-6"/>
        </w:rPr>
        <w:t> </w:t>
      </w:r>
      <w:r>
        <w:rPr/>
        <w:t>країни</w:t>
      </w:r>
      <w:r>
        <w:rPr>
          <w:spacing w:val="-1"/>
        </w:rPr>
        <w:t> </w:t>
      </w:r>
      <w:r>
        <w:rPr/>
        <w:t>[45].</w:t>
      </w:r>
    </w:p>
    <w:p>
      <w:pPr>
        <w:pStyle w:val="BodyText"/>
        <w:spacing w:line="360" w:lineRule="auto" w:before="5"/>
        <w:ind w:right="128" w:firstLine="710"/>
      </w:pPr>
      <w:r>
        <w:rPr/>
        <w:t>Отже, можна дійти висновку, що пріоритетними задачами для української</w:t>
      </w:r>
      <w:r>
        <w:rPr>
          <w:spacing w:val="-67"/>
        </w:rPr>
        <w:t> </w:t>
      </w:r>
      <w:r>
        <w:rPr/>
        <w:t>сторони у максимізації переваг та мінімізації ризиків розвитку транскордонного</w:t>
      </w:r>
      <w:r>
        <w:rPr>
          <w:spacing w:val="-67"/>
        </w:rPr>
        <w:t> </w:t>
      </w:r>
      <w:r>
        <w:rPr>
          <w:w w:val="95"/>
        </w:rPr>
        <w:t>бізнесу є покращення інвестиційного клімату з метою залучення більшого обсягу</w:t>
      </w:r>
      <w:r>
        <w:rPr>
          <w:spacing w:val="1"/>
          <w:w w:val="95"/>
        </w:rPr>
        <w:t> </w:t>
      </w:r>
      <w:r>
        <w:rPr/>
        <w:t>інвестицій, привабливості для іноземних ТНК, які здійснюють значний вклад у</w:t>
      </w:r>
      <w:r>
        <w:rPr>
          <w:spacing w:val="1"/>
        </w:rPr>
        <w:t> </w:t>
      </w:r>
      <w:r>
        <w:rPr/>
        <w:t>покращення</w:t>
      </w:r>
      <w:r>
        <w:rPr>
          <w:spacing w:val="-9"/>
        </w:rPr>
        <w:t> </w:t>
      </w:r>
      <w:r>
        <w:rPr/>
        <w:t>господарської</w:t>
      </w:r>
      <w:r>
        <w:rPr>
          <w:spacing w:val="-15"/>
        </w:rPr>
        <w:t> </w:t>
      </w:r>
      <w:r>
        <w:rPr/>
        <w:t>діяльності</w:t>
      </w:r>
      <w:r>
        <w:rPr>
          <w:spacing w:val="-14"/>
        </w:rPr>
        <w:t> </w:t>
      </w:r>
      <w:r>
        <w:rPr/>
        <w:t>держави.</w:t>
      </w:r>
      <w:r>
        <w:rPr>
          <w:spacing w:val="-4"/>
        </w:rPr>
        <w:t> </w:t>
      </w:r>
      <w:r>
        <w:rPr/>
        <w:t>Паралельно</w:t>
      </w:r>
      <w:r>
        <w:rPr>
          <w:spacing w:val="-9"/>
        </w:rPr>
        <w:t> </w:t>
      </w:r>
      <w:r>
        <w:rPr/>
        <w:t>з</w:t>
      </w:r>
      <w:r>
        <w:rPr>
          <w:spacing w:val="-8"/>
        </w:rPr>
        <w:t> </w:t>
      </w:r>
      <w:r>
        <w:rPr/>
        <w:t>цим</w:t>
      </w:r>
      <w:r>
        <w:rPr>
          <w:spacing w:val="-9"/>
        </w:rPr>
        <w:t> </w:t>
      </w:r>
      <w:r>
        <w:rPr/>
        <w:t>влада</w:t>
      </w:r>
      <w:r>
        <w:rPr>
          <w:spacing w:val="-9"/>
        </w:rPr>
        <w:t> </w:t>
      </w:r>
      <w:r>
        <w:rPr/>
        <w:t>повинна</w:t>
      </w:r>
      <w:r>
        <w:rPr>
          <w:spacing w:val="-68"/>
        </w:rPr>
        <w:t> </w:t>
      </w:r>
      <w:r>
        <w:rPr>
          <w:w w:val="95"/>
        </w:rPr>
        <w:t>вжити</w:t>
      </w:r>
      <w:r>
        <w:rPr>
          <w:spacing w:val="1"/>
          <w:w w:val="95"/>
        </w:rPr>
        <w:t> </w:t>
      </w:r>
      <w:r>
        <w:rPr>
          <w:w w:val="95"/>
        </w:rPr>
        <w:t>всіх необхідних заходів для</w:t>
      </w:r>
      <w:r>
        <w:rPr>
          <w:spacing w:val="1"/>
          <w:w w:val="95"/>
        </w:rPr>
        <w:t> </w:t>
      </w:r>
      <w:r>
        <w:rPr>
          <w:w w:val="95"/>
        </w:rPr>
        <w:t>контролю</w:t>
      </w:r>
      <w:r>
        <w:rPr>
          <w:spacing w:val="63"/>
        </w:rPr>
        <w:t> </w:t>
      </w:r>
      <w:r>
        <w:rPr>
          <w:w w:val="95"/>
        </w:rPr>
        <w:t>на</w:t>
      </w:r>
      <w:r>
        <w:rPr>
          <w:spacing w:val="63"/>
        </w:rPr>
        <w:t> </w:t>
      </w:r>
      <w:r>
        <w:rPr>
          <w:w w:val="95"/>
        </w:rPr>
        <w:t>законодавчому рівні впливу ТНК</w:t>
      </w:r>
      <w:r>
        <w:rPr>
          <w:spacing w:val="1"/>
          <w:w w:val="95"/>
        </w:rPr>
        <w:t> </w:t>
      </w:r>
      <w:r>
        <w:rPr/>
        <w:t>на вектори розвитку економіки, ступеню її незалежності, зниження ризиків для</w:t>
      </w:r>
      <w:r>
        <w:rPr>
          <w:spacing w:val="1"/>
        </w:rPr>
        <w:t> </w:t>
      </w:r>
      <w:r>
        <w:rPr/>
        <w:t>національної</w:t>
      </w:r>
      <w:r>
        <w:rPr>
          <w:spacing w:val="-13"/>
        </w:rPr>
        <w:t> </w:t>
      </w:r>
      <w:r>
        <w:rPr/>
        <w:t>безпеки</w:t>
      </w:r>
      <w:r>
        <w:rPr>
          <w:spacing w:val="-6"/>
        </w:rPr>
        <w:t> </w:t>
      </w:r>
      <w:r>
        <w:rPr/>
        <w:t>у</w:t>
      </w:r>
      <w:r>
        <w:rPr>
          <w:spacing w:val="-11"/>
        </w:rPr>
        <w:t> </w:t>
      </w:r>
      <w:r>
        <w:rPr/>
        <w:t>разі</w:t>
      </w:r>
      <w:r>
        <w:rPr>
          <w:spacing w:val="-12"/>
        </w:rPr>
        <w:t> </w:t>
      </w:r>
      <w:r>
        <w:rPr/>
        <w:t>вкладення</w:t>
      </w:r>
      <w:r>
        <w:rPr>
          <w:spacing w:val="-7"/>
        </w:rPr>
        <w:t> </w:t>
      </w:r>
      <w:r>
        <w:rPr/>
        <w:t>коштів</w:t>
      </w:r>
      <w:r>
        <w:rPr>
          <w:spacing w:val="-3"/>
        </w:rPr>
        <w:t> </w:t>
      </w:r>
      <w:r>
        <w:rPr/>
        <w:t>у</w:t>
      </w:r>
      <w:r>
        <w:rPr>
          <w:spacing w:val="-12"/>
        </w:rPr>
        <w:t> </w:t>
      </w:r>
      <w:r>
        <w:rPr/>
        <w:t>потенційно</w:t>
      </w:r>
      <w:r>
        <w:rPr>
          <w:spacing w:val="-6"/>
        </w:rPr>
        <w:t> </w:t>
      </w:r>
      <w:r>
        <w:rPr/>
        <w:t>загрозливі</w:t>
      </w:r>
      <w:r>
        <w:rPr>
          <w:spacing w:val="-12"/>
        </w:rPr>
        <w:t> </w:t>
      </w:r>
      <w:r>
        <w:rPr/>
        <w:t>сфери</w:t>
      </w:r>
      <w:r>
        <w:rPr>
          <w:spacing w:val="-7"/>
        </w:rPr>
        <w:t> </w:t>
      </w:r>
      <w:r>
        <w:rPr/>
        <w:t>або</w:t>
      </w:r>
      <w:r>
        <w:rPr>
          <w:spacing w:val="-67"/>
        </w:rPr>
        <w:t> </w:t>
      </w:r>
      <w:r>
        <w:rPr/>
        <w:t>для створення довгострокового економічного розвитку у випадку здійснення</w:t>
      </w:r>
      <w:r>
        <w:rPr>
          <w:spacing w:val="1"/>
        </w:rPr>
        <w:t> </w:t>
      </w:r>
      <w:r>
        <w:rPr/>
        <w:t>інвестицій у безперспективні сфери чи ті, де існує більша ймовірність отримати</w:t>
      </w:r>
      <w:r>
        <w:rPr>
          <w:spacing w:val="-67"/>
        </w:rPr>
        <w:t> </w:t>
      </w:r>
      <w:r>
        <w:rPr/>
        <w:t>швидкий прибуток. Хоча Україна вже розпочала процес поступової інтеграції в</w:t>
      </w:r>
      <w:r>
        <w:rPr>
          <w:spacing w:val="1"/>
        </w:rPr>
        <w:t> </w:t>
      </w:r>
      <w:r>
        <w:rPr/>
        <w:t>міжнародне бізнес-середовище, їй доведеться старанно попрацювати у плані</w:t>
      </w:r>
      <w:r>
        <w:rPr>
          <w:spacing w:val="1"/>
        </w:rPr>
        <w:t> </w:t>
      </w:r>
      <w:r>
        <w:rPr/>
        <w:t>впровадження ефективних реформ для започаткування своїх транснаціональних</w:t>
      </w:r>
      <w:r>
        <w:rPr>
          <w:spacing w:val="-67"/>
        </w:rPr>
        <w:t> </w:t>
      </w:r>
      <w:r>
        <w:rPr/>
        <w:t>бізнес-структур, створити конкурентні переваги національних компаній. У цій</w:t>
      </w:r>
      <w:r>
        <w:rPr>
          <w:spacing w:val="1"/>
        </w:rPr>
        <w:t> </w:t>
      </w:r>
      <w:r>
        <w:rPr/>
        <w:t>справі наша держава може спиратися на досвід Китаю та Угорщини, які змогли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скористатися</w:t>
      </w:r>
      <w:r>
        <w:rPr>
          <w:spacing w:val="1"/>
        </w:rPr>
        <w:t> </w:t>
      </w:r>
      <w:r>
        <w:rPr/>
        <w:t>перевагами</w:t>
      </w:r>
      <w:r>
        <w:rPr>
          <w:spacing w:val="1"/>
        </w:rPr>
        <w:t> </w:t>
      </w:r>
      <w:r>
        <w:rPr/>
        <w:t>транснаціоналізації бізнесу,</w:t>
      </w:r>
      <w:r>
        <w:rPr>
          <w:spacing w:val="1"/>
        </w:rPr>
        <w:t> </w:t>
      </w:r>
      <w:r>
        <w:rPr/>
        <w:t>відстоюючи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інтереси.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Heading1"/>
        <w:ind w:right="739"/>
      </w:pPr>
      <w:bookmarkStart w:name="_TOC_250002" w:id="9"/>
      <w:bookmarkEnd w:id="9"/>
      <w:r>
        <w:rPr/>
        <w:t>ВИСНОВКИ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0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33" w:firstLine="710"/>
      </w:pPr>
      <w:r>
        <w:rPr>
          <w:w w:val="95"/>
        </w:rPr>
        <w:t>У результаті проведеного у дипломній роботі дослідження впливу процесів</w:t>
      </w:r>
      <w:r>
        <w:rPr>
          <w:spacing w:val="1"/>
          <w:w w:val="95"/>
        </w:rPr>
        <w:t> </w:t>
      </w:r>
      <w:r>
        <w:rPr/>
        <w:t>транснаціоналізації бізнесу на економічний розвиток країн на прикладі Китаю,</w:t>
      </w:r>
      <w:r>
        <w:rPr>
          <w:spacing w:val="1"/>
        </w:rPr>
        <w:t> </w:t>
      </w:r>
      <w:r>
        <w:rPr/>
        <w:t>Угорщини</w:t>
      </w:r>
      <w:r>
        <w:rPr>
          <w:spacing w:val="-2"/>
        </w:rPr>
        <w:t> </w:t>
      </w:r>
      <w:r>
        <w:rPr/>
        <w:t>та</w:t>
      </w:r>
      <w:r>
        <w:rPr>
          <w:spacing w:val="5"/>
        </w:rPr>
        <w:t> </w:t>
      </w:r>
      <w:r>
        <w:rPr/>
        <w:t>Азербайджану</w:t>
      </w:r>
      <w:r>
        <w:rPr>
          <w:spacing w:val="-5"/>
        </w:rPr>
        <w:t> </w:t>
      </w:r>
      <w:r>
        <w:rPr/>
        <w:t>були</w:t>
      </w:r>
      <w:r>
        <w:rPr>
          <w:spacing w:val="5"/>
        </w:rPr>
        <w:t> </w:t>
      </w:r>
      <w:r>
        <w:rPr/>
        <w:t>зроблені</w:t>
      </w:r>
      <w:r>
        <w:rPr>
          <w:spacing w:val="-6"/>
        </w:rPr>
        <w:t> </w:t>
      </w:r>
      <w:r>
        <w:rPr/>
        <w:t>такі</w:t>
      </w:r>
      <w:r>
        <w:rPr>
          <w:spacing w:val="-6"/>
        </w:rPr>
        <w:t> </w:t>
      </w:r>
      <w:r>
        <w:rPr/>
        <w:t>висновки</w:t>
      </w:r>
      <w:r>
        <w:rPr>
          <w:spacing w:val="-1"/>
        </w:rPr>
        <w:t> </w:t>
      </w:r>
      <w:r>
        <w:rPr/>
        <w:t>та припущення.</w:t>
      </w:r>
    </w:p>
    <w:p>
      <w:pPr>
        <w:pStyle w:val="BodyText"/>
        <w:spacing w:line="360" w:lineRule="auto"/>
        <w:ind w:right="122" w:firstLine="710"/>
      </w:pPr>
      <w:r>
        <w:rPr/>
        <w:t>Періодом становлення транскордонної ділової діяльності та набуття нею</w:t>
      </w:r>
      <w:r>
        <w:rPr>
          <w:spacing w:val="1"/>
        </w:rPr>
        <w:t> </w:t>
      </w:r>
      <w:r>
        <w:rPr/>
        <w:t>великих масштабів стало минуле століття, особливо його друга половина, коли</w:t>
      </w:r>
      <w:r>
        <w:rPr>
          <w:spacing w:val="1"/>
        </w:rPr>
        <w:t> </w:t>
      </w:r>
      <w:r>
        <w:rPr/>
        <w:t>процеси глобалізації та інтернаціоналізації набирали швидких темпів розквіту.</w:t>
      </w:r>
      <w:r>
        <w:rPr>
          <w:spacing w:val="1"/>
        </w:rPr>
        <w:t> </w:t>
      </w:r>
      <w:r>
        <w:rPr>
          <w:w w:val="95"/>
        </w:rPr>
        <w:t>Ключовими мотивами для виведення бізнес-діяльності за межі однієї країни були</w:t>
      </w:r>
      <w:r>
        <w:rPr>
          <w:spacing w:val="1"/>
          <w:w w:val="95"/>
        </w:rPr>
        <w:t> </w:t>
      </w:r>
      <w:r>
        <w:rPr/>
        <w:t>можливості</w:t>
      </w:r>
      <w:r>
        <w:rPr>
          <w:spacing w:val="-13"/>
        </w:rPr>
        <w:t> </w:t>
      </w:r>
      <w:r>
        <w:rPr/>
        <w:t>ринкової</w:t>
      </w:r>
      <w:r>
        <w:rPr>
          <w:spacing w:val="-12"/>
        </w:rPr>
        <w:t> </w:t>
      </w:r>
      <w:r>
        <w:rPr/>
        <w:t>експансії,</w:t>
      </w:r>
      <w:r>
        <w:rPr>
          <w:spacing w:val="-4"/>
        </w:rPr>
        <w:t> </w:t>
      </w:r>
      <w:r>
        <w:rPr/>
        <w:t>одержання</w:t>
      </w:r>
      <w:r>
        <w:rPr>
          <w:spacing w:val="-6"/>
        </w:rPr>
        <w:t> </w:t>
      </w:r>
      <w:r>
        <w:rPr/>
        <w:t>дефіцитних</w:t>
      </w:r>
      <w:r>
        <w:rPr>
          <w:spacing w:val="-11"/>
        </w:rPr>
        <w:t> </w:t>
      </w:r>
      <w:r>
        <w:rPr/>
        <w:t>ресурсів,</w:t>
      </w:r>
      <w:r>
        <w:rPr>
          <w:spacing w:val="-5"/>
        </w:rPr>
        <w:t> </w:t>
      </w:r>
      <w:r>
        <w:rPr/>
        <w:t>освоєння</w:t>
      </w:r>
      <w:r>
        <w:rPr>
          <w:spacing w:val="-5"/>
        </w:rPr>
        <w:t> </w:t>
      </w:r>
      <w:r>
        <w:rPr/>
        <w:t>нових</w:t>
      </w:r>
      <w:r>
        <w:rPr>
          <w:spacing w:val="-68"/>
        </w:rPr>
        <w:t> </w:t>
      </w:r>
      <w:r>
        <w:rPr/>
        <w:t>технологій та використання робочої сили на більш вигідних умовах, внаслідок</w:t>
      </w:r>
      <w:r>
        <w:rPr>
          <w:spacing w:val="1"/>
        </w:rPr>
        <w:t> </w:t>
      </w:r>
      <w:r>
        <w:rPr>
          <w:w w:val="95"/>
        </w:rPr>
        <w:t>чого</w:t>
      </w:r>
      <w:r>
        <w:rPr>
          <w:spacing w:val="36"/>
          <w:w w:val="95"/>
        </w:rPr>
        <w:t> </w:t>
      </w:r>
      <w:r>
        <w:rPr>
          <w:w w:val="95"/>
        </w:rPr>
        <w:t>спостерігалось</w:t>
      </w:r>
      <w:r>
        <w:rPr>
          <w:spacing w:val="40"/>
          <w:w w:val="95"/>
        </w:rPr>
        <w:t> </w:t>
      </w:r>
      <w:r>
        <w:rPr>
          <w:w w:val="95"/>
        </w:rPr>
        <w:t>зростання</w:t>
      </w:r>
      <w:r>
        <w:rPr>
          <w:spacing w:val="38"/>
          <w:w w:val="95"/>
        </w:rPr>
        <w:t> </w:t>
      </w:r>
      <w:r>
        <w:rPr>
          <w:w w:val="95"/>
        </w:rPr>
        <w:t>об’ємів</w:t>
      </w:r>
      <w:r>
        <w:rPr>
          <w:spacing w:val="32"/>
          <w:w w:val="95"/>
        </w:rPr>
        <w:t> </w:t>
      </w:r>
      <w:r>
        <w:rPr>
          <w:w w:val="95"/>
        </w:rPr>
        <w:t>вкладеного</w:t>
      </w:r>
      <w:r>
        <w:rPr>
          <w:spacing w:val="36"/>
          <w:w w:val="95"/>
        </w:rPr>
        <w:t> </w:t>
      </w:r>
      <w:r>
        <w:rPr>
          <w:w w:val="95"/>
        </w:rPr>
        <w:t>в</w:t>
      </w:r>
      <w:r>
        <w:rPr>
          <w:spacing w:val="42"/>
          <w:w w:val="95"/>
        </w:rPr>
        <w:t> </w:t>
      </w:r>
      <w:r>
        <w:rPr>
          <w:w w:val="95"/>
        </w:rPr>
        <w:t>іноземні</w:t>
      </w:r>
      <w:r>
        <w:rPr>
          <w:spacing w:val="27"/>
          <w:w w:val="95"/>
        </w:rPr>
        <w:t> </w:t>
      </w:r>
      <w:r>
        <w:rPr>
          <w:w w:val="95"/>
        </w:rPr>
        <w:t>економіки</w:t>
      </w:r>
      <w:r>
        <w:rPr>
          <w:spacing w:val="36"/>
          <w:w w:val="95"/>
        </w:rPr>
        <w:t> </w:t>
      </w:r>
      <w:r>
        <w:rPr>
          <w:w w:val="95"/>
        </w:rPr>
        <w:t>капіталу.</w:t>
      </w:r>
      <w:r>
        <w:rPr>
          <w:spacing w:val="1"/>
          <w:w w:val="95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відбулось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ТНК,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головним наслідком транснаціоналізації бізнесу та чинником її безперервного</w:t>
      </w:r>
      <w:r>
        <w:rPr>
          <w:spacing w:val="1"/>
        </w:rPr>
        <w:t> </w:t>
      </w:r>
      <w:r>
        <w:rPr/>
        <w:t>прогресу. Здійснюючи чималий вплив як на окремі економіки, так і на цілі</w:t>
      </w:r>
      <w:r>
        <w:rPr>
          <w:spacing w:val="1"/>
        </w:rPr>
        <w:t> </w:t>
      </w:r>
      <w:r>
        <w:rPr/>
        <w:t>регіони завдяки значній виробничій потужності, ці компанії займають позицію</w:t>
      </w:r>
      <w:r>
        <w:rPr>
          <w:spacing w:val="1"/>
        </w:rPr>
        <w:t> </w:t>
      </w:r>
      <w:r>
        <w:rPr/>
        <w:t>незалежних суб’єктів міжнародних економічних відносин нарівні з державами.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активність міжнародних підприємств модернізувалась,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наразі присутня тенденція переходу транскордонного бізнесу на зайнятість у</w:t>
      </w:r>
      <w:r>
        <w:rPr>
          <w:spacing w:val="1"/>
        </w:rPr>
        <w:t> </w:t>
      </w:r>
      <w:r>
        <w:rPr/>
        <w:t>третинному</w:t>
      </w:r>
      <w:r>
        <w:rPr>
          <w:spacing w:val="-4"/>
        </w:rPr>
        <w:t> </w:t>
      </w:r>
      <w:r>
        <w:rPr/>
        <w:t>секторі</w:t>
      </w:r>
      <w:r>
        <w:rPr>
          <w:spacing w:val="-4"/>
        </w:rPr>
        <w:t> </w:t>
      </w:r>
      <w:r>
        <w:rPr/>
        <w:t>економіки.</w:t>
      </w:r>
    </w:p>
    <w:p>
      <w:pPr>
        <w:pStyle w:val="BodyText"/>
        <w:spacing w:line="360" w:lineRule="auto" w:before="3"/>
        <w:ind w:right="126" w:firstLine="710"/>
      </w:pPr>
      <w:r>
        <w:rPr/>
        <w:t>Як було з’ясовано, діяльність ТНК здатна призвести до неоднозначних</w:t>
      </w:r>
      <w:r>
        <w:rPr>
          <w:spacing w:val="1"/>
        </w:rPr>
        <w:t> </w:t>
      </w:r>
      <w:r>
        <w:rPr/>
        <w:t>наслідків однаково для країни базування та місць розташування її іноземних</w:t>
      </w:r>
      <w:r>
        <w:rPr>
          <w:spacing w:val="1"/>
        </w:rPr>
        <w:t> </w:t>
      </w:r>
      <w:r>
        <w:rPr/>
        <w:t>філіалів. Ступінь цього впливу та його характер можна визначити за допомогою</w:t>
      </w:r>
      <w:r>
        <w:rPr>
          <w:spacing w:val="-67"/>
        </w:rPr>
        <w:t> </w:t>
      </w:r>
      <w:r>
        <w:rPr/>
        <w:t>дослідження обсягів направлених інвестицій в приймаючу економіку, інтересу</w:t>
      </w:r>
      <w:r>
        <w:rPr>
          <w:spacing w:val="1"/>
        </w:rPr>
        <w:t> </w:t>
      </w:r>
      <w:r>
        <w:rPr/>
        <w:t>до подальшої присутності у тому або іншому місці, виходячи з привабливості</w:t>
      </w:r>
      <w:r>
        <w:rPr>
          <w:spacing w:val="1"/>
        </w:rPr>
        <w:t> </w:t>
      </w:r>
      <w:r>
        <w:rPr/>
        <w:t>умов</w:t>
      </w:r>
      <w:r>
        <w:rPr>
          <w:spacing w:val="-15"/>
        </w:rPr>
        <w:t> </w:t>
      </w:r>
      <w:r>
        <w:rPr/>
        <w:t>ведення</w:t>
      </w:r>
      <w:r>
        <w:rPr>
          <w:spacing w:val="-12"/>
        </w:rPr>
        <w:t> </w:t>
      </w:r>
      <w:r>
        <w:rPr/>
        <w:t>там</w:t>
      </w:r>
      <w:r>
        <w:rPr>
          <w:spacing w:val="-11"/>
        </w:rPr>
        <w:t> </w:t>
      </w:r>
      <w:r>
        <w:rPr/>
        <w:t>бізнесу,</w:t>
      </w:r>
      <w:r>
        <w:rPr>
          <w:spacing w:val="-11"/>
        </w:rPr>
        <w:t> </w:t>
      </w:r>
      <w:r>
        <w:rPr/>
        <w:t>взаємовигоди</w:t>
      </w:r>
      <w:r>
        <w:rPr>
          <w:spacing w:val="-13"/>
        </w:rPr>
        <w:t> </w:t>
      </w:r>
      <w:r>
        <w:rPr/>
        <w:t>обох</w:t>
      </w:r>
      <w:r>
        <w:rPr>
          <w:spacing w:val="-17"/>
        </w:rPr>
        <w:t> </w:t>
      </w:r>
      <w:r>
        <w:rPr/>
        <w:t>сторін</w:t>
      </w:r>
      <w:r>
        <w:rPr>
          <w:spacing w:val="-9"/>
        </w:rPr>
        <w:t> </w:t>
      </w:r>
      <w:r>
        <w:rPr/>
        <w:t>і</w:t>
      </w:r>
      <w:r>
        <w:rPr>
          <w:spacing w:val="-17"/>
        </w:rPr>
        <w:t> </w:t>
      </w:r>
      <w:r>
        <w:rPr/>
        <w:t>кількість</w:t>
      </w:r>
      <w:r>
        <w:rPr>
          <w:spacing w:val="-14"/>
        </w:rPr>
        <w:t> </w:t>
      </w:r>
      <w:r>
        <w:rPr/>
        <w:t>наявних</w:t>
      </w:r>
      <w:r>
        <w:rPr>
          <w:spacing w:val="-17"/>
        </w:rPr>
        <w:t> </w:t>
      </w:r>
      <w:r>
        <w:rPr/>
        <w:t>спільних</w:t>
      </w:r>
      <w:r>
        <w:rPr>
          <w:spacing w:val="-68"/>
        </w:rPr>
        <w:t> </w:t>
      </w:r>
      <w:r>
        <w:rPr/>
        <w:t>цілей у представників бізнес-спільноти та місцевого уряду. Основним методом</w:t>
      </w:r>
      <w:r>
        <w:rPr>
          <w:spacing w:val="1"/>
        </w:rPr>
        <w:t> </w:t>
      </w:r>
      <w:r>
        <w:rPr/>
        <w:t>захисту економіки від неминучих загроз транскордонної ділової діяльності та</w:t>
      </w:r>
      <w:r>
        <w:rPr>
          <w:spacing w:val="1"/>
        </w:rPr>
        <w:t> </w:t>
      </w:r>
      <w:r>
        <w:rPr/>
        <w:t>зловживання</w:t>
      </w:r>
      <w:r>
        <w:rPr>
          <w:spacing w:val="-9"/>
        </w:rPr>
        <w:t> </w:t>
      </w:r>
      <w:r>
        <w:rPr/>
        <w:t>владою</w:t>
      </w:r>
      <w:r>
        <w:rPr>
          <w:spacing w:val="-16"/>
        </w:rPr>
        <w:t> </w:t>
      </w:r>
      <w:r>
        <w:rPr/>
        <w:t>сильними</w:t>
      </w:r>
      <w:r>
        <w:rPr>
          <w:spacing w:val="-8"/>
        </w:rPr>
        <w:t> </w:t>
      </w:r>
      <w:r>
        <w:rPr/>
        <w:t>компаніями</w:t>
      </w:r>
      <w:r>
        <w:rPr>
          <w:spacing w:val="-14"/>
        </w:rPr>
        <w:t> </w:t>
      </w:r>
      <w:r>
        <w:rPr/>
        <w:t>може</w:t>
      </w:r>
      <w:r>
        <w:rPr>
          <w:spacing w:val="-12"/>
        </w:rPr>
        <w:t> </w:t>
      </w:r>
      <w:r>
        <w:rPr/>
        <w:t>стати</w:t>
      </w:r>
      <w:r>
        <w:rPr>
          <w:spacing w:val="-14"/>
        </w:rPr>
        <w:t> </w:t>
      </w:r>
      <w:r>
        <w:rPr/>
        <w:t>регулювання</w:t>
      </w:r>
      <w:r>
        <w:rPr>
          <w:spacing w:val="-8"/>
        </w:rPr>
        <w:t> </w:t>
      </w:r>
      <w:r>
        <w:rPr/>
        <w:t>їхніх</w:t>
      </w:r>
      <w:r>
        <w:rPr>
          <w:spacing w:val="-15"/>
        </w:rPr>
        <w:t> </w:t>
      </w:r>
      <w:r>
        <w:rPr/>
        <w:t>дій</w:t>
      </w:r>
      <w:r>
        <w:rPr>
          <w:spacing w:val="-14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24"/>
        <w:jc w:val="right"/>
      </w:pPr>
      <w:r>
        <w:rPr/>
        <w:t>законодавчому</w:t>
      </w:r>
      <w:r>
        <w:rPr>
          <w:spacing w:val="22"/>
        </w:rPr>
        <w:t> </w:t>
      </w:r>
      <w:r>
        <w:rPr/>
        <w:t>рівні</w:t>
      </w:r>
      <w:r>
        <w:rPr>
          <w:spacing w:val="23"/>
        </w:rPr>
        <w:t> </w:t>
      </w:r>
      <w:r>
        <w:rPr/>
        <w:t>для</w:t>
      </w:r>
      <w:r>
        <w:rPr>
          <w:spacing w:val="29"/>
        </w:rPr>
        <w:t> </w:t>
      </w:r>
      <w:r>
        <w:rPr/>
        <w:t>підтримки</w:t>
      </w:r>
      <w:r>
        <w:rPr>
          <w:spacing w:val="28"/>
        </w:rPr>
        <w:t> </w:t>
      </w:r>
      <w:r>
        <w:rPr/>
        <w:t>вітчизняного</w:t>
      </w:r>
      <w:r>
        <w:rPr>
          <w:spacing w:val="27"/>
        </w:rPr>
        <w:t> </w:t>
      </w:r>
      <w:r>
        <w:rPr/>
        <w:t>бізнесу,</w:t>
      </w:r>
      <w:r>
        <w:rPr>
          <w:spacing w:val="30"/>
        </w:rPr>
        <w:t> </w:t>
      </w:r>
      <w:r>
        <w:rPr/>
        <w:t>контролю</w:t>
      </w:r>
      <w:r>
        <w:rPr>
          <w:spacing w:val="25"/>
        </w:rPr>
        <w:t> </w:t>
      </w:r>
      <w:r>
        <w:rPr/>
        <w:t>напрямків</w:t>
      </w:r>
      <w:r>
        <w:rPr>
          <w:spacing w:val="-67"/>
        </w:rPr>
        <w:t> </w:t>
      </w:r>
      <w:r>
        <w:rPr/>
        <w:t>інвестицій,</w:t>
      </w:r>
      <w:r>
        <w:rPr>
          <w:spacing w:val="8"/>
        </w:rPr>
        <w:t> </w:t>
      </w:r>
      <w:r>
        <w:rPr/>
        <w:t>встановлення</w:t>
      </w:r>
      <w:r>
        <w:rPr>
          <w:spacing w:val="9"/>
        </w:rPr>
        <w:t> </w:t>
      </w:r>
      <w:r>
        <w:rPr/>
        <w:t>монопольних</w:t>
      </w:r>
      <w:r>
        <w:rPr>
          <w:spacing w:val="8"/>
        </w:rPr>
        <w:t> </w:t>
      </w:r>
      <w:r>
        <w:rPr/>
        <w:t>цін,</w:t>
      </w:r>
      <w:r>
        <w:rPr>
          <w:spacing w:val="9"/>
        </w:rPr>
        <w:t> </w:t>
      </w:r>
      <w:r>
        <w:rPr/>
        <w:t>дотримання</w:t>
      </w:r>
      <w:r>
        <w:rPr>
          <w:spacing w:val="8"/>
        </w:rPr>
        <w:t> </w:t>
      </w:r>
      <w:r>
        <w:rPr/>
        <w:t>екологічних</w:t>
      </w:r>
      <w:r>
        <w:rPr>
          <w:spacing w:val="4"/>
        </w:rPr>
        <w:t> </w:t>
      </w:r>
      <w:r>
        <w:rPr/>
        <w:t>стандартів</w:t>
      </w:r>
      <w:r>
        <w:rPr>
          <w:spacing w:val="-67"/>
        </w:rPr>
        <w:t> </w:t>
      </w:r>
      <w:r>
        <w:rPr/>
        <w:t>під час роботи та відповідальність у випадку недотримання затверджених норм.</w:t>
      </w:r>
      <w:r>
        <w:rPr>
          <w:spacing w:val="-67"/>
        </w:rPr>
        <w:t> </w:t>
      </w:r>
      <w:r>
        <w:rPr/>
        <w:t>Наприкінці</w:t>
      </w:r>
      <w:r>
        <w:rPr>
          <w:spacing w:val="7"/>
        </w:rPr>
        <w:t> </w:t>
      </w:r>
      <w:r>
        <w:rPr/>
        <w:t>20</w:t>
      </w:r>
      <w:r>
        <w:rPr>
          <w:spacing w:val="13"/>
        </w:rPr>
        <w:t> </w:t>
      </w:r>
      <w:r>
        <w:rPr/>
        <w:t>століття</w:t>
      </w:r>
      <w:r>
        <w:rPr>
          <w:spacing w:val="14"/>
        </w:rPr>
        <w:t> </w:t>
      </w:r>
      <w:r>
        <w:rPr/>
        <w:t>відбувся</w:t>
      </w:r>
      <w:r>
        <w:rPr>
          <w:spacing w:val="14"/>
        </w:rPr>
        <w:t> </w:t>
      </w:r>
      <w:r>
        <w:rPr/>
        <w:t>переломний</w:t>
      </w:r>
      <w:r>
        <w:rPr>
          <w:spacing w:val="12"/>
        </w:rPr>
        <w:t> </w:t>
      </w:r>
      <w:r>
        <w:rPr/>
        <w:t>момент</w:t>
      </w:r>
      <w:r>
        <w:rPr>
          <w:spacing w:val="11"/>
        </w:rPr>
        <w:t> </w:t>
      </w:r>
      <w:r>
        <w:rPr/>
        <w:t>в</w:t>
      </w:r>
      <w:r>
        <w:rPr>
          <w:spacing w:val="11"/>
        </w:rPr>
        <w:t> </w:t>
      </w:r>
      <w:r>
        <w:rPr/>
        <w:t>економіці</w:t>
      </w:r>
      <w:r>
        <w:rPr>
          <w:spacing w:val="8"/>
        </w:rPr>
        <w:t> </w:t>
      </w:r>
      <w:r>
        <w:rPr/>
        <w:t>Китаю</w:t>
      </w:r>
      <w:r>
        <w:rPr>
          <w:spacing w:val="11"/>
        </w:rPr>
        <w:t> </w:t>
      </w:r>
      <w:r>
        <w:rPr/>
        <w:t>з</w:t>
      </w:r>
      <w:r>
        <w:rPr>
          <w:spacing w:val="1"/>
        </w:rPr>
        <w:t> </w:t>
      </w:r>
      <w:r>
        <w:rPr/>
        <w:t>рішенням</w:t>
      </w:r>
      <w:r>
        <w:rPr>
          <w:spacing w:val="15"/>
        </w:rPr>
        <w:t> </w:t>
      </w:r>
      <w:r>
        <w:rPr/>
        <w:t>влади</w:t>
      </w:r>
      <w:r>
        <w:rPr>
          <w:spacing w:val="14"/>
        </w:rPr>
        <w:t> </w:t>
      </w:r>
      <w:r>
        <w:rPr/>
        <w:t>вивести</w:t>
      </w:r>
      <w:r>
        <w:rPr>
          <w:spacing w:val="14"/>
        </w:rPr>
        <w:t> </w:t>
      </w:r>
      <w:r>
        <w:rPr/>
        <w:t>господарську</w:t>
      </w:r>
      <w:r>
        <w:rPr>
          <w:spacing w:val="10"/>
        </w:rPr>
        <w:t> </w:t>
      </w:r>
      <w:r>
        <w:rPr/>
        <w:t>діяльність</w:t>
      </w:r>
      <w:r>
        <w:rPr>
          <w:spacing w:val="12"/>
        </w:rPr>
        <w:t> </w:t>
      </w:r>
      <w:r>
        <w:rPr/>
        <w:t>на</w:t>
      </w:r>
      <w:r>
        <w:rPr>
          <w:spacing w:val="15"/>
        </w:rPr>
        <w:t> </w:t>
      </w:r>
      <w:r>
        <w:rPr/>
        <w:t>наднаціональний</w:t>
      </w:r>
      <w:r>
        <w:rPr>
          <w:spacing w:val="14"/>
        </w:rPr>
        <w:t> </w:t>
      </w:r>
      <w:r>
        <w:rPr/>
        <w:t>рівень</w:t>
      </w:r>
      <w:r>
        <w:rPr>
          <w:spacing w:val="12"/>
        </w:rPr>
        <w:t> </w:t>
      </w:r>
      <w:r>
        <w:rPr/>
        <w:t>та</w:t>
      </w:r>
      <w:r>
        <w:rPr>
          <w:spacing w:val="-67"/>
        </w:rPr>
        <w:t> </w:t>
      </w:r>
      <w:r>
        <w:rPr/>
        <w:t>розпочати</w:t>
      </w:r>
      <w:r>
        <w:rPr>
          <w:spacing w:val="41"/>
        </w:rPr>
        <w:t> </w:t>
      </w:r>
      <w:r>
        <w:rPr/>
        <w:t>інтенсивне</w:t>
      </w:r>
      <w:r>
        <w:rPr>
          <w:spacing w:val="42"/>
        </w:rPr>
        <w:t> </w:t>
      </w:r>
      <w:r>
        <w:rPr/>
        <w:t>співробітництво</w:t>
      </w:r>
      <w:r>
        <w:rPr>
          <w:spacing w:val="41"/>
        </w:rPr>
        <w:t> </w:t>
      </w:r>
      <w:r>
        <w:rPr/>
        <w:t>з</w:t>
      </w:r>
      <w:r>
        <w:rPr>
          <w:spacing w:val="42"/>
        </w:rPr>
        <w:t> </w:t>
      </w:r>
      <w:r>
        <w:rPr/>
        <w:t>іншими</w:t>
      </w:r>
      <w:r>
        <w:rPr>
          <w:spacing w:val="41"/>
        </w:rPr>
        <w:t> </w:t>
      </w:r>
      <w:r>
        <w:rPr/>
        <w:t>країнами,</w:t>
      </w:r>
      <w:r>
        <w:rPr>
          <w:spacing w:val="43"/>
        </w:rPr>
        <w:t> </w:t>
      </w:r>
      <w:r>
        <w:rPr/>
        <w:t>зокрема</w:t>
      </w:r>
      <w:r>
        <w:rPr>
          <w:spacing w:val="43"/>
        </w:rPr>
        <w:t> </w:t>
      </w:r>
      <w:r>
        <w:rPr/>
        <w:t>з</w:t>
      </w:r>
      <w:r>
        <w:rPr>
          <w:spacing w:val="37"/>
        </w:rPr>
        <w:t> </w:t>
      </w:r>
      <w:r>
        <w:rPr/>
        <w:t>приводу</w:t>
      </w:r>
      <w:r>
        <w:rPr>
          <w:spacing w:val="-67"/>
        </w:rPr>
        <w:t> </w:t>
      </w:r>
      <w:r>
        <w:rPr/>
        <w:t>більшого</w:t>
      </w:r>
      <w:r>
        <w:rPr>
          <w:spacing w:val="16"/>
        </w:rPr>
        <w:t> </w:t>
      </w:r>
      <w:r>
        <w:rPr/>
        <w:t>залучення</w:t>
      </w:r>
      <w:r>
        <w:rPr>
          <w:spacing w:val="16"/>
        </w:rPr>
        <w:t> </w:t>
      </w:r>
      <w:r>
        <w:rPr/>
        <w:t>капіталовкладень.</w:t>
      </w:r>
      <w:r>
        <w:rPr>
          <w:spacing w:val="18"/>
        </w:rPr>
        <w:t> </w:t>
      </w:r>
      <w:r>
        <w:rPr/>
        <w:t>У</w:t>
      </w:r>
      <w:r>
        <w:rPr>
          <w:spacing w:val="15"/>
        </w:rPr>
        <w:t> </w:t>
      </w:r>
      <w:r>
        <w:rPr/>
        <w:t>зв’язку</w:t>
      </w:r>
      <w:r>
        <w:rPr>
          <w:spacing w:val="10"/>
        </w:rPr>
        <w:t> </w:t>
      </w:r>
      <w:r>
        <w:rPr/>
        <w:t>з</w:t>
      </w:r>
      <w:r>
        <w:rPr>
          <w:spacing w:val="16"/>
        </w:rPr>
        <w:t> </w:t>
      </w:r>
      <w:r>
        <w:rPr/>
        <w:t>цим</w:t>
      </w:r>
      <w:r>
        <w:rPr>
          <w:spacing w:val="16"/>
        </w:rPr>
        <w:t> </w:t>
      </w:r>
      <w:r>
        <w:rPr/>
        <w:t>були</w:t>
      </w:r>
      <w:r>
        <w:rPr>
          <w:spacing w:val="17"/>
        </w:rPr>
        <w:t> </w:t>
      </w:r>
      <w:r>
        <w:rPr/>
        <w:t>створені</w:t>
      </w:r>
      <w:r>
        <w:rPr>
          <w:spacing w:val="10"/>
        </w:rPr>
        <w:t> </w:t>
      </w:r>
      <w:r>
        <w:rPr/>
        <w:t>необхідні</w:t>
      </w:r>
      <w:r>
        <w:rPr>
          <w:spacing w:val="-67"/>
        </w:rPr>
        <w:t> </w:t>
      </w:r>
      <w:r>
        <w:rPr>
          <w:w w:val="95"/>
        </w:rPr>
        <w:t>умови</w:t>
      </w:r>
      <w:r>
        <w:rPr>
          <w:spacing w:val="1"/>
          <w:w w:val="95"/>
        </w:rPr>
        <w:t> </w:t>
      </w:r>
      <w:r>
        <w:rPr>
          <w:w w:val="95"/>
        </w:rPr>
        <w:t>для</w:t>
      </w:r>
      <w:r>
        <w:rPr>
          <w:spacing w:val="1"/>
          <w:w w:val="95"/>
        </w:rPr>
        <w:t> </w:t>
      </w:r>
      <w:r>
        <w:rPr>
          <w:w w:val="95"/>
        </w:rPr>
        <w:t>ведення бізнесу закордонними</w:t>
      </w:r>
      <w:r>
        <w:rPr>
          <w:spacing w:val="1"/>
          <w:w w:val="95"/>
        </w:rPr>
        <w:t> </w:t>
      </w:r>
      <w:r>
        <w:rPr>
          <w:w w:val="95"/>
        </w:rPr>
        <w:t>підприємцями,</w:t>
      </w:r>
      <w:r>
        <w:rPr>
          <w:spacing w:val="1"/>
          <w:w w:val="95"/>
        </w:rPr>
        <w:t> </w:t>
      </w:r>
      <w:r>
        <w:rPr>
          <w:w w:val="95"/>
        </w:rPr>
        <w:t>серед яких</w:t>
      </w:r>
      <w:r>
        <w:rPr>
          <w:spacing w:val="1"/>
          <w:w w:val="95"/>
        </w:rPr>
        <w:t> </w:t>
      </w:r>
      <w:r>
        <w:rPr>
          <w:w w:val="95"/>
        </w:rPr>
        <w:t>інвестиційна</w:t>
      </w:r>
      <w:r>
        <w:rPr>
          <w:spacing w:val="-64"/>
          <w:w w:val="95"/>
        </w:rPr>
        <w:t> </w:t>
      </w:r>
      <w:r>
        <w:rPr/>
        <w:t>надійність,</w:t>
      </w:r>
      <w:r>
        <w:rPr>
          <w:spacing w:val="20"/>
        </w:rPr>
        <w:t> </w:t>
      </w:r>
      <w:r>
        <w:rPr/>
        <w:t>забезпеченість</w:t>
      </w:r>
      <w:r>
        <w:rPr>
          <w:spacing w:val="17"/>
        </w:rPr>
        <w:t> </w:t>
      </w:r>
      <w:r>
        <w:rPr/>
        <w:t>ресурсами</w:t>
      </w:r>
      <w:r>
        <w:rPr>
          <w:spacing w:val="18"/>
        </w:rPr>
        <w:t> </w:t>
      </w:r>
      <w:r>
        <w:rPr/>
        <w:t>та</w:t>
      </w:r>
      <w:r>
        <w:rPr>
          <w:spacing w:val="23"/>
        </w:rPr>
        <w:t> </w:t>
      </w:r>
      <w:r>
        <w:rPr/>
        <w:t>низька</w:t>
      </w:r>
      <w:r>
        <w:rPr>
          <w:spacing w:val="19"/>
        </w:rPr>
        <w:t> </w:t>
      </w:r>
      <w:r>
        <w:rPr/>
        <w:t>вартість</w:t>
      </w:r>
      <w:r>
        <w:rPr>
          <w:spacing w:val="16"/>
        </w:rPr>
        <w:t> </w:t>
      </w:r>
      <w:r>
        <w:rPr/>
        <w:t>місцевої</w:t>
      </w:r>
      <w:r>
        <w:rPr>
          <w:spacing w:val="14"/>
        </w:rPr>
        <w:t> </w:t>
      </w:r>
      <w:r>
        <w:rPr/>
        <w:t>робочої</w:t>
      </w:r>
      <w:r>
        <w:rPr>
          <w:spacing w:val="13"/>
        </w:rPr>
        <w:t> </w:t>
      </w:r>
      <w:r>
        <w:rPr/>
        <w:t>сили.</w:t>
      </w:r>
      <w:r>
        <w:rPr>
          <w:spacing w:val="-67"/>
        </w:rPr>
        <w:t> </w:t>
      </w:r>
      <w:r>
        <w:rPr/>
        <w:t>Разом</w:t>
      </w:r>
      <w:r>
        <w:rPr>
          <w:spacing w:val="17"/>
        </w:rPr>
        <w:t> </w:t>
      </w:r>
      <w:r>
        <w:rPr/>
        <w:t>з</w:t>
      </w:r>
      <w:r>
        <w:rPr>
          <w:spacing w:val="16"/>
        </w:rPr>
        <w:t> </w:t>
      </w:r>
      <w:r>
        <w:rPr/>
        <w:t>цим</w:t>
      </w:r>
      <w:r>
        <w:rPr>
          <w:spacing w:val="17"/>
        </w:rPr>
        <w:t> </w:t>
      </w:r>
      <w:r>
        <w:rPr/>
        <w:t>влада</w:t>
      </w:r>
      <w:r>
        <w:rPr>
          <w:spacing w:val="16"/>
        </w:rPr>
        <w:t> </w:t>
      </w:r>
      <w:r>
        <w:rPr/>
        <w:t>запровадила</w:t>
      </w:r>
      <w:r>
        <w:rPr>
          <w:spacing w:val="18"/>
        </w:rPr>
        <w:t> </w:t>
      </w:r>
      <w:r>
        <w:rPr/>
        <w:t>засоби</w:t>
      </w:r>
      <w:r>
        <w:rPr>
          <w:spacing w:val="15"/>
        </w:rPr>
        <w:t> </w:t>
      </w:r>
      <w:r>
        <w:rPr/>
        <w:t>суворого</w:t>
      </w:r>
      <w:r>
        <w:rPr>
          <w:spacing w:val="17"/>
        </w:rPr>
        <w:t> </w:t>
      </w:r>
      <w:r>
        <w:rPr/>
        <w:t>контролю</w:t>
      </w:r>
      <w:r>
        <w:rPr>
          <w:spacing w:val="19"/>
        </w:rPr>
        <w:t> </w:t>
      </w:r>
      <w:r>
        <w:rPr/>
        <w:t>вхідних</w:t>
      </w:r>
      <w:r>
        <w:rPr>
          <w:spacing w:val="12"/>
        </w:rPr>
        <w:t> </w:t>
      </w:r>
      <w:r>
        <w:rPr/>
        <w:t>та</w:t>
      </w:r>
      <w:r>
        <w:rPr>
          <w:spacing w:val="21"/>
        </w:rPr>
        <w:t> </w:t>
      </w:r>
      <w:r>
        <w:rPr/>
        <w:t>вихідних</w:t>
      </w:r>
      <w:r>
        <w:rPr>
          <w:spacing w:val="-67"/>
        </w:rPr>
        <w:t> </w:t>
      </w:r>
      <w:r>
        <w:rPr/>
        <w:t>інвестицій</w:t>
      </w:r>
      <w:r>
        <w:rPr>
          <w:spacing w:val="27"/>
        </w:rPr>
        <w:t> </w:t>
      </w:r>
      <w:r>
        <w:rPr/>
        <w:t>задля</w:t>
      </w:r>
      <w:r>
        <w:rPr>
          <w:spacing w:val="28"/>
        </w:rPr>
        <w:t> </w:t>
      </w:r>
      <w:r>
        <w:rPr/>
        <w:t>захисту</w:t>
      </w:r>
      <w:r>
        <w:rPr>
          <w:spacing w:val="22"/>
        </w:rPr>
        <w:t> </w:t>
      </w:r>
      <w:r>
        <w:rPr/>
        <w:t>національних</w:t>
      </w:r>
      <w:r>
        <w:rPr>
          <w:spacing w:val="23"/>
        </w:rPr>
        <w:t> </w:t>
      </w:r>
      <w:r>
        <w:rPr/>
        <w:t>інтересів.</w:t>
      </w:r>
      <w:r>
        <w:rPr>
          <w:spacing w:val="29"/>
        </w:rPr>
        <w:t> </w:t>
      </w:r>
      <w:r>
        <w:rPr/>
        <w:t>Внаслідок</w:t>
      </w:r>
      <w:r>
        <w:rPr>
          <w:spacing w:val="26"/>
        </w:rPr>
        <w:t> </w:t>
      </w:r>
      <w:r>
        <w:rPr/>
        <w:t>припливу</w:t>
      </w:r>
      <w:r>
        <w:rPr>
          <w:spacing w:val="23"/>
        </w:rPr>
        <w:t> </w:t>
      </w:r>
      <w:r>
        <w:rPr/>
        <w:t>великих</w:t>
      </w:r>
      <w:r>
        <w:rPr>
          <w:spacing w:val="-67"/>
        </w:rPr>
        <w:t> </w:t>
      </w:r>
      <w:r>
        <w:rPr/>
        <w:t>обсягів</w:t>
      </w:r>
      <w:r>
        <w:rPr>
          <w:spacing w:val="50"/>
        </w:rPr>
        <w:t> </w:t>
      </w:r>
      <w:r>
        <w:rPr/>
        <w:t>прямих</w:t>
      </w:r>
      <w:r>
        <w:rPr>
          <w:spacing w:val="53"/>
        </w:rPr>
        <w:t> </w:t>
      </w:r>
      <w:r>
        <w:rPr/>
        <w:t>іноземних</w:t>
      </w:r>
      <w:r>
        <w:rPr>
          <w:spacing w:val="52"/>
        </w:rPr>
        <w:t> </w:t>
      </w:r>
      <w:r>
        <w:rPr/>
        <w:t>інвестицій</w:t>
      </w:r>
      <w:r>
        <w:rPr>
          <w:spacing w:val="53"/>
        </w:rPr>
        <w:t> </w:t>
      </w:r>
      <w:r>
        <w:rPr/>
        <w:t>до</w:t>
      </w:r>
      <w:r>
        <w:rPr>
          <w:spacing w:val="53"/>
        </w:rPr>
        <w:t> </w:t>
      </w:r>
      <w:r>
        <w:rPr/>
        <w:t>держави</w:t>
      </w:r>
      <w:r>
        <w:rPr>
          <w:spacing w:val="52"/>
        </w:rPr>
        <w:t> </w:t>
      </w:r>
      <w:r>
        <w:rPr/>
        <w:t>значно</w:t>
      </w:r>
      <w:r>
        <w:rPr>
          <w:spacing w:val="53"/>
        </w:rPr>
        <w:t> </w:t>
      </w:r>
      <w:r>
        <w:rPr/>
        <w:t>підвищився</w:t>
      </w:r>
      <w:r>
        <w:rPr>
          <w:spacing w:val="54"/>
        </w:rPr>
        <w:t> </w:t>
      </w:r>
      <w:r>
        <w:rPr/>
        <w:t>ступінь</w:t>
      </w:r>
      <w:r>
        <w:rPr>
          <w:spacing w:val="-67"/>
        </w:rPr>
        <w:t> </w:t>
      </w:r>
      <w:r>
        <w:rPr/>
        <w:t>інноваційності</w:t>
      </w:r>
      <w:r>
        <w:rPr>
          <w:spacing w:val="-18"/>
        </w:rPr>
        <w:t> </w:t>
      </w:r>
      <w:r>
        <w:rPr/>
        <w:t>китайської</w:t>
      </w:r>
      <w:r>
        <w:rPr>
          <w:spacing w:val="-17"/>
        </w:rPr>
        <w:t> </w:t>
      </w:r>
      <w:r>
        <w:rPr/>
        <w:t>економіки,</w:t>
      </w:r>
      <w:r>
        <w:rPr>
          <w:spacing w:val="-11"/>
        </w:rPr>
        <w:t> </w:t>
      </w:r>
      <w:r>
        <w:rPr/>
        <w:t>а</w:t>
      </w:r>
      <w:r>
        <w:rPr>
          <w:spacing w:val="-12"/>
        </w:rPr>
        <w:t> </w:t>
      </w:r>
      <w:r>
        <w:rPr/>
        <w:t>підходи</w:t>
      </w:r>
      <w:r>
        <w:rPr>
          <w:spacing w:val="-12"/>
        </w:rPr>
        <w:t> </w:t>
      </w:r>
      <w:r>
        <w:rPr/>
        <w:t>до</w:t>
      </w:r>
      <w:r>
        <w:rPr>
          <w:spacing w:val="-8"/>
        </w:rPr>
        <w:t> </w:t>
      </w:r>
      <w:r>
        <w:rPr/>
        <w:t>управління</w:t>
      </w:r>
      <w:r>
        <w:rPr>
          <w:spacing w:val="-12"/>
        </w:rPr>
        <w:t> </w:t>
      </w:r>
      <w:r>
        <w:rPr/>
        <w:t>бізнес-активністю</w:t>
      </w:r>
      <w:r>
        <w:rPr>
          <w:spacing w:val="-67"/>
        </w:rPr>
        <w:t> </w:t>
      </w:r>
      <w:r>
        <w:rPr/>
        <w:t>значно</w:t>
      </w:r>
      <w:r>
        <w:rPr>
          <w:spacing w:val="-10"/>
        </w:rPr>
        <w:t> </w:t>
      </w:r>
      <w:r>
        <w:rPr/>
        <w:t>вдосконалились.</w:t>
      </w:r>
      <w:r>
        <w:rPr>
          <w:spacing w:val="-7"/>
        </w:rPr>
        <w:t> </w:t>
      </w:r>
      <w:r>
        <w:rPr/>
        <w:t>Таким</w:t>
      </w:r>
      <w:r>
        <w:rPr>
          <w:spacing w:val="-9"/>
        </w:rPr>
        <w:t> </w:t>
      </w:r>
      <w:r>
        <w:rPr/>
        <w:t>чином,</w:t>
      </w:r>
      <w:r>
        <w:rPr>
          <w:spacing w:val="-7"/>
        </w:rPr>
        <w:t> </w:t>
      </w:r>
      <w:r>
        <w:rPr/>
        <w:t>за</w:t>
      </w:r>
      <w:r>
        <w:rPr>
          <w:spacing w:val="-9"/>
        </w:rPr>
        <w:t> </w:t>
      </w:r>
      <w:r>
        <w:rPr/>
        <w:t>короткий</w:t>
      </w:r>
      <w:r>
        <w:rPr>
          <w:spacing w:val="-10"/>
        </w:rPr>
        <w:t> </w:t>
      </w:r>
      <w:r>
        <w:rPr/>
        <w:t>проміжок</w:t>
      </w:r>
      <w:r>
        <w:rPr>
          <w:spacing w:val="-10"/>
        </w:rPr>
        <w:t> </w:t>
      </w:r>
      <w:r>
        <w:rPr/>
        <w:t>часу</w:t>
      </w:r>
      <w:r>
        <w:rPr>
          <w:spacing w:val="-13"/>
        </w:rPr>
        <w:t> </w:t>
      </w:r>
      <w:r>
        <w:rPr/>
        <w:t>країні</w:t>
      </w:r>
      <w:r>
        <w:rPr>
          <w:spacing w:val="-15"/>
        </w:rPr>
        <w:t> </w:t>
      </w:r>
      <w:r>
        <w:rPr/>
        <w:t>вдалося</w:t>
      </w:r>
      <w:r>
        <w:rPr>
          <w:spacing w:val="-67"/>
        </w:rPr>
        <w:t> </w:t>
      </w:r>
      <w:r>
        <w:rPr/>
        <w:t>не</w:t>
      </w:r>
      <w:r>
        <w:rPr>
          <w:spacing w:val="20"/>
        </w:rPr>
        <w:t> </w:t>
      </w:r>
      <w:r>
        <w:rPr/>
        <w:t>тільки</w:t>
      </w:r>
      <w:r>
        <w:rPr>
          <w:spacing w:val="20"/>
        </w:rPr>
        <w:t> </w:t>
      </w:r>
      <w:r>
        <w:rPr/>
        <w:t>отримати</w:t>
      </w:r>
      <w:r>
        <w:rPr>
          <w:spacing w:val="20"/>
        </w:rPr>
        <w:t> </w:t>
      </w:r>
      <w:r>
        <w:rPr/>
        <w:t>переваги</w:t>
      </w:r>
      <w:r>
        <w:rPr>
          <w:spacing w:val="19"/>
        </w:rPr>
        <w:t> </w:t>
      </w:r>
      <w:r>
        <w:rPr/>
        <w:t>від</w:t>
      </w:r>
      <w:r>
        <w:rPr>
          <w:spacing w:val="22"/>
        </w:rPr>
        <w:t> </w:t>
      </w:r>
      <w:r>
        <w:rPr/>
        <w:t>функціонування</w:t>
      </w:r>
      <w:r>
        <w:rPr>
          <w:spacing w:val="20"/>
        </w:rPr>
        <w:t> </w:t>
      </w:r>
      <w:r>
        <w:rPr/>
        <w:t>фірм</w:t>
      </w:r>
      <w:r>
        <w:rPr>
          <w:spacing w:val="26"/>
        </w:rPr>
        <w:t> </w:t>
      </w:r>
      <w:r>
        <w:rPr/>
        <w:t>іноземного</w:t>
      </w:r>
      <w:r>
        <w:rPr>
          <w:spacing w:val="20"/>
        </w:rPr>
        <w:t> </w:t>
      </w:r>
      <w:r>
        <w:rPr/>
        <w:t>походження</w:t>
      </w:r>
      <w:r>
        <w:rPr>
          <w:spacing w:val="-67"/>
        </w:rPr>
        <w:t> </w:t>
      </w:r>
      <w:r>
        <w:rPr/>
        <w:t>на</w:t>
      </w:r>
      <w:r>
        <w:rPr>
          <w:spacing w:val="20"/>
        </w:rPr>
        <w:t> </w:t>
      </w:r>
      <w:r>
        <w:rPr/>
        <w:t>своїй</w:t>
      </w:r>
      <w:r>
        <w:rPr>
          <w:spacing w:val="20"/>
        </w:rPr>
        <w:t> </w:t>
      </w:r>
      <w:r>
        <w:rPr/>
        <w:t>території,</w:t>
      </w:r>
      <w:r>
        <w:rPr>
          <w:spacing w:val="23"/>
        </w:rPr>
        <w:t> </w:t>
      </w:r>
      <w:r>
        <w:rPr/>
        <w:t>але</w:t>
      </w:r>
      <w:r>
        <w:rPr>
          <w:spacing w:val="21"/>
        </w:rPr>
        <w:t> </w:t>
      </w:r>
      <w:r>
        <w:rPr/>
        <w:t>й</w:t>
      </w:r>
      <w:r>
        <w:rPr>
          <w:spacing w:val="20"/>
        </w:rPr>
        <w:t> </w:t>
      </w:r>
      <w:r>
        <w:rPr/>
        <w:t>заснувати</w:t>
      </w:r>
      <w:r>
        <w:rPr>
          <w:spacing w:val="20"/>
        </w:rPr>
        <w:t> </w:t>
      </w:r>
      <w:r>
        <w:rPr/>
        <w:t>власні</w:t>
      </w:r>
      <w:r>
        <w:rPr>
          <w:spacing w:val="16"/>
        </w:rPr>
        <w:t> </w:t>
      </w:r>
      <w:r>
        <w:rPr/>
        <w:t>компанії,</w:t>
      </w:r>
      <w:r>
        <w:rPr>
          <w:spacing w:val="22"/>
        </w:rPr>
        <w:t> </w:t>
      </w:r>
      <w:r>
        <w:rPr/>
        <w:t>які</w:t>
      </w:r>
      <w:r>
        <w:rPr>
          <w:spacing w:val="16"/>
        </w:rPr>
        <w:t> </w:t>
      </w:r>
      <w:r>
        <w:rPr/>
        <w:t>здійснюють</w:t>
      </w:r>
      <w:r>
        <w:rPr>
          <w:spacing w:val="18"/>
        </w:rPr>
        <w:t> </w:t>
      </w:r>
      <w:r>
        <w:rPr/>
        <w:t>операції</w:t>
      </w:r>
      <w:r>
        <w:rPr>
          <w:spacing w:val="14"/>
        </w:rPr>
        <w:t> </w:t>
      </w:r>
      <w:r>
        <w:rPr/>
        <w:t>за</w:t>
      </w:r>
      <w:r>
        <w:rPr>
          <w:spacing w:val="-67"/>
        </w:rPr>
        <w:t> </w:t>
      </w:r>
      <w:r>
        <w:rPr/>
        <w:t>кордоном</w:t>
      </w:r>
      <w:r>
        <w:rPr>
          <w:spacing w:val="12"/>
        </w:rPr>
        <w:t> </w:t>
      </w:r>
      <w:r>
        <w:rPr/>
        <w:t>та</w:t>
      </w:r>
      <w:r>
        <w:rPr>
          <w:spacing w:val="12"/>
        </w:rPr>
        <w:t> </w:t>
      </w:r>
      <w:r>
        <w:rPr/>
        <w:t>за</w:t>
      </w:r>
      <w:r>
        <w:rPr>
          <w:spacing w:val="13"/>
        </w:rPr>
        <w:t> </w:t>
      </w:r>
      <w:r>
        <w:rPr/>
        <w:t>масштабами</w:t>
      </w:r>
      <w:r>
        <w:rPr>
          <w:spacing w:val="11"/>
        </w:rPr>
        <w:t> </w:t>
      </w:r>
      <w:r>
        <w:rPr/>
        <w:t>діяльності</w:t>
      </w:r>
      <w:r>
        <w:rPr>
          <w:spacing w:val="17"/>
        </w:rPr>
        <w:t> </w:t>
      </w:r>
      <w:r>
        <w:rPr/>
        <w:t>входять</w:t>
      </w:r>
      <w:r>
        <w:rPr>
          <w:spacing w:val="9"/>
        </w:rPr>
        <w:t> </w:t>
      </w:r>
      <w:r>
        <w:rPr/>
        <w:t>до</w:t>
      </w:r>
      <w:r>
        <w:rPr>
          <w:spacing w:val="12"/>
        </w:rPr>
        <w:t> </w:t>
      </w:r>
      <w:r>
        <w:rPr/>
        <w:t>списку</w:t>
      </w:r>
      <w:r>
        <w:rPr>
          <w:spacing w:val="8"/>
        </w:rPr>
        <w:t> </w:t>
      </w:r>
      <w:r>
        <w:rPr/>
        <w:t>найбільших</w:t>
      </w:r>
      <w:r>
        <w:rPr>
          <w:spacing w:val="12"/>
        </w:rPr>
        <w:t> </w:t>
      </w:r>
      <w:r>
        <w:rPr/>
        <w:t>у</w:t>
      </w:r>
      <w:r>
        <w:rPr>
          <w:spacing w:val="7"/>
        </w:rPr>
        <w:t> </w:t>
      </w:r>
      <w:r>
        <w:rPr/>
        <w:t>світі,</w:t>
      </w:r>
      <w:r>
        <w:rPr>
          <w:spacing w:val="14"/>
        </w:rPr>
        <w:t> </w:t>
      </w:r>
      <w:r>
        <w:rPr/>
        <w:t>в</w:t>
      </w:r>
      <w:r>
        <w:rPr>
          <w:spacing w:val="-67"/>
        </w:rPr>
        <w:t> </w:t>
      </w:r>
      <w:r>
        <w:rPr/>
        <w:t>котрий</w:t>
      </w:r>
      <w:r>
        <w:rPr>
          <w:spacing w:val="-9"/>
        </w:rPr>
        <w:t> </w:t>
      </w:r>
      <w:r>
        <w:rPr/>
        <w:t>раз</w:t>
      </w:r>
      <w:r>
        <w:rPr>
          <w:spacing w:val="-9"/>
        </w:rPr>
        <w:t> </w:t>
      </w:r>
      <w:r>
        <w:rPr/>
        <w:t>демонструючи</w:t>
      </w:r>
      <w:r>
        <w:rPr>
          <w:spacing w:val="-9"/>
        </w:rPr>
        <w:t> </w:t>
      </w:r>
      <w:r>
        <w:rPr/>
        <w:t>сильну</w:t>
      </w:r>
      <w:r>
        <w:rPr>
          <w:spacing w:val="-13"/>
        </w:rPr>
        <w:t> </w:t>
      </w:r>
      <w:r>
        <w:rPr/>
        <w:t>економічну</w:t>
      </w:r>
      <w:r>
        <w:rPr>
          <w:spacing w:val="-13"/>
        </w:rPr>
        <w:t> </w:t>
      </w:r>
      <w:r>
        <w:rPr/>
        <w:t>позицію</w:t>
      </w:r>
      <w:r>
        <w:rPr>
          <w:spacing w:val="-12"/>
        </w:rPr>
        <w:t> </w:t>
      </w:r>
      <w:r>
        <w:rPr/>
        <w:t>Китаю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світовому</w:t>
      </w:r>
      <w:r>
        <w:rPr>
          <w:spacing w:val="-13"/>
        </w:rPr>
        <w:t> </w:t>
      </w:r>
      <w:r>
        <w:rPr/>
        <w:t>рівні.</w:t>
      </w:r>
    </w:p>
    <w:p>
      <w:pPr>
        <w:pStyle w:val="BodyText"/>
        <w:spacing w:line="362" w:lineRule="auto" w:before="2"/>
        <w:ind w:right="131"/>
      </w:pPr>
      <w:r>
        <w:rPr/>
        <w:t>Аналіз</w:t>
      </w:r>
      <w:r>
        <w:rPr>
          <w:spacing w:val="1"/>
        </w:rPr>
        <w:t> </w:t>
      </w:r>
      <w:r>
        <w:rPr/>
        <w:t>регресійної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визначив</w:t>
      </w:r>
      <w:r>
        <w:rPr>
          <w:spacing w:val="1"/>
        </w:rPr>
        <w:t> </w:t>
      </w:r>
      <w:r>
        <w:rPr/>
        <w:t>вхідні</w:t>
      </w:r>
      <w:r>
        <w:rPr>
          <w:spacing w:val="1"/>
        </w:rPr>
        <w:t> </w:t>
      </w:r>
      <w:r>
        <w:rPr/>
        <w:t>ПІІ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єдину</w:t>
      </w:r>
      <w:r>
        <w:rPr>
          <w:spacing w:val="1"/>
        </w:rPr>
        <w:t> </w:t>
      </w:r>
      <w:r>
        <w:rPr/>
        <w:t>значиму</w:t>
      </w:r>
      <w:r>
        <w:rPr>
          <w:spacing w:val="1"/>
        </w:rPr>
        <w:t> </w:t>
      </w:r>
      <w:r>
        <w:rPr/>
        <w:t>незалежну</w:t>
      </w:r>
      <w:r>
        <w:rPr>
          <w:spacing w:val="-7"/>
        </w:rPr>
        <w:t> </w:t>
      </w:r>
      <w:r>
        <w:rPr/>
        <w:t>змінну,</w:t>
      </w:r>
      <w:r>
        <w:rPr>
          <w:spacing w:val="-1"/>
        </w:rPr>
        <w:t> </w:t>
      </w:r>
      <w:r>
        <w:rPr/>
        <w:t>що</w:t>
      </w:r>
      <w:r>
        <w:rPr>
          <w:spacing w:val="-3"/>
        </w:rPr>
        <w:t> </w:t>
      </w:r>
      <w:r>
        <w:rPr/>
        <w:t>свідчить</w:t>
      </w:r>
      <w:r>
        <w:rPr>
          <w:spacing w:val="-5"/>
        </w:rPr>
        <w:t> </w:t>
      </w:r>
      <w:r>
        <w:rPr/>
        <w:t>про</w:t>
      </w:r>
      <w:r>
        <w:rPr>
          <w:spacing w:val="2"/>
        </w:rPr>
        <w:t> </w:t>
      </w:r>
      <w:r>
        <w:rPr/>
        <w:t>їхній</w:t>
      </w:r>
      <w:r>
        <w:rPr>
          <w:spacing w:val="2"/>
        </w:rPr>
        <w:t> </w:t>
      </w:r>
      <w:r>
        <w:rPr/>
        <w:t>вагомий</w:t>
      </w:r>
      <w:r>
        <w:rPr>
          <w:spacing w:val="-4"/>
        </w:rPr>
        <w:t> </w:t>
      </w:r>
      <w:r>
        <w:rPr/>
        <w:t>вплив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темпи</w:t>
      </w:r>
      <w:r>
        <w:rPr>
          <w:spacing w:val="-3"/>
        </w:rPr>
        <w:t> </w:t>
      </w:r>
      <w:r>
        <w:rPr/>
        <w:t>росту</w:t>
      </w:r>
      <w:r>
        <w:rPr>
          <w:spacing w:val="-3"/>
        </w:rPr>
        <w:t> </w:t>
      </w:r>
      <w:r>
        <w:rPr/>
        <w:t>ВВП.</w:t>
      </w:r>
    </w:p>
    <w:p>
      <w:pPr>
        <w:pStyle w:val="BodyText"/>
        <w:spacing w:line="360" w:lineRule="auto"/>
        <w:ind w:right="126" w:firstLine="710"/>
      </w:pPr>
      <w:r>
        <w:rPr/>
        <w:t>Так само, як і в Китаї, в Угорщині зміни для покращення інвестиційної</w:t>
      </w:r>
      <w:r>
        <w:rPr>
          <w:spacing w:val="1"/>
        </w:rPr>
        <w:t> </w:t>
      </w:r>
      <w:r>
        <w:rPr/>
        <w:t>привабливості були введені владою у другій половині минулого століття. Вдале</w:t>
      </w:r>
      <w:r>
        <w:rPr>
          <w:spacing w:val="-67"/>
        </w:rPr>
        <w:t> </w:t>
      </w:r>
      <w:r>
        <w:rPr/>
        <w:t>місце розташування країни та висококваліфіковані працівники сприяли більшій</w:t>
      </w:r>
      <w:r>
        <w:rPr>
          <w:spacing w:val="1"/>
        </w:rPr>
        <w:t> </w:t>
      </w:r>
      <w:r>
        <w:rPr>
          <w:w w:val="95"/>
        </w:rPr>
        <w:t>зацікавленості зарубіжних інвесторів та підприємців у проведенні тут діяльності.</w:t>
      </w:r>
      <w:r>
        <w:rPr>
          <w:spacing w:val="1"/>
          <w:w w:val="95"/>
        </w:rPr>
        <w:t> </w:t>
      </w:r>
      <w:r>
        <w:rPr/>
        <w:t>Проте на сучасному етапі розвитку все частіше у представників бізнесу виникає</w:t>
      </w:r>
      <w:r>
        <w:rPr>
          <w:spacing w:val="-67"/>
        </w:rPr>
        <w:t> </w:t>
      </w:r>
      <w:r>
        <w:rPr>
          <w:w w:val="95"/>
        </w:rPr>
        <w:t>побоювання щодо перспективності вкладення коштів в угорську економіку через</w:t>
      </w:r>
      <w:r>
        <w:rPr>
          <w:spacing w:val="1"/>
          <w:w w:val="95"/>
        </w:rPr>
        <w:t> </w:t>
      </w:r>
      <w:r>
        <w:rPr/>
        <w:t>відсутність достатньої кількості професіоналів у деяких напрямках, зростаючий</w:t>
      </w:r>
      <w:r>
        <w:rPr>
          <w:spacing w:val="-67"/>
        </w:rPr>
        <w:t> </w:t>
      </w:r>
      <w:r>
        <w:rPr/>
        <w:t>рівень</w:t>
      </w:r>
      <w:r>
        <w:rPr>
          <w:spacing w:val="-6"/>
        </w:rPr>
        <w:t> </w:t>
      </w:r>
      <w:r>
        <w:rPr/>
        <w:t>хабарництва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активну</w:t>
      </w:r>
      <w:r>
        <w:rPr>
          <w:spacing w:val="-12"/>
        </w:rPr>
        <w:t> </w:t>
      </w:r>
      <w:r>
        <w:rPr/>
        <w:t>підтримку</w:t>
      </w:r>
      <w:r>
        <w:rPr>
          <w:spacing w:val="-12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саме</w:t>
      </w:r>
      <w:r>
        <w:rPr>
          <w:spacing w:val="-6"/>
        </w:rPr>
        <w:t> </w:t>
      </w:r>
      <w:r>
        <w:rPr/>
        <w:t>місцевих</w:t>
      </w:r>
      <w:r>
        <w:rPr>
          <w:spacing w:val="-12"/>
        </w:rPr>
        <w:t> </w:t>
      </w:r>
      <w:r>
        <w:rPr/>
        <w:t>підприємств.</w:t>
      </w:r>
      <w:r>
        <w:rPr>
          <w:spacing w:val="-68"/>
        </w:rPr>
        <w:t> </w:t>
      </w:r>
      <w:r>
        <w:rPr/>
        <w:t>Напружена</w:t>
      </w:r>
      <w:r>
        <w:rPr>
          <w:spacing w:val="29"/>
        </w:rPr>
        <w:t> </w:t>
      </w:r>
      <w:r>
        <w:rPr/>
        <w:t>ситуація</w:t>
      </w:r>
      <w:r>
        <w:rPr>
          <w:spacing w:val="27"/>
        </w:rPr>
        <w:t> </w:t>
      </w:r>
      <w:r>
        <w:rPr/>
        <w:t>виникає</w:t>
      </w:r>
      <w:r>
        <w:rPr>
          <w:spacing w:val="31"/>
        </w:rPr>
        <w:t> </w:t>
      </w:r>
      <w:r>
        <w:rPr/>
        <w:t>також</w:t>
      </w:r>
      <w:r>
        <w:rPr>
          <w:spacing w:val="29"/>
        </w:rPr>
        <w:t> </w:t>
      </w:r>
      <w:r>
        <w:rPr/>
        <w:t>внаслідок</w:t>
      </w:r>
      <w:r>
        <w:rPr>
          <w:spacing w:val="30"/>
        </w:rPr>
        <w:t> </w:t>
      </w:r>
      <w:r>
        <w:rPr/>
        <w:t>вжитих</w:t>
      </w:r>
      <w:r>
        <w:rPr>
          <w:spacing w:val="21"/>
        </w:rPr>
        <w:t> </w:t>
      </w:r>
      <w:r>
        <w:rPr/>
        <w:t>з</w:t>
      </w:r>
      <w:r>
        <w:rPr>
          <w:spacing w:val="27"/>
        </w:rPr>
        <w:t> </w:t>
      </w:r>
      <w:r>
        <w:rPr/>
        <w:t>боку</w:t>
      </w:r>
      <w:r>
        <w:rPr>
          <w:spacing w:val="30"/>
        </w:rPr>
        <w:t> </w:t>
      </w:r>
      <w:r>
        <w:rPr/>
        <w:t>уряду</w:t>
      </w:r>
      <w:r>
        <w:rPr>
          <w:spacing w:val="21"/>
        </w:rPr>
        <w:t> </w:t>
      </w:r>
      <w:r>
        <w:rPr/>
        <w:t>кроків</w:t>
      </w:r>
      <w:r>
        <w:rPr>
          <w:spacing w:val="24"/>
        </w:rPr>
        <w:t> </w:t>
      </w:r>
      <w:r>
        <w:rPr/>
        <w:t>для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0" w:lineRule="auto" w:before="96"/>
        <w:ind w:right="119"/>
      </w:pPr>
      <w:r>
        <w:rPr/>
        <w:t>взяття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суворий</w:t>
      </w:r>
      <w:r>
        <w:rPr>
          <w:spacing w:val="1"/>
        </w:rPr>
        <w:t> </w:t>
      </w:r>
      <w:r>
        <w:rPr/>
        <w:t>нагляд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секторів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економіці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присвоювання</w:t>
      </w:r>
      <w:r>
        <w:rPr>
          <w:spacing w:val="1"/>
        </w:rPr>
        <w:t> </w:t>
      </w:r>
      <w:r>
        <w:rPr/>
        <w:t>активів закордонних вкладників капіталу. З метою пом’якшення негативної дії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-14"/>
        </w:rPr>
        <w:t> </w:t>
      </w:r>
      <w:r>
        <w:rPr/>
        <w:t>бізнесу</w:t>
      </w:r>
      <w:r>
        <w:rPr>
          <w:spacing w:val="-12"/>
        </w:rPr>
        <w:t> </w:t>
      </w:r>
      <w:r>
        <w:rPr/>
        <w:t>Угорщина</w:t>
      </w:r>
      <w:r>
        <w:rPr>
          <w:spacing w:val="-8"/>
        </w:rPr>
        <w:t> </w:t>
      </w:r>
      <w:r>
        <w:rPr/>
        <w:t>перевіряє</w:t>
      </w:r>
      <w:r>
        <w:rPr>
          <w:spacing w:val="5"/>
        </w:rPr>
        <w:t> </w:t>
      </w:r>
      <w:r>
        <w:rPr/>
        <w:t>інвестицій,</w:t>
      </w:r>
      <w:r>
        <w:rPr>
          <w:spacing w:val="-7"/>
        </w:rPr>
        <w:t> </w:t>
      </w:r>
      <w:r>
        <w:rPr/>
        <w:t>що</w:t>
      </w:r>
      <w:r>
        <w:rPr>
          <w:spacing w:val="-8"/>
        </w:rPr>
        <w:t> </w:t>
      </w:r>
      <w:r>
        <w:rPr/>
        <w:t>надходять</w:t>
      </w:r>
      <w:r>
        <w:rPr>
          <w:spacing w:val="-10"/>
        </w:rPr>
        <w:t> </w:t>
      </w:r>
      <w:r>
        <w:rPr/>
        <w:t>до</w:t>
      </w:r>
      <w:r>
        <w:rPr>
          <w:spacing w:val="-8"/>
        </w:rPr>
        <w:t> </w:t>
      </w:r>
      <w:r>
        <w:rPr/>
        <w:t>неї</w:t>
      </w:r>
      <w:r>
        <w:rPr>
          <w:spacing w:val="-68"/>
        </w:rPr>
        <w:t> </w:t>
      </w:r>
      <w:r>
        <w:rPr/>
        <w:t>та направлені резидентами за кордон, а також застосовує політику, направлену</w:t>
      </w:r>
      <w:r>
        <w:rPr>
          <w:spacing w:val="1"/>
        </w:rPr>
        <w:t> </w:t>
      </w:r>
      <w:r>
        <w:rPr>
          <w:w w:val="95"/>
        </w:rPr>
        <w:t>на допомогу вітчизняного бізнесу в складних умовах конкуренції. Лише декілька</w:t>
      </w:r>
      <w:r>
        <w:rPr>
          <w:spacing w:val="1"/>
          <w:w w:val="95"/>
        </w:rPr>
        <w:t> </w:t>
      </w:r>
      <w:r>
        <w:rPr/>
        <w:t>компаній угорського походження можуть відповідати характеристикам ТНК в</w:t>
      </w:r>
      <w:r>
        <w:rPr>
          <w:spacing w:val="1"/>
        </w:rPr>
        <w:t> </w:t>
      </w:r>
      <w:r>
        <w:rPr/>
        <w:t>той</w:t>
      </w:r>
      <w:r>
        <w:rPr>
          <w:spacing w:val="-7"/>
        </w:rPr>
        <w:t> </w:t>
      </w:r>
      <w:r>
        <w:rPr/>
        <w:t>час,</w:t>
      </w:r>
      <w:r>
        <w:rPr>
          <w:spacing w:val="-4"/>
        </w:rPr>
        <w:t> </w:t>
      </w:r>
      <w:r>
        <w:rPr/>
        <w:t>як</w:t>
      </w:r>
      <w:r>
        <w:rPr>
          <w:spacing w:val="-7"/>
        </w:rPr>
        <w:t> </w:t>
      </w:r>
      <w:r>
        <w:rPr/>
        <w:t>переважна</w:t>
      </w:r>
      <w:r>
        <w:rPr>
          <w:spacing w:val="-6"/>
        </w:rPr>
        <w:t> </w:t>
      </w:r>
      <w:r>
        <w:rPr/>
        <w:t>кількість</w:t>
      </w:r>
      <w:r>
        <w:rPr>
          <w:spacing w:val="-9"/>
        </w:rPr>
        <w:t> </w:t>
      </w:r>
      <w:r>
        <w:rPr/>
        <w:t>підприємств</w:t>
      </w:r>
      <w:r>
        <w:rPr>
          <w:spacing w:val="-8"/>
        </w:rPr>
        <w:t> </w:t>
      </w:r>
      <w:r>
        <w:rPr/>
        <w:t>здійснює</w:t>
      </w:r>
      <w:r>
        <w:rPr>
          <w:spacing w:val="-6"/>
        </w:rPr>
        <w:t> </w:t>
      </w:r>
      <w:r>
        <w:rPr/>
        <w:t>свої</w:t>
      </w:r>
      <w:r>
        <w:rPr>
          <w:spacing w:val="-12"/>
        </w:rPr>
        <w:t> </w:t>
      </w:r>
      <w:r>
        <w:rPr/>
        <w:t>операції</w:t>
      </w:r>
      <w:r>
        <w:rPr>
          <w:spacing w:val="-12"/>
        </w:rPr>
        <w:t> </w:t>
      </w:r>
      <w:r>
        <w:rPr/>
        <w:t>суто</w:t>
      </w:r>
      <w:r>
        <w:rPr>
          <w:spacing w:val="-6"/>
        </w:rPr>
        <w:t> </w:t>
      </w:r>
      <w:r>
        <w:rPr/>
        <w:t>в</w:t>
      </w:r>
      <w:r>
        <w:rPr>
          <w:spacing w:val="-8"/>
        </w:rPr>
        <w:t> </w:t>
      </w:r>
      <w:r>
        <w:rPr/>
        <w:t>межах</w:t>
      </w:r>
      <w:r>
        <w:rPr>
          <w:spacing w:val="-67"/>
        </w:rPr>
        <w:t> </w:t>
      </w:r>
      <w:r>
        <w:rPr/>
        <w:t>національної економіки. Регресійний аналіз впливу припливу та відтоку ПІІ на</w:t>
      </w:r>
      <w:r>
        <w:rPr>
          <w:spacing w:val="1"/>
        </w:rPr>
        <w:t> </w:t>
      </w:r>
      <w:r>
        <w:rPr/>
        <w:t>зростання рівню ВВП не продемонстрував залежності між цими показниками.</w:t>
      </w:r>
      <w:r>
        <w:rPr>
          <w:spacing w:val="1"/>
        </w:rPr>
        <w:t> </w:t>
      </w:r>
      <w:r>
        <w:rPr/>
        <w:t>Це можна пояснити, у першу чергу, тим, що найбільш активна фаза входження</w:t>
      </w:r>
      <w:r>
        <w:rPr>
          <w:spacing w:val="1"/>
        </w:rPr>
        <w:t> </w:t>
      </w:r>
      <w:r>
        <w:rPr/>
        <w:t>транснаціональних компаній в угорську економіку відбувалась з початку 70-х</w:t>
      </w:r>
      <w:r>
        <w:rPr>
          <w:spacing w:val="1"/>
        </w:rPr>
        <w:t> </w:t>
      </w:r>
      <w:r>
        <w:rPr/>
        <w:t>років 20 сторіччя. Структура впливу цих компаній сформувалася на той момент</w:t>
      </w:r>
      <w:r>
        <w:rPr>
          <w:spacing w:val="-67"/>
        </w:rPr>
        <w:t> </w:t>
      </w:r>
      <w:r>
        <w:rPr>
          <w:w w:val="95"/>
        </w:rPr>
        <w:t>і в межах обраного для регресійної моделі періоду суттєво не змінювалась. Окрім</w:t>
      </w:r>
      <w:r>
        <w:rPr>
          <w:spacing w:val="1"/>
          <w:w w:val="95"/>
        </w:rPr>
        <w:t> </w:t>
      </w:r>
      <w:r>
        <w:rPr/>
        <w:t>цього,</w:t>
      </w:r>
      <w:r>
        <w:rPr>
          <w:spacing w:val="-10"/>
        </w:rPr>
        <w:t> </w:t>
      </w:r>
      <w:r>
        <w:rPr/>
        <w:t>можливою</w:t>
      </w:r>
      <w:r>
        <w:rPr>
          <w:spacing w:val="-14"/>
        </w:rPr>
        <w:t> </w:t>
      </w:r>
      <w:r>
        <w:rPr/>
        <w:t>є</w:t>
      </w:r>
      <w:r>
        <w:rPr>
          <w:spacing w:val="-12"/>
        </w:rPr>
        <w:t> </w:t>
      </w:r>
      <w:r>
        <w:rPr/>
        <w:t>відсутність</w:t>
      </w:r>
      <w:r>
        <w:rPr>
          <w:spacing w:val="-14"/>
        </w:rPr>
        <w:t> </w:t>
      </w:r>
      <w:r>
        <w:rPr/>
        <w:t>дієвих</w:t>
      </w:r>
      <w:r>
        <w:rPr>
          <w:spacing w:val="-16"/>
        </w:rPr>
        <w:t> </w:t>
      </w:r>
      <w:r>
        <w:rPr/>
        <w:t>засобів</w:t>
      </w:r>
      <w:r>
        <w:rPr>
          <w:spacing w:val="-9"/>
        </w:rPr>
        <w:t> </w:t>
      </w:r>
      <w:r>
        <w:rPr/>
        <w:t>використання</w:t>
      </w:r>
      <w:r>
        <w:rPr>
          <w:spacing w:val="-8"/>
        </w:rPr>
        <w:t> </w:t>
      </w:r>
      <w:r>
        <w:rPr/>
        <w:t>інвестованих</w:t>
      </w:r>
      <w:r>
        <w:rPr>
          <w:spacing w:val="-16"/>
        </w:rPr>
        <w:t> </w:t>
      </w:r>
      <w:r>
        <w:rPr/>
        <w:t>коштів</w:t>
      </w:r>
      <w:r>
        <w:rPr>
          <w:spacing w:val="-68"/>
        </w:rPr>
        <w:t> </w:t>
      </w:r>
      <w:r>
        <w:rPr/>
        <w:t>у</w:t>
      </w:r>
      <w:r>
        <w:rPr>
          <w:spacing w:val="-4"/>
        </w:rPr>
        <w:t> </w:t>
      </w:r>
      <w:r>
        <w:rPr/>
        <w:t>покращенні</w:t>
      </w:r>
      <w:r>
        <w:rPr>
          <w:spacing w:val="-4"/>
        </w:rPr>
        <w:t> </w:t>
      </w:r>
      <w:r>
        <w:rPr/>
        <w:t>макроекономічної</w:t>
      </w:r>
      <w:r>
        <w:rPr>
          <w:spacing w:val="-5"/>
        </w:rPr>
        <w:t> </w:t>
      </w:r>
      <w:r>
        <w:rPr/>
        <w:t>ситуації</w:t>
      </w:r>
      <w:r>
        <w:rPr>
          <w:spacing w:val="5"/>
        </w:rPr>
        <w:t> </w:t>
      </w:r>
      <w:r>
        <w:rPr/>
        <w:t>в</w:t>
      </w:r>
      <w:r>
        <w:rPr>
          <w:spacing w:val="-1"/>
        </w:rPr>
        <w:t> </w:t>
      </w:r>
      <w:r>
        <w:rPr/>
        <w:t>країні.</w:t>
      </w:r>
    </w:p>
    <w:p>
      <w:pPr>
        <w:pStyle w:val="BodyText"/>
        <w:spacing w:line="360" w:lineRule="auto" w:before="6"/>
        <w:ind w:right="121" w:firstLine="710"/>
      </w:pPr>
      <w:r>
        <w:rPr/>
        <w:t>Після отримання країною незалежності влада Азербайджану ініціювала</w:t>
      </w:r>
      <w:r>
        <w:rPr>
          <w:spacing w:val="1"/>
        </w:rPr>
        <w:t> </w:t>
      </w:r>
      <w:r>
        <w:rPr/>
        <w:t>проведення ряду перетворень у господарській діяльності, щоб усунути бар’єри</w:t>
      </w:r>
      <w:r>
        <w:rPr>
          <w:spacing w:val="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вільного</w:t>
      </w:r>
      <w:r>
        <w:rPr>
          <w:spacing w:val="-12"/>
        </w:rPr>
        <w:t> </w:t>
      </w:r>
      <w:r>
        <w:rPr/>
        <w:t>міжнародного</w:t>
      </w:r>
      <w:r>
        <w:rPr>
          <w:spacing w:val="-11"/>
        </w:rPr>
        <w:t> </w:t>
      </w:r>
      <w:r>
        <w:rPr/>
        <w:t>економічного</w:t>
      </w:r>
      <w:r>
        <w:rPr>
          <w:spacing w:val="-12"/>
        </w:rPr>
        <w:t> </w:t>
      </w:r>
      <w:r>
        <w:rPr/>
        <w:t>співробітництва.</w:t>
      </w:r>
      <w:r>
        <w:rPr>
          <w:spacing w:val="-9"/>
        </w:rPr>
        <w:t> </w:t>
      </w:r>
      <w:r>
        <w:rPr/>
        <w:t>Здебільшого</w:t>
      </w:r>
      <w:r>
        <w:rPr>
          <w:spacing w:val="-12"/>
        </w:rPr>
        <w:t> </w:t>
      </w:r>
      <w:r>
        <w:rPr/>
        <w:t>держава</w:t>
      </w:r>
      <w:r>
        <w:rPr>
          <w:spacing w:val="-67"/>
        </w:rPr>
        <w:t> </w:t>
      </w:r>
      <w:r>
        <w:rPr/>
        <w:t>відіграє роль одержувача інвестицій, значна частина яких надходить до сектору</w:t>
      </w:r>
      <w:r>
        <w:rPr>
          <w:spacing w:val="1"/>
        </w:rPr>
        <w:t> </w:t>
      </w:r>
      <w:r>
        <w:rPr/>
        <w:t>нафтовидобування. За останні ж 5 років спостерігалось перевищення вихідних</w:t>
      </w:r>
      <w:r>
        <w:rPr>
          <w:spacing w:val="1"/>
        </w:rPr>
        <w:t> </w:t>
      </w:r>
      <w:r>
        <w:rPr/>
        <w:t>прямих іноземних інвестицій над капітальними надходженнями нерезидентів.</w:t>
      </w:r>
      <w:r>
        <w:rPr>
          <w:spacing w:val="1"/>
        </w:rPr>
        <w:t> </w:t>
      </w:r>
      <w:r>
        <w:rPr/>
        <w:t>Ступінь транснаціоналізації азербайджанських підприємств залишається досить</w:t>
      </w:r>
      <w:r>
        <w:rPr>
          <w:spacing w:val="-67"/>
        </w:rPr>
        <w:t> </w:t>
      </w:r>
      <w:r>
        <w:rPr/>
        <w:t>низьким: деякі компанії мають перспективу досягнути рівня ТНК, проте значна</w:t>
      </w:r>
      <w:r>
        <w:rPr>
          <w:spacing w:val="1"/>
        </w:rPr>
        <w:t> </w:t>
      </w:r>
      <w:r>
        <w:rPr/>
        <w:t>частина все ж таки віддає перевагу веденню своєї діяльності без виходу на</w:t>
      </w:r>
      <w:r>
        <w:rPr>
          <w:spacing w:val="1"/>
        </w:rPr>
        <w:t> </w:t>
      </w:r>
      <w:r>
        <w:rPr/>
        <w:t>іноземні ринки. Причиною такої ситуації є нестача досвіду, привабливості для</w:t>
      </w:r>
      <w:r>
        <w:rPr>
          <w:spacing w:val="1"/>
        </w:rPr>
        <w:t> </w:t>
      </w:r>
      <w:r>
        <w:rPr/>
        <w:t>конкурування з іншими представниками закордонного бізнесу та готовності до</w:t>
      </w:r>
      <w:r>
        <w:rPr>
          <w:spacing w:val="1"/>
        </w:rPr>
        <w:t> </w:t>
      </w:r>
      <w:r>
        <w:rPr/>
        <w:t>кардинальних змін. На додачу до цього урядом не передбачено впровадження</w:t>
      </w:r>
      <w:r>
        <w:rPr>
          <w:spacing w:val="1"/>
        </w:rPr>
        <w:t> </w:t>
      </w:r>
      <w:r>
        <w:rPr/>
        <w:t>успішної стратегії набуття вітчизняними компаніями транскордонних рис через</w:t>
      </w:r>
      <w:r>
        <w:rPr>
          <w:spacing w:val="1"/>
        </w:rPr>
        <w:t> </w:t>
      </w:r>
      <w:r>
        <w:rPr/>
        <w:t>невідповідність</w:t>
      </w:r>
      <w:r>
        <w:rPr>
          <w:spacing w:val="37"/>
        </w:rPr>
        <w:t> </w:t>
      </w:r>
      <w:r>
        <w:rPr/>
        <w:t>державних</w:t>
      </w:r>
      <w:r>
        <w:rPr>
          <w:spacing w:val="40"/>
        </w:rPr>
        <w:t> </w:t>
      </w:r>
      <w:r>
        <w:rPr/>
        <w:t>інтересів</w:t>
      </w:r>
      <w:r>
        <w:rPr>
          <w:spacing w:val="38"/>
        </w:rPr>
        <w:t> </w:t>
      </w:r>
      <w:r>
        <w:rPr/>
        <w:t>та</w:t>
      </w:r>
      <w:r>
        <w:rPr>
          <w:spacing w:val="45"/>
        </w:rPr>
        <w:t> </w:t>
      </w:r>
      <w:r>
        <w:rPr/>
        <w:t>цілей,</w:t>
      </w:r>
      <w:r>
        <w:rPr>
          <w:spacing w:val="42"/>
        </w:rPr>
        <w:t> </w:t>
      </w:r>
      <w:r>
        <w:rPr/>
        <w:t>що</w:t>
      </w:r>
      <w:r>
        <w:rPr>
          <w:spacing w:val="39"/>
        </w:rPr>
        <w:t> </w:t>
      </w:r>
      <w:r>
        <w:rPr/>
        <w:t>переслідують</w:t>
      </w:r>
      <w:r>
        <w:rPr>
          <w:spacing w:val="38"/>
        </w:rPr>
        <w:t> </w:t>
      </w:r>
      <w:r>
        <w:rPr/>
        <w:t>представники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tabs>
          <w:tab w:pos="2376" w:val="left" w:leader="none"/>
          <w:tab w:pos="3954" w:val="left" w:leader="none"/>
          <w:tab w:pos="5057" w:val="left" w:leader="none"/>
          <w:tab w:pos="6904" w:val="left" w:leader="none"/>
          <w:tab w:pos="7446" w:val="left" w:leader="none"/>
          <w:tab w:pos="9508" w:val="left" w:leader="none"/>
        </w:tabs>
        <w:spacing w:line="360" w:lineRule="auto" w:before="96"/>
        <w:ind w:right="122"/>
        <w:jc w:val="right"/>
      </w:pPr>
      <w:r>
        <w:rPr/>
        <w:t>бізнесу.</w:t>
      </w:r>
      <w:r>
        <w:rPr>
          <w:spacing w:val="-5"/>
        </w:rPr>
        <w:t> </w:t>
      </w:r>
      <w:r>
        <w:rPr/>
        <w:t>У</w:t>
      </w:r>
      <w:r>
        <w:rPr>
          <w:spacing w:val="-8"/>
        </w:rPr>
        <w:t> </w:t>
      </w:r>
      <w:r>
        <w:rPr/>
        <w:t>результаті</w:t>
      </w:r>
      <w:r>
        <w:rPr>
          <w:spacing w:val="-13"/>
        </w:rPr>
        <w:t> </w:t>
      </w:r>
      <w:r>
        <w:rPr/>
        <w:t>проведення</w:t>
      </w:r>
      <w:r>
        <w:rPr>
          <w:spacing w:val="-6"/>
        </w:rPr>
        <w:t> </w:t>
      </w:r>
      <w:r>
        <w:rPr/>
        <w:t>регресійного</w:t>
      </w:r>
      <w:r>
        <w:rPr>
          <w:spacing w:val="-7"/>
        </w:rPr>
        <w:t> </w:t>
      </w:r>
      <w:r>
        <w:rPr/>
        <w:t>аналізу</w:t>
      </w:r>
      <w:r>
        <w:rPr>
          <w:spacing w:val="-7"/>
        </w:rPr>
        <w:t> </w:t>
      </w:r>
      <w:r>
        <w:rPr/>
        <w:t>впливу</w:t>
      </w:r>
      <w:r>
        <w:rPr>
          <w:spacing w:val="-12"/>
        </w:rPr>
        <w:t> </w:t>
      </w:r>
      <w:r>
        <w:rPr/>
        <w:t>прямих</w:t>
      </w:r>
      <w:r>
        <w:rPr>
          <w:spacing w:val="-6"/>
        </w:rPr>
        <w:t> </w:t>
      </w:r>
      <w:r>
        <w:rPr/>
        <w:t>іноземних</w:t>
      </w:r>
      <w:r>
        <w:rPr>
          <w:spacing w:val="-67"/>
        </w:rPr>
        <w:t> </w:t>
      </w:r>
      <w:r>
        <w:rPr/>
        <w:t>інвестицій на ВВП країни було виявлено міцний зв’язок між залежною та двома</w:t>
      </w:r>
      <w:r>
        <w:rPr>
          <w:spacing w:val="-67"/>
        </w:rPr>
        <w:t> </w:t>
      </w:r>
      <w:r>
        <w:rPr>
          <w:spacing w:val="-1"/>
        </w:rPr>
        <w:t>незалежними</w:t>
      </w:r>
      <w:r>
        <w:rPr>
          <w:spacing w:val="-13"/>
        </w:rPr>
        <w:t> </w:t>
      </w:r>
      <w:r>
        <w:rPr/>
        <w:t>змінними,</w:t>
      </w:r>
      <w:r>
        <w:rPr>
          <w:spacing w:val="-10"/>
        </w:rPr>
        <w:t> </w:t>
      </w:r>
      <w:r>
        <w:rPr/>
        <w:t>серед</w:t>
      </w:r>
      <w:r>
        <w:rPr>
          <w:spacing w:val="-10"/>
        </w:rPr>
        <w:t> </w:t>
      </w:r>
      <w:r>
        <w:rPr/>
        <w:t>яких</w:t>
      </w:r>
      <w:r>
        <w:rPr>
          <w:spacing w:val="-17"/>
        </w:rPr>
        <w:t> </w:t>
      </w:r>
      <w:r>
        <w:rPr/>
        <w:t>найбільшого</w:t>
      </w:r>
      <w:r>
        <w:rPr>
          <w:spacing w:val="-12"/>
        </w:rPr>
        <w:t> </w:t>
      </w:r>
      <w:r>
        <w:rPr/>
        <w:t>значення</w:t>
      </w:r>
      <w:r>
        <w:rPr>
          <w:spacing w:val="-11"/>
        </w:rPr>
        <w:t> </w:t>
      </w:r>
      <w:r>
        <w:rPr/>
        <w:t>мали</w:t>
      </w:r>
      <w:r>
        <w:rPr>
          <w:spacing w:val="-12"/>
        </w:rPr>
        <w:t> </w:t>
      </w:r>
      <w:r>
        <w:rPr/>
        <w:t>саме</w:t>
      </w:r>
      <w:r>
        <w:rPr>
          <w:spacing w:val="-11"/>
        </w:rPr>
        <w:t> </w:t>
      </w:r>
      <w:r>
        <w:rPr/>
        <w:t>вихідні</w:t>
      </w:r>
      <w:r>
        <w:rPr>
          <w:spacing w:val="-14"/>
        </w:rPr>
        <w:t> </w:t>
      </w:r>
      <w:r>
        <w:rPr/>
        <w:t>ПІІ.</w:t>
      </w:r>
      <w:r>
        <w:rPr>
          <w:spacing w:val="-67"/>
        </w:rPr>
        <w:t> </w:t>
      </w:r>
      <w:r>
        <w:rPr/>
        <w:t>При дослідженні інвестиційної співпраці України з Китаєм, Угорщиною та</w:t>
      </w:r>
      <w:r>
        <w:rPr>
          <w:spacing w:val="1"/>
        </w:rPr>
        <w:t> </w:t>
      </w:r>
      <w:r>
        <w:rPr/>
        <w:t>Азербайджаном</w:t>
      </w:r>
      <w:r>
        <w:rPr>
          <w:spacing w:val="25"/>
        </w:rPr>
        <w:t> </w:t>
      </w:r>
      <w:r>
        <w:rPr/>
        <w:t>з’ясувалось,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найбільші</w:t>
      </w:r>
      <w:r>
        <w:rPr>
          <w:spacing w:val="19"/>
        </w:rPr>
        <w:t> </w:t>
      </w:r>
      <w:r>
        <w:rPr/>
        <w:t>обсяги</w:t>
      </w:r>
      <w:r>
        <w:rPr>
          <w:spacing w:val="24"/>
        </w:rPr>
        <w:t> </w:t>
      </w:r>
      <w:r>
        <w:rPr/>
        <w:t>капіталу</w:t>
      </w:r>
      <w:r>
        <w:rPr>
          <w:spacing w:val="18"/>
        </w:rPr>
        <w:t> </w:t>
      </w:r>
      <w:r>
        <w:rPr/>
        <w:t>за</w:t>
      </w:r>
      <w:r>
        <w:rPr>
          <w:spacing w:val="25"/>
        </w:rPr>
        <w:t> </w:t>
      </w:r>
      <w:r>
        <w:rPr/>
        <w:t>розглянутий</w:t>
      </w:r>
      <w:r>
        <w:rPr>
          <w:spacing w:val="23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були</w:t>
      </w:r>
      <w:r>
        <w:rPr>
          <w:spacing w:val="-8"/>
        </w:rPr>
        <w:t> </w:t>
      </w:r>
      <w:r>
        <w:rPr/>
        <w:t>переміщені</w:t>
      </w:r>
      <w:r>
        <w:rPr>
          <w:spacing w:val="-14"/>
        </w:rPr>
        <w:t> </w:t>
      </w:r>
      <w:r>
        <w:rPr/>
        <w:t>з</w:t>
      </w:r>
      <w:r>
        <w:rPr>
          <w:spacing w:val="-8"/>
        </w:rPr>
        <w:t> </w:t>
      </w:r>
      <w:r>
        <w:rPr/>
        <w:t>угорської</w:t>
      </w:r>
      <w:r>
        <w:rPr>
          <w:spacing w:val="-13"/>
        </w:rPr>
        <w:t> </w:t>
      </w:r>
      <w:r>
        <w:rPr/>
        <w:t>сторони</w:t>
      </w:r>
      <w:r>
        <w:rPr>
          <w:spacing w:val="-9"/>
        </w:rPr>
        <w:t> </w:t>
      </w:r>
      <w:r>
        <w:rPr/>
        <w:t>до</w:t>
      </w:r>
      <w:r>
        <w:rPr>
          <w:spacing w:val="-13"/>
        </w:rPr>
        <w:t> </w:t>
      </w:r>
      <w:r>
        <w:rPr/>
        <w:t>нашої</w:t>
      </w:r>
      <w:r>
        <w:rPr>
          <w:spacing w:val="-13"/>
        </w:rPr>
        <w:t> </w:t>
      </w:r>
      <w:r>
        <w:rPr/>
        <w:t>країни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навпаки.</w:t>
      </w:r>
      <w:r>
        <w:rPr>
          <w:spacing w:val="-6"/>
        </w:rPr>
        <w:t> </w:t>
      </w:r>
      <w:r>
        <w:rPr/>
        <w:t>Окрім</w:t>
      </w:r>
      <w:r>
        <w:rPr>
          <w:spacing w:val="-7"/>
        </w:rPr>
        <w:t> </w:t>
      </w:r>
      <w:r>
        <w:rPr/>
        <w:t>цього,</w:t>
      </w:r>
      <w:r>
        <w:rPr>
          <w:spacing w:val="-6"/>
        </w:rPr>
        <w:t> </w:t>
      </w:r>
      <w:r>
        <w:rPr/>
        <w:t>з-</w:t>
      </w:r>
      <w:r>
        <w:rPr>
          <w:spacing w:val="-67"/>
        </w:rPr>
        <w:t> </w:t>
      </w:r>
      <w:r>
        <w:rPr/>
        <w:t>поміж</w:t>
      </w:r>
      <w:r>
        <w:rPr>
          <w:spacing w:val="33"/>
        </w:rPr>
        <w:t> </w:t>
      </w:r>
      <w:r>
        <w:rPr/>
        <w:t>трьох</w:t>
      </w:r>
      <w:r>
        <w:rPr>
          <w:spacing w:val="30"/>
        </w:rPr>
        <w:t> </w:t>
      </w:r>
      <w:r>
        <w:rPr/>
        <w:t>держав</w:t>
      </w:r>
      <w:r>
        <w:rPr>
          <w:spacing w:val="34"/>
        </w:rPr>
        <w:t> </w:t>
      </w:r>
      <w:r>
        <w:rPr/>
        <w:t>найбільша</w:t>
      </w:r>
      <w:r>
        <w:rPr>
          <w:spacing w:val="35"/>
        </w:rPr>
        <w:t> </w:t>
      </w:r>
      <w:r>
        <w:rPr/>
        <w:t>кількість</w:t>
      </w:r>
      <w:r>
        <w:rPr>
          <w:spacing w:val="33"/>
        </w:rPr>
        <w:t> </w:t>
      </w:r>
      <w:r>
        <w:rPr/>
        <w:t>компаній,</w:t>
      </w:r>
      <w:r>
        <w:rPr>
          <w:spacing w:val="37"/>
        </w:rPr>
        <w:t> </w:t>
      </w:r>
      <w:r>
        <w:rPr/>
        <w:t>функціонуючих</w:t>
      </w:r>
      <w:r>
        <w:rPr>
          <w:spacing w:val="29"/>
        </w:rPr>
        <w:t> </w:t>
      </w:r>
      <w:r>
        <w:rPr/>
        <w:t>в</w:t>
      </w:r>
      <w:r>
        <w:rPr>
          <w:spacing w:val="33"/>
        </w:rPr>
        <w:t> </w:t>
      </w:r>
      <w:r>
        <w:rPr/>
        <w:t>Україні,</w:t>
      </w:r>
      <w:r>
        <w:rPr>
          <w:spacing w:val="-67"/>
        </w:rPr>
        <w:t> </w:t>
      </w:r>
      <w:r>
        <w:rPr/>
        <w:t>походять</w:t>
      </w:r>
      <w:r>
        <w:rPr>
          <w:spacing w:val="19"/>
        </w:rPr>
        <w:t> </w:t>
      </w:r>
      <w:r>
        <w:rPr/>
        <w:t>з</w:t>
      </w:r>
      <w:r>
        <w:rPr>
          <w:spacing w:val="23"/>
        </w:rPr>
        <w:t> </w:t>
      </w:r>
      <w:r>
        <w:rPr/>
        <w:t>Угорщини.</w:t>
      </w:r>
      <w:r>
        <w:rPr>
          <w:spacing w:val="23"/>
        </w:rPr>
        <w:t> </w:t>
      </w:r>
      <w:r>
        <w:rPr/>
        <w:t>Серед</w:t>
      </w:r>
      <w:r>
        <w:rPr>
          <w:spacing w:val="24"/>
        </w:rPr>
        <w:t> </w:t>
      </w:r>
      <w:r>
        <w:rPr/>
        <w:t>галузей</w:t>
      </w:r>
      <w:r>
        <w:rPr>
          <w:spacing w:val="21"/>
        </w:rPr>
        <w:t> </w:t>
      </w:r>
      <w:r>
        <w:rPr/>
        <w:t>української</w:t>
      </w:r>
      <w:r>
        <w:rPr>
          <w:spacing w:val="17"/>
        </w:rPr>
        <w:t> </w:t>
      </w:r>
      <w:r>
        <w:rPr/>
        <w:t>економіки,</w:t>
      </w:r>
      <w:r>
        <w:rPr>
          <w:spacing w:val="24"/>
        </w:rPr>
        <w:t> </w:t>
      </w:r>
      <w:r>
        <w:rPr/>
        <w:t>до</w:t>
      </w:r>
      <w:r>
        <w:rPr>
          <w:spacing w:val="21"/>
        </w:rPr>
        <w:t> </w:t>
      </w:r>
      <w:r>
        <w:rPr/>
        <w:t>яких</w:t>
      </w:r>
      <w:r>
        <w:rPr>
          <w:spacing w:val="17"/>
        </w:rPr>
        <w:t> </w:t>
      </w:r>
      <w:r>
        <w:rPr/>
        <w:t>надійшла</w:t>
      </w:r>
      <w:r>
        <w:rPr>
          <w:spacing w:val="-67"/>
        </w:rPr>
        <w:t> </w:t>
      </w:r>
      <w:r>
        <w:rPr/>
        <w:t>значна</w:t>
      </w:r>
      <w:r>
        <w:rPr>
          <w:spacing w:val="11"/>
        </w:rPr>
        <w:t> </w:t>
      </w:r>
      <w:r>
        <w:rPr/>
        <w:t>частка</w:t>
      </w:r>
      <w:r>
        <w:rPr>
          <w:spacing w:val="11"/>
        </w:rPr>
        <w:t> </w:t>
      </w:r>
      <w:r>
        <w:rPr/>
        <w:t>направлених</w:t>
      </w:r>
      <w:r>
        <w:rPr>
          <w:spacing w:val="7"/>
        </w:rPr>
        <w:t> </w:t>
      </w:r>
      <w:r>
        <w:rPr/>
        <w:t>коштів,</w:t>
      </w:r>
      <w:r>
        <w:rPr>
          <w:spacing w:val="13"/>
        </w:rPr>
        <w:t> </w:t>
      </w:r>
      <w:r>
        <w:rPr/>
        <w:t>були</w:t>
      </w:r>
      <w:r>
        <w:rPr>
          <w:spacing w:val="15"/>
        </w:rPr>
        <w:t> </w:t>
      </w:r>
      <w:r>
        <w:rPr/>
        <w:t>сільське</w:t>
      </w:r>
      <w:r>
        <w:rPr>
          <w:spacing w:val="11"/>
        </w:rPr>
        <w:t> </w:t>
      </w:r>
      <w:r>
        <w:rPr/>
        <w:t>господарство,</w:t>
      </w:r>
      <w:r>
        <w:rPr>
          <w:spacing w:val="13"/>
        </w:rPr>
        <w:t> </w:t>
      </w:r>
      <w:r>
        <w:rPr/>
        <w:t>промисловість,</w:t>
      </w:r>
      <w:r>
        <w:rPr>
          <w:spacing w:val="-67"/>
        </w:rPr>
        <w:t> </w:t>
      </w:r>
      <w:r>
        <w:rPr/>
        <w:t>професійна, наукова та технічна діяльність. Інвестиційні потоки між Україною і</w:t>
      </w:r>
      <w:r>
        <w:rPr>
          <w:spacing w:val="-67"/>
        </w:rPr>
        <w:t> </w:t>
      </w:r>
      <w:r>
        <w:rPr/>
        <w:t>Китаєм</w:t>
      </w:r>
      <w:r>
        <w:rPr>
          <w:spacing w:val="45"/>
        </w:rPr>
        <w:t> </w:t>
      </w:r>
      <w:r>
        <w:rPr/>
        <w:t>відбувались</w:t>
      </w:r>
      <w:r>
        <w:rPr>
          <w:spacing w:val="42"/>
        </w:rPr>
        <w:t> </w:t>
      </w:r>
      <w:r>
        <w:rPr/>
        <w:t>в</w:t>
      </w:r>
      <w:r>
        <w:rPr>
          <w:spacing w:val="43"/>
        </w:rPr>
        <w:t> </w:t>
      </w:r>
      <w:r>
        <w:rPr/>
        <w:t>найменших</w:t>
      </w:r>
      <w:r>
        <w:rPr>
          <w:spacing w:val="39"/>
        </w:rPr>
        <w:t> </w:t>
      </w:r>
      <w:r>
        <w:rPr/>
        <w:t>обсягах,</w:t>
      </w:r>
      <w:r>
        <w:rPr>
          <w:spacing w:val="50"/>
        </w:rPr>
        <w:t> </w:t>
      </w:r>
      <w:r>
        <w:rPr/>
        <w:t>хоча</w:t>
      </w:r>
      <w:r>
        <w:rPr>
          <w:spacing w:val="45"/>
        </w:rPr>
        <w:t> </w:t>
      </w:r>
      <w:r>
        <w:rPr/>
        <w:t>в</w:t>
      </w:r>
      <w:r>
        <w:rPr>
          <w:spacing w:val="46"/>
        </w:rPr>
        <w:t> </w:t>
      </w:r>
      <w:r>
        <w:rPr/>
        <w:t>останній</w:t>
      </w:r>
      <w:r>
        <w:rPr>
          <w:spacing w:val="43"/>
        </w:rPr>
        <w:t> </w:t>
      </w:r>
      <w:r>
        <w:rPr/>
        <w:t>час</w:t>
      </w:r>
      <w:r>
        <w:rPr>
          <w:spacing w:val="44"/>
        </w:rPr>
        <w:t> </w:t>
      </w:r>
      <w:r>
        <w:rPr/>
        <w:t>представники</w:t>
      </w:r>
      <w:r>
        <w:rPr>
          <w:spacing w:val="-67"/>
        </w:rPr>
        <w:t> </w:t>
      </w:r>
      <w:r>
        <w:rPr/>
        <w:t>бізнес-спільноти</w:t>
        <w:tab/>
        <w:t>виражають</w:t>
        <w:tab/>
        <w:t>більшу</w:t>
        <w:tab/>
        <w:t>прихильність</w:t>
        <w:tab/>
        <w:t>до</w:t>
        <w:tab/>
        <w:t>запровадження</w:t>
        <w:tab/>
        <w:t>та</w:t>
      </w:r>
      <w:r>
        <w:rPr>
          <w:spacing w:val="-67"/>
        </w:rPr>
        <w:t> </w:t>
      </w:r>
      <w:r>
        <w:rPr/>
        <w:t>фінансування</w:t>
      </w:r>
      <w:r>
        <w:rPr>
          <w:spacing w:val="-11"/>
        </w:rPr>
        <w:t> </w:t>
      </w:r>
      <w:r>
        <w:rPr/>
        <w:t>проєктів</w:t>
      </w:r>
      <w:r>
        <w:rPr>
          <w:spacing w:val="-8"/>
        </w:rPr>
        <w:t> </w:t>
      </w:r>
      <w:r>
        <w:rPr/>
        <w:t>у</w:t>
      </w:r>
      <w:r>
        <w:rPr>
          <w:spacing w:val="-16"/>
        </w:rPr>
        <w:t> </w:t>
      </w:r>
      <w:r>
        <w:rPr/>
        <w:t>нашій</w:t>
      </w:r>
      <w:r>
        <w:rPr>
          <w:spacing w:val="-10"/>
        </w:rPr>
        <w:t> </w:t>
      </w:r>
      <w:r>
        <w:rPr/>
        <w:t>державі,</w:t>
      </w:r>
      <w:r>
        <w:rPr>
          <w:spacing w:val="-9"/>
        </w:rPr>
        <w:t> </w:t>
      </w:r>
      <w:r>
        <w:rPr/>
        <w:t>що</w:t>
      </w:r>
      <w:r>
        <w:rPr>
          <w:spacing w:val="-11"/>
        </w:rPr>
        <w:t> </w:t>
      </w:r>
      <w:r>
        <w:rPr/>
        <w:t>може</w:t>
      </w:r>
      <w:r>
        <w:rPr>
          <w:spacing w:val="-11"/>
        </w:rPr>
        <w:t> </w:t>
      </w:r>
      <w:r>
        <w:rPr/>
        <w:t>стати</w:t>
      </w:r>
      <w:r>
        <w:rPr>
          <w:spacing w:val="-11"/>
        </w:rPr>
        <w:t> </w:t>
      </w:r>
      <w:r>
        <w:rPr/>
        <w:t>поштовхом</w:t>
      </w:r>
      <w:r>
        <w:rPr>
          <w:spacing w:val="-9"/>
        </w:rPr>
        <w:t> </w:t>
      </w:r>
      <w:r>
        <w:rPr/>
        <w:t>до</w:t>
      </w:r>
      <w:r>
        <w:rPr>
          <w:spacing w:val="-11"/>
        </w:rPr>
        <w:t> </w:t>
      </w:r>
      <w:r>
        <w:rPr/>
        <w:t>зміцнення</w:t>
      </w:r>
    </w:p>
    <w:p>
      <w:pPr>
        <w:pStyle w:val="BodyText"/>
        <w:spacing w:before="2"/>
      </w:pPr>
      <w:r>
        <w:rPr/>
        <w:t>зв’язків</w:t>
      </w:r>
      <w:r>
        <w:rPr>
          <w:spacing w:val="-5"/>
        </w:rPr>
        <w:t> </w:t>
      </w:r>
      <w:r>
        <w:rPr/>
        <w:t>між</w:t>
      </w:r>
      <w:r>
        <w:rPr>
          <w:spacing w:val="-4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у</w:t>
      </w:r>
      <w:r>
        <w:rPr>
          <w:spacing w:val="-7"/>
        </w:rPr>
        <w:t> </w:t>
      </w:r>
      <w:r>
        <w:rPr/>
        <w:t>майбутньому.</w:t>
      </w:r>
    </w:p>
    <w:p>
      <w:pPr>
        <w:pStyle w:val="BodyText"/>
        <w:spacing w:line="360" w:lineRule="auto" w:before="163"/>
        <w:ind w:right="122" w:firstLine="710"/>
      </w:pPr>
      <w:r>
        <w:rPr/>
        <w:t>Задля успішної максимізації переваг та мінімізації загроз в умовах виходу</w:t>
      </w:r>
      <w:r>
        <w:rPr>
          <w:spacing w:val="-67"/>
        </w:rPr>
        <w:t> </w:t>
      </w:r>
      <w:r>
        <w:rPr/>
        <w:t>бізнесу на наднаціональний рівень органи виконавчої влади України повинні</w:t>
      </w:r>
      <w:r>
        <w:rPr>
          <w:spacing w:val="1"/>
        </w:rPr>
        <w:t> </w:t>
      </w:r>
      <w:r>
        <w:rPr/>
        <w:t>зробити рішучі та дієві кроки в сторону покращення інвестиційного клімату,</w:t>
      </w:r>
      <w:r>
        <w:rPr>
          <w:spacing w:val="1"/>
        </w:rPr>
        <w:t> </w:t>
      </w:r>
      <w:r>
        <w:rPr/>
        <w:t>таким чином заохочуючи закордонний бізнес організовувати свою діяльність у</w:t>
      </w:r>
      <w:r>
        <w:rPr>
          <w:spacing w:val="1"/>
        </w:rPr>
        <w:t> </w:t>
      </w:r>
      <w:r>
        <w:rPr/>
        <w:t>нашій державі. Оскільки Україна відноситься до приймаючої сторони, вплив</w:t>
      </w:r>
      <w:r>
        <w:rPr>
          <w:spacing w:val="1"/>
        </w:rPr>
        <w:t> </w:t>
      </w:r>
      <w:r>
        <w:rPr>
          <w:w w:val="95"/>
        </w:rPr>
        <w:t>іноземних підприємств, особливо великих ТНК, необхідно суворо регулювати на</w:t>
      </w:r>
      <w:r>
        <w:rPr>
          <w:spacing w:val="1"/>
          <w:w w:val="95"/>
        </w:rPr>
        <w:t> </w:t>
      </w:r>
      <w:r>
        <w:rPr/>
        <w:t>правовій основі з метою запобігання порушення законів, нехтування безпекою</w:t>
      </w:r>
      <w:r>
        <w:rPr>
          <w:spacing w:val="1"/>
        </w:rPr>
        <w:t> </w:t>
      </w:r>
      <w:r>
        <w:rPr/>
        <w:t>та національними інтересами країни. Україна має пройти складний шлях, перш</w:t>
      </w:r>
      <w:r>
        <w:rPr>
          <w:spacing w:val="1"/>
        </w:rPr>
        <w:t> </w:t>
      </w:r>
      <w:r>
        <w:rPr/>
        <w:t>ніж вдало приєднатися до представників міжнародного бізнес-простору. Успіх</w:t>
      </w:r>
      <w:r>
        <w:rPr>
          <w:spacing w:val="1"/>
        </w:rPr>
        <w:t> </w:t>
      </w:r>
      <w:r>
        <w:rPr/>
        <w:t>можна очікувати лише у випадку кардинальних змін, які допомогли б подолати</w:t>
      </w:r>
      <w:r>
        <w:rPr>
          <w:spacing w:val="1"/>
        </w:rPr>
        <w:t> </w:t>
      </w:r>
      <w:r>
        <w:rPr/>
        <w:t>існуючі</w:t>
      </w:r>
      <w:r>
        <w:rPr>
          <w:spacing w:val="-10"/>
        </w:rPr>
        <w:t> </w:t>
      </w:r>
      <w:r>
        <w:rPr/>
        <w:t>проблеми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власних</w:t>
      </w:r>
      <w:r>
        <w:rPr>
          <w:spacing w:val="-9"/>
        </w:rPr>
        <w:t> </w:t>
      </w:r>
      <w:r>
        <w:rPr/>
        <w:t>транскордонних</w:t>
      </w:r>
      <w:r>
        <w:rPr>
          <w:spacing w:val="-12"/>
        </w:rPr>
        <w:t> </w:t>
      </w:r>
      <w:r>
        <w:rPr/>
        <w:t>компаній</w:t>
      </w:r>
      <w:r>
        <w:rPr>
          <w:spacing w:val="-5"/>
        </w:rPr>
        <w:t> </w:t>
      </w:r>
      <w:r>
        <w:rPr/>
        <w:t>і</w:t>
      </w:r>
      <w:r>
        <w:rPr>
          <w:spacing w:val="-14"/>
        </w:rPr>
        <w:t> </w:t>
      </w:r>
      <w:r>
        <w:rPr/>
        <w:t>підвищили</w:t>
      </w:r>
      <w:r>
        <w:rPr>
          <w:spacing w:val="-67"/>
        </w:rPr>
        <w:t> </w:t>
      </w:r>
      <w:r>
        <w:rPr/>
        <w:t>б</w:t>
      </w:r>
      <w:r>
        <w:rPr>
          <w:spacing w:val="-13"/>
        </w:rPr>
        <w:t> </w:t>
      </w:r>
      <w:r>
        <w:rPr/>
        <w:t>конкурентоспроможність</w:t>
      </w:r>
      <w:r>
        <w:rPr>
          <w:spacing w:val="-15"/>
        </w:rPr>
        <w:t> </w:t>
      </w:r>
      <w:r>
        <w:rPr/>
        <w:t>вітчизняних</w:t>
      </w:r>
      <w:r>
        <w:rPr>
          <w:spacing w:val="-14"/>
        </w:rPr>
        <w:t> </w:t>
      </w:r>
      <w:r>
        <w:rPr/>
        <w:t>підприємств.</w:t>
      </w:r>
      <w:r>
        <w:rPr>
          <w:spacing w:val="-12"/>
        </w:rPr>
        <w:t> </w:t>
      </w:r>
      <w:r>
        <w:rPr/>
        <w:t>Корисним</w:t>
      </w:r>
      <w:r>
        <w:rPr>
          <w:spacing w:val="-13"/>
        </w:rPr>
        <w:t> </w:t>
      </w:r>
      <w:r>
        <w:rPr/>
        <w:t>може</w:t>
      </w:r>
      <w:r>
        <w:rPr>
          <w:spacing w:val="-13"/>
        </w:rPr>
        <w:t> </w:t>
      </w:r>
      <w:r>
        <w:rPr/>
        <w:t>виявитись</w:t>
      </w:r>
      <w:r>
        <w:rPr>
          <w:spacing w:val="-68"/>
        </w:rPr>
        <w:t> </w:t>
      </w:r>
      <w:r>
        <w:rPr/>
        <w:t>у цьому питанні історія проведення реформ Китаю та Угорщини та заходи для</w:t>
      </w:r>
      <w:r>
        <w:rPr>
          <w:spacing w:val="1"/>
        </w:rPr>
        <w:t> </w:t>
      </w:r>
      <w:r>
        <w:rPr/>
        <w:t>отримання найбільшої вигоди паралельно зі зменшенням згубних наслідків від</w:t>
      </w:r>
      <w:r>
        <w:rPr>
          <w:spacing w:val="1"/>
        </w:rPr>
        <w:t> </w:t>
      </w:r>
      <w:r>
        <w:rPr/>
        <w:t>транснаціоналізації</w:t>
      </w:r>
      <w:r>
        <w:rPr>
          <w:spacing w:val="-6"/>
        </w:rPr>
        <w:t> </w:t>
      </w:r>
      <w:r>
        <w:rPr/>
        <w:t>бізнесу.</w:t>
      </w:r>
    </w:p>
    <w:p>
      <w:pPr>
        <w:spacing w:after="0" w:line="360" w:lineRule="auto"/>
        <w:sectPr>
          <w:pgSz w:w="11910" w:h="16840"/>
          <w:pgMar w:header="709" w:footer="0" w:top="1040" w:bottom="280" w:left="1580" w:right="440"/>
        </w:sectPr>
      </w:pPr>
    </w:p>
    <w:p>
      <w:pPr>
        <w:pStyle w:val="Heading1"/>
        <w:ind w:right="734"/>
      </w:pPr>
      <w:bookmarkStart w:name="_TOC_250001" w:id="10"/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4"/>
        </w:rPr>
        <w:t> </w:t>
      </w:r>
      <w:bookmarkEnd w:id="10"/>
      <w:r>
        <w:rPr/>
        <w:t>ДЖЕРЕЛ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0"/>
        <w:ind w:left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441" w:val="left" w:leader="none"/>
        </w:tabs>
        <w:spacing w:line="360" w:lineRule="auto" w:before="0" w:after="0"/>
        <w:ind w:left="119" w:right="123" w:firstLine="0"/>
        <w:jc w:val="both"/>
        <w:rPr>
          <w:sz w:val="28"/>
        </w:rPr>
      </w:pPr>
      <w:r>
        <w:rPr>
          <w:sz w:val="28"/>
        </w:rPr>
        <w:t>Šivickienė R., Foreign direct investment theories: analysis of main FDI theories</w:t>
      </w:r>
      <w:r>
        <w:rPr>
          <w:spacing w:val="1"/>
          <w:sz w:val="28"/>
        </w:rPr>
        <w:t> </w:t>
      </w:r>
      <w:r>
        <w:rPr>
          <w:sz w:val="28"/>
        </w:rPr>
        <w:t>(2019). IX international, scientific and practical conference of young scientists and</w:t>
      </w:r>
      <w:r>
        <w:rPr>
          <w:spacing w:val="1"/>
          <w:sz w:val="28"/>
        </w:rPr>
        <w:t> </w:t>
      </w:r>
      <w:r>
        <w:rPr>
          <w:sz w:val="28"/>
        </w:rPr>
        <w:t>students.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r>
        <w:rPr>
          <w:color w:val="0462C1"/>
          <w:sz w:val="28"/>
          <w:u w:val="single" w:color="0462C1"/>
        </w:rPr>
        <w:t>https://vb.mruni.eu/object/</w:t>
      </w:r>
      <w:r>
        <w:rPr>
          <w:color w:val="0462C1"/>
          <w:spacing w:val="1"/>
          <w:sz w:val="28"/>
        </w:rPr>
        <w:t> </w:t>
      </w:r>
      <w:r>
        <w:rPr>
          <w:color w:val="0462C1"/>
          <w:sz w:val="28"/>
          <w:u w:val="single" w:color="0462C1"/>
        </w:rPr>
        <w:t>elaba:37209624/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360" w:lineRule="auto" w:before="0" w:after="0"/>
        <w:ind w:left="119" w:right="127" w:firstLine="0"/>
        <w:jc w:val="both"/>
        <w:rPr>
          <w:sz w:val="28"/>
        </w:rPr>
      </w:pPr>
      <w:r>
        <w:rPr>
          <w:sz w:val="28"/>
        </w:rPr>
        <w:t>Grosse R., Who Owns International Business? (2021). Transnational Corporations</w:t>
      </w:r>
      <w:r>
        <w:rPr>
          <w:spacing w:val="1"/>
          <w:sz w:val="28"/>
        </w:rPr>
        <w:t> </w:t>
      </w:r>
      <w:r>
        <w:rPr>
          <w:sz w:val="28"/>
        </w:rPr>
        <w:t>Journal, Vol. 28, No. 3. [Електронний ресурс]. Режим доступу:</w:t>
      </w:r>
      <w:r>
        <w:rPr>
          <w:color w:val="0462C1"/>
          <w:spacing w:val="1"/>
          <w:sz w:val="28"/>
        </w:rPr>
        <w:t> </w:t>
      </w:r>
      <w:hyperlink r:id="rId12">
        <w:r>
          <w:rPr>
            <w:color w:val="0462C1"/>
            <w:sz w:val="28"/>
            <w:u w:val="single" w:color="0462C1"/>
          </w:rPr>
          <w:t>https://ssrn.com/</w:t>
        </w:r>
      </w:hyperlink>
      <w:r>
        <w:rPr>
          <w:color w:val="0462C1"/>
          <w:spacing w:val="1"/>
          <w:sz w:val="28"/>
        </w:rPr>
        <w:t> </w:t>
      </w:r>
      <w:hyperlink r:id="rId12">
        <w:r>
          <w:rPr>
            <w:color w:val="0462C1"/>
            <w:sz w:val="28"/>
            <w:u w:val="single" w:color="0462C1"/>
          </w:rPr>
          <w:t>abstract=3991153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500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Bailetti</w:t>
      </w:r>
      <w:r>
        <w:rPr>
          <w:spacing w:val="1"/>
          <w:sz w:val="28"/>
        </w:rPr>
        <w:t> </w:t>
      </w:r>
      <w:r>
        <w:rPr>
          <w:sz w:val="28"/>
        </w:rPr>
        <w:t>E.,</w:t>
      </w:r>
      <w:r>
        <w:rPr>
          <w:spacing w:val="1"/>
          <w:sz w:val="28"/>
        </w:rPr>
        <w:t> </w:t>
      </w:r>
      <w:r>
        <w:rPr>
          <w:sz w:val="28"/>
        </w:rPr>
        <w:t>Transnational</w:t>
      </w:r>
      <w:r>
        <w:rPr>
          <w:spacing w:val="1"/>
          <w:sz w:val="28"/>
        </w:rPr>
        <w:t> </w:t>
      </w:r>
      <w:r>
        <w:rPr>
          <w:sz w:val="28"/>
        </w:rPr>
        <w:t>Entrepreneurship:</w:t>
      </w:r>
      <w:r>
        <w:rPr>
          <w:spacing w:val="1"/>
          <w:sz w:val="28"/>
        </w:rPr>
        <w:t> </w:t>
      </w:r>
      <w:r>
        <w:rPr>
          <w:sz w:val="28"/>
        </w:rPr>
        <w:t>Distinctive</w:t>
      </w:r>
      <w:r>
        <w:rPr>
          <w:spacing w:val="1"/>
          <w:sz w:val="28"/>
        </w:rPr>
        <w:t> </w:t>
      </w:r>
      <w:r>
        <w:rPr>
          <w:sz w:val="28"/>
        </w:rPr>
        <w:t>Features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New</w:t>
      </w:r>
      <w:r>
        <w:rPr>
          <w:spacing w:val="1"/>
          <w:sz w:val="28"/>
        </w:rPr>
        <w:t> </w:t>
      </w:r>
      <w:r>
        <w:rPr>
          <w:sz w:val="28"/>
        </w:rPr>
        <w:t>Definition</w:t>
      </w:r>
      <w:r>
        <w:rPr>
          <w:spacing w:val="1"/>
          <w:sz w:val="28"/>
        </w:rPr>
        <w:t> </w:t>
      </w:r>
      <w:r>
        <w:rPr>
          <w:sz w:val="28"/>
        </w:rPr>
        <w:t>2018.</w:t>
      </w:r>
      <w:r>
        <w:rPr>
          <w:spacing w:val="1"/>
          <w:sz w:val="28"/>
        </w:rPr>
        <w:t> </w:t>
      </w:r>
      <w:r>
        <w:rPr>
          <w:sz w:val="28"/>
        </w:rPr>
        <w:t>Technology</w:t>
      </w:r>
      <w:r>
        <w:rPr>
          <w:spacing w:val="1"/>
          <w:sz w:val="28"/>
        </w:rPr>
        <w:t> </w:t>
      </w:r>
      <w:r>
        <w:rPr>
          <w:sz w:val="28"/>
        </w:rPr>
        <w:t>Innovation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1"/>
          <w:sz w:val="28"/>
        </w:rPr>
        <w:t> </w:t>
      </w:r>
      <w:r>
        <w:rPr>
          <w:sz w:val="28"/>
        </w:rPr>
        <w:t>Review,</w:t>
      </w:r>
      <w:r>
        <w:rPr>
          <w:spacing w:val="1"/>
          <w:sz w:val="28"/>
        </w:rPr>
        <w:t> </w:t>
      </w:r>
      <w:r>
        <w:rPr>
          <w:sz w:val="28"/>
        </w:rPr>
        <w:t>8(9):</w:t>
      </w:r>
      <w:r>
        <w:rPr>
          <w:spacing w:val="1"/>
          <w:sz w:val="28"/>
        </w:rPr>
        <w:t> </w:t>
      </w:r>
      <w:r>
        <w:rPr>
          <w:sz w:val="28"/>
        </w:rPr>
        <w:t>28-38.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</w:t>
      </w:r>
      <w:r>
        <w:rPr>
          <w:spacing w:val="2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13">
        <w:r>
          <w:rPr>
            <w:color w:val="0462C1"/>
            <w:sz w:val="28"/>
            <w:u w:val="single" w:color="0462C1"/>
          </w:rPr>
          <w:t>https://timreview.ca/article/1184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404" w:val="left" w:leader="none"/>
        </w:tabs>
        <w:spacing w:line="360" w:lineRule="auto" w:before="1" w:after="0"/>
        <w:ind w:left="119" w:right="127" w:firstLine="0"/>
        <w:jc w:val="both"/>
        <w:rPr>
          <w:sz w:val="28"/>
        </w:rPr>
      </w:pPr>
      <w:r>
        <w:rPr>
          <w:sz w:val="28"/>
        </w:rPr>
        <w:t>Волошко Н.О., Транснаціональні корпорації: теоретико-методологічні основи</w:t>
      </w:r>
      <w:r>
        <w:rPr>
          <w:spacing w:val="-67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глобалізації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(2020).</w:t>
      </w:r>
      <w:r>
        <w:rPr>
          <w:spacing w:val="1"/>
          <w:sz w:val="28"/>
        </w:rPr>
        <w:t> </w:t>
      </w:r>
      <w:r>
        <w:rPr>
          <w:sz w:val="28"/>
        </w:rPr>
        <w:t>Економіка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держава.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7.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110-113.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4">
        <w:r>
          <w:rPr>
            <w:color w:val="0462C1"/>
            <w:sz w:val="28"/>
            <w:u w:val="single" w:color="0462C1"/>
          </w:rPr>
          <w:t>https://</w:t>
        </w:r>
      </w:hyperlink>
      <w:r>
        <w:rPr>
          <w:color w:val="0462C1"/>
          <w:spacing w:val="1"/>
          <w:sz w:val="28"/>
        </w:rPr>
        <w:t> </w:t>
      </w:r>
      <w:hyperlink r:id="rId14">
        <w:r>
          <w:rPr>
            <w:color w:val="0462C1"/>
            <w:sz w:val="28"/>
            <w:u w:val="single" w:color="0462C1"/>
          </w:rPr>
          <w:t>doi.org/10.32702/2306-6806.2020.7.110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29" w:val="left" w:leader="none"/>
        </w:tabs>
        <w:spacing w:line="360" w:lineRule="auto" w:before="0" w:after="0"/>
        <w:ind w:left="119" w:right="124" w:firstLine="0"/>
        <w:jc w:val="both"/>
        <w:rPr>
          <w:sz w:val="28"/>
        </w:rPr>
      </w:pPr>
      <w:r>
        <w:rPr>
          <w:sz w:val="28"/>
        </w:rPr>
        <w:t>Ніколаєв</w:t>
      </w:r>
      <w:r>
        <w:rPr>
          <w:spacing w:val="1"/>
          <w:sz w:val="28"/>
        </w:rPr>
        <w:t> </w:t>
      </w:r>
      <w:r>
        <w:rPr>
          <w:sz w:val="28"/>
        </w:rPr>
        <w:t>Ю.О.,</w:t>
      </w:r>
      <w:r>
        <w:rPr>
          <w:spacing w:val="1"/>
          <w:sz w:val="28"/>
        </w:rPr>
        <w:t> </w:t>
      </w:r>
      <w:r>
        <w:rPr>
          <w:sz w:val="28"/>
        </w:rPr>
        <w:t>Філак</w:t>
      </w:r>
      <w:r>
        <w:rPr>
          <w:spacing w:val="1"/>
          <w:sz w:val="28"/>
        </w:rPr>
        <w:t> </w:t>
      </w:r>
      <w:r>
        <w:rPr>
          <w:sz w:val="28"/>
        </w:rPr>
        <w:t>В.Ю.</w:t>
      </w:r>
      <w:r>
        <w:rPr>
          <w:spacing w:val="1"/>
          <w:sz w:val="28"/>
        </w:rPr>
        <w:t> </w:t>
      </w:r>
      <w:r>
        <w:rPr>
          <w:sz w:val="28"/>
        </w:rPr>
        <w:t>Виклики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транснаціоналізації</w:t>
      </w:r>
      <w:r>
        <w:rPr>
          <w:spacing w:val="1"/>
          <w:sz w:val="28"/>
        </w:rPr>
        <w:t> </w:t>
      </w:r>
      <w:r>
        <w:rPr>
          <w:sz w:val="28"/>
        </w:rPr>
        <w:t>бізнесу.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Причорноморські</w:t>
      </w:r>
      <w:r>
        <w:rPr>
          <w:spacing w:val="1"/>
          <w:sz w:val="28"/>
        </w:rPr>
        <w:t> </w:t>
      </w:r>
      <w:r>
        <w:rPr>
          <w:sz w:val="28"/>
        </w:rPr>
        <w:t>економічні</w:t>
      </w:r>
      <w:r>
        <w:rPr>
          <w:spacing w:val="1"/>
          <w:sz w:val="28"/>
        </w:rPr>
        <w:t> </w:t>
      </w:r>
      <w:r>
        <w:rPr>
          <w:sz w:val="28"/>
        </w:rPr>
        <w:t>студії,</w:t>
      </w:r>
      <w:r>
        <w:rPr>
          <w:spacing w:val="1"/>
          <w:sz w:val="28"/>
        </w:rPr>
        <w:t> </w:t>
      </w:r>
      <w:r>
        <w:rPr>
          <w:sz w:val="28"/>
        </w:rPr>
        <w:t>випуск</w:t>
      </w:r>
      <w:r>
        <w:rPr>
          <w:spacing w:val="1"/>
          <w:sz w:val="28"/>
        </w:rPr>
        <w:t> </w:t>
      </w:r>
      <w:r>
        <w:rPr>
          <w:sz w:val="28"/>
        </w:rPr>
        <w:t>74/2022.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27-31.</w:t>
      </w:r>
    </w:p>
    <w:p>
      <w:pPr>
        <w:pStyle w:val="ListParagraph"/>
        <w:numPr>
          <w:ilvl w:val="0"/>
          <w:numId w:val="10"/>
        </w:numPr>
        <w:tabs>
          <w:tab w:pos="485" w:val="left" w:leader="none"/>
        </w:tabs>
        <w:spacing w:line="360" w:lineRule="auto" w:before="0" w:after="0"/>
        <w:ind w:left="119" w:right="124" w:firstLine="0"/>
        <w:jc w:val="both"/>
        <w:rPr>
          <w:sz w:val="28"/>
        </w:rPr>
      </w:pPr>
      <w:r>
        <w:rPr>
          <w:sz w:val="28"/>
        </w:rPr>
        <w:t>Porwal</w:t>
      </w:r>
      <w:r>
        <w:rPr>
          <w:spacing w:val="1"/>
          <w:sz w:val="28"/>
        </w:rPr>
        <w:t> </w:t>
      </w:r>
      <w:r>
        <w:rPr>
          <w:sz w:val="28"/>
        </w:rPr>
        <w:t>S.,</w:t>
      </w:r>
      <w:r>
        <w:rPr>
          <w:spacing w:val="1"/>
          <w:sz w:val="28"/>
        </w:rPr>
        <w:t> </w:t>
      </w:r>
      <w:r>
        <w:rPr>
          <w:sz w:val="28"/>
        </w:rPr>
        <w:t>Mittal</w:t>
      </w:r>
      <w:r>
        <w:rPr>
          <w:spacing w:val="1"/>
          <w:sz w:val="28"/>
        </w:rPr>
        <w:t> </w:t>
      </w:r>
      <w:r>
        <w:rPr>
          <w:sz w:val="28"/>
        </w:rPr>
        <w:t>J.K.,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Impact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Transnational</w:t>
      </w:r>
      <w:r>
        <w:rPr>
          <w:spacing w:val="1"/>
          <w:sz w:val="28"/>
        </w:rPr>
        <w:t> </w:t>
      </w:r>
      <w:r>
        <w:rPr>
          <w:sz w:val="28"/>
        </w:rPr>
        <w:t>Corporations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Environment: A Critical Study. International Journal of Management (IJM) 11.8. –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p.</w:t>
      </w:r>
      <w:r>
        <w:rPr>
          <w:spacing w:val="4"/>
          <w:sz w:val="28"/>
        </w:rPr>
        <w:t> </w:t>
      </w:r>
      <w:r>
        <w:rPr>
          <w:sz w:val="28"/>
        </w:rPr>
        <w:t>1201-1206.</w:t>
      </w:r>
    </w:p>
    <w:p>
      <w:pPr>
        <w:pStyle w:val="ListParagraph"/>
        <w:numPr>
          <w:ilvl w:val="0"/>
          <w:numId w:val="10"/>
        </w:numPr>
        <w:tabs>
          <w:tab w:pos="437" w:val="left" w:leader="none"/>
        </w:tabs>
        <w:spacing w:line="360" w:lineRule="auto" w:before="1" w:after="0"/>
        <w:ind w:left="119" w:right="119" w:firstLine="0"/>
        <w:jc w:val="both"/>
        <w:rPr>
          <w:sz w:val="28"/>
        </w:rPr>
      </w:pPr>
      <w:r>
        <w:rPr>
          <w:sz w:val="28"/>
        </w:rPr>
        <w:t>Etzion D., Corporate engagement with the natural environment (2020). Nat Ecol</w:t>
      </w:r>
      <w:r>
        <w:rPr>
          <w:spacing w:val="1"/>
          <w:sz w:val="28"/>
        </w:rPr>
        <w:t> </w:t>
      </w:r>
      <w:r>
        <w:rPr>
          <w:w w:val="95"/>
          <w:sz w:val="28"/>
        </w:rPr>
        <w:t>Evol 4, 493. [Електронний ресурс]. Режим доступу:</w:t>
      </w:r>
      <w:r>
        <w:rPr>
          <w:color w:val="0462C1"/>
          <w:w w:val="95"/>
          <w:sz w:val="28"/>
        </w:rPr>
        <w:t> </w:t>
      </w:r>
      <w:hyperlink r:id="rId15">
        <w:r>
          <w:rPr>
            <w:color w:val="0462C1"/>
            <w:w w:val="95"/>
            <w:sz w:val="28"/>
            <w:u w:val="single" w:color="0462C1"/>
          </w:rPr>
          <w:t>https://doi.org/10.1038/s41559-</w:t>
        </w:r>
      </w:hyperlink>
      <w:r>
        <w:rPr>
          <w:color w:val="0462C1"/>
          <w:spacing w:val="1"/>
          <w:w w:val="95"/>
          <w:sz w:val="28"/>
        </w:rPr>
        <w:t> </w:t>
      </w:r>
      <w:hyperlink r:id="rId15">
        <w:r>
          <w:rPr>
            <w:color w:val="0462C1"/>
            <w:sz w:val="28"/>
            <w:u w:val="single" w:color="0462C1"/>
          </w:rPr>
          <w:t>020-1142-5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465" w:val="left" w:leader="none"/>
        </w:tabs>
        <w:spacing w:line="360" w:lineRule="auto" w:before="1" w:after="0"/>
        <w:ind w:left="119" w:right="122" w:firstLine="0"/>
        <w:jc w:val="both"/>
        <w:rPr>
          <w:sz w:val="28"/>
        </w:rPr>
      </w:pPr>
      <w:r>
        <w:rPr>
          <w:sz w:val="28"/>
        </w:rPr>
        <w:t>Редзюк Є.В., Інвестиційний потенціал Китаю в глобальному торговельно-</w:t>
      </w:r>
      <w:r>
        <w:rPr>
          <w:spacing w:val="1"/>
          <w:sz w:val="28"/>
        </w:rPr>
        <w:t> </w:t>
      </w:r>
      <w:r>
        <w:rPr>
          <w:sz w:val="28"/>
        </w:rPr>
        <w:t>економічному</w:t>
      </w:r>
      <w:r>
        <w:rPr>
          <w:spacing w:val="1"/>
          <w:sz w:val="28"/>
        </w:rPr>
        <w:t> </w:t>
      </w:r>
      <w:r>
        <w:rPr>
          <w:sz w:val="28"/>
        </w:rPr>
        <w:t>співробітництві</w:t>
      </w:r>
      <w:r>
        <w:rPr>
          <w:spacing w:val="1"/>
          <w:sz w:val="28"/>
        </w:rPr>
        <w:t> </w:t>
      </w:r>
      <w:r>
        <w:rPr>
          <w:sz w:val="28"/>
        </w:rPr>
        <w:t>(2019).</w:t>
      </w:r>
      <w:r>
        <w:rPr>
          <w:spacing w:val="1"/>
          <w:sz w:val="28"/>
        </w:rPr>
        <w:t> </w:t>
      </w:r>
      <w:r>
        <w:rPr>
          <w:sz w:val="28"/>
        </w:rPr>
        <w:t>Європейський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журнал</w:t>
      </w:r>
      <w:r>
        <w:rPr>
          <w:spacing w:val="1"/>
          <w:sz w:val="28"/>
        </w:rPr>
        <w:t> </w:t>
      </w:r>
      <w:r>
        <w:rPr>
          <w:sz w:val="28"/>
        </w:rPr>
        <w:t>Економічних та Фінансових інновацій, № 1(3). [Електронний ресурс].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2"/>
          <w:sz w:val="28"/>
        </w:rPr>
        <w:t> </w:t>
      </w:r>
      <w:hyperlink r:id="rId16">
        <w:r>
          <w:rPr>
            <w:color w:val="0462C1"/>
            <w:sz w:val="28"/>
            <w:u w:val="single" w:color="0462C1"/>
          </w:rPr>
          <w:t>https://journal.eae.com.ua/index.php/journal/article/download/65/53/</w:t>
        </w:r>
      </w:hyperlink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9" w:footer="0" w:top="1040" w:bottom="280" w:left="1580" w:right="440"/>
        </w:sectPr>
      </w:pPr>
    </w:p>
    <w:p>
      <w:pPr>
        <w:pStyle w:val="ListParagraph"/>
        <w:numPr>
          <w:ilvl w:val="0"/>
          <w:numId w:val="10"/>
        </w:numPr>
        <w:tabs>
          <w:tab w:pos="500" w:val="left" w:leader="none"/>
        </w:tabs>
        <w:spacing w:line="362" w:lineRule="auto" w:before="96" w:after="0"/>
        <w:ind w:left="119" w:right="128" w:firstLine="0"/>
        <w:jc w:val="both"/>
        <w:rPr>
          <w:sz w:val="28"/>
        </w:rPr>
      </w:pPr>
      <w:r>
        <w:rPr>
          <w:sz w:val="28"/>
        </w:rPr>
        <w:t>Fortune</w:t>
      </w:r>
      <w:r>
        <w:rPr>
          <w:spacing w:val="1"/>
          <w:sz w:val="28"/>
        </w:rPr>
        <w:t> </w:t>
      </w: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500</w:t>
      </w:r>
      <w:r>
        <w:rPr>
          <w:spacing w:val="1"/>
          <w:sz w:val="28"/>
        </w:rPr>
        <w:t> </w:t>
      </w:r>
      <w:r>
        <w:rPr>
          <w:sz w:val="28"/>
        </w:rPr>
        <w:t>2021.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7">
        <w:r>
          <w:rPr>
            <w:color w:val="0462C1"/>
            <w:sz w:val="28"/>
            <w:u w:val="single" w:color="0462C1"/>
          </w:rPr>
          <w:t>https://</w:t>
        </w:r>
      </w:hyperlink>
      <w:r>
        <w:rPr>
          <w:color w:val="0462C1"/>
          <w:spacing w:val="1"/>
          <w:sz w:val="28"/>
        </w:rPr>
        <w:t> </w:t>
      </w:r>
      <w:hyperlink r:id="rId17">
        <w:r>
          <w:rPr>
            <w:color w:val="0462C1"/>
            <w:sz w:val="28"/>
            <w:u w:val="single" w:color="0462C1"/>
          </w:rPr>
          <w:t>fortune.com/global500/2021/search/?fg500_country=China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44" w:val="left" w:leader="none"/>
        </w:tabs>
        <w:spacing w:line="360" w:lineRule="auto" w:before="0" w:after="0"/>
        <w:ind w:left="119" w:right="124" w:firstLine="0"/>
        <w:jc w:val="both"/>
        <w:rPr>
          <w:sz w:val="28"/>
        </w:rPr>
      </w:pPr>
      <w:r>
        <w:rPr>
          <w:sz w:val="28"/>
        </w:rPr>
        <w:t>Wajeetongratana,</w:t>
      </w:r>
      <w:r>
        <w:rPr>
          <w:spacing w:val="1"/>
          <w:sz w:val="28"/>
        </w:rPr>
        <w:t> </w:t>
      </w:r>
      <w:r>
        <w:rPr>
          <w:sz w:val="28"/>
        </w:rPr>
        <w:t>P.,</w:t>
      </w:r>
      <w:r>
        <w:rPr>
          <w:spacing w:val="1"/>
          <w:sz w:val="28"/>
        </w:rPr>
        <w:t> </w:t>
      </w:r>
      <w:r>
        <w:rPr>
          <w:sz w:val="28"/>
        </w:rPr>
        <w:t>Seskhumbong,</w:t>
      </w:r>
      <w:r>
        <w:rPr>
          <w:spacing w:val="1"/>
          <w:sz w:val="28"/>
        </w:rPr>
        <w:t> </w:t>
      </w:r>
      <w:r>
        <w:rPr>
          <w:sz w:val="28"/>
        </w:rPr>
        <w:t>K.,</w:t>
      </w:r>
      <w:r>
        <w:rPr>
          <w:spacing w:val="1"/>
          <w:sz w:val="28"/>
        </w:rPr>
        <w:t> </w:t>
      </w:r>
      <w:r>
        <w:rPr>
          <w:sz w:val="28"/>
        </w:rPr>
        <w:t>Analysis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Chinese</w:t>
      </w:r>
      <w:r>
        <w:rPr>
          <w:spacing w:val="1"/>
          <w:sz w:val="28"/>
        </w:rPr>
        <w:t> </w:t>
      </w:r>
      <w:r>
        <w:rPr>
          <w:sz w:val="28"/>
        </w:rPr>
        <w:t>Transnational</w:t>
      </w:r>
      <w:r>
        <w:rPr>
          <w:spacing w:val="1"/>
          <w:sz w:val="28"/>
        </w:rPr>
        <w:t> </w:t>
      </w:r>
      <w:r>
        <w:rPr>
          <w:sz w:val="28"/>
        </w:rPr>
        <w:t>Corporations’ Investment Strategies (2019). Actual Economy: Local Solutions for</w:t>
      </w:r>
      <w:r>
        <w:rPr>
          <w:spacing w:val="1"/>
          <w:sz w:val="28"/>
        </w:rPr>
        <w:t> </w:t>
      </w:r>
      <w:r>
        <w:rPr>
          <w:sz w:val="28"/>
        </w:rPr>
        <w:t>Global Challenges.</w:t>
      </w:r>
      <w:r>
        <w:rPr>
          <w:spacing w:val="1"/>
          <w:sz w:val="28"/>
        </w:rPr>
        <w:t> </w:t>
      </w:r>
      <w:r>
        <w:rPr>
          <w:sz w:val="28"/>
        </w:rPr>
        <w:t>– p.</w:t>
      </w:r>
      <w:r>
        <w:rPr>
          <w:spacing w:val="1"/>
          <w:sz w:val="28"/>
        </w:rPr>
        <w:t> </w:t>
      </w:r>
      <w:r>
        <w:rPr>
          <w:sz w:val="28"/>
        </w:rPr>
        <w:t>90-95.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 доступу:</w:t>
      </w:r>
      <w:r>
        <w:rPr>
          <w:color w:val="0462C1"/>
          <w:spacing w:val="1"/>
          <w:sz w:val="28"/>
        </w:rPr>
        <w:t> </w:t>
      </w:r>
      <w:hyperlink r:id="rId18">
        <w:r>
          <w:rPr>
            <w:color w:val="0462C1"/>
            <w:sz w:val="28"/>
            <w:u w:val="single" w:color="0462C1"/>
          </w:rPr>
          <w:t>https://</w:t>
        </w:r>
      </w:hyperlink>
      <w:r>
        <w:rPr>
          <w:color w:val="0462C1"/>
          <w:spacing w:val="1"/>
          <w:sz w:val="28"/>
        </w:rPr>
        <w:t> </w:t>
      </w:r>
      <w:hyperlink r:id="rId18">
        <w:r>
          <w:rPr>
            <w:color w:val="0462C1"/>
            <w:sz w:val="28"/>
            <w:u w:val="single" w:color="0462C1"/>
          </w:rPr>
          <w:t>conferaces.com/index.php/journal/article/view/38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86" w:val="left" w:leader="none"/>
        </w:tabs>
        <w:spacing w:line="360" w:lineRule="auto" w:before="0" w:after="0"/>
        <w:ind w:left="119" w:right="120" w:firstLine="0"/>
        <w:jc w:val="both"/>
        <w:rPr>
          <w:sz w:val="28"/>
        </w:rPr>
      </w:pPr>
      <w:r>
        <w:rPr>
          <w:sz w:val="28"/>
        </w:rPr>
        <w:t>Павлюк А.А., Аналіз процесів транснаціоналізації компаній країн Східної</w:t>
      </w:r>
      <w:r>
        <w:rPr>
          <w:spacing w:val="1"/>
          <w:sz w:val="28"/>
        </w:rPr>
        <w:t> </w:t>
      </w:r>
      <w:r>
        <w:rPr>
          <w:sz w:val="28"/>
        </w:rPr>
        <w:t>Азії (2020).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НУВГП.</w:t>
      </w:r>
      <w:r>
        <w:rPr>
          <w:spacing w:val="1"/>
          <w:sz w:val="28"/>
        </w:rPr>
        <w:t> </w:t>
      </w:r>
      <w:r>
        <w:rPr>
          <w:sz w:val="28"/>
        </w:rPr>
        <w:t>Економічні науки,</w:t>
      </w:r>
      <w:r>
        <w:rPr>
          <w:spacing w:val="1"/>
          <w:sz w:val="28"/>
        </w:rPr>
        <w:t> </w:t>
      </w:r>
      <w:r>
        <w:rPr>
          <w:sz w:val="28"/>
        </w:rPr>
        <w:t>Том</w:t>
      </w:r>
      <w:r>
        <w:rPr>
          <w:spacing w:val="1"/>
          <w:sz w:val="28"/>
        </w:rPr>
        <w:t> </w:t>
      </w:r>
      <w:r>
        <w:rPr>
          <w:sz w:val="28"/>
        </w:rPr>
        <w:t>2,</w:t>
      </w:r>
      <w:r>
        <w:rPr>
          <w:spacing w:val="1"/>
          <w:sz w:val="28"/>
        </w:rPr>
        <w:t> </w:t>
      </w:r>
      <w:r>
        <w:rPr>
          <w:sz w:val="28"/>
        </w:rPr>
        <w:t>№ 90.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165-171.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19">
        <w:r>
          <w:rPr>
            <w:color w:val="0462C1"/>
            <w:sz w:val="28"/>
            <w:u w:val="single" w:color="0462C1"/>
          </w:rPr>
          <w:t>http://visnyk.nuwm.edu.ua/index.php/</w:t>
        </w:r>
      </w:hyperlink>
      <w:r>
        <w:rPr>
          <w:color w:val="0462C1"/>
          <w:spacing w:val="1"/>
          <w:sz w:val="28"/>
        </w:rPr>
        <w:t> </w:t>
      </w:r>
      <w:hyperlink r:id="rId19">
        <w:r>
          <w:rPr>
            <w:color w:val="0462C1"/>
            <w:sz w:val="28"/>
            <w:u w:val="single" w:color="0462C1"/>
          </w:rPr>
          <w:t>econ/article/view/ve2202016/870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01" w:val="left" w:leader="none"/>
        </w:tabs>
        <w:spacing w:line="362" w:lineRule="auto" w:before="0" w:after="0"/>
        <w:ind w:left="119" w:right="125" w:firstLine="0"/>
        <w:jc w:val="both"/>
        <w:rPr>
          <w:sz w:val="28"/>
        </w:rPr>
      </w:pPr>
      <w:r>
        <w:rPr>
          <w:sz w:val="28"/>
        </w:rPr>
        <w:t>International Monetary Fund: Balance of</w:t>
      </w:r>
      <w:r>
        <w:rPr>
          <w:spacing w:val="1"/>
          <w:sz w:val="28"/>
        </w:rPr>
        <w:t> </w:t>
      </w:r>
      <w:r>
        <w:rPr>
          <w:sz w:val="28"/>
        </w:rPr>
        <w:t>payments of China.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 Режим доступу:</w:t>
      </w:r>
      <w:r>
        <w:rPr>
          <w:color w:val="0462C1"/>
          <w:spacing w:val="1"/>
          <w:sz w:val="28"/>
        </w:rPr>
        <w:t> </w:t>
      </w:r>
      <w:hyperlink r:id="rId20">
        <w:r>
          <w:rPr>
            <w:color w:val="0462C1"/>
            <w:sz w:val="28"/>
            <w:u w:val="single" w:color="0462C1"/>
          </w:rPr>
          <w:t>https://data.imf.org/regular.aspx?key=62805740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37" w:val="left" w:leader="none"/>
        </w:tabs>
        <w:spacing w:line="360" w:lineRule="auto" w:before="0" w:after="0"/>
        <w:ind w:left="119" w:right="123" w:firstLine="0"/>
        <w:jc w:val="both"/>
        <w:rPr>
          <w:sz w:val="28"/>
        </w:rPr>
      </w:pPr>
      <w:r>
        <w:rPr>
          <w:sz w:val="28"/>
        </w:rPr>
        <w:t>Ma</w:t>
      </w:r>
      <w:r>
        <w:rPr>
          <w:spacing w:val="-11"/>
          <w:sz w:val="28"/>
        </w:rPr>
        <w:t> </w:t>
      </w:r>
      <w:r>
        <w:rPr>
          <w:sz w:val="28"/>
        </w:rPr>
        <w:t>J.,</w:t>
      </w:r>
      <w:r>
        <w:rPr>
          <w:spacing w:val="-10"/>
          <w:sz w:val="28"/>
        </w:rPr>
        <w:t> </w:t>
      </w:r>
      <w:r>
        <w:rPr>
          <w:sz w:val="28"/>
        </w:rPr>
        <w:t>National</w:t>
      </w:r>
      <w:r>
        <w:rPr>
          <w:spacing w:val="-13"/>
          <w:sz w:val="28"/>
        </w:rPr>
        <w:t> </w:t>
      </w:r>
      <w:r>
        <w:rPr>
          <w:sz w:val="28"/>
        </w:rPr>
        <w:t>Security</w:t>
      </w:r>
      <w:r>
        <w:rPr>
          <w:spacing w:val="-12"/>
          <w:sz w:val="28"/>
        </w:rPr>
        <w:t> </w:t>
      </w:r>
      <w:r>
        <w:rPr>
          <w:sz w:val="28"/>
        </w:rPr>
        <w:t>Review</w:t>
      </w:r>
      <w:r>
        <w:rPr>
          <w:spacing w:val="-3"/>
          <w:sz w:val="28"/>
        </w:rPr>
        <w:t> </w:t>
      </w:r>
      <w:r>
        <w:rPr>
          <w:sz w:val="28"/>
        </w:rPr>
        <w:t>for</w:t>
      </w:r>
      <w:r>
        <w:rPr>
          <w:spacing w:val="-9"/>
          <w:sz w:val="28"/>
        </w:rPr>
        <w:t> </w:t>
      </w:r>
      <w:r>
        <w:rPr>
          <w:sz w:val="28"/>
        </w:rPr>
        <w:t>Foreign</w:t>
      </w:r>
      <w:r>
        <w:rPr>
          <w:spacing w:val="-12"/>
          <w:sz w:val="28"/>
        </w:rPr>
        <w:t> </w:t>
      </w:r>
      <w:r>
        <w:rPr>
          <w:sz w:val="28"/>
        </w:rPr>
        <w:t>Investment</w:t>
      </w:r>
      <w:r>
        <w:rPr>
          <w:spacing w:val="-9"/>
          <w:sz w:val="28"/>
        </w:rPr>
        <w:t> </w:t>
      </w:r>
      <w:r>
        <w:rPr>
          <w:sz w:val="28"/>
        </w:rPr>
        <w:t>in</w:t>
      </w:r>
      <w:r>
        <w:rPr>
          <w:spacing w:val="-12"/>
          <w:sz w:val="28"/>
        </w:rPr>
        <w:t> </w:t>
      </w:r>
      <w:r>
        <w:rPr>
          <w:sz w:val="28"/>
        </w:rPr>
        <w:t>China:</w:t>
      </w:r>
      <w:r>
        <w:rPr>
          <w:spacing w:val="-8"/>
          <w:sz w:val="28"/>
        </w:rPr>
        <w:t> </w:t>
      </w:r>
      <w:r>
        <w:rPr>
          <w:sz w:val="28"/>
        </w:rPr>
        <w:t>A</w:t>
      </w:r>
      <w:r>
        <w:rPr>
          <w:spacing w:val="-12"/>
          <w:sz w:val="28"/>
        </w:rPr>
        <w:t> </w:t>
      </w:r>
      <w:r>
        <w:rPr>
          <w:sz w:val="28"/>
        </w:rPr>
        <w:t>Transnational</w:t>
      </w:r>
      <w:r>
        <w:rPr>
          <w:spacing w:val="-68"/>
          <w:sz w:val="28"/>
        </w:rPr>
        <w:t> </w:t>
      </w:r>
      <w:r>
        <w:rPr>
          <w:sz w:val="28"/>
        </w:rPr>
        <w:t>Evolution (2022). [Електронний ресурс]. Режим доступу:</w:t>
      </w:r>
      <w:r>
        <w:rPr>
          <w:color w:val="0462C1"/>
          <w:sz w:val="28"/>
        </w:rPr>
        <w:t> </w:t>
      </w:r>
      <w:hyperlink r:id="rId21">
        <w:r>
          <w:rPr>
            <w:color w:val="0462C1"/>
            <w:sz w:val="28"/>
            <w:u w:val="single" w:color="0462C1"/>
          </w:rPr>
          <w:t>https://papers.ssrn.com/</w:t>
        </w:r>
      </w:hyperlink>
      <w:r>
        <w:rPr>
          <w:color w:val="0462C1"/>
          <w:spacing w:val="1"/>
          <w:sz w:val="28"/>
        </w:rPr>
        <w:t> </w:t>
      </w:r>
      <w:hyperlink r:id="rId21">
        <w:r>
          <w:rPr>
            <w:color w:val="0462C1"/>
            <w:sz w:val="28"/>
            <w:u w:val="single" w:color="0462C1"/>
          </w:rPr>
          <w:t>sol3/papers.cfm?abstract_id=4056323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66" w:val="left" w:leader="none"/>
        </w:tabs>
        <w:spacing w:line="360" w:lineRule="auto" w:before="0" w:after="0"/>
        <w:ind w:left="119" w:right="125" w:firstLine="0"/>
        <w:jc w:val="both"/>
        <w:rPr>
          <w:sz w:val="28"/>
        </w:rPr>
      </w:pPr>
      <w:r>
        <w:rPr>
          <w:sz w:val="28"/>
        </w:rPr>
        <w:t>World Bank. GDP growth (annual %), China. [Електронний ресурс]. 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2">
        <w:r>
          <w:rPr>
            <w:color w:val="0462C1"/>
            <w:sz w:val="28"/>
            <w:u w:val="single" w:color="0462C1"/>
          </w:rPr>
          <w:t>https://data.worldbank.org/indicator/NY.GDP.MKTP.KD.ZG?end=2020&amp;</w:t>
        </w:r>
      </w:hyperlink>
      <w:r>
        <w:rPr>
          <w:color w:val="0462C1"/>
          <w:spacing w:val="1"/>
          <w:sz w:val="28"/>
        </w:rPr>
        <w:t> </w:t>
      </w:r>
      <w:hyperlink r:id="rId22">
        <w:r>
          <w:rPr>
            <w:color w:val="0462C1"/>
            <w:sz w:val="28"/>
            <w:u w:val="single" w:color="0462C1"/>
          </w:rPr>
          <w:t>locations=CN&amp;start=2017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44" w:val="left" w:leader="none"/>
        </w:tabs>
        <w:spacing w:line="362" w:lineRule="auto" w:before="0" w:after="0"/>
        <w:ind w:left="119" w:right="123" w:firstLine="0"/>
        <w:jc w:val="both"/>
        <w:rPr>
          <w:sz w:val="28"/>
        </w:rPr>
      </w:pP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direct</w:t>
      </w:r>
      <w:r>
        <w:rPr>
          <w:spacing w:val="1"/>
          <w:sz w:val="28"/>
        </w:rPr>
        <w:t> </w:t>
      </w:r>
      <w:r>
        <w:rPr>
          <w:sz w:val="28"/>
        </w:rPr>
        <w:t>investment,</w:t>
      </w:r>
      <w:r>
        <w:rPr>
          <w:spacing w:val="1"/>
          <w:sz w:val="28"/>
        </w:rPr>
        <w:t> </w:t>
      </w:r>
      <w:r>
        <w:rPr>
          <w:sz w:val="28"/>
        </w:rPr>
        <w:t>net</w:t>
      </w:r>
      <w:r>
        <w:rPr>
          <w:spacing w:val="1"/>
          <w:sz w:val="28"/>
        </w:rPr>
        <w:t> </w:t>
      </w:r>
      <w:r>
        <w:rPr>
          <w:sz w:val="28"/>
        </w:rPr>
        <w:t>inflows</w:t>
      </w:r>
      <w:r>
        <w:rPr>
          <w:spacing w:val="1"/>
          <w:sz w:val="28"/>
        </w:rPr>
        <w:t> </w:t>
      </w:r>
      <w:r>
        <w:rPr>
          <w:sz w:val="28"/>
        </w:rPr>
        <w:t>(%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GDP),</w:t>
      </w:r>
      <w:r>
        <w:rPr>
          <w:spacing w:val="1"/>
          <w:sz w:val="28"/>
        </w:rPr>
        <w:t> </w:t>
      </w:r>
      <w:r>
        <w:rPr>
          <w:sz w:val="28"/>
        </w:rPr>
        <w:t>China.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3">
        <w:r>
          <w:rPr>
            <w:color w:val="0462C1"/>
            <w:sz w:val="28"/>
            <w:u w:val="single" w:color="0462C1"/>
          </w:rPr>
          <w:t>https://data.worldbank.org/indicator/</w:t>
        </w:r>
      </w:hyperlink>
      <w:r>
        <w:rPr>
          <w:color w:val="0462C1"/>
          <w:spacing w:val="1"/>
          <w:sz w:val="28"/>
        </w:rPr>
        <w:t> </w:t>
      </w:r>
      <w:hyperlink r:id="rId23">
        <w:r>
          <w:rPr>
            <w:color w:val="0462C1"/>
            <w:sz w:val="28"/>
            <w:u w:val="single" w:color="0462C1"/>
          </w:rPr>
          <w:t>BX.KLT.DINV.WD.GD.ZS?end=2020&amp;locations=CN&amp;start=2017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33" w:val="left" w:leader="none"/>
        </w:tabs>
        <w:spacing w:line="362" w:lineRule="auto" w:before="0" w:after="0"/>
        <w:ind w:left="119" w:right="122" w:firstLine="0"/>
        <w:jc w:val="both"/>
        <w:rPr>
          <w:sz w:val="28"/>
        </w:rPr>
      </w:pP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direct</w:t>
      </w:r>
      <w:r>
        <w:rPr>
          <w:spacing w:val="1"/>
          <w:sz w:val="28"/>
        </w:rPr>
        <w:t> </w:t>
      </w:r>
      <w:r>
        <w:rPr>
          <w:sz w:val="28"/>
        </w:rPr>
        <w:t>investment,</w:t>
      </w:r>
      <w:r>
        <w:rPr>
          <w:spacing w:val="1"/>
          <w:sz w:val="28"/>
        </w:rPr>
        <w:t> </w:t>
      </w:r>
      <w:r>
        <w:rPr>
          <w:sz w:val="28"/>
        </w:rPr>
        <w:t>net</w:t>
      </w:r>
      <w:r>
        <w:rPr>
          <w:spacing w:val="1"/>
          <w:sz w:val="28"/>
        </w:rPr>
        <w:t> </w:t>
      </w:r>
      <w:r>
        <w:rPr>
          <w:sz w:val="28"/>
        </w:rPr>
        <w:t>outflows</w:t>
      </w:r>
      <w:r>
        <w:rPr>
          <w:spacing w:val="1"/>
          <w:sz w:val="28"/>
        </w:rPr>
        <w:t> </w:t>
      </w:r>
      <w:r>
        <w:rPr>
          <w:sz w:val="28"/>
        </w:rPr>
        <w:t>(%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GDP),</w:t>
      </w:r>
      <w:r>
        <w:rPr>
          <w:spacing w:val="1"/>
          <w:sz w:val="28"/>
        </w:rPr>
        <w:t> </w:t>
      </w:r>
      <w:r>
        <w:rPr>
          <w:sz w:val="28"/>
        </w:rPr>
        <w:t>China.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24">
        <w:r>
          <w:rPr>
            <w:color w:val="0462C1"/>
            <w:sz w:val="28"/>
            <w:u w:val="single" w:color="0462C1"/>
          </w:rPr>
          <w:t>https://data.worldbank.org/indicator/BM.</w:t>
        </w:r>
      </w:hyperlink>
      <w:r>
        <w:rPr>
          <w:color w:val="0462C1"/>
          <w:spacing w:val="1"/>
          <w:sz w:val="28"/>
        </w:rPr>
        <w:t> </w:t>
      </w:r>
      <w:hyperlink r:id="rId24">
        <w:r>
          <w:rPr>
            <w:color w:val="0462C1"/>
            <w:sz w:val="28"/>
            <w:u w:val="single" w:color="0462C1"/>
          </w:rPr>
          <w:t>KLT.DINV.WD.GD.ZS?end=2020&amp;locations=CN&amp;start=2017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05" w:val="left" w:leader="none"/>
        </w:tabs>
        <w:spacing w:line="360" w:lineRule="auto" w:before="0" w:after="0"/>
        <w:ind w:left="119" w:right="122" w:firstLine="0"/>
        <w:jc w:val="both"/>
        <w:rPr>
          <w:sz w:val="28"/>
        </w:rPr>
      </w:pPr>
      <w:r>
        <w:rPr>
          <w:sz w:val="28"/>
        </w:rPr>
        <w:t>International Trade Administration. Hungary - Investment Climate Statement.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25">
        <w:r>
          <w:rPr>
            <w:color w:val="0462C1"/>
            <w:sz w:val="28"/>
            <w:u w:val="single" w:color="0462C1"/>
          </w:rPr>
          <w:t>https://www.trade.gov/country-</w:t>
        </w:r>
      </w:hyperlink>
      <w:r>
        <w:rPr>
          <w:color w:val="0462C1"/>
          <w:spacing w:val="1"/>
          <w:sz w:val="28"/>
        </w:rPr>
        <w:t> </w:t>
      </w:r>
      <w:hyperlink r:id="rId25">
        <w:r>
          <w:rPr>
            <w:color w:val="0462C1"/>
            <w:sz w:val="28"/>
            <w:u w:val="single" w:color="0462C1"/>
          </w:rPr>
          <w:t>commercial-guides/hungary-investment-climate-statement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543" w:val="left" w:leader="none"/>
        </w:tabs>
        <w:spacing w:line="362" w:lineRule="auto" w:before="0" w:after="0"/>
        <w:ind w:left="119" w:right="128" w:firstLine="0"/>
        <w:jc w:val="both"/>
        <w:rPr>
          <w:sz w:val="28"/>
        </w:rPr>
      </w:pPr>
      <w:r>
        <w:rPr>
          <w:sz w:val="28"/>
        </w:rPr>
        <w:t>Алексеєвська Г.С., Філак В.Ю., Особливості монетарної політики Угорщини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31"/>
          <w:sz w:val="28"/>
        </w:rPr>
        <w:t> </w:t>
      </w:r>
      <w:r>
        <w:rPr>
          <w:sz w:val="28"/>
        </w:rPr>
        <w:t>умовах</w:t>
      </w:r>
      <w:r>
        <w:rPr>
          <w:spacing w:val="28"/>
          <w:sz w:val="28"/>
        </w:rPr>
        <w:t> </w:t>
      </w:r>
      <w:r>
        <w:rPr>
          <w:sz w:val="28"/>
        </w:rPr>
        <w:t>пандемії</w:t>
      </w:r>
      <w:r>
        <w:rPr>
          <w:spacing w:val="30"/>
          <w:sz w:val="28"/>
        </w:rPr>
        <w:t> </w:t>
      </w:r>
      <w:r>
        <w:rPr>
          <w:sz w:val="28"/>
        </w:rPr>
        <w:t>COVID-19.</w:t>
      </w:r>
      <w:r>
        <w:rPr>
          <w:spacing w:val="36"/>
          <w:sz w:val="28"/>
        </w:rPr>
        <w:t> </w:t>
      </w:r>
      <w:r>
        <w:rPr>
          <w:sz w:val="28"/>
        </w:rPr>
        <w:t>Соціально-економічний</w:t>
      </w:r>
      <w:r>
        <w:rPr>
          <w:spacing w:val="32"/>
          <w:sz w:val="28"/>
        </w:rPr>
        <w:t> </w:t>
      </w:r>
      <w:r>
        <w:rPr>
          <w:sz w:val="28"/>
        </w:rPr>
        <w:t>та</w:t>
      </w:r>
      <w:r>
        <w:rPr>
          <w:spacing w:val="34"/>
          <w:sz w:val="28"/>
        </w:rPr>
        <w:t> </w:t>
      </w:r>
      <w:r>
        <w:rPr>
          <w:sz w:val="28"/>
        </w:rPr>
        <w:t>політичний</w:t>
      </w:r>
      <w:r>
        <w:rPr>
          <w:spacing w:val="32"/>
          <w:sz w:val="28"/>
        </w:rPr>
        <w:t> </w:t>
      </w:r>
      <w:r>
        <w:rPr>
          <w:sz w:val="28"/>
        </w:rPr>
        <w:t>розвиток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2" w:lineRule="auto" w:before="96"/>
        <w:ind w:right="117"/>
      </w:pPr>
      <w:r>
        <w:rPr/>
        <w:t>країн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умовах.</w:t>
      </w:r>
      <w:r>
        <w:rPr>
          <w:spacing w:val="1"/>
        </w:rPr>
        <w:t> </w:t>
      </w:r>
      <w:r>
        <w:rPr/>
        <w:t>Збірник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праць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практичної конференції. – Одеса: Одес. нац. ун-т ім. І. І. Мечникова, 2022. – С.</w:t>
      </w:r>
      <w:r>
        <w:rPr>
          <w:spacing w:val="1"/>
        </w:rPr>
        <w:t> </w:t>
      </w:r>
      <w:r>
        <w:rPr/>
        <w:t>52-53.</w:t>
      </w:r>
    </w:p>
    <w:p>
      <w:pPr>
        <w:pStyle w:val="ListParagraph"/>
        <w:numPr>
          <w:ilvl w:val="0"/>
          <w:numId w:val="10"/>
        </w:numPr>
        <w:tabs>
          <w:tab w:pos="581" w:val="left" w:leader="none"/>
        </w:tabs>
        <w:spacing w:line="362" w:lineRule="auto" w:before="0" w:after="0"/>
        <w:ind w:left="119" w:right="125" w:firstLine="0"/>
        <w:jc w:val="both"/>
        <w:rPr>
          <w:sz w:val="28"/>
        </w:rPr>
      </w:pPr>
      <w:r>
        <w:rPr>
          <w:sz w:val="28"/>
        </w:rPr>
        <w:t>International Monetary Fund: Balance of payments of Hungary.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20">
        <w:r>
          <w:rPr>
            <w:color w:val="0462C1"/>
            <w:sz w:val="28"/>
            <w:u w:val="single" w:color="0462C1"/>
          </w:rPr>
          <w:t>https://data.imf.org/regular.aspx?key=62805740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33" w:val="left" w:leader="none"/>
        </w:tabs>
        <w:spacing w:line="314" w:lineRule="exact" w:before="0" w:after="0"/>
        <w:ind w:left="533" w:right="0" w:hanging="414"/>
        <w:jc w:val="both"/>
        <w:rPr>
          <w:sz w:val="28"/>
        </w:rPr>
      </w:pPr>
      <w:r>
        <w:rPr>
          <w:spacing w:val="-1"/>
          <w:sz w:val="28"/>
        </w:rPr>
        <w:t>Van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Bael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&amp;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Bellis.</w:t>
      </w:r>
      <w:r>
        <w:rPr>
          <w:spacing w:val="-4"/>
          <w:sz w:val="28"/>
        </w:rPr>
        <w:t> </w:t>
      </w:r>
      <w:r>
        <w:rPr>
          <w:spacing w:val="-1"/>
          <w:sz w:val="28"/>
        </w:rPr>
        <w:t>Foreign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Direct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Investment</w:t>
      </w:r>
      <w:r>
        <w:rPr>
          <w:spacing w:val="-7"/>
          <w:sz w:val="28"/>
        </w:rPr>
        <w:t> </w:t>
      </w:r>
      <w:r>
        <w:rPr>
          <w:sz w:val="28"/>
        </w:rPr>
        <w:t>of</w:t>
      </w:r>
      <w:r>
        <w:rPr>
          <w:spacing w:val="-17"/>
          <w:sz w:val="28"/>
        </w:rPr>
        <w:t> </w:t>
      </w:r>
      <w:r>
        <w:rPr>
          <w:sz w:val="28"/>
        </w:rPr>
        <w:t>Hungary.</w:t>
      </w:r>
      <w:r>
        <w:rPr>
          <w:spacing w:val="-6"/>
          <w:sz w:val="28"/>
        </w:rPr>
        <w:t> </w:t>
      </w:r>
      <w:r>
        <w:rPr>
          <w:sz w:val="28"/>
        </w:rPr>
        <w:t>[Електронний</w:t>
      </w:r>
      <w:r>
        <w:rPr>
          <w:spacing w:val="-10"/>
          <w:sz w:val="28"/>
        </w:rPr>
        <w:t> </w:t>
      </w:r>
      <w:r>
        <w:rPr>
          <w:sz w:val="28"/>
        </w:rPr>
        <w:t>ресурс].</w:t>
      </w:r>
    </w:p>
    <w:p>
      <w:pPr>
        <w:pStyle w:val="BodyText"/>
        <w:spacing w:before="155"/>
      </w:pPr>
      <w:r>
        <w:rPr/>
        <w:t>–</w:t>
      </w:r>
      <w:r>
        <w:rPr>
          <w:spacing w:val="-6"/>
        </w:rPr>
        <w:t> </w:t>
      </w:r>
      <w:r>
        <w:rPr/>
        <w:t>Режим</w:t>
      </w:r>
      <w:r>
        <w:rPr>
          <w:spacing w:val="-6"/>
        </w:rPr>
        <w:t> </w:t>
      </w:r>
      <w:r>
        <w:rPr/>
        <w:t>доступу:</w:t>
      </w:r>
      <w:r>
        <w:rPr>
          <w:color w:val="0462C1"/>
          <w:spacing w:val="-4"/>
        </w:rPr>
        <w:t> </w:t>
      </w:r>
      <w:hyperlink r:id="rId26">
        <w:r>
          <w:rPr>
            <w:color w:val="0462C1"/>
            <w:u w:val="single" w:color="0462C1"/>
          </w:rPr>
          <w:t>https://www.vbb.com/insights/FDI/Hungary</w:t>
        </w:r>
      </w:hyperlink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543" w:val="left" w:leader="none"/>
        </w:tabs>
        <w:spacing w:line="360" w:lineRule="auto" w:before="163" w:after="0"/>
        <w:ind w:left="119" w:right="126" w:firstLine="0"/>
        <w:jc w:val="both"/>
        <w:rPr>
          <w:sz w:val="28"/>
        </w:rPr>
      </w:pPr>
      <w:r>
        <w:rPr>
          <w:sz w:val="28"/>
        </w:rPr>
        <w:t>Árva L., Csath M., Giday A., How to Strengthen Hungarian Small enterprises that</w:t>
      </w:r>
      <w:r>
        <w:rPr>
          <w:spacing w:val="-67"/>
          <w:sz w:val="28"/>
        </w:rPr>
        <w:t> </w:t>
      </w:r>
      <w:r>
        <w:rPr>
          <w:sz w:val="28"/>
        </w:rPr>
        <w:t>face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challenges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neo-globalization</w:t>
      </w:r>
      <w:r>
        <w:rPr>
          <w:spacing w:val="1"/>
          <w:sz w:val="28"/>
        </w:rPr>
        <w:t> </w:t>
      </w:r>
      <w:r>
        <w:rPr>
          <w:sz w:val="28"/>
        </w:rPr>
        <w:t>(2018).</w:t>
      </w:r>
      <w:r>
        <w:rPr>
          <w:spacing w:val="1"/>
          <w:sz w:val="28"/>
        </w:rPr>
        <w:t> </w:t>
      </w:r>
      <w:r>
        <w:rPr>
          <w:sz w:val="28"/>
        </w:rPr>
        <w:t>Public</w:t>
      </w:r>
      <w:r>
        <w:rPr>
          <w:spacing w:val="1"/>
          <w:sz w:val="28"/>
        </w:rPr>
        <w:t> </w:t>
      </w:r>
      <w:r>
        <w:rPr>
          <w:sz w:val="28"/>
        </w:rPr>
        <w:t>Finance</w:t>
      </w:r>
      <w:r>
        <w:rPr>
          <w:spacing w:val="1"/>
          <w:sz w:val="28"/>
        </w:rPr>
        <w:t> </w:t>
      </w:r>
      <w:r>
        <w:rPr>
          <w:sz w:val="28"/>
        </w:rPr>
        <w:t>Quarterly.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27">
        <w:r>
          <w:rPr>
            <w:color w:val="0462C1"/>
            <w:sz w:val="28"/>
            <w:u w:val="single" w:color="0462C1"/>
          </w:rPr>
          <w:t>https://www.penzugyiszemle.hu/upload/</w:t>
        </w:r>
      </w:hyperlink>
      <w:r>
        <w:rPr>
          <w:color w:val="0462C1"/>
          <w:spacing w:val="1"/>
          <w:sz w:val="28"/>
        </w:rPr>
        <w:t> </w:t>
      </w:r>
      <w:hyperlink r:id="rId27">
        <w:r>
          <w:rPr>
            <w:color w:val="0462C1"/>
            <w:sz w:val="28"/>
            <w:u w:val="single" w:color="0462C1"/>
          </w:rPr>
          <w:t>pdf/penzugyi_szemle_angol/volume_63_2018_4/A_Arva-Csath-Giday_2018_4.pdf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96" w:val="left" w:leader="none"/>
        </w:tabs>
        <w:spacing w:line="362" w:lineRule="auto" w:before="0" w:after="0"/>
        <w:ind w:left="119" w:right="127" w:firstLine="0"/>
        <w:jc w:val="both"/>
        <w:rPr>
          <w:sz w:val="28"/>
        </w:rPr>
      </w:pPr>
      <w:r>
        <w:rPr>
          <w:sz w:val="28"/>
        </w:rPr>
        <w:t>OTP Bank – OTP Group. [Електронний ресурс]. – Режим доступу:</w:t>
      </w:r>
      <w:r>
        <w:rPr>
          <w:color w:val="0462C1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https://</w:t>
        </w:r>
      </w:hyperlink>
      <w:r>
        <w:rPr>
          <w:color w:val="0462C1"/>
          <w:spacing w:val="1"/>
          <w:sz w:val="28"/>
        </w:rPr>
        <w:t> </w:t>
      </w:r>
      <w:hyperlink r:id="rId28">
        <w:r>
          <w:rPr>
            <w:color w:val="0462C1"/>
            <w:sz w:val="28"/>
            <w:u w:val="single" w:color="0462C1"/>
          </w:rPr>
          <w:t>www.otpbank.hu/portal/en/Retail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533" w:val="left" w:leader="none"/>
        </w:tabs>
        <w:spacing w:line="315" w:lineRule="exact" w:before="0" w:after="0"/>
        <w:ind w:left="533" w:right="0" w:hanging="414"/>
        <w:jc w:val="both"/>
        <w:rPr>
          <w:sz w:val="28"/>
        </w:rPr>
      </w:pPr>
      <w:r>
        <w:rPr>
          <w:w w:val="95"/>
          <w:sz w:val="28"/>
        </w:rPr>
        <w:t>MOL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Group.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[Електронний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ресурс].</w:t>
      </w:r>
      <w:r>
        <w:rPr>
          <w:spacing w:val="51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Режим</w:t>
      </w:r>
      <w:r>
        <w:rPr>
          <w:spacing w:val="41"/>
          <w:w w:val="95"/>
          <w:sz w:val="28"/>
        </w:rPr>
        <w:t> </w:t>
      </w:r>
      <w:r>
        <w:rPr>
          <w:w w:val="95"/>
          <w:sz w:val="28"/>
        </w:rPr>
        <w:t>доступу:</w:t>
      </w:r>
      <w:r>
        <w:rPr>
          <w:color w:val="0462C1"/>
          <w:spacing w:val="45"/>
          <w:w w:val="95"/>
          <w:sz w:val="28"/>
        </w:rPr>
        <w:t> </w:t>
      </w:r>
      <w:hyperlink r:id="rId29">
        <w:r>
          <w:rPr>
            <w:color w:val="0462C1"/>
            <w:w w:val="95"/>
            <w:sz w:val="28"/>
            <w:u w:val="single" w:color="0462C1"/>
          </w:rPr>
          <w:t>https://molgroup.info/en</w:t>
        </w:r>
      </w:hyperlink>
      <w:r>
        <w:rPr>
          <w:w w:val="95"/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81" w:val="left" w:leader="none"/>
        </w:tabs>
        <w:spacing w:line="362" w:lineRule="auto" w:before="161" w:after="0"/>
        <w:ind w:left="119" w:right="122" w:firstLine="0"/>
        <w:jc w:val="both"/>
        <w:rPr>
          <w:sz w:val="28"/>
        </w:rPr>
      </w:pPr>
      <w:r>
        <w:rPr>
          <w:sz w:val="28"/>
        </w:rPr>
        <w:t>Wizz Air – Company Information. [Електронний ресурс]. – Режим доступу:</w:t>
      </w:r>
      <w:r>
        <w:rPr>
          <w:color w:val="0462C1"/>
          <w:spacing w:val="1"/>
          <w:sz w:val="28"/>
        </w:rPr>
        <w:t> </w:t>
      </w:r>
      <w:hyperlink r:id="rId30">
        <w:r>
          <w:rPr>
            <w:color w:val="0462C1"/>
            <w:sz w:val="28"/>
            <w:u w:val="single" w:color="0462C1"/>
          </w:rPr>
          <w:t>https://wizzair.com/en-gb/information-and-services/about-us/company-information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38" w:val="left" w:leader="none"/>
        </w:tabs>
        <w:spacing w:line="360" w:lineRule="auto" w:before="0" w:after="0"/>
        <w:ind w:left="119" w:right="125" w:firstLine="0"/>
        <w:jc w:val="both"/>
        <w:rPr>
          <w:sz w:val="28"/>
        </w:rPr>
      </w:pPr>
      <w:r>
        <w:rPr>
          <w:sz w:val="28"/>
        </w:rPr>
        <w:t>World</w:t>
      </w:r>
      <w:r>
        <w:rPr>
          <w:spacing w:val="-5"/>
          <w:sz w:val="28"/>
        </w:rPr>
        <w:t> </w:t>
      </w:r>
      <w:r>
        <w:rPr>
          <w:sz w:val="28"/>
        </w:rPr>
        <w:t>Bank.</w:t>
      </w:r>
      <w:r>
        <w:rPr>
          <w:spacing w:val="-8"/>
          <w:sz w:val="28"/>
        </w:rPr>
        <w:t> </w:t>
      </w:r>
      <w:r>
        <w:rPr>
          <w:sz w:val="28"/>
        </w:rPr>
        <w:t>GDP</w:t>
      </w:r>
      <w:r>
        <w:rPr>
          <w:spacing w:val="-11"/>
          <w:sz w:val="28"/>
        </w:rPr>
        <w:t> </w:t>
      </w:r>
      <w:r>
        <w:rPr>
          <w:sz w:val="28"/>
        </w:rPr>
        <w:t>growth</w:t>
      </w:r>
      <w:r>
        <w:rPr>
          <w:spacing w:val="-13"/>
          <w:sz w:val="28"/>
        </w:rPr>
        <w:t> </w:t>
      </w:r>
      <w:r>
        <w:rPr>
          <w:sz w:val="28"/>
        </w:rPr>
        <w:t>(annual</w:t>
      </w:r>
      <w:r>
        <w:rPr>
          <w:spacing w:val="-10"/>
          <w:sz w:val="28"/>
        </w:rPr>
        <w:t> </w:t>
      </w:r>
      <w:r>
        <w:rPr>
          <w:sz w:val="28"/>
        </w:rPr>
        <w:t>%),</w:t>
      </w:r>
      <w:r>
        <w:rPr>
          <w:spacing w:val="-8"/>
          <w:sz w:val="28"/>
        </w:rPr>
        <w:t> </w:t>
      </w:r>
      <w:r>
        <w:rPr>
          <w:sz w:val="28"/>
        </w:rPr>
        <w:t>Hungary.</w:t>
      </w:r>
      <w:r>
        <w:rPr>
          <w:spacing w:val="-7"/>
          <w:sz w:val="28"/>
        </w:rPr>
        <w:t> </w:t>
      </w:r>
      <w:r>
        <w:rPr>
          <w:sz w:val="28"/>
        </w:rPr>
        <w:t>[Електронний</w:t>
      </w:r>
      <w:r>
        <w:rPr>
          <w:spacing w:val="-10"/>
          <w:sz w:val="28"/>
        </w:rPr>
        <w:t> </w:t>
      </w:r>
      <w:r>
        <w:rPr>
          <w:sz w:val="28"/>
        </w:rPr>
        <w:t>ресурс].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Режим</w:t>
      </w:r>
      <w:r>
        <w:rPr>
          <w:spacing w:val="-68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1">
        <w:r>
          <w:rPr>
            <w:color w:val="0462C1"/>
            <w:sz w:val="28"/>
            <w:u w:val="single" w:color="0462C1"/>
          </w:rPr>
          <w:t>https://data.worldbank.org/indicator/NY.GDP.MKTP.KD.ZG?end=2020&amp;</w:t>
        </w:r>
      </w:hyperlink>
      <w:r>
        <w:rPr>
          <w:color w:val="0462C1"/>
          <w:spacing w:val="1"/>
          <w:sz w:val="28"/>
        </w:rPr>
        <w:t> </w:t>
      </w:r>
      <w:hyperlink r:id="rId31">
        <w:r>
          <w:rPr>
            <w:color w:val="0462C1"/>
            <w:sz w:val="28"/>
            <w:u w:val="single" w:color="0462C1"/>
          </w:rPr>
          <w:t>locations=HU&amp;start=2017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20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direct</w:t>
      </w:r>
      <w:r>
        <w:rPr>
          <w:spacing w:val="1"/>
          <w:sz w:val="28"/>
        </w:rPr>
        <w:t> </w:t>
      </w:r>
      <w:r>
        <w:rPr>
          <w:sz w:val="28"/>
        </w:rPr>
        <w:t>investment,</w:t>
      </w:r>
      <w:r>
        <w:rPr>
          <w:spacing w:val="1"/>
          <w:sz w:val="28"/>
        </w:rPr>
        <w:t> </w:t>
      </w:r>
      <w:r>
        <w:rPr>
          <w:sz w:val="28"/>
        </w:rPr>
        <w:t>net</w:t>
      </w:r>
      <w:r>
        <w:rPr>
          <w:spacing w:val="1"/>
          <w:sz w:val="28"/>
        </w:rPr>
        <w:t> </w:t>
      </w:r>
      <w:r>
        <w:rPr>
          <w:sz w:val="28"/>
        </w:rPr>
        <w:t>inflows</w:t>
      </w:r>
      <w:r>
        <w:rPr>
          <w:spacing w:val="1"/>
          <w:sz w:val="28"/>
        </w:rPr>
        <w:t> </w:t>
      </w:r>
      <w:r>
        <w:rPr>
          <w:sz w:val="28"/>
        </w:rPr>
        <w:t>(%</w:t>
      </w:r>
      <w:r>
        <w:rPr>
          <w:spacing w:val="1"/>
          <w:sz w:val="28"/>
        </w:rPr>
        <w:t> </w:t>
      </w:r>
      <w:r>
        <w:rPr>
          <w:sz w:val="28"/>
        </w:rPr>
        <w:t>of GDP),</w:t>
      </w:r>
      <w:r>
        <w:rPr>
          <w:spacing w:val="1"/>
          <w:sz w:val="28"/>
        </w:rPr>
        <w:t> </w:t>
      </w:r>
      <w:r>
        <w:rPr>
          <w:sz w:val="28"/>
        </w:rPr>
        <w:t>Hungary.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32">
        <w:r>
          <w:rPr>
            <w:color w:val="0462C1"/>
            <w:sz w:val="28"/>
            <w:u w:val="single" w:color="0462C1"/>
          </w:rPr>
          <w:t>https://data.worldbank.org/indicator/BX.</w:t>
        </w:r>
      </w:hyperlink>
      <w:r>
        <w:rPr>
          <w:color w:val="0462C1"/>
          <w:spacing w:val="1"/>
          <w:sz w:val="28"/>
        </w:rPr>
        <w:t> </w:t>
      </w:r>
      <w:hyperlink r:id="rId32">
        <w:r>
          <w:rPr>
            <w:color w:val="0462C1"/>
            <w:sz w:val="28"/>
            <w:u w:val="single" w:color="0462C1"/>
          </w:rPr>
          <w:t>KLT.DINV.WD.GD.ZS?end=2020&amp;locations=HU&amp;start=2017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05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World Bank. Foreign direct investment, net outflows (% of GDP), Hungary.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33">
        <w:r>
          <w:rPr>
            <w:color w:val="0462C1"/>
            <w:sz w:val="28"/>
            <w:u w:val="single" w:color="0462C1"/>
          </w:rPr>
          <w:t>https://data.worldbank.org/indicator/BM.</w:t>
        </w:r>
      </w:hyperlink>
      <w:r>
        <w:rPr>
          <w:color w:val="0462C1"/>
          <w:spacing w:val="1"/>
          <w:sz w:val="28"/>
        </w:rPr>
        <w:t> </w:t>
      </w:r>
      <w:hyperlink r:id="rId33">
        <w:r>
          <w:rPr>
            <w:color w:val="0462C1"/>
            <w:sz w:val="28"/>
            <w:u w:val="single" w:color="0462C1"/>
          </w:rPr>
          <w:t>KLT.DINV.WD.GD.ZS?end=2020&amp;locations=HU&amp;start=2017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38" w:val="left" w:leader="none"/>
        </w:tabs>
        <w:spacing w:line="360" w:lineRule="auto" w:before="0" w:after="0"/>
        <w:ind w:left="119" w:right="120" w:firstLine="0"/>
        <w:jc w:val="both"/>
        <w:rPr>
          <w:sz w:val="28"/>
        </w:rPr>
      </w:pPr>
      <w:r>
        <w:rPr>
          <w:sz w:val="28"/>
        </w:rPr>
        <w:t>Allahverdiyeva</w:t>
      </w:r>
      <w:r>
        <w:rPr>
          <w:spacing w:val="-9"/>
          <w:sz w:val="28"/>
        </w:rPr>
        <w:t> </w:t>
      </w:r>
      <w:r>
        <w:rPr>
          <w:sz w:val="28"/>
        </w:rPr>
        <w:t>M.,</w:t>
      </w:r>
      <w:r>
        <w:rPr>
          <w:spacing w:val="-6"/>
          <w:sz w:val="28"/>
        </w:rPr>
        <w:t> </w:t>
      </w:r>
      <w:r>
        <w:rPr>
          <w:sz w:val="28"/>
        </w:rPr>
        <w:t>Huseynova</w:t>
      </w:r>
      <w:r>
        <w:rPr>
          <w:spacing w:val="-8"/>
          <w:sz w:val="28"/>
        </w:rPr>
        <w:t> </w:t>
      </w:r>
      <w:r>
        <w:rPr>
          <w:sz w:val="28"/>
        </w:rPr>
        <w:t>S.,</w:t>
      </w:r>
      <w:r>
        <w:rPr>
          <w:spacing w:val="-7"/>
          <w:sz w:val="28"/>
        </w:rPr>
        <w:t> </w:t>
      </w:r>
      <w:r>
        <w:rPr>
          <w:sz w:val="28"/>
        </w:rPr>
        <w:t>Dadashova</w:t>
      </w:r>
      <w:r>
        <w:rPr>
          <w:spacing w:val="-8"/>
          <w:sz w:val="28"/>
        </w:rPr>
        <w:t> </w:t>
      </w:r>
      <w:r>
        <w:rPr>
          <w:sz w:val="28"/>
        </w:rPr>
        <w:t>M.,</w:t>
      </w:r>
      <w:r>
        <w:rPr>
          <w:spacing w:val="-6"/>
          <w:sz w:val="28"/>
        </w:rPr>
        <w:t> </w:t>
      </w:r>
      <w:r>
        <w:rPr>
          <w:sz w:val="28"/>
        </w:rPr>
        <w:t>Improvement</w:t>
      </w:r>
      <w:r>
        <w:rPr>
          <w:spacing w:val="-9"/>
          <w:sz w:val="28"/>
        </w:rPr>
        <w:t> </w:t>
      </w:r>
      <w:r>
        <w:rPr>
          <w:sz w:val="28"/>
        </w:rPr>
        <w:t>of</w:t>
      </w:r>
      <w:r>
        <w:rPr>
          <w:spacing w:val="-15"/>
          <w:sz w:val="28"/>
        </w:rPr>
        <w:t> </w:t>
      </w:r>
      <w:r>
        <w:rPr>
          <w:sz w:val="28"/>
        </w:rPr>
        <w:t>the</w:t>
      </w:r>
      <w:r>
        <w:rPr>
          <w:spacing w:val="-8"/>
          <w:sz w:val="28"/>
        </w:rPr>
        <w:t> </w:t>
      </w:r>
      <w:r>
        <w:rPr>
          <w:sz w:val="28"/>
        </w:rPr>
        <w:t>Regulatory</w:t>
      </w:r>
      <w:r>
        <w:rPr>
          <w:spacing w:val="-68"/>
          <w:sz w:val="28"/>
        </w:rPr>
        <w:t> </w:t>
      </w:r>
      <w:r>
        <w:rPr>
          <w:sz w:val="28"/>
        </w:rPr>
        <w:t>Framework of Regulation of Transnational Business in Azerbaijan (2021). Turkish</w:t>
      </w:r>
      <w:r>
        <w:rPr>
          <w:spacing w:val="1"/>
          <w:sz w:val="28"/>
        </w:rPr>
        <w:t> </w:t>
      </w:r>
      <w:r>
        <w:rPr>
          <w:sz w:val="28"/>
        </w:rPr>
        <w:t>Journal</w:t>
      </w:r>
      <w:r>
        <w:rPr>
          <w:spacing w:val="35"/>
          <w:sz w:val="28"/>
        </w:rPr>
        <w:t> </w:t>
      </w:r>
      <w:r>
        <w:rPr>
          <w:sz w:val="28"/>
        </w:rPr>
        <w:t>of</w:t>
      </w:r>
      <w:r>
        <w:rPr>
          <w:spacing w:val="29"/>
          <w:sz w:val="28"/>
        </w:rPr>
        <w:t> </w:t>
      </w:r>
      <w:r>
        <w:rPr>
          <w:sz w:val="28"/>
        </w:rPr>
        <w:t>Computer</w:t>
      </w:r>
      <w:r>
        <w:rPr>
          <w:spacing w:val="35"/>
          <w:sz w:val="28"/>
        </w:rPr>
        <w:t> </w:t>
      </w:r>
      <w:r>
        <w:rPr>
          <w:sz w:val="28"/>
        </w:rPr>
        <w:t>and</w:t>
      </w:r>
      <w:r>
        <w:rPr>
          <w:spacing w:val="36"/>
          <w:sz w:val="28"/>
        </w:rPr>
        <w:t> </w:t>
      </w:r>
      <w:r>
        <w:rPr>
          <w:sz w:val="28"/>
        </w:rPr>
        <w:t>Mathematics</w:t>
      </w:r>
      <w:r>
        <w:rPr>
          <w:spacing w:val="39"/>
          <w:sz w:val="28"/>
        </w:rPr>
        <w:t> </w:t>
      </w:r>
      <w:r>
        <w:rPr>
          <w:sz w:val="28"/>
        </w:rPr>
        <w:t>Education,</w:t>
      </w:r>
      <w:r>
        <w:rPr>
          <w:spacing w:val="38"/>
          <w:sz w:val="28"/>
        </w:rPr>
        <w:t> </w:t>
      </w:r>
      <w:r>
        <w:rPr>
          <w:sz w:val="28"/>
        </w:rPr>
        <w:t>Vol.</w:t>
      </w:r>
      <w:r>
        <w:rPr>
          <w:spacing w:val="38"/>
          <w:sz w:val="28"/>
        </w:rPr>
        <w:t> </w:t>
      </w:r>
      <w:r>
        <w:rPr>
          <w:sz w:val="28"/>
        </w:rPr>
        <w:t>12,</w:t>
      </w:r>
      <w:r>
        <w:rPr>
          <w:spacing w:val="38"/>
          <w:sz w:val="28"/>
        </w:rPr>
        <w:t> </w:t>
      </w:r>
      <w:r>
        <w:rPr>
          <w:sz w:val="28"/>
        </w:rPr>
        <w:t>No.</w:t>
      </w:r>
      <w:r>
        <w:rPr>
          <w:spacing w:val="39"/>
          <w:sz w:val="28"/>
        </w:rPr>
        <w:t> </w:t>
      </w:r>
      <w:r>
        <w:rPr>
          <w:sz w:val="28"/>
        </w:rPr>
        <w:t>6.</w:t>
      </w:r>
      <w:r>
        <w:rPr>
          <w:spacing w:val="40"/>
          <w:sz w:val="28"/>
        </w:rPr>
        <w:t> </w:t>
      </w:r>
      <w:r>
        <w:rPr>
          <w:sz w:val="28"/>
        </w:rPr>
        <w:t>–</w:t>
      </w:r>
      <w:r>
        <w:rPr>
          <w:spacing w:val="37"/>
          <w:sz w:val="28"/>
        </w:rPr>
        <w:t> </w:t>
      </w:r>
      <w:r>
        <w:rPr>
          <w:sz w:val="28"/>
        </w:rPr>
        <w:t>p.</w:t>
      </w:r>
      <w:r>
        <w:rPr>
          <w:spacing w:val="38"/>
          <w:sz w:val="28"/>
        </w:rPr>
        <w:t> </w:t>
      </w:r>
      <w:r>
        <w:rPr>
          <w:sz w:val="28"/>
        </w:rPr>
        <w:t>1369-1379.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line="362" w:lineRule="auto" w:before="96"/>
        <w:ind w:right="128"/>
      </w:pPr>
      <w:r>
        <w:rPr/>
        <w:t>[Електронний</w:t>
      </w:r>
      <w:r>
        <w:rPr>
          <w:spacing w:val="1"/>
        </w:rPr>
        <w:t> </w:t>
      </w:r>
      <w:r>
        <w:rPr/>
        <w:t>ресурс].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hyperlink r:id="rId34">
        <w:r>
          <w:rPr>
            <w:color w:val="0462C1"/>
            <w:u w:val="single" w:color="0462C1"/>
          </w:rPr>
          <w:t>https://www.turcomat.org/index.php/</w:t>
        </w:r>
      </w:hyperlink>
      <w:r>
        <w:rPr>
          <w:color w:val="0462C1"/>
          <w:spacing w:val="1"/>
        </w:rPr>
        <w:t> </w:t>
      </w:r>
      <w:hyperlink r:id="rId34">
        <w:r>
          <w:rPr>
            <w:color w:val="0462C1"/>
            <w:u w:val="single" w:color="0462C1"/>
          </w:rPr>
          <w:t>turkbilmat/article/view/2481/2161</w:t>
        </w:r>
      </w:hyperlink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553" w:val="left" w:leader="none"/>
        </w:tabs>
        <w:spacing w:line="357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International Monetary Fund: Balance of payments of Azerbaijan.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 Режим доступу:</w:t>
      </w:r>
      <w:r>
        <w:rPr>
          <w:color w:val="0462C1"/>
          <w:spacing w:val="1"/>
          <w:sz w:val="28"/>
        </w:rPr>
        <w:t> </w:t>
      </w:r>
      <w:hyperlink r:id="rId20">
        <w:r>
          <w:rPr>
            <w:color w:val="0462C1"/>
            <w:sz w:val="28"/>
            <w:u w:val="single" w:color="0462C1"/>
          </w:rPr>
          <w:t>https://data.imf.org/regular.aspx?key=62805740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52" w:val="left" w:leader="none"/>
        </w:tabs>
        <w:spacing w:line="360" w:lineRule="auto" w:before="3" w:after="0"/>
        <w:ind w:left="119" w:right="124" w:firstLine="0"/>
        <w:jc w:val="both"/>
        <w:rPr>
          <w:sz w:val="28"/>
        </w:rPr>
      </w:pPr>
      <w:r>
        <w:rPr>
          <w:sz w:val="28"/>
        </w:rPr>
        <w:t>Gizi A.M.A., Economic and Legal Aspects of Transnational Business Regulation</w:t>
      </w:r>
      <w:r>
        <w:rPr>
          <w:spacing w:val="1"/>
          <w:sz w:val="28"/>
        </w:rPr>
        <w:t> </w:t>
      </w:r>
      <w:r>
        <w:rPr>
          <w:sz w:val="28"/>
        </w:rPr>
        <w:t>at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Company</w:t>
      </w:r>
      <w:r>
        <w:rPr>
          <w:spacing w:val="1"/>
          <w:sz w:val="28"/>
        </w:rPr>
        <w:t> </w:t>
      </w:r>
      <w:r>
        <w:rPr>
          <w:sz w:val="28"/>
        </w:rPr>
        <w:t>Level</w:t>
      </w:r>
      <w:r>
        <w:rPr>
          <w:spacing w:val="1"/>
          <w:sz w:val="28"/>
        </w:rPr>
        <w:t> </w:t>
      </w:r>
      <w:r>
        <w:rPr>
          <w:sz w:val="28"/>
        </w:rPr>
        <w:t>(2020).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Social</w:t>
      </w:r>
      <w:r>
        <w:rPr>
          <w:spacing w:val="1"/>
          <w:sz w:val="28"/>
        </w:rPr>
        <w:t> </w:t>
      </w:r>
      <w:r>
        <w:rPr>
          <w:sz w:val="28"/>
        </w:rPr>
        <w:t>Development:</w:t>
      </w:r>
      <w:r>
        <w:rPr>
          <w:spacing w:val="1"/>
          <w:sz w:val="28"/>
        </w:rPr>
        <w:t> </w:t>
      </w:r>
      <w:r>
        <w:rPr>
          <w:sz w:val="28"/>
        </w:rPr>
        <w:t>Book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Proceedings</w:t>
      </w:r>
      <w:r>
        <w:rPr>
          <w:spacing w:val="2"/>
          <w:sz w:val="28"/>
        </w:rPr>
        <w:t> </w:t>
      </w:r>
      <w:r>
        <w:rPr>
          <w:sz w:val="28"/>
        </w:rPr>
        <w:t>2.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p.</w:t>
      </w:r>
      <w:r>
        <w:rPr>
          <w:spacing w:val="3"/>
          <w:sz w:val="28"/>
        </w:rPr>
        <w:t> </w:t>
      </w:r>
      <w:r>
        <w:rPr>
          <w:sz w:val="28"/>
        </w:rPr>
        <w:t>428-437.</w:t>
      </w:r>
    </w:p>
    <w:p>
      <w:pPr>
        <w:pStyle w:val="ListParagraph"/>
        <w:numPr>
          <w:ilvl w:val="0"/>
          <w:numId w:val="10"/>
        </w:numPr>
        <w:tabs>
          <w:tab w:pos="586" w:val="left" w:leader="none"/>
        </w:tabs>
        <w:spacing w:line="360" w:lineRule="auto" w:before="2" w:after="0"/>
        <w:ind w:left="119" w:right="125" w:firstLine="0"/>
        <w:jc w:val="both"/>
        <w:rPr>
          <w:sz w:val="28"/>
        </w:rPr>
      </w:pPr>
      <w:r>
        <w:rPr>
          <w:sz w:val="28"/>
        </w:rPr>
        <w:t>AHK Azerbaijan. Foreign Business in Azerbaijan Report 2021.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5">
        <w:r>
          <w:rPr>
            <w:color w:val="0462C1"/>
            <w:sz w:val="28"/>
            <w:u w:val="single" w:color="0462C1"/>
          </w:rPr>
          <w:t>https://www.aserbaidschan.ahk.de/en/marktinformation/</w:t>
        </w:r>
      </w:hyperlink>
      <w:r>
        <w:rPr>
          <w:color w:val="0462C1"/>
          <w:spacing w:val="1"/>
          <w:sz w:val="28"/>
        </w:rPr>
        <w:t> </w:t>
      </w:r>
      <w:hyperlink r:id="rId35">
        <w:r>
          <w:rPr>
            <w:color w:val="0462C1"/>
            <w:w w:val="95"/>
            <w:sz w:val="28"/>
            <w:u w:val="single" w:color="0462C1"/>
          </w:rPr>
          <w:t>publikationen/ahk-aserbaidschan-publikationen/auslandsgeschaeft-in-aserbaidschan-b</w:t>
        </w:r>
      </w:hyperlink>
      <w:r>
        <w:rPr>
          <w:color w:val="0462C1"/>
          <w:spacing w:val="1"/>
          <w:w w:val="95"/>
          <w:sz w:val="28"/>
        </w:rPr>
        <w:t> </w:t>
      </w:r>
      <w:hyperlink r:id="rId35">
        <w:r>
          <w:rPr>
            <w:color w:val="0462C1"/>
            <w:sz w:val="28"/>
            <w:u w:val="single" w:color="0462C1"/>
          </w:rPr>
          <w:t>erichte/foreign-business-in-azerbaijan-report-2021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00" w:val="left" w:leader="none"/>
        </w:tabs>
        <w:spacing w:line="360" w:lineRule="auto" w:before="0" w:after="0"/>
        <w:ind w:left="119" w:right="119" w:firstLine="0"/>
        <w:jc w:val="both"/>
        <w:rPr>
          <w:sz w:val="28"/>
        </w:rPr>
      </w:pPr>
      <w:r>
        <w:rPr>
          <w:sz w:val="28"/>
        </w:rPr>
        <w:t>World Bank. GDP growth (annual %), Azerbaijan.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 доступу:</w:t>
      </w:r>
      <w:r>
        <w:rPr>
          <w:color w:val="0462C1"/>
          <w:sz w:val="28"/>
        </w:rPr>
        <w:t> </w:t>
      </w:r>
      <w:hyperlink r:id="rId36">
        <w:r>
          <w:rPr>
            <w:color w:val="0462C1"/>
            <w:sz w:val="28"/>
            <w:u w:val="single" w:color="0462C1"/>
          </w:rPr>
          <w:t>https://data.worldbank.org/indicator/NY.GDP.MKTP.KD.ZG?end=</w:t>
        </w:r>
      </w:hyperlink>
      <w:r>
        <w:rPr>
          <w:color w:val="0462C1"/>
          <w:spacing w:val="1"/>
          <w:sz w:val="28"/>
        </w:rPr>
        <w:t> </w:t>
      </w:r>
      <w:hyperlink r:id="rId36">
        <w:r>
          <w:rPr>
            <w:color w:val="0462C1"/>
            <w:sz w:val="28"/>
            <w:u w:val="single" w:color="0462C1"/>
          </w:rPr>
          <w:t>2020&amp;locations=AZ&amp;start=2017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96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World Bank. Foreign direct investment, net inflows (% of GDP), Azerbaijan.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37">
        <w:r>
          <w:rPr>
            <w:color w:val="0462C1"/>
            <w:sz w:val="28"/>
            <w:u w:val="single" w:color="0462C1"/>
          </w:rPr>
          <w:t>https://data.worldbank.org/indicator/BX.</w:t>
        </w:r>
      </w:hyperlink>
      <w:r>
        <w:rPr>
          <w:color w:val="0462C1"/>
          <w:spacing w:val="1"/>
          <w:sz w:val="28"/>
        </w:rPr>
        <w:t> </w:t>
      </w:r>
      <w:hyperlink r:id="rId37">
        <w:r>
          <w:rPr>
            <w:color w:val="0462C1"/>
            <w:sz w:val="28"/>
            <w:u w:val="single" w:color="0462C1"/>
          </w:rPr>
          <w:t>KLT.DINV.WD.GD.ZS?end=2020&amp;locations=AZ&amp;start=2017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81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World Bank. Foreign direct investment, net outflows (% of GDP), Azerbaijan.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– Режим доступу:</w:t>
      </w:r>
      <w:r>
        <w:rPr>
          <w:color w:val="0462C1"/>
          <w:sz w:val="28"/>
        </w:rPr>
        <w:t> </w:t>
      </w:r>
      <w:hyperlink r:id="rId38">
        <w:r>
          <w:rPr>
            <w:color w:val="0462C1"/>
            <w:sz w:val="28"/>
            <w:u w:val="single" w:color="0462C1"/>
          </w:rPr>
          <w:t>https://data.worldbank.org/indicator/BM.</w:t>
        </w:r>
      </w:hyperlink>
      <w:r>
        <w:rPr>
          <w:color w:val="0462C1"/>
          <w:spacing w:val="1"/>
          <w:sz w:val="28"/>
        </w:rPr>
        <w:t> </w:t>
      </w:r>
      <w:hyperlink r:id="rId38">
        <w:r>
          <w:rPr>
            <w:color w:val="0462C1"/>
            <w:sz w:val="28"/>
            <w:u w:val="single" w:color="0462C1"/>
          </w:rPr>
          <w:t>KLT.DINV.WD.GD.ZS?end=2020&amp;locations=AZ&amp;start=2017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63" w:val="left" w:leader="none"/>
        </w:tabs>
        <w:spacing w:line="360" w:lineRule="auto" w:before="2" w:after="0"/>
        <w:ind w:left="119" w:right="123" w:firstLine="0"/>
        <w:jc w:val="both"/>
        <w:rPr>
          <w:sz w:val="28"/>
        </w:rPr>
      </w:pPr>
      <w:r>
        <w:rPr>
          <w:sz w:val="28"/>
        </w:rPr>
        <w:t>Коляда</w:t>
      </w:r>
      <w:r>
        <w:rPr>
          <w:spacing w:val="1"/>
          <w:sz w:val="28"/>
        </w:rPr>
        <w:t> </w:t>
      </w:r>
      <w:r>
        <w:rPr>
          <w:sz w:val="28"/>
        </w:rPr>
        <w:t>О.В.,</w:t>
      </w:r>
      <w:r>
        <w:rPr>
          <w:spacing w:val="1"/>
          <w:sz w:val="28"/>
        </w:rPr>
        <w:t> </w:t>
      </w:r>
      <w:r>
        <w:rPr>
          <w:sz w:val="28"/>
        </w:rPr>
        <w:t>Заяць</w:t>
      </w:r>
      <w:r>
        <w:rPr>
          <w:spacing w:val="1"/>
          <w:sz w:val="28"/>
        </w:rPr>
        <w:t> </w:t>
      </w:r>
      <w:r>
        <w:rPr>
          <w:sz w:val="28"/>
        </w:rPr>
        <w:t>Д.Г.,</w:t>
      </w:r>
      <w:r>
        <w:rPr>
          <w:spacing w:val="1"/>
          <w:sz w:val="28"/>
        </w:rPr>
        <w:t> </w:t>
      </w:r>
      <w:r>
        <w:rPr>
          <w:sz w:val="28"/>
        </w:rPr>
        <w:t>Транснаціональні</w:t>
      </w:r>
      <w:r>
        <w:rPr>
          <w:spacing w:val="1"/>
          <w:sz w:val="28"/>
        </w:rPr>
        <w:t> </w:t>
      </w:r>
      <w:r>
        <w:rPr>
          <w:sz w:val="28"/>
        </w:rPr>
        <w:t>корпорації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стратегічний</w:t>
      </w:r>
      <w:r>
        <w:rPr>
          <w:spacing w:val="1"/>
          <w:sz w:val="28"/>
        </w:rPr>
        <w:t> </w:t>
      </w:r>
      <w:r>
        <w:rPr>
          <w:sz w:val="28"/>
        </w:rPr>
        <w:t>пріоритет</w:t>
      </w:r>
      <w:r>
        <w:rPr>
          <w:spacing w:val="1"/>
          <w:sz w:val="28"/>
        </w:rPr>
        <w:t> </w:t>
      </w:r>
      <w:r>
        <w:rPr>
          <w:sz w:val="28"/>
        </w:rPr>
        <w:t>майбутнього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(2020).</w:t>
      </w:r>
      <w:r>
        <w:rPr>
          <w:spacing w:val="1"/>
          <w:sz w:val="28"/>
        </w:rPr>
        <w:t> </w:t>
      </w:r>
      <w:r>
        <w:rPr>
          <w:sz w:val="28"/>
        </w:rPr>
        <w:t>Фінансовий</w:t>
      </w:r>
      <w:r>
        <w:rPr>
          <w:spacing w:val="1"/>
          <w:sz w:val="28"/>
        </w:rPr>
        <w:t> </w:t>
      </w:r>
      <w:r>
        <w:rPr>
          <w:sz w:val="28"/>
        </w:rPr>
        <w:t>простір,</w:t>
      </w:r>
      <w:r>
        <w:rPr>
          <w:spacing w:val="1"/>
          <w:sz w:val="28"/>
        </w:rPr>
        <w:t> </w:t>
      </w:r>
      <w:r>
        <w:rPr>
          <w:sz w:val="28"/>
        </w:rPr>
        <w:t>No</w:t>
      </w:r>
      <w:r>
        <w:rPr>
          <w:spacing w:val="1"/>
          <w:sz w:val="28"/>
        </w:rPr>
        <w:t> 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(38).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http://fpnpu.cibs.ubs.edu.ua/article/</w:t>
        </w:r>
      </w:hyperlink>
      <w:r>
        <w:rPr>
          <w:color w:val="0462C1"/>
          <w:spacing w:val="-67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download/209292/209429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39" w:val="left" w:leader="none"/>
        </w:tabs>
        <w:spacing w:line="362" w:lineRule="auto" w:before="0" w:after="0"/>
        <w:ind w:left="119" w:right="121" w:firstLine="0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1"/>
          <w:sz w:val="28"/>
        </w:rPr>
        <w:t> </w:t>
      </w:r>
      <w:r>
        <w:rPr>
          <w:sz w:val="28"/>
        </w:rPr>
        <w:t>служба</w:t>
      </w:r>
      <w:r>
        <w:rPr>
          <w:spacing w:val="1"/>
          <w:sz w:val="28"/>
        </w:rPr>
        <w:t> </w:t>
      </w:r>
      <w:r>
        <w:rPr>
          <w:sz w:val="28"/>
        </w:rPr>
        <w:t>статистики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0">
        <w:r>
          <w:rPr>
            <w:color w:val="0462C1"/>
            <w:sz w:val="28"/>
            <w:u w:val="single" w:color="0462C1"/>
          </w:rPr>
          <w:t>http://www.ukrstat.gov.ua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29" w:val="left" w:leader="none"/>
        </w:tabs>
        <w:spacing w:line="362" w:lineRule="auto" w:before="0" w:after="0"/>
        <w:ind w:left="119" w:right="134" w:firstLine="0"/>
        <w:jc w:val="both"/>
        <w:rPr>
          <w:sz w:val="28"/>
        </w:rPr>
      </w:pPr>
      <w:r>
        <w:rPr>
          <w:spacing w:val="-1"/>
          <w:sz w:val="28"/>
        </w:rPr>
        <w:t>Національний банк України. Статистика зовнішнього сектору. [Електронний</w:t>
      </w:r>
      <w:r>
        <w:rPr>
          <w:sz w:val="28"/>
        </w:rPr>
        <w:t> ресурс].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 доступу:</w:t>
      </w:r>
      <w:r>
        <w:rPr>
          <w:color w:val="0462C1"/>
          <w:spacing w:val="-1"/>
          <w:sz w:val="28"/>
        </w:rPr>
        <w:t> </w:t>
      </w:r>
      <w:hyperlink r:id="rId41">
        <w:r>
          <w:rPr>
            <w:color w:val="0462C1"/>
            <w:sz w:val="28"/>
            <w:u w:val="single" w:color="0462C1"/>
          </w:rPr>
          <w:t>https://bank.gov.ua/ua/statistic/sector-external</w:t>
        </w:r>
      </w:hyperlink>
      <w:r>
        <w:rPr>
          <w:sz w:val="28"/>
        </w:rPr>
        <w:t>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09" w:footer="0" w:top="1040" w:bottom="280" w:left="1580" w:right="440"/>
        </w:sectPr>
      </w:pPr>
    </w:p>
    <w:p>
      <w:pPr>
        <w:pStyle w:val="ListParagraph"/>
        <w:numPr>
          <w:ilvl w:val="0"/>
          <w:numId w:val="10"/>
        </w:numPr>
        <w:tabs>
          <w:tab w:pos="571" w:val="left" w:leader="none"/>
        </w:tabs>
        <w:spacing w:line="360" w:lineRule="auto" w:before="96" w:after="0"/>
        <w:ind w:left="119" w:right="129" w:firstLine="0"/>
        <w:jc w:val="left"/>
        <w:rPr>
          <w:sz w:val="28"/>
        </w:rPr>
      </w:pPr>
      <w:r>
        <w:rPr>
          <w:sz w:val="28"/>
        </w:rPr>
        <w:t>Посольство України</w:t>
      </w:r>
      <w:r>
        <w:rPr>
          <w:spacing w:val="1"/>
          <w:sz w:val="28"/>
        </w:rPr>
        <w:t> </w:t>
      </w:r>
      <w:r>
        <w:rPr>
          <w:sz w:val="28"/>
        </w:rPr>
        <w:t>в Угорщині.</w:t>
      </w:r>
      <w:r>
        <w:rPr>
          <w:spacing w:val="1"/>
          <w:sz w:val="28"/>
        </w:rPr>
        <w:t> </w:t>
      </w:r>
      <w:r>
        <w:rPr>
          <w:sz w:val="28"/>
        </w:rPr>
        <w:t>Торговельно-економічне співробітництво</w:t>
      </w:r>
      <w:r>
        <w:rPr>
          <w:spacing w:val="-67"/>
          <w:sz w:val="28"/>
        </w:rPr>
        <w:t> </w:t>
      </w:r>
      <w:r>
        <w:rPr>
          <w:sz w:val="28"/>
        </w:rPr>
        <w:t>між</w:t>
      </w:r>
      <w:r>
        <w:rPr>
          <w:spacing w:val="29"/>
          <w:sz w:val="28"/>
        </w:rPr>
        <w:t> </w:t>
      </w:r>
      <w:r>
        <w:rPr>
          <w:sz w:val="28"/>
        </w:rPr>
        <w:t>Україною</w:t>
      </w:r>
      <w:r>
        <w:rPr>
          <w:spacing w:val="28"/>
          <w:sz w:val="28"/>
        </w:rPr>
        <w:t> </w:t>
      </w:r>
      <w:r>
        <w:rPr>
          <w:sz w:val="28"/>
        </w:rPr>
        <w:t>та</w:t>
      </w:r>
      <w:r>
        <w:rPr>
          <w:spacing w:val="30"/>
          <w:sz w:val="28"/>
        </w:rPr>
        <w:t> </w:t>
      </w:r>
      <w:r>
        <w:rPr>
          <w:sz w:val="28"/>
        </w:rPr>
        <w:t>Угорщиною.</w:t>
      </w:r>
      <w:r>
        <w:rPr>
          <w:spacing w:val="36"/>
          <w:sz w:val="28"/>
        </w:rPr>
        <w:t> </w:t>
      </w:r>
      <w:r>
        <w:rPr>
          <w:sz w:val="28"/>
        </w:rPr>
        <w:t>[Електронний</w:t>
      </w:r>
      <w:r>
        <w:rPr>
          <w:spacing w:val="29"/>
          <w:sz w:val="28"/>
        </w:rPr>
        <w:t> </w:t>
      </w:r>
      <w:r>
        <w:rPr>
          <w:sz w:val="28"/>
        </w:rPr>
        <w:t>ресурс]</w:t>
      </w:r>
      <w:r>
        <w:rPr>
          <w:spacing w:val="31"/>
          <w:sz w:val="28"/>
        </w:rPr>
        <w:t> </w:t>
      </w:r>
      <w:r>
        <w:rPr>
          <w:sz w:val="28"/>
        </w:rPr>
        <w:t>–</w:t>
      </w:r>
      <w:r>
        <w:rPr>
          <w:spacing w:val="30"/>
          <w:sz w:val="28"/>
        </w:rPr>
        <w:t> </w:t>
      </w:r>
      <w:r>
        <w:rPr>
          <w:sz w:val="28"/>
        </w:rPr>
        <w:t>Режим</w:t>
      </w:r>
      <w:r>
        <w:rPr>
          <w:spacing w:val="29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32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https://</w:t>
        </w:r>
      </w:hyperlink>
      <w:r>
        <w:rPr>
          <w:color w:val="0462C1"/>
          <w:spacing w:val="-67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hungary.mfa.gov.ua/spivrobitnictvo/271-torgovelyno-jekonomichne-spivrobitnictvo-</w:t>
        </w:r>
      </w:hyperlink>
      <w:r>
        <w:rPr>
          <w:color w:val="0462C1"/>
          <w:spacing w:val="1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mizh-ukrajinoju-ta-ugorshhinoju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772" w:val="left" w:leader="none"/>
        </w:tabs>
        <w:spacing w:line="360" w:lineRule="auto" w:before="3" w:after="0"/>
        <w:ind w:left="119" w:right="129" w:firstLine="0"/>
        <w:jc w:val="both"/>
        <w:rPr>
          <w:sz w:val="28"/>
        </w:rPr>
      </w:pPr>
      <w:r>
        <w:rPr>
          <w:sz w:val="28"/>
        </w:rPr>
        <w:t>Генеральна</w:t>
      </w:r>
      <w:r>
        <w:rPr>
          <w:spacing w:val="1"/>
          <w:sz w:val="28"/>
        </w:rPr>
        <w:t> </w:t>
      </w:r>
      <w:r>
        <w:rPr>
          <w:sz w:val="28"/>
        </w:rPr>
        <w:t>дирекція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обслуговування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представництв.</w:t>
      </w:r>
      <w:r>
        <w:rPr>
          <w:spacing w:val="1"/>
          <w:sz w:val="28"/>
        </w:rPr>
        <w:t> </w:t>
      </w:r>
      <w:r>
        <w:rPr>
          <w:sz w:val="28"/>
        </w:rPr>
        <w:t>Азербайджан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Україна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економічне</w:t>
      </w:r>
      <w:r>
        <w:rPr>
          <w:spacing w:val="1"/>
          <w:sz w:val="28"/>
        </w:rPr>
        <w:t> </w:t>
      </w:r>
      <w:r>
        <w:rPr>
          <w:sz w:val="28"/>
        </w:rPr>
        <w:t>співробітництво.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перспективи. [Електронний ресурс]. – Режим доступу:</w:t>
      </w:r>
      <w:r>
        <w:rPr>
          <w:color w:val="0462C1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https://gdip.com.ua/pages/</w:t>
        </w:r>
      </w:hyperlink>
      <w:r>
        <w:rPr>
          <w:color w:val="0462C1"/>
          <w:spacing w:val="1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view/azerbaydzhan_18102021_photo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95" w:val="left" w:leader="none"/>
        </w:tabs>
        <w:spacing w:line="360" w:lineRule="auto" w:before="0" w:after="0"/>
        <w:ind w:left="119" w:right="127" w:firstLine="0"/>
        <w:jc w:val="both"/>
        <w:rPr>
          <w:sz w:val="28"/>
        </w:rPr>
      </w:pPr>
      <w:r>
        <w:rPr>
          <w:sz w:val="28"/>
        </w:rPr>
        <w:t>Посольство України в Китайській Народній Республіці та в Монголії (за</w:t>
      </w:r>
      <w:r>
        <w:rPr>
          <w:spacing w:val="1"/>
          <w:sz w:val="28"/>
        </w:rPr>
        <w:t> </w:t>
      </w:r>
      <w:r>
        <w:rPr>
          <w:sz w:val="28"/>
        </w:rPr>
        <w:t>сумісництвом).</w:t>
      </w:r>
      <w:r>
        <w:rPr>
          <w:spacing w:val="1"/>
          <w:sz w:val="28"/>
        </w:rPr>
        <w:t> </w:t>
      </w:r>
      <w:r>
        <w:rPr>
          <w:sz w:val="28"/>
        </w:rPr>
        <w:t>Торговельно-економічне</w:t>
      </w:r>
      <w:r>
        <w:rPr>
          <w:spacing w:val="1"/>
          <w:sz w:val="28"/>
        </w:rPr>
        <w:t> </w:t>
      </w:r>
      <w:r>
        <w:rPr>
          <w:sz w:val="28"/>
        </w:rPr>
        <w:t>співробітництво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Україною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Китаєм. [Електронний ресурс] – Режим доступу:</w:t>
      </w:r>
      <w:r>
        <w:rPr>
          <w:color w:val="0462C1"/>
          <w:sz w:val="28"/>
        </w:rPr>
        <w:t> </w:t>
      </w:r>
      <w:hyperlink r:id="rId44">
        <w:r>
          <w:rPr>
            <w:color w:val="0462C1"/>
            <w:sz w:val="28"/>
            <w:u w:val="single" w:color="0462C1"/>
          </w:rPr>
          <w:t>https://china.mfa.gov.ua/spivro</w:t>
        </w:r>
      </w:hyperlink>
      <w:r>
        <w:rPr>
          <w:color w:val="0462C1"/>
          <w:spacing w:val="1"/>
          <w:sz w:val="28"/>
        </w:rPr>
        <w:t> </w:t>
      </w:r>
      <w:hyperlink r:id="rId44">
        <w:r>
          <w:rPr>
            <w:color w:val="0462C1"/>
            <w:sz w:val="28"/>
            <w:u w:val="single" w:color="0462C1"/>
          </w:rPr>
          <w:t>bitnictvo/186-torgovelyno-jekonomichne-spivrobitnictvo-mizh-ukrajinoju-ta-kitajem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48" w:val="left" w:leader="none"/>
        </w:tabs>
        <w:spacing w:line="360" w:lineRule="auto" w:before="2" w:after="0"/>
        <w:ind w:left="119" w:right="126" w:firstLine="0"/>
        <w:jc w:val="both"/>
        <w:rPr>
          <w:sz w:val="28"/>
        </w:rPr>
      </w:pPr>
      <w:r>
        <w:rPr>
          <w:sz w:val="28"/>
        </w:rPr>
        <w:t>Кабінет міністрів України. Україна та Китай підписали угоду про співпрацю</w:t>
      </w:r>
      <w:r>
        <w:rPr>
          <w:spacing w:val="-67"/>
          <w:sz w:val="28"/>
        </w:rPr>
        <w:t> </w:t>
      </w:r>
      <w:r>
        <w:rPr>
          <w:sz w:val="28"/>
        </w:rPr>
        <w:t>у галузі будівництва інфраструктури. [Електронний ресурс]. – Режим доступу:</w:t>
      </w:r>
      <w:r>
        <w:rPr>
          <w:color w:val="0462C1"/>
          <w:spacing w:val="1"/>
          <w:sz w:val="28"/>
        </w:rPr>
        <w:t> </w:t>
      </w:r>
      <w:hyperlink r:id="rId45">
        <w:r>
          <w:rPr>
            <w:color w:val="0462C1"/>
            <w:sz w:val="28"/>
            <w:u w:val="single" w:color="0462C1"/>
          </w:rPr>
          <w:t>https://www.kmu.gov.ua/news/ukrayina-ta-kitaj-pidpisali-ugodu-pro-spivpracyu-u-ga</w:t>
        </w:r>
      </w:hyperlink>
      <w:r>
        <w:rPr>
          <w:color w:val="0462C1"/>
          <w:spacing w:val="-68"/>
          <w:sz w:val="28"/>
        </w:rPr>
        <w:t> </w:t>
      </w:r>
      <w:hyperlink r:id="rId45">
        <w:r>
          <w:rPr>
            <w:color w:val="0462C1"/>
            <w:sz w:val="28"/>
            <w:u w:val="single" w:color="0462C1"/>
          </w:rPr>
          <w:t>luzi-budivnictva-infrastrukturi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01" w:val="left" w:leader="none"/>
        </w:tabs>
        <w:spacing w:line="360" w:lineRule="auto" w:before="0" w:after="0"/>
        <w:ind w:left="119" w:right="119" w:firstLine="0"/>
        <w:jc w:val="both"/>
        <w:rPr>
          <w:sz w:val="28"/>
        </w:rPr>
      </w:pPr>
      <w:r>
        <w:rPr>
          <w:sz w:val="28"/>
        </w:rPr>
        <w:t>Ministry of Economy of Ukraine. Doing Business. [Електронний ресурс].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6">
        <w:r>
          <w:rPr>
            <w:color w:val="0462C1"/>
            <w:sz w:val="28"/>
            <w:u w:val="single" w:color="0462C1"/>
          </w:rPr>
          <w:t>https://me.gov.ua/old/Documents/Detail?lang=en-GB&amp;id=7e690d</w:t>
        </w:r>
      </w:hyperlink>
      <w:r>
        <w:rPr>
          <w:color w:val="0462C1"/>
          <w:spacing w:val="1"/>
          <w:sz w:val="28"/>
        </w:rPr>
        <w:t> </w:t>
      </w:r>
      <w:hyperlink r:id="rId46">
        <w:r>
          <w:rPr>
            <w:color w:val="0462C1"/>
            <w:sz w:val="28"/>
            <w:u w:val="single" w:color="0462C1"/>
          </w:rPr>
          <w:t>b6-302f-48dd-8c28-01cf383c4264&amp;title=DoingBusiness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634" w:val="left" w:leader="none"/>
        </w:tabs>
        <w:spacing w:line="362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1"/>
          <w:sz w:val="28"/>
        </w:rPr>
        <w:t> </w:t>
      </w:r>
      <w:r>
        <w:rPr>
          <w:sz w:val="28"/>
        </w:rPr>
        <w:t>Business</w:t>
      </w:r>
      <w:r>
        <w:rPr>
          <w:spacing w:val="1"/>
          <w:sz w:val="28"/>
        </w:rPr>
        <w:t> </w:t>
      </w:r>
      <w:r>
        <w:rPr>
          <w:sz w:val="28"/>
        </w:rPr>
        <w:t>Association.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аналітика.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7"/>
          <w:sz w:val="28"/>
        </w:rPr>
        <w:t> </w:t>
      </w:r>
      <w:r>
        <w:rPr>
          <w:sz w:val="28"/>
        </w:rPr>
        <w:t>Режим</w:t>
      </w:r>
      <w:r>
        <w:rPr>
          <w:spacing w:val="-6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-6"/>
          <w:sz w:val="28"/>
        </w:rPr>
        <w:t> </w:t>
      </w:r>
      <w:hyperlink r:id="rId47">
        <w:r>
          <w:rPr>
            <w:color w:val="0462C1"/>
            <w:sz w:val="28"/>
            <w:u w:val="single" w:color="0462C1"/>
          </w:rPr>
          <w:t>https://eba.com.ua/research/doslidzhennya-ta-analityka/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720" w:val="left" w:leader="none"/>
        </w:tabs>
        <w:spacing w:line="360" w:lineRule="auto" w:before="0" w:after="0"/>
        <w:ind w:left="119" w:right="126" w:firstLine="0"/>
        <w:jc w:val="both"/>
        <w:rPr>
          <w:sz w:val="28"/>
        </w:rPr>
      </w:pPr>
      <w:r>
        <w:rPr>
          <w:sz w:val="28"/>
        </w:rPr>
        <w:t>Посольство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Азербайджанській</w:t>
      </w:r>
      <w:r>
        <w:rPr>
          <w:spacing w:val="1"/>
          <w:sz w:val="28"/>
        </w:rPr>
        <w:t> </w:t>
      </w:r>
      <w:r>
        <w:rPr>
          <w:sz w:val="28"/>
        </w:rPr>
        <w:t>Республіці.</w:t>
      </w:r>
      <w:r>
        <w:rPr>
          <w:spacing w:val="1"/>
          <w:sz w:val="28"/>
        </w:rPr>
        <w:t> </w:t>
      </w:r>
      <w:r>
        <w:rPr>
          <w:sz w:val="28"/>
        </w:rPr>
        <w:t>Інвестиційний</w:t>
      </w:r>
      <w:r>
        <w:rPr>
          <w:spacing w:val="1"/>
          <w:sz w:val="28"/>
        </w:rPr>
        <w:t> </w:t>
      </w:r>
      <w:r>
        <w:rPr>
          <w:sz w:val="28"/>
        </w:rPr>
        <w:t>потенціал України (презентаційний матеріал). [Електронний ресурс]. 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z w:val="28"/>
        </w:rPr>
        <w:t> </w:t>
      </w:r>
      <w:hyperlink r:id="rId48">
        <w:r>
          <w:rPr>
            <w:color w:val="0462C1"/>
            <w:sz w:val="28"/>
            <w:u w:val="single" w:color="0462C1"/>
          </w:rPr>
          <w:t>https://azerbaijan.mfa.gov.ua/spivrobitnictvo/ekonomichne-spivrobitnictvo/</w:t>
        </w:r>
      </w:hyperlink>
      <w:r>
        <w:rPr>
          <w:color w:val="0462C1"/>
          <w:spacing w:val="-67"/>
          <w:sz w:val="28"/>
        </w:rPr>
        <w:t> </w:t>
      </w:r>
      <w:hyperlink r:id="rId48">
        <w:r>
          <w:rPr>
            <w:color w:val="0462C1"/>
            <w:sz w:val="28"/>
            <w:u w:val="single" w:color="0462C1"/>
          </w:rPr>
          <w:t>investicijnij-potencial-ukrayini-prezentacijni-material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572" w:val="left" w:leader="none"/>
        </w:tabs>
        <w:spacing w:line="360" w:lineRule="auto" w:before="0" w:after="0"/>
        <w:ind w:left="119" w:right="124" w:firstLine="0"/>
        <w:jc w:val="both"/>
        <w:rPr>
          <w:sz w:val="28"/>
        </w:rPr>
      </w:pPr>
      <w:r>
        <w:rPr>
          <w:sz w:val="28"/>
        </w:rPr>
        <w:t>Дугієнко Н.О, Яцук Г.С., ТНК в Україні: діяльність та вплив на економіку</w:t>
      </w:r>
      <w:r>
        <w:rPr>
          <w:spacing w:val="1"/>
          <w:sz w:val="28"/>
        </w:rPr>
        <w:t> </w:t>
      </w:r>
      <w:r>
        <w:rPr>
          <w:sz w:val="28"/>
        </w:rPr>
        <w:t>(2020). Світове господарство та міжнародні економічні відносини, випуск 48.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> </w:t>
      </w:r>
      <w:hyperlink r:id="rId49">
        <w:r>
          <w:rPr>
            <w:color w:val="0462C1"/>
            <w:sz w:val="28"/>
            <w:u w:val="single" w:color="0462C1"/>
          </w:rPr>
          <w:t>http://www.market-infr.od.ua/</w:t>
        </w:r>
      </w:hyperlink>
      <w:r>
        <w:rPr>
          <w:color w:val="0462C1"/>
          <w:spacing w:val="1"/>
          <w:sz w:val="28"/>
        </w:rPr>
        <w:t> </w:t>
      </w:r>
      <w:hyperlink r:id="rId49">
        <w:r>
          <w:rPr>
            <w:color w:val="0462C1"/>
            <w:sz w:val="28"/>
            <w:u w:val="single" w:color="0462C1"/>
          </w:rPr>
          <w:t>journals/2020/48_2020_ukr/5.pdf</w:t>
        </w:r>
        <w:r>
          <w:rPr>
            <w:sz w:val="28"/>
          </w:rPr>
          <w:t>.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9" w:footer="0" w:top="1040" w:bottom="280" w:left="1580" w:right="440"/>
        </w:sectPr>
      </w:pPr>
    </w:p>
    <w:p>
      <w:pPr>
        <w:pStyle w:val="Heading1"/>
        <w:ind w:left="4109" w:right="2843"/>
      </w:pPr>
      <w:bookmarkStart w:name="_TOC_250000" w:id="11"/>
      <w:bookmarkEnd w:id="11"/>
      <w:r>
        <w:rPr/>
        <w:t>ДОДАТКИ</w:t>
      </w:r>
    </w:p>
    <w:p>
      <w:pPr>
        <w:pStyle w:val="BodyText"/>
        <w:spacing w:before="158"/>
        <w:ind w:left="4109" w:right="2844"/>
        <w:jc w:val="center"/>
      </w:pPr>
      <w:r>
        <w:rPr/>
        <w:t>ДОДАТОК</w:t>
      </w:r>
      <w:r>
        <w:rPr>
          <w:spacing w:val="-2"/>
        </w:rPr>
        <w:t> </w:t>
      </w:r>
      <w:r>
        <w:rPr/>
        <w:t>А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1"/>
        <w:ind w:left="0"/>
        <w:jc w:val="left"/>
        <w:rPr>
          <w:sz w:val="25"/>
        </w:rPr>
      </w:pPr>
    </w:p>
    <w:p>
      <w:pPr>
        <w:pStyle w:val="BodyText"/>
        <w:ind w:left="0" w:right="1548"/>
        <w:jc w:val="right"/>
      </w:pPr>
      <w:r>
        <w:rPr/>
        <w:t>Статистичні</w:t>
      </w:r>
      <w:r>
        <w:rPr>
          <w:spacing w:val="-5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регресії</w:t>
      </w:r>
      <w:r>
        <w:rPr>
          <w:spacing w:val="-4"/>
        </w:rPr>
        <w:t> </w:t>
      </w:r>
      <w:r>
        <w:rPr/>
        <w:t>Китаю</w:t>
      </w:r>
    </w:p>
    <w:p>
      <w:pPr>
        <w:pStyle w:val="BodyText"/>
        <w:spacing w:before="2"/>
        <w:ind w:left="0"/>
        <w:jc w:val="left"/>
        <w:rPr>
          <w:sz w:val="15"/>
        </w:rPr>
      </w:pPr>
    </w:p>
    <w:tbl>
      <w:tblPr>
        <w:tblW w:w="0" w:type="auto"/>
        <w:jc w:val="left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2483"/>
        <w:gridCol w:w="2521"/>
        <w:gridCol w:w="2521"/>
      </w:tblGrid>
      <w:tr>
        <w:trPr>
          <w:trHeight w:val="96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Рік</w:t>
            </w:r>
          </w:p>
        </w:tc>
        <w:tc>
          <w:tcPr>
            <w:tcW w:w="2483" w:type="dxa"/>
          </w:tcPr>
          <w:p>
            <w:pPr>
              <w:pStyle w:val="TableParagraph"/>
              <w:ind w:left="327" w:right="311"/>
              <w:rPr>
                <w:sz w:val="28"/>
              </w:rPr>
            </w:pPr>
            <w:r>
              <w:rPr>
                <w:sz w:val="28"/>
              </w:rPr>
              <w:t>Річний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приріст</w:t>
            </w:r>
          </w:p>
          <w:p>
            <w:pPr>
              <w:pStyle w:val="TableParagraph"/>
              <w:spacing w:line="240" w:lineRule="auto" w:before="158"/>
              <w:ind w:left="323" w:right="311"/>
              <w:rPr>
                <w:sz w:val="28"/>
              </w:rPr>
            </w:pPr>
            <w:r>
              <w:rPr>
                <w:sz w:val="28"/>
              </w:rPr>
              <w:t>ВВП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(%)</w:t>
            </w:r>
          </w:p>
        </w:tc>
        <w:tc>
          <w:tcPr>
            <w:tcW w:w="2521" w:type="dxa"/>
          </w:tcPr>
          <w:p>
            <w:pPr>
              <w:pStyle w:val="TableParagraph"/>
              <w:ind w:left="149" w:right="132"/>
              <w:rPr>
                <w:sz w:val="28"/>
              </w:rPr>
            </w:pPr>
            <w:r>
              <w:rPr>
                <w:sz w:val="28"/>
              </w:rPr>
              <w:t>Вхідні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ПІІ (у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%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до</w:t>
            </w:r>
          </w:p>
          <w:p>
            <w:pPr>
              <w:pStyle w:val="TableParagraph"/>
              <w:spacing w:line="240" w:lineRule="auto" w:before="158"/>
              <w:ind w:left="137" w:right="132"/>
              <w:rPr>
                <w:sz w:val="28"/>
              </w:rPr>
            </w:pPr>
            <w:r>
              <w:rPr>
                <w:sz w:val="28"/>
              </w:rPr>
              <w:t>ВВП)</w:t>
            </w:r>
          </w:p>
        </w:tc>
        <w:tc>
          <w:tcPr>
            <w:tcW w:w="2521" w:type="dxa"/>
          </w:tcPr>
          <w:p>
            <w:pPr>
              <w:pStyle w:val="TableParagraph"/>
              <w:ind w:left="148" w:right="132"/>
              <w:rPr>
                <w:sz w:val="28"/>
              </w:rPr>
            </w:pPr>
            <w:r>
              <w:rPr>
                <w:sz w:val="28"/>
              </w:rPr>
              <w:t>Вихідні ПІІ</w:t>
            </w:r>
            <w:r>
              <w:rPr>
                <w:spacing w:val="68"/>
                <w:sz w:val="28"/>
              </w:rPr>
              <w:t> </w:t>
            </w:r>
            <w:r>
              <w:rPr>
                <w:sz w:val="28"/>
              </w:rPr>
              <w:t>(у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%</w:t>
            </w:r>
          </w:p>
          <w:p>
            <w:pPr>
              <w:pStyle w:val="TableParagraph"/>
              <w:spacing w:line="240" w:lineRule="auto" w:before="158"/>
              <w:ind w:left="137" w:right="132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ВВП)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2001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8,3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3,5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0,7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2002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9,1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3,6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0,4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2003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3,5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2004</w:t>
            </w:r>
          </w:p>
        </w:tc>
        <w:tc>
          <w:tcPr>
            <w:tcW w:w="2483" w:type="dxa"/>
          </w:tcPr>
          <w:p>
            <w:pPr>
              <w:pStyle w:val="TableParagraph"/>
              <w:spacing w:line="311" w:lineRule="exact"/>
              <w:ind w:left="325" w:right="311"/>
              <w:rPr>
                <w:sz w:val="28"/>
              </w:rPr>
            </w:pPr>
            <w:r>
              <w:rPr>
                <w:sz w:val="28"/>
              </w:rPr>
              <w:t>10,1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1" w:right="132"/>
              <w:rPr>
                <w:sz w:val="28"/>
              </w:rPr>
            </w:pPr>
            <w:r>
              <w:rPr>
                <w:sz w:val="28"/>
              </w:rPr>
              <w:t>3,5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2" w:right="132"/>
              <w:rPr>
                <w:sz w:val="28"/>
              </w:rPr>
            </w:pPr>
            <w:r>
              <w:rPr>
                <w:sz w:val="28"/>
              </w:rPr>
              <w:t>0,4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2005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11,4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4,6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2006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12,7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4,5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2007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14,2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4,4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2008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9,7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3,7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1,2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2009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9,4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2,6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2010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10,6</w:t>
            </w:r>
          </w:p>
        </w:tc>
        <w:tc>
          <w:tcPr>
            <w:tcW w:w="252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252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2011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9,6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3,7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2012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7,9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2,8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0,8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2013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7,8</w:t>
            </w:r>
          </w:p>
        </w:tc>
        <w:tc>
          <w:tcPr>
            <w:tcW w:w="252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0,8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2014</w:t>
            </w:r>
          </w:p>
        </w:tc>
        <w:tc>
          <w:tcPr>
            <w:tcW w:w="2483" w:type="dxa"/>
          </w:tcPr>
          <w:p>
            <w:pPr>
              <w:pStyle w:val="TableParagraph"/>
              <w:spacing w:line="311" w:lineRule="exact"/>
              <w:ind w:left="320" w:right="311"/>
              <w:rPr>
                <w:sz w:val="28"/>
              </w:rPr>
            </w:pPr>
            <w:r>
              <w:rPr>
                <w:sz w:val="28"/>
              </w:rPr>
              <w:t>7,4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1" w:right="132"/>
              <w:rPr>
                <w:sz w:val="28"/>
              </w:rPr>
            </w:pPr>
            <w:r>
              <w:rPr>
                <w:sz w:val="28"/>
              </w:rPr>
              <w:t>2,6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2" w:right="132"/>
              <w:rPr>
                <w:sz w:val="28"/>
              </w:rPr>
            </w:pPr>
            <w:r>
              <w:rPr>
                <w:sz w:val="28"/>
              </w:rPr>
              <w:t>1,2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2015</w:t>
            </w:r>
          </w:p>
        </w:tc>
        <w:tc>
          <w:tcPr>
            <w:tcW w:w="2483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2,2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1,6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2016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6,8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1,6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1,9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2017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6,9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1,3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1,1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2018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6,7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1,7</w:t>
            </w:r>
          </w:p>
        </w:tc>
        <w:tc>
          <w:tcPr>
            <w:tcW w:w="252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2019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5,9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1,3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2020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2,3</w:t>
            </w:r>
          </w:p>
        </w:tc>
        <w:tc>
          <w:tcPr>
            <w:tcW w:w="2521" w:type="dxa"/>
          </w:tcPr>
          <w:p>
            <w:pPr>
              <w:pStyle w:val="TableParagraph"/>
              <w:ind w:left="141" w:right="132"/>
              <w:rPr>
                <w:sz w:val="28"/>
              </w:rPr>
            </w:pPr>
            <w:r>
              <w:rPr>
                <w:sz w:val="28"/>
              </w:rPr>
              <w:t>1,4</w:t>
            </w:r>
          </w:p>
        </w:tc>
        <w:tc>
          <w:tcPr>
            <w:tcW w:w="2521" w:type="dxa"/>
          </w:tcPr>
          <w:p>
            <w:pPr>
              <w:pStyle w:val="TableParagraph"/>
              <w:ind w:left="142" w:right="132"/>
              <w:rPr>
                <w:sz w:val="28"/>
              </w:rPr>
            </w:pPr>
            <w:r>
              <w:rPr>
                <w:sz w:val="28"/>
              </w:rPr>
              <w:t>0,7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2021</w:t>
            </w:r>
          </w:p>
        </w:tc>
        <w:tc>
          <w:tcPr>
            <w:tcW w:w="2483" w:type="dxa"/>
          </w:tcPr>
          <w:p>
            <w:pPr>
              <w:pStyle w:val="TableParagraph"/>
              <w:spacing w:line="311" w:lineRule="exact"/>
              <w:ind w:left="320" w:right="311"/>
              <w:rPr>
                <w:sz w:val="28"/>
              </w:rPr>
            </w:pPr>
            <w:r>
              <w:rPr>
                <w:sz w:val="28"/>
              </w:rPr>
              <w:t>3,1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1" w:right="132"/>
              <w:rPr>
                <w:sz w:val="28"/>
              </w:rPr>
            </w:pPr>
            <w:r>
              <w:rPr>
                <w:sz w:val="28"/>
              </w:rPr>
              <w:t>1,3</w:t>
            </w:r>
          </w:p>
        </w:tc>
        <w:tc>
          <w:tcPr>
            <w:tcW w:w="2521" w:type="dxa"/>
          </w:tcPr>
          <w:p>
            <w:pPr>
              <w:pStyle w:val="TableParagraph"/>
              <w:spacing w:line="311" w:lineRule="exact"/>
              <w:ind w:left="142" w:right="132"/>
              <w:rPr>
                <w:sz w:val="28"/>
              </w:rPr>
            </w:pPr>
            <w:r>
              <w:rPr>
                <w:sz w:val="28"/>
              </w:rPr>
              <w:t>0,9</w:t>
            </w:r>
          </w:p>
        </w:tc>
      </w:tr>
    </w:tbl>
    <w:p>
      <w:pPr>
        <w:pStyle w:val="BodyText"/>
        <w:ind w:left="0" w:right="1456"/>
        <w:jc w:val="righ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[14], [15],</w:t>
      </w:r>
      <w:r>
        <w:rPr>
          <w:spacing w:val="-1"/>
        </w:rPr>
        <w:t> </w:t>
      </w:r>
      <w:r>
        <w:rPr/>
        <w:t>[16].</w:t>
      </w:r>
    </w:p>
    <w:p>
      <w:pPr>
        <w:pStyle w:val="BodyText"/>
        <w:ind w:left="0"/>
        <w:jc w:val="lef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8"/>
        <w:ind w:left="0"/>
        <w:jc w:val="left"/>
        <w:rPr>
          <w:sz w:val="32"/>
        </w:rPr>
      </w:pPr>
    </w:p>
    <w:p>
      <w:pPr>
        <w:pStyle w:val="BodyText"/>
        <w:ind w:left="-16"/>
        <w:jc w:val="left"/>
      </w:pPr>
      <w:r>
        <w:rPr/>
        <w:t>Табл.</w:t>
      </w:r>
      <w:r>
        <w:rPr>
          <w:spacing w:val="-1"/>
        </w:rPr>
        <w:t> </w:t>
      </w:r>
      <w:r>
        <w:rPr/>
        <w:t>А.1</w:t>
      </w:r>
    </w:p>
    <w:p>
      <w:pPr>
        <w:spacing w:after="0"/>
        <w:jc w:val="left"/>
        <w:sectPr>
          <w:pgSz w:w="11910" w:h="16840"/>
          <w:pgMar w:header="709" w:footer="0" w:top="1040" w:bottom="280" w:left="1580" w:right="440"/>
          <w:cols w:num="2" w:equalWidth="0">
            <w:col w:w="8610" w:space="40"/>
            <w:col w:w="1240"/>
          </w:cols>
        </w:sectPr>
      </w:pPr>
    </w:p>
    <w:p>
      <w:pPr>
        <w:pStyle w:val="BodyText"/>
        <w:spacing w:before="96"/>
        <w:ind w:right="121"/>
        <w:jc w:val="right"/>
      </w:pPr>
      <w:r>
        <w:rPr/>
        <w:t>Табл.</w:t>
      </w:r>
      <w:r>
        <w:rPr>
          <w:spacing w:val="-1"/>
        </w:rPr>
        <w:t> </w:t>
      </w:r>
      <w:r>
        <w:rPr/>
        <w:t>А.2</w:t>
      </w:r>
    </w:p>
    <w:p>
      <w:pPr>
        <w:pStyle w:val="BodyText"/>
        <w:spacing w:before="163"/>
        <w:ind w:left="0" w:right="9"/>
        <w:jc w:val="center"/>
      </w:pPr>
      <w:r>
        <w:rPr/>
        <w:t>Статистичні</w:t>
      </w:r>
      <w:r>
        <w:rPr>
          <w:spacing w:val="-5"/>
        </w:rPr>
        <w:t> </w:t>
      </w:r>
      <w:r>
        <w:rPr/>
        <w:t>дані</w:t>
      </w:r>
      <w:r>
        <w:rPr>
          <w:spacing w:val="-6"/>
        </w:rPr>
        <w:t> </w:t>
      </w:r>
      <w:r>
        <w:rPr/>
        <w:t>до</w:t>
      </w:r>
      <w:r>
        <w:rPr>
          <w:spacing w:val="-1"/>
        </w:rPr>
        <w:t> </w:t>
      </w:r>
      <w:r>
        <w:rPr/>
        <w:t>регресії</w:t>
      </w:r>
      <w:r>
        <w:rPr>
          <w:spacing w:val="-4"/>
        </w:rPr>
        <w:t> </w:t>
      </w:r>
      <w:r>
        <w:rPr/>
        <w:t>Угорщини</w:t>
      </w:r>
    </w:p>
    <w:p>
      <w:pPr>
        <w:pStyle w:val="BodyText"/>
        <w:spacing w:before="2"/>
        <w:ind w:left="0"/>
        <w:jc w:val="left"/>
        <w:rPr>
          <w:sz w:val="15"/>
        </w:rPr>
      </w:pPr>
    </w:p>
    <w:tbl>
      <w:tblPr>
        <w:tblW w:w="0" w:type="auto"/>
        <w:jc w:val="left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2281"/>
        <w:gridCol w:w="2262"/>
        <w:gridCol w:w="2401"/>
      </w:tblGrid>
      <w:tr>
        <w:trPr>
          <w:trHeight w:val="96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40" w:lineRule="auto" w:before="228"/>
              <w:ind w:left="177" w:right="169"/>
              <w:rPr>
                <w:sz w:val="28"/>
              </w:rPr>
            </w:pPr>
            <w:r>
              <w:rPr>
                <w:sz w:val="28"/>
              </w:rPr>
              <w:t>Рік</w:t>
            </w:r>
          </w:p>
        </w:tc>
        <w:tc>
          <w:tcPr>
            <w:tcW w:w="2281" w:type="dxa"/>
          </w:tcPr>
          <w:p>
            <w:pPr>
              <w:pStyle w:val="TableParagraph"/>
              <w:ind w:left="226" w:right="210"/>
              <w:rPr>
                <w:sz w:val="28"/>
              </w:rPr>
            </w:pPr>
            <w:r>
              <w:rPr>
                <w:sz w:val="28"/>
              </w:rPr>
              <w:t>Річний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приріст</w:t>
            </w:r>
          </w:p>
          <w:p>
            <w:pPr>
              <w:pStyle w:val="TableParagraph"/>
              <w:spacing w:line="240" w:lineRule="auto" w:before="158"/>
              <w:ind w:left="221" w:right="210"/>
              <w:rPr>
                <w:sz w:val="28"/>
              </w:rPr>
            </w:pPr>
            <w:r>
              <w:rPr>
                <w:sz w:val="28"/>
              </w:rPr>
              <w:t>ВВП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(%)</w:t>
            </w:r>
          </w:p>
        </w:tc>
        <w:tc>
          <w:tcPr>
            <w:tcW w:w="2262" w:type="dxa"/>
          </w:tcPr>
          <w:p>
            <w:pPr>
              <w:pStyle w:val="TableParagraph"/>
              <w:ind w:left="197" w:right="181"/>
              <w:rPr>
                <w:sz w:val="28"/>
              </w:rPr>
            </w:pPr>
            <w:r>
              <w:rPr>
                <w:sz w:val="28"/>
              </w:rPr>
              <w:t>Вхідні ПІІ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%</w:t>
            </w:r>
          </w:p>
          <w:p>
            <w:pPr>
              <w:pStyle w:val="TableParagraph"/>
              <w:spacing w:line="240" w:lineRule="auto" w:before="158"/>
              <w:ind w:left="186" w:right="181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ВВП)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3"/>
              <w:rPr>
                <w:sz w:val="28"/>
              </w:rPr>
            </w:pPr>
            <w:r>
              <w:rPr>
                <w:sz w:val="28"/>
              </w:rPr>
              <w:t>Вихідні ПІІ</w:t>
            </w:r>
            <w:r>
              <w:rPr>
                <w:spacing w:val="68"/>
                <w:sz w:val="28"/>
              </w:rPr>
              <w:t> </w:t>
            </w:r>
            <w:r>
              <w:rPr>
                <w:sz w:val="28"/>
              </w:rPr>
              <w:t>(у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%</w:t>
            </w:r>
          </w:p>
          <w:p>
            <w:pPr>
              <w:pStyle w:val="TableParagraph"/>
              <w:spacing w:line="240" w:lineRule="auto" w:before="158"/>
              <w:ind w:left="153" w:right="143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ВВП)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2001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4,1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7,6</w:t>
            </w:r>
          </w:p>
        </w:tc>
        <w:tc>
          <w:tcPr>
            <w:tcW w:w="2401" w:type="dxa"/>
          </w:tcPr>
          <w:p>
            <w:pPr>
              <w:pStyle w:val="TableParagraph"/>
              <w:ind w:left="1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2002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4,7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5,4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1,7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2003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4,1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4,9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4,9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2004</w:t>
            </w:r>
          </w:p>
        </w:tc>
        <w:tc>
          <w:tcPr>
            <w:tcW w:w="228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4,4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1,6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2005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4,3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24,3</w:t>
            </w:r>
          </w:p>
        </w:tc>
        <w:tc>
          <w:tcPr>
            <w:tcW w:w="2401" w:type="dxa"/>
          </w:tcPr>
          <w:p>
            <w:pPr>
              <w:pStyle w:val="TableParagraph"/>
              <w:ind w:left="152" w:right="143"/>
              <w:rPr>
                <w:sz w:val="28"/>
              </w:rPr>
            </w:pPr>
            <w:r>
              <w:rPr>
                <w:sz w:val="28"/>
              </w:rPr>
              <w:t>17,7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2006</w:t>
            </w:r>
          </w:p>
        </w:tc>
        <w:tc>
          <w:tcPr>
            <w:tcW w:w="2281" w:type="dxa"/>
          </w:tcPr>
          <w:p>
            <w:pPr>
              <w:pStyle w:val="TableParagraph"/>
              <w:spacing w:line="311" w:lineRule="exact"/>
              <w:ind w:left="220" w:right="210"/>
              <w:rPr>
                <w:sz w:val="28"/>
              </w:rPr>
            </w:pPr>
            <w:r>
              <w:rPr>
                <w:sz w:val="28"/>
              </w:rPr>
              <w:t>3,9</w:t>
            </w:r>
          </w:p>
        </w:tc>
        <w:tc>
          <w:tcPr>
            <w:tcW w:w="2262" w:type="dxa"/>
          </w:tcPr>
          <w:p>
            <w:pPr>
              <w:pStyle w:val="TableParagraph"/>
              <w:spacing w:line="311" w:lineRule="exact"/>
              <w:ind w:left="195" w:right="181"/>
              <w:rPr>
                <w:sz w:val="28"/>
              </w:rPr>
            </w:pPr>
            <w:r>
              <w:rPr>
                <w:sz w:val="28"/>
              </w:rPr>
              <w:t>16,1</w:t>
            </w:r>
          </w:p>
        </w:tc>
        <w:tc>
          <w:tcPr>
            <w:tcW w:w="2401" w:type="dxa"/>
          </w:tcPr>
          <w:p>
            <w:pPr>
              <w:pStyle w:val="TableParagraph"/>
              <w:spacing w:line="311" w:lineRule="exact"/>
              <w:ind w:left="152" w:right="143"/>
              <w:rPr>
                <w:sz w:val="28"/>
              </w:rPr>
            </w:pPr>
            <w:r>
              <w:rPr>
                <w:sz w:val="28"/>
              </w:rPr>
              <w:t>15,8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2007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0,3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50,4</w:t>
            </w:r>
          </w:p>
        </w:tc>
        <w:tc>
          <w:tcPr>
            <w:tcW w:w="2401" w:type="dxa"/>
          </w:tcPr>
          <w:p>
            <w:pPr>
              <w:pStyle w:val="TableParagraph"/>
              <w:ind w:left="152" w:right="143"/>
              <w:rPr>
                <w:sz w:val="28"/>
              </w:rPr>
            </w:pPr>
            <w:r>
              <w:rPr>
                <w:sz w:val="28"/>
              </w:rPr>
              <w:t>48,7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2008</w:t>
            </w:r>
          </w:p>
        </w:tc>
        <w:tc>
          <w:tcPr>
            <w:tcW w:w="2281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47,4</w:t>
            </w:r>
          </w:p>
        </w:tc>
        <w:tc>
          <w:tcPr>
            <w:tcW w:w="2401" w:type="dxa"/>
          </w:tcPr>
          <w:p>
            <w:pPr>
              <w:pStyle w:val="TableParagraph"/>
              <w:ind w:left="152" w:right="143"/>
              <w:rPr>
                <w:sz w:val="28"/>
              </w:rPr>
            </w:pPr>
            <w:r>
              <w:rPr>
                <w:sz w:val="28"/>
              </w:rPr>
              <w:t>46,5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5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2009</w:t>
            </w:r>
          </w:p>
        </w:tc>
        <w:tc>
          <w:tcPr>
            <w:tcW w:w="2281" w:type="dxa"/>
          </w:tcPr>
          <w:p>
            <w:pPr>
              <w:pStyle w:val="TableParagraph"/>
              <w:spacing w:line="315" w:lineRule="exact"/>
              <w:ind w:left="220" w:right="210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2262" w:type="dxa"/>
          </w:tcPr>
          <w:p>
            <w:pPr>
              <w:pStyle w:val="TableParagraph"/>
              <w:spacing w:line="315" w:lineRule="exact"/>
              <w:ind w:left="191" w:right="181"/>
              <w:rPr>
                <w:sz w:val="28"/>
              </w:rPr>
            </w:pPr>
            <w:r>
              <w:rPr>
                <w:sz w:val="28"/>
              </w:rPr>
              <w:t>0,4</w:t>
            </w:r>
          </w:p>
        </w:tc>
        <w:tc>
          <w:tcPr>
            <w:tcW w:w="2401" w:type="dxa"/>
          </w:tcPr>
          <w:p>
            <w:pPr>
              <w:pStyle w:val="TableParagraph"/>
              <w:spacing w:line="315" w:lineRule="exact"/>
              <w:ind w:left="154" w:right="140"/>
              <w:rPr>
                <w:sz w:val="28"/>
              </w:rPr>
            </w:pPr>
            <w:r>
              <w:rPr>
                <w:sz w:val="28"/>
              </w:rPr>
              <w:t>0,7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2010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1,1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2011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1,9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7,6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6,2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2012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1,3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8,4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6,3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2013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1,8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2,6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2,8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2014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4,2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9,3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6,5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2015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3,7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1,4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1,8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2016</w:t>
            </w:r>
          </w:p>
        </w:tc>
        <w:tc>
          <w:tcPr>
            <w:tcW w:w="2281" w:type="dxa"/>
          </w:tcPr>
          <w:p>
            <w:pPr>
              <w:pStyle w:val="TableParagraph"/>
              <w:spacing w:line="311" w:lineRule="exact"/>
              <w:ind w:left="220" w:right="210"/>
              <w:rPr>
                <w:sz w:val="28"/>
              </w:rPr>
            </w:pPr>
            <w:r>
              <w:rPr>
                <w:sz w:val="28"/>
              </w:rPr>
              <w:t>2,2</w:t>
            </w:r>
          </w:p>
        </w:tc>
        <w:tc>
          <w:tcPr>
            <w:tcW w:w="2262" w:type="dxa"/>
          </w:tcPr>
          <w:p>
            <w:pPr>
              <w:pStyle w:val="TableParagraph"/>
              <w:spacing w:line="311" w:lineRule="exact"/>
              <w:ind w:left="195" w:right="181"/>
              <w:rPr>
                <w:sz w:val="28"/>
              </w:rPr>
            </w:pPr>
            <w:r>
              <w:rPr>
                <w:sz w:val="28"/>
              </w:rPr>
              <w:t>54,2</w:t>
            </w:r>
          </w:p>
        </w:tc>
        <w:tc>
          <w:tcPr>
            <w:tcW w:w="2401" w:type="dxa"/>
          </w:tcPr>
          <w:p>
            <w:pPr>
              <w:pStyle w:val="TableParagraph"/>
              <w:spacing w:line="311" w:lineRule="exact"/>
              <w:ind w:left="152" w:right="143"/>
              <w:rPr>
                <w:sz w:val="28"/>
              </w:rPr>
            </w:pPr>
            <w:r>
              <w:rPr>
                <w:sz w:val="28"/>
              </w:rPr>
              <w:t>51,8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2017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4,3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8,5</w:t>
            </w:r>
          </w:p>
        </w:tc>
        <w:tc>
          <w:tcPr>
            <w:tcW w:w="2401" w:type="dxa"/>
          </w:tcPr>
          <w:p>
            <w:pPr>
              <w:pStyle w:val="TableParagraph"/>
              <w:ind w:left="152" w:right="143"/>
              <w:rPr>
                <w:sz w:val="28"/>
              </w:rPr>
            </w:pPr>
            <w:r>
              <w:rPr>
                <w:sz w:val="28"/>
              </w:rPr>
              <w:t>10,1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2018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5,4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2,1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2,3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5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2019</w:t>
            </w:r>
          </w:p>
        </w:tc>
        <w:tc>
          <w:tcPr>
            <w:tcW w:w="2281" w:type="dxa"/>
          </w:tcPr>
          <w:p>
            <w:pPr>
              <w:pStyle w:val="TableParagraph"/>
              <w:spacing w:line="315" w:lineRule="exact"/>
              <w:ind w:left="220" w:right="210"/>
              <w:rPr>
                <w:sz w:val="28"/>
              </w:rPr>
            </w:pPr>
            <w:r>
              <w:rPr>
                <w:sz w:val="28"/>
              </w:rPr>
              <w:t>4,6</w:t>
            </w:r>
          </w:p>
        </w:tc>
        <w:tc>
          <w:tcPr>
            <w:tcW w:w="2262" w:type="dxa"/>
          </w:tcPr>
          <w:p>
            <w:pPr>
              <w:pStyle w:val="TableParagraph"/>
              <w:spacing w:line="315" w:lineRule="exact"/>
              <w:ind w:left="195" w:right="181"/>
              <w:rPr>
                <w:sz w:val="28"/>
              </w:rPr>
            </w:pPr>
            <w:r>
              <w:rPr>
                <w:sz w:val="28"/>
              </w:rPr>
              <w:t>60,1</w:t>
            </w:r>
          </w:p>
        </w:tc>
        <w:tc>
          <w:tcPr>
            <w:tcW w:w="2401" w:type="dxa"/>
          </w:tcPr>
          <w:p>
            <w:pPr>
              <w:pStyle w:val="TableParagraph"/>
              <w:spacing w:line="315" w:lineRule="exact"/>
              <w:ind w:left="153" w:right="143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2020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0,4</w:t>
            </w:r>
          </w:p>
        </w:tc>
        <w:tc>
          <w:tcPr>
            <w:tcW w:w="2262" w:type="dxa"/>
          </w:tcPr>
          <w:p>
            <w:pPr>
              <w:pStyle w:val="TableParagraph"/>
              <w:ind w:left="191" w:right="181"/>
              <w:rPr>
                <w:sz w:val="28"/>
              </w:rPr>
            </w:pPr>
            <w:r>
              <w:rPr>
                <w:sz w:val="28"/>
              </w:rPr>
              <w:t>108,4</w:t>
            </w:r>
          </w:p>
        </w:tc>
        <w:tc>
          <w:tcPr>
            <w:tcW w:w="2401" w:type="dxa"/>
          </w:tcPr>
          <w:p>
            <w:pPr>
              <w:pStyle w:val="TableParagraph"/>
              <w:ind w:left="154" w:right="140"/>
              <w:rPr>
                <w:sz w:val="28"/>
              </w:rPr>
            </w:pPr>
            <w:r>
              <w:rPr>
                <w:sz w:val="28"/>
              </w:rPr>
              <w:t>106,6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2021</w:t>
            </w:r>
          </w:p>
        </w:tc>
        <w:tc>
          <w:tcPr>
            <w:tcW w:w="2281" w:type="dxa"/>
          </w:tcPr>
          <w:p>
            <w:pPr>
              <w:pStyle w:val="TableParagraph"/>
              <w:ind w:left="220" w:right="210"/>
              <w:rPr>
                <w:sz w:val="28"/>
              </w:rPr>
            </w:pPr>
            <w:r>
              <w:rPr>
                <w:sz w:val="28"/>
              </w:rPr>
              <w:t>1,2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96,1</w:t>
            </w:r>
          </w:p>
        </w:tc>
        <w:tc>
          <w:tcPr>
            <w:tcW w:w="2401" w:type="dxa"/>
          </w:tcPr>
          <w:p>
            <w:pPr>
              <w:pStyle w:val="TableParagraph"/>
              <w:ind w:left="152" w:right="143"/>
              <w:rPr>
                <w:sz w:val="28"/>
              </w:rPr>
            </w:pPr>
            <w:r>
              <w:rPr>
                <w:sz w:val="28"/>
              </w:rPr>
              <w:t>95,2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[25], [26],</w:t>
      </w:r>
      <w:r>
        <w:rPr>
          <w:spacing w:val="-1"/>
        </w:rPr>
        <w:t> </w:t>
      </w:r>
      <w:r>
        <w:rPr/>
        <w:t>[27].</w:t>
      </w:r>
    </w:p>
    <w:p>
      <w:pPr>
        <w:spacing w:after="0"/>
        <w:jc w:val="left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before="96"/>
        <w:ind w:right="121"/>
        <w:jc w:val="right"/>
      </w:pPr>
      <w:r>
        <w:rPr/>
        <w:t>Табл.</w:t>
      </w:r>
      <w:r>
        <w:rPr>
          <w:spacing w:val="-1"/>
        </w:rPr>
        <w:t> </w:t>
      </w:r>
      <w:r>
        <w:rPr/>
        <w:t>А.3</w:t>
      </w:r>
    </w:p>
    <w:p>
      <w:pPr>
        <w:pStyle w:val="BodyText"/>
        <w:spacing w:before="163"/>
        <w:ind w:left="734" w:right="736"/>
        <w:jc w:val="center"/>
      </w:pPr>
      <w:r>
        <w:rPr/>
        <w:t>Статистичні</w:t>
      </w:r>
      <w:r>
        <w:rPr>
          <w:spacing w:val="-6"/>
        </w:rPr>
        <w:t> </w:t>
      </w:r>
      <w:r>
        <w:rPr/>
        <w:t>дані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регресії</w:t>
      </w:r>
      <w:r>
        <w:rPr>
          <w:spacing w:val="-2"/>
        </w:rPr>
        <w:t> </w:t>
      </w:r>
      <w:r>
        <w:rPr/>
        <w:t>Азербайджану</w:t>
      </w:r>
    </w:p>
    <w:p>
      <w:pPr>
        <w:pStyle w:val="BodyText"/>
        <w:spacing w:before="2"/>
        <w:ind w:left="0"/>
        <w:jc w:val="left"/>
        <w:rPr>
          <w:sz w:val="15"/>
        </w:rPr>
      </w:pPr>
    </w:p>
    <w:tbl>
      <w:tblPr>
        <w:tblW w:w="0" w:type="auto"/>
        <w:jc w:val="left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2483"/>
        <w:gridCol w:w="2262"/>
        <w:gridCol w:w="2440"/>
      </w:tblGrid>
      <w:tr>
        <w:trPr>
          <w:trHeight w:val="96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Рік</w:t>
            </w:r>
          </w:p>
        </w:tc>
        <w:tc>
          <w:tcPr>
            <w:tcW w:w="2483" w:type="dxa"/>
          </w:tcPr>
          <w:p>
            <w:pPr>
              <w:pStyle w:val="TableParagraph"/>
              <w:ind w:left="327" w:right="311"/>
              <w:rPr>
                <w:sz w:val="28"/>
              </w:rPr>
            </w:pPr>
            <w:r>
              <w:rPr>
                <w:sz w:val="28"/>
              </w:rPr>
              <w:t>Річний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приріст</w:t>
            </w:r>
          </w:p>
          <w:p>
            <w:pPr>
              <w:pStyle w:val="TableParagraph"/>
              <w:spacing w:line="240" w:lineRule="auto" w:before="158"/>
              <w:ind w:left="323" w:right="311"/>
              <w:rPr>
                <w:sz w:val="28"/>
              </w:rPr>
            </w:pPr>
            <w:r>
              <w:rPr>
                <w:sz w:val="28"/>
              </w:rPr>
              <w:t>ВВП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(%)</w:t>
            </w:r>
          </w:p>
        </w:tc>
        <w:tc>
          <w:tcPr>
            <w:tcW w:w="2262" w:type="dxa"/>
          </w:tcPr>
          <w:p>
            <w:pPr>
              <w:pStyle w:val="TableParagraph"/>
              <w:ind w:left="197" w:right="181"/>
              <w:rPr>
                <w:sz w:val="28"/>
              </w:rPr>
            </w:pPr>
            <w:r>
              <w:rPr>
                <w:sz w:val="28"/>
              </w:rPr>
              <w:t>Вхідні ПІІ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%</w:t>
            </w:r>
          </w:p>
          <w:p>
            <w:pPr>
              <w:pStyle w:val="TableParagraph"/>
              <w:spacing w:line="240" w:lineRule="auto" w:before="158"/>
              <w:ind w:left="186" w:right="181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ВВП)</w:t>
            </w:r>
          </w:p>
        </w:tc>
        <w:tc>
          <w:tcPr>
            <w:tcW w:w="2440" w:type="dxa"/>
          </w:tcPr>
          <w:p>
            <w:pPr>
              <w:pStyle w:val="TableParagraph"/>
              <w:ind w:left="168" w:right="168"/>
              <w:rPr>
                <w:sz w:val="28"/>
              </w:rPr>
            </w:pPr>
            <w:r>
              <w:rPr>
                <w:sz w:val="28"/>
              </w:rPr>
              <w:t>Вихідні ПІІ</w:t>
            </w:r>
            <w:r>
              <w:rPr>
                <w:spacing w:val="68"/>
                <w:sz w:val="28"/>
              </w:rPr>
              <w:t> </w:t>
            </w:r>
            <w:r>
              <w:rPr>
                <w:sz w:val="28"/>
              </w:rPr>
              <w:t>(у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%</w:t>
            </w:r>
          </w:p>
          <w:p>
            <w:pPr>
              <w:pStyle w:val="TableParagraph"/>
              <w:spacing w:line="240" w:lineRule="auto" w:before="158"/>
              <w:ind w:left="168" w:right="168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ВВП)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2001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9,9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14,4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10,4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2002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9,4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32,5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15,4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2003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10,2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55,1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22,8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2004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9,3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54,4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27,3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2005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33,8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30,3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2006</w:t>
            </w:r>
          </w:p>
        </w:tc>
        <w:tc>
          <w:tcPr>
            <w:tcW w:w="2483" w:type="dxa"/>
          </w:tcPr>
          <w:p>
            <w:pPr>
              <w:pStyle w:val="TableParagraph"/>
              <w:spacing w:line="311" w:lineRule="exact"/>
              <w:ind w:left="325" w:right="311"/>
              <w:rPr>
                <w:sz w:val="28"/>
              </w:rPr>
            </w:pPr>
            <w:r>
              <w:rPr>
                <w:sz w:val="28"/>
              </w:rPr>
              <w:t>34,5</w:t>
            </w:r>
          </w:p>
        </w:tc>
        <w:tc>
          <w:tcPr>
            <w:tcW w:w="2262" w:type="dxa"/>
          </w:tcPr>
          <w:p>
            <w:pPr>
              <w:pStyle w:val="TableParagraph"/>
              <w:spacing w:line="311" w:lineRule="exact"/>
              <w:ind w:left="195" w:right="181"/>
              <w:rPr>
                <w:sz w:val="28"/>
              </w:rPr>
            </w:pPr>
            <w:r>
              <w:rPr>
                <w:sz w:val="28"/>
              </w:rPr>
              <w:t>21,4</w:t>
            </w:r>
          </w:p>
        </w:tc>
        <w:tc>
          <w:tcPr>
            <w:tcW w:w="2440" w:type="dxa"/>
          </w:tcPr>
          <w:p>
            <w:pPr>
              <w:pStyle w:val="TableParagraph"/>
              <w:spacing w:line="311" w:lineRule="exact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27,5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2007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2262" w:type="dxa"/>
          </w:tcPr>
          <w:p>
            <w:pPr>
              <w:pStyle w:val="TableParagraph"/>
              <w:ind w:left="195" w:right="181"/>
              <w:rPr>
                <w:sz w:val="28"/>
              </w:rPr>
            </w:pPr>
            <w:r>
              <w:rPr>
                <w:sz w:val="28"/>
              </w:rPr>
              <w:t>13,9</w:t>
            </w:r>
          </w:p>
        </w:tc>
        <w:tc>
          <w:tcPr>
            <w:tcW w:w="2440" w:type="dxa"/>
          </w:tcPr>
          <w:p>
            <w:pPr>
              <w:pStyle w:val="TableParagraph"/>
              <w:ind w:right="968"/>
              <w:jc w:val="right"/>
              <w:rPr>
                <w:sz w:val="28"/>
              </w:rPr>
            </w:pPr>
            <w:r>
              <w:rPr>
                <w:sz w:val="28"/>
              </w:rPr>
              <w:t>29,1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2008</w:t>
            </w:r>
          </w:p>
        </w:tc>
        <w:tc>
          <w:tcPr>
            <w:tcW w:w="2483" w:type="dxa"/>
          </w:tcPr>
          <w:p>
            <w:pPr>
              <w:pStyle w:val="TableParagraph"/>
              <w:ind w:left="325" w:right="311"/>
              <w:rPr>
                <w:sz w:val="28"/>
              </w:rPr>
            </w:pPr>
            <w:r>
              <w:rPr>
                <w:sz w:val="28"/>
              </w:rPr>
              <w:t>10,8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8,2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9,3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5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2009</w:t>
            </w:r>
          </w:p>
        </w:tc>
        <w:tc>
          <w:tcPr>
            <w:tcW w:w="2483" w:type="dxa"/>
          </w:tcPr>
          <w:p>
            <w:pPr>
              <w:pStyle w:val="TableParagraph"/>
              <w:spacing w:line="315" w:lineRule="exact"/>
              <w:ind w:left="320" w:right="311"/>
              <w:rPr>
                <w:sz w:val="28"/>
              </w:rPr>
            </w:pPr>
            <w:r>
              <w:rPr>
                <w:sz w:val="28"/>
              </w:rPr>
              <w:t>9,3</w:t>
            </w:r>
          </w:p>
        </w:tc>
        <w:tc>
          <w:tcPr>
            <w:tcW w:w="2262" w:type="dxa"/>
          </w:tcPr>
          <w:p>
            <w:pPr>
              <w:pStyle w:val="TableParagraph"/>
              <w:spacing w:line="315" w:lineRule="exact"/>
              <w:ind w:left="190" w:right="181"/>
              <w:rPr>
                <w:sz w:val="28"/>
              </w:rPr>
            </w:pPr>
            <w:r>
              <w:rPr>
                <w:sz w:val="28"/>
              </w:rPr>
              <w:t>6,5</w:t>
            </w:r>
          </w:p>
        </w:tc>
        <w:tc>
          <w:tcPr>
            <w:tcW w:w="2440" w:type="dxa"/>
          </w:tcPr>
          <w:p>
            <w:pPr>
              <w:pStyle w:val="TableParagraph"/>
              <w:spacing w:line="315" w:lineRule="exact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6,2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2010</w:t>
            </w:r>
          </w:p>
        </w:tc>
        <w:tc>
          <w:tcPr>
            <w:tcW w:w="2483" w:type="dxa"/>
          </w:tcPr>
          <w:p>
            <w:pPr>
              <w:pStyle w:val="TableParagraph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6,3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5,7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2011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3,6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6,8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5,4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2012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2,2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7,6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6,4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2013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5,8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3,5</w:t>
            </w:r>
          </w:p>
        </w:tc>
        <w:tc>
          <w:tcPr>
            <w:tcW w:w="2440" w:type="dxa"/>
          </w:tcPr>
          <w:p>
            <w:pPr>
              <w:pStyle w:val="TableParagraph"/>
              <w:ind w:left="4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2014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2,8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5,9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2,6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2015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1,1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7,6</w:t>
            </w:r>
          </w:p>
        </w:tc>
        <w:tc>
          <w:tcPr>
            <w:tcW w:w="2440" w:type="dxa"/>
          </w:tcPr>
          <w:p>
            <w:pPr>
              <w:pStyle w:val="TableParagraph"/>
              <w:ind w:left="4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>
        <w:trPr>
          <w:trHeight w:val="485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1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2016</w:t>
            </w:r>
          </w:p>
        </w:tc>
        <w:tc>
          <w:tcPr>
            <w:tcW w:w="2483" w:type="dxa"/>
          </w:tcPr>
          <w:p>
            <w:pPr>
              <w:pStyle w:val="TableParagraph"/>
              <w:spacing w:line="311" w:lineRule="exact"/>
              <w:ind w:left="320" w:right="311"/>
              <w:rPr>
                <w:sz w:val="28"/>
              </w:rPr>
            </w:pPr>
            <w:r>
              <w:rPr>
                <w:sz w:val="28"/>
              </w:rPr>
              <w:t>3,1</w:t>
            </w:r>
          </w:p>
        </w:tc>
        <w:tc>
          <w:tcPr>
            <w:tcW w:w="2262" w:type="dxa"/>
          </w:tcPr>
          <w:p>
            <w:pPr>
              <w:pStyle w:val="TableParagraph"/>
              <w:spacing w:line="311" w:lineRule="exact"/>
              <w:ind w:left="195" w:right="181"/>
              <w:rPr>
                <w:sz w:val="28"/>
              </w:rPr>
            </w:pPr>
            <w:r>
              <w:rPr>
                <w:sz w:val="28"/>
              </w:rPr>
              <w:t>11,9</w:t>
            </w:r>
          </w:p>
        </w:tc>
        <w:tc>
          <w:tcPr>
            <w:tcW w:w="2440" w:type="dxa"/>
          </w:tcPr>
          <w:p>
            <w:pPr>
              <w:pStyle w:val="TableParagraph"/>
              <w:spacing w:line="311" w:lineRule="exact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6,8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2017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2262" w:type="dxa"/>
          </w:tcPr>
          <w:p>
            <w:pPr>
              <w:pStyle w:val="TableParagraph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6,3</w:t>
            </w:r>
          </w:p>
        </w:tc>
      </w:tr>
      <w:tr>
        <w:trPr>
          <w:trHeight w:val="479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2018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1,5</w:t>
            </w:r>
          </w:p>
        </w:tc>
        <w:tc>
          <w:tcPr>
            <w:tcW w:w="2262" w:type="dxa"/>
          </w:tcPr>
          <w:p>
            <w:pPr>
              <w:pStyle w:val="TableParagraph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3,7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315" w:lineRule="exact"/>
              <w:ind w:left="177" w:right="169"/>
              <w:rPr>
                <w:sz w:val="28"/>
              </w:rPr>
            </w:pPr>
            <w:r>
              <w:rPr>
                <w:sz w:val="28"/>
              </w:rPr>
              <w:t>2019</w:t>
            </w:r>
          </w:p>
        </w:tc>
        <w:tc>
          <w:tcPr>
            <w:tcW w:w="2483" w:type="dxa"/>
          </w:tcPr>
          <w:p>
            <w:pPr>
              <w:pStyle w:val="TableParagraph"/>
              <w:spacing w:line="315" w:lineRule="exact"/>
              <w:ind w:left="320" w:right="311"/>
              <w:rPr>
                <w:sz w:val="28"/>
              </w:rPr>
            </w:pPr>
            <w:r>
              <w:rPr>
                <w:sz w:val="28"/>
              </w:rPr>
              <w:t>2,5</w:t>
            </w:r>
          </w:p>
        </w:tc>
        <w:tc>
          <w:tcPr>
            <w:tcW w:w="2262" w:type="dxa"/>
          </w:tcPr>
          <w:p>
            <w:pPr>
              <w:pStyle w:val="TableParagraph"/>
              <w:spacing w:line="315" w:lineRule="exact"/>
              <w:ind w:left="190" w:right="181"/>
              <w:rPr>
                <w:sz w:val="28"/>
              </w:rPr>
            </w:pPr>
            <w:r>
              <w:rPr>
                <w:sz w:val="28"/>
              </w:rPr>
              <w:t>3,1</w:t>
            </w:r>
          </w:p>
        </w:tc>
        <w:tc>
          <w:tcPr>
            <w:tcW w:w="2440" w:type="dxa"/>
          </w:tcPr>
          <w:p>
            <w:pPr>
              <w:pStyle w:val="TableParagraph"/>
              <w:spacing w:line="315" w:lineRule="exact"/>
              <w:ind w:left="4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2020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4,3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1,2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1,9</w:t>
            </w:r>
          </w:p>
        </w:tc>
      </w:tr>
      <w:tr>
        <w:trPr>
          <w:trHeight w:val="484" w:hRule="atLeast"/>
        </w:trPr>
        <w:tc>
          <w:tcPr>
            <w:tcW w:w="960" w:type="dxa"/>
            <w:tcBorders>
              <w:left w:val="single" w:sz="6" w:space="0" w:color="000000"/>
            </w:tcBorders>
          </w:tcPr>
          <w:p>
            <w:pPr>
              <w:pStyle w:val="TableParagraph"/>
              <w:ind w:left="177" w:right="169"/>
              <w:rPr>
                <w:sz w:val="28"/>
              </w:rPr>
            </w:pPr>
            <w:r>
              <w:rPr>
                <w:sz w:val="28"/>
              </w:rPr>
              <w:t>2021</w:t>
            </w:r>
          </w:p>
        </w:tc>
        <w:tc>
          <w:tcPr>
            <w:tcW w:w="2483" w:type="dxa"/>
          </w:tcPr>
          <w:p>
            <w:pPr>
              <w:pStyle w:val="TableParagraph"/>
              <w:ind w:left="320" w:right="311"/>
              <w:rPr>
                <w:sz w:val="28"/>
              </w:rPr>
            </w:pPr>
            <w:r>
              <w:rPr>
                <w:sz w:val="28"/>
              </w:rPr>
              <w:t>2,7</w:t>
            </w:r>
          </w:p>
        </w:tc>
        <w:tc>
          <w:tcPr>
            <w:tcW w:w="2262" w:type="dxa"/>
          </w:tcPr>
          <w:p>
            <w:pPr>
              <w:pStyle w:val="TableParagraph"/>
              <w:ind w:left="190" w:right="181"/>
              <w:rPr>
                <w:sz w:val="28"/>
              </w:rPr>
            </w:pPr>
            <w:r>
              <w:rPr>
                <w:sz w:val="28"/>
              </w:rPr>
              <w:t>3,4</w:t>
            </w:r>
          </w:p>
        </w:tc>
        <w:tc>
          <w:tcPr>
            <w:tcW w:w="2440" w:type="dxa"/>
          </w:tcPr>
          <w:p>
            <w:pPr>
              <w:pStyle w:val="TableParagraph"/>
              <w:ind w:right="1036"/>
              <w:jc w:val="right"/>
              <w:rPr>
                <w:sz w:val="28"/>
              </w:rPr>
            </w:pPr>
            <w:r>
              <w:rPr>
                <w:sz w:val="28"/>
              </w:rPr>
              <w:t>1,4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[32], [33],</w:t>
      </w:r>
      <w:r>
        <w:rPr>
          <w:spacing w:val="-1"/>
        </w:rPr>
        <w:t> </w:t>
      </w:r>
      <w:r>
        <w:rPr/>
        <w:t>[34].</w:t>
      </w:r>
    </w:p>
    <w:p>
      <w:pPr>
        <w:spacing w:after="0"/>
        <w:jc w:val="left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before="96"/>
        <w:ind w:left="734" w:right="734"/>
        <w:jc w:val="center"/>
      </w:pPr>
      <w:r>
        <w:rPr/>
        <w:t>ДОДАТОК Б</w:t>
      </w:r>
    </w:p>
    <w:p>
      <w:pPr>
        <w:pStyle w:val="BodyText"/>
        <w:spacing w:before="163"/>
        <w:ind w:right="119"/>
        <w:jc w:val="right"/>
      </w:pPr>
      <w:r>
        <w:rPr/>
        <w:t>Табл.</w:t>
      </w:r>
      <w:r>
        <w:rPr>
          <w:spacing w:val="1"/>
        </w:rPr>
        <w:t> </w:t>
      </w:r>
      <w:r>
        <w:rPr/>
        <w:t>Б.1</w:t>
      </w:r>
    </w:p>
    <w:p>
      <w:pPr>
        <w:pStyle w:val="BodyText"/>
        <w:spacing w:line="357" w:lineRule="auto" w:before="163" w:after="18"/>
        <w:ind w:left="3740" w:right="239" w:hanging="3492"/>
        <w:jc w:val="left"/>
      </w:pPr>
      <w:r>
        <w:rPr/>
        <w:t>Дані прямих іноземних інвестицій у секторах економіки України за 2017-2021</w:t>
      </w:r>
      <w:r>
        <w:rPr>
          <w:spacing w:val="-67"/>
        </w:rPr>
        <w:t> </w:t>
      </w:r>
      <w:r>
        <w:rPr/>
        <w:t>рр.,</w:t>
      </w:r>
      <w:r>
        <w:rPr>
          <w:spacing w:val="3"/>
        </w:rPr>
        <w:t> </w:t>
      </w:r>
      <w:r>
        <w:rPr/>
        <w:t>млн.</w:t>
      </w:r>
      <w:r>
        <w:rPr>
          <w:spacing w:val="-1"/>
        </w:rPr>
        <w:t> </w:t>
      </w:r>
      <w:r>
        <w:rPr/>
        <w:t>дол.</w:t>
      </w:r>
      <w:r>
        <w:rPr>
          <w:spacing w:val="-1"/>
        </w:rPr>
        <w:t> </w:t>
      </w:r>
      <w:r>
        <w:rPr/>
        <w:t>США.</w:t>
      </w:r>
    </w:p>
    <w:tbl>
      <w:tblPr>
        <w:tblW w:w="0" w:type="auto"/>
        <w:jc w:val="left"/>
        <w:tblInd w:w="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7"/>
        <w:gridCol w:w="850"/>
        <w:gridCol w:w="855"/>
        <w:gridCol w:w="850"/>
        <w:gridCol w:w="850"/>
        <w:gridCol w:w="849"/>
      </w:tblGrid>
      <w:tr>
        <w:trPr>
          <w:trHeight w:val="311" w:hRule="atLeast"/>
        </w:trPr>
        <w:tc>
          <w:tcPr>
            <w:tcW w:w="4677" w:type="dxa"/>
          </w:tcPr>
          <w:p>
            <w:pPr>
              <w:pStyle w:val="TableParagraph"/>
              <w:spacing w:line="240" w:lineRule="auto"/>
              <w:jc w:val="left"/>
              <w:rPr>
                <w:sz w:val="22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34" w:right="120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855" w:type="dxa"/>
          </w:tcPr>
          <w:p>
            <w:pPr>
              <w:pStyle w:val="TableParagraph"/>
              <w:spacing w:line="261" w:lineRule="exact" w:before="30"/>
              <w:ind w:left="134" w:right="125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24" w:right="121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849" w:type="dxa"/>
          </w:tcPr>
          <w:p>
            <w:pPr>
              <w:pStyle w:val="TableParagraph"/>
              <w:spacing w:line="261" w:lineRule="exact" w:before="30"/>
              <w:ind w:left="166" w:right="152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</w:tr>
      <w:tr>
        <w:trPr>
          <w:trHeight w:val="316" w:hRule="atLeast"/>
        </w:trPr>
        <w:tc>
          <w:tcPr>
            <w:tcW w:w="4677" w:type="dxa"/>
          </w:tcPr>
          <w:p>
            <w:pPr>
              <w:pStyle w:val="TableParagraph"/>
              <w:spacing w:line="261" w:lineRule="exact" w:before="35"/>
              <w:ind w:left="105"/>
              <w:jc w:val="left"/>
              <w:rPr>
                <w:sz w:val="24"/>
              </w:rPr>
            </w:pPr>
            <w:r>
              <w:rPr>
                <w:sz w:val="24"/>
              </w:rPr>
              <w:t>Промисловість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34" w:right="116"/>
              <w:rPr>
                <w:sz w:val="24"/>
              </w:rPr>
            </w:pPr>
            <w:r>
              <w:rPr>
                <w:sz w:val="24"/>
              </w:rPr>
              <w:t>118,2</w:t>
            </w:r>
          </w:p>
        </w:tc>
        <w:tc>
          <w:tcPr>
            <w:tcW w:w="855" w:type="dxa"/>
          </w:tcPr>
          <w:p>
            <w:pPr>
              <w:pStyle w:val="TableParagraph"/>
              <w:spacing w:line="261" w:lineRule="exact" w:before="35"/>
              <w:ind w:left="139" w:right="125"/>
              <w:rPr>
                <w:sz w:val="24"/>
              </w:rPr>
            </w:pPr>
            <w:r>
              <w:rPr>
                <w:sz w:val="24"/>
              </w:rPr>
              <w:t>123,7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29" w:right="121"/>
              <w:rPr>
                <w:sz w:val="24"/>
              </w:rPr>
            </w:pPr>
            <w:r>
              <w:rPr>
                <w:sz w:val="24"/>
              </w:rPr>
              <w:t>107,7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34" w:right="121"/>
              <w:rPr>
                <w:sz w:val="24"/>
              </w:rPr>
            </w:pPr>
            <w:r>
              <w:rPr>
                <w:sz w:val="24"/>
              </w:rPr>
              <w:t>78,9</w:t>
            </w:r>
          </w:p>
        </w:tc>
        <w:tc>
          <w:tcPr>
            <w:tcW w:w="849" w:type="dxa"/>
          </w:tcPr>
          <w:p>
            <w:pPr>
              <w:pStyle w:val="TableParagraph"/>
              <w:spacing w:line="261" w:lineRule="exact" w:before="35"/>
              <w:ind w:left="166" w:right="152"/>
              <w:rPr>
                <w:sz w:val="24"/>
              </w:rPr>
            </w:pPr>
            <w:r>
              <w:rPr>
                <w:sz w:val="24"/>
              </w:rPr>
              <w:t>82,6</w:t>
            </w:r>
          </w:p>
        </w:tc>
      </w:tr>
      <w:tr>
        <w:trPr>
          <w:trHeight w:val="316" w:hRule="atLeast"/>
        </w:trPr>
        <w:tc>
          <w:tcPr>
            <w:tcW w:w="4677" w:type="dxa"/>
          </w:tcPr>
          <w:p>
            <w:pPr>
              <w:pStyle w:val="TableParagraph"/>
              <w:spacing w:line="266" w:lineRule="exact" w:before="30"/>
              <w:ind w:left="105"/>
              <w:jc w:val="left"/>
              <w:rPr>
                <w:sz w:val="24"/>
              </w:rPr>
            </w:pPr>
            <w:r>
              <w:rPr>
                <w:sz w:val="24"/>
              </w:rPr>
              <w:t>Фінансова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страхова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72,5</w:t>
            </w:r>
          </w:p>
        </w:tc>
        <w:tc>
          <w:tcPr>
            <w:tcW w:w="855" w:type="dxa"/>
          </w:tcPr>
          <w:p>
            <w:pPr>
              <w:pStyle w:val="TableParagraph"/>
              <w:spacing w:line="266" w:lineRule="exact" w:before="30"/>
              <w:ind w:left="134" w:right="125"/>
              <w:rPr>
                <w:sz w:val="24"/>
              </w:rPr>
            </w:pPr>
            <w:r>
              <w:rPr>
                <w:sz w:val="24"/>
              </w:rPr>
              <w:t>62,8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24" w:right="121"/>
              <w:rPr>
                <w:sz w:val="24"/>
              </w:rPr>
            </w:pPr>
            <w:r>
              <w:rPr>
                <w:sz w:val="24"/>
              </w:rPr>
              <w:t>74,4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71,5</w:t>
            </w:r>
          </w:p>
        </w:tc>
        <w:tc>
          <w:tcPr>
            <w:tcW w:w="849" w:type="dxa"/>
          </w:tcPr>
          <w:p>
            <w:pPr>
              <w:pStyle w:val="TableParagraph"/>
              <w:spacing w:line="266" w:lineRule="exact" w:before="30"/>
              <w:ind w:left="166" w:right="152"/>
              <w:rPr>
                <w:sz w:val="24"/>
              </w:rPr>
            </w:pPr>
            <w:r>
              <w:rPr>
                <w:sz w:val="24"/>
              </w:rPr>
              <w:t>74,8</w:t>
            </w:r>
          </w:p>
        </w:tc>
      </w:tr>
      <w:tr>
        <w:trPr>
          <w:trHeight w:val="316" w:hRule="atLeast"/>
        </w:trPr>
        <w:tc>
          <w:tcPr>
            <w:tcW w:w="4677" w:type="dxa"/>
          </w:tcPr>
          <w:p>
            <w:pPr>
              <w:pStyle w:val="TableParagraph"/>
              <w:spacing w:line="266" w:lineRule="exact" w:before="30"/>
              <w:ind w:left="105"/>
              <w:jc w:val="left"/>
              <w:rPr>
                <w:sz w:val="24"/>
              </w:rPr>
            </w:pPr>
            <w:r>
              <w:rPr>
                <w:sz w:val="24"/>
              </w:rPr>
              <w:t>Оптова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роздрібна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торгівля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89,3</w:t>
            </w:r>
          </w:p>
        </w:tc>
        <w:tc>
          <w:tcPr>
            <w:tcW w:w="855" w:type="dxa"/>
          </w:tcPr>
          <w:p>
            <w:pPr>
              <w:pStyle w:val="TableParagraph"/>
              <w:spacing w:line="266" w:lineRule="exact" w:before="30"/>
              <w:ind w:left="134" w:right="125"/>
              <w:rPr>
                <w:sz w:val="24"/>
              </w:rPr>
            </w:pPr>
            <w:r>
              <w:rPr>
                <w:sz w:val="24"/>
              </w:rPr>
              <w:t>49,4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24" w:right="121"/>
              <w:rPr>
                <w:sz w:val="24"/>
              </w:rPr>
            </w:pPr>
            <w:r>
              <w:rPr>
                <w:sz w:val="24"/>
              </w:rPr>
              <w:t>42,1</w:t>
            </w:r>
          </w:p>
        </w:tc>
        <w:tc>
          <w:tcPr>
            <w:tcW w:w="850" w:type="dxa"/>
          </w:tcPr>
          <w:p>
            <w:pPr>
              <w:pStyle w:val="TableParagraph"/>
              <w:spacing w:line="266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42,4</w:t>
            </w:r>
          </w:p>
        </w:tc>
        <w:tc>
          <w:tcPr>
            <w:tcW w:w="849" w:type="dxa"/>
          </w:tcPr>
          <w:p>
            <w:pPr>
              <w:pStyle w:val="TableParagraph"/>
              <w:spacing w:line="266" w:lineRule="exact" w:before="30"/>
              <w:ind w:left="166" w:right="152"/>
              <w:rPr>
                <w:sz w:val="24"/>
              </w:rPr>
            </w:pPr>
            <w:r>
              <w:rPr>
                <w:sz w:val="24"/>
              </w:rPr>
              <w:t>43,5</w:t>
            </w:r>
          </w:p>
        </w:tc>
      </w:tr>
      <w:tr>
        <w:trPr>
          <w:trHeight w:val="311" w:hRule="atLeast"/>
        </w:trPr>
        <w:tc>
          <w:tcPr>
            <w:tcW w:w="4677" w:type="dxa"/>
          </w:tcPr>
          <w:p>
            <w:pPr>
              <w:pStyle w:val="TableParagraph"/>
              <w:spacing w:line="261" w:lineRule="exact" w:before="30"/>
              <w:ind w:left="105"/>
              <w:jc w:val="left"/>
              <w:rPr>
                <w:sz w:val="24"/>
              </w:rPr>
            </w:pPr>
            <w:r>
              <w:rPr>
                <w:sz w:val="24"/>
              </w:rPr>
              <w:t>Операції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 нерухомим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майном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44,7</w:t>
            </w:r>
          </w:p>
        </w:tc>
        <w:tc>
          <w:tcPr>
            <w:tcW w:w="855" w:type="dxa"/>
          </w:tcPr>
          <w:p>
            <w:pPr>
              <w:pStyle w:val="TableParagraph"/>
              <w:spacing w:line="261" w:lineRule="exact" w:before="30"/>
              <w:ind w:left="134" w:right="125"/>
              <w:rPr>
                <w:sz w:val="24"/>
              </w:rPr>
            </w:pPr>
            <w:r>
              <w:rPr>
                <w:sz w:val="24"/>
              </w:rPr>
              <w:t>69,8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24" w:right="121"/>
              <w:rPr>
                <w:sz w:val="24"/>
              </w:rPr>
            </w:pPr>
            <w:r>
              <w:rPr>
                <w:sz w:val="24"/>
              </w:rPr>
              <w:t>68,6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0"/>
              <w:ind w:left="134" w:right="121"/>
              <w:rPr>
                <w:sz w:val="24"/>
              </w:rPr>
            </w:pPr>
            <w:r>
              <w:rPr>
                <w:sz w:val="24"/>
              </w:rPr>
              <w:t>66,3</w:t>
            </w:r>
          </w:p>
        </w:tc>
        <w:tc>
          <w:tcPr>
            <w:tcW w:w="849" w:type="dxa"/>
          </w:tcPr>
          <w:p>
            <w:pPr>
              <w:pStyle w:val="TableParagraph"/>
              <w:spacing w:line="261" w:lineRule="exact" w:before="30"/>
              <w:ind w:left="166" w:right="152"/>
              <w:rPr>
                <w:sz w:val="24"/>
              </w:rPr>
            </w:pPr>
            <w:r>
              <w:rPr>
                <w:sz w:val="24"/>
              </w:rPr>
              <w:t>67,9</w:t>
            </w:r>
          </w:p>
        </w:tc>
      </w:tr>
      <w:tr>
        <w:trPr>
          <w:trHeight w:val="316" w:hRule="atLeast"/>
        </w:trPr>
        <w:tc>
          <w:tcPr>
            <w:tcW w:w="4677" w:type="dxa"/>
          </w:tcPr>
          <w:p>
            <w:pPr>
              <w:pStyle w:val="TableParagraph"/>
              <w:spacing w:line="261" w:lineRule="exact" w:before="35"/>
              <w:ind w:left="105"/>
              <w:jc w:val="left"/>
              <w:rPr>
                <w:sz w:val="24"/>
              </w:rPr>
            </w:pPr>
            <w:r>
              <w:rPr>
                <w:sz w:val="24"/>
              </w:rPr>
              <w:t>Професійна,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наукова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технічна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34" w:right="116"/>
              <w:rPr>
                <w:sz w:val="24"/>
              </w:rPr>
            </w:pPr>
            <w:r>
              <w:rPr>
                <w:sz w:val="24"/>
              </w:rPr>
              <w:t>7,2</w:t>
            </w:r>
          </w:p>
        </w:tc>
        <w:tc>
          <w:tcPr>
            <w:tcW w:w="855" w:type="dxa"/>
          </w:tcPr>
          <w:p>
            <w:pPr>
              <w:pStyle w:val="TableParagraph"/>
              <w:spacing w:line="261" w:lineRule="exact" w:before="35"/>
              <w:ind w:left="139" w:right="125"/>
              <w:rPr>
                <w:sz w:val="24"/>
              </w:rPr>
            </w:pPr>
            <w:r>
              <w:rPr>
                <w:sz w:val="24"/>
              </w:rPr>
              <w:t>6,7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29" w:right="121"/>
              <w:rPr>
                <w:sz w:val="24"/>
              </w:rPr>
            </w:pPr>
            <w:r>
              <w:rPr>
                <w:sz w:val="24"/>
              </w:rPr>
              <w:t>6,2</w:t>
            </w:r>
          </w:p>
        </w:tc>
        <w:tc>
          <w:tcPr>
            <w:tcW w:w="850" w:type="dxa"/>
          </w:tcPr>
          <w:p>
            <w:pPr>
              <w:pStyle w:val="TableParagraph"/>
              <w:spacing w:line="261" w:lineRule="exact" w:before="35"/>
              <w:ind w:left="134" w:right="117"/>
              <w:rPr>
                <w:sz w:val="24"/>
              </w:rPr>
            </w:pPr>
            <w:r>
              <w:rPr>
                <w:sz w:val="24"/>
              </w:rPr>
              <w:t>4,3</w:t>
            </w:r>
          </w:p>
        </w:tc>
        <w:tc>
          <w:tcPr>
            <w:tcW w:w="849" w:type="dxa"/>
          </w:tcPr>
          <w:p>
            <w:pPr>
              <w:pStyle w:val="TableParagraph"/>
              <w:spacing w:line="261" w:lineRule="exact" w:before="35"/>
              <w:ind w:left="166" w:right="147"/>
              <w:rPr>
                <w:sz w:val="24"/>
              </w:rPr>
            </w:pPr>
            <w:r>
              <w:rPr>
                <w:sz w:val="24"/>
              </w:rPr>
              <w:t>4,8</w:t>
            </w:r>
          </w:p>
        </w:tc>
      </w:tr>
    </w:tbl>
    <w:p>
      <w:pPr>
        <w:pStyle w:val="BodyText"/>
        <w:ind w:left="830"/>
        <w:jc w:val="left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1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[36], [37].</w:t>
      </w:r>
    </w:p>
    <w:p>
      <w:pPr>
        <w:spacing w:after="0"/>
        <w:jc w:val="left"/>
        <w:sectPr>
          <w:pgSz w:w="11910" w:h="16840"/>
          <w:pgMar w:header="709" w:footer="0" w:top="1040" w:bottom="280" w:left="1580" w:right="440"/>
        </w:sectPr>
      </w:pPr>
    </w:p>
    <w:p>
      <w:pPr>
        <w:pStyle w:val="BodyText"/>
        <w:spacing w:before="96"/>
        <w:ind w:right="126"/>
        <w:jc w:val="right"/>
      </w:pPr>
      <w:r>
        <w:rPr/>
        <w:t>ЗАТВЕРДЖЕНО</w:t>
      </w:r>
    </w:p>
    <w:p>
      <w:pPr>
        <w:pStyle w:val="BodyText"/>
        <w:spacing w:line="362" w:lineRule="auto" w:before="163"/>
        <w:ind w:left="6141" w:right="128" w:hanging="178"/>
        <w:jc w:val="left"/>
      </w:pPr>
      <w:r>
        <w:rPr/>
        <w:t>рішенням</w:t>
      </w:r>
      <w:r>
        <w:rPr>
          <w:spacing w:val="-4"/>
        </w:rPr>
        <w:t> </w:t>
      </w:r>
      <w:r>
        <w:rPr/>
        <w:t>Вченої</w:t>
      </w:r>
      <w:r>
        <w:rPr>
          <w:spacing w:val="-9"/>
        </w:rPr>
        <w:t> </w:t>
      </w:r>
      <w:r>
        <w:rPr/>
        <w:t>ради</w:t>
      </w:r>
      <w:r>
        <w:rPr>
          <w:spacing w:val="-5"/>
        </w:rPr>
        <w:t> </w:t>
      </w:r>
      <w:r>
        <w:rPr/>
        <w:t>ФМВПС</w:t>
      </w:r>
      <w:r>
        <w:rPr>
          <w:spacing w:val="-67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№3</w:t>
      </w:r>
      <w:r>
        <w:rPr>
          <w:spacing w:val="-5"/>
        </w:rPr>
        <w:t> </w:t>
      </w:r>
      <w:r>
        <w:rPr/>
        <w:t>від</w:t>
      </w:r>
      <w:r>
        <w:rPr>
          <w:spacing w:val="-3"/>
        </w:rPr>
        <w:t> </w:t>
      </w:r>
      <w:r>
        <w:rPr/>
        <w:t>28.11.2018</w:t>
      </w:r>
      <w:r>
        <w:rPr>
          <w:spacing w:val="-5"/>
        </w:rPr>
        <w:t> </w:t>
      </w:r>
      <w:r>
        <w:rPr/>
        <w:t>р.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Heading1"/>
        <w:spacing w:before="239"/>
        <w:ind w:right="745"/>
      </w:pPr>
      <w:r>
        <w:rPr/>
        <w:t>РОЗПИСКА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23" w:firstLine="720"/>
      </w:pPr>
      <w:r>
        <w:rPr/>
        <w:t>Я,</w:t>
      </w:r>
      <w:r>
        <w:rPr>
          <w:spacing w:val="1"/>
        </w:rPr>
        <w:t> </w:t>
      </w:r>
      <w:r>
        <w:rPr/>
        <w:t>Філак</w:t>
      </w:r>
      <w:r>
        <w:rPr>
          <w:spacing w:val="1"/>
        </w:rPr>
        <w:t> </w:t>
      </w:r>
      <w:r>
        <w:rPr/>
        <w:t>Валерія</w:t>
      </w:r>
      <w:r>
        <w:rPr>
          <w:spacing w:val="1"/>
        </w:rPr>
        <w:t> </w:t>
      </w:r>
      <w:r>
        <w:rPr/>
        <w:t>Юріївна,</w:t>
      </w:r>
      <w:r>
        <w:rPr>
          <w:spacing w:val="1"/>
        </w:rPr>
        <w:t> </w:t>
      </w:r>
      <w:r>
        <w:rPr/>
        <w:t>підтверджую,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моя</w:t>
      </w:r>
      <w:r>
        <w:rPr>
          <w:spacing w:val="1"/>
        </w:rPr>
        <w:t> </w:t>
      </w:r>
      <w:r>
        <w:rPr/>
        <w:t>дипломна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темою: «Аналіз впливу транснаціоналізації бізнесу на розвиток національних</w:t>
      </w:r>
      <w:r>
        <w:rPr>
          <w:spacing w:val="1"/>
        </w:rPr>
        <w:t> </w:t>
      </w:r>
      <w:r>
        <w:rPr/>
        <w:t>економік (на прикладі Китаю, Угорщини, Азербайджану)» повністю відповідає</w:t>
      </w:r>
      <w:r>
        <w:rPr>
          <w:spacing w:val="1"/>
        </w:rPr>
        <w:t> </w:t>
      </w:r>
      <w:r>
        <w:rPr>
          <w:spacing w:val="-1"/>
        </w:rPr>
        <w:t>всім</w:t>
      </w:r>
      <w:r>
        <w:rPr>
          <w:spacing w:val="-11"/>
        </w:rPr>
        <w:t> </w:t>
      </w:r>
      <w:r>
        <w:rPr>
          <w:spacing w:val="-1"/>
        </w:rPr>
        <w:t>вимогам</w:t>
      </w:r>
      <w:r>
        <w:rPr>
          <w:spacing w:val="-11"/>
        </w:rPr>
        <w:t> </w:t>
      </w:r>
      <w:r>
        <w:rPr>
          <w:spacing w:val="-1"/>
        </w:rPr>
        <w:t>академічної</w:t>
      </w:r>
      <w:r>
        <w:rPr>
          <w:spacing w:val="-16"/>
        </w:rPr>
        <w:t> </w:t>
      </w:r>
      <w:r>
        <w:rPr>
          <w:spacing w:val="-1"/>
        </w:rPr>
        <w:t>доброчесності,</w:t>
      </w:r>
      <w:r>
        <w:rPr>
          <w:spacing w:val="-5"/>
        </w:rPr>
        <w:t> </w:t>
      </w:r>
      <w:r>
        <w:rPr/>
        <w:t>не</w:t>
      </w:r>
      <w:r>
        <w:rPr>
          <w:spacing w:val="-16"/>
        </w:rPr>
        <w:t> </w:t>
      </w:r>
      <w:r>
        <w:rPr/>
        <w:t>містить</w:t>
      </w:r>
      <w:r>
        <w:rPr>
          <w:spacing w:val="-13"/>
        </w:rPr>
        <w:t> </w:t>
      </w:r>
      <w:r>
        <w:rPr/>
        <w:t>в</w:t>
      </w:r>
      <w:r>
        <w:rPr>
          <w:spacing w:val="-14"/>
        </w:rPr>
        <w:t> </w:t>
      </w:r>
      <w:r>
        <w:rPr/>
        <w:t>собі</w:t>
      </w:r>
      <w:r>
        <w:rPr>
          <w:spacing w:val="-16"/>
        </w:rPr>
        <w:t> </w:t>
      </w:r>
      <w:r>
        <w:rPr/>
        <w:t>плагіату,</w:t>
      </w:r>
      <w:r>
        <w:rPr>
          <w:spacing w:val="-10"/>
        </w:rPr>
        <w:t> </w:t>
      </w:r>
      <w:r>
        <w:rPr/>
        <w:t>а</w:t>
      </w:r>
      <w:r>
        <w:rPr>
          <w:spacing w:val="-11"/>
        </w:rPr>
        <w:t> </w:t>
      </w:r>
      <w:r>
        <w:rPr/>
        <w:t>електронна</w:t>
      </w:r>
      <w:r>
        <w:rPr>
          <w:spacing w:val="-67"/>
        </w:rPr>
        <w:t> </w:t>
      </w:r>
      <w:r>
        <w:rPr/>
        <w:t>версія роботи, яка</w:t>
      </w:r>
      <w:r>
        <w:rPr>
          <w:spacing w:val="-1"/>
        </w:rPr>
        <w:t> </w:t>
      </w:r>
      <w:r>
        <w:rPr/>
        <w:t>додається на</w:t>
      </w:r>
      <w:r>
        <w:rPr>
          <w:spacing w:val="-1"/>
        </w:rPr>
        <w:t> </w:t>
      </w:r>
      <w:r>
        <w:rPr/>
        <w:t>диску,</w:t>
      </w:r>
      <w:r>
        <w:rPr>
          <w:spacing w:val="1"/>
        </w:rPr>
        <w:t> </w:t>
      </w:r>
      <w:r>
        <w:rPr/>
        <w:t>є</w:t>
      </w:r>
      <w:r>
        <w:rPr>
          <w:spacing w:val="-6"/>
        </w:rPr>
        <w:t> </w:t>
      </w:r>
      <w:r>
        <w:rPr/>
        <w:t>тотожною</w:t>
      </w:r>
      <w:r>
        <w:rPr>
          <w:spacing w:val="-3"/>
        </w:rPr>
        <w:t> </w:t>
      </w:r>
      <w:r>
        <w:rPr/>
        <w:t>її</w:t>
      </w:r>
      <w:r>
        <w:rPr>
          <w:spacing w:val="-8"/>
        </w:rPr>
        <w:t> </w:t>
      </w:r>
      <w:r>
        <w:rPr/>
        <w:t>паперовому</w:t>
      </w:r>
      <w:r>
        <w:rPr>
          <w:spacing w:val="-2"/>
        </w:rPr>
        <w:t> </w:t>
      </w:r>
      <w:r>
        <w:rPr/>
        <w:t>варіанту.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16"/>
        </w:rPr>
      </w:pPr>
    </w:p>
    <w:p>
      <w:pPr>
        <w:pStyle w:val="BodyText"/>
        <w:tabs>
          <w:tab w:pos="4763" w:val="left" w:leader="none"/>
          <w:tab w:pos="6860" w:val="left" w:leader="none"/>
        </w:tabs>
        <w:spacing w:before="86"/>
        <w:ind w:left="0" w:right="519"/>
        <w:jc w:val="center"/>
      </w:pPr>
      <w:r>
        <w:rPr/>
        <w:drawing>
          <wp:anchor distT="0" distB="0" distL="0" distR="0" allowOverlap="1" layoutInCell="1" locked="0" behindDoc="1" simplePos="0" relativeHeight="486562816">
            <wp:simplePos x="0" y="0"/>
            <wp:positionH relativeFrom="page">
              <wp:posOffset>5121052</wp:posOffset>
            </wp:positionH>
            <wp:positionV relativeFrom="paragraph">
              <wp:posOffset>-222542</wp:posOffset>
            </wp:positionV>
            <wp:extent cx="721389" cy="615357"/>
            <wp:effectExtent l="0" t="0" r="0" b="0"/>
            <wp:wrapNone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389" cy="6153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single"/>
        </w:rPr>
        <w:t>25.05.2022</w:t>
      </w:r>
      <w:r>
        <w:rPr/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sectPr>
      <w:pgSz w:w="11910" w:h="16840"/>
      <w:pgMar w:header="709" w:footer="0" w:top="1040" w:bottom="280" w:left="15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4.039978pt;margin-top:34.197559pt;width:16.1pt;height:13.45pt;mso-position-horizontal-relative:page;mso-position-vertical-relative:page;z-index:-1675673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decimal"/>
      <w:lvlText w:val="%1)"/>
      <w:lvlJc w:val="left"/>
      <w:pPr>
        <w:ind w:left="1133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14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88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63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37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2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86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60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35" w:hanging="303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19" w:hanging="32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6" w:hanging="32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72" w:hanging="3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9" w:hanging="3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5" w:hanging="3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02" w:hanging="3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8" w:hanging="3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54" w:hanging="3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1" w:hanging="322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3"/>
      <w:numFmt w:val="decimal"/>
      <w:lvlText w:val="%1"/>
      <w:lvlJc w:val="left"/>
      <w:pPr>
        <w:ind w:left="119" w:hanging="43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" w:hanging="432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72" w:hanging="4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9" w:hanging="4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5" w:hanging="4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02" w:hanging="4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8" w:hanging="4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54" w:hanging="4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1" w:hanging="432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)"/>
      <w:lvlJc w:val="left"/>
      <w:pPr>
        <w:ind w:left="119" w:hanging="43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6" w:hanging="4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72" w:hanging="4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9" w:hanging="4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5" w:hanging="4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02" w:hanging="4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8" w:hanging="4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54" w:hanging="4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1" w:hanging="432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12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52" w:hanging="423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4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7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9" w:hanging="423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2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52" w:hanging="423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4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7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9" w:hanging="423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119" w:hanging="212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6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72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9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5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0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8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54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1" w:hanging="212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19" w:hanging="5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9" w:hanging="56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72" w:hanging="56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9" w:hanging="56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5" w:hanging="56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02" w:hanging="56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8" w:hanging="56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54" w:hanging="56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31" w:hanging="562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54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1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8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1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6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15" w:hanging="423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54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1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8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7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1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6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8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15" w:hanging="423"/>
      </w:pPr>
      <w:rPr>
        <w:rFonts w:hint="default"/>
        <w:lang w:val="uk-UA" w:eastAsia="en-US" w:bidi="ar-SA"/>
      </w:rPr>
    </w:lvl>
  </w:abstractNum>
  <w:num w:numId="8">
    <w:abstractNumId w:val="7"/>
  </w:num>
  <w:num w:numId="10">
    <w:abstractNumId w:val="9"/>
  </w:num>
  <w:num w:numId="9">
    <w:abstractNumId w:val="8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3"/>
      <w:ind w:left="11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19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101"/>
      <w:ind w:left="734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19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310" w:lineRule="exact"/>
      <w:jc w:val="center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hyperlink" Target="https://ssrn.com/abstract%3D3991153" TargetMode="External"/><Relationship Id="rId13" Type="http://schemas.openxmlformats.org/officeDocument/2006/relationships/hyperlink" Target="https://timreview.ca/article/1184" TargetMode="External"/><Relationship Id="rId14" Type="http://schemas.openxmlformats.org/officeDocument/2006/relationships/hyperlink" Target="https://doi.org/10.32702/2306-6806.2020.7.110" TargetMode="External"/><Relationship Id="rId15" Type="http://schemas.openxmlformats.org/officeDocument/2006/relationships/hyperlink" Target="https://doi.org/10.1038/s41559-020-1142-5" TargetMode="External"/><Relationship Id="rId16" Type="http://schemas.openxmlformats.org/officeDocument/2006/relationships/hyperlink" Target="https://journal.eae.com.ua/index.php/journal/article/download/65/53/" TargetMode="External"/><Relationship Id="rId17" Type="http://schemas.openxmlformats.org/officeDocument/2006/relationships/hyperlink" Target="https://fortune.com/global500/2021/search/?fg500_country=China" TargetMode="External"/><Relationship Id="rId18" Type="http://schemas.openxmlformats.org/officeDocument/2006/relationships/hyperlink" Target="https://conferaces.com/index.php/journal/article/view/38" TargetMode="External"/><Relationship Id="rId19" Type="http://schemas.openxmlformats.org/officeDocument/2006/relationships/hyperlink" Target="http://visnyk.nuwm.edu.ua/index.php/econ/article/view/ve2202016/870" TargetMode="External"/><Relationship Id="rId20" Type="http://schemas.openxmlformats.org/officeDocument/2006/relationships/hyperlink" Target="https://data.imf.org/regular.aspx?key=62805740" TargetMode="External"/><Relationship Id="rId21" Type="http://schemas.openxmlformats.org/officeDocument/2006/relationships/hyperlink" Target="https://papers.ssrn.com/sol3/papers.cfm?abstract_id=4056323" TargetMode="External"/><Relationship Id="rId22" Type="http://schemas.openxmlformats.org/officeDocument/2006/relationships/hyperlink" Target="https://data.worldbank.org/indicator/NY.GDP.MKTP.KD.ZG?end=2020&amp;locations=CN&amp;start=2017" TargetMode="External"/><Relationship Id="rId23" Type="http://schemas.openxmlformats.org/officeDocument/2006/relationships/hyperlink" Target="https://data.worldbank.org/indicator/BX.KLT.DINV.WD.GD.ZS?end=2020&amp;locations=CN&amp;start=2017" TargetMode="External"/><Relationship Id="rId24" Type="http://schemas.openxmlformats.org/officeDocument/2006/relationships/hyperlink" Target="https://data.worldbank.org/indicator/BM.KLT.DINV.WD.GD.ZS?end=2020&amp;locations=CN&amp;start=2017" TargetMode="External"/><Relationship Id="rId25" Type="http://schemas.openxmlformats.org/officeDocument/2006/relationships/hyperlink" Target="https://www.trade.gov/country-commercial-guides/hungary-investment-climate-statement" TargetMode="External"/><Relationship Id="rId26" Type="http://schemas.openxmlformats.org/officeDocument/2006/relationships/hyperlink" Target="https://www.vbb.com/insights/FDI/Hungary" TargetMode="External"/><Relationship Id="rId27" Type="http://schemas.openxmlformats.org/officeDocument/2006/relationships/hyperlink" Target="https://www.penzugyiszemle.hu/upload/pdf/penzugyi_szemle_angol/volume_63_2018_4/A_Arva-Csath-Giday_2018_4.pdf" TargetMode="External"/><Relationship Id="rId28" Type="http://schemas.openxmlformats.org/officeDocument/2006/relationships/hyperlink" Target="https://www.otpbank.hu/portal/en/Retail" TargetMode="External"/><Relationship Id="rId29" Type="http://schemas.openxmlformats.org/officeDocument/2006/relationships/hyperlink" Target="https://molgroup.info/en" TargetMode="External"/><Relationship Id="rId30" Type="http://schemas.openxmlformats.org/officeDocument/2006/relationships/hyperlink" Target="https://wizzair.com/en-gb/information-and-services/about-us/company-information" TargetMode="External"/><Relationship Id="rId31" Type="http://schemas.openxmlformats.org/officeDocument/2006/relationships/hyperlink" Target="https://data.worldbank.org/indicator/NY.GDP.MKTP.KD.ZG?end=2020&amp;locations=HU&amp;start=2017" TargetMode="External"/><Relationship Id="rId32" Type="http://schemas.openxmlformats.org/officeDocument/2006/relationships/hyperlink" Target="https://data.worldbank.org/indicator/BX.KLT.DINV.WD.GD.ZS?end=2020&amp;locations=HU&amp;start=2017" TargetMode="External"/><Relationship Id="rId33" Type="http://schemas.openxmlformats.org/officeDocument/2006/relationships/hyperlink" Target="https://data.worldbank.org/indicator/BM.KLT.DINV.WD.GD.ZS?end=2020&amp;locations=HU&amp;start=2017" TargetMode="External"/><Relationship Id="rId34" Type="http://schemas.openxmlformats.org/officeDocument/2006/relationships/hyperlink" Target="https://www.turcomat.org/index.php/turkbilmat/article/view/2481/2161" TargetMode="External"/><Relationship Id="rId35" Type="http://schemas.openxmlformats.org/officeDocument/2006/relationships/hyperlink" Target="https://www.aserbaidschan.ahk.de/en/marktinformation/publikationen/ahk-aserbaidschan-publikationen/auslandsgeschaeft-in-aserbaidschan-berichte/foreign-business-in-azerbaijan-report-2021" TargetMode="External"/><Relationship Id="rId36" Type="http://schemas.openxmlformats.org/officeDocument/2006/relationships/hyperlink" Target="https://data.worldbank.org/indicator/NY.GDP.MKTP.KD.ZG?end=2020&amp;locations=AZ&amp;start=2017" TargetMode="External"/><Relationship Id="rId37" Type="http://schemas.openxmlformats.org/officeDocument/2006/relationships/hyperlink" Target="https://data.worldbank.org/indicator/BX.KLT.DINV.WD.GD.ZS?end=2020&amp;locations=AZ&amp;start=2017" TargetMode="External"/><Relationship Id="rId38" Type="http://schemas.openxmlformats.org/officeDocument/2006/relationships/hyperlink" Target="https://data.worldbank.org/indicator/BM.KLT.DINV.WD.GD.ZS?end=2020&amp;locations=AZ&amp;start=2017" TargetMode="External"/><Relationship Id="rId39" Type="http://schemas.openxmlformats.org/officeDocument/2006/relationships/hyperlink" Target="http://fpnpu.cibs.ubs.edu.ua/article/download/209292/209429" TargetMode="External"/><Relationship Id="rId40" Type="http://schemas.openxmlformats.org/officeDocument/2006/relationships/hyperlink" Target="http://www.ukrstat.gov.ua/" TargetMode="External"/><Relationship Id="rId41" Type="http://schemas.openxmlformats.org/officeDocument/2006/relationships/hyperlink" Target="https://bank.gov.ua/ua/statistic/sector-external" TargetMode="External"/><Relationship Id="rId42" Type="http://schemas.openxmlformats.org/officeDocument/2006/relationships/hyperlink" Target="https://hungary.mfa.gov.ua/spivrobitnictvo/271-torgovelyno-jekonomichne-spivrobitnictvo-mizh-ukrajinoju-ta-ugorshhinoju" TargetMode="External"/><Relationship Id="rId43" Type="http://schemas.openxmlformats.org/officeDocument/2006/relationships/hyperlink" Target="https://gdip.com.ua/pages/view/azerbaydzhan_18102021_photo" TargetMode="External"/><Relationship Id="rId44" Type="http://schemas.openxmlformats.org/officeDocument/2006/relationships/hyperlink" Target="https://china.mfa.gov.ua/spivrobitnictvo/186-torgovelyno-jekonomichne-spivrobitnictvo-mizh-ukrajinoju-ta-kitajem" TargetMode="External"/><Relationship Id="rId45" Type="http://schemas.openxmlformats.org/officeDocument/2006/relationships/hyperlink" Target="https://www.kmu.gov.ua/news/ukrayina-ta-kitaj-pidpisali-ugodu-pro-spivpracyu-u-galuzi-budivnictva-infrastrukturi" TargetMode="External"/><Relationship Id="rId46" Type="http://schemas.openxmlformats.org/officeDocument/2006/relationships/hyperlink" Target="https://me.gov.ua/old/Documents/Detail?lang=en-GB&amp;id=7e690db6-302f-48dd-8c28-01cf383c4264&amp;title=DoingBusiness" TargetMode="External"/><Relationship Id="rId47" Type="http://schemas.openxmlformats.org/officeDocument/2006/relationships/hyperlink" Target="https://eba.com.ua/research/doslidzhennya-ta-analityka/" TargetMode="External"/><Relationship Id="rId48" Type="http://schemas.openxmlformats.org/officeDocument/2006/relationships/hyperlink" Target="https://azerbaijan.mfa.gov.ua/spivrobitnictvo/ekonomichne-spivrobitnictvo/investicijnij-potencial-ukrayini-prezentacijni-material" TargetMode="External"/><Relationship Id="rId49" Type="http://schemas.openxmlformats.org/officeDocument/2006/relationships/hyperlink" Target="http://www.market-infr.od.ua/journals/2020/48_2020_ukr/5.pdf" TargetMode="External"/><Relationship Id="rId50" Type="http://schemas.openxmlformats.org/officeDocument/2006/relationships/image" Target="media/image7.jpeg"/><Relationship Id="rId5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dc:title>Одеський національний університет імені І</dc:title>
  <dcterms:created xsi:type="dcterms:W3CDTF">2022-10-25T10:01:12Z</dcterms:created>
  <dcterms:modified xsi:type="dcterms:W3CDTF">2022-10-25T10:01:12Z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2022-10-25T00:00:00Z</vt:filetime>
  </property>
</Properties>
</file>