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76A1" w:rsidRDefault="002076A1" w:rsidP="002076A1">
      <w:pPr>
        <w:pBdr>
          <w:bottom w:val="single" w:sz="4" w:space="1" w:color="auto"/>
        </w:pBdr>
        <w:jc w:val="center"/>
        <w:rPr>
          <w:sz w:val="28"/>
          <w:szCs w:val="28"/>
        </w:rPr>
      </w:pPr>
      <w:r>
        <w:rPr>
          <w:sz w:val="28"/>
          <w:szCs w:val="28"/>
        </w:rPr>
        <w:t>Одеський національний університет імені І. І. Мечникова</w:t>
      </w:r>
    </w:p>
    <w:p w:rsidR="002076A1" w:rsidRDefault="002076A1" w:rsidP="002076A1">
      <w:pPr>
        <w:jc w:val="center"/>
        <w:rPr>
          <w:sz w:val="20"/>
          <w:szCs w:val="20"/>
        </w:rPr>
      </w:pPr>
      <w:r>
        <w:rPr>
          <w:sz w:val="20"/>
          <w:szCs w:val="20"/>
        </w:rPr>
        <w:t>(повне найменування вищого навчального закладу)</w:t>
      </w:r>
    </w:p>
    <w:p w:rsidR="002076A1" w:rsidRPr="00002FD3" w:rsidRDefault="002076A1" w:rsidP="002076A1">
      <w:pPr>
        <w:pBdr>
          <w:bottom w:val="single" w:sz="4" w:space="1" w:color="auto"/>
        </w:pBdr>
        <w:spacing w:before="240"/>
        <w:jc w:val="center"/>
        <w:rPr>
          <w:sz w:val="28"/>
          <w:szCs w:val="28"/>
          <w:lang w:val="uk-UA"/>
        </w:rPr>
      </w:pPr>
      <w:r>
        <w:rPr>
          <w:sz w:val="28"/>
          <w:szCs w:val="28"/>
          <w:lang w:val="uk-UA"/>
        </w:rPr>
        <w:t>Інститут математики, економіки і механіки</w:t>
      </w:r>
    </w:p>
    <w:p w:rsidR="002076A1" w:rsidRDefault="002076A1" w:rsidP="002076A1">
      <w:pPr>
        <w:jc w:val="center"/>
        <w:rPr>
          <w:sz w:val="20"/>
          <w:szCs w:val="20"/>
        </w:rPr>
      </w:pPr>
      <w:r>
        <w:rPr>
          <w:sz w:val="20"/>
          <w:szCs w:val="20"/>
        </w:rPr>
        <w:t>(повне найменування інституту/факультету)</w:t>
      </w:r>
    </w:p>
    <w:p w:rsidR="002076A1" w:rsidRPr="00002FD3" w:rsidRDefault="002076A1" w:rsidP="002076A1">
      <w:pPr>
        <w:pBdr>
          <w:bottom w:val="single" w:sz="4" w:space="1" w:color="auto"/>
        </w:pBdr>
        <w:spacing w:before="240"/>
        <w:jc w:val="center"/>
        <w:rPr>
          <w:sz w:val="28"/>
          <w:szCs w:val="28"/>
          <w:lang w:val="uk-UA"/>
        </w:rPr>
      </w:pPr>
      <w:r>
        <w:rPr>
          <w:sz w:val="28"/>
          <w:szCs w:val="28"/>
        </w:rPr>
        <w:t xml:space="preserve">Кафедра </w:t>
      </w:r>
      <w:r>
        <w:rPr>
          <w:sz w:val="28"/>
          <w:szCs w:val="28"/>
          <w:lang w:val="uk-UA"/>
        </w:rPr>
        <w:t>менеджменту та математичного моделювання ринкових процесів</w:t>
      </w:r>
    </w:p>
    <w:p w:rsidR="002076A1" w:rsidRDefault="002076A1" w:rsidP="002076A1">
      <w:pPr>
        <w:jc w:val="center"/>
        <w:rPr>
          <w:sz w:val="20"/>
          <w:szCs w:val="20"/>
        </w:rPr>
      </w:pPr>
      <w:r>
        <w:rPr>
          <w:sz w:val="20"/>
          <w:szCs w:val="20"/>
        </w:rPr>
        <w:t>(повна назва кафедри)</w:t>
      </w:r>
    </w:p>
    <w:p w:rsidR="002076A1" w:rsidRDefault="002076A1" w:rsidP="002076A1">
      <w:pPr>
        <w:rPr>
          <w:b/>
          <w:spacing w:val="60"/>
          <w:sz w:val="40"/>
          <w:szCs w:val="40"/>
        </w:rPr>
      </w:pPr>
    </w:p>
    <w:p w:rsidR="002076A1" w:rsidRDefault="002076A1" w:rsidP="002076A1">
      <w:pPr>
        <w:jc w:val="center"/>
        <w:rPr>
          <w:b/>
          <w:spacing w:val="60"/>
          <w:sz w:val="32"/>
          <w:szCs w:val="32"/>
        </w:rPr>
      </w:pPr>
      <w:r>
        <w:rPr>
          <w:b/>
          <w:spacing w:val="60"/>
          <w:sz w:val="32"/>
          <w:szCs w:val="32"/>
        </w:rPr>
        <w:t>Дипломна робота</w:t>
      </w:r>
    </w:p>
    <w:p w:rsidR="002076A1" w:rsidRDefault="002076A1" w:rsidP="002076A1">
      <w:pPr>
        <w:pBdr>
          <w:bottom w:val="single" w:sz="4" w:space="1" w:color="auto"/>
        </w:pBdr>
        <w:spacing w:before="240"/>
        <w:ind w:left="1134" w:right="850"/>
        <w:jc w:val="center"/>
        <w:rPr>
          <w:sz w:val="28"/>
          <w:szCs w:val="28"/>
          <w:lang w:val="uk-UA"/>
        </w:rPr>
      </w:pPr>
      <w:r>
        <w:rPr>
          <w:sz w:val="28"/>
          <w:szCs w:val="28"/>
          <w:lang w:val="uk-UA"/>
        </w:rPr>
        <w:t>бакалавра</w:t>
      </w:r>
    </w:p>
    <w:p w:rsidR="002076A1" w:rsidRDefault="002076A1" w:rsidP="002076A1">
      <w:pPr>
        <w:jc w:val="center"/>
        <w:rPr>
          <w:sz w:val="20"/>
          <w:szCs w:val="20"/>
          <w:lang w:val="uk-UA"/>
        </w:rPr>
      </w:pPr>
      <w:r>
        <w:rPr>
          <w:sz w:val="20"/>
          <w:szCs w:val="20"/>
        </w:rPr>
        <w:t>(</w:t>
      </w:r>
      <w:r>
        <w:rPr>
          <w:sz w:val="20"/>
          <w:szCs w:val="20"/>
          <w:lang w:val="uk-UA"/>
        </w:rPr>
        <w:t>ступінь вищої освіти</w:t>
      </w:r>
      <w:r>
        <w:rPr>
          <w:sz w:val="20"/>
          <w:szCs w:val="20"/>
        </w:rPr>
        <w:t>)</w:t>
      </w:r>
    </w:p>
    <w:p w:rsidR="002076A1" w:rsidRDefault="002076A1" w:rsidP="002076A1">
      <w:pPr>
        <w:jc w:val="center"/>
        <w:rPr>
          <w:sz w:val="20"/>
          <w:szCs w:val="20"/>
          <w:lang w:val="uk-UA"/>
        </w:rPr>
      </w:pPr>
    </w:p>
    <w:p w:rsidR="002076A1" w:rsidRPr="006C6F55" w:rsidRDefault="002076A1" w:rsidP="002076A1">
      <w:pPr>
        <w:tabs>
          <w:tab w:val="right" w:pos="9355"/>
        </w:tabs>
        <w:jc w:val="center"/>
        <w:rPr>
          <w:sz w:val="28"/>
          <w:szCs w:val="28"/>
          <w:lang w:val="uk-UA"/>
        </w:rPr>
      </w:pPr>
      <w:r>
        <w:rPr>
          <w:sz w:val="28"/>
          <w:szCs w:val="28"/>
        </w:rPr>
        <w:t xml:space="preserve">на тему: </w:t>
      </w:r>
      <w:r>
        <w:rPr>
          <w:b/>
          <w:sz w:val="28"/>
          <w:szCs w:val="28"/>
        </w:rPr>
        <w:t>«</w:t>
      </w:r>
      <w:r>
        <w:rPr>
          <w:b/>
          <w:sz w:val="28"/>
          <w:szCs w:val="28"/>
          <w:lang w:val="uk-UA"/>
        </w:rPr>
        <w:t>Управління персоналом на підприємстві</w:t>
      </w:r>
      <w:r>
        <w:rPr>
          <w:b/>
          <w:sz w:val="28"/>
          <w:szCs w:val="28"/>
        </w:rPr>
        <w:t>»</w:t>
      </w:r>
      <w:r>
        <w:rPr>
          <w:b/>
          <w:sz w:val="28"/>
          <w:szCs w:val="28"/>
          <w:lang w:val="uk-UA"/>
        </w:rPr>
        <w:t xml:space="preserve"> (на прикладі ресторанного господарства)</w:t>
      </w:r>
    </w:p>
    <w:p w:rsidR="002076A1" w:rsidRDefault="002076A1" w:rsidP="002076A1">
      <w:pPr>
        <w:tabs>
          <w:tab w:val="right" w:pos="9355"/>
        </w:tabs>
        <w:jc w:val="center"/>
        <w:rPr>
          <w:sz w:val="28"/>
          <w:szCs w:val="28"/>
          <w:lang w:val="uk-UA"/>
        </w:rPr>
      </w:pPr>
    </w:p>
    <w:p w:rsidR="002076A1" w:rsidRDefault="002076A1" w:rsidP="002076A1">
      <w:pPr>
        <w:tabs>
          <w:tab w:val="right" w:pos="9355"/>
        </w:tabs>
        <w:jc w:val="center"/>
        <w:rPr>
          <w:lang w:val="en-US"/>
        </w:rPr>
      </w:pPr>
      <w:r>
        <w:rPr>
          <w:lang w:val="en-US"/>
        </w:rPr>
        <w:t xml:space="preserve">«Personnel management at the enterprise» (on an example of restaurant economy) </w:t>
      </w:r>
    </w:p>
    <w:p w:rsidR="002076A1" w:rsidRDefault="002076A1" w:rsidP="002076A1">
      <w:pPr>
        <w:tabs>
          <w:tab w:val="right" w:pos="9355"/>
        </w:tabs>
        <w:jc w:val="center"/>
        <w:rPr>
          <w:u w:val="single"/>
          <w:lang w:val="en-US"/>
        </w:rPr>
      </w:pPr>
    </w:p>
    <w:p w:rsidR="002076A1" w:rsidRDefault="002076A1" w:rsidP="002076A1">
      <w:pPr>
        <w:tabs>
          <w:tab w:val="right" w:pos="9355"/>
        </w:tabs>
        <w:rPr>
          <w:u w:val="single"/>
          <w:lang w:val="en-US"/>
        </w:rPr>
      </w:pPr>
    </w:p>
    <w:p w:rsidR="002076A1" w:rsidRDefault="002076A1" w:rsidP="002076A1">
      <w:pPr>
        <w:tabs>
          <w:tab w:val="right" w:pos="9355"/>
        </w:tabs>
        <w:rPr>
          <w:sz w:val="28"/>
          <w:szCs w:val="28"/>
          <w:u w:val="single"/>
          <w:lang w:val="en-US"/>
        </w:rPr>
      </w:pPr>
    </w:p>
    <w:p w:rsidR="002076A1" w:rsidRDefault="002076A1" w:rsidP="002076A1">
      <w:pPr>
        <w:rPr>
          <w:sz w:val="28"/>
          <w:szCs w:val="28"/>
        </w:rPr>
      </w:pPr>
      <w:r w:rsidRPr="00757B29">
        <w:rPr>
          <w:sz w:val="28"/>
          <w:szCs w:val="28"/>
          <w:lang w:val="en-US"/>
        </w:rPr>
        <w:t xml:space="preserve">                                 </w:t>
      </w:r>
      <w:r>
        <w:rPr>
          <w:sz w:val="28"/>
          <w:szCs w:val="28"/>
        </w:rPr>
        <w:t>Виконала: студентка</w:t>
      </w:r>
      <w:r>
        <w:rPr>
          <w:sz w:val="28"/>
          <w:szCs w:val="28"/>
          <w:lang w:val="uk-UA"/>
        </w:rPr>
        <w:t xml:space="preserve"> </w:t>
      </w:r>
      <w:r>
        <w:rPr>
          <w:color w:val="FF0000"/>
          <w:sz w:val="28"/>
          <w:szCs w:val="28"/>
          <w:lang w:val="uk-UA"/>
        </w:rPr>
        <w:t xml:space="preserve">заочної </w:t>
      </w:r>
      <w:r>
        <w:rPr>
          <w:sz w:val="28"/>
          <w:szCs w:val="28"/>
        </w:rPr>
        <w:t>форми навчання</w:t>
      </w:r>
    </w:p>
    <w:p w:rsidR="002076A1" w:rsidRDefault="002076A1" w:rsidP="002076A1">
      <w:pPr>
        <w:rPr>
          <w:sz w:val="28"/>
          <w:szCs w:val="28"/>
          <w:lang w:val="uk-UA"/>
        </w:rPr>
      </w:pPr>
      <w:r>
        <w:rPr>
          <w:sz w:val="28"/>
          <w:szCs w:val="28"/>
        </w:rPr>
        <w:t xml:space="preserve">                                 напряму підготовки  6.0</w:t>
      </w:r>
      <w:r>
        <w:rPr>
          <w:sz w:val="28"/>
          <w:szCs w:val="28"/>
          <w:lang w:val="uk-UA"/>
        </w:rPr>
        <w:t>306</w:t>
      </w:r>
      <w:r>
        <w:rPr>
          <w:sz w:val="28"/>
          <w:szCs w:val="28"/>
        </w:rPr>
        <w:t>0</w:t>
      </w:r>
      <w:r>
        <w:rPr>
          <w:sz w:val="28"/>
          <w:szCs w:val="28"/>
          <w:lang w:val="uk-UA"/>
        </w:rPr>
        <w:t>1 Менеджмент</w:t>
      </w:r>
    </w:p>
    <w:p w:rsidR="002076A1" w:rsidRPr="00B16D8A" w:rsidRDefault="002076A1" w:rsidP="002076A1">
      <w:pPr>
        <w:rPr>
          <w:color w:val="FF0000"/>
          <w:sz w:val="20"/>
          <w:szCs w:val="20"/>
          <w:lang w:val="uk-UA"/>
        </w:rPr>
      </w:pPr>
      <w:r w:rsidRPr="00002FD3">
        <w:rPr>
          <w:color w:val="FF0000"/>
          <w:sz w:val="28"/>
          <w:szCs w:val="28"/>
        </w:rPr>
        <w:t xml:space="preserve">                                 </w:t>
      </w:r>
      <w:r>
        <w:rPr>
          <w:color w:val="FF0000"/>
          <w:sz w:val="28"/>
          <w:szCs w:val="28"/>
          <w:lang w:val="uk-UA"/>
        </w:rPr>
        <w:t xml:space="preserve">Чорна Оксана Василівна </w:t>
      </w:r>
    </w:p>
    <w:p w:rsidR="002076A1" w:rsidRPr="00002FD3" w:rsidRDefault="002076A1" w:rsidP="002076A1">
      <w:pPr>
        <w:tabs>
          <w:tab w:val="left" w:pos="5245"/>
          <w:tab w:val="right" w:pos="9355"/>
        </w:tabs>
        <w:spacing w:before="120"/>
        <w:rPr>
          <w:color w:val="FF0000"/>
          <w:sz w:val="28"/>
          <w:szCs w:val="28"/>
          <w:lang w:val="uk-UA"/>
        </w:rPr>
      </w:pPr>
      <w:r w:rsidRPr="00002FD3">
        <w:rPr>
          <w:color w:val="FF0000"/>
          <w:sz w:val="20"/>
          <w:szCs w:val="20"/>
        </w:rPr>
        <w:t xml:space="preserve">                                               </w:t>
      </w:r>
      <w:r>
        <w:rPr>
          <w:color w:val="FF0000"/>
          <w:sz w:val="28"/>
          <w:szCs w:val="28"/>
        </w:rPr>
        <w:t xml:space="preserve">Керівник     </w:t>
      </w:r>
      <w:r w:rsidRPr="00002FD3">
        <w:rPr>
          <w:color w:val="FF0000"/>
          <w:sz w:val="28"/>
          <w:szCs w:val="28"/>
        </w:rPr>
        <w:t xml:space="preserve">проф. </w:t>
      </w:r>
      <w:r>
        <w:rPr>
          <w:color w:val="FF0000"/>
          <w:sz w:val="28"/>
          <w:szCs w:val="28"/>
          <w:lang w:val="uk-UA"/>
        </w:rPr>
        <w:t>Садченко</w:t>
      </w:r>
      <w:r>
        <w:rPr>
          <w:color w:val="FF0000"/>
          <w:sz w:val="28"/>
          <w:szCs w:val="28"/>
        </w:rPr>
        <w:t xml:space="preserve"> О. В</w:t>
      </w:r>
      <w:r w:rsidRPr="00002FD3">
        <w:rPr>
          <w:color w:val="FF0000"/>
          <w:sz w:val="28"/>
          <w:szCs w:val="28"/>
        </w:rPr>
        <w:t>. _____</w:t>
      </w:r>
      <w:r w:rsidRPr="00002FD3">
        <w:rPr>
          <w:color w:val="FF0000"/>
          <w:sz w:val="28"/>
          <w:szCs w:val="28"/>
          <w:lang w:val="uk-UA"/>
        </w:rPr>
        <w:t>____</w:t>
      </w:r>
      <w:r w:rsidRPr="00002FD3">
        <w:rPr>
          <w:color w:val="FF0000"/>
          <w:sz w:val="28"/>
          <w:szCs w:val="28"/>
        </w:rPr>
        <w:t>_____</w:t>
      </w:r>
    </w:p>
    <w:p w:rsidR="002076A1" w:rsidRPr="00002FD3" w:rsidRDefault="002076A1" w:rsidP="002076A1">
      <w:pPr>
        <w:tabs>
          <w:tab w:val="left" w:pos="5245"/>
          <w:tab w:val="right" w:pos="9355"/>
        </w:tabs>
        <w:spacing w:before="120"/>
        <w:rPr>
          <w:color w:val="FF0000"/>
          <w:sz w:val="28"/>
          <w:szCs w:val="28"/>
        </w:rPr>
      </w:pPr>
      <w:r w:rsidRPr="00002FD3">
        <w:rPr>
          <w:color w:val="FF0000"/>
          <w:sz w:val="28"/>
          <w:szCs w:val="28"/>
          <w:lang w:val="uk-UA"/>
        </w:rPr>
        <w:t xml:space="preserve">                                                                                                                     </w:t>
      </w:r>
      <w:r w:rsidRPr="00002FD3">
        <w:rPr>
          <w:color w:val="FF0000"/>
          <w:sz w:val="20"/>
          <w:szCs w:val="20"/>
          <w:lang w:val="uk-UA"/>
        </w:rPr>
        <w:t>(підпис)</w:t>
      </w:r>
    </w:p>
    <w:p w:rsidR="002076A1" w:rsidRDefault="002076A1" w:rsidP="002076A1">
      <w:pPr>
        <w:tabs>
          <w:tab w:val="left" w:pos="5245"/>
          <w:tab w:val="right" w:pos="9355"/>
        </w:tabs>
        <w:spacing w:before="120"/>
        <w:rPr>
          <w:sz w:val="28"/>
          <w:szCs w:val="28"/>
        </w:rPr>
      </w:pPr>
      <w:r w:rsidRPr="00002FD3">
        <w:rPr>
          <w:color w:val="FF0000"/>
          <w:sz w:val="28"/>
          <w:szCs w:val="28"/>
        </w:rPr>
        <w:t xml:space="preserve">                                 </w:t>
      </w:r>
      <w:r>
        <w:rPr>
          <w:color w:val="FF0000"/>
          <w:sz w:val="28"/>
          <w:szCs w:val="28"/>
          <w:lang w:val="uk-UA"/>
        </w:rPr>
        <w:t xml:space="preserve">Рецензент  </w:t>
      </w:r>
      <w:r w:rsidRPr="00002FD3">
        <w:rPr>
          <w:color w:val="FF0000"/>
          <w:sz w:val="28"/>
          <w:szCs w:val="28"/>
          <w:lang w:val="uk-UA"/>
        </w:rPr>
        <w:t xml:space="preserve">к.е.н., </w:t>
      </w:r>
      <w:r>
        <w:rPr>
          <w:color w:val="FF0000"/>
          <w:sz w:val="28"/>
          <w:szCs w:val="28"/>
          <w:lang w:val="uk-UA"/>
        </w:rPr>
        <w:t>с.н.с. ІПРЕЕД НАН України Золотов В.І.</w:t>
      </w:r>
    </w:p>
    <w:p w:rsidR="002076A1" w:rsidRDefault="002076A1" w:rsidP="002076A1">
      <w:pPr>
        <w:ind w:left="3969"/>
        <w:rPr>
          <w:sz w:val="28"/>
          <w:szCs w:val="28"/>
        </w:rPr>
      </w:pPr>
    </w:p>
    <w:p w:rsidR="002076A1" w:rsidRDefault="002076A1" w:rsidP="002076A1">
      <w:pPr>
        <w:ind w:left="3969"/>
        <w:rPr>
          <w:sz w:val="28"/>
          <w:szCs w:val="28"/>
        </w:rPr>
      </w:pPr>
    </w:p>
    <w:tbl>
      <w:tblPr>
        <w:tblW w:w="5155" w:type="pct"/>
        <w:jc w:val="center"/>
        <w:tblLook w:val="00A0" w:firstRow="1" w:lastRow="0" w:firstColumn="1" w:lastColumn="0" w:noHBand="0" w:noVBand="0"/>
      </w:tblPr>
      <w:tblGrid>
        <w:gridCol w:w="4927"/>
        <w:gridCol w:w="4718"/>
      </w:tblGrid>
      <w:tr w:rsidR="002076A1" w:rsidTr="00814754">
        <w:trPr>
          <w:jc w:val="center"/>
        </w:trPr>
        <w:tc>
          <w:tcPr>
            <w:tcW w:w="5082" w:type="dxa"/>
          </w:tcPr>
          <w:p w:rsidR="002076A1" w:rsidRDefault="002076A1" w:rsidP="00814754">
            <w:pPr>
              <w:rPr>
                <w:sz w:val="28"/>
                <w:szCs w:val="28"/>
              </w:rPr>
            </w:pPr>
            <w:r>
              <w:rPr>
                <w:sz w:val="28"/>
                <w:szCs w:val="28"/>
              </w:rPr>
              <w:t>Рекомендовано до захисту:</w:t>
            </w:r>
          </w:p>
          <w:p w:rsidR="002076A1" w:rsidRDefault="002076A1" w:rsidP="00814754">
            <w:pPr>
              <w:spacing w:before="120"/>
              <w:rPr>
                <w:sz w:val="28"/>
                <w:szCs w:val="28"/>
              </w:rPr>
            </w:pPr>
            <w:r>
              <w:rPr>
                <w:sz w:val="28"/>
                <w:szCs w:val="28"/>
              </w:rPr>
              <w:t>Протокол засідання кафедри</w:t>
            </w:r>
          </w:p>
          <w:p w:rsidR="002076A1" w:rsidRDefault="002076A1" w:rsidP="00814754">
            <w:pPr>
              <w:spacing w:before="120"/>
              <w:rPr>
                <w:sz w:val="28"/>
                <w:szCs w:val="28"/>
              </w:rPr>
            </w:pPr>
            <w:r>
              <w:rPr>
                <w:sz w:val="28"/>
                <w:szCs w:val="28"/>
              </w:rPr>
              <w:t>№____від ______________</w:t>
            </w:r>
            <w:r>
              <w:rPr>
                <w:sz w:val="28"/>
                <w:szCs w:val="28"/>
                <w:lang w:val="uk-UA"/>
              </w:rPr>
              <w:t xml:space="preserve"> </w:t>
            </w:r>
            <w:r>
              <w:rPr>
                <w:sz w:val="28"/>
                <w:szCs w:val="28"/>
              </w:rPr>
              <w:t xml:space="preserve">р. </w:t>
            </w:r>
          </w:p>
          <w:p w:rsidR="002076A1" w:rsidRDefault="002076A1" w:rsidP="00814754">
            <w:pPr>
              <w:spacing w:before="600"/>
              <w:rPr>
                <w:sz w:val="28"/>
                <w:szCs w:val="28"/>
              </w:rPr>
            </w:pPr>
            <w:r>
              <w:rPr>
                <w:sz w:val="28"/>
                <w:szCs w:val="28"/>
              </w:rPr>
              <w:t>Завідувач кафедри</w:t>
            </w:r>
          </w:p>
          <w:p w:rsidR="002076A1" w:rsidRDefault="002076A1" w:rsidP="00814754">
            <w:pPr>
              <w:tabs>
                <w:tab w:val="left" w:pos="1168"/>
                <w:tab w:val="left" w:pos="3861"/>
              </w:tabs>
              <w:spacing w:before="360"/>
              <w:rPr>
                <w:sz w:val="28"/>
                <w:szCs w:val="28"/>
                <w:u w:val="single"/>
              </w:rPr>
            </w:pPr>
            <w:r>
              <w:rPr>
                <w:sz w:val="28"/>
                <w:szCs w:val="28"/>
                <w:u w:val="single"/>
              </w:rPr>
              <w:tab/>
            </w:r>
            <w:r>
              <w:rPr>
                <w:sz w:val="28"/>
                <w:szCs w:val="28"/>
              </w:rPr>
              <w:t xml:space="preserve">              Садченко  О. В.</w:t>
            </w:r>
          </w:p>
          <w:p w:rsidR="002076A1" w:rsidRDefault="002076A1" w:rsidP="00814754">
            <w:pPr>
              <w:tabs>
                <w:tab w:val="left" w:pos="284"/>
                <w:tab w:val="left" w:pos="1767"/>
              </w:tabs>
              <w:rPr>
                <w:sz w:val="20"/>
                <w:szCs w:val="20"/>
              </w:rPr>
            </w:pPr>
            <w:r>
              <w:rPr>
                <w:sz w:val="20"/>
                <w:szCs w:val="20"/>
              </w:rPr>
              <w:tab/>
              <w:t>(підпис)</w:t>
            </w:r>
            <w:r>
              <w:rPr>
                <w:sz w:val="20"/>
                <w:szCs w:val="20"/>
              </w:rPr>
              <w:tab/>
            </w:r>
          </w:p>
        </w:tc>
        <w:tc>
          <w:tcPr>
            <w:tcW w:w="4786" w:type="dxa"/>
          </w:tcPr>
          <w:p w:rsidR="002076A1" w:rsidRDefault="002076A1" w:rsidP="00814754">
            <w:pPr>
              <w:tabs>
                <w:tab w:val="right" w:pos="4462"/>
              </w:tabs>
              <w:rPr>
                <w:sz w:val="28"/>
                <w:szCs w:val="28"/>
              </w:rPr>
            </w:pPr>
            <w:r>
              <w:rPr>
                <w:sz w:val="28"/>
                <w:szCs w:val="28"/>
              </w:rPr>
              <w:t>Захищено на засіданні ЕК № ___</w:t>
            </w:r>
          </w:p>
          <w:p w:rsidR="002076A1" w:rsidRDefault="002076A1" w:rsidP="00814754">
            <w:pPr>
              <w:tabs>
                <w:tab w:val="right" w:pos="4462"/>
              </w:tabs>
              <w:spacing w:before="120"/>
              <w:rPr>
                <w:sz w:val="28"/>
                <w:szCs w:val="28"/>
              </w:rPr>
            </w:pPr>
            <w:r>
              <w:rPr>
                <w:sz w:val="28"/>
                <w:szCs w:val="28"/>
              </w:rPr>
              <w:t>протокол № ___ від ___________ р.</w:t>
            </w:r>
            <w:r>
              <w:rPr>
                <w:sz w:val="28"/>
                <w:szCs w:val="28"/>
              </w:rPr>
              <w:tab/>
            </w:r>
          </w:p>
          <w:p w:rsidR="002076A1" w:rsidRDefault="002076A1" w:rsidP="00814754">
            <w:pPr>
              <w:tabs>
                <w:tab w:val="right" w:pos="4462"/>
              </w:tabs>
              <w:spacing w:before="120"/>
              <w:rPr>
                <w:sz w:val="28"/>
                <w:szCs w:val="28"/>
              </w:rPr>
            </w:pPr>
            <w:r>
              <w:rPr>
                <w:sz w:val="28"/>
                <w:szCs w:val="28"/>
              </w:rPr>
              <w:t>Оцінка______________/___</w:t>
            </w:r>
            <w:r>
              <w:rPr>
                <w:sz w:val="20"/>
                <w:szCs w:val="20"/>
              </w:rPr>
              <w:tab/>
            </w:r>
            <w:r>
              <w:rPr>
                <w:sz w:val="28"/>
                <w:szCs w:val="28"/>
              </w:rPr>
              <w:t>___/_____</w:t>
            </w:r>
          </w:p>
          <w:p w:rsidR="002076A1" w:rsidRDefault="002076A1" w:rsidP="00814754">
            <w:pPr>
              <w:jc w:val="center"/>
              <w:rPr>
                <w:sz w:val="20"/>
                <w:szCs w:val="20"/>
              </w:rPr>
            </w:pPr>
            <w:r>
              <w:rPr>
                <w:sz w:val="20"/>
                <w:szCs w:val="20"/>
              </w:rPr>
              <w:t>(за національною шкалою, шкалою ЕСТ</w:t>
            </w:r>
            <w:r>
              <w:rPr>
                <w:sz w:val="20"/>
                <w:szCs w:val="20"/>
                <w:lang w:val="en-US"/>
              </w:rPr>
              <w:t>S</w:t>
            </w:r>
            <w:r>
              <w:rPr>
                <w:sz w:val="20"/>
                <w:szCs w:val="20"/>
              </w:rPr>
              <w:t>, бали)</w:t>
            </w:r>
          </w:p>
          <w:p w:rsidR="002076A1" w:rsidRDefault="002076A1" w:rsidP="00814754">
            <w:pPr>
              <w:spacing w:before="360"/>
              <w:rPr>
                <w:sz w:val="28"/>
                <w:szCs w:val="28"/>
              </w:rPr>
            </w:pPr>
            <w:r>
              <w:rPr>
                <w:sz w:val="28"/>
                <w:szCs w:val="28"/>
              </w:rPr>
              <w:t>Голова ЕК</w:t>
            </w:r>
          </w:p>
          <w:p w:rsidR="002076A1" w:rsidRDefault="002076A1" w:rsidP="00814754">
            <w:pPr>
              <w:tabs>
                <w:tab w:val="left" w:pos="1446"/>
                <w:tab w:val="right" w:pos="4462"/>
              </w:tabs>
              <w:spacing w:before="360"/>
              <w:rPr>
                <w:sz w:val="28"/>
                <w:szCs w:val="28"/>
                <w:u w:val="single"/>
              </w:rPr>
            </w:pPr>
            <w:r>
              <w:rPr>
                <w:sz w:val="28"/>
                <w:szCs w:val="28"/>
                <w:u w:val="single"/>
              </w:rPr>
              <w:tab/>
            </w:r>
            <w:r>
              <w:rPr>
                <w:sz w:val="28"/>
                <w:szCs w:val="28"/>
              </w:rPr>
              <w:t xml:space="preserve">              Головченко О. М.</w:t>
            </w:r>
          </w:p>
          <w:p w:rsidR="002076A1" w:rsidRDefault="002076A1" w:rsidP="00814754">
            <w:pPr>
              <w:tabs>
                <w:tab w:val="left" w:pos="454"/>
                <w:tab w:val="left" w:pos="2155"/>
              </w:tabs>
              <w:rPr>
                <w:sz w:val="28"/>
                <w:szCs w:val="28"/>
              </w:rPr>
            </w:pPr>
            <w:r>
              <w:rPr>
                <w:sz w:val="20"/>
                <w:szCs w:val="20"/>
              </w:rPr>
              <w:tab/>
              <w:t>(підпис)</w:t>
            </w:r>
            <w:r>
              <w:rPr>
                <w:sz w:val="20"/>
                <w:szCs w:val="20"/>
              </w:rPr>
              <w:tab/>
            </w:r>
          </w:p>
        </w:tc>
      </w:tr>
      <w:tr w:rsidR="002076A1" w:rsidTr="00814754">
        <w:trPr>
          <w:jc w:val="center"/>
        </w:trPr>
        <w:tc>
          <w:tcPr>
            <w:tcW w:w="5082" w:type="dxa"/>
          </w:tcPr>
          <w:p w:rsidR="002076A1" w:rsidRDefault="002076A1" w:rsidP="00814754">
            <w:pPr>
              <w:tabs>
                <w:tab w:val="left" w:pos="284"/>
                <w:tab w:val="left" w:pos="1767"/>
              </w:tabs>
              <w:rPr>
                <w:sz w:val="20"/>
                <w:szCs w:val="20"/>
              </w:rPr>
            </w:pPr>
          </w:p>
        </w:tc>
        <w:tc>
          <w:tcPr>
            <w:tcW w:w="4786" w:type="dxa"/>
          </w:tcPr>
          <w:p w:rsidR="002076A1" w:rsidRDefault="002076A1" w:rsidP="00814754">
            <w:pPr>
              <w:tabs>
                <w:tab w:val="left" w:pos="454"/>
                <w:tab w:val="left" w:pos="2155"/>
              </w:tabs>
              <w:rPr>
                <w:sz w:val="28"/>
                <w:szCs w:val="28"/>
              </w:rPr>
            </w:pPr>
          </w:p>
        </w:tc>
      </w:tr>
      <w:tr w:rsidR="002076A1" w:rsidTr="00814754">
        <w:trPr>
          <w:trHeight w:val="100"/>
          <w:jc w:val="center"/>
        </w:trPr>
        <w:tc>
          <w:tcPr>
            <w:tcW w:w="5082" w:type="dxa"/>
          </w:tcPr>
          <w:p w:rsidR="002076A1" w:rsidRDefault="002076A1" w:rsidP="00814754">
            <w:pPr>
              <w:rPr>
                <w:sz w:val="28"/>
                <w:szCs w:val="28"/>
              </w:rPr>
            </w:pPr>
          </w:p>
        </w:tc>
        <w:tc>
          <w:tcPr>
            <w:tcW w:w="4786" w:type="dxa"/>
          </w:tcPr>
          <w:p w:rsidR="002076A1" w:rsidRDefault="002076A1" w:rsidP="00814754">
            <w:pPr>
              <w:rPr>
                <w:sz w:val="28"/>
                <w:szCs w:val="28"/>
              </w:rPr>
            </w:pPr>
          </w:p>
        </w:tc>
      </w:tr>
    </w:tbl>
    <w:p w:rsidR="002076A1" w:rsidRDefault="002076A1" w:rsidP="002076A1">
      <w:pPr>
        <w:jc w:val="center"/>
        <w:rPr>
          <w:b/>
          <w:sz w:val="28"/>
          <w:szCs w:val="28"/>
        </w:rPr>
      </w:pPr>
    </w:p>
    <w:p w:rsidR="002076A1" w:rsidRDefault="002076A1" w:rsidP="002076A1">
      <w:pPr>
        <w:jc w:val="center"/>
        <w:rPr>
          <w:b/>
          <w:sz w:val="28"/>
          <w:szCs w:val="28"/>
        </w:rPr>
      </w:pPr>
    </w:p>
    <w:p w:rsidR="002076A1" w:rsidRDefault="002076A1" w:rsidP="002076A1">
      <w:pPr>
        <w:rPr>
          <w:b/>
          <w:sz w:val="28"/>
          <w:szCs w:val="28"/>
        </w:rPr>
      </w:pPr>
    </w:p>
    <w:p w:rsidR="002076A1" w:rsidRDefault="002076A1" w:rsidP="002076A1">
      <w:pPr>
        <w:jc w:val="center"/>
        <w:rPr>
          <w:b/>
          <w:sz w:val="28"/>
          <w:szCs w:val="28"/>
        </w:rPr>
      </w:pPr>
      <w:r>
        <w:rPr>
          <w:b/>
          <w:sz w:val="28"/>
          <w:szCs w:val="28"/>
        </w:rPr>
        <w:t>Одеса – 2017</w:t>
      </w:r>
    </w:p>
    <w:p w:rsidR="002076A1" w:rsidRPr="00604017" w:rsidRDefault="002076A1" w:rsidP="002076A1">
      <w:pPr>
        <w:jc w:val="center"/>
        <w:rPr>
          <w:b/>
          <w:sz w:val="28"/>
          <w:szCs w:val="28"/>
          <w:lang w:val="uk-UA"/>
        </w:rPr>
      </w:pPr>
      <w:r w:rsidRPr="00604017">
        <w:rPr>
          <w:b/>
          <w:sz w:val="28"/>
          <w:szCs w:val="28"/>
          <w:lang w:val="uk-UA"/>
        </w:rPr>
        <w:lastRenderedPageBreak/>
        <w:t>ЗМІСТ</w:t>
      </w:r>
    </w:p>
    <w:p w:rsidR="002076A1" w:rsidRPr="0083598C" w:rsidRDefault="002076A1" w:rsidP="002076A1">
      <w:pPr>
        <w:jc w:val="center"/>
        <w:rPr>
          <w:sz w:val="28"/>
          <w:szCs w:val="28"/>
          <w:lang w:val="uk-UA"/>
        </w:rPr>
      </w:pPr>
    </w:p>
    <w:p w:rsidR="002076A1" w:rsidRPr="00576656" w:rsidRDefault="00C05CED" w:rsidP="00C05CED">
      <w:pPr>
        <w:spacing w:before="120" w:after="120"/>
        <w:jc w:val="both"/>
        <w:rPr>
          <w:sz w:val="28"/>
          <w:szCs w:val="28"/>
        </w:rPr>
      </w:pPr>
      <w:r>
        <w:rPr>
          <w:sz w:val="28"/>
          <w:szCs w:val="28"/>
        </w:rPr>
        <w:t xml:space="preserve">ВСТУП </w:t>
      </w:r>
      <w:r w:rsidR="002076A1" w:rsidRPr="00576656">
        <w:rPr>
          <w:sz w:val="28"/>
          <w:szCs w:val="28"/>
        </w:rPr>
        <w:t>……………</w:t>
      </w:r>
      <w:r w:rsidR="002076A1">
        <w:rPr>
          <w:sz w:val="28"/>
          <w:szCs w:val="28"/>
          <w:lang w:val="uk-UA"/>
        </w:rPr>
        <w:t>……………..</w:t>
      </w:r>
      <w:r w:rsidR="002076A1" w:rsidRPr="00576656">
        <w:rPr>
          <w:sz w:val="28"/>
          <w:szCs w:val="28"/>
        </w:rPr>
        <w:t>…………………</w:t>
      </w:r>
      <w:r w:rsidR="002076A1">
        <w:rPr>
          <w:sz w:val="28"/>
          <w:szCs w:val="28"/>
          <w:lang w:val="uk-UA"/>
        </w:rPr>
        <w:t>…………………………</w:t>
      </w:r>
      <w:r w:rsidR="002076A1" w:rsidRPr="00576656">
        <w:rPr>
          <w:sz w:val="28"/>
          <w:szCs w:val="28"/>
        </w:rPr>
        <w:t>….</w:t>
      </w:r>
      <w:r w:rsidR="002076A1">
        <w:rPr>
          <w:sz w:val="28"/>
          <w:szCs w:val="28"/>
          <w:lang w:val="uk-UA"/>
        </w:rPr>
        <w:t>.</w:t>
      </w:r>
      <w:r w:rsidR="002076A1" w:rsidRPr="00576656">
        <w:rPr>
          <w:sz w:val="28"/>
          <w:szCs w:val="28"/>
        </w:rPr>
        <w:t>3</w:t>
      </w:r>
    </w:p>
    <w:p w:rsidR="002076A1" w:rsidRPr="00576656" w:rsidRDefault="002076A1" w:rsidP="00C05CED">
      <w:pPr>
        <w:spacing w:before="120" w:after="120"/>
        <w:jc w:val="both"/>
        <w:rPr>
          <w:sz w:val="28"/>
          <w:szCs w:val="28"/>
          <w:lang w:val="uk-UA"/>
        </w:rPr>
      </w:pPr>
      <w:r w:rsidRPr="00576656">
        <w:rPr>
          <w:sz w:val="28"/>
          <w:szCs w:val="28"/>
        </w:rPr>
        <w:t>РОЗДІЛ 1. ТЕОРЕТИЧНІ ОСНОВИ УПРАВЛІННЯ ПІДПРИЄМСТВ</w:t>
      </w:r>
      <w:r w:rsidRPr="00576656">
        <w:rPr>
          <w:sz w:val="28"/>
          <w:szCs w:val="28"/>
          <w:lang w:val="uk-UA"/>
        </w:rPr>
        <w:t>ОМ</w:t>
      </w:r>
      <w:r w:rsidRPr="00576656">
        <w:rPr>
          <w:sz w:val="28"/>
          <w:szCs w:val="28"/>
        </w:rPr>
        <w:t xml:space="preserve"> У СФЕРІ РЕСТОРАННОГО ГОСПОДАРСТВА </w:t>
      </w:r>
    </w:p>
    <w:p w:rsidR="002076A1" w:rsidRPr="00576656" w:rsidRDefault="002076A1" w:rsidP="00C05CED">
      <w:pPr>
        <w:numPr>
          <w:ilvl w:val="1"/>
          <w:numId w:val="1"/>
        </w:numPr>
        <w:spacing w:before="120" w:after="120"/>
        <w:ind w:left="0" w:firstLine="0"/>
        <w:jc w:val="both"/>
        <w:rPr>
          <w:sz w:val="28"/>
          <w:szCs w:val="28"/>
          <w:lang w:val="uk-UA"/>
        </w:rPr>
      </w:pPr>
      <w:r w:rsidRPr="00576656">
        <w:rPr>
          <w:sz w:val="28"/>
          <w:szCs w:val="28"/>
        </w:rPr>
        <w:t xml:space="preserve">Сутність </w:t>
      </w:r>
      <w:r w:rsidRPr="00576656">
        <w:rPr>
          <w:sz w:val="28"/>
          <w:szCs w:val="28"/>
          <w:lang w:val="uk-UA"/>
        </w:rPr>
        <w:t xml:space="preserve">та загальна характеристика </w:t>
      </w:r>
      <w:r w:rsidRPr="00576656">
        <w:rPr>
          <w:sz w:val="28"/>
          <w:szCs w:val="28"/>
        </w:rPr>
        <w:t xml:space="preserve"> </w:t>
      </w:r>
      <w:r>
        <w:rPr>
          <w:sz w:val="28"/>
          <w:szCs w:val="28"/>
          <w:lang w:val="uk-UA"/>
        </w:rPr>
        <w:t>управління підприємством</w:t>
      </w:r>
      <w:r>
        <w:rPr>
          <w:sz w:val="28"/>
          <w:szCs w:val="28"/>
          <w:lang w:val="uk-UA"/>
        </w:rPr>
        <w:t>….…...</w:t>
      </w:r>
      <w:r w:rsidRPr="00576656">
        <w:rPr>
          <w:sz w:val="28"/>
          <w:szCs w:val="28"/>
          <w:lang w:val="uk-UA"/>
        </w:rPr>
        <w:t>..5</w:t>
      </w:r>
    </w:p>
    <w:p w:rsidR="002076A1" w:rsidRPr="00576656" w:rsidRDefault="002076A1" w:rsidP="00C05CED">
      <w:pPr>
        <w:numPr>
          <w:ilvl w:val="1"/>
          <w:numId w:val="1"/>
        </w:numPr>
        <w:spacing w:before="120" w:after="120"/>
        <w:ind w:left="0" w:firstLine="0"/>
        <w:jc w:val="both"/>
        <w:rPr>
          <w:sz w:val="28"/>
          <w:szCs w:val="28"/>
        </w:rPr>
      </w:pPr>
      <w:r w:rsidRPr="00576656">
        <w:rPr>
          <w:sz w:val="28"/>
          <w:szCs w:val="28"/>
        </w:rPr>
        <w:t>Фактори, що визначають конкурентоспроможність закладу ресторанного господарства</w:t>
      </w:r>
      <w:r>
        <w:rPr>
          <w:sz w:val="28"/>
          <w:szCs w:val="28"/>
          <w:lang w:val="uk-UA"/>
        </w:rPr>
        <w:t>…………………………………………………………………..…</w:t>
      </w:r>
      <w:r w:rsidRPr="00576656">
        <w:rPr>
          <w:sz w:val="28"/>
          <w:szCs w:val="28"/>
          <w:lang w:val="uk-UA"/>
        </w:rPr>
        <w:t>14</w:t>
      </w:r>
    </w:p>
    <w:p w:rsidR="002076A1" w:rsidRPr="00576656" w:rsidRDefault="002076A1" w:rsidP="00C05CED">
      <w:pPr>
        <w:numPr>
          <w:ilvl w:val="1"/>
          <w:numId w:val="1"/>
        </w:numPr>
        <w:spacing w:before="120" w:after="120"/>
        <w:ind w:left="0" w:firstLine="0"/>
        <w:jc w:val="both"/>
        <w:rPr>
          <w:sz w:val="28"/>
          <w:szCs w:val="28"/>
          <w:lang w:val="uk-UA"/>
        </w:rPr>
      </w:pPr>
      <w:r w:rsidRPr="00576656">
        <w:rPr>
          <w:sz w:val="28"/>
          <w:szCs w:val="28"/>
        </w:rPr>
        <w:t xml:space="preserve">Інструментарій оцінки якості </w:t>
      </w:r>
      <w:r w:rsidRPr="00576656">
        <w:rPr>
          <w:sz w:val="28"/>
          <w:szCs w:val="28"/>
          <w:lang w:val="uk-UA"/>
        </w:rPr>
        <w:t>управління закладом</w:t>
      </w:r>
      <w:r w:rsidRPr="00576656">
        <w:rPr>
          <w:sz w:val="28"/>
          <w:szCs w:val="28"/>
        </w:rPr>
        <w:t xml:space="preserve"> ресторанного господарства </w:t>
      </w:r>
      <w:r>
        <w:rPr>
          <w:sz w:val="28"/>
          <w:szCs w:val="28"/>
          <w:lang w:val="uk-UA"/>
        </w:rPr>
        <w:t>………………………………………………………………….…</w:t>
      </w:r>
      <w:r w:rsidRPr="00576656">
        <w:rPr>
          <w:sz w:val="28"/>
          <w:szCs w:val="28"/>
          <w:lang w:val="uk-UA"/>
        </w:rPr>
        <w:t>21</w:t>
      </w:r>
    </w:p>
    <w:p w:rsidR="002076A1" w:rsidRPr="00576656" w:rsidRDefault="002076A1" w:rsidP="00C05CED">
      <w:pPr>
        <w:spacing w:before="120" w:after="120"/>
        <w:jc w:val="both"/>
        <w:rPr>
          <w:sz w:val="28"/>
          <w:szCs w:val="28"/>
          <w:lang w:val="uk-UA"/>
        </w:rPr>
      </w:pPr>
      <w:r w:rsidRPr="00576656">
        <w:rPr>
          <w:sz w:val="28"/>
          <w:szCs w:val="28"/>
        </w:rPr>
        <w:t xml:space="preserve">РОЗДІЛ 2. АНАЛІЗ </w:t>
      </w:r>
      <w:r w:rsidRPr="00576656">
        <w:rPr>
          <w:sz w:val="28"/>
          <w:szCs w:val="28"/>
          <w:lang w:val="uk-UA"/>
        </w:rPr>
        <w:t xml:space="preserve">СИСТЕМИ </w:t>
      </w:r>
      <w:r>
        <w:rPr>
          <w:sz w:val="28"/>
          <w:szCs w:val="28"/>
        </w:rPr>
        <w:t xml:space="preserve">УПРАВЛІННЯ ПЕРСОНАЛОМ НА ПІДПРИЄМСТВІ ГРОМАДСЬКОГО ХАРЧУВАННЯ </w:t>
      </w:r>
    </w:p>
    <w:p w:rsidR="002076A1" w:rsidRPr="00576656" w:rsidRDefault="002076A1" w:rsidP="00C05CED">
      <w:pPr>
        <w:spacing w:before="120" w:after="120"/>
        <w:jc w:val="both"/>
        <w:rPr>
          <w:sz w:val="28"/>
          <w:szCs w:val="28"/>
          <w:lang w:val="uk-UA"/>
        </w:rPr>
      </w:pPr>
      <w:r w:rsidRPr="00576656">
        <w:rPr>
          <w:sz w:val="28"/>
          <w:szCs w:val="28"/>
        </w:rPr>
        <w:t xml:space="preserve">2.1. Організаційно-економічна характеристика </w:t>
      </w:r>
      <w:r w:rsidRPr="00576656">
        <w:rPr>
          <w:sz w:val="28"/>
          <w:szCs w:val="28"/>
          <w:lang w:val="uk-UA"/>
        </w:rPr>
        <w:t>ресторанного комплексу</w:t>
      </w:r>
      <w:r>
        <w:rPr>
          <w:sz w:val="28"/>
          <w:szCs w:val="28"/>
        </w:rPr>
        <w:t xml:space="preserve"> «Grand </w:t>
      </w:r>
      <w:r w:rsidRPr="00576656">
        <w:rPr>
          <w:sz w:val="28"/>
          <w:szCs w:val="28"/>
        </w:rPr>
        <w:t>Prix»</w:t>
      </w:r>
      <w:r w:rsidRPr="00576656">
        <w:rPr>
          <w:sz w:val="28"/>
          <w:szCs w:val="28"/>
          <w:lang w:val="uk-UA"/>
        </w:rPr>
        <w:t>……</w:t>
      </w:r>
      <w:r>
        <w:rPr>
          <w:sz w:val="28"/>
          <w:szCs w:val="28"/>
          <w:lang w:val="uk-UA"/>
        </w:rPr>
        <w:t>…………………………………………………………….….</w:t>
      </w:r>
      <w:r w:rsidRPr="00576656">
        <w:rPr>
          <w:sz w:val="28"/>
          <w:szCs w:val="28"/>
          <w:lang w:val="uk-UA"/>
        </w:rPr>
        <w:t>..2</w:t>
      </w:r>
      <w:r>
        <w:rPr>
          <w:sz w:val="28"/>
          <w:szCs w:val="28"/>
          <w:lang w:val="uk-UA"/>
        </w:rPr>
        <w:t>5</w:t>
      </w:r>
    </w:p>
    <w:p w:rsidR="002076A1" w:rsidRPr="00576656" w:rsidRDefault="002076A1" w:rsidP="00C05CED">
      <w:pPr>
        <w:spacing w:before="120" w:after="120"/>
        <w:jc w:val="both"/>
        <w:rPr>
          <w:sz w:val="28"/>
          <w:szCs w:val="28"/>
          <w:lang w:val="uk-UA"/>
        </w:rPr>
      </w:pPr>
      <w:r w:rsidRPr="00576656">
        <w:rPr>
          <w:sz w:val="28"/>
          <w:szCs w:val="28"/>
          <w:lang w:val="uk-UA"/>
        </w:rPr>
        <w:t>2.2. Аналі</w:t>
      </w:r>
      <w:r>
        <w:rPr>
          <w:sz w:val="28"/>
          <w:szCs w:val="28"/>
          <w:lang w:val="uk-UA"/>
        </w:rPr>
        <w:t>з системи управління персоналом</w:t>
      </w:r>
      <w:r w:rsidRPr="00576656">
        <w:rPr>
          <w:sz w:val="28"/>
          <w:szCs w:val="28"/>
          <w:lang w:val="uk-UA"/>
        </w:rPr>
        <w:t>…</w:t>
      </w:r>
      <w:r>
        <w:rPr>
          <w:sz w:val="28"/>
          <w:szCs w:val="28"/>
          <w:lang w:val="uk-UA"/>
        </w:rPr>
        <w:t>………………………….</w:t>
      </w:r>
      <w:r w:rsidRPr="00576656">
        <w:rPr>
          <w:sz w:val="28"/>
          <w:szCs w:val="28"/>
          <w:lang w:val="uk-UA"/>
        </w:rPr>
        <w:t>…….3</w:t>
      </w:r>
      <w:r>
        <w:rPr>
          <w:sz w:val="28"/>
          <w:szCs w:val="28"/>
          <w:lang w:val="uk-UA"/>
        </w:rPr>
        <w:t>4</w:t>
      </w:r>
    </w:p>
    <w:p w:rsidR="002076A1" w:rsidRPr="00576656" w:rsidRDefault="002076A1" w:rsidP="00C05CED">
      <w:pPr>
        <w:spacing w:before="120" w:after="120"/>
        <w:jc w:val="both"/>
        <w:rPr>
          <w:sz w:val="28"/>
          <w:szCs w:val="28"/>
          <w:lang w:val="uk-UA"/>
        </w:rPr>
      </w:pPr>
      <w:r w:rsidRPr="00576656">
        <w:rPr>
          <w:sz w:val="28"/>
          <w:szCs w:val="28"/>
          <w:lang w:val="uk-UA"/>
        </w:rPr>
        <w:t>2.3</w:t>
      </w:r>
      <w:r>
        <w:rPr>
          <w:sz w:val="28"/>
          <w:szCs w:val="28"/>
          <w:lang w:val="uk-UA"/>
        </w:rPr>
        <w:t>. Аналіз фінансового управління</w:t>
      </w:r>
      <w:r w:rsidRPr="00576656">
        <w:rPr>
          <w:sz w:val="28"/>
          <w:szCs w:val="28"/>
          <w:lang w:val="uk-UA"/>
        </w:rPr>
        <w:t>…………</w:t>
      </w:r>
      <w:r>
        <w:rPr>
          <w:sz w:val="28"/>
          <w:szCs w:val="28"/>
          <w:lang w:val="uk-UA"/>
        </w:rPr>
        <w:t>………………………………...</w:t>
      </w:r>
      <w:r w:rsidRPr="00576656">
        <w:rPr>
          <w:sz w:val="28"/>
          <w:szCs w:val="28"/>
          <w:lang w:val="uk-UA"/>
        </w:rPr>
        <w:t>.4</w:t>
      </w:r>
      <w:r>
        <w:rPr>
          <w:sz w:val="28"/>
          <w:szCs w:val="28"/>
          <w:lang w:val="uk-UA"/>
        </w:rPr>
        <w:t>7</w:t>
      </w:r>
    </w:p>
    <w:p w:rsidR="002076A1" w:rsidRPr="00576656" w:rsidRDefault="002076A1" w:rsidP="00C05CED">
      <w:pPr>
        <w:spacing w:before="120" w:after="120"/>
        <w:jc w:val="both"/>
        <w:rPr>
          <w:sz w:val="28"/>
          <w:szCs w:val="28"/>
          <w:lang w:val="uk-UA"/>
        </w:rPr>
      </w:pPr>
      <w:r w:rsidRPr="00576656">
        <w:rPr>
          <w:sz w:val="28"/>
          <w:szCs w:val="28"/>
          <w:lang w:val="uk-UA"/>
        </w:rPr>
        <w:t>2.4  Організація упр</w:t>
      </w:r>
      <w:r>
        <w:rPr>
          <w:sz w:val="28"/>
          <w:szCs w:val="28"/>
          <w:lang w:val="uk-UA"/>
        </w:rPr>
        <w:t>авління  стратегічним розвитком</w:t>
      </w:r>
      <w:r w:rsidRPr="00576656">
        <w:rPr>
          <w:sz w:val="28"/>
          <w:szCs w:val="28"/>
          <w:lang w:val="uk-UA"/>
        </w:rPr>
        <w:t>……</w:t>
      </w:r>
      <w:r>
        <w:rPr>
          <w:sz w:val="28"/>
          <w:szCs w:val="28"/>
          <w:lang w:val="uk-UA"/>
        </w:rPr>
        <w:t>…………….</w:t>
      </w:r>
      <w:r w:rsidRPr="00576656">
        <w:rPr>
          <w:sz w:val="28"/>
          <w:szCs w:val="28"/>
          <w:lang w:val="uk-UA"/>
        </w:rPr>
        <w:t>…</w:t>
      </w:r>
      <w:r>
        <w:rPr>
          <w:sz w:val="28"/>
          <w:szCs w:val="28"/>
          <w:lang w:val="uk-UA"/>
        </w:rPr>
        <w:t>.</w:t>
      </w:r>
      <w:r w:rsidRPr="00576656">
        <w:rPr>
          <w:sz w:val="28"/>
          <w:szCs w:val="28"/>
          <w:lang w:val="uk-UA"/>
        </w:rPr>
        <w:t>…5</w:t>
      </w:r>
      <w:r>
        <w:rPr>
          <w:sz w:val="28"/>
          <w:szCs w:val="28"/>
          <w:lang w:val="uk-UA"/>
        </w:rPr>
        <w:t>6</w:t>
      </w:r>
    </w:p>
    <w:p w:rsidR="002076A1" w:rsidRPr="00576656" w:rsidRDefault="002076A1" w:rsidP="00C05CED">
      <w:pPr>
        <w:spacing w:before="120" w:after="120"/>
        <w:jc w:val="both"/>
        <w:rPr>
          <w:sz w:val="28"/>
          <w:szCs w:val="28"/>
          <w:lang w:val="uk-UA"/>
        </w:rPr>
      </w:pPr>
      <w:r w:rsidRPr="00576656">
        <w:rPr>
          <w:sz w:val="28"/>
          <w:szCs w:val="28"/>
          <w:lang w:val="uk-UA"/>
        </w:rPr>
        <w:t xml:space="preserve">РОЗДІЛ 3. ШЛЯХИ ПІДВИЩЕННЯ РІВНЯ </w:t>
      </w:r>
      <w:r>
        <w:rPr>
          <w:sz w:val="28"/>
          <w:szCs w:val="28"/>
          <w:lang w:val="uk-UA"/>
        </w:rPr>
        <w:t xml:space="preserve">КОНКУРЕНТОСПРОМОЖНОСТІ </w:t>
      </w:r>
      <w:r w:rsidRPr="00576656">
        <w:rPr>
          <w:sz w:val="28"/>
          <w:szCs w:val="28"/>
          <w:lang w:val="uk-UA"/>
        </w:rPr>
        <w:t xml:space="preserve">УПРАВЛІННЯ </w:t>
      </w:r>
      <w:r>
        <w:rPr>
          <w:sz w:val="28"/>
          <w:szCs w:val="28"/>
          <w:lang w:val="uk-UA"/>
        </w:rPr>
        <w:t xml:space="preserve">ПЕРСОНАЛОМ НА ПІДПРИЄМСТВІ ГРОМАДСЬКОГО ХАРЧУВАННЯ </w:t>
      </w:r>
    </w:p>
    <w:p w:rsidR="002076A1" w:rsidRDefault="002076A1" w:rsidP="00C05CED">
      <w:pPr>
        <w:spacing w:before="120" w:after="120"/>
        <w:jc w:val="both"/>
        <w:rPr>
          <w:sz w:val="28"/>
          <w:szCs w:val="28"/>
          <w:lang w:val="uk-UA"/>
        </w:rPr>
      </w:pPr>
      <w:r w:rsidRPr="00576656">
        <w:rPr>
          <w:sz w:val="28"/>
          <w:szCs w:val="28"/>
          <w:lang w:val="uk-UA"/>
        </w:rPr>
        <w:t>3.1. Інноваційні методи вдосконалення кадрової політики як передумова зміцнення конкурентно</w:t>
      </w:r>
      <w:r>
        <w:rPr>
          <w:sz w:val="28"/>
          <w:szCs w:val="28"/>
          <w:lang w:val="uk-UA"/>
        </w:rPr>
        <w:t xml:space="preserve">ї позиції ресторану </w:t>
      </w:r>
      <w:r w:rsidRPr="00576656">
        <w:rPr>
          <w:sz w:val="28"/>
          <w:szCs w:val="28"/>
          <w:lang w:val="uk-UA"/>
        </w:rPr>
        <w:t>«</w:t>
      </w:r>
      <w:r w:rsidRPr="00576656">
        <w:rPr>
          <w:sz w:val="28"/>
          <w:szCs w:val="28"/>
        </w:rPr>
        <w:t>Grand</w:t>
      </w:r>
      <w:r w:rsidRPr="00576656">
        <w:rPr>
          <w:sz w:val="28"/>
          <w:szCs w:val="28"/>
          <w:lang w:val="uk-UA"/>
        </w:rPr>
        <w:t xml:space="preserve"> </w:t>
      </w:r>
      <w:r w:rsidRPr="00576656">
        <w:rPr>
          <w:sz w:val="28"/>
          <w:szCs w:val="28"/>
        </w:rPr>
        <w:t>Prix</w:t>
      </w:r>
      <w:r>
        <w:rPr>
          <w:sz w:val="28"/>
          <w:szCs w:val="28"/>
          <w:lang w:val="uk-UA"/>
        </w:rPr>
        <w:t>»</w:t>
      </w:r>
      <w:r w:rsidRPr="00576656">
        <w:rPr>
          <w:sz w:val="28"/>
          <w:szCs w:val="28"/>
          <w:lang w:val="uk-UA"/>
        </w:rPr>
        <w:t>……………</w:t>
      </w:r>
      <w:r>
        <w:rPr>
          <w:sz w:val="28"/>
          <w:szCs w:val="28"/>
          <w:lang w:val="uk-UA"/>
        </w:rPr>
        <w:t>…….</w:t>
      </w:r>
      <w:r w:rsidRPr="00576656">
        <w:rPr>
          <w:sz w:val="28"/>
          <w:szCs w:val="28"/>
          <w:lang w:val="uk-UA"/>
        </w:rPr>
        <w:t>…6</w:t>
      </w:r>
      <w:r>
        <w:rPr>
          <w:sz w:val="28"/>
          <w:szCs w:val="28"/>
          <w:lang w:val="uk-UA"/>
        </w:rPr>
        <w:t>1</w:t>
      </w:r>
    </w:p>
    <w:p w:rsidR="002076A1" w:rsidRPr="00576656" w:rsidRDefault="002076A1" w:rsidP="00C05CED">
      <w:pPr>
        <w:spacing w:before="120" w:after="120"/>
        <w:jc w:val="both"/>
        <w:rPr>
          <w:sz w:val="28"/>
          <w:szCs w:val="28"/>
          <w:lang w:val="uk-UA"/>
        </w:rPr>
      </w:pPr>
      <w:r w:rsidRPr="00576656">
        <w:rPr>
          <w:sz w:val="28"/>
          <w:szCs w:val="28"/>
          <w:lang w:val="uk-UA"/>
        </w:rPr>
        <w:t>3.2 Розробка комплексу інноваційних заходів щодо забезпечення конкурентних переваг ресторану «</w:t>
      </w:r>
      <w:r w:rsidRPr="00576656">
        <w:rPr>
          <w:sz w:val="28"/>
          <w:szCs w:val="28"/>
        </w:rPr>
        <w:t>Grand</w:t>
      </w:r>
      <w:r w:rsidRPr="00576656">
        <w:rPr>
          <w:sz w:val="28"/>
          <w:szCs w:val="28"/>
          <w:lang w:val="uk-UA"/>
        </w:rPr>
        <w:t xml:space="preserve"> </w:t>
      </w:r>
      <w:r w:rsidRPr="00576656">
        <w:rPr>
          <w:sz w:val="28"/>
          <w:szCs w:val="28"/>
        </w:rPr>
        <w:t>Prix</w:t>
      </w:r>
      <w:r w:rsidRPr="00576656">
        <w:rPr>
          <w:sz w:val="28"/>
          <w:szCs w:val="28"/>
          <w:lang w:val="uk-UA"/>
        </w:rPr>
        <w:t>»……</w:t>
      </w:r>
      <w:r>
        <w:rPr>
          <w:sz w:val="28"/>
          <w:szCs w:val="28"/>
          <w:lang w:val="uk-UA"/>
        </w:rPr>
        <w:t>……………………………………….</w:t>
      </w:r>
      <w:r w:rsidRPr="00576656">
        <w:rPr>
          <w:sz w:val="28"/>
          <w:szCs w:val="28"/>
          <w:lang w:val="uk-UA"/>
        </w:rPr>
        <w:t>…</w:t>
      </w:r>
      <w:r>
        <w:rPr>
          <w:sz w:val="28"/>
          <w:szCs w:val="28"/>
          <w:lang w:val="uk-UA"/>
        </w:rPr>
        <w:t>.</w:t>
      </w:r>
      <w:r w:rsidRPr="00576656">
        <w:rPr>
          <w:sz w:val="28"/>
          <w:szCs w:val="28"/>
          <w:lang w:val="uk-UA"/>
        </w:rPr>
        <w:t>…</w:t>
      </w:r>
      <w:r>
        <w:rPr>
          <w:sz w:val="28"/>
          <w:szCs w:val="28"/>
          <w:lang w:val="uk-UA"/>
        </w:rPr>
        <w:t>…………………………..</w:t>
      </w:r>
      <w:r>
        <w:rPr>
          <w:sz w:val="28"/>
          <w:szCs w:val="28"/>
          <w:lang w:val="uk-UA"/>
        </w:rPr>
        <w:t>69</w:t>
      </w:r>
    </w:p>
    <w:p w:rsidR="002076A1" w:rsidRPr="00576656" w:rsidRDefault="002076A1" w:rsidP="00C05CED">
      <w:pPr>
        <w:spacing w:before="120" w:after="120"/>
        <w:jc w:val="both"/>
        <w:rPr>
          <w:sz w:val="28"/>
          <w:szCs w:val="28"/>
          <w:lang w:val="uk-UA"/>
        </w:rPr>
      </w:pPr>
      <w:r w:rsidRPr="00576656">
        <w:rPr>
          <w:sz w:val="28"/>
          <w:szCs w:val="28"/>
          <w:lang w:val="uk-UA"/>
        </w:rPr>
        <w:t xml:space="preserve">3.3. </w:t>
      </w:r>
      <w:r w:rsidRPr="00576656">
        <w:rPr>
          <w:sz w:val="28"/>
          <w:szCs w:val="28"/>
        </w:rPr>
        <w:t>Побудова системи клієнтоорієнтованого</w:t>
      </w:r>
      <w:r w:rsidRPr="00576656">
        <w:rPr>
          <w:sz w:val="28"/>
          <w:szCs w:val="28"/>
          <w:lang w:val="uk-UA"/>
        </w:rPr>
        <w:t xml:space="preserve"> </w:t>
      </w:r>
      <w:r w:rsidRPr="00576656">
        <w:rPr>
          <w:sz w:val="28"/>
          <w:szCs w:val="28"/>
        </w:rPr>
        <w:t xml:space="preserve">сервісу в контексті </w:t>
      </w:r>
      <w:r w:rsidRPr="00576656">
        <w:rPr>
          <w:sz w:val="28"/>
          <w:szCs w:val="28"/>
          <w:lang w:val="uk-UA"/>
        </w:rPr>
        <w:t>удосконалення</w:t>
      </w:r>
      <w:r>
        <w:rPr>
          <w:sz w:val="28"/>
          <w:szCs w:val="28"/>
          <w:lang w:val="uk-UA"/>
        </w:rPr>
        <w:t xml:space="preserve"> системи управління </w:t>
      </w:r>
      <w:r w:rsidRPr="00576656">
        <w:rPr>
          <w:sz w:val="28"/>
          <w:szCs w:val="28"/>
          <w:lang w:val="uk-UA"/>
        </w:rPr>
        <w:t>ресторанним комплексом</w:t>
      </w:r>
      <w:r w:rsidRPr="00576656">
        <w:rPr>
          <w:sz w:val="28"/>
          <w:szCs w:val="28"/>
        </w:rPr>
        <w:t xml:space="preserve"> </w:t>
      </w:r>
      <w:r w:rsidRPr="00576656">
        <w:rPr>
          <w:sz w:val="28"/>
          <w:szCs w:val="28"/>
          <w:lang w:val="uk-UA"/>
        </w:rPr>
        <w:t>………………</w:t>
      </w:r>
      <w:r>
        <w:rPr>
          <w:sz w:val="28"/>
          <w:szCs w:val="28"/>
          <w:lang w:val="uk-UA"/>
        </w:rPr>
        <w:t>…………..</w:t>
      </w:r>
      <w:r w:rsidRPr="00576656">
        <w:rPr>
          <w:sz w:val="28"/>
          <w:szCs w:val="28"/>
          <w:lang w:val="uk-UA"/>
        </w:rPr>
        <w:t>…</w:t>
      </w:r>
      <w:r>
        <w:rPr>
          <w:sz w:val="28"/>
          <w:szCs w:val="28"/>
          <w:lang w:val="uk-UA"/>
        </w:rPr>
        <w:t>.</w:t>
      </w:r>
      <w:r w:rsidRPr="00576656">
        <w:rPr>
          <w:sz w:val="28"/>
          <w:szCs w:val="28"/>
          <w:lang w:val="uk-UA"/>
        </w:rPr>
        <w:t>…</w:t>
      </w:r>
      <w:r w:rsidR="00C05CED">
        <w:rPr>
          <w:sz w:val="28"/>
          <w:szCs w:val="28"/>
          <w:lang w:val="uk-UA"/>
        </w:rPr>
        <w:t>………………………………………………….</w:t>
      </w:r>
      <w:r w:rsidRPr="00576656">
        <w:rPr>
          <w:sz w:val="28"/>
          <w:szCs w:val="28"/>
          <w:lang w:val="uk-UA"/>
        </w:rPr>
        <w:t>7</w:t>
      </w:r>
      <w:r>
        <w:rPr>
          <w:sz w:val="28"/>
          <w:szCs w:val="28"/>
          <w:lang w:val="uk-UA"/>
        </w:rPr>
        <w:t>8</w:t>
      </w:r>
    </w:p>
    <w:p w:rsidR="002076A1" w:rsidRPr="00576656" w:rsidRDefault="002076A1" w:rsidP="00C05CED">
      <w:pPr>
        <w:spacing w:before="120" w:after="120"/>
        <w:jc w:val="both"/>
        <w:rPr>
          <w:sz w:val="28"/>
          <w:szCs w:val="28"/>
          <w:lang w:val="uk-UA"/>
        </w:rPr>
      </w:pPr>
      <w:r w:rsidRPr="00576656">
        <w:rPr>
          <w:sz w:val="28"/>
          <w:szCs w:val="28"/>
        </w:rPr>
        <w:t>ВИСНОВКИ</w:t>
      </w:r>
      <w:r w:rsidRPr="00576656">
        <w:rPr>
          <w:sz w:val="28"/>
          <w:szCs w:val="28"/>
          <w:lang w:val="uk-UA"/>
        </w:rPr>
        <w:t>……………</w:t>
      </w:r>
      <w:r>
        <w:rPr>
          <w:sz w:val="28"/>
          <w:szCs w:val="28"/>
          <w:lang w:val="uk-UA"/>
        </w:rPr>
        <w:t>……………………………………………………...</w:t>
      </w:r>
      <w:r w:rsidRPr="00576656">
        <w:rPr>
          <w:sz w:val="28"/>
          <w:szCs w:val="28"/>
          <w:lang w:val="uk-UA"/>
        </w:rPr>
        <w:t>…8</w:t>
      </w:r>
      <w:r>
        <w:rPr>
          <w:sz w:val="28"/>
          <w:szCs w:val="28"/>
          <w:lang w:val="uk-UA"/>
        </w:rPr>
        <w:t>5</w:t>
      </w:r>
    </w:p>
    <w:p w:rsidR="002076A1" w:rsidRPr="00576656" w:rsidRDefault="002076A1" w:rsidP="00C05CED">
      <w:pPr>
        <w:spacing w:before="120" w:after="120"/>
        <w:jc w:val="both"/>
        <w:rPr>
          <w:sz w:val="28"/>
          <w:szCs w:val="28"/>
          <w:lang w:val="uk-UA"/>
        </w:rPr>
      </w:pPr>
      <w:r w:rsidRPr="00576656">
        <w:rPr>
          <w:sz w:val="28"/>
          <w:szCs w:val="28"/>
        </w:rPr>
        <w:t>СПИСОК ВИКОРИСТАНИХ ДЖЕРЕЛ</w:t>
      </w:r>
      <w:r w:rsidRPr="00576656">
        <w:rPr>
          <w:sz w:val="28"/>
          <w:szCs w:val="28"/>
          <w:lang w:val="uk-UA"/>
        </w:rPr>
        <w:t>………………</w:t>
      </w:r>
      <w:r>
        <w:rPr>
          <w:sz w:val="28"/>
          <w:szCs w:val="28"/>
          <w:lang w:val="uk-UA"/>
        </w:rPr>
        <w:t>…………………….</w:t>
      </w:r>
      <w:r w:rsidRPr="00576656">
        <w:rPr>
          <w:sz w:val="28"/>
          <w:szCs w:val="28"/>
          <w:lang w:val="uk-UA"/>
        </w:rPr>
        <w:t>…</w:t>
      </w:r>
      <w:r>
        <w:rPr>
          <w:sz w:val="28"/>
          <w:szCs w:val="28"/>
          <w:lang w:val="uk-UA"/>
        </w:rPr>
        <w:t>.</w:t>
      </w:r>
      <w:r>
        <w:rPr>
          <w:sz w:val="28"/>
          <w:szCs w:val="28"/>
          <w:lang w:val="uk-UA"/>
        </w:rPr>
        <w:t>91</w:t>
      </w:r>
    </w:p>
    <w:p w:rsidR="002076A1" w:rsidRPr="00576656" w:rsidRDefault="002076A1" w:rsidP="00C05CED">
      <w:pPr>
        <w:spacing w:before="120" w:after="120"/>
        <w:jc w:val="both"/>
        <w:rPr>
          <w:sz w:val="28"/>
          <w:szCs w:val="28"/>
          <w:lang w:val="uk-UA"/>
        </w:rPr>
      </w:pPr>
      <w:r w:rsidRPr="00576656">
        <w:rPr>
          <w:sz w:val="28"/>
          <w:szCs w:val="28"/>
        </w:rPr>
        <w:t>ДОДАТК</w:t>
      </w:r>
      <w:r>
        <w:rPr>
          <w:sz w:val="28"/>
          <w:szCs w:val="28"/>
          <w:lang w:val="uk-UA"/>
        </w:rPr>
        <w:t>И</w:t>
      </w:r>
      <w:r w:rsidRPr="00576656">
        <w:rPr>
          <w:sz w:val="28"/>
          <w:szCs w:val="28"/>
          <w:lang w:val="uk-UA"/>
        </w:rPr>
        <w:t>………………………</w:t>
      </w:r>
      <w:r>
        <w:rPr>
          <w:sz w:val="28"/>
          <w:szCs w:val="28"/>
          <w:lang w:val="uk-UA"/>
        </w:rPr>
        <w:t>………………………………………………..</w:t>
      </w:r>
      <w:r w:rsidRPr="00576656">
        <w:rPr>
          <w:sz w:val="28"/>
          <w:szCs w:val="28"/>
          <w:lang w:val="uk-UA"/>
        </w:rPr>
        <w:t>9</w:t>
      </w:r>
      <w:r>
        <w:rPr>
          <w:sz w:val="28"/>
          <w:szCs w:val="28"/>
          <w:lang w:val="uk-UA"/>
        </w:rPr>
        <w:t>6</w:t>
      </w:r>
    </w:p>
    <w:p w:rsidR="00434B8B" w:rsidRDefault="00434B8B" w:rsidP="00C05CED">
      <w:pPr>
        <w:spacing w:before="120" w:after="120"/>
        <w:rPr>
          <w:lang w:val="uk-UA"/>
        </w:rPr>
      </w:pPr>
    </w:p>
    <w:p w:rsidR="00C05CED" w:rsidRDefault="00C05CED" w:rsidP="00C05CED">
      <w:pPr>
        <w:spacing w:before="120" w:after="120"/>
        <w:rPr>
          <w:lang w:val="uk-UA"/>
        </w:rPr>
      </w:pPr>
    </w:p>
    <w:p w:rsidR="00C05CED" w:rsidRDefault="00C05CED" w:rsidP="00C05CED">
      <w:pPr>
        <w:spacing w:before="120" w:after="120"/>
        <w:rPr>
          <w:lang w:val="uk-UA"/>
        </w:rPr>
      </w:pPr>
    </w:p>
    <w:p w:rsidR="00C05CED" w:rsidRDefault="00C05CED" w:rsidP="00C05CED">
      <w:pPr>
        <w:spacing w:before="120" w:after="120"/>
        <w:rPr>
          <w:lang w:val="uk-UA"/>
        </w:rPr>
      </w:pPr>
    </w:p>
    <w:p w:rsidR="00C05CED" w:rsidRDefault="00C05CED" w:rsidP="00C05CED">
      <w:pPr>
        <w:spacing w:before="120" w:after="120"/>
        <w:rPr>
          <w:lang w:val="uk-UA"/>
        </w:rPr>
      </w:pPr>
    </w:p>
    <w:p w:rsidR="00C05CED" w:rsidRDefault="00C05CED" w:rsidP="00C05CED">
      <w:pPr>
        <w:spacing w:before="120" w:after="120"/>
        <w:rPr>
          <w:lang w:val="uk-UA"/>
        </w:rPr>
      </w:pPr>
    </w:p>
    <w:p w:rsidR="00C05CED" w:rsidRPr="0009125C" w:rsidRDefault="00C05CED" w:rsidP="00C05CED">
      <w:pPr>
        <w:tabs>
          <w:tab w:val="left" w:pos="1620"/>
        </w:tabs>
        <w:spacing w:line="360" w:lineRule="auto"/>
        <w:jc w:val="center"/>
        <w:rPr>
          <w:b/>
          <w:lang w:val="uk-UA"/>
        </w:rPr>
      </w:pPr>
      <w:r w:rsidRPr="0009125C">
        <w:rPr>
          <w:b/>
          <w:sz w:val="28"/>
          <w:szCs w:val="28"/>
        </w:rPr>
        <w:lastRenderedPageBreak/>
        <w:t>ВСТУП</w:t>
      </w:r>
    </w:p>
    <w:p w:rsidR="00C05CED" w:rsidRDefault="00C05CED" w:rsidP="00C05CED">
      <w:pPr>
        <w:spacing w:line="360" w:lineRule="auto"/>
        <w:jc w:val="center"/>
        <w:rPr>
          <w:sz w:val="28"/>
          <w:szCs w:val="28"/>
          <w:lang w:val="uk-UA"/>
        </w:rPr>
      </w:pPr>
    </w:p>
    <w:p w:rsidR="00C05CED" w:rsidRPr="00B677AF" w:rsidRDefault="00C05CED" w:rsidP="00C05CED">
      <w:pPr>
        <w:spacing w:line="360" w:lineRule="auto"/>
        <w:ind w:firstLine="720"/>
        <w:jc w:val="both"/>
        <w:rPr>
          <w:sz w:val="28"/>
          <w:szCs w:val="28"/>
          <w:lang w:val="uk-UA"/>
        </w:rPr>
      </w:pPr>
      <w:r w:rsidRPr="00B677AF">
        <w:rPr>
          <w:sz w:val="28"/>
          <w:szCs w:val="28"/>
          <w:lang w:val="uk-UA"/>
        </w:rPr>
        <w:t>Однією з перспективних галузей, що розвиваються, є рест</w:t>
      </w:r>
      <w:r>
        <w:rPr>
          <w:sz w:val="28"/>
          <w:szCs w:val="28"/>
          <w:lang w:val="uk-UA"/>
        </w:rPr>
        <w:t>оранний бізнес. Готельно-ресто</w:t>
      </w:r>
      <w:r w:rsidRPr="00B677AF">
        <w:rPr>
          <w:sz w:val="28"/>
          <w:szCs w:val="28"/>
          <w:lang w:val="uk-UA"/>
        </w:rPr>
        <w:t xml:space="preserve">ранна сфера </w:t>
      </w:r>
      <w:r>
        <w:rPr>
          <w:sz w:val="28"/>
          <w:szCs w:val="28"/>
          <w:lang w:val="uk-UA"/>
        </w:rPr>
        <w:t>послуг має невичерпний потенці</w:t>
      </w:r>
      <w:r w:rsidRPr="00B677AF">
        <w:rPr>
          <w:sz w:val="28"/>
          <w:szCs w:val="28"/>
          <w:lang w:val="uk-UA"/>
        </w:rPr>
        <w:t>ал для прогрес</w:t>
      </w:r>
      <w:r>
        <w:rPr>
          <w:sz w:val="28"/>
          <w:szCs w:val="28"/>
          <w:lang w:val="uk-UA"/>
        </w:rPr>
        <w:t>у, вносить вагомий вклад в еко</w:t>
      </w:r>
      <w:r w:rsidRPr="00B677AF">
        <w:rPr>
          <w:sz w:val="28"/>
          <w:szCs w:val="28"/>
          <w:lang w:val="uk-UA"/>
        </w:rPr>
        <w:t>номіку країн, забезпечує масштабні інвестиції у туристично-привабливі регіони, і саме люди визначають сутність і ефективність бізнесу, та є ключов</w:t>
      </w:r>
      <w:r>
        <w:rPr>
          <w:sz w:val="28"/>
          <w:szCs w:val="28"/>
          <w:lang w:val="uk-UA"/>
        </w:rPr>
        <w:t>им ресурсом будь-якої організа</w:t>
      </w:r>
      <w:r w:rsidRPr="00B677AF">
        <w:rPr>
          <w:sz w:val="28"/>
          <w:szCs w:val="28"/>
          <w:lang w:val="uk-UA"/>
        </w:rPr>
        <w:t xml:space="preserve">ції. </w:t>
      </w:r>
    </w:p>
    <w:p w:rsidR="00C05CED" w:rsidRPr="00B677AF" w:rsidRDefault="00C05CED" w:rsidP="00C05CED">
      <w:pPr>
        <w:spacing w:line="360" w:lineRule="auto"/>
        <w:ind w:firstLine="720"/>
        <w:jc w:val="both"/>
        <w:rPr>
          <w:sz w:val="28"/>
          <w:szCs w:val="28"/>
          <w:lang w:val="uk-UA"/>
        </w:rPr>
      </w:pPr>
      <w:r w:rsidRPr="00B677AF">
        <w:rPr>
          <w:sz w:val="28"/>
          <w:szCs w:val="28"/>
          <w:lang w:val="uk-UA"/>
        </w:rPr>
        <w:t>С</w:t>
      </w:r>
      <w:r w:rsidRPr="00B677AF">
        <w:rPr>
          <w:sz w:val="28"/>
          <w:szCs w:val="28"/>
        </w:rPr>
        <w:t xml:space="preserve">учасні умови бізнесу вимагають наявності ефективних стратегій розвитку ресторанного господарства, які відповідають потребам ринку та забезпечують умови його розвитку. Найважливішою з таких умов є формування </w:t>
      </w:r>
      <w:r w:rsidRPr="00B677AF">
        <w:rPr>
          <w:sz w:val="28"/>
          <w:szCs w:val="28"/>
          <w:lang w:val="uk-UA"/>
        </w:rPr>
        <w:t>дієвої системи управління  господарством в сучасних конкурентних умовах для досягнення економічної та соціальної ефективності. Процес управління ресторанним бізнесом є доволі складним та вимагає: контролю за обліковим процесом та поведінкою</w:t>
      </w:r>
      <w:r>
        <w:rPr>
          <w:sz w:val="28"/>
          <w:szCs w:val="28"/>
          <w:lang w:val="uk-UA"/>
        </w:rPr>
        <w:t xml:space="preserve"> персоналу, аналізу транзакцій,</w:t>
      </w:r>
      <w:r w:rsidRPr="00B677AF">
        <w:rPr>
          <w:sz w:val="28"/>
          <w:szCs w:val="28"/>
          <w:lang w:val="uk-UA"/>
        </w:rPr>
        <w:t xml:space="preserve"> процедур списання продуктів, дотримання санітарних і технологічних норм</w:t>
      </w:r>
      <w:r>
        <w:rPr>
          <w:sz w:val="28"/>
          <w:szCs w:val="28"/>
          <w:lang w:val="uk-UA"/>
        </w:rPr>
        <w:t xml:space="preserve"> для дотримання якості продукції</w:t>
      </w:r>
      <w:r w:rsidRPr="00B677AF">
        <w:rPr>
          <w:sz w:val="28"/>
          <w:szCs w:val="28"/>
          <w:lang w:val="uk-UA"/>
        </w:rPr>
        <w:t>.</w:t>
      </w:r>
      <w:r>
        <w:rPr>
          <w:sz w:val="28"/>
          <w:szCs w:val="28"/>
          <w:lang w:val="uk-UA"/>
        </w:rPr>
        <w:t xml:space="preserve"> Тому дослідження методики управління  ресторанним закладом  в сучасних умовах є досить актуальним і потребує більш летального вивчення. </w:t>
      </w:r>
    </w:p>
    <w:p w:rsidR="00C05CED" w:rsidRPr="00B677AF" w:rsidRDefault="00C05CED" w:rsidP="00C05CED">
      <w:pPr>
        <w:spacing w:line="360" w:lineRule="auto"/>
        <w:ind w:firstLine="720"/>
        <w:jc w:val="both"/>
        <w:rPr>
          <w:sz w:val="28"/>
          <w:szCs w:val="28"/>
          <w:lang w:val="uk-UA"/>
        </w:rPr>
      </w:pPr>
      <w:r w:rsidRPr="00B677AF">
        <w:rPr>
          <w:sz w:val="28"/>
          <w:szCs w:val="28"/>
          <w:lang w:val="uk-UA"/>
        </w:rPr>
        <w:t xml:space="preserve">Актуальні питання економіки </w:t>
      </w:r>
      <w:r>
        <w:rPr>
          <w:sz w:val="28"/>
          <w:szCs w:val="28"/>
          <w:lang w:val="uk-UA"/>
        </w:rPr>
        <w:t>та менеджменту  підприємництва</w:t>
      </w:r>
      <w:r w:rsidRPr="00B677AF">
        <w:rPr>
          <w:sz w:val="28"/>
          <w:szCs w:val="28"/>
          <w:lang w:val="uk-UA"/>
        </w:rPr>
        <w:t>, методи управління підприємствами ресторанного бізнесу розглядали у своїх працях такі вітчизняні вчені і фахівці, як Е.І. Абалкін, А.Н. Борисов , І. Коваль, І.Л. Смушков, І.В. Зорін , Т.П. Каверіна, Д.Є. Яценко.</w:t>
      </w:r>
    </w:p>
    <w:p w:rsidR="00C05CED" w:rsidRPr="00B677AF" w:rsidRDefault="00C05CED" w:rsidP="00C05CED">
      <w:pPr>
        <w:spacing w:line="360" w:lineRule="auto"/>
        <w:ind w:firstLine="720"/>
        <w:jc w:val="both"/>
        <w:rPr>
          <w:sz w:val="28"/>
          <w:szCs w:val="28"/>
          <w:lang w:val="uk-UA"/>
        </w:rPr>
      </w:pPr>
      <w:r w:rsidRPr="00B677AF">
        <w:rPr>
          <w:sz w:val="28"/>
          <w:szCs w:val="28"/>
        </w:rPr>
        <w:t>Разом із тим, до останнього часу низка проблем управління ресторанним господарством з урахуванням</w:t>
      </w:r>
      <w:r w:rsidRPr="00B677AF">
        <w:rPr>
          <w:sz w:val="28"/>
          <w:szCs w:val="28"/>
          <w:lang w:val="uk-UA"/>
        </w:rPr>
        <w:t xml:space="preserve"> його</w:t>
      </w:r>
      <w:r w:rsidRPr="00B677AF">
        <w:rPr>
          <w:sz w:val="28"/>
          <w:szCs w:val="28"/>
        </w:rPr>
        <w:t xml:space="preserve"> специфіки виявилися не дослідженими, а наявні публікації зводяться загалом до стислих рекомендацій, які, як правило, стосуються внутрішнього ресторанного менеджменту. Не повною мірою розроблен</w:t>
      </w:r>
      <w:r w:rsidRPr="00B677AF">
        <w:rPr>
          <w:sz w:val="28"/>
          <w:szCs w:val="28"/>
          <w:lang w:val="uk-UA"/>
        </w:rPr>
        <w:t xml:space="preserve">а комплексна модель управління ресторанним бізнесом </w:t>
      </w:r>
      <w:r w:rsidRPr="00B677AF">
        <w:rPr>
          <w:sz w:val="28"/>
          <w:szCs w:val="28"/>
        </w:rPr>
        <w:t>в умовах інтенсивної конкурентної боротьби.</w:t>
      </w:r>
    </w:p>
    <w:p w:rsidR="00C05CED" w:rsidRPr="00B677AF" w:rsidRDefault="00C05CED" w:rsidP="00C05CED">
      <w:pPr>
        <w:spacing w:line="360" w:lineRule="auto"/>
        <w:ind w:firstLine="720"/>
        <w:jc w:val="both"/>
        <w:rPr>
          <w:sz w:val="28"/>
          <w:szCs w:val="28"/>
          <w:lang w:val="uk-UA"/>
        </w:rPr>
      </w:pPr>
      <w:r w:rsidRPr="00B677AF">
        <w:rPr>
          <w:sz w:val="28"/>
          <w:szCs w:val="28"/>
          <w:lang w:val="uk-UA"/>
        </w:rPr>
        <w:lastRenderedPageBreak/>
        <w:t>Метою дослідження  є обґрунтування  методики управління підприємством ресторанного бізнесу  та    формування  комплексної моделі   ресторанного менеджменту  з урахуванням його конкурентоспроможності.</w:t>
      </w:r>
    </w:p>
    <w:p w:rsidR="00C05CED" w:rsidRPr="00B677AF" w:rsidRDefault="00C05CED" w:rsidP="00C05CED">
      <w:pPr>
        <w:spacing w:line="360" w:lineRule="auto"/>
        <w:ind w:firstLine="720"/>
        <w:jc w:val="both"/>
        <w:rPr>
          <w:sz w:val="28"/>
          <w:szCs w:val="28"/>
          <w:lang w:val="uk-UA"/>
        </w:rPr>
      </w:pPr>
      <w:r w:rsidRPr="00B677AF">
        <w:rPr>
          <w:sz w:val="28"/>
          <w:szCs w:val="28"/>
          <w:lang w:val="uk-UA"/>
        </w:rPr>
        <w:t>Для досягнення мети потрібно виконати наступні завдання:</w:t>
      </w:r>
    </w:p>
    <w:p w:rsidR="00C05CED" w:rsidRPr="00B677AF" w:rsidRDefault="00C05CED" w:rsidP="00C05CED">
      <w:pPr>
        <w:spacing w:line="360" w:lineRule="auto"/>
        <w:ind w:firstLine="720"/>
        <w:jc w:val="both"/>
        <w:rPr>
          <w:sz w:val="28"/>
          <w:szCs w:val="28"/>
          <w:lang w:val="uk-UA"/>
        </w:rPr>
      </w:pPr>
      <w:r w:rsidRPr="00B677AF">
        <w:rPr>
          <w:sz w:val="28"/>
          <w:szCs w:val="28"/>
          <w:lang w:val="uk-UA"/>
        </w:rPr>
        <w:t xml:space="preserve"> - розкрити с</w:t>
      </w:r>
      <w:r w:rsidRPr="00B677AF">
        <w:rPr>
          <w:sz w:val="28"/>
          <w:szCs w:val="28"/>
        </w:rPr>
        <w:t xml:space="preserve">утність </w:t>
      </w:r>
      <w:r w:rsidRPr="00B677AF">
        <w:rPr>
          <w:sz w:val="28"/>
          <w:szCs w:val="28"/>
          <w:lang w:val="uk-UA"/>
        </w:rPr>
        <w:t xml:space="preserve">та навести  загальну характеристику поняття  </w:t>
      </w:r>
      <w:r w:rsidRPr="00B677AF">
        <w:rPr>
          <w:sz w:val="28"/>
          <w:szCs w:val="28"/>
        </w:rPr>
        <w:t xml:space="preserve"> </w:t>
      </w:r>
      <w:r w:rsidRPr="00B677AF">
        <w:rPr>
          <w:sz w:val="28"/>
          <w:szCs w:val="28"/>
          <w:lang w:val="uk-UA"/>
        </w:rPr>
        <w:t>«управління підприємством»;</w:t>
      </w:r>
    </w:p>
    <w:p w:rsidR="00C05CED" w:rsidRPr="00B677AF" w:rsidRDefault="00C05CED" w:rsidP="00C05CED">
      <w:pPr>
        <w:spacing w:line="360" w:lineRule="auto"/>
        <w:ind w:firstLine="720"/>
        <w:jc w:val="both"/>
        <w:rPr>
          <w:sz w:val="28"/>
          <w:szCs w:val="28"/>
          <w:lang w:val="uk-UA"/>
        </w:rPr>
      </w:pPr>
      <w:r w:rsidRPr="00B677AF">
        <w:rPr>
          <w:sz w:val="28"/>
          <w:szCs w:val="28"/>
          <w:lang w:val="uk-UA"/>
        </w:rPr>
        <w:t>- визначити ф</w:t>
      </w:r>
      <w:r w:rsidRPr="00B677AF">
        <w:rPr>
          <w:sz w:val="28"/>
          <w:szCs w:val="28"/>
        </w:rPr>
        <w:t>актори, що визначають конкурентоспроможність закладу ресторанного господарства</w:t>
      </w:r>
      <w:r w:rsidRPr="00B677AF">
        <w:rPr>
          <w:sz w:val="28"/>
          <w:szCs w:val="28"/>
          <w:lang w:val="uk-UA"/>
        </w:rPr>
        <w:t>;</w:t>
      </w:r>
    </w:p>
    <w:p w:rsidR="00C05CED" w:rsidRPr="00B677AF" w:rsidRDefault="00C05CED" w:rsidP="00C05CED">
      <w:pPr>
        <w:spacing w:line="360" w:lineRule="auto"/>
        <w:ind w:firstLine="720"/>
        <w:jc w:val="both"/>
        <w:rPr>
          <w:sz w:val="28"/>
          <w:szCs w:val="28"/>
          <w:lang w:val="uk-UA"/>
        </w:rPr>
      </w:pPr>
      <w:r w:rsidRPr="00B677AF">
        <w:rPr>
          <w:sz w:val="28"/>
          <w:szCs w:val="28"/>
          <w:lang w:val="uk-UA"/>
        </w:rPr>
        <w:t>-</w:t>
      </w:r>
      <w:r w:rsidRPr="00B677AF">
        <w:rPr>
          <w:sz w:val="28"/>
          <w:szCs w:val="28"/>
        </w:rPr>
        <w:t xml:space="preserve"> </w:t>
      </w:r>
      <w:r w:rsidRPr="00B677AF">
        <w:rPr>
          <w:sz w:val="28"/>
          <w:szCs w:val="28"/>
          <w:lang w:val="uk-UA"/>
        </w:rPr>
        <w:t>дослідити і</w:t>
      </w:r>
      <w:r w:rsidRPr="00B677AF">
        <w:rPr>
          <w:sz w:val="28"/>
          <w:szCs w:val="28"/>
        </w:rPr>
        <w:t xml:space="preserve">нструментарій оцінки якості </w:t>
      </w:r>
      <w:r w:rsidRPr="00B677AF">
        <w:rPr>
          <w:sz w:val="28"/>
          <w:szCs w:val="28"/>
          <w:lang w:val="uk-UA"/>
        </w:rPr>
        <w:t>управління закладом</w:t>
      </w:r>
      <w:r w:rsidRPr="00B677AF">
        <w:rPr>
          <w:sz w:val="28"/>
          <w:szCs w:val="28"/>
        </w:rPr>
        <w:t xml:space="preserve"> ресторанного господарства</w:t>
      </w:r>
      <w:r w:rsidRPr="00B677AF">
        <w:rPr>
          <w:sz w:val="28"/>
          <w:szCs w:val="28"/>
          <w:lang w:val="uk-UA"/>
        </w:rPr>
        <w:t>;</w:t>
      </w:r>
      <w:r w:rsidRPr="00B677AF">
        <w:rPr>
          <w:sz w:val="28"/>
          <w:szCs w:val="28"/>
        </w:rPr>
        <w:t xml:space="preserve"> </w:t>
      </w:r>
    </w:p>
    <w:p w:rsidR="00C05CED" w:rsidRPr="00B677AF" w:rsidRDefault="00C05CED" w:rsidP="00C05CED">
      <w:pPr>
        <w:spacing w:line="360" w:lineRule="auto"/>
        <w:ind w:firstLine="720"/>
        <w:jc w:val="both"/>
        <w:rPr>
          <w:sz w:val="28"/>
          <w:szCs w:val="28"/>
          <w:lang w:val="uk-UA"/>
        </w:rPr>
      </w:pPr>
      <w:r w:rsidRPr="00B677AF">
        <w:rPr>
          <w:sz w:val="28"/>
          <w:szCs w:val="28"/>
          <w:lang w:val="uk-UA"/>
        </w:rPr>
        <w:t xml:space="preserve"> -</w:t>
      </w:r>
      <w:r w:rsidRPr="00B677AF">
        <w:rPr>
          <w:sz w:val="28"/>
          <w:szCs w:val="28"/>
        </w:rPr>
        <w:t xml:space="preserve"> </w:t>
      </w:r>
      <w:r w:rsidRPr="00B677AF">
        <w:rPr>
          <w:sz w:val="28"/>
          <w:szCs w:val="28"/>
          <w:lang w:val="uk-UA"/>
        </w:rPr>
        <w:t>навести о</w:t>
      </w:r>
      <w:r w:rsidRPr="00B677AF">
        <w:rPr>
          <w:sz w:val="28"/>
          <w:szCs w:val="28"/>
        </w:rPr>
        <w:t>рганізаційно-економічн</w:t>
      </w:r>
      <w:r w:rsidRPr="00B677AF">
        <w:rPr>
          <w:sz w:val="28"/>
          <w:szCs w:val="28"/>
          <w:lang w:val="uk-UA"/>
        </w:rPr>
        <w:t>у</w:t>
      </w:r>
      <w:r w:rsidRPr="00B677AF">
        <w:rPr>
          <w:sz w:val="28"/>
          <w:szCs w:val="28"/>
        </w:rPr>
        <w:t xml:space="preserve"> характеристик</w:t>
      </w:r>
      <w:r w:rsidRPr="00B677AF">
        <w:rPr>
          <w:sz w:val="28"/>
          <w:szCs w:val="28"/>
          <w:lang w:val="uk-UA"/>
        </w:rPr>
        <w:t>у</w:t>
      </w:r>
      <w:r w:rsidRPr="00B677AF">
        <w:rPr>
          <w:sz w:val="28"/>
          <w:szCs w:val="28"/>
        </w:rPr>
        <w:t xml:space="preserve"> </w:t>
      </w:r>
      <w:r w:rsidRPr="00B677AF">
        <w:rPr>
          <w:sz w:val="28"/>
          <w:szCs w:val="28"/>
          <w:lang w:val="uk-UA"/>
        </w:rPr>
        <w:t xml:space="preserve"> ресторанного комплексу</w:t>
      </w:r>
      <w:r w:rsidRPr="00B677AF">
        <w:rPr>
          <w:sz w:val="28"/>
          <w:szCs w:val="28"/>
        </w:rPr>
        <w:t xml:space="preserve"> </w:t>
      </w:r>
      <w:r w:rsidRPr="00B677AF">
        <w:rPr>
          <w:sz w:val="28"/>
          <w:szCs w:val="28"/>
          <w:lang w:val="uk-UA"/>
        </w:rPr>
        <w:t>;</w:t>
      </w:r>
    </w:p>
    <w:p w:rsidR="00C05CED" w:rsidRPr="00B677AF" w:rsidRDefault="00C05CED" w:rsidP="00C05CED">
      <w:pPr>
        <w:spacing w:line="360" w:lineRule="auto"/>
        <w:ind w:firstLine="720"/>
        <w:jc w:val="both"/>
        <w:rPr>
          <w:sz w:val="28"/>
          <w:szCs w:val="28"/>
          <w:lang w:val="uk-UA"/>
        </w:rPr>
      </w:pPr>
      <w:r w:rsidRPr="00B677AF">
        <w:rPr>
          <w:sz w:val="28"/>
          <w:szCs w:val="28"/>
          <w:lang w:val="uk-UA"/>
        </w:rPr>
        <w:t xml:space="preserve">- </w:t>
      </w:r>
      <w:r>
        <w:rPr>
          <w:sz w:val="28"/>
          <w:szCs w:val="28"/>
          <w:lang w:val="uk-UA"/>
        </w:rPr>
        <w:t xml:space="preserve"> </w:t>
      </w:r>
      <w:r w:rsidRPr="00B677AF">
        <w:rPr>
          <w:sz w:val="28"/>
          <w:szCs w:val="28"/>
          <w:lang w:val="uk-UA"/>
        </w:rPr>
        <w:t>провести аналіз системи управління персоналом;</w:t>
      </w:r>
    </w:p>
    <w:p w:rsidR="00C05CED" w:rsidRPr="00B677AF" w:rsidRDefault="00C05CED" w:rsidP="00C05CED">
      <w:pPr>
        <w:spacing w:line="360" w:lineRule="auto"/>
        <w:ind w:firstLine="720"/>
        <w:jc w:val="both"/>
        <w:rPr>
          <w:sz w:val="28"/>
          <w:szCs w:val="28"/>
          <w:lang w:val="uk-UA"/>
        </w:rPr>
      </w:pPr>
      <w:r w:rsidRPr="00B677AF">
        <w:rPr>
          <w:sz w:val="28"/>
          <w:szCs w:val="28"/>
          <w:lang w:val="uk-UA"/>
        </w:rPr>
        <w:t>-</w:t>
      </w:r>
      <w:r w:rsidRPr="00B677AF">
        <w:rPr>
          <w:sz w:val="28"/>
          <w:szCs w:val="28"/>
        </w:rPr>
        <w:t xml:space="preserve"> </w:t>
      </w:r>
      <w:r>
        <w:rPr>
          <w:sz w:val="28"/>
          <w:szCs w:val="28"/>
          <w:lang w:val="uk-UA"/>
        </w:rPr>
        <w:t xml:space="preserve">  </w:t>
      </w:r>
      <w:r w:rsidRPr="00B677AF">
        <w:rPr>
          <w:sz w:val="28"/>
          <w:szCs w:val="28"/>
          <w:lang w:val="uk-UA"/>
        </w:rPr>
        <w:t>проаналізувати систему фінансового управління;</w:t>
      </w:r>
    </w:p>
    <w:p w:rsidR="00C05CED" w:rsidRPr="00B677AF" w:rsidRDefault="00C05CED" w:rsidP="00C05CED">
      <w:pPr>
        <w:spacing w:line="360" w:lineRule="auto"/>
        <w:ind w:firstLine="720"/>
        <w:jc w:val="both"/>
        <w:rPr>
          <w:sz w:val="28"/>
          <w:szCs w:val="28"/>
          <w:lang w:val="uk-UA"/>
        </w:rPr>
      </w:pPr>
      <w:r w:rsidRPr="00B677AF">
        <w:rPr>
          <w:sz w:val="28"/>
          <w:szCs w:val="28"/>
          <w:lang w:val="uk-UA"/>
        </w:rPr>
        <w:t>-</w:t>
      </w:r>
      <w:r>
        <w:rPr>
          <w:sz w:val="28"/>
          <w:szCs w:val="28"/>
          <w:lang w:val="uk-UA"/>
        </w:rPr>
        <w:t xml:space="preserve"> </w:t>
      </w:r>
      <w:r w:rsidRPr="00B677AF">
        <w:rPr>
          <w:sz w:val="28"/>
          <w:szCs w:val="28"/>
          <w:lang w:val="uk-UA"/>
        </w:rPr>
        <w:t>дослідити організація управління  стратегічним розвитком підприємства;</w:t>
      </w:r>
    </w:p>
    <w:p w:rsidR="00C05CED" w:rsidRPr="00B677AF" w:rsidRDefault="00C05CED" w:rsidP="00C05CED">
      <w:pPr>
        <w:spacing w:line="360" w:lineRule="auto"/>
        <w:ind w:firstLine="720"/>
        <w:jc w:val="both"/>
        <w:rPr>
          <w:sz w:val="28"/>
          <w:szCs w:val="28"/>
          <w:lang w:val="uk-UA"/>
        </w:rPr>
      </w:pPr>
      <w:r w:rsidRPr="00B677AF">
        <w:rPr>
          <w:sz w:val="28"/>
          <w:szCs w:val="28"/>
          <w:lang w:val="uk-UA"/>
        </w:rPr>
        <w:t>-</w:t>
      </w:r>
      <w:r w:rsidRPr="00B677AF">
        <w:rPr>
          <w:sz w:val="28"/>
          <w:szCs w:val="28"/>
        </w:rPr>
        <w:t xml:space="preserve"> </w:t>
      </w:r>
      <w:r w:rsidRPr="00B677AF">
        <w:rPr>
          <w:sz w:val="28"/>
          <w:szCs w:val="28"/>
          <w:lang w:val="uk-UA"/>
        </w:rPr>
        <w:t>запропонувати інноваційні методи вдосконалення кадрової політики як передумоваи зміцнення конкурентної позиції ресторанного комплексу;</w:t>
      </w:r>
    </w:p>
    <w:p w:rsidR="00C05CED" w:rsidRPr="00B677AF" w:rsidRDefault="00C05CED" w:rsidP="00C05CED">
      <w:pPr>
        <w:spacing w:line="360" w:lineRule="auto"/>
        <w:ind w:firstLine="720"/>
        <w:jc w:val="both"/>
        <w:rPr>
          <w:sz w:val="28"/>
          <w:szCs w:val="28"/>
          <w:lang w:val="uk-UA"/>
        </w:rPr>
      </w:pPr>
      <w:r w:rsidRPr="00B677AF">
        <w:rPr>
          <w:sz w:val="28"/>
          <w:szCs w:val="28"/>
          <w:lang w:val="uk-UA"/>
        </w:rPr>
        <w:t>-</w:t>
      </w:r>
      <w:r w:rsidRPr="00B677AF">
        <w:rPr>
          <w:sz w:val="28"/>
          <w:szCs w:val="28"/>
        </w:rPr>
        <w:t xml:space="preserve"> </w:t>
      </w:r>
      <w:r>
        <w:rPr>
          <w:sz w:val="28"/>
          <w:szCs w:val="28"/>
          <w:lang w:val="uk-UA"/>
        </w:rPr>
        <w:t>розробити</w:t>
      </w:r>
      <w:r w:rsidRPr="00B677AF">
        <w:rPr>
          <w:sz w:val="28"/>
          <w:szCs w:val="28"/>
          <w:lang w:val="uk-UA"/>
        </w:rPr>
        <w:t xml:space="preserve"> комплек</w:t>
      </w:r>
      <w:r>
        <w:rPr>
          <w:sz w:val="28"/>
          <w:szCs w:val="28"/>
          <w:lang w:val="uk-UA"/>
        </w:rPr>
        <w:t>с</w:t>
      </w:r>
      <w:r w:rsidRPr="00B677AF">
        <w:rPr>
          <w:sz w:val="28"/>
          <w:szCs w:val="28"/>
          <w:lang w:val="uk-UA"/>
        </w:rPr>
        <w:t xml:space="preserve"> інноваційних заходів щодо забезпечення конкурентних переваг </w:t>
      </w:r>
      <w:r>
        <w:rPr>
          <w:sz w:val="28"/>
          <w:szCs w:val="28"/>
          <w:lang w:val="uk-UA"/>
        </w:rPr>
        <w:t>ресторанного комплексу</w:t>
      </w:r>
      <w:r w:rsidRPr="00B677AF">
        <w:rPr>
          <w:sz w:val="28"/>
          <w:szCs w:val="28"/>
          <w:lang w:val="uk-UA"/>
        </w:rPr>
        <w:t xml:space="preserve"> ;</w:t>
      </w:r>
    </w:p>
    <w:p w:rsidR="00C05CED" w:rsidRPr="00B677AF" w:rsidRDefault="00C05CED" w:rsidP="00C05CED">
      <w:pPr>
        <w:spacing w:line="360" w:lineRule="auto"/>
        <w:ind w:firstLine="720"/>
        <w:jc w:val="both"/>
        <w:rPr>
          <w:sz w:val="28"/>
          <w:szCs w:val="28"/>
          <w:lang w:val="uk-UA"/>
        </w:rPr>
      </w:pPr>
      <w:r w:rsidRPr="00B677AF">
        <w:rPr>
          <w:sz w:val="28"/>
          <w:szCs w:val="28"/>
        </w:rPr>
        <w:t xml:space="preserve">- </w:t>
      </w:r>
      <w:r w:rsidRPr="00B677AF">
        <w:rPr>
          <w:sz w:val="28"/>
          <w:szCs w:val="28"/>
          <w:lang w:val="uk-UA"/>
        </w:rPr>
        <w:t>обґрунтувати п</w:t>
      </w:r>
      <w:r w:rsidRPr="00B677AF">
        <w:rPr>
          <w:sz w:val="28"/>
          <w:szCs w:val="28"/>
        </w:rPr>
        <w:t>обудов</w:t>
      </w:r>
      <w:r w:rsidRPr="00B677AF">
        <w:rPr>
          <w:sz w:val="28"/>
          <w:szCs w:val="28"/>
          <w:lang w:val="uk-UA"/>
        </w:rPr>
        <w:t>у</w:t>
      </w:r>
      <w:r w:rsidRPr="00B677AF">
        <w:rPr>
          <w:sz w:val="28"/>
          <w:szCs w:val="28"/>
        </w:rPr>
        <w:t xml:space="preserve"> системи клієнтоорієнтованого</w:t>
      </w:r>
      <w:r w:rsidRPr="00B677AF">
        <w:rPr>
          <w:sz w:val="28"/>
          <w:szCs w:val="28"/>
          <w:lang w:val="uk-UA"/>
        </w:rPr>
        <w:t xml:space="preserve"> </w:t>
      </w:r>
      <w:r w:rsidRPr="00B677AF">
        <w:rPr>
          <w:sz w:val="28"/>
          <w:szCs w:val="28"/>
        </w:rPr>
        <w:t xml:space="preserve"> сервісу в контексті </w:t>
      </w:r>
      <w:r w:rsidRPr="00B677AF">
        <w:rPr>
          <w:sz w:val="28"/>
          <w:szCs w:val="28"/>
          <w:lang w:val="uk-UA"/>
        </w:rPr>
        <w:t>удосконалення системи управління  ресторанним комплексом</w:t>
      </w:r>
      <w:r w:rsidRPr="00B677AF">
        <w:rPr>
          <w:sz w:val="28"/>
          <w:szCs w:val="28"/>
        </w:rPr>
        <w:t xml:space="preserve"> </w:t>
      </w:r>
      <w:r w:rsidRPr="00B677AF">
        <w:rPr>
          <w:sz w:val="28"/>
          <w:szCs w:val="28"/>
          <w:lang w:val="uk-UA"/>
        </w:rPr>
        <w:t>.</w:t>
      </w:r>
    </w:p>
    <w:p w:rsidR="00C05CED" w:rsidRPr="005A3F1E" w:rsidRDefault="00C05CED" w:rsidP="00C05CED">
      <w:pPr>
        <w:spacing w:line="360" w:lineRule="auto"/>
        <w:ind w:firstLine="720"/>
        <w:jc w:val="both"/>
        <w:rPr>
          <w:sz w:val="28"/>
          <w:szCs w:val="28"/>
          <w:lang w:val="uk-UA"/>
        </w:rPr>
      </w:pPr>
      <w:r w:rsidRPr="00B677AF">
        <w:rPr>
          <w:rFonts w:cs="Times New Roman CYR"/>
          <w:sz w:val="28"/>
          <w:szCs w:val="28"/>
          <w:lang w:val="uk-UA"/>
        </w:rPr>
        <w:t xml:space="preserve">Об’єктом дослідження є товариство з обмеженою відповідальністю </w:t>
      </w:r>
      <w:r w:rsidRPr="005A3F1E">
        <w:rPr>
          <w:sz w:val="28"/>
          <w:szCs w:val="28"/>
          <w:lang w:val="uk-UA"/>
        </w:rPr>
        <w:t>«</w:t>
      </w:r>
      <w:r w:rsidRPr="00B677AF">
        <w:rPr>
          <w:sz w:val="28"/>
          <w:szCs w:val="28"/>
        </w:rPr>
        <w:t>Grand</w:t>
      </w:r>
      <w:r w:rsidRPr="005A3F1E">
        <w:rPr>
          <w:sz w:val="28"/>
          <w:szCs w:val="28"/>
          <w:lang w:val="uk-UA"/>
        </w:rPr>
        <w:t xml:space="preserve"> </w:t>
      </w:r>
      <w:r w:rsidRPr="00B677AF">
        <w:rPr>
          <w:sz w:val="28"/>
          <w:szCs w:val="28"/>
        </w:rPr>
        <w:t>Prix</w:t>
      </w:r>
      <w:r w:rsidRPr="005A3F1E">
        <w:rPr>
          <w:sz w:val="28"/>
          <w:szCs w:val="28"/>
          <w:lang w:val="uk-UA"/>
        </w:rPr>
        <w:t>».</w:t>
      </w:r>
      <w:r>
        <w:rPr>
          <w:sz w:val="28"/>
          <w:szCs w:val="28"/>
          <w:lang w:val="uk-UA"/>
        </w:rPr>
        <w:t xml:space="preserve"> </w:t>
      </w:r>
      <w:r w:rsidRPr="005A3F1E">
        <w:rPr>
          <w:rFonts w:cs="Times New Roman CYR"/>
          <w:sz w:val="28"/>
          <w:szCs w:val="28"/>
          <w:lang w:val="uk-UA"/>
        </w:rPr>
        <w:t>Предметом дослідження є теоретичні та прикладні підходи до формування механізму управління підприємствами громадського харчування України.</w:t>
      </w:r>
    </w:p>
    <w:p w:rsidR="00C05CED" w:rsidRPr="00B677AF" w:rsidRDefault="00C05CED" w:rsidP="00C05CED">
      <w:pPr>
        <w:spacing w:line="360" w:lineRule="auto"/>
        <w:ind w:firstLine="720"/>
        <w:jc w:val="both"/>
        <w:rPr>
          <w:rFonts w:cs="Times New Roman CYR"/>
          <w:sz w:val="28"/>
          <w:szCs w:val="28"/>
          <w:lang w:val="uk-UA"/>
        </w:rPr>
      </w:pPr>
      <w:r w:rsidRPr="00B677AF">
        <w:rPr>
          <w:rFonts w:cs="Times New Roman CYR"/>
          <w:sz w:val="28"/>
          <w:szCs w:val="28"/>
          <w:lang w:val="uk-UA"/>
        </w:rPr>
        <w:t>Теоретичною та методологічною основою дослідження є наукове пізнання сучасних теорій управління і ринкової економіки. У процесі дослідження використано: групування, побудову динамічних рядів, графічних зображень, розрахунки середні</w:t>
      </w:r>
      <w:r>
        <w:rPr>
          <w:rFonts w:cs="Times New Roman CYR"/>
          <w:sz w:val="28"/>
          <w:szCs w:val="28"/>
          <w:lang w:val="uk-UA"/>
        </w:rPr>
        <w:t>х величин</w:t>
      </w:r>
      <w:r w:rsidRPr="00B677AF">
        <w:rPr>
          <w:rFonts w:cs="Times New Roman CYR"/>
          <w:sz w:val="28"/>
          <w:szCs w:val="28"/>
          <w:lang w:val="uk-UA"/>
        </w:rPr>
        <w:t>.</w:t>
      </w:r>
    </w:p>
    <w:p w:rsidR="00C05CED" w:rsidRPr="00C05CED" w:rsidRDefault="00C05CED" w:rsidP="00C05CED">
      <w:pPr>
        <w:spacing w:line="360" w:lineRule="auto"/>
        <w:ind w:firstLine="709"/>
        <w:jc w:val="center"/>
        <w:rPr>
          <w:b/>
          <w:sz w:val="28"/>
          <w:szCs w:val="28"/>
          <w:lang w:val="uk-UA"/>
        </w:rPr>
      </w:pPr>
      <w:r w:rsidRPr="00C05CED">
        <w:rPr>
          <w:b/>
          <w:sz w:val="28"/>
          <w:szCs w:val="28"/>
          <w:lang w:val="uk-UA"/>
        </w:rPr>
        <w:lastRenderedPageBreak/>
        <w:t>ВИСНОВКИ</w:t>
      </w:r>
    </w:p>
    <w:p w:rsidR="00C05CED" w:rsidRDefault="00C05CED" w:rsidP="00C05CED">
      <w:pPr>
        <w:spacing w:line="360" w:lineRule="auto"/>
        <w:ind w:firstLine="709"/>
        <w:jc w:val="both"/>
        <w:rPr>
          <w:sz w:val="28"/>
          <w:szCs w:val="28"/>
          <w:lang w:val="uk-UA"/>
        </w:rPr>
      </w:pPr>
    </w:p>
    <w:p w:rsidR="00C05CED" w:rsidRPr="00C05CED" w:rsidRDefault="00C05CED" w:rsidP="00C05CED">
      <w:pPr>
        <w:spacing w:line="360" w:lineRule="auto"/>
        <w:ind w:firstLine="709"/>
        <w:jc w:val="both"/>
        <w:rPr>
          <w:sz w:val="28"/>
          <w:szCs w:val="28"/>
          <w:lang w:val="uk-UA"/>
        </w:rPr>
      </w:pPr>
      <w:r w:rsidRPr="00D8543D">
        <w:rPr>
          <w:sz w:val="28"/>
          <w:szCs w:val="28"/>
          <w:lang w:val="uk-UA"/>
        </w:rPr>
        <w:t xml:space="preserve">Управління підприємством як економічна категорія має об’єктивний характер, зумовлений диференціацією й поділом праці, виділенням відповідних видів господарської та трудової діяльності, що потребують їхньої організації й узгодження (координації) у просторі та у часі. </w:t>
      </w:r>
      <w:r w:rsidRPr="00C05CED">
        <w:rPr>
          <w:sz w:val="28"/>
          <w:szCs w:val="28"/>
          <w:lang w:val="uk-UA"/>
        </w:rPr>
        <w:t>Зміст управлінської діяльності полягає у виділенні, опрацюванні й реалізації загальних і конкретних функцій, що спираються на відповідні раціональні принципи управління підприємством, які враховують сучасні наукові напрацювання, управлінську практику та галузеву специфіку підприємств.</w:t>
      </w:r>
    </w:p>
    <w:p w:rsidR="00C05CED" w:rsidRPr="00C05CED" w:rsidRDefault="00C05CED" w:rsidP="00C05CED">
      <w:pPr>
        <w:spacing w:line="360" w:lineRule="auto"/>
        <w:ind w:firstLine="709"/>
        <w:jc w:val="both"/>
        <w:rPr>
          <w:sz w:val="28"/>
          <w:szCs w:val="28"/>
          <w:lang w:val="uk-UA"/>
        </w:rPr>
      </w:pPr>
      <w:r w:rsidRPr="00C05CED">
        <w:rPr>
          <w:sz w:val="28"/>
          <w:szCs w:val="28"/>
          <w:lang w:val="uk-UA"/>
        </w:rPr>
        <w:t>Організаційна структура ресторану «</w:t>
      </w:r>
      <w:r w:rsidRPr="007D5D6F">
        <w:rPr>
          <w:sz w:val="28"/>
          <w:szCs w:val="28"/>
        </w:rPr>
        <w:t>Grand</w:t>
      </w:r>
      <w:r w:rsidRPr="00C05CED">
        <w:rPr>
          <w:sz w:val="28"/>
          <w:szCs w:val="28"/>
          <w:lang w:val="uk-UA"/>
        </w:rPr>
        <w:t xml:space="preserve"> </w:t>
      </w:r>
      <w:r w:rsidRPr="007D5D6F">
        <w:rPr>
          <w:sz w:val="28"/>
          <w:szCs w:val="28"/>
        </w:rPr>
        <w:t>Prix</w:t>
      </w:r>
      <w:r w:rsidRPr="00C05CED">
        <w:rPr>
          <w:sz w:val="28"/>
          <w:szCs w:val="28"/>
          <w:lang w:val="uk-UA"/>
        </w:rPr>
        <w:t>» характеризується сукупністю робочих місць, посад, органів управління і виробничих підрозділів, форм їх взаємозв'язків, що забезпечують досягнення стратегічних цілей підприємства.</w:t>
      </w:r>
    </w:p>
    <w:p w:rsidR="00C05CED" w:rsidRPr="007D5D6F" w:rsidRDefault="00C05CED" w:rsidP="00C05CED">
      <w:pPr>
        <w:spacing w:line="360" w:lineRule="auto"/>
        <w:ind w:firstLine="709"/>
        <w:jc w:val="both"/>
        <w:rPr>
          <w:sz w:val="28"/>
          <w:szCs w:val="28"/>
        </w:rPr>
      </w:pPr>
      <w:r w:rsidRPr="007D5D6F">
        <w:rPr>
          <w:sz w:val="28"/>
          <w:szCs w:val="28"/>
        </w:rPr>
        <w:t>Підприємство самостійно розробляє та затверджує штатний розклад, визначає оклади, форму та систему оплати праці, та залучення співробітників до діяльності підприємства. Мінімальний розмір заробітної плати співробітників підприємства не може бути менше, встановленого законодавством.</w:t>
      </w:r>
    </w:p>
    <w:p w:rsidR="00C05CED" w:rsidRPr="007D5D6F" w:rsidRDefault="00C05CED" w:rsidP="00C05CED">
      <w:pPr>
        <w:spacing w:line="360" w:lineRule="auto"/>
        <w:ind w:firstLine="709"/>
        <w:jc w:val="both"/>
        <w:rPr>
          <w:sz w:val="28"/>
          <w:szCs w:val="28"/>
        </w:rPr>
      </w:pPr>
      <w:r w:rsidRPr="007D5D6F">
        <w:rPr>
          <w:sz w:val="28"/>
          <w:szCs w:val="28"/>
        </w:rPr>
        <w:t xml:space="preserve">Аналіз основних показників  діяльності ресторану показав,що власний капітал підприємства протягом періоду дещо зменшився, а  залучені кошти збільшилися.  Позитивним моментом  є збільшення власного оборотного капіталу, що свідчить про  підвищення ділової активності. Негативним є зниження  прибутку. </w:t>
      </w:r>
    </w:p>
    <w:p w:rsidR="00C05CED" w:rsidRPr="007D5D6F" w:rsidRDefault="00C05CED" w:rsidP="00C05CED">
      <w:pPr>
        <w:spacing w:line="360" w:lineRule="auto"/>
        <w:ind w:firstLine="709"/>
        <w:jc w:val="both"/>
        <w:rPr>
          <w:sz w:val="28"/>
          <w:szCs w:val="28"/>
        </w:rPr>
      </w:pPr>
      <w:r w:rsidRPr="007D5D6F">
        <w:rPr>
          <w:sz w:val="28"/>
          <w:szCs w:val="28"/>
        </w:rPr>
        <w:t>Аналіз капіталу підприємства показав, що власний капітал підприємства протягом періоду знизився. Це відбулося за рахунок зниження прибутку пвдприємства в середньому на 46% за рік. Позиковий капітал підприємства навпаки зріс, що свідчить про додаткове залучення  позикових коштів у діяльність підприємства.</w:t>
      </w:r>
    </w:p>
    <w:p w:rsidR="00C05CED" w:rsidRPr="007D5D6F" w:rsidRDefault="00C05CED" w:rsidP="00C05CED">
      <w:pPr>
        <w:spacing w:line="360" w:lineRule="auto"/>
        <w:ind w:firstLine="709"/>
        <w:jc w:val="both"/>
        <w:rPr>
          <w:sz w:val="28"/>
          <w:szCs w:val="28"/>
        </w:rPr>
      </w:pPr>
      <w:r w:rsidRPr="007D5D6F">
        <w:rPr>
          <w:sz w:val="28"/>
          <w:szCs w:val="28"/>
        </w:rPr>
        <w:lastRenderedPageBreak/>
        <w:t>Ресурси підриємства збільшилися, крім  кількості працівників,  які зменшилися на 2 чоловікии протягом 2015-2016  року. При цьому фонд заробітної плати збільшився на 148,6 тис.грн або на 32,9%.</w:t>
      </w:r>
    </w:p>
    <w:p w:rsidR="00C05CED" w:rsidRPr="007D5D6F" w:rsidRDefault="00C05CED" w:rsidP="00C05CED">
      <w:pPr>
        <w:spacing w:line="360" w:lineRule="auto"/>
        <w:ind w:firstLine="709"/>
        <w:jc w:val="both"/>
        <w:rPr>
          <w:sz w:val="28"/>
          <w:szCs w:val="28"/>
        </w:rPr>
      </w:pPr>
      <w:r w:rsidRPr="007D5D6F">
        <w:rPr>
          <w:sz w:val="28"/>
          <w:szCs w:val="28"/>
        </w:rPr>
        <w:t xml:space="preserve">Протягом періоду відбувається збільшення обсягу чистого доходу підприємства у 2016 році на 20541,0 тис. грн. в порівнянні з 2014 роком та на 7399,0 тис. грн. по відношенню до 2015 року. Собівартість протягом 2014-2016 років зменшилась на 78,2%, це зумовлено в основному збільшенням обсягу виробництва продукції. </w:t>
      </w:r>
    </w:p>
    <w:p w:rsidR="00C05CED" w:rsidRPr="007D5D6F" w:rsidRDefault="00C05CED" w:rsidP="00C05CED">
      <w:pPr>
        <w:spacing w:line="360" w:lineRule="auto"/>
        <w:ind w:firstLine="709"/>
        <w:jc w:val="both"/>
        <w:rPr>
          <w:sz w:val="28"/>
          <w:szCs w:val="28"/>
        </w:rPr>
      </w:pPr>
      <w:r w:rsidRPr="007D5D6F">
        <w:rPr>
          <w:sz w:val="28"/>
          <w:szCs w:val="28"/>
        </w:rPr>
        <w:t>Положення ресторану «Grand Prix» є достатньо стійким, враховуючи зростання валового прибутку за аналізований період на 480,0 тис. грн. (4,1) та чистого прибутку – на 2569,0 тис. грн. (844,3%), проте у 2016 році порівняно з 2014 роком він зменшився, але починаючи з 2014 року почав зростати, що є позитивною тенденцією, адже збільшуючи прибуток, у підприємства зростає рентабельність і відповідно покращується його репутація на ринку, це в свою чергу може призвести до позитивних наслідків.</w:t>
      </w:r>
    </w:p>
    <w:p w:rsidR="00C05CED" w:rsidRPr="007D5D6F" w:rsidRDefault="00C05CED" w:rsidP="00C05CED">
      <w:pPr>
        <w:spacing w:line="360" w:lineRule="auto"/>
        <w:ind w:firstLine="709"/>
        <w:jc w:val="both"/>
        <w:rPr>
          <w:sz w:val="28"/>
          <w:szCs w:val="28"/>
        </w:rPr>
      </w:pPr>
      <w:r w:rsidRPr="007D5D6F">
        <w:rPr>
          <w:sz w:val="28"/>
          <w:szCs w:val="28"/>
        </w:rPr>
        <w:t xml:space="preserve">Отже, ресторан «Grand Prix» має стійкі тенденції покращення фінансово-економічних показників, оскільки за аналізований період майже всі показники стійку динаміку до зростання. </w:t>
      </w:r>
    </w:p>
    <w:p w:rsidR="00C05CED" w:rsidRPr="007D5D6F" w:rsidRDefault="00C05CED" w:rsidP="00C05CED">
      <w:pPr>
        <w:spacing w:line="360" w:lineRule="auto"/>
        <w:ind w:firstLine="709"/>
        <w:jc w:val="both"/>
        <w:rPr>
          <w:sz w:val="28"/>
          <w:szCs w:val="28"/>
        </w:rPr>
      </w:pPr>
      <w:r w:rsidRPr="007D5D6F">
        <w:rPr>
          <w:sz w:val="28"/>
          <w:szCs w:val="28"/>
        </w:rPr>
        <w:t>За період з 2014р. по 2016р. кількість робітників збільшилася відповідно на  одного працівника. В структурі працівників переважають спеціалісти, їх частка коливається від  83 до 84%, далі по величині розташувалися робітники – від 10 до 14,7%. Керівники становлять найменшу частку. Чисельність керівників  за досліджуваний період залишилася незмінною. Що стосується розподілу працівників по характеру виконання операцій, то спостерігається зменшення  кількості основних працівників на 1 чол.  та зменшення допоміжних працівників на 1чол.  в порівнянніз 2015 роком.</w:t>
      </w:r>
    </w:p>
    <w:p w:rsidR="00C05CED" w:rsidRPr="007D5D6F" w:rsidRDefault="00C05CED" w:rsidP="00C05CED">
      <w:pPr>
        <w:spacing w:line="360" w:lineRule="auto"/>
        <w:ind w:firstLine="709"/>
        <w:jc w:val="both"/>
        <w:rPr>
          <w:sz w:val="28"/>
          <w:szCs w:val="28"/>
        </w:rPr>
      </w:pPr>
      <w:r>
        <w:rPr>
          <w:sz w:val="28"/>
          <w:szCs w:val="28"/>
          <w:lang w:val="uk-UA"/>
        </w:rPr>
        <w:t>Б</w:t>
      </w:r>
      <w:r w:rsidRPr="007D5D6F">
        <w:rPr>
          <w:sz w:val="28"/>
          <w:szCs w:val="28"/>
        </w:rPr>
        <w:t xml:space="preserve">ільшу питому вагу на підприємстві займають жінки. Дана структура дещо варіює по рокам. Так у 2014р. питома вага жінок становила 67%, а у 2016р. зменшилася  до 63 %. На відміну від чоловіків, питома вага яких </w:t>
      </w:r>
      <w:r w:rsidRPr="007D5D6F">
        <w:rPr>
          <w:sz w:val="28"/>
          <w:szCs w:val="28"/>
        </w:rPr>
        <w:lastRenderedPageBreak/>
        <w:t>збільшилася  за період з 2014р. по 2016р. на 4 %, а кількість на 8,8%пункти стуркутри.</w:t>
      </w:r>
    </w:p>
    <w:p w:rsidR="00C05CED" w:rsidRPr="007D5D6F" w:rsidRDefault="00C05CED" w:rsidP="00C05CED">
      <w:pPr>
        <w:spacing w:line="360" w:lineRule="auto"/>
        <w:ind w:firstLine="709"/>
        <w:jc w:val="both"/>
        <w:rPr>
          <w:sz w:val="28"/>
          <w:szCs w:val="28"/>
        </w:rPr>
      </w:pPr>
      <w:r w:rsidRPr="007D5D6F">
        <w:rPr>
          <w:sz w:val="28"/>
          <w:szCs w:val="28"/>
        </w:rPr>
        <w:t xml:space="preserve">кількість працівників  підприємства  у 2016 році в порівнянні з 2014 збільшилася на 2 чол  а  в порівнянні з 2015 роком – зменшилася на 2 чол.,при чому кількість прийнятих працівників збільшилася  в порівнянні з 2014 роком на 2 чол,  а в порявнянні з 2015 роком зменшилася на 7чол. Що стосується кількості звільнених працівників, то їх величина  в порівнянні з 2014 роком збільшилася на 6 чол, а в порівнянні з 2015 роком – зменшилася на 9 чол. </w:t>
      </w:r>
    </w:p>
    <w:p w:rsidR="00C05CED" w:rsidRPr="007D5D6F" w:rsidRDefault="00C05CED" w:rsidP="00C05CED">
      <w:pPr>
        <w:spacing w:line="360" w:lineRule="auto"/>
        <w:ind w:firstLine="709"/>
        <w:jc w:val="both"/>
        <w:rPr>
          <w:sz w:val="28"/>
          <w:szCs w:val="28"/>
        </w:rPr>
      </w:pPr>
      <w:r w:rsidRPr="007D5D6F">
        <w:rPr>
          <w:sz w:val="28"/>
          <w:szCs w:val="28"/>
        </w:rPr>
        <w:t>Коефіцієнт загального обороту робочої сили збільшився в порівнянні з 2014 роком на 20%, а в порівнянні з 2015 роком  зменшився на 42%.</w:t>
      </w:r>
    </w:p>
    <w:p w:rsidR="00C05CED" w:rsidRPr="007D5D6F" w:rsidRDefault="00C05CED" w:rsidP="00C05CED">
      <w:pPr>
        <w:spacing w:line="360" w:lineRule="auto"/>
        <w:ind w:firstLine="709"/>
        <w:jc w:val="both"/>
        <w:rPr>
          <w:sz w:val="28"/>
          <w:szCs w:val="28"/>
        </w:rPr>
      </w:pPr>
      <w:r w:rsidRPr="007D5D6F">
        <w:rPr>
          <w:sz w:val="28"/>
          <w:szCs w:val="28"/>
        </w:rPr>
        <w:t>У звітному році також спостерігається збільшення  коефіцієнтів обороту робочої сили по прийому  на 3,6% в порівнянні з 2014 роком та зменшення  на  17,8% в порівнянні з 2015 роком.</w:t>
      </w:r>
    </w:p>
    <w:p w:rsidR="00C05CED" w:rsidRPr="007D5D6F" w:rsidRDefault="00C05CED" w:rsidP="00C05CED">
      <w:pPr>
        <w:spacing w:line="360" w:lineRule="auto"/>
        <w:ind w:firstLine="709"/>
        <w:jc w:val="both"/>
        <w:rPr>
          <w:sz w:val="28"/>
          <w:szCs w:val="28"/>
        </w:rPr>
      </w:pPr>
      <w:r w:rsidRPr="007D5D6F">
        <w:rPr>
          <w:sz w:val="28"/>
          <w:szCs w:val="28"/>
        </w:rPr>
        <w:t>Про зростання   показників звільнення свідчить  збільшення обороту по звільненню на 16,9% в порівнянні з  2014 роком, а в  в порівнянні з 2015 роком оборот по звільненню зменшився на 23,7%.</w:t>
      </w:r>
    </w:p>
    <w:p w:rsidR="00C05CED" w:rsidRPr="007D5D6F" w:rsidRDefault="00C05CED" w:rsidP="00C05CED">
      <w:pPr>
        <w:spacing w:line="360" w:lineRule="auto"/>
        <w:ind w:firstLine="709"/>
        <w:jc w:val="both"/>
        <w:rPr>
          <w:sz w:val="28"/>
          <w:szCs w:val="28"/>
        </w:rPr>
      </w:pPr>
      <w:r w:rsidRPr="007D5D6F">
        <w:rPr>
          <w:sz w:val="28"/>
          <w:szCs w:val="28"/>
        </w:rPr>
        <w:t xml:space="preserve"> Позитивною тенденцією є зменшення в порівнянні з 2015 роком на 24,1% показнику плаинності персовналу. Це могло відбутися за рахунок зменшення кількості звільнених за власним бажанням.</w:t>
      </w:r>
    </w:p>
    <w:p w:rsidR="00C05CED" w:rsidRPr="007D5D6F" w:rsidRDefault="00C05CED" w:rsidP="00C05CED">
      <w:pPr>
        <w:spacing w:line="360" w:lineRule="auto"/>
        <w:ind w:firstLine="709"/>
        <w:jc w:val="both"/>
        <w:rPr>
          <w:sz w:val="28"/>
          <w:szCs w:val="28"/>
        </w:rPr>
      </w:pPr>
      <w:r>
        <w:rPr>
          <w:sz w:val="28"/>
          <w:szCs w:val="28"/>
          <w:lang w:val="uk-UA"/>
        </w:rPr>
        <w:t>Е</w:t>
      </w:r>
      <w:r w:rsidRPr="007D5D6F">
        <w:rPr>
          <w:sz w:val="28"/>
          <w:szCs w:val="28"/>
        </w:rPr>
        <w:t>фективність роботи управлінського персоналу досить висока. Розмір чистого прибутку,що припадає на одного працівника управління щорічно збільшується,також збільшується віддача витрат, які  припадають на управлінський персонал.</w:t>
      </w:r>
    </w:p>
    <w:p w:rsidR="00C05CED" w:rsidRPr="007D5D6F" w:rsidRDefault="00C05CED" w:rsidP="00C05CED">
      <w:pPr>
        <w:spacing w:line="360" w:lineRule="auto"/>
        <w:ind w:firstLine="709"/>
        <w:jc w:val="both"/>
        <w:rPr>
          <w:sz w:val="28"/>
          <w:szCs w:val="28"/>
        </w:rPr>
      </w:pPr>
      <w:r>
        <w:rPr>
          <w:sz w:val="28"/>
          <w:szCs w:val="28"/>
          <w:lang w:val="uk-UA"/>
        </w:rPr>
        <w:t>Т</w:t>
      </w:r>
      <w:r w:rsidRPr="007D5D6F">
        <w:rPr>
          <w:sz w:val="28"/>
          <w:szCs w:val="28"/>
        </w:rPr>
        <w:t>емпи зростання  продуктивності праці  нижчі, ніж темпи зростання заробітної плати. Це означає що  в ресторані  заробітна плата виплачується без урахування досягень  колективу. Це призводить до  того,що знижується мотивація до  продуктивної та якісної праці. Керівникам підприємства потрібно переглянути політику оплати праці та розробити дієву  систему винагороди за результатами праці.</w:t>
      </w:r>
    </w:p>
    <w:p w:rsidR="00C05CED" w:rsidRPr="007D5D6F" w:rsidRDefault="00C05CED" w:rsidP="00C05CED">
      <w:pPr>
        <w:spacing w:line="360" w:lineRule="auto"/>
        <w:ind w:firstLine="709"/>
        <w:jc w:val="both"/>
        <w:rPr>
          <w:sz w:val="28"/>
          <w:szCs w:val="28"/>
        </w:rPr>
      </w:pPr>
      <w:r w:rsidRPr="007D5D6F">
        <w:rPr>
          <w:sz w:val="28"/>
          <w:szCs w:val="28"/>
        </w:rPr>
        <w:lastRenderedPageBreak/>
        <w:t>Провівши аналіз балансу ми встановили, що  валюта балансу в 2016 р. стала більшою на 9038 тис.грн, або на 9,5%. В структурі активів найбільшу  питому вагу займають необоротні активи, а саме – в  2015 р. – 51%, а в 2016 р. – 54,2%. Це свідчить про забезпеченість  підприємства необоротними активами. В структурі джерел фінансування  активів найбільшу питому вагу займає власний капітал – 2015 р.  – 79,2%, а в 2016 р. – 65,7%.</w:t>
      </w:r>
    </w:p>
    <w:p w:rsidR="00C05CED" w:rsidRPr="007D5D6F" w:rsidRDefault="00C05CED" w:rsidP="00C05CED">
      <w:pPr>
        <w:spacing w:line="360" w:lineRule="auto"/>
        <w:ind w:firstLine="709"/>
        <w:jc w:val="both"/>
        <w:rPr>
          <w:sz w:val="28"/>
          <w:szCs w:val="28"/>
        </w:rPr>
      </w:pPr>
      <w:r w:rsidRPr="007D5D6F">
        <w:rPr>
          <w:sz w:val="28"/>
          <w:szCs w:val="28"/>
        </w:rPr>
        <w:t>Проаналізувавши баланс підприємства за ознаками відповідності його критеріям фінансової стабільності встановлено, що :</w:t>
      </w:r>
    </w:p>
    <w:p w:rsidR="00C05CED" w:rsidRPr="007D5D6F" w:rsidRDefault="00C05CED" w:rsidP="00C05CED">
      <w:pPr>
        <w:spacing w:line="360" w:lineRule="auto"/>
        <w:ind w:firstLine="709"/>
        <w:jc w:val="both"/>
        <w:rPr>
          <w:sz w:val="28"/>
          <w:szCs w:val="28"/>
        </w:rPr>
      </w:pPr>
      <w:r w:rsidRPr="007D5D6F">
        <w:rPr>
          <w:sz w:val="28"/>
          <w:szCs w:val="28"/>
        </w:rPr>
        <w:t>1) Валюта балансу зросла, що є ознакою позитивної діяльності</w:t>
      </w:r>
    </w:p>
    <w:p w:rsidR="00C05CED" w:rsidRPr="007D5D6F" w:rsidRDefault="00C05CED" w:rsidP="00C05CED">
      <w:pPr>
        <w:spacing w:line="360" w:lineRule="auto"/>
        <w:ind w:firstLine="709"/>
        <w:jc w:val="both"/>
        <w:rPr>
          <w:sz w:val="28"/>
          <w:szCs w:val="28"/>
        </w:rPr>
      </w:pPr>
      <w:r w:rsidRPr="007D5D6F">
        <w:rPr>
          <w:sz w:val="28"/>
          <w:szCs w:val="28"/>
        </w:rPr>
        <w:t>2) Темп зміни необоротних активів додатній (17,5%). Це свідчить про те, що  підприємство нарощує обсяги виробництва  і вкладає більше коштів  у виробничі запаси, а зменшення суми необоротних активів  пов’язане  зі зменшенням величини нематеріальних активів.</w:t>
      </w:r>
    </w:p>
    <w:p w:rsidR="00C05CED" w:rsidRPr="007D5D6F" w:rsidRDefault="00C05CED" w:rsidP="00C05CED">
      <w:pPr>
        <w:spacing w:line="360" w:lineRule="auto"/>
        <w:ind w:firstLine="709"/>
        <w:jc w:val="both"/>
        <w:rPr>
          <w:sz w:val="28"/>
          <w:szCs w:val="28"/>
        </w:rPr>
      </w:pPr>
      <w:r w:rsidRPr="007D5D6F">
        <w:rPr>
          <w:sz w:val="28"/>
          <w:szCs w:val="28"/>
        </w:rPr>
        <w:t xml:space="preserve">3) Темп зменшення  власного капіталу  досить високий  (-10%), а залучений капітал навпаки зріс на 73%, що є досить негативним моментом. Це означає , що підприємство втрачає  власні кошти і багато  залучає сторонніх. </w:t>
      </w:r>
    </w:p>
    <w:p w:rsidR="00C05CED" w:rsidRPr="007D5D6F" w:rsidRDefault="00C05CED" w:rsidP="00C05CED">
      <w:pPr>
        <w:spacing w:line="360" w:lineRule="auto"/>
        <w:ind w:firstLine="709"/>
        <w:jc w:val="both"/>
        <w:rPr>
          <w:sz w:val="28"/>
          <w:szCs w:val="28"/>
        </w:rPr>
      </w:pPr>
      <w:r w:rsidRPr="007D5D6F">
        <w:rPr>
          <w:sz w:val="28"/>
          <w:szCs w:val="28"/>
        </w:rPr>
        <w:t>Отже, в результаті  аналізу діяльності підприємства виявлено наступні проблемні питання:</w:t>
      </w:r>
    </w:p>
    <w:p w:rsidR="00C05CED" w:rsidRPr="007D5D6F" w:rsidRDefault="00C05CED" w:rsidP="00C05CED">
      <w:pPr>
        <w:spacing w:line="360" w:lineRule="auto"/>
        <w:ind w:firstLine="709"/>
        <w:jc w:val="both"/>
        <w:rPr>
          <w:sz w:val="28"/>
          <w:szCs w:val="28"/>
        </w:rPr>
      </w:pPr>
      <w:r w:rsidRPr="007D5D6F">
        <w:rPr>
          <w:sz w:val="28"/>
          <w:szCs w:val="28"/>
        </w:rPr>
        <w:t>Значне зменшення оборотних  засобів і збільшення необоротних;</w:t>
      </w:r>
    </w:p>
    <w:p w:rsidR="00C05CED" w:rsidRPr="007D5D6F" w:rsidRDefault="00C05CED" w:rsidP="00C05CED">
      <w:pPr>
        <w:spacing w:line="360" w:lineRule="auto"/>
        <w:ind w:firstLine="709"/>
        <w:jc w:val="both"/>
        <w:rPr>
          <w:sz w:val="28"/>
          <w:szCs w:val="28"/>
        </w:rPr>
      </w:pPr>
      <w:r w:rsidRPr="007D5D6F">
        <w:rPr>
          <w:sz w:val="28"/>
          <w:szCs w:val="28"/>
        </w:rPr>
        <w:t>Значна перевага залученого капіталу над власним;</w:t>
      </w:r>
    </w:p>
    <w:p w:rsidR="00C05CED" w:rsidRPr="007D5D6F" w:rsidRDefault="00C05CED" w:rsidP="00C05CED">
      <w:pPr>
        <w:spacing w:line="360" w:lineRule="auto"/>
        <w:ind w:firstLine="709"/>
        <w:jc w:val="both"/>
        <w:rPr>
          <w:sz w:val="28"/>
          <w:szCs w:val="28"/>
        </w:rPr>
      </w:pPr>
      <w:r w:rsidRPr="007D5D6F">
        <w:rPr>
          <w:sz w:val="28"/>
          <w:szCs w:val="28"/>
        </w:rPr>
        <w:t xml:space="preserve">Проаналізувавши показники фінансової стійкості встановлено, що протягом 2015 – 2016 рр.  підприємство було фінансово незалежне від зовнішніх джерел фінансування. </w:t>
      </w:r>
    </w:p>
    <w:p w:rsidR="00C05CED" w:rsidRPr="007D5D6F" w:rsidRDefault="00C05CED" w:rsidP="00C05CED">
      <w:pPr>
        <w:spacing w:line="360" w:lineRule="auto"/>
        <w:ind w:firstLine="709"/>
        <w:jc w:val="both"/>
        <w:rPr>
          <w:sz w:val="28"/>
          <w:szCs w:val="28"/>
        </w:rPr>
      </w:pPr>
      <w:r w:rsidRPr="007D5D6F">
        <w:rPr>
          <w:sz w:val="28"/>
          <w:szCs w:val="28"/>
        </w:rPr>
        <w:t xml:space="preserve">Коефіцієнт співвідношення власних та залучених коштів  більший за норматив і складає відповідно по роках  2,73 і 3,41. Це спричинено значним зменшенням власного капіталу. Частка довгострокових зобов’язань змінилася незначно. </w:t>
      </w:r>
    </w:p>
    <w:p w:rsidR="00C05CED" w:rsidRPr="007D5D6F" w:rsidRDefault="00C05CED" w:rsidP="00C05CED">
      <w:pPr>
        <w:spacing w:line="360" w:lineRule="auto"/>
        <w:ind w:firstLine="709"/>
        <w:jc w:val="both"/>
        <w:rPr>
          <w:sz w:val="28"/>
          <w:szCs w:val="28"/>
        </w:rPr>
      </w:pPr>
      <w:r>
        <w:rPr>
          <w:sz w:val="28"/>
          <w:szCs w:val="28"/>
          <w:lang w:val="uk-UA"/>
        </w:rPr>
        <w:t>В</w:t>
      </w:r>
      <w:r w:rsidRPr="007D5D6F">
        <w:rPr>
          <w:sz w:val="28"/>
          <w:szCs w:val="28"/>
        </w:rPr>
        <w:t xml:space="preserve"> 2016 році,  активи підприємства окуповуються  більш ніж за 0,5 року. Оборотність дебіторської заборгованості зменшилася в 5 разів, а тривалість  обороту збільшилася з 16 днів до 63 днів. Це означає, що дебіторська </w:t>
      </w:r>
      <w:r w:rsidRPr="007D5D6F">
        <w:rPr>
          <w:sz w:val="28"/>
          <w:szCs w:val="28"/>
        </w:rPr>
        <w:lastRenderedPageBreak/>
        <w:t>заборгованість  виникає швидше, ніж  відбувається її погашення. Така ситуація відволікає  засоби з обороту та зменшує ефективність його діяльності. Операційний цикл склав 111 днів 2016р. і 206 днів у 2016 р., тобто збільшився на 95 днів. Це свідчить про уповільнення  оборотності запасів. Фінансовий цикл теж збільшився, що свідчить  про погіршення платіжної дисципліни.</w:t>
      </w:r>
    </w:p>
    <w:p w:rsidR="00C05CED" w:rsidRPr="007D5D6F" w:rsidRDefault="00C05CED" w:rsidP="00C05CED">
      <w:pPr>
        <w:spacing w:line="360" w:lineRule="auto"/>
        <w:ind w:firstLine="709"/>
        <w:jc w:val="both"/>
        <w:rPr>
          <w:sz w:val="28"/>
          <w:szCs w:val="28"/>
        </w:rPr>
      </w:pPr>
      <w:r w:rsidRPr="007D5D6F">
        <w:rPr>
          <w:sz w:val="28"/>
          <w:szCs w:val="28"/>
        </w:rPr>
        <w:t xml:space="preserve"> Можна зробити  висновки, що фінансовий стан підприємства не досить задовільний. Воно отримує прибуток, але  має невелику кількість грошових коштів, а більшість оборотнихз активів  підприємства знаходиться у  дебіторській заборгованості,що є дуже ризиковим.  На підприємстві потрібно покращити платіжну дисципліну.</w:t>
      </w:r>
    </w:p>
    <w:p w:rsidR="00C05CED" w:rsidRPr="007D5D6F" w:rsidRDefault="00C05CED" w:rsidP="00C05CED">
      <w:pPr>
        <w:spacing w:line="360" w:lineRule="auto"/>
        <w:ind w:firstLine="709"/>
        <w:jc w:val="both"/>
        <w:rPr>
          <w:sz w:val="28"/>
          <w:szCs w:val="28"/>
        </w:rPr>
      </w:pPr>
      <w:r>
        <w:rPr>
          <w:sz w:val="28"/>
          <w:szCs w:val="28"/>
          <w:lang w:val="uk-UA"/>
        </w:rPr>
        <w:t>А</w:t>
      </w:r>
      <w:r w:rsidRPr="007D5D6F">
        <w:rPr>
          <w:sz w:val="28"/>
          <w:szCs w:val="28"/>
        </w:rPr>
        <w:t>кцентуючи увагу на сильних сторонах на вживаючи заходів щодо ліквідації «вузьких місць» у діяльності ресторані «Grand Prix»   при наявних можливостях та загрозах дасть змогу ефективно функціонувати у мінливому ринковому середовищі.</w:t>
      </w:r>
    </w:p>
    <w:p w:rsidR="00C05CED" w:rsidRPr="007D5D6F" w:rsidRDefault="00C05CED" w:rsidP="00C05CED">
      <w:pPr>
        <w:spacing w:line="360" w:lineRule="auto"/>
        <w:ind w:firstLine="709"/>
        <w:jc w:val="both"/>
        <w:rPr>
          <w:sz w:val="28"/>
          <w:szCs w:val="28"/>
        </w:rPr>
      </w:pPr>
      <w:r w:rsidRPr="007D5D6F">
        <w:rPr>
          <w:sz w:val="28"/>
          <w:szCs w:val="28"/>
        </w:rPr>
        <w:t xml:space="preserve">Ресторан </w:t>
      </w:r>
      <w:r>
        <w:rPr>
          <w:sz w:val="28"/>
          <w:szCs w:val="28"/>
        </w:rPr>
        <w:t xml:space="preserve">«Grand Prix»  </w:t>
      </w:r>
      <w:r w:rsidRPr="007D5D6F">
        <w:rPr>
          <w:sz w:val="28"/>
          <w:szCs w:val="28"/>
        </w:rPr>
        <w:t>має реальний намір залучити потенційних клієнтів та розширити сферу діяльності, зміцнюючи свої конкурентні позиції.</w:t>
      </w:r>
    </w:p>
    <w:p w:rsidR="00C05CED" w:rsidRPr="007D5D6F" w:rsidRDefault="00C05CED" w:rsidP="00C05CED">
      <w:pPr>
        <w:spacing w:line="360" w:lineRule="auto"/>
        <w:ind w:firstLine="709"/>
        <w:jc w:val="both"/>
        <w:rPr>
          <w:sz w:val="28"/>
          <w:szCs w:val="28"/>
        </w:rPr>
      </w:pPr>
      <w:r w:rsidRPr="007D5D6F">
        <w:rPr>
          <w:sz w:val="28"/>
          <w:szCs w:val="28"/>
        </w:rPr>
        <w:t xml:space="preserve">Основною діяльністю ресторану «Grand Prix»   є задоволення потреб споживачів в харчуванні та відпочинку. Постійним завданням є вдосконалення роботи виробництва і обслуговуючого персоналу, досягнення високого рівня якості страв, їх оформлення, а також підвищення якості обслуговування </w:t>
      </w:r>
    </w:p>
    <w:p w:rsidR="00C05CED" w:rsidRPr="007D5D6F" w:rsidRDefault="00C05CED" w:rsidP="00C05CED">
      <w:pPr>
        <w:spacing w:line="360" w:lineRule="auto"/>
        <w:ind w:firstLine="709"/>
        <w:jc w:val="both"/>
        <w:rPr>
          <w:sz w:val="28"/>
          <w:szCs w:val="28"/>
        </w:rPr>
      </w:pPr>
      <w:r w:rsidRPr="007D5D6F">
        <w:rPr>
          <w:sz w:val="28"/>
          <w:szCs w:val="28"/>
        </w:rPr>
        <w:t xml:space="preserve">При незадоволеності рівнем сервісу чи якістю їжі значно зменшується кількість відвідувачів закладу. Зменшується загальний прибуток ресторану та часто (закономірно) рівень середнього чеку. Проаналізувавши рівень середнього чеку, можна спрогнозувати подальші перспективи розвитку ресторану та зважити відповідність планів дійсності. </w:t>
      </w:r>
    </w:p>
    <w:p w:rsidR="00C05CED" w:rsidRPr="00D8543D" w:rsidRDefault="00C05CED" w:rsidP="00C05CED">
      <w:pPr>
        <w:spacing w:line="360" w:lineRule="auto"/>
        <w:ind w:firstLine="709"/>
        <w:jc w:val="both"/>
        <w:rPr>
          <w:sz w:val="28"/>
          <w:szCs w:val="28"/>
          <w:lang w:val="uk-UA"/>
        </w:rPr>
      </w:pPr>
      <w:r w:rsidRPr="007D5D6F">
        <w:rPr>
          <w:sz w:val="28"/>
          <w:szCs w:val="28"/>
        </w:rPr>
        <w:t>В ресторані потрібно  створити систему мотивації, що стимулюватиме персона</w:t>
      </w:r>
      <w:r>
        <w:rPr>
          <w:sz w:val="28"/>
          <w:szCs w:val="28"/>
        </w:rPr>
        <w:t xml:space="preserve">л обслуговувати клієнтів краще </w:t>
      </w:r>
      <w:r>
        <w:rPr>
          <w:sz w:val="28"/>
          <w:szCs w:val="28"/>
          <w:lang w:val="uk-UA"/>
        </w:rPr>
        <w:t>–</w:t>
      </w:r>
      <w:r w:rsidRPr="007D5D6F">
        <w:rPr>
          <w:sz w:val="28"/>
          <w:szCs w:val="28"/>
        </w:rPr>
        <w:t xml:space="preserve"> </w:t>
      </w:r>
      <w:r w:rsidRPr="00D8543D">
        <w:rPr>
          <w:sz w:val="28"/>
          <w:szCs w:val="28"/>
          <w:lang w:val="uk-UA"/>
        </w:rPr>
        <w:t xml:space="preserve">завдяки залежності між якістю сервісу і винагородою працівників, оперативно виявляти недоліки в обслуговуванні для їхнього усунення, наприклад, через додаткове навчання персоналу. </w:t>
      </w:r>
      <w:r w:rsidRPr="007D5D6F">
        <w:rPr>
          <w:sz w:val="28"/>
          <w:szCs w:val="28"/>
        </w:rPr>
        <w:t xml:space="preserve">Разом із цим, застосування цієї методики оцінки дозволяє отримати </w:t>
      </w:r>
      <w:r w:rsidRPr="007D5D6F">
        <w:rPr>
          <w:sz w:val="28"/>
          <w:szCs w:val="28"/>
        </w:rPr>
        <w:lastRenderedPageBreak/>
        <w:t xml:space="preserve">додатковий дохід в майбутньому. Цей дохід являється своєрідним індикатором, який показує можливий економічний ефект від правильно організованого сервісного обслуговування. </w:t>
      </w:r>
    </w:p>
    <w:p w:rsidR="00C05CED" w:rsidRPr="007D5D6F" w:rsidRDefault="00C05CED" w:rsidP="00C05CED">
      <w:pPr>
        <w:spacing w:line="360" w:lineRule="auto"/>
        <w:ind w:firstLine="709"/>
        <w:jc w:val="both"/>
        <w:rPr>
          <w:sz w:val="28"/>
          <w:szCs w:val="28"/>
        </w:rPr>
      </w:pPr>
      <w:r w:rsidRPr="007D5D6F">
        <w:rPr>
          <w:sz w:val="28"/>
          <w:szCs w:val="28"/>
        </w:rPr>
        <w:t xml:space="preserve">Розглянуті нами драйвери залученості персоналу закладу ресторанного господарства умовно можна розділити на три основні групи: пов'язані з особистістю керівника, з брендом закладу ресторанного господарства, а також з індивідуальними умовами праці та атмосферою на робочому місці. Впливаючи на кожну з областей можна домагатися зростання продуктивності праці співробітників. </w:t>
      </w:r>
    </w:p>
    <w:p w:rsidR="00C05CED" w:rsidRPr="007D5D6F" w:rsidRDefault="00C05CED" w:rsidP="00C05CED">
      <w:pPr>
        <w:spacing w:line="360" w:lineRule="auto"/>
        <w:ind w:firstLine="709"/>
        <w:jc w:val="both"/>
        <w:rPr>
          <w:sz w:val="28"/>
          <w:szCs w:val="28"/>
        </w:rPr>
      </w:pPr>
      <w:r w:rsidRPr="007D5D6F">
        <w:rPr>
          <w:sz w:val="28"/>
          <w:szCs w:val="28"/>
        </w:rPr>
        <w:t xml:space="preserve">В контексті запропонованого базового підходу концепція сервісу закладів ресторанного типу формується під впливом розвитку внутрішніх стандартів обслуговування та розвитку ринку профільних послуг загалом. Важливість внутрішніх стандартів важко переоцінити. В свою чергу, розвиток ринку профільних послуг наводить на деяку неясність, що пояснюється еволюцією цінностей споживача. </w:t>
      </w:r>
    </w:p>
    <w:p w:rsidR="00C05CED" w:rsidRPr="007D5D6F" w:rsidRDefault="00C05CED" w:rsidP="00C05CED">
      <w:pPr>
        <w:spacing w:line="360" w:lineRule="auto"/>
        <w:ind w:firstLine="709"/>
        <w:jc w:val="both"/>
        <w:rPr>
          <w:sz w:val="28"/>
          <w:szCs w:val="28"/>
        </w:rPr>
      </w:pPr>
      <w:r w:rsidRPr="007D5D6F">
        <w:rPr>
          <w:sz w:val="28"/>
          <w:szCs w:val="28"/>
        </w:rPr>
        <w:t xml:space="preserve">Побудована система клієнтоорієнтованого сервісу для закладу ресторанного господарства оптимізовує спосіб прогнозування економічних показників та дозволяє забезпечити відносну стабільність та якість сервісного обслуговування. Запропонована система дасть змогу створити такий тип сервісу у ресторані, який при мінімальних затратах ресурсів принесе найбільшу віддачу. </w:t>
      </w:r>
    </w:p>
    <w:p w:rsidR="00C05CED" w:rsidRPr="007D5D6F" w:rsidRDefault="00C05CED" w:rsidP="00C05CED">
      <w:pPr>
        <w:spacing w:line="360" w:lineRule="auto"/>
        <w:ind w:firstLine="709"/>
        <w:jc w:val="both"/>
        <w:rPr>
          <w:sz w:val="28"/>
          <w:szCs w:val="28"/>
        </w:rPr>
      </w:pPr>
    </w:p>
    <w:p w:rsidR="00C05CED" w:rsidRPr="007D5D6F" w:rsidRDefault="00C05CED" w:rsidP="00C05CED">
      <w:pPr>
        <w:spacing w:line="360" w:lineRule="auto"/>
        <w:ind w:firstLine="709"/>
        <w:jc w:val="both"/>
        <w:rPr>
          <w:sz w:val="28"/>
          <w:szCs w:val="28"/>
        </w:rPr>
      </w:pPr>
    </w:p>
    <w:p w:rsidR="00C05CED" w:rsidRPr="00D9202D" w:rsidRDefault="00C05CED" w:rsidP="00C05CED">
      <w:pPr>
        <w:spacing w:line="360" w:lineRule="auto"/>
        <w:ind w:firstLine="709"/>
        <w:jc w:val="both"/>
        <w:rPr>
          <w:sz w:val="28"/>
          <w:szCs w:val="28"/>
        </w:rPr>
      </w:pPr>
    </w:p>
    <w:p w:rsidR="00C05CED" w:rsidRDefault="00C05CED" w:rsidP="00C05CED">
      <w:pPr>
        <w:spacing w:line="360" w:lineRule="auto"/>
        <w:ind w:firstLine="709"/>
        <w:jc w:val="both"/>
        <w:rPr>
          <w:sz w:val="28"/>
          <w:szCs w:val="28"/>
          <w:lang w:val="uk-UA"/>
        </w:rPr>
      </w:pPr>
    </w:p>
    <w:p w:rsidR="00C05CED" w:rsidRDefault="00C05CED" w:rsidP="00C05CED">
      <w:pPr>
        <w:spacing w:line="360" w:lineRule="auto"/>
        <w:ind w:firstLine="709"/>
        <w:jc w:val="both"/>
        <w:rPr>
          <w:sz w:val="28"/>
          <w:szCs w:val="28"/>
          <w:lang w:val="uk-UA"/>
        </w:rPr>
      </w:pPr>
    </w:p>
    <w:p w:rsidR="00C05CED" w:rsidRDefault="00C05CED" w:rsidP="00C05CED">
      <w:pPr>
        <w:spacing w:line="360" w:lineRule="auto"/>
        <w:ind w:firstLine="709"/>
        <w:jc w:val="both"/>
        <w:rPr>
          <w:sz w:val="28"/>
          <w:szCs w:val="28"/>
          <w:lang w:val="uk-UA"/>
        </w:rPr>
      </w:pPr>
    </w:p>
    <w:p w:rsidR="00C05CED" w:rsidRDefault="00C05CED" w:rsidP="00C05CED">
      <w:pPr>
        <w:spacing w:line="360" w:lineRule="auto"/>
        <w:jc w:val="center"/>
        <w:rPr>
          <w:b/>
          <w:sz w:val="28"/>
          <w:szCs w:val="28"/>
        </w:rPr>
      </w:pPr>
    </w:p>
    <w:p w:rsidR="00C05CED" w:rsidRDefault="00C05CED" w:rsidP="00C05CED">
      <w:pPr>
        <w:spacing w:line="360" w:lineRule="auto"/>
        <w:jc w:val="center"/>
        <w:rPr>
          <w:b/>
          <w:sz w:val="28"/>
          <w:szCs w:val="28"/>
        </w:rPr>
      </w:pPr>
    </w:p>
    <w:p w:rsidR="00C05CED" w:rsidRDefault="00C05CED" w:rsidP="00C05CED">
      <w:pPr>
        <w:spacing w:line="360" w:lineRule="auto"/>
        <w:jc w:val="center"/>
        <w:rPr>
          <w:b/>
          <w:sz w:val="28"/>
          <w:szCs w:val="28"/>
        </w:rPr>
      </w:pPr>
    </w:p>
    <w:p w:rsidR="00C05CED" w:rsidRPr="005723BC" w:rsidRDefault="00C05CED" w:rsidP="00C05CED">
      <w:pPr>
        <w:spacing w:line="360" w:lineRule="auto"/>
        <w:jc w:val="center"/>
        <w:rPr>
          <w:b/>
          <w:sz w:val="28"/>
          <w:szCs w:val="28"/>
          <w:lang w:val="uk-UA"/>
        </w:rPr>
      </w:pPr>
      <w:bookmarkStart w:id="0" w:name="_GoBack"/>
      <w:bookmarkEnd w:id="0"/>
      <w:r w:rsidRPr="005723BC">
        <w:rPr>
          <w:b/>
          <w:sz w:val="28"/>
          <w:szCs w:val="28"/>
        </w:rPr>
        <w:lastRenderedPageBreak/>
        <w:t>СПИСОК ВИКОРИСТАНИХ ДЖЕРЕЛ</w:t>
      </w:r>
    </w:p>
    <w:p w:rsidR="00C05CED" w:rsidRPr="009953E7" w:rsidRDefault="00C05CED" w:rsidP="00C05CED">
      <w:pPr>
        <w:spacing w:line="360" w:lineRule="auto"/>
        <w:jc w:val="both"/>
        <w:rPr>
          <w:sz w:val="28"/>
          <w:szCs w:val="28"/>
          <w:lang w:val="uk-UA"/>
        </w:rPr>
      </w:pPr>
    </w:p>
    <w:p w:rsidR="00C05CED" w:rsidRPr="009953E7" w:rsidRDefault="00C05CED" w:rsidP="00C05CED">
      <w:pPr>
        <w:numPr>
          <w:ilvl w:val="0"/>
          <w:numId w:val="2"/>
        </w:numPr>
        <w:shd w:val="clear" w:color="auto" w:fill="FFFFFF"/>
        <w:spacing w:line="360" w:lineRule="auto"/>
        <w:ind w:left="0" w:firstLine="357"/>
        <w:jc w:val="both"/>
        <w:rPr>
          <w:sz w:val="28"/>
          <w:szCs w:val="28"/>
        </w:rPr>
      </w:pPr>
      <w:r>
        <w:rPr>
          <w:sz w:val="28"/>
          <w:szCs w:val="28"/>
        </w:rPr>
        <w:t>Алексіїв А.</w:t>
      </w:r>
      <w:r w:rsidRPr="009953E7">
        <w:rPr>
          <w:sz w:val="28"/>
          <w:szCs w:val="28"/>
        </w:rPr>
        <w:t xml:space="preserve">Н. </w:t>
      </w:r>
      <w:r>
        <w:rPr>
          <w:sz w:val="28"/>
          <w:szCs w:val="28"/>
          <w:lang w:val="uk-UA"/>
        </w:rPr>
        <w:t>Дослідження систем управління</w:t>
      </w:r>
      <w:r>
        <w:rPr>
          <w:sz w:val="28"/>
          <w:szCs w:val="28"/>
        </w:rPr>
        <w:t>. [Є</w:t>
      </w:r>
      <w:r w:rsidRPr="009953E7">
        <w:rPr>
          <w:sz w:val="28"/>
          <w:szCs w:val="28"/>
        </w:rPr>
        <w:t>лек</w:t>
      </w:r>
      <w:r>
        <w:rPr>
          <w:sz w:val="28"/>
          <w:szCs w:val="28"/>
        </w:rPr>
        <w:t>тронний ресурс] /Олексіїв А.Н. . – Режим доступу</w:t>
      </w:r>
      <w:r w:rsidRPr="009953E7">
        <w:rPr>
          <w:sz w:val="28"/>
          <w:szCs w:val="28"/>
        </w:rPr>
        <w:t xml:space="preserve"> :</w:t>
      </w:r>
      <w:r w:rsidRPr="009953E7">
        <w:rPr>
          <w:rStyle w:val="apple-converted-space"/>
          <w:sz w:val="28"/>
          <w:szCs w:val="28"/>
        </w:rPr>
        <w:t> </w:t>
      </w:r>
      <w:hyperlink r:id="rId5" w:history="1">
        <w:r w:rsidRPr="00DA4B8A">
          <w:rPr>
            <w:rStyle w:val="a3"/>
            <w:sz w:val="28"/>
            <w:szCs w:val="28"/>
          </w:rPr>
          <w:t>http://e-college.</w:t>
        </w:r>
        <w:r w:rsidRPr="00DA4B8A">
          <w:rPr>
            <w:rStyle w:val="a3"/>
            <w:sz w:val="28"/>
            <w:szCs w:val="28"/>
            <w:lang w:val="en-US"/>
          </w:rPr>
          <w:t>ua</w:t>
        </w:r>
        <w:r w:rsidRPr="00DA4B8A">
          <w:rPr>
            <w:rStyle w:val="a3"/>
            <w:sz w:val="28"/>
            <w:szCs w:val="28"/>
          </w:rPr>
          <w:t>/xbooks/xbook192/book/index/index.html?go=part-003*page.htm</w:t>
        </w:r>
      </w:hyperlink>
      <w:r w:rsidRPr="009953E7">
        <w:rPr>
          <w:sz w:val="28"/>
          <w:szCs w:val="28"/>
        </w:rPr>
        <w:t>.</w:t>
      </w:r>
    </w:p>
    <w:p w:rsidR="00C05CED" w:rsidRPr="009953E7" w:rsidRDefault="00C05CED" w:rsidP="00C05CED">
      <w:pPr>
        <w:numPr>
          <w:ilvl w:val="0"/>
          <w:numId w:val="2"/>
        </w:numPr>
        <w:shd w:val="clear" w:color="auto" w:fill="FFFFFF"/>
        <w:spacing w:line="360" w:lineRule="auto"/>
        <w:ind w:left="0" w:firstLine="357"/>
        <w:jc w:val="both"/>
        <w:rPr>
          <w:sz w:val="28"/>
          <w:szCs w:val="28"/>
        </w:rPr>
      </w:pPr>
      <w:r>
        <w:rPr>
          <w:sz w:val="28"/>
          <w:szCs w:val="28"/>
          <w:lang w:val="uk-UA"/>
        </w:rPr>
        <w:t>Алексіїва</w:t>
      </w:r>
      <w:r w:rsidRPr="009953E7">
        <w:rPr>
          <w:sz w:val="28"/>
          <w:szCs w:val="28"/>
        </w:rPr>
        <w:t xml:space="preserve"> М. Б. </w:t>
      </w:r>
      <w:r>
        <w:rPr>
          <w:sz w:val="28"/>
          <w:szCs w:val="28"/>
          <w:lang w:val="uk-UA"/>
        </w:rPr>
        <w:t>Основи теорії системи і системного аналіза</w:t>
      </w:r>
      <w:r>
        <w:rPr>
          <w:sz w:val="28"/>
          <w:szCs w:val="28"/>
        </w:rPr>
        <w:t xml:space="preserve"> : [учб. посібн</w:t>
      </w:r>
      <w:r w:rsidRPr="009953E7">
        <w:rPr>
          <w:sz w:val="28"/>
          <w:szCs w:val="28"/>
        </w:rPr>
        <w:t xml:space="preserve">.] / М. </w:t>
      </w:r>
      <w:r>
        <w:rPr>
          <w:sz w:val="28"/>
          <w:szCs w:val="28"/>
        </w:rPr>
        <w:t>Б. О</w:t>
      </w:r>
      <w:r>
        <w:rPr>
          <w:sz w:val="28"/>
          <w:szCs w:val="28"/>
          <w:lang w:val="uk-UA"/>
        </w:rPr>
        <w:t>лексіїва</w:t>
      </w:r>
      <w:r>
        <w:rPr>
          <w:sz w:val="28"/>
          <w:szCs w:val="28"/>
        </w:rPr>
        <w:t>, С. Н. Балан. – Харьків</w:t>
      </w:r>
      <w:r w:rsidRPr="009953E7">
        <w:rPr>
          <w:sz w:val="28"/>
          <w:szCs w:val="28"/>
        </w:rPr>
        <w:t>, 2002. – 55 с.</w:t>
      </w:r>
    </w:p>
    <w:p w:rsidR="00C05CED" w:rsidRPr="009953E7" w:rsidRDefault="00C05CED" w:rsidP="00C05CED">
      <w:pPr>
        <w:numPr>
          <w:ilvl w:val="0"/>
          <w:numId w:val="2"/>
        </w:numPr>
        <w:shd w:val="clear" w:color="auto" w:fill="FFFFFF"/>
        <w:spacing w:line="360" w:lineRule="auto"/>
        <w:ind w:left="0" w:firstLine="357"/>
        <w:jc w:val="both"/>
        <w:rPr>
          <w:sz w:val="28"/>
          <w:szCs w:val="28"/>
        </w:rPr>
      </w:pPr>
      <w:r w:rsidRPr="009953E7">
        <w:rPr>
          <w:sz w:val="28"/>
          <w:szCs w:val="28"/>
        </w:rPr>
        <w:t xml:space="preserve">Воронцова Г. В.  </w:t>
      </w:r>
      <w:r>
        <w:rPr>
          <w:sz w:val="28"/>
          <w:szCs w:val="28"/>
          <w:lang w:val="uk-UA"/>
        </w:rPr>
        <w:t xml:space="preserve">Основні напрямки адаптації системи управління підприємством в конкурентному середовищі </w:t>
      </w:r>
      <w:r>
        <w:rPr>
          <w:sz w:val="28"/>
          <w:szCs w:val="28"/>
        </w:rPr>
        <w:t>[Е</w:t>
      </w:r>
      <w:r w:rsidRPr="009953E7">
        <w:rPr>
          <w:sz w:val="28"/>
          <w:szCs w:val="28"/>
        </w:rPr>
        <w:t>лектронный ресурс] / Г. В. Воронцова. – Режим доступа :</w:t>
      </w:r>
      <w:r w:rsidRPr="009953E7">
        <w:rPr>
          <w:rStyle w:val="apple-converted-space"/>
          <w:sz w:val="28"/>
          <w:szCs w:val="28"/>
        </w:rPr>
        <w:t> </w:t>
      </w:r>
      <w:hyperlink r:id="rId6" w:history="1">
        <w:r w:rsidRPr="00DA4B8A">
          <w:rPr>
            <w:rStyle w:val="a3"/>
            <w:sz w:val="28"/>
            <w:szCs w:val="28"/>
          </w:rPr>
          <w:t>http://science.ncstu.</w:t>
        </w:r>
        <w:r w:rsidRPr="00DA4B8A">
          <w:rPr>
            <w:rStyle w:val="a3"/>
            <w:sz w:val="28"/>
            <w:szCs w:val="28"/>
            <w:lang w:val="en-US"/>
          </w:rPr>
          <w:t>ua</w:t>
        </w:r>
        <w:r w:rsidRPr="00DA4B8A">
          <w:rPr>
            <w:rStyle w:val="a3"/>
            <w:sz w:val="28"/>
            <w:szCs w:val="28"/>
          </w:rPr>
          <w:t>/articles/econom/2010_10/34.pdf/file_download</w:t>
        </w:r>
      </w:hyperlink>
      <w:r w:rsidRPr="009953E7">
        <w:rPr>
          <w:sz w:val="28"/>
          <w:szCs w:val="28"/>
        </w:rPr>
        <w:t>.</w:t>
      </w:r>
    </w:p>
    <w:p w:rsidR="00C05CED" w:rsidRPr="009953E7" w:rsidRDefault="00C05CED" w:rsidP="00C05CED">
      <w:pPr>
        <w:numPr>
          <w:ilvl w:val="0"/>
          <w:numId w:val="2"/>
        </w:numPr>
        <w:shd w:val="clear" w:color="auto" w:fill="FFFFFF"/>
        <w:spacing w:line="360" w:lineRule="auto"/>
        <w:ind w:left="0" w:firstLine="357"/>
        <w:jc w:val="both"/>
        <w:rPr>
          <w:sz w:val="28"/>
          <w:szCs w:val="28"/>
        </w:rPr>
      </w:pPr>
      <w:r w:rsidRPr="009953E7">
        <w:rPr>
          <w:sz w:val="28"/>
          <w:szCs w:val="28"/>
        </w:rPr>
        <w:t xml:space="preserve">Глущенко В. В. </w:t>
      </w:r>
      <w:r>
        <w:rPr>
          <w:sz w:val="28"/>
          <w:szCs w:val="28"/>
          <w:lang w:val="uk-UA"/>
        </w:rPr>
        <w:t xml:space="preserve">Дослідження систем управління </w:t>
      </w:r>
      <w:r w:rsidRPr="009953E7">
        <w:rPr>
          <w:sz w:val="28"/>
          <w:szCs w:val="28"/>
        </w:rPr>
        <w:t xml:space="preserve"> : [</w:t>
      </w:r>
      <w:r>
        <w:rPr>
          <w:sz w:val="28"/>
          <w:szCs w:val="28"/>
          <w:lang w:val="uk-UA"/>
        </w:rPr>
        <w:t>Навчальний посібник</w:t>
      </w:r>
      <w:r>
        <w:rPr>
          <w:sz w:val="28"/>
          <w:szCs w:val="28"/>
        </w:rPr>
        <w:t xml:space="preserve">] / В. В. Глущенко, І. І. Глущенко. – [2-е вид. </w:t>
      </w:r>
      <w:r>
        <w:rPr>
          <w:sz w:val="28"/>
          <w:szCs w:val="28"/>
          <w:lang w:val="uk-UA"/>
        </w:rPr>
        <w:t xml:space="preserve">доп. </w:t>
      </w:r>
      <w:r w:rsidRPr="009953E7">
        <w:rPr>
          <w:sz w:val="28"/>
          <w:szCs w:val="28"/>
        </w:rPr>
        <w:t>]. –2004. – 416 с.</w:t>
      </w:r>
    </w:p>
    <w:p w:rsidR="00C05CED" w:rsidRPr="009953E7" w:rsidRDefault="00C05CED" w:rsidP="00C05CED">
      <w:pPr>
        <w:numPr>
          <w:ilvl w:val="0"/>
          <w:numId w:val="2"/>
        </w:numPr>
        <w:shd w:val="clear" w:color="auto" w:fill="FFFFFF"/>
        <w:spacing w:line="360" w:lineRule="auto"/>
        <w:ind w:left="0" w:firstLine="357"/>
        <w:jc w:val="both"/>
        <w:rPr>
          <w:sz w:val="28"/>
          <w:szCs w:val="28"/>
        </w:rPr>
      </w:pPr>
      <w:r w:rsidRPr="009953E7">
        <w:rPr>
          <w:sz w:val="28"/>
          <w:szCs w:val="28"/>
        </w:rPr>
        <w:t xml:space="preserve">Зайцев А. К. </w:t>
      </w:r>
      <w:r>
        <w:rPr>
          <w:sz w:val="28"/>
          <w:szCs w:val="28"/>
          <w:lang w:val="uk-UA"/>
        </w:rPr>
        <w:t xml:space="preserve">Дослідження системи управління </w:t>
      </w:r>
      <w:r>
        <w:rPr>
          <w:sz w:val="28"/>
          <w:szCs w:val="28"/>
        </w:rPr>
        <w:t xml:space="preserve"> : [Підручник</w:t>
      </w:r>
      <w:r w:rsidRPr="009953E7">
        <w:rPr>
          <w:sz w:val="28"/>
          <w:szCs w:val="28"/>
        </w:rPr>
        <w:t xml:space="preserve">] / А. К. Зайцев. – </w:t>
      </w:r>
      <w:r>
        <w:rPr>
          <w:sz w:val="28"/>
          <w:szCs w:val="28"/>
          <w:lang w:val="uk-UA"/>
        </w:rPr>
        <w:t>Харьків</w:t>
      </w:r>
      <w:r w:rsidRPr="009953E7">
        <w:rPr>
          <w:sz w:val="28"/>
          <w:szCs w:val="28"/>
        </w:rPr>
        <w:t>, 2006. – 123 с.</w:t>
      </w:r>
    </w:p>
    <w:p w:rsidR="00C05CED" w:rsidRPr="009953E7" w:rsidRDefault="00C05CED" w:rsidP="00C05CED">
      <w:pPr>
        <w:numPr>
          <w:ilvl w:val="0"/>
          <w:numId w:val="2"/>
        </w:numPr>
        <w:shd w:val="clear" w:color="auto" w:fill="FFFFFF"/>
        <w:spacing w:line="360" w:lineRule="auto"/>
        <w:ind w:left="0" w:firstLine="357"/>
        <w:jc w:val="both"/>
        <w:rPr>
          <w:sz w:val="28"/>
          <w:szCs w:val="28"/>
        </w:rPr>
      </w:pPr>
      <w:r>
        <w:rPr>
          <w:sz w:val="28"/>
          <w:szCs w:val="28"/>
        </w:rPr>
        <w:t>Іванова Т. Ю. Теорія организації : [</w:t>
      </w:r>
      <w:r>
        <w:rPr>
          <w:sz w:val="28"/>
          <w:szCs w:val="28"/>
          <w:lang w:val="uk-UA"/>
        </w:rPr>
        <w:t>Навчальний посібник</w:t>
      </w:r>
      <w:r w:rsidRPr="009953E7">
        <w:rPr>
          <w:sz w:val="28"/>
          <w:szCs w:val="28"/>
        </w:rPr>
        <w:t>]</w:t>
      </w:r>
      <w:r>
        <w:rPr>
          <w:sz w:val="28"/>
          <w:szCs w:val="28"/>
        </w:rPr>
        <w:t xml:space="preserve"> / Т. Ю. І</w:t>
      </w:r>
      <w:r w:rsidRPr="009953E7">
        <w:rPr>
          <w:sz w:val="28"/>
          <w:szCs w:val="28"/>
        </w:rPr>
        <w:t>ванова, В. И. Приходько. –</w:t>
      </w:r>
      <w:r>
        <w:rPr>
          <w:sz w:val="28"/>
          <w:szCs w:val="28"/>
          <w:lang w:val="uk-UA"/>
        </w:rPr>
        <w:t>Запоріжжя</w:t>
      </w:r>
      <w:r>
        <w:rPr>
          <w:sz w:val="28"/>
          <w:szCs w:val="28"/>
        </w:rPr>
        <w:t xml:space="preserve">: </w:t>
      </w:r>
      <w:r>
        <w:rPr>
          <w:sz w:val="28"/>
          <w:szCs w:val="28"/>
          <w:lang w:val="uk-UA"/>
        </w:rPr>
        <w:t>Просвіта</w:t>
      </w:r>
      <w:r w:rsidRPr="009953E7">
        <w:rPr>
          <w:sz w:val="28"/>
          <w:szCs w:val="28"/>
        </w:rPr>
        <w:t>, 2004. – 273 с.</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Pr>
          <w:sz w:val="28"/>
          <w:szCs w:val="28"/>
          <w:lang w:val="uk-UA"/>
        </w:rPr>
        <w:t>І</w:t>
      </w:r>
      <w:r w:rsidRPr="009953E7">
        <w:rPr>
          <w:sz w:val="28"/>
          <w:szCs w:val="28"/>
        </w:rPr>
        <w:t xml:space="preserve">влиева Н. Н. </w:t>
      </w:r>
      <w:r>
        <w:rPr>
          <w:sz w:val="28"/>
          <w:szCs w:val="28"/>
          <w:lang w:val="uk-UA"/>
        </w:rPr>
        <w:t xml:space="preserve">Зміст поняття «системи управління» в сучасних умовах </w:t>
      </w:r>
      <w:r>
        <w:rPr>
          <w:sz w:val="28"/>
          <w:szCs w:val="28"/>
        </w:rPr>
        <w:t>[</w:t>
      </w:r>
      <w:r>
        <w:rPr>
          <w:sz w:val="28"/>
          <w:szCs w:val="28"/>
          <w:lang w:val="uk-UA"/>
        </w:rPr>
        <w:t>Е</w:t>
      </w:r>
      <w:r>
        <w:rPr>
          <w:sz w:val="28"/>
          <w:szCs w:val="28"/>
        </w:rPr>
        <w:t>лектронный ресурс] / Н. Н. Івлиева. – Режим доступу</w:t>
      </w:r>
      <w:r w:rsidRPr="009953E7">
        <w:rPr>
          <w:sz w:val="28"/>
          <w:szCs w:val="28"/>
        </w:rPr>
        <w:t xml:space="preserve"> :</w:t>
      </w:r>
      <w:r w:rsidRPr="009953E7">
        <w:rPr>
          <w:rStyle w:val="apple-converted-space"/>
          <w:sz w:val="28"/>
          <w:szCs w:val="28"/>
        </w:rPr>
        <w:t> </w:t>
      </w:r>
      <w:hyperlink r:id="rId7" w:history="1">
        <w:r w:rsidRPr="00DA4B8A">
          <w:rPr>
            <w:rStyle w:val="a3"/>
            <w:sz w:val="28"/>
            <w:szCs w:val="28"/>
          </w:rPr>
          <w:t>http://www.c-pp.</w:t>
        </w:r>
        <w:r w:rsidRPr="00DA4B8A">
          <w:rPr>
            <w:rStyle w:val="a3"/>
            <w:sz w:val="28"/>
            <w:szCs w:val="28"/>
            <w:lang w:val="en-US"/>
          </w:rPr>
          <w:t>ua</w:t>
        </w:r>
        <w:r w:rsidRPr="00DA4B8A">
          <w:rPr>
            <w:rStyle w:val="a3"/>
            <w:sz w:val="28"/>
            <w:szCs w:val="28"/>
          </w:rPr>
          <w:t>/reports.php?rep=4&amp;raz=2</w:t>
        </w:r>
      </w:hyperlink>
      <w:r w:rsidRPr="009953E7">
        <w:rPr>
          <w:sz w:val="28"/>
          <w:szCs w:val="28"/>
        </w:rPr>
        <w:t>.</w:t>
      </w:r>
    </w:p>
    <w:p w:rsidR="00C05CED" w:rsidRPr="009953E7" w:rsidRDefault="00C05CED" w:rsidP="00C05CED">
      <w:pPr>
        <w:numPr>
          <w:ilvl w:val="0"/>
          <w:numId w:val="2"/>
        </w:numPr>
        <w:shd w:val="clear" w:color="auto" w:fill="FFFFFF"/>
        <w:spacing w:line="360" w:lineRule="auto"/>
        <w:ind w:left="0" w:firstLine="357"/>
        <w:jc w:val="both"/>
        <w:rPr>
          <w:sz w:val="28"/>
          <w:szCs w:val="28"/>
        </w:rPr>
      </w:pPr>
      <w:r>
        <w:rPr>
          <w:sz w:val="28"/>
          <w:szCs w:val="28"/>
          <w:lang w:val="uk-UA"/>
        </w:rPr>
        <w:t>І</w:t>
      </w:r>
      <w:r>
        <w:rPr>
          <w:sz w:val="28"/>
          <w:szCs w:val="28"/>
        </w:rPr>
        <w:t>гнатє</w:t>
      </w:r>
      <w:r w:rsidRPr="009953E7">
        <w:rPr>
          <w:sz w:val="28"/>
          <w:szCs w:val="28"/>
        </w:rPr>
        <w:t>ва А. В</w:t>
      </w:r>
      <w:r>
        <w:rPr>
          <w:sz w:val="28"/>
          <w:szCs w:val="28"/>
        </w:rPr>
        <w:t>. Д</w:t>
      </w:r>
      <w:r>
        <w:rPr>
          <w:sz w:val="28"/>
          <w:szCs w:val="28"/>
          <w:lang w:val="uk-UA"/>
        </w:rPr>
        <w:t>ослідження систем управління</w:t>
      </w:r>
      <w:r w:rsidRPr="009953E7">
        <w:rPr>
          <w:sz w:val="28"/>
          <w:szCs w:val="28"/>
        </w:rPr>
        <w:t xml:space="preserve"> : [</w:t>
      </w:r>
      <w:r>
        <w:rPr>
          <w:sz w:val="28"/>
          <w:szCs w:val="28"/>
          <w:lang w:val="uk-UA"/>
        </w:rPr>
        <w:t>Підручник</w:t>
      </w:r>
      <w:r w:rsidRPr="009953E7">
        <w:rPr>
          <w:sz w:val="28"/>
          <w:szCs w:val="28"/>
        </w:rPr>
        <w:t>.] / А. В. Игнать</w:t>
      </w:r>
      <w:r>
        <w:rPr>
          <w:sz w:val="28"/>
          <w:szCs w:val="28"/>
        </w:rPr>
        <w:t>ева, М. М Максимцов. – К</w:t>
      </w:r>
      <w:r w:rsidRPr="009953E7">
        <w:rPr>
          <w:sz w:val="28"/>
          <w:szCs w:val="28"/>
        </w:rPr>
        <w:t>. :</w:t>
      </w:r>
      <w:r>
        <w:rPr>
          <w:sz w:val="28"/>
          <w:szCs w:val="28"/>
          <w:lang w:val="uk-UA"/>
        </w:rPr>
        <w:t>Основи</w:t>
      </w:r>
      <w:r w:rsidRPr="009953E7">
        <w:rPr>
          <w:sz w:val="28"/>
          <w:szCs w:val="28"/>
        </w:rPr>
        <w:t>, 2000. – 157 с.</w:t>
      </w:r>
    </w:p>
    <w:p w:rsidR="00C05CED" w:rsidRPr="009953E7" w:rsidRDefault="00C05CED" w:rsidP="00C05CED">
      <w:pPr>
        <w:numPr>
          <w:ilvl w:val="0"/>
          <w:numId w:val="2"/>
        </w:numPr>
        <w:shd w:val="clear" w:color="auto" w:fill="FFFFFF"/>
        <w:spacing w:line="360" w:lineRule="auto"/>
        <w:ind w:left="0" w:firstLine="357"/>
        <w:jc w:val="both"/>
        <w:rPr>
          <w:sz w:val="28"/>
          <w:szCs w:val="28"/>
        </w:rPr>
      </w:pPr>
      <w:r w:rsidRPr="009953E7">
        <w:rPr>
          <w:sz w:val="28"/>
          <w:szCs w:val="28"/>
        </w:rPr>
        <w:t>Исследование систем управления : [учебн. пособ.] / [Архипова Н. И., Кульба В. В., Косяченко С. А. и др.</w:t>
      </w:r>
      <w:r>
        <w:rPr>
          <w:sz w:val="28"/>
          <w:szCs w:val="28"/>
        </w:rPr>
        <w:t>] ; под ред. Н.И. Архиповой. – К</w:t>
      </w:r>
      <w:r w:rsidRPr="009953E7">
        <w:rPr>
          <w:sz w:val="28"/>
          <w:szCs w:val="28"/>
        </w:rPr>
        <w:t>.</w:t>
      </w:r>
      <w:r>
        <w:rPr>
          <w:sz w:val="28"/>
          <w:szCs w:val="28"/>
          <w:lang w:val="uk-UA"/>
        </w:rPr>
        <w:t xml:space="preserve"> Основи</w:t>
      </w:r>
      <w:r w:rsidRPr="009953E7">
        <w:rPr>
          <w:sz w:val="28"/>
          <w:szCs w:val="28"/>
        </w:rPr>
        <w:t xml:space="preserve"> : ПРИОР, 2002. – 384 с.</w:t>
      </w:r>
    </w:p>
    <w:p w:rsidR="00C05CED" w:rsidRPr="009953E7" w:rsidRDefault="00C05CED" w:rsidP="00C05CED">
      <w:pPr>
        <w:numPr>
          <w:ilvl w:val="0"/>
          <w:numId w:val="2"/>
        </w:numPr>
        <w:shd w:val="clear" w:color="auto" w:fill="FFFFFF"/>
        <w:spacing w:line="360" w:lineRule="auto"/>
        <w:ind w:left="0" w:firstLine="357"/>
        <w:jc w:val="both"/>
        <w:rPr>
          <w:sz w:val="28"/>
          <w:szCs w:val="28"/>
        </w:rPr>
      </w:pPr>
      <w:r w:rsidRPr="009953E7">
        <w:rPr>
          <w:sz w:val="28"/>
          <w:szCs w:val="28"/>
        </w:rPr>
        <w:t xml:space="preserve">Ким А. Система </w:t>
      </w:r>
      <w:r>
        <w:rPr>
          <w:sz w:val="28"/>
          <w:szCs w:val="28"/>
          <w:lang w:val="uk-UA"/>
        </w:rPr>
        <w:t>управління підприємством</w:t>
      </w:r>
      <w:r w:rsidRPr="009953E7">
        <w:rPr>
          <w:sz w:val="28"/>
          <w:szCs w:val="28"/>
        </w:rPr>
        <w:t xml:space="preserve"> [</w:t>
      </w:r>
      <w:r>
        <w:rPr>
          <w:sz w:val="28"/>
          <w:szCs w:val="28"/>
        </w:rPr>
        <w:t>Е</w:t>
      </w:r>
      <w:r w:rsidRPr="009953E7">
        <w:rPr>
          <w:sz w:val="28"/>
          <w:szCs w:val="28"/>
        </w:rPr>
        <w:t>лектронный р</w:t>
      </w:r>
      <w:r>
        <w:rPr>
          <w:sz w:val="28"/>
          <w:szCs w:val="28"/>
        </w:rPr>
        <w:t>есурс] / А. Ким. – Режим доступу : http://www.lessonslearned.</w:t>
      </w:r>
      <w:r>
        <w:rPr>
          <w:sz w:val="28"/>
          <w:szCs w:val="28"/>
          <w:lang w:val="en-US"/>
        </w:rPr>
        <w:t>ua</w:t>
      </w:r>
      <w:r w:rsidRPr="009953E7">
        <w:rPr>
          <w:sz w:val="28"/>
          <w:szCs w:val="28"/>
        </w:rPr>
        <w:t>/systema-upravleniya-predpriyatiem.</w:t>
      </w:r>
    </w:p>
    <w:p w:rsidR="00C05CED" w:rsidRPr="009953E7" w:rsidRDefault="00C05CED" w:rsidP="00C05CED">
      <w:pPr>
        <w:numPr>
          <w:ilvl w:val="0"/>
          <w:numId w:val="2"/>
        </w:numPr>
        <w:shd w:val="clear" w:color="auto" w:fill="FFFFFF"/>
        <w:spacing w:line="360" w:lineRule="auto"/>
        <w:ind w:left="0" w:firstLine="357"/>
        <w:jc w:val="both"/>
        <w:rPr>
          <w:sz w:val="28"/>
          <w:szCs w:val="28"/>
        </w:rPr>
      </w:pPr>
      <w:r w:rsidRPr="009953E7">
        <w:rPr>
          <w:sz w:val="28"/>
          <w:szCs w:val="28"/>
        </w:rPr>
        <w:t xml:space="preserve">Коротков Э. М. </w:t>
      </w:r>
      <w:r>
        <w:rPr>
          <w:sz w:val="28"/>
          <w:szCs w:val="28"/>
          <w:lang w:val="uk-UA"/>
        </w:rPr>
        <w:t>Дослідження систем управління</w:t>
      </w:r>
      <w:r>
        <w:rPr>
          <w:sz w:val="28"/>
          <w:szCs w:val="28"/>
        </w:rPr>
        <w:t>: [Підручник.] / Э. М. Коротков. – К</w:t>
      </w:r>
      <w:r w:rsidRPr="009953E7">
        <w:rPr>
          <w:sz w:val="28"/>
          <w:szCs w:val="28"/>
        </w:rPr>
        <w:t>. : «</w:t>
      </w:r>
      <w:r>
        <w:rPr>
          <w:sz w:val="28"/>
          <w:szCs w:val="28"/>
          <w:lang w:val="uk-UA"/>
        </w:rPr>
        <w:t>ОСНОВИ</w:t>
      </w:r>
      <w:r w:rsidRPr="009953E7">
        <w:rPr>
          <w:sz w:val="28"/>
          <w:szCs w:val="28"/>
        </w:rPr>
        <w:t>», 2000. – 183 с.</w:t>
      </w:r>
    </w:p>
    <w:p w:rsidR="00C05CED" w:rsidRPr="009953E7" w:rsidRDefault="00C05CED" w:rsidP="00C05CED">
      <w:pPr>
        <w:numPr>
          <w:ilvl w:val="0"/>
          <w:numId w:val="2"/>
        </w:numPr>
        <w:shd w:val="clear" w:color="auto" w:fill="FFFFFF"/>
        <w:spacing w:line="360" w:lineRule="auto"/>
        <w:ind w:left="0" w:firstLine="357"/>
        <w:jc w:val="both"/>
        <w:rPr>
          <w:sz w:val="28"/>
          <w:szCs w:val="28"/>
        </w:rPr>
      </w:pPr>
      <w:r>
        <w:rPr>
          <w:sz w:val="28"/>
          <w:szCs w:val="28"/>
        </w:rPr>
        <w:lastRenderedPageBreak/>
        <w:t>Лапигі</w:t>
      </w:r>
      <w:r w:rsidRPr="009953E7">
        <w:rPr>
          <w:sz w:val="28"/>
          <w:szCs w:val="28"/>
        </w:rPr>
        <w:t xml:space="preserve">н Ю. Н. </w:t>
      </w:r>
      <w:r>
        <w:rPr>
          <w:sz w:val="28"/>
          <w:szCs w:val="28"/>
          <w:lang w:val="uk-UA"/>
        </w:rPr>
        <w:t>Дослідження систем управління</w:t>
      </w:r>
      <w:r w:rsidRPr="009953E7">
        <w:rPr>
          <w:sz w:val="28"/>
          <w:szCs w:val="28"/>
        </w:rPr>
        <w:t xml:space="preserve"> : [</w:t>
      </w:r>
      <w:r>
        <w:rPr>
          <w:sz w:val="28"/>
          <w:szCs w:val="28"/>
          <w:lang w:val="uk-UA"/>
        </w:rPr>
        <w:t>Учбовий посібник</w:t>
      </w:r>
      <w:r>
        <w:rPr>
          <w:sz w:val="28"/>
          <w:szCs w:val="28"/>
        </w:rPr>
        <w:t>.] / Ю. Н. Лапигін. – К</w:t>
      </w:r>
      <w:r w:rsidRPr="009953E7">
        <w:rPr>
          <w:sz w:val="28"/>
          <w:szCs w:val="28"/>
        </w:rPr>
        <w:t>.</w:t>
      </w:r>
      <w:r>
        <w:rPr>
          <w:sz w:val="28"/>
          <w:szCs w:val="28"/>
          <w:lang w:val="uk-UA"/>
        </w:rPr>
        <w:t xml:space="preserve"> КНЕУ</w:t>
      </w:r>
      <w:r>
        <w:rPr>
          <w:sz w:val="28"/>
          <w:szCs w:val="28"/>
        </w:rPr>
        <w:t>.</w:t>
      </w:r>
      <w:r w:rsidRPr="009953E7">
        <w:rPr>
          <w:sz w:val="28"/>
          <w:szCs w:val="28"/>
        </w:rPr>
        <w:t xml:space="preserve">, </w:t>
      </w:r>
      <w:smartTag w:uri="urn:schemas-microsoft-com:office:smarttags" w:element="metricconverter">
        <w:smartTagPr>
          <w:attr w:name="ProductID" w:val="2007. м"/>
        </w:smartTagPr>
        <w:r w:rsidRPr="009953E7">
          <w:rPr>
            <w:sz w:val="28"/>
            <w:szCs w:val="28"/>
          </w:rPr>
          <w:t>2007. м</w:t>
        </w:r>
      </w:smartTag>
      <w:r w:rsidRPr="009953E7">
        <w:rPr>
          <w:sz w:val="28"/>
          <w:szCs w:val="28"/>
        </w:rPr>
        <w:t xml:space="preserve"> 311 с.</w:t>
      </w:r>
    </w:p>
    <w:p w:rsidR="00C05CED" w:rsidRPr="009953E7" w:rsidRDefault="00C05CED" w:rsidP="00C05CED">
      <w:pPr>
        <w:numPr>
          <w:ilvl w:val="0"/>
          <w:numId w:val="2"/>
        </w:numPr>
        <w:shd w:val="clear" w:color="auto" w:fill="FFFFFF"/>
        <w:spacing w:line="360" w:lineRule="auto"/>
        <w:ind w:left="0" w:firstLine="357"/>
        <w:jc w:val="both"/>
        <w:rPr>
          <w:sz w:val="28"/>
          <w:szCs w:val="28"/>
        </w:rPr>
      </w:pPr>
      <w:r>
        <w:rPr>
          <w:sz w:val="28"/>
          <w:szCs w:val="28"/>
        </w:rPr>
        <w:t>Менеджмент і управління</w:t>
      </w:r>
      <w:r w:rsidRPr="009953E7">
        <w:rPr>
          <w:sz w:val="28"/>
          <w:szCs w:val="28"/>
        </w:rPr>
        <w:t xml:space="preserve">. </w:t>
      </w:r>
      <w:r>
        <w:rPr>
          <w:sz w:val="28"/>
          <w:szCs w:val="28"/>
          <w:lang w:val="uk-UA"/>
        </w:rPr>
        <w:t xml:space="preserve">Методичні матеріали </w:t>
      </w:r>
      <w:r>
        <w:rPr>
          <w:sz w:val="28"/>
          <w:szCs w:val="28"/>
        </w:rPr>
        <w:t>[Е</w:t>
      </w:r>
      <w:r w:rsidRPr="009953E7">
        <w:rPr>
          <w:sz w:val="28"/>
          <w:szCs w:val="28"/>
        </w:rPr>
        <w:t>лектронный ресурс]. – Режим доступа :</w:t>
      </w:r>
      <w:r w:rsidRPr="009953E7">
        <w:rPr>
          <w:rStyle w:val="apple-converted-space"/>
          <w:sz w:val="28"/>
          <w:szCs w:val="28"/>
        </w:rPr>
        <w:t> </w:t>
      </w:r>
      <w:hyperlink r:id="rId8" w:history="1">
        <w:r w:rsidRPr="009953E7">
          <w:rPr>
            <w:rStyle w:val="a3"/>
            <w:sz w:val="28"/>
            <w:szCs w:val="28"/>
          </w:rPr>
          <w:t>http://www.hw-nsk.ru/index/0-69</w:t>
        </w:r>
      </w:hyperlink>
      <w:r w:rsidRPr="009953E7">
        <w:rPr>
          <w:sz w:val="28"/>
          <w:szCs w:val="28"/>
        </w:rPr>
        <w:t>.</w:t>
      </w:r>
    </w:p>
    <w:p w:rsidR="00C05CED" w:rsidRPr="009953E7" w:rsidRDefault="00C05CED" w:rsidP="00C05CED">
      <w:pPr>
        <w:numPr>
          <w:ilvl w:val="0"/>
          <w:numId w:val="2"/>
        </w:numPr>
        <w:shd w:val="clear" w:color="auto" w:fill="FFFFFF"/>
        <w:spacing w:line="360" w:lineRule="auto"/>
        <w:ind w:left="0" w:firstLine="357"/>
        <w:jc w:val="both"/>
        <w:rPr>
          <w:sz w:val="28"/>
          <w:szCs w:val="28"/>
        </w:rPr>
      </w:pPr>
      <w:r>
        <w:rPr>
          <w:sz w:val="28"/>
          <w:szCs w:val="28"/>
        </w:rPr>
        <w:t>Мильник В. В. Д</w:t>
      </w:r>
      <w:r>
        <w:rPr>
          <w:sz w:val="28"/>
          <w:szCs w:val="28"/>
          <w:lang w:val="uk-UA"/>
        </w:rPr>
        <w:t>ослідження систем управління</w:t>
      </w:r>
      <w:r>
        <w:rPr>
          <w:sz w:val="28"/>
          <w:szCs w:val="28"/>
        </w:rPr>
        <w:t xml:space="preserve"> : [Учбовий посібник] / В. В. Ми</w:t>
      </w:r>
      <w:r w:rsidRPr="009953E7">
        <w:rPr>
          <w:sz w:val="28"/>
          <w:szCs w:val="28"/>
        </w:rPr>
        <w:t>льник, Б. П. Т</w:t>
      </w:r>
      <w:r>
        <w:rPr>
          <w:sz w:val="28"/>
          <w:szCs w:val="28"/>
        </w:rPr>
        <w:t xml:space="preserve">итаренко, В. А. Волочненко ; під кер. В.В. Мильника. – </w:t>
      </w:r>
      <w:r>
        <w:rPr>
          <w:sz w:val="28"/>
          <w:szCs w:val="28"/>
          <w:lang w:val="uk-UA"/>
        </w:rPr>
        <w:t>К</w:t>
      </w:r>
      <w:r>
        <w:rPr>
          <w:sz w:val="28"/>
          <w:szCs w:val="28"/>
        </w:rPr>
        <w:t xml:space="preserve">. : </w:t>
      </w:r>
      <w:r>
        <w:rPr>
          <w:sz w:val="28"/>
          <w:szCs w:val="28"/>
          <w:lang w:val="uk-UA"/>
        </w:rPr>
        <w:t>«</w:t>
      </w:r>
      <w:r>
        <w:rPr>
          <w:sz w:val="28"/>
          <w:szCs w:val="28"/>
        </w:rPr>
        <w:t>Наукова думка</w:t>
      </w:r>
      <w:r>
        <w:rPr>
          <w:sz w:val="28"/>
          <w:szCs w:val="28"/>
          <w:lang w:val="uk-UA"/>
        </w:rPr>
        <w:t>»</w:t>
      </w:r>
      <w:r>
        <w:rPr>
          <w:sz w:val="28"/>
          <w:szCs w:val="28"/>
        </w:rPr>
        <w:t xml:space="preserve"> </w:t>
      </w:r>
      <w:r w:rsidRPr="009953E7">
        <w:rPr>
          <w:sz w:val="28"/>
          <w:szCs w:val="28"/>
        </w:rPr>
        <w:t>, 2001. – 281 с.</w:t>
      </w:r>
    </w:p>
    <w:p w:rsidR="00C05CED" w:rsidRPr="009953E7" w:rsidRDefault="00C05CED" w:rsidP="00C05CED">
      <w:pPr>
        <w:numPr>
          <w:ilvl w:val="0"/>
          <w:numId w:val="2"/>
        </w:numPr>
        <w:shd w:val="clear" w:color="auto" w:fill="FFFFFF"/>
        <w:spacing w:line="360" w:lineRule="auto"/>
        <w:ind w:left="0" w:firstLine="357"/>
        <w:jc w:val="both"/>
        <w:rPr>
          <w:sz w:val="28"/>
          <w:szCs w:val="28"/>
        </w:rPr>
      </w:pPr>
      <w:r>
        <w:rPr>
          <w:sz w:val="28"/>
          <w:szCs w:val="28"/>
          <w:lang w:val="uk-UA"/>
        </w:rPr>
        <w:t xml:space="preserve">Система управління організацією: методологія, процес, структура, техніка і технологія управління. Сучасна гуманітарна академія  </w:t>
      </w:r>
      <w:r>
        <w:rPr>
          <w:sz w:val="28"/>
          <w:szCs w:val="28"/>
        </w:rPr>
        <w:t>[Е</w:t>
      </w:r>
      <w:r w:rsidRPr="009953E7">
        <w:rPr>
          <w:sz w:val="28"/>
          <w:szCs w:val="28"/>
        </w:rPr>
        <w:t>лек</w:t>
      </w:r>
      <w:r>
        <w:rPr>
          <w:sz w:val="28"/>
          <w:szCs w:val="28"/>
        </w:rPr>
        <w:t>тронный ресурс]. – Режим доступу</w:t>
      </w:r>
      <w:r w:rsidRPr="009953E7">
        <w:rPr>
          <w:sz w:val="28"/>
          <w:szCs w:val="28"/>
        </w:rPr>
        <w:t xml:space="preserve"> : http://www.standard-company.ru/standard-company1.shtml.</w:t>
      </w:r>
    </w:p>
    <w:p w:rsidR="00C05CED" w:rsidRPr="009953E7" w:rsidRDefault="00C05CED" w:rsidP="00C05CED">
      <w:pPr>
        <w:numPr>
          <w:ilvl w:val="0"/>
          <w:numId w:val="2"/>
        </w:numPr>
        <w:shd w:val="clear" w:color="auto" w:fill="FFFFFF"/>
        <w:spacing w:line="360" w:lineRule="auto"/>
        <w:ind w:left="0" w:firstLine="357"/>
        <w:jc w:val="both"/>
        <w:rPr>
          <w:sz w:val="28"/>
          <w:szCs w:val="28"/>
        </w:rPr>
      </w:pPr>
      <w:r>
        <w:rPr>
          <w:sz w:val="28"/>
          <w:szCs w:val="28"/>
        </w:rPr>
        <w:t>Теорія організації : Підручник. / [Аліє</w:t>
      </w:r>
      <w:r w:rsidRPr="009953E7">
        <w:rPr>
          <w:sz w:val="28"/>
          <w:szCs w:val="28"/>
        </w:rPr>
        <w:t>в В. Г., Варфоломее</w:t>
      </w:r>
      <w:r>
        <w:rPr>
          <w:sz w:val="28"/>
          <w:szCs w:val="28"/>
        </w:rPr>
        <w:t>в В. П., Варфоломеева Э. А. т</w:t>
      </w:r>
      <w:r>
        <w:rPr>
          <w:sz w:val="28"/>
          <w:szCs w:val="28"/>
          <w:lang w:val="uk-UA"/>
        </w:rPr>
        <w:t>а інші</w:t>
      </w:r>
      <w:r>
        <w:rPr>
          <w:sz w:val="28"/>
          <w:szCs w:val="28"/>
        </w:rPr>
        <w:t>.] ; під ред. В. Г. Алиева. – [2-е в</w:t>
      </w:r>
      <w:r>
        <w:rPr>
          <w:sz w:val="28"/>
          <w:szCs w:val="28"/>
          <w:lang w:val="uk-UA"/>
        </w:rPr>
        <w:t>ид</w:t>
      </w:r>
      <w:r w:rsidRPr="009953E7">
        <w:rPr>
          <w:sz w:val="28"/>
          <w:szCs w:val="28"/>
        </w:rPr>
        <w:t xml:space="preserve">., </w:t>
      </w:r>
      <w:r>
        <w:rPr>
          <w:sz w:val="28"/>
          <w:szCs w:val="28"/>
        </w:rPr>
        <w:t>доп.]. – Харьків. : Економі</w:t>
      </w:r>
      <w:r w:rsidRPr="009953E7">
        <w:rPr>
          <w:sz w:val="28"/>
          <w:szCs w:val="28"/>
        </w:rPr>
        <w:t>ка, 2003. – 431 с.</w:t>
      </w:r>
    </w:p>
    <w:p w:rsidR="00C05CED" w:rsidRPr="009953E7" w:rsidRDefault="00C05CED" w:rsidP="00C05CED">
      <w:pPr>
        <w:numPr>
          <w:ilvl w:val="0"/>
          <w:numId w:val="2"/>
        </w:numPr>
        <w:shd w:val="clear" w:color="auto" w:fill="FFFFFF"/>
        <w:spacing w:line="360" w:lineRule="auto"/>
        <w:ind w:left="0" w:firstLine="357"/>
        <w:jc w:val="both"/>
        <w:rPr>
          <w:sz w:val="28"/>
          <w:szCs w:val="28"/>
        </w:rPr>
      </w:pPr>
      <w:r w:rsidRPr="009953E7">
        <w:rPr>
          <w:sz w:val="28"/>
          <w:szCs w:val="28"/>
        </w:rPr>
        <w:t xml:space="preserve">Янг С. </w:t>
      </w:r>
      <w:r>
        <w:rPr>
          <w:sz w:val="28"/>
          <w:szCs w:val="28"/>
          <w:lang w:val="uk-UA"/>
        </w:rPr>
        <w:t xml:space="preserve">Системне управління організацією </w:t>
      </w:r>
      <w:r>
        <w:rPr>
          <w:sz w:val="28"/>
          <w:szCs w:val="28"/>
        </w:rPr>
        <w:t xml:space="preserve"> / С. Янг ; [пер. с англ.]. – </w:t>
      </w:r>
      <w:r>
        <w:rPr>
          <w:sz w:val="28"/>
          <w:szCs w:val="28"/>
          <w:lang w:val="uk-UA"/>
        </w:rPr>
        <w:t>К</w:t>
      </w:r>
      <w:r>
        <w:rPr>
          <w:sz w:val="28"/>
          <w:szCs w:val="28"/>
        </w:rPr>
        <w:t>. : «Р</w:t>
      </w:r>
      <w:r w:rsidRPr="009953E7">
        <w:rPr>
          <w:sz w:val="28"/>
          <w:szCs w:val="28"/>
        </w:rPr>
        <w:t>адио», 1972. – 456 с.</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sz w:val="28"/>
          <w:szCs w:val="28"/>
        </w:rPr>
        <w:t>Іванілов О. С. Економіка підприємства: підруч. [для студ. вищ. навч. закл.] / О. С. Іванілов – К.: Центр учбової літератури, 2009. – 728 с.</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sz w:val="28"/>
          <w:szCs w:val="28"/>
        </w:rPr>
        <w:t xml:space="preserve">Черницька А. М. Розкриття і характеристика підходів до визначення системи управління підприємством. [Електронний ресурс]. - Режим доступу: </w:t>
      </w:r>
      <w:hyperlink r:id="rId9" w:history="1">
        <w:r w:rsidRPr="009953E7">
          <w:rPr>
            <w:rStyle w:val="a3"/>
            <w:sz w:val="28"/>
            <w:szCs w:val="28"/>
          </w:rPr>
          <w:t>http://www.economy.nayka.com.ua/?op=1&amp;z=1638</w:t>
        </w:r>
      </w:hyperlink>
      <w:r w:rsidRPr="009953E7">
        <w:rPr>
          <w:sz w:val="28"/>
          <w:szCs w:val="28"/>
        </w:rPr>
        <w:t>.</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sz w:val="28"/>
          <w:szCs w:val="28"/>
        </w:rPr>
        <w:t>Яркіна Н. М. Управління підприємством як економічна категорія (теоретичні аспекти) / Н. М. Яркіна // Держава та регіони. Сер. : Економіка та підприємництво. - 2014. - № 1. - С. 130-136. - Режим доступу: http://nbuv.gov.ua/UJRN/</w:t>
      </w:r>
      <w:r w:rsidRPr="00C1158A">
        <w:rPr>
          <w:bCs/>
          <w:sz w:val="28"/>
          <w:szCs w:val="28"/>
        </w:rPr>
        <w:t>drep</w:t>
      </w:r>
      <w:r w:rsidRPr="00C1158A">
        <w:rPr>
          <w:sz w:val="28"/>
          <w:szCs w:val="28"/>
        </w:rPr>
        <w:t>_</w:t>
      </w:r>
      <w:r w:rsidRPr="009953E7">
        <w:rPr>
          <w:sz w:val="28"/>
          <w:szCs w:val="28"/>
        </w:rPr>
        <w:t>2014_1_26.</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sz w:val="28"/>
          <w:szCs w:val="28"/>
        </w:rPr>
        <w:t>Пономаренко, В. С. Стратегія розвитку підприємства в умовах кризи [Текст]: монографія / В. С. Пономаренко, О. М. Тридід, М. О. Кизим. – Х. : ІНЖЕК, 2010. – 328 с.</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Pr>
          <w:sz w:val="28"/>
          <w:szCs w:val="28"/>
        </w:rPr>
        <w:t>Коротков, А. В. Категор</w:t>
      </w:r>
      <w:r>
        <w:rPr>
          <w:sz w:val="28"/>
          <w:szCs w:val="28"/>
          <w:lang w:val="uk-UA"/>
        </w:rPr>
        <w:t>ії</w:t>
      </w:r>
      <w:r>
        <w:rPr>
          <w:sz w:val="28"/>
          <w:szCs w:val="28"/>
        </w:rPr>
        <w:t xml:space="preserve"> управління</w:t>
      </w:r>
      <w:r w:rsidRPr="009953E7">
        <w:rPr>
          <w:sz w:val="28"/>
          <w:szCs w:val="28"/>
        </w:rPr>
        <w:t xml:space="preserve"> [Текст] / А. В. Коротков // Маркетинг. – 2015. – № 1 (80). – С. 23–29.</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sz w:val="28"/>
          <w:szCs w:val="28"/>
        </w:rPr>
        <w:lastRenderedPageBreak/>
        <w:t>Сухенко, Ю. Г. Особливості ресторанного бізнесу в Україні [Електронний ресурс] / Ю. Г. Сухенко, В. Ю. Сухенько. – Режим доступу : http:who-is-who.com.ua/bookmarket.</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sz w:val="28"/>
          <w:szCs w:val="28"/>
          <w:lang w:val="uk-UA"/>
        </w:rPr>
        <w:t>Продан І. Новітні тренди у вітчизняному ресторанному господарстві // Збірник тез доповідей за матеріалами ХІІ Міжнародної науково-практичної конференції "Стратегічні напрями соціально-економічного розвитку держави в умовах глобалізації” (м. Хмельницьк, 8–9 жовтня 2015 р.). - ХУУП. - 212 с. - С.111-113.</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sz w:val="28"/>
          <w:szCs w:val="28"/>
        </w:rPr>
        <w:t>Оливко О., Баран О., Особливості управління туристичним підприємством / О. А. Оливко, О. П. Баран // “Управління в сучасних умовах: новітні підходи та проблеми практики”: зб. тез доп. за матеріалами наук.-практ. конф. студентів та молодих учених (м. Тернопіль 27-28 березня 2014 р.).- Тернопіль, 2014.-С. 91-92.</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sz w:val="28"/>
          <w:szCs w:val="28"/>
        </w:rPr>
        <w:t>Владичинська А. Сервіс у цифрах і враж</w:t>
      </w:r>
      <w:r>
        <w:rPr>
          <w:sz w:val="28"/>
          <w:szCs w:val="28"/>
        </w:rPr>
        <w:t xml:space="preserve">еннях // [Електронний ресурс].-Режим </w:t>
      </w:r>
      <w:r w:rsidRPr="009953E7">
        <w:rPr>
          <w:sz w:val="28"/>
          <w:szCs w:val="28"/>
        </w:rPr>
        <w:t>доступу: http://innovations.com.ua/ua/articles/finance/19476/servis-u-cifrah-i- vrazhennya</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sz w:val="28"/>
          <w:szCs w:val="28"/>
          <w:lang w:val="uk-UA"/>
        </w:rPr>
        <w:t>Кравченко Н. Р.</w:t>
      </w:r>
      <w:r w:rsidRPr="009953E7">
        <w:rPr>
          <w:rStyle w:val="apple-converted-space"/>
          <w:sz w:val="28"/>
          <w:szCs w:val="28"/>
          <w:lang w:val="uk-UA"/>
        </w:rPr>
        <w:t> </w:t>
      </w:r>
      <w:r>
        <w:rPr>
          <w:rStyle w:val="spelle"/>
          <w:sz w:val="28"/>
          <w:szCs w:val="28"/>
        </w:rPr>
        <w:t>Мотиваці</w:t>
      </w:r>
      <w:r w:rsidRPr="009953E7">
        <w:rPr>
          <w:rStyle w:val="spelle"/>
          <w:sz w:val="28"/>
          <w:szCs w:val="28"/>
        </w:rPr>
        <w:t>я</w:t>
      </w:r>
      <w:r w:rsidRPr="009953E7">
        <w:rPr>
          <w:rStyle w:val="apple-converted-space"/>
          <w:sz w:val="28"/>
          <w:szCs w:val="28"/>
          <w:lang w:val="uk-UA"/>
        </w:rPr>
        <w:t> </w:t>
      </w:r>
      <w:r w:rsidRPr="009953E7">
        <w:rPr>
          <w:rStyle w:val="spelle"/>
          <w:sz w:val="28"/>
          <w:szCs w:val="28"/>
        </w:rPr>
        <w:t>персонал</w:t>
      </w:r>
      <w:r>
        <w:rPr>
          <w:rStyle w:val="spelle"/>
          <w:sz w:val="28"/>
          <w:szCs w:val="28"/>
        </w:rPr>
        <w:t>у</w:t>
      </w:r>
      <w:r w:rsidRPr="009953E7">
        <w:rPr>
          <w:sz w:val="28"/>
          <w:szCs w:val="28"/>
          <w:lang w:val="uk-UA"/>
        </w:rPr>
        <w:t>:</w:t>
      </w:r>
      <w:r w:rsidRPr="009953E7">
        <w:rPr>
          <w:rStyle w:val="apple-converted-space"/>
          <w:sz w:val="28"/>
          <w:szCs w:val="28"/>
          <w:lang w:val="uk-UA"/>
        </w:rPr>
        <w:t> </w:t>
      </w:r>
      <w:r>
        <w:rPr>
          <w:rStyle w:val="spelle"/>
          <w:sz w:val="28"/>
          <w:szCs w:val="28"/>
        </w:rPr>
        <w:t>ви</w:t>
      </w:r>
      <w:r w:rsidRPr="009953E7">
        <w:rPr>
          <w:rStyle w:val="spelle"/>
          <w:sz w:val="28"/>
          <w:szCs w:val="28"/>
        </w:rPr>
        <w:t>бор</w:t>
      </w:r>
      <w:r w:rsidRPr="009953E7">
        <w:rPr>
          <w:rStyle w:val="apple-converted-space"/>
          <w:sz w:val="28"/>
          <w:szCs w:val="28"/>
          <w:lang w:val="uk-UA"/>
        </w:rPr>
        <w:t> </w:t>
      </w:r>
      <w:r>
        <w:rPr>
          <w:rStyle w:val="spelle"/>
          <w:sz w:val="28"/>
          <w:szCs w:val="28"/>
        </w:rPr>
        <w:t>необхідної методики</w:t>
      </w:r>
      <w:r w:rsidRPr="009953E7">
        <w:rPr>
          <w:sz w:val="28"/>
          <w:szCs w:val="28"/>
          <w:lang w:val="uk-UA"/>
        </w:rPr>
        <w:t xml:space="preserve"> / Н. Р. Кравченко //</w:t>
      </w:r>
      <w:r w:rsidRPr="009953E7">
        <w:rPr>
          <w:rStyle w:val="apple-converted-space"/>
          <w:sz w:val="28"/>
          <w:szCs w:val="28"/>
          <w:lang w:val="uk-UA"/>
        </w:rPr>
        <w:t> </w:t>
      </w:r>
      <w:r>
        <w:rPr>
          <w:rStyle w:val="spelle"/>
          <w:sz w:val="28"/>
          <w:szCs w:val="28"/>
          <w:lang w:val="uk-UA"/>
        </w:rPr>
        <w:t>Довідник</w:t>
      </w:r>
      <w:r w:rsidRPr="009953E7">
        <w:rPr>
          <w:rStyle w:val="apple-converted-space"/>
          <w:sz w:val="28"/>
          <w:szCs w:val="28"/>
          <w:lang w:val="uk-UA"/>
        </w:rPr>
        <w:t> </w:t>
      </w:r>
      <w:r w:rsidRPr="009953E7">
        <w:rPr>
          <w:sz w:val="28"/>
          <w:szCs w:val="28"/>
          <w:lang w:val="uk-UA"/>
        </w:rPr>
        <w:t>по</w:t>
      </w:r>
      <w:r w:rsidRPr="009953E7">
        <w:rPr>
          <w:rStyle w:val="apple-converted-space"/>
          <w:sz w:val="28"/>
          <w:szCs w:val="28"/>
          <w:lang w:val="uk-UA"/>
        </w:rPr>
        <w:t> </w:t>
      </w:r>
      <w:r>
        <w:rPr>
          <w:rStyle w:val="spelle"/>
          <w:sz w:val="28"/>
          <w:szCs w:val="28"/>
        </w:rPr>
        <w:t>управлінн</w:t>
      </w:r>
      <w:r w:rsidRPr="009953E7">
        <w:rPr>
          <w:rStyle w:val="spelle"/>
          <w:sz w:val="28"/>
          <w:szCs w:val="28"/>
        </w:rPr>
        <w:t>ю</w:t>
      </w:r>
      <w:r w:rsidRPr="009953E7">
        <w:rPr>
          <w:rStyle w:val="apple-converted-space"/>
          <w:sz w:val="28"/>
          <w:szCs w:val="28"/>
          <w:lang w:val="uk-UA"/>
        </w:rPr>
        <w:t> </w:t>
      </w:r>
      <w:r w:rsidRPr="009953E7">
        <w:rPr>
          <w:sz w:val="28"/>
          <w:szCs w:val="28"/>
          <w:lang w:val="uk-UA"/>
        </w:rPr>
        <w:t>персоналом. – </w:t>
      </w:r>
      <w:r w:rsidRPr="009953E7">
        <w:rPr>
          <w:rStyle w:val="apple-converted-space"/>
          <w:sz w:val="28"/>
          <w:szCs w:val="28"/>
          <w:lang w:val="uk-UA"/>
        </w:rPr>
        <w:t> </w:t>
      </w:r>
      <w:r w:rsidRPr="009953E7">
        <w:rPr>
          <w:sz w:val="28"/>
          <w:szCs w:val="28"/>
          <w:lang w:val="uk-UA"/>
        </w:rPr>
        <w:t>2013. – </w:t>
      </w:r>
      <w:r w:rsidRPr="009953E7">
        <w:rPr>
          <w:rStyle w:val="apple-converted-space"/>
          <w:sz w:val="28"/>
          <w:szCs w:val="28"/>
          <w:lang w:val="uk-UA"/>
        </w:rPr>
        <w:t> </w:t>
      </w:r>
      <w:r w:rsidRPr="009953E7">
        <w:rPr>
          <w:sz w:val="28"/>
          <w:szCs w:val="28"/>
          <w:lang w:val="uk-UA"/>
        </w:rPr>
        <w:t>№ 9.</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Pr>
          <w:rStyle w:val="spelle"/>
          <w:sz w:val="28"/>
          <w:szCs w:val="28"/>
        </w:rPr>
        <w:t>Мотиваці</w:t>
      </w:r>
      <w:r w:rsidRPr="009953E7">
        <w:rPr>
          <w:rStyle w:val="spelle"/>
          <w:sz w:val="28"/>
          <w:szCs w:val="28"/>
        </w:rPr>
        <w:t>я</w:t>
      </w:r>
      <w:r w:rsidRPr="009953E7">
        <w:rPr>
          <w:rStyle w:val="apple-converted-space"/>
          <w:sz w:val="28"/>
          <w:szCs w:val="28"/>
          <w:lang w:val="uk-UA"/>
        </w:rPr>
        <w:t> </w:t>
      </w:r>
      <w:r w:rsidRPr="009953E7">
        <w:rPr>
          <w:rStyle w:val="spelle"/>
          <w:sz w:val="28"/>
          <w:szCs w:val="28"/>
        </w:rPr>
        <w:t>персонал</w:t>
      </w:r>
      <w:r>
        <w:rPr>
          <w:rStyle w:val="spelle"/>
          <w:sz w:val="28"/>
          <w:szCs w:val="28"/>
        </w:rPr>
        <w:t>у</w:t>
      </w:r>
      <w:r w:rsidRPr="009953E7">
        <w:rPr>
          <w:rStyle w:val="apple-converted-space"/>
          <w:sz w:val="28"/>
          <w:szCs w:val="28"/>
          <w:lang w:val="uk-UA"/>
        </w:rPr>
        <w:t> </w:t>
      </w:r>
      <w:r w:rsidRPr="009953E7">
        <w:rPr>
          <w:sz w:val="28"/>
          <w:szCs w:val="28"/>
          <w:lang w:val="uk-UA"/>
        </w:rPr>
        <w:t>в</w:t>
      </w:r>
      <w:r w:rsidRPr="009953E7">
        <w:rPr>
          <w:rStyle w:val="apple-converted-space"/>
          <w:sz w:val="28"/>
          <w:szCs w:val="28"/>
          <w:lang w:val="uk-UA"/>
        </w:rPr>
        <w:t> </w:t>
      </w:r>
      <w:r w:rsidRPr="009953E7">
        <w:rPr>
          <w:rStyle w:val="spelle"/>
          <w:sz w:val="28"/>
          <w:szCs w:val="28"/>
        </w:rPr>
        <w:t>ресторан</w:t>
      </w:r>
      <w:r>
        <w:rPr>
          <w:rStyle w:val="spelle"/>
          <w:sz w:val="28"/>
          <w:szCs w:val="28"/>
        </w:rPr>
        <w:t>і</w:t>
      </w:r>
      <w:r w:rsidRPr="009953E7">
        <w:rPr>
          <w:rStyle w:val="apple-converted-space"/>
          <w:sz w:val="28"/>
          <w:szCs w:val="28"/>
          <w:lang w:val="uk-UA"/>
        </w:rPr>
        <w:t> </w:t>
      </w:r>
      <w:r w:rsidRPr="009953E7">
        <w:rPr>
          <w:sz w:val="28"/>
          <w:szCs w:val="28"/>
          <w:lang w:val="uk-UA"/>
        </w:rPr>
        <w:t>[Електронний ресурс]. – Режим доступу : http://cafeprofit.ru/12-sposobov-pooshhreniya-personala</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rStyle w:val="spelle"/>
          <w:sz w:val="28"/>
          <w:szCs w:val="28"/>
        </w:rPr>
        <w:t>Нечаюк</w:t>
      </w:r>
      <w:r w:rsidRPr="009953E7">
        <w:rPr>
          <w:rStyle w:val="apple-converted-space"/>
          <w:sz w:val="28"/>
          <w:szCs w:val="28"/>
          <w:lang w:val="uk-UA"/>
        </w:rPr>
        <w:t> </w:t>
      </w:r>
      <w:r w:rsidRPr="009953E7">
        <w:rPr>
          <w:sz w:val="28"/>
          <w:szCs w:val="28"/>
          <w:lang w:val="uk-UA"/>
        </w:rPr>
        <w:t>Л. І. Готельно-ресторанний бізнес-менеджмент :</w:t>
      </w:r>
      <w:r w:rsidRPr="009953E7">
        <w:rPr>
          <w:rStyle w:val="apple-converted-space"/>
          <w:sz w:val="28"/>
          <w:szCs w:val="28"/>
          <w:lang w:val="uk-UA"/>
        </w:rPr>
        <w:t> </w:t>
      </w:r>
      <w:r w:rsidRPr="009953E7">
        <w:rPr>
          <w:rStyle w:val="spelle"/>
          <w:sz w:val="28"/>
          <w:szCs w:val="28"/>
        </w:rPr>
        <w:t>навч</w:t>
      </w:r>
      <w:r w:rsidRPr="009953E7">
        <w:rPr>
          <w:sz w:val="28"/>
          <w:szCs w:val="28"/>
          <w:lang w:val="uk-UA"/>
        </w:rPr>
        <w:t>.</w:t>
      </w:r>
      <w:r w:rsidRPr="009953E7">
        <w:rPr>
          <w:rStyle w:val="apple-converted-space"/>
          <w:sz w:val="28"/>
          <w:szCs w:val="28"/>
          <w:lang w:val="uk-UA"/>
        </w:rPr>
        <w:t> </w:t>
      </w:r>
      <w:r w:rsidRPr="009953E7">
        <w:rPr>
          <w:rStyle w:val="spelle"/>
          <w:sz w:val="28"/>
          <w:szCs w:val="28"/>
        </w:rPr>
        <w:t>посіб</w:t>
      </w:r>
      <w:r w:rsidRPr="009953E7">
        <w:rPr>
          <w:sz w:val="28"/>
          <w:szCs w:val="28"/>
          <w:lang w:val="uk-UA"/>
        </w:rPr>
        <w:t>. / Л. І.</w:t>
      </w:r>
      <w:r w:rsidRPr="009953E7">
        <w:rPr>
          <w:rStyle w:val="apple-converted-space"/>
          <w:sz w:val="28"/>
          <w:szCs w:val="28"/>
          <w:lang w:val="uk-UA"/>
        </w:rPr>
        <w:t> </w:t>
      </w:r>
      <w:r w:rsidRPr="009953E7">
        <w:rPr>
          <w:rStyle w:val="spelle"/>
          <w:sz w:val="28"/>
          <w:szCs w:val="28"/>
        </w:rPr>
        <w:t>Нечаюк</w:t>
      </w:r>
      <w:r w:rsidRPr="009953E7">
        <w:rPr>
          <w:sz w:val="28"/>
          <w:szCs w:val="28"/>
          <w:lang w:val="uk-UA"/>
        </w:rPr>
        <w:t>, Н. О.</w:t>
      </w:r>
      <w:r w:rsidRPr="009953E7">
        <w:rPr>
          <w:rStyle w:val="apple-converted-space"/>
          <w:sz w:val="28"/>
          <w:szCs w:val="28"/>
          <w:lang w:val="uk-UA"/>
        </w:rPr>
        <w:t> </w:t>
      </w:r>
      <w:r w:rsidRPr="009953E7">
        <w:rPr>
          <w:rStyle w:val="spelle"/>
          <w:sz w:val="28"/>
          <w:szCs w:val="28"/>
        </w:rPr>
        <w:t>Телеш</w:t>
      </w:r>
      <w:r w:rsidRPr="009953E7">
        <w:rPr>
          <w:sz w:val="28"/>
          <w:szCs w:val="28"/>
          <w:lang w:val="uk-UA"/>
        </w:rPr>
        <w:t>. – К. : Центр навчальної літератури, 2013. – 348 с.</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Pr>
          <w:sz w:val="28"/>
          <w:szCs w:val="28"/>
        </w:rPr>
        <w:t>Матусова, Н. Нематериальна мотивація персоналу [Електронний ресурс]. – Режим доступу</w:t>
      </w:r>
      <w:r w:rsidRPr="009953E7">
        <w:rPr>
          <w:sz w:val="28"/>
          <w:szCs w:val="28"/>
        </w:rPr>
        <w:t xml:space="preserve">: http://www.btcon.ru/training_nemotperskriz.html, </w:t>
      </w:r>
      <w:r>
        <w:rPr>
          <w:sz w:val="28"/>
          <w:szCs w:val="28"/>
        </w:rPr>
        <w:t>4.Ричи, Ш. Управління мотивацією [Текст] : Підручник / Ш. Ричи, П. Мартин. – К</w:t>
      </w:r>
      <w:r w:rsidRPr="009953E7">
        <w:rPr>
          <w:sz w:val="28"/>
          <w:szCs w:val="28"/>
        </w:rPr>
        <w:t>. : Юнити-Дана, 2004. – 400 с.</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AD22B7">
        <w:rPr>
          <w:sz w:val="28"/>
          <w:szCs w:val="28"/>
          <w:lang w:val="uk-UA"/>
        </w:rPr>
        <w:t xml:space="preserve">Филина, Н. Ф. Как мотивувати персонал в умовах кризи [Елек- тронный ресурс]. – Режим доступа: . </w:t>
      </w:r>
      <w:r w:rsidRPr="009953E7">
        <w:rPr>
          <w:sz w:val="28"/>
          <w:szCs w:val="28"/>
        </w:rPr>
        <w:t>file</w:t>
      </w:r>
      <w:r w:rsidRPr="00AD22B7">
        <w:rPr>
          <w:sz w:val="28"/>
          <w:szCs w:val="28"/>
          <w:lang w:val="uk-UA"/>
        </w:rPr>
        <w:t>:///</w:t>
      </w:r>
      <w:r w:rsidRPr="009953E7">
        <w:rPr>
          <w:sz w:val="28"/>
          <w:szCs w:val="28"/>
        </w:rPr>
        <w:t>C</w:t>
      </w:r>
      <w:r w:rsidRPr="00AD22B7">
        <w:rPr>
          <w:sz w:val="28"/>
          <w:szCs w:val="28"/>
          <w:lang w:val="uk-UA"/>
        </w:rPr>
        <w:t>:/</w:t>
      </w:r>
      <w:r w:rsidRPr="009953E7">
        <w:rPr>
          <w:sz w:val="28"/>
          <w:szCs w:val="28"/>
        </w:rPr>
        <w:t>Users</w:t>
      </w:r>
      <w:r w:rsidRPr="00AD22B7">
        <w:rPr>
          <w:sz w:val="28"/>
          <w:szCs w:val="28"/>
          <w:lang w:val="uk-UA"/>
        </w:rPr>
        <w:t>/%</w:t>
      </w:r>
      <w:r w:rsidRPr="009953E7">
        <w:rPr>
          <w:sz w:val="28"/>
          <w:szCs w:val="28"/>
        </w:rPr>
        <w:t>D</w:t>
      </w:r>
      <w:r w:rsidRPr="00AD22B7">
        <w:rPr>
          <w:sz w:val="28"/>
          <w:szCs w:val="28"/>
          <w:lang w:val="uk-UA"/>
        </w:rPr>
        <w:t>0%98%</w:t>
      </w:r>
      <w:r w:rsidRPr="009953E7">
        <w:rPr>
          <w:sz w:val="28"/>
          <w:szCs w:val="28"/>
        </w:rPr>
        <w:t>D</w:t>
      </w:r>
      <w:r w:rsidRPr="00AD22B7">
        <w:rPr>
          <w:sz w:val="28"/>
          <w:szCs w:val="28"/>
          <w:lang w:val="uk-UA"/>
        </w:rPr>
        <w:t>0%</w:t>
      </w:r>
      <w:r w:rsidRPr="009953E7">
        <w:rPr>
          <w:sz w:val="28"/>
          <w:szCs w:val="28"/>
        </w:rPr>
        <w:t>BD</w:t>
      </w:r>
      <w:r w:rsidRPr="00AD22B7">
        <w:rPr>
          <w:sz w:val="28"/>
          <w:szCs w:val="28"/>
          <w:lang w:val="uk-UA"/>
        </w:rPr>
        <w:t>%</w:t>
      </w:r>
      <w:r w:rsidRPr="009953E7">
        <w:rPr>
          <w:sz w:val="28"/>
          <w:szCs w:val="28"/>
        </w:rPr>
        <w:t>D</w:t>
      </w:r>
      <w:r w:rsidRPr="00AD22B7">
        <w:rPr>
          <w:sz w:val="28"/>
          <w:szCs w:val="28"/>
          <w:lang w:val="uk-UA"/>
        </w:rPr>
        <w:t>1%84%</w:t>
      </w:r>
      <w:r w:rsidRPr="009953E7">
        <w:rPr>
          <w:sz w:val="28"/>
          <w:szCs w:val="28"/>
        </w:rPr>
        <w:t>D</w:t>
      </w:r>
      <w:r w:rsidRPr="00AD22B7">
        <w:rPr>
          <w:sz w:val="28"/>
          <w:szCs w:val="28"/>
          <w:lang w:val="uk-UA"/>
        </w:rPr>
        <w:t>0%</w:t>
      </w:r>
      <w:r w:rsidRPr="009953E7">
        <w:rPr>
          <w:sz w:val="28"/>
          <w:szCs w:val="28"/>
        </w:rPr>
        <w:t>B</w:t>
      </w:r>
      <w:r w:rsidRPr="00AD22B7">
        <w:rPr>
          <w:sz w:val="28"/>
          <w:szCs w:val="28"/>
          <w:lang w:val="uk-UA"/>
        </w:rPr>
        <w:t>8%</w:t>
      </w:r>
      <w:r w:rsidRPr="009953E7">
        <w:rPr>
          <w:sz w:val="28"/>
          <w:szCs w:val="28"/>
        </w:rPr>
        <w:t>D</w:t>
      </w:r>
      <w:r w:rsidRPr="00AD22B7">
        <w:rPr>
          <w:sz w:val="28"/>
          <w:szCs w:val="28"/>
          <w:lang w:val="uk-UA"/>
        </w:rPr>
        <w:t>0%</w:t>
      </w:r>
      <w:r w:rsidRPr="009953E7">
        <w:rPr>
          <w:sz w:val="28"/>
          <w:szCs w:val="28"/>
        </w:rPr>
        <w:t>BD</w:t>
      </w:r>
      <w:r w:rsidRPr="00AD22B7">
        <w:rPr>
          <w:sz w:val="28"/>
          <w:szCs w:val="28"/>
          <w:lang w:val="uk-UA"/>
        </w:rPr>
        <w:t>%</w:t>
      </w:r>
      <w:r w:rsidRPr="009953E7">
        <w:rPr>
          <w:sz w:val="28"/>
          <w:szCs w:val="28"/>
        </w:rPr>
        <w:t>D</w:t>
      </w:r>
      <w:r w:rsidRPr="00AD22B7">
        <w:rPr>
          <w:sz w:val="28"/>
          <w:szCs w:val="28"/>
          <w:lang w:val="uk-UA"/>
        </w:rPr>
        <w:t>0%</w:t>
      </w:r>
      <w:r w:rsidRPr="009953E7">
        <w:rPr>
          <w:sz w:val="28"/>
          <w:szCs w:val="28"/>
        </w:rPr>
        <w:t>B</w:t>
      </w:r>
      <w:r w:rsidRPr="00AD22B7">
        <w:rPr>
          <w:sz w:val="28"/>
          <w:szCs w:val="28"/>
          <w:lang w:val="uk-UA"/>
        </w:rPr>
        <w:t>8%</w:t>
      </w:r>
      <w:r w:rsidRPr="009953E7">
        <w:rPr>
          <w:sz w:val="28"/>
          <w:szCs w:val="28"/>
        </w:rPr>
        <w:t>D</w:t>
      </w:r>
      <w:r w:rsidRPr="00AD22B7">
        <w:rPr>
          <w:sz w:val="28"/>
          <w:szCs w:val="28"/>
          <w:lang w:val="uk-UA"/>
        </w:rPr>
        <w:t>1%82%</w:t>
      </w:r>
      <w:r w:rsidRPr="009953E7">
        <w:rPr>
          <w:sz w:val="28"/>
          <w:szCs w:val="28"/>
        </w:rPr>
        <w:t>D</w:t>
      </w:r>
      <w:r w:rsidRPr="00AD22B7">
        <w:rPr>
          <w:sz w:val="28"/>
          <w:szCs w:val="28"/>
          <w:lang w:val="uk-UA"/>
        </w:rPr>
        <w:t>0%</w:t>
      </w:r>
      <w:r w:rsidRPr="009953E7">
        <w:rPr>
          <w:sz w:val="28"/>
          <w:szCs w:val="28"/>
        </w:rPr>
        <w:t>B</w:t>
      </w:r>
      <w:r w:rsidRPr="00AD22B7">
        <w:rPr>
          <w:sz w:val="28"/>
          <w:szCs w:val="28"/>
          <w:lang w:val="uk-UA"/>
        </w:rPr>
        <w:t>8/</w:t>
      </w:r>
      <w:r w:rsidRPr="009953E7">
        <w:rPr>
          <w:sz w:val="28"/>
          <w:szCs w:val="28"/>
        </w:rPr>
        <w:t>Downloads</w:t>
      </w:r>
      <w:r w:rsidRPr="00AD22B7">
        <w:rPr>
          <w:sz w:val="28"/>
          <w:szCs w:val="28"/>
          <w:lang w:val="uk-UA"/>
        </w:rPr>
        <w:t>/</w:t>
      </w:r>
      <w:r w:rsidRPr="009953E7">
        <w:rPr>
          <w:sz w:val="28"/>
          <w:szCs w:val="28"/>
        </w:rPr>
        <w:t>esprstp</w:t>
      </w:r>
      <w:r w:rsidRPr="00AD22B7">
        <w:rPr>
          <w:sz w:val="28"/>
          <w:szCs w:val="28"/>
          <w:lang w:val="uk-UA"/>
        </w:rPr>
        <w:t>_2009_2_73.</w:t>
      </w:r>
      <w:r w:rsidRPr="009953E7">
        <w:rPr>
          <w:sz w:val="28"/>
          <w:szCs w:val="28"/>
        </w:rPr>
        <w:t>pdf</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Pr>
          <w:sz w:val="28"/>
          <w:szCs w:val="28"/>
        </w:rPr>
        <w:lastRenderedPageBreak/>
        <w:t>Яковлєва, Т. Г. Мотивація персоналу. П</w:t>
      </w:r>
      <w:r>
        <w:rPr>
          <w:sz w:val="28"/>
          <w:szCs w:val="28"/>
          <w:lang w:val="uk-UA"/>
        </w:rPr>
        <w:t>обудова</w:t>
      </w:r>
      <w:r>
        <w:rPr>
          <w:sz w:val="28"/>
          <w:szCs w:val="28"/>
        </w:rPr>
        <w:t xml:space="preserve"> єфективної</w:t>
      </w:r>
      <w:r w:rsidRPr="009953E7">
        <w:rPr>
          <w:sz w:val="28"/>
          <w:szCs w:val="28"/>
        </w:rPr>
        <w:t xml:space="preserve"> </w:t>
      </w:r>
      <w:r>
        <w:rPr>
          <w:sz w:val="28"/>
          <w:szCs w:val="28"/>
          <w:lang w:val="uk-UA"/>
        </w:rPr>
        <w:t xml:space="preserve">системи </w:t>
      </w:r>
      <w:r>
        <w:rPr>
          <w:sz w:val="28"/>
          <w:szCs w:val="28"/>
        </w:rPr>
        <w:t>оплати праці  [Текст] : Підручник</w:t>
      </w:r>
      <w:r w:rsidRPr="009953E7">
        <w:rPr>
          <w:sz w:val="28"/>
          <w:szCs w:val="28"/>
        </w:rPr>
        <w:t xml:space="preserve"> </w:t>
      </w:r>
      <w:r>
        <w:rPr>
          <w:sz w:val="28"/>
          <w:szCs w:val="28"/>
        </w:rPr>
        <w:t xml:space="preserve">/ Т. Г. Яковлєва. – </w:t>
      </w:r>
      <w:r>
        <w:rPr>
          <w:sz w:val="28"/>
          <w:szCs w:val="28"/>
          <w:lang w:val="uk-UA"/>
        </w:rPr>
        <w:t>Запоріжжя</w:t>
      </w:r>
      <w:r w:rsidRPr="009953E7">
        <w:rPr>
          <w:sz w:val="28"/>
          <w:szCs w:val="28"/>
        </w:rPr>
        <w:t>,</w:t>
      </w:r>
      <w:r>
        <w:rPr>
          <w:sz w:val="28"/>
          <w:szCs w:val="28"/>
          <w:lang w:val="uk-UA"/>
        </w:rPr>
        <w:t xml:space="preserve"> «Просвіта»</w:t>
      </w:r>
      <w:r w:rsidRPr="009953E7">
        <w:rPr>
          <w:sz w:val="28"/>
          <w:szCs w:val="28"/>
        </w:rPr>
        <w:t xml:space="preserve"> 2008. – 240 с.</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sz w:val="28"/>
          <w:szCs w:val="28"/>
        </w:rPr>
        <w:t>Любіцева О. О. Туристичні ресурси України / О. О. Любіцева, О. В. Панкова, В. І. Ста- фійчук. – К.: «Альтерпрес», 2007. – 369 с</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sz w:val="28"/>
          <w:szCs w:val="28"/>
        </w:rPr>
        <w:t>Нечаюк Л. І. Готельно-ресторанний бізнес: менеджмент / Л. І. Нечаюк, Н. О. Телеш. – К.: «Альтерпрес», 2010. – 325 с.</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sz w:val="28"/>
          <w:szCs w:val="28"/>
        </w:rPr>
        <w:t>Брич В. Я. , Корман М. М. Психологія управління: навч.посіб./ В. Я. Брич, М. М. Корман. - Видавництво “Знання”, 2011. - 316 с.</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sz w:val="28"/>
          <w:szCs w:val="28"/>
        </w:rPr>
        <w:t>Ткаченко Л.В. Маркетинг послуг [Текст] / Л.В. Ткаченко. – К: Експрес, 2011. – 345 с.</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sz w:val="28"/>
          <w:szCs w:val="28"/>
          <w:lang w:val="uk-UA"/>
        </w:rPr>
        <w:t xml:space="preserve">Куриляк В. Співробітництво і взаємодопомога в системі бенчмаркінгу // В. Є. Куриляк // Вісник Тернопільського національного економічного університету. - 2012.- </w:t>
      </w:r>
      <w:r w:rsidRPr="009953E7">
        <w:rPr>
          <w:sz w:val="28"/>
          <w:szCs w:val="28"/>
        </w:rPr>
        <w:t>№4.</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sz w:val="28"/>
          <w:szCs w:val="28"/>
        </w:rPr>
        <w:t>Брич В. Я. , Корман М. М. Креативний менеджмент: навч.посіб./ В. Я. Брич, М. М. Корман.-Тернопіль ТНЕУ, 2014. - 250 с.</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sz w:val="28"/>
          <w:szCs w:val="28"/>
          <w:lang w:val="en-GB"/>
        </w:rPr>
        <w:t xml:space="preserve">Nickson, D. Human Resource Management for the Hospitality and Tourism Industries / Dennis Nickson. - </w:t>
      </w:r>
      <w:smartTag w:uri="urn:schemas-microsoft-com:office:smarttags" w:element="place">
        <w:smartTag w:uri="urn:schemas-microsoft-com:office:smarttags" w:element="country-region">
          <w:r w:rsidRPr="009953E7">
            <w:rPr>
              <w:sz w:val="28"/>
              <w:szCs w:val="28"/>
              <w:lang w:val="en-GB"/>
            </w:rPr>
            <w:t>USA</w:t>
          </w:r>
        </w:smartTag>
      </w:smartTag>
      <w:r w:rsidRPr="009953E7">
        <w:rPr>
          <w:sz w:val="28"/>
          <w:szCs w:val="28"/>
          <w:lang w:val="en-GB"/>
        </w:rPr>
        <w:t>: Elsevier Ltd., 2010. - 305 p.</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sz w:val="28"/>
          <w:szCs w:val="28"/>
          <w:lang w:val="en-GB"/>
        </w:rPr>
        <w:t>Liu, A., Wall., G. Planning Tourism Employment: a Developing Country Perspective / Liu Abby, Wall Geoffrey // Tourism Management 27. - 2012. - p. 159–170</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sz w:val="28"/>
          <w:szCs w:val="28"/>
          <w:lang w:val="uk-UA"/>
        </w:rPr>
        <w:t xml:space="preserve">Піддубний І.О., Піддубна А.І.Управління міжнародною конкурентноспроможністю підприємства. </w:t>
      </w:r>
      <w:r w:rsidRPr="009953E7">
        <w:rPr>
          <w:sz w:val="28"/>
          <w:szCs w:val="28"/>
        </w:rPr>
        <w:t>Навчальний посібник (рек. МОН України) -Х. ИНЖЭК- 2012 – 264 ̶ с.</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sz w:val="28"/>
          <w:szCs w:val="28"/>
        </w:rPr>
        <w:t>Продан І, Різник Ю. Клієнтоорієнтований підхід як передумова конкурентоспроможності підприємства // І. О. Продан, Ю. І. Різник / Бізнес Інформ. – 2017.</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sz w:val="28"/>
          <w:szCs w:val="28"/>
          <w:lang w:val="uk-UA"/>
        </w:rPr>
        <w:t>П’ятницька, Г. Т. Менеджмент громадського харчування [Текст]: підручник для вузів / Г. Т. П’ятницька, Н. О. П’ятницька. – К. : Київ. нац. торг.-екон. ун-т, 2014. – 655 с.</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sz w:val="28"/>
          <w:szCs w:val="28"/>
          <w:lang w:val="uk-UA"/>
        </w:rPr>
        <w:lastRenderedPageBreak/>
        <w:t>Скавронська І. В. Пріоритетні напрямки розвитку ресторанної справи України в контексті світового досвіду / І. В. Скавронська // Вісник Чернівецького торговельно-економічного інституту. - 2012. - Вип. 2. - С. 232-244.</w:t>
      </w:r>
    </w:p>
    <w:p w:rsidR="00C05CED" w:rsidRPr="009953E7" w:rsidRDefault="00C05CED" w:rsidP="00C05CED">
      <w:pPr>
        <w:numPr>
          <w:ilvl w:val="0"/>
          <w:numId w:val="2"/>
        </w:numPr>
        <w:shd w:val="clear" w:color="auto" w:fill="FFFFFF"/>
        <w:spacing w:line="360" w:lineRule="auto"/>
        <w:ind w:left="0" w:firstLine="357"/>
        <w:jc w:val="both"/>
        <w:rPr>
          <w:sz w:val="28"/>
          <w:szCs w:val="28"/>
          <w:lang w:val="uk-UA"/>
        </w:rPr>
      </w:pPr>
      <w:r w:rsidRPr="009953E7">
        <w:rPr>
          <w:sz w:val="28"/>
          <w:szCs w:val="28"/>
        </w:rPr>
        <w:t>Смолін, І.В. Стратегічне планування розвитку організації [Текст]: монографія / І. В. Смолін. – К. КНТЕУ, 2014. – 344с.</w:t>
      </w:r>
    </w:p>
    <w:p w:rsidR="00C05CED" w:rsidRPr="002076A1" w:rsidRDefault="00C05CED" w:rsidP="00C05CED">
      <w:pPr>
        <w:spacing w:before="120" w:after="120"/>
        <w:rPr>
          <w:lang w:val="uk-UA"/>
        </w:rPr>
      </w:pPr>
    </w:p>
    <w:sectPr w:rsidR="00C05CED" w:rsidRPr="002076A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C332B0A"/>
    <w:multiLevelType w:val="multilevel"/>
    <w:tmpl w:val="1EA4E1BC"/>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lang w:val="uk-UA"/>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
    <w:nsid w:val="7F1B0984"/>
    <w:multiLevelType w:val="hybridMultilevel"/>
    <w:tmpl w:val="762AA71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74DE"/>
    <w:rsid w:val="00015B44"/>
    <w:rsid w:val="00023475"/>
    <w:rsid w:val="00025D26"/>
    <w:rsid w:val="000312AD"/>
    <w:rsid w:val="0003708A"/>
    <w:rsid w:val="00051A8A"/>
    <w:rsid w:val="00055799"/>
    <w:rsid w:val="00065F18"/>
    <w:rsid w:val="00075D08"/>
    <w:rsid w:val="0008379D"/>
    <w:rsid w:val="00084A12"/>
    <w:rsid w:val="000A06EE"/>
    <w:rsid w:val="000A0B23"/>
    <w:rsid w:val="000A50C1"/>
    <w:rsid w:val="000B7A8B"/>
    <w:rsid w:val="000C1E7C"/>
    <w:rsid w:val="000D51CC"/>
    <w:rsid w:val="000E22B6"/>
    <w:rsid w:val="0010305F"/>
    <w:rsid w:val="00110CB5"/>
    <w:rsid w:val="00113998"/>
    <w:rsid w:val="00124429"/>
    <w:rsid w:val="001403F8"/>
    <w:rsid w:val="00145236"/>
    <w:rsid w:val="001526D2"/>
    <w:rsid w:val="00170A36"/>
    <w:rsid w:val="001739CD"/>
    <w:rsid w:val="0017511F"/>
    <w:rsid w:val="00194F57"/>
    <w:rsid w:val="001A1183"/>
    <w:rsid w:val="001A7499"/>
    <w:rsid w:val="001B79F9"/>
    <w:rsid w:val="001D3700"/>
    <w:rsid w:val="001E0D04"/>
    <w:rsid w:val="001F1099"/>
    <w:rsid w:val="001F280A"/>
    <w:rsid w:val="001F4290"/>
    <w:rsid w:val="001F7877"/>
    <w:rsid w:val="0020244D"/>
    <w:rsid w:val="002076A1"/>
    <w:rsid w:val="00212E17"/>
    <w:rsid w:val="00220693"/>
    <w:rsid w:val="0024383E"/>
    <w:rsid w:val="0025581A"/>
    <w:rsid w:val="0026257F"/>
    <w:rsid w:val="00264B2C"/>
    <w:rsid w:val="0028287E"/>
    <w:rsid w:val="002B1007"/>
    <w:rsid w:val="002B1933"/>
    <w:rsid w:val="002B3B95"/>
    <w:rsid w:val="002D35F1"/>
    <w:rsid w:val="002E3039"/>
    <w:rsid w:val="002F0F1D"/>
    <w:rsid w:val="002F5690"/>
    <w:rsid w:val="002F61A6"/>
    <w:rsid w:val="00304095"/>
    <w:rsid w:val="0030567D"/>
    <w:rsid w:val="00307CF9"/>
    <w:rsid w:val="003133A1"/>
    <w:rsid w:val="0031489C"/>
    <w:rsid w:val="00315B52"/>
    <w:rsid w:val="00316B99"/>
    <w:rsid w:val="00316BF2"/>
    <w:rsid w:val="00341F3A"/>
    <w:rsid w:val="003508A9"/>
    <w:rsid w:val="00365534"/>
    <w:rsid w:val="00376330"/>
    <w:rsid w:val="003776BC"/>
    <w:rsid w:val="00385C92"/>
    <w:rsid w:val="0038650F"/>
    <w:rsid w:val="00392CA9"/>
    <w:rsid w:val="003978E3"/>
    <w:rsid w:val="003A40A4"/>
    <w:rsid w:val="003C45A6"/>
    <w:rsid w:val="003C502E"/>
    <w:rsid w:val="003C63F2"/>
    <w:rsid w:val="003D093C"/>
    <w:rsid w:val="003D58E0"/>
    <w:rsid w:val="003F670B"/>
    <w:rsid w:val="00434B8B"/>
    <w:rsid w:val="00452443"/>
    <w:rsid w:val="0047249D"/>
    <w:rsid w:val="00473A75"/>
    <w:rsid w:val="004938DF"/>
    <w:rsid w:val="004978B7"/>
    <w:rsid w:val="004B08AD"/>
    <w:rsid w:val="004C1604"/>
    <w:rsid w:val="004D0A3F"/>
    <w:rsid w:val="004E678C"/>
    <w:rsid w:val="004F0436"/>
    <w:rsid w:val="004F4899"/>
    <w:rsid w:val="005054FD"/>
    <w:rsid w:val="00525EB2"/>
    <w:rsid w:val="00526C35"/>
    <w:rsid w:val="005274DE"/>
    <w:rsid w:val="005339F7"/>
    <w:rsid w:val="00536F07"/>
    <w:rsid w:val="005501D4"/>
    <w:rsid w:val="00550F1C"/>
    <w:rsid w:val="00561B47"/>
    <w:rsid w:val="00571454"/>
    <w:rsid w:val="005A08C1"/>
    <w:rsid w:val="005A21AD"/>
    <w:rsid w:val="005B5832"/>
    <w:rsid w:val="005C4DFF"/>
    <w:rsid w:val="005E0A0B"/>
    <w:rsid w:val="005E35A2"/>
    <w:rsid w:val="005F2728"/>
    <w:rsid w:val="00600392"/>
    <w:rsid w:val="006051C7"/>
    <w:rsid w:val="00625D04"/>
    <w:rsid w:val="00640EF8"/>
    <w:rsid w:val="00643857"/>
    <w:rsid w:val="00660E92"/>
    <w:rsid w:val="00663262"/>
    <w:rsid w:val="006817C2"/>
    <w:rsid w:val="00693505"/>
    <w:rsid w:val="006951AC"/>
    <w:rsid w:val="006D4043"/>
    <w:rsid w:val="006E5AB7"/>
    <w:rsid w:val="006E7120"/>
    <w:rsid w:val="006E770D"/>
    <w:rsid w:val="007215C3"/>
    <w:rsid w:val="00735F99"/>
    <w:rsid w:val="007A593D"/>
    <w:rsid w:val="007A7A4E"/>
    <w:rsid w:val="007B5AED"/>
    <w:rsid w:val="007C15E5"/>
    <w:rsid w:val="007C5349"/>
    <w:rsid w:val="007C5798"/>
    <w:rsid w:val="007F0C51"/>
    <w:rsid w:val="007F69B5"/>
    <w:rsid w:val="007F72C0"/>
    <w:rsid w:val="008008C3"/>
    <w:rsid w:val="008114B1"/>
    <w:rsid w:val="0082685F"/>
    <w:rsid w:val="00834910"/>
    <w:rsid w:val="008410D9"/>
    <w:rsid w:val="00843D80"/>
    <w:rsid w:val="008456A6"/>
    <w:rsid w:val="00860775"/>
    <w:rsid w:val="00871E21"/>
    <w:rsid w:val="00883DEA"/>
    <w:rsid w:val="00896579"/>
    <w:rsid w:val="008A4505"/>
    <w:rsid w:val="008A67B4"/>
    <w:rsid w:val="008B13BA"/>
    <w:rsid w:val="008B1731"/>
    <w:rsid w:val="008D477E"/>
    <w:rsid w:val="008E5F17"/>
    <w:rsid w:val="008E7DC2"/>
    <w:rsid w:val="008F37B5"/>
    <w:rsid w:val="00900C7D"/>
    <w:rsid w:val="00903B22"/>
    <w:rsid w:val="00916B55"/>
    <w:rsid w:val="00925881"/>
    <w:rsid w:val="009264AD"/>
    <w:rsid w:val="00930B9C"/>
    <w:rsid w:val="009431F6"/>
    <w:rsid w:val="00953C0B"/>
    <w:rsid w:val="0095777B"/>
    <w:rsid w:val="00980BFA"/>
    <w:rsid w:val="00983203"/>
    <w:rsid w:val="009A1532"/>
    <w:rsid w:val="009B59B2"/>
    <w:rsid w:val="009D692A"/>
    <w:rsid w:val="009E3501"/>
    <w:rsid w:val="009E5252"/>
    <w:rsid w:val="009E6A1E"/>
    <w:rsid w:val="00A02605"/>
    <w:rsid w:val="00A074E3"/>
    <w:rsid w:val="00A1301B"/>
    <w:rsid w:val="00A13490"/>
    <w:rsid w:val="00A4531F"/>
    <w:rsid w:val="00A509E9"/>
    <w:rsid w:val="00A57D94"/>
    <w:rsid w:val="00A97F39"/>
    <w:rsid w:val="00AA71FA"/>
    <w:rsid w:val="00AB0235"/>
    <w:rsid w:val="00AC385C"/>
    <w:rsid w:val="00AC3E7F"/>
    <w:rsid w:val="00AD5C93"/>
    <w:rsid w:val="00AE05C2"/>
    <w:rsid w:val="00AE24C6"/>
    <w:rsid w:val="00AF0478"/>
    <w:rsid w:val="00B02531"/>
    <w:rsid w:val="00B02A0F"/>
    <w:rsid w:val="00B02F63"/>
    <w:rsid w:val="00B07528"/>
    <w:rsid w:val="00B1480A"/>
    <w:rsid w:val="00B15613"/>
    <w:rsid w:val="00B37FE1"/>
    <w:rsid w:val="00B54FBF"/>
    <w:rsid w:val="00B81501"/>
    <w:rsid w:val="00B92796"/>
    <w:rsid w:val="00B930CC"/>
    <w:rsid w:val="00B93371"/>
    <w:rsid w:val="00B97C94"/>
    <w:rsid w:val="00BA3D5C"/>
    <w:rsid w:val="00BB0C7A"/>
    <w:rsid w:val="00BB2E00"/>
    <w:rsid w:val="00BB7C0D"/>
    <w:rsid w:val="00BD3C92"/>
    <w:rsid w:val="00BD431D"/>
    <w:rsid w:val="00BE5C1A"/>
    <w:rsid w:val="00BE7CA3"/>
    <w:rsid w:val="00BF0C2C"/>
    <w:rsid w:val="00C034CF"/>
    <w:rsid w:val="00C05CED"/>
    <w:rsid w:val="00C066CD"/>
    <w:rsid w:val="00C436CE"/>
    <w:rsid w:val="00C57DE5"/>
    <w:rsid w:val="00C72306"/>
    <w:rsid w:val="00C724C8"/>
    <w:rsid w:val="00C828CC"/>
    <w:rsid w:val="00C950DF"/>
    <w:rsid w:val="00C97C6C"/>
    <w:rsid w:val="00CA2398"/>
    <w:rsid w:val="00CA3C25"/>
    <w:rsid w:val="00CA6CFF"/>
    <w:rsid w:val="00CA7F20"/>
    <w:rsid w:val="00CB09F5"/>
    <w:rsid w:val="00CE592E"/>
    <w:rsid w:val="00CE677B"/>
    <w:rsid w:val="00CF1811"/>
    <w:rsid w:val="00D1265A"/>
    <w:rsid w:val="00D174E0"/>
    <w:rsid w:val="00D32B07"/>
    <w:rsid w:val="00D3798D"/>
    <w:rsid w:val="00D42B4B"/>
    <w:rsid w:val="00D52D72"/>
    <w:rsid w:val="00D573E9"/>
    <w:rsid w:val="00D66883"/>
    <w:rsid w:val="00D81FCE"/>
    <w:rsid w:val="00D83508"/>
    <w:rsid w:val="00D8698D"/>
    <w:rsid w:val="00D92846"/>
    <w:rsid w:val="00DA699B"/>
    <w:rsid w:val="00DB57D7"/>
    <w:rsid w:val="00DC0435"/>
    <w:rsid w:val="00DD37EC"/>
    <w:rsid w:val="00DE14A1"/>
    <w:rsid w:val="00DF34C3"/>
    <w:rsid w:val="00E0275D"/>
    <w:rsid w:val="00E14F15"/>
    <w:rsid w:val="00E24873"/>
    <w:rsid w:val="00E3411B"/>
    <w:rsid w:val="00E94DC7"/>
    <w:rsid w:val="00E97913"/>
    <w:rsid w:val="00EB03B3"/>
    <w:rsid w:val="00EB5AFA"/>
    <w:rsid w:val="00EC48DF"/>
    <w:rsid w:val="00ED39B1"/>
    <w:rsid w:val="00EE275E"/>
    <w:rsid w:val="00EE279A"/>
    <w:rsid w:val="00EE53FA"/>
    <w:rsid w:val="00EF1611"/>
    <w:rsid w:val="00F113A0"/>
    <w:rsid w:val="00F27BF1"/>
    <w:rsid w:val="00F330C9"/>
    <w:rsid w:val="00F62601"/>
    <w:rsid w:val="00F71AB5"/>
    <w:rsid w:val="00F722FB"/>
    <w:rsid w:val="00F74174"/>
    <w:rsid w:val="00F82A51"/>
    <w:rsid w:val="00F972B5"/>
    <w:rsid w:val="00FA42F5"/>
    <w:rsid w:val="00FB1B8B"/>
    <w:rsid w:val="00FB723C"/>
    <w:rsid w:val="00FD45D8"/>
    <w:rsid w:val="00FE07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5:chartTrackingRefBased/>
  <w15:docId w15:val="{5B5895DB-752D-480D-BE40-1D87FB4C98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076A1"/>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C05CED"/>
  </w:style>
  <w:style w:type="character" w:customStyle="1" w:styleId="spelle">
    <w:name w:val="spelle"/>
    <w:basedOn w:val="a0"/>
    <w:rsid w:val="00C05CED"/>
  </w:style>
  <w:style w:type="character" w:styleId="a3">
    <w:name w:val="Hyperlink"/>
    <w:rsid w:val="00C05CE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w-nsk.ru/index/0-69" TargetMode="External"/><Relationship Id="rId3" Type="http://schemas.openxmlformats.org/officeDocument/2006/relationships/settings" Target="settings.xml"/><Relationship Id="rId7" Type="http://schemas.openxmlformats.org/officeDocument/2006/relationships/hyperlink" Target="http://www.c-pp.ua/reports.php?rep=4&amp;raz=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ience.ncstu.ua/articles/econom/2010_10/34.pdf/file_download" TargetMode="External"/><Relationship Id="rId11" Type="http://schemas.openxmlformats.org/officeDocument/2006/relationships/theme" Target="theme/theme1.xml"/><Relationship Id="rId5" Type="http://schemas.openxmlformats.org/officeDocument/2006/relationships/hyperlink" Target="http://e-college.ua/xbooks/xbook192/book/index/index.html?go=part-003*page.htm"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economy.nayka.com.ua/?op=1&amp;z=163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15</Pages>
  <Words>3652</Words>
  <Characters>20822</Characters>
  <Application>Microsoft Office Word</Application>
  <DocSecurity>0</DocSecurity>
  <Lines>173</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24426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2018-04-19T08:36:00Z</dcterms:created>
  <dcterms:modified xsi:type="dcterms:W3CDTF">2018-04-19T08:58:00Z</dcterms:modified>
</cp:coreProperties>
</file>