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1CF2" w:rsidRDefault="00171CF2" w:rsidP="00171CF2">
      <w:pPr>
        <w:jc w:val="center"/>
        <w:rPr>
          <w:sz w:val="28"/>
          <w:szCs w:val="28"/>
        </w:rPr>
      </w:pPr>
      <w:r>
        <w:rPr>
          <w:sz w:val="28"/>
          <w:szCs w:val="28"/>
        </w:rPr>
        <w:t>ОДЕСЬКИЙ НАЦІОНАЛЬНИЙ УНІВЕРСИТЕТ ІМЕНІ І.І.МЕЧНИКОВА</w:t>
      </w:r>
    </w:p>
    <w:p w:rsidR="00171CF2" w:rsidRDefault="00171CF2" w:rsidP="00171CF2">
      <w:pPr>
        <w:jc w:val="center"/>
        <w:rPr>
          <w:sz w:val="28"/>
          <w:szCs w:val="28"/>
        </w:rPr>
      </w:pPr>
    </w:p>
    <w:p w:rsidR="00171CF2" w:rsidRDefault="00171CF2" w:rsidP="00171CF2">
      <w:pPr>
        <w:jc w:val="center"/>
        <w:rPr>
          <w:sz w:val="28"/>
          <w:szCs w:val="28"/>
        </w:rPr>
      </w:pPr>
      <w:r>
        <w:rPr>
          <w:sz w:val="28"/>
          <w:szCs w:val="28"/>
        </w:rPr>
        <w:t>Економіко-правовий факультет</w:t>
      </w:r>
    </w:p>
    <w:p w:rsidR="00171CF2" w:rsidRDefault="00171CF2" w:rsidP="00171CF2">
      <w:pPr>
        <w:jc w:val="center"/>
        <w:rPr>
          <w:sz w:val="28"/>
          <w:szCs w:val="28"/>
        </w:rPr>
      </w:pPr>
    </w:p>
    <w:p w:rsidR="00171CF2" w:rsidRDefault="00171CF2" w:rsidP="00171CF2">
      <w:pPr>
        <w:jc w:val="center"/>
        <w:rPr>
          <w:sz w:val="28"/>
          <w:szCs w:val="28"/>
        </w:rPr>
      </w:pPr>
      <w:r>
        <w:rPr>
          <w:sz w:val="28"/>
          <w:szCs w:val="28"/>
        </w:rPr>
        <w:t>Кафедра цивільно-правових дисциплін</w:t>
      </w:r>
    </w:p>
    <w:p w:rsidR="00171CF2" w:rsidRDefault="00171CF2" w:rsidP="00171CF2">
      <w:pPr>
        <w:jc w:val="center"/>
        <w:rPr>
          <w:sz w:val="28"/>
          <w:szCs w:val="28"/>
        </w:rPr>
      </w:pPr>
    </w:p>
    <w:p w:rsidR="00171CF2" w:rsidRDefault="00171CF2" w:rsidP="00171CF2">
      <w:pPr>
        <w:jc w:val="center"/>
        <w:rPr>
          <w:sz w:val="28"/>
          <w:szCs w:val="28"/>
        </w:rPr>
      </w:pPr>
    </w:p>
    <w:p w:rsidR="00171CF2" w:rsidRDefault="00171CF2" w:rsidP="00171CF2">
      <w:pPr>
        <w:jc w:val="center"/>
        <w:rPr>
          <w:sz w:val="28"/>
          <w:szCs w:val="28"/>
        </w:rPr>
      </w:pPr>
    </w:p>
    <w:p w:rsidR="00171CF2" w:rsidRDefault="00171CF2" w:rsidP="00171CF2">
      <w:pPr>
        <w:jc w:val="center"/>
        <w:rPr>
          <w:sz w:val="28"/>
          <w:szCs w:val="28"/>
        </w:rPr>
      </w:pPr>
    </w:p>
    <w:p w:rsidR="00171CF2" w:rsidRDefault="00171CF2" w:rsidP="00171CF2">
      <w:pPr>
        <w:jc w:val="center"/>
        <w:rPr>
          <w:sz w:val="28"/>
          <w:szCs w:val="28"/>
        </w:rPr>
      </w:pPr>
    </w:p>
    <w:p w:rsidR="00171CF2" w:rsidRPr="0048051B" w:rsidRDefault="00171CF2" w:rsidP="00171CF2">
      <w:pPr>
        <w:spacing w:line="360" w:lineRule="auto"/>
        <w:jc w:val="center"/>
        <w:rPr>
          <w:b/>
          <w:bCs/>
          <w:sz w:val="28"/>
          <w:szCs w:val="28"/>
        </w:rPr>
      </w:pPr>
      <w:r w:rsidRPr="0048051B">
        <w:rPr>
          <w:b/>
          <w:bCs/>
          <w:sz w:val="28"/>
          <w:szCs w:val="28"/>
        </w:rPr>
        <w:t>Кваліфікаційна робота</w:t>
      </w:r>
    </w:p>
    <w:p w:rsidR="00171CF2" w:rsidRPr="0048051B" w:rsidRDefault="00171CF2" w:rsidP="00171CF2">
      <w:pPr>
        <w:spacing w:line="360" w:lineRule="auto"/>
        <w:jc w:val="center"/>
        <w:rPr>
          <w:sz w:val="28"/>
          <w:szCs w:val="28"/>
        </w:rPr>
      </w:pPr>
      <w:r w:rsidRPr="0048051B">
        <w:rPr>
          <w:sz w:val="28"/>
          <w:szCs w:val="28"/>
        </w:rPr>
        <w:t>на здобуття ступеня вищої освіти “магістр”</w:t>
      </w:r>
    </w:p>
    <w:p w:rsidR="00171CF2" w:rsidRPr="0007197C" w:rsidRDefault="00171CF2" w:rsidP="00171CF2">
      <w:pPr>
        <w:pStyle w:val="2"/>
        <w:spacing w:before="0" w:after="0" w:line="360" w:lineRule="auto"/>
        <w:jc w:val="center"/>
        <w:rPr>
          <w:rFonts w:ascii="Times New Roman" w:hAnsi="Times New Roman"/>
          <w:u w:val="single"/>
          <w:lang w:val="uk-UA"/>
        </w:rPr>
      </w:pPr>
      <w:r w:rsidRPr="0007197C">
        <w:rPr>
          <w:rFonts w:ascii="Times New Roman" w:hAnsi="Times New Roman"/>
        </w:rPr>
        <w:t>“</w:t>
      </w:r>
      <w:r w:rsidRPr="0007197C">
        <w:rPr>
          <w:rFonts w:ascii="Times New Roman" w:hAnsi="Times New Roman"/>
          <w:shd w:val="clear" w:color="auto" w:fill="FFFFFF"/>
        </w:rPr>
        <w:t xml:space="preserve"> </w:t>
      </w:r>
      <w:r w:rsidRPr="0007197C">
        <w:rPr>
          <w:rFonts w:ascii="Times New Roman" w:hAnsi="Times New Roman"/>
          <w:shd w:val="clear" w:color="auto" w:fill="FFFFFF"/>
          <w:lang w:val="uk-UA"/>
        </w:rPr>
        <w:t>Форми, способи та засоби захисту цивільних прав</w:t>
      </w:r>
      <w:r w:rsidRPr="0007197C">
        <w:rPr>
          <w:rFonts w:ascii="Times New Roman" w:hAnsi="Times New Roman"/>
        </w:rPr>
        <w:t>”</w:t>
      </w:r>
    </w:p>
    <w:p w:rsidR="00171CF2" w:rsidRPr="0007197C" w:rsidRDefault="00171CF2" w:rsidP="00171CF2">
      <w:pPr>
        <w:spacing w:line="360" w:lineRule="auto"/>
        <w:jc w:val="center"/>
        <w:rPr>
          <w:sz w:val="28"/>
          <w:szCs w:val="28"/>
          <w:lang w:val="uk-UA"/>
        </w:rPr>
      </w:pPr>
      <w:r w:rsidRPr="0007197C">
        <w:rPr>
          <w:sz w:val="28"/>
          <w:szCs w:val="28"/>
          <w:lang w:val="en-GB"/>
        </w:rPr>
        <w:t>“</w:t>
      </w:r>
      <w:r w:rsidRPr="0007197C">
        <w:rPr>
          <w:sz w:val="28"/>
          <w:szCs w:val="28"/>
          <w:lang w:val="uk-UA"/>
        </w:rPr>
        <w:t xml:space="preserve"> </w:t>
      </w:r>
      <w:r w:rsidRPr="0007197C">
        <w:rPr>
          <w:sz w:val="28"/>
          <w:szCs w:val="28"/>
          <w:lang w:val="en-US"/>
        </w:rPr>
        <w:t>Forms, methods and means of the protection of civil rights</w:t>
      </w:r>
      <w:r w:rsidRPr="0007197C">
        <w:rPr>
          <w:sz w:val="28"/>
          <w:szCs w:val="28"/>
          <w:lang w:val="uk-UA"/>
        </w:rPr>
        <w:t xml:space="preserve"> </w:t>
      </w:r>
      <w:r w:rsidRPr="0007197C">
        <w:rPr>
          <w:sz w:val="28"/>
          <w:szCs w:val="28"/>
          <w:lang w:val="en-GB"/>
        </w:rPr>
        <w:t>”</w:t>
      </w:r>
    </w:p>
    <w:p w:rsidR="00171CF2" w:rsidRPr="00A14826" w:rsidRDefault="00171CF2" w:rsidP="00171CF2">
      <w:pPr>
        <w:tabs>
          <w:tab w:val="right" w:pos="9355"/>
        </w:tabs>
        <w:rPr>
          <w:sz w:val="28"/>
          <w:szCs w:val="28"/>
          <w:u w:val="single"/>
          <w:lang w:val="uk-UA"/>
        </w:rPr>
      </w:pPr>
    </w:p>
    <w:p w:rsidR="00171CF2" w:rsidRPr="00A14826" w:rsidRDefault="00171CF2" w:rsidP="00171CF2">
      <w:pPr>
        <w:spacing w:line="360" w:lineRule="auto"/>
        <w:ind w:firstLineChars="1100" w:firstLine="3080"/>
        <w:rPr>
          <w:sz w:val="28"/>
          <w:szCs w:val="28"/>
          <w:lang w:val="uk-UA"/>
        </w:rPr>
      </w:pPr>
      <w:r w:rsidRPr="00A14826">
        <w:rPr>
          <w:sz w:val="28"/>
          <w:szCs w:val="28"/>
          <w:lang w:val="uk-UA"/>
        </w:rPr>
        <w:t>Викона</w:t>
      </w:r>
      <w:r>
        <w:rPr>
          <w:sz w:val="28"/>
          <w:szCs w:val="28"/>
          <w:lang w:val="uk-UA"/>
        </w:rPr>
        <w:t>ла</w:t>
      </w:r>
      <w:r w:rsidRPr="00A14826">
        <w:rPr>
          <w:sz w:val="28"/>
          <w:szCs w:val="28"/>
          <w:lang w:val="uk-UA"/>
        </w:rPr>
        <w:t>: здобувач</w:t>
      </w:r>
      <w:r>
        <w:rPr>
          <w:sz w:val="28"/>
          <w:szCs w:val="28"/>
          <w:lang w:val="uk-UA"/>
        </w:rPr>
        <w:t>ка</w:t>
      </w:r>
      <w:r w:rsidRPr="00A14826">
        <w:rPr>
          <w:sz w:val="28"/>
          <w:szCs w:val="28"/>
          <w:lang w:val="uk-UA"/>
        </w:rPr>
        <w:t xml:space="preserve"> денної форми навчання</w:t>
      </w:r>
    </w:p>
    <w:p w:rsidR="00171CF2" w:rsidRPr="00A14826" w:rsidRDefault="00171CF2" w:rsidP="00171CF2">
      <w:pPr>
        <w:spacing w:line="360" w:lineRule="auto"/>
        <w:ind w:firstLineChars="1100" w:firstLine="3080"/>
        <w:rPr>
          <w:sz w:val="28"/>
          <w:szCs w:val="28"/>
          <w:lang w:val="uk-UA"/>
        </w:rPr>
      </w:pPr>
      <w:r w:rsidRPr="00A14826">
        <w:rPr>
          <w:sz w:val="28"/>
          <w:szCs w:val="28"/>
          <w:lang w:val="uk-UA"/>
        </w:rPr>
        <w:t>спеціальності 081 Право</w:t>
      </w:r>
    </w:p>
    <w:p w:rsidR="00171CF2" w:rsidRPr="00E11FFD" w:rsidRDefault="00171CF2" w:rsidP="00171CF2">
      <w:pPr>
        <w:spacing w:line="360" w:lineRule="auto"/>
        <w:ind w:firstLineChars="1100" w:firstLine="3080"/>
        <w:rPr>
          <w:sz w:val="28"/>
          <w:szCs w:val="28"/>
          <w:lang w:val="uk-UA"/>
        </w:rPr>
      </w:pPr>
      <w:r w:rsidRPr="00A14826">
        <w:rPr>
          <w:sz w:val="28"/>
          <w:szCs w:val="28"/>
          <w:lang w:val="uk-UA"/>
        </w:rPr>
        <w:t>Н</w:t>
      </w:r>
      <w:r>
        <w:rPr>
          <w:sz w:val="28"/>
          <w:szCs w:val="28"/>
          <w:lang w:val="uk-UA"/>
        </w:rPr>
        <w:t>и</w:t>
      </w:r>
      <w:r w:rsidRPr="00A14826">
        <w:rPr>
          <w:sz w:val="28"/>
          <w:szCs w:val="28"/>
          <w:lang w:val="uk-UA"/>
        </w:rPr>
        <w:t>зькодубова В</w:t>
      </w:r>
      <w:r>
        <w:rPr>
          <w:sz w:val="28"/>
          <w:szCs w:val="28"/>
          <w:lang w:val="uk-UA"/>
        </w:rPr>
        <w:t xml:space="preserve">ладлена </w:t>
      </w:r>
      <w:r w:rsidRPr="00A14826">
        <w:rPr>
          <w:sz w:val="28"/>
          <w:szCs w:val="28"/>
          <w:lang w:val="uk-UA"/>
        </w:rPr>
        <w:t>В</w:t>
      </w:r>
      <w:r>
        <w:rPr>
          <w:sz w:val="28"/>
          <w:szCs w:val="28"/>
          <w:lang w:val="uk-UA"/>
        </w:rPr>
        <w:t>олодимирівна</w:t>
      </w:r>
    </w:p>
    <w:p w:rsidR="00171CF2" w:rsidRPr="00A14826" w:rsidRDefault="00171CF2" w:rsidP="00171CF2">
      <w:pPr>
        <w:spacing w:line="360" w:lineRule="auto"/>
        <w:ind w:firstLineChars="1100" w:firstLine="3080"/>
        <w:rPr>
          <w:sz w:val="28"/>
          <w:szCs w:val="28"/>
        </w:rPr>
      </w:pPr>
      <w:r w:rsidRPr="00A14826">
        <w:rPr>
          <w:sz w:val="28"/>
          <w:szCs w:val="28"/>
          <w:lang w:val="uk-UA"/>
        </w:rPr>
        <w:t>Керівник</w:t>
      </w:r>
      <w:r w:rsidRPr="00A14826">
        <w:rPr>
          <w:sz w:val="28"/>
          <w:szCs w:val="28"/>
        </w:rPr>
        <w:t xml:space="preserve"> </w:t>
      </w:r>
      <w:r w:rsidRPr="00A14826">
        <w:rPr>
          <w:sz w:val="28"/>
          <w:szCs w:val="28"/>
          <w:lang w:val="uk-UA"/>
        </w:rPr>
        <w:t xml:space="preserve">к.ю.н., доц. Святошнюк А. Л. </w:t>
      </w:r>
    </w:p>
    <w:p w:rsidR="00171CF2" w:rsidRPr="00A14826" w:rsidRDefault="00171CF2" w:rsidP="00171CF2">
      <w:pPr>
        <w:spacing w:line="360" w:lineRule="auto"/>
        <w:ind w:firstLineChars="1100" w:firstLine="3080"/>
        <w:rPr>
          <w:sz w:val="28"/>
          <w:szCs w:val="28"/>
          <w:lang w:val="uk-UA"/>
        </w:rPr>
      </w:pPr>
      <w:r w:rsidRPr="00A14826">
        <w:rPr>
          <w:sz w:val="28"/>
          <w:szCs w:val="28"/>
        </w:rPr>
        <w:t>Рецензент</w:t>
      </w:r>
      <w:r w:rsidRPr="00A14826">
        <w:rPr>
          <w:sz w:val="28"/>
          <w:szCs w:val="28"/>
          <w:lang w:val="uk-UA"/>
        </w:rPr>
        <w:t xml:space="preserve"> д.ю.н., проф. Канзафарова І. С.</w:t>
      </w:r>
    </w:p>
    <w:p w:rsidR="00171CF2" w:rsidRDefault="00171CF2" w:rsidP="00171CF2">
      <w:pPr>
        <w:tabs>
          <w:tab w:val="left" w:pos="5245"/>
          <w:tab w:val="right" w:pos="9355"/>
        </w:tabs>
        <w:spacing w:before="120"/>
        <w:rPr>
          <w:sz w:val="28"/>
          <w:szCs w:val="28"/>
        </w:rPr>
      </w:pPr>
    </w:p>
    <w:p w:rsidR="00171CF2" w:rsidRDefault="00171CF2" w:rsidP="00171CF2">
      <w:pPr>
        <w:tabs>
          <w:tab w:val="left" w:pos="5245"/>
          <w:tab w:val="right" w:pos="9355"/>
        </w:tabs>
        <w:spacing w:before="120"/>
        <w:rPr>
          <w:sz w:val="28"/>
          <w:szCs w:val="28"/>
        </w:rPr>
      </w:pPr>
    </w:p>
    <w:p w:rsidR="00171CF2" w:rsidRDefault="00171CF2" w:rsidP="00171CF2">
      <w:pPr>
        <w:tabs>
          <w:tab w:val="left" w:pos="5245"/>
          <w:tab w:val="right" w:pos="9355"/>
        </w:tabs>
        <w:spacing w:before="120"/>
        <w:rPr>
          <w:sz w:val="28"/>
          <w:szCs w:val="28"/>
        </w:rPr>
      </w:pPr>
    </w:p>
    <w:tbl>
      <w:tblPr>
        <w:tblpPr w:leftFromText="180" w:rightFromText="180" w:vertAnchor="text" w:horzAnchor="margin" w:tblpY="22"/>
        <w:tblW w:w="5155" w:type="pct"/>
        <w:tblLook w:val="04A0" w:firstRow="1" w:lastRow="0" w:firstColumn="1" w:lastColumn="0" w:noHBand="0" w:noVBand="1"/>
      </w:tblPr>
      <w:tblGrid>
        <w:gridCol w:w="4926"/>
        <w:gridCol w:w="4719"/>
      </w:tblGrid>
      <w:tr w:rsidR="00171CF2" w:rsidTr="00462458">
        <w:tc>
          <w:tcPr>
            <w:tcW w:w="5082" w:type="dxa"/>
          </w:tcPr>
          <w:p w:rsidR="00171CF2" w:rsidRDefault="00171CF2" w:rsidP="00462458">
            <w:pPr>
              <w:rPr>
                <w:sz w:val="28"/>
                <w:szCs w:val="28"/>
              </w:rPr>
            </w:pPr>
            <w:r>
              <w:rPr>
                <w:sz w:val="28"/>
                <w:szCs w:val="28"/>
              </w:rPr>
              <w:t>Рекомендовано до захисту:</w:t>
            </w:r>
          </w:p>
          <w:p w:rsidR="00171CF2" w:rsidRDefault="00171CF2" w:rsidP="00462458">
            <w:pPr>
              <w:spacing w:before="120"/>
              <w:rPr>
                <w:sz w:val="28"/>
                <w:szCs w:val="28"/>
              </w:rPr>
            </w:pPr>
            <w:r>
              <w:rPr>
                <w:sz w:val="28"/>
                <w:szCs w:val="28"/>
              </w:rPr>
              <w:t>протокол засідання кафедри</w:t>
            </w:r>
          </w:p>
          <w:p w:rsidR="00171CF2" w:rsidRDefault="00171CF2" w:rsidP="00462458">
            <w:pPr>
              <w:spacing w:before="120"/>
              <w:rPr>
                <w:sz w:val="28"/>
                <w:szCs w:val="28"/>
              </w:rPr>
            </w:pPr>
            <w:r>
              <w:rPr>
                <w:sz w:val="28"/>
                <w:szCs w:val="28"/>
              </w:rPr>
              <w:t xml:space="preserve">№ 6  від 30.11. 2022 р. </w:t>
            </w:r>
          </w:p>
          <w:p w:rsidR="00171CF2" w:rsidRDefault="00171CF2" w:rsidP="00462458">
            <w:pPr>
              <w:spacing w:before="600"/>
              <w:rPr>
                <w:sz w:val="28"/>
                <w:szCs w:val="28"/>
              </w:rPr>
            </w:pPr>
            <w:r>
              <w:rPr>
                <w:sz w:val="28"/>
                <w:szCs w:val="28"/>
              </w:rPr>
              <w:t>Завідувач(ка) кафедри</w:t>
            </w:r>
          </w:p>
          <w:p w:rsidR="00171CF2" w:rsidRDefault="00171CF2" w:rsidP="00462458">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Олена ТОЛКАЧЕНКО</w:t>
            </w:r>
          </w:p>
          <w:p w:rsidR="00171CF2" w:rsidRDefault="00171CF2" w:rsidP="00462458">
            <w:pPr>
              <w:tabs>
                <w:tab w:val="left" w:pos="284"/>
                <w:tab w:val="left" w:pos="1767"/>
              </w:tabs>
              <w:rPr>
                <w:sz w:val="20"/>
                <w:szCs w:val="20"/>
              </w:rPr>
            </w:pPr>
            <w:r>
              <w:rPr>
                <w:sz w:val="20"/>
                <w:szCs w:val="20"/>
              </w:rPr>
              <w:t xml:space="preserve">     (підпис)</w:t>
            </w:r>
            <w:r>
              <w:rPr>
                <w:sz w:val="20"/>
                <w:szCs w:val="20"/>
              </w:rPr>
              <w:tab/>
              <w:t xml:space="preserve">      (</w:t>
            </w:r>
            <w:r>
              <w:t>ім’я, прізвище</w:t>
            </w:r>
            <w:r>
              <w:rPr>
                <w:sz w:val="20"/>
                <w:szCs w:val="20"/>
              </w:rPr>
              <w:t>)</w:t>
            </w:r>
          </w:p>
        </w:tc>
        <w:tc>
          <w:tcPr>
            <w:tcW w:w="4786" w:type="dxa"/>
          </w:tcPr>
          <w:p w:rsidR="00171CF2" w:rsidRDefault="00171CF2" w:rsidP="00462458">
            <w:pPr>
              <w:tabs>
                <w:tab w:val="right" w:pos="4462"/>
              </w:tabs>
              <w:rPr>
                <w:sz w:val="28"/>
                <w:szCs w:val="28"/>
              </w:rPr>
            </w:pPr>
            <w:r>
              <w:rPr>
                <w:sz w:val="28"/>
                <w:szCs w:val="28"/>
              </w:rPr>
              <w:t>Захищено на засіданні ЕК № _____</w:t>
            </w:r>
          </w:p>
          <w:p w:rsidR="00171CF2" w:rsidRDefault="00171CF2" w:rsidP="00462458">
            <w:pPr>
              <w:spacing w:before="120"/>
              <w:rPr>
                <w:sz w:val="28"/>
                <w:szCs w:val="28"/>
              </w:rPr>
            </w:pPr>
            <w:r>
              <w:rPr>
                <w:sz w:val="28"/>
                <w:szCs w:val="28"/>
              </w:rPr>
              <w:t xml:space="preserve">протокол № __від ____.____.20___ р. </w:t>
            </w:r>
          </w:p>
          <w:p w:rsidR="00171CF2" w:rsidRDefault="00171CF2" w:rsidP="00462458">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171CF2" w:rsidRDefault="00171CF2" w:rsidP="00462458">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171CF2" w:rsidRDefault="00171CF2" w:rsidP="00462458">
            <w:pPr>
              <w:spacing w:before="360"/>
              <w:rPr>
                <w:sz w:val="28"/>
                <w:szCs w:val="28"/>
              </w:rPr>
            </w:pPr>
            <w:r>
              <w:rPr>
                <w:sz w:val="28"/>
                <w:szCs w:val="28"/>
              </w:rPr>
              <w:t>Голова ЕК</w:t>
            </w:r>
          </w:p>
          <w:p w:rsidR="00171CF2" w:rsidRDefault="00171CF2" w:rsidP="00462458">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Євдокія СТРЕЛЬЦОВА</w:t>
            </w:r>
          </w:p>
          <w:p w:rsidR="00171CF2" w:rsidRDefault="00171CF2" w:rsidP="00462458">
            <w:pPr>
              <w:tabs>
                <w:tab w:val="left" w:pos="454"/>
                <w:tab w:val="left" w:pos="2155"/>
              </w:tabs>
              <w:rPr>
                <w:sz w:val="28"/>
                <w:szCs w:val="28"/>
              </w:rPr>
            </w:pPr>
            <w:r>
              <w:rPr>
                <w:sz w:val="20"/>
                <w:szCs w:val="20"/>
              </w:rPr>
              <w:t xml:space="preserve">     (підпис)</w:t>
            </w:r>
            <w:r>
              <w:rPr>
                <w:sz w:val="20"/>
                <w:szCs w:val="20"/>
              </w:rPr>
              <w:tab/>
              <w:t xml:space="preserve">      (</w:t>
            </w:r>
            <w:r>
              <w:t>ім’я, прізвище</w:t>
            </w:r>
            <w:r>
              <w:rPr>
                <w:sz w:val="20"/>
                <w:szCs w:val="20"/>
              </w:rPr>
              <w:t>)</w:t>
            </w:r>
          </w:p>
        </w:tc>
      </w:tr>
      <w:tr w:rsidR="00171CF2" w:rsidTr="00462458">
        <w:tc>
          <w:tcPr>
            <w:tcW w:w="5082" w:type="dxa"/>
          </w:tcPr>
          <w:p w:rsidR="00171CF2" w:rsidRDefault="00171CF2" w:rsidP="00462458">
            <w:pPr>
              <w:rPr>
                <w:sz w:val="28"/>
                <w:szCs w:val="28"/>
              </w:rPr>
            </w:pPr>
          </w:p>
        </w:tc>
        <w:tc>
          <w:tcPr>
            <w:tcW w:w="4786" w:type="dxa"/>
          </w:tcPr>
          <w:p w:rsidR="00171CF2" w:rsidRDefault="00171CF2" w:rsidP="00462458">
            <w:pPr>
              <w:rPr>
                <w:sz w:val="28"/>
                <w:szCs w:val="28"/>
              </w:rPr>
            </w:pPr>
          </w:p>
        </w:tc>
      </w:tr>
    </w:tbl>
    <w:p w:rsidR="00171CF2" w:rsidRDefault="00171CF2" w:rsidP="00171CF2">
      <w:pPr>
        <w:ind w:left="3969"/>
        <w:rPr>
          <w:sz w:val="28"/>
          <w:szCs w:val="28"/>
        </w:rPr>
      </w:pPr>
    </w:p>
    <w:p w:rsidR="00171CF2" w:rsidRPr="003C7792" w:rsidRDefault="00171CF2" w:rsidP="00171CF2">
      <w:pPr>
        <w:jc w:val="center"/>
        <w:rPr>
          <w:b/>
          <w:sz w:val="28"/>
          <w:szCs w:val="28"/>
        </w:rPr>
      </w:pPr>
      <w:r>
        <w:rPr>
          <w:b/>
          <w:sz w:val="28"/>
          <w:szCs w:val="28"/>
        </w:rPr>
        <w:t>Одеса</w:t>
      </w:r>
      <w:r w:rsidRPr="00171CF2">
        <w:rPr>
          <w:b/>
          <w:sz w:val="28"/>
          <w:szCs w:val="28"/>
        </w:rPr>
        <w:t xml:space="preserve"> </w:t>
      </w:r>
      <w:r>
        <w:rPr>
          <w:b/>
          <w:sz w:val="28"/>
          <w:szCs w:val="28"/>
        </w:rPr>
        <w:t>2022</w:t>
      </w:r>
    </w:p>
    <w:p w:rsidR="000E380B" w:rsidRDefault="000E380B" w:rsidP="00171CF2">
      <w:pPr>
        <w:spacing w:before="200" w:line="360" w:lineRule="auto"/>
        <w:rPr>
          <w:b/>
          <w:sz w:val="28"/>
          <w:szCs w:val="28"/>
          <w:lang w:val="uk-UA"/>
        </w:rPr>
      </w:pPr>
    </w:p>
    <w:p w:rsidR="000F72BA" w:rsidRDefault="000F72BA" w:rsidP="00171CF2">
      <w:pPr>
        <w:spacing w:before="200" w:line="360" w:lineRule="auto"/>
        <w:rPr>
          <w:b/>
          <w:sz w:val="28"/>
          <w:szCs w:val="28"/>
        </w:rPr>
      </w:pPr>
    </w:p>
    <w:p w:rsidR="000E380B" w:rsidRDefault="000F72BA" w:rsidP="00171CF2">
      <w:pPr>
        <w:spacing w:before="200" w:line="360" w:lineRule="auto"/>
        <w:rPr>
          <w:b/>
          <w:sz w:val="28"/>
          <w:szCs w:val="28"/>
          <w:lang w:val="uk-UA"/>
        </w:rPr>
      </w:pPr>
      <w:r>
        <w:rPr>
          <w:b/>
          <w:sz w:val="28"/>
          <w:szCs w:val="28"/>
        </w:rPr>
        <w:lastRenderedPageBreak/>
        <w:t xml:space="preserve">                                                      </w:t>
      </w:r>
      <w:r w:rsidR="000E380B">
        <w:rPr>
          <w:b/>
          <w:sz w:val="28"/>
          <w:szCs w:val="28"/>
        </w:rPr>
        <w:t>ЗМІСТ</w:t>
      </w:r>
    </w:p>
    <w:p w:rsidR="00171CF2" w:rsidRPr="00D1254B" w:rsidRDefault="00171CF2" w:rsidP="00171CF2">
      <w:pPr>
        <w:spacing w:before="200" w:line="360" w:lineRule="auto"/>
        <w:rPr>
          <w:bCs/>
          <w:sz w:val="28"/>
          <w:szCs w:val="28"/>
          <w:lang w:val="uk-UA"/>
        </w:rPr>
      </w:pPr>
      <w:r w:rsidRPr="00D1254B">
        <w:rPr>
          <w:b/>
          <w:sz w:val="28"/>
          <w:szCs w:val="28"/>
          <w:lang w:val="uk-UA"/>
        </w:rPr>
        <w:t>ВСТУП</w:t>
      </w:r>
      <w:r w:rsidR="000E380B">
        <w:rPr>
          <w:bCs/>
          <w:sz w:val="28"/>
          <w:szCs w:val="28"/>
        </w:rPr>
        <w:t>………………………………………………………</w:t>
      </w:r>
      <w:r w:rsidRPr="00D1254B">
        <w:rPr>
          <w:bCs/>
          <w:sz w:val="28"/>
          <w:szCs w:val="28"/>
          <w:lang w:val="uk-UA"/>
        </w:rPr>
        <w:t>..</w:t>
      </w:r>
      <w:r w:rsidRPr="00D1254B">
        <w:rPr>
          <w:bCs/>
          <w:sz w:val="28"/>
          <w:szCs w:val="28"/>
        </w:rPr>
        <w:t>…</w:t>
      </w:r>
      <w:r>
        <w:rPr>
          <w:bCs/>
          <w:sz w:val="28"/>
          <w:szCs w:val="28"/>
          <w:lang w:val="uk-UA"/>
        </w:rPr>
        <w:t>….</w:t>
      </w:r>
      <w:r w:rsidRPr="00D1254B">
        <w:rPr>
          <w:bCs/>
          <w:sz w:val="28"/>
          <w:szCs w:val="28"/>
        </w:rPr>
        <w:t>……</w:t>
      </w:r>
      <w:r w:rsidRPr="00D1254B">
        <w:rPr>
          <w:bCs/>
          <w:sz w:val="28"/>
          <w:szCs w:val="28"/>
          <w:lang w:val="uk-UA"/>
        </w:rPr>
        <w:t>3</w:t>
      </w:r>
    </w:p>
    <w:p w:rsidR="00171CF2" w:rsidRPr="00D1254B" w:rsidRDefault="00171CF2" w:rsidP="00171CF2">
      <w:pPr>
        <w:spacing w:line="360" w:lineRule="auto"/>
        <w:rPr>
          <w:sz w:val="28"/>
          <w:szCs w:val="28"/>
          <w:lang w:val="uk-UA"/>
        </w:rPr>
      </w:pPr>
    </w:p>
    <w:p w:rsidR="00171CF2" w:rsidRPr="00D1254B" w:rsidRDefault="00171CF2" w:rsidP="00171CF2">
      <w:pPr>
        <w:spacing w:before="200" w:line="360" w:lineRule="auto"/>
        <w:ind w:left="1418" w:hanging="1418"/>
        <w:rPr>
          <w:b/>
          <w:sz w:val="28"/>
          <w:szCs w:val="28"/>
          <w:lang w:val="uk-UA"/>
        </w:rPr>
      </w:pPr>
      <w:r w:rsidRPr="00D1254B">
        <w:rPr>
          <w:b/>
          <w:sz w:val="28"/>
          <w:szCs w:val="28"/>
          <w:lang w:val="uk-UA"/>
        </w:rPr>
        <w:t>РОЗДІЛ 1 ТЕОРЕТИЧНІ ОСНОВИ ЗАХИСТУ ЦИВІЛЬНИХ ПРАВ</w:t>
      </w:r>
    </w:p>
    <w:p w:rsidR="00171CF2" w:rsidRPr="00D1254B" w:rsidRDefault="00171CF2" w:rsidP="00171CF2">
      <w:pPr>
        <w:pStyle w:val="a3"/>
        <w:numPr>
          <w:ilvl w:val="1"/>
          <w:numId w:val="2"/>
        </w:numPr>
        <w:pBdr>
          <w:top w:val="nil"/>
          <w:left w:val="nil"/>
          <w:bottom w:val="nil"/>
          <w:right w:val="nil"/>
          <w:between w:val="nil"/>
        </w:pBdr>
        <w:spacing w:before="200" w:line="360" w:lineRule="auto"/>
        <w:contextualSpacing/>
        <w:rPr>
          <w:color w:val="000000"/>
          <w:sz w:val="28"/>
          <w:szCs w:val="28"/>
          <w:lang w:val="uk-UA"/>
        </w:rPr>
      </w:pPr>
      <w:r w:rsidRPr="00D1254B">
        <w:rPr>
          <w:sz w:val="28"/>
          <w:szCs w:val="28"/>
          <w:lang w:val="uk-UA"/>
        </w:rPr>
        <w:t>.Історичні аспекти розвитку інституту захисту цивільних прав</w:t>
      </w:r>
      <w:r w:rsidRPr="00D1254B">
        <w:rPr>
          <w:color w:val="000000"/>
          <w:sz w:val="28"/>
          <w:szCs w:val="28"/>
          <w:lang w:val="uk-UA"/>
        </w:rPr>
        <w:t>……………</w:t>
      </w:r>
      <w:r>
        <w:rPr>
          <w:color w:val="000000"/>
          <w:sz w:val="28"/>
          <w:szCs w:val="28"/>
          <w:lang w:val="uk-UA"/>
        </w:rPr>
        <w:t>..</w:t>
      </w:r>
      <w:r w:rsidRPr="00D1254B">
        <w:rPr>
          <w:color w:val="000000"/>
          <w:sz w:val="28"/>
          <w:szCs w:val="28"/>
          <w:lang w:val="uk-UA"/>
        </w:rPr>
        <w:t>.</w:t>
      </w:r>
      <w:r w:rsidRPr="00DD0285">
        <w:rPr>
          <w:color w:val="000000"/>
          <w:sz w:val="28"/>
          <w:szCs w:val="28"/>
        </w:rPr>
        <w:t>7</w:t>
      </w:r>
    </w:p>
    <w:p w:rsidR="00171CF2" w:rsidRPr="00D1254B" w:rsidRDefault="00171CF2" w:rsidP="00171CF2">
      <w:pPr>
        <w:pStyle w:val="a3"/>
        <w:numPr>
          <w:ilvl w:val="1"/>
          <w:numId w:val="2"/>
        </w:numPr>
        <w:pBdr>
          <w:top w:val="nil"/>
          <w:left w:val="nil"/>
          <w:bottom w:val="nil"/>
          <w:right w:val="nil"/>
          <w:between w:val="nil"/>
        </w:pBdr>
        <w:spacing w:before="200" w:line="360" w:lineRule="auto"/>
        <w:contextualSpacing/>
        <w:rPr>
          <w:color w:val="000000"/>
          <w:sz w:val="28"/>
          <w:szCs w:val="28"/>
        </w:rPr>
      </w:pPr>
      <w:r w:rsidRPr="00D1254B">
        <w:rPr>
          <w:sz w:val="28"/>
          <w:szCs w:val="28"/>
          <w:lang w:val="uk-UA"/>
        </w:rPr>
        <w:t>.Поняття та особливості захисту цивільних прав</w:t>
      </w:r>
      <w:r w:rsidRPr="00D1254B">
        <w:rPr>
          <w:color w:val="000000"/>
          <w:sz w:val="28"/>
          <w:szCs w:val="28"/>
          <w:lang w:val="uk-UA"/>
        </w:rPr>
        <w:t xml:space="preserve"> ………………………..</w:t>
      </w:r>
      <w:r w:rsidRPr="009C797C">
        <w:rPr>
          <w:color w:val="000000"/>
          <w:sz w:val="28"/>
          <w:szCs w:val="28"/>
        </w:rPr>
        <w:t>.</w:t>
      </w:r>
      <w:r w:rsidRPr="00D1254B">
        <w:rPr>
          <w:color w:val="000000"/>
          <w:sz w:val="28"/>
          <w:szCs w:val="28"/>
          <w:lang w:val="uk-UA"/>
        </w:rPr>
        <w:t>…</w:t>
      </w:r>
      <w:r w:rsidRPr="00D1254B">
        <w:rPr>
          <w:color w:val="000000"/>
          <w:sz w:val="28"/>
          <w:szCs w:val="28"/>
        </w:rPr>
        <w:t>..</w:t>
      </w:r>
      <w:r w:rsidRPr="00D1254B">
        <w:rPr>
          <w:color w:val="000000"/>
          <w:sz w:val="28"/>
          <w:szCs w:val="28"/>
          <w:lang w:val="uk-UA"/>
        </w:rPr>
        <w:t>1</w:t>
      </w:r>
      <w:r w:rsidRPr="00DD0285">
        <w:rPr>
          <w:color w:val="000000"/>
          <w:sz w:val="28"/>
          <w:szCs w:val="28"/>
        </w:rPr>
        <w:t>4</w:t>
      </w:r>
    </w:p>
    <w:p w:rsidR="00171CF2" w:rsidRPr="00D1254B" w:rsidRDefault="00171CF2" w:rsidP="00171CF2">
      <w:pPr>
        <w:pStyle w:val="a3"/>
        <w:numPr>
          <w:ilvl w:val="1"/>
          <w:numId w:val="2"/>
        </w:numPr>
        <w:pBdr>
          <w:top w:val="nil"/>
          <w:left w:val="nil"/>
          <w:bottom w:val="nil"/>
          <w:right w:val="nil"/>
          <w:between w:val="nil"/>
        </w:pBdr>
        <w:spacing w:before="200" w:line="360" w:lineRule="auto"/>
        <w:contextualSpacing/>
        <w:rPr>
          <w:color w:val="000000"/>
          <w:sz w:val="28"/>
          <w:szCs w:val="28"/>
        </w:rPr>
      </w:pPr>
      <w:r w:rsidRPr="00D1254B">
        <w:rPr>
          <w:sz w:val="28"/>
          <w:szCs w:val="28"/>
          <w:lang w:val="uk-UA"/>
        </w:rPr>
        <w:t>.Основні засади захисту цивільних прав………………………………..2</w:t>
      </w:r>
      <w:r w:rsidRPr="00DD0285">
        <w:rPr>
          <w:sz w:val="28"/>
          <w:szCs w:val="28"/>
        </w:rPr>
        <w:t>3</w:t>
      </w:r>
    </w:p>
    <w:p w:rsidR="00171CF2" w:rsidRPr="00314AD4" w:rsidRDefault="00171CF2" w:rsidP="00171CF2">
      <w:pPr>
        <w:spacing w:before="200" w:line="360" w:lineRule="auto"/>
        <w:rPr>
          <w:sz w:val="28"/>
          <w:szCs w:val="28"/>
        </w:rPr>
      </w:pPr>
      <w:sdt>
        <w:sdtPr>
          <w:rPr>
            <w:sz w:val="28"/>
            <w:szCs w:val="28"/>
          </w:rPr>
          <w:tag w:val="goog_rdk_5"/>
          <w:id w:val="-869596174"/>
        </w:sdtPr>
        <w:sdtContent/>
      </w:sdt>
      <w:r w:rsidRPr="00D1254B">
        <w:rPr>
          <w:b/>
          <w:sz w:val="28"/>
          <w:szCs w:val="28"/>
        </w:rPr>
        <w:t>Висновки до Розділу 1</w:t>
      </w:r>
      <w:r w:rsidRPr="00D1254B">
        <w:rPr>
          <w:sz w:val="28"/>
          <w:szCs w:val="28"/>
        </w:rPr>
        <w:t>………………………………………………</w:t>
      </w:r>
      <w:r w:rsidR="00E32F0A">
        <w:rPr>
          <w:sz w:val="28"/>
          <w:szCs w:val="28"/>
          <w:lang w:val="uk-UA"/>
        </w:rPr>
        <w:t>…</w:t>
      </w:r>
      <w:r w:rsidRPr="00D1254B">
        <w:rPr>
          <w:sz w:val="28"/>
          <w:szCs w:val="28"/>
        </w:rPr>
        <w:t>…</w:t>
      </w:r>
      <w:r w:rsidRPr="00314AD4">
        <w:rPr>
          <w:sz w:val="28"/>
          <w:szCs w:val="28"/>
        </w:rPr>
        <w:t>29</w:t>
      </w:r>
    </w:p>
    <w:p w:rsidR="00171CF2" w:rsidRPr="00D1254B" w:rsidRDefault="00171CF2" w:rsidP="00171CF2">
      <w:pPr>
        <w:spacing w:before="200" w:line="360" w:lineRule="auto"/>
        <w:ind w:left="1276" w:hanging="1276"/>
        <w:rPr>
          <w:b/>
          <w:sz w:val="28"/>
          <w:szCs w:val="28"/>
          <w:lang w:val="uk-UA"/>
        </w:rPr>
      </w:pPr>
    </w:p>
    <w:p w:rsidR="00171CF2" w:rsidRPr="00D1254B" w:rsidRDefault="00171CF2" w:rsidP="00171CF2">
      <w:pPr>
        <w:spacing w:before="200" w:line="360" w:lineRule="auto"/>
        <w:ind w:left="1276" w:hanging="1276"/>
        <w:rPr>
          <w:b/>
          <w:sz w:val="28"/>
          <w:szCs w:val="28"/>
          <w:lang w:val="uk-UA"/>
        </w:rPr>
      </w:pPr>
      <w:r w:rsidRPr="00D1254B">
        <w:rPr>
          <w:b/>
          <w:sz w:val="28"/>
          <w:szCs w:val="28"/>
        </w:rPr>
        <w:t xml:space="preserve">РОЗДІЛ 2 </w:t>
      </w:r>
      <w:r w:rsidRPr="00D1254B">
        <w:rPr>
          <w:b/>
          <w:sz w:val="28"/>
          <w:szCs w:val="28"/>
          <w:lang w:val="uk-UA"/>
        </w:rPr>
        <w:t xml:space="preserve">ФОРМИ ЗАХИСТУ ЦИВІЛЬНИХ ПРАВ </w:t>
      </w:r>
    </w:p>
    <w:p w:rsidR="00171CF2" w:rsidRPr="00D1254B" w:rsidRDefault="00171CF2" w:rsidP="00171CF2">
      <w:pPr>
        <w:pStyle w:val="a3"/>
        <w:numPr>
          <w:ilvl w:val="1"/>
          <w:numId w:val="1"/>
        </w:numPr>
        <w:pBdr>
          <w:top w:val="nil"/>
          <w:left w:val="nil"/>
          <w:bottom w:val="nil"/>
          <w:right w:val="nil"/>
          <w:between w:val="nil"/>
        </w:pBdr>
        <w:spacing w:before="200" w:line="360" w:lineRule="auto"/>
        <w:contextualSpacing/>
        <w:rPr>
          <w:color w:val="000000"/>
          <w:sz w:val="28"/>
          <w:szCs w:val="28"/>
        </w:rPr>
      </w:pPr>
      <w:r w:rsidRPr="00D1254B">
        <w:rPr>
          <w:color w:val="000000"/>
          <w:sz w:val="28"/>
          <w:szCs w:val="28"/>
          <w:lang w:val="uk-UA"/>
        </w:rPr>
        <w:t>.Поняття та особливості форм захисту цивільних прав</w:t>
      </w:r>
      <w:r w:rsidRPr="00D1254B">
        <w:rPr>
          <w:color w:val="000000"/>
          <w:sz w:val="28"/>
          <w:szCs w:val="28"/>
        </w:rPr>
        <w:t>……………</w:t>
      </w:r>
      <w:r w:rsidRPr="00D1254B">
        <w:rPr>
          <w:color w:val="000000"/>
          <w:sz w:val="28"/>
          <w:szCs w:val="28"/>
          <w:lang w:val="uk-UA"/>
        </w:rPr>
        <w:t>……..</w:t>
      </w:r>
      <w:r w:rsidRPr="00D1254B">
        <w:rPr>
          <w:color w:val="000000"/>
          <w:sz w:val="28"/>
          <w:szCs w:val="28"/>
        </w:rPr>
        <w:t>…..</w:t>
      </w:r>
      <w:r w:rsidRPr="00D1254B">
        <w:rPr>
          <w:color w:val="000000"/>
          <w:sz w:val="28"/>
          <w:szCs w:val="28"/>
          <w:lang w:val="uk-UA"/>
        </w:rPr>
        <w:t>3</w:t>
      </w:r>
      <w:r w:rsidRPr="00DD0285">
        <w:rPr>
          <w:color w:val="000000"/>
          <w:sz w:val="28"/>
          <w:szCs w:val="28"/>
        </w:rPr>
        <w:t>1</w:t>
      </w:r>
    </w:p>
    <w:p w:rsidR="00171CF2" w:rsidRPr="00D1254B" w:rsidRDefault="00171CF2" w:rsidP="00171CF2">
      <w:pPr>
        <w:pStyle w:val="a3"/>
        <w:numPr>
          <w:ilvl w:val="1"/>
          <w:numId w:val="1"/>
        </w:numPr>
        <w:pBdr>
          <w:top w:val="nil"/>
          <w:left w:val="nil"/>
          <w:bottom w:val="nil"/>
          <w:right w:val="nil"/>
          <w:between w:val="nil"/>
        </w:pBdr>
        <w:spacing w:before="200" w:line="360" w:lineRule="auto"/>
        <w:contextualSpacing/>
        <w:rPr>
          <w:color w:val="000000"/>
          <w:sz w:val="28"/>
          <w:szCs w:val="28"/>
        </w:rPr>
      </w:pPr>
      <w:r w:rsidRPr="00D1254B">
        <w:rPr>
          <w:color w:val="000000"/>
          <w:sz w:val="28"/>
          <w:szCs w:val="28"/>
          <w:lang w:val="uk-UA"/>
        </w:rPr>
        <w:t>.Види форм захисту цивільних прав та їх характеристика</w:t>
      </w:r>
      <w:r w:rsidRPr="00D1254B">
        <w:rPr>
          <w:color w:val="000000"/>
          <w:sz w:val="28"/>
          <w:szCs w:val="28"/>
        </w:rPr>
        <w:t>……</w:t>
      </w:r>
      <w:r w:rsidRPr="00D1254B">
        <w:rPr>
          <w:color w:val="000000"/>
          <w:sz w:val="28"/>
          <w:szCs w:val="28"/>
          <w:lang w:val="uk-UA"/>
        </w:rPr>
        <w:t>……</w:t>
      </w:r>
      <w:r w:rsidRPr="00DD0285">
        <w:rPr>
          <w:color w:val="000000"/>
          <w:sz w:val="28"/>
          <w:szCs w:val="28"/>
        </w:rPr>
        <w:t>...</w:t>
      </w:r>
      <w:r w:rsidRPr="00D1254B">
        <w:rPr>
          <w:color w:val="000000"/>
          <w:sz w:val="28"/>
          <w:szCs w:val="28"/>
          <w:lang w:val="uk-UA"/>
        </w:rPr>
        <w:t>…….</w:t>
      </w:r>
      <w:r w:rsidRPr="00D1254B">
        <w:rPr>
          <w:color w:val="000000"/>
          <w:sz w:val="28"/>
          <w:szCs w:val="28"/>
        </w:rPr>
        <w:t>...</w:t>
      </w:r>
      <w:r w:rsidRPr="00D1254B">
        <w:rPr>
          <w:color w:val="000000"/>
          <w:sz w:val="28"/>
          <w:szCs w:val="28"/>
          <w:lang w:val="uk-UA"/>
        </w:rPr>
        <w:t>3</w:t>
      </w:r>
      <w:r w:rsidRPr="00DD0285">
        <w:rPr>
          <w:color w:val="000000"/>
          <w:sz w:val="28"/>
          <w:szCs w:val="28"/>
        </w:rPr>
        <w:t>6</w:t>
      </w:r>
    </w:p>
    <w:p w:rsidR="00171CF2" w:rsidRPr="00314AD4" w:rsidRDefault="00171CF2" w:rsidP="00171CF2">
      <w:pPr>
        <w:spacing w:before="200" w:line="360" w:lineRule="auto"/>
        <w:rPr>
          <w:sz w:val="28"/>
          <w:szCs w:val="28"/>
        </w:rPr>
      </w:pPr>
      <w:r w:rsidRPr="00D1254B">
        <w:rPr>
          <w:b/>
          <w:sz w:val="28"/>
          <w:szCs w:val="28"/>
        </w:rPr>
        <w:t>Висновки до Розділу 2</w:t>
      </w:r>
      <w:r w:rsidRPr="00D1254B">
        <w:rPr>
          <w:sz w:val="28"/>
          <w:szCs w:val="28"/>
        </w:rPr>
        <w:t>…………………………………………</w:t>
      </w:r>
      <w:r w:rsidRPr="00D1254B">
        <w:rPr>
          <w:sz w:val="28"/>
          <w:szCs w:val="28"/>
          <w:lang w:val="uk-UA"/>
        </w:rPr>
        <w:t>……..</w:t>
      </w:r>
      <w:r w:rsidRPr="00D1254B">
        <w:rPr>
          <w:sz w:val="28"/>
          <w:szCs w:val="28"/>
        </w:rPr>
        <w:t>……</w:t>
      </w:r>
      <w:r w:rsidRPr="00D1254B">
        <w:rPr>
          <w:sz w:val="28"/>
          <w:szCs w:val="28"/>
          <w:lang w:val="uk-UA"/>
        </w:rPr>
        <w:t>4</w:t>
      </w:r>
      <w:r w:rsidRPr="00314AD4">
        <w:rPr>
          <w:sz w:val="28"/>
          <w:szCs w:val="28"/>
        </w:rPr>
        <w:t>4</w:t>
      </w:r>
    </w:p>
    <w:p w:rsidR="00171CF2" w:rsidRPr="00D1254B" w:rsidRDefault="00171CF2" w:rsidP="00171CF2">
      <w:pPr>
        <w:spacing w:before="200" w:line="360" w:lineRule="auto"/>
        <w:rPr>
          <w:sz w:val="28"/>
          <w:szCs w:val="28"/>
        </w:rPr>
      </w:pPr>
    </w:p>
    <w:p w:rsidR="00171CF2" w:rsidRPr="00D1254B" w:rsidRDefault="00171CF2" w:rsidP="00171CF2">
      <w:pPr>
        <w:spacing w:before="200" w:line="360" w:lineRule="auto"/>
        <w:ind w:left="1418" w:hanging="1418"/>
        <w:rPr>
          <w:b/>
          <w:sz w:val="28"/>
          <w:szCs w:val="28"/>
          <w:lang w:val="uk-UA"/>
        </w:rPr>
      </w:pPr>
      <w:r w:rsidRPr="00D1254B">
        <w:rPr>
          <w:b/>
          <w:sz w:val="28"/>
          <w:szCs w:val="28"/>
        </w:rPr>
        <w:t xml:space="preserve">РОЗДІЛ 3 </w:t>
      </w:r>
      <w:r w:rsidRPr="00D1254B">
        <w:rPr>
          <w:b/>
          <w:sz w:val="28"/>
          <w:szCs w:val="28"/>
          <w:lang w:val="uk-UA"/>
        </w:rPr>
        <w:t>СПОСОБИ ЗА ЗАСОБИ ЗАХИСТУ ЦИВІЛЬНИХ ПРАВ</w:t>
      </w:r>
    </w:p>
    <w:p w:rsidR="00171CF2" w:rsidRPr="00DD0285" w:rsidRDefault="00171CF2" w:rsidP="00171CF2">
      <w:pPr>
        <w:spacing w:before="200" w:line="360" w:lineRule="auto"/>
        <w:ind w:left="426" w:hanging="426"/>
        <w:rPr>
          <w:sz w:val="28"/>
          <w:szCs w:val="28"/>
        </w:rPr>
      </w:pPr>
      <w:r w:rsidRPr="00D1254B">
        <w:rPr>
          <w:sz w:val="28"/>
          <w:szCs w:val="28"/>
        </w:rPr>
        <w:t>3.1</w:t>
      </w:r>
      <w:r w:rsidRPr="00D1254B">
        <w:rPr>
          <w:sz w:val="28"/>
          <w:szCs w:val="28"/>
          <w:lang w:val="uk-UA"/>
        </w:rPr>
        <w:t>.Поняття способів та засобів захисту цивільних прав, їх співвідношення…..4</w:t>
      </w:r>
      <w:r w:rsidRPr="00DD0285">
        <w:rPr>
          <w:sz w:val="28"/>
          <w:szCs w:val="28"/>
        </w:rPr>
        <w:t>6</w:t>
      </w:r>
    </w:p>
    <w:p w:rsidR="00171CF2" w:rsidRPr="00DD0285" w:rsidRDefault="00171CF2" w:rsidP="00171CF2">
      <w:pPr>
        <w:spacing w:before="200" w:line="360" w:lineRule="auto"/>
        <w:ind w:left="426" w:hanging="426"/>
        <w:rPr>
          <w:sz w:val="28"/>
          <w:szCs w:val="28"/>
        </w:rPr>
      </w:pPr>
      <w:r w:rsidRPr="00D1254B">
        <w:rPr>
          <w:sz w:val="28"/>
          <w:szCs w:val="28"/>
        </w:rPr>
        <w:t>3.2</w:t>
      </w:r>
      <w:r w:rsidRPr="00D1254B">
        <w:rPr>
          <w:sz w:val="28"/>
          <w:szCs w:val="28"/>
          <w:lang w:val="uk-UA"/>
        </w:rPr>
        <w:t>.</w:t>
      </w:r>
      <w:r w:rsidRPr="00D1254B">
        <w:rPr>
          <w:color w:val="000000"/>
          <w:sz w:val="28"/>
          <w:szCs w:val="28"/>
          <w:lang w:val="uk-UA"/>
        </w:rPr>
        <w:t>Види способів захисту цивільних прав та їх характеристика</w:t>
      </w:r>
      <w:r w:rsidRPr="00D1254B">
        <w:rPr>
          <w:sz w:val="28"/>
          <w:szCs w:val="28"/>
        </w:rPr>
        <w:t>……</w:t>
      </w:r>
      <w:r>
        <w:rPr>
          <w:sz w:val="28"/>
          <w:szCs w:val="28"/>
          <w:lang w:val="uk-UA"/>
        </w:rPr>
        <w:t>…</w:t>
      </w:r>
      <w:r w:rsidRPr="00DD0285">
        <w:rPr>
          <w:sz w:val="28"/>
          <w:szCs w:val="28"/>
        </w:rPr>
        <w:t>...</w:t>
      </w:r>
      <w:r w:rsidRPr="00D1254B">
        <w:rPr>
          <w:sz w:val="28"/>
          <w:szCs w:val="28"/>
          <w:lang w:val="uk-UA"/>
        </w:rPr>
        <w:t>…….</w:t>
      </w:r>
      <w:r w:rsidRPr="00D1254B">
        <w:rPr>
          <w:sz w:val="28"/>
          <w:szCs w:val="28"/>
        </w:rPr>
        <w:t>..</w:t>
      </w:r>
      <w:r w:rsidRPr="00D1254B">
        <w:rPr>
          <w:sz w:val="28"/>
          <w:szCs w:val="28"/>
          <w:lang w:val="uk-UA"/>
        </w:rPr>
        <w:t>5</w:t>
      </w:r>
      <w:r w:rsidRPr="00DD0285">
        <w:rPr>
          <w:sz w:val="28"/>
          <w:szCs w:val="28"/>
        </w:rPr>
        <w:t>0</w:t>
      </w:r>
    </w:p>
    <w:p w:rsidR="00171CF2" w:rsidRPr="00DD0285" w:rsidRDefault="00171CF2" w:rsidP="00171CF2">
      <w:pPr>
        <w:spacing w:line="360" w:lineRule="auto"/>
        <w:ind w:right="49"/>
        <w:rPr>
          <w:color w:val="000000" w:themeColor="text1"/>
          <w:sz w:val="28"/>
          <w:szCs w:val="28"/>
          <w:shd w:val="clear" w:color="auto" w:fill="FFFFFF"/>
        </w:rPr>
      </w:pPr>
      <w:r w:rsidRPr="00D1254B">
        <w:rPr>
          <w:sz w:val="28"/>
          <w:szCs w:val="28"/>
          <w:lang w:val="uk-UA"/>
        </w:rPr>
        <w:lastRenderedPageBreak/>
        <w:t xml:space="preserve">3.3 </w:t>
      </w:r>
      <w:r w:rsidRPr="00D1254B">
        <w:rPr>
          <w:color w:val="000000" w:themeColor="text1"/>
          <w:sz w:val="28"/>
          <w:szCs w:val="28"/>
          <w:shd w:val="clear" w:color="auto" w:fill="FFFFFF"/>
          <w:lang w:val="uk-UA"/>
        </w:rPr>
        <w:t>Порівняльно-правова характеристика спо</w:t>
      </w:r>
      <w:r>
        <w:rPr>
          <w:color w:val="000000" w:themeColor="text1"/>
          <w:sz w:val="28"/>
          <w:szCs w:val="28"/>
          <w:shd w:val="clear" w:color="auto" w:fill="FFFFFF"/>
          <w:lang w:val="uk-UA"/>
        </w:rPr>
        <w:t>собів захисту цивільних прав за</w:t>
      </w:r>
      <w:r w:rsidRPr="00E87152">
        <w:rPr>
          <w:color w:val="000000" w:themeColor="text1"/>
          <w:sz w:val="28"/>
          <w:szCs w:val="28"/>
          <w:shd w:val="clear" w:color="auto" w:fill="FFFFFF"/>
        </w:rPr>
        <w:t xml:space="preserve">  </w:t>
      </w:r>
      <w:r w:rsidRPr="00D1254B">
        <w:rPr>
          <w:color w:val="000000" w:themeColor="text1"/>
          <w:sz w:val="28"/>
          <w:szCs w:val="28"/>
          <w:shd w:val="clear" w:color="auto" w:fill="FFFFFF"/>
          <w:lang w:val="uk-UA"/>
        </w:rPr>
        <w:t>законодавством Укра</w:t>
      </w:r>
      <w:r>
        <w:rPr>
          <w:color w:val="000000" w:themeColor="text1"/>
          <w:sz w:val="28"/>
          <w:szCs w:val="28"/>
          <w:shd w:val="clear" w:color="auto" w:fill="FFFFFF"/>
          <w:lang w:val="uk-UA"/>
        </w:rPr>
        <w:t>їни та деяких зарубіжних країн…</w:t>
      </w:r>
      <w:r>
        <w:rPr>
          <w:color w:val="000000" w:themeColor="text1"/>
          <w:sz w:val="28"/>
          <w:szCs w:val="28"/>
          <w:shd w:val="clear" w:color="auto" w:fill="FFFFFF"/>
        </w:rPr>
        <w:t>………………………..</w:t>
      </w:r>
      <w:r w:rsidRPr="00DD0285">
        <w:rPr>
          <w:color w:val="000000" w:themeColor="text1"/>
          <w:sz w:val="28"/>
          <w:szCs w:val="28"/>
          <w:shd w:val="clear" w:color="auto" w:fill="FFFFFF"/>
        </w:rPr>
        <w:t>.</w:t>
      </w:r>
      <w:r w:rsidRPr="00DD0285">
        <w:rPr>
          <w:sz w:val="28"/>
          <w:szCs w:val="28"/>
        </w:rPr>
        <w:t>58</w:t>
      </w:r>
    </w:p>
    <w:p w:rsidR="00171CF2" w:rsidRPr="00DD0285" w:rsidRDefault="00171CF2" w:rsidP="00171CF2">
      <w:pPr>
        <w:spacing w:before="200" w:line="360" w:lineRule="auto"/>
        <w:rPr>
          <w:sz w:val="28"/>
          <w:szCs w:val="28"/>
        </w:rPr>
      </w:pPr>
      <w:r w:rsidRPr="00D1254B">
        <w:rPr>
          <w:b/>
          <w:sz w:val="28"/>
          <w:szCs w:val="28"/>
        </w:rPr>
        <w:t>Висновки до Розділу 3…</w:t>
      </w:r>
      <w:r w:rsidRPr="00D1254B">
        <w:rPr>
          <w:sz w:val="28"/>
          <w:szCs w:val="28"/>
        </w:rPr>
        <w:t>………………………………………</w:t>
      </w:r>
      <w:r w:rsidRPr="00D1254B">
        <w:rPr>
          <w:sz w:val="28"/>
          <w:szCs w:val="28"/>
          <w:lang w:val="uk-UA"/>
        </w:rPr>
        <w:t>……..</w:t>
      </w:r>
      <w:r w:rsidR="00E32F0A">
        <w:rPr>
          <w:sz w:val="28"/>
          <w:szCs w:val="28"/>
        </w:rPr>
        <w:t>…</w:t>
      </w:r>
      <w:r w:rsidRPr="00D1254B">
        <w:rPr>
          <w:sz w:val="28"/>
          <w:szCs w:val="28"/>
        </w:rPr>
        <w:t>…</w:t>
      </w:r>
      <w:r w:rsidRPr="00D1254B">
        <w:rPr>
          <w:sz w:val="28"/>
          <w:szCs w:val="28"/>
          <w:lang w:val="uk-UA"/>
        </w:rPr>
        <w:t>6</w:t>
      </w:r>
      <w:r w:rsidRPr="00DD0285">
        <w:rPr>
          <w:sz w:val="28"/>
          <w:szCs w:val="28"/>
        </w:rPr>
        <w:t>3</w:t>
      </w:r>
    </w:p>
    <w:p w:rsidR="00171CF2" w:rsidRPr="00314AD4" w:rsidRDefault="00171CF2" w:rsidP="00171CF2">
      <w:pPr>
        <w:spacing w:before="200" w:line="360" w:lineRule="auto"/>
        <w:rPr>
          <w:b/>
          <w:sz w:val="28"/>
          <w:szCs w:val="28"/>
        </w:rPr>
      </w:pPr>
      <w:sdt>
        <w:sdtPr>
          <w:rPr>
            <w:sz w:val="28"/>
            <w:szCs w:val="28"/>
          </w:rPr>
          <w:tag w:val="goog_rdk_6"/>
          <w:id w:val="1687861103"/>
        </w:sdtPr>
        <w:sdtContent/>
      </w:sdt>
      <w:r w:rsidRPr="00D1254B">
        <w:rPr>
          <w:b/>
          <w:sz w:val="28"/>
          <w:szCs w:val="28"/>
        </w:rPr>
        <w:t>ВИСНОВКИ</w:t>
      </w:r>
      <w:r w:rsidR="00E32F0A">
        <w:rPr>
          <w:sz w:val="28"/>
          <w:szCs w:val="28"/>
        </w:rPr>
        <w:t>…………………………………………</w:t>
      </w:r>
      <w:r w:rsidRPr="00D1254B">
        <w:rPr>
          <w:sz w:val="28"/>
          <w:szCs w:val="28"/>
          <w:lang w:val="uk-UA"/>
        </w:rPr>
        <w:t>.</w:t>
      </w:r>
      <w:r w:rsidRPr="00D1254B">
        <w:rPr>
          <w:sz w:val="28"/>
          <w:szCs w:val="28"/>
        </w:rPr>
        <w:t>…………….</w:t>
      </w:r>
      <w:r w:rsidRPr="00DD0285">
        <w:rPr>
          <w:sz w:val="28"/>
          <w:szCs w:val="28"/>
        </w:rPr>
        <w:t>6</w:t>
      </w:r>
      <w:r w:rsidRPr="00314AD4">
        <w:rPr>
          <w:sz w:val="28"/>
          <w:szCs w:val="28"/>
        </w:rPr>
        <w:t>5</w:t>
      </w:r>
    </w:p>
    <w:p w:rsidR="00171CF2" w:rsidRPr="00F265A2" w:rsidRDefault="00171CF2" w:rsidP="00171CF2">
      <w:pPr>
        <w:spacing w:before="200" w:line="360" w:lineRule="auto"/>
        <w:rPr>
          <w:sz w:val="28"/>
          <w:szCs w:val="28"/>
          <w:lang w:val="uk-UA"/>
        </w:rPr>
      </w:pPr>
      <w:sdt>
        <w:sdtPr>
          <w:rPr>
            <w:sz w:val="28"/>
            <w:szCs w:val="28"/>
          </w:rPr>
          <w:tag w:val="goog_rdk_7"/>
          <w:id w:val="1945106917"/>
        </w:sdtPr>
        <w:sdtContent/>
      </w:sdt>
      <w:r w:rsidRPr="00D1254B">
        <w:rPr>
          <w:b/>
          <w:sz w:val="28"/>
          <w:szCs w:val="28"/>
        </w:rPr>
        <w:t>СПИСОК ВИКОРИСТАНИХ ДЖЕРЕЛ</w:t>
      </w:r>
      <w:r w:rsidRPr="00D1254B">
        <w:rPr>
          <w:sz w:val="28"/>
          <w:szCs w:val="28"/>
        </w:rPr>
        <w:t>………………………</w:t>
      </w:r>
      <w:r w:rsidRPr="00D1254B">
        <w:rPr>
          <w:sz w:val="28"/>
          <w:szCs w:val="28"/>
          <w:lang w:val="uk-UA"/>
        </w:rPr>
        <w:t>……..</w:t>
      </w:r>
      <w:bookmarkStart w:id="0" w:name="_Toc108084300"/>
      <w:r>
        <w:rPr>
          <w:sz w:val="28"/>
          <w:szCs w:val="28"/>
        </w:rPr>
        <w:t>…………</w:t>
      </w:r>
      <w:r w:rsidRPr="00DD0285">
        <w:rPr>
          <w:sz w:val="28"/>
          <w:szCs w:val="28"/>
        </w:rPr>
        <w:t>6</w:t>
      </w:r>
      <w:r w:rsidRPr="00314AD4">
        <w:rPr>
          <w:sz w:val="28"/>
          <w:szCs w:val="28"/>
        </w:rPr>
        <w:t>8</w:t>
      </w:r>
    </w:p>
    <w:p w:rsidR="00171CF2" w:rsidRPr="00D1254B" w:rsidRDefault="00171CF2" w:rsidP="00171CF2">
      <w:pPr>
        <w:rPr>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p w:rsidR="00E32F0A" w:rsidRDefault="00E32F0A" w:rsidP="00171CF2">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p>
    <w:bookmarkEnd w:id="0"/>
    <w:p w:rsidR="00171CF2" w:rsidRPr="00C9143B" w:rsidRDefault="00171CF2" w:rsidP="00171CF2">
      <w:pPr>
        <w:spacing w:line="360" w:lineRule="auto"/>
        <w:ind w:right="49" w:firstLine="567"/>
        <w:jc w:val="both"/>
        <w:rPr>
          <w:color w:val="000000" w:themeColor="text1"/>
          <w:sz w:val="28"/>
          <w:szCs w:val="28"/>
          <w:lang w:val="uk-UA"/>
        </w:rPr>
      </w:pPr>
    </w:p>
    <w:p w:rsidR="00F91259" w:rsidRPr="00C9143B" w:rsidRDefault="00F91259" w:rsidP="00F91259">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r w:rsidRPr="00C9143B">
        <w:rPr>
          <w:rFonts w:ascii="Times New Roman" w:hAnsi="Times New Roman" w:cs="Times New Roman"/>
          <w:color w:val="000000" w:themeColor="text1"/>
          <w:sz w:val="28"/>
          <w:szCs w:val="28"/>
          <w:shd w:val="clear" w:color="auto" w:fill="FFFFFF"/>
          <w:lang w:val="uk-UA"/>
        </w:rPr>
        <w:lastRenderedPageBreak/>
        <w:t>ВСТУП</w:t>
      </w:r>
    </w:p>
    <w:p w:rsidR="00DD4A7D" w:rsidRDefault="00DD4A7D" w:rsidP="00171CF2">
      <w:pPr>
        <w:spacing w:line="360" w:lineRule="auto"/>
        <w:ind w:right="49" w:firstLine="567"/>
        <w:jc w:val="both"/>
        <w:rPr>
          <w:rFonts w:eastAsia="Calibri"/>
          <w:b/>
          <w:bCs/>
          <w:sz w:val="28"/>
          <w:szCs w:val="28"/>
          <w:lang w:val="uk-UA"/>
        </w:rPr>
      </w:pPr>
    </w:p>
    <w:p w:rsidR="00171CF2" w:rsidRPr="00C9143B" w:rsidRDefault="00DD4A7D" w:rsidP="00171CF2">
      <w:pPr>
        <w:spacing w:line="360" w:lineRule="auto"/>
        <w:ind w:right="49" w:firstLine="567"/>
        <w:jc w:val="both"/>
        <w:rPr>
          <w:rFonts w:eastAsia="Calibri"/>
          <w:sz w:val="28"/>
          <w:szCs w:val="28"/>
        </w:rPr>
      </w:pPr>
      <w:r>
        <w:rPr>
          <w:rFonts w:eastAsia="Calibri"/>
          <w:b/>
          <w:bCs/>
          <w:sz w:val="28"/>
          <w:szCs w:val="28"/>
          <w:lang w:val="uk-UA"/>
        </w:rPr>
        <w:t>Акту</w:t>
      </w:r>
      <w:r w:rsidR="00171CF2" w:rsidRPr="00314AD4">
        <w:rPr>
          <w:rFonts w:eastAsia="Calibri"/>
          <w:b/>
          <w:bCs/>
          <w:sz w:val="28"/>
          <w:szCs w:val="28"/>
          <w:lang w:val="uk-UA"/>
        </w:rPr>
        <w:t>альність теми.</w:t>
      </w:r>
      <w:r w:rsidR="00171CF2" w:rsidRPr="00314AD4">
        <w:rPr>
          <w:rFonts w:eastAsia="Calibri"/>
          <w:sz w:val="28"/>
          <w:szCs w:val="28"/>
          <w:lang w:val="uk-UA"/>
        </w:rPr>
        <w:t xml:space="preserve"> Захист усіх прав, які надаються людині при народженні, а також при досягненні певного віку для здобуття повної дієздатності є основоположним поняттям в сучасному суспільстві. </w:t>
      </w:r>
      <w:r w:rsidR="00171CF2" w:rsidRPr="00C9143B">
        <w:rPr>
          <w:rFonts w:eastAsia="Calibri"/>
          <w:sz w:val="28"/>
          <w:szCs w:val="28"/>
        </w:rPr>
        <w:t>Надання та захист цивільних прав охороняється міжнародними конвенціями, доктринами, Конституцією України, а також законодавством нашої країни. Цей захист прямо закріплений статтею 15 Цивільного Кодексу України, де свідчить, що кожна особа має право на захист своїх цивільних прав та свобод, у разі їх порушення, оспорювання чи невизнання. Крім цього особа має право на захист свого інтересу, що не суперечить загальним засадам цивільного законодавства, які зазначені в статті третій ЦКУ.</w:t>
      </w:r>
    </w:p>
    <w:p w:rsidR="00171CF2" w:rsidRPr="00C9143B" w:rsidRDefault="00171CF2" w:rsidP="00171CF2">
      <w:pPr>
        <w:spacing w:line="360" w:lineRule="auto"/>
        <w:ind w:right="49" w:firstLine="567"/>
        <w:jc w:val="both"/>
        <w:rPr>
          <w:rFonts w:eastAsia="Calibri"/>
          <w:sz w:val="28"/>
          <w:szCs w:val="28"/>
        </w:rPr>
      </w:pPr>
      <w:r w:rsidRPr="00C9143B">
        <w:rPr>
          <w:rFonts w:eastAsia="Calibri"/>
          <w:sz w:val="28"/>
          <w:szCs w:val="28"/>
        </w:rPr>
        <w:t xml:space="preserve">З ростом інформаційного, інноваційного та технологічного розвитку, світові потребуються нові форми, способи та засоби захисту цивільного права в більш детальних галузях як права інтелектуальної власності, в сфері крипто валют та інші. Постає проблема формування дієвих засобів та способів захисту прав, свобод, законних інтересів людини і громадянина, юридичної особи, суперечки про те яка форма захисту є найбільш дієвою. </w:t>
      </w:r>
    </w:p>
    <w:p w:rsidR="00171CF2" w:rsidRPr="00C9143B" w:rsidRDefault="00171CF2" w:rsidP="00171CF2">
      <w:pPr>
        <w:spacing w:line="360" w:lineRule="auto"/>
        <w:ind w:right="49" w:firstLine="567"/>
        <w:jc w:val="both"/>
        <w:rPr>
          <w:rFonts w:eastAsia="Calibri"/>
          <w:sz w:val="28"/>
          <w:szCs w:val="28"/>
        </w:rPr>
      </w:pPr>
      <w:r w:rsidRPr="00C9143B">
        <w:rPr>
          <w:rFonts w:eastAsia="Calibri"/>
          <w:sz w:val="28"/>
          <w:szCs w:val="28"/>
        </w:rPr>
        <w:t xml:space="preserve">Аналіз наукових напрацювань, судової практики щодо використання тих чи інших способів захисту цивільних прав показує, що не завжди обраний спосіб захисту може бути правильним чи дієвим відносно завданного правопорушення. </w:t>
      </w:r>
      <w:r w:rsidRPr="00C9143B">
        <w:rPr>
          <w:rFonts w:eastAsia="Calibri"/>
          <w:sz w:val="28"/>
          <w:szCs w:val="28"/>
          <w:lang w:val="uk-UA"/>
        </w:rPr>
        <w:t>Важливо, щоб</w:t>
      </w:r>
      <w:r w:rsidRPr="00C9143B">
        <w:rPr>
          <w:rFonts w:eastAsia="Calibri"/>
          <w:sz w:val="28"/>
          <w:szCs w:val="28"/>
        </w:rPr>
        <w:t xml:space="preserve"> обраний спосіб захисту відповіда</w:t>
      </w:r>
      <w:r w:rsidRPr="00C9143B">
        <w:rPr>
          <w:rFonts w:eastAsia="Calibri"/>
          <w:sz w:val="28"/>
          <w:szCs w:val="28"/>
          <w:lang w:val="uk-UA"/>
        </w:rPr>
        <w:t>в</w:t>
      </w:r>
      <w:r w:rsidRPr="00C9143B">
        <w:rPr>
          <w:rFonts w:eastAsia="Calibri"/>
          <w:sz w:val="28"/>
          <w:szCs w:val="28"/>
        </w:rPr>
        <w:t xml:space="preserve"> характеру порушення або</w:t>
      </w:r>
      <w:r w:rsidRPr="00C9143B">
        <w:rPr>
          <w:rFonts w:eastAsia="Calibri"/>
          <w:sz w:val="28"/>
          <w:szCs w:val="28"/>
          <w:lang w:val="uk-UA"/>
        </w:rPr>
        <w:t xml:space="preserve"> був</w:t>
      </w:r>
      <w:r w:rsidRPr="00C9143B">
        <w:rPr>
          <w:rFonts w:eastAsia="Calibri"/>
          <w:sz w:val="28"/>
          <w:szCs w:val="28"/>
        </w:rPr>
        <w:t xml:space="preserve"> таким який передбачений договором або законом.</w:t>
      </w:r>
    </w:p>
    <w:p w:rsidR="00171CF2" w:rsidRPr="00C9143B" w:rsidRDefault="00171CF2" w:rsidP="00171CF2">
      <w:pPr>
        <w:spacing w:line="360" w:lineRule="auto"/>
        <w:ind w:right="49" w:firstLine="567"/>
        <w:jc w:val="both"/>
        <w:rPr>
          <w:rFonts w:eastAsia="Calibri"/>
          <w:sz w:val="28"/>
          <w:szCs w:val="28"/>
        </w:rPr>
      </w:pPr>
      <w:r w:rsidRPr="00C9143B">
        <w:rPr>
          <w:rFonts w:eastAsia="Calibri"/>
          <w:sz w:val="28"/>
          <w:szCs w:val="28"/>
        </w:rPr>
        <w:t>Необхідно добавити декілька слів й про те, що право на захист кожна особа може здійснювати тільки на свій особистий розсуд. Нездійснення нею права на захист, законодавством України, не є підставою для припинення цивільного права особи, яке було порушено, крім деяких випадків, які зазначаються українським законодавством.</w:t>
      </w:r>
    </w:p>
    <w:p w:rsidR="00171CF2" w:rsidRPr="00CE21F8" w:rsidRDefault="00171CF2" w:rsidP="00171CF2">
      <w:pPr>
        <w:spacing w:line="360" w:lineRule="auto"/>
        <w:ind w:right="49" w:firstLine="567"/>
        <w:jc w:val="both"/>
        <w:rPr>
          <w:rFonts w:eastAsia="Calibri"/>
          <w:sz w:val="28"/>
          <w:szCs w:val="28"/>
          <w:lang w:val="uk-UA"/>
        </w:rPr>
      </w:pPr>
      <w:r w:rsidRPr="00C9143B">
        <w:rPr>
          <w:rFonts w:eastAsia="Calibri"/>
          <w:sz w:val="28"/>
          <w:szCs w:val="28"/>
        </w:rPr>
        <w:lastRenderedPageBreak/>
        <w:t>Для обрання цієї тематики мене надихнуло вивчення форм, способів та засобів захисту основоположних прав людини, а також порівняння та аналіз цих видів захисту з законодавством інших держав світу</w:t>
      </w:r>
      <w:r>
        <w:rPr>
          <w:rFonts w:eastAsia="Calibri"/>
          <w:sz w:val="28"/>
          <w:szCs w:val="28"/>
          <w:lang w:val="uk-UA"/>
        </w:rPr>
        <w:t>.</w:t>
      </w:r>
    </w:p>
    <w:p w:rsidR="00171CF2" w:rsidRPr="00C9143B" w:rsidRDefault="00171CF2" w:rsidP="00171CF2">
      <w:pPr>
        <w:spacing w:line="360" w:lineRule="auto"/>
        <w:ind w:right="49" w:firstLine="567"/>
        <w:jc w:val="both"/>
        <w:rPr>
          <w:color w:val="000000"/>
          <w:sz w:val="28"/>
          <w:szCs w:val="28"/>
          <w:lang w:val="uk-UA"/>
        </w:rPr>
      </w:pPr>
      <w:r w:rsidRPr="00C9143B">
        <w:rPr>
          <w:sz w:val="28"/>
          <w:szCs w:val="28"/>
        </w:rPr>
        <w:t xml:space="preserve">Проблемні  питання  ставали предметом  досліджень  багатьох  провідних  вчених та фахівців.  </w:t>
      </w:r>
      <w:r w:rsidRPr="00C9143B">
        <w:rPr>
          <w:color w:val="000000"/>
          <w:sz w:val="28"/>
          <w:szCs w:val="28"/>
        </w:rPr>
        <w:t>Для вивчення висвітленої проблематики проаналізовано монографії та статті різних авторів. Теоретичної спрямованості дослідження сприяли, в першу чергу, роботи</w:t>
      </w:r>
      <w:r w:rsidRPr="00C9143B">
        <w:rPr>
          <w:color w:val="000000"/>
          <w:sz w:val="28"/>
          <w:szCs w:val="28"/>
          <w:lang w:val="uk-UA"/>
        </w:rPr>
        <w:t>:</w:t>
      </w:r>
      <w:r w:rsidRPr="00C9143B">
        <w:rPr>
          <w:color w:val="000000" w:themeColor="text1"/>
          <w:sz w:val="28"/>
          <w:szCs w:val="28"/>
          <w:lang w:val="uk-UA"/>
        </w:rPr>
        <w:t xml:space="preserve"> Є. О. Харитонова, Т. В. Боднар, Н. В. Безсмертна, І. В. Венедіктова, Л. І. Ляшевська, В. В. Вітрянського, О. О. Кармаза, А. Г. Ярема, С. В. Іванова, О. М. Гуліда, та ін.</w:t>
      </w:r>
    </w:p>
    <w:p w:rsidR="00171CF2" w:rsidRPr="00C9143B" w:rsidRDefault="00171CF2" w:rsidP="00171CF2">
      <w:pPr>
        <w:spacing w:line="360" w:lineRule="auto"/>
        <w:ind w:right="49" w:firstLine="567"/>
        <w:jc w:val="both"/>
        <w:rPr>
          <w:rFonts w:eastAsia="Calibri"/>
          <w:sz w:val="28"/>
          <w:szCs w:val="28"/>
          <w:lang w:val="uk-UA"/>
        </w:rPr>
      </w:pPr>
      <w:r w:rsidRPr="0080485E">
        <w:rPr>
          <w:rFonts w:eastAsia="Calibri"/>
          <w:sz w:val="28"/>
          <w:szCs w:val="28"/>
          <w:lang w:val="uk-UA"/>
        </w:rPr>
        <w:t xml:space="preserve">Тож, </w:t>
      </w:r>
      <w:r w:rsidRPr="00C9143B">
        <w:rPr>
          <w:rFonts w:eastAsia="Calibri"/>
          <w:sz w:val="28"/>
          <w:szCs w:val="28"/>
          <w:lang w:val="uk-UA"/>
        </w:rPr>
        <w:t xml:space="preserve">незважаючи на розгляд такої поширеної та достатньо добре дослідженої тематики не втрачається </w:t>
      </w:r>
      <w:r w:rsidRPr="0080485E">
        <w:rPr>
          <w:rFonts w:eastAsia="Calibri"/>
          <w:sz w:val="28"/>
          <w:szCs w:val="28"/>
          <w:lang w:val="uk-UA"/>
        </w:rPr>
        <w:t>актуаль</w:t>
      </w:r>
      <w:r w:rsidRPr="00C9143B">
        <w:rPr>
          <w:rFonts w:eastAsia="Calibri"/>
          <w:sz w:val="28"/>
          <w:szCs w:val="28"/>
          <w:lang w:val="uk-UA"/>
        </w:rPr>
        <w:t>ність її дослідження завдяки стрімкому розвитку сучасного світу та появи нових сфер застосування.</w:t>
      </w:r>
    </w:p>
    <w:p w:rsidR="00171CF2" w:rsidRPr="00C9143B" w:rsidRDefault="00171CF2" w:rsidP="00171CF2">
      <w:pPr>
        <w:spacing w:line="360" w:lineRule="auto"/>
        <w:ind w:right="49" w:firstLine="567"/>
        <w:jc w:val="both"/>
        <w:rPr>
          <w:color w:val="000000" w:themeColor="text1"/>
          <w:sz w:val="28"/>
          <w:szCs w:val="28"/>
          <w:lang w:val="uk-UA"/>
        </w:rPr>
      </w:pPr>
      <w:r w:rsidRPr="00C9143B">
        <w:rPr>
          <w:b/>
          <w:bCs/>
          <w:color w:val="000000" w:themeColor="text1"/>
          <w:sz w:val="28"/>
          <w:szCs w:val="28"/>
          <w:lang w:val="uk-UA"/>
        </w:rPr>
        <w:t xml:space="preserve">Мета і задачі дослідження. </w:t>
      </w:r>
      <w:r w:rsidRPr="00C9143B">
        <w:rPr>
          <w:color w:val="000000" w:themeColor="text1"/>
          <w:sz w:val="28"/>
          <w:szCs w:val="28"/>
          <w:lang w:val="uk-UA"/>
        </w:rPr>
        <w:t>Метою є аналіз теоретичної бази, що є в накопиченні за усі роки, а також надання новітніх поглядів на розвиток вже існуючих форм, способів та засобів захисту цивільних прав та інтересів осіб.</w:t>
      </w:r>
    </w:p>
    <w:p w:rsidR="00171CF2" w:rsidRPr="00C9143B" w:rsidRDefault="00171CF2" w:rsidP="00171CF2">
      <w:pPr>
        <w:spacing w:line="360" w:lineRule="auto"/>
        <w:ind w:right="49" w:firstLine="567"/>
        <w:jc w:val="both"/>
        <w:rPr>
          <w:color w:val="000000" w:themeColor="text1"/>
          <w:sz w:val="28"/>
          <w:szCs w:val="28"/>
          <w:shd w:val="clear" w:color="auto" w:fill="FFFFFF"/>
          <w:lang w:val="uk-UA"/>
        </w:rPr>
      </w:pPr>
      <w:r w:rsidRPr="00C9143B">
        <w:rPr>
          <w:sz w:val="28"/>
          <w:szCs w:val="28"/>
        </w:rPr>
        <w:t>Для досягнення зазначеної мети передбачається вирішення наступних завдань</w:t>
      </w:r>
      <w:r w:rsidRPr="00C9143B">
        <w:rPr>
          <w:color w:val="000000" w:themeColor="text1"/>
          <w:sz w:val="28"/>
          <w:szCs w:val="28"/>
          <w:shd w:val="clear" w:color="auto" w:fill="FFFFFF"/>
          <w:lang w:val="uk-UA"/>
        </w:rPr>
        <w:t>:</w:t>
      </w:r>
    </w:p>
    <w:p w:rsidR="00171CF2" w:rsidRPr="00C9143B" w:rsidRDefault="00171CF2" w:rsidP="00171CF2">
      <w:pPr>
        <w:spacing w:line="360" w:lineRule="auto"/>
        <w:ind w:right="49" w:firstLine="567"/>
        <w:jc w:val="both"/>
        <w:rPr>
          <w:color w:val="000000" w:themeColor="text1"/>
          <w:sz w:val="28"/>
          <w:szCs w:val="28"/>
          <w:lang w:val="uk-UA"/>
        </w:rPr>
      </w:pPr>
      <w:r w:rsidRPr="00C9143B">
        <w:rPr>
          <w:color w:val="000000" w:themeColor="text1"/>
          <w:sz w:val="28"/>
          <w:szCs w:val="28"/>
          <w:lang w:val="uk-UA"/>
        </w:rPr>
        <w:t>- дослідити історичні аспекти розвитку інституту захисту цивільних прав та вп</w:t>
      </w:r>
      <w:r>
        <w:rPr>
          <w:color w:val="000000" w:themeColor="text1"/>
          <w:sz w:val="28"/>
          <w:szCs w:val="28"/>
          <w:lang w:val="uk-UA"/>
        </w:rPr>
        <w:t>л</w:t>
      </w:r>
      <w:r w:rsidRPr="00C9143B">
        <w:rPr>
          <w:color w:val="000000" w:themeColor="text1"/>
          <w:sz w:val="28"/>
          <w:szCs w:val="28"/>
          <w:lang w:val="uk-UA"/>
        </w:rPr>
        <w:t>ив на формування норм чинного законодавства;</w:t>
      </w:r>
    </w:p>
    <w:p w:rsidR="00171CF2" w:rsidRPr="00C9143B" w:rsidRDefault="00171CF2" w:rsidP="00171CF2">
      <w:pPr>
        <w:spacing w:line="360" w:lineRule="auto"/>
        <w:ind w:right="49" w:firstLine="567"/>
        <w:jc w:val="both"/>
        <w:rPr>
          <w:color w:val="000000" w:themeColor="text1"/>
          <w:sz w:val="28"/>
          <w:szCs w:val="28"/>
          <w:lang w:val="uk-UA"/>
        </w:rPr>
      </w:pPr>
      <w:r w:rsidRPr="00C9143B">
        <w:rPr>
          <w:color w:val="000000" w:themeColor="text1"/>
          <w:sz w:val="28"/>
          <w:szCs w:val="28"/>
          <w:lang w:val="uk-UA"/>
        </w:rPr>
        <w:t xml:space="preserve">- </w:t>
      </w:r>
      <w:r>
        <w:rPr>
          <w:color w:val="000000" w:themeColor="text1"/>
          <w:sz w:val="28"/>
          <w:szCs w:val="28"/>
          <w:lang w:val="uk-UA"/>
        </w:rPr>
        <w:t>о</w:t>
      </w:r>
      <w:r w:rsidRPr="00C9143B">
        <w:rPr>
          <w:color w:val="000000" w:themeColor="text1"/>
          <w:sz w:val="28"/>
          <w:szCs w:val="28"/>
          <w:lang w:val="uk-UA"/>
        </w:rPr>
        <w:t>характеризувати поняття та особливості захисту цивільних прав;</w:t>
      </w:r>
    </w:p>
    <w:p w:rsidR="00171CF2" w:rsidRPr="00C9143B" w:rsidRDefault="00171CF2" w:rsidP="00171CF2">
      <w:pPr>
        <w:spacing w:line="360" w:lineRule="auto"/>
        <w:ind w:right="49" w:firstLine="567"/>
        <w:jc w:val="both"/>
        <w:rPr>
          <w:color w:val="000000" w:themeColor="text1"/>
          <w:sz w:val="28"/>
          <w:szCs w:val="28"/>
          <w:lang w:val="uk-UA"/>
        </w:rPr>
      </w:pPr>
      <w:r w:rsidRPr="00C9143B">
        <w:rPr>
          <w:color w:val="000000" w:themeColor="text1"/>
          <w:sz w:val="28"/>
          <w:szCs w:val="28"/>
          <w:lang w:val="uk-UA"/>
        </w:rPr>
        <w:t>- визначити основні засади захисту цивільних прав;</w:t>
      </w:r>
    </w:p>
    <w:p w:rsidR="00171CF2" w:rsidRPr="00C9143B" w:rsidRDefault="00171CF2" w:rsidP="00171CF2">
      <w:pPr>
        <w:spacing w:line="360" w:lineRule="auto"/>
        <w:ind w:right="49" w:firstLine="567"/>
        <w:jc w:val="both"/>
        <w:rPr>
          <w:color w:val="000000" w:themeColor="text1"/>
          <w:sz w:val="28"/>
          <w:szCs w:val="28"/>
          <w:lang w:val="uk-UA"/>
        </w:rPr>
      </w:pPr>
      <w:r w:rsidRPr="00C9143B">
        <w:rPr>
          <w:color w:val="000000" w:themeColor="text1"/>
          <w:sz w:val="28"/>
          <w:szCs w:val="28"/>
          <w:lang w:val="uk-UA"/>
        </w:rPr>
        <w:t>- дослідити поняття та особливості форм захисту цивільних прав;</w:t>
      </w:r>
    </w:p>
    <w:p w:rsidR="00171CF2" w:rsidRPr="00C9143B" w:rsidRDefault="00171CF2" w:rsidP="00171CF2">
      <w:pPr>
        <w:spacing w:line="360" w:lineRule="auto"/>
        <w:ind w:right="49" w:firstLine="567"/>
        <w:jc w:val="both"/>
        <w:rPr>
          <w:color w:val="000000" w:themeColor="text1"/>
          <w:sz w:val="28"/>
          <w:szCs w:val="28"/>
          <w:lang w:val="uk-UA"/>
        </w:rPr>
      </w:pPr>
      <w:r w:rsidRPr="00C9143B">
        <w:rPr>
          <w:color w:val="000000" w:themeColor="text1"/>
          <w:sz w:val="28"/>
          <w:szCs w:val="28"/>
          <w:lang w:val="uk-UA"/>
        </w:rPr>
        <w:t>- охарактеризувати види форм захисту цивільних прав та їх характеристику;</w:t>
      </w:r>
    </w:p>
    <w:p w:rsidR="00171CF2" w:rsidRPr="00C9143B" w:rsidRDefault="00171CF2" w:rsidP="00171CF2">
      <w:pPr>
        <w:spacing w:line="360" w:lineRule="auto"/>
        <w:ind w:right="49" w:firstLine="567"/>
        <w:jc w:val="both"/>
        <w:rPr>
          <w:color w:val="000000" w:themeColor="text1"/>
          <w:sz w:val="28"/>
          <w:szCs w:val="28"/>
          <w:lang w:val="uk-UA"/>
        </w:rPr>
      </w:pPr>
      <w:r w:rsidRPr="00C9143B">
        <w:rPr>
          <w:color w:val="000000" w:themeColor="text1"/>
          <w:sz w:val="28"/>
          <w:szCs w:val="28"/>
          <w:lang w:val="uk-UA"/>
        </w:rPr>
        <w:t>- визначити поняття способів та засобів захисту цивільних прав;</w:t>
      </w:r>
    </w:p>
    <w:p w:rsidR="00171CF2" w:rsidRPr="00C9143B" w:rsidRDefault="00171CF2" w:rsidP="00171CF2">
      <w:pPr>
        <w:spacing w:line="360" w:lineRule="auto"/>
        <w:ind w:right="49" w:firstLine="567"/>
        <w:jc w:val="both"/>
        <w:rPr>
          <w:color w:val="000000" w:themeColor="text1"/>
          <w:sz w:val="28"/>
          <w:szCs w:val="28"/>
          <w:lang w:val="uk-UA"/>
        </w:rPr>
      </w:pPr>
      <w:r w:rsidRPr="00C9143B">
        <w:rPr>
          <w:color w:val="000000" w:themeColor="text1"/>
          <w:sz w:val="28"/>
          <w:szCs w:val="28"/>
          <w:lang w:val="uk-UA"/>
        </w:rPr>
        <w:t>- встановити співвідношення термінів способи та засоби захисту цивільних прав;</w:t>
      </w:r>
    </w:p>
    <w:p w:rsidR="00171CF2" w:rsidRPr="00F66380" w:rsidRDefault="00171CF2" w:rsidP="00171CF2">
      <w:pPr>
        <w:spacing w:line="360" w:lineRule="auto"/>
        <w:ind w:right="49" w:firstLine="567"/>
        <w:jc w:val="both"/>
        <w:rPr>
          <w:color w:val="000000" w:themeColor="text1"/>
          <w:sz w:val="28"/>
          <w:szCs w:val="28"/>
        </w:rPr>
      </w:pPr>
      <w:r w:rsidRPr="00C9143B">
        <w:rPr>
          <w:color w:val="000000" w:themeColor="text1"/>
          <w:sz w:val="28"/>
          <w:szCs w:val="28"/>
          <w:lang w:val="uk-UA"/>
        </w:rPr>
        <w:t>- проаналізувати окремі види способів захисту цивільних прав</w:t>
      </w:r>
      <w:r>
        <w:rPr>
          <w:color w:val="000000" w:themeColor="text1"/>
          <w:sz w:val="28"/>
          <w:szCs w:val="28"/>
        </w:rPr>
        <w:t>;</w:t>
      </w:r>
    </w:p>
    <w:p w:rsidR="00171CF2" w:rsidRPr="00C9143B" w:rsidRDefault="00171CF2" w:rsidP="00171CF2">
      <w:pPr>
        <w:spacing w:line="360" w:lineRule="auto"/>
        <w:ind w:right="49" w:firstLine="567"/>
        <w:jc w:val="both"/>
        <w:rPr>
          <w:color w:val="000000" w:themeColor="text1"/>
          <w:sz w:val="28"/>
          <w:szCs w:val="28"/>
          <w:lang w:val="uk-UA"/>
        </w:rPr>
      </w:pPr>
      <w:r w:rsidRPr="00C9143B">
        <w:rPr>
          <w:color w:val="000000" w:themeColor="text1"/>
          <w:sz w:val="28"/>
          <w:szCs w:val="28"/>
          <w:lang w:val="uk-UA"/>
        </w:rPr>
        <w:t>-</w:t>
      </w:r>
      <w:r>
        <w:rPr>
          <w:color w:val="000000" w:themeColor="text1"/>
          <w:sz w:val="28"/>
          <w:szCs w:val="28"/>
          <w:lang w:val="uk-UA"/>
        </w:rPr>
        <w:t xml:space="preserve"> </w:t>
      </w:r>
      <w:r w:rsidRPr="00C9143B">
        <w:rPr>
          <w:color w:val="000000" w:themeColor="text1"/>
          <w:sz w:val="28"/>
          <w:szCs w:val="28"/>
          <w:lang w:val="uk-UA"/>
        </w:rPr>
        <w:t xml:space="preserve">дослідити належність застосування способів захисту порушених прав через аналіз судової практики </w:t>
      </w:r>
    </w:p>
    <w:p w:rsidR="00171CF2" w:rsidRPr="00C9143B" w:rsidRDefault="00171CF2" w:rsidP="00171CF2">
      <w:pPr>
        <w:spacing w:line="360" w:lineRule="auto"/>
        <w:ind w:right="49" w:firstLine="567"/>
        <w:jc w:val="both"/>
        <w:rPr>
          <w:color w:val="000000" w:themeColor="text1"/>
          <w:sz w:val="28"/>
          <w:szCs w:val="28"/>
          <w:lang w:val="uk-UA"/>
        </w:rPr>
      </w:pPr>
      <w:r w:rsidRPr="00C9143B">
        <w:rPr>
          <w:b/>
          <w:bCs/>
          <w:color w:val="000000" w:themeColor="text1"/>
          <w:sz w:val="28"/>
          <w:szCs w:val="28"/>
          <w:lang w:val="uk-UA"/>
        </w:rPr>
        <w:lastRenderedPageBreak/>
        <w:t>Об’єктом дослідження</w:t>
      </w:r>
      <w:r w:rsidRPr="00C9143B">
        <w:rPr>
          <w:color w:val="000000" w:themeColor="text1"/>
          <w:sz w:val="28"/>
          <w:szCs w:val="28"/>
          <w:lang w:val="uk-UA"/>
        </w:rPr>
        <w:t xml:space="preserve"> </w:t>
      </w:r>
      <w:r w:rsidRPr="0080485E">
        <w:rPr>
          <w:sz w:val="28"/>
          <w:szCs w:val="28"/>
          <w:lang w:val="uk-UA"/>
        </w:rPr>
        <w:t xml:space="preserve">є правовідносини, що виникають, змінюються і  припиняються внаслідок </w:t>
      </w:r>
      <w:r w:rsidRPr="00C9143B">
        <w:rPr>
          <w:color w:val="000000" w:themeColor="text1"/>
          <w:sz w:val="28"/>
          <w:szCs w:val="28"/>
          <w:lang w:val="uk-UA"/>
        </w:rPr>
        <w:t xml:space="preserve">застосування існуючих форм, способів та засобів захисту цивільних прав та їх вдосконалення. </w:t>
      </w:r>
    </w:p>
    <w:p w:rsidR="00171CF2" w:rsidRPr="00C9143B" w:rsidRDefault="00171CF2" w:rsidP="00171CF2">
      <w:pPr>
        <w:spacing w:line="360" w:lineRule="auto"/>
        <w:ind w:right="49" w:firstLine="567"/>
        <w:jc w:val="both"/>
        <w:rPr>
          <w:color w:val="000000" w:themeColor="text1"/>
          <w:sz w:val="28"/>
          <w:szCs w:val="28"/>
          <w:lang w:val="uk-UA"/>
        </w:rPr>
      </w:pPr>
      <w:r w:rsidRPr="00C9143B">
        <w:rPr>
          <w:b/>
          <w:bCs/>
          <w:color w:val="000000" w:themeColor="text1"/>
          <w:sz w:val="28"/>
          <w:szCs w:val="28"/>
          <w:lang w:val="uk-UA"/>
        </w:rPr>
        <w:t>Предметом дослідження</w:t>
      </w:r>
      <w:r w:rsidRPr="00C9143B">
        <w:rPr>
          <w:color w:val="000000" w:themeColor="text1"/>
          <w:sz w:val="28"/>
          <w:szCs w:val="28"/>
          <w:lang w:val="uk-UA"/>
        </w:rPr>
        <w:t xml:space="preserve"> є практика застосування форм, способів та засобів захисту цивільних прав в Україні.</w:t>
      </w:r>
    </w:p>
    <w:p w:rsidR="00171CF2" w:rsidRPr="00C9143B" w:rsidRDefault="00171CF2" w:rsidP="00171CF2">
      <w:pPr>
        <w:spacing w:line="360" w:lineRule="auto"/>
        <w:ind w:right="49" w:firstLine="567"/>
        <w:jc w:val="both"/>
        <w:rPr>
          <w:color w:val="000000" w:themeColor="text1"/>
          <w:sz w:val="28"/>
          <w:szCs w:val="28"/>
          <w:lang w:val="uk-UA"/>
        </w:rPr>
      </w:pPr>
      <w:r w:rsidRPr="00C9143B">
        <w:rPr>
          <w:b/>
          <w:bCs/>
          <w:color w:val="000000" w:themeColor="text1"/>
          <w:sz w:val="28"/>
          <w:szCs w:val="28"/>
          <w:lang w:val="uk-UA"/>
        </w:rPr>
        <w:t>Методи дослідження.</w:t>
      </w:r>
      <w:r w:rsidRPr="00C9143B">
        <w:rPr>
          <w:color w:val="000000" w:themeColor="text1"/>
          <w:sz w:val="28"/>
          <w:szCs w:val="28"/>
          <w:lang w:val="uk-UA"/>
        </w:rPr>
        <w:t xml:space="preserve"> Метологічну основу магістерського дослідження виступають порівняльно-правовий, формально-юридичний, історико-правовий, індукція, дедукція, синтез, рефлексія, аналіз первинних документів, аналіз законодавчої бази.</w:t>
      </w:r>
    </w:p>
    <w:p w:rsidR="00171CF2" w:rsidRPr="00C9143B" w:rsidRDefault="00171CF2" w:rsidP="00171CF2">
      <w:pPr>
        <w:spacing w:line="360" w:lineRule="auto"/>
        <w:ind w:right="49" w:firstLine="567"/>
        <w:jc w:val="both"/>
        <w:rPr>
          <w:sz w:val="28"/>
          <w:szCs w:val="28"/>
          <w:lang w:val="uk-UA"/>
        </w:rPr>
      </w:pPr>
      <w:r w:rsidRPr="00C9143B">
        <w:rPr>
          <w:sz w:val="28"/>
          <w:szCs w:val="28"/>
        </w:rPr>
        <w:t>Історико-правовий метод дослідження простежується під час винайдення особливостей історичного розвитку</w:t>
      </w:r>
      <w:r w:rsidRPr="00C9143B">
        <w:rPr>
          <w:sz w:val="28"/>
          <w:szCs w:val="28"/>
          <w:lang w:val="uk-UA"/>
        </w:rPr>
        <w:t xml:space="preserve"> інституту захисту цивільних прав в Україні.</w:t>
      </w:r>
    </w:p>
    <w:p w:rsidR="00171CF2" w:rsidRPr="00C9143B" w:rsidRDefault="00171CF2" w:rsidP="00171CF2">
      <w:pPr>
        <w:spacing w:before="200" w:line="360" w:lineRule="auto"/>
        <w:ind w:firstLine="720"/>
        <w:jc w:val="both"/>
        <w:rPr>
          <w:sz w:val="28"/>
          <w:szCs w:val="28"/>
          <w:lang w:val="uk-UA"/>
        </w:rPr>
      </w:pPr>
      <w:r w:rsidRPr="00C9143B">
        <w:rPr>
          <w:sz w:val="28"/>
          <w:szCs w:val="28"/>
        </w:rPr>
        <w:t xml:space="preserve">Порівняльно-правовий метод знаходить свій прояв під час аналізу </w:t>
      </w:r>
      <w:r w:rsidRPr="00C9143B">
        <w:rPr>
          <w:sz w:val="28"/>
          <w:szCs w:val="28"/>
          <w:lang w:val="uk-UA"/>
        </w:rPr>
        <w:t xml:space="preserve">цивільного законодавства України </w:t>
      </w:r>
      <w:r w:rsidRPr="00C9143B">
        <w:rPr>
          <w:sz w:val="28"/>
          <w:szCs w:val="28"/>
        </w:rPr>
        <w:t>та стану правового регулювання в деяких досліджуваних країнах</w:t>
      </w:r>
      <w:r w:rsidRPr="00C9143B">
        <w:rPr>
          <w:sz w:val="28"/>
          <w:szCs w:val="28"/>
          <w:lang w:val="uk-UA"/>
        </w:rPr>
        <w:t>.</w:t>
      </w:r>
    </w:p>
    <w:p w:rsidR="00171CF2" w:rsidRPr="00C9143B" w:rsidRDefault="00171CF2" w:rsidP="00171CF2">
      <w:pPr>
        <w:spacing w:before="200" w:line="360" w:lineRule="auto"/>
        <w:ind w:firstLine="720"/>
        <w:jc w:val="both"/>
        <w:rPr>
          <w:sz w:val="28"/>
          <w:szCs w:val="28"/>
          <w:lang w:val="uk-UA"/>
        </w:rPr>
      </w:pPr>
      <w:r w:rsidRPr="00C9143B">
        <w:rPr>
          <w:sz w:val="28"/>
          <w:szCs w:val="28"/>
          <w:lang w:val="uk-UA"/>
        </w:rPr>
        <w:t>Формально-юридичний метод застосовувався при розкритті таких понять, як захист цивільних прав, способи, засоби, форми захисту цивільних прав тощо.</w:t>
      </w:r>
    </w:p>
    <w:p w:rsidR="00171CF2" w:rsidRPr="0080485E" w:rsidRDefault="00171CF2" w:rsidP="00171CF2">
      <w:pPr>
        <w:spacing w:before="200" w:line="360" w:lineRule="auto"/>
        <w:ind w:firstLine="720"/>
        <w:jc w:val="both"/>
        <w:rPr>
          <w:sz w:val="28"/>
          <w:szCs w:val="28"/>
          <w:lang w:val="uk-UA"/>
        </w:rPr>
      </w:pPr>
      <w:r w:rsidRPr="0080485E">
        <w:rPr>
          <w:sz w:val="28"/>
          <w:szCs w:val="28"/>
          <w:lang w:val="uk-UA"/>
        </w:rPr>
        <w:t>Загальнологічні методи такі як методи індукції, дедукції та синтезу застосуються задля оцінки стану проблем, які існують в досліджуваній сфері та винайдення конкретних пропозицій щодо покращення та усунення відповідних прогалин.</w:t>
      </w:r>
    </w:p>
    <w:p w:rsidR="00171CF2" w:rsidRPr="00C9143B" w:rsidRDefault="00171CF2" w:rsidP="00171CF2">
      <w:pPr>
        <w:spacing w:line="360" w:lineRule="auto"/>
        <w:ind w:right="49" w:firstLine="567"/>
        <w:jc w:val="both"/>
        <w:rPr>
          <w:color w:val="000000" w:themeColor="text1"/>
          <w:sz w:val="28"/>
          <w:szCs w:val="28"/>
          <w:lang w:val="uk-UA"/>
        </w:rPr>
      </w:pPr>
      <w:r w:rsidRPr="00C9143B">
        <w:rPr>
          <w:b/>
          <w:bCs/>
          <w:color w:val="000000" w:themeColor="text1"/>
          <w:sz w:val="28"/>
          <w:szCs w:val="28"/>
          <w:lang w:val="uk-UA"/>
        </w:rPr>
        <w:t xml:space="preserve">Наукова новизна одержаних результатів </w:t>
      </w:r>
      <w:r w:rsidRPr="00C9143B">
        <w:rPr>
          <w:color w:val="000000" w:themeColor="text1"/>
          <w:sz w:val="28"/>
          <w:szCs w:val="28"/>
          <w:lang w:val="uk-UA"/>
        </w:rPr>
        <w:t>полягає у тому, що магістерьска робота є комплексним дослідженням сутності і змісту форм, способів та засобів захисту цивільних прав, за результатами дослідження якої сформульовано ряд нових висновків щодо дослідженої тематики. Зокрема, до них відносяться такі:</w:t>
      </w:r>
    </w:p>
    <w:p w:rsidR="00171CF2" w:rsidRPr="00C9143B" w:rsidRDefault="00171CF2" w:rsidP="00171CF2">
      <w:pPr>
        <w:spacing w:line="360" w:lineRule="auto"/>
        <w:ind w:right="49" w:firstLine="567"/>
        <w:jc w:val="both"/>
        <w:rPr>
          <w:color w:val="000000" w:themeColor="text1"/>
          <w:sz w:val="28"/>
          <w:szCs w:val="28"/>
          <w:lang w:val="uk-UA"/>
        </w:rPr>
      </w:pPr>
      <w:r w:rsidRPr="00C9143B">
        <w:rPr>
          <w:color w:val="000000" w:themeColor="text1"/>
          <w:sz w:val="28"/>
          <w:szCs w:val="28"/>
          <w:lang w:val="uk-UA"/>
        </w:rPr>
        <w:t>-</w:t>
      </w:r>
      <w:r>
        <w:rPr>
          <w:color w:val="000000" w:themeColor="text1"/>
          <w:sz w:val="28"/>
          <w:szCs w:val="28"/>
          <w:lang w:val="uk-UA"/>
        </w:rPr>
        <w:t xml:space="preserve"> </w:t>
      </w:r>
      <w:r w:rsidRPr="00C9143B">
        <w:rPr>
          <w:color w:val="000000" w:themeColor="text1"/>
          <w:sz w:val="28"/>
          <w:szCs w:val="28"/>
          <w:lang w:val="uk-UA"/>
        </w:rPr>
        <w:t>удосконалено класифікацію форм захисту цивільних прав, доповнено до неюрисдикційних форм захисту, медіацію</w:t>
      </w:r>
    </w:p>
    <w:p w:rsidR="00171CF2" w:rsidRPr="00C9143B" w:rsidRDefault="00171CF2" w:rsidP="00171CF2">
      <w:pPr>
        <w:spacing w:line="360" w:lineRule="auto"/>
        <w:ind w:right="49" w:firstLine="567"/>
        <w:jc w:val="both"/>
        <w:rPr>
          <w:color w:val="000000" w:themeColor="text1"/>
          <w:sz w:val="28"/>
          <w:szCs w:val="28"/>
          <w:lang w:val="uk-UA"/>
        </w:rPr>
      </w:pPr>
      <w:r w:rsidRPr="00C9143B">
        <w:rPr>
          <w:color w:val="000000" w:themeColor="text1"/>
          <w:sz w:val="28"/>
          <w:szCs w:val="28"/>
          <w:lang w:val="uk-UA"/>
        </w:rPr>
        <w:lastRenderedPageBreak/>
        <w:t>-</w:t>
      </w:r>
      <w:r>
        <w:rPr>
          <w:color w:val="000000" w:themeColor="text1"/>
          <w:sz w:val="28"/>
          <w:szCs w:val="28"/>
          <w:lang w:val="uk-UA"/>
        </w:rPr>
        <w:t xml:space="preserve"> </w:t>
      </w:r>
      <w:r w:rsidRPr="00C9143B">
        <w:rPr>
          <w:color w:val="000000" w:themeColor="text1"/>
          <w:sz w:val="28"/>
          <w:szCs w:val="28"/>
          <w:lang w:val="uk-UA"/>
        </w:rPr>
        <w:t>здійсненно порівняльно-правову характеристику практики належності застосування позивачами судами статтей ЦК України та практики ЄСПЛ</w:t>
      </w:r>
    </w:p>
    <w:p w:rsidR="00171CF2" w:rsidRPr="00C9143B" w:rsidRDefault="00171CF2" w:rsidP="00171CF2">
      <w:pPr>
        <w:spacing w:line="360" w:lineRule="auto"/>
        <w:ind w:right="49" w:firstLine="567"/>
        <w:jc w:val="both"/>
        <w:rPr>
          <w:color w:val="000000" w:themeColor="text1"/>
          <w:sz w:val="28"/>
          <w:szCs w:val="28"/>
          <w:lang w:val="uk-UA"/>
        </w:rPr>
      </w:pPr>
      <w:r w:rsidRPr="00C9143B">
        <w:rPr>
          <w:color w:val="000000" w:themeColor="text1"/>
          <w:sz w:val="28"/>
          <w:szCs w:val="28"/>
          <w:lang w:val="uk-UA"/>
        </w:rPr>
        <w:t>- вперше внесено пропозицію доповнення законодавства регламентацією кола спорів які, відносяться при застосуванні медіації, через закріплення «</w:t>
      </w:r>
      <w:r w:rsidRPr="00C9143B">
        <w:rPr>
          <w:sz w:val="28"/>
          <w:szCs w:val="28"/>
          <w:lang w:val="uk-UA"/>
        </w:rPr>
        <w:t>немедіабельних» спорів</w:t>
      </w:r>
    </w:p>
    <w:p w:rsidR="00171CF2" w:rsidRDefault="00171CF2" w:rsidP="00171CF2">
      <w:pPr>
        <w:spacing w:line="360" w:lineRule="auto"/>
        <w:ind w:right="49" w:firstLine="567"/>
        <w:jc w:val="both"/>
        <w:rPr>
          <w:color w:val="000000" w:themeColor="text1"/>
          <w:sz w:val="28"/>
          <w:szCs w:val="28"/>
          <w:lang w:val="uk-UA"/>
        </w:rPr>
      </w:pPr>
      <w:r w:rsidRPr="0080485E">
        <w:rPr>
          <w:b/>
          <w:bCs/>
          <w:i/>
          <w:iCs/>
          <w:sz w:val="28"/>
          <w:szCs w:val="28"/>
          <w:lang w:val="uk-UA"/>
        </w:rPr>
        <w:t>Обсяг і структура дослідження</w:t>
      </w:r>
      <w:r w:rsidRPr="0080485E">
        <w:rPr>
          <w:sz w:val="28"/>
          <w:szCs w:val="28"/>
          <w:lang w:val="uk-UA"/>
        </w:rPr>
        <w:t xml:space="preserve">. </w:t>
      </w:r>
      <w:r w:rsidRPr="00C9143B">
        <w:rPr>
          <w:color w:val="000000" w:themeColor="text1"/>
          <w:sz w:val="28"/>
          <w:szCs w:val="28"/>
          <w:lang w:val="uk-UA"/>
        </w:rPr>
        <w:t>Магістерська робота складається зі вступу, трьох розділів, восьми підрозділів, висновків та списку використаних джерел.</w:t>
      </w: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171CF2">
      <w:pPr>
        <w:spacing w:line="360" w:lineRule="auto"/>
        <w:ind w:right="49" w:firstLine="567"/>
        <w:jc w:val="both"/>
        <w:rPr>
          <w:color w:val="000000" w:themeColor="text1"/>
          <w:sz w:val="28"/>
          <w:szCs w:val="28"/>
          <w:lang w:val="uk-UA"/>
        </w:rPr>
      </w:pPr>
    </w:p>
    <w:p w:rsidR="00DE0DD6" w:rsidRDefault="00DE0DD6" w:rsidP="00DE0DD6">
      <w:pPr>
        <w:spacing w:line="360" w:lineRule="auto"/>
        <w:ind w:right="49" w:firstLine="567"/>
        <w:jc w:val="both"/>
        <w:rPr>
          <w:color w:val="000000" w:themeColor="text1"/>
          <w:sz w:val="28"/>
          <w:szCs w:val="28"/>
        </w:rPr>
      </w:pPr>
    </w:p>
    <w:p w:rsidR="00DE0DD6" w:rsidRPr="005E6F7E" w:rsidRDefault="00DE0DD6" w:rsidP="00DE0DD6">
      <w:pPr>
        <w:spacing w:line="360" w:lineRule="auto"/>
        <w:ind w:right="49" w:firstLine="567"/>
        <w:jc w:val="both"/>
        <w:rPr>
          <w:color w:val="000000" w:themeColor="text1"/>
          <w:sz w:val="28"/>
          <w:szCs w:val="28"/>
        </w:rPr>
      </w:pPr>
    </w:p>
    <w:p w:rsidR="00DE0DD6" w:rsidRPr="005E6F7E" w:rsidRDefault="00DE0DD6" w:rsidP="00DE0DD6">
      <w:pPr>
        <w:pStyle w:val="1"/>
        <w:spacing w:before="0" w:after="0" w:line="360" w:lineRule="auto"/>
        <w:ind w:right="49" w:firstLine="567"/>
        <w:jc w:val="center"/>
        <w:rPr>
          <w:rFonts w:ascii="Times New Roman" w:hAnsi="Times New Roman" w:cs="Times New Roman"/>
          <w:color w:val="000000" w:themeColor="text1"/>
          <w:sz w:val="28"/>
          <w:szCs w:val="28"/>
          <w:shd w:val="clear" w:color="auto" w:fill="FFFFFF"/>
          <w:lang w:val="uk-UA"/>
        </w:rPr>
      </w:pPr>
      <w:bookmarkStart w:id="1" w:name="_Toc108084312"/>
      <w:r w:rsidRPr="005E6F7E">
        <w:rPr>
          <w:rFonts w:ascii="Times New Roman" w:hAnsi="Times New Roman" w:cs="Times New Roman"/>
          <w:color w:val="000000" w:themeColor="text1"/>
          <w:sz w:val="28"/>
          <w:szCs w:val="28"/>
          <w:shd w:val="clear" w:color="auto" w:fill="FFFFFF"/>
          <w:lang w:val="uk-UA"/>
        </w:rPr>
        <w:t>ВИСНОВОК</w:t>
      </w:r>
      <w:bookmarkEnd w:id="1"/>
    </w:p>
    <w:p w:rsidR="00DE0DD6" w:rsidRPr="005E6F7E" w:rsidRDefault="00DE0DD6" w:rsidP="00DE0DD6">
      <w:pPr>
        <w:spacing w:line="360" w:lineRule="auto"/>
        <w:ind w:right="49" w:firstLine="567"/>
        <w:jc w:val="both"/>
        <w:rPr>
          <w:color w:val="000000" w:themeColor="text1"/>
          <w:sz w:val="28"/>
          <w:szCs w:val="28"/>
          <w:lang w:val="uk-UA"/>
        </w:rPr>
      </w:pP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В</w:t>
      </w:r>
      <w:r w:rsidRPr="005E6F7E">
        <w:rPr>
          <w:color w:val="000000" w:themeColor="text1"/>
          <w:sz w:val="28"/>
          <w:szCs w:val="28"/>
        </w:rPr>
        <w:t xml:space="preserve"> рамках даної дипломної роботи було розкрито сутність та особливості еволюції </w:t>
      </w:r>
      <w:r w:rsidRPr="005E6F7E">
        <w:rPr>
          <w:color w:val="000000" w:themeColor="text1"/>
          <w:sz w:val="28"/>
          <w:szCs w:val="28"/>
          <w:lang w:val="uk-UA"/>
        </w:rPr>
        <w:t>інституту захисту цивільних прав на українських землях та вплив на сучасну правову систему України, зокрема утвердження права на самозахист. Як було досліджено, тривалий час зазначений інститут самозахисту не був чітко прописаний законами, але існував у тому чи іншому вигляді.</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В юридичній літературі поширена думка, що правомірним захистом цивільних прав і охоронюваного законом майна в широкому розумінні можна вважати будь-які дії осіб, пов'язані із захистом своїх прав від порушень, які суперечать заходам, вжитим органи державної влади та інші компетентні органи.</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В рамках першого розділу, окрім історичної частини, окреслено загальну характеристику інституту захисту цивільних прав, його основні положення.</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 xml:space="preserve">Взявши за основу витоки зародження інституту захисту цивільних прав через аналіз від римського права до сучасного його вигляду, зробили свої власні висновки щодо аспектів розвитку даного інституту. </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 xml:space="preserve">Окрім цього, прийшли до висновку, що більш згодні з позицією Харитонова Є. О., що захист цивільних прав і охоронюваних законом інтересів здебільшого визначається як «правомірна реакція учасників цивільних відносин, суспільства та держави на порушення, невизнання чи оспорювання цивільного права з метою припинення порушення, поновлення чи визнання цивільного права або компенсації завданої уповноваженій особі шкоди». </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 xml:space="preserve">Другий розділ присвячено розумінню існуючих форм захисту цивільних прав в рамках існуючої правової системи в України та основних підходів науковців до класифікації форм. Поняття «форми захисту цивільних прав» </w:t>
      </w:r>
      <w:r w:rsidRPr="005E6F7E">
        <w:rPr>
          <w:color w:val="000000" w:themeColor="text1"/>
          <w:sz w:val="28"/>
          <w:szCs w:val="28"/>
          <w:lang w:val="uk-UA"/>
        </w:rPr>
        <w:lastRenderedPageBreak/>
        <w:t>визначено – як механізм реалізації охоронних норм права за допомогою використання певних засобів та способів захисту прав.</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За наслідком аналізу закріпленого у другому розділі, доведено правильність підходу до теоретичного поділу форм захисту цивільних прав, за яким юрисдикційну форму, ділимо на загального та спеціального порядку та неюрисдикційну, в зміст якої відносимо самозахист та альтернативні способи вирішення спору, зокрема медіацію.</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 xml:space="preserve">Пропонуємо заради поширення та ефективності інституту медіації, чітко законодавче виокремити медіабельні спори. Або закріплення критеріїв немедіабельності, тобто свідомо провальних </w:t>
      </w:r>
      <w:r>
        <w:rPr>
          <w:color w:val="000000" w:themeColor="text1"/>
          <w:sz w:val="28"/>
          <w:szCs w:val="28"/>
          <w:lang w:val="uk-UA"/>
        </w:rPr>
        <w:t>спорів</w:t>
      </w:r>
      <w:r w:rsidRPr="005E6F7E">
        <w:rPr>
          <w:color w:val="000000" w:themeColor="text1"/>
          <w:sz w:val="28"/>
          <w:szCs w:val="28"/>
          <w:lang w:val="uk-UA"/>
        </w:rPr>
        <w:t>, надасть можливість як медіатору, так і сторонам, на початку конфлікту розуміти перспективи такого розгляду. До того ж закріплення</w:t>
      </w:r>
      <w:r>
        <w:rPr>
          <w:color w:val="000000" w:themeColor="text1"/>
          <w:sz w:val="28"/>
          <w:szCs w:val="28"/>
          <w:lang w:val="uk-UA"/>
        </w:rPr>
        <w:t xml:space="preserve"> </w:t>
      </w:r>
      <w:r w:rsidRPr="005E6F7E">
        <w:rPr>
          <w:color w:val="000000" w:themeColor="text1"/>
          <w:sz w:val="28"/>
          <w:szCs w:val="28"/>
          <w:lang w:val="uk-UA"/>
        </w:rPr>
        <w:t>фасилітації нарівні медіації, допоможуть з</w:t>
      </w:r>
      <w:r>
        <w:rPr>
          <w:color w:val="000000" w:themeColor="text1"/>
          <w:sz w:val="28"/>
          <w:szCs w:val="28"/>
          <w:lang w:val="uk-UA"/>
        </w:rPr>
        <w:t>ни</w:t>
      </w:r>
      <w:r w:rsidRPr="005E6F7E">
        <w:rPr>
          <w:color w:val="000000" w:themeColor="text1"/>
          <w:sz w:val="28"/>
          <w:szCs w:val="28"/>
          <w:lang w:val="uk-UA"/>
        </w:rPr>
        <w:t>зити навантаження на суддів у майбутньому та зменшить кількість звернень сторін до суду.</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Зокрема, у висновках до цього розділу визначено переваги та недоліки судового та позасудового захисту цивільних прав та хочемо доповнити, що, на нашу думку</w:t>
      </w:r>
      <w:r>
        <w:rPr>
          <w:color w:val="000000" w:themeColor="text1"/>
          <w:sz w:val="28"/>
          <w:szCs w:val="28"/>
          <w:lang w:val="uk-UA"/>
        </w:rPr>
        <w:t>,</w:t>
      </w:r>
      <w:r w:rsidRPr="005E6F7E">
        <w:rPr>
          <w:color w:val="000000" w:themeColor="text1"/>
          <w:sz w:val="28"/>
          <w:szCs w:val="28"/>
          <w:lang w:val="uk-UA"/>
        </w:rPr>
        <w:t xml:space="preserve"> не коректною є висловлення щодо більшої ефективності тієї чи іншо</w:t>
      </w:r>
      <w:r>
        <w:rPr>
          <w:color w:val="000000" w:themeColor="text1"/>
          <w:sz w:val="28"/>
          <w:szCs w:val="28"/>
          <w:lang w:val="uk-UA"/>
        </w:rPr>
        <w:t>ї</w:t>
      </w:r>
      <w:r w:rsidRPr="005E6F7E">
        <w:rPr>
          <w:color w:val="000000" w:themeColor="text1"/>
          <w:sz w:val="28"/>
          <w:szCs w:val="28"/>
          <w:lang w:val="uk-UA"/>
        </w:rPr>
        <w:t xml:space="preserve"> форми захисту. Вважаємо, що вони мають співіснувати як допоміжні один одному, де в одній ситуації судовий порядок може бути найменш ефективними та довготривалими порівняно до позасудового, так і навпаки.</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 xml:space="preserve">Окрім цього, необхідно зазначити, що дієвість використання </w:t>
      </w:r>
      <w:r>
        <w:rPr>
          <w:color w:val="000000" w:themeColor="text1"/>
          <w:sz w:val="28"/>
          <w:szCs w:val="28"/>
          <w:lang w:val="uk-UA"/>
        </w:rPr>
        <w:t>цієї</w:t>
      </w:r>
      <w:r w:rsidRPr="005E6F7E">
        <w:rPr>
          <w:color w:val="000000" w:themeColor="text1"/>
          <w:sz w:val="28"/>
          <w:szCs w:val="28"/>
          <w:lang w:val="uk-UA"/>
        </w:rPr>
        <w:t xml:space="preserve"> чи іншої обраної форми буде залеж</w:t>
      </w:r>
      <w:r>
        <w:rPr>
          <w:color w:val="000000" w:themeColor="text1"/>
          <w:sz w:val="28"/>
          <w:szCs w:val="28"/>
          <w:lang w:val="uk-UA"/>
        </w:rPr>
        <w:t>ати</w:t>
      </w:r>
      <w:r w:rsidRPr="005E6F7E">
        <w:rPr>
          <w:color w:val="000000" w:themeColor="text1"/>
          <w:sz w:val="28"/>
          <w:szCs w:val="28"/>
          <w:lang w:val="uk-UA"/>
        </w:rPr>
        <w:t xml:space="preserve"> від стадії спору, характеру самого конфлікту та наслідків яких особа хоче досягнути. Так, наприклад, імперативний характер судового рішення може бути у нагоді відповідній стороні, а у разі не вдосталь суттєвого характеру конфлікту з невеликими розбіжностями у проблемних питаннях буде ефективним позасудове вирішення.</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Щодо останнього, третього розділу, проаналізовано підходи до розмежування способів та засобів захисту та підтримано думку розгляду їх поділу як основного і допоміжного, де засоби можуть виступати заходами, зав</w:t>
      </w:r>
      <w:r>
        <w:rPr>
          <w:color w:val="000000" w:themeColor="text1"/>
          <w:sz w:val="28"/>
          <w:szCs w:val="28"/>
          <w:lang w:val="uk-UA"/>
        </w:rPr>
        <w:t>дя</w:t>
      </w:r>
      <w:r w:rsidRPr="005E6F7E">
        <w:rPr>
          <w:color w:val="000000" w:themeColor="text1"/>
          <w:sz w:val="28"/>
          <w:szCs w:val="28"/>
          <w:lang w:val="uk-UA"/>
        </w:rPr>
        <w:t>ки яким приводяться в дію способи захисту.</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lastRenderedPageBreak/>
        <w:t xml:space="preserve">В рамках третього підрозділу надано відповідь на складне питання застосування належного та правильного способу захисту, який тривалий час не знаходять однозначного розуміння в правозастосуванні особами, право яких порушено, судом та науковцями. Завдяки аналізу рішень </w:t>
      </w:r>
      <w:r>
        <w:rPr>
          <w:color w:val="000000" w:themeColor="text1"/>
          <w:sz w:val="28"/>
          <w:szCs w:val="28"/>
          <w:lang w:val="uk-UA"/>
        </w:rPr>
        <w:t>у</w:t>
      </w:r>
      <w:r w:rsidRPr="005E6F7E">
        <w:rPr>
          <w:color w:val="000000" w:themeColor="text1"/>
          <w:sz w:val="28"/>
          <w:szCs w:val="28"/>
          <w:lang w:val="uk-UA"/>
        </w:rPr>
        <w:t xml:space="preserve"> справах висвітлюючих наше питання, не тільки практику застосування судами України, а також завдяки розгляду рішень ЄСПЛ, він демонструє нам, що ця проблема дійсно існує. І той факт, що поняття «зловживання правом» знайшло ґрунтовну підтримку в цивільному праві, підтверджує, що ми дотримувалися думки більшості вчених.</w:t>
      </w:r>
    </w:p>
    <w:p w:rsidR="00DE0DD6" w:rsidRPr="005E6F7E" w:rsidRDefault="00DE0DD6" w:rsidP="00DE0DD6">
      <w:pPr>
        <w:spacing w:line="360" w:lineRule="auto"/>
        <w:ind w:right="49" w:firstLine="567"/>
        <w:jc w:val="both"/>
        <w:rPr>
          <w:color w:val="000000" w:themeColor="text1"/>
          <w:sz w:val="28"/>
          <w:szCs w:val="28"/>
          <w:lang w:val="uk-UA"/>
        </w:rPr>
      </w:pPr>
      <w:r w:rsidRPr="005E6F7E">
        <w:rPr>
          <w:color w:val="000000" w:themeColor="text1"/>
          <w:sz w:val="28"/>
          <w:szCs w:val="28"/>
          <w:lang w:val="uk-UA"/>
        </w:rPr>
        <w:t xml:space="preserve">Окрім цього, зроблено порівняння окремих способів захисту цивільних прав з законодавством інших країн, зокрема Польщі, Чехії, Японії, Німеччини, США, Великобританії та інших. Виявлено, що такий спосіб захисту, як самозахист потребує більш чіткої регламентації в нормах нашого законодавства, щоб </w:t>
      </w:r>
      <w:r>
        <w:rPr>
          <w:color w:val="000000" w:themeColor="text1"/>
          <w:sz w:val="28"/>
          <w:szCs w:val="28"/>
          <w:lang w:val="uk-UA"/>
        </w:rPr>
        <w:t xml:space="preserve">запобігти </w:t>
      </w:r>
      <w:r w:rsidRPr="005E6F7E">
        <w:rPr>
          <w:color w:val="000000" w:themeColor="text1"/>
          <w:sz w:val="28"/>
          <w:szCs w:val="28"/>
          <w:lang w:val="uk-UA"/>
        </w:rPr>
        <w:t>зловживанн</w:t>
      </w:r>
      <w:r>
        <w:rPr>
          <w:color w:val="000000" w:themeColor="text1"/>
          <w:sz w:val="28"/>
          <w:szCs w:val="28"/>
          <w:lang w:val="uk-UA"/>
        </w:rPr>
        <w:t>ю</w:t>
      </w:r>
      <w:r w:rsidRPr="005E6F7E">
        <w:rPr>
          <w:color w:val="000000" w:themeColor="text1"/>
          <w:sz w:val="28"/>
          <w:szCs w:val="28"/>
          <w:lang w:val="uk-UA"/>
        </w:rPr>
        <w:t xml:space="preserve"> правом та пропоную визначити чіткий список способів самозахисту суб’єктивних цивільних прав та однозначну оцінку правомірності застосування, критеріїв її меж. </w:t>
      </w:r>
    </w:p>
    <w:p w:rsidR="00DE0DD6" w:rsidRDefault="00DE0DD6" w:rsidP="00DE0DD6">
      <w:pPr>
        <w:spacing w:line="360" w:lineRule="auto"/>
        <w:ind w:right="49" w:firstLine="567"/>
        <w:jc w:val="both"/>
        <w:rPr>
          <w:color w:val="000000" w:themeColor="text1"/>
          <w:sz w:val="28"/>
          <w:szCs w:val="28"/>
          <w:lang w:val="uk-UA"/>
        </w:rPr>
      </w:pPr>
    </w:p>
    <w:p w:rsidR="00DE0DD6" w:rsidRDefault="00DE0DD6" w:rsidP="00DE0DD6">
      <w:pPr>
        <w:spacing w:line="360" w:lineRule="auto"/>
        <w:ind w:right="49" w:firstLine="567"/>
        <w:jc w:val="both"/>
        <w:rPr>
          <w:color w:val="000000" w:themeColor="text1"/>
          <w:sz w:val="28"/>
          <w:szCs w:val="28"/>
          <w:lang w:val="uk-UA"/>
        </w:rPr>
      </w:pPr>
    </w:p>
    <w:p w:rsidR="00DE0DD6" w:rsidRDefault="00DE0DD6" w:rsidP="00DE0DD6">
      <w:pPr>
        <w:spacing w:line="360" w:lineRule="auto"/>
        <w:ind w:right="49" w:firstLine="567"/>
        <w:jc w:val="both"/>
        <w:rPr>
          <w:color w:val="000000" w:themeColor="text1"/>
          <w:sz w:val="28"/>
          <w:szCs w:val="28"/>
          <w:lang w:val="uk-UA"/>
        </w:rPr>
      </w:pPr>
    </w:p>
    <w:p w:rsidR="00DE0DD6" w:rsidRDefault="00DE0DD6" w:rsidP="00DE0DD6">
      <w:pPr>
        <w:spacing w:line="360" w:lineRule="auto"/>
        <w:ind w:right="49" w:firstLine="567"/>
        <w:jc w:val="both"/>
        <w:rPr>
          <w:color w:val="000000" w:themeColor="text1"/>
          <w:sz w:val="28"/>
          <w:szCs w:val="28"/>
          <w:lang w:val="uk-UA"/>
        </w:rPr>
      </w:pPr>
    </w:p>
    <w:p w:rsidR="00DE0DD6" w:rsidRDefault="00DE0DD6" w:rsidP="00DE0DD6">
      <w:pPr>
        <w:spacing w:line="360" w:lineRule="auto"/>
        <w:ind w:right="49" w:firstLine="567"/>
        <w:jc w:val="both"/>
        <w:rPr>
          <w:color w:val="000000" w:themeColor="text1"/>
          <w:sz w:val="28"/>
          <w:szCs w:val="28"/>
          <w:lang w:val="uk-UA"/>
        </w:rPr>
      </w:pPr>
    </w:p>
    <w:p w:rsidR="00DE0DD6" w:rsidRDefault="00DE0DD6" w:rsidP="00DE0DD6">
      <w:pPr>
        <w:spacing w:line="360" w:lineRule="auto"/>
        <w:ind w:right="49" w:firstLine="567"/>
        <w:jc w:val="both"/>
        <w:rPr>
          <w:color w:val="000000" w:themeColor="text1"/>
          <w:sz w:val="28"/>
          <w:szCs w:val="28"/>
          <w:lang w:val="uk-UA"/>
        </w:rPr>
      </w:pPr>
    </w:p>
    <w:p w:rsidR="00DE0DD6" w:rsidRDefault="00DE0DD6" w:rsidP="00DE0DD6">
      <w:pPr>
        <w:spacing w:line="360" w:lineRule="auto"/>
        <w:ind w:right="49" w:firstLine="567"/>
        <w:jc w:val="both"/>
        <w:rPr>
          <w:color w:val="000000" w:themeColor="text1"/>
          <w:sz w:val="28"/>
          <w:szCs w:val="28"/>
          <w:lang w:val="uk-UA"/>
        </w:rPr>
      </w:pPr>
    </w:p>
    <w:p w:rsidR="00DE0DD6" w:rsidRDefault="00DE0DD6" w:rsidP="00DE0DD6">
      <w:pPr>
        <w:spacing w:line="360" w:lineRule="auto"/>
        <w:ind w:right="49" w:firstLine="567"/>
        <w:jc w:val="both"/>
        <w:rPr>
          <w:color w:val="000000" w:themeColor="text1"/>
          <w:sz w:val="28"/>
          <w:szCs w:val="28"/>
          <w:lang w:val="uk-UA"/>
        </w:rPr>
      </w:pPr>
    </w:p>
    <w:p w:rsidR="00DE0DD6" w:rsidRDefault="00DE0DD6" w:rsidP="00DE0DD6">
      <w:pPr>
        <w:spacing w:line="360" w:lineRule="auto"/>
        <w:ind w:right="49" w:firstLine="567"/>
        <w:jc w:val="both"/>
        <w:rPr>
          <w:color w:val="000000" w:themeColor="text1"/>
          <w:sz w:val="28"/>
          <w:szCs w:val="28"/>
          <w:lang w:val="uk-UA"/>
        </w:rPr>
      </w:pPr>
    </w:p>
    <w:p w:rsidR="00DE0DD6" w:rsidRPr="005E6F7E" w:rsidRDefault="00DE0DD6" w:rsidP="00DE0DD6">
      <w:pPr>
        <w:spacing w:line="360" w:lineRule="auto"/>
        <w:ind w:right="49" w:firstLine="567"/>
        <w:jc w:val="both"/>
        <w:rPr>
          <w:color w:val="000000" w:themeColor="text1"/>
          <w:sz w:val="28"/>
          <w:szCs w:val="28"/>
          <w:lang w:val="uk-UA"/>
        </w:rPr>
      </w:pPr>
    </w:p>
    <w:p w:rsidR="00DE0DD6" w:rsidRDefault="00DE0DD6" w:rsidP="00DE0DD6">
      <w:pPr>
        <w:spacing w:line="360" w:lineRule="auto"/>
        <w:ind w:right="49"/>
        <w:jc w:val="both"/>
        <w:rPr>
          <w:color w:val="000000" w:themeColor="text1"/>
          <w:sz w:val="28"/>
          <w:szCs w:val="28"/>
          <w:lang w:val="uk-UA"/>
        </w:rPr>
      </w:pPr>
    </w:p>
    <w:p w:rsidR="00DE0DD6" w:rsidRDefault="00DE0DD6" w:rsidP="00DE0DD6">
      <w:pPr>
        <w:spacing w:line="360" w:lineRule="auto"/>
        <w:ind w:right="49"/>
        <w:jc w:val="both"/>
        <w:rPr>
          <w:color w:val="000000" w:themeColor="text1"/>
          <w:sz w:val="28"/>
          <w:szCs w:val="28"/>
          <w:lang w:val="uk-UA"/>
        </w:rPr>
      </w:pPr>
    </w:p>
    <w:p w:rsidR="003D19DB" w:rsidRDefault="003D19DB" w:rsidP="00DE0DD6">
      <w:pPr>
        <w:spacing w:line="360" w:lineRule="auto"/>
        <w:ind w:right="49" w:firstLine="567"/>
        <w:jc w:val="center"/>
        <w:rPr>
          <w:b/>
          <w:sz w:val="28"/>
          <w:szCs w:val="28"/>
        </w:rPr>
      </w:pPr>
    </w:p>
    <w:p w:rsidR="003D19DB" w:rsidRDefault="003D19DB" w:rsidP="00DE0DD6">
      <w:pPr>
        <w:spacing w:line="360" w:lineRule="auto"/>
        <w:ind w:right="49" w:firstLine="567"/>
        <w:jc w:val="center"/>
        <w:rPr>
          <w:b/>
          <w:sz w:val="28"/>
          <w:szCs w:val="28"/>
        </w:rPr>
      </w:pPr>
    </w:p>
    <w:p w:rsidR="00DE0DD6" w:rsidRDefault="00DE0DD6" w:rsidP="00DE0DD6">
      <w:pPr>
        <w:spacing w:line="360" w:lineRule="auto"/>
        <w:ind w:right="49" w:firstLine="567"/>
        <w:jc w:val="center"/>
        <w:rPr>
          <w:b/>
          <w:sz w:val="28"/>
          <w:szCs w:val="28"/>
          <w:lang w:val="uk-UA"/>
        </w:rPr>
      </w:pPr>
      <w:bookmarkStart w:id="2" w:name="_GoBack"/>
      <w:bookmarkEnd w:id="2"/>
      <w:r w:rsidRPr="00C9143B">
        <w:rPr>
          <w:b/>
          <w:sz w:val="28"/>
          <w:szCs w:val="28"/>
        </w:rPr>
        <w:lastRenderedPageBreak/>
        <w:t>СПИСОК ВИКОРИСТАНИХ ДЖЕРЕЛ</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Ак</w:t>
      </w:r>
      <w:r>
        <w:rPr>
          <w:color w:val="000000" w:themeColor="text1"/>
          <w:sz w:val="28"/>
          <w:szCs w:val="28"/>
          <w:lang w:val="uk-UA"/>
        </w:rPr>
        <w:t>и</w:t>
      </w:r>
      <w:r w:rsidRPr="00D1254B">
        <w:rPr>
          <w:color w:val="000000" w:themeColor="text1"/>
          <w:sz w:val="28"/>
          <w:szCs w:val="28"/>
          <w:lang w:val="uk-UA"/>
        </w:rPr>
        <w:t xml:space="preserve">мова М. А. Кожокарь </w:t>
      </w:r>
      <w:r>
        <w:rPr>
          <w:color w:val="000000" w:themeColor="text1"/>
          <w:sz w:val="28"/>
          <w:szCs w:val="28"/>
          <w:lang w:val="uk-UA"/>
        </w:rPr>
        <w:t>И</w:t>
      </w:r>
      <w:r w:rsidRPr="00D1254B">
        <w:rPr>
          <w:color w:val="000000" w:themeColor="text1"/>
          <w:sz w:val="28"/>
          <w:szCs w:val="28"/>
          <w:lang w:val="uk-UA"/>
        </w:rPr>
        <w:t>. П., Леус В. А. Хрестомат</w:t>
      </w:r>
      <w:r>
        <w:rPr>
          <w:color w:val="000000" w:themeColor="text1"/>
          <w:sz w:val="28"/>
          <w:szCs w:val="28"/>
          <w:lang w:val="uk-UA"/>
        </w:rPr>
        <w:t>и</w:t>
      </w:r>
      <w:r w:rsidRPr="00D1254B">
        <w:rPr>
          <w:color w:val="000000" w:themeColor="text1"/>
          <w:sz w:val="28"/>
          <w:szCs w:val="28"/>
          <w:lang w:val="uk-UA"/>
        </w:rPr>
        <w:t xml:space="preserve">я </w:t>
      </w:r>
      <w:r>
        <w:rPr>
          <w:color w:val="000000" w:themeColor="text1"/>
          <w:sz w:val="28"/>
          <w:szCs w:val="28"/>
          <w:lang w:val="uk-UA"/>
        </w:rPr>
        <w:t>по римскому</w:t>
      </w:r>
      <w:r w:rsidRPr="00D1254B">
        <w:rPr>
          <w:color w:val="000000" w:themeColor="text1"/>
          <w:sz w:val="28"/>
          <w:szCs w:val="28"/>
          <w:lang w:val="uk-UA"/>
        </w:rPr>
        <w:t xml:space="preserve"> </w:t>
      </w:r>
      <w:r w:rsidRPr="009C797C">
        <w:rPr>
          <w:color w:val="000000" w:themeColor="text1"/>
          <w:sz w:val="28"/>
          <w:szCs w:val="28"/>
          <w:lang w:val="uk-UA"/>
        </w:rPr>
        <w:t>прав</w:t>
      </w:r>
      <w:r>
        <w:rPr>
          <w:color w:val="000000" w:themeColor="text1"/>
          <w:sz w:val="28"/>
          <w:szCs w:val="28"/>
          <w:lang w:val="uk-UA"/>
        </w:rPr>
        <w:t>у</w:t>
      </w:r>
      <w:r w:rsidRPr="009C797C">
        <w:rPr>
          <w:color w:val="000000" w:themeColor="text1"/>
          <w:sz w:val="28"/>
          <w:szCs w:val="28"/>
          <w:lang w:val="uk-UA"/>
        </w:rPr>
        <w:t xml:space="preserve">: </w:t>
      </w:r>
      <w:r>
        <w:rPr>
          <w:color w:val="000000" w:themeColor="text1"/>
          <w:sz w:val="28"/>
          <w:szCs w:val="28"/>
          <w:lang w:val="uk-UA"/>
        </w:rPr>
        <w:t>учебное пособие</w:t>
      </w:r>
      <w:r w:rsidRPr="00C4200B">
        <w:rPr>
          <w:color w:val="000000" w:themeColor="text1"/>
          <w:sz w:val="28"/>
          <w:szCs w:val="28"/>
          <w:lang w:val="uk-UA"/>
        </w:rPr>
        <w:t>. М.:РГ-Пресс, 2019. 352 с.</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color w:val="000000" w:themeColor="text1"/>
          <w:sz w:val="28"/>
          <w:szCs w:val="28"/>
          <w:lang w:val="uk-UA"/>
        </w:rPr>
        <w:t xml:space="preserve">Артемов </w:t>
      </w:r>
      <w:r>
        <w:rPr>
          <w:color w:val="000000" w:themeColor="text1"/>
          <w:sz w:val="28"/>
          <w:szCs w:val="28"/>
          <w:lang w:val="uk-UA"/>
        </w:rPr>
        <w:t>И</w:t>
      </w:r>
      <w:r w:rsidRPr="00C4200B">
        <w:rPr>
          <w:color w:val="000000" w:themeColor="text1"/>
          <w:sz w:val="28"/>
          <w:szCs w:val="28"/>
          <w:lang w:val="uk-UA"/>
        </w:rPr>
        <w:t xml:space="preserve">. </w:t>
      </w:r>
      <w:r>
        <w:rPr>
          <w:color w:val="000000" w:themeColor="text1"/>
          <w:sz w:val="28"/>
          <w:szCs w:val="28"/>
          <w:lang w:val="uk-UA"/>
        </w:rPr>
        <w:t>И</w:t>
      </w:r>
      <w:r w:rsidRPr="00C4200B">
        <w:rPr>
          <w:color w:val="000000" w:themeColor="text1"/>
          <w:sz w:val="28"/>
          <w:szCs w:val="28"/>
          <w:lang w:val="uk-UA"/>
        </w:rPr>
        <w:t>. Самоза</w:t>
      </w:r>
      <w:r>
        <w:rPr>
          <w:color w:val="000000" w:themeColor="text1"/>
          <w:sz w:val="28"/>
          <w:szCs w:val="28"/>
          <w:lang w:val="uk-UA"/>
        </w:rPr>
        <w:t>щита</w:t>
      </w:r>
      <w:r w:rsidRPr="00C4200B">
        <w:rPr>
          <w:color w:val="000000" w:themeColor="text1"/>
          <w:sz w:val="28"/>
          <w:szCs w:val="28"/>
          <w:lang w:val="uk-UA"/>
        </w:rPr>
        <w:t xml:space="preserve"> </w:t>
      </w:r>
      <w:r>
        <w:rPr>
          <w:color w:val="000000" w:themeColor="text1"/>
          <w:sz w:val="28"/>
          <w:szCs w:val="28"/>
          <w:lang w:val="uk-UA"/>
        </w:rPr>
        <w:t>гражданских</w:t>
      </w:r>
      <w:r w:rsidRPr="00C4200B">
        <w:rPr>
          <w:color w:val="000000" w:themeColor="text1"/>
          <w:sz w:val="28"/>
          <w:szCs w:val="28"/>
          <w:lang w:val="uk-UA"/>
        </w:rPr>
        <w:t xml:space="preserve"> прав </w:t>
      </w:r>
      <w:r>
        <w:rPr>
          <w:color w:val="000000" w:themeColor="text1"/>
          <w:sz w:val="28"/>
          <w:szCs w:val="28"/>
          <w:lang w:val="uk-UA"/>
        </w:rPr>
        <w:t>в договорных отношениях</w:t>
      </w:r>
      <w:r w:rsidRPr="00C4200B">
        <w:rPr>
          <w:color w:val="000000" w:themeColor="text1"/>
          <w:sz w:val="28"/>
          <w:szCs w:val="28"/>
          <w:lang w:val="uk-UA"/>
        </w:rPr>
        <w:t xml:space="preserve"> </w:t>
      </w:r>
      <w:r>
        <w:rPr>
          <w:color w:val="000000" w:themeColor="text1"/>
          <w:sz w:val="28"/>
          <w:szCs w:val="28"/>
          <w:lang w:val="uk-UA"/>
        </w:rPr>
        <w:t>по законам</w:t>
      </w:r>
      <w:r w:rsidRPr="00C4200B">
        <w:rPr>
          <w:color w:val="000000" w:themeColor="text1"/>
          <w:sz w:val="28"/>
          <w:szCs w:val="28"/>
          <w:lang w:val="uk-UA"/>
        </w:rPr>
        <w:t xml:space="preserve"> </w:t>
      </w:r>
      <w:r>
        <w:rPr>
          <w:color w:val="000000" w:themeColor="text1"/>
          <w:sz w:val="28"/>
          <w:szCs w:val="28"/>
          <w:lang w:val="uk-UA"/>
        </w:rPr>
        <w:t xml:space="preserve">Древнего </w:t>
      </w:r>
      <w:r w:rsidRPr="00C4200B">
        <w:rPr>
          <w:color w:val="000000" w:themeColor="text1"/>
          <w:sz w:val="28"/>
          <w:szCs w:val="28"/>
          <w:lang w:val="uk-UA"/>
        </w:rPr>
        <w:t xml:space="preserve">Рима. </w:t>
      </w:r>
      <w:r w:rsidRPr="00C4200B">
        <w:rPr>
          <w:i/>
          <w:color w:val="000000" w:themeColor="text1"/>
          <w:sz w:val="28"/>
          <w:szCs w:val="28"/>
          <w:lang w:val="uk-UA"/>
        </w:rPr>
        <w:t>Б</w:t>
      </w:r>
      <w:r>
        <w:rPr>
          <w:i/>
          <w:color w:val="000000" w:themeColor="text1"/>
          <w:sz w:val="28"/>
          <w:szCs w:val="28"/>
          <w:lang w:val="uk-UA"/>
        </w:rPr>
        <w:t>изнес в законе</w:t>
      </w:r>
      <w:r w:rsidRPr="00C4200B">
        <w:rPr>
          <w:color w:val="000000" w:themeColor="text1"/>
          <w:sz w:val="28"/>
          <w:szCs w:val="28"/>
          <w:lang w:val="uk-UA"/>
        </w:rPr>
        <w:t>. 2014 №5. С. 32 – 35</w:t>
      </w:r>
    </w:p>
    <w:p w:rsidR="00DE0DD6" w:rsidRPr="00C4200B" w:rsidRDefault="00DE0DD6" w:rsidP="00DE0DD6">
      <w:pPr>
        <w:pStyle w:val="a3"/>
        <w:numPr>
          <w:ilvl w:val="0"/>
          <w:numId w:val="3"/>
        </w:numPr>
        <w:shd w:val="clear" w:color="auto" w:fill="FFFFFF"/>
        <w:spacing w:line="360" w:lineRule="auto"/>
        <w:ind w:left="0" w:firstLine="567"/>
        <w:contextualSpacing/>
        <w:jc w:val="both"/>
        <w:rPr>
          <w:rStyle w:val="a4"/>
          <w:color w:val="000000" w:themeColor="text1"/>
          <w:sz w:val="28"/>
          <w:szCs w:val="28"/>
          <w:lang w:val="uk-UA"/>
        </w:rPr>
      </w:pPr>
      <w:r>
        <w:rPr>
          <w:rStyle w:val="a5"/>
          <w:bCs/>
          <w:color w:val="000000" w:themeColor="text1"/>
          <w:sz w:val="28"/>
          <w:szCs w:val="28"/>
          <w:shd w:val="clear" w:color="auto" w:fill="FFFFFF"/>
          <w:lang w:val="en-US"/>
        </w:rPr>
        <w:t>Imperatoris ivstiniani opera</w:t>
      </w:r>
      <w:r w:rsidRPr="00C4200B">
        <w:rPr>
          <w:rStyle w:val="a5"/>
          <w:bCs/>
          <w:color w:val="000000" w:themeColor="text1"/>
          <w:sz w:val="28"/>
          <w:szCs w:val="28"/>
          <w:shd w:val="clear" w:color="auto" w:fill="FFFFFF"/>
          <w:lang w:val="uk-UA"/>
        </w:rPr>
        <w:t>.</w:t>
      </w:r>
      <w:r>
        <w:rPr>
          <w:rStyle w:val="a5"/>
          <w:bCs/>
          <w:color w:val="000000" w:themeColor="text1"/>
          <w:sz w:val="28"/>
          <w:szCs w:val="28"/>
          <w:shd w:val="clear" w:color="auto" w:fill="FFFFFF"/>
          <w:lang w:val="uk-UA"/>
        </w:rPr>
        <w:t xml:space="preserve"> </w:t>
      </w:r>
      <w:r>
        <w:rPr>
          <w:rStyle w:val="a5"/>
          <w:bCs/>
          <w:color w:val="000000" w:themeColor="text1"/>
          <w:sz w:val="28"/>
          <w:szCs w:val="28"/>
          <w:shd w:val="clear" w:color="auto" w:fill="FFFFFF"/>
          <w:lang w:val="en-US"/>
        </w:rPr>
        <w:t>Digesta</w:t>
      </w:r>
      <w:r w:rsidRPr="00C4200B">
        <w:rPr>
          <w:rStyle w:val="a5"/>
          <w:b/>
          <w:bCs/>
          <w:color w:val="000000" w:themeColor="text1"/>
          <w:sz w:val="28"/>
          <w:szCs w:val="28"/>
          <w:shd w:val="clear" w:color="auto" w:fill="FFFFFF"/>
          <w:lang w:val="uk-UA"/>
        </w:rPr>
        <w:t xml:space="preserve"> </w:t>
      </w:r>
      <w:r w:rsidRPr="00C4200B">
        <w:rPr>
          <w:color w:val="000000" w:themeColor="text1"/>
          <w:sz w:val="28"/>
          <w:szCs w:val="28"/>
          <w:lang w:val="en-US"/>
        </w:rPr>
        <w:t>URL</w:t>
      </w:r>
      <w:r w:rsidRPr="005A26B7">
        <w:rPr>
          <w:color w:val="000000" w:themeColor="text1"/>
          <w:sz w:val="28"/>
          <w:szCs w:val="28"/>
          <w:lang w:val="uk-UA"/>
        </w:rPr>
        <w:t xml:space="preserve">: </w:t>
      </w:r>
      <w:hyperlink r:id="rId5" w:history="1">
        <w:r w:rsidRPr="00083DF2">
          <w:rPr>
            <w:rStyle w:val="a4"/>
            <w:color w:val="000000" w:themeColor="text1"/>
            <w:sz w:val="28"/>
            <w:szCs w:val="28"/>
            <w:lang w:val="en-US"/>
          </w:rPr>
          <w:t>https</w:t>
        </w:r>
        <w:r w:rsidRPr="00C4200B">
          <w:rPr>
            <w:rStyle w:val="a4"/>
            <w:color w:val="000000" w:themeColor="text1"/>
            <w:sz w:val="28"/>
            <w:szCs w:val="28"/>
            <w:lang w:val="uk-UA"/>
          </w:rPr>
          <w:t>://</w:t>
        </w:r>
        <w:r w:rsidRPr="00083DF2">
          <w:rPr>
            <w:rStyle w:val="a4"/>
            <w:color w:val="000000" w:themeColor="text1"/>
            <w:sz w:val="28"/>
            <w:szCs w:val="28"/>
            <w:lang w:val="en-US"/>
          </w:rPr>
          <w:t>www</w:t>
        </w:r>
        <w:r w:rsidRPr="00C4200B">
          <w:rPr>
            <w:rStyle w:val="a4"/>
            <w:color w:val="000000" w:themeColor="text1"/>
            <w:sz w:val="28"/>
            <w:szCs w:val="28"/>
            <w:lang w:val="uk-UA"/>
          </w:rPr>
          <w:t>.</w:t>
        </w:r>
        <w:r w:rsidRPr="00083DF2">
          <w:rPr>
            <w:rStyle w:val="a4"/>
            <w:color w:val="000000" w:themeColor="text1"/>
            <w:sz w:val="28"/>
            <w:szCs w:val="28"/>
            <w:lang w:val="en-US"/>
          </w:rPr>
          <w:t>thelatinlibrary</w:t>
        </w:r>
        <w:r w:rsidRPr="00C4200B">
          <w:rPr>
            <w:rStyle w:val="a4"/>
            <w:color w:val="000000" w:themeColor="text1"/>
            <w:sz w:val="28"/>
            <w:szCs w:val="28"/>
            <w:lang w:val="uk-UA"/>
          </w:rPr>
          <w:t>.</w:t>
        </w:r>
        <w:r w:rsidRPr="00083DF2">
          <w:rPr>
            <w:rStyle w:val="a4"/>
            <w:color w:val="000000" w:themeColor="text1"/>
            <w:sz w:val="28"/>
            <w:szCs w:val="28"/>
            <w:lang w:val="en-US"/>
          </w:rPr>
          <w:t>com</w:t>
        </w:r>
        <w:r w:rsidRPr="00C4200B">
          <w:rPr>
            <w:rStyle w:val="a4"/>
            <w:color w:val="000000" w:themeColor="text1"/>
            <w:sz w:val="28"/>
            <w:szCs w:val="28"/>
            <w:lang w:val="uk-UA"/>
          </w:rPr>
          <w:t>/</w:t>
        </w:r>
        <w:r w:rsidRPr="00083DF2">
          <w:rPr>
            <w:rStyle w:val="a4"/>
            <w:color w:val="000000" w:themeColor="text1"/>
            <w:sz w:val="28"/>
            <w:szCs w:val="28"/>
            <w:lang w:val="en-US"/>
          </w:rPr>
          <w:t>justinian</w:t>
        </w:r>
        <w:r w:rsidRPr="00C4200B">
          <w:rPr>
            <w:rStyle w:val="a4"/>
            <w:color w:val="000000" w:themeColor="text1"/>
            <w:sz w:val="28"/>
            <w:szCs w:val="28"/>
            <w:lang w:val="uk-UA"/>
          </w:rPr>
          <w:t>/</w:t>
        </w:r>
        <w:r w:rsidRPr="00083DF2">
          <w:rPr>
            <w:rStyle w:val="a4"/>
            <w:color w:val="000000" w:themeColor="text1"/>
            <w:sz w:val="28"/>
            <w:szCs w:val="28"/>
            <w:lang w:val="en-US"/>
          </w:rPr>
          <w:t>digest</w:t>
        </w:r>
        <w:r w:rsidRPr="00C4200B">
          <w:rPr>
            <w:rStyle w:val="a4"/>
            <w:color w:val="000000" w:themeColor="text1"/>
            <w:sz w:val="28"/>
            <w:szCs w:val="28"/>
            <w:lang w:val="uk-UA"/>
          </w:rPr>
          <w:t>43.</w:t>
        </w:r>
        <w:r w:rsidRPr="00083DF2">
          <w:rPr>
            <w:rStyle w:val="a4"/>
            <w:color w:val="000000" w:themeColor="text1"/>
            <w:sz w:val="28"/>
            <w:szCs w:val="28"/>
            <w:lang w:val="en-US"/>
          </w:rPr>
          <w:t>shtml</w:t>
        </w:r>
      </w:hyperlink>
      <w:r w:rsidRPr="005A26B7">
        <w:rPr>
          <w:rStyle w:val="a4"/>
          <w:color w:val="000000" w:themeColor="text1"/>
          <w:sz w:val="28"/>
          <w:szCs w:val="28"/>
          <w:lang w:val="uk-UA"/>
        </w:rPr>
        <w:t xml:space="preserve"> </w:t>
      </w:r>
      <w:r w:rsidRPr="00C4200B">
        <w:rPr>
          <w:color w:val="000000" w:themeColor="text1"/>
          <w:sz w:val="28"/>
          <w:szCs w:val="28"/>
          <w:lang w:val="uk-UA"/>
        </w:rPr>
        <w:t xml:space="preserve">(дата звернення: </w:t>
      </w:r>
      <w:r>
        <w:rPr>
          <w:color w:val="000000" w:themeColor="text1"/>
          <w:sz w:val="28"/>
          <w:szCs w:val="28"/>
          <w:lang w:val="uk-UA"/>
        </w:rPr>
        <w:t>24</w:t>
      </w:r>
      <w:r w:rsidRPr="00C4200B">
        <w:rPr>
          <w:color w:val="000000" w:themeColor="text1"/>
          <w:sz w:val="28"/>
          <w:szCs w:val="28"/>
          <w:lang w:val="uk-UA"/>
        </w:rPr>
        <w:t>.1</w:t>
      </w:r>
      <w:r>
        <w:rPr>
          <w:color w:val="000000" w:themeColor="text1"/>
          <w:sz w:val="28"/>
          <w:szCs w:val="28"/>
          <w:lang w:val="uk-UA"/>
        </w:rPr>
        <w:t>1</w:t>
      </w:r>
      <w:r w:rsidRPr="00C4200B">
        <w:rPr>
          <w:color w:val="000000" w:themeColor="text1"/>
          <w:sz w:val="28"/>
          <w:szCs w:val="28"/>
          <w:lang w:val="uk-UA"/>
        </w:rPr>
        <w:t>.2022).</w:t>
      </w:r>
    </w:p>
    <w:p w:rsidR="00DE0DD6" w:rsidRPr="00C4200B" w:rsidRDefault="00DE0DD6" w:rsidP="00DE0DD6">
      <w:pPr>
        <w:pStyle w:val="a3"/>
        <w:numPr>
          <w:ilvl w:val="0"/>
          <w:numId w:val="3"/>
        </w:numPr>
        <w:spacing w:line="360" w:lineRule="auto"/>
        <w:ind w:left="0" w:firstLine="567"/>
        <w:contextualSpacing/>
        <w:jc w:val="both"/>
        <w:rPr>
          <w:color w:val="000000" w:themeColor="text1"/>
          <w:sz w:val="28"/>
          <w:szCs w:val="28"/>
          <w:lang w:val="uk-UA"/>
        </w:rPr>
      </w:pPr>
      <w:r w:rsidRPr="00C4200B">
        <w:rPr>
          <w:color w:val="000000" w:themeColor="text1"/>
          <w:sz w:val="28"/>
          <w:szCs w:val="28"/>
        </w:rPr>
        <w:t xml:space="preserve">Титов Ю.П. </w:t>
      </w:r>
      <w:r w:rsidRPr="00C4200B">
        <w:rPr>
          <w:color w:val="000000" w:themeColor="text1"/>
          <w:sz w:val="28"/>
          <w:szCs w:val="28"/>
          <w:lang w:val="uk-UA"/>
        </w:rPr>
        <w:t xml:space="preserve"> </w:t>
      </w:r>
      <w:r w:rsidRPr="00C4200B">
        <w:rPr>
          <w:color w:val="000000" w:themeColor="text1"/>
          <w:sz w:val="28"/>
          <w:szCs w:val="28"/>
        </w:rPr>
        <w:t>Рус</w:t>
      </w:r>
      <w:r>
        <w:rPr>
          <w:color w:val="000000" w:themeColor="text1"/>
          <w:sz w:val="28"/>
          <w:szCs w:val="28"/>
          <w:lang w:val="uk-UA"/>
        </w:rPr>
        <w:t>ская</w:t>
      </w:r>
      <w:r w:rsidRPr="00C4200B">
        <w:rPr>
          <w:color w:val="000000" w:themeColor="text1"/>
          <w:sz w:val="28"/>
          <w:szCs w:val="28"/>
        </w:rPr>
        <w:t xml:space="preserve"> правда. </w:t>
      </w:r>
      <w:r>
        <w:rPr>
          <w:color w:val="000000" w:themeColor="text1"/>
          <w:sz w:val="28"/>
          <w:szCs w:val="28"/>
          <w:lang w:val="uk-UA"/>
        </w:rPr>
        <w:t>Краткая редакция</w:t>
      </w:r>
      <w:r w:rsidRPr="00C4200B">
        <w:rPr>
          <w:color w:val="000000" w:themeColor="text1"/>
          <w:sz w:val="28"/>
          <w:szCs w:val="28"/>
        </w:rPr>
        <w:t xml:space="preserve">. Текст </w:t>
      </w:r>
      <w:r>
        <w:rPr>
          <w:color w:val="000000" w:themeColor="text1"/>
          <w:sz w:val="28"/>
          <w:szCs w:val="28"/>
          <w:lang w:val="uk-UA"/>
        </w:rPr>
        <w:t xml:space="preserve">по </w:t>
      </w:r>
      <w:r w:rsidRPr="00C4200B">
        <w:rPr>
          <w:color w:val="000000" w:themeColor="text1"/>
          <w:sz w:val="28"/>
          <w:szCs w:val="28"/>
          <w:lang w:val="uk-UA"/>
        </w:rPr>
        <w:t>академ</w:t>
      </w:r>
      <w:r>
        <w:rPr>
          <w:color w:val="000000" w:themeColor="text1"/>
          <w:sz w:val="28"/>
          <w:szCs w:val="28"/>
          <w:lang w:val="uk-UA"/>
        </w:rPr>
        <w:t>ическому</w:t>
      </w:r>
      <w:r w:rsidRPr="00C4200B">
        <w:rPr>
          <w:color w:val="000000" w:themeColor="text1"/>
          <w:sz w:val="28"/>
          <w:szCs w:val="28"/>
          <w:lang w:val="uk-UA"/>
        </w:rPr>
        <w:t xml:space="preserve"> списк</w:t>
      </w:r>
      <w:r>
        <w:rPr>
          <w:color w:val="000000" w:themeColor="text1"/>
          <w:sz w:val="28"/>
          <w:szCs w:val="28"/>
          <w:lang w:val="uk-UA"/>
        </w:rPr>
        <w:t>у</w:t>
      </w:r>
      <w:r w:rsidRPr="00C4200B">
        <w:rPr>
          <w:color w:val="000000" w:themeColor="text1"/>
          <w:sz w:val="28"/>
          <w:szCs w:val="28"/>
          <w:lang w:val="uk-UA"/>
        </w:rPr>
        <w:t>. Х</w:t>
      </w:r>
      <w:r w:rsidRPr="00C4200B">
        <w:rPr>
          <w:color w:val="000000" w:themeColor="text1"/>
          <w:sz w:val="28"/>
          <w:szCs w:val="28"/>
        </w:rPr>
        <w:t>рестомат</w:t>
      </w:r>
      <w:r>
        <w:rPr>
          <w:color w:val="000000" w:themeColor="text1"/>
          <w:sz w:val="28"/>
          <w:szCs w:val="28"/>
          <w:lang w:val="uk-UA"/>
        </w:rPr>
        <w:t>ия</w:t>
      </w:r>
      <w:r w:rsidRPr="00C4200B">
        <w:rPr>
          <w:color w:val="000000" w:themeColor="text1"/>
          <w:sz w:val="28"/>
          <w:szCs w:val="28"/>
        </w:rPr>
        <w:t xml:space="preserve"> </w:t>
      </w:r>
      <w:r>
        <w:rPr>
          <w:color w:val="000000" w:themeColor="text1"/>
          <w:sz w:val="28"/>
          <w:szCs w:val="28"/>
          <w:lang w:val="uk-UA"/>
        </w:rPr>
        <w:t>по истории государства и права России</w:t>
      </w:r>
      <w:r w:rsidRPr="00C4200B">
        <w:rPr>
          <w:color w:val="000000" w:themeColor="text1"/>
          <w:sz w:val="28"/>
          <w:szCs w:val="28"/>
          <w:lang w:val="uk-UA"/>
        </w:rPr>
        <w:t xml:space="preserve">. М., 1999. С. 4. </w:t>
      </w:r>
    </w:p>
    <w:p w:rsidR="00DE0DD6" w:rsidRPr="00C4200B" w:rsidRDefault="00DE0DD6" w:rsidP="00DE0DD6">
      <w:pPr>
        <w:pStyle w:val="a6"/>
        <w:numPr>
          <w:ilvl w:val="0"/>
          <w:numId w:val="3"/>
        </w:numPr>
        <w:spacing w:line="360" w:lineRule="auto"/>
        <w:ind w:left="0" w:firstLine="567"/>
        <w:jc w:val="both"/>
        <w:rPr>
          <w:color w:val="000000" w:themeColor="text1"/>
          <w:sz w:val="28"/>
          <w:szCs w:val="28"/>
        </w:rPr>
      </w:pPr>
      <w:r w:rsidRPr="00C4200B">
        <w:rPr>
          <w:color w:val="000000" w:themeColor="text1"/>
          <w:sz w:val="28"/>
          <w:szCs w:val="28"/>
        </w:rPr>
        <w:t>Кодифікація цивільного законодавства на українських землях: Т. 1</w:t>
      </w:r>
      <w:r w:rsidRPr="00C4200B">
        <w:rPr>
          <w:color w:val="000000" w:themeColor="text1"/>
          <w:sz w:val="28"/>
          <w:szCs w:val="28"/>
          <w:lang w:val="uk-UA"/>
        </w:rPr>
        <w:t>:</w:t>
      </w:r>
      <w:r w:rsidRPr="00C4200B">
        <w:rPr>
          <w:color w:val="000000" w:themeColor="text1"/>
          <w:sz w:val="28"/>
          <w:szCs w:val="28"/>
        </w:rPr>
        <w:t xml:space="preserve"> </w:t>
      </w:r>
      <w:r w:rsidRPr="00C4200B">
        <w:rPr>
          <w:color w:val="000000" w:themeColor="text1"/>
          <w:sz w:val="28"/>
          <w:szCs w:val="28"/>
          <w:lang w:val="uk-UA"/>
        </w:rPr>
        <w:t>у</w:t>
      </w:r>
      <w:r w:rsidRPr="00C4200B">
        <w:rPr>
          <w:color w:val="000000" w:themeColor="text1"/>
          <w:sz w:val="28"/>
          <w:szCs w:val="28"/>
        </w:rPr>
        <w:t>клад</w:t>
      </w:r>
      <w:r w:rsidRPr="00C4200B">
        <w:rPr>
          <w:color w:val="000000" w:themeColor="text1"/>
          <w:sz w:val="28"/>
          <w:szCs w:val="28"/>
          <w:lang w:val="uk-UA"/>
        </w:rPr>
        <w:t xml:space="preserve"> /</w:t>
      </w:r>
      <w:r w:rsidRPr="00C4200B">
        <w:rPr>
          <w:color w:val="000000" w:themeColor="text1"/>
          <w:sz w:val="28"/>
          <w:szCs w:val="28"/>
        </w:rPr>
        <w:t>Ю.В. Білоусов, І.Р. Клаур, С.Д. Гринько [та ін.]</w:t>
      </w:r>
      <w:r w:rsidRPr="00C4200B">
        <w:rPr>
          <w:color w:val="000000" w:themeColor="text1"/>
          <w:sz w:val="28"/>
          <w:szCs w:val="28"/>
          <w:lang w:val="uk-UA"/>
        </w:rPr>
        <w:t>;</w:t>
      </w:r>
      <w:r w:rsidRPr="00C4200B">
        <w:rPr>
          <w:color w:val="000000" w:themeColor="text1"/>
          <w:sz w:val="28"/>
          <w:szCs w:val="28"/>
        </w:rPr>
        <w:t xml:space="preserve"> </w:t>
      </w:r>
      <w:r w:rsidRPr="00C4200B">
        <w:rPr>
          <w:color w:val="000000" w:themeColor="text1"/>
          <w:sz w:val="28"/>
          <w:szCs w:val="28"/>
          <w:lang w:val="uk-UA"/>
        </w:rPr>
        <w:t>з</w:t>
      </w:r>
      <w:r w:rsidRPr="00C4200B">
        <w:rPr>
          <w:color w:val="000000" w:themeColor="text1"/>
          <w:sz w:val="28"/>
          <w:szCs w:val="28"/>
        </w:rPr>
        <w:t xml:space="preserve">а </w:t>
      </w:r>
      <w:r w:rsidRPr="00C4200B">
        <w:rPr>
          <w:color w:val="000000" w:themeColor="text1"/>
          <w:sz w:val="28"/>
          <w:szCs w:val="28"/>
          <w:lang w:val="uk-UA"/>
        </w:rPr>
        <w:t xml:space="preserve">заг </w:t>
      </w:r>
      <w:r w:rsidRPr="00C4200B">
        <w:rPr>
          <w:color w:val="000000" w:themeColor="text1"/>
          <w:sz w:val="28"/>
          <w:szCs w:val="28"/>
        </w:rPr>
        <w:t>ред. Р.О. Стефанчука та М.О. Стефанчука. К</w:t>
      </w:r>
      <w:r>
        <w:rPr>
          <w:color w:val="000000" w:themeColor="text1"/>
          <w:sz w:val="28"/>
          <w:szCs w:val="28"/>
          <w:lang w:val="uk-UA"/>
        </w:rPr>
        <w:t>и</w:t>
      </w:r>
      <w:r w:rsidRPr="00C4200B">
        <w:rPr>
          <w:color w:val="000000" w:themeColor="text1"/>
          <w:sz w:val="28"/>
          <w:szCs w:val="28"/>
        </w:rPr>
        <w:t>їв : Правова єдність, 2009. 1168 с.</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Pr>
          <w:color w:val="000000" w:themeColor="text1"/>
          <w:sz w:val="28"/>
          <w:szCs w:val="28"/>
          <w:shd w:val="clear" w:color="auto" w:fill="FFFFFF"/>
          <w:lang w:val="uk-UA"/>
        </w:rPr>
        <w:t>Свод</w:t>
      </w:r>
      <w:r w:rsidRPr="00C4200B">
        <w:rPr>
          <w:color w:val="000000" w:themeColor="text1"/>
          <w:sz w:val="28"/>
          <w:szCs w:val="28"/>
          <w:shd w:val="clear" w:color="auto" w:fill="FFFFFF"/>
        </w:rPr>
        <w:t xml:space="preserve"> закон</w:t>
      </w:r>
      <w:r>
        <w:rPr>
          <w:color w:val="000000" w:themeColor="text1"/>
          <w:sz w:val="28"/>
          <w:szCs w:val="28"/>
          <w:shd w:val="clear" w:color="auto" w:fill="FFFFFF"/>
          <w:lang w:val="uk-UA"/>
        </w:rPr>
        <w:t>ов</w:t>
      </w:r>
      <w:r w:rsidRPr="00C4200B">
        <w:rPr>
          <w:color w:val="000000" w:themeColor="text1"/>
          <w:sz w:val="28"/>
          <w:szCs w:val="28"/>
          <w:shd w:val="clear" w:color="auto" w:fill="FFFFFF"/>
        </w:rPr>
        <w:t xml:space="preserve"> Росс</w:t>
      </w:r>
      <w:r>
        <w:rPr>
          <w:color w:val="000000" w:themeColor="text1"/>
          <w:sz w:val="28"/>
          <w:szCs w:val="28"/>
          <w:shd w:val="clear" w:color="auto" w:fill="FFFFFF"/>
          <w:lang w:val="uk-UA"/>
        </w:rPr>
        <w:t>и</w:t>
      </w:r>
      <w:r w:rsidRPr="00C4200B">
        <w:rPr>
          <w:color w:val="000000" w:themeColor="text1"/>
          <w:sz w:val="28"/>
          <w:szCs w:val="28"/>
          <w:shd w:val="clear" w:color="auto" w:fill="FFFFFF"/>
        </w:rPr>
        <w:t xml:space="preserve">йской </w:t>
      </w:r>
      <w:r>
        <w:rPr>
          <w:color w:val="000000" w:themeColor="text1"/>
          <w:sz w:val="28"/>
          <w:szCs w:val="28"/>
          <w:shd w:val="clear" w:color="auto" w:fill="FFFFFF"/>
          <w:lang w:val="uk-UA"/>
        </w:rPr>
        <w:t>и</w:t>
      </w:r>
      <w:r w:rsidRPr="00C4200B">
        <w:rPr>
          <w:color w:val="000000" w:themeColor="text1"/>
          <w:sz w:val="28"/>
          <w:szCs w:val="28"/>
          <w:shd w:val="clear" w:color="auto" w:fill="FFFFFF"/>
        </w:rPr>
        <w:t>мперии. Т</w:t>
      </w:r>
      <w:r w:rsidRPr="00C4200B">
        <w:rPr>
          <w:color w:val="000000" w:themeColor="text1"/>
          <w:sz w:val="28"/>
          <w:szCs w:val="28"/>
          <w:shd w:val="clear" w:color="auto" w:fill="FFFFFF"/>
          <w:lang w:val="uk-UA"/>
        </w:rPr>
        <w:t>.</w:t>
      </w:r>
      <w:r w:rsidRPr="00C4200B">
        <w:rPr>
          <w:color w:val="000000" w:themeColor="text1"/>
          <w:sz w:val="28"/>
          <w:szCs w:val="28"/>
          <w:shd w:val="clear" w:color="auto" w:fill="FFFFFF"/>
        </w:rPr>
        <w:t xml:space="preserve"> </w:t>
      </w:r>
      <w:r w:rsidRPr="00C4200B">
        <w:rPr>
          <w:color w:val="000000" w:themeColor="text1"/>
          <w:sz w:val="28"/>
          <w:szCs w:val="28"/>
          <w:shd w:val="clear" w:color="auto" w:fill="FFFFFF"/>
          <w:lang w:val="uk-UA"/>
        </w:rPr>
        <w:t>10</w:t>
      </w:r>
      <w:r w:rsidRPr="00C4200B">
        <w:rPr>
          <w:color w:val="000000" w:themeColor="text1"/>
          <w:sz w:val="28"/>
          <w:szCs w:val="28"/>
          <w:shd w:val="clear" w:color="auto" w:fill="FFFFFF"/>
        </w:rPr>
        <w:t>. Ч</w:t>
      </w:r>
      <w:r w:rsidRPr="00C4200B">
        <w:rPr>
          <w:color w:val="000000" w:themeColor="text1"/>
          <w:sz w:val="28"/>
          <w:szCs w:val="28"/>
          <w:shd w:val="clear" w:color="auto" w:fill="FFFFFF"/>
          <w:lang w:val="uk-UA"/>
        </w:rPr>
        <w:t>.</w:t>
      </w:r>
      <w:r w:rsidRPr="00C4200B">
        <w:rPr>
          <w:color w:val="000000" w:themeColor="text1"/>
          <w:sz w:val="28"/>
          <w:szCs w:val="28"/>
          <w:shd w:val="clear" w:color="auto" w:fill="FFFFFF"/>
        </w:rPr>
        <w:t xml:space="preserve"> I. Закон</w:t>
      </w:r>
      <w:r w:rsidRPr="00C4200B">
        <w:rPr>
          <w:color w:val="000000" w:themeColor="text1"/>
          <w:sz w:val="28"/>
          <w:szCs w:val="28"/>
          <w:shd w:val="clear" w:color="auto" w:fill="FFFFFF"/>
          <w:lang w:val="uk-UA"/>
        </w:rPr>
        <w:t xml:space="preserve">и </w:t>
      </w:r>
      <w:r>
        <w:rPr>
          <w:color w:val="000000" w:themeColor="text1"/>
          <w:sz w:val="28"/>
          <w:szCs w:val="28"/>
          <w:shd w:val="clear" w:color="auto" w:fill="FFFFFF"/>
          <w:lang w:val="uk-UA"/>
        </w:rPr>
        <w:t xml:space="preserve">гражданские </w:t>
      </w:r>
      <w:r w:rsidRPr="00C4200B">
        <w:rPr>
          <w:color w:val="000000" w:themeColor="text1"/>
          <w:sz w:val="28"/>
          <w:szCs w:val="28"/>
          <w:lang w:val="uk-UA"/>
        </w:rPr>
        <w:t>типограф</w:t>
      </w:r>
      <w:r>
        <w:rPr>
          <w:color w:val="000000" w:themeColor="text1"/>
          <w:sz w:val="28"/>
          <w:szCs w:val="28"/>
          <w:lang w:val="uk-UA"/>
        </w:rPr>
        <w:t>и</w:t>
      </w:r>
      <w:r w:rsidRPr="00C4200B">
        <w:rPr>
          <w:color w:val="000000" w:themeColor="text1"/>
          <w:sz w:val="28"/>
          <w:szCs w:val="28"/>
          <w:lang w:val="uk-UA"/>
        </w:rPr>
        <w:t xml:space="preserve">я </w:t>
      </w:r>
      <w:r>
        <w:rPr>
          <w:color w:val="000000" w:themeColor="text1"/>
          <w:sz w:val="28"/>
          <w:szCs w:val="28"/>
          <w:lang w:val="uk-UA"/>
        </w:rPr>
        <w:t>второго</w:t>
      </w:r>
      <w:r w:rsidRPr="00C4200B">
        <w:rPr>
          <w:color w:val="000000" w:themeColor="text1"/>
          <w:sz w:val="28"/>
          <w:szCs w:val="28"/>
          <w:lang w:val="uk-UA"/>
        </w:rPr>
        <w:t xml:space="preserve"> </w:t>
      </w:r>
      <w:r>
        <w:rPr>
          <w:color w:val="000000" w:themeColor="text1"/>
          <w:sz w:val="28"/>
          <w:szCs w:val="28"/>
          <w:lang w:val="uk-UA"/>
        </w:rPr>
        <w:t>отделения собственной Е. И. В. Канцелярии</w:t>
      </w:r>
      <w:r w:rsidRPr="00D1254B">
        <w:rPr>
          <w:color w:val="000000" w:themeColor="text1"/>
          <w:sz w:val="28"/>
          <w:szCs w:val="28"/>
          <w:lang w:val="uk-UA"/>
        </w:rPr>
        <w:t xml:space="preserve"> 1857. СПБ. 604 с.</w:t>
      </w:r>
    </w:p>
    <w:p w:rsidR="00DE0DD6" w:rsidRPr="00D1254B" w:rsidRDefault="00DE0DD6" w:rsidP="00DE0DD6">
      <w:pPr>
        <w:pStyle w:val="a3"/>
        <w:numPr>
          <w:ilvl w:val="0"/>
          <w:numId w:val="3"/>
        </w:numPr>
        <w:spacing w:line="360" w:lineRule="auto"/>
        <w:ind w:left="0" w:firstLine="567"/>
        <w:contextualSpacing/>
        <w:jc w:val="both"/>
        <w:rPr>
          <w:color w:val="000000" w:themeColor="text1"/>
          <w:sz w:val="28"/>
          <w:szCs w:val="28"/>
        </w:rPr>
      </w:pPr>
      <w:r w:rsidRPr="00D1254B">
        <w:rPr>
          <w:color w:val="000000" w:themeColor="text1"/>
          <w:sz w:val="28"/>
          <w:szCs w:val="28"/>
        </w:rPr>
        <w:t xml:space="preserve">Пахман С.В. </w:t>
      </w:r>
      <w:r>
        <w:rPr>
          <w:color w:val="000000" w:themeColor="text1"/>
          <w:sz w:val="28"/>
          <w:szCs w:val="28"/>
          <w:lang w:val="uk-UA"/>
        </w:rPr>
        <w:t>Обычное гражданское право в России</w:t>
      </w:r>
      <w:r w:rsidRPr="00D1254B">
        <w:rPr>
          <w:color w:val="000000" w:themeColor="text1"/>
          <w:sz w:val="28"/>
          <w:szCs w:val="28"/>
          <w:lang w:val="uk-UA"/>
        </w:rPr>
        <w:t>:</w:t>
      </w:r>
      <w:r w:rsidRPr="00D1254B">
        <w:rPr>
          <w:color w:val="000000" w:themeColor="text1"/>
          <w:sz w:val="28"/>
          <w:szCs w:val="28"/>
        </w:rPr>
        <w:t xml:space="preserve"> </w:t>
      </w:r>
      <w:r w:rsidRPr="00D1254B">
        <w:rPr>
          <w:color w:val="000000" w:themeColor="text1"/>
          <w:sz w:val="28"/>
          <w:szCs w:val="28"/>
          <w:lang w:val="uk-UA"/>
        </w:rPr>
        <w:t>юридич</w:t>
      </w:r>
      <w:r>
        <w:rPr>
          <w:color w:val="000000" w:themeColor="text1"/>
          <w:sz w:val="28"/>
          <w:szCs w:val="28"/>
          <w:lang w:val="uk-UA"/>
        </w:rPr>
        <w:t xml:space="preserve">еские </w:t>
      </w:r>
      <w:r w:rsidRPr="00D1254B">
        <w:rPr>
          <w:color w:val="000000" w:themeColor="text1"/>
          <w:sz w:val="28"/>
          <w:szCs w:val="28"/>
          <w:lang w:val="uk-UA"/>
        </w:rPr>
        <w:t>очерки</w:t>
      </w:r>
      <w:r w:rsidRPr="00D1254B">
        <w:rPr>
          <w:color w:val="000000" w:themeColor="text1"/>
          <w:sz w:val="28"/>
          <w:szCs w:val="28"/>
        </w:rPr>
        <w:t>. Тома I-II. Типограф</w:t>
      </w:r>
      <w:r>
        <w:rPr>
          <w:color w:val="000000" w:themeColor="text1"/>
          <w:sz w:val="28"/>
          <w:szCs w:val="28"/>
          <w:lang w:val="uk-UA"/>
        </w:rPr>
        <w:t>и</w:t>
      </w:r>
      <w:r w:rsidRPr="00D1254B">
        <w:rPr>
          <w:color w:val="000000" w:themeColor="text1"/>
          <w:sz w:val="28"/>
          <w:szCs w:val="28"/>
        </w:rPr>
        <w:t xml:space="preserve">я </w:t>
      </w:r>
      <w:r>
        <w:rPr>
          <w:color w:val="000000" w:themeColor="text1"/>
          <w:sz w:val="28"/>
          <w:szCs w:val="28"/>
        </w:rPr>
        <w:t xml:space="preserve">второго отделения собственной </w:t>
      </w:r>
      <w:r w:rsidRPr="00D1254B">
        <w:rPr>
          <w:color w:val="000000" w:themeColor="text1"/>
          <w:sz w:val="28"/>
          <w:szCs w:val="28"/>
        </w:rPr>
        <w:t>Е. И. В. Канцеляр</w:t>
      </w:r>
      <w:r>
        <w:rPr>
          <w:color w:val="000000" w:themeColor="text1"/>
          <w:sz w:val="28"/>
          <w:szCs w:val="28"/>
          <w:lang w:val="uk-UA"/>
        </w:rPr>
        <w:t>ии</w:t>
      </w:r>
      <w:r>
        <w:rPr>
          <w:color w:val="000000" w:themeColor="text1"/>
          <w:sz w:val="28"/>
          <w:szCs w:val="28"/>
        </w:rPr>
        <w:t xml:space="preserve">, 1877-1879 гг. СПБ. </w:t>
      </w:r>
      <w:r w:rsidRPr="00D1254B">
        <w:rPr>
          <w:color w:val="000000" w:themeColor="text1"/>
          <w:sz w:val="28"/>
          <w:szCs w:val="28"/>
        </w:rPr>
        <w:t>447 с</w:t>
      </w:r>
    </w:p>
    <w:p w:rsidR="00DE0DD6" w:rsidRPr="00D1254B" w:rsidRDefault="00DE0DD6" w:rsidP="00DE0DD6">
      <w:pPr>
        <w:pStyle w:val="a3"/>
        <w:numPr>
          <w:ilvl w:val="0"/>
          <w:numId w:val="3"/>
        </w:numPr>
        <w:spacing w:line="360" w:lineRule="auto"/>
        <w:ind w:left="0" w:firstLine="567"/>
        <w:contextualSpacing/>
        <w:jc w:val="both"/>
        <w:rPr>
          <w:color w:val="000000" w:themeColor="text1"/>
          <w:sz w:val="28"/>
          <w:szCs w:val="28"/>
          <w:lang w:val="en-US"/>
        </w:rPr>
      </w:pPr>
      <w:r w:rsidRPr="00D1254B">
        <w:rPr>
          <w:color w:val="000000" w:themeColor="text1"/>
          <w:sz w:val="28"/>
          <w:szCs w:val="28"/>
        </w:rPr>
        <w:t xml:space="preserve">Цивільний Кодекс Української РСР від 18.07.1963 № 1540-VI. </w:t>
      </w:r>
      <w:r w:rsidRPr="00D1254B">
        <w:rPr>
          <w:color w:val="000000" w:themeColor="text1"/>
          <w:sz w:val="28"/>
          <w:szCs w:val="28"/>
          <w:lang w:val="en-US"/>
        </w:rPr>
        <w:t>URL</w:t>
      </w:r>
      <w:r w:rsidRPr="005A26B7">
        <w:rPr>
          <w:color w:val="000000" w:themeColor="text1"/>
          <w:sz w:val="28"/>
          <w:szCs w:val="28"/>
          <w:lang w:val="en-US"/>
        </w:rPr>
        <w:t xml:space="preserve">: </w:t>
      </w:r>
      <w:r w:rsidRPr="00D1254B">
        <w:rPr>
          <w:color w:val="000000" w:themeColor="text1"/>
          <w:sz w:val="28"/>
          <w:szCs w:val="28"/>
          <w:lang w:val="en-US"/>
        </w:rPr>
        <w:t>https</w:t>
      </w:r>
      <w:r w:rsidRPr="005A26B7">
        <w:rPr>
          <w:color w:val="000000" w:themeColor="text1"/>
          <w:sz w:val="28"/>
          <w:szCs w:val="28"/>
          <w:lang w:val="en-US"/>
        </w:rPr>
        <w:t>://</w:t>
      </w:r>
      <w:r w:rsidRPr="00D1254B">
        <w:rPr>
          <w:color w:val="000000" w:themeColor="text1"/>
          <w:sz w:val="28"/>
          <w:szCs w:val="28"/>
          <w:lang w:val="en-US"/>
        </w:rPr>
        <w:t>zakon</w:t>
      </w:r>
      <w:r w:rsidRPr="005A26B7">
        <w:rPr>
          <w:color w:val="000000" w:themeColor="text1"/>
          <w:sz w:val="28"/>
          <w:szCs w:val="28"/>
          <w:lang w:val="en-US"/>
        </w:rPr>
        <w:t xml:space="preserve">. </w:t>
      </w:r>
      <w:r w:rsidRPr="00D1254B">
        <w:rPr>
          <w:color w:val="000000" w:themeColor="text1"/>
          <w:sz w:val="28"/>
          <w:szCs w:val="28"/>
          <w:lang w:val="en-US"/>
        </w:rPr>
        <w:t>rada</w:t>
      </w:r>
      <w:r w:rsidRPr="005A26B7">
        <w:rPr>
          <w:color w:val="000000" w:themeColor="text1"/>
          <w:sz w:val="28"/>
          <w:szCs w:val="28"/>
          <w:lang w:val="en-US"/>
        </w:rPr>
        <w:t>.</w:t>
      </w:r>
      <w:r w:rsidRPr="00D1254B">
        <w:rPr>
          <w:color w:val="000000" w:themeColor="text1"/>
          <w:sz w:val="28"/>
          <w:szCs w:val="28"/>
          <w:lang w:val="en-US"/>
        </w:rPr>
        <w:t>gov</w:t>
      </w:r>
      <w:r w:rsidRPr="005A26B7">
        <w:rPr>
          <w:color w:val="000000" w:themeColor="text1"/>
          <w:sz w:val="28"/>
          <w:szCs w:val="28"/>
          <w:lang w:val="en-US"/>
        </w:rPr>
        <w:t>.</w:t>
      </w:r>
      <w:r w:rsidRPr="00D1254B">
        <w:rPr>
          <w:color w:val="000000" w:themeColor="text1"/>
          <w:sz w:val="28"/>
          <w:szCs w:val="28"/>
          <w:lang w:val="en-US"/>
        </w:rPr>
        <w:t>ua</w:t>
      </w:r>
      <w:r w:rsidRPr="005A26B7">
        <w:rPr>
          <w:color w:val="000000" w:themeColor="text1"/>
          <w:sz w:val="28"/>
          <w:szCs w:val="28"/>
          <w:lang w:val="en-US"/>
        </w:rPr>
        <w:t>/</w:t>
      </w:r>
      <w:r w:rsidRPr="00D1254B">
        <w:rPr>
          <w:color w:val="000000" w:themeColor="text1"/>
          <w:sz w:val="28"/>
          <w:szCs w:val="28"/>
          <w:lang w:val="en-US"/>
        </w:rPr>
        <w:t>laws</w:t>
      </w:r>
      <w:r w:rsidRPr="005A26B7">
        <w:rPr>
          <w:color w:val="000000" w:themeColor="text1"/>
          <w:sz w:val="28"/>
          <w:szCs w:val="28"/>
          <w:lang w:val="en-US"/>
        </w:rPr>
        <w:t>/</w:t>
      </w:r>
      <w:r w:rsidRPr="00D1254B">
        <w:rPr>
          <w:color w:val="000000" w:themeColor="text1"/>
          <w:sz w:val="28"/>
          <w:szCs w:val="28"/>
          <w:lang w:val="en-US"/>
        </w:rPr>
        <w:t>show</w:t>
      </w:r>
      <w:r w:rsidRPr="005A26B7">
        <w:rPr>
          <w:color w:val="000000" w:themeColor="text1"/>
          <w:sz w:val="28"/>
          <w:szCs w:val="28"/>
          <w:lang w:val="en-US"/>
        </w:rPr>
        <w:t>/1540-06#</w:t>
      </w:r>
      <w:r w:rsidRPr="00D1254B">
        <w:rPr>
          <w:color w:val="000000" w:themeColor="text1"/>
          <w:sz w:val="28"/>
          <w:szCs w:val="28"/>
          <w:lang w:val="en-US"/>
        </w:rPr>
        <w:t>Text</w:t>
      </w:r>
      <w:r w:rsidRPr="005A26B7">
        <w:rPr>
          <w:color w:val="000000" w:themeColor="text1"/>
          <w:sz w:val="28"/>
          <w:szCs w:val="28"/>
          <w:lang w:val="en-US"/>
        </w:rPr>
        <w:t xml:space="preserve"> (</w:t>
      </w:r>
      <w:r w:rsidRPr="00D1254B">
        <w:rPr>
          <w:color w:val="000000" w:themeColor="text1"/>
          <w:sz w:val="28"/>
          <w:szCs w:val="28"/>
        </w:rPr>
        <w:t>дата</w:t>
      </w:r>
      <w:r w:rsidRPr="005A26B7">
        <w:rPr>
          <w:color w:val="000000" w:themeColor="text1"/>
          <w:sz w:val="28"/>
          <w:szCs w:val="28"/>
          <w:lang w:val="en-US"/>
        </w:rPr>
        <w:t xml:space="preserve"> </w:t>
      </w:r>
      <w:r w:rsidRPr="00D1254B">
        <w:rPr>
          <w:color w:val="000000" w:themeColor="text1"/>
          <w:sz w:val="28"/>
          <w:szCs w:val="28"/>
        </w:rPr>
        <w:t>звернення</w:t>
      </w:r>
      <w:r w:rsidRPr="00D1254B">
        <w:rPr>
          <w:color w:val="000000" w:themeColor="text1"/>
          <w:sz w:val="28"/>
          <w:szCs w:val="28"/>
          <w:lang w:val="en-US"/>
        </w:rPr>
        <w:t xml:space="preserve">: </w:t>
      </w:r>
      <w:r>
        <w:rPr>
          <w:color w:val="000000" w:themeColor="text1"/>
          <w:sz w:val="28"/>
          <w:szCs w:val="28"/>
          <w:lang w:val="uk-UA"/>
        </w:rPr>
        <w:t>28</w:t>
      </w:r>
      <w:r w:rsidRPr="00D1254B">
        <w:rPr>
          <w:color w:val="000000" w:themeColor="text1"/>
          <w:sz w:val="28"/>
          <w:szCs w:val="28"/>
          <w:lang w:val="en-US"/>
        </w:rPr>
        <w:t>.</w:t>
      </w:r>
      <w:r w:rsidRPr="005A26B7">
        <w:rPr>
          <w:color w:val="000000" w:themeColor="text1"/>
          <w:sz w:val="28"/>
          <w:szCs w:val="28"/>
          <w:lang w:val="en-US"/>
        </w:rPr>
        <w:t>1</w:t>
      </w:r>
      <w:r>
        <w:rPr>
          <w:color w:val="000000" w:themeColor="text1"/>
          <w:sz w:val="28"/>
          <w:szCs w:val="28"/>
          <w:lang w:val="uk-UA"/>
        </w:rPr>
        <w:t>1</w:t>
      </w:r>
      <w:r w:rsidRPr="00D1254B">
        <w:rPr>
          <w:color w:val="000000" w:themeColor="text1"/>
          <w:sz w:val="28"/>
          <w:szCs w:val="28"/>
          <w:lang w:val="en-US"/>
        </w:rPr>
        <w:t>.202</w:t>
      </w:r>
      <w:r w:rsidRPr="005A26B7">
        <w:rPr>
          <w:color w:val="000000" w:themeColor="text1"/>
          <w:sz w:val="28"/>
          <w:szCs w:val="28"/>
          <w:lang w:val="en-US"/>
        </w:rPr>
        <w:t>2</w:t>
      </w:r>
      <w:r w:rsidRPr="00D1254B">
        <w:rPr>
          <w:color w:val="000000" w:themeColor="text1"/>
          <w:sz w:val="28"/>
          <w:szCs w:val="28"/>
          <w:lang w:val="en-US"/>
        </w:rPr>
        <w:t>).</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 xml:space="preserve">Конституція України від 28.06.1998 р. Відомості Верховної Ради України. 1996. № 30. Ст. 141. </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Цивільний кодекс України: Закон України від 16.01.2003 р. № 435–IV. URL: http://zakon2.rada.gov.ua/laws/show/435-15.</w:t>
      </w:r>
      <w:r w:rsidRPr="00D1254B">
        <w:rPr>
          <w:color w:val="000000" w:themeColor="text1"/>
          <w:sz w:val="28"/>
          <w:szCs w:val="28"/>
          <w:lang w:val="uk-UA"/>
        </w:rPr>
        <w:t xml:space="preserve"> </w:t>
      </w:r>
      <w:r w:rsidRPr="00C4200B">
        <w:rPr>
          <w:color w:val="000000" w:themeColor="text1"/>
          <w:sz w:val="28"/>
          <w:szCs w:val="28"/>
          <w:lang w:val="uk-UA"/>
        </w:rPr>
        <w:t xml:space="preserve">(дата звернення: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C4200B">
        <w:rPr>
          <w:color w:val="000000" w:themeColor="text1"/>
          <w:sz w:val="28"/>
          <w:szCs w:val="28"/>
          <w:lang w:val="uk-UA"/>
        </w:rPr>
        <w:t>2022).</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lang w:val="uk-UA"/>
        </w:rPr>
        <w:t xml:space="preserve">Харитонов Є.О., Харитонова О.І., Старцев О.В. Цивільне право України: підручник [3-є вид., перероб. і доп.]. К.: Істина, 2013. 808 с. </w:t>
      </w:r>
    </w:p>
    <w:p w:rsidR="00DE0DD6" w:rsidRPr="00D1254B" w:rsidRDefault="00DE0DD6" w:rsidP="00DE0DD6">
      <w:pPr>
        <w:pStyle w:val="a3"/>
        <w:numPr>
          <w:ilvl w:val="0"/>
          <w:numId w:val="3"/>
        </w:numPr>
        <w:spacing w:line="360" w:lineRule="auto"/>
        <w:ind w:left="0" w:firstLine="567"/>
        <w:contextualSpacing/>
        <w:jc w:val="both"/>
        <w:rPr>
          <w:color w:val="000000" w:themeColor="text1"/>
          <w:sz w:val="28"/>
          <w:szCs w:val="28"/>
        </w:rPr>
      </w:pPr>
      <w:r w:rsidRPr="00D1254B">
        <w:rPr>
          <w:color w:val="000000" w:themeColor="text1"/>
          <w:sz w:val="28"/>
          <w:szCs w:val="28"/>
        </w:rPr>
        <w:lastRenderedPageBreak/>
        <w:t>Підлубна Т.М. Право на захист цивільних прав та інтересів</w:t>
      </w:r>
      <w:r w:rsidRPr="00D1254B">
        <w:rPr>
          <w:color w:val="000000" w:themeColor="text1"/>
          <w:sz w:val="28"/>
          <w:szCs w:val="28"/>
          <w:lang w:val="uk-UA"/>
        </w:rPr>
        <w:t>: а</w:t>
      </w:r>
      <w:r w:rsidRPr="00D1254B">
        <w:rPr>
          <w:color w:val="000000" w:themeColor="text1"/>
          <w:sz w:val="28"/>
          <w:szCs w:val="28"/>
        </w:rPr>
        <w:t xml:space="preserve">втореф. дис. ... канд. юрид. наук: спец. 12.00.03 К., 2009. 20 с. </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 xml:space="preserve">Про прокуратуру: Закон України від 14.10.2014 р. Відомості Верховної Ради України. 2015. </w:t>
      </w:r>
      <w:r w:rsidRPr="00D1254B">
        <w:rPr>
          <w:color w:val="000000" w:themeColor="text1"/>
          <w:sz w:val="28"/>
          <w:szCs w:val="28"/>
          <w:lang w:val="uk-UA"/>
        </w:rPr>
        <w:t xml:space="preserve">№ </w:t>
      </w:r>
      <w:r w:rsidRPr="00D1254B">
        <w:rPr>
          <w:color w:val="000000" w:themeColor="text1"/>
          <w:sz w:val="28"/>
          <w:szCs w:val="28"/>
        </w:rPr>
        <w:t>2-3. Ст. 22</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9C797C">
        <w:rPr>
          <w:color w:val="000000" w:themeColor="text1"/>
          <w:sz w:val="28"/>
          <w:szCs w:val="28"/>
          <w:shd w:val="clear" w:color="auto" w:fill="FFFFFF"/>
        </w:rPr>
        <w:t>Про </w:t>
      </w:r>
      <w:r w:rsidRPr="009C797C">
        <w:rPr>
          <w:rStyle w:val="a5"/>
          <w:bCs/>
          <w:color w:val="000000" w:themeColor="text1"/>
          <w:sz w:val="28"/>
          <w:szCs w:val="28"/>
          <w:shd w:val="clear" w:color="auto" w:fill="FFFFFF"/>
        </w:rPr>
        <w:t>судоустрій</w:t>
      </w:r>
      <w:r w:rsidRPr="009C797C">
        <w:rPr>
          <w:color w:val="000000" w:themeColor="text1"/>
          <w:sz w:val="28"/>
          <w:szCs w:val="28"/>
          <w:shd w:val="clear" w:color="auto" w:fill="FFFFFF"/>
        </w:rPr>
        <w:t> і </w:t>
      </w:r>
      <w:r w:rsidRPr="009C797C">
        <w:rPr>
          <w:rStyle w:val="a5"/>
          <w:bCs/>
          <w:color w:val="000000" w:themeColor="text1"/>
          <w:sz w:val="28"/>
          <w:szCs w:val="28"/>
          <w:shd w:val="clear" w:color="auto" w:fill="FFFFFF"/>
        </w:rPr>
        <w:t>статус суддів</w:t>
      </w:r>
      <w:r w:rsidRPr="009C797C">
        <w:rPr>
          <w:color w:val="000000" w:themeColor="text1"/>
          <w:sz w:val="28"/>
          <w:szCs w:val="28"/>
          <w:shd w:val="clear" w:color="auto" w:fill="FFFFFF"/>
        </w:rPr>
        <w:t>: </w:t>
      </w:r>
      <w:r w:rsidRPr="009C797C">
        <w:rPr>
          <w:rStyle w:val="a5"/>
          <w:bCs/>
          <w:color w:val="000000" w:themeColor="text1"/>
          <w:sz w:val="28"/>
          <w:szCs w:val="28"/>
          <w:shd w:val="clear" w:color="auto" w:fill="FFFFFF"/>
        </w:rPr>
        <w:t>Закон</w:t>
      </w:r>
      <w:r w:rsidRPr="00D1254B">
        <w:rPr>
          <w:color w:val="000000" w:themeColor="text1"/>
          <w:sz w:val="28"/>
          <w:szCs w:val="28"/>
          <w:shd w:val="clear" w:color="auto" w:fill="FFFFFF"/>
        </w:rPr>
        <w:t xml:space="preserve"> України від 02. </w:t>
      </w:r>
      <w:r w:rsidRPr="005A26B7">
        <w:rPr>
          <w:color w:val="000000" w:themeColor="text1"/>
          <w:sz w:val="28"/>
          <w:szCs w:val="28"/>
          <w:shd w:val="clear" w:color="auto" w:fill="FFFFFF"/>
        </w:rPr>
        <w:t xml:space="preserve">06. 2016 </w:t>
      </w:r>
      <w:r w:rsidRPr="00D1254B">
        <w:rPr>
          <w:color w:val="000000" w:themeColor="text1"/>
          <w:sz w:val="28"/>
          <w:szCs w:val="28"/>
          <w:shd w:val="clear" w:color="auto" w:fill="FFFFFF"/>
        </w:rPr>
        <w:t>р</w:t>
      </w:r>
      <w:r w:rsidRPr="005A26B7">
        <w:rPr>
          <w:color w:val="000000" w:themeColor="text1"/>
          <w:sz w:val="28"/>
          <w:szCs w:val="28"/>
          <w:shd w:val="clear" w:color="auto" w:fill="FFFFFF"/>
        </w:rPr>
        <w:t xml:space="preserve">. </w:t>
      </w:r>
      <w:r w:rsidRPr="00D1254B">
        <w:rPr>
          <w:color w:val="000000" w:themeColor="text1"/>
          <w:sz w:val="28"/>
          <w:szCs w:val="28"/>
          <w:lang w:val="en-US"/>
        </w:rPr>
        <w:t>URL</w:t>
      </w:r>
      <w:r w:rsidRPr="005A26B7">
        <w:rPr>
          <w:color w:val="000000" w:themeColor="text1"/>
          <w:sz w:val="28"/>
          <w:szCs w:val="28"/>
        </w:rPr>
        <w:t xml:space="preserve">: </w:t>
      </w:r>
      <w:r w:rsidRPr="005A26B7">
        <w:rPr>
          <w:color w:val="000000" w:themeColor="text1"/>
          <w:sz w:val="28"/>
          <w:szCs w:val="28"/>
          <w:shd w:val="clear" w:color="auto" w:fill="FFFFFF"/>
        </w:rPr>
        <w:t>№ 1402-</w:t>
      </w:r>
      <w:r w:rsidRPr="00D1254B">
        <w:rPr>
          <w:color w:val="000000" w:themeColor="text1"/>
          <w:sz w:val="28"/>
          <w:szCs w:val="28"/>
          <w:shd w:val="clear" w:color="auto" w:fill="FFFFFF"/>
          <w:lang w:val="en-US"/>
        </w:rPr>
        <w:t>VIII</w:t>
      </w:r>
      <w:r w:rsidRPr="005A26B7">
        <w:rPr>
          <w:color w:val="000000" w:themeColor="text1"/>
          <w:sz w:val="28"/>
          <w:szCs w:val="28"/>
          <w:shd w:val="clear" w:color="auto" w:fill="FFFFFF"/>
        </w:rPr>
        <w:t>.</w:t>
      </w:r>
      <w:r w:rsidRPr="00D1254B">
        <w:rPr>
          <w:color w:val="000000" w:themeColor="text1"/>
          <w:sz w:val="28"/>
          <w:szCs w:val="28"/>
          <w:shd w:val="clear" w:color="auto" w:fill="FFFFFF"/>
          <w:lang w:val="uk-UA"/>
        </w:rPr>
        <w:t xml:space="preserve"> </w:t>
      </w:r>
      <w:r w:rsidRPr="005A26B7">
        <w:rPr>
          <w:color w:val="000000" w:themeColor="text1"/>
          <w:sz w:val="28"/>
          <w:szCs w:val="28"/>
          <w:shd w:val="clear" w:color="auto" w:fill="FFFFFF"/>
          <w:lang w:val="uk-UA"/>
        </w:rPr>
        <w:t>https://zakon.rada.gov.ua/laws/show/1402-19#Text</w:t>
      </w:r>
      <w:r>
        <w:rPr>
          <w:color w:val="000000" w:themeColor="text1"/>
          <w:sz w:val="28"/>
          <w:szCs w:val="28"/>
          <w:shd w:val="clear" w:color="auto" w:fill="FFFFFF"/>
          <w:lang w:val="uk-UA"/>
        </w:rPr>
        <w:t xml:space="preserve"> </w:t>
      </w:r>
      <w:r w:rsidRPr="00C4200B">
        <w:rPr>
          <w:color w:val="000000" w:themeColor="text1"/>
          <w:sz w:val="28"/>
          <w:szCs w:val="28"/>
          <w:lang w:val="uk-UA"/>
        </w:rPr>
        <w:t xml:space="preserve">(дата звернення: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C4200B">
        <w:rPr>
          <w:color w:val="000000" w:themeColor="text1"/>
          <w:sz w:val="28"/>
          <w:szCs w:val="28"/>
          <w:lang w:val="uk-UA"/>
        </w:rPr>
        <w:t>2022).</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lang w:val="uk-UA"/>
        </w:rPr>
        <w:t xml:space="preserve">Рішенні Конституційного Суду України від 1 грудня 2004 року № 1-10/2004 </w:t>
      </w:r>
      <w:r w:rsidRPr="00D1254B">
        <w:rPr>
          <w:color w:val="000000" w:themeColor="text1"/>
          <w:sz w:val="28"/>
          <w:szCs w:val="28"/>
          <w:lang w:val="en-US"/>
        </w:rPr>
        <w:t>URL</w:t>
      </w:r>
      <w:r w:rsidRPr="00D1254B">
        <w:rPr>
          <w:color w:val="000000" w:themeColor="text1"/>
          <w:sz w:val="28"/>
          <w:szCs w:val="28"/>
        </w:rPr>
        <w:t xml:space="preserve">: </w:t>
      </w:r>
      <w:r w:rsidRPr="005A26B7">
        <w:rPr>
          <w:color w:val="000000" w:themeColor="text1"/>
          <w:sz w:val="28"/>
          <w:szCs w:val="28"/>
          <w:lang w:val="uk-UA"/>
        </w:rPr>
        <w:t>https://zakon.rada.gov.ua/laws/show/v018p710-04#Text</w:t>
      </w:r>
      <w:r>
        <w:rPr>
          <w:color w:val="000000" w:themeColor="text1"/>
          <w:sz w:val="28"/>
          <w:szCs w:val="28"/>
          <w:lang w:val="uk-UA"/>
        </w:rPr>
        <w:t xml:space="preserve"> </w:t>
      </w:r>
      <w:r w:rsidRPr="00C4200B">
        <w:rPr>
          <w:color w:val="000000" w:themeColor="text1"/>
          <w:sz w:val="28"/>
          <w:szCs w:val="28"/>
          <w:lang w:val="uk-UA"/>
        </w:rPr>
        <w:t xml:space="preserve">(дата звернення: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C4200B">
        <w:rPr>
          <w:color w:val="000000" w:themeColor="text1"/>
          <w:sz w:val="28"/>
          <w:szCs w:val="28"/>
          <w:lang w:val="uk-UA"/>
        </w:rPr>
        <w:t>2022).</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rStyle w:val="a5"/>
          <w:bCs/>
          <w:color w:val="000000" w:themeColor="text1"/>
          <w:sz w:val="28"/>
          <w:szCs w:val="28"/>
          <w:shd w:val="clear" w:color="auto" w:fill="FFFFFF"/>
          <w:lang w:val="uk-UA"/>
        </w:rPr>
        <w:t>Цивільний процесуальний кодекс</w:t>
      </w:r>
      <w:r w:rsidRPr="00D1254B">
        <w:rPr>
          <w:color w:val="000000" w:themeColor="text1"/>
          <w:sz w:val="28"/>
          <w:szCs w:val="28"/>
          <w:shd w:val="clear" w:color="auto" w:fill="FFFFFF"/>
        </w:rPr>
        <w:t> </w:t>
      </w:r>
      <w:r w:rsidRPr="00D1254B">
        <w:rPr>
          <w:color w:val="000000" w:themeColor="text1"/>
          <w:sz w:val="28"/>
          <w:szCs w:val="28"/>
          <w:shd w:val="clear" w:color="auto" w:fill="FFFFFF"/>
          <w:lang w:val="uk-UA"/>
        </w:rPr>
        <w:t>України (зі змінами та доповненнями) № 1618-</w:t>
      </w:r>
      <w:r w:rsidRPr="00D1254B">
        <w:rPr>
          <w:color w:val="000000" w:themeColor="text1"/>
          <w:sz w:val="28"/>
          <w:szCs w:val="28"/>
          <w:shd w:val="clear" w:color="auto" w:fill="FFFFFF"/>
        </w:rPr>
        <w:t>IV</w:t>
      </w:r>
      <w:r w:rsidRPr="00D1254B">
        <w:rPr>
          <w:color w:val="000000" w:themeColor="text1"/>
          <w:sz w:val="28"/>
          <w:szCs w:val="28"/>
          <w:shd w:val="clear" w:color="auto" w:fill="FFFFFF"/>
          <w:lang w:val="uk-UA"/>
        </w:rPr>
        <w:t xml:space="preserve"> від 18.03.2004 року. Відомості Верховної Ради. України. </w:t>
      </w:r>
      <w:r w:rsidRPr="00D1254B">
        <w:rPr>
          <w:color w:val="000000" w:themeColor="text1"/>
          <w:sz w:val="28"/>
          <w:szCs w:val="28"/>
          <w:lang w:val="en-US"/>
        </w:rPr>
        <w:t>URL</w:t>
      </w:r>
      <w:r w:rsidRPr="00D1254B">
        <w:rPr>
          <w:color w:val="000000" w:themeColor="text1"/>
          <w:sz w:val="28"/>
          <w:szCs w:val="28"/>
          <w:lang w:val="uk-UA"/>
        </w:rPr>
        <w:t xml:space="preserve">: </w:t>
      </w:r>
      <w:r w:rsidRPr="005A26B7">
        <w:rPr>
          <w:color w:val="000000" w:themeColor="text1"/>
          <w:sz w:val="28"/>
          <w:szCs w:val="28"/>
          <w:shd w:val="clear" w:color="auto" w:fill="FFFFFF"/>
          <w:lang w:val="uk-UA"/>
        </w:rPr>
        <w:t>https://zakon.rada.gov.ua/laws/show/1618-15#Text</w:t>
      </w:r>
      <w:r>
        <w:rPr>
          <w:color w:val="000000" w:themeColor="text1"/>
          <w:sz w:val="28"/>
          <w:szCs w:val="28"/>
          <w:shd w:val="clear" w:color="auto" w:fill="FFFFFF"/>
          <w:lang w:val="uk-UA"/>
        </w:rPr>
        <w:t xml:space="preserve"> </w:t>
      </w:r>
      <w:r w:rsidRPr="00C4200B">
        <w:rPr>
          <w:color w:val="000000" w:themeColor="text1"/>
          <w:sz w:val="28"/>
          <w:szCs w:val="28"/>
          <w:lang w:val="uk-UA"/>
        </w:rPr>
        <w:t xml:space="preserve">(дата звернення: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C4200B">
        <w:rPr>
          <w:color w:val="000000" w:themeColor="text1"/>
          <w:sz w:val="28"/>
          <w:szCs w:val="28"/>
          <w:lang w:val="uk-UA"/>
        </w:rPr>
        <w:t>2022).</w:t>
      </w:r>
    </w:p>
    <w:p w:rsidR="00DE0DD6" w:rsidRPr="00D1254B" w:rsidRDefault="00DE0DD6" w:rsidP="00DE0DD6">
      <w:pPr>
        <w:pStyle w:val="a6"/>
        <w:numPr>
          <w:ilvl w:val="0"/>
          <w:numId w:val="3"/>
        </w:numPr>
        <w:spacing w:line="360" w:lineRule="auto"/>
        <w:ind w:left="0" w:firstLine="567"/>
        <w:jc w:val="both"/>
        <w:rPr>
          <w:color w:val="000000" w:themeColor="text1"/>
          <w:sz w:val="28"/>
          <w:szCs w:val="28"/>
          <w:lang w:val="uk-UA"/>
        </w:rPr>
      </w:pPr>
      <w:r w:rsidRPr="00D1254B">
        <w:rPr>
          <w:color w:val="000000" w:themeColor="text1"/>
          <w:sz w:val="28"/>
          <w:szCs w:val="28"/>
        </w:rPr>
        <w:t>Базилевич А. И. Форм</w:t>
      </w:r>
      <w:r>
        <w:rPr>
          <w:color w:val="000000" w:themeColor="text1"/>
          <w:sz w:val="28"/>
          <w:szCs w:val="28"/>
        </w:rPr>
        <w:t>ы</w:t>
      </w:r>
      <w:r w:rsidRPr="00D1254B">
        <w:rPr>
          <w:color w:val="000000" w:themeColor="text1"/>
          <w:sz w:val="28"/>
          <w:szCs w:val="28"/>
        </w:rPr>
        <w:t xml:space="preserve"> за</w:t>
      </w:r>
      <w:r>
        <w:rPr>
          <w:color w:val="000000" w:themeColor="text1"/>
          <w:sz w:val="28"/>
          <w:szCs w:val="28"/>
          <w:lang w:val="uk-UA"/>
        </w:rPr>
        <w:t>щиты</w:t>
      </w:r>
      <w:r w:rsidRPr="00D1254B">
        <w:rPr>
          <w:color w:val="000000" w:themeColor="text1"/>
          <w:sz w:val="28"/>
          <w:szCs w:val="28"/>
        </w:rPr>
        <w:t xml:space="preserve"> суб</w:t>
      </w:r>
      <w:r>
        <w:rPr>
          <w:color w:val="000000" w:themeColor="text1"/>
          <w:sz w:val="28"/>
          <w:szCs w:val="28"/>
          <w:lang w:val="uk-UA"/>
        </w:rPr>
        <w:t>ъе</w:t>
      </w:r>
      <w:r w:rsidRPr="00D1254B">
        <w:rPr>
          <w:color w:val="000000" w:themeColor="text1"/>
          <w:sz w:val="28"/>
          <w:szCs w:val="28"/>
          <w:lang w:val="uk-UA"/>
        </w:rPr>
        <w:t>ктивн</w:t>
      </w:r>
      <w:r>
        <w:rPr>
          <w:color w:val="000000" w:themeColor="text1"/>
          <w:sz w:val="28"/>
          <w:szCs w:val="28"/>
          <w:lang w:val="uk-UA"/>
        </w:rPr>
        <w:t>ы</w:t>
      </w:r>
      <w:r w:rsidRPr="00D1254B">
        <w:rPr>
          <w:color w:val="000000" w:themeColor="text1"/>
          <w:sz w:val="28"/>
          <w:szCs w:val="28"/>
          <w:lang w:val="uk-UA"/>
        </w:rPr>
        <w:t>х</w:t>
      </w:r>
      <w:r w:rsidRPr="00D1254B">
        <w:rPr>
          <w:color w:val="000000" w:themeColor="text1"/>
          <w:sz w:val="28"/>
          <w:szCs w:val="28"/>
        </w:rPr>
        <w:t xml:space="preserve"> </w:t>
      </w:r>
      <w:r>
        <w:rPr>
          <w:color w:val="000000" w:themeColor="text1"/>
          <w:sz w:val="28"/>
          <w:szCs w:val="28"/>
          <w:lang w:val="uk-UA"/>
        </w:rPr>
        <w:t>гражданских</w:t>
      </w:r>
      <w:r w:rsidRPr="00D1254B">
        <w:rPr>
          <w:color w:val="000000" w:themeColor="text1"/>
          <w:sz w:val="28"/>
          <w:szCs w:val="28"/>
        </w:rPr>
        <w:t xml:space="preserve"> прав: дис…кандидата юрид. наук: 12.00.03</w:t>
      </w:r>
      <w:r w:rsidRPr="00D1254B">
        <w:rPr>
          <w:color w:val="000000" w:themeColor="text1"/>
          <w:sz w:val="28"/>
          <w:szCs w:val="28"/>
          <w:lang w:val="uk-UA"/>
        </w:rPr>
        <w:t xml:space="preserve"> </w:t>
      </w:r>
      <w:r w:rsidRPr="00D1254B">
        <w:rPr>
          <w:color w:val="000000" w:themeColor="text1"/>
          <w:sz w:val="28"/>
          <w:szCs w:val="28"/>
        </w:rPr>
        <w:t>Ульяновск, 2001. 205</w:t>
      </w:r>
      <w:r w:rsidRPr="00D1254B">
        <w:rPr>
          <w:color w:val="000000" w:themeColor="text1"/>
          <w:sz w:val="28"/>
          <w:szCs w:val="28"/>
          <w:lang w:val="uk-UA"/>
        </w:rPr>
        <w:t xml:space="preserve"> с.</w:t>
      </w:r>
    </w:p>
    <w:p w:rsidR="00DE0DD6" w:rsidRPr="00D1254B" w:rsidRDefault="00DE0DD6" w:rsidP="00DE0DD6">
      <w:pPr>
        <w:pStyle w:val="a6"/>
        <w:numPr>
          <w:ilvl w:val="0"/>
          <w:numId w:val="3"/>
        </w:numPr>
        <w:spacing w:line="360" w:lineRule="auto"/>
        <w:ind w:left="0" w:firstLine="567"/>
        <w:jc w:val="both"/>
        <w:rPr>
          <w:color w:val="000000" w:themeColor="text1"/>
          <w:sz w:val="28"/>
          <w:szCs w:val="28"/>
          <w:lang w:val="uk-UA"/>
        </w:rPr>
      </w:pPr>
      <w:r w:rsidRPr="00D1254B">
        <w:rPr>
          <w:color w:val="000000" w:themeColor="text1"/>
          <w:sz w:val="28"/>
          <w:szCs w:val="28"/>
          <w:lang w:val="uk-UA"/>
        </w:rPr>
        <w:t xml:space="preserve">Ярова Т. М. Поняття і види форм захисту суб'єктивних цивільних прав та інтересів </w:t>
      </w:r>
      <w:r w:rsidRPr="00D1254B">
        <w:rPr>
          <w:i/>
          <w:color w:val="000000" w:themeColor="text1"/>
          <w:sz w:val="28"/>
          <w:szCs w:val="28"/>
          <w:lang w:val="uk-UA"/>
        </w:rPr>
        <w:t>Науковий вісник Чернівецьк. Ун-ту: Сур. Правознавство</w:t>
      </w:r>
      <w:r w:rsidRPr="00D1254B">
        <w:rPr>
          <w:color w:val="000000" w:themeColor="text1"/>
          <w:sz w:val="28"/>
          <w:szCs w:val="28"/>
          <w:lang w:val="uk-UA"/>
        </w:rPr>
        <w:t>. 2007. Вип. 375. С.63-67.</w:t>
      </w:r>
    </w:p>
    <w:p w:rsidR="00DE0DD6" w:rsidRPr="00D1254B" w:rsidRDefault="00DE0DD6" w:rsidP="00DE0DD6">
      <w:pPr>
        <w:pStyle w:val="a6"/>
        <w:numPr>
          <w:ilvl w:val="0"/>
          <w:numId w:val="3"/>
        </w:numPr>
        <w:spacing w:line="360" w:lineRule="auto"/>
        <w:ind w:left="0" w:firstLine="567"/>
        <w:jc w:val="both"/>
        <w:rPr>
          <w:color w:val="000000" w:themeColor="text1"/>
          <w:sz w:val="28"/>
          <w:szCs w:val="28"/>
        </w:rPr>
      </w:pPr>
      <w:r w:rsidRPr="00D1254B">
        <w:rPr>
          <w:color w:val="000000" w:themeColor="text1"/>
          <w:sz w:val="28"/>
          <w:szCs w:val="28"/>
        </w:rPr>
        <w:t>Нестерова Т. А. За</w:t>
      </w:r>
      <w:r>
        <w:rPr>
          <w:color w:val="000000" w:themeColor="text1"/>
          <w:sz w:val="28"/>
          <w:szCs w:val="28"/>
          <w:lang w:val="uk-UA"/>
        </w:rPr>
        <w:t xml:space="preserve">щита </w:t>
      </w:r>
      <w:r w:rsidRPr="00D1254B">
        <w:rPr>
          <w:color w:val="000000" w:themeColor="text1"/>
          <w:sz w:val="28"/>
          <w:szCs w:val="28"/>
        </w:rPr>
        <w:t>трудов</w:t>
      </w:r>
      <w:r w:rsidRPr="00D1254B">
        <w:rPr>
          <w:color w:val="000000" w:themeColor="text1"/>
          <w:sz w:val="28"/>
          <w:szCs w:val="28"/>
          <w:lang w:val="uk-UA"/>
        </w:rPr>
        <w:t>их</w:t>
      </w:r>
      <w:r w:rsidRPr="00D1254B">
        <w:rPr>
          <w:color w:val="000000" w:themeColor="text1"/>
          <w:sz w:val="28"/>
          <w:szCs w:val="28"/>
        </w:rPr>
        <w:t xml:space="preserve"> прав в Рос</w:t>
      </w:r>
      <w:r>
        <w:rPr>
          <w:color w:val="000000" w:themeColor="text1"/>
          <w:sz w:val="28"/>
          <w:szCs w:val="28"/>
          <w:lang w:val="uk-UA"/>
        </w:rPr>
        <w:t>ии</w:t>
      </w:r>
      <w:r w:rsidRPr="00D1254B">
        <w:rPr>
          <w:color w:val="000000" w:themeColor="text1"/>
          <w:sz w:val="28"/>
          <w:szCs w:val="28"/>
        </w:rPr>
        <w:t>: юридич</w:t>
      </w:r>
      <w:r w:rsidRPr="00D1254B">
        <w:rPr>
          <w:color w:val="000000" w:themeColor="text1"/>
          <w:sz w:val="28"/>
          <w:szCs w:val="28"/>
          <w:lang w:val="uk-UA"/>
        </w:rPr>
        <w:t xml:space="preserve">на </w:t>
      </w:r>
      <w:r w:rsidRPr="00D1254B">
        <w:rPr>
          <w:color w:val="000000" w:themeColor="text1"/>
          <w:sz w:val="28"/>
          <w:szCs w:val="28"/>
        </w:rPr>
        <w:t>сущн</w:t>
      </w:r>
      <w:r>
        <w:rPr>
          <w:color w:val="000000" w:themeColor="text1"/>
          <w:sz w:val="28"/>
          <w:szCs w:val="28"/>
          <w:lang w:val="uk-UA"/>
        </w:rPr>
        <w:t>о</w:t>
      </w:r>
      <w:r w:rsidRPr="00D1254B">
        <w:rPr>
          <w:color w:val="000000" w:themeColor="text1"/>
          <w:sz w:val="28"/>
          <w:szCs w:val="28"/>
        </w:rPr>
        <w:t xml:space="preserve">сть </w:t>
      </w:r>
      <w:r>
        <w:rPr>
          <w:color w:val="000000" w:themeColor="text1"/>
          <w:sz w:val="28"/>
          <w:szCs w:val="28"/>
          <w:lang w:val="uk-UA"/>
        </w:rPr>
        <w:t>и</w:t>
      </w:r>
      <w:r w:rsidRPr="00D1254B">
        <w:rPr>
          <w:color w:val="000000" w:themeColor="text1"/>
          <w:sz w:val="28"/>
          <w:szCs w:val="28"/>
        </w:rPr>
        <w:t xml:space="preserve"> пр</w:t>
      </w:r>
      <w:r w:rsidRPr="00D1254B">
        <w:rPr>
          <w:color w:val="000000" w:themeColor="text1"/>
          <w:sz w:val="28"/>
          <w:szCs w:val="28"/>
          <w:lang w:val="uk-UA"/>
        </w:rPr>
        <w:t>и</w:t>
      </w:r>
      <w:r w:rsidRPr="00D1254B">
        <w:rPr>
          <w:color w:val="000000" w:themeColor="text1"/>
          <w:sz w:val="28"/>
          <w:szCs w:val="28"/>
        </w:rPr>
        <w:t>оритетна</w:t>
      </w:r>
      <w:r>
        <w:rPr>
          <w:color w:val="000000" w:themeColor="text1"/>
          <w:sz w:val="28"/>
          <w:szCs w:val="28"/>
        </w:rPr>
        <w:t>я</w:t>
      </w:r>
      <w:r w:rsidRPr="00D1254B">
        <w:rPr>
          <w:color w:val="000000" w:themeColor="text1"/>
          <w:sz w:val="28"/>
          <w:szCs w:val="28"/>
        </w:rPr>
        <w:t xml:space="preserve"> роль </w:t>
      </w:r>
      <w:r>
        <w:rPr>
          <w:color w:val="000000" w:themeColor="text1"/>
          <w:sz w:val="28"/>
          <w:szCs w:val="28"/>
          <w:lang w:val="uk-UA"/>
        </w:rPr>
        <w:t>государственных</w:t>
      </w:r>
      <w:r w:rsidRPr="00D1254B">
        <w:rPr>
          <w:color w:val="000000" w:themeColor="text1"/>
          <w:sz w:val="28"/>
          <w:szCs w:val="28"/>
        </w:rPr>
        <w:t xml:space="preserve"> орган</w:t>
      </w:r>
      <w:r>
        <w:rPr>
          <w:color w:val="000000" w:themeColor="text1"/>
          <w:sz w:val="28"/>
          <w:szCs w:val="28"/>
          <w:lang w:val="uk-UA"/>
        </w:rPr>
        <w:t>о</w:t>
      </w:r>
      <w:r w:rsidRPr="00D1254B">
        <w:rPr>
          <w:color w:val="000000" w:themeColor="text1"/>
          <w:sz w:val="28"/>
          <w:szCs w:val="28"/>
        </w:rPr>
        <w:t xml:space="preserve">в: дис. …. доктора юрид. </w:t>
      </w:r>
      <w:r w:rsidRPr="00D1254B">
        <w:rPr>
          <w:color w:val="000000" w:themeColor="text1"/>
          <w:sz w:val="28"/>
          <w:szCs w:val="28"/>
          <w:lang w:val="uk-UA"/>
        </w:rPr>
        <w:t>н</w:t>
      </w:r>
      <w:r w:rsidRPr="00D1254B">
        <w:rPr>
          <w:color w:val="000000" w:themeColor="text1"/>
          <w:sz w:val="28"/>
          <w:szCs w:val="28"/>
        </w:rPr>
        <w:t>аук: 12.00.05</w:t>
      </w:r>
      <w:r w:rsidRPr="00D1254B">
        <w:rPr>
          <w:color w:val="000000" w:themeColor="text1"/>
          <w:sz w:val="28"/>
          <w:szCs w:val="28"/>
          <w:lang w:val="uk-UA"/>
        </w:rPr>
        <w:t xml:space="preserve"> </w:t>
      </w:r>
      <w:r w:rsidRPr="00D1254B">
        <w:rPr>
          <w:color w:val="000000" w:themeColor="text1"/>
          <w:sz w:val="28"/>
          <w:szCs w:val="28"/>
        </w:rPr>
        <w:t>Пермь, 2005. 511 с.</w:t>
      </w:r>
    </w:p>
    <w:p w:rsidR="00DE0DD6" w:rsidRPr="00D1254B" w:rsidRDefault="00DE0DD6" w:rsidP="00DE0DD6">
      <w:pPr>
        <w:pStyle w:val="a6"/>
        <w:numPr>
          <w:ilvl w:val="0"/>
          <w:numId w:val="3"/>
        </w:numPr>
        <w:spacing w:line="360" w:lineRule="auto"/>
        <w:ind w:left="0" w:firstLine="567"/>
        <w:jc w:val="both"/>
        <w:rPr>
          <w:color w:val="000000" w:themeColor="text1"/>
          <w:sz w:val="28"/>
          <w:szCs w:val="28"/>
          <w:lang w:val="uk-UA"/>
        </w:rPr>
      </w:pPr>
      <w:r w:rsidRPr="00D1254B">
        <w:rPr>
          <w:color w:val="000000" w:themeColor="text1"/>
          <w:sz w:val="28"/>
          <w:szCs w:val="28"/>
        </w:rPr>
        <w:t xml:space="preserve">Побирченко И.Г. </w:t>
      </w:r>
      <w:r>
        <w:rPr>
          <w:color w:val="000000" w:themeColor="text1"/>
          <w:sz w:val="28"/>
          <w:szCs w:val="28"/>
          <w:lang w:val="uk-UA"/>
        </w:rPr>
        <w:t>Хозяйственные</w:t>
      </w:r>
      <w:r w:rsidRPr="00D1254B">
        <w:rPr>
          <w:color w:val="000000" w:themeColor="text1"/>
          <w:sz w:val="28"/>
          <w:szCs w:val="28"/>
        </w:rPr>
        <w:t xml:space="preserve"> спор</w:t>
      </w:r>
      <w:r>
        <w:rPr>
          <w:color w:val="000000" w:themeColor="text1"/>
          <w:sz w:val="28"/>
          <w:szCs w:val="28"/>
          <w:lang w:val="uk-UA"/>
        </w:rPr>
        <w:t>ы</w:t>
      </w:r>
      <w:r w:rsidRPr="00D1254B">
        <w:rPr>
          <w:color w:val="000000" w:themeColor="text1"/>
          <w:sz w:val="28"/>
          <w:szCs w:val="28"/>
        </w:rPr>
        <w:t xml:space="preserve"> </w:t>
      </w:r>
      <w:r w:rsidRPr="00D1254B">
        <w:rPr>
          <w:color w:val="000000" w:themeColor="text1"/>
          <w:sz w:val="28"/>
          <w:szCs w:val="28"/>
          <w:lang w:val="uk-UA"/>
        </w:rPr>
        <w:t>та</w:t>
      </w:r>
      <w:r w:rsidRPr="00D1254B">
        <w:rPr>
          <w:color w:val="000000" w:themeColor="text1"/>
          <w:sz w:val="28"/>
          <w:szCs w:val="28"/>
        </w:rPr>
        <w:t xml:space="preserve"> форм</w:t>
      </w:r>
      <w:r>
        <w:rPr>
          <w:color w:val="000000" w:themeColor="text1"/>
          <w:sz w:val="28"/>
          <w:szCs w:val="28"/>
          <w:lang w:val="uk-UA"/>
        </w:rPr>
        <w:t>ы</w:t>
      </w:r>
      <w:r w:rsidRPr="00D1254B">
        <w:rPr>
          <w:color w:val="000000" w:themeColor="text1"/>
          <w:sz w:val="28"/>
          <w:szCs w:val="28"/>
        </w:rPr>
        <w:t xml:space="preserve"> </w:t>
      </w:r>
      <w:r>
        <w:rPr>
          <w:color w:val="000000" w:themeColor="text1"/>
          <w:sz w:val="28"/>
          <w:szCs w:val="28"/>
          <w:lang w:val="uk-UA"/>
        </w:rPr>
        <w:t>и</w:t>
      </w:r>
      <w:r w:rsidRPr="00D1254B">
        <w:rPr>
          <w:color w:val="000000" w:themeColor="text1"/>
          <w:sz w:val="28"/>
          <w:szCs w:val="28"/>
        </w:rPr>
        <w:t xml:space="preserve">х </w:t>
      </w:r>
      <w:r w:rsidRPr="00D1254B">
        <w:rPr>
          <w:color w:val="000000" w:themeColor="text1"/>
          <w:sz w:val="28"/>
          <w:szCs w:val="28"/>
          <w:lang w:val="uk-UA"/>
        </w:rPr>
        <w:t>р</w:t>
      </w:r>
      <w:r>
        <w:rPr>
          <w:color w:val="000000" w:themeColor="text1"/>
          <w:sz w:val="28"/>
          <w:szCs w:val="28"/>
          <w:lang w:val="uk-UA"/>
        </w:rPr>
        <w:t>а</w:t>
      </w:r>
      <w:r w:rsidRPr="00D1254B">
        <w:rPr>
          <w:color w:val="000000" w:themeColor="text1"/>
          <w:sz w:val="28"/>
          <w:szCs w:val="28"/>
          <w:lang w:val="uk-UA"/>
        </w:rPr>
        <w:t>зм</w:t>
      </w:r>
      <w:r>
        <w:rPr>
          <w:color w:val="000000" w:themeColor="text1"/>
          <w:sz w:val="28"/>
          <w:szCs w:val="28"/>
          <w:lang w:val="uk-UA"/>
        </w:rPr>
        <w:t>ешени</w:t>
      </w:r>
      <w:r w:rsidRPr="00D1254B">
        <w:rPr>
          <w:color w:val="000000" w:themeColor="text1"/>
          <w:sz w:val="28"/>
          <w:szCs w:val="28"/>
          <w:lang w:val="uk-UA"/>
        </w:rPr>
        <w:t>я</w:t>
      </w:r>
      <w:r w:rsidRPr="00D1254B">
        <w:rPr>
          <w:color w:val="000000" w:themeColor="text1"/>
          <w:sz w:val="28"/>
          <w:szCs w:val="28"/>
        </w:rPr>
        <w:t>: дис. … доктора юрид. наук: 12.00.04. Ки</w:t>
      </w:r>
      <w:r>
        <w:rPr>
          <w:color w:val="000000" w:themeColor="text1"/>
          <w:sz w:val="28"/>
          <w:szCs w:val="28"/>
          <w:lang w:val="uk-UA"/>
        </w:rPr>
        <w:t>е</w:t>
      </w:r>
      <w:r w:rsidRPr="00D1254B">
        <w:rPr>
          <w:color w:val="000000" w:themeColor="text1"/>
          <w:sz w:val="28"/>
          <w:szCs w:val="28"/>
        </w:rPr>
        <w:t>в, 1971. 546 с.</w:t>
      </w:r>
    </w:p>
    <w:p w:rsidR="00DE0DD6" w:rsidRPr="00D1254B" w:rsidRDefault="00DE0DD6" w:rsidP="00DE0DD6">
      <w:pPr>
        <w:pStyle w:val="a6"/>
        <w:numPr>
          <w:ilvl w:val="0"/>
          <w:numId w:val="3"/>
        </w:numPr>
        <w:spacing w:line="360" w:lineRule="auto"/>
        <w:ind w:left="0" w:firstLine="567"/>
        <w:jc w:val="both"/>
        <w:rPr>
          <w:color w:val="000000" w:themeColor="text1"/>
          <w:sz w:val="28"/>
          <w:szCs w:val="28"/>
          <w:lang w:val="uk-UA"/>
        </w:rPr>
      </w:pPr>
      <w:r w:rsidRPr="00D1254B">
        <w:rPr>
          <w:color w:val="000000" w:themeColor="text1"/>
          <w:sz w:val="28"/>
          <w:szCs w:val="28"/>
        </w:rPr>
        <w:t xml:space="preserve">Бутнев В.В. </w:t>
      </w:r>
      <w:r>
        <w:rPr>
          <w:color w:val="000000" w:themeColor="text1"/>
          <w:sz w:val="28"/>
          <w:szCs w:val="28"/>
          <w:lang w:val="uk-UA"/>
        </w:rPr>
        <w:t>К понятию механизма защиты субьективных прав</w:t>
      </w:r>
      <w:r w:rsidRPr="00D1254B">
        <w:rPr>
          <w:color w:val="000000" w:themeColor="text1"/>
          <w:sz w:val="28"/>
          <w:szCs w:val="28"/>
        </w:rPr>
        <w:t xml:space="preserve">.: </w:t>
      </w:r>
      <w:r>
        <w:rPr>
          <w:color w:val="000000" w:themeColor="text1"/>
          <w:sz w:val="28"/>
          <w:szCs w:val="28"/>
        </w:rPr>
        <w:t>проблемы осуществления и защиты</w:t>
      </w:r>
      <w:r w:rsidRPr="00D1254B">
        <w:rPr>
          <w:color w:val="000000" w:themeColor="text1"/>
          <w:sz w:val="28"/>
          <w:szCs w:val="28"/>
        </w:rPr>
        <w:t xml:space="preserve">: Владивосток: </w:t>
      </w:r>
      <w:r>
        <w:rPr>
          <w:color w:val="000000" w:themeColor="text1"/>
          <w:sz w:val="28"/>
          <w:szCs w:val="28"/>
          <w:lang w:val="uk-UA"/>
        </w:rPr>
        <w:t xml:space="preserve">издательство </w:t>
      </w:r>
      <w:r>
        <w:rPr>
          <w:color w:val="000000" w:themeColor="text1"/>
          <w:sz w:val="28"/>
          <w:szCs w:val="28"/>
        </w:rPr>
        <w:t>Дальневост. ун-</w:t>
      </w:r>
      <w:r w:rsidRPr="00D1254B">
        <w:rPr>
          <w:color w:val="000000" w:themeColor="text1"/>
          <w:sz w:val="28"/>
          <w:szCs w:val="28"/>
        </w:rPr>
        <w:t>та. 1989. С. 9-11.</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lang w:val="uk-UA"/>
        </w:rPr>
        <w:t>Бондар Н. П. Превентивний захист цивільних прав: дис. … канд. юр. наук: 12.00.01; Нац. Юрид. Ун-т ім. Ярослава Мудрого. Харків, 2015. 210 с.</w:t>
      </w:r>
    </w:p>
    <w:p w:rsidR="00DE0DD6" w:rsidRPr="00D1254B" w:rsidRDefault="00DE0DD6" w:rsidP="00DE0DD6">
      <w:pPr>
        <w:pStyle w:val="a6"/>
        <w:numPr>
          <w:ilvl w:val="0"/>
          <w:numId w:val="3"/>
        </w:numPr>
        <w:spacing w:line="360" w:lineRule="auto"/>
        <w:ind w:left="0" w:firstLine="567"/>
        <w:jc w:val="both"/>
        <w:rPr>
          <w:color w:val="000000" w:themeColor="text1"/>
          <w:sz w:val="28"/>
          <w:szCs w:val="28"/>
          <w:lang w:val="uk-UA"/>
        </w:rPr>
      </w:pPr>
      <w:r w:rsidRPr="00D1254B">
        <w:rPr>
          <w:color w:val="000000" w:themeColor="text1"/>
          <w:sz w:val="28"/>
          <w:szCs w:val="28"/>
          <w:lang w:val="uk-UA"/>
        </w:rPr>
        <w:lastRenderedPageBreak/>
        <w:t>Кур</w:t>
      </w:r>
      <w:r>
        <w:rPr>
          <w:color w:val="000000" w:themeColor="text1"/>
          <w:sz w:val="28"/>
          <w:szCs w:val="28"/>
        </w:rPr>
        <w:t>ы</w:t>
      </w:r>
      <w:r w:rsidRPr="00D1254B">
        <w:rPr>
          <w:color w:val="000000" w:themeColor="text1"/>
          <w:sz w:val="28"/>
          <w:szCs w:val="28"/>
        </w:rPr>
        <w:t>лев С. В. Форм</w:t>
      </w:r>
      <w:r>
        <w:rPr>
          <w:color w:val="000000" w:themeColor="text1"/>
          <w:sz w:val="28"/>
          <w:szCs w:val="28"/>
        </w:rPr>
        <w:t>ы</w:t>
      </w:r>
      <w:r w:rsidRPr="00D1254B">
        <w:rPr>
          <w:color w:val="000000" w:themeColor="text1"/>
          <w:sz w:val="28"/>
          <w:szCs w:val="28"/>
        </w:rPr>
        <w:t xml:space="preserve"> за</w:t>
      </w:r>
      <w:r>
        <w:rPr>
          <w:color w:val="000000" w:themeColor="text1"/>
          <w:sz w:val="28"/>
          <w:szCs w:val="28"/>
        </w:rPr>
        <w:t>щиты</w:t>
      </w:r>
      <w:r w:rsidRPr="00D1254B">
        <w:rPr>
          <w:color w:val="000000" w:themeColor="text1"/>
          <w:sz w:val="28"/>
          <w:szCs w:val="28"/>
        </w:rPr>
        <w:t xml:space="preserve"> </w:t>
      </w:r>
      <w:r>
        <w:rPr>
          <w:color w:val="000000" w:themeColor="text1"/>
          <w:sz w:val="28"/>
          <w:szCs w:val="28"/>
        </w:rPr>
        <w:t>и принудительного осуществления субъективных прав и право на иск</w:t>
      </w:r>
      <w:r w:rsidRPr="00D1254B">
        <w:rPr>
          <w:color w:val="000000" w:themeColor="text1"/>
          <w:sz w:val="28"/>
          <w:szCs w:val="28"/>
          <w:lang w:val="uk-UA"/>
        </w:rPr>
        <w:t>.</w:t>
      </w:r>
      <w:r w:rsidRPr="00D1254B">
        <w:rPr>
          <w:color w:val="000000" w:themeColor="text1"/>
          <w:sz w:val="28"/>
          <w:szCs w:val="28"/>
        </w:rPr>
        <w:t xml:space="preserve"> </w:t>
      </w:r>
      <w:r>
        <w:rPr>
          <w:i/>
          <w:color w:val="000000" w:themeColor="text1"/>
          <w:sz w:val="28"/>
          <w:szCs w:val="28"/>
        </w:rPr>
        <w:t>Труды</w:t>
      </w:r>
      <w:r w:rsidRPr="00D1254B">
        <w:rPr>
          <w:i/>
          <w:color w:val="000000" w:themeColor="text1"/>
          <w:sz w:val="28"/>
          <w:szCs w:val="28"/>
        </w:rPr>
        <w:t xml:space="preserve"> </w:t>
      </w:r>
      <w:r>
        <w:rPr>
          <w:i/>
          <w:color w:val="000000" w:themeColor="text1"/>
          <w:sz w:val="28"/>
          <w:szCs w:val="28"/>
        </w:rPr>
        <w:t>Иркутс</w:t>
      </w:r>
      <w:r w:rsidRPr="00D1254B">
        <w:rPr>
          <w:i/>
          <w:color w:val="000000" w:themeColor="text1"/>
          <w:sz w:val="28"/>
          <w:szCs w:val="28"/>
        </w:rPr>
        <w:t>кого</w:t>
      </w:r>
      <w:r>
        <w:rPr>
          <w:i/>
          <w:color w:val="000000" w:themeColor="text1"/>
          <w:sz w:val="28"/>
          <w:szCs w:val="28"/>
        </w:rPr>
        <w:t xml:space="preserve"> государственного</w:t>
      </w:r>
      <w:r w:rsidRPr="00D1254B">
        <w:rPr>
          <w:i/>
          <w:color w:val="000000" w:themeColor="text1"/>
          <w:sz w:val="28"/>
          <w:szCs w:val="28"/>
        </w:rPr>
        <w:t xml:space="preserve"> ун</w:t>
      </w:r>
      <w:r>
        <w:rPr>
          <w:i/>
          <w:color w:val="000000" w:themeColor="text1"/>
          <w:sz w:val="28"/>
          <w:szCs w:val="28"/>
        </w:rPr>
        <w:t>и</w:t>
      </w:r>
      <w:r w:rsidRPr="00D1254B">
        <w:rPr>
          <w:i/>
          <w:color w:val="000000" w:themeColor="text1"/>
          <w:sz w:val="28"/>
          <w:szCs w:val="28"/>
        </w:rPr>
        <w:t>верситет</w:t>
      </w:r>
      <w:r>
        <w:rPr>
          <w:i/>
          <w:color w:val="000000" w:themeColor="text1"/>
          <w:sz w:val="28"/>
          <w:szCs w:val="28"/>
        </w:rPr>
        <w:t>а</w:t>
      </w:r>
      <w:r w:rsidRPr="00D1254B">
        <w:rPr>
          <w:i/>
          <w:color w:val="000000" w:themeColor="text1"/>
          <w:sz w:val="28"/>
          <w:szCs w:val="28"/>
        </w:rPr>
        <w:t xml:space="preserve">. </w:t>
      </w:r>
      <w:r w:rsidRPr="00D1254B">
        <w:rPr>
          <w:i/>
          <w:color w:val="000000" w:themeColor="text1"/>
          <w:sz w:val="28"/>
          <w:szCs w:val="28"/>
          <w:lang w:val="uk-UA"/>
        </w:rPr>
        <w:t>с</w:t>
      </w:r>
      <w:r w:rsidRPr="00D1254B">
        <w:rPr>
          <w:i/>
          <w:color w:val="000000" w:themeColor="text1"/>
          <w:sz w:val="28"/>
          <w:szCs w:val="28"/>
        </w:rPr>
        <w:t xml:space="preserve">ер. </w:t>
      </w:r>
      <w:r w:rsidRPr="00D1254B">
        <w:rPr>
          <w:i/>
          <w:color w:val="000000" w:themeColor="text1"/>
          <w:sz w:val="28"/>
          <w:szCs w:val="28"/>
          <w:lang w:val="uk-UA"/>
        </w:rPr>
        <w:t>ю</w:t>
      </w:r>
      <w:r w:rsidRPr="00D1254B">
        <w:rPr>
          <w:i/>
          <w:color w:val="000000" w:themeColor="text1"/>
          <w:sz w:val="28"/>
          <w:szCs w:val="28"/>
        </w:rPr>
        <w:t>рид. Т.</w:t>
      </w:r>
      <w:r w:rsidRPr="00D1254B">
        <w:rPr>
          <w:color w:val="000000" w:themeColor="text1"/>
          <w:sz w:val="28"/>
          <w:szCs w:val="28"/>
        </w:rPr>
        <w:t xml:space="preserve"> ХХІІ. В</w:t>
      </w:r>
      <w:r>
        <w:rPr>
          <w:color w:val="000000" w:themeColor="text1"/>
          <w:sz w:val="28"/>
          <w:szCs w:val="28"/>
          <w:lang w:val="uk-UA"/>
        </w:rPr>
        <w:t>ы</w:t>
      </w:r>
      <w:r w:rsidRPr="00D1254B">
        <w:rPr>
          <w:color w:val="000000" w:themeColor="text1"/>
          <w:sz w:val="28"/>
          <w:szCs w:val="28"/>
          <w:lang w:val="uk-UA"/>
        </w:rPr>
        <w:t xml:space="preserve">п. 3. </w:t>
      </w:r>
      <w:r>
        <w:rPr>
          <w:color w:val="000000" w:themeColor="text1"/>
          <w:sz w:val="28"/>
          <w:szCs w:val="28"/>
          <w:lang w:val="uk-UA"/>
        </w:rPr>
        <w:t>И</w:t>
      </w:r>
      <w:r w:rsidRPr="00D1254B">
        <w:rPr>
          <w:color w:val="000000" w:themeColor="text1"/>
          <w:sz w:val="28"/>
          <w:szCs w:val="28"/>
          <w:lang w:val="uk-UA"/>
        </w:rPr>
        <w:t>ркутськ: 1957. 412 с.</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rPr>
      </w:pPr>
      <w:r w:rsidRPr="00D1254B">
        <w:rPr>
          <w:color w:val="000000" w:themeColor="text1"/>
          <w:sz w:val="28"/>
          <w:szCs w:val="28"/>
        </w:rPr>
        <w:t xml:space="preserve">Венедіктова  І.В.  Форми  захисту  охоронюваних законом інтересів </w:t>
      </w:r>
      <w:r w:rsidRPr="00D1254B">
        <w:rPr>
          <w:i/>
          <w:color w:val="000000" w:themeColor="text1"/>
          <w:sz w:val="28"/>
          <w:szCs w:val="28"/>
        </w:rPr>
        <w:t>Підприємництво, господарство і право</w:t>
      </w:r>
      <w:r w:rsidRPr="00D1254B">
        <w:rPr>
          <w:color w:val="000000" w:themeColor="text1"/>
          <w:sz w:val="28"/>
          <w:szCs w:val="28"/>
        </w:rPr>
        <w:t>. 2011. № 10. С. 26–29.</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rPr>
      </w:pPr>
      <w:r w:rsidRPr="00D1254B">
        <w:rPr>
          <w:color w:val="000000" w:themeColor="text1"/>
          <w:sz w:val="28"/>
          <w:szCs w:val="28"/>
        </w:rPr>
        <w:t>Фігель  А.  Форми  захисту  житлових  прав  фізичних осіб</w:t>
      </w:r>
      <w:r w:rsidRPr="00D1254B">
        <w:rPr>
          <w:color w:val="000000" w:themeColor="text1"/>
          <w:sz w:val="28"/>
          <w:szCs w:val="28"/>
          <w:lang w:val="uk-UA"/>
        </w:rPr>
        <w:t xml:space="preserve">. </w:t>
      </w:r>
      <w:r w:rsidRPr="00D1254B">
        <w:rPr>
          <w:i/>
          <w:color w:val="000000" w:themeColor="text1"/>
          <w:sz w:val="28"/>
          <w:szCs w:val="28"/>
        </w:rPr>
        <w:t>Підприємництво, господарство і  право.</w:t>
      </w:r>
      <w:r w:rsidRPr="00D1254B">
        <w:rPr>
          <w:color w:val="000000" w:themeColor="text1"/>
          <w:sz w:val="28"/>
          <w:szCs w:val="28"/>
        </w:rPr>
        <w:t xml:space="preserve"> 2011. № 9. С. 31–34.</w:t>
      </w:r>
    </w:p>
    <w:p w:rsidR="00DE0DD6" w:rsidRPr="00D1254B" w:rsidRDefault="00DE0DD6" w:rsidP="00DE0DD6">
      <w:pPr>
        <w:pStyle w:val="a6"/>
        <w:numPr>
          <w:ilvl w:val="0"/>
          <w:numId w:val="3"/>
        </w:numPr>
        <w:spacing w:line="360" w:lineRule="auto"/>
        <w:ind w:left="0" w:firstLine="567"/>
        <w:jc w:val="both"/>
        <w:rPr>
          <w:color w:val="000000" w:themeColor="text1"/>
          <w:sz w:val="28"/>
          <w:szCs w:val="28"/>
          <w:lang w:val="uk-UA"/>
        </w:rPr>
      </w:pPr>
      <w:r w:rsidRPr="00D1254B">
        <w:rPr>
          <w:color w:val="000000" w:themeColor="text1"/>
          <w:sz w:val="28"/>
          <w:szCs w:val="28"/>
        </w:rPr>
        <w:t>Яроцький В. Л. Проблеми застосування захисту та самозахисту субєктивних цивільних прав Приватноправове регулювання суспільних відносин: традиції, сучасність, перспектива. Матеріали, міжнародної науково-практичної конференції, Одеса, 19-20 квітня 2012 р. К.: ТОВ «Білоцерківдрук», 2013 р.  С.64 – 67.</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Ляшевська Л.І. Відшкодування шкоди, завданою особою у разі здійснення нею права на самозахист: автореф. дис. … канд. юрид. наук. Х., 2016. 20 с</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Кодекс адміністративного судочинства: Закон України від №2747-IV от 06.07.2005р. Відомості Верховної Ради України. 2005. № 35–37. Ст. 446.</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 xml:space="preserve">Кармаза О.О. Засоби та способи захисту прав суб’єктів житлових відносин. </w:t>
      </w:r>
      <w:r w:rsidRPr="00D1254B">
        <w:rPr>
          <w:i/>
          <w:color w:val="000000" w:themeColor="text1"/>
          <w:sz w:val="28"/>
          <w:szCs w:val="28"/>
        </w:rPr>
        <w:t>Часопис Київського університету права</w:t>
      </w:r>
      <w:r w:rsidRPr="00D1254B">
        <w:rPr>
          <w:color w:val="000000" w:themeColor="text1"/>
          <w:sz w:val="28"/>
          <w:szCs w:val="28"/>
        </w:rPr>
        <w:t>. 2012. № 2. С. 154-157.</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Безсмертна Н.В. Сучасні проблеми цивільного права: збірник наукових праць. К.: ВГЛ «Обрії», 2009. 190 с</w:t>
      </w:r>
      <w:r w:rsidRPr="00D1254B">
        <w:rPr>
          <w:color w:val="000000" w:themeColor="text1"/>
          <w:sz w:val="28"/>
          <w:szCs w:val="28"/>
          <w:lang w:val="en-US"/>
        </w:rPr>
        <w:t>.</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lang w:val="uk-UA"/>
        </w:rPr>
        <w:t>Загнітко О.П.  Захист  прав та інтересів господарюючих суб’єктів у системі права України</w:t>
      </w:r>
      <w:r w:rsidRPr="00D1254B">
        <w:rPr>
          <w:color w:val="000000" w:themeColor="text1"/>
          <w:sz w:val="28"/>
          <w:szCs w:val="28"/>
        </w:rPr>
        <w:t xml:space="preserve">. </w:t>
      </w:r>
      <w:r w:rsidRPr="00D1254B">
        <w:rPr>
          <w:i/>
          <w:iCs/>
          <w:color w:val="000000" w:themeColor="text1"/>
          <w:sz w:val="28"/>
          <w:szCs w:val="28"/>
          <w:lang w:val="uk-UA"/>
        </w:rPr>
        <w:t>Вісник господарського судочинства</w:t>
      </w:r>
      <w:r w:rsidRPr="00D1254B">
        <w:rPr>
          <w:color w:val="000000" w:themeColor="text1"/>
          <w:sz w:val="28"/>
          <w:szCs w:val="28"/>
          <w:lang w:val="uk-UA"/>
        </w:rPr>
        <w:t>.  2001.  № 4.  С. 159–166.</w:t>
      </w:r>
    </w:p>
    <w:p w:rsidR="00DE0DD6" w:rsidRPr="00C4200B" w:rsidRDefault="00DE0DD6" w:rsidP="00DE0DD6">
      <w:pPr>
        <w:pStyle w:val="a6"/>
        <w:numPr>
          <w:ilvl w:val="0"/>
          <w:numId w:val="3"/>
        </w:numPr>
        <w:spacing w:line="360" w:lineRule="auto"/>
        <w:ind w:left="0" w:firstLine="567"/>
        <w:jc w:val="both"/>
        <w:rPr>
          <w:color w:val="000000" w:themeColor="text1"/>
          <w:sz w:val="28"/>
          <w:szCs w:val="28"/>
          <w:lang w:val="uk-UA"/>
        </w:rPr>
      </w:pPr>
      <w:r w:rsidRPr="00D1254B">
        <w:rPr>
          <w:color w:val="000000" w:themeColor="text1"/>
          <w:sz w:val="28"/>
          <w:szCs w:val="28"/>
          <w:lang w:val="uk-UA"/>
        </w:rPr>
        <w:t xml:space="preserve">Про </w:t>
      </w:r>
      <w:r w:rsidRPr="00C4200B">
        <w:rPr>
          <w:color w:val="000000" w:themeColor="text1"/>
          <w:sz w:val="28"/>
          <w:szCs w:val="28"/>
          <w:lang w:val="uk-UA"/>
        </w:rPr>
        <w:t>медіацію : Закон України №</w:t>
      </w:r>
      <w:r w:rsidRPr="00C4200B">
        <w:rPr>
          <w:color w:val="000000" w:themeColor="text1"/>
          <w:sz w:val="28"/>
          <w:szCs w:val="28"/>
        </w:rPr>
        <w:t xml:space="preserve"> </w:t>
      </w:r>
      <w:r w:rsidRPr="00C4200B">
        <w:rPr>
          <w:color w:val="000000" w:themeColor="text1"/>
          <w:sz w:val="28"/>
          <w:szCs w:val="28"/>
          <w:lang w:val="uk-UA"/>
        </w:rPr>
        <w:t xml:space="preserve">875-IX від 16.11.2021 р.: станом на 16.11.2021 р. </w:t>
      </w:r>
      <w:r w:rsidRPr="00C4200B">
        <w:rPr>
          <w:color w:val="000000" w:themeColor="text1"/>
          <w:sz w:val="28"/>
          <w:szCs w:val="28"/>
        </w:rPr>
        <w:t>URL</w:t>
      </w:r>
      <w:r w:rsidRPr="00C4200B">
        <w:rPr>
          <w:color w:val="000000" w:themeColor="text1"/>
          <w:sz w:val="28"/>
          <w:szCs w:val="28"/>
          <w:lang w:val="uk-UA"/>
        </w:rPr>
        <w:t xml:space="preserve">: </w:t>
      </w:r>
      <w:hyperlink r:id="rId6" w:anchor="Text" w:history="1">
        <w:r w:rsidRPr="00C4200B">
          <w:rPr>
            <w:rStyle w:val="a4"/>
            <w:color w:val="000000" w:themeColor="text1"/>
            <w:sz w:val="28"/>
            <w:szCs w:val="28"/>
          </w:rPr>
          <w:t>https</w:t>
        </w:r>
        <w:r w:rsidRPr="00C4200B">
          <w:rPr>
            <w:rStyle w:val="a4"/>
            <w:color w:val="000000" w:themeColor="text1"/>
            <w:sz w:val="28"/>
            <w:szCs w:val="28"/>
            <w:lang w:val="uk-UA"/>
          </w:rPr>
          <w:t>://</w:t>
        </w:r>
        <w:r w:rsidRPr="00C4200B">
          <w:rPr>
            <w:rStyle w:val="a4"/>
            <w:color w:val="000000" w:themeColor="text1"/>
            <w:sz w:val="28"/>
            <w:szCs w:val="28"/>
          </w:rPr>
          <w:t>zakon</w:t>
        </w:r>
        <w:r w:rsidRPr="00C4200B">
          <w:rPr>
            <w:rStyle w:val="a4"/>
            <w:color w:val="000000" w:themeColor="text1"/>
            <w:sz w:val="28"/>
            <w:szCs w:val="28"/>
            <w:lang w:val="uk-UA"/>
          </w:rPr>
          <w:t>.</w:t>
        </w:r>
        <w:r w:rsidRPr="00C4200B">
          <w:rPr>
            <w:rStyle w:val="a4"/>
            <w:color w:val="000000" w:themeColor="text1"/>
            <w:sz w:val="28"/>
            <w:szCs w:val="28"/>
          </w:rPr>
          <w:t>rada</w:t>
        </w:r>
        <w:r w:rsidRPr="00C4200B">
          <w:rPr>
            <w:rStyle w:val="a4"/>
            <w:color w:val="000000" w:themeColor="text1"/>
            <w:sz w:val="28"/>
            <w:szCs w:val="28"/>
            <w:lang w:val="uk-UA"/>
          </w:rPr>
          <w:t>.</w:t>
        </w:r>
        <w:r w:rsidRPr="00C4200B">
          <w:rPr>
            <w:rStyle w:val="a4"/>
            <w:color w:val="000000" w:themeColor="text1"/>
            <w:sz w:val="28"/>
            <w:szCs w:val="28"/>
          </w:rPr>
          <w:t>gov</w:t>
        </w:r>
        <w:r w:rsidRPr="00C4200B">
          <w:rPr>
            <w:rStyle w:val="a4"/>
            <w:color w:val="000000" w:themeColor="text1"/>
            <w:sz w:val="28"/>
            <w:szCs w:val="28"/>
            <w:lang w:val="uk-UA"/>
          </w:rPr>
          <w:t>.</w:t>
        </w:r>
        <w:r w:rsidRPr="00C4200B">
          <w:rPr>
            <w:rStyle w:val="a4"/>
            <w:color w:val="000000" w:themeColor="text1"/>
            <w:sz w:val="28"/>
            <w:szCs w:val="28"/>
          </w:rPr>
          <w:t>ua</w:t>
        </w:r>
        <w:r w:rsidRPr="00C4200B">
          <w:rPr>
            <w:rStyle w:val="a4"/>
            <w:color w:val="000000" w:themeColor="text1"/>
            <w:sz w:val="28"/>
            <w:szCs w:val="28"/>
            <w:lang w:val="uk-UA"/>
          </w:rPr>
          <w:t>/</w:t>
        </w:r>
        <w:r w:rsidRPr="00C4200B">
          <w:rPr>
            <w:rStyle w:val="a4"/>
            <w:color w:val="000000" w:themeColor="text1"/>
            <w:sz w:val="28"/>
            <w:szCs w:val="28"/>
          </w:rPr>
          <w:t>laws</w:t>
        </w:r>
        <w:r w:rsidRPr="00C4200B">
          <w:rPr>
            <w:rStyle w:val="a4"/>
            <w:color w:val="000000" w:themeColor="text1"/>
            <w:sz w:val="28"/>
            <w:szCs w:val="28"/>
            <w:lang w:val="uk-UA"/>
          </w:rPr>
          <w:t>/</w:t>
        </w:r>
        <w:r w:rsidRPr="00C4200B">
          <w:rPr>
            <w:rStyle w:val="a4"/>
            <w:color w:val="000000" w:themeColor="text1"/>
            <w:sz w:val="28"/>
            <w:szCs w:val="28"/>
          </w:rPr>
          <w:t>show</w:t>
        </w:r>
        <w:r w:rsidRPr="00C4200B">
          <w:rPr>
            <w:rStyle w:val="a4"/>
            <w:color w:val="000000" w:themeColor="text1"/>
            <w:sz w:val="28"/>
            <w:szCs w:val="28"/>
            <w:lang w:val="uk-UA"/>
          </w:rPr>
          <w:t>/1875-20#</w:t>
        </w:r>
        <w:r w:rsidRPr="00C4200B">
          <w:rPr>
            <w:rStyle w:val="a4"/>
            <w:color w:val="000000" w:themeColor="text1"/>
            <w:sz w:val="28"/>
            <w:szCs w:val="28"/>
          </w:rPr>
          <w:t>Text</w:t>
        </w:r>
      </w:hyperlink>
      <w:r w:rsidRPr="00C4200B">
        <w:rPr>
          <w:color w:val="000000" w:themeColor="text1"/>
          <w:sz w:val="28"/>
          <w:szCs w:val="28"/>
          <w:lang w:val="uk-UA"/>
        </w:rPr>
        <w:t xml:space="preserve"> (дата звернення: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C4200B">
        <w:rPr>
          <w:color w:val="000000" w:themeColor="text1"/>
          <w:sz w:val="28"/>
          <w:szCs w:val="28"/>
          <w:lang w:val="uk-UA"/>
        </w:rPr>
        <w:t>2022).</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color w:val="000000" w:themeColor="text1"/>
          <w:sz w:val="28"/>
          <w:szCs w:val="28"/>
          <w:lang w:val="uk-UA"/>
        </w:rPr>
        <w:t>Стефанчук Р.О. Особисті немайнові права фізичних осіб (поняття, зміст, система, особливості здійснення та</w:t>
      </w:r>
      <w:r w:rsidRPr="00D1254B">
        <w:rPr>
          <w:color w:val="000000" w:themeColor="text1"/>
          <w:sz w:val="28"/>
          <w:szCs w:val="28"/>
          <w:lang w:val="uk-UA"/>
        </w:rPr>
        <w:t xml:space="preserve"> захисту): моногр. відп. ред. Я.М. Шевченко.</w:t>
      </w:r>
      <w:r w:rsidRPr="00D1254B">
        <w:rPr>
          <w:color w:val="000000" w:themeColor="text1"/>
          <w:sz w:val="28"/>
          <w:szCs w:val="28"/>
          <w:lang w:val="en-US"/>
        </w:rPr>
        <w:t xml:space="preserve"> </w:t>
      </w:r>
      <w:r w:rsidRPr="00D1254B">
        <w:rPr>
          <w:color w:val="000000" w:themeColor="text1"/>
          <w:sz w:val="28"/>
          <w:szCs w:val="28"/>
          <w:lang w:val="uk-UA"/>
        </w:rPr>
        <w:t xml:space="preserve"> К.: КНТ, 2008. 626 с.</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lang w:val="uk-UA"/>
        </w:rPr>
        <w:lastRenderedPageBreak/>
        <w:t xml:space="preserve">Постанова Верховного Суду України від 20.03.2012 року </w:t>
      </w:r>
      <w:r w:rsidRPr="00D1254B">
        <w:rPr>
          <w:color w:val="000000" w:themeColor="text1"/>
          <w:sz w:val="28"/>
          <w:szCs w:val="28"/>
        </w:rPr>
        <w:t>URL</w:t>
      </w:r>
      <w:r w:rsidRPr="00D1254B">
        <w:rPr>
          <w:color w:val="000000" w:themeColor="text1"/>
          <w:sz w:val="28"/>
          <w:szCs w:val="28"/>
          <w:lang w:val="uk-UA"/>
        </w:rPr>
        <w:t xml:space="preserve">: </w:t>
      </w:r>
      <w:r w:rsidRPr="00D1254B">
        <w:rPr>
          <w:color w:val="000000" w:themeColor="text1"/>
          <w:sz w:val="28"/>
          <w:szCs w:val="28"/>
        </w:rPr>
        <w:t>http</w:t>
      </w:r>
      <w:r w:rsidRPr="00D1254B">
        <w:rPr>
          <w:color w:val="000000" w:themeColor="text1"/>
          <w:sz w:val="28"/>
          <w:szCs w:val="28"/>
          <w:lang w:val="uk-UA"/>
        </w:rPr>
        <w:t>://</w:t>
      </w:r>
      <w:r w:rsidRPr="00D1254B">
        <w:rPr>
          <w:color w:val="000000" w:themeColor="text1"/>
          <w:sz w:val="28"/>
          <w:szCs w:val="28"/>
        </w:rPr>
        <w:t>www</w:t>
      </w:r>
      <w:r w:rsidRPr="00D1254B">
        <w:rPr>
          <w:color w:val="000000" w:themeColor="text1"/>
          <w:sz w:val="28"/>
          <w:szCs w:val="28"/>
          <w:lang w:val="uk-UA"/>
        </w:rPr>
        <w:t>.</w:t>
      </w:r>
      <w:r w:rsidRPr="00D1254B">
        <w:rPr>
          <w:color w:val="000000" w:themeColor="text1"/>
          <w:sz w:val="28"/>
          <w:szCs w:val="28"/>
        </w:rPr>
        <w:t>scourt</w:t>
      </w:r>
      <w:r w:rsidRPr="00D1254B">
        <w:rPr>
          <w:color w:val="000000" w:themeColor="text1"/>
          <w:sz w:val="28"/>
          <w:szCs w:val="28"/>
          <w:lang w:val="uk-UA"/>
        </w:rPr>
        <w:t>.</w:t>
      </w:r>
      <w:r w:rsidRPr="00D1254B">
        <w:rPr>
          <w:color w:val="000000" w:themeColor="text1"/>
          <w:sz w:val="28"/>
          <w:szCs w:val="28"/>
        </w:rPr>
        <w:t>gov</w:t>
      </w:r>
      <w:r w:rsidRPr="00D1254B">
        <w:rPr>
          <w:color w:val="000000" w:themeColor="text1"/>
          <w:sz w:val="28"/>
          <w:szCs w:val="28"/>
          <w:lang w:val="uk-UA"/>
        </w:rPr>
        <w:t>.</w:t>
      </w:r>
      <w:r w:rsidRPr="00D1254B">
        <w:rPr>
          <w:color w:val="000000" w:themeColor="text1"/>
          <w:sz w:val="28"/>
          <w:szCs w:val="28"/>
        </w:rPr>
        <w:t>ua</w:t>
      </w:r>
      <w:r w:rsidRPr="00D1254B">
        <w:rPr>
          <w:color w:val="000000" w:themeColor="text1"/>
          <w:sz w:val="28"/>
          <w:szCs w:val="28"/>
          <w:lang w:val="uk-UA"/>
        </w:rPr>
        <w:t>/</w:t>
      </w:r>
      <w:r w:rsidRPr="00D1254B">
        <w:rPr>
          <w:color w:val="000000" w:themeColor="text1"/>
          <w:sz w:val="28"/>
          <w:szCs w:val="28"/>
        </w:rPr>
        <w:t>clients</w:t>
      </w:r>
      <w:r w:rsidRPr="00D1254B">
        <w:rPr>
          <w:color w:val="000000" w:themeColor="text1"/>
          <w:sz w:val="28"/>
          <w:szCs w:val="28"/>
          <w:lang w:val="uk-UA"/>
        </w:rPr>
        <w:t>/</w:t>
      </w:r>
      <w:r w:rsidRPr="00D1254B">
        <w:rPr>
          <w:color w:val="000000" w:themeColor="text1"/>
          <w:sz w:val="28"/>
          <w:szCs w:val="28"/>
        </w:rPr>
        <w:t>vs</w:t>
      </w:r>
      <w:r w:rsidRPr="00D1254B">
        <w:rPr>
          <w:color w:val="000000" w:themeColor="text1"/>
          <w:sz w:val="28"/>
          <w:szCs w:val="28"/>
          <w:lang w:val="uk-UA"/>
        </w:rPr>
        <w:t>.</w:t>
      </w:r>
      <w:r w:rsidRPr="00D1254B">
        <w:rPr>
          <w:color w:val="000000" w:themeColor="text1"/>
          <w:sz w:val="28"/>
          <w:szCs w:val="28"/>
        </w:rPr>
        <w:t>nsf</w:t>
      </w:r>
      <w:r w:rsidRPr="00D1254B">
        <w:rPr>
          <w:color w:val="000000" w:themeColor="text1"/>
          <w:sz w:val="28"/>
          <w:szCs w:val="28"/>
          <w:lang w:val="uk-UA"/>
        </w:rPr>
        <w:t>/81</w:t>
      </w:r>
      <w:r w:rsidRPr="00D1254B">
        <w:rPr>
          <w:color w:val="000000" w:themeColor="text1"/>
          <w:sz w:val="28"/>
          <w:szCs w:val="28"/>
        </w:rPr>
        <w:t>b</w:t>
      </w:r>
      <w:r w:rsidRPr="00D1254B">
        <w:rPr>
          <w:color w:val="000000" w:themeColor="text1"/>
          <w:sz w:val="28"/>
          <w:szCs w:val="28"/>
          <w:lang w:val="uk-UA"/>
        </w:rPr>
        <w:t>1</w:t>
      </w:r>
      <w:r w:rsidRPr="00D1254B">
        <w:rPr>
          <w:color w:val="000000" w:themeColor="text1"/>
          <w:sz w:val="28"/>
          <w:szCs w:val="28"/>
        </w:rPr>
        <w:t>cba</w:t>
      </w:r>
      <w:r w:rsidRPr="00D1254B">
        <w:rPr>
          <w:color w:val="000000" w:themeColor="text1"/>
          <w:sz w:val="28"/>
          <w:szCs w:val="28"/>
          <w:lang w:val="uk-UA"/>
        </w:rPr>
        <w:t>59140111</w:t>
      </w:r>
      <w:r w:rsidRPr="00D1254B">
        <w:rPr>
          <w:color w:val="000000" w:themeColor="text1"/>
          <w:sz w:val="28"/>
          <w:szCs w:val="28"/>
        </w:rPr>
        <w:t>fc</w:t>
      </w:r>
      <w:r w:rsidRPr="00D1254B">
        <w:rPr>
          <w:color w:val="000000" w:themeColor="text1"/>
          <w:sz w:val="28"/>
          <w:szCs w:val="28"/>
          <w:lang w:val="uk-UA"/>
        </w:rPr>
        <w:t>2256</w:t>
      </w:r>
      <w:r w:rsidRPr="00D1254B">
        <w:rPr>
          <w:color w:val="000000" w:themeColor="text1"/>
          <w:sz w:val="28"/>
          <w:szCs w:val="28"/>
        </w:rPr>
        <w:t>bf</w:t>
      </w:r>
      <w:r w:rsidRPr="00D1254B">
        <w:rPr>
          <w:color w:val="000000" w:themeColor="text1"/>
          <w:sz w:val="28"/>
          <w:szCs w:val="28"/>
          <w:lang w:val="uk-UA"/>
        </w:rPr>
        <w:t>7004</w:t>
      </w:r>
      <w:r w:rsidRPr="00D1254B">
        <w:rPr>
          <w:color w:val="000000" w:themeColor="text1"/>
          <w:sz w:val="28"/>
          <w:szCs w:val="28"/>
        </w:rPr>
        <w:t>f</w:t>
      </w:r>
      <w:r w:rsidRPr="00D1254B">
        <w:rPr>
          <w:color w:val="000000" w:themeColor="text1"/>
          <w:sz w:val="28"/>
          <w:szCs w:val="28"/>
          <w:lang w:val="uk-UA"/>
        </w:rPr>
        <w:t>9</w:t>
      </w:r>
      <w:r w:rsidRPr="00D1254B">
        <w:rPr>
          <w:color w:val="000000" w:themeColor="text1"/>
          <w:sz w:val="28"/>
          <w:szCs w:val="28"/>
        </w:rPr>
        <w:t>cd</w:t>
      </w:r>
      <w:r w:rsidRPr="00D1254B">
        <w:rPr>
          <w:color w:val="000000" w:themeColor="text1"/>
          <w:sz w:val="28"/>
          <w:szCs w:val="28"/>
          <w:lang w:val="uk-UA"/>
        </w:rPr>
        <w:t>3/5508</w:t>
      </w:r>
      <w:r w:rsidRPr="00D1254B">
        <w:rPr>
          <w:color w:val="000000" w:themeColor="text1"/>
          <w:sz w:val="28"/>
          <w:szCs w:val="28"/>
        </w:rPr>
        <w:t>c</w:t>
      </w:r>
      <w:r w:rsidRPr="00D1254B">
        <w:rPr>
          <w:color w:val="000000" w:themeColor="text1"/>
          <w:sz w:val="28"/>
          <w:szCs w:val="28"/>
          <w:lang w:val="uk-UA"/>
        </w:rPr>
        <w:t xml:space="preserve"> 9</w:t>
      </w:r>
      <w:r w:rsidRPr="00D1254B">
        <w:rPr>
          <w:color w:val="000000" w:themeColor="text1"/>
          <w:sz w:val="28"/>
          <w:szCs w:val="28"/>
        </w:rPr>
        <w:t>f</w:t>
      </w:r>
      <w:r w:rsidRPr="00D1254B">
        <w:rPr>
          <w:color w:val="000000" w:themeColor="text1"/>
          <w:sz w:val="28"/>
          <w:szCs w:val="28"/>
          <w:lang w:val="uk-UA"/>
        </w:rPr>
        <w:t>0351</w:t>
      </w:r>
      <w:r w:rsidRPr="00D1254B">
        <w:rPr>
          <w:color w:val="000000" w:themeColor="text1"/>
          <w:sz w:val="28"/>
          <w:szCs w:val="28"/>
        </w:rPr>
        <w:t>edf</w:t>
      </w:r>
      <w:r w:rsidRPr="00D1254B">
        <w:rPr>
          <w:color w:val="000000" w:themeColor="text1"/>
          <w:sz w:val="28"/>
          <w:szCs w:val="28"/>
          <w:lang w:val="uk-UA"/>
        </w:rPr>
        <w:t>5</w:t>
      </w:r>
      <w:r w:rsidRPr="00D1254B">
        <w:rPr>
          <w:color w:val="000000" w:themeColor="text1"/>
          <w:sz w:val="28"/>
          <w:szCs w:val="28"/>
        </w:rPr>
        <w:t>ac</w:t>
      </w:r>
      <w:r w:rsidRPr="00D1254B">
        <w:rPr>
          <w:color w:val="000000" w:themeColor="text1"/>
          <w:sz w:val="28"/>
          <w:szCs w:val="28"/>
          <w:lang w:val="uk-UA"/>
        </w:rPr>
        <w:t>22579</w:t>
      </w:r>
      <w:r w:rsidRPr="00D1254B">
        <w:rPr>
          <w:color w:val="000000" w:themeColor="text1"/>
          <w:sz w:val="28"/>
          <w:szCs w:val="28"/>
        </w:rPr>
        <w:t>d</w:t>
      </w:r>
      <w:r w:rsidRPr="00D1254B">
        <w:rPr>
          <w:color w:val="000000" w:themeColor="text1"/>
          <w:sz w:val="28"/>
          <w:szCs w:val="28"/>
          <w:lang w:val="uk-UA"/>
        </w:rPr>
        <w:t>0003</w:t>
      </w:r>
      <w:r w:rsidRPr="00D1254B">
        <w:rPr>
          <w:color w:val="000000" w:themeColor="text1"/>
          <w:sz w:val="28"/>
          <w:szCs w:val="28"/>
        </w:rPr>
        <w:t>a</w:t>
      </w:r>
      <w:r w:rsidRPr="00D1254B">
        <w:rPr>
          <w:color w:val="000000" w:themeColor="text1"/>
          <w:sz w:val="28"/>
          <w:szCs w:val="28"/>
          <w:lang w:val="uk-UA"/>
        </w:rPr>
        <w:t>9</w:t>
      </w:r>
      <w:r w:rsidRPr="00D1254B">
        <w:rPr>
          <w:color w:val="000000" w:themeColor="text1"/>
          <w:sz w:val="28"/>
          <w:szCs w:val="28"/>
        </w:rPr>
        <w:t>aff</w:t>
      </w:r>
      <w:r w:rsidRPr="00D1254B">
        <w:rPr>
          <w:color w:val="000000" w:themeColor="text1"/>
          <w:sz w:val="28"/>
          <w:szCs w:val="28"/>
          <w:lang w:val="uk-UA"/>
        </w:rPr>
        <w:t>?</w:t>
      </w:r>
      <w:r w:rsidRPr="00D1254B">
        <w:rPr>
          <w:color w:val="000000" w:themeColor="text1"/>
          <w:sz w:val="28"/>
          <w:szCs w:val="28"/>
        </w:rPr>
        <w:t>OpenDocument</w:t>
      </w:r>
      <w:r w:rsidRPr="00D1254B">
        <w:rPr>
          <w:color w:val="000000" w:themeColor="text1"/>
          <w:sz w:val="28"/>
          <w:szCs w:val="28"/>
          <w:lang w:val="uk-UA"/>
        </w:rPr>
        <w:t xml:space="preserve"> (дата звернення: </w:t>
      </w:r>
      <w:r>
        <w:rPr>
          <w:color w:val="000000" w:themeColor="text1"/>
          <w:sz w:val="28"/>
          <w:szCs w:val="28"/>
          <w:lang w:val="uk-UA"/>
        </w:rPr>
        <w:t>24</w:t>
      </w:r>
      <w:r w:rsidRPr="003D19DB">
        <w:rPr>
          <w:color w:val="000000" w:themeColor="text1"/>
          <w:sz w:val="28"/>
          <w:szCs w:val="28"/>
          <w:lang w:val="uk-UA"/>
        </w:rPr>
        <w:t>.1</w:t>
      </w:r>
      <w:r>
        <w:rPr>
          <w:color w:val="000000" w:themeColor="text1"/>
          <w:sz w:val="28"/>
          <w:szCs w:val="28"/>
          <w:lang w:val="uk-UA"/>
        </w:rPr>
        <w:t>1</w:t>
      </w:r>
      <w:r w:rsidRPr="003D19DB">
        <w:rPr>
          <w:color w:val="000000" w:themeColor="text1"/>
          <w:sz w:val="28"/>
          <w:szCs w:val="28"/>
          <w:lang w:val="uk-UA"/>
        </w:rPr>
        <w:t>.</w:t>
      </w:r>
      <w:r w:rsidRPr="00D1254B">
        <w:rPr>
          <w:color w:val="000000" w:themeColor="text1"/>
          <w:sz w:val="28"/>
          <w:szCs w:val="28"/>
          <w:lang w:val="uk-UA"/>
        </w:rPr>
        <w:t>2022).</w:t>
      </w:r>
    </w:p>
    <w:p w:rsidR="00DE0DD6" w:rsidRPr="00D1254B" w:rsidRDefault="00DE0DD6" w:rsidP="00DE0DD6">
      <w:pPr>
        <w:pStyle w:val="a3"/>
        <w:numPr>
          <w:ilvl w:val="0"/>
          <w:numId w:val="3"/>
        </w:numPr>
        <w:shd w:val="clear" w:color="auto" w:fill="FFFFFF"/>
        <w:spacing w:line="360" w:lineRule="auto"/>
        <w:ind w:left="0" w:firstLine="567"/>
        <w:contextualSpacing/>
        <w:jc w:val="both"/>
        <w:rPr>
          <w:rStyle w:val="fontstyle01"/>
          <w:color w:val="000000" w:themeColor="text1"/>
          <w:sz w:val="28"/>
          <w:szCs w:val="28"/>
          <w:lang w:val="uk-UA"/>
        </w:rPr>
      </w:pPr>
      <w:r w:rsidRPr="00D1254B">
        <w:rPr>
          <w:rStyle w:val="fontstyle01"/>
          <w:color w:val="000000" w:themeColor="text1"/>
          <w:sz w:val="28"/>
          <w:szCs w:val="28"/>
          <w:lang w:val="uk-UA"/>
        </w:rPr>
        <w:t xml:space="preserve">Конвенція про захист прав людини і основоположних свобод : Конвенція Ради Європи від 04.11.1950 р. : станом на 01.08.2021 р. URL: https://zakon.rada.gov.ua/laws/show/995_004#Text (дата звернення: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D1254B">
        <w:rPr>
          <w:color w:val="000000" w:themeColor="text1"/>
          <w:sz w:val="28"/>
          <w:szCs w:val="28"/>
          <w:lang w:val="uk-UA"/>
        </w:rPr>
        <w:t>2022</w:t>
      </w:r>
      <w:r w:rsidRPr="00D1254B">
        <w:rPr>
          <w:rStyle w:val="fontstyle01"/>
          <w:color w:val="000000" w:themeColor="text1"/>
          <w:sz w:val="28"/>
          <w:szCs w:val="28"/>
          <w:lang w:val="uk-UA"/>
        </w:rPr>
        <w:t>).</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lang w:val="uk-UA"/>
        </w:rPr>
        <w:t>Проблемы  теории</w:t>
      </w:r>
      <w:r w:rsidRPr="00D1254B">
        <w:rPr>
          <w:color w:val="000000" w:themeColor="text1"/>
          <w:spacing w:val="128"/>
          <w:sz w:val="28"/>
          <w:szCs w:val="28"/>
          <w:lang w:val="uk-UA"/>
        </w:rPr>
        <w:t xml:space="preserve"> </w:t>
      </w:r>
      <w:r w:rsidRPr="00D1254B">
        <w:rPr>
          <w:color w:val="000000" w:themeColor="text1"/>
          <w:sz w:val="28"/>
          <w:szCs w:val="28"/>
          <w:lang w:val="uk-UA"/>
        </w:rPr>
        <w:t>государства  и  права:  Учебное  пособие  /  Под  ред. М.Н. Марченко. М.: Юристь, 2001. 656 с.</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lang w:val="uk-UA"/>
        </w:rPr>
        <w:t>Іванова С.М. Система способів захисту цивільних прав та інтересів за законодавством України</w:t>
      </w:r>
      <w:r w:rsidRPr="00D1254B">
        <w:rPr>
          <w:color w:val="000000" w:themeColor="text1"/>
          <w:sz w:val="28"/>
          <w:szCs w:val="28"/>
        </w:rPr>
        <w:t xml:space="preserve">. </w:t>
      </w:r>
      <w:r w:rsidRPr="00D1254B">
        <w:rPr>
          <w:i/>
          <w:iCs/>
          <w:color w:val="000000" w:themeColor="text1"/>
          <w:sz w:val="28"/>
          <w:szCs w:val="28"/>
          <w:lang w:val="uk-UA"/>
        </w:rPr>
        <w:t>Актуальні проблеми держави і права: зб. наук. праць</w:t>
      </w:r>
      <w:r w:rsidRPr="00D1254B">
        <w:rPr>
          <w:color w:val="000000" w:themeColor="text1"/>
          <w:sz w:val="28"/>
          <w:szCs w:val="28"/>
          <w:lang w:val="uk-UA"/>
        </w:rPr>
        <w:t xml:space="preserve">. Одеса: Юридична література, 2006. Вип. 29. С. 341–345. </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Кодифікація цивільного законодавства на українських землях: Т. 2 / Уклад: Ю.В. Білоусов, І.Р. Клаур, С.Д. Гринько та ін. /. За ред. Р.О. Стефанчука та М.О. Стефанчука. Київ : Правова єдність, 2009. 1240 с.</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Ефективний судовий захист неможливий без правильно обраного способу захисту свого права та інтересу</w:t>
      </w:r>
      <w:r w:rsidRPr="00D1254B">
        <w:rPr>
          <w:color w:val="000000" w:themeColor="text1"/>
          <w:sz w:val="28"/>
          <w:szCs w:val="28"/>
          <w:lang w:val="uk-UA"/>
        </w:rPr>
        <w:t>.</w:t>
      </w:r>
      <w:r w:rsidRPr="00D1254B">
        <w:rPr>
          <w:color w:val="000000" w:themeColor="text1"/>
          <w:sz w:val="28"/>
          <w:szCs w:val="28"/>
        </w:rPr>
        <w:t xml:space="preserve"> URL: https://dv.kr.court.gov.ua/archive/888082/</w:t>
      </w:r>
      <w:r w:rsidRPr="00D1254B">
        <w:rPr>
          <w:rStyle w:val="fontstyle01"/>
          <w:color w:val="000000" w:themeColor="text1"/>
          <w:sz w:val="28"/>
          <w:szCs w:val="28"/>
          <w:lang w:val="uk-UA"/>
        </w:rPr>
        <w:t xml:space="preserve">(дата звернення: </w:t>
      </w:r>
      <w:r w:rsidRPr="00D1254B">
        <w:rPr>
          <w:color w:val="000000" w:themeColor="text1"/>
          <w:sz w:val="28"/>
          <w:szCs w:val="28"/>
          <w:lang w:val="uk-UA"/>
        </w:rPr>
        <w:t>07.1</w:t>
      </w:r>
      <w:r>
        <w:rPr>
          <w:color w:val="000000" w:themeColor="text1"/>
          <w:sz w:val="28"/>
          <w:szCs w:val="28"/>
          <w:lang w:val="uk-UA"/>
        </w:rPr>
        <w:t>2</w:t>
      </w:r>
      <w:r w:rsidRPr="00D1254B">
        <w:rPr>
          <w:color w:val="000000" w:themeColor="text1"/>
          <w:sz w:val="28"/>
          <w:szCs w:val="28"/>
          <w:lang w:val="uk-UA"/>
        </w:rPr>
        <w:t>.2022</w:t>
      </w:r>
      <w:r w:rsidRPr="00D1254B">
        <w:rPr>
          <w:rStyle w:val="fontstyle01"/>
          <w:color w:val="000000" w:themeColor="text1"/>
          <w:sz w:val="28"/>
          <w:szCs w:val="28"/>
          <w:lang w:val="uk-UA"/>
        </w:rPr>
        <w:t>).</w:t>
      </w:r>
    </w:p>
    <w:p w:rsidR="00DE0DD6" w:rsidRPr="00D1254B" w:rsidRDefault="00DE0DD6" w:rsidP="00DE0DD6">
      <w:pPr>
        <w:pStyle w:val="a6"/>
        <w:numPr>
          <w:ilvl w:val="0"/>
          <w:numId w:val="3"/>
        </w:numPr>
        <w:spacing w:line="360" w:lineRule="auto"/>
        <w:ind w:left="0" w:firstLine="567"/>
        <w:jc w:val="both"/>
        <w:rPr>
          <w:color w:val="000000" w:themeColor="text1"/>
          <w:sz w:val="28"/>
          <w:szCs w:val="28"/>
        </w:rPr>
      </w:pPr>
      <w:r w:rsidRPr="00D1254B">
        <w:rPr>
          <w:color w:val="000000" w:themeColor="text1"/>
          <w:sz w:val="28"/>
          <w:szCs w:val="28"/>
        </w:rPr>
        <w:t>Сидоренко М.В. Судовий захист цивільного права та інтересу як загальна засада цивільного законодавства України: автореф. дис. … канд. юрид. наук: 12.00.03. Одеса, 2012. 20 с.</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Словник української мови: в 11 тт.</w:t>
      </w:r>
      <w:r w:rsidRPr="00D1254B">
        <w:rPr>
          <w:color w:val="000000" w:themeColor="text1"/>
          <w:sz w:val="28"/>
          <w:szCs w:val="28"/>
          <w:lang w:val="uk-UA"/>
        </w:rPr>
        <w:t xml:space="preserve"> </w:t>
      </w:r>
      <w:r w:rsidRPr="00D1254B">
        <w:rPr>
          <w:color w:val="000000" w:themeColor="text1"/>
          <w:sz w:val="28"/>
          <w:szCs w:val="28"/>
        </w:rPr>
        <w:t>АН УРСР. Інститут мовознавства; за ред. І. К. Білодіда. К.: Наукова думка, 1970</w:t>
      </w:r>
      <w:r w:rsidRPr="00D1254B">
        <w:rPr>
          <w:color w:val="000000" w:themeColor="text1"/>
          <w:sz w:val="28"/>
          <w:szCs w:val="28"/>
          <w:lang w:val="uk-UA"/>
        </w:rPr>
        <w:t>-</w:t>
      </w:r>
      <w:r w:rsidRPr="00D1254B">
        <w:rPr>
          <w:color w:val="000000" w:themeColor="text1"/>
          <w:sz w:val="28"/>
          <w:szCs w:val="28"/>
        </w:rPr>
        <w:t>1980.  Т. 3.</w:t>
      </w:r>
      <w:r w:rsidRPr="00D1254B">
        <w:rPr>
          <w:color w:val="000000" w:themeColor="text1"/>
          <w:sz w:val="28"/>
          <w:szCs w:val="28"/>
          <w:lang w:val="uk-UA"/>
        </w:rPr>
        <w:t xml:space="preserve"> С</w:t>
      </w:r>
      <w:r w:rsidRPr="00D1254B">
        <w:rPr>
          <w:color w:val="000000" w:themeColor="text1"/>
          <w:sz w:val="28"/>
          <w:szCs w:val="28"/>
        </w:rPr>
        <w:t>. 307.</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Ожегов С.И. Словарь русского языка: Ок. 57 000 слов / под ред. Шведовой Н.Ю. Москва: Русский язык. 1987. 872 с</w:t>
      </w:r>
    </w:p>
    <w:p w:rsidR="00DE0DD6" w:rsidRPr="00D1254B" w:rsidRDefault="00DE0DD6" w:rsidP="00DE0DD6">
      <w:pPr>
        <w:pStyle w:val="a3"/>
        <w:numPr>
          <w:ilvl w:val="0"/>
          <w:numId w:val="3"/>
        </w:numPr>
        <w:spacing w:line="360" w:lineRule="auto"/>
        <w:ind w:left="0" w:firstLine="567"/>
        <w:contextualSpacing/>
        <w:jc w:val="both"/>
        <w:rPr>
          <w:color w:val="000000" w:themeColor="text1"/>
          <w:sz w:val="28"/>
          <w:szCs w:val="28"/>
        </w:rPr>
      </w:pPr>
      <w:r w:rsidRPr="00D1254B">
        <w:rPr>
          <w:color w:val="000000" w:themeColor="text1"/>
          <w:sz w:val="28"/>
          <w:szCs w:val="28"/>
        </w:rPr>
        <w:t>Сергеев А.П. Защита гражданских прав</w:t>
      </w:r>
      <w:r w:rsidRPr="00D1254B">
        <w:rPr>
          <w:color w:val="000000" w:themeColor="text1"/>
          <w:sz w:val="28"/>
          <w:szCs w:val="28"/>
          <w:lang w:val="uk-UA"/>
        </w:rPr>
        <w:t>.</w:t>
      </w:r>
      <w:r w:rsidRPr="00D1254B">
        <w:rPr>
          <w:color w:val="000000" w:themeColor="text1"/>
          <w:sz w:val="28"/>
          <w:szCs w:val="28"/>
        </w:rPr>
        <w:t xml:space="preserve"> Гражданское право: [учебник]: в 2 ч.: 3-е изд, перераб. и дополн. /</w:t>
      </w:r>
      <w:r w:rsidRPr="00D1254B">
        <w:rPr>
          <w:color w:val="000000" w:themeColor="text1"/>
          <w:sz w:val="28"/>
          <w:szCs w:val="28"/>
          <w:lang w:val="uk-UA"/>
        </w:rPr>
        <w:t xml:space="preserve"> </w:t>
      </w:r>
      <w:r w:rsidRPr="00D1254B">
        <w:rPr>
          <w:color w:val="000000" w:themeColor="text1"/>
          <w:sz w:val="28"/>
          <w:szCs w:val="28"/>
        </w:rPr>
        <w:t>под ред. А.П. Сергеева, Ю.К. Толстого</w:t>
      </w:r>
      <w:r w:rsidRPr="00D1254B">
        <w:rPr>
          <w:color w:val="000000" w:themeColor="text1"/>
          <w:sz w:val="28"/>
          <w:szCs w:val="28"/>
          <w:lang w:val="uk-UA"/>
        </w:rPr>
        <w:t>.</w:t>
      </w:r>
      <w:r w:rsidRPr="00D1254B">
        <w:rPr>
          <w:color w:val="000000" w:themeColor="text1"/>
          <w:sz w:val="28"/>
          <w:szCs w:val="28"/>
        </w:rPr>
        <w:t xml:space="preserve"> М.: Проспект, 1998.  С. 284.</w:t>
      </w:r>
    </w:p>
    <w:p w:rsidR="00DE0DD6" w:rsidRPr="00C4200B" w:rsidRDefault="00DE0DD6" w:rsidP="00DE0DD6">
      <w:pPr>
        <w:pStyle w:val="a3"/>
        <w:numPr>
          <w:ilvl w:val="0"/>
          <w:numId w:val="3"/>
        </w:numPr>
        <w:spacing w:line="360" w:lineRule="auto"/>
        <w:ind w:left="0" w:firstLine="567"/>
        <w:contextualSpacing/>
        <w:jc w:val="both"/>
        <w:rPr>
          <w:color w:val="000000" w:themeColor="text1"/>
          <w:sz w:val="28"/>
          <w:szCs w:val="28"/>
        </w:rPr>
      </w:pPr>
      <w:r w:rsidRPr="00D1254B">
        <w:rPr>
          <w:color w:val="000000" w:themeColor="text1"/>
          <w:sz w:val="28"/>
          <w:szCs w:val="28"/>
        </w:rPr>
        <w:t>Вершинин А.П. Способы защиты гражданских прав в суде: автореф. дис. … докт</w:t>
      </w:r>
      <w:r w:rsidRPr="00C4200B">
        <w:rPr>
          <w:color w:val="000000" w:themeColor="text1"/>
          <w:sz w:val="28"/>
          <w:szCs w:val="28"/>
        </w:rPr>
        <w:t>. юрид. наук: 12.00.03.  СПб., 1998. 56 с. – с. 9-10.</w:t>
      </w:r>
    </w:p>
    <w:p w:rsidR="00DE0DD6" w:rsidRPr="00C4200B" w:rsidRDefault="00DE0DD6" w:rsidP="00DE0DD6">
      <w:pPr>
        <w:pStyle w:val="a3"/>
        <w:numPr>
          <w:ilvl w:val="0"/>
          <w:numId w:val="3"/>
        </w:numPr>
        <w:spacing w:line="360" w:lineRule="auto"/>
        <w:ind w:left="0" w:firstLine="567"/>
        <w:contextualSpacing/>
        <w:jc w:val="both"/>
        <w:rPr>
          <w:color w:val="000000" w:themeColor="text1"/>
          <w:sz w:val="28"/>
          <w:szCs w:val="28"/>
          <w:lang w:val="uk-UA"/>
        </w:rPr>
      </w:pPr>
      <w:r w:rsidRPr="00C4200B">
        <w:rPr>
          <w:color w:val="000000" w:themeColor="text1"/>
          <w:sz w:val="28"/>
          <w:szCs w:val="28"/>
        </w:rPr>
        <w:lastRenderedPageBreak/>
        <w:t xml:space="preserve">Господарський кодекс України: Закон України № 436-IV від 16.01.2003 р. URL: </w:t>
      </w:r>
      <w:hyperlink r:id="rId7" w:history="1">
        <w:r w:rsidRPr="00C4200B">
          <w:rPr>
            <w:rStyle w:val="a4"/>
            <w:color w:val="000000" w:themeColor="text1"/>
            <w:sz w:val="28"/>
            <w:szCs w:val="28"/>
          </w:rPr>
          <w:t>http://zakon3.rada.gov.ua/laws/show/436-15</w:t>
        </w:r>
      </w:hyperlink>
      <w:r w:rsidRPr="00C4200B">
        <w:rPr>
          <w:color w:val="000000" w:themeColor="text1"/>
          <w:sz w:val="28"/>
          <w:szCs w:val="28"/>
          <w:lang w:val="uk-UA"/>
        </w:rPr>
        <w:t xml:space="preserve"> </w:t>
      </w:r>
      <w:r w:rsidRPr="00C4200B">
        <w:rPr>
          <w:rStyle w:val="fontstyle01"/>
          <w:color w:val="000000" w:themeColor="text1"/>
          <w:sz w:val="28"/>
          <w:szCs w:val="28"/>
          <w:lang w:val="uk-UA"/>
        </w:rPr>
        <w:t xml:space="preserve">(дата звернення: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C4200B">
        <w:rPr>
          <w:color w:val="000000" w:themeColor="text1"/>
          <w:sz w:val="28"/>
          <w:szCs w:val="28"/>
          <w:lang w:val="uk-UA"/>
        </w:rPr>
        <w:t>2022</w:t>
      </w:r>
      <w:r w:rsidRPr="00C4200B">
        <w:rPr>
          <w:rStyle w:val="fontstyle01"/>
          <w:color w:val="000000" w:themeColor="text1"/>
          <w:sz w:val="28"/>
          <w:szCs w:val="28"/>
          <w:lang w:val="uk-UA"/>
        </w:rPr>
        <w:t>).</w:t>
      </w:r>
    </w:p>
    <w:p w:rsidR="00DE0DD6" w:rsidRPr="00D1254B" w:rsidRDefault="00DE0DD6" w:rsidP="00DE0DD6">
      <w:pPr>
        <w:pStyle w:val="a3"/>
        <w:numPr>
          <w:ilvl w:val="0"/>
          <w:numId w:val="3"/>
        </w:numPr>
        <w:spacing w:line="360" w:lineRule="auto"/>
        <w:ind w:left="0" w:firstLine="567"/>
        <w:contextualSpacing/>
        <w:jc w:val="both"/>
        <w:rPr>
          <w:color w:val="000000" w:themeColor="text1"/>
          <w:sz w:val="28"/>
          <w:szCs w:val="28"/>
          <w:lang w:val="uk-UA"/>
        </w:rPr>
      </w:pPr>
      <w:r w:rsidRPr="00C4200B">
        <w:rPr>
          <w:color w:val="000000" w:themeColor="text1"/>
          <w:sz w:val="28"/>
          <w:szCs w:val="28"/>
          <w:lang w:val="uk-UA"/>
        </w:rPr>
        <w:t>Сімейний кодекс України: Закон України від 10.01.2002 № 2947-</w:t>
      </w:r>
      <w:r w:rsidRPr="00C4200B">
        <w:rPr>
          <w:color w:val="000000" w:themeColor="text1"/>
          <w:sz w:val="28"/>
          <w:szCs w:val="28"/>
        </w:rPr>
        <w:t>III</w:t>
      </w:r>
      <w:r w:rsidRPr="00C4200B">
        <w:rPr>
          <w:color w:val="000000" w:themeColor="text1"/>
          <w:sz w:val="28"/>
          <w:szCs w:val="28"/>
          <w:lang w:val="uk-UA"/>
        </w:rPr>
        <w:t xml:space="preserve">. </w:t>
      </w:r>
      <w:r w:rsidRPr="00C4200B">
        <w:rPr>
          <w:color w:val="000000" w:themeColor="text1"/>
          <w:sz w:val="28"/>
          <w:szCs w:val="28"/>
          <w:lang w:val="en-US"/>
        </w:rPr>
        <w:t>URL</w:t>
      </w:r>
      <w:r w:rsidRPr="00C4200B">
        <w:rPr>
          <w:color w:val="000000" w:themeColor="text1"/>
          <w:sz w:val="28"/>
          <w:szCs w:val="28"/>
          <w:lang w:val="uk-UA"/>
        </w:rPr>
        <w:t xml:space="preserve">: </w:t>
      </w:r>
      <w:r w:rsidRPr="00C4200B">
        <w:rPr>
          <w:color w:val="000000" w:themeColor="text1"/>
          <w:sz w:val="28"/>
          <w:szCs w:val="28"/>
          <w:lang w:val="en-US"/>
        </w:rPr>
        <w:t>http</w:t>
      </w:r>
      <w:r w:rsidRPr="00C4200B">
        <w:rPr>
          <w:color w:val="000000" w:themeColor="text1"/>
          <w:sz w:val="28"/>
          <w:szCs w:val="28"/>
          <w:lang w:val="uk-UA"/>
        </w:rPr>
        <w:t xml:space="preserve"> ://</w:t>
      </w:r>
      <w:r w:rsidRPr="00C4200B">
        <w:rPr>
          <w:color w:val="000000" w:themeColor="text1"/>
          <w:sz w:val="28"/>
          <w:szCs w:val="28"/>
          <w:lang w:val="en-US"/>
        </w:rPr>
        <w:t>zakon</w:t>
      </w:r>
      <w:r w:rsidRPr="00C4200B">
        <w:rPr>
          <w:color w:val="000000" w:themeColor="text1"/>
          <w:sz w:val="28"/>
          <w:szCs w:val="28"/>
          <w:lang w:val="uk-UA"/>
        </w:rPr>
        <w:t>5</w:t>
      </w:r>
      <w:r w:rsidRPr="00D1254B">
        <w:rPr>
          <w:color w:val="000000" w:themeColor="text1"/>
          <w:sz w:val="28"/>
          <w:szCs w:val="28"/>
          <w:lang w:val="uk-UA"/>
        </w:rPr>
        <w:t xml:space="preserve">. </w:t>
      </w:r>
      <w:r w:rsidRPr="00D1254B">
        <w:rPr>
          <w:color w:val="000000" w:themeColor="text1"/>
          <w:sz w:val="28"/>
          <w:szCs w:val="28"/>
          <w:lang w:val="en-US"/>
        </w:rPr>
        <w:t>rada</w:t>
      </w:r>
      <w:r w:rsidRPr="00D1254B">
        <w:rPr>
          <w:color w:val="000000" w:themeColor="text1"/>
          <w:sz w:val="28"/>
          <w:szCs w:val="28"/>
          <w:lang w:val="uk-UA"/>
        </w:rPr>
        <w:t xml:space="preserve">. </w:t>
      </w:r>
      <w:r w:rsidRPr="00D1254B">
        <w:rPr>
          <w:color w:val="000000" w:themeColor="text1"/>
          <w:sz w:val="28"/>
          <w:szCs w:val="28"/>
          <w:lang w:val="en-US"/>
        </w:rPr>
        <w:t>gov</w:t>
      </w:r>
      <w:r w:rsidRPr="00D1254B">
        <w:rPr>
          <w:color w:val="000000" w:themeColor="text1"/>
          <w:sz w:val="28"/>
          <w:szCs w:val="28"/>
          <w:lang w:val="uk-UA"/>
        </w:rPr>
        <w:t>.</w:t>
      </w:r>
      <w:r w:rsidRPr="00D1254B">
        <w:rPr>
          <w:color w:val="000000" w:themeColor="text1"/>
          <w:sz w:val="28"/>
          <w:szCs w:val="28"/>
          <w:lang w:val="en-US"/>
        </w:rPr>
        <w:t>ua</w:t>
      </w:r>
      <w:r w:rsidRPr="00D1254B">
        <w:rPr>
          <w:color w:val="000000" w:themeColor="text1"/>
          <w:sz w:val="28"/>
          <w:szCs w:val="28"/>
          <w:lang w:val="uk-UA"/>
        </w:rPr>
        <w:t>/</w:t>
      </w:r>
      <w:r w:rsidRPr="00D1254B">
        <w:rPr>
          <w:color w:val="000000" w:themeColor="text1"/>
          <w:sz w:val="28"/>
          <w:szCs w:val="28"/>
          <w:lang w:val="en-US"/>
        </w:rPr>
        <w:t>laws</w:t>
      </w:r>
      <w:r w:rsidRPr="00D1254B">
        <w:rPr>
          <w:color w:val="000000" w:themeColor="text1"/>
          <w:sz w:val="28"/>
          <w:szCs w:val="28"/>
          <w:lang w:val="uk-UA"/>
        </w:rPr>
        <w:t>/</w:t>
      </w:r>
      <w:r w:rsidRPr="00D1254B">
        <w:rPr>
          <w:color w:val="000000" w:themeColor="text1"/>
          <w:sz w:val="28"/>
          <w:szCs w:val="28"/>
          <w:lang w:val="en-US"/>
        </w:rPr>
        <w:t>show</w:t>
      </w:r>
      <w:r w:rsidRPr="00D1254B">
        <w:rPr>
          <w:color w:val="000000" w:themeColor="text1"/>
          <w:sz w:val="28"/>
          <w:szCs w:val="28"/>
          <w:lang w:val="uk-UA"/>
        </w:rPr>
        <w:t xml:space="preserve">/2947-14 </w:t>
      </w:r>
      <w:r w:rsidRPr="00D1254B">
        <w:rPr>
          <w:rStyle w:val="fontstyle01"/>
          <w:color w:val="000000" w:themeColor="text1"/>
          <w:sz w:val="28"/>
          <w:szCs w:val="28"/>
          <w:lang w:val="uk-UA"/>
        </w:rPr>
        <w:t xml:space="preserve">(дата звернення: </w:t>
      </w:r>
      <w:r>
        <w:rPr>
          <w:color w:val="000000" w:themeColor="text1"/>
          <w:sz w:val="28"/>
          <w:szCs w:val="28"/>
          <w:lang w:val="uk-UA"/>
        </w:rPr>
        <w:t>24</w:t>
      </w:r>
      <w:r w:rsidRPr="00D1254B">
        <w:rPr>
          <w:color w:val="000000" w:themeColor="text1"/>
          <w:sz w:val="28"/>
          <w:szCs w:val="28"/>
          <w:lang w:val="en-US"/>
        </w:rPr>
        <w:t>.</w:t>
      </w:r>
      <w:r w:rsidRPr="005A26B7">
        <w:rPr>
          <w:color w:val="000000" w:themeColor="text1"/>
          <w:sz w:val="28"/>
          <w:szCs w:val="28"/>
          <w:lang w:val="en-US"/>
        </w:rPr>
        <w:t>1</w:t>
      </w:r>
      <w:r>
        <w:rPr>
          <w:color w:val="000000" w:themeColor="text1"/>
          <w:sz w:val="28"/>
          <w:szCs w:val="28"/>
          <w:lang w:val="uk-UA"/>
        </w:rPr>
        <w:t>1</w:t>
      </w:r>
      <w:r w:rsidRPr="00D1254B">
        <w:rPr>
          <w:color w:val="000000" w:themeColor="text1"/>
          <w:sz w:val="28"/>
          <w:szCs w:val="28"/>
          <w:lang w:val="en-US"/>
        </w:rPr>
        <w:t>.</w:t>
      </w:r>
      <w:r w:rsidRPr="00D1254B">
        <w:rPr>
          <w:color w:val="000000" w:themeColor="text1"/>
          <w:sz w:val="28"/>
          <w:szCs w:val="28"/>
          <w:lang w:val="uk-UA"/>
        </w:rPr>
        <w:t>2022</w:t>
      </w:r>
      <w:r w:rsidRPr="00D1254B">
        <w:rPr>
          <w:rStyle w:val="fontstyle01"/>
          <w:color w:val="000000" w:themeColor="text1"/>
          <w:sz w:val="28"/>
          <w:szCs w:val="28"/>
          <w:lang w:val="uk-UA"/>
        </w:rPr>
        <w:t>).</w:t>
      </w:r>
    </w:p>
    <w:p w:rsidR="00DE0DD6" w:rsidRPr="00C4200B" w:rsidRDefault="00DE0DD6" w:rsidP="00DE0DD6">
      <w:pPr>
        <w:pStyle w:val="a3"/>
        <w:numPr>
          <w:ilvl w:val="0"/>
          <w:numId w:val="3"/>
        </w:numPr>
        <w:spacing w:line="360" w:lineRule="auto"/>
        <w:ind w:left="0" w:firstLine="567"/>
        <w:contextualSpacing/>
        <w:jc w:val="both"/>
        <w:rPr>
          <w:rStyle w:val="a4"/>
          <w:color w:val="000000" w:themeColor="text1"/>
          <w:sz w:val="28"/>
          <w:szCs w:val="28"/>
          <w:lang w:val="uk-UA"/>
        </w:rPr>
      </w:pPr>
      <w:r w:rsidRPr="00D1254B">
        <w:rPr>
          <w:color w:val="000000" w:themeColor="text1"/>
          <w:sz w:val="28"/>
          <w:szCs w:val="28"/>
          <w:lang w:val="uk-UA"/>
        </w:rPr>
        <w:t>З</w:t>
      </w:r>
      <w:r w:rsidRPr="00D1254B">
        <w:rPr>
          <w:color w:val="000000" w:themeColor="text1"/>
          <w:sz w:val="28"/>
          <w:szCs w:val="28"/>
        </w:rPr>
        <w:t xml:space="preserve">емельний кодекс України від 25.10.2001 р. № 2768-ІІІ в ред. від 01.01.2008 р. </w:t>
      </w:r>
      <w:r w:rsidRPr="00C4200B">
        <w:rPr>
          <w:color w:val="000000" w:themeColor="text1"/>
          <w:sz w:val="28"/>
          <w:szCs w:val="28"/>
        </w:rPr>
        <w:t>URL</w:t>
      </w:r>
      <w:r w:rsidRPr="00C4200B">
        <w:rPr>
          <w:color w:val="000000" w:themeColor="text1"/>
          <w:sz w:val="28"/>
          <w:szCs w:val="28"/>
          <w:lang w:val="uk-UA"/>
        </w:rPr>
        <w:t xml:space="preserve">: </w:t>
      </w:r>
      <w:hyperlink r:id="rId8" w:history="1">
        <w:r w:rsidRPr="00C4200B">
          <w:rPr>
            <w:rStyle w:val="a4"/>
            <w:color w:val="000000" w:themeColor="text1"/>
            <w:sz w:val="28"/>
            <w:szCs w:val="28"/>
          </w:rPr>
          <w:t>https://zakon.rada.gov.ua/laws/show/2768-14</w:t>
        </w:r>
      </w:hyperlink>
      <w:r w:rsidRPr="00C4200B">
        <w:rPr>
          <w:color w:val="000000" w:themeColor="text1"/>
          <w:sz w:val="28"/>
          <w:szCs w:val="28"/>
          <w:lang w:val="uk-UA"/>
        </w:rPr>
        <w:t xml:space="preserve"> </w:t>
      </w:r>
      <w:r w:rsidRPr="00C4200B">
        <w:rPr>
          <w:rStyle w:val="fontstyle01"/>
          <w:color w:val="000000" w:themeColor="text1"/>
          <w:sz w:val="28"/>
          <w:szCs w:val="28"/>
          <w:lang w:val="uk-UA"/>
        </w:rPr>
        <w:t xml:space="preserve">(дата звернення: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C4200B">
        <w:rPr>
          <w:color w:val="000000" w:themeColor="text1"/>
          <w:sz w:val="28"/>
          <w:szCs w:val="28"/>
          <w:lang w:val="uk-UA"/>
        </w:rPr>
        <w:t>2022</w:t>
      </w:r>
      <w:r w:rsidRPr="00C4200B">
        <w:rPr>
          <w:rStyle w:val="fontstyle01"/>
          <w:color w:val="000000" w:themeColor="text1"/>
          <w:sz w:val="28"/>
          <w:szCs w:val="28"/>
          <w:lang w:val="uk-UA"/>
        </w:rPr>
        <w:t>).</w:t>
      </w:r>
    </w:p>
    <w:p w:rsidR="00DE0DD6" w:rsidRPr="00C4200B" w:rsidRDefault="00DE0DD6" w:rsidP="00DE0DD6">
      <w:pPr>
        <w:pStyle w:val="a6"/>
        <w:numPr>
          <w:ilvl w:val="0"/>
          <w:numId w:val="3"/>
        </w:numPr>
        <w:spacing w:line="360" w:lineRule="auto"/>
        <w:ind w:left="0" w:firstLine="567"/>
        <w:jc w:val="both"/>
        <w:rPr>
          <w:color w:val="000000" w:themeColor="text1"/>
          <w:sz w:val="28"/>
          <w:szCs w:val="28"/>
        </w:rPr>
      </w:pPr>
      <w:r w:rsidRPr="00C4200B">
        <w:rPr>
          <w:color w:val="000000" w:themeColor="text1"/>
          <w:sz w:val="28"/>
          <w:szCs w:val="28"/>
        </w:rPr>
        <w:t>Верховний Суд України: Аналіз практики застосування судами ст. 16 Цивільного кодексу України</w:t>
      </w:r>
      <w:r w:rsidRPr="00C4200B">
        <w:rPr>
          <w:color w:val="000000" w:themeColor="text1"/>
          <w:sz w:val="28"/>
          <w:szCs w:val="28"/>
          <w:lang w:val="uk-UA"/>
        </w:rPr>
        <w:t xml:space="preserve"> </w:t>
      </w:r>
      <w:r w:rsidRPr="00C4200B">
        <w:rPr>
          <w:color w:val="000000" w:themeColor="text1"/>
          <w:sz w:val="28"/>
          <w:szCs w:val="28"/>
        </w:rPr>
        <w:t>URL</w:t>
      </w:r>
      <w:r w:rsidRPr="00C4200B">
        <w:rPr>
          <w:color w:val="000000" w:themeColor="text1"/>
          <w:sz w:val="28"/>
          <w:szCs w:val="28"/>
          <w:lang w:val="uk-UA"/>
        </w:rPr>
        <w:t xml:space="preserve">: </w:t>
      </w:r>
      <w:hyperlink r:id="rId9" w:history="1">
        <w:r w:rsidRPr="00C4200B">
          <w:rPr>
            <w:rStyle w:val="a4"/>
            <w:color w:val="000000" w:themeColor="text1"/>
            <w:sz w:val="28"/>
            <w:szCs w:val="28"/>
            <w:lang w:val="uk-UA"/>
          </w:rPr>
          <w:t>https://zib.com.ua/ua/print/88249-analiz_praktiki_zastosuvannya_sudami_st16_civilnogo_kodeksu_.html</w:t>
        </w:r>
      </w:hyperlink>
      <w:r w:rsidRPr="00C4200B">
        <w:rPr>
          <w:color w:val="000000" w:themeColor="text1"/>
          <w:sz w:val="28"/>
          <w:szCs w:val="28"/>
          <w:lang w:val="uk-UA"/>
        </w:rPr>
        <w:t xml:space="preserve"> </w:t>
      </w:r>
      <w:r w:rsidRPr="00C4200B">
        <w:rPr>
          <w:rStyle w:val="fontstyle01"/>
          <w:color w:val="000000" w:themeColor="text1"/>
          <w:sz w:val="28"/>
          <w:szCs w:val="28"/>
          <w:lang w:val="uk-UA"/>
        </w:rPr>
        <w:t xml:space="preserve">дата звернення: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C4200B">
        <w:rPr>
          <w:color w:val="000000" w:themeColor="text1"/>
          <w:sz w:val="28"/>
          <w:szCs w:val="28"/>
          <w:lang w:val="uk-UA"/>
        </w:rPr>
        <w:t>2022</w:t>
      </w:r>
      <w:r w:rsidRPr="00C4200B">
        <w:rPr>
          <w:rStyle w:val="fontstyle01"/>
          <w:color w:val="000000" w:themeColor="text1"/>
          <w:sz w:val="28"/>
          <w:szCs w:val="28"/>
          <w:lang w:val="uk-UA"/>
        </w:rPr>
        <w:t>).</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color w:val="000000" w:themeColor="text1"/>
          <w:sz w:val="28"/>
          <w:szCs w:val="28"/>
        </w:rPr>
        <w:t>Савватеев В.</w:t>
      </w:r>
      <w:r w:rsidRPr="00C4200B">
        <w:rPr>
          <w:color w:val="000000" w:themeColor="text1"/>
          <w:sz w:val="28"/>
          <w:szCs w:val="28"/>
          <w:lang w:val="uk-UA"/>
        </w:rPr>
        <w:t xml:space="preserve"> </w:t>
      </w:r>
      <w:r w:rsidRPr="00C4200B">
        <w:rPr>
          <w:color w:val="000000" w:themeColor="text1"/>
          <w:sz w:val="28"/>
          <w:szCs w:val="28"/>
        </w:rPr>
        <w:t>Ю. Гражданско-правовая защита прав участников предпринимательских отношений: дис. ... канд. юрид. наук. Самара, 2007. 170 с.</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color w:val="000000" w:themeColor="text1"/>
          <w:sz w:val="28"/>
          <w:szCs w:val="28"/>
          <w:lang w:val="uk-UA"/>
        </w:rPr>
        <w:t>Юрченко  О. О.  Право  на  защиту  и  способы  защиты  охраняемого законом интереса в гражданском праве</w:t>
      </w:r>
      <w:r w:rsidRPr="00D1254B">
        <w:rPr>
          <w:color w:val="000000" w:themeColor="text1"/>
          <w:sz w:val="28"/>
          <w:szCs w:val="28"/>
          <w:lang w:val="uk-UA"/>
        </w:rPr>
        <w:t>: дис. ... кандидата юридических наук: 12.00.03. Тверь, 2004. 156 с.</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 xml:space="preserve">Бігняк О. Захист корпоративних прав: співвідношення категорій «форми захисту», «способи захисту» та «засоби захисту» (сучасні погляди та концепції). </w:t>
      </w:r>
      <w:r w:rsidRPr="00D1254B">
        <w:rPr>
          <w:i/>
          <w:iCs/>
          <w:color w:val="000000" w:themeColor="text1"/>
          <w:sz w:val="28"/>
          <w:szCs w:val="28"/>
        </w:rPr>
        <w:t>Юридичний вісник</w:t>
      </w:r>
      <w:r w:rsidRPr="00D1254B">
        <w:rPr>
          <w:color w:val="000000" w:themeColor="text1"/>
          <w:sz w:val="28"/>
          <w:szCs w:val="28"/>
        </w:rPr>
        <w:t>. 2013. № 2. С. 43-48.</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Малеина М.Н. Личные неимущественные права граждан: понятие, осуществление, защита. Москва, 2000. 242 с</w:t>
      </w:r>
      <w:r w:rsidRPr="00D1254B">
        <w:rPr>
          <w:color w:val="000000" w:themeColor="text1"/>
          <w:sz w:val="28"/>
          <w:szCs w:val="28"/>
          <w:lang w:val="uk-UA"/>
        </w:rPr>
        <w:t>.</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Витрянский В.В. Проблемы арбитражно-судебной защиты гражданских прав участников имущественного оборота: автореферат дис. ... доктора юридических наук: 12.00.03</w:t>
      </w:r>
      <w:r w:rsidRPr="00D1254B">
        <w:rPr>
          <w:color w:val="000000" w:themeColor="text1"/>
          <w:sz w:val="28"/>
          <w:szCs w:val="28"/>
          <w:lang w:val="uk-UA"/>
        </w:rPr>
        <w:t xml:space="preserve">. </w:t>
      </w:r>
      <w:r w:rsidRPr="00D1254B">
        <w:rPr>
          <w:color w:val="000000" w:themeColor="text1"/>
          <w:sz w:val="28"/>
          <w:szCs w:val="28"/>
        </w:rPr>
        <w:t>Москва, 1996. 55 с.</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Ульянова Г. О</w:t>
      </w:r>
      <w:r w:rsidRPr="00D1254B">
        <w:rPr>
          <w:i/>
          <w:iCs/>
          <w:color w:val="000000" w:themeColor="text1"/>
          <w:sz w:val="28"/>
          <w:szCs w:val="28"/>
        </w:rPr>
        <w:t xml:space="preserve">. </w:t>
      </w:r>
      <w:r w:rsidRPr="00D1254B">
        <w:rPr>
          <w:color w:val="000000" w:themeColor="text1"/>
          <w:sz w:val="28"/>
          <w:szCs w:val="28"/>
        </w:rPr>
        <w:t>Захист авторських прав</w:t>
      </w:r>
      <w:r w:rsidRPr="00D1254B">
        <w:rPr>
          <w:i/>
          <w:iCs/>
          <w:color w:val="000000" w:themeColor="text1"/>
          <w:sz w:val="28"/>
          <w:szCs w:val="28"/>
          <w:lang w:val="uk-UA"/>
        </w:rPr>
        <w:t xml:space="preserve">. </w:t>
      </w:r>
      <w:r w:rsidRPr="00D1254B">
        <w:rPr>
          <w:i/>
          <w:iCs/>
          <w:color w:val="000000" w:themeColor="text1"/>
          <w:sz w:val="28"/>
          <w:szCs w:val="28"/>
        </w:rPr>
        <w:t>Актуальні проблеми держави і права.</w:t>
      </w:r>
      <w:r w:rsidRPr="00D1254B">
        <w:rPr>
          <w:color w:val="000000" w:themeColor="text1"/>
          <w:sz w:val="28"/>
          <w:szCs w:val="28"/>
        </w:rPr>
        <w:t xml:space="preserve"> 2008. </w:t>
      </w:r>
      <w:r w:rsidRPr="00D1254B">
        <w:rPr>
          <w:color w:val="000000" w:themeColor="text1"/>
          <w:sz w:val="28"/>
          <w:szCs w:val="28"/>
          <w:lang w:val="uk-UA"/>
        </w:rPr>
        <w:t>№</w:t>
      </w:r>
      <w:r w:rsidRPr="00D1254B">
        <w:rPr>
          <w:color w:val="000000" w:themeColor="text1"/>
          <w:sz w:val="28"/>
          <w:szCs w:val="28"/>
        </w:rPr>
        <w:t>43. С. 104–108.</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lang w:val="uk-UA"/>
        </w:rPr>
        <w:lastRenderedPageBreak/>
        <w:t xml:space="preserve">Гуліда О. М. Способи захисту прав власності: поняття та класифікація. </w:t>
      </w:r>
      <w:r w:rsidRPr="00D1254B">
        <w:rPr>
          <w:i/>
          <w:iCs/>
          <w:color w:val="000000" w:themeColor="text1"/>
          <w:sz w:val="28"/>
          <w:szCs w:val="28"/>
          <w:lang w:val="uk-UA"/>
        </w:rPr>
        <w:t>Науковий вісник Херсонського державного університету. Серія Юридичні науки</w:t>
      </w:r>
      <w:r w:rsidRPr="00D1254B">
        <w:rPr>
          <w:color w:val="000000" w:themeColor="text1"/>
          <w:sz w:val="28"/>
          <w:szCs w:val="28"/>
          <w:lang w:val="uk-UA"/>
        </w:rPr>
        <w:t>.  2014.  Вип. 2. Т.1. С.168 – 173.</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Pr>
          <w:color w:val="000000" w:themeColor="text1"/>
          <w:sz w:val="28"/>
          <w:szCs w:val="28"/>
          <w:lang w:val="uk-UA"/>
        </w:rPr>
        <w:t>И</w:t>
      </w:r>
      <w:r w:rsidRPr="00D1254B">
        <w:rPr>
          <w:color w:val="000000" w:themeColor="text1"/>
          <w:sz w:val="28"/>
          <w:szCs w:val="28"/>
          <w:lang w:val="uk-UA"/>
        </w:rPr>
        <w:t xml:space="preserve">оффе О. С. </w:t>
      </w:r>
      <w:r>
        <w:rPr>
          <w:color w:val="000000" w:themeColor="text1"/>
          <w:sz w:val="28"/>
          <w:szCs w:val="28"/>
          <w:lang w:val="uk-UA"/>
        </w:rPr>
        <w:t>Советское гражданское право</w:t>
      </w:r>
      <w:r w:rsidRPr="00D1254B">
        <w:rPr>
          <w:color w:val="000000" w:themeColor="text1"/>
          <w:sz w:val="28"/>
          <w:szCs w:val="28"/>
          <w:lang w:val="uk-UA"/>
        </w:rPr>
        <w:t xml:space="preserve">. М., 1967, 496 с. </w:t>
      </w:r>
    </w:p>
    <w:p w:rsidR="00DE0DD6" w:rsidRPr="00D1254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Ціленко В.А., Солодюк О.В. Узагальнення практики судової практики щодо здійснення прав та інтересів судом</w:t>
      </w:r>
      <w:r w:rsidRPr="00D1254B">
        <w:rPr>
          <w:color w:val="000000" w:themeColor="text1"/>
          <w:sz w:val="28"/>
          <w:szCs w:val="28"/>
          <w:lang w:val="uk-UA"/>
        </w:rPr>
        <w:t xml:space="preserve">. </w:t>
      </w:r>
      <w:r w:rsidRPr="00D1254B">
        <w:rPr>
          <w:i/>
          <w:iCs/>
          <w:color w:val="000000" w:themeColor="text1"/>
          <w:sz w:val="28"/>
          <w:szCs w:val="28"/>
        </w:rPr>
        <w:t>Актуальні питання цивільного та господарського права</w:t>
      </w:r>
      <w:r w:rsidRPr="00D1254B">
        <w:rPr>
          <w:color w:val="000000" w:themeColor="text1"/>
          <w:sz w:val="28"/>
          <w:szCs w:val="28"/>
        </w:rPr>
        <w:t>.  2009.  № 1 (14).  С. 61-79.</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rStyle w:val="a4"/>
          <w:color w:val="000000" w:themeColor="text1"/>
          <w:sz w:val="28"/>
          <w:szCs w:val="28"/>
          <w:lang w:val="uk-UA"/>
        </w:rPr>
        <w:t xml:space="preserve">Ухвала Голосіївського районного суду м. Києва від 23.05.2018 р. у справі № 752/4929/18. URL: </w:t>
      </w:r>
      <w:hyperlink r:id="rId10" w:history="1">
        <w:r w:rsidRPr="00C4200B">
          <w:rPr>
            <w:rStyle w:val="a4"/>
            <w:color w:val="000000" w:themeColor="text1"/>
            <w:sz w:val="28"/>
            <w:szCs w:val="28"/>
            <w:lang w:val="uk-UA"/>
          </w:rPr>
          <w:t>https://reyestr.court.gov.ua/Review/74307965</w:t>
        </w:r>
      </w:hyperlink>
      <w:r w:rsidRPr="00C4200B">
        <w:rPr>
          <w:rStyle w:val="a4"/>
          <w:color w:val="000000" w:themeColor="text1"/>
          <w:sz w:val="28"/>
          <w:szCs w:val="28"/>
          <w:lang w:val="uk-UA"/>
        </w:rPr>
        <w:t xml:space="preserve"> (дата звернення: </w:t>
      </w:r>
      <w:r>
        <w:rPr>
          <w:color w:val="000000" w:themeColor="text1"/>
          <w:sz w:val="28"/>
          <w:szCs w:val="28"/>
          <w:lang w:val="uk-UA"/>
        </w:rPr>
        <w:t>24</w:t>
      </w:r>
      <w:r w:rsidRPr="00D1254B">
        <w:rPr>
          <w:color w:val="000000" w:themeColor="text1"/>
          <w:sz w:val="28"/>
          <w:szCs w:val="28"/>
          <w:lang w:val="en-US"/>
        </w:rPr>
        <w:t>.</w:t>
      </w:r>
      <w:r w:rsidRPr="005A26B7">
        <w:rPr>
          <w:color w:val="000000" w:themeColor="text1"/>
          <w:sz w:val="28"/>
          <w:szCs w:val="28"/>
          <w:lang w:val="en-US"/>
        </w:rPr>
        <w:t>1</w:t>
      </w:r>
      <w:r>
        <w:rPr>
          <w:color w:val="000000" w:themeColor="text1"/>
          <w:sz w:val="28"/>
          <w:szCs w:val="28"/>
          <w:lang w:val="uk-UA"/>
        </w:rPr>
        <w:t>1</w:t>
      </w:r>
      <w:r w:rsidRPr="00D1254B">
        <w:rPr>
          <w:color w:val="000000" w:themeColor="text1"/>
          <w:sz w:val="28"/>
          <w:szCs w:val="28"/>
          <w:lang w:val="en-US"/>
        </w:rPr>
        <w:t>.</w:t>
      </w:r>
      <w:r w:rsidRPr="00C4200B">
        <w:rPr>
          <w:color w:val="000000" w:themeColor="text1"/>
          <w:sz w:val="28"/>
          <w:szCs w:val="28"/>
        </w:rPr>
        <w:t>202</w:t>
      </w:r>
      <w:r w:rsidRPr="00C4200B">
        <w:rPr>
          <w:color w:val="000000" w:themeColor="text1"/>
          <w:sz w:val="28"/>
          <w:szCs w:val="28"/>
          <w:lang w:val="uk-UA"/>
        </w:rPr>
        <w:t>2</w:t>
      </w:r>
      <w:r w:rsidRPr="00C4200B">
        <w:rPr>
          <w:rStyle w:val="a4"/>
          <w:color w:val="000000" w:themeColor="text1"/>
          <w:sz w:val="28"/>
          <w:szCs w:val="28"/>
          <w:lang w:val="uk-UA"/>
        </w:rPr>
        <w:t>).</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rStyle w:val="a4"/>
          <w:color w:val="000000" w:themeColor="text1"/>
          <w:sz w:val="28"/>
          <w:szCs w:val="28"/>
          <w:lang w:val="uk-UA"/>
        </w:rPr>
        <w:t xml:space="preserve">Постанова Херсонського апеляційного суду від 17.12.2019 р. у справі № 665/899/19. URL: </w:t>
      </w:r>
      <w:hyperlink r:id="rId11" w:history="1">
        <w:r w:rsidRPr="00C4200B">
          <w:rPr>
            <w:rStyle w:val="a4"/>
            <w:color w:val="000000" w:themeColor="text1"/>
            <w:sz w:val="28"/>
            <w:szCs w:val="28"/>
          </w:rPr>
          <w:t>https</w:t>
        </w:r>
        <w:r w:rsidRPr="00C4200B">
          <w:rPr>
            <w:rStyle w:val="a4"/>
            <w:color w:val="000000" w:themeColor="text1"/>
            <w:sz w:val="28"/>
            <w:szCs w:val="28"/>
            <w:lang w:val="uk-UA"/>
          </w:rPr>
          <w:t>://</w:t>
        </w:r>
        <w:r w:rsidRPr="00C4200B">
          <w:rPr>
            <w:rStyle w:val="a4"/>
            <w:color w:val="000000" w:themeColor="text1"/>
            <w:sz w:val="28"/>
            <w:szCs w:val="28"/>
          </w:rPr>
          <w:t>reyestr</w:t>
        </w:r>
        <w:r w:rsidRPr="00C4200B">
          <w:rPr>
            <w:rStyle w:val="a4"/>
            <w:color w:val="000000" w:themeColor="text1"/>
            <w:sz w:val="28"/>
            <w:szCs w:val="28"/>
            <w:lang w:val="uk-UA"/>
          </w:rPr>
          <w:t>.</w:t>
        </w:r>
        <w:r w:rsidRPr="00C4200B">
          <w:rPr>
            <w:rStyle w:val="a4"/>
            <w:color w:val="000000" w:themeColor="text1"/>
            <w:sz w:val="28"/>
            <w:szCs w:val="28"/>
          </w:rPr>
          <w:t>court</w:t>
        </w:r>
        <w:r w:rsidRPr="00C4200B">
          <w:rPr>
            <w:rStyle w:val="a4"/>
            <w:color w:val="000000" w:themeColor="text1"/>
            <w:sz w:val="28"/>
            <w:szCs w:val="28"/>
            <w:lang w:val="uk-UA"/>
          </w:rPr>
          <w:t>.</w:t>
        </w:r>
        <w:r w:rsidRPr="00C4200B">
          <w:rPr>
            <w:rStyle w:val="a4"/>
            <w:color w:val="000000" w:themeColor="text1"/>
            <w:sz w:val="28"/>
            <w:szCs w:val="28"/>
          </w:rPr>
          <w:t>gov</w:t>
        </w:r>
        <w:r w:rsidRPr="00C4200B">
          <w:rPr>
            <w:rStyle w:val="a4"/>
            <w:color w:val="000000" w:themeColor="text1"/>
            <w:sz w:val="28"/>
            <w:szCs w:val="28"/>
            <w:lang w:val="uk-UA"/>
          </w:rPr>
          <w:t>.</w:t>
        </w:r>
        <w:r w:rsidRPr="00C4200B">
          <w:rPr>
            <w:rStyle w:val="a4"/>
            <w:color w:val="000000" w:themeColor="text1"/>
            <w:sz w:val="28"/>
            <w:szCs w:val="28"/>
          </w:rPr>
          <w:t>ua</w:t>
        </w:r>
        <w:r w:rsidRPr="00C4200B">
          <w:rPr>
            <w:rStyle w:val="a4"/>
            <w:color w:val="000000" w:themeColor="text1"/>
            <w:sz w:val="28"/>
            <w:szCs w:val="28"/>
            <w:lang w:val="uk-UA"/>
          </w:rPr>
          <w:t>/</w:t>
        </w:r>
        <w:r w:rsidRPr="00C4200B">
          <w:rPr>
            <w:rStyle w:val="a4"/>
            <w:color w:val="000000" w:themeColor="text1"/>
            <w:sz w:val="28"/>
            <w:szCs w:val="28"/>
          </w:rPr>
          <w:t>Review</w:t>
        </w:r>
        <w:r w:rsidRPr="00C4200B">
          <w:rPr>
            <w:rStyle w:val="a4"/>
            <w:color w:val="000000" w:themeColor="text1"/>
            <w:sz w:val="28"/>
            <w:szCs w:val="28"/>
            <w:lang w:val="uk-UA"/>
          </w:rPr>
          <w:t>/86488621</w:t>
        </w:r>
      </w:hyperlink>
      <w:r w:rsidRPr="00C4200B">
        <w:rPr>
          <w:rStyle w:val="a4"/>
          <w:color w:val="000000" w:themeColor="text1"/>
          <w:sz w:val="28"/>
          <w:szCs w:val="28"/>
          <w:lang w:val="uk-UA"/>
        </w:rPr>
        <w:t xml:space="preserve"> (дата звернення: </w:t>
      </w:r>
      <w:r>
        <w:rPr>
          <w:color w:val="000000" w:themeColor="text1"/>
          <w:sz w:val="28"/>
          <w:szCs w:val="28"/>
          <w:lang w:val="uk-UA"/>
        </w:rPr>
        <w:t>24</w:t>
      </w:r>
      <w:r w:rsidRPr="00D1254B">
        <w:rPr>
          <w:color w:val="000000" w:themeColor="text1"/>
          <w:sz w:val="28"/>
          <w:szCs w:val="28"/>
          <w:lang w:val="en-US"/>
        </w:rPr>
        <w:t>.</w:t>
      </w:r>
      <w:r w:rsidRPr="005A26B7">
        <w:rPr>
          <w:color w:val="000000" w:themeColor="text1"/>
          <w:sz w:val="28"/>
          <w:szCs w:val="28"/>
          <w:lang w:val="en-US"/>
        </w:rPr>
        <w:t>1</w:t>
      </w:r>
      <w:r>
        <w:rPr>
          <w:color w:val="000000" w:themeColor="text1"/>
          <w:sz w:val="28"/>
          <w:szCs w:val="28"/>
          <w:lang w:val="uk-UA"/>
        </w:rPr>
        <w:t>1</w:t>
      </w:r>
      <w:r w:rsidRPr="00D1254B">
        <w:rPr>
          <w:color w:val="000000" w:themeColor="text1"/>
          <w:sz w:val="28"/>
          <w:szCs w:val="28"/>
          <w:lang w:val="en-US"/>
        </w:rPr>
        <w:t>.</w:t>
      </w:r>
      <w:r w:rsidRPr="00C4200B">
        <w:rPr>
          <w:color w:val="000000" w:themeColor="text1"/>
          <w:sz w:val="28"/>
          <w:szCs w:val="28"/>
        </w:rPr>
        <w:t>202</w:t>
      </w:r>
      <w:r w:rsidRPr="00C4200B">
        <w:rPr>
          <w:color w:val="000000" w:themeColor="text1"/>
          <w:sz w:val="28"/>
          <w:szCs w:val="28"/>
          <w:lang w:val="uk-UA"/>
        </w:rPr>
        <w:t>2</w:t>
      </w:r>
      <w:r w:rsidRPr="00C4200B">
        <w:rPr>
          <w:rStyle w:val="a4"/>
          <w:color w:val="000000" w:themeColor="text1"/>
          <w:sz w:val="28"/>
          <w:szCs w:val="28"/>
          <w:lang w:val="uk-UA"/>
        </w:rPr>
        <w:t>).</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color w:val="000000" w:themeColor="text1"/>
          <w:sz w:val="28"/>
          <w:szCs w:val="28"/>
          <w:lang w:val="uk-UA"/>
        </w:rPr>
        <w:t xml:space="preserve"> Справа «Редакція газети «Правоє дело» та Штекель проти України»: Рішення ЄСПЛ від 05.05.2011 р. </w:t>
      </w:r>
      <w:r w:rsidRPr="00C4200B">
        <w:rPr>
          <w:rStyle w:val="a4"/>
          <w:color w:val="000000" w:themeColor="text1"/>
          <w:sz w:val="28"/>
          <w:szCs w:val="28"/>
          <w:lang w:val="uk-UA"/>
        </w:rPr>
        <w:t xml:space="preserve">URL: </w:t>
      </w:r>
      <w:hyperlink r:id="rId12" w:history="1">
        <w:r w:rsidRPr="00C4200B">
          <w:rPr>
            <w:color w:val="000000" w:themeColor="text1"/>
            <w:sz w:val="28"/>
            <w:szCs w:val="28"/>
          </w:rPr>
          <w:t>https</w:t>
        </w:r>
        <w:r w:rsidRPr="00C4200B">
          <w:rPr>
            <w:color w:val="000000" w:themeColor="text1"/>
            <w:sz w:val="28"/>
            <w:szCs w:val="28"/>
            <w:lang w:val="uk-UA"/>
          </w:rPr>
          <w:t>://</w:t>
        </w:r>
        <w:r w:rsidRPr="00C4200B">
          <w:rPr>
            <w:color w:val="000000" w:themeColor="text1"/>
            <w:sz w:val="28"/>
            <w:szCs w:val="28"/>
          </w:rPr>
          <w:t>zakon</w:t>
        </w:r>
        <w:r w:rsidRPr="00C4200B">
          <w:rPr>
            <w:color w:val="000000" w:themeColor="text1"/>
            <w:sz w:val="28"/>
            <w:szCs w:val="28"/>
            <w:lang w:val="uk-UA"/>
          </w:rPr>
          <w:t>.</w:t>
        </w:r>
        <w:r w:rsidRPr="00C4200B">
          <w:rPr>
            <w:color w:val="000000" w:themeColor="text1"/>
            <w:sz w:val="28"/>
            <w:szCs w:val="28"/>
          </w:rPr>
          <w:t>rada</w:t>
        </w:r>
        <w:r w:rsidRPr="00C4200B">
          <w:rPr>
            <w:color w:val="000000" w:themeColor="text1"/>
            <w:sz w:val="28"/>
            <w:szCs w:val="28"/>
            <w:lang w:val="uk-UA"/>
          </w:rPr>
          <w:t>.</w:t>
        </w:r>
        <w:r w:rsidRPr="00C4200B">
          <w:rPr>
            <w:color w:val="000000" w:themeColor="text1"/>
            <w:sz w:val="28"/>
            <w:szCs w:val="28"/>
          </w:rPr>
          <w:t>gov</w:t>
        </w:r>
        <w:r w:rsidRPr="00C4200B">
          <w:rPr>
            <w:color w:val="000000" w:themeColor="text1"/>
            <w:sz w:val="28"/>
            <w:szCs w:val="28"/>
            <w:lang w:val="uk-UA"/>
          </w:rPr>
          <w:t>.</w:t>
        </w:r>
        <w:r w:rsidRPr="00C4200B">
          <w:rPr>
            <w:color w:val="000000" w:themeColor="text1"/>
            <w:sz w:val="28"/>
            <w:szCs w:val="28"/>
          </w:rPr>
          <w:t>ua</w:t>
        </w:r>
        <w:r w:rsidRPr="00C4200B">
          <w:rPr>
            <w:color w:val="000000" w:themeColor="text1"/>
            <w:sz w:val="28"/>
            <w:szCs w:val="28"/>
            <w:lang w:val="uk-UA"/>
          </w:rPr>
          <w:t>/</w:t>
        </w:r>
        <w:r w:rsidRPr="00C4200B">
          <w:rPr>
            <w:color w:val="000000" w:themeColor="text1"/>
            <w:sz w:val="28"/>
            <w:szCs w:val="28"/>
          </w:rPr>
          <w:t>laws</w:t>
        </w:r>
        <w:r w:rsidRPr="00C4200B">
          <w:rPr>
            <w:color w:val="000000" w:themeColor="text1"/>
            <w:sz w:val="28"/>
            <w:szCs w:val="28"/>
            <w:lang w:val="uk-UA"/>
          </w:rPr>
          <w:t>/</w:t>
        </w:r>
        <w:r w:rsidRPr="00C4200B">
          <w:rPr>
            <w:color w:val="000000" w:themeColor="text1"/>
            <w:sz w:val="28"/>
            <w:szCs w:val="28"/>
          </w:rPr>
          <w:t>show</w:t>
        </w:r>
        <w:r w:rsidRPr="00C4200B">
          <w:rPr>
            <w:color w:val="000000" w:themeColor="text1"/>
            <w:sz w:val="28"/>
            <w:szCs w:val="28"/>
            <w:lang w:val="uk-UA"/>
          </w:rPr>
          <w:t>/974_807</w:t>
        </w:r>
      </w:hyperlink>
      <w:r w:rsidRPr="00C4200B">
        <w:rPr>
          <w:color w:val="000000" w:themeColor="text1"/>
          <w:sz w:val="28"/>
          <w:szCs w:val="28"/>
          <w:lang w:val="uk-UA"/>
        </w:rPr>
        <w:t xml:space="preserve"> </w:t>
      </w:r>
      <w:r w:rsidRPr="00C4200B">
        <w:rPr>
          <w:rStyle w:val="a4"/>
          <w:color w:val="000000" w:themeColor="text1"/>
          <w:sz w:val="28"/>
          <w:szCs w:val="28"/>
          <w:lang w:val="uk-UA"/>
        </w:rPr>
        <w:t xml:space="preserve">(дата звернення: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C4200B">
        <w:rPr>
          <w:color w:val="000000" w:themeColor="text1"/>
          <w:sz w:val="28"/>
          <w:szCs w:val="28"/>
        </w:rPr>
        <w:t>202</w:t>
      </w:r>
      <w:r w:rsidRPr="00C4200B">
        <w:rPr>
          <w:color w:val="000000" w:themeColor="text1"/>
          <w:sz w:val="28"/>
          <w:szCs w:val="28"/>
          <w:lang w:val="uk-UA"/>
        </w:rPr>
        <w:t>2</w:t>
      </w:r>
      <w:r w:rsidRPr="00C4200B">
        <w:rPr>
          <w:rStyle w:val="a4"/>
          <w:color w:val="000000" w:themeColor="text1"/>
          <w:sz w:val="28"/>
          <w:szCs w:val="28"/>
          <w:lang w:val="uk-UA"/>
        </w:rPr>
        <w:t>).</w:t>
      </w:r>
    </w:p>
    <w:p w:rsidR="00DE0DD6" w:rsidRPr="00C4200B" w:rsidRDefault="00DE0DD6" w:rsidP="00DE0DD6">
      <w:pPr>
        <w:pStyle w:val="a3"/>
        <w:numPr>
          <w:ilvl w:val="0"/>
          <w:numId w:val="3"/>
        </w:numPr>
        <w:shd w:val="clear" w:color="auto" w:fill="FFFFFF"/>
        <w:spacing w:line="360" w:lineRule="auto"/>
        <w:ind w:left="0" w:firstLine="567"/>
        <w:contextualSpacing/>
        <w:jc w:val="both"/>
        <w:rPr>
          <w:rStyle w:val="a4"/>
          <w:color w:val="000000" w:themeColor="text1"/>
          <w:sz w:val="28"/>
          <w:szCs w:val="28"/>
          <w:lang w:val="uk-UA"/>
        </w:rPr>
      </w:pPr>
      <w:r w:rsidRPr="00C4200B">
        <w:rPr>
          <w:color w:val="000000" w:themeColor="text1"/>
          <w:sz w:val="28"/>
          <w:szCs w:val="28"/>
          <w:lang w:val="uk-UA"/>
        </w:rPr>
        <w:t xml:space="preserve">Справа «Чахал проти Сполученого Королівства»: Рішення ЄСПЛ від 15.11.1996 р. </w:t>
      </w:r>
      <w:r w:rsidRPr="00C4200B">
        <w:rPr>
          <w:rStyle w:val="a4"/>
          <w:color w:val="000000" w:themeColor="text1"/>
          <w:sz w:val="28"/>
          <w:szCs w:val="28"/>
          <w:lang w:val="uk-UA"/>
        </w:rPr>
        <w:t xml:space="preserve">URL: </w:t>
      </w:r>
      <w:hyperlink r:id="rId13" w:history="1">
        <w:r w:rsidRPr="00C4200B">
          <w:rPr>
            <w:rStyle w:val="a4"/>
            <w:color w:val="000000" w:themeColor="text1"/>
            <w:sz w:val="28"/>
            <w:szCs w:val="28"/>
          </w:rPr>
          <w:t>https</w:t>
        </w:r>
        <w:r w:rsidRPr="00C4200B">
          <w:rPr>
            <w:rStyle w:val="a4"/>
            <w:color w:val="000000" w:themeColor="text1"/>
            <w:sz w:val="28"/>
            <w:szCs w:val="28"/>
            <w:lang w:val="uk-UA"/>
          </w:rPr>
          <w:t>://</w:t>
        </w:r>
        <w:r w:rsidRPr="00C4200B">
          <w:rPr>
            <w:rStyle w:val="a4"/>
            <w:color w:val="000000" w:themeColor="text1"/>
            <w:sz w:val="28"/>
            <w:szCs w:val="28"/>
          </w:rPr>
          <w:t>precedent</w:t>
        </w:r>
        <w:r w:rsidRPr="00C4200B">
          <w:rPr>
            <w:rStyle w:val="a4"/>
            <w:color w:val="000000" w:themeColor="text1"/>
            <w:sz w:val="28"/>
            <w:szCs w:val="28"/>
            <w:lang w:val="uk-UA"/>
          </w:rPr>
          <w:t>.</w:t>
        </w:r>
        <w:r w:rsidRPr="00C4200B">
          <w:rPr>
            <w:rStyle w:val="a4"/>
            <w:color w:val="000000" w:themeColor="text1"/>
            <w:sz w:val="28"/>
            <w:szCs w:val="28"/>
          </w:rPr>
          <w:t>in</w:t>
        </w:r>
        <w:r w:rsidRPr="00C4200B">
          <w:rPr>
            <w:rStyle w:val="a4"/>
            <w:color w:val="000000" w:themeColor="text1"/>
            <w:sz w:val="28"/>
            <w:szCs w:val="28"/>
            <w:lang w:val="uk-UA"/>
          </w:rPr>
          <w:t>.</w:t>
        </w:r>
        <w:r w:rsidRPr="00C4200B">
          <w:rPr>
            <w:rStyle w:val="a4"/>
            <w:color w:val="000000" w:themeColor="text1"/>
            <w:sz w:val="28"/>
            <w:szCs w:val="28"/>
          </w:rPr>
          <w:t>ua</w:t>
        </w:r>
        <w:r w:rsidRPr="00C4200B">
          <w:rPr>
            <w:rStyle w:val="a4"/>
            <w:color w:val="000000" w:themeColor="text1"/>
            <w:sz w:val="28"/>
            <w:szCs w:val="28"/>
            <w:lang w:val="uk-UA"/>
          </w:rPr>
          <w:t>/2016/04/08/</w:t>
        </w:r>
        <w:r w:rsidRPr="00C4200B">
          <w:rPr>
            <w:rStyle w:val="a4"/>
            <w:color w:val="000000" w:themeColor="text1"/>
            <w:sz w:val="28"/>
            <w:szCs w:val="28"/>
          </w:rPr>
          <w:t>chahal</w:t>
        </w:r>
        <w:r w:rsidRPr="00C4200B">
          <w:rPr>
            <w:rStyle w:val="a4"/>
            <w:color w:val="000000" w:themeColor="text1"/>
            <w:sz w:val="28"/>
            <w:szCs w:val="28"/>
            <w:lang w:val="uk-UA"/>
          </w:rPr>
          <w:t>-</w:t>
        </w:r>
        <w:r w:rsidRPr="00C4200B">
          <w:rPr>
            <w:rStyle w:val="a4"/>
            <w:color w:val="000000" w:themeColor="text1"/>
            <w:sz w:val="28"/>
            <w:szCs w:val="28"/>
          </w:rPr>
          <w:t>protyv</w:t>
        </w:r>
        <w:r w:rsidRPr="00C4200B">
          <w:rPr>
            <w:rStyle w:val="a4"/>
            <w:color w:val="000000" w:themeColor="text1"/>
            <w:sz w:val="28"/>
            <w:szCs w:val="28"/>
            <w:lang w:val="uk-UA"/>
          </w:rPr>
          <w:t>-</w:t>
        </w:r>
        <w:r w:rsidRPr="00C4200B">
          <w:rPr>
            <w:rStyle w:val="a4"/>
            <w:color w:val="000000" w:themeColor="text1"/>
            <w:sz w:val="28"/>
            <w:szCs w:val="28"/>
          </w:rPr>
          <w:t>soedynennogo</w:t>
        </w:r>
        <w:r w:rsidRPr="00C4200B">
          <w:rPr>
            <w:rStyle w:val="a4"/>
            <w:color w:val="000000" w:themeColor="text1"/>
            <w:sz w:val="28"/>
            <w:szCs w:val="28"/>
            <w:lang w:val="uk-UA"/>
          </w:rPr>
          <w:t>-</w:t>
        </w:r>
        <w:r w:rsidRPr="00C4200B">
          <w:rPr>
            <w:rStyle w:val="a4"/>
            <w:color w:val="000000" w:themeColor="text1"/>
            <w:sz w:val="28"/>
            <w:szCs w:val="28"/>
          </w:rPr>
          <w:t>korolevst</w:t>
        </w:r>
        <w:r w:rsidRPr="00C4200B">
          <w:rPr>
            <w:rStyle w:val="a4"/>
            <w:color w:val="000000" w:themeColor="text1"/>
            <w:sz w:val="28"/>
            <w:szCs w:val="28"/>
            <w:lang w:val="uk-UA"/>
          </w:rPr>
          <w:t>/</w:t>
        </w:r>
      </w:hyperlink>
      <w:r w:rsidRPr="00C4200B">
        <w:rPr>
          <w:color w:val="000000" w:themeColor="text1"/>
          <w:sz w:val="28"/>
          <w:szCs w:val="28"/>
          <w:lang w:val="uk-UA"/>
        </w:rPr>
        <w:t xml:space="preserve"> </w:t>
      </w:r>
      <w:r w:rsidRPr="00C4200B">
        <w:rPr>
          <w:rStyle w:val="a4"/>
          <w:color w:val="000000" w:themeColor="text1"/>
          <w:sz w:val="28"/>
          <w:szCs w:val="28"/>
          <w:lang w:val="uk-UA"/>
        </w:rPr>
        <w:t xml:space="preserve">(дата звернення: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C4200B">
        <w:rPr>
          <w:color w:val="000000" w:themeColor="text1"/>
          <w:sz w:val="28"/>
          <w:szCs w:val="28"/>
        </w:rPr>
        <w:t>202</w:t>
      </w:r>
      <w:r w:rsidRPr="00C4200B">
        <w:rPr>
          <w:color w:val="000000" w:themeColor="text1"/>
          <w:sz w:val="28"/>
          <w:szCs w:val="28"/>
          <w:lang w:val="uk-UA"/>
        </w:rPr>
        <w:t>2</w:t>
      </w:r>
      <w:r w:rsidRPr="00C4200B">
        <w:rPr>
          <w:rStyle w:val="a4"/>
          <w:color w:val="000000" w:themeColor="text1"/>
          <w:sz w:val="28"/>
          <w:szCs w:val="28"/>
          <w:lang w:val="uk-UA"/>
        </w:rPr>
        <w:t>).</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rStyle w:val="a4"/>
          <w:color w:val="000000" w:themeColor="text1"/>
          <w:sz w:val="28"/>
          <w:szCs w:val="28"/>
          <w:lang w:val="uk-UA"/>
        </w:rPr>
        <w:t xml:space="preserve">Постанова Верховного Суду у складі колегії суддів Касаційного цивільного суду від 30.09.2020 р. у справі №654/524/19. URL: </w:t>
      </w:r>
      <w:hyperlink r:id="rId14" w:history="1">
        <w:r w:rsidRPr="00C4200B">
          <w:rPr>
            <w:rStyle w:val="a4"/>
            <w:color w:val="000000" w:themeColor="text1"/>
            <w:sz w:val="28"/>
            <w:szCs w:val="28"/>
          </w:rPr>
          <w:t>https</w:t>
        </w:r>
        <w:r w:rsidRPr="00C4200B">
          <w:rPr>
            <w:rStyle w:val="a4"/>
            <w:color w:val="000000" w:themeColor="text1"/>
            <w:sz w:val="28"/>
            <w:szCs w:val="28"/>
            <w:lang w:val="uk-UA"/>
          </w:rPr>
          <w:t>://</w:t>
        </w:r>
        <w:r w:rsidRPr="00C4200B">
          <w:rPr>
            <w:rStyle w:val="a4"/>
            <w:color w:val="000000" w:themeColor="text1"/>
            <w:sz w:val="28"/>
            <w:szCs w:val="28"/>
          </w:rPr>
          <w:t>reyestr</w:t>
        </w:r>
        <w:r w:rsidRPr="00C4200B">
          <w:rPr>
            <w:rStyle w:val="a4"/>
            <w:color w:val="000000" w:themeColor="text1"/>
            <w:sz w:val="28"/>
            <w:szCs w:val="28"/>
            <w:lang w:val="uk-UA"/>
          </w:rPr>
          <w:t>.</w:t>
        </w:r>
        <w:r w:rsidRPr="00C4200B">
          <w:rPr>
            <w:rStyle w:val="a4"/>
            <w:color w:val="000000" w:themeColor="text1"/>
            <w:sz w:val="28"/>
            <w:szCs w:val="28"/>
          </w:rPr>
          <w:t>court</w:t>
        </w:r>
        <w:r w:rsidRPr="00C4200B">
          <w:rPr>
            <w:rStyle w:val="a4"/>
            <w:color w:val="000000" w:themeColor="text1"/>
            <w:sz w:val="28"/>
            <w:szCs w:val="28"/>
            <w:lang w:val="uk-UA"/>
          </w:rPr>
          <w:t>.</w:t>
        </w:r>
        <w:r w:rsidRPr="00C4200B">
          <w:rPr>
            <w:rStyle w:val="a4"/>
            <w:color w:val="000000" w:themeColor="text1"/>
            <w:sz w:val="28"/>
            <w:szCs w:val="28"/>
          </w:rPr>
          <w:t>gov</w:t>
        </w:r>
        <w:r w:rsidRPr="00C4200B">
          <w:rPr>
            <w:rStyle w:val="a4"/>
            <w:color w:val="000000" w:themeColor="text1"/>
            <w:sz w:val="28"/>
            <w:szCs w:val="28"/>
            <w:lang w:val="uk-UA"/>
          </w:rPr>
          <w:t>.</w:t>
        </w:r>
        <w:r w:rsidRPr="00C4200B">
          <w:rPr>
            <w:rStyle w:val="a4"/>
            <w:color w:val="000000" w:themeColor="text1"/>
            <w:sz w:val="28"/>
            <w:szCs w:val="28"/>
          </w:rPr>
          <w:t>ua</w:t>
        </w:r>
        <w:r w:rsidRPr="00C4200B">
          <w:rPr>
            <w:rStyle w:val="a4"/>
            <w:color w:val="000000" w:themeColor="text1"/>
            <w:sz w:val="28"/>
            <w:szCs w:val="28"/>
            <w:lang w:val="uk-UA"/>
          </w:rPr>
          <w:t>/</w:t>
        </w:r>
        <w:r w:rsidRPr="00C4200B">
          <w:rPr>
            <w:rStyle w:val="a4"/>
            <w:color w:val="000000" w:themeColor="text1"/>
            <w:sz w:val="28"/>
            <w:szCs w:val="28"/>
          </w:rPr>
          <w:t>Review</w:t>
        </w:r>
        <w:r w:rsidRPr="00C4200B">
          <w:rPr>
            <w:rStyle w:val="a4"/>
            <w:color w:val="000000" w:themeColor="text1"/>
            <w:sz w:val="28"/>
            <w:szCs w:val="28"/>
            <w:lang w:val="uk-UA"/>
          </w:rPr>
          <w:t>/92065628</w:t>
        </w:r>
      </w:hyperlink>
      <w:r w:rsidRPr="00C4200B">
        <w:rPr>
          <w:rStyle w:val="a4"/>
          <w:color w:val="000000" w:themeColor="text1"/>
          <w:sz w:val="28"/>
          <w:szCs w:val="28"/>
          <w:lang w:val="uk-UA"/>
        </w:rPr>
        <w:t xml:space="preserve">(дата звернення: </w:t>
      </w:r>
      <w:r>
        <w:rPr>
          <w:color w:val="000000" w:themeColor="text1"/>
          <w:sz w:val="28"/>
          <w:szCs w:val="28"/>
          <w:lang w:val="uk-UA"/>
        </w:rPr>
        <w:t>24</w:t>
      </w:r>
      <w:r w:rsidRPr="00D1254B">
        <w:rPr>
          <w:color w:val="000000" w:themeColor="text1"/>
          <w:sz w:val="28"/>
          <w:szCs w:val="28"/>
          <w:lang w:val="en-US"/>
        </w:rPr>
        <w:t>.</w:t>
      </w:r>
      <w:r w:rsidRPr="005A26B7">
        <w:rPr>
          <w:color w:val="000000" w:themeColor="text1"/>
          <w:sz w:val="28"/>
          <w:szCs w:val="28"/>
          <w:lang w:val="en-US"/>
        </w:rPr>
        <w:t>1</w:t>
      </w:r>
      <w:r>
        <w:rPr>
          <w:color w:val="000000" w:themeColor="text1"/>
          <w:sz w:val="28"/>
          <w:szCs w:val="28"/>
          <w:lang w:val="uk-UA"/>
        </w:rPr>
        <w:t>1</w:t>
      </w:r>
      <w:r w:rsidRPr="00D1254B">
        <w:rPr>
          <w:color w:val="000000" w:themeColor="text1"/>
          <w:sz w:val="28"/>
          <w:szCs w:val="28"/>
          <w:lang w:val="en-US"/>
        </w:rPr>
        <w:t>.</w:t>
      </w:r>
      <w:r w:rsidRPr="00C4200B">
        <w:rPr>
          <w:color w:val="000000" w:themeColor="text1"/>
          <w:sz w:val="28"/>
          <w:szCs w:val="28"/>
        </w:rPr>
        <w:t>202</w:t>
      </w:r>
      <w:r w:rsidRPr="00C4200B">
        <w:rPr>
          <w:color w:val="000000" w:themeColor="text1"/>
          <w:sz w:val="28"/>
          <w:szCs w:val="28"/>
          <w:lang w:val="uk-UA"/>
        </w:rPr>
        <w:t>2</w:t>
      </w:r>
      <w:r w:rsidRPr="00C4200B">
        <w:rPr>
          <w:rStyle w:val="a4"/>
          <w:color w:val="000000" w:themeColor="text1"/>
          <w:sz w:val="28"/>
          <w:szCs w:val="28"/>
          <w:lang w:val="uk-UA"/>
        </w:rPr>
        <w:t>).</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color w:val="000000" w:themeColor="text1"/>
          <w:sz w:val="28"/>
          <w:szCs w:val="28"/>
        </w:rPr>
        <w:t>Про практику розгляду судами корпоративних спорів: Постанов</w:t>
      </w:r>
      <w:r w:rsidRPr="00C4200B">
        <w:rPr>
          <w:color w:val="000000" w:themeColor="text1"/>
          <w:sz w:val="28"/>
          <w:szCs w:val="28"/>
          <w:lang w:val="uk-UA"/>
        </w:rPr>
        <w:t>а</w:t>
      </w:r>
      <w:r w:rsidRPr="00C4200B">
        <w:rPr>
          <w:color w:val="000000" w:themeColor="text1"/>
          <w:sz w:val="28"/>
          <w:szCs w:val="28"/>
        </w:rPr>
        <w:t xml:space="preserve"> Пленуму Верховного </w:t>
      </w:r>
      <w:r w:rsidRPr="00C4200B">
        <w:rPr>
          <w:color w:val="000000" w:themeColor="text1"/>
          <w:sz w:val="28"/>
          <w:szCs w:val="28"/>
          <w:lang w:val="uk-UA"/>
        </w:rPr>
        <w:t>С</w:t>
      </w:r>
      <w:r w:rsidRPr="00C4200B">
        <w:rPr>
          <w:color w:val="000000" w:themeColor="text1"/>
          <w:sz w:val="28"/>
          <w:szCs w:val="28"/>
        </w:rPr>
        <w:t xml:space="preserve">уду України від 24.10.2008 №13. Вісник Верховного </w:t>
      </w:r>
      <w:r w:rsidRPr="00C4200B">
        <w:rPr>
          <w:color w:val="000000" w:themeColor="text1"/>
          <w:sz w:val="28"/>
          <w:szCs w:val="28"/>
          <w:lang w:val="uk-UA"/>
        </w:rPr>
        <w:t>С</w:t>
      </w:r>
      <w:r w:rsidRPr="00C4200B">
        <w:rPr>
          <w:color w:val="000000" w:themeColor="text1"/>
          <w:sz w:val="28"/>
          <w:szCs w:val="28"/>
        </w:rPr>
        <w:t>уду України. 2008. № 11.</w:t>
      </w:r>
      <w:r w:rsidRPr="00C4200B">
        <w:rPr>
          <w:color w:val="000000" w:themeColor="text1"/>
          <w:sz w:val="28"/>
          <w:szCs w:val="28"/>
          <w:lang w:val="uk-UA"/>
        </w:rPr>
        <w:t xml:space="preserve"> </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rStyle w:val="a4"/>
          <w:color w:val="000000" w:themeColor="text1"/>
          <w:sz w:val="28"/>
          <w:szCs w:val="28"/>
          <w:lang w:val="uk-UA"/>
        </w:rPr>
        <w:t xml:space="preserve">Постанова Великої Палати Верховного Суду від 26.01.2021 р. у справі №522/1528/15-ц. URL: </w:t>
      </w:r>
      <w:hyperlink r:id="rId15" w:history="1">
        <w:r w:rsidRPr="00C4200B">
          <w:rPr>
            <w:rStyle w:val="a4"/>
            <w:color w:val="000000" w:themeColor="text1"/>
            <w:sz w:val="28"/>
            <w:szCs w:val="28"/>
          </w:rPr>
          <w:t>https</w:t>
        </w:r>
        <w:r w:rsidRPr="00C4200B">
          <w:rPr>
            <w:rStyle w:val="a4"/>
            <w:color w:val="000000" w:themeColor="text1"/>
            <w:sz w:val="28"/>
            <w:szCs w:val="28"/>
            <w:lang w:val="uk-UA"/>
          </w:rPr>
          <w:t>://</w:t>
        </w:r>
        <w:r w:rsidRPr="00C4200B">
          <w:rPr>
            <w:rStyle w:val="a4"/>
            <w:color w:val="000000" w:themeColor="text1"/>
            <w:sz w:val="28"/>
            <w:szCs w:val="28"/>
          </w:rPr>
          <w:t>reyestr</w:t>
        </w:r>
        <w:r w:rsidRPr="00C4200B">
          <w:rPr>
            <w:rStyle w:val="a4"/>
            <w:color w:val="000000" w:themeColor="text1"/>
            <w:sz w:val="28"/>
            <w:szCs w:val="28"/>
            <w:lang w:val="uk-UA"/>
          </w:rPr>
          <w:t>.</w:t>
        </w:r>
        <w:r w:rsidRPr="00C4200B">
          <w:rPr>
            <w:rStyle w:val="a4"/>
            <w:color w:val="000000" w:themeColor="text1"/>
            <w:sz w:val="28"/>
            <w:szCs w:val="28"/>
          </w:rPr>
          <w:t>court</w:t>
        </w:r>
        <w:r w:rsidRPr="00C4200B">
          <w:rPr>
            <w:rStyle w:val="a4"/>
            <w:color w:val="000000" w:themeColor="text1"/>
            <w:sz w:val="28"/>
            <w:szCs w:val="28"/>
            <w:lang w:val="uk-UA"/>
          </w:rPr>
          <w:t>.</w:t>
        </w:r>
        <w:r w:rsidRPr="00C4200B">
          <w:rPr>
            <w:rStyle w:val="a4"/>
            <w:color w:val="000000" w:themeColor="text1"/>
            <w:sz w:val="28"/>
            <w:szCs w:val="28"/>
          </w:rPr>
          <w:t>gov</w:t>
        </w:r>
        <w:r w:rsidRPr="00C4200B">
          <w:rPr>
            <w:rStyle w:val="a4"/>
            <w:color w:val="000000" w:themeColor="text1"/>
            <w:sz w:val="28"/>
            <w:szCs w:val="28"/>
            <w:lang w:val="uk-UA"/>
          </w:rPr>
          <w:t>.</w:t>
        </w:r>
        <w:r w:rsidRPr="00C4200B">
          <w:rPr>
            <w:rStyle w:val="a4"/>
            <w:color w:val="000000" w:themeColor="text1"/>
            <w:sz w:val="28"/>
            <w:szCs w:val="28"/>
          </w:rPr>
          <w:t>ua</w:t>
        </w:r>
        <w:r w:rsidRPr="00C4200B">
          <w:rPr>
            <w:rStyle w:val="a4"/>
            <w:color w:val="000000" w:themeColor="text1"/>
            <w:sz w:val="28"/>
            <w:szCs w:val="28"/>
            <w:lang w:val="uk-UA"/>
          </w:rPr>
          <w:t>/</w:t>
        </w:r>
        <w:r w:rsidRPr="00C4200B">
          <w:rPr>
            <w:rStyle w:val="a4"/>
            <w:color w:val="000000" w:themeColor="text1"/>
            <w:sz w:val="28"/>
            <w:szCs w:val="28"/>
          </w:rPr>
          <w:t>Review</w:t>
        </w:r>
        <w:r w:rsidRPr="00C4200B">
          <w:rPr>
            <w:rStyle w:val="a4"/>
            <w:color w:val="000000" w:themeColor="text1"/>
            <w:sz w:val="28"/>
            <w:szCs w:val="28"/>
            <w:lang w:val="uk-UA"/>
          </w:rPr>
          <w:t>/95509407</w:t>
        </w:r>
      </w:hyperlink>
      <w:r w:rsidRPr="00C4200B">
        <w:rPr>
          <w:rStyle w:val="a4"/>
          <w:color w:val="000000" w:themeColor="text1"/>
          <w:sz w:val="28"/>
          <w:szCs w:val="28"/>
          <w:lang w:val="uk-UA"/>
        </w:rPr>
        <w:t xml:space="preserve"> (дата звернення: </w:t>
      </w:r>
      <w:r>
        <w:rPr>
          <w:color w:val="000000" w:themeColor="text1"/>
          <w:sz w:val="28"/>
          <w:szCs w:val="28"/>
          <w:lang w:val="uk-UA"/>
        </w:rPr>
        <w:t>24</w:t>
      </w:r>
      <w:r w:rsidRPr="00D1254B">
        <w:rPr>
          <w:color w:val="000000" w:themeColor="text1"/>
          <w:sz w:val="28"/>
          <w:szCs w:val="28"/>
          <w:lang w:val="en-US"/>
        </w:rPr>
        <w:t>.</w:t>
      </w:r>
      <w:r w:rsidRPr="005A26B7">
        <w:rPr>
          <w:color w:val="000000" w:themeColor="text1"/>
          <w:sz w:val="28"/>
          <w:szCs w:val="28"/>
          <w:lang w:val="en-US"/>
        </w:rPr>
        <w:t>1</w:t>
      </w:r>
      <w:r>
        <w:rPr>
          <w:color w:val="000000" w:themeColor="text1"/>
          <w:sz w:val="28"/>
          <w:szCs w:val="28"/>
          <w:lang w:val="uk-UA"/>
        </w:rPr>
        <w:t>1</w:t>
      </w:r>
      <w:r w:rsidRPr="00D1254B">
        <w:rPr>
          <w:color w:val="000000" w:themeColor="text1"/>
          <w:sz w:val="28"/>
          <w:szCs w:val="28"/>
          <w:lang w:val="en-US"/>
        </w:rPr>
        <w:t>.</w:t>
      </w:r>
      <w:r w:rsidRPr="00C4200B">
        <w:rPr>
          <w:color w:val="000000" w:themeColor="text1"/>
          <w:sz w:val="28"/>
          <w:szCs w:val="28"/>
        </w:rPr>
        <w:t>202</w:t>
      </w:r>
      <w:r w:rsidRPr="00C4200B">
        <w:rPr>
          <w:color w:val="000000" w:themeColor="text1"/>
          <w:sz w:val="28"/>
          <w:szCs w:val="28"/>
          <w:lang w:val="uk-UA"/>
        </w:rPr>
        <w:t>2</w:t>
      </w:r>
      <w:r w:rsidRPr="00C4200B">
        <w:rPr>
          <w:rStyle w:val="a4"/>
          <w:color w:val="000000" w:themeColor="text1"/>
          <w:sz w:val="28"/>
          <w:szCs w:val="28"/>
          <w:lang w:val="uk-UA"/>
        </w:rPr>
        <w:t>).</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8B0288">
        <w:rPr>
          <w:rFonts w:eastAsia="Calibri"/>
          <w:sz w:val="28"/>
          <w:szCs w:val="28"/>
        </w:rPr>
        <w:lastRenderedPageBreak/>
        <w:t>Ustawa</w:t>
      </w:r>
      <w:r w:rsidRPr="00286917">
        <w:rPr>
          <w:rFonts w:eastAsia="Calibri"/>
          <w:sz w:val="28"/>
          <w:szCs w:val="28"/>
          <w:lang w:val="uk-UA"/>
        </w:rPr>
        <w:t xml:space="preserve"> </w:t>
      </w:r>
      <w:r w:rsidRPr="008B0288">
        <w:rPr>
          <w:rFonts w:eastAsia="Calibri"/>
          <w:sz w:val="28"/>
          <w:szCs w:val="28"/>
        </w:rPr>
        <w:t>z</w:t>
      </w:r>
      <w:r w:rsidRPr="00286917">
        <w:rPr>
          <w:rFonts w:eastAsia="Calibri"/>
          <w:sz w:val="28"/>
          <w:szCs w:val="28"/>
          <w:lang w:val="uk-UA"/>
        </w:rPr>
        <w:t xml:space="preserve"> </w:t>
      </w:r>
      <w:r w:rsidRPr="008B0288">
        <w:rPr>
          <w:rFonts w:eastAsia="Calibri"/>
          <w:sz w:val="28"/>
          <w:szCs w:val="28"/>
        </w:rPr>
        <w:t>dnia</w:t>
      </w:r>
      <w:r w:rsidRPr="00286917">
        <w:rPr>
          <w:rFonts w:eastAsia="Calibri"/>
          <w:sz w:val="28"/>
          <w:szCs w:val="28"/>
          <w:lang w:val="uk-UA"/>
        </w:rPr>
        <w:t xml:space="preserve"> 23 </w:t>
      </w:r>
      <w:r w:rsidRPr="008B0288">
        <w:rPr>
          <w:rFonts w:eastAsia="Calibri"/>
          <w:sz w:val="28"/>
          <w:szCs w:val="28"/>
        </w:rPr>
        <w:t>kwietnia</w:t>
      </w:r>
      <w:r w:rsidRPr="00286917">
        <w:rPr>
          <w:rFonts w:eastAsia="Calibri"/>
          <w:sz w:val="28"/>
          <w:szCs w:val="28"/>
          <w:lang w:val="uk-UA"/>
        </w:rPr>
        <w:t xml:space="preserve"> 1964 </w:t>
      </w:r>
      <w:r w:rsidRPr="008B0288">
        <w:rPr>
          <w:rFonts w:eastAsia="Calibri"/>
          <w:sz w:val="28"/>
          <w:szCs w:val="28"/>
        </w:rPr>
        <w:t>r</w:t>
      </w:r>
      <w:r w:rsidRPr="00286917">
        <w:rPr>
          <w:rFonts w:eastAsia="Calibri"/>
          <w:sz w:val="28"/>
          <w:szCs w:val="28"/>
          <w:lang w:val="uk-UA"/>
        </w:rPr>
        <w:t xml:space="preserve">. - </w:t>
      </w:r>
      <w:r w:rsidRPr="008B0288">
        <w:rPr>
          <w:rFonts w:eastAsia="Calibri"/>
          <w:sz w:val="28"/>
          <w:szCs w:val="28"/>
        </w:rPr>
        <w:t>Kodeks</w:t>
      </w:r>
      <w:r w:rsidRPr="00286917">
        <w:rPr>
          <w:rFonts w:eastAsia="Calibri"/>
          <w:sz w:val="28"/>
          <w:szCs w:val="28"/>
          <w:lang w:val="uk-UA"/>
        </w:rPr>
        <w:t xml:space="preserve"> </w:t>
      </w:r>
      <w:r w:rsidRPr="008B0288">
        <w:rPr>
          <w:rFonts w:eastAsia="Calibri"/>
          <w:sz w:val="28"/>
          <w:szCs w:val="28"/>
        </w:rPr>
        <w:t>cywilny</w:t>
      </w:r>
      <w:r w:rsidRPr="00C4200B">
        <w:rPr>
          <w:color w:val="000000" w:themeColor="text1"/>
          <w:sz w:val="28"/>
          <w:szCs w:val="28"/>
          <w:lang w:val="uk-UA"/>
        </w:rPr>
        <w:t>: станом на</w:t>
      </w:r>
      <w:r w:rsidRPr="00286917">
        <w:rPr>
          <w:color w:val="000000" w:themeColor="text1"/>
          <w:sz w:val="28"/>
          <w:szCs w:val="28"/>
          <w:lang w:val="uk-UA"/>
        </w:rPr>
        <w:t xml:space="preserve"> </w:t>
      </w:r>
      <w:r w:rsidRPr="00C4200B">
        <w:rPr>
          <w:color w:val="000000" w:themeColor="text1"/>
          <w:sz w:val="28"/>
          <w:szCs w:val="28"/>
          <w:lang w:val="uk-UA"/>
        </w:rPr>
        <w:t>18.12.</w:t>
      </w:r>
      <w:r w:rsidRPr="00286917">
        <w:rPr>
          <w:color w:val="000000" w:themeColor="text1"/>
          <w:sz w:val="28"/>
          <w:szCs w:val="28"/>
          <w:lang w:val="uk-UA"/>
        </w:rPr>
        <w:t>202</w:t>
      </w:r>
      <w:r w:rsidRPr="00C4200B">
        <w:rPr>
          <w:color w:val="000000" w:themeColor="text1"/>
          <w:sz w:val="28"/>
          <w:szCs w:val="28"/>
          <w:lang w:val="uk-UA"/>
        </w:rPr>
        <w:t>2р.</w:t>
      </w:r>
      <w:r w:rsidRPr="00C4200B">
        <w:rPr>
          <w:color w:val="000000" w:themeColor="text1"/>
          <w:sz w:val="28"/>
          <w:szCs w:val="28"/>
        </w:rPr>
        <w:t>URL</w:t>
      </w:r>
      <w:r w:rsidRPr="00286917">
        <w:rPr>
          <w:color w:val="000000" w:themeColor="text1"/>
          <w:sz w:val="28"/>
          <w:szCs w:val="28"/>
          <w:lang w:val="uk-UA"/>
        </w:rPr>
        <w:t>:</w:t>
      </w:r>
      <w:r w:rsidRPr="00C4200B">
        <w:rPr>
          <w:color w:val="000000" w:themeColor="text1"/>
          <w:sz w:val="28"/>
          <w:szCs w:val="28"/>
        </w:rPr>
        <w:t>https</w:t>
      </w:r>
      <w:r w:rsidRPr="00286917">
        <w:rPr>
          <w:color w:val="000000" w:themeColor="text1"/>
          <w:sz w:val="28"/>
          <w:szCs w:val="28"/>
          <w:lang w:val="uk-UA"/>
        </w:rPr>
        <w:t>://</w:t>
      </w:r>
      <w:r w:rsidRPr="00C4200B">
        <w:rPr>
          <w:color w:val="000000" w:themeColor="text1"/>
          <w:sz w:val="28"/>
          <w:szCs w:val="28"/>
        </w:rPr>
        <w:t>isap</w:t>
      </w:r>
      <w:r w:rsidRPr="00286917">
        <w:rPr>
          <w:color w:val="000000" w:themeColor="text1"/>
          <w:sz w:val="28"/>
          <w:szCs w:val="28"/>
          <w:lang w:val="uk-UA"/>
        </w:rPr>
        <w:t>.</w:t>
      </w:r>
      <w:r w:rsidRPr="00C4200B">
        <w:rPr>
          <w:color w:val="000000" w:themeColor="text1"/>
          <w:sz w:val="28"/>
          <w:szCs w:val="28"/>
        </w:rPr>
        <w:t>sejm</w:t>
      </w:r>
      <w:r w:rsidRPr="00286917">
        <w:rPr>
          <w:color w:val="000000" w:themeColor="text1"/>
          <w:sz w:val="28"/>
          <w:szCs w:val="28"/>
          <w:lang w:val="uk-UA"/>
        </w:rPr>
        <w:t>.</w:t>
      </w:r>
      <w:r w:rsidRPr="00C4200B">
        <w:rPr>
          <w:color w:val="000000" w:themeColor="text1"/>
          <w:sz w:val="28"/>
          <w:szCs w:val="28"/>
        </w:rPr>
        <w:t>gov</w:t>
      </w:r>
      <w:r w:rsidRPr="00286917">
        <w:rPr>
          <w:color w:val="000000" w:themeColor="text1"/>
          <w:sz w:val="28"/>
          <w:szCs w:val="28"/>
          <w:lang w:val="uk-UA"/>
        </w:rPr>
        <w:t>.</w:t>
      </w:r>
      <w:r w:rsidRPr="00C4200B">
        <w:rPr>
          <w:color w:val="000000" w:themeColor="text1"/>
          <w:sz w:val="28"/>
          <w:szCs w:val="28"/>
        </w:rPr>
        <w:t>pl</w:t>
      </w:r>
      <w:r w:rsidRPr="00286917">
        <w:rPr>
          <w:color w:val="000000" w:themeColor="text1"/>
          <w:sz w:val="28"/>
          <w:szCs w:val="28"/>
          <w:lang w:val="uk-UA"/>
        </w:rPr>
        <w:t>/</w:t>
      </w:r>
      <w:r w:rsidRPr="00C4200B">
        <w:rPr>
          <w:color w:val="000000" w:themeColor="text1"/>
          <w:sz w:val="28"/>
          <w:szCs w:val="28"/>
        </w:rPr>
        <w:t>isap</w:t>
      </w:r>
      <w:r w:rsidRPr="00286917">
        <w:rPr>
          <w:color w:val="000000" w:themeColor="text1"/>
          <w:sz w:val="28"/>
          <w:szCs w:val="28"/>
          <w:lang w:val="uk-UA"/>
        </w:rPr>
        <w:t>.</w:t>
      </w:r>
      <w:r w:rsidRPr="00C4200B">
        <w:rPr>
          <w:color w:val="000000" w:themeColor="text1"/>
          <w:sz w:val="28"/>
          <w:szCs w:val="28"/>
        </w:rPr>
        <w:t>nsf</w:t>
      </w:r>
      <w:r w:rsidRPr="00286917">
        <w:rPr>
          <w:color w:val="000000" w:themeColor="text1"/>
          <w:sz w:val="28"/>
          <w:szCs w:val="28"/>
          <w:lang w:val="uk-UA"/>
        </w:rPr>
        <w:t>/</w:t>
      </w:r>
      <w:r w:rsidRPr="00C4200B">
        <w:rPr>
          <w:color w:val="000000" w:themeColor="text1"/>
          <w:sz w:val="28"/>
          <w:szCs w:val="28"/>
        </w:rPr>
        <w:t>DocDetails</w:t>
      </w:r>
      <w:r w:rsidRPr="00286917">
        <w:rPr>
          <w:color w:val="000000" w:themeColor="text1"/>
          <w:sz w:val="28"/>
          <w:szCs w:val="28"/>
          <w:lang w:val="uk-UA"/>
        </w:rPr>
        <w:t>.</w:t>
      </w:r>
      <w:r w:rsidRPr="00C4200B">
        <w:rPr>
          <w:color w:val="000000" w:themeColor="text1"/>
          <w:sz w:val="28"/>
          <w:szCs w:val="28"/>
        </w:rPr>
        <w:t>xsp</w:t>
      </w:r>
      <w:r w:rsidRPr="00286917">
        <w:rPr>
          <w:color w:val="000000" w:themeColor="text1"/>
          <w:sz w:val="28"/>
          <w:szCs w:val="28"/>
          <w:lang w:val="uk-UA"/>
        </w:rPr>
        <w:t>?</w:t>
      </w:r>
      <w:r w:rsidRPr="00C4200B">
        <w:rPr>
          <w:color w:val="000000" w:themeColor="text1"/>
          <w:sz w:val="28"/>
          <w:szCs w:val="28"/>
        </w:rPr>
        <w:t>id</w:t>
      </w:r>
      <w:r w:rsidRPr="00286917">
        <w:rPr>
          <w:color w:val="000000" w:themeColor="text1"/>
          <w:sz w:val="28"/>
          <w:szCs w:val="28"/>
          <w:lang w:val="uk-UA"/>
        </w:rPr>
        <w:t>=</w:t>
      </w:r>
      <w:r w:rsidRPr="00C4200B">
        <w:rPr>
          <w:color w:val="000000" w:themeColor="text1"/>
          <w:sz w:val="28"/>
          <w:szCs w:val="28"/>
        </w:rPr>
        <w:t>wdu</w:t>
      </w:r>
      <w:r w:rsidRPr="00286917">
        <w:rPr>
          <w:color w:val="000000" w:themeColor="text1"/>
          <w:sz w:val="28"/>
          <w:szCs w:val="28"/>
          <w:lang w:val="uk-UA"/>
        </w:rPr>
        <w:t xml:space="preserve">19640160093 (дата звернення: </w:t>
      </w:r>
      <w:r>
        <w:rPr>
          <w:color w:val="000000" w:themeColor="text1"/>
          <w:sz w:val="28"/>
          <w:szCs w:val="28"/>
          <w:lang w:val="uk-UA"/>
        </w:rPr>
        <w:t>24</w:t>
      </w:r>
      <w:r w:rsidRPr="00286917">
        <w:rPr>
          <w:color w:val="000000" w:themeColor="text1"/>
          <w:sz w:val="28"/>
          <w:szCs w:val="28"/>
          <w:lang w:val="uk-UA"/>
        </w:rPr>
        <w:t>.1</w:t>
      </w:r>
      <w:r>
        <w:rPr>
          <w:color w:val="000000" w:themeColor="text1"/>
          <w:sz w:val="28"/>
          <w:szCs w:val="28"/>
          <w:lang w:val="uk-UA"/>
        </w:rPr>
        <w:t>1</w:t>
      </w:r>
      <w:r w:rsidRPr="00286917">
        <w:rPr>
          <w:color w:val="000000" w:themeColor="text1"/>
          <w:sz w:val="28"/>
          <w:szCs w:val="28"/>
          <w:lang w:val="uk-UA"/>
        </w:rPr>
        <w:t>.202</w:t>
      </w:r>
      <w:r w:rsidRPr="00C4200B">
        <w:rPr>
          <w:color w:val="000000" w:themeColor="text1"/>
          <w:sz w:val="28"/>
          <w:szCs w:val="28"/>
          <w:lang w:val="uk-UA"/>
        </w:rPr>
        <w:t>2</w:t>
      </w:r>
      <w:r w:rsidRPr="00286917">
        <w:rPr>
          <w:color w:val="000000" w:themeColor="text1"/>
          <w:sz w:val="28"/>
          <w:szCs w:val="28"/>
          <w:lang w:val="uk-UA"/>
        </w:rPr>
        <w:t>).</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Pr>
          <w:color w:val="000000" w:themeColor="text1"/>
          <w:sz w:val="28"/>
          <w:szCs w:val="28"/>
        </w:rPr>
        <w:t xml:space="preserve">Перевод закона №89/2012 - Гражданский кодекс Чешской республики </w:t>
      </w:r>
      <w:r>
        <w:rPr>
          <w:color w:val="000000" w:themeColor="text1"/>
          <w:sz w:val="28"/>
          <w:szCs w:val="28"/>
          <w:lang w:val="uk-UA"/>
        </w:rPr>
        <w:t>от</w:t>
      </w:r>
      <w:r w:rsidRPr="00C4200B">
        <w:rPr>
          <w:color w:val="000000" w:themeColor="text1"/>
          <w:sz w:val="28"/>
          <w:szCs w:val="28"/>
          <w:lang w:val="uk-UA"/>
        </w:rPr>
        <w:t xml:space="preserve"> 0</w:t>
      </w:r>
      <w:r w:rsidRPr="00C4200B">
        <w:rPr>
          <w:color w:val="000000" w:themeColor="text1"/>
          <w:sz w:val="28"/>
          <w:szCs w:val="28"/>
        </w:rPr>
        <w:t>3.0</w:t>
      </w:r>
      <w:r w:rsidRPr="00C4200B">
        <w:rPr>
          <w:color w:val="000000" w:themeColor="text1"/>
          <w:sz w:val="28"/>
          <w:szCs w:val="28"/>
          <w:lang w:val="uk-UA"/>
        </w:rPr>
        <w:t>2</w:t>
      </w:r>
      <w:r w:rsidRPr="00C4200B">
        <w:rPr>
          <w:color w:val="000000" w:themeColor="text1"/>
          <w:sz w:val="28"/>
          <w:szCs w:val="28"/>
        </w:rPr>
        <w:t>.</w:t>
      </w:r>
      <w:r w:rsidRPr="00C4200B">
        <w:rPr>
          <w:color w:val="000000" w:themeColor="text1"/>
          <w:sz w:val="28"/>
          <w:szCs w:val="28"/>
          <w:lang w:val="uk-UA"/>
        </w:rPr>
        <w:t>2012</w:t>
      </w:r>
      <w:r w:rsidRPr="00C4200B">
        <w:rPr>
          <w:color w:val="000000" w:themeColor="text1"/>
          <w:sz w:val="28"/>
          <w:szCs w:val="28"/>
        </w:rPr>
        <w:t xml:space="preserve"> </w:t>
      </w:r>
      <w:r>
        <w:rPr>
          <w:color w:val="000000" w:themeColor="text1"/>
          <w:sz w:val="28"/>
          <w:szCs w:val="28"/>
        </w:rPr>
        <w:t>г</w:t>
      </w:r>
      <w:r w:rsidRPr="00C4200B">
        <w:rPr>
          <w:color w:val="000000" w:themeColor="text1"/>
          <w:sz w:val="28"/>
          <w:szCs w:val="28"/>
        </w:rPr>
        <w:t>.</w:t>
      </w:r>
      <w:r w:rsidRPr="00C4200B">
        <w:rPr>
          <w:color w:val="000000" w:themeColor="text1"/>
          <w:sz w:val="28"/>
          <w:szCs w:val="28"/>
          <w:lang w:val="uk-UA"/>
        </w:rPr>
        <w:t>: станом на 22.03.2012 р</w:t>
      </w:r>
      <w:r w:rsidRPr="00C4200B">
        <w:rPr>
          <w:color w:val="000000" w:themeColor="text1"/>
          <w:sz w:val="28"/>
          <w:szCs w:val="28"/>
        </w:rPr>
        <w:t xml:space="preserve">. URL: </w:t>
      </w:r>
      <w:hyperlink r:id="rId16" w:history="1">
        <w:r w:rsidRPr="00C4200B">
          <w:rPr>
            <w:rStyle w:val="a4"/>
            <w:color w:val="000000" w:themeColor="text1"/>
            <w:sz w:val="28"/>
            <w:szCs w:val="28"/>
            <w:lang w:val="uk-UA"/>
          </w:rPr>
          <w:t>http://juristpraha.cz/ru/89_2012_rus</w:t>
        </w:r>
      </w:hyperlink>
      <w:r w:rsidRPr="00C4200B">
        <w:rPr>
          <w:color w:val="000000" w:themeColor="text1"/>
          <w:sz w:val="28"/>
          <w:szCs w:val="28"/>
          <w:lang w:val="uk-UA"/>
        </w:rPr>
        <w:t xml:space="preserve"> </w:t>
      </w:r>
      <w:r w:rsidRPr="00C4200B">
        <w:rPr>
          <w:color w:val="000000" w:themeColor="text1"/>
          <w:sz w:val="28"/>
          <w:szCs w:val="28"/>
        </w:rPr>
        <w:t>(дата звернення</w:t>
      </w:r>
      <w:r w:rsidRPr="00C4200B">
        <w:rPr>
          <w:color w:val="000000" w:themeColor="text1"/>
          <w:sz w:val="28"/>
          <w:szCs w:val="28"/>
          <w:lang w:val="uk-UA"/>
        </w:rPr>
        <w:t xml:space="preserve">: </w:t>
      </w:r>
      <w:r>
        <w:rPr>
          <w:color w:val="000000" w:themeColor="text1"/>
          <w:sz w:val="28"/>
          <w:szCs w:val="28"/>
          <w:lang w:val="uk-UA"/>
        </w:rPr>
        <w:t>24</w:t>
      </w:r>
      <w:r w:rsidRPr="003D19DB">
        <w:rPr>
          <w:color w:val="000000" w:themeColor="text1"/>
          <w:sz w:val="28"/>
          <w:szCs w:val="28"/>
        </w:rPr>
        <w:t>.1</w:t>
      </w:r>
      <w:r>
        <w:rPr>
          <w:color w:val="000000" w:themeColor="text1"/>
          <w:sz w:val="28"/>
          <w:szCs w:val="28"/>
          <w:lang w:val="uk-UA"/>
        </w:rPr>
        <w:t>1</w:t>
      </w:r>
      <w:r w:rsidRPr="003D19DB">
        <w:rPr>
          <w:color w:val="000000" w:themeColor="text1"/>
          <w:sz w:val="28"/>
          <w:szCs w:val="28"/>
        </w:rPr>
        <w:t>.</w:t>
      </w:r>
      <w:r w:rsidRPr="00C4200B">
        <w:rPr>
          <w:color w:val="000000" w:themeColor="text1"/>
          <w:sz w:val="28"/>
          <w:szCs w:val="28"/>
        </w:rPr>
        <w:t>202</w:t>
      </w:r>
      <w:r w:rsidRPr="00C4200B">
        <w:rPr>
          <w:color w:val="000000" w:themeColor="text1"/>
          <w:sz w:val="28"/>
          <w:szCs w:val="28"/>
          <w:lang w:val="uk-UA"/>
        </w:rPr>
        <w:t>2</w:t>
      </w:r>
      <w:r w:rsidRPr="00C4200B">
        <w:rPr>
          <w:color w:val="000000" w:themeColor="text1"/>
          <w:sz w:val="28"/>
          <w:szCs w:val="28"/>
        </w:rPr>
        <w:t>).</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Pr>
          <w:color w:val="000000" w:themeColor="text1"/>
          <w:sz w:val="28"/>
          <w:szCs w:val="28"/>
          <w:lang w:val="en-US"/>
        </w:rPr>
        <w:t>German Civil Code</w:t>
      </w:r>
      <w:r w:rsidRPr="003D19DB">
        <w:rPr>
          <w:color w:val="000000" w:themeColor="text1"/>
          <w:sz w:val="28"/>
          <w:szCs w:val="28"/>
          <w:lang w:val="en-US"/>
        </w:rPr>
        <w:t xml:space="preserve"> </w:t>
      </w:r>
      <w:r w:rsidRPr="00C4200B">
        <w:rPr>
          <w:color w:val="000000" w:themeColor="text1"/>
          <w:sz w:val="28"/>
          <w:szCs w:val="28"/>
          <w:lang w:val="uk-UA"/>
        </w:rPr>
        <w:t xml:space="preserve">1896 </w:t>
      </w:r>
      <w:r w:rsidRPr="003D19DB">
        <w:rPr>
          <w:color w:val="000000" w:themeColor="text1"/>
          <w:sz w:val="28"/>
          <w:szCs w:val="28"/>
          <w:lang w:val="en-US"/>
        </w:rPr>
        <w:t>URL: https://www.gesetze-im-internet.de/englisch_bgb/ (</w:t>
      </w:r>
      <w:r w:rsidRPr="00C4200B">
        <w:rPr>
          <w:color w:val="000000" w:themeColor="text1"/>
          <w:sz w:val="28"/>
          <w:szCs w:val="28"/>
        </w:rPr>
        <w:t>дата</w:t>
      </w:r>
      <w:r w:rsidRPr="003D19DB">
        <w:rPr>
          <w:color w:val="000000" w:themeColor="text1"/>
          <w:sz w:val="28"/>
          <w:szCs w:val="28"/>
          <w:lang w:val="en-US"/>
        </w:rPr>
        <w:t xml:space="preserve"> </w:t>
      </w:r>
      <w:r w:rsidRPr="00C4200B">
        <w:rPr>
          <w:color w:val="000000" w:themeColor="text1"/>
          <w:sz w:val="28"/>
          <w:szCs w:val="28"/>
        </w:rPr>
        <w:t>звернення</w:t>
      </w:r>
      <w:r w:rsidRPr="003D19DB">
        <w:rPr>
          <w:color w:val="000000" w:themeColor="text1"/>
          <w:sz w:val="28"/>
          <w:szCs w:val="28"/>
          <w:lang w:val="en-US"/>
        </w:rPr>
        <w:t xml:space="preserve">: </w:t>
      </w:r>
      <w:r>
        <w:rPr>
          <w:color w:val="000000" w:themeColor="text1"/>
          <w:sz w:val="28"/>
          <w:szCs w:val="28"/>
          <w:lang w:val="uk-UA"/>
        </w:rPr>
        <w:t>24</w:t>
      </w:r>
      <w:r w:rsidRPr="00D1254B">
        <w:rPr>
          <w:color w:val="000000" w:themeColor="text1"/>
          <w:sz w:val="28"/>
          <w:szCs w:val="28"/>
          <w:lang w:val="en-US"/>
        </w:rPr>
        <w:t>.</w:t>
      </w:r>
      <w:r w:rsidRPr="005A26B7">
        <w:rPr>
          <w:color w:val="000000" w:themeColor="text1"/>
          <w:sz w:val="28"/>
          <w:szCs w:val="28"/>
          <w:lang w:val="en-US"/>
        </w:rPr>
        <w:t>1</w:t>
      </w:r>
      <w:r>
        <w:rPr>
          <w:color w:val="000000" w:themeColor="text1"/>
          <w:sz w:val="28"/>
          <w:szCs w:val="28"/>
          <w:lang w:val="uk-UA"/>
        </w:rPr>
        <w:t>1</w:t>
      </w:r>
      <w:r w:rsidRPr="00D1254B">
        <w:rPr>
          <w:color w:val="000000" w:themeColor="text1"/>
          <w:sz w:val="28"/>
          <w:szCs w:val="28"/>
          <w:lang w:val="en-US"/>
        </w:rPr>
        <w:t>.</w:t>
      </w:r>
      <w:r w:rsidRPr="003D19DB">
        <w:rPr>
          <w:color w:val="000000" w:themeColor="text1"/>
          <w:sz w:val="28"/>
          <w:szCs w:val="28"/>
          <w:lang w:val="en-US"/>
        </w:rPr>
        <w:t>202</w:t>
      </w:r>
      <w:r w:rsidRPr="00C4200B">
        <w:rPr>
          <w:color w:val="000000" w:themeColor="text1"/>
          <w:sz w:val="28"/>
          <w:szCs w:val="28"/>
          <w:lang w:val="uk-UA"/>
        </w:rPr>
        <w:t>2</w:t>
      </w:r>
      <w:r w:rsidRPr="003D19DB">
        <w:rPr>
          <w:color w:val="000000" w:themeColor="text1"/>
          <w:sz w:val="28"/>
          <w:szCs w:val="28"/>
          <w:lang w:val="en-US"/>
        </w:rPr>
        <w:t>).</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color w:val="000000" w:themeColor="text1"/>
          <w:sz w:val="28"/>
          <w:szCs w:val="28"/>
          <w:lang w:val="uk-UA"/>
        </w:rPr>
        <w:t xml:space="preserve">Артемов </w:t>
      </w:r>
      <w:r>
        <w:rPr>
          <w:color w:val="000000" w:themeColor="text1"/>
          <w:sz w:val="28"/>
          <w:szCs w:val="28"/>
          <w:lang w:val="uk-UA"/>
        </w:rPr>
        <w:t>И</w:t>
      </w:r>
      <w:r w:rsidRPr="00C4200B">
        <w:rPr>
          <w:color w:val="000000" w:themeColor="text1"/>
          <w:sz w:val="28"/>
          <w:szCs w:val="28"/>
          <w:lang w:val="uk-UA"/>
        </w:rPr>
        <w:t xml:space="preserve">. </w:t>
      </w:r>
      <w:r>
        <w:rPr>
          <w:color w:val="000000" w:themeColor="text1"/>
          <w:sz w:val="28"/>
          <w:szCs w:val="28"/>
          <w:lang w:val="uk-UA"/>
        </w:rPr>
        <w:t>И</w:t>
      </w:r>
      <w:r w:rsidRPr="00C4200B">
        <w:rPr>
          <w:color w:val="000000" w:themeColor="text1"/>
          <w:sz w:val="28"/>
          <w:szCs w:val="28"/>
          <w:lang w:val="uk-UA"/>
        </w:rPr>
        <w:t xml:space="preserve">. </w:t>
      </w:r>
      <w:r>
        <w:rPr>
          <w:color w:val="000000" w:themeColor="text1"/>
          <w:sz w:val="28"/>
          <w:szCs w:val="28"/>
          <w:lang w:val="uk-UA"/>
        </w:rPr>
        <w:t>Классификация способов самозащиты гражданских прав в договорном праве США</w:t>
      </w:r>
      <w:r w:rsidRPr="00C4200B">
        <w:rPr>
          <w:color w:val="000000" w:themeColor="text1"/>
          <w:sz w:val="28"/>
          <w:szCs w:val="28"/>
          <w:lang w:val="uk-UA"/>
        </w:rPr>
        <w:t xml:space="preserve">. </w:t>
      </w:r>
      <w:r w:rsidRPr="00C4200B">
        <w:rPr>
          <w:color w:val="000000" w:themeColor="text1"/>
          <w:sz w:val="28"/>
          <w:szCs w:val="28"/>
          <w:shd w:val="clear" w:color="auto" w:fill="FFFFFF"/>
        </w:rPr>
        <w:t> </w:t>
      </w:r>
      <w:r w:rsidRPr="00C4200B">
        <w:rPr>
          <w:i/>
          <w:iCs/>
          <w:color w:val="000000" w:themeColor="text1"/>
          <w:sz w:val="28"/>
          <w:szCs w:val="28"/>
          <w:shd w:val="clear" w:color="auto" w:fill="FFFFFF"/>
        </w:rPr>
        <w:t>Б</w:t>
      </w:r>
      <w:r>
        <w:rPr>
          <w:i/>
          <w:iCs/>
          <w:color w:val="000000" w:themeColor="text1"/>
          <w:sz w:val="28"/>
          <w:szCs w:val="28"/>
          <w:shd w:val="clear" w:color="auto" w:fill="FFFFFF"/>
          <w:lang w:val="uk-UA"/>
        </w:rPr>
        <w:t>и</w:t>
      </w:r>
      <w:r w:rsidRPr="00C4200B">
        <w:rPr>
          <w:i/>
          <w:iCs/>
          <w:color w:val="000000" w:themeColor="text1"/>
          <w:sz w:val="28"/>
          <w:szCs w:val="28"/>
          <w:shd w:val="clear" w:color="auto" w:fill="FFFFFF"/>
        </w:rPr>
        <w:t>знес в закон</w:t>
      </w:r>
      <w:r>
        <w:rPr>
          <w:i/>
          <w:iCs/>
          <w:color w:val="000000" w:themeColor="text1"/>
          <w:sz w:val="28"/>
          <w:szCs w:val="28"/>
          <w:shd w:val="clear" w:color="auto" w:fill="FFFFFF"/>
          <w:lang w:val="uk-UA"/>
        </w:rPr>
        <w:t>е</w:t>
      </w:r>
      <w:r w:rsidRPr="00C4200B">
        <w:rPr>
          <w:color w:val="000000" w:themeColor="text1"/>
          <w:sz w:val="28"/>
          <w:szCs w:val="28"/>
          <w:shd w:val="clear" w:color="auto" w:fill="FFFFFF"/>
        </w:rPr>
        <w:t>. 2014. № 6. С. 89-90.</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color w:val="000000" w:themeColor="text1"/>
          <w:sz w:val="28"/>
          <w:szCs w:val="28"/>
          <w:lang w:val="uk-UA"/>
        </w:rPr>
        <w:t xml:space="preserve"> Бондачук Н. В., Мамчур С. М. Медіація та фасилітація як позасудовоі засоби вирішення спорів поняття та їх відмінність. </w:t>
      </w:r>
      <w:r w:rsidRPr="00C4200B">
        <w:rPr>
          <w:i/>
          <w:iCs/>
          <w:color w:val="000000" w:themeColor="text1"/>
          <w:sz w:val="28"/>
          <w:szCs w:val="28"/>
          <w:lang w:val="uk-UA"/>
        </w:rPr>
        <w:t>Часопис Київського університету права.</w:t>
      </w:r>
      <w:r w:rsidRPr="00C4200B">
        <w:rPr>
          <w:color w:val="000000" w:themeColor="text1"/>
          <w:sz w:val="28"/>
          <w:szCs w:val="28"/>
          <w:lang w:val="uk-UA"/>
        </w:rPr>
        <w:t xml:space="preserve"> 2018/2. С.146-150.</w:t>
      </w:r>
    </w:p>
    <w:p w:rsidR="00DE0DD6"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C4200B">
        <w:rPr>
          <w:color w:val="000000" w:themeColor="text1"/>
          <w:sz w:val="28"/>
          <w:szCs w:val="28"/>
          <w:shd w:val="clear" w:color="auto" w:fill="FFFFFF"/>
          <w:lang w:val="uk-UA"/>
        </w:rPr>
        <w:t xml:space="preserve">Кисельова Т. Хто такі фасилітатори: </w:t>
      </w:r>
      <w:r w:rsidRPr="00C4200B">
        <w:rPr>
          <w:color w:val="000000" w:themeColor="text1"/>
          <w:sz w:val="28"/>
          <w:szCs w:val="28"/>
        </w:rPr>
        <w:t>URL</w:t>
      </w:r>
      <w:r w:rsidRPr="00C4200B">
        <w:rPr>
          <w:color w:val="000000" w:themeColor="text1"/>
          <w:sz w:val="28"/>
          <w:szCs w:val="28"/>
          <w:lang w:val="uk-UA"/>
        </w:rPr>
        <w:t xml:space="preserve">: </w:t>
      </w:r>
      <w:hyperlink r:id="rId17" w:history="1">
        <w:r w:rsidRPr="00C4200B">
          <w:rPr>
            <w:rStyle w:val="a4"/>
            <w:color w:val="000000" w:themeColor="text1"/>
            <w:sz w:val="28"/>
            <w:szCs w:val="28"/>
            <w:shd w:val="clear" w:color="auto" w:fill="FFFFFF"/>
          </w:rPr>
          <w:t>https</w:t>
        </w:r>
        <w:r w:rsidRPr="00C4200B">
          <w:rPr>
            <w:rStyle w:val="a4"/>
            <w:color w:val="000000" w:themeColor="text1"/>
            <w:sz w:val="28"/>
            <w:szCs w:val="28"/>
            <w:shd w:val="clear" w:color="auto" w:fill="FFFFFF"/>
            <w:lang w:val="uk-UA"/>
          </w:rPr>
          <w:t>://</w:t>
        </w:r>
        <w:r w:rsidRPr="00C4200B">
          <w:rPr>
            <w:rStyle w:val="a4"/>
            <w:color w:val="000000" w:themeColor="text1"/>
            <w:sz w:val="28"/>
            <w:szCs w:val="28"/>
            <w:shd w:val="clear" w:color="auto" w:fill="FFFFFF"/>
          </w:rPr>
          <w:t>life</w:t>
        </w:r>
        <w:r w:rsidRPr="00C4200B">
          <w:rPr>
            <w:rStyle w:val="a4"/>
            <w:color w:val="000000" w:themeColor="text1"/>
            <w:sz w:val="28"/>
            <w:szCs w:val="28"/>
            <w:shd w:val="clear" w:color="auto" w:fill="FFFFFF"/>
            <w:lang w:val="uk-UA"/>
          </w:rPr>
          <w:t>.</w:t>
        </w:r>
        <w:r w:rsidRPr="00C4200B">
          <w:rPr>
            <w:rStyle w:val="a4"/>
            <w:color w:val="000000" w:themeColor="text1"/>
            <w:sz w:val="28"/>
            <w:szCs w:val="28"/>
            <w:shd w:val="clear" w:color="auto" w:fill="FFFFFF"/>
          </w:rPr>
          <w:t>pravda</w:t>
        </w:r>
        <w:r w:rsidRPr="00C4200B">
          <w:rPr>
            <w:rStyle w:val="a4"/>
            <w:color w:val="000000" w:themeColor="text1"/>
            <w:sz w:val="28"/>
            <w:szCs w:val="28"/>
            <w:shd w:val="clear" w:color="auto" w:fill="FFFFFF"/>
            <w:lang w:val="uk-UA"/>
          </w:rPr>
          <w:t>.</w:t>
        </w:r>
        <w:r w:rsidRPr="00C4200B">
          <w:rPr>
            <w:rStyle w:val="a4"/>
            <w:color w:val="000000" w:themeColor="text1"/>
            <w:sz w:val="28"/>
            <w:szCs w:val="28"/>
            <w:shd w:val="clear" w:color="auto" w:fill="FFFFFF"/>
            <w:lang w:val="en-US"/>
          </w:rPr>
          <w:t>com</w:t>
        </w:r>
        <w:r w:rsidRPr="00C4200B">
          <w:rPr>
            <w:rStyle w:val="a4"/>
            <w:color w:val="000000" w:themeColor="text1"/>
            <w:sz w:val="28"/>
            <w:szCs w:val="28"/>
            <w:shd w:val="clear" w:color="auto" w:fill="FFFFFF"/>
            <w:lang w:val="uk-UA"/>
          </w:rPr>
          <w:t>.</w:t>
        </w:r>
        <w:r w:rsidRPr="00C4200B">
          <w:rPr>
            <w:rStyle w:val="a4"/>
            <w:color w:val="000000" w:themeColor="text1"/>
            <w:sz w:val="28"/>
            <w:szCs w:val="28"/>
            <w:shd w:val="clear" w:color="auto" w:fill="FFFFFF"/>
            <w:lang w:val="en-US"/>
          </w:rPr>
          <w:t>ua</w:t>
        </w:r>
        <w:r w:rsidRPr="00C4200B">
          <w:rPr>
            <w:rStyle w:val="a4"/>
            <w:color w:val="000000" w:themeColor="text1"/>
            <w:sz w:val="28"/>
            <w:szCs w:val="28"/>
            <w:shd w:val="clear" w:color="auto" w:fill="FFFFFF"/>
            <w:lang w:val="uk-UA"/>
          </w:rPr>
          <w:t>/</w:t>
        </w:r>
        <w:r w:rsidRPr="00C4200B">
          <w:rPr>
            <w:rStyle w:val="a4"/>
            <w:color w:val="000000" w:themeColor="text1"/>
            <w:sz w:val="28"/>
            <w:szCs w:val="28"/>
            <w:shd w:val="clear" w:color="auto" w:fill="FFFFFF"/>
            <w:lang w:val="en-US"/>
          </w:rPr>
          <w:t>projects</w:t>
        </w:r>
        <w:r w:rsidRPr="00C4200B">
          <w:rPr>
            <w:rStyle w:val="a4"/>
            <w:color w:val="000000" w:themeColor="text1"/>
            <w:sz w:val="28"/>
            <w:szCs w:val="28"/>
            <w:shd w:val="clear" w:color="auto" w:fill="FFFFFF"/>
            <w:lang w:val="uk-UA"/>
          </w:rPr>
          <w:t>/5</w:t>
        </w:r>
        <w:r w:rsidRPr="00C4200B">
          <w:rPr>
            <w:rStyle w:val="a4"/>
            <w:color w:val="000000" w:themeColor="text1"/>
            <w:sz w:val="28"/>
            <w:szCs w:val="28"/>
            <w:shd w:val="clear" w:color="auto" w:fill="FFFFFF"/>
            <w:lang w:val="en-US"/>
          </w:rPr>
          <w:t>a</w:t>
        </w:r>
        <w:r w:rsidRPr="00C4200B">
          <w:rPr>
            <w:rStyle w:val="a4"/>
            <w:color w:val="000000" w:themeColor="text1"/>
            <w:sz w:val="28"/>
            <w:szCs w:val="28"/>
            <w:shd w:val="clear" w:color="auto" w:fill="FFFFFF"/>
            <w:lang w:val="uk-UA"/>
          </w:rPr>
          <w:t>0</w:t>
        </w:r>
        <w:r w:rsidRPr="00C4200B">
          <w:rPr>
            <w:rStyle w:val="a4"/>
            <w:color w:val="000000" w:themeColor="text1"/>
            <w:sz w:val="28"/>
            <w:szCs w:val="28"/>
            <w:shd w:val="clear" w:color="auto" w:fill="FFFFFF"/>
            <w:lang w:val="en-US"/>
          </w:rPr>
          <w:t>b</w:t>
        </w:r>
        <w:r w:rsidRPr="00C4200B">
          <w:rPr>
            <w:rStyle w:val="a4"/>
            <w:color w:val="000000" w:themeColor="text1"/>
            <w:sz w:val="28"/>
            <w:szCs w:val="28"/>
            <w:shd w:val="clear" w:color="auto" w:fill="FFFFFF"/>
            <w:lang w:val="uk-UA"/>
          </w:rPr>
          <w:t>01</w:t>
        </w:r>
        <w:r w:rsidRPr="00C4200B">
          <w:rPr>
            <w:rStyle w:val="a4"/>
            <w:color w:val="000000" w:themeColor="text1"/>
            <w:sz w:val="28"/>
            <w:szCs w:val="28"/>
            <w:shd w:val="clear" w:color="auto" w:fill="FFFFFF"/>
            <w:lang w:val="en-US"/>
          </w:rPr>
          <w:t>b</w:t>
        </w:r>
        <w:r w:rsidRPr="00C4200B">
          <w:rPr>
            <w:rStyle w:val="a4"/>
            <w:color w:val="000000" w:themeColor="text1"/>
            <w:sz w:val="28"/>
            <w:szCs w:val="28"/>
            <w:shd w:val="clear" w:color="auto" w:fill="FFFFFF"/>
            <w:lang w:val="uk-UA"/>
          </w:rPr>
          <w:t>1</w:t>
        </w:r>
        <w:r w:rsidRPr="00C4200B">
          <w:rPr>
            <w:rStyle w:val="a4"/>
            <w:color w:val="000000" w:themeColor="text1"/>
            <w:sz w:val="28"/>
            <w:szCs w:val="28"/>
            <w:shd w:val="clear" w:color="auto" w:fill="FFFFFF"/>
            <w:lang w:val="en-US"/>
          </w:rPr>
          <w:t>bee</w:t>
        </w:r>
        <w:r w:rsidRPr="00C4200B">
          <w:rPr>
            <w:rStyle w:val="a4"/>
            <w:color w:val="000000" w:themeColor="text1"/>
            <w:sz w:val="28"/>
            <w:szCs w:val="28"/>
            <w:shd w:val="clear" w:color="auto" w:fill="FFFFFF"/>
            <w:lang w:val="uk-UA"/>
          </w:rPr>
          <w:t>64/2017/11/17/227484/</w:t>
        </w:r>
      </w:hyperlink>
      <w:r w:rsidRPr="00C4200B">
        <w:rPr>
          <w:color w:val="000000" w:themeColor="text1"/>
          <w:sz w:val="28"/>
          <w:szCs w:val="28"/>
          <w:shd w:val="clear" w:color="auto" w:fill="FFFFFF"/>
          <w:lang w:val="uk-UA"/>
        </w:rPr>
        <w:t xml:space="preserve"> </w:t>
      </w:r>
      <w:r w:rsidRPr="00C4200B">
        <w:rPr>
          <w:color w:val="000000" w:themeColor="text1"/>
          <w:sz w:val="28"/>
          <w:szCs w:val="28"/>
          <w:lang w:val="uk-UA"/>
        </w:rPr>
        <w:t xml:space="preserve">(дата звернення: </w:t>
      </w:r>
      <w:r>
        <w:rPr>
          <w:color w:val="000000" w:themeColor="text1"/>
          <w:sz w:val="28"/>
          <w:szCs w:val="28"/>
          <w:lang w:val="uk-UA"/>
        </w:rPr>
        <w:t>24</w:t>
      </w:r>
      <w:r w:rsidRPr="00DE0DD6">
        <w:rPr>
          <w:color w:val="000000" w:themeColor="text1"/>
          <w:sz w:val="28"/>
          <w:szCs w:val="28"/>
          <w:lang w:val="uk-UA"/>
        </w:rPr>
        <w:t>.1</w:t>
      </w:r>
      <w:r>
        <w:rPr>
          <w:color w:val="000000" w:themeColor="text1"/>
          <w:sz w:val="28"/>
          <w:szCs w:val="28"/>
          <w:lang w:val="uk-UA"/>
        </w:rPr>
        <w:t>1</w:t>
      </w:r>
      <w:r w:rsidRPr="00DE0DD6">
        <w:rPr>
          <w:color w:val="000000" w:themeColor="text1"/>
          <w:sz w:val="28"/>
          <w:szCs w:val="28"/>
          <w:lang w:val="uk-UA"/>
        </w:rPr>
        <w:t>.</w:t>
      </w:r>
      <w:r w:rsidRPr="00C4200B">
        <w:rPr>
          <w:color w:val="000000" w:themeColor="text1"/>
          <w:sz w:val="28"/>
          <w:szCs w:val="28"/>
          <w:lang w:val="uk-UA"/>
        </w:rPr>
        <w:t>2022).</w:t>
      </w:r>
    </w:p>
    <w:p w:rsidR="00DE0DD6" w:rsidRPr="008B0288"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8B0288">
        <w:rPr>
          <w:color w:val="000000" w:themeColor="text1"/>
          <w:sz w:val="28"/>
          <w:szCs w:val="28"/>
          <w:lang w:val="en-US"/>
        </w:rPr>
        <w:t>Bill of Rights</w:t>
      </w:r>
      <w:r w:rsidRPr="008B0288">
        <w:rPr>
          <w:color w:val="000000" w:themeColor="text1"/>
          <w:sz w:val="28"/>
          <w:szCs w:val="28"/>
          <w:lang w:val="uk-UA"/>
        </w:rPr>
        <w:t xml:space="preserve"> 1689</w:t>
      </w:r>
      <w:r w:rsidRPr="008B0288">
        <w:rPr>
          <w:color w:val="000000" w:themeColor="text1"/>
          <w:sz w:val="28"/>
          <w:szCs w:val="28"/>
          <w:lang w:val="en-US"/>
        </w:rPr>
        <w:t xml:space="preserve"> </w:t>
      </w:r>
      <w:r w:rsidRPr="00DE0DD6">
        <w:rPr>
          <w:color w:val="000000" w:themeColor="text1"/>
          <w:sz w:val="28"/>
          <w:szCs w:val="28"/>
          <w:lang w:val="en-US"/>
        </w:rPr>
        <w:t>URL</w:t>
      </w:r>
      <w:r w:rsidRPr="008B0288">
        <w:rPr>
          <w:color w:val="000000" w:themeColor="text1"/>
          <w:sz w:val="28"/>
          <w:szCs w:val="28"/>
          <w:lang w:val="uk-UA"/>
        </w:rPr>
        <w:t>:</w:t>
      </w:r>
      <w:r w:rsidRPr="008B0288">
        <w:rPr>
          <w:color w:val="000000" w:themeColor="text1"/>
          <w:sz w:val="28"/>
          <w:szCs w:val="28"/>
          <w:lang w:val="en-US"/>
        </w:rPr>
        <w:t xml:space="preserve"> </w:t>
      </w:r>
      <w:hyperlink r:id="rId18" w:anchor="commentary-c2144673" w:history="1">
        <w:r w:rsidRPr="008B0288">
          <w:rPr>
            <w:rStyle w:val="a4"/>
            <w:sz w:val="28"/>
            <w:szCs w:val="28"/>
            <w:lang w:val="en-US"/>
          </w:rPr>
          <w:t>https</w:t>
        </w:r>
        <w:r w:rsidRPr="00DE0DD6">
          <w:rPr>
            <w:rStyle w:val="a4"/>
            <w:sz w:val="28"/>
            <w:szCs w:val="28"/>
            <w:lang w:val="en-US"/>
          </w:rPr>
          <w:t>://</w:t>
        </w:r>
        <w:r w:rsidRPr="008B0288">
          <w:rPr>
            <w:rStyle w:val="a4"/>
            <w:sz w:val="28"/>
            <w:szCs w:val="28"/>
            <w:lang w:val="en-US"/>
          </w:rPr>
          <w:t>www</w:t>
        </w:r>
        <w:r w:rsidRPr="00DE0DD6">
          <w:rPr>
            <w:rStyle w:val="a4"/>
            <w:sz w:val="28"/>
            <w:szCs w:val="28"/>
            <w:lang w:val="en-US"/>
          </w:rPr>
          <w:t>.</w:t>
        </w:r>
        <w:r w:rsidRPr="008B0288">
          <w:rPr>
            <w:rStyle w:val="a4"/>
            <w:sz w:val="28"/>
            <w:szCs w:val="28"/>
            <w:lang w:val="en-US"/>
          </w:rPr>
          <w:t>legislation</w:t>
        </w:r>
        <w:r w:rsidRPr="00DE0DD6">
          <w:rPr>
            <w:rStyle w:val="a4"/>
            <w:sz w:val="28"/>
            <w:szCs w:val="28"/>
            <w:lang w:val="en-US"/>
          </w:rPr>
          <w:t>.</w:t>
        </w:r>
        <w:r w:rsidRPr="008B0288">
          <w:rPr>
            <w:rStyle w:val="a4"/>
            <w:sz w:val="28"/>
            <w:szCs w:val="28"/>
            <w:lang w:val="en-US"/>
          </w:rPr>
          <w:t>gov</w:t>
        </w:r>
        <w:r w:rsidRPr="00DE0DD6">
          <w:rPr>
            <w:rStyle w:val="a4"/>
            <w:sz w:val="28"/>
            <w:szCs w:val="28"/>
            <w:lang w:val="en-US"/>
          </w:rPr>
          <w:t>.</w:t>
        </w:r>
        <w:r w:rsidRPr="008B0288">
          <w:rPr>
            <w:rStyle w:val="a4"/>
            <w:sz w:val="28"/>
            <w:szCs w:val="28"/>
            <w:lang w:val="en-US"/>
          </w:rPr>
          <w:t>uk</w:t>
        </w:r>
        <w:r w:rsidRPr="00DE0DD6">
          <w:rPr>
            <w:rStyle w:val="a4"/>
            <w:sz w:val="28"/>
            <w:szCs w:val="28"/>
            <w:lang w:val="en-US"/>
          </w:rPr>
          <w:t>/</w:t>
        </w:r>
        <w:r w:rsidRPr="008B0288">
          <w:rPr>
            <w:rStyle w:val="a4"/>
            <w:sz w:val="28"/>
            <w:szCs w:val="28"/>
            <w:lang w:val="en-US"/>
          </w:rPr>
          <w:t>aep</w:t>
        </w:r>
        <w:r w:rsidRPr="00DE0DD6">
          <w:rPr>
            <w:rStyle w:val="a4"/>
            <w:sz w:val="28"/>
            <w:szCs w:val="28"/>
            <w:lang w:val="en-US"/>
          </w:rPr>
          <w:t>/</w:t>
        </w:r>
        <w:r w:rsidRPr="008B0288">
          <w:rPr>
            <w:rStyle w:val="a4"/>
            <w:sz w:val="28"/>
            <w:szCs w:val="28"/>
            <w:lang w:val="en-US"/>
          </w:rPr>
          <w:t>WillandMarSess</w:t>
        </w:r>
        <w:r w:rsidRPr="00DE0DD6">
          <w:rPr>
            <w:rStyle w:val="a4"/>
            <w:sz w:val="28"/>
            <w:szCs w:val="28"/>
            <w:lang w:val="en-US"/>
          </w:rPr>
          <w:t>2/1/2#</w:t>
        </w:r>
        <w:r w:rsidRPr="008B0288">
          <w:rPr>
            <w:rStyle w:val="a4"/>
            <w:sz w:val="28"/>
            <w:szCs w:val="28"/>
            <w:lang w:val="en-US"/>
          </w:rPr>
          <w:t>commentary</w:t>
        </w:r>
        <w:r w:rsidRPr="00DE0DD6">
          <w:rPr>
            <w:rStyle w:val="a4"/>
            <w:sz w:val="28"/>
            <w:szCs w:val="28"/>
            <w:lang w:val="en-US"/>
          </w:rPr>
          <w:t>-</w:t>
        </w:r>
        <w:r w:rsidRPr="008B0288">
          <w:rPr>
            <w:rStyle w:val="a4"/>
            <w:sz w:val="28"/>
            <w:szCs w:val="28"/>
            <w:lang w:val="en-US"/>
          </w:rPr>
          <w:t>c</w:t>
        </w:r>
        <w:r w:rsidRPr="00DE0DD6">
          <w:rPr>
            <w:rStyle w:val="a4"/>
            <w:sz w:val="28"/>
            <w:szCs w:val="28"/>
            <w:lang w:val="en-US"/>
          </w:rPr>
          <w:t>2144673</w:t>
        </w:r>
      </w:hyperlink>
      <w:r>
        <w:rPr>
          <w:sz w:val="28"/>
          <w:szCs w:val="28"/>
          <w:lang w:val="en-US"/>
        </w:rPr>
        <w:t xml:space="preserve"> </w:t>
      </w:r>
      <w:r w:rsidRPr="008B0288">
        <w:rPr>
          <w:color w:val="000000" w:themeColor="text1"/>
          <w:sz w:val="28"/>
          <w:szCs w:val="28"/>
          <w:lang w:val="uk-UA"/>
        </w:rPr>
        <w:t xml:space="preserve">(дата звернення: </w:t>
      </w:r>
      <w:r>
        <w:rPr>
          <w:color w:val="000000" w:themeColor="text1"/>
          <w:sz w:val="28"/>
          <w:szCs w:val="28"/>
          <w:lang w:val="uk-UA"/>
        </w:rPr>
        <w:t>24</w:t>
      </w:r>
      <w:r w:rsidRPr="00D1254B">
        <w:rPr>
          <w:color w:val="000000" w:themeColor="text1"/>
          <w:sz w:val="28"/>
          <w:szCs w:val="28"/>
          <w:lang w:val="en-US"/>
        </w:rPr>
        <w:t>.</w:t>
      </w:r>
      <w:r w:rsidRPr="005A26B7">
        <w:rPr>
          <w:color w:val="000000" w:themeColor="text1"/>
          <w:sz w:val="28"/>
          <w:szCs w:val="28"/>
          <w:lang w:val="en-US"/>
        </w:rPr>
        <w:t>1</w:t>
      </w:r>
      <w:r>
        <w:rPr>
          <w:color w:val="000000" w:themeColor="text1"/>
          <w:sz w:val="28"/>
          <w:szCs w:val="28"/>
          <w:lang w:val="uk-UA"/>
        </w:rPr>
        <w:t>1</w:t>
      </w:r>
      <w:r w:rsidRPr="00D1254B">
        <w:rPr>
          <w:color w:val="000000" w:themeColor="text1"/>
          <w:sz w:val="28"/>
          <w:szCs w:val="28"/>
          <w:lang w:val="en-US"/>
        </w:rPr>
        <w:t>.</w:t>
      </w:r>
      <w:r w:rsidRPr="008B0288">
        <w:rPr>
          <w:color w:val="000000" w:themeColor="text1"/>
          <w:sz w:val="28"/>
          <w:szCs w:val="28"/>
          <w:lang w:val="uk-UA"/>
        </w:rPr>
        <w:t>2022).</w:t>
      </w:r>
    </w:p>
    <w:p w:rsidR="00DE0DD6" w:rsidRPr="00D1254B" w:rsidRDefault="00DE0DD6" w:rsidP="00DE0DD6">
      <w:pPr>
        <w:pStyle w:val="a6"/>
        <w:numPr>
          <w:ilvl w:val="0"/>
          <w:numId w:val="3"/>
        </w:numPr>
        <w:spacing w:line="360" w:lineRule="auto"/>
        <w:ind w:left="0" w:firstLine="567"/>
        <w:jc w:val="both"/>
        <w:rPr>
          <w:color w:val="000000" w:themeColor="text1"/>
          <w:sz w:val="28"/>
          <w:szCs w:val="28"/>
          <w:lang w:val="uk-UA"/>
        </w:rPr>
      </w:pPr>
      <w:r w:rsidRPr="00C4200B">
        <w:rPr>
          <w:color w:val="000000" w:themeColor="text1"/>
          <w:sz w:val="28"/>
          <w:szCs w:val="28"/>
          <w:lang w:val="uk-UA"/>
        </w:rPr>
        <w:t xml:space="preserve">Конституція Сполучених Штатів Америки від 1787 р.  </w:t>
      </w:r>
      <w:r w:rsidRPr="00C4200B">
        <w:rPr>
          <w:color w:val="000000" w:themeColor="text1"/>
          <w:sz w:val="28"/>
          <w:szCs w:val="28"/>
        </w:rPr>
        <w:t>URL</w:t>
      </w:r>
      <w:r w:rsidRPr="00C4200B">
        <w:rPr>
          <w:color w:val="000000" w:themeColor="text1"/>
          <w:sz w:val="28"/>
          <w:szCs w:val="28"/>
          <w:lang w:val="uk-UA"/>
        </w:rPr>
        <w:t xml:space="preserve">: </w:t>
      </w:r>
      <w:hyperlink r:id="rId19" w:history="1">
        <w:r w:rsidRPr="00C4200B">
          <w:rPr>
            <w:rStyle w:val="a4"/>
            <w:color w:val="000000" w:themeColor="text1"/>
            <w:sz w:val="28"/>
            <w:szCs w:val="28"/>
          </w:rPr>
          <w:t>https</w:t>
        </w:r>
        <w:r w:rsidRPr="00C4200B">
          <w:rPr>
            <w:rStyle w:val="a4"/>
            <w:color w:val="000000" w:themeColor="text1"/>
            <w:sz w:val="28"/>
            <w:szCs w:val="28"/>
            <w:lang w:val="uk-UA"/>
          </w:rPr>
          <w:t>://</w:t>
        </w:r>
        <w:r w:rsidRPr="00C4200B">
          <w:rPr>
            <w:rStyle w:val="a4"/>
            <w:color w:val="000000" w:themeColor="text1"/>
            <w:sz w:val="28"/>
            <w:szCs w:val="28"/>
          </w:rPr>
          <w:t>web</w:t>
        </w:r>
        <w:r w:rsidRPr="00C4200B">
          <w:rPr>
            <w:rStyle w:val="a4"/>
            <w:color w:val="000000" w:themeColor="text1"/>
            <w:sz w:val="28"/>
            <w:szCs w:val="28"/>
            <w:lang w:val="uk-UA"/>
          </w:rPr>
          <w:t>.</w:t>
        </w:r>
        <w:r w:rsidRPr="00C4200B">
          <w:rPr>
            <w:rStyle w:val="a4"/>
            <w:color w:val="000000" w:themeColor="text1"/>
            <w:sz w:val="28"/>
            <w:szCs w:val="28"/>
          </w:rPr>
          <w:t>archive</w:t>
        </w:r>
        <w:r w:rsidRPr="00C4200B">
          <w:rPr>
            <w:rStyle w:val="a4"/>
            <w:color w:val="000000" w:themeColor="text1"/>
            <w:sz w:val="28"/>
            <w:szCs w:val="28"/>
            <w:lang w:val="uk-UA"/>
          </w:rPr>
          <w:t>.</w:t>
        </w:r>
        <w:r w:rsidRPr="00C4200B">
          <w:rPr>
            <w:rStyle w:val="a4"/>
            <w:color w:val="000000" w:themeColor="text1"/>
            <w:sz w:val="28"/>
            <w:szCs w:val="28"/>
          </w:rPr>
          <w:t>org</w:t>
        </w:r>
        <w:r w:rsidRPr="00C4200B">
          <w:rPr>
            <w:rStyle w:val="a4"/>
            <w:color w:val="000000" w:themeColor="text1"/>
            <w:sz w:val="28"/>
            <w:szCs w:val="28"/>
            <w:lang w:val="uk-UA"/>
          </w:rPr>
          <w:t>/</w:t>
        </w:r>
        <w:r w:rsidRPr="00C4200B">
          <w:rPr>
            <w:rStyle w:val="a4"/>
            <w:color w:val="000000" w:themeColor="text1"/>
            <w:sz w:val="28"/>
            <w:szCs w:val="28"/>
          </w:rPr>
          <w:t>web</w:t>
        </w:r>
        <w:r w:rsidRPr="00C4200B">
          <w:rPr>
            <w:rStyle w:val="a4"/>
            <w:color w:val="000000" w:themeColor="text1"/>
            <w:sz w:val="28"/>
            <w:szCs w:val="28"/>
            <w:lang w:val="uk-UA"/>
          </w:rPr>
          <w:t>/20211205061051/</w:t>
        </w:r>
        <w:r w:rsidRPr="00C4200B">
          <w:rPr>
            <w:rStyle w:val="a4"/>
            <w:color w:val="000000" w:themeColor="text1"/>
            <w:sz w:val="28"/>
            <w:szCs w:val="28"/>
          </w:rPr>
          <w:t>http</w:t>
        </w:r>
        <w:r w:rsidRPr="00C4200B">
          <w:rPr>
            <w:rStyle w:val="a4"/>
            <w:color w:val="000000" w:themeColor="text1"/>
            <w:sz w:val="28"/>
            <w:szCs w:val="28"/>
            <w:lang w:val="uk-UA"/>
          </w:rPr>
          <w:t>://</w:t>
        </w:r>
        <w:r w:rsidRPr="00C4200B">
          <w:rPr>
            <w:rStyle w:val="a4"/>
            <w:color w:val="000000" w:themeColor="text1"/>
            <w:sz w:val="28"/>
            <w:szCs w:val="28"/>
          </w:rPr>
          <w:t>lib</w:t>
        </w:r>
        <w:r w:rsidRPr="00C4200B">
          <w:rPr>
            <w:rStyle w:val="a4"/>
            <w:color w:val="000000" w:themeColor="text1"/>
            <w:sz w:val="28"/>
            <w:szCs w:val="28"/>
            <w:lang w:val="uk-UA"/>
          </w:rPr>
          <w:t>.</w:t>
        </w:r>
        <w:r w:rsidRPr="00C4200B">
          <w:rPr>
            <w:rStyle w:val="a4"/>
            <w:color w:val="000000" w:themeColor="text1"/>
            <w:sz w:val="28"/>
            <w:szCs w:val="28"/>
          </w:rPr>
          <w:t>rada</w:t>
        </w:r>
        <w:r w:rsidRPr="00C4200B">
          <w:rPr>
            <w:rStyle w:val="a4"/>
            <w:color w:val="000000" w:themeColor="text1"/>
            <w:sz w:val="28"/>
            <w:szCs w:val="28"/>
            <w:lang w:val="uk-UA"/>
          </w:rPr>
          <w:t>.</w:t>
        </w:r>
        <w:r w:rsidRPr="00C4200B">
          <w:rPr>
            <w:rStyle w:val="a4"/>
            <w:color w:val="000000" w:themeColor="text1"/>
            <w:sz w:val="28"/>
            <w:szCs w:val="28"/>
          </w:rPr>
          <w:t>gov</w:t>
        </w:r>
        <w:r w:rsidRPr="00C4200B">
          <w:rPr>
            <w:rStyle w:val="a4"/>
            <w:color w:val="000000" w:themeColor="text1"/>
            <w:sz w:val="28"/>
            <w:szCs w:val="28"/>
            <w:lang w:val="uk-UA"/>
          </w:rPr>
          <w:t>.</w:t>
        </w:r>
        <w:r w:rsidRPr="00C4200B">
          <w:rPr>
            <w:rStyle w:val="a4"/>
            <w:color w:val="000000" w:themeColor="text1"/>
            <w:sz w:val="28"/>
            <w:szCs w:val="28"/>
          </w:rPr>
          <w:t>ua</w:t>
        </w:r>
        <w:r w:rsidRPr="00C4200B">
          <w:rPr>
            <w:rStyle w:val="a4"/>
            <w:color w:val="000000" w:themeColor="text1"/>
            <w:sz w:val="28"/>
            <w:szCs w:val="28"/>
            <w:lang w:val="uk-UA"/>
          </w:rPr>
          <w:t>/</w:t>
        </w:r>
        <w:r w:rsidRPr="00C4200B">
          <w:rPr>
            <w:rStyle w:val="a4"/>
            <w:color w:val="000000" w:themeColor="text1"/>
            <w:sz w:val="28"/>
            <w:szCs w:val="28"/>
          </w:rPr>
          <w:t>static</w:t>
        </w:r>
        <w:r w:rsidRPr="00C4200B">
          <w:rPr>
            <w:rStyle w:val="a4"/>
            <w:color w:val="000000" w:themeColor="text1"/>
            <w:sz w:val="28"/>
            <w:szCs w:val="28"/>
            <w:lang w:val="uk-UA"/>
          </w:rPr>
          <w:t>/</w:t>
        </w:r>
        <w:r w:rsidRPr="00C4200B">
          <w:rPr>
            <w:rStyle w:val="a4"/>
            <w:color w:val="000000" w:themeColor="text1"/>
            <w:sz w:val="28"/>
            <w:szCs w:val="28"/>
          </w:rPr>
          <w:t>LIBRARY</w:t>
        </w:r>
        <w:r w:rsidRPr="00C4200B">
          <w:rPr>
            <w:rStyle w:val="a4"/>
            <w:color w:val="000000" w:themeColor="text1"/>
            <w:sz w:val="28"/>
            <w:szCs w:val="28"/>
            <w:lang w:val="uk-UA"/>
          </w:rPr>
          <w:t>/</w:t>
        </w:r>
        <w:r w:rsidRPr="00C4200B">
          <w:rPr>
            <w:rStyle w:val="a4"/>
            <w:color w:val="000000" w:themeColor="text1"/>
            <w:sz w:val="28"/>
            <w:szCs w:val="28"/>
          </w:rPr>
          <w:t>catalog</w:t>
        </w:r>
        <w:r w:rsidRPr="00C4200B">
          <w:rPr>
            <w:rStyle w:val="a4"/>
            <w:color w:val="000000" w:themeColor="text1"/>
            <w:sz w:val="28"/>
            <w:szCs w:val="28"/>
            <w:lang w:val="uk-UA"/>
          </w:rPr>
          <w:t>/</w:t>
        </w:r>
        <w:r w:rsidRPr="00C4200B">
          <w:rPr>
            <w:rStyle w:val="a4"/>
            <w:color w:val="000000" w:themeColor="text1"/>
            <w:sz w:val="28"/>
            <w:szCs w:val="28"/>
          </w:rPr>
          <w:t>law</w:t>
        </w:r>
        <w:r w:rsidRPr="00C4200B">
          <w:rPr>
            <w:rStyle w:val="a4"/>
            <w:color w:val="000000" w:themeColor="text1"/>
            <w:sz w:val="28"/>
            <w:szCs w:val="28"/>
            <w:lang w:val="uk-UA"/>
          </w:rPr>
          <w:t>/</w:t>
        </w:r>
        <w:r w:rsidRPr="00C4200B">
          <w:rPr>
            <w:rStyle w:val="a4"/>
            <w:color w:val="000000" w:themeColor="text1"/>
            <w:sz w:val="28"/>
            <w:szCs w:val="28"/>
          </w:rPr>
          <w:t>usa</w:t>
        </w:r>
        <w:r w:rsidRPr="00C4200B">
          <w:rPr>
            <w:rStyle w:val="a4"/>
            <w:color w:val="000000" w:themeColor="text1"/>
            <w:sz w:val="28"/>
            <w:szCs w:val="28"/>
            <w:lang w:val="uk-UA"/>
          </w:rPr>
          <w:t>_</w:t>
        </w:r>
        <w:r w:rsidRPr="00C4200B">
          <w:rPr>
            <w:rStyle w:val="a4"/>
            <w:color w:val="000000" w:themeColor="text1"/>
            <w:sz w:val="28"/>
            <w:szCs w:val="28"/>
          </w:rPr>
          <w:t>const</w:t>
        </w:r>
        <w:r w:rsidRPr="00C4200B">
          <w:rPr>
            <w:rStyle w:val="a4"/>
            <w:color w:val="000000" w:themeColor="text1"/>
            <w:sz w:val="28"/>
            <w:szCs w:val="28"/>
            <w:lang w:val="uk-UA"/>
          </w:rPr>
          <w:t>.</w:t>
        </w:r>
        <w:r w:rsidRPr="00C4200B">
          <w:rPr>
            <w:rStyle w:val="a4"/>
            <w:color w:val="000000" w:themeColor="text1"/>
            <w:sz w:val="28"/>
            <w:szCs w:val="28"/>
          </w:rPr>
          <w:t>htm</w:t>
        </w:r>
      </w:hyperlink>
      <w:r w:rsidRPr="00C4200B">
        <w:rPr>
          <w:color w:val="000000" w:themeColor="text1"/>
          <w:sz w:val="28"/>
          <w:szCs w:val="28"/>
          <w:lang w:val="uk-UA"/>
        </w:rPr>
        <w:t xml:space="preserve"> (дата звернення: </w:t>
      </w:r>
      <w:r>
        <w:rPr>
          <w:color w:val="000000" w:themeColor="text1"/>
          <w:sz w:val="28"/>
          <w:szCs w:val="28"/>
          <w:lang w:val="uk-UA"/>
        </w:rPr>
        <w:t>24</w:t>
      </w:r>
      <w:r w:rsidRPr="00DE0DD6">
        <w:rPr>
          <w:color w:val="000000" w:themeColor="text1"/>
          <w:sz w:val="28"/>
          <w:szCs w:val="28"/>
        </w:rPr>
        <w:t>.1</w:t>
      </w:r>
      <w:r>
        <w:rPr>
          <w:color w:val="000000" w:themeColor="text1"/>
          <w:sz w:val="28"/>
          <w:szCs w:val="28"/>
          <w:lang w:val="uk-UA"/>
        </w:rPr>
        <w:t>1</w:t>
      </w:r>
      <w:r w:rsidRPr="00DE0DD6">
        <w:rPr>
          <w:color w:val="000000" w:themeColor="text1"/>
          <w:sz w:val="28"/>
          <w:szCs w:val="28"/>
        </w:rPr>
        <w:t>.</w:t>
      </w:r>
      <w:r w:rsidRPr="00C4200B">
        <w:rPr>
          <w:color w:val="000000" w:themeColor="text1"/>
          <w:sz w:val="28"/>
          <w:szCs w:val="28"/>
          <w:lang w:val="uk-UA"/>
        </w:rPr>
        <w:t>2022</w:t>
      </w:r>
      <w:r w:rsidRPr="00D1254B">
        <w:rPr>
          <w:color w:val="000000" w:themeColor="text1"/>
          <w:sz w:val="28"/>
          <w:szCs w:val="28"/>
          <w:lang w:val="uk-UA"/>
        </w:rPr>
        <w:t>).</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sidRPr="00D1254B">
        <w:rPr>
          <w:color w:val="000000" w:themeColor="text1"/>
          <w:sz w:val="28"/>
          <w:szCs w:val="28"/>
        </w:rPr>
        <w:t>С. О. </w:t>
      </w:r>
      <w:r w:rsidRPr="00C4200B">
        <w:rPr>
          <w:color w:val="000000" w:themeColor="text1"/>
          <w:sz w:val="28"/>
          <w:szCs w:val="28"/>
        </w:rPr>
        <w:t>Маковський. Канагавський договір</w:t>
      </w:r>
      <w:r w:rsidRPr="00C4200B">
        <w:rPr>
          <w:color w:val="000000" w:themeColor="text1"/>
          <w:sz w:val="28"/>
          <w:szCs w:val="28"/>
          <w:lang w:val="uk-UA"/>
        </w:rPr>
        <w:t>.</w:t>
      </w:r>
      <w:r w:rsidRPr="00C4200B">
        <w:rPr>
          <w:color w:val="000000" w:themeColor="text1"/>
          <w:sz w:val="28"/>
          <w:szCs w:val="28"/>
        </w:rPr>
        <w:t> Українська дипломатична енциклопедія: У 2-х т. /</w:t>
      </w:r>
      <w:r w:rsidRPr="00C4200B">
        <w:rPr>
          <w:color w:val="000000" w:themeColor="text1"/>
          <w:sz w:val="28"/>
          <w:szCs w:val="28"/>
          <w:lang w:val="uk-UA"/>
        </w:rPr>
        <w:t xml:space="preserve"> р</w:t>
      </w:r>
      <w:r w:rsidRPr="00C4200B">
        <w:rPr>
          <w:color w:val="000000" w:themeColor="text1"/>
          <w:sz w:val="28"/>
          <w:szCs w:val="28"/>
        </w:rPr>
        <w:t>едкол.:</w:t>
      </w:r>
      <w:r w:rsidRPr="00C4200B">
        <w:rPr>
          <w:color w:val="000000" w:themeColor="text1"/>
          <w:sz w:val="28"/>
          <w:szCs w:val="28"/>
          <w:lang w:val="uk-UA"/>
        </w:rPr>
        <w:t xml:space="preserve"> </w:t>
      </w:r>
      <w:r w:rsidRPr="00C4200B">
        <w:rPr>
          <w:color w:val="000000" w:themeColor="text1"/>
          <w:sz w:val="28"/>
          <w:szCs w:val="28"/>
        </w:rPr>
        <w:t>Л. В. Губерський (голова) та ін. К: Знання України, 2004</w:t>
      </w:r>
      <w:r w:rsidRPr="00C4200B">
        <w:rPr>
          <w:color w:val="000000" w:themeColor="text1"/>
          <w:sz w:val="28"/>
          <w:szCs w:val="28"/>
          <w:lang w:val="uk-UA"/>
        </w:rPr>
        <w:t>.</w:t>
      </w:r>
      <w:r w:rsidRPr="00C4200B">
        <w:rPr>
          <w:color w:val="000000" w:themeColor="text1"/>
          <w:sz w:val="28"/>
          <w:szCs w:val="28"/>
        </w:rPr>
        <w:t xml:space="preserve"> Т.1</w:t>
      </w:r>
      <w:r w:rsidRPr="00C4200B">
        <w:rPr>
          <w:color w:val="000000" w:themeColor="text1"/>
          <w:sz w:val="28"/>
          <w:szCs w:val="28"/>
          <w:lang w:val="uk-UA"/>
        </w:rPr>
        <w:t>.</w:t>
      </w:r>
      <w:r w:rsidRPr="00C4200B">
        <w:rPr>
          <w:color w:val="000000" w:themeColor="text1"/>
          <w:sz w:val="28"/>
          <w:szCs w:val="28"/>
        </w:rPr>
        <w:t xml:space="preserve"> 760с. </w:t>
      </w:r>
    </w:p>
    <w:p w:rsidR="00DE0DD6" w:rsidRPr="00C4200B" w:rsidRDefault="00DE0DD6" w:rsidP="00DE0DD6">
      <w:pPr>
        <w:pStyle w:val="a3"/>
        <w:numPr>
          <w:ilvl w:val="0"/>
          <w:numId w:val="3"/>
        </w:numPr>
        <w:shd w:val="clear" w:color="auto" w:fill="FFFFFF"/>
        <w:spacing w:line="360" w:lineRule="auto"/>
        <w:ind w:left="0" w:firstLine="567"/>
        <w:contextualSpacing/>
        <w:jc w:val="both"/>
        <w:rPr>
          <w:color w:val="000000" w:themeColor="text1"/>
          <w:sz w:val="28"/>
          <w:szCs w:val="28"/>
          <w:lang w:val="uk-UA"/>
        </w:rPr>
      </w:pPr>
      <w:r>
        <w:rPr>
          <w:color w:val="000000" w:themeColor="text1"/>
          <w:sz w:val="28"/>
          <w:szCs w:val="28"/>
          <w:lang w:val="en-US"/>
        </w:rPr>
        <w:t xml:space="preserve">National Diet Library, Japan </w:t>
      </w:r>
      <w:r w:rsidRPr="00DE0DD6">
        <w:rPr>
          <w:color w:val="000000" w:themeColor="text1"/>
          <w:sz w:val="28"/>
          <w:szCs w:val="28"/>
          <w:lang w:val="en-US"/>
        </w:rPr>
        <w:t xml:space="preserve">1947 URL: </w:t>
      </w:r>
      <w:hyperlink r:id="rId20" w:history="1">
        <w:r w:rsidRPr="00DE0DD6">
          <w:rPr>
            <w:rStyle w:val="a4"/>
            <w:color w:val="000000" w:themeColor="text1"/>
            <w:sz w:val="28"/>
            <w:szCs w:val="28"/>
            <w:lang w:val="en-US"/>
          </w:rPr>
          <w:t>https://www.ndl.go.jp/constitution/e/etc/c01.html</w:t>
        </w:r>
      </w:hyperlink>
      <w:r w:rsidRPr="00C4200B">
        <w:rPr>
          <w:color w:val="000000" w:themeColor="text1"/>
          <w:sz w:val="28"/>
          <w:szCs w:val="28"/>
          <w:lang w:val="uk-UA"/>
        </w:rPr>
        <w:t xml:space="preserve"> (дата звернення: </w:t>
      </w:r>
      <w:r>
        <w:rPr>
          <w:color w:val="000000" w:themeColor="text1"/>
          <w:sz w:val="28"/>
          <w:szCs w:val="28"/>
          <w:lang w:val="uk-UA"/>
        </w:rPr>
        <w:t>24</w:t>
      </w:r>
      <w:r w:rsidRPr="00D1254B">
        <w:rPr>
          <w:color w:val="000000" w:themeColor="text1"/>
          <w:sz w:val="28"/>
          <w:szCs w:val="28"/>
          <w:lang w:val="en-US"/>
        </w:rPr>
        <w:t>.</w:t>
      </w:r>
      <w:r w:rsidRPr="005A26B7">
        <w:rPr>
          <w:color w:val="000000" w:themeColor="text1"/>
          <w:sz w:val="28"/>
          <w:szCs w:val="28"/>
          <w:lang w:val="en-US"/>
        </w:rPr>
        <w:t>1</w:t>
      </w:r>
      <w:r>
        <w:rPr>
          <w:color w:val="000000" w:themeColor="text1"/>
          <w:sz w:val="28"/>
          <w:szCs w:val="28"/>
          <w:lang w:val="uk-UA"/>
        </w:rPr>
        <w:t>1</w:t>
      </w:r>
      <w:r w:rsidRPr="00D1254B">
        <w:rPr>
          <w:color w:val="000000" w:themeColor="text1"/>
          <w:sz w:val="28"/>
          <w:szCs w:val="28"/>
          <w:lang w:val="en-US"/>
        </w:rPr>
        <w:t>.</w:t>
      </w:r>
      <w:r w:rsidRPr="00C4200B">
        <w:rPr>
          <w:color w:val="000000" w:themeColor="text1"/>
          <w:sz w:val="28"/>
          <w:szCs w:val="28"/>
          <w:lang w:val="uk-UA"/>
        </w:rPr>
        <w:t>2022).</w:t>
      </w:r>
    </w:p>
    <w:p w:rsidR="00DE0DD6" w:rsidRPr="00C9143B" w:rsidRDefault="00DE0DD6" w:rsidP="00171CF2">
      <w:pPr>
        <w:spacing w:line="360" w:lineRule="auto"/>
        <w:ind w:right="49" w:firstLine="567"/>
        <w:jc w:val="both"/>
        <w:rPr>
          <w:color w:val="000000" w:themeColor="text1"/>
          <w:sz w:val="28"/>
          <w:szCs w:val="28"/>
          <w:lang w:val="uk-UA"/>
        </w:rPr>
      </w:pPr>
    </w:p>
    <w:p w:rsidR="00171CF2" w:rsidRPr="00314AD4" w:rsidRDefault="00171CF2" w:rsidP="00171CF2">
      <w:pPr>
        <w:spacing w:line="360" w:lineRule="auto"/>
        <w:ind w:right="49" w:firstLine="567"/>
        <w:jc w:val="both"/>
        <w:rPr>
          <w:color w:val="000000" w:themeColor="text1"/>
          <w:sz w:val="28"/>
          <w:szCs w:val="28"/>
          <w:lang w:val="uk-UA"/>
        </w:rPr>
      </w:pPr>
    </w:p>
    <w:p w:rsidR="00F427B5" w:rsidRPr="00171CF2" w:rsidRDefault="00F427B5">
      <w:pPr>
        <w:rPr>
          <w:lang w:val="uk-UA"/>
        </w:rPr>
      </w:pPr>
    </w:p>
    <w:sectPr w:rsidR="00F427B5" w:rsidRPr="00171CF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NewRomanPS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220C9B"/>
    <w:multiLevelType w:val="hybridMultilevel"/>
    <w:tmpl w:val="84C868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50D74AE"/>
    <w:multiLevelType w:val="multilevel"/>
    <w:tmpl w:val="8FD2006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78035980"/>
    <w:multiLevelType w:val="multilevel"/>
    <w:tmpl w:val="4782CF8A"/>
    <w:lvl w:ilvl="0">
      <w:start w:val="1"/>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1CF2"/>
    <w:rsid w:val="000E380B"/>
    <w:rsid w:val="000F72BA"/>
    <w:rsid w:val="00171CF2"/>
    <w:rsid w:val="003D19DB"/>
    <w:rsid w:val="00B167A8"/>
    <w:rsid w:val="00DD4A7D"/>
    <w:rsid w:val="00DE0DD6"/>
    <w:rsid w:val="00E32F0A"/>
    <w:rsid w:val="00F427B5"/>
    <w:rsid w:val="00F912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253D75D-8435-42E8-841B-F71E2F528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1CF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171CF2"/>
    <w:pPr>
      <w:keepNext/>
      <w:spacing w:before="240" w:after="60"/>
      <w:outlineLvl w:val="0"/>
    </w:pPr>
    <w:rPr>
      <w:rFonts w:ascii="Arial" w:hAnsi="Arial" w:cs="Arial"/>
      <w:b/>
      <w:bCs/>
      <w:kern w:val="32"/>
      <w:sz w:val="32"/>
      <w:szCs w:val="32"/>
    </w:rPr>
  </w:style>
  <w:style w:type="paragraph" w:styleId="2">
    <w:name w:val="heading 2"/>
    <w:basedOn w:val="a"/>
    <w:next w:val="a"/>
    <w:link w:val="20"/>
    <w:unhideWhenUsed/>
    <w:qFormat/>
    <w:rsid w:val="00171CF2"/>
    <w:pPr>
      <w:keepNext/>
      <w:spacing w:before="240" w:after="60"/>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171CF2"/>
    <w:rPr>
      <w:rFonts w:ascii="Arial" w:eastAsia="Times New Roman" w:hAnsi="Arial" w:cs="Arial"/>
      <w:b/>
      <w:bCs/>
      <w:kern w:val="32"/>
      <w:sz w:val="32"/>
      <w:szCs w:val="32"/>
      <w:lang w:eastAsia="ru-RU"/>
    </w:rPr>
  </w:style>
  <w:style w:type="character" w:customStyle="1" w:styleId="20">
    <w:name w:val="Заголовок 2 Знак"/>
    <w:basedOn w:val="a0"/>
    <w:link w:val="2"/>
    <w:rsid w:val="00171CF2"/>
    <w:rPr>
      <w:rFonts w:ascii="Cambria" w:eastAsia="Times New Roman" w:hAnsi="Cambria" w:cs="Times New Roman"/>
      <w:b/>
      <w:bCs/>
      <w:i/>
      <w:iCs/>
      <w:sz w:val="28"/>
      <w:szCs w:val="28"/>
      <w:lang w:eastAsia="ru-RU"/>
    </w:rPr>
  </w:style>
  <w:style w:type="paragraph" w:styleId="a3">
    <w:name w:val="List Paragraph"/>
    <w:basedOn w:val="a"/>
    <w:uiPriority w:val="99"/>
    <w:qFormat/>
    <w:rsid w:val="00171CF2"/>
    <w:pPr>
      <w:ind w:left="720"/>
    </w:pPr>
  </w:style>
  <w:style w:type="character" w:styleId="a4">
    <w:name w:val="Hyperlink"/>
    <w:uiPriority w:val="99"/>
    <w:rsid w:val="00DE0DD6"/>
    <w:rPr>
      <w:color w:val="0000FF"/>
      <w:u w:val="single"/>
    </w:rPr>
  </w:style>
  <w:style w:type="character" w:styleId="a5">
    <w:name w:val="Emphasis"/>
    <w:uiPriority w:val="20"/>
    <w:qFormat/>
    <w:rsid w:val="00DE0DD6"/>
    <w:rPr>
      <w:i/>
      <w:iCs/>
    </w:rPr>
  </w:style>
  <w:style w:type="character" w:customStyle="1" w:styleId="fontstyle01">
    <w:name w:val="fontstyle01"/>
    <w:uiPriority w:val="99"/>
    <w:rsid w:val="00DE0DD6"/>
    <w:rPr>
      <w:rFonts w:ascii="TimesNewRomanPSMT" w:hAnsi="TimesNewRomanPSMT" w:cs="TimesNewRomanPSMT"/>
      <w:color w:val="000000"/>
      <w:sz w:val="24"/>
      <w:szCs w:val="24"/>
    </w:rPr>
  </w:style>
  <w:style w:type="paragraph" w:styleId="a6">
    <w:name w:val="footnote text"/>
    <w:basedOn w:val="a"/>
    <w:link w:val="a7"/>
    <w:uiPriority w:val="99"/>
    <w:unhideWhenUsed/>
    <w:rsid w:val="00DE0DD6"/>
    <w:rPr>
      <w:sz w:val="20"/>
      <w:szCs w:val="20"/>
    </w:rPr>
  </w:style>
  <w:style w:type="character" w:customStyle="1" w:styleId="a7">
    <w:name w:val="Текст сноски Знак"/>
    <w:basedOn w:val="a0"/>
    <w:link w:val="a6"/>
    <w:uiPriority w:val="99"/>
    <w:rsid w:val="00DE0DD6"/>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768-14" TargetMode="External"/><Relationship Id="rId13" Type="http://schemas.openxmlformats.org/officeDocument/2006/relationships/hyperlink" Target="https://precedent.in.ua/2016/04/08/chahal-protyv-soedynennogo-korolevst/" TargetMode="External"/><Relationship Id="rId18" Type="http://schemas.openxmlformats.org/officeDocument/2006/relationships/hyperlink" Target="https://www.legislation.gov.uk/aep/WillandMarSess2/1/2"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zakon3.rada.gov.ua/laws/show/436-15" TargetMode="External"/><Relationship Id="rId12" Type="http://schemas.openxmlformats.org/officeDocument/2006/relationships/hyperlink" Target="https://zakon.rada.gov.ua/laws/show/974_807" TargetMode="External"/><Relationship Id="rId17" Type="http://schemas.openxmlformats.org/officeDocument/2006/relationships/hyperlink" Target="https://life.pravda.com.ua/projects/5a0b01b1bee64/2017/11/17/227484/" TargetMode="External"/><Relationship Id="rId2" Type="http://schemas.openxmlformats.org/officeDocument/2006/relationships/styles" Target="styles.xml"/><Relationship Id="rId16" Type="http://schemas.openxmlformats.org/officeDocument/2006/relationships/hyperlink" Target="http://juristpraha.cz/ru/89_2012_rus" TargetMode="External"/><Relationship Id="rId20" Type="http://schemas.openxmlformats.org/officeDocument/2006/relationships/hyperlink" Target="https://www.ndl.go.jp/constitution/e/etc/c01.html" TargetMode="External"/><Relationship Id="rId1" Type="http://schemas.openxmlformats.org/officeDocument/2006/relationships/numbering" Target="numbering.xml"/><Relationship Id="rId6" Type="http://schemas.openxmlformats.org/officeDocument/2006/relationships/hyperlink" Target="https://zakon.rada.gov.ua/laws/show/1875-20" TargetMode="External"/><Relationship Id="rId11" Type="http://schemas.openxmlformats.org/officeDocument/2006/relationships/hyperlink" Target="https://reyestr.court.gov.ua/Review/86488621" TargetMode="External"/><Relationship Id="rId5" Type="http://schemas.openxmlformats.org/officeDocument/2006/relationships/hyperlink" Target="https://www.thelatinlibrary.com/justinian/digest43.shtml" TargetMode="External"/><Relationship Id="rId15" Type="http://schemas.openxmlformats.org/officeDocument/2006/relationships/hyperlink" Target="https://reyestr.court.gov.ua/Review/95509407" TargetMode="External"/><Relationship Id="rId10" Type="http://schemas.openxmlformats.org/officeDocument/2006/relationships/hyperlink" Target="https://reyestr.court.gov.ua/Review/74307965" TargetMode="External"/><Relationship Id="rId19" Type="http://schemas.openxmlformats.org/officeDocument/2006/relationships/hyperlink" Target="https://web.archive.org/web/20211205061051/http://lib.rada.gov.ua/static/LIBRARY/catalog/law/usa_const.htm" TargetMode="External"/><Relationship Id="rId4" Type="http://schemas.openxmlformats.org/officeDocument/2006/relationships/webSettings" Target="webSettings.xml"/><Relationship Id="rId9" Type="http://schemas.openxmlformats.org/officeDocument/2006/relationships/hyperlink" Target="https://zib.com.ua/ua/print/88249-analiz_praktiki_zastosuvannya_sudami_st16_civilnogo_kodeksu_.html" TargetMode="External"/><Relationship Id="rId14" Type="http://schemas.openxmlformats.org/officeDocument/2006/relationships/hyperlink" Target="https://reyestr.court.gov.ua/Review/92065628"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17</Pages>
  <Words>3744</Words>
  <Characters>21341</Characters>
  <Application>Microsoft Office Word</Application>
  <DocSecurity>0</DocSecurity>
  <Lines>177</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14</cp:revision>
  <dcterms:created xsi:type="dcterms:W3CDTF">2023-04-28T08:38:00Z</dcterms:created>
  <dcterms:modified xsi:type="dcterms:W3CDTF">2023-04-28T08:54:00Z</dcterms:modified>
</cp:coreProperties>
</file>