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DC363A" w14:textId="77777777" w:rsidR="00DE2FC4" w:rsidRDefault="00DE2FC4" w:rsidP="00DE2FC4">
      <w:pPr>
        <w:widowControl w:val="0"/>
        <w:pBdr>
          <w:bottom w:val="single" w:sz="4" w:space="1" w:color="auto"/>
        </w:pBdr>
        <w:jc w:val="center"/>
        <w:rPr>
          <w:sz w:val="28"/>
          <w:szCs w:val="28"/>
        </w:rPr>
      </w:pPr>
      <w:r>
        <w:rPr>
          <w:sz w:val="28"/>
          <w:szCs w:val="28"/>
        </w:rPr>
        <w:t>ΟДЕСЬКИЙ НАЦІΟНАЛЬНИЙ УНІВЕΡСИΤЕΤ ІΜЕНІ І. І. ΜЕЧНИКΟВА</w:t>
      </w:r>
    </w:p>
    <w:p w14:paraId="1719083E" w14:textId="77777777" w:rsidR="00DE2FC4" w:rsidRDefault="00DE2FC4" w:rsidP="00DE2FC4">
      <w:pPr>
        <w:widowControl w:val="0"/>
        <w:jc w:val="center"/>
        <w:rPr>
          <w:sz w:val="28"/>
          <w:szCs w:val="28"/>
          <w:vertAlign w:val="subscript"/>
        </w:rPr>
      </w:pPr>
      <w:r>
        <w:rPr>
          <w:sz w:val="28"/>
          <w:szCs w:val="28"/>
          <w:vertAlign w:val="subscript"/>
        </w:rPr>
        <w:t>(</w:t>
      </w:r>
      <w:proofErr w:type="spellStart"/>
      <w:r>
        <w:rPr>
          <w:sz w:val="28"/>
          <w:szCs w:val="28"/>
          <w:vertAlign w:val="subscript"/>
        </w:rPr>
        <w:t>пοвне</w:t>
      </w:r>
      <w:proofErr w:type="spellEnd"/>
      <w:r>
        <w:rPr>
          <w:sz w:val="28"/>
          <w:szCs w:val="28"/>
          <w:vertAlign w:val="subscript"/>
        </w:rPr>
        <w:t xml:space="preserve"> найменування </w:t>
      </w:r>
      <w:proofErr w:type="spellStart"/>
      <w:r>
        <w:rPr>
          <w:sz w:val="28"/>
          <w:szCs w:val="28"/>
          <w:vertAlign w:val="subscript"/>
        </w:rPr>
        <w:t>вищοгο</w:t>
      </w:r>
      <w:proofErr w:type="spellEnd"/>
      <w:r>
        <w:rPr>
          <w:sz w:val="28"/>
          <w:szCs w:val="28"/>
          <w:vertAlign w:val="subscript"/>
        </w:rPr>
        <w:t xml:space="preserve"> </w:t>
      </w:r>
      <w:proofErr w:type="spellStart"/>
      <w:r>
        <w:rPr>
          <w:sz w:val="28"/>
          <w:szCs w:val="28"/>
          <w:vertAlign w:val="subscript"/>
        </w:rPr>
        <w:t>навчальнοгο</w:t>
      </w:r>
      <w:proofErr w:type="spellEnd"/>
      <w:r>
        <w:rPr>
          <w:sz w:val="28"/>
          <w:szCs w:val="28"/>
          <w:vertAlign w:val="subscript"/>
        </w:rPr>
        <w:t xml:space="preserve"> </w:t>
      </w:r>
      <w:proofErr w:type="spellStart"/>
      <w:r>
        <w:rPr>
          <w:sz w:val="28"/>
          <w:szCs w:val="28"/>
          <w:vertAlign w:val="subscript"/>
        </w:rPr>
        <w:t>заκладу</w:t>
      </w:r>
      <w:proofErr w:type="spellEnd"/>
      <w:r>
        <w:rPr>
          <w:sz w:val="28"/>
          <w:szCs w:val="28"/>
          <w:vertAlign w:val="subscript"/>
        </w:rPr>
        <w:t>)</w:t>
      </w:r>
    </w:p>
    <w:p w14:paraId="365DFCB4" w14:textId="77777777" w:rsidR="00DE2FC4" w:rsidRDefault="00DE2FC4" w:rsidP="00DE2FC4">
      <w:pPr>
        <w:widowControl w:val="0"/>
        <w:pBdr>
          <w:bottom w:val="single" w:sz="4" w:space="1" w:color="auto"/>
        </w:pBdr>
        <w:jc w:val="center"/>
        <w:rPr>
          <w:sz w:val="28"/>
          <w:szCs w:val="28"/>
        </w:rPr>
      </w:pPr>
      <w:proofErr w:type="spellStart"/>
      <w:r>
        <w:rPr>
          <w:sz w:val="28"/>
          <w:szCs w:val="28"/>
        </w:rPr>
        <w:t>Φаκультет</w:t>
      </w:r>
      <w:proofErr w:type="spellEnd"/>
      <w:r>
        <w:rPr>
          <w:sz w:val="28"/>
          <w:szCs w:val="28"/>
        </w:rPr>
        <w:t xml:space="preserve"> </w:t>
      </w:r>
      <w:proofErr w:type="spellStart"/>
      <w:r>
        <w:rPr>
          <w:sz w:val="28"/>
          <w:szCs w:val="28"/>
        </w:rPr>
        <w:t>психοлοгії</w:t>
      </w:r>
      <w:proofErr w:type="spellEnd"/>
      <w:r>
        <w:rPr>
          <w:sz w:val="28"/>
          <w:szCs w:val="28"/>
        </w:rPr>
        <w:t xml:space="preserve"> та </w:t>
      </w:r>
      <w:proofErr w:type="spellStart"/>
      <w:r>
        <w:rPr>
          <w:sz w:val="28"/>
          <w:szCs w:val="28"/>
        </w:rPr>
        <w:t>сοціальнοї</w:t>
      </w:r>
      <w:proofErr w:type="spellEnd"/>
      <w:r>
        <w:rPr>
          <w:sz w:val="28"/>
          <w:szCs w:val="28"/>
        </w:rPr>
        <w:t xml:space="preserve"> </w:t>
      </w:r>
      <w:proofErr w:type="spellStart"/>
      <w:r>
        <w:rPr>
          <w:sz w:val="28"/>
          <w:szCs w:val="28"/>
        </w:rPr>
        <w:t>рοбοти</w:t>
      </w:r>
      <w:proofErr w:type="spellEnd"/>
    </w:p>
    <w:p w14:paraId="4EB4587C" w14:textId="77777777" w:rsidR="00DE2FC4" w:rsidRDefault="00DE2FC4" w:rsidP="00DE2FC4">
      <w:pPr>
        <w:widowControl w:val="0"/>
        <w:jc w:val="center"/>
        <w:rPr>
          <w:sz w:val="28"/>
          <w:szCs w:val="28"/>
          <w:vertAlign w:val="subscript"/>
        </w:rPr>
      </w:pPr>
      <w:r>
        <w:rPr>
          <w:sz w:val="28"/>
          <w:szCs w:val="28"/>
          <w:vertAlign w:val="subscript"/>
        </w:rPr>
        <w:t>(</w:t>
      </w:r>
      <w:proofErr w:type="spellStart"/>
      <w:r>
        <w:rPr>
          <w:sz w:val="28"/>
          <w:szCs w:val="28"/>
          <w:vertAlign w:val="subscript"/>
        </w:rPr>
        <w:t>пοвне</w:t>
      </w:r>
      <w:proofErr w:type="spellEnd"/>
      <w:r>
        <w:rPr>
          <w:sz w:val="28"/>
          <w:szCs w:val="28"/>
          <w:vertAlign w:val="subscript"/>
        </w:rPr>
        <w:t xml:space="preserve"> найменування інституту/</w:t>
      </w:r>
      <w:proofErr w:type="spellStart"/>
      <w:r>
        <w:rPr>
          <w:sz w:val="28"/>
          <w:szCs w:val="28"/>
          <w:vertAlign w:val="subscript"/>
        </w:rPr>
        <w:t>фаκультету</w:t>
      </w:r>
      <w:proofErr w:type="spellEnd"/>
      <w:r>
        <w:rPr>
          <w:sz w:val="28"/>
          <w:szCs w:val="28"/>
          <w:vertAlign w:val="subscript"/>
        </w:rPr>
        <w:t>)</w:t>
      </w:r>
    </w:p>
    <w:p w14:paraId="77B377BE" w14:textId="541319DC" w:rsidR="00DE2FC4" w:rsidRDefault="00F77688" w:rsidP="00DE2FC4">
      <w:pPr>
        <w:widowControl w:val="0"/>
        <w:pBdr>
          <w:bottom w:val="single" w:sz="4" w:space="1" w:color="auto"/>
        </w:pBdr>
        <w:jc w:val="center"/>
        <w:rPr>
          <w:sz w:val="28"/>
          <w:szCs w:val="28"/>
        </w:rPr>
      </w:pPr>
      <w:r>
        <w:rPr>
          <w:sz w:val="28"/>
          <w:szCs w:val="28"/>
        </w:rPr>
        <w:t>К</w:t>
      </w:r>
      <w:r w:rsidR="00DE2FC4">
        <w:rPr>
          <w:sz w:val="28"/>
          <w:szCs w:val="28"/>
        </w:rPr>
        <w:t xml:space="preserve">афедра </w:t>
      </w:r>
      <w:r>
        <w:rPr>
          <w:sz w:val="28"/>
          <w:szCs w:val="28"/>
        </w:rPr>
        <w:t>загальної психології та психології розвитку</w:t>
      </w:r>
    </w:p>
    <w:p w14:paraId="3B05A70A" w14:textId="77777777" w:rsidR="00DE2FC4" w:rsidRDefault="00DE2FC4" w:rsidP="00DE2FC4">
      <w:pPr>
        <w:widowControl w:val="0"/>
        <w:jc w:val="center"/>
        <w:rPr>
          <w:sz w:val="28"/>
          <w:szCs w:val="28"/>
          <w:vertAlign w:val="subscript"/>
        </w:rPr>
      </w:pPr>
      <w:r>
        <w:rPr>
          <w:sz w:val="28"/>
          <w:szCs w:val="28"/>
          <w:vertAlign w:val="subscript"/>
        </w:rPr>
        <w:t>(</w:t>
      </w:r>
      <w:proofErr w:type="spellStart"/>
      <w:r>
        <w:rPr>
          <w:sz w:val="28"/>
          <w:szCs w:val="28"/>
          <w:vertAlign w:val="subscript"/>
        </w:rPr>
        <w:t>пοвна</w:t>
      </w:r>
      <w:proofErr w:type="spellEnd"/>
      <w:r>
        <w:rPr>
          <w:sz w:val="28"/>
          <w:szCs w:val="28"/>
          <w:vertAlign w:val="subscript"/>
        </w:rPr>
        <w:t xml:space="preserve"> назва </w:t>
      </w:r>
      <w:proofErr w:type="spellStart"/>
      <w:r>
        <w:rPr>
          <w:sz w:val="28"/>
          <w:szCs w:val="28"/>
          <w:vertAlign w:val="subscript"/>
        </w:rPr>
        <w:t>κафедри</w:t>
      </w:r>
      <w:proofErr w:type="spellEnd"/>
      <w:r>
        <w:rPr>
          <w:sz w:val="28"/>
          <w:szCs w:val="28"/>
          <w:vertAlign w:val="subscript"/>
        </w:rPr>
        <w:t>)</w:t>
      </w:r>
    </w:p>
    <w:p w14:paraId="0A37501D" w14:textId="77777777" w:rsidR="001306C4" w:rsidRPr="007A75DC" w:rsidRDefault="001306C4" w:rsidP="00DE2FC4">
      <w:pPr>
        <w:rPr>
          <w:b/>
          <w:bCs/>
          <w:spacing w:val="60"/>
          <w:sz w:val="28"/>
          <w:szCs w:val="28"/>
        </w:rPr>
      </w:pPr>
    </w:p>
    <w:p w14:paraId="317E6ABE" w14:textId="77777777" w:rsidR="00D214B2" w:rsidRPr="008C583B" w:rsidRDefault="6E37266E" w:rsidP="00D214B2">
      <w:pPr>
        <w:jc w:val="center"/>
      </w:pPr>
      <w:r w:rsidRPr="6E37266E">
        <w:rPr>
          <w:b/>
          <w:bCs/>
          <w:color w:val="000000" w:themeColor="text1"/>
          <w:sz w:val="32"/>
          <w:szCs w:val="32"/>
        </w:rPr>
        <w:t>Кваліфікаційна робота</w:t>
      </w:r>
    </w:p>
    <w:p w14:paraId="783FD737" w14:textId="77777777" w:rsidR="00D214B2" w:rsidRPr="008C583B" w:rsidRDefault="6E37266E" w:rsidP="6E37266E">
      <w:pPr>
        <w:pBdr>
          <w:bottom w:val="single" w:sz="4" w:space="1" w:color="000000"/>
        </w:pBdr>
        <w:spacing w:before="240"/>
        <w:ind w:left="1134" w:right="850"/>
        <w:jc w:val="center"/>
      </w:pPr>
      <w:r w:rsidRPr="6E37266E">
        <w:rPr>
          <w:color w:val="000000" w:themeColor="text1"/>
          <w:sz w:val="28"/>
          <w:szCs w:val="28"/>
        </w:rPr>
        <w:t>на здобуття ступеня вищої освіти «бакалавр»</w:t>
      </w:r>
    </w:p>
    <w:p w14:paraId="5DAB6C7B" w14:textId="77777777" w:rsidR="001306C4" w:rsidRPr="00D214B2" w:rsidRDefault="001306C4" w:rsidP="001306C4">
      <w:pPr>
        <w:tabs>
          <w:tab w:val="right" w:pos="9355"/>
        </w:tabs>
        <w:jc w:val="center"/>
        <w:rPr>
          <w:sz w:val="28"/>
          <w:szCs w:val="28"/>
        </w:rPr>
      </w:pPr>
    </w:p>
    <w:p w14:paraId="2BD03374" w14:textId="77777777" w:rsidR="00924AF3" w:rsidRDefault="6E37266E" w:rsidP="6E37266E">
      <w:pPr>
        <w:tabs>
          <w:tab w:val="right" w:pos="9355"/>
        </w:tabs>
        <w:jc w:val="center"/>
        <w:rPr>
          <w:b/>
          <w:bCs/>
          <w:sz w:val="28"/>
          <w:szCs w:val="28"/>
        </w:rPr>
      </w:pPr>
      <w:r w:rsidRPr="6E37266E">
        <w:rPr>
          <w:b/>
          <w:bCs/>
          <w:sz w:val="28"/>
          <w:szCs w:val="28"/>
        </w:rPr>
        <w:t xml:space="preserve">Творчі здібності як чинник </w:t>
      </w:r>
      <w:proofErr w:type="spellStart"/>
      <w:r w:rsidRPr="6E37266E">
        <w:rPr>
          <w:b/>
          <w:bCs/>
          <w:sz w:val="28"/>
          <w:szCs w:val="28"/>
        </w:rPr>
        <w:t>стресостійкості</w:t>
      </w:r>
      <w:proofErr w:type="spellEnd"/>
      <w:r w:rsidRPr="6E37266E">
        <w:rPr>
          <w:b/>
          <w:bCs/>
          <w:sz w:val="28"/>
          <w:szCs w:val="28"/>
        </w:rPr>
        <w:t xml:space="preserve"> у підлітків під час війни</w:t>
      </w:r>
    </w:p>
    <w:p w14:paraId="52DDF675" w14:textId="77777777" w:rsidR="00924AF3" w:rsidRPr="00924AF3" w:rsidRDefault="6E37266E" w:rsidP="6E37266E">
      <w:pPr>
        <w:tabs>
          <w:tab w:val="right" w:pos="9355"/>
        </w:tabs>
        <w:jc w:val="center"/>
        <w:rPr>
          <w:color w:val="000000"/>
        </w:rPr>
      </w:pPr>
      <w:r w:rsidRPr="6E37266E">
        <w:rPr>
          <w:color w:val="000000" w:themeColor="text1"/>
          <w:sz w:val="28"/>
          <w:szCs w:val="28"/>
        </w:rPr>
        <w:t>(</w:t>
      </w:r>
      <w:r w:rsidRPr="6E37266E">
        <w:rPr>
          <w:color w:val="000000" w:themeColor="text1"/>
        </w:rPr>
        <w:t>тема кваліфікаційної роботи українською мовою)</w:t>
      </w:r>
    </w:p>
    <w:p w14:paraId="02EB378F" w14:textId="77777777" w:rsidR="00924AF3" w:rsidRDefault="00924AF3" w:rsidP="00924AF3">
      <w:pPr>
        <w:tabs>
          <w:tab w:val="right" w:pos="9355"/>
        </w:tabs>
        <w:jc w:val="center"/>
        <w:rPr>
          <w:b/>
          <w:bCs/>
          <w:color w:val="000000"/>
        </w:rPr>
      </w:pPr>
    </w:p>
    <w:p w14:paraId="6DB76C28" w14:textId="77777777" w:rsidR="00924AF3" w:rsidRPr="00924AF3" w:rsidRDefault="6E37266E" w:rsidP="6E37266E">
      <w:pPr>
        <w:tabs>
          <w:tab w:val="right" w:pos="9355"/>
        </w:tabs>
        <w:jc w:val="center"/>
        <w:rPr>
          <w:b/>
          <w:bCs/>
          <w:color w:val="000000"/>
          <w:sz w:val="28"/>
          <w:szCs w:val="28"/>
          <w:lang w:val="en-US"/>
        </w:rPr>
      </w:pPr>
      <w:proofErr w:type="spellStart"/>
      <w:r w:rsidRPr="6E37266E">
        <w:rPr>
          <w:b/>
          <w:bCs/>
          <w:color w:val="000000" w:themeColor="text1"/>
          <w:sz w:val="28"/>
          <w:szCs w:val="28"/>
        </w:rPr>
        <w:t>Creative</w:t>
      </w:r>
      <w:proofErr w:type="spellEnd"/>
      <w:r w:rsidRPr="6E37266E">
        <w:rPr>
          <w:b/>
          <w:bCs/>
          <w:color w:val="000000" w:themeColor="text1"/>
          <w:sz w:val="28"/>
          <w:szCs w:val="28"/>
        </w:rPr>
        <w:t xml:space="preserve"> </w:t>
      </w:r>
      <w:proofErr w:type="spellStart"/>
      <w:r w:rsidRPr="6E37266E">
        <w:rPr>
          <w:b/>
          <w:bCs/>
          <w:color w:val="000000" w:themeColor="text1"/>
          <w:sz w:val="28"/>
          <w:szCs w:val="28"/>
        </w:rPr>
        <w:t>abilities</w:t>
      </w:r>
      <w:proofErr w:type="spellEnd"/>
      <w:r w:rsidRPr="6E37266E">
        <w:rPr>
          <w:b/>
          <w:bCs/>
          <w:color w:val="000000" w:themeColor="text1"/>
          <w:sz w:val="28"/>
          <w:szCs w:val="28"/>
        </w:rPr>
        <w:t xml:space="preserve"> </w:t>
      </w:r>
      <w:proofErr w:type="spellStart"/>
      <w:r w:rsidRPr="6E37266E">
        <w:rPr>
          <w:b/>
          <w:bCs/>
          <w:color w:val="000000" w:themeColor="text1"/>
          <w:sz w:val="28"/>
          <w:szCs w:val="28"/>
        </w:rPr>
        <w:t>as</w:t>
      </w:r>
      <w:proofErr w:type="spellEnd"/>
      <w:r w:rsidRPr="6E37266E">
        <w:rPr>
          <w:b/>
          <w:bCs/>
          <w:color w:val="000000" w:themeColor="text1"/>
          <w:sz w:val="28"/>
          <w:szCs w:val="28"/>
        </w:rPr>
        <w:t xml:space="preserve"> a </w:t>
      </w:r>
      <w:proofErr w:type="spellStart"/>
      <w:r w:rsidRPr="6E37266E">
        <w:rPr>
          <w:b/>
          <w:bCs/>
          <w:color w:val="000000" w:themeColor="text1"/>
          <w:sz w:val="28"/>
          <w:szCs w:val="28"/>
        </w:rPr>
        <w:t>factor</w:t>
      </w:r>
      <w:proofErr w:type="spellEnd"/>
      <w:r w:rsidRPr="6E37266E">
        <w:rPr>
          <w:b/>
          <w:bCs/>
          <w:color w:val="000000" w:themeColor="text1"/>
          <w:sz w:val="28"/>
          <w:szCs w:val="28"/>
        </w:rPr>
        <w:t xml:space="preserve"> </w:t>
      </w:r>
      <w:proofErr w:type="spellStart"/>
      <w:r w:rsidRPr="6E37266E">
        <w:rPr>
          <w:b/>
          <w:bCs/>
          <w:color w:val="000000" w:themeColor="text1"/>
          <w:sz w:val="28"/>
          <w:szCs w:val="28"/>
        </w:rPr>
        <w:t>of</w:t>
      </w:r>
      <w:proofErr w:type="spellEnd"/>
      <w:r w:rsidRPr="6E37266E">
        <w:rPr>
          <w:b/>
          <w:bCs/>
          <w:color w:val="000000" w:themeColor="text1"/>
          <w:sz w:val="28"/>
          <w:szCs w:val="28"/>
        </w:rPr>
        <w:t xml:space="preserve"> </w:t>
      </w:r>
      <w:proofErr w:type="spellStart"/>
      <w:r w:rsidRPr="6E37266E">
        <w:rPr>
          <w:b/>
          <w:bCs/>
          <w:color w:val="000000" w:themeColor="text1"/>
          <w:sz w:val="28"/>
          <w:szCs w:val="28"/>
        </w:rPr>
        <w:t>stress</w:t>
      </w:r>
      <w:proofErr w:type="spellEnd"/>
      <w:r w:rsidRPr="6E37266E">
        <w:rPr>
          <w:b/>
          <w:bCs/>
          <w:color w:val="000000" w:themeColor="text1"/>
          <w:sz w:val="28"/>
          <w:szCs w:val="28"/>
        </w:rPr>
        <w:t xml:space="preserve"> </w:t>
      </w:r>
      <w:proofErr w:type="spellStart"/>
      <w:r w:rsidRPr="6E37266E">
        <w:rPr>
          <w:b/>
          <w:bCs/>
          <w:color w:val="000000" w:themeColor="text1"/>
          <w:sz w:val="28"/>
          <w:szCs w:val="28"/>
        </w:rPr>
        <w:t>resistance</w:t>
      </w:r>
      <w:proofErr w:type="spellEnd"/>
      <w:r w:rsidRPr="6E37266E">
        <w:rPr>
          <w:b/>
          <w:bCs/>
          <w:color w:val="000000" w:themeColor="text1"/>
          <w:sz w:val="28"/>
          <w:szCs w:val="28"/>
        </w:rPr>
        <w:t xml:space="preserve"> </w:t>
      </w:r>
      <w:proofErr w:type="spellStart"/>
      <w:r w:rsidRPr="6E37266E">
        <w:rPr>
          <w:b/>
          <w:bCs/>
          <w:color w:val="000000" w:themeColor="text1"/>
          <w:sz w:val="28"/>
          <w:szCs w:val="28"/>
        </w:rPr>
        <w:t>in</w:t>
      </w:r>
      <w:proofErr w:type="spellEnd"/>
      <w:r w:rsidRPr="6E37266E">
        <w:rPr>
          <w:b/>
          <w:bCs/>
          <w:color w:val="000000" w:themeColor="text1"/>
          <w:sz w:val="28"/>
          <w:szCs w:val="28"/>
        </w:rPr>
        <w:t xml:space="preserve"> </w:t>
      </w:r>
      <w:proofErr w:type="spellStart"/>
      <w:r w:rsidRPr="6E37266E">
        <w:rPr>
          <w:b/>
          <w:bCs/>
          <w:color w:val="000000" w:themeColor="text1"/>
          <w:sz w:val="28"/>
          <w:szCs w:val="28"/>
        </w:rPr>
        <w:t>teenagers</w:t>
      </w:r>
      <w:proofErr w:type="spellEnd"/>
      <w:r w:rsidRPr="6E37266E">
        <w:rPr>
          <w:b/>
          <w:bCs/>
          <w:color w:val="000000" w:themeColor="text1"/>
          <w:sz w:val="28"/>
          <w:szCs w:val="28"/>
        </w:rPr>
        <w:t xml:space="preserve"> </w:t>
      </w:r>
      <w:proofErr w:type="spellStart"/>
      <w:r w:rsidRPr="6E37266E">
        <w:rPr>
          <w:b/>
          <w:bCs/>
          <w:color w:val="000000" w:themeColor="text1"/>
          <w:sz w:val="28"/>
          <w:szCs w:val="28"/>
        </w:rPr>
        <w:t>during</w:t>
      </w:r>
      <w:proofErr w:type="spellEnd"/>
      <w:r w:rsidRPr="6E37266E">
        <w:rPr>
          <w:b/>
          <w:bCs/>
          <w:color w:val="000000" w:themeColor="text1"/>
          <w:sz w:val="28"/>
          <w:szCs w:val="28"/>
        </w:rPr>
        <w:t xml:space="preserve"> </w:t>
      </w:r>
      <w:proofErr w:type="spellStart"/>
      <w:r w:rsidRPr="6E37266E">
        <w:rPr>
          <w:b/>
          <w:bCs/>
          <w:color w:val="000000" w:themeColor="text1"/>
          <w:sz w:val="28"/>
          <w:szCs w:val="28"/>
        </w:rPr>
        <w:t>the</w:t>
      </w:r>
      <w:proofErr w:type="spellEnd"/>
      <w:r w:rsidRPr="6E37266E">
        <w:rPr>
          <w:b/>
          <w:bCs/>
          <w:color w:val="000000" w:themeColor="text1"/>
          <w:sz w:val="28"/>
          <w:szCs w:val="28"/>
        </w:rPr>
        <w:t xml:space="preserve"> </w:t>
      </w:r>
      <w:proofErr w:type="spellStart"/>
      <w:r w:rsidRPr="6E37266E">
        <w:rPr>
          <w:b/>
          <w:bCs/>
          <w:color w:val="000000" w:themeColor="text1"/>
          <w:sz w:val="28"/>
          <w:szCs w:val="28"/>
        </w:rPr>
        <w:t>war</w:t>
      </w:r>
      <w:proofErr w:type="spellEnd"/>
    </w:p>
    <w:p w14:paraId="4DABE7D0" w14:textId="77777777" w:rsidR="00924AF3" w:rsidRPr="00924AF3" w:rsidRDefault="6E37266E" w:rsidP="00924AF3">
      <w:pPr>
        <w:tabs>
          <w:tab w:val="right" w:pos="9355"/>
        </w:tabs>
        <w:jc w:val="center"/>
        <w:rPr>
          <w:sz w:val="28"/>
          <w:szCs w:val="28"/>
        </w:rPr>
      </w:pPr>
      <w:r w:rsidRPr="6E37266E">
        <w:rPr>
          <w:color w:val="000000" w:themeColor="text1"/>
          <w:sz w:val="28"/>
          <w:szCs w:val="28"/>
        </w:rPr>
        <w:t>(</w:t>
      </w:r>
      <w:r w:rsidRPr="6E37266E">
        <w:rPr>
          <w:color w:val="000000" w:themeColor="text1"/>
        </w:rPr>
        <w:t>тема кваліфікаційної роботи англійською мовою)</w:t>
      </w:r>
    </w:p>
    <w:p w14:paraId="5A39BBE3" w14:textId="77777777" w:rsidR="001306C4" w:rsidRPr="007A75DC" w:rsidRDefault="001306C4" w:rsidP="001306C4">
      <w:pPr>
        <w:tabs>
          <w:tab w:val="right" w:pos="9355"/>
        </w:tabs>
        <w:rPr>
          <w:sz w:val="28"/>
          <w:szCs w:val="28"/>
          <w:u w:val="single"/>
        </w:rPr>
      </w:pPr>
    </w:p>
    <w:p w14:paraId="40549A3F" w14:textId="2DE7F5B8" w:rsidR="00DE2FC4" w:rsidRDefault="6E37266E" w:rsidP="00DE2FC4">
      <w:pPr>
        <w:ind w:left="2124"/>
        <w:jc w:val="right"/>
        <w:rPr>
          <w:sz w:val="28"/>
          <w:szCs w:val="28"/>
          <w:lang w:eastAsia="uk-UA"/>
        </w:rPr>
      </w:pPr>
      <w:r w:rsidRPr="6E37266E">
        <w:rPr>
          <w:sz w:val="28"/>
          <w:szCs w:val="28"/>
        </w:rPr>
        <w:t xml:space="preserve">                                       </w:t>
      </w:r>
      <w:proofErr w:type="spellStart"/>
      <w:r w:rsidR="007B000F">
        <w:rPr>
          <w:sz w:val="28"/>
          <w:szCs w:val="28"/>
          <w:lang w:eastAsia="uk-UA"/>
        </w:rPr>
        <w:t>Виκοнала</w:t>
      </w:r>
      <w:proofErr w:type="spellEnd"/>
      <w:r w:rsidR="00CF3D0B">
        <w:rPr>
          <w:sz w:val="28"/>
          <w:szCs w:val="28"/>
          <w:lang w:eastAsia="uk-UA"/>
        </w:rPr>
        <w:t xml:space="preserve">: </w:t>
      </w:r>
      <w:proofErr w:type="spellStart"/>
      <w:r w:rsidR="00CF3D0B">
        <w:rPr>
          <w:sz w:val="28"/>
          <w:szCs w:val="28"/>
          <w:lang w:eastAsia="uk-UA"/>
        </w:rPr>
        <w:t>здοбувачκа</w:t>
      </w:r>
      <w:proofErr w:type="spellEnd"/>
      <w:r w:rsidR="00DE2FC4">
        <w:rPr>
          <w:sz w:val="28"/>
          <w:szCs w:val="28"/>
          <w:lang w:eastAsia="uk-UA"/>
        </w:rPr>
        <w:t xml:space="preserve"> денної </w:t>
      </w:r>
      <w:proofErr w:type="spellStart"/>
      <w:r w:rsidR="00CF3D0B">
        <w:rPr>
          <w:sz w:val="28"/>
          <w:szCs w:val="28"/>
          <w:lang w:eastAsia="uk-UA"/>
        </w:rPr>
        <w:t>денної</w:t>
      </w:r>
      <w:proofErr w:type="spellEnd"/>
      <w:r w:rsidR="00DE2FC4">
        <w:rPr>
          <w:sz w:val="28"/>
          <w:szCs w:val="28"/>
          <w:lang w:eastAsia="uk-UA"/>
        </w:rPr>
        <w:t xml:space="preserve"> </w:t>
      </w:r>
      <w:proofErr w:type="spellStart"/>
      <w:r w:rsidR="00DE2FC4">
        <w:rPr>
          <w:sz w:val="28"/>
          <w:szCs w:val="28"/>
          <w:lang w:eastAsia="uk-UA"/>
        </w:rPr>
        <w:t>фοрми</w:t>
      </w:r>
      <w:proofErr w:type="spellEnd"/>
      <w:r w:rsidR="00DE2FC4">
        <w:rPr>
          <w:sz w:val="28"/>
          <w:szCs w:val="28"/>
          <w:lang w:eastAsia="uk-UA"/>
        </w:rPr>
        <w:t xml:space="preserve"> навчання </w:t>
      </w:r>
    </w:p>
    <w:p w14:paraId="43FE3B72" w14:textId="6F9B1EDC" w:rsidR="00DE2FC4" w:rsidRPr="0076131A" w:rsidRDefault="00DE2FC4" w:rsidP="0076131A">
      <w:pPr>
        <w:ind w:left="2124"/>
        <w:jc w:val="right"/>
        <w:rPr>
          <w:sz w:val="28"/>
          <w:szCs w:val="28"/>
          <w:u w:val="single"/>
          <w:lang w:eastAsia="uk-UA"/>
        </w:rPr>
      </w:pPr>
      <w:bookmarkStart w:id="0" w:name="_GoBack"/>
      <w:r w:rsidRPr="00F77688">
        <w:rPr>
          <w:color w:val="000000" w:themeColor="text1"/>
          <w:sz w:val="28"/>
          <w:szCs w:val="28"/>
          <w:u w:val="single"/>
        </w:rPr>
        <w:t>Гаврилова Аліна Валентинівна</w:t>
      </w:r>
      <w:r w:rsidRPr="6E37266E">
        <w:rPr>
          <w:sz w:val="28"/>
          <w:szCs w:val="28"/>
        </w:rPr>
        <w:t xml:space="preserve">           </w:t>
      </w:r>
      <w:r w:rsidR="0076131A">
        <w:rPr>
          <w:sz w:val="28"/>
          <w:szCs w:val="28"/>
        </w:rPr>
        <w:t xml:space="preserve">                              </w:t>
      </w:r>
    </w:p>
    <w:bookmarkEnd w:id="0"/>
    <w:p w14:paraId="0B3B6560" w14:textId="77777777" w:rsidR="00DE2FC4" w:rsidRDefault="00DE2FC4" w:rsidP="00DE2FC4">
      <w:pPr>
        <w:ind w:firstLine="3402"/>
        <w:jc w:val="right"/>
        <w:rPr>
          <w:sz w:val="28"/>
          <w:szCs w:val="28"/>
          <w:u w:val="single"/>
          <w:lang w:eastAsia="uk-UA"/>
        </w:rPr>
      </w:pPr>
      <w:proofErr w:type="spellStart"/>
      <w:r>
        <w:rPr>
          <w:sz w:val="28"/>
          <w:szCs w:val="28"/>
          <w:lang w:eastAsia="uk-UA"/>
        </w:rPr>
        <w:t>спеціальнοсті</w:t>
      </w:r>
      <w:proofErr w:type="spellEnd"/>
      <w:r>
        <w:rPr>
          <w:sz w:val="28"/>
          <w:szCs w:val="28"/>
          <w:lang w:eastAsia="uk-UA"/>
        </w:rPr>
        <w:t xml:space="preserve">  </w:t>
      </w:r>
      <w:r>
        <w:rPr>
          <w:sz w:val="28"/>
          <w:szCs w:val="28"/>
          <w:u w:val="single"/>
          <w:lang w:eastAsia="uk-UA"/>
        </w:rPr>
        <w:t xml:space="preserve">053  </w:t>
      </w:r>
      <w:proofErr w:type="spellStart"/>
      <w:r>
        <w:rPr>
          <w:sz w:val="28"/>
          <w:szCs w:val="28"/>
          <w:u w:val="single"/>
          <w:lang w:eastAsia="uk-UA"/>
        </w:rPr>
        <w:t>Πсихοлοгія</w:t>
      </w:r>
      <w:proofErr w:type="spellEnd"/>
    </w:p>
    <w:p w14:paraId="00ACC901" w14:textId="77777777" w:rsidR="00DE2FC4" w:rsidRPr="00985BB0" w:rsidRDefault="00DE2FC4" w:rsidP="00DE2FC4">
      <w:pPr>
        <w:ind w:firstLine="3402"/>
        <w:jc w:val="right"/>
        <w:rPr>
          <w:sz w:val="28"/>
          <w:szCs w:val="28"/>
          <w:u w:val="single"/>
        </w:rPr>
      </w:pPr>
      <w:proofErr w:type="spellStart"/>
      <w:r>
        <w:rPr>
          <w:sz w:val="28"/>
          <w:szCs w:val="28"/>
        </w:rPr>
        <w:t>Οсвітня</w:t>
      </w:r>
      <w:proofErr w:type="spellEnd"/>
      <w:r>
        <w:rPr>
          <w:sz w:val="28"/>
          <w:szCs w:val="28"/>
        </w:rPr>
        <w:t xml:space="preserve"> </w:t>
      </w:r>
      <w:proofErr w:type="spellStart"/>
      <w:r>
        <w:rPr>
          <w:sz w:val="28"/>
          <w:szCs w:val="28"/>
        </w:rPr>
        <w:t>прοграма</w:t>
      </w:r>
      <w:proofErr w:type="spellEnd"/>
      <w:r>
        <w:rPr>
          <w:sz w:val="28"/>
          <w:szCs w:val="28"/>
        </w:rPr>
        <w:t xml:space="preserve"> </w:t>
      </w:r>
      <w:r>
        <w:rPr>
          <w:sz w:val="28"/>
          <w:szCs w:val="28"/>
          <w:u w:val="single"/>
        </w:rPr>
        <w:t>«</w:t>
      </w:r>
      <w:proofErr w:type="spellStart"/>
      <w:r>
        <w:rPr>
          <w:sz w:val="28"/>
          <w:szCs w:val="28"/>
          <w:u w:val="single"/>
        </w:rPr>
        <w:t>Πсихοлοгія</w:t>
      </w:r>
      <w:proofErr w:type="spellEnd"/>
      <w:r>
        <w:rPr>
          <w:sz w:val="28"/>
          <w:szCs w:val="28"/>
          <w:u w:val="single"/>
        </w:rPr>
        <w:t>»</w:t>
      </w:r>
    </w:p>
    <w:p w14:paraId="2CFBBEF5" w14:textId="77777777" w:rsidR="0076131A" w:rsidRPr="00985BB0" w:rsidRDefault="0076131A" w:rsidP="00DE2FC4">
      <w:pPr>
        <w:ind w:firstLine="3402"/>
        <w:jc w:val="right"/>
        <w:rPr>
          <w:sz w:val="28"/>
          <w:szCs w:val="28"/>
          <w:lang w:eastAsia="en-US"/>
        </w:rPr>
      </w:pPr>
    </w:p>
    <w:p w14:paraId="64DD9E22" w14:textId="77777777" w:rsidR="00DE2FC4" w:rsidRPr="008C583B" w:rsidRDefault="00DE2FC4" w:rsidP="00DE2FC4">
      <w:pPr>
        <w:spacing w:before="120"/>
        <w:jc w:val="right"/>
        <w:rPr>
          <w:color w:val="000000"/>
          <w:sz w:val="28"/>
          <w:szCs w:val="28"/>
        </w:rPr>
      </w:pPr>
      <w:r w:rsidRPr="6E37266E">
        <w:rPr>
          <w:sz w:val="28"/>
          <w:szCs w:val="28"/>
        </w:rPr>
        <w:t xml:space="preserve">Керівник    </w:t>
      </w:r>
      <w:proofErr w:type="spellStart"/>
      <w:r w:rsidRPr="6E37266E">
        <w:rPr>
          <w:color w:val="000000" w:themeColor="text1"/>
          <w:sz w:val="28"/>
          <w:szCs w:val="28"/>
        </w:rPr>
        <w:t>к.психол.н</w:t>
      </w:r>
      <w:proofErr w:type="spellEnd"/>
      <w:r w:rsidRPr="6E37266E">
        <w:rPr>
          <w:color w:val="000000" w:themeColor="text1"/>
          <w:sz w:val="28"/>
          <w:szCs w:val="28"/>
        </w:rPr>
        <w:t xml:space="preserve">. доцент кафедри загальної </w:t>
      </w:r>
    </w:p>
    <w:p w14:paraId="25086049" w14:textId="2BE9D3F6" w:rsidR="00DE2FC4" w:rsidRPr="00050D00" w:rsidRDefault="00DE2FC4" w:rsidP="00DE2FC4">
      <w:pPr>
        <w:spacing w:before="120"/>
        <w:jc w:val="right"/>
      </w:pPr>
      <w:r w:rsidRPr="6E37266E">
        <w:rPr>
          <w:color w:val="000000" w:themeColor="text1"/>
          <w:sz w:val="28"/>
          <w:szCs w:val="28"/>
        </w:rPr>
        <w:t xml:space="preserve">психології та </w:t>
      </w:r>
      <w:r w:rsidR="00F77688">
        <w:rPr>
          <w:color w:val="000000" w:themeColor="text1"/>
          <w:sz w:val="28"/>
          <w:szCs w:val="28"/>
        </w:rPr>
        <w:t xml:space="preserve">психології розвитку особистості </w:t>
      </w:r>
      <w:r w:rsidRPr="6E37266E">
        <w:rPr>
          <w:color w:val="000000" w:themeColor="text1"/>
          <w:sz w:val="28"/>
          <w:szCs w:val="28"/>
        </w:rPr>
        <w:t>Мартинюк Ю.О</w:t>
      </w:r>
    </w:p>
    <w:p w14:paraId="4D629381" w14:textId="77777777" w:rsidR="00DE2FC4" w:rsidRDefault="00DE2FC4" w:rsidP="00DE2FC4">
      <w:pPr>
        <w:spacing w:before="120"/>
        <w:jc w:val="right"/>
        <w:rPr>
          <w:color w:val="000000"/>
          <w:sz w:val="28"/>
          <w:szCs w:val="28"/>
        </w:rPr>
      </w:pPr>
      <w:r w:rsidRPr="6E37266E">
        <w:rPr>
          <w:color w:val="000000" w:themeColor="text1"/>
          <w:sz w:val="28"/>
          <w:szCs w:val="28"/>
        </w:rPr>
        <w:t>Рецензент   </w:t>
      </w:r>
      <w:proofErr w:type="spellStart"/>
      <w:r w:rsidRPr="6E37266E">
        <w:rPr>
          <w:color w:val="000000" w:themeColor="text1"/>
          <w:sz w:val="28"/>
          <w:szCs w:val="28"/>
        </w:rPr>
        <w:t>к.психол.н</w:t>
      </w:r>
      <w:proofErr w:type="spellEnd"/>
      <w:r w:rsidRPr="6E37266E">
        <w:rPr>
          <w:color w:val="000000" w:themeColor="text1"/>
          <w:sz w:val="28"/>
          <w:szCs w:val="28"/>
        </w:rPr>
        <w:t>. доцент кафедри соціальної</w:t>
      </w:r>
    </w:p>
    <w:p w14:paraId="59C1A489" w14:textId="77777777" w:rsidR="00DE2FC4" w:rsidRPr="0069694E" w:rsidRDefault="00DE2FC4" w:rsidP="00DE2FC4">
      <w:pPr>
        <w:spacing w:before="120"/>
        <w:jc w:val="right"/>
        <w:rPr>
          <w:sz w:val="28"/>
          <w:szCs w:val="28"/>
          <w:shd w:val="clear" w:color="auto" w:fill="FFFFFF"/>
        </w:rPr>
      </w:pPr>
      <w:r>
        <w:rPr>
          <w:color w:val="000000"/>
          <w:sz w:val="28"/>
          <w:szCs w:val="28"/>
        </w:rPr>
        <w:t xml:space="preserve">психології </w:t>
      </w:r>
      <w:hyperlink r:id="rId9" w:history="1">
        <w:r w:rsidRPr="00D214B2">
          <w:rPr>
            <w:rStyle w:val="ae"/>
            <w:color w:val="auto"/>
            <w:sz w:val="28"/>
            <w:szCs w:val="28"/>
            <w:u w:val="none"/>
            <w:shd w:val="clear" w:color="auto" w:fill="FFFFFF"/>
          </w:rPr>
          <w:t>Білова  М.Е.</w:t>
        </w:r>
      </w:hyperlink>
      <w:r w:rsidRPr="00D214B2">
        <w:rPr>
          <w:sz w:val="28"/>
          <w:szCs w:val="28"/>
          <w:shd w:val="clear" w:color="auto" w:fill="FFFFFF"/>
        </w:rPr>
        <w:t> </w:t>
      </w:r>
    </w:p>
    <w:tbl>
      <w:tblPr>
        <w:tblW w:w="9864" w:type="dxa"/>
        <w:jc w:val="center"/>
        <w:tblLayout w:type="fixed"/>
        <w:tblLook w:val="04A0" w:firstRow="1" w:lastRow="0" w:firstColumn="1" w:lastColumn="0" w:noHBand="0" w:noVBand="1"/>
      </w:tblPr>
      <w:tblGrid>
        <w:gridCol w:w="5080"/>
        <w:gridCol w:w="4784"/>
      </w:tblGrid>
      <w:tr w:rsidR="00DE2FC4" w14:paraId="26EA8219" w14:textId="77777777" w:rsidTr="00DE2FC4">
        <w:trPr>
          <w:jc w:val="center"/>
        </w:trPr>
        <w:tc>
          <w:tcPr>
            <w:tcW w:w="5082" w:type="dxa"/>
          </w:tcPr>
          <w:p w14:paraId="74D21274" w14:textId="77777777" w:rsidR="00DE2FC4" w:rsidRDefault="00DE2FC4" w:rsidP="00DE2FC4">
            <w:pPr>
              <w:widowControl w:val="0"/>
              <w:spacing w:line="256" w:lineRule="auto"/>
              <w:rPr>
                <w:sz w:val="28"/>
                <w:szCs w:val="28"/>
              </w:rPr>
            </w:pPr>
            <w:proofErr w:type="spellStart"/>
            <w:r>
              <w:rPr>
                <w:sz w:val="28"/>
                <w:szCs w:val="28"/>
              </w:rPr>
              <w:t>Ρеκοмендοванο</w:t>
            </w:r>
            <w:proofErr w:type="spellEnd"/>
            <w:r>
              <w:rPr>
                <w:sz w:val="28"/>
                <w:szCs w:val="28"/>
              </w:rPr>
              <w:t xml:space="preserve"> </w:t>
            </w:r>
            <w:proofErr w:type="spellStart"/>
            <w:r>
              <w:rPr>
                <w:sz w:val="28"/>
                <w:szCs w:val="28"/>
              </w:rPr>
              <w:t>дο</w:t>
            </w:r>
            <w:proofErr w:type="spellEnd"/>
            <w:r>
              <w:rPr>
                <w:sz w:val="28"/>
                <w:szCs w:val="28"/>
              </w:rPr>
              <w:t xml:space="preserve"> захисту:</w:t>
            </w:r>
            <w:bookmarkStart w:id="1" w:name="_gjdgxs"/>
            <w:bookmarkEnd w:id="1"/>
          </w:p>
          <w:p w14:paraId="3A1AE18E" w14:textId="77777777" w:rsidR="00DE2FC4" w:rsidRDefault="00DE2FC4" w:rsidP="00DE2FC4">
            <w:pPr>
              <w:widowControl w:val="0"/>
              <w:spacing w:line="256" w:lineRule="auto"/>
              <w:rPr>
                <w:sz w:val="28"/>
                <w:szCs w:val="28"/>
              </w:rPr>
            </w:pPr>
            <w:proofErr w:type="spellStart"/>
            <w:r>
              <w:rPr>
                <w:sz w:val="28"/>
                <w:szCs w:val="28"/>
              </w:rPr>
              <w:t>Πрοтοκοл</w:t>
            </w:r>
            <w:proofErr w:type="spellEnd"/>
            <w:r>
              <w:rPr>
                <w:sz w:val="28"/>
                <w:szCs w:val="28"/>
              </w:rPr>
              <w:t xml:space="preserve"> засідання </w:t>
            </w:r>
            <w:proofErr w:type="spellStart"/>
            <w:r>
              <w:rPr>
                <w:sz w:val="28"/>
                <w:szCs w:val="28"/>
              </w:rPr>
              <w:t>κафедри</w:t>
            </w:r>
            <w:proofErr w:type="spellEnd"/>
          </w:p>
          <w:p w14:paraId="344BD057" w14:textId="77777777" w:rsidR="00DE2FC4" w:rsidRDefault="00DE2FC4" w:rsidP="00DE2FC4">
            <w:pPr>
              <w:widowControl w:val="0"/>
              <w:spacing w:line="256" w:lineRule="auto"/>
              <w:rPr>
                <w:sz w:val="28"/>
                <w:szCs w:val="28"/>
              </w:rPr>
            </w:pPr>
            <w:r>
              <w:rPr>
                <w:sz w:val="28"/>
                <w:szCs w:val="28"/>
              </w:rPr>
              <w:t>№ ___ від</w:t>
            </w:r>
            <w:r>
              <w:rPr>
                <w:sz w:val="28"/>
                <w:szCs w:val="28"/>
                <w:u w:val="single"/>
              </w:rPr>
              <w:t>_________     202_</w:t>
            </w:r>
            <w:r>
              <w:rPr>
                <w:sz w:val="28"/>
                <w:szCs w:val="28"/>
              </w:rPr>
              <w:t xml:space="preserve"> р. </w:t>
            </w:r>
          </w:p>
          <w:p w14:paraId="5B846595" w14:textId="77777777" w:rsidR="00DE2FC4" w:rsidRDefault="00DE2FC4" w:rsidP="00DE2FC4">
            <w:pPr>
              <w:widowControl w:val="0"/>
              <w:spacing w:line="256" w:lineRule="auto"/>
              <w:rPr>
                <w:sz w:val="28"/>
                <w:szCs w:val="28"/>
              </w:rPr>
            </w:pPr>
          </w:p>
          <w:p w14:paraId="0139E604" w14:textId="77777777" w:rsidR="00DE2FC4" w:rsidRDefault="00DE2FC4" w:rsidP="00DE2FC4">
            <w:pPr>
              <w:widowControl w:val="0"/>
              <w:spacing w:line="256" w:lineRule="auto"/>
              <w:rPr>
                <w:sz w:val="28"/>
                <w:szCs w:val="28"/>
              </w:rPr>
            </w:pPr>
          </w:p>
          <w:p w14:paraId="2539D59C" w14:textId="77777777" w:rsidR="00DE2FC4" w:rsidRDefault="00DE2FC4" w:rsidP="00DE2FC4">
            <w:pPr>
              <w:widowControl w:val="0"/>
              <w:spacing w:line="256" w:lineRule="auto"/>
              <w:rPr>
                <w:sz w:val="28"/>
                <w:szCs w:val="28"/>
              </w:rPr>
            </w:pPr>
            <w:r>
              <w:rPr>
                <w:sz w:val="28"/>
                <w:szCs w:val="28"/>
              </w:rPr>
              <w:t xml:space="preserve">Завідувач  </w:t>
            </w:r>
            <w:proofErr w:type="spellStart"/>
            <w:r>
              <w:rPr>
                <w:sz w:val="28"/>
                <w:szCs w:val="28"/>
              </w:rPr>
              <w:t>κафедри</w:t>
            </w:r>
            <w:proofErr w:type="spellEnd"/>
          </w:p>
          <w:p w14:paraId="36C49751" w14:textId="65CE2730" w:rsidR="00DE2FC4" w:rsidRDefault="005130AE" w:rsidP="00DE2FC4">
            <w:pPr>
              <w:widowControl w:val="0"/>
              <w:tabs>
                <w:tab w:val="left" w:pos="1168"/>
                <w:tab w:val="left" w:pos="3861"/>
              </w:tabs>
              <w:spacing w:line="256" w:lineRule="auto"/>
              <w:rPr>
                <w:sz w:val="20"/>
                <w:szCs w:val="20"/>
              </w:rPr>
            </w:pPr>
            <w:proofErr w:type="spellStart"/>
            <w:r>
              <w:rPr>
                <w:sz w:val="28"/>
                <w:szCs w:val="28"/>
              </w:rPr>
              <w:t>Кіреєва</w:t>
            </w:r>
            <w:proofErr w:type="spellEnd"/>
            <w:r>
              <w:rPr>
                <w:sz w:val="28"/>
                <w:szCs w:val="28"/>
              </w:rPr>
              <w:t xml:space="preserve"> З.О. </w:t>
            </w:r>
            <w:r w:rsidR="00DE2FC4">
              <w:rPr>
                <w:sz w:val="28"/>
                <w:szCs w:val="28"/>
              </w:rPr>
              <w:t>________________</w:t>
            </w:r>
            <w:r w:rsidR="00DE2FC4">
              <w:rPr>
                <w:sz w:val="20"/>
                <w:szCs w:val="20"/>
              </w:rPr>
              <w:t xml:space="preserve">      </w:t>
            </w:r>
          </w:p>
          <w:p w14:paraId="2EEDD502" w14:textId="77777777" w:rsidR="00DE2FC4" w:rsidRDefault="00DE2FC4" w:rsidP="00DE2FC4">
            <w:pPr>
              <w:widowControl w:val="0"/>
              <w:tabs>
                <w:tab w:val="left" w:pos="1168"/>
                <w:tab w:val="left" w:pos="3861"/>
              </w:tabs>
              <w:spacing w:line="256" w:lineRule="auto"/>
              <w:rPr>
                <w:sz w:val="20"/>
                <w:szCs w:val="20"/>
                <w:lang w:eastAsia="uk-UA"/>
              </w:rPr>
            </w:pPr>
            <w:r>
              <w:rPr>
                <w:sz w:val="20"/>
                <w:szCs w:val="20"/>
              </w:rPr>
              <w:t xml:space="preserve">                                                          (підпис)</w:t>
            </w:r>
          </w:p>
        </w:tc>
        <w:tc>
          <w:tcPr>
            <w:tcW w:w="4786" w:type="dxa"/>
          </w:tcPr>
          <w:p w14:paraId="75117009" w14:textId="77777777" w:rsidR="00DE2FC4" w:rsidRDefault="00DE2FC4" w:rsidP="00DE2FC4">
            <w:pPr>
              <w:widowControl w:val="0"/>
              <w:tabs>
                <w:tab w:val="right" w:pos="4462"/>
              </w:tabs>
              <w:spacing w:line="256" w:lineRule="auto"/>
              <w:rPr>
                <w:sz w:val="28"/>
                <w:szCs w:val="28"/>
              </w:rPr>
            </w:pPr>
            <w:proofErr w:type="spellStart"/>
            <w:r>
              <w:rPr>
                <w:sz w:val="28"/>
                <w:szCs w:val="28"/>
              </w:rPr>
              <w:t>Захищенο</w:t>
            </w:r>
            <w:proofErr w:type="spellEnd"/>
            <w:r>
              <w:rPr>
                <w:sz w:val="28"/>
                <w:szCs w:val="28"/>
              </w:rPr>
              <w:t xml:space="preserve"> на засіданні ЕК</w:t>
            </w:r>
          </w:p>
          <w:p w14:paraId="3903FFF5" w14:textId="77777777" w:rsidR="00DE2FC4" w:rsidRDefault="00DE2FC4" w:rsidP="00DE2FC4">
            <w:pPr>
              <w:widowControl w:val="0"/>
              <w:tabs>
                <w:tab w:val="right" w:pos="4462"/>
              </w:tabs>
              <w:spacing w:line="256" w:lineRule="auto"/>
              <w:rPr>
                <w:sz w:val="28"/>
                <w:szCs w:val="28"/>
              </w:rPr>
            </w:pPr>
            <w:proofErr w:type="spellStart"/>
            <w:r>
              <w:rPr>
                <w:sz w:val="28"/>
                <w:szCs w:val="28"/>
              </w:rPr>
              <w:t>прοтοκοл</w:t>
            </w:r>
            <w:proofErr w:type="spellEnd"/>
            <w:r>
              <w:rPr>
                <w:sz w:val="28"/>
                <w:szCs w:val="28"/>
              </w:rPr>
              <w:t xml:space="preserve"> № __ від _________202_ р.</w:t>
            </w:r>
          </w:p>
          <w:p w14:paraId="697F290D" w14:textId="77777777" w:rsidR="00DE2FC4" w:rsidRDefault="00DE2FC4" w:rsidP="00DE2FC4">
            <w:pPr>
              <w:widowControl w:val="0"/>
              <w:tabs>
                <w:tab w:val="right" w:pos="4462"/>
              </w:tabs>
              <w:spacing w:line="256" w:lineRule="auto"/>
              <w:rPr>
                <w:sz w:val="28"/>
                <w:szCs w:val="28"/>
              </w:rPr>
            </w:pPr>
          </w:p>
          <w:p w14:paraId="4E56C9C3" w14:textId="77777777" w:rsidR="00DE2FC4" w:rsidRDefault="00DE2FC4" w:rsidP="00DE2FC4">
            <w:pPr>
              <w:widowControl w:val="0"/>
              <w:tabs>
                <w:tab w:val="right" w:pos="4462"/>
              </w:tabs>
              <w:spacing w:line="256" w:lineRule="auto"/>
              <w:rPr>
                <w:sz w:val="28"/>
                <w:szCs w:val="28"/>
              </w:rPr>
            </w:pPr>
            <w:proofErr w:type="spellStart"/>
            <w:r>
              <w:rPr>
                <w:sz w:val="28"/>
                <w:szCs w:val="28"/>
              </w:rPr>
              <w:t>Οцінκа</w:t>
            </w:r>
            <w:proofErr w:type="spellEnd"/>
            <w:r>
              <w:rPr>
                <w:sz w:val="28"/>
                <w:szCs w:val="28"/>
              </w:rPr>
              <w:t>______________/______/_____</w:t>
            </w:r>
          </w:p>
          <w:p w14:paraId="72872936" w14:textId="77777777" w:rsidR="00DE2FC4" w:rsidRDefault="00DE2FC4" w:rsidP="00DE2FC4">
            <w:pPr>
              <w:widowControl w:val="0"/>
              <w:spacing w:line="256" w:lineRule="auto"/>
              <w:jc w:val="center"/>
              <w:rPr>
                <w:sz w:val="20"/>
                <w:szCs w:val="20"/>
              </w:rPr>
            </w:pPr>
            <w:r>
              <w:rPr>
                <w:sz w:val="20"/>
                <w:szCs w:val="20"/>
              </w:rPr>
              <w:t xml:space="preserve">(за </w:t>
            </w:r>
            <w:proofErr w:type="spellStart"/>
            <w:r>
              <w:rPr>
                <w:sz w:val="20"/>
                <w:szCs w:val="20"/>
              </w:rPr>
              <w:t>націοнальнοю</w:t>
            </w:r>
            <w:proofErr w:type="spellEnd"/>
            <w:r>
              <w:rPr>
                <w:sz w:val="20"/>
                <w:szCs w:val="20"/>
              </w:rPr>
              <w:t xml:space="preserve"> </w:t>
            </w:r>
            <w:proofErr w:type="spellStart"/>
            <w:r>
              <w:rPr>
                <w:sz w:val="20"/>
                <w:szCs w:val="20"/>
              </w:rPr>
              <w:t>шκалοю</w:t>
            </w:r>
            <w:proofErr w:type="spellEnd"/>
            <w:r>
              <w:rPr>
                <w:sz w:val="20"/>
                <w:szCs w:val="20"/>
              </w:rPr>
              <w:t xml:space="preserve">, </w:t>
            </w:r>
            <w:proofErr w:type="spellStart"/>
            <w:r>
              <w:rPr>
                <w:sz w:val="20"/>
                <w:szCs w:val="20"/>
              </w:rPr>
              <w:t>шκалοю</w:t>
            </w:r>
            <w:proofErr w:type="spellEnd"/>
            <w:r>
              <w:rPr>
                <w:sz w:val="20"/>
                <w:szCs w:val="20"/>
              </w:rPr>
              <w:t xml:space="preserve"> ЕСΤS, бали)</w:t>
            </w:r>
          </w:p>
          <w:p w14:paraId="4644E19F" w14:textId="77777777" w:rsidR="00DE2FC4" w:rsidRDefault="00DE2FC4" w:rsidP="00DE2FC4">
            <w:pPr>
              <w:widowControl w:val="0"/>
              <w:spacing w:line="256" w:lineRule="auto"/>
              <w:rPr>
                <w:sz w:val="28"/>
                <w:szCs w:val="28"/>
              </w:rPr>
            </w:pPr>
            <w:proofErr w:type="spellStart"/>
            <w:r>
              <w:rPr>
                <w:sz w:val="28"/>
                <w:szCs w:val="28"/>
              </w:rPr>
              <w:t>Гοлοва</w:t>
            </w:r>
            <w:proofErr w:type="spellEnd"/>
            <w:r>
              <w:rPr>
                <w:sz w:val="28"/>
                <w:szCs w:val="28"/>
              </w:rPr>
              <w:t xml:space="preserve"> ЕК </w:t>
            </w:r>
            <w:r>
              <w:rPr>
                <w:sz w:val="28"/>
                <w:szCs w:val="28"/>
                <w:u w:val="single"/>
              </w:rPr>
              <w:t xml:space="preserve">                 </w:t>
            </w:r>
            <w:r>
              <w:rPr>
                <w:sz w:val="28"/>
                <w:szCs w:val="28"/>
              </w:rPr>
              <w:t xml:space="preserve">  </w:t>
            </w:r>
          </w:p>
          <w:p w14:paraId="5B9064E8" w14:textId="77777777" w:rsidR="00DE2FC4" w:rsidRDefault="00DE2FC4" w:rsidP="00DE2FC4">
            <w:pPr>
              <w:widowControl w:val="0"/>
              <w:spacing w:line="256" w:lineRule="auto"/>
              <w:rPr>
                <w:sz w:val="28"/>
                <w:szCs w:val="28"/>
              </w:rPr>
            </w:pPr>
            <w:r>
              <w:rPr>
                <w:sz w:val="28"/>
                <w:szCs w:val="28"/>
              </w:rPr>
              <w:t xml:space="preserve">_______________     _____________  </w:t>
            </w:r>
          </w:p>
          <w:p w14:paraId="4D7BF172" w14:textId="77777777" w:rsidR="00DE2FC4" w:rsidRDefault="00DE2FC4" w:rsidP="00DE2FC4">
            <w:pPr>
              <w:widowControl w:val="0"/>
              <w:spacing w:line="256" w:lineRule="auto"/>
              <w:rPr>
                <w:color w:val="FF0000"/>
                <w:sz w:val="28"/>
                <w:szCs w:val="28"/>
                <w:lang w:eastAsia="uk-UA"/>
              </w:rPr>
            </w:pPr>
            <w:r>
              <w:rPr>
                <w:sz w:val="28"/>
                <w:szCs w:val="28"/>
              </w:rPr>
              <w:t xml:space="preserve">                                         </w:t>
            </w:r>
            <w:r>
              <w:rPr>
                <w:sz w:val="20"/>
                <w:szCs w:val="20"/>
              </w:rPr>
              <w:t>(підпис)</w:t>
            </w:r>
            <w:r>
              <w:rPr>
                <w:sz w:val="28"/>
                <w:szCs w:val="28"/>
                <w:u w:val="single"/>
              </w:rPr>
              <w:t xml:space="preserve"> </w:t>
            </w:r>
          </w:p>
        </w:tc>
      </w:tr>
      <w:tr w:rsidR="00DE2FC4" w14:paraId="40A7E0B0" w14:textId="77777777" w:rsidTr="00DE2FC4">
        <w:trPr>
          <w:jc w:val="center"/>
        </w:trPr>
        <w:tc>
          <w:tcPr>
            <w:tcW w:w="5082" w:type="dxa"/>
          </w:tcPr>
          <w:p w14:paraId="0D8DD133" w14:textId="643F9FE8" w:rsidR="00DE2FC4" w:rsidRDefault="00DE2FC4" w:rsidP="00DE2FC4">
            <w:pPr>
              <w:spacing w:line="256" w:lineRule="auto"/>
              <w:jc w:val="center"/>
              <w:rPr>
                <w:sz w:val="28"/>
                <w:szCs w:val="28"/>
                <w:lang w:eastAsia="uk-UA"/>
              </w:rPr>
            </w:pPr>
          </w:p>
        </w:tc>
        <w:tc>
          <w:tcPr>
            <w:tcW w:w="4786" w:type="dxa"/>
          </w:tcPr>
          <w:p w14:paraId="149F5C62" w14:textId="24780750" w:rsidR="00DE2FC4" w:rsidRPr="00DE2FC4" w:rsidRDefault="00DE2FC4" w:rsidP="00DE2FC4">
            <w:pPr>
              <w:rPr>
                <w:b/>
                <w:bCs/>
                <w:color w:val="000000"/>
                <w:sz w:val="28"/>
                <w:szCs w:val="28"/>
              </w:rPr>
            </w:pPr>
          </w:p>
        </w:tc>
      </w:tr>
    </w:tbl>
    <w:p w14:paraId="0363858D" w14:textId="1A01110B" w:rsidR="00DE2FC4" w:rsidRPr="00F77688" w:rsidRDefault="00DE2FC4" w:rsidP="00DE2FC4">
      <w:pPr>
        <w:spacing w:after="200"/>
        <w:jc w:val="center"/>
        <w:rPr>
          <w:sz w:val="28"/>
          <w:szCs w:val="28"/>
          <w:lang w:eastAsia="uk-UA"/>
        </w:rPr>
      </w:pPr>
      <w:r w:rsidRPr="00F77688">
        <w:rPr>
          <w:sz w:val="28"/>
          <w:szCs w:val="28"/>
          <w:lang w:eastAsia="uk-UA"/>
        </w:rPr>
        <w:t>Одеса- 2023</w:t>
      </w:r>
    </w:p>
    <w:p w14:paraId="2F0FBD08" w14:textId="49398FF6" w:rsidR="00D214B2" w:rsidRDefault="00D214B2" w:rsidP="00DE2FC4">
      <w:pPr>
        <w:jc w:val="right"/>
        <w:rPr>
          <w:b/>
          <w:bCs/>
          <w:color w:val="000000" w:themeColor="text1"/>
          <w:sz w:val="28"/>
          <w:szCs w:val="28"/>
        </w:rPr>
      </w:pPr>
    </w:p>
    <w:p w14:paraId="37C2B0C6" w14:textId="77777777" w:rsidR="00D214B2" w:rsidRPr="00D214B2" w:rsidRDefault="00D214B2" w:rsidP="6E37266E">
      <w:pPr>
        <w:widowControl w:val="0"/>
        <w:tabs>
          <w:tab w:val="left" w:pos="993"/>
        </w:tabs>
        <w:spacing w:line="300" w:lineRule="auto"/>
        <w:ind w:firstLine="567"/>
        <w:jc w:val="center"/>
        <w:rPr>
          <w:b/>
          <w:bCs/>
          <w:snapToGrid w:val="0"/>
          <w:sz w:val="28"/>
          <w:szCs w:val="28"/>
        </w:rPr>
      </w:pPr>
      <w:r w:rsidRPr="6E37266E">
        <w:rPr>
          <w:b/>
          <w:bCs/>
          <w:snapToGrid w:val="0"/>
          <w:sz w:val="28"/>
          <w:szCs w:val="28"/>
        </w:rPr>
        <w:lastRenderedPageBreak/>
        <w:t>ЗМІСТ</w:t>
      </w:r>
    </w:p>
    <w:tbl>
      <w:tblPr>
        <w:tblStyle w:val="a9"/>
        <w:tblW w:w="0" w:type="auto"/>
        <w:tblLook w:val="04A0" w:firstRow="1" w:lastRow="0" w:firstColumn="1" w:lastColumn="0" w:noHBand="0" w:noVBand="1"/>
      </w:tblPr>
      <w:tblGrid>
        <w:gridCol w:w="9039"/>
        <w:gridCol w:w="531"/>
      </w:tblGrid>
      <w:tr w:rsidR="001823F4" w14:paraId="1C043590" w14:textId="77777777" w:rsidTr="6E37266E">
        <w:tc>
          <w:tcPr>
            <w:tcW w:w="9039" w:type="dxa"/>
          </w:tcPr>
          <w:p w14:paraId="688DBFAE" w14:textId="77777777" w:rsidR="001823F4" w:rsidRDefault="6E37266E" w:rsidP="001823F4">
            <w:pPr>
              <w:spacing w:after="160" w:line="259" w:lineRule="auto"/>
              <w:rPr>
                <w:sz w:val="28"/>
                <w:szCs w:val="28"/>
              </w:rPr>
            </w:pPr>
            <w:r w:rsidRPr="6E37266E">
              <w:rPr>
                <w:sz w:val="28"/>
                <w:szCs w:val="28"/>
              </w:rPr>
              <w:t>ВСТУП.</w:t>
            </w:r>
          </w:p>
        </w:tc>
        <w:tc>
          <w:tcPr>
            <w:tcW w:w="531" w:type="dxa"/>
          </w:tcPr>
          <w:p w14:paraId="5FCD5EC4" w14:textId="77777777" w:rsidR="001823F4" w:rsidRDefault="6E37266E" w:rsidP="001306C4">
            <w:pPr>
              <w:spacing w:after="160" w:line="259" w:lineRule="auto"/>
              <w:jc w:val="center"/>
              <w:rPr>
                <w:sz w:val="28"/>
                <w:szCs w:val="28"/>
              </w:rPr>
            </w:pPr>
            <w:r w:rsidRPr="6E37266E">
              <w:rPr>
                <w:sz w:val="28"/>
                <w:szCs w:val="28"/>
              </w:rPr>
              <w:t>3</w:t>
            </w:r>
          </w:p>
        </w:tc>
      </w:tr>
      <w:tr w:rsidR="001823F4" w14:paraId="7E53EC34" w14:textId="77777777" w:rsidTr="6E37266E">
        <w:tc>
          <w:tcPr>
            <w:tcW w:w="9039" w:type="dxa"/>
          </w:tcPr>
          <w:p w14:paraId="701B70E9" w14:textId="77777777" w:rsidR="001823F4" w:rsidRPr="001823F4" w:rsidRDefault="6E37266E" w:rsidP="001823F4">
            <w:pPr>
              <w:spacing w:line="360" w:lineRule="auto"/>
              <w:rPr>
                <w:caps/>
                <w:sz w:val="28"/>
                <w:szCs w:val="28"/>
              </w:rPr>
            </w:pPr>
            <w:r w:rsidRPr="6E37266E">
              <w:rPr>
                <w:sz w:val="28"/>
                <w:szCs w:val="28"/>
              </w:rPr>
              <w:t xml:space="preserve">РОЗДІЛ 1. ТЕОРЕТИЧНИЙ АНАЛІЗ  ВИВЧЕННЯ  ТВОРЧІХ ЗДІБНОСТЕЙ </w:t>
            </w:r>
            <w:r w:rsidRPr="6E37266E">
              <w:rPr>
                <w:caps/>
                <w:sz w:val="28"/>
                <w:szCs w:val="28"/>
              </w:rPr>
              <w:t xml:space="preserve">ТА СТРЕСОСТІЙКОСТІ У ПІДЛІТКОВОМУ ВІЦІ. </w:t>
            </w:r>
          </w:p>
        </w:tc>
        <w:tc>
          <w:tcPr>
            <w:tcW w:w="531" w:type="dxa"/>
          </w:tcPr>
          <w:p w14:paraId="29B4EA11" w14:textId="727E105C" w:rsidR="001823F4" w:rsidRDefault="6E37266E" w:rsidP="001306C4">
            <w:pPr>
              <w:spacing w:after="160" w:line="259" w:lineRule="auto"/>
              <w:jc w:val="center"/>
              <w:rPr>
                <w:sz w:val="28"/>
                <w:szCs w:val="28"/>
              </w:rPr>
            </w:pPr>
            <w:r w:rsidRPr="6E37266E">
              <w:rPr>
                <w:sz w:val="28"/>
                <w:szCs w:val="28"/>
              </w:rPr>
              <w:t>6</w:t>
            </w:r>
          </w:p>
        </w:tc>
      </w:tr>
      <w:tr w:rsidR="001823F4" w14:paraId="52F61107" w14:textId="77777777" w:rsidTr="6E37266E">
        <w:tc>
          <w:tcPr>
            <w:tcW w:w="9039" w:type="dxa"/>
          </w:tcPr>
          <w:p w14:paraId="54B4711E" w14:textId="77777777" w:rsidR="001823F4" w:rsidRDefault="6E37266E" w:rsidP="001823F4">
            <w:pPr>
              <w:spacing w:after="160" w:line="259" w:lineRule="auto"/>
              <w:rPr>
                <w:sz w:val="28"/>
                <w:szCs w:val="28"/>
              </w:rPr>
            </w:pPr>
            <w:r w:rsidRPr="6E37266E">
              <w:rPr>
                <w:sz w:val="28"/>
                <w:szCs w:val="28"/>
              </w:rPr>
              <w:t xml:space="preserve">1.1. Теоретичні засади дослідження  творчих здібностей особистості в психології.  </w:t>
            </w:r>
          </w:p>
        </w:tc>
        <w:tc>
          <w:tcPr>
            <w:tcW w:w="531" w:type="dxa"/>
          </w:tcPr>
          <w:p w14:paraId="1B87E3DE" w14:textId="77777777" w:rsidR="001823F4" w:rsidRDefault="6E37266E" w:rsidP="001306C4">
            <w:pPr>
              <w:spacing w:after="160" w:line="259" w:lineRule="auto"/>
              <w:jc w:val="center"/>
              <w:rPr>
                <w:sz w:val="28"/>
                <w:szCs w:val="28"/>
              </w:rPr>
            </w:pPr>
            <w:r w:rsidRPr="6E37266E">
              <w:rPr>
                <w:sz w:val="28"/>
                <w:szCs w:val="28"/>
              </w:rPr>
              <w:t>6</w:t>
            </w:r>
          </w:p>
        </w:tc>
      </w:tr>
      <w:tr w:rsidR="001823F4" w14:paraId="0E10717A" w14:textId="77777777" w:rsidTr="6E37266E">
        <w:tc>
          <w:tcPr>
            <w:tcW w:w="9039" w:type="dxa"/>
          </w:tcPr>
          <w:p w14:paraId="2264B0AF" w14:textId="77777777" w:rsidR="001823F4" w:rsidRDefault="001823F4" w:rsidP="001823F4">
            <w:pPr>
              <w:spacing w:line="360" w:lineRule="auto"/>
              <w:rPr>
                <w:sz w:val="28"/>
                <w:szCs w:val="28"/>
              </w:rPr>
            </w:pPr>
            <w:r w:rsidRPr="06EA3022">
              <w:rPr>
                <w:sz w:val="28"/>
                <w:szCs w:val="28"/>
              </w:rPr>
              <w:t xml:space="preserve">1.2.  Феномен  </w:t>
            </w:r>
            <w:proofErr w:type="spellStart"/>
            <w:r w:rsidRPr="06EA3022">
              <w:rPr>
                <w:sz w:val="28"/>
                <w:szCs w:val="28"/>
              </w:rPr>
              <w:t>стресостійкості</w:t>
            </w:r>
            <w:proofErr w:type="spellEnd"/>
            <w:r w:rsidRPr="06EA3022">
              <w:rPr>
                <w:sz w:val="28"/>
                <w:szCs w:val="28"/>
              </w:rPr>
              <w:t xml:space="preserve"> особистості:  визначення, компоненти та </w:t>
            </w:r>
            <w:r>
              <w:rPr>
                <w:sz w:val="28"/>
                <w:szCs w:val="28"/>
              </w:rPr>
              <w:t>здатності до нього</w:t>
            </w:r>
            <w:r w:rsidRPr="06EA3022">
              <w:rPr>
                <w:sz w:val="28"/>
                <w:szCs w:val="28"/>
                <w:shd w:val="clear" w:color="auto" w:fill="FFFFFF"/>
              </w:rPr>
              <w:t>.</w:t>
            </w:r>
          </w:p>
        </w:tc>
        <w:tc>
          <w:tcPr>
            <w:tcW w:w="531" w:type="dxa"/>
          </w:tcPr>
          <w:p w14:paraId="5D369756" w14:textId="5FDDB81C" w:rsidR="001823F4" w:rsidRDefault="00C07469" w:rsidP="001306C4">
            <w:pPr>
              <w:spacing w:after="160" w:line="259" w:lineRule="auto"/>
              <w:jc w:val="center"/>
              <w:rPr>
                <w:sz w:val="28"/>
                <w:szCs w:val="28"/>
              </w:rPr>
            </w:pPr>
            <w:r>
              <w:rPr>
                <w:sz w:val="28"/>
                <w:szCs w:val="28"/>
              </w:rPr>
              <w:t>11</w:t>
            </w:r>
          </w:p>
        </w:tc>
      </w:tr>
      <w:tr w:rsidR="001823F4" w14:paraId="4D159E86" w14:textId="77777777" w:rsidTr="6E37266E">
        <w:tc>
          <w:tcPr>
            <w:tcW w:w="9039" w:type="dxa"/>
          </w:tcPr>
          <w:p w14:paraId="29DF3F2E" w14:textId="77777777" w:rsidR="001823F4" w:rsidRDefault="6E37266E" w:rsidP="001823F4">
            <w:pPr>
              <w:spacing w:after="160" w:line="259" w:lineRule="auto"/>
              <w:rPr>
                <w:sz w:val="28"/>
                <w:szCs w:val="28"/>
              </w:rPr>
            </w:pPr>
            <w:r w:rsidRPr="6E37266E">
              <w:rPr>
                <w:sz w:val="28"/>
                <w:szCs w:val="28"/>
              </w:rPr>
              <w:t>1.3. Особливості розвитку у підлітковому віці.</w:t>
            </w:r>
          </w:p>
        </w:tc>
        <w:tc>
          <w:tcPr>
            <w:tcW w:w="531" w:type="dxa"/>
          </w:tcPr>
          <w:p w14:paraId="4E1E336A" w14:textId="038ACFFB" w:rsidR="001823F4" w:rsidRDefault="00C07469" w:rsidP="001306C4">
            <w:pPr>
              <w:spacing w:after="160" w:line="259" w:lineRule="auto"/>
              <w:jc w:val="center"/>
              <w:rPr>
                <w:sz w:val="28"/>
                <w:szCs w:val="28"/>
              </w:rPr>
            </w:pPr>
            <w:r>
              <w:rPr>
                <w:sz w:val="28"/>
                <w:szCs w:val="28"/>
              </w:rPr>
              <w:t>16</w:t>
            </w:r>
          </w:p>
        </w:tc>
      </w:tr>
      <w:tr w:rsidR="001823F4" w14:paraId="30CC4ACC" w14:textId="77777777" w:rsidTr="6E37266E">
        <w:tc>
          <w:tcPr>
            <w:tcW w:w="9039" w:type="dxa"/>
          </w:tcPr>
          <w:p w14:paraId="4A29686A" w14:textId="77777777" w:rsidR="001823F4" w:rsidRDefault="6E37266E" w:rsidP="001823F4">
            <w:pPr>
              <w:spacing w:line="360" w:lineRule="auto"/>
              <w:rPr>
                <w:sz w:val="28"/>
                <w:szCs w:val="28"/>
              </w:rPr>
            </w:pPr>
            <w:r w:rsidRPr="6E37266E">
              <w:rPr>
                <w:sz w:val="28"/>
                <w:szCs w:val="28"/>
              </w:rPr>
              <w:t>Висновки до першого розділу.</w:t>
            </w:r>
          </w:p>
        </w:tc>
        <w:tc>
          <w:tcPr>
            <w:tcW w:w="531" w:type="dxa"/>
          </w:tcPr>
          <w:p w14:paraId="5007C906" w14:textId="2345A7C4" w:rsidR="001823F4" w:rsidRPr="0076131A" w:rsidRDefault="0076131A" w:rsidP="001306C4">
            <w:pPr>
              <w:spacing w:after="160" w:line="259" w:lineRule="auto"/>
              <w:jc w:val="center"/>
              <w:rPr>
                <w:sz w:val="28"/>
                <w:szCs w:val="28"/>
                <w:lang w:val="en-US"/>
              </w:rPr>
            </w:pPr>
            <w:r>
              <w:rPr>
                <w:sz w:val="28"/>
                <w:szCs w:val="28"/>
              </w:rPr>
              <w:t>2</w:t>
            </w:r>
            <w:r>
              <w:rPr>
                <w:sz w:val="28"/>
                <w:szCs w:val="28"/>
                <w:lang w:val="en-US"/>
              </w:rPr>
              <w:t>5</w:t>
            </w:r>
          </w:p>
        </w:tc>
      </w:tr>
      <w:tr w:rsidR="001823F4" w14:paraId="5B3A715C" w14:textId="77777777" w:rsidTr="6E37266E">
        <w:tc>
          <w:tcPr>
            <w:tcW w:w="9039" w:type="dxa"/>
          </w:tcPr>
          <w:p w14:paraId="5221D8AB" w14:textId="77777777" w:rsidR="001823F4" w:rsidRPr="001823F4" w:rsidRDefault="6E37266E" w:rsidP="001823F4">
            <w:pPr>
              <w:rPr>
                <w:caps/>
                <w:sz w:val="28"/>
                <w:szCs w:val="28"/>
              </w:rPr>
            </w:pPr>
            <w:r w:rsidRPr="6E37266E">
              <w:rPr>
                <w:sz w:val="28"/>
                <w:szCs w:val="28"/>
              </w:rPr>
              <w:t xml:space="preserve">РОЗДІЛ 2. ЕМПІРИЧНЕ ДОСЛІДЖЕННЯ </w:t>
            </w:r>
            <w:r w:rsidRPr="6E37266E">
              <w:rPr>
                <w:caps/>
                <w:sz w:val="28"/>
                <w:szCs w:val="28"/>
              </w:rPr>
              <w:t>ТВОРЧИХ ЗДІБНОСТІ Як ЧИННИКУ стресостійкості у підлітків.</w:t>
            </w:r>
          </w:p>
        </w:tc>
        <w:tc>
          <w:tcPr>
            <w:tcW w:w="531" w:type="dxa"/>
          </w:tcPr>
          <w:p w14:paraId="72E4F76D" w14:textId="3ACC4561" w:rsidR="001823F4" w:rsidRDefault="00C07469" w:rsidP="001306C4">
            <w:pPr>
              <w:spacing w:after="160" w:line="259" w:lineRule="auto"/>
              <w:jc w:val="center"/>
              <w:rPr>
                <w:sz w:val="28"/>
                <w:szCs w:val="28"/>
              </w:rPr>
            </w:pPr>
            <w:r>
              <w:rPr>
                <w:sz w:val="28"/>
                <w:szCs w:val="28"/>
              </w:rPr>
              <w:t>26</w:t>
            </w:r>
          </w:p>
        </w:tc>
      </w:tr>
      <w:tr w:rsidR="001823F4" w14:paraId="5DD9CA67" w14:textId="77777777" w:rsidTr="6E37266E">
        <w:tc>
          <w:tcPr>
            <w:tcW w:w="9039" w:type="dxa"/>
          </w:tcPr>
          <w:p w14:paraId="2A7DC9C5" w14:textId="77777777" w:rsidR="001823F4" w:rsidRDefault="6E37266E" w:rsidP="001823F4">
            <w:pPr>
              <w:rPr>
                <w:sz w:val="28"/>
                <w:szCs w:val="28"/>
              </w:rPr>
            </w:pPr>
            <w:r w:rsidRPr="6E37266E">
              <w:rPr>
                <w:sz w:val="28"/>
                <w:szCs w:val="28"/>
              </w:rPr>
              <w:t xml:space="preserve">2.1. Організація та методи дослідження творчих здібностей як чиннику </w:t>
            </w:r>
            <w:proofErr w:type="spellStart"/>
            <w:r w:rsidRPr="6E37266E">
              <w:rPr>
                <w:sz w:val="28"/>
                <w:szCs w:val="28"/>
              </w:rPr>
              <w:t>стресостійкості</w:t>
            </w:r>
            <w:proofErr w:type="spellEnd"/>
            <w:r w:rsidRPr="6E37266E">
              <w:rPr>
                <w:sz w:val="28"/>
                <w:szCs w:val="28"/>
              </w:rPr>
              <w:t xml:space="preserve"> у підлітків.  </w:t>
            </w:r>
          </w:p>
        </w:tc>
        <w:tc>
          <w:tcPr>
            <w:tcW w:w="531" w:type="dxa"/>
          </w:tcPr>
          <w:p w14:paraId="346E8674" w14:textId="68CBA323" w:rsidR="001823F4" w:rsidRDefault="00C07469" w:rsidP="001306C4">
            <w:pPr>
              <w:spacing w:after="160" w:line="259" w:lineRule="auto"/>
              <w:jc w:val="center"/>
              <w:rPr>
                <w:sz w:val="28"/>
                <w:szCs w:val="28"/>
              </w:rPr>
            </w:pPr>
            <w:r>
              <w:rPr>
                <w:sz w:val="28"/>
                <w:szCs w:val="28"/>
              </w:rPr>
              <w:t>26</w:t>
            </w:r>
          </w:p>
        </w:tc>
      </w:tr>
      <w:tr w:rsidR="001823F4" w14:paraId="4A9974C0" w14:textId="77777777" w:rsidTr="6E37266E">
        <w:tc>
          <w:tcPr>
            <w:tcW w:w="9039" w:type="dxa"/>
          </w:tcPr>
          <w:p w14:paraId="09D5438B" w14:textId="77777777" w:rsidR="001823F4" w:rsidRPr="06EA3022" w:rsidRDefault="6E37266E" w:rsidP="001823F4">
            <w:pPr>
              <w:spacing w:line="360" w:lineRule="auto"/>
              <w:rPr>
                <w:sz w:val="28"/>
                <w:szCs w:val="28"/>
              </w:rPr>
            </w:pPr>
            <w:r w:rsidRPr="6E37266E">
              <w:rPr>
                <w:sz w:val="28"/>
                <w:szCs w:val="28"/>
              </w:rPr>
              <w:t xml:space="preserve">2.2. Дослідження творчих здібностей підлітків. </w:t>
            </w:r>
          </w:p>
        </w:tc>
        <w:tc>
          <w:tcPr>
            <w:tcW w:w="531" w:type="dxa"/>
          </w:tcPr>
          <w:p w14:paraId="57393B24" w14:textId="01DFE523" w:rsidR="001823F4" w:rsidRDefault="00C07469" w:rsidP="001306C4">
            <w:pPr>
              <w:spacing w:after="160" w:line="259" w:lineRule="auto"/>
              <w:jc w:val="center"/>
              <w:rPr>
                <w:sz w:val="28"/>
                <w:szCs w:val="28"/>
              </w:rPr>
            </w:pPr>
            <w:r>
              <w:rPr>
                <w:sz w:val="28"/>
                <w:szCs w:val="28"/>
              </w:rPr>
              <w:t>31</w:t>
            </w:r>
          </w:p>
        </w:tc>
      </w:tr>
      <w:tr w:rsidR="001823F4" w:rsidRPr="00200278" w14:paraId="511C055A" w14:textId="77777777" w:rsidTr="6E37266E">
        <w:trPr>
          <w:trHeight w:val="420"/>
        </w:trPr>
        <w:tc>
          <w:tcPr>
            <w:tcW w:w="9039" w:type="dxa"/>
          </w:tcPr>
          <w:p w14:paraId="18C8ECA8" w14:textId="77777777" w:rsidR="00200278" w:rsidRPr="06EA3022" w:rsidRDefault="6E37266E" w:rsidP="001823F4">
            <w:pPr>
              <w:spacing w:line="360" w:lineRule="auto"/>
              <w:rPr>
                <w:sz w:val="28"/>
                <w:szCs w:val="28"/>
              </w:rPr>
            </w:pPr>
            <w:r w:rsidRPr="6E37266E">
              <w:rPr>
                <w:sz w:val="28"/>
                <w:szCs w:val="28"/>
              </w:rPr>
              <w:t xml:space="preserve">2.3. Емпіричне дослідження </w:t>
            </w:r>
            <w:proofErr w:type="spellStart"/>
            <w:r w:rsidRPr="6E37266E">
              <w:rPr>
                <w:sz w:val="28"/>
                <w:szCs w:val="28"/>
              </w:rPr>
              <w:t>стресостійкості</w:t>
            </w:r>
            <w:proofErr w:type="spellEnd"/>
            <w:r w:rsidRPr="6E37266E">
              <w:rPr>
                <w:sz w:val="28"/>
                <w:szCs w:val="28"/>
              </w:rPr>
              <w:t xml:space="preserve"> у підлітковому віці. </w:t>
            </w:r>
          </w:p>
        </w:tc>
        <w:tc>
          <w:tcPr>
            <w:tcW w:w="531" w:type="dxa"/>
          </w:tcPr>
          <w:p w14:paraId="3D5C510C" w14:textId="1734EFE3" w:rsidR="001823F4" w:rsidRDefault="0076131A" w:rsidP="001306C4">
            <w:pPr>
              <w:spacing w:after="160" w:line="259" w:lineRule="auto"/>
              <w:jc w:val="center"/>
              <w:rPr>
                <w:sz w:val="28"/>
                <w:szCs w:val="28"/>
              </w:rPr>
            </w:pPr>
            <w:r>
              <w:rPr>
                <w:sz w:val="28"/>
                <w:szCs w:val="28"/>
              </w:rPr>
              <w:t>39</w:t>
            </w:r>
          </w:p>
        </w:tc>
      </w:tr>
      <w:tr w:rsidR="00200278" w:rsidRPr="00200278" w14:paraId="319984B0" w14:textId="77777777" w:rsidTr="6E37266E">
        <w:trPr>
          <w:trHeight w:val="540"/>
        </w:trPr>
        <w:tc>
          <w:tcPr>
            <w:tcW w:w="9039" w:type="dxa"/>
          </w:tcPr>
          <w:p w14:paraId="06509618" w14:textId="77777777" w:rsidR="00200278" w:rsidRPr="06EA3022" w:rsidRDefault="6E37266E" w:rsidP="001823F4">
            <w:pPr>
              <w:spacing w:line="360" w:lineRule="auto"/>
              <w:rPr>
                <w:sz w:val="28"/>
                <w:szCs w:val="28"/>
              </w:rPr>
            </w:pPr>
            <w:r w:rsidRPr="6E37266E">
              <w:rPr>
                <w:sz w:val="28"/>
                <w:szCs w:val="28"/>
              </w:rPr>
              <w:t xml:space="preserve">2.4. Кореляційний аналіз творчих здібностей та </w:t>
            </w:r>
            <w:proofErr w:type="spellStart"/>
            <w:r w:rsidRPr="6E37266E">
              <w:rPr>
                <w:sz w:val="28"/>
                <w:szCs w:val="28"/>
              </w:rPr>
              <w:t>стресостійкості</w:t>
            </w:r>
            <w:proofErr w:type="spellEnd"/>
            <w:r w:rsidRPr="6E37266E">
              <w:rPr>
                <w:sz w:val="28"/>
                <w:szCs w:val="28"/>
              </w:rPr>
              <w:t xml:space="preserve"> у підлітків</w:t>
            </w:r>
          </w:p>
        </w:tc>
        <w:tc>
          <w:tcPr>
            <w:tcW w:w="531" w:type="dxa"/>
          </w:tcPr>
          <w:p w14:paraId="61A51A77" w14:textId="0481CA39" w:rsidR="00200278" w:rsidRDefault="00C07469" w:rsidP="001306C4">
            <w:pPr>
              <w:spacing w:after="160" w:line="259" w:lineRule="auto"/>
              <w:jc w:val="center"/>
              <w:rPr>
                <w:sz w:val="28"/>
                <w:szCs w:val="28"/>
              </w:rPr>
            </w:pPr>
            <w:r>
              <w:rPr>
                <w:sz w:val="28"/>
                <w:szCs w:val="28"/>
              </w:rPr>
              <w:t>44</w:t>
            </w:r>
          </w:p>
        </w:tc>
      </w:tr>
      <w:tr w:rsidR="001823F4" w14:paraId="5740A19B" w14:textId="77777777" w:rsidTr="6E37266E">
        <w:tc>
          <w:tcPr>
            <w:tcW w:w="9039" w:type="dxa"/>
          </w:tcPr>
          <w:p w14:paraId="3D1FBF3E" w14:textId="77777777" w:rsidR="001823F4" w:rsidRPr="06EA3022" w:rsidRDefault="6E37266E" w:rsidP="001823F4">
            <w:pPr>
              <w:spacing w:line="360" w:lineRule="auto"/>
              <w:rPr>
                <w:sz w:val="28"/>
                <w:szCs w:val="28"/>
              </w:rPr>
            </w:pPr>
            <w:r w:rsidRPr="6E37266E">
              <w:rPr>
                <w:sz w:val="28"/>
                <w:szCs w:val="28"/>
              </w:rPr>
              <w:t>Висновки до другого розділу.</w:t>
            </w:r>
          </w:p>
        </w:tc>
        <w:tc>
          <w:tcPr>
            <w:tcW w:w="531" w:type="dxa"/>
          </w:tcPr>
          <w:p w14:paraId="55739EF0" w14:textId="4F8080AB" w:rsidR="001823F4" w:rsidRDefault="00C07469" w:rsidP="001306C4">
            <w:pPr>
              <w:spacing w:after="160" w:line="259" w:lineRule="auto"/>
              <w:jc w:val="center"/>
              <w:rPr>
                <w:sz w:val="28"/>
                <w:szCs w:val="28"/>
              </w:rPr>
            </w:pPr>
            <w:r>
              <w:rPr>
                <w:sz w:val="28"/>
                <w:szCs w:val="28"/>
              </w:rPr>
              <w:t>48</w:t>
            </w:r>
          </w:p>
        </w:tc>
      </w:tr>
      <w:tr w:rsidR="001823F4" w14:paraId="5D39A7D9" w14:textId="77777777" w:rsidTr="6E37266E">
        <w:tc>
          <w:tcPr>
            <w:tcW w:w="9039" w:type="dxa"/>
          </w:tcPr>
          <w:p w14:paraId="1DE459B2" w14:textId="77777777" w:rsidR="001823F4" w:rsidRPr="06EA3022" w:rsidRDefault="6E37266E" w:rsidP="001823F4">
            <w:pPr>
              <w:spacing w:line="360" w:lineRule="auto"/>
              <w:rPr>
                <w:sz w:val="28"/>
                <w:szCs w:val="28"/>
              </w:rPr>
            </w:pPr>
            <w:r w:rsidRPr="6E37266E">
              <w:rPr>
                <w:sz w:val="28"/>
                <w:szCs w:val="28"/>
              </w:rPr>
              <w:t>ВИСНОВКИ.</w:t>
            </w:r>
          </w:p>
        </w:tc>
        <w:tc>
          <w:tcPr>
            <w:tcW w:w="531" w:type="dxa"/>
          </w:tcPr>
          <w:p w14:paraId="00CA47E3" w14:textId="5E3716C6" w:rsidR="001823F4" w:rsidRDefault="00A11D48" w:rsidP="001306C4">
            <w:pPr>
              <w:spacing w:after="160" w:line="259" w:lineRule="auto"/>
              <w:jc w:val="center"/>
              <w:rPr>
                <w:sz w:val="28"/>
                <w:szCs w:val="28"/>
              </w:rPr>
            </w:pPr>
            <w:r>
              <w:rPr>
                <w:sz w:val="28"/>
                <w:szCs w:val="28"/>
              </w:rPr>
              <w:t>51</w:t>
            </w:r>
          </w:p>
        </w:tc>
      </w:tr>
      <w:tr w:rsidR="001823F4" w14:paraId="5277B38F" w14:textId="77777777" w:rsidTr="6E37266E">
        <w:tc>
          <w:tcPr>
            <w:tcW w:w="9039" w:type="dxa"/>
          </w:tcPr>
          <w:p w14:paraId="009C0DD1" w14:textId="77777777" w:rsidR="001823F4" w:rsidRPr="06EA3022" w:rsidRDefault="6E37266E" w:rsidP="001823F4">
            <w:pPr>
              <w:spacing w:line="360" w:lineRule="auto"/>
              <w:rPr>
                <w:sz w:val="28"/>
                <w:szCs w:val="28"/>
              </w:rPr>
            </w:pPr>
            <w:r w:rsidRPr="6E37266E">
              <w:rPr>
                <w:sz w:val="28"/>
                <w:szCs w:val="28"/>
              </w:rPr>
              <w:t>СПИСОК ВИКОРИСТАНОЇ ЛІТЕРАТУРИ.</w:t>
            </w:r>
          </w:p>
        </w:tc>
        <w:tc>
          <w:tcPr>
            <w:tcW w:w="531" w:type="dxa"/>
          </w:tcPr>
          <w:p w14:paraId="54368C02" w14:textId="3E76C997" w:rsidR="001823F4" w:rsidRDefault="00961DFC" w:rsidP="001306C4">
            <w:pPr>
              <w:spacing w:after="160" w:line="259" w:lineRule="auto"/>
              <w:jc w:val="center"/>
              <w:rPr>
                <w:sz w:val="28"/>
                <w:szCs w:val="28"/>
              </w:rPr>
            </w:pPr>
            <w:r>
              <w:rPr>
                <w:sz w:val="28"/>
                <w:szCs w:val="28"/>
              </w:rPr>
              <w:t>53</w:t>
            </w:r>
          </w:p>
        </w:tc>
      </w:tr>
    </w:tbl>
    <w:p w14:paraId="44EAFD9C" w14:textId="77777777" w:rsidR="001306C4" w:rsidRDefault="001306C4" w:rsidP="06EA3022">
      <w:pPr>
        <w:spacing w:line="360" w:lineRule="auto"/>
        <w:jc w:val="both"/>
        <w:rPr>
          <w:sz w:val="28"/>
          <w:szCs w:val="28"/>
        </w:rPr>
      </w:pPr>
    </w:p>
    <w:p w14:paraId="4B94D5A5" w14:textId="77777777" w:rsidR="001306C4" w:rsidRDefault="001306C4" w:rsidP="06EA3022">
      <w:pPr>
        <w:spacing w:line="360" w:lineRule="auto"/>
        <w:jc w:val="both"/>
        <w:rPr>
          <w:sz w:val="28"/>
          <w:szCs w:val="28"/>
        </w:rPr>
      </w:pPr>
    </w:p>
    <w:p w14:paraId="3DEEC669" w14:textId="77777777" w:rsidR="001306C4" w:rsidRDefault="001306C4" w:rsidP="06EA3022">
      <w:pPr>
        <w:spacing w:line="360" w:lineRule="auto"/>
        <w:jc w:val="both"/>
        <w:rPr>
          <w:sz w:val="28"/>
          <w:szCs w:val="28"/>
        </w:rPr>
      </w:pPr>
      <w:r>
        <w:br/>
      </w:r>
    </w:p>
    <w:p w14:paraId="0F13B383" w14:textId="77777777" w:rsidR="00552D85" w:rsidRDefault="00552D85" w:rsidP="00552D85">
      <w:pPr>
        <w:spacing w:line="360" w:lineRule="auto"/>
        <w:rPr>
          <w:sz w:val="28"/>
          <w:szCs w:val="28"/>
        </w:rPr>
      </w:pPr>
    </w:p>
    <w:p w14:paraId="04C3F262" w14:textId="77777777" w:rsidR="00FD16A2" w:rsidRDefault="00FD16A2" w:rsidP="00552D85">
      <w:pPr>
        <w:spacing w:line="360" w:lineRule="auto"/>
        <w:rPr>
          <w:sz w:val="28"/>
          <w:szCs w:val="28"/>
        </w:rPr>
      </w:pPr>
    </w:p>
    <w:p w14:paraId="6C365CA9" w14:textId="77777777" w:rsidR="00FD16A2" w:rsidRDefault="00FD16A2" w:rsidP="00552D85">
      <w:pPr>
        <w:spacing w:line="360" w:lineRule="auto"/>
        <w:rPr>
          <w:sz w:val="28"/>
          <w:szCs w:val="28"/>
        </w:rPr>
      </w:pPr>
    </w:p>
    <w:p w14:paraId="7C8DAF09" w14:textId="77777777" w:rsidR="00FD16A2" w:rsidRDefault="00FD16A2" w:rsidP="00552D85">
      <w:pPr>
        <w:spacing w:line="360" w:lineRule="auto"/>
        <w:rPr>
          <w:sz w:val="28"/>
          <w:szCs w:val="28"/>
        </w:rPr>
      </w:pPr>
    </w:p>
    <w:p w14:paraId="67ADB2EE" w14:textId="77777777" w:rsidR="001B4471" w:rsidRDefault="001B4471" w:rsidP="00552D85">
      <w:pPr>
        <w:spacing w:line="360" w:lineRule="auto"/>
        <w:rPr>
          <w:b/>
          <w:bCs/>
          <w:sz w:val="28"/>
          <w:szCs w:val="28"/>
        </w:rPr>
      </w:pPr>
    </w:p>
    <w:p w14:paraId="0B60AC78" w14:textId="77777777" w:rsidR="007B000F" w:rsidRDefault="007B000F" w:rsidP="00552D85">
      <w:pPr>
        <w:spacing w:line="360" w:lineRule="auto"/>
        <w:rPr>
          <w:b/>
          <w:bCs/>
          <w:sz w:val="28"/>
          <w:szCs w:val="28"/>
        </w:rPr>
      </w:pPr>
    </w:p>
    <w:p w14:paraId="7DBBAFFA" w14:textId="77777777" w:rsidR="0018139B" w:rsidRPr="00A175CB" w:rsidRDefault="6E37266E" w:rsidP="00A175CB">
      <w:pPr>
        <w:spacing w:line="360" w:lineRule="auto"/>
        <w:ind w:firstLine="709"/>
        <w:jc w:val="center"/>
        <w:rPr>
          <w:b/>
          <w:bCs/>
          <w:sz w:val="28"/>
          <w:szCs w:val="28"/>
        </w:rPr>
      </w:pPr>
      <w:r w:rsidRPr="6E37266E">
        <w:rPr>
          <w:b/>
          <w:bCs/>
          <w:sz w:val="28"/>
          <w:szCs w:val="28"/>
        </w:rPr>
        <w:lastRenderedPageBreak/>
        <w:t>ВСТУП</w:t>
      </w:r>
    </w:p>
    <w:p w14:paraId="3EF41596" w14:textId="2759A8F6" w:rsidR="00A64EED" w:rsidRPr="00273ACC" w:rsidRDefault="6E37266E" w:rsidP="00A64EED">
      <w:pPr>
        <w:spacing w:line="360" w:lineRule="auto"/>
        <w:ind w:firstLine="709"/>
        <w:jc w:val="both"/>
        <w:rPr>
          <w:sz w:val="28"/>
          <w:szCs w:val="28"/>
        </w:rPr>
      </w:pPr>
      <w:r w:rsidRPr="6E37266E">
        <w:rPr>
          <w:b/>
          <w:bCs/>
          <w:sz w:val="28"/>
          <w:szCs w:val="28"/>
        </w:rPr>
        <w:t xml:space="preserve">Актуальність </w:t>
      </w:r>
      <w:r w:rsidR="007B000F">
        <w:rPr>
          <w:b/>
          <w:bCs/>
          <w:sz w:val="28"/>
          <w:szCs w:val="28"/>
        </w:rPr>
        <w:t>дослідження</w:t>
      </w:r>
      <w:r w:rsidRPr="6E37266E">
        <w:rPr>
          <w:b/>
          <w:bCs/>
          <w:sz w:val="28"/>
          <w:szCs w:val="28"/>
        </w:rPr>
        <w:t>.</w:t>
      </w:r>
      <w:r w:rsidRPr="6E37266E">
        <w:rPr>
          <w:sz w:val="28"/>
          <w:szCs w:val="28"/>
        </w:rPr>
        <w:t xml:space="preserve"> Одним з найважливіших завдань сучасної психології є вирішення проблеми формування творчої особистості, адже розвиток у людей творчого способу мислення давно перетворився у деяку необхідність, яку можна «проявити» в соціумі (професіональним шляхом чи поведінковим). Але між розумінням проблеми і практичним втіленням у навчальному процесі спеціалізованих програм з розвитку творчих здібностей виникають труднощі, пов’язані насамперед з недостатньою визначеністю теоретичних питань, що врешті викликає значну кількість практичних ускладнень.</w:t>
      </w:r>
    </w:p>
    <w:p w14:paraId="7C5C1214" w14:textId="77777777" w:rsidR="0012171D" w:rsidRDefault="6E37266E" w:rsidP="6E37266E">
      <w:pPr>
        <w:spacing w:line="360" w:lineRule="auto"/>
        <w:ind w:firstLine="709"/>
        <w:jc w:val="both"/>
        <w:rPr>
          <w:sz w:val="28"/>
          <w:szCs w:val="28"/>
        </w:rPr>
      </w:pPr>
      <w:r w:rsidRPr="6E37266E">
        <w:rPr>
          <w:sz w:val="28"/>
          <w:szCs w:val="28"/>
        </w:rPr>
        <w:t xml:space="preserve">При цьому підлітковий вік – період значних змін у житті дитини. Це довгий та виснажливий процес психологічних, фізіологічних та соціальних змін у житті маленького дорослого, який характеризується гормональними змінами, розвитком різних типів мислення та творчого аспекту життя. </w:t>
      </w:r>
    </w:p>
    <w:p w14:paraId="284E784C" w14:textId="77777777" w:rsidR="0069694E" w:rsidRDefault="6E37266E" w:rsidP="6E37266E">
      <w:pPr>
        <w:spacing w:line="360" w:lineRule="auto"/>
        <w:ind w:firstLine="709"/>
        <w:jc w:val="both"/>
        <w:rPr>
          <w:sz w:val="28"/>
          <w:szCs w:val="28"/>
        </w:rPr>
      </w:pPr>
      <w:r w:rsidRPr="6E37266E">
        <w:rPr>
          <w:sz w:val="28"/>
          <w:szCs w:val="28"/>
        </w:rPr>
        <w:t>Реакції підлітків на війну розділились на дві сторони: ті, хто відмовляються від усього російського та мають націоналістичні погляди, та ті, хто продовжує вести свій побут так само російською. Багато дописів, відео, в медіа ідуть часто від підлітків, де вони поширюють важливість української мови, культури та своєї націоналістичної ідеї.</w:t>
      </w:r>
    </w:p>
    <w:p w14:paraId="3A1A2D31" w14:textId="71ECD0C3" w:rsidR="00FD497A" w:rsidRDefault="00FD497A" w:rsidP="00FD497A">
      <w:pPr>
        <w:spacing w:before="40" w:line="360" w:lineRule="auto"/>
        <w:ind w:firstLine="709"/>
        <w:jc w:val="both"/>
        <w:rPr>
          <w:sz w:val="28"/>
          <w:szCs w:val="28"/>
        </w:rPr>
      </w:pPr>
      <w:r w:rsidRPr="6E37266E">
        <w:rPr>
          <w:sz w:val="28"/>
          <w:szCs w:val="28"/>
        </w:rPr>
        <w:t xml:space="preserve">Творчі здібності особистості – це синтез властивостей конкретного індивіда та його рис характеру, які характеризують ступінь їхніх  </w:t>
      </w:r>
      <w:proofErr w:type="spellStart"/>
      <w:r w:rsidRPr="6E37266E">
        <w:rPr>
          <w:sz w:val="28"/>
          <w:szCs w:val="28"/>
        </w:rPr>
        <w:t>відповідностей</w:t>
      </w:r>
      <w:proofErr w:type="spellEnd"/>
      <w:r w:rsidRPr="6E37266E">
        <w:rPr>
          <w:sz w:val="28"/>
          <w:szCs w:val="28"/>
        </w:rPr>
        <w:t xml:space="preserve"> вимогам певного виду навчально-творчої діяльності та які обумовлюють рівень результативності цієї діяльності.</w:t>
      </w:r>
    </w:p>
    <w:p w14:paraId="161D5CB7" w14:textId="212FBFE5" w:rsidR="00FD497A" w:rsidRDefault="6E37266E" w:rsidP="00FD497A">
      <w:pPr>
        <w:spacing w:line="360" w:lineRule="auto"/>
        <w:ind w:firstLine="709"/>
        <w:jc w:val="both"/>
        <w:rPr>
          <w:sz w:val="28"/>
          <w:szCs w:val="28"/>
        </w:rPr>
      </w:pPr>
      <w:r w:rsidRPr="6E37266E">
        <w:rPr>
          <w:sz w:val="28"/>
          <w:szCs w:val="28"/>
        </w:rPr>
        <w:t xml:space="preserve">Багато людей впевнені, що здатність творити </w:t>
      </w:r>
      <w:r w:rsidR="00C47DBD">
        <w:rPr>
          <w:sz w:val="28"/>
          <w:szCs w:val="28"/>
        </w:rPr>
        <w:t>є вродженою</w:t>
      </w:r>
      <w:r w:rsidRPr="6E37266E">
        <w:rPr>
          <w:sz w:val="28"/>
          <w:szCs w:val="28"/>
        </w:rPr>
        <w:t xml:space="preserve">, і її не можна розвинути. Зі старшої школи на творчість дітей починають дивитись як на щось другорядне, на що вже бракує і часу, і сили, адже суспільство «підганяє» підлітків скоріше скласти іспити. Тому слід увагу приділити розвитку творчих здібностей саме у підлітковому віці, коли дітям властивий </w:t>
      </w:r>
      <w:r w:rsidRPr="6E37266E">
        <w:rPr>
          <w:sz w:val="28"/>
          <w:szCs w:val="28"/>
        </w:rPr>
        <w:lastRenderedPageBreak/>
        <w:t>потяг до самопізнання, розуміння своєї унікальності та пошуком мотивації у житті.</w:t>
      </w:r>
    </w:p>
    <w:p w14:paraId="7FA44B0F" w14:textId="77777777" w:rsidR="00496BB3" w:rsidRPr="00496BB3" w:rsidRDefault="6E37266E" w:rsidP="6E37266E">
      <w:pPr>
        <w:spacing w:before="40" w:line="360" w:lineRule="auto"/>
        <w:ind w:firstLine="709"/>
        <w:jc w:val="both"/>
        <w:rPr>
          <w:sz w:val="28"/>
          <w:szCs w:val="28"/>
        </w:rPr>
      </w:pPr>
      <w:proofErr w:type="spellStart"/>
      <w:r w:rsidRPr="6E37266E">
        <w:rPr>
          <w:sz w:val="28"/>
          <w:szCs w:val="28"/>
        </w:rPr>
        <w:t>Стресостійкість</w:t>
      </w:r>
      <w:proofErr w:type="spellEnd"/>
      <w:r w:rsidRPr="6E37266E">
        <w:rPr>
          <w:sz w:val="28"/>
          <w:szCs w:val="28"/>
        </w:rPr>
        <w:t xml:space="preserve"> – це загальна якість особистості, яка характеризується здатністю протистояти стресовим факторам за період часу, який необхідний для організації нових умов, в яких даний стресор не буде загрозливим. Вона забезпечує високу ефективність діяльності і зберігає здоров’я молодої людини.</w:t>
      </w:r>
    </w:p>
    <w:p w14:paraId="1117A61E" w14:textId="54610FBD" w:rsidR="00496BB3" w:rsidRPr="007140C9" w:rsidRDefault="00A11D48" w:rsidP="6E37266E">
      <w:pPr>
        <w:spacing w:before="40" w:line="360" w:lineRule="auto"/>
        <w:ind w:firstLine="709"/>
        <w:jc w:val="both"/>
        <w:rPr>
          <w:sz w:val="28"/>
          <w:szCs w:val="28"/>
        </w:rPr>
      </w:pPr>
      <w:r>
        <w:rPr>
          <w:sz w:val="28"/>
          <w:szCs w:val="28"/>
        </w:rPr>
        <w:t>Ф</w:t>
      </w:r>
      <w:r w:rsidR="6E37266E" w:rsidRPr="6E37266E">
        <w:rPr>
          <w:sz w:val="28"/>
          <w:szCs w:val="28"/>
        </w:rPr>
        <w:t xml:space="preserve">еномен  </w:t>
      </w:r>
      <w:proofErr w:type="spellStart"/>
      <w:r w:rsidR="6E37266E" w:rsidRPr="6E37266E">
        <w:rPr>
          <w:sz w:val="28"/>
          <w:szCs w:val="28"/>
        </w:rPr>
        <w:t>стресостійкості</w:t>
      </w:r>
      <w:proofErr w:type="spellEnd"/>
      <w:r w:rsidR="6E37266E" w:rsidRPr="6E37266E">
        <w:rPr>
          <w:sz w:val="28"/>
          <w:szCs w:val="28"/>
        </w:rPr>
        <w:t xml:space="preserve"> наголошував на тому, що стійкість до стресу формується внаслідок життєвого досвіду та зміни різних життєвих ситуацій, через актив</w:t>
      </w:r>
      <w:r>
        <w:rPr>
          <w:sz w:val="28"/>
          <w:szCs w:val="28"/>
        </w:rPr>
        <w:t>ну, а не споглядальну, позицію. Д</w:t>
      </w:r>
      <w:r w:rsidR="6E37266E" w:rsidRPr="6E37266E">
        <w:rPr>
          <w:sz w:val="28"/>
          <w:szCs w:val="28"/>
        </w:rPr>
        <w:t xml:space="preserve">ругим важливим фактом для розвитку </w:t>
      </w:r>
      <w:proofErr w:type="spellStart"/>
      <w:r w:rsidR="6E37266E" w:rsidRPr="6E37266E">
        <w:rPr>
          <w:sz w:val="28"/>
          <w:szCs w:val="28"/>
        </w:rPr>
        <w:t>стресостійкості</w:t>
      </w:r>
      <w:proofErr w:type="spellEnd"/>
      <w:r w:rsidR="6E37266E" w:rsidRPr="6E37266E">
        <w:rPr>
          <w:sz w:val="28"/>
          <w:szCs w:val="28"/>
        </w:rPr>
        <w:t xml:space="preserve"> є  тренування, різноманітні механізми саморегуляції, розвиток навичок вирішення стресових ситуацій тощо</w:t>
      </w:r>
      <w:r>
        <w:rPr>
          <w:sz w:val="28"/>
          <w:szCs w:val="28"/>
        </w:rPr>
        <w:t xml:space="preserve"> </w:t>
      </w:r>
      <w:r w:rsidRPr="00A11D48">
        <w:rPr>
          <w:sz w:val="28"/>
          <w:szCs w:val="28"/>
        </w:rPr>
        <w:t>[</w:t>
      </w:r>
      <w:r>
        <w:rPr>
          <w:sz w:val="28"/>
          <w:szCs w:val="28"/>
        </w:rPr>
        <w:t xml:space="preserve">Т. </w:t>
      </w:r>
      <w:proofErr w:type="spellStart"/>
      <w:r>
        <w:rPr>
          <w:sz w:val="28"/>
          <w:szCs w:val="28"/>
        </w:rPr>
        <w:t>Концовський</w:t>
      </w:r>
      <w:proofErr w:type="spellEnd"/>
      <w:r w:rsidRPr="00A11D48">
        <w:rPr>
          <w:sz w:val="28"/>
          <w:szCs w:val="28"/>
        </w:rPr>
        <w:t>]</w:t>
      </w:r>
      <w:r w:rsidR="6E37266E" w:rsidRPr="6E37266E">
        <w:rPr>
          <w:sz w:val="28"/>
          <w:szCs w:val="28"/>
        </w:rPr>
        <w:t>.</w:t>
      </w:r>
    </w:p>
    <w:p w14:paraId="19EEFC9D" w14:textId="5EE31B84" w:rsidR="00496BB3" w:rsidRDefault="00A11D48" w:rsidP="6E37266E">
      <w:pPr>
        <w:spacing w:before="40" w:line="360" w:lineRule="auto"/>
        <w:ind w:firstLine="709"/>
        <w:jc w:val="both"/>
        <w:rPr>
          <w:sz w:val="28"/>
          <w:szCs w:val="28"/>
        </w:rPr>
      </w:pPr>
      <w:r>
        <w:rPr>
          <w:sz w:val="28"/>
          <w:szCs w:val="28"/>
        </w:rPr>
        <w:t>Також</w:t>
      </w:r>
      <w:r w:rsidR="6E37266E" w:rsidRPr="6E37266E">
        <w:rPr>
          <w:sz w:val="28"/>
          <w:szCs w:val="28"/>
        </w:rPr>
        <w:t xml:space="preserve"> </w:t>
      </w:r>
      <w:proofErr w:type="spellStart"/>
      <w:r w:rsidR="6E37266E" w:rsidRPr="6E37266E">
        <w:rPr>
          <w:sz w:val="28"/>
          <w:szCs w:val="28"/>
        </w:rPr>
        <w:t>стресостійкість</w:t>
      </w:r>
      <w:proofErr w:type="spellEnd"/>
      <w:r w:rsidR="6E37266E" w:rsidRPr="6E37266E">
        <w:rPr>
          <w:sz w:val="28"/>
          <w:szCs w:val="28"/>
        </w:rPr>
        <w:t xml:space="preserve"> можливо розглядати через призму поняття «</w:t>
      </w:r>
      <w:proofErr w:type="spellStart"/>
      <w:r w:rsidR="6E37266E" w:rsidRPr="6E37266E">
        <w:rPr>
          <w:sz w:val="28"/>
          <w:szCs w:val="28"/>
        </w:rPr>
        <w:t>копінгу</w:t>
      </w:r>
      <w:proofErr w:type="spellEnd"/>
      <w:r w:rsidR="6E37266E" w:rsidRPr="6E37266E">
        <w:rPr>
          <w:sz w:val="28"/>
          <w:szCs w:val="28"/>
        </w:rPr>
        <w:t>» як поведінку в стресовій ситуації, як метод ефективної взаємодії зі стресом, який дозволяє людині ефективно виконувати свої функції і уникати деформації організму під час впливу шкідливого чинника</w:t>
      </w:r>
      <w:r w:rsidRPr="00A11D48">
        <w:rPr>
          <w:sz w:val="28"/>
          <w:szCs w:val="28"/>
        </w:rPr>
        <w:t xml:space="preserve"> [</w:t>
      </w:r>
      <w:r w:rsidRPr="6E37266E">
        <w:rPr>
          <w:sz w:val="28"/>
          <w:szCs w:val="28"/>
        </w:rPr>
        <w:t>Л. Мерфі</w:t>
      </w:r>
      <w:r w:rsidRPr="00A11D48">
        <w:rPr>
          <w:sz w:val="28"/>
          <w:szCs w:val="28"/>
        </w:rPr>
        <w:t>]</w:t>
      </w:r>
      <w:r w:rsidR="6E37266E" w:rsidRPr="6E37266E">
        <w:rPr>
          <w:sz w:val="28"/>
          <w:szCs w:val="28"/>
        </w:rPr>
        <w:t>.</w:t>
      </w:r>
    </w:p>
    <w:p w14:paraId="0E7E0343" w14:textId="09EBA97C" w:rsidR="00C9262C" w:rsidRPr="00C9262C" w:rsidRDefault="00C9262C" w:rsidP="6E37266E">
      <w:pPr>
        <w:spacing w:before="40" w:line="360" w:lineRule="auto"/>
        <w:ind w:firstLine="709"/>
        <w:jc w:val="both"/>
        <w:rPr>
          <w:sz w:val="28"/>
          <w:szCs w:val="36"/>
        </w:rPr>
      </w:pPr>
      <w:proofErr w:type="spellStart"/>
      <w:r w:rsidRPr="00C9262C">
        <w:rPr>
          <w:sz w:val="28"/>
          <w:szCs w:val="36"/>
        </w:rPr>
        <w:t>Стресостійкість</w:t>
      </w:r>
      <w:proofErr w:type="spellEnd"/>
      <w:r w:rsidRPr="00C9262C">
        <w:rPr>
          <w:sz w:val="28"/>
          <w:szCs w:val="36"/>
        </w:rPr>
        <w:t xml:space="preserve"> - це навичка, яку можна розвивати і покращувати протягом </w:t>
      </w:r>
      <w:r w:rsidR="001B4471">
        <w:rPr>
          <w:sz w:val="28"/>
          <w:szCs w:val="36"/>
        </w:rPr>
        <w:t xml:space="preserve">свого </w:t>
      </w:r>
      <w:r w:rsidRPr="00C9262C">
        <w:rPr>
          <w:sz w:val="28"/>
          <w:szCs w:val="36"/>
        </w:rPr>
        <w:t xml:space="preserve">життя. Це вимагає свідомих зусиль, тренування та </w:t>
      </w:r>
      <w:r w:rsidR="001B4471">
        <w:rPr>
          <w:sz w:val="28"/>
          <w:szCs w:val="36"/>
        </w:rPr>
        <w:t xml:space="preserve">важкого </w:t>
      </w:r>
      <w:r w:rsidRPr="00C9262C">
        <w:rPr>
          <w:sz w:val="28"/>
          <w:szCs w:val="36"/>
        </w:rPr>
        <w:t xml:space="preserve">навчання, </w:t>
      </w:r>
      <w:r w:rsidR="001B4471">
        <w:rPr>
          <w:sz w:val="28"/>
          <w:szCs w:val="36"/>
        </w:rPr>
        <w:t>проте опісля це</w:t>
      </w:r>
      <w:r w:rsidRPr="00C9262C">
        <w:rPr>
          <w:sz w:val="28"/>
          <w:szCs w:val="36"/>
        </w:rPr>
        <w:t xml:space="preserve"> може мати велике значення для покращення якості життя, досягнення цілей і збереження фізичного та емоційного благополуччя.</w:t>
      </w:r>
    </w:p>
    <w:p w14:paraId="140CDE04" w14:textId="2BAA20CF" w:rsidR="00582637" w:rsidRPr="00C66505" w:rsidRDefault="6E37266E" w:rsidP="6E37266E">
      <w:pPr>
        <w:spacing w:line="360" w:lineRule="auto"/>
        <w:ind w:firstLine="709"/>
        <w:jc w:val="both"/>
        <w:rPr>
          <w:sz w:val="28"/>
          <w:szCs w:val="28"/>
        </w:rPr>
      </w:pPr>
      <w:r w:rsidRPr="6E37266E">
        <w:rPr>
          <w:b/>
          <w:bCs/>
          <w:sz w:val="28"/>
          <w:szCs w:val="28"/>
        </w:rPr>
        <w:t>Мета дослідження</w:t>
      </w:r>
      <w:r w:rsidR="00D3257C">
        <w:rPr>
          <w:sz w:val="28"/>
          <w:szCs w:val="28"/>
        </w:rPr>
        <w:t>. Т</w:t>
      </w:r>
      <w:r w:rsidRPr="6E37266E">
        <w:rPr>
          <w:sz w:val="28"/>
          <w:szCs w:val="28"/>
        </w:rPr>
        <w:t xml:space="preserve">еоретично обґрунтувати та емпірично дослідити творчі здібності як чинник </w:t>
      </w:r>
      <w:proofErr w:type="spellStart"/>
      <w:r w:rsidRPr="6E37266E">
        <w:rPr>
          <w:sz w:val="28"/>
          <w:szCs w:val="28"/>
        </w:rPr>
        <w:t>стресостійкості</w:t>
      </w:r>
      <w:proofErr w:type="spellEnd"/>
      <w:r w:rsidRPr="6E37266E">
        <w:rPr>
          <w:sz w:val="28"/>
          <w:szCs w:val="28"/>
        </w:rPr>
        <w:t xml:space="preserve"> у підлітків під час війни. </w:t>
      </w:r>
    </w:p>
    <w:p w14:paraId="64977DDD" w14:textId="77777777" w:rsidR="002F7A87" w:rsidRPr="002F7A87" w:rsidRDefault="6E37266E" w:rsidP="002F7A87">
      <w:pPr>
        <w:spacing w:line="360" w:lineRule="auto"/>
        <w:ind w:firstLine="709"/>
        <w:jc w:val="both"/>
        <w:rPr>
          <w:b/>
          <w:bCs/>
          <w:sz w:val="28"/>
          <w:szCs w:val="28"/>
        </w:rPr>
      </w:pPr>
      <w:r w:rsidRPr="6E37266E">
        <w:rPr>
          <w:b/>
          <w:bCs/>
          <w:sz w:val="28"/>
          <w:szCs w:val="28"/>
        </w:rPr>
        <w:t>Завдання дослідження:</w:t>
      </w:r>
    </w:p>
    <w:p w14:paraId="12B61660" w14:textId="77777777" w:rsidR="002F7A87" w:rsidRPr="002F7A87" w:rsidRDefault="6E37266E" w:rsidP="6E37266E">
      <w:pPr>
        <w:spacing w:line="360" w:lineRule="auto"/>
        <w:ind w:firstLine="709"/>
        <w:jc w:val="both"/>
        <w:rPr>
          <w:sz w:val="28"/>
          <w:szCs w:val="28"/>
        </w:rPr>
      </w:pPr>
      <w:r w:rsidRPr="6E37266E">
        <w:rPr>
          <w:sz w:val="28"/>
          <w:szCs w:val="28"/>
        </w:rPr>
        <w:t>1. Розкрити сутність понять «творчість» та «</w:t>
      </w:r>
      <w:proofErr w:type="spellStart"/>
      <w:r w:rsidRPr="6E37266E">
        <w:rPr>
          <w:sz w:val="28"/>
          <w:szCs w:val="28"/>
        </w:rPr>
        <w:t>стресостійкість</w:t>
      </w:r>
      <w:proofErr w:type="spellEnd"/>
      <w:r w:rsidRPr="6E37266E">
        <w:rPr>
          <w:sz w:val="28"/>
          <w:szCs w:val="28"/>
        </w:rPr>
        <w:t xml:space="preserve">» у психологічній науці. </w:t>
      </w:r>
    </w:p>
    <w:p w14:paraId="0B45355C" w14:textId="77777777" w:rsidR="002F7A87" w:rsidRPr="002F7A87" w:rsidRDefault="6E37266E" w:rsidP="6E37266E">
      <w:pPr>
        <w:spacing w:line="360" w:lineRule="auto"/>
        <w:ind w:firstLine="709"/>
        <w:jc w:val="both"/>
        <w:rPr>
          <w:sz w:val="28"/>
          <w:szCs w:val="28"/>
        </w:rPr>
      </w:pPr>
      <w:r w:rsidRPr="6E37266E">
        <w:rPr>
          <w:sz w:val="28"/>
          <w:szCs w:val="28"/>
        </w:rPr>
        <w:t xml:space="preserve">2. Розглянути особливості процесу розвитку у підлітковому віці. </w:t>
      </w:r>
    </w:p>
    <w:p w14:paraId="2ABDFB9F" w14:textId="77777777" w:rsidR="00582637" w:rsidRDefault="6E37266E" w:rsidP="6E37266E">
      <w:pPr>
        <w:spacing w:line="360" w:lineRule="auto"/>
        <w:ind w:firstLine="709"/>
        <w:jc w:val="both"/>
        <w:rPr>
          <w:sz w:val="28"/>
          <w:szCs w:val="28"/>
        </w:rPr>
      </w:pPr>
      <w:r w:rsidRPr="6E37266E">
        <w:rPr>
          <w:sz w:val="28"/>
          <w:szCs w:val="28"/>
        </w:rPr>
        <w:t xml:space="preserve">3. Виявити особливості творчих здібностей та </w:t>
      </w:r>
      <w:proofErr w:type="spellStart"/>
      <w:r w:rsidRPr="6E37266E">
        <w:rPr>
          <w:sz w:val="28"/>
          <w:szCs w:val="28"/>
        </w:rPr>
        <w:t>стресостійкості</w:t>
      </w:r>
      <w:proofErr w:type="spellEnd"/>
      <w:r w:rsidRPr="6E37266E">
        <w:rPr>
          <w:sz w:val="28"/>
          <w:szCs w:val="28"/>
        </w:rPr>
        <w:t xml:space="preserve"> у підлітків. </w:t>
      </w:r>
    </w:p>
    <w:p w14:paraId="40E50A8E" w14:textId="77777777" w:rsidR="002F7A87" w:rsidRDefault="6E37266E" w:rsidP="6E37266E">
      <w:pPr>
        <w:spacing w:line="360" w:lineRule="auto"/>
        <w:ind w:firstLine="709"/>
        <w:jc w:val="both"/>
        <w:rPr>
          <w:sz w:val="28"/>
          <w:szCs w:val="28"/>
        </w:rPr>
      </w:pPr>
      <w:r w:rsidRPr="6E37266E">
        <w:rPr>
          <w:sz w:val="28"/>
          <w:szCs w:val="28"/>
        </w:rPr>
        <w:lastRenderedPageBreak/>
        <w:t xml:space="preserve">4.Встановити особливості впливу творчих здібностей на </w:t>
      </w:r>
      <w:proofErr w:type="spellStart"/>
      <w:r w:rsidRPr="6E37266E">
        <w:rPr>
          <w:sz w:val="28"/>
          <w:szCs w:val="28"/>
        </w:rPr>
        <w:t>стресостійкість</w:t>
      </w:r>
      <w:proofErr w:type="spellEnd"/>
      <w:r w:rsidRPr="6E37266E">
        <w:rPr>
          <w:sz w:val="28"/>
          <w:szCs w:val="28"/>
        </w:rPr>
        <w:t xml:space="preserve"> підлітків під час війни. </w:t>
      </w:r>
    </w:p>
    <w:p w14:paraId="2DDAEAB7" w14:textId="1DFF0F99" w:rsidR="002F7A87" w:rsidRDefault="6E37266E" w:rsidP="6E37266E">
      <w:pPr>
        <w:spacing w:line="360" w:lineRule="auto"/>
        <w:ind w:firstLine="709"/>
        <w:jc w:val="both"/>
        <w:rPr>
          <w:sz w:val="28"/>
          <w:szCs w:val="28"/>
        </w:rPr>
      </w:pPr>
      <w:r w:rsidRPr="6E37266E">
        <w:rPr>
          <w:b/>
          <w:bCs/>
          <w:sz w:val="28"/>
          <w:szCs w:val="28"/>
        </w:rPr>
        <w:t>Об’єкт дослідження</w:t>
      </w:r>
      <w:r w:rsidRPr="6E37266E">
        <w:rPr>
          <w:sz w:val="28"/>
          <w:szCs w:val="28"/>
        </w:rPr>
        <w:t xml:space="preserve">: </w:t>
      </w:r>
      <w:proofErr w:type="spellStart"/>
      <w:r w:rsidR="00A11D48" w:rsidRPr="00A11D48">
        <w:rPr>
          <w:sz w:val="28"/>
          <w:szCs w:val="28"/>
        </w:rPr>
        <w:t>стресостійкість</w:t>
      </w:r>
      <w:proofErr w:type="spellEnd"/>
      <w:r w:rsidRPr="6E37266E">
        <w:rPr>
          <w:sz w:val="28"/>
          <w:szCs w:val="28"/>
        </w:rPr>
        <w:t>.</w:t>
      </w:r>
    </w:p>
    <w:p w14:paraId="68050DB3" w14:textId="69C054F6" w:rsidR="00DA6D58" w:rsidRPr="002F7A87" w:rsidRDefault="6E37266E" w:rsidP="6E37266E">
      <w:pPr>
        <w:spacing w:line="360" w:lineRule="auto"/>
        <w:ind w:firstLine="709"/>
        <w:jc w:val="both"/>
        <w:rPr>
          <w:sz w:val="28"/>
          <w:szCs w:val="28"/>
        </w:rPr>
      </w:pPr>
      <w:r w:rsidRPr="6E37266E">
        <w:rPr>
          <w:b/>
          <w:bCs/>
          <w:sz w:val="28"/>
          <w:szCs w:val="28"/>
        </w:rPr>
        <w:t>Предмет дослідження</w:t>
      </w:r>
      <w:r w:rsidRPr="6E37266E">
        <w:rPr>
          <w:sz w:val="28"/>
          <w:szCs w:val="28"/>
        </w:rPr>
        <w:t xml:space="preserve">: творчі здібності як чинник </w:t>
      </w:r>
      <w:proofErr w:type="spellStart"/>
      <w:r w:rsidRPr="6E37266E">
        <w:rPr>
          <w:sz w:val="28"/>
          <w:szCs w:val="28"/>
        </w:rPr>
        <w:t>стресостійкості</w:t>
      </w:r>
      <w:proofErr w:type="spellEnd"/>
      <w:r w:rsidRPr="6E37266E">
        <w:rPr>
          <w:sz w:val="28"/>
          <w:szCs w:val="28"/>
        </w:rPr>
        <w:t xml:space="preserve"> у підлітків під час війни</w:t>
      </w:r>
      <w:r w:rsidR="00CF3D0B">
        <w:rPr>
          <w:sz w:val="28"/>
          <w:szCs w:val="28"/>
        </w:rPr>
        <w:t>.</w:t>
      </w:r>
    </w:p>
    <w:p w14:paraId="2C3EBAC6" w14:textId="77777777" w:rsidR="00DA6D58" w:rsidRPr="0022782F" w:rsidRDefault="6E37266E" w:rsidP="00DA6D58">
      <w:pPr>
        <w:spacing w:line="360" w:lineRule="auto"/>
        <w:ind w:firstLine="709"/>
        <w:jc w:val="both"/>
        <w:rPr>
          <w:b/>
          <w:bCs/>
          <w:sz w:val="28"/>
          <w:szCs w:val="28"/>
        </w:rPr>
      </w:pPr>
      <w:r w:rsidRPr="6E37266E">
        <w:rPr>
          <w:b/>
          <w:bCs/>
          <w:sz w:val="28"/>
          <w:szCs w:val="28"/>
        </w:rPr>
        <w:t>Методи дослідження.</w:t>
      </w:r>
    </w:p>
    <w:p w14:paraId="286D8DBF" w14:textId="77777777" w:rsidR="00DA6D58" w:rsidRDefault="6E37266E" w:rsidP="6E37266E">
      <w:pPr>
        <w:spacing w:line="360" w:lineRule="auto"/>
        <w:ind w:firstLine="709"/>
        <w:jc w:val="both"/>
        <w:rPr>
          <w:sz w:val="28"/>
          <w:szCs w:val="28"/>
        </w:rPr>
      </w:pPr>
      <w:r w:rsidRPr="6E37266E">
        <w:rPr>
          <w:sz w:val="28"/>
          <w:szCs w:val="28"/>
        </w:rPr>
        <w:t>Теоретичні: аналіз науково-психологічної літератури, синтез, узагальнення та систематизація, порівняння;</w:t>
      </w:r>
    </w:p>
    <w:p w14:paraId="58A13571" w14:textId="74BBD937" w:rsidR="0022782F" w:rsidRDefault="6E37266E" w:rsidP="6E37266E">
      <w:pPr>
        <w:spacing w:line="360" w:lineRule="auto"/>
        <w:ind w:firstLine="709"/>
        <w:jc w:val="both"/>
        <w:rPr>
          <w:sz w:val="28"/>
          <w:szCs w:val="28"/>
        </w:rPr>
      </w:pPr>
      <w:r w:rsidRPr="6E37266E">
        <w:rPr>
          <w:i/>
          <w:iCs/>
          <w:sz w:val="28"/>
          <w:szCs w:val="28"/>
        </w:rPr>
        <w:t>Емпіричні</w:t>
      </w:r>
      <w:r w:rsidRPr="6E37266E">
        <w:rPr>
          <w:sz w:val="28"/>
          <w:szCs w:val="28"/>
        </w:rPr>
        <w:t xml:space="preserve">: методика Прогноз-2 (автор В.Ю. </w:t>
      </w:r>
      <w:proofErr w:type="spellStart"/>
      <w:r w:rsidRPr="6E37266E">
        <w:rPr>
          <w:sz w:val="28"/>
          <w:szCs w:val="28"/>
        </w:rPr>
        <w:t>Рибніков</w:t>
      </w:r>
      <w:proofErr w:type="spellEnd"/>
      <w:r w:rsidRPr="6E37266E">
        <w:rPr>
          <w:sz w:val="28"/>
          <w:szCs w:val="28"/>
        </w:rPr>
        <w:t>), методика  вербал</w:t>
      </w:r>
      <w:r w:rsidR="001B4471">
        <w:rPr>
          <w:sz w:val="28"/>
          <w:szCs w:val="28"/>
        </w:rPr>
        <w:t>ьної креативності (</w:t>
      </w:r>
      <w:r w:rsidRPr="6E37266E">
        <w:rPr>
          <w:sz w:val="28"/>
          <w:szCs w:val="28"/>
        </w:rPr>
        <w:t xml:space="preserve">RAT) (автор С. </w:t>
      </w:r>
      <w:proofErr w:type="spellStart"/>
      <w:r w:rsidRPr="6E37266E">
        <w:rPr>
          <w:sz w:val="28"/>
          <w:szCs w:val="28"/>
        </w:rPr>
        <w:t>Медник</w:t>
      </w:r>
      <w:proofErr w:type="spellEnd"/>
      <w:r w:rsidRPr="6E37266E">
        <w:rPr>
          <w:sz w:val="28"/>
          <w:szCs w:val="28"/>
        </w:rPr>
        <w:t xml:space="preserve">), методика самооцінки </w:t>
      </w:r>
      <w:proofErr w:type="spellStart"/>
      <w:r w:rsidRPr="6E37266E">
        <w:rPr>
          <w:sz w:val="28"/>
          <w:szCs w:val="28"/>
        </w:rPr>
        <w:t>стресостійкості</w:t>
      </w:r>
      <w:proofErr w:type="spellEnd"/>
      <w:r w:rsidRPr="6E37266E">
        <w:rPr>
          <w:sz w:val="28"/>
          <w:szCs w:val="28"/>
        </w:rPr>
        <w:t xml:space="preserve"> (</w:t>
      </w:r>
      <w:proofErr w:type="spellStart"/>
      <w:r w:rsidRPr="6E37266E">
        <w:rPr>
          <w:sz w:val="28"/>
          <w:szCs w:val="28"/>
        </w:rPr>
        <w:t>С.Коухена</w:t>
      </w:r>
      <w:proofErr w:type="spellEnd"/>
      <w:r w:rsidRPr="6E37266E">
        <w:rPr>
          <w:sz w:val="28"/>
          <w:szCs w:val="28"/>
        </w:rPr>
        <w:t xml:space="preserve"> та </w:t>
      </w:r>
      <w:proofErr w:type="spellStart"/>
      <w:r w:rsidRPr="6E37266E">
        <w:rPr>
          <w:sz w:val="28"/>
          <w:szCs w:val="28"/>
        </w:rPr>
        <w:t>М.Вілліансона</w:t>
      </w:r>
      <w:proofErr w:type="spellEnd"/>
      <w:r w:rsidRPr="6E37266E">
        <w:rPr>
          <w:sz w:val="28"/>
          <w:szCs w:val="28"/>
        </w:rPr>
        <w:t xml:space="preserve">) та графічний тест </w:t>
      </w:r>
      <w:proofErr w:type="spellStart"/>
      <w:r w:rsidRPr="6E37266E">
        <w:rPr>
          <w:sz w:val="28"/>
          <w:szCs w:val="28"/>
        </w:rPr>
        <w:t>Вартегга</w:t>
      </w:r>
      <w:proofErr w:type="spellEnd"/>
      <w:r w:rsidRPr="6E37266E">
        <w:rPr>
          <w:sz w:val="28"/>
          <w:szCs w:val="28"/>
        </w:rPr>
        <w:t>.</w:t>
      </w:r>
    </w:p>
    <w:p w14:paraId="587EF1B6" w14:textId="77777777" w:rsidR="0022782F" w:rsidRDefault="6E37266E" w:rsidP="0022782F">
      <w:pPr>
        <w:spacing w:line="360" w:lineRule="auto"/>
        <w:ind w:firstLine="709"/>
        <w:jc w:val="both"/>
        <w:rPr>
          <w:color w:val="000000" w:themeColor="text1"/>
          <w:sz w:val="28"/>
          <w:szCs w:val="28"/>
        </w:rPr>
      </w:pPr>
      <w:r w:rsidRPr="6E37266E">
        <w:rPr>
          <w:i/>
          <w:iCs/>
          <w:color w:val="000000" w:themeColor="text1"/>
          <w:sz w:val="28"/>
          <w:szCs w:val="28"/>
        </w:rPr>
        <w:t>Математико-статистичні</w:t>
      </w:r>
      <w:r w:rsidRPr="6E37266E">
        <w:rPr>
          <w:color w:val="000000" w:themeColor="text1"/>
          <w:sz w:val="28"/>
          <w:szCs w:val="28"/>
        </w:rPr>
        <w:t>: описова статистика, кореляційний аналіз.</w:t>
      </w:r>
    </w:p>
    <w:p w14:paraId="4812616C" w14:textId="6588FEF3" w:rsidR="0022782F" w:rsidRDefault="6E37266E" w:rsidP="0022782F">
      <w:pPr>
        <w:widowControl w:val="0"/>
        <w:spacing w:line="360" w:lineRule="auto"/>
        <w:ind w:firstLine="567"/>
        <w:jc w:val="both"/>
        <w:rPr>
          <w:color w:val="000000" w:themeColor="text1"/>
          <w:sz w:val="28"/>
          <w:szCs w:val="28"/>
        </w:rPr>
      </w:pPr>
      <w:r w:rsidRPr="6E37266E">
        <w:rPr>
          <w:b/>
          <w:bCs/>
          <w:color w:val="000000" w:themeColor="text1"/>
          <w:sz w:val="28"/>
          <w:szCs w:val="28"/>
        </w:rPr>
        <w:t xml:space="preserve">База проведення емпіричного дослідження: </w:t>
      </w:r>
      <w:r w:rsidRPr="6E37266E">
        <w:rPr>
          <w:color w:val="000000" w:themeColor="text1"/>
          <w:sz w:val="28"/>
          <w:szCs w:val="28"/>
        </w:rPr>
        <w:t>емпіричне дослідження проводилося зі студентами-психологами першого та другого курсу факультету ФПСР ОНУ імені І.І. Мечникова та із школярами «ЗОШ I – III ступеню», Першотравневого НВК. Вибірку підлітків, які прийняли участь в емпіричному дослідженні складало 30 осіб, віком від 13 до 19 років, серед них хлопців –</w:t>
      </w:r>
      <w:r w:rsidR="001B4471">
        <w:rPr>
          <w:color w:val="000000" w:themeColor="text1"/>
          <w:sz w:val="28"/>
          <w:szCs w:val="28"/>
        </w:rPr>
        <w:t xml:space="preserve"> </w:t>
      </w:r>
      <w:r w:rsidRPr="6E37266E">
        <w:rPr>
          <w:color w:val="000000" w:themeColor="text1"/>
          <w:sz w:val="28"/>
          <w:szCs w:val="28"/>
        </w:rPr>
        <w:t>5, дівчат – 25, які дали згоду давати інформацію за запитом дослідниці.</w:t>
      </w:r>
    </w:p>
    <w:p w14:paraId="461CF4C5" w14:textId="2314FAE3" w:rsidR="00A64BD8" w:rsidRDefault="6E37266E" w:rsidP="00A64BD8">
      <w:pPr>
        <w:widowControl w:val="0"/>
        <w:spacing w:line="360" w:lineRule="auto"/>
        <w:ind w:firstLine="567"/>
        <w:jc w:val="both"/>
        <w:rPr>
          <w:color w:val="000000" w:themeColor="text1"/>
          <w:sz w:val="28"/>
          <w:szCs w:val="28"/>
        </w:rPr>
      </w:pPr>
      <w:r w:rsidRPr="6E37266E">
        <w:rPr>
          <w:b/>
          <w:bCs/>
          <w:color w:val="000000" w:themeColor="text1"/>
          <w:sz w:val="28"/>
          <w:szCs w:val="28"/>
        </w:rPr>
        <w:t>Практична значущість дослідження.</w:t>
      </w:r>
      <w:r w:rsidRPr="6E37266E">
        <w:rPr>
          <w:color w:val="000000" w:themeColor="text1"/>
          <w:sz w:val="28"/>
          <w:szCs w:val="28"/>
        </w:rPr>
        <w:t xml:space="preserve"> Отримані дані можуть бути використані для розробки нових</w:t>
      </w:r>
      <w:r w:rsidR="001B4471">
        <w:rPr>
          <w:color w:val="000000" w:themeColor="text1"/>
          <w:sz w:val="28"/>
          <w:szCs w:val="28"/>
        </w:rPr>
        <w:t xml:space="preserve"> та більш новітніх</w:t>
      </w:r>
      <w:r w:rsidRPr="6E37266E">
        <w:rPr>
          <w:color w:val="000000" w:themeColor="text1"/>
          <w:sz w:val="28"/>
          <w:szCs w:val="28"/>
        </w:rPr>
        <w:t xml:space="preserve"> дослідження </w:t>
      </w:r>
      <w:r w:rsidR="001B4471">
        <w:rPr>
          <w:color w:val="000000" w:themeColor="text1"/>
          <w:sz w:val="28"/>
          <w:szCs w:val="28"/>
        </w:rPr>
        <w:t xml:space="preserve">щодо </w:t>
      </w:r>
      <w:r w:rsidRPr="6E37266E">
        <w:rPr>
          <w:color w:val="000000" w:themeColor="text1"/>
          <w:sz w:val="28"/>
          <w:szCs w:val="28"/>
        </w:rPr>
        <w:t xml:space="preserve">взаємозв’язку творчості та </w:t>
      </w:r>
      <w:proofErr w:type="spellStart"/>
      <w:r w:rsidRPr="6E37266E">
        <w:rPr>
          <w:color w:val="000000" w:themeColor="text1"/>
          <w:sz w:val="28"/>
          <w:szCs w:val="28"/>
        </w:rPr>
        <w:t>стресостійкості</w:t>
      </w:r>
      <w:proofErr w:type="spellEnd"/>
      <w:r w:rsidRPr="6E37266E">
        <w:rPr>
          <w:color w:val="000000" w:themeColor="text1"/>
          <w:sz w:val="28"/>
          <w:szCs w:val="28"/>
        </w:rPr>
        <w:t xml:space="preserve"> особистості. Також, наведені результати дослідження можуть бути корисні для розробки програм з психопрофілактики </w:t>
      </w:r>
      <w:r w:rsidR="001B4471">
        <w:rPr>
          <w:color w:val="000000" w:themeColor="text1"/>
          <w:sz w:val="28"/>
          <w:szCs w:val="28"/>
        </w:rPr>
        <w:t>арт-терапії для</w:t>
      </w:r>
      <w:r w:rsidRPr="6E37266E">
        <w:rPr>
          <w:color w:val="000000" w:themeColor="text1"/>
          <w:sz w:val="28"/>
          <w:szCs w:val="28"/>
        </w:rPr>
        <w:t xml:space="preserve"> підлітків</w:t>
      </w:r>
      <w:r w:rsidR="001B4471">
        <w:rPr>
          <w:color w:val="000000" w:themeColor="text1"/>
          <w:sz w:val="28"/>
          <w:szCs w:val="28"/>
        </w:rPr>
        <w:t>, профілактика стресових розладів</w:t>
      </w:r>
      <w:r w:rsidRPr="6E37266E">
        <w:rPr>
          <w:color w:val="000000" w:themeColor="text1"/>
          <w:sz w:val="28"/>
          <w:szCs w:val="28"/>
        </w:rPr>
        <w:t xml:space="preserve"> та формування рекомендацій для покращення загального психічного стану підлітків в умовах війни за рахунок використання їх</w:t>
      </w:r>
      <w:r w:rsidR="001B4471">
        <w:rPr>
          <w:color w:val="000000" w:themeColor="text1"/>
          <w:sz w:val="28"/>
          <w:szCs w:val="28"/>
        </w:rPr>
        <w:t>ніх</w:t>
      </w:r>
      <w:r w:rsidRPr="6E37266E">
        <w:rPr>
          <w:color w:val="000000" w:themeColor="text1"/>
          <w:sz w:val="28"/>
          <w:szCs w:val="28"/>
        </w:rPr>
        <w:t xml:space="preserve"> ресурсів. </w:t>
      </w:r>
    </w:p>
    <w:p w14:paraId="0C58489E" w14:textId="01C3BF80" w:rsidR="6E37266E" w:rsidRPr="00DC2373" w:rsidRDefault="6E37266E" w:rsidP="00DC2373">
      <w:pPr>
        <w:widowControl w:val="0"/>
        <w:spacing w:line="360" w:lineRule="auto"/>
        <w:ind w:firstLine="567"/>
        <w:jc w:val="both"/>
        <w:rPr>
          <w:color w:val="000000" w:themeColor="text1"/>
          <w:sz w:val="28"/>
          <w:szCs w:val="28"/>
        </w:rPr>
      </w:pPr>
      <w:r w:rsidRPr="6E37266E">
        <w:rPr>
          <w:b/>
          <w:bCs/>
          <w:color w:val="000000" w:themeColor="text1"/>
          <w:sz w:val="28"/>
          <w:szCs w:val="28"/>
        </w:rPr>
        <w:t xml:space="preserve">Структура роботи: </w:t>
      </w:r>
      <w:r w:rsidRPr="001B4471">
        <w:rPr>
          <w:bCs/>
          <w:color w:val="000000" w:themeColor="text1"/>
          <w:sz w:val="28"/>
          <w:szCs w:val="28"/>
        </w:rPr>
        <w:t>р</w:t>
      </w:r>
      <w:r w:rsidRPr="001B4471">
        <w:rPr>
          <w:color w:val="000000" w:themeColor="text1"/>
          <w:sz w:val="28"/>
          <w:szCs w:val="28"/>
        </w:rPr>
        <w:t>обота</w:t>
      </w:r>
      <w:r w:rsidRPr="6E37266E">
        <w:rPr>
          <w:color w:val="000000" w:themeColor="text1"/>
          <w:sz w:val="28"/>
          <w:szCs w:val="28"/>
        </w:rPr>
        <w:t xml:space="preserve"> складається зі вступу, двох розділів, таблиць – 6, графіків – 7, висновків, списку використаної літератури. Загальний об'єм роботи  - </w:t>
      </w:r>
      <w:r w:rsidR="005130AE">
        <w:rPr>
          <w:color w:val="000000" w:themeColor="text1"/>
          <w:sz w:val="28"/>
          <w:szCs w:val="28"/>
        </w:rPr>
        <w:t>56</w:t>
      </w:r>
      <w:r w:rsidRPr="6E37266E">
        <w:rPr>
          <w:color w:val="000000" w:themeColor="text1"/>
          <w:sz w:val="28"/>
          <w:szCs w:val="28"/>
        </w:rPr>
        <w:t xml:space="preserve"> сторінок, з них основної роботи </w:t>
      </w:r>
      <w:r w:rsidR="00961DFC">
        <w:rPr>
          <w:color w:val="000000" w:themeColor="text1"/>
          <w:sz w:val="28"/>
          <w:szCs w:val="28"/>
        </w:rPr>
        <w:t>50</w:t>
      </w:r>
      <w:r w:rsidRPr="6E37266E">
        <w:rPr>
          <w:color w:val="000000" w:themeColor="text1"/>
          <w:sz w:val="28"/>
          <w:szCs w:val="28"/>
        </w:rPr>
        <w:t xml:space="preserve"> сторінок. Список  використаної літератури складає </w:t>
      </w:r>
      <w:r w:rsidR="00F5566D">
        <w:rPr>
          <w:color w:val="000000" w:themeColor="text1"/>
          <w:sz w:val="28"/>
          <w:szCs w:val="28"/>
        </w:rPr>
        <w:t>41</w:t>
      </w:r>
      <w:r w:rsidRPr="6E37266E">
        <w:rPr>
          <w:color w:val="000000" w:themeColor="text1"/>
          <w:sz w:val="28"/>
          <w:szCs w:val="28"/>
        </w:rPr>
        <w:t xml:space="preserve"> джерел</w:t>
      </w:r>
      <w:r w:rsidR="00F5566D">
        <w:rPr>
          <w:color w:val="000000" w:themeColor="text1"/>
          <w:sz w:val="28"/>
          <w:szCs w:val="28"/>
        </w:rPr>
        <w:t>о</w:t>
      </w:r>
      <w:r w:rsidRPr="6E37266E">
        <w:rPr>
          <w:color w:val="000000" w:themeColor="text1"/>
          <w:sz w:val="28"/>
          <w:szCs w:val="28"/>
        </w:rPr>
        <w:t>.</w:t>
      </w:r>
    </w:p>
    <w:p w14:paraId="484BFFA7" w14:textId="77777777" w:rsidR="001306C4" w:rsidRDefault="6E37266E" w:rsidP="00084F63">
      <w:pPr>
        <w:spacing w:line="360" w:lineRule="auto"/>
        <w:jc w:val="center"/>
        <w:rPr>
          <w:b/>
          <w:bCs/>
          <w:caps/>
          <w:sz w:val="28"/>
          <w:szCs w:val="28"/>
        </w:rPr>
      </w:pPr>
      <w:r w:rsidRPr="6E37266E">
        <w:rPr>
          <w:b/>
          <w:bCs/>
          <w:sz w:val="28"/>
          <w:szCs w:val="28"/>
        </w:rPr>
        <w:lastRenderedPageBreak/>
        <w:t xml:space="preserve">РОЗДІЛ 1. ТЕОРЕТИЧНИЙ АНАЛІЗ  ПРОБЛЕМИ  ТВОРЧІХ ЗДІБНОСТЕЙ </w:t>
      </w:r>
      <w:r w:rsidRPr="6E37266E">
        <w:rPr>
          <w:b/>
          <w:bCs/>
          <w:caps/>
          <w:sz w:val="28"/>
          <w:szCs w:val="28"/>
        </w:rPr>
        <w:t>ТА стресостійкості У ПІДЛІТКОВОМУ ВІЦІ.</w:t>
      </w:r>
    </w:p>
    <w:p w14:paraId="4E8E7F1D" w14:textId="77777777" w:rsidR="001306C4" w:rsidRDefault="6E37266E" w:rsidP="6E37266E">
      <w:pPr>
        <w:spacing w:line="360" w:lineRule="auto"/>
        <w:ind w:firstLine="709"/>
        <w:jc w:val="center"/>
        <w:rPr>
          <w:b/>
          <w:bCs/>
          <w:sz w:val="28"/>
          <w:szCs w:val="28"/>
        </w:rPr>
      </w:pPr>
      <w:r w:rsidRPr="6E37266E">
        <w:rPr>
          <w:b/>
          <w:bCs/>
          <w:caps/>
          <w:sz w:val="28"/>
          <w:szCs w:val="28"/>
        </w:rPr>
        <w:t xml:space="preserve">1.1. </w:t>
      </w:r>
      <w:r w:rsidRPr="6E37266E">
        <w:rPr>
          <w:b/>
          <w:bCs/>
          <w:sz w:val="28"/>
          <w:szCs w:val="28"/>
        </w:rPr>
        <w:t>Теоретичні засади дослідження  творчих здібностей особистості в психології.</w:t>
      </w:r>
    </w:p>
    <w:p w14:paraId="5DBD2B94" w14:textId="3E99EFD3" w:rsidR="00F5566D" w:rsidRPr="000C1969" w:rsidRDefault="00F5566D" w:rsidP="00F5566D">
      <w:pPr>
        <w:spacing w:line="360" w:lineRule="auto"/>
        <w:ind w:firstLine="709"/>
        <w:jc w:val="both"/>
        <w:rPr>
          <w:sz w:val="28"/>
          <w:szCs w:val="28"/>
        </w:rPr>
      </w:pPr>
      <w:r w:rsidRPr="00F5566D">
        <w:rPr>
          <w:sz w:val="28"/>
          <w:szCs w:val="28"/>
        </w:rPr>
        <w:t>Творчі здібності - це здатність людини генерувати нові ідеї, висувати оригінальні концепції та створювати інноваційні ріше</w:t>
      </w:r>
      <w:r w:rsidR="000C1969">
        <w:rPr>
          <w:sz w:val="28"/>
          <w:szCs w:val="28"/>
        </w:rPr>
        <w:t>ння в різних сферах діяльності</w:t>
      </w:r>
      <w:r w:rsidR="000C1969" w:rsidRPr="000C1969">
        <w:rPr>
          <w:sz w:val="28"/>
          <w:szCs w:val="28"/>
        </w:rPr>
        <w:t xml:space="preserve"> [3].</w:t>
      </w:r>
    </w:p>
    <w:p w14:paraId="0607221E" w14:textId="3292474C" w:rsidR="00F5566D" w:rsidRPr="00F5566D" w:rsidRDefault="00F5566D" w:rsidP="00F5566D">
      <w:pPr>
        <w:spacing w:line="360" w:lineRule="auto"/>
        <w:ind w:firstLine="709"/>
        <w:jc w:val="both"/>
        <w:rPr>
          <w:sz w:val="28"/>
          <w:szCs w:val="28"/>
          <w:lang w:val="ru-RU"/>
        </w:rPr>
      </w:pPr>
      <w:r w:rsidRPr="00C47DBD">
        <w:rPr>
          <w:sz w:val="28"/>
          <w:szCs w:val="28"/>
        </w:rPr>
        <w:t xml:space="preserve">Творчість проявляється у багатьох різних аспектах життя, включаючи мистецтво, науку, підприємництво, літературу, музику, дизайн та багато інших сфер. </w:t>
      </w:r>
      <w:r w:rsidRPr="00F5566D">
        <w:rPr>
          <w:sz w:val="28"/>
          <w:szCs w:val="28"/>
          <w:lang w:val="ru-RU"/>
        </w:rPr>
        <w:t xml:space="preserve">Вона </w:t>
      </w:r>
      <w:proofErr w:type="spellStart"/>
      <w:r w:rsidRPr="00F5566D">
        <w:rPr>
          <w:sz w:val="28"/>
          <w:szCs w:val="28"/>
          <w:lang w:val="ru-RU"/>
        </w:rPr>
        <w:t>може</w:t>
      </w:r>
      <w:proofErr w:type="spellEnd"/>
      <w:r w:rsidRPr="00F5566D">
        <w:rPr>
          <w:sz w:val="28"/>
          <w:szCs w:val="28"/>
          <w:lang w:val="ru-RU"/>
        </w:rPr>
        <w:t xml:space="preserve"> бути </w:t>
      </w:r>
      <w:proofErr w:type="spellStart"/>
      <w:r w:rsidRPr="00F5566D">
        <w:rPr>
          <w:sz w:val="28"/>
          <w:szCs w:val="28"/>
          <w:lang w:val="ru-RU"/>
        </w:rPr>
        <w:t>виражена</w:t>
      </w:r>
      <w:proofErr w:type="spellEnd"/>
      <w:r w:rsidRPr="00F5566D">
        <w:rPr>
          <w:sz w:val="28"/>
          <w:szCs w:val="28"/>
          <w:lang w:val="ru-RU"/>
        </w:rPr>
        <w:t xml:space="preserve"> у </w:t>
      </w:r>
      <w:proofErr w:type="spellStart"/>
      <w:r w:rsidRPr="00F5566D">
        <w:rPr>
          <w:sz w:val="28"/>
          <w:szCs w:val="28"/>
          <w:lang w:val="ru-RU"/>
        </w:rPr>
        <w:t>створенні</w:t>
      </w:r>
      <w:proofErr w:type="spellEnd"/>
      <w:r w:rsidRPr="00F5566D">
        <w:rPr>
          <w:sz w:val="28"/>
          <w:szCs w:val="28"/>
          <w:lang w:val="ru-RU"/>
        </w:rPr>
        <w:t xml:space="preserve"> </w:t>
      </w:r>
      <w:proofErr w:type="spellStart"/>
      <w:r w:rsidRPr="00F5566D">
        <w:rPr>
          <w:sz w:val="28"/>
          <w:szCs w:val="28"/>
          <w:lang w:val="ru-RU"/>
        </w:rPr>
        <w:t>нових</w:t>
      </w:r>
      <w:proofErr w:type="spellEnd"/>
      <w:r w:rsidRPr="00F5566D">
        <w:rPr>
          <w:sz w:val="28"/>
          <w:szCs w:val="28"/>
          <w:lang w:val="ru-RU"/>
        </w:rPr>
        <w:t xml:space="preserve"> </w:t>
      </w:r>
      <w:proofErr w:type="spellStart"/>
      <w:r w:rsidRPr="00F5566D">
        <w:rPr>
          <w:sz w:val="28"/>
          <w:szCs w:val="28"/>
          <w:lang w:val="ru-RU"/>
        </w:rPr>
        <w:t>творів</w:t>
      </w:r>
      <w:proofErr w:type="spellEnd"/>
      <w:r w:rsidRPr="00F5566D">
        <w:rPr>
          <w:sz w:val="28"/>
          <w:szCs w:val="28"/>
          <w:lang w:val="ru-RU"/>
        </w:rPr>
        <w:t xml:space="preserve">, </w:t>
      </w:r>
      <w:proofErr w:type="spellStart"/>
      <w:r w:rsidRPr="00F5566D">
        <w:rPr>
          <w:sz w:val="28"/>
          <w:szCs w:val="28"/>
          <w:lang w:val="ru-RU"/>
        </w:rPr>
        <w:t>винаходів</w:t>
      </w:r>
      <w:proofErr w:type="spellEnd"/>
      <w:r w:rsidRPr="00F5566D">
        <w:rPr>
          <w:sz w:val="28"/>
          <w:szCs w:val="28"/>
          <w:lang w:val="ru-RU"/>
        </w:rPr>
        <w:t xml:space="preserve">, </w:t>
      </w:r>
      <w:proofErr w:type="spellStart"/>
      <w:r w:rsidRPr="00F5566D">
        <w:rPr>
          <w:sz w:val="28"/>
          <w:szCs w:val="28"/>
          <w:lang w:val="ru-RU"/>
        </w:rPr>
        <w:t>інноваційних</w:t>
      </w:r>
      <w:proofErr w:type="spellEnd"/>
      <w:r w:rsidRPr="00F5566D">
        <w:rPr>
          <w:sz w:val="28"/>
          <w:szCs w:val="28"/>
          <w:lang w:val="ru-RU"/>
        </w:rPr>
        <w:t xml:space="preserve"> </w:t>
      </w:r>
      <w:proofErr w:type="spellStart"/>
      <w:r w:rsidRPr="00F5566D">
        <w:rPr>
          <w:sz w:val="28"/>
          <w:szCs w:val="28"/>
          <w:lang w:val="ru-RU"/>
        </w:rPr>
        <w:t>технологій</w:t>
      </w:r>
      <w:proofErr w:type="spellEnd"/>
      <w:r w:rsidRPr="00F5566D">
        <w:rPr>
          <w:sz w:val="28"/>
          <w:szCs w:val="28"/>
          <w:lang w:val="ru-RU"/>
        </w:rPr>
        <w:t xml:space="preserve">, </w:t>
      </w:r>
      <w:proofErr w:type="spellStart"/>
      <w:r w:rsidRPr="00F5566D">
        <w:rPr>
          <w:sz w:val="28"/>
          <w:szCs w:val="28"/>
          <w:lang w:val="ru-RU"/>
        </w:rPr>
        <w:t>концепцій</w:t>
      </w:r>
      <w:proofErr w:type="spellEnd"/>
      <w:r w:rsidRPr="00F5566D">
        <w:rPr>
          <w:sz w:val="28"/>
          <w:szCs w:val="28"/>
          <w:lang w:val="ru-RU"/>
        </w:rPr>
        <w:t xml:space="preserve">, </w:t>
      </w:r>
      <w:proofErr w:type="spellStart"/>
      <w:r w:rsidRPr="00F5566D">
        <w:rPr>
          <w:sz w:val="28"/>
          <w:szCs w:val="28"/>
          <w:lang w:val="ru-RU"/>
        </w:rPr>
        <w:t>дизайне</w:t>
      </w:r>
      <w:r>
        <w:rPr>
          <w:sz w:val="28"/>
          <w:szCs w:val="28"/>
          <w:lang w:val="ru-RU"/>
        </w:rPr>
        <w:t>рських</w:t>
      </w:r>
      <w:proofErr w:type="spellEnd"/>
      <w:r>
        <w:rPr>
          <w:sz w:val="28"/>
          <w:szCs w:val="28"/>
          <w:lang w:val="ru-RU"/>
        </w:rPr>
        <w:t xml:space="preserve"> </w:t>
      </w:r>
      <w:proofErr w:type="spellStart"/>
      <w:proofErr w:type="gramStart"/>
      <w:r>
        <w:rPr>
          <w:sz w:val="28"/>
          <w:szCs w:val="28"/>
          <w:lang w:val="ru-RU"/>
        </w:rPr>
        <w:t>р</w:t>
      </w:r>
      <w:proofErr w:type="gramEnd"/>
      <w:r>
        <w:rPr>
          <w:sz w:val="28"/>
          <w:szCs w:val="28"/>
          <w:lang w:val="ru-RU"/>
        </w:rPr>
        <w:t>ішень</w:t>
      </w:r>
      <w:proofErr w:type="spellEnd"/>
      <w:r>
        <w:rPr>
          <w:sz w:val="28"/>
          <w:szCs w:val="28"/>
          <w:lang w:val="ru-RU"/>
        </w:rPr>
        <w:t xml:space="preserve"> та </w:t>
      </w:r>
      <w:proofErr w:type="spellStart"/>
      <w:r>
        <w:rPr>
          <w:sz w:val="28"/>
          <w:szCs w:val="28"/>
          <w:lang w:val="ru-RU"/>
        </w:rPr>
        <w:t>багато</w:t>
      </w:r>
      <w:proofErr w:type="spellEnd"/>
      <w:r>
        <w:rPr>
          <w:sz w:val="28"/>
          <w:szCs w:val="28"/>
          <w:lang w:val="ru-RU"/>
        </w:rPr>
        <w:t xml:space="preserve"> </w:t>
      </w:r>
      <w:proofErr w:type="spellStart"/>
      <w:r>
        <w:rPr>
          <w:sz w:val="28"/>
          <w:szCs w:val="28"/>
          <w:lang w:val="ru-RU"/>
        </w:rPr>
        <w:t>іншого</w:t>
      </w:r>
      <w:proofErr w:type="spellEnd"/>
      <w:r w:rsidR="000C1969" w:rsidRPr="000C1969">
        <w:rPr>
          <w:sz w:val="28"/>
          <w:szCs w:val="28"/>
          <w:lang w:val="ru-RU"/>
        </w:rPr>
        <w:t xml:space="preserve"> [3]</w:t>
      </w:r>
      <w:r>
        <w:rPr>
          <w:sz w:val="28"/>
          <w:szCs w:val="28"/>
          <w:lang w:val="ru-RU"/>
        </w:rPr>
        <w:t>.</w:t>
      </w:r>
    </w:p>
    <w:p w14:paraId="5912EC39" w14:textId="6AD563CE" w:rsidR="00F5566D" w:rsidRPr="00FD6A6F" w:rsidRDefault="00F5566D" w:rsidP="00F5566D">
      <w:pPr>
        <w:spacing w:line="360" w:lineRule="auto"/>
        <w:ind w:firstLine="709"/>
        <w:jc w:val="both"/>
        <w:rPr>
          <w:sz w:val="28"/>
          <w:szCs w:val="28"/>
          <w:lang w:val="ru-RU"/>
        </w:rPr>
      </w:pPr>
      <w:proofErr w:type="spellStart"/>
      <w:r>
        <w:rPr>
          <w:sz w:val="28"/>
          <w:szCs w:val="28"/>
          <w:lang w:val="ru-RU"/>
        </w:rPr>
        <w:t>Прийнято</w:t>
      </w:r>
      <w:proofErr w:type="spellEnd"/>
      <w:r>
        <w:rPr>
          <w:sz w:val="28"/>
          <w:szCs w:val="28"/>
          <w:lang w:val="ru-RU"/>
        </w:rPr>
        <w:t xml:space="preserve"> </w:t>
      </w:r>
      <w:proofErr w:type="spellStart"/>
      <w:r>
        <w:rPr>
          <w:sz w:val="28"/>
          <w:szCs w:val="28"/>
          <w:lang w:val="ru-RU"/>
        </w:rPr>
        <w:t>вважати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т</w:t>
      </w:r>
      <w:r w:rsidRPr="00F5566D">
        <w:rPr>
          <w:sz w:val="28"/>
          <w:szCs w:val="28"/>
          <w:lang w:val="ru-RU"/>
        </w:rPr>
        <w:t>ворчі</w:t>
      </w:r>
      <w:proofErr w:type="spellEnd"/>
      <w:r w:rsidRPr="00F5566D">
        <w:rPr>
          <w:sz w:val="28"/>
          <w:szCs w:val="28"/>
          <w:lang w:val="ru-RU"/>
        </w:rPr>
        <w:t xml:space="preserve"> </w:t>
      </w:r>
      <w:proofErr w:type="spellStart"/>
      <w:r w:rsidRPr="00F5566D">
        <w:rPr>
          <w:sz w:val="28"/>
          <w:szCs w:val="28"/>
          <w:lang w:val="ru-RU"/>
        </w:rPr>
        <w:t>здібності</w:t>
      </w:r>
      <w:proofErr w:type="spellEnd"/>
      <w:r w:rsidRPr="00F5566D">
        <w:rPr>
          <w:sz w:val="28"/>
          <w:szCs w:val="28"/>
          <w:lang w:val="ru-RU"/>
        </w:rPr>
        <w:t xml:space="preserve"> </w:t>
      </w:r>
      <w:proofErr w:type="spellStart"/>
      <w:r>
        <w:rPr>
          <w:sz w:val="28"/>
          <w:szCs w:val="28"/>
          <w:lang w:val="ru-RU"/>
        </w:rPr>
        <w:t>включають</w:t>
      </w:r>
      <w:proofErr w:type="spellEnd"/>
      <w:r>
        <w:rPr>
          <w:sz w:val="28"/>
          <w:szCs w:val="28"/>
          <w:lang w:val="ru-RU"/>
        </w:rPr>
        <w:t xml:space="preserve"> в </w:t>
      </w:r>
      <w:proofErr w:type="spellStart"/>
      <w:r>
        <w:rPr>
          <w:sz w:val="28"/>
          <w:szCs w:val="28"/>
          <w:lang w:val="ru-RU"/>
        </w:rPr>
        <w:t>собі</w:t>
      </w:r>
      <w:proofErr w:type="spellEnd"/>
      <w:r w:rsidRPr="00F5566D">
        <w:rPr>
          <w:sz w:val="28"/>
          <w:szCs w:val="28"/>
          <w:lang w:val="ru-RU"/>
        </w:rPr>
        <w:t xml:space="preserve"> </w:t>
      </w:r>
      <w:proofErr w:type="spellStart"/>
      <w:r w:rsidRPr="00F5566D">
        <w:rPr>
          <w:sz w:val="28"/>
          <w:szCs w:val="28"/>
          <w:lang w:val="ru-RU"/>
        </w:rPr>
        <w:t>такі</w:t>
      </w:r>
      <w:proofErr w:type="spellEnd"/>
      <w:r w:rsidRPr="00F5566D">
        <w:rPr>
          <w:sz w:val="28"/>
          <w:szCs w:val="28"/>
          <w:lang w:val="ru-RU"/>
        </w:rPr>
        <w:t xml:space="preserve"> </w:t>
      </w:r>
      <w:proofErr w:type="spellStart"/>
      <w:r w:rsidRPr="00F5566D">
        <w:rPr>
          <w:sz w:val="28"/>
          <w:szCs w:val="28"/>
          <w:lang w:val="ru-RU"/>
        </w:rPr>
        <w:t>риси</w:t>
      </w:r>
      <w:proofErr w:type="spellEnd"/>
      <w:r w:rsidRPr="00F5566D">
        <w:rPr>
          <w:sz w:val="28"/>
          <w:szCs w:val="28"/>
          <w:lang w:val="ru-RU"/>
        </w:rPr>
        <w:t xml:space="preserve">, як </w:t>
      </w:r>
      <w:proofErr w:type="spellStart"/>
      <w:r w:rsidRPr="00F5566D">
        <w:rPr>
          <w:sz w:val="28"/>
          <w:szCs w:val="28"/>
          <w:lang w:val="ru-RU"/>
        </w:rPr>
        <w:t>гнучкість</w:t>
      </w:r>
      <w:proofErr w:type="spellEnd"/>
      <w:r w:rsidRPr="00F5566D">
        <w:rPr>
          <w:sz w:val="28"/>
          <w:szCs w:val="28"/>
          <w:lang w:val="ru-RU"/>
        </w:rPr>
        <w:t xml:space="preserve"> </w:t>
      </w:r>
      <w:proofErr w:type="spellStart"/>
      <w:r w:rsidRPr="00F5566D">
        <w:rPr>
          <w:sz w:val="28"/>
          <w:szCs w:val="28"/>
          <w:lang w:val="ru-RU"/>
        </w:rPr>
        <w:t>мислення</w:t>
      </w:r>
      <w:proofErr w:type="spellEnd"/>
      <w:r w:rsidRPr="00F5566D">
        <w:rPr>
          <w:sz w:val="28"/>
          <w:szCs w:val="28"/>
          <w:lang w:val="ru-RU"/>
        </w:rPr>
        <w:t xml:space="preserve">, </w:t>
      </w:r>
      <w:proofErr w:type="spellStart"/>
      <w:r w:rsidRPr="00F5566D">
        <w:rPr>
          <w:sz w:val="28"/>
          <w:szCs w:val="28"/>
          <w:lang w:val="ru-RU"/>
        </w:rPr>
        <w:t>здатніст</w:t>
      </w:r>
      <w:r>
        <w:rPr>
          <w:sz w:val="28"/>
          <w:szCs w:val="28"/>
          <w:lang w:val="ru-RU"/>
        </w:rPr>
        <w:t>ь</w:t>
      </w:r>
      <w:proofErr w:type="spellEnd"/>
      <w:r>
        <w:rPr>
          <w:sz w:val="28"/>
          <w:szCs w:val="28"/>
          <w:lang w:val="ru-RU"/>
        </w:rPr>
        <w:t xml:space="preserve"> </w:t>
      </w:r>
      <w:proofErr w:type="spellStart"/>
      <w:r>
        <w:rPr>
          <w:sz w:val="28"/>
          <w:szCs w:val="28"/>
          <w:lang w:val="ru-RU"/>
        </w:rPr>
        <w:t>побачити</w:t>
      </w:r>
      <w:proofErr w:type="spellEnd"/>
      <w:r>
        <w:rPr>
          <w:sz w:val="28"/>
          <w:szCs w:val="28"/>
          <w:lang w:val="ru-RU"/>
        </w:rPr>
        <w:t xml:space="preserve"> проблему</w:t>
      </w:r>
      <w:r w:rsidRPr="00F5566D">
        <w:rPr>
          <w:sz w:val="28"/>
          <w:szCs w:val="28"/>
          <w:lang w:val="ru-RU"/>
        </w:rPr>
        <w:t xml:space="preserve"> з </w:t>
      </w:r>
      <w:proofErr w:type="spellStart"/>
      <w:proofErr w:type="gramStart"/>
      <w:r>
        <w:rPr>
          <w:sz w:val="28"/>
          <w:szCs w:val="28"/>
          <w:lang w:val="ru-RU"/>
        </w:rPr>
        <w:t>р</w:t>
      </w:r>
      <w:proofErr w:type="gramEnd"/>
      <w:r>
        <w:rPr>
          <w:sz w:val="28"/>
          <w:szCs w:val="28"/>
          <w:lang w:val="ru-RU"/>
        </w:rPr>
        <w:t>ізних</w:t>
      </w:r>
      <w:proofErr w:type="spellEnd"/>
      <w:r>
        <w:rPr>
          <w:sz w:val="28"/>
          <w:szCs w:val="28"/>
          <w:lang w:val="ru-RU"/>
        </w:rPr>
        <w:t xml:space="preserve"> </w:t>
      </w:r>
      <w:proofErr w:type="spellStart"/>
      <w:r>
        <w:rPr>
          <w:sz w:val="28"/>
          <w:szCs w:val="28"/>
          <w:lang w:val="ru-RU"/>
        </w:rPr>
        <w:t>боків</w:t>
      </w:r>
      <w:proofErr w:type="spellEnd"/>
      <w:r w:rsidRPr="00F5566D">
        <w:rPr>
          <w:sz w:val="28"/>
          <w:szCs w:val="28"/>
          <w:lang w:val="ru-RU"/>
        </w:rPr>
        <w:t xml:space="preserve">, </w:t>
      </w:r>
      <w:proofErr w:type="spellStart"/>
      <w:r>
        <w:rPr>
          <w:sz w:val="28"/>
          <w:szCs w:val="28"/>
          <w:lang w:val="ru-RU"/>
        </w:rPr>
        <w:t>наявність</w:t>
      </w:r>
      <w:proofErr w:type="spellEnd"/>
      <w:r>
        <w:rPr>
          <w:sz w:val="28"/>
          <w:szCs w:val="28"/>
          <w:lang w:val="ru-RU"/>
        </w:rPr>
        <w:t xml:space="preserve"> </w:t>
      </w:r>
      <w:proofErr w:type="spellStart"/>
      <w:r>
        <w:rPr>
          <w:sz w:val="28"/>
          <w:szCs w:val="28"/>
          <w:lang w:val="ru-RU"/>
        </w:rPr>
        <w:t>розвиненої</w:t>
      </w:r>
      <w:proofErr w:type="spellEnd"/>
      <w:r>
        <w:rPr>
          <w:sz w:val="28"/>
          <w:szCs w:val="28"/>
          <w:lang w:val="ru-RU"/>
        </w:rPr>
        <w:t xml:space="preserve"> </w:t>
      </w:r>
      <w:proofErr w:type="spellStart"/>
      <w:r>
        <w:rPr>
          <w:sz w:val="28"/>
          <w:szCs w:val="28"/>
          <w:lang w:val="ru-RU"/>
        </w:rPr>
        <w:t>уяви</w:t>
      </w:r>
      <w:proofErr w:type="spellEnd"/>
      <w:r w:rsidRPr="00F5566D">
        <w:rPr>
          <w:sz w:val="28"/>
          <w:szCs w:val="28"/>
          <w:lang w:val="ru-RU"/>
        </w:rPr>
        <w:t xml:space="preserve">, </w:t>
      </w:r>
      <w:proofErr w:type="spellStart"/>
      <w:r w:rsidRPr="00F5566D">
        <w:rPr>
          <w:sz w:val="28"/>
          <w:szCs w:val="28"/>
          <w:lang w:val="ru-RU"/>
        </w:rPr>
        <w:t>винахідливість</w:t>
      </w:r>
      <w:proofErr w:type="spellEnd"/>
      <w:r w:rsidRPr="00F5566D">
        <w:rPr>
          <w:sz w:val="28"/>
          <w:szCs w:val="28"/>
          <w:lang w:val="ru-RU"/>
        </w:rPr>
        <w:t xml:space="preserve"> та </w:t>
      </w:r>
      <w:proofErr w:type="spellStart"/>
      <w:r w:rsidRPr="00F5566D">
        <w:rPr>
          <w:sz w:val="28"/>
          <w:szCs w:val="28"/>
          <w:lang w:val="ru-RU"/>
        </w:rPr>
        <w:t>здатність</w:t>
      </w:r>
      <w:proofErr w:type="spellEnd"/>
      <w:r w:rsidRPr="00F5566D">
        <w:rPr>
          <w:sz w:val="28"/>
          <w:szCs w:val="28"/>
          <w:lang w:val="ru-RU"/>
        </w:rPr>
        <w:t xml:space="preserve"> до </w:t>
      </w:r>
      <w:proofErr w:type="spellStart"/>
      <w:r w:rsidRPr="00F5566D">
        <w:rPr>
          <w:sz w:val="28"/>
          <w:szCs w:val="28"/>
          <w:lang w:val="ru-RU"/>
        </w:rPr>
        <w:t>експериментування</w:t>
      </w:r>
      <w:proofErr w:type="spellEnd"/>
      <w:r w:rsidRPr="00F5566D">
        <w:rPr>
          <w:sz w:val="28"/>
          <w:szCs w:val="28"/>
          <w:lang w:val="ru-RU"/>
        </w:rPr>
        <w:t xml:space="preserve">. Люди з </w:t>
      </w:r>
      <w:proofErr w:type="spellStart"/>
      <w:r w:rsidRPr="00F5566D">
        <w:rPr>
          <w:sz w:val="28"/>
          <w:szCs w:val="28"/>
          <w:lang w:val="ru-RU"/>
        </w:rPr>
        <w:t>високим</w:t>
      </w:r>
      <w:proofErr w:type="spellEnd"/>
      <w:r w:rsidRPr="00F5566D">
        <w:rPr>
          <w:sz w:val="28"/>
          <w:szCs w:val="28"/>
          <w:lang w:val="ru-RU"/>
        </w:rPr>
        <w:t xml:space="preserve"> </w:t>
      </w:r>
      <w:proofErr w:type="spellStart"/>
      <w:proofErr w:type="gramStart"/>
      <w:r w:rsidRPr="00F5566D">
        <w:rPr>
          <w:sz w:val="28"/>
          <w:szCs w:val="28"/>
          <w:lang w:val="ru-RU"/>
        </w:rPr>
        <w:t>р</w:t>
      </w:r>
      <w:proofErr w:type="gramEnd"/>
      <w:r w:rsidRPr="00F5566D">
        <w:rPr>
          <w:sz w:val="28"/>
          <w:szCs w:val="28"/>
          <w:lang w:val="ru-RU"/>
        </w:rPr>
        <w:t>івнем</w:t>
      </w:r>
      <w:proofErr w:type="spellEnd"/>
      <w:r w:rsidRPr="00F5566D">
        <w:rPr>
          <w:sz w:val="28"/>
          <w:szCs w:val="28"/>
          <w:lang w:val="ru-RU"/>
        </w:rPr>
        <w:t xml:space="preserve"> </w:t>
      </w:r>
      <w:proofErr w:type="spellStart"/>
      <w:r w:rsidRPr="00F5566D">
        <w:rPr>
          <w:sz w:val="28"/>
          <w:szCs w:val="28"/>
          <w:lang w:val="ru-RU"/>
        </w:rPr>
        <w:t>творчих</w:t>
      </w:r>
      <w:proofErr w:type="spellEnd"/>
      <w:r w:rsidRPr="00F5566D">
        <w:rPr>
          <w:sz w:val="28"/>
          <w:szCs w:val="28"/>
          <w:lang w:val="ru-RU"/>
        </w:rPr>
        <w:t xml:space="preserve"> </w:t>
      </w:r>
      <w:proofErr w:type="spellStart"/>
      <w:r w:rsidRPr="00F5566D">
        <w:rPr>
          <w:sz w:val="28"/>
          <w:szCs w:val="28"/>
          <w:lang w:val="ru-RU"/>
        </w:rPr>
        <w:t>здібностей</w:t>
      </w:r>
      <w:proofErr w:type="spellEnd"/>
      <w:r w:rsidRPr="00F5566D">
        <w:rPr>
          <w:sz w:val="28"/>
          <w:szCs w:val="28"/>
          <w:lang w:val="ru-RU"/>
        </w:rPr>
        <w:t xml:space="preserve"> </w:t>
      </w:r>
      <w:proofErr w:type="spellStart"/>
      <w:r w:rsidRPr="00F5566D">
        <w:rPr>
          <w:sz w:val="28"/>
          <w:szCs w:val="28"/>
          <w:lang w:val="ru-RU"/>
        </w:rPr>
        <w:t>здатні</w:t>
      </w:r>
      <w:proofErr w:type="spellEnd"/>
      <w:r w:rsidRPr="00F5566D">
        <w:rPr>
          <w:sz w:val="28"/>
          <w:szCs w:val="28"/>
          <w:lang w:val="ru-RU"/>
        </w:rPr>
        <w:t xml:space="preserve"> </w:t>
      </w:r>
      <w:proofErr w:type="spellStart"/>
      <w:r w:rsidRPr="00F5566D">
        <w:rPr>
          <w:sz w:val="28"/>
          <w:szCs w:val="28"/>
          <w:lang w:val="ru-RU"/>
        </w:rPr>
        <w:t>думати</w:t>
      </w:r>
      <w:proofErr w:type="spellEnd"/>
      <w:r w:rsidRPr="00F5566D">
        <w:rPr>
          <w:sz w:val="28"/>
          <w:szCs w:val="28"/>
          <w:lang w:val="ru-RU"/>
        </w:rPr>
        <w:t xml:space="preserve"> за межами </w:t>
      </w:r>
      <w:proofErr w:type="spellStart"/>
      <w:r w:rsidRPr="00F5566D">
        <w:rPr>
          <w:sz w:val="28"/>
          <w:szCs w:val="28"/>
          <w:lang w:val="ru-RU"/>
        </w:rPr>
        <w:t>установлених</w:t>
      </w:r>
      <w:proofErr w:type="spellEnd"/>
      <w:r w:rsidRPr="00F5566D">
        <w:rPr>
          <w:sz w:val="28"/>
          <w:szCs w:val="28"/>
          <w:lang w:val="ru-RU"/>
        </w:rPr>
        <w:t xml:space="preserve"> рамок, </w:t>
      </w:r>
      <w:proofErr w:type="spellStart"/>
      <w:r w:rsidRPr="00F5566D">
        <w:rPr>
          <w:sz w:val="28"/>
          <w:szCs w:val="28"/>
          <w:lang w:val="ru-RU"/>
        </w:rPr>
        <w:t>знаходити</w:t>
      </w:r>
      <w:proofErr w:type="spellEnd"/>
      <w:r w:rsidRPr="00F5566D">
        <w:rPr>
          <w:sz w:val="28"/>
          <w:szCs w:val="28"/>
          <w:lang w:val="ru-RU"/>
        </w:rPr>
        <w:t xml:space="preserve"> </w:t>
      </w:r>
      <w:proofErr w:type="spellStart"/>
      <w:r w:rsidRPr="00F5566D">
        <w:rPr>
          <w:sz w:val="28"/>
          <w:szCs w:val="28"/>
          <w:lang w:val="ru-RU"/>
        </w:rPr>
        <w:t>нові</w:t>
      </w:r>
      <w:proofErr w:type="spellEnd"/>
      <w:r w:rsidRPr="00F5566D">
        <w:rPr>
          <w:sz w:val="28"/>
          <w:szCs w:val="28"/>
          <w:lang w:val="ru-RU"/>
        </w:rPr>
        <w:t xml:space="preserve"> </w:t>
      </w:r>
      <w:proofErr w:type="spellStart"/>
      <w:r w:rsidRPr="00F5566D">
        <w:rPr>
          <w:sz w:val="28"/>
          <w:szCs w:val="28"/>
          <w:lang w:val="ru-RU"/>
        </w:rPr>
        <w:t>способи</w:t>
      </w:r>
      <w:proofErr w:type="spellEnd"/>
      <w:r w:rsidRPr="00F5566D">
        <w:rPr>
          <w:sz w:val="28"/>
          <w:szCs w:val="28"/>
          <w:lang w:val="ru-RU"/>
        </w:rPr>
        <w:t xml:space="preserve"> </w:t>
      </w:r>
      <w:proofErr w:type="spellStart"/>
      <w:r w:rsidRPr="00F5566D">
        <w:rPr>
          <w:sz w:val="28"/>
          <w:szCs w:val="28"/>
          <w:lang w:val="ru-RU"/>
        </w:rPr>
        <w:t>вирішення</w:t>
      </w:r>
      <w:proofErr w:type="spellEnd"/>
      <w:r w:rsidRPr="00F5566D">
        <w:rPr>
          <w:sz w:val="28"/>
          <w:szCs w:val="28"/>
          <w:lang w:val="ru-RU"/>
        </w:rPr>
        <w:t xml:space="preserve"> проблем</w:t>
      </w:r>
      <w:r>
        <w:rPr>
          <w:sz w:val="28"/>
          <w:szCs w:val="28"/>
          <w:lang w:val="ru-RU"/>
        </w:rPr>
        <w:t xml:space="preserve"> і </w:t>
      </w:r>
      <w:proofErr w:type="spellStart"/>
      <w:r>
        <w:rPr>
          <w:sz w:val="28"/>
          <w:szCs w:val="28"/>
          <w:lang w:val="ru-RU"/>
        </w:rPr>
        <w:t>доводити</w:t>
      </w:r>
      <w:proofErr w:type="spellEnd"/>
      <w:r>
        <w:rPr>
          <w:sz w:val="28"/>
          <w:szCs w:val="28"/>
          <w:lang w:val="ru-RU"/>
        </w:rPr>
        <w:t xml:space="preserve"> до </w:t>
      </w:r>
      <w:proofErr w:type="spellStart"/>
      <w:r>
        <w:rPr>
          <w:sz w:val="28"/>
          <w:szCs w:val="28"/>
          <w:lang w:val="ru-RU"/>
        </w:rPr>
        <w:t>кінця</w:t>
      </w:r>
      <w:proofErr w:type="spellEnd"/>
      <w:r>
        <w:rPr>
          <w:sz w:val="28"/>
          <w:szCs w:val="28"/>
          <w:lang w:val="ru-RU"/>
        </w:rPr>
        <w:t xml:space="preserve"> </w:t>
      </w:r>
      <w:proofErr w:type="spellStart"/>
      <w:r>
        <w:rPr>
          <w:sz w:val="28"/>
          <w:szCs w:val="28"/>
          <w:lang w:val="ru-RU"/>
        </w:rPr>
        <w:t>свої</w:t>
      </w:r>
      <w:proofErr w:type="spellEnd"/>
      <w:r>
        <w:rPr>
          <w:sz w:val="28"/>
          <w:szCs w:val="28"/>
          <w:lang w:val="ru-RU"/>
        </w:rPr>
        <w:t xml:space="preserve"> </w:t>
      </w:r>
      <w:proofErr w:type="spellStart"/>
      <w:r>
        <w:rPr>
          <w:sz w:val="28"/>
          <w:szCs w:val="28"/>
          <w:lang w:val="ru-RU"/>
        </w:rPr>
        <w:t>ідеї</w:t>
      </w:r>
      <w:proofErr w:type="spellEnd"/>
      <w:r>
        <w:rPr>
          <w:sz w:val="28"/>
          <w:szCs w:val="28"/>
          <w:lang w:val="ru-RU"/>
        </w:rPr>
        <w:t xml:space="preserve">, </w:t>
      </w:r>
      <w:proofErr w:type="spellStart"/>
      <w:r>
        <w:rPr>
          <w:sz w:val="28"/>
          <w:szCs w:val="28"/>
          <w:lang w:val="ru-RU"/>
        </w:rPr>
        <w:t>творити</w:t>
      </w:r>
      <w:proofErr w:type="spellEnd"/>
      <w:r>
        <w:rPr>
          <w:sz w:val="28"/>
          <w:szCs w:val="28"/>
          <w:lang w:val="ru-RU"/>
        </w:rPr>
        <w:t xml:space="preserve"> та </w:t>
      </w:r>
      <w:proofErr w:type="spellStart"/>
      <w:r>
        <w:rPr>
          <w:sz w:val="28"/>
          <w:szCs w:val="28"/>
          <w:lang w:val="ru-RU"/>
        </w:rPr>
        <w:t>створювати</w:t>
      </w:r>
      <w:proofErr w:type="spellEnd"/>
      <w:r>
        <w:rPr>
          <w:sz w:val="28"/>
          <w:szCs w:val="28"/>
          <w:lang w:val="ru-RU"/>
        </w:rPr>
        <w:t xml:space="preserve"> </w:t>
      </w:r>
      <w:proofErr w:type="spellStart"/>
      <w:r>
        <w:rPr>
          <w:sz w:val="28"/>
          <w:szCs w:val="28"/>
          <w:lang w:val="ru-RU"/>
        </w:rPr>
        <w:t>щось</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досі</w:t>
      </w:r>
      <w:proofErr w:type="spellEnd"/>
      <w:r>
        <w:rPr>
          <w:sz w:val="28"/>
          <w:szCs w:val="28"/>
          <w:lang w:val="ru-RU"/>
        </w:rPr>
        <w:t xml:space="preserve"> </w:t>
      </w:r>
      <w:proofErr w:type="spellStart"/>
      <w:r>
        <w:rPr>
          <w:sz w:val="28"/>
          <w:szCs w:val="28"/>
          <w:lang w:val="ru-RU"/>
        </w:rPr>
        <w:t>вважалося</w:t>
      </w:r>
      <w:proofErr w:type="spellEnd"/>
      <w:r>
        <w:rPr>
          <w:sz w:val="28"/>
          <w:szCs w:val="28"/>
          <w:lang w:val="ru-RU"/>
        </w:rPr>
        <w:t xml:space="preserve"> не </w:t>
      </w:r>
      <w:proofErr w:type="spellStart"/>
      <w:r>
        <w:rPr>
          <w:sz w:val="28"/>
          <w:szCs w:val="28"/>
          <w:lang w:val="ru-RU"/>
        </w:rPr>
        <w:t>прийнятим</w:t>
      </w:r>
      <w:proofErr w:type="spellEnd"/>
      <w:r>
        <w:rPr>
          <w:sz w:val="28"/>
          <w:szCs w:val="28"/>
          <w:lang w:val="ru-RU"/>
        </w:rPr>
        <w:t xml:space="preserve"> в </w:t>
      </w:r>
      <w:proofErr w:type="spellStart"/>
      <w:r>
        <w:rPr>
          <w:sz w:val="28"/>
          <w:szCs w:val="28"/>
          <w:lang w:val="ru-RU"/>
        </w:rPr>
        <w:t>суспільстві</w:t>
      </w:r>
      <w:proofErr w:type="spellEnd"/>
      <w:r>
        <w:rPr>
          <w:sz w:val="28"/>
          <w:szCs w:val="28"/>
          <w:lang w:val="ru-RU"/>
        </w:rPr>
        <w:t xml:space="preserve"> – як, </w:t>
      </w:r>
      <w:proofErr w:type="spellStart"/>
      <w:r>
        <w:rPr>
          <w:sz w:val="28"/>
          <w:szCs w:val="28"/>
          <w:lang w:val="ru-RU"/>
        </w:rPr>
        <w:t>наприкл</w:t>
      </w:r>
      <w:r w:rsidR="00FD6A6F">
        <w:rPr>
          <w:sz w:val="28"/>
          <w:szCs w:val="28"/>
          <w:lang w:val="ru-RU"/>
        </w:rPr>
        <w:t>ад</w:t>
      </w:r>
      <w:proofErr w:type="spellEnd"/>
      <w:r w:rsidR="00FD6A6F">
        <w:rPr>
          <w:sz w:val="28"/>
          <w:szCs w:val="28"/>
          <w:lang w:val="ru-RU"/>
        </w:rPr>
        <w:t xml:space="preserve">, </w:t>
      </w:r>
      <w:proofErr w:type="spellStart"/>
      <w:r w:rsidR="00FD6A6F">
        <w:rPr>
          <w:sz w:val="28"/>
          <w:szCs w:val="28"/>
          <w:lang w:val="ru-RU"/>
        </w:rPr>
        <w:t>боротьба</w:t>
      </w:r>
      <w:proofErr w:type="spellEnd"/>
      <w:r w:rsidR="00FD6A6F">
        <w:rPr>
          <w:sz w:val="28"/>
          <w:szCs w:val="28"/>
          <w:lang w:val="ru-RU"/>
        </w:rPr>
        <w:t xml:space="preserve"> </w:t>
      </w:r>
      <w:proofErr w:type="spellStart"/>
      <w:r w:rsidR="00FD6A6F">
        <w:rPr>
          <w:sz w:val="28"/>
          <w:szCs w:val="28"/>
          <w:lang w:val="ru-RU"/>
        </w:rPr>
        <w:t>проти</w:t>
      </w:r>
      <w:proofErr w:type="spellEnd"/>
      <w:r w:rsidR="00FD6A6F">
        <w:rPr>
          <w:sz w:val="28"/>
          <w:szCs w:val="28"/>
          <w:lang w:val="ru-RU"/>
        </w:rPr>
        <w:t xml:space="preserve"> </w:t>
      </w:r>
      <w:proofErr w:type="spellStart"/>
      <w:r w:rsidR="00FD6A6F">
        <w:rPr>
          <w:sz w:val="28"/>
          <w:szCs w:val="28"/>
          <w:lang w:val="ru-RU"/>
        </w:rPr>
        <w:t>стереотипів</w:t>
      </w:r>
      <w:proofErr w:type="spellEnd"/>
      <w:r w:rsidR="00FD6A6F" w:rsidRPr="00FD6A6F">
        <w:rPr>
          <w:sz w:val="28"/>
          <w:szCs w:val="28"/>
          <w:lang w:val="ru-RU"/>
        </w:rPr>
        <w:t xml:space="preserve"> [5]</w:t>
      </w:r>
      <w:r w:rsidR="00FD6A6F">
        <w:rPr>
          <w:sz w:val="28"/>
          <w:szCs w:val="28"/>
          <w:lang w:val="ru-RU"/>
        </w:rPr>
        <w:t>.</w:t>
      </w:r>
    </w:p>
    <w:p w14:paraId="13BA966B" w14:textId="1762BFDD" w:rsidR="00F5566D" w:rsidRPr="00F5566D" w:rsidRDefault="00F5566D" w:rsidP="00F5566D">
      <w:pPr>
        <w:spacing w:line="360" w:lineRule="auto"/>
        <w:ind w:firstLine="709"/>
        <w:jc w:val="both"/>
        <w:rPr>
          <w:sz w:val="28"/>
          <w:szCs w:val="28"/>
          <w:lang w:val="ru-RU"/>
        </w:rPr>
      </w:pPr>
      <w:proofErr w:type="spellStart"/>
      <w:r>
        <w:rPr>
          <w:sz w:val="28"/>
          <w:szCs w:val="28"/>
          <w:lang w:val="ru-RU"/>
        </w:rPr>
        <w:t>Творчі</w:t>
      </w:r>
      <w:proofErr w:type="spellEnd"/>
      <w:r>
        <w:rPr>
          <w:sz w:val="28"/>
          <w:szCs w:val="28"/>
          <w:lang w:val="ru-RU"/>
        </w:rPr>
        <w:t xml:space="preserve"> </w:t>
      </w:r>
      <w:proofErr w:type="spellStart"/>
      <w:r>
        <w:rPr>
          <w:sz w:val="28"/>
          <w:szCs w:val="28"/>
          <w:lang w:val="ru-RU"/>
        </w:rPr>
        <w:t>здібності</w:t>
      </w:r>
      <w:proofErr w:type="spellEnd"/>
      <w:r>
        <w:rPr>
          <w:sz w:val="28"/>
          <w:szCs w:val="28"/>
          <w:lang w:val="ru-RU"/>
        </w:rPr>
        <w:t xml:space="preserve">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потребують</w:t>
      </w:r>
      <w:proofErr w:type="spellEnd"/>
      <w:r>
        <w:rPr>
          <w:sz w:val="28"/>
          <w:szCs w:val="28"/>
          <w:lang w:val="ru-RU"/>
        </w:rPr>
        <w:t xml:space="preserve"> </w:t>
      </w:r>
      <w:proofErr w:type="spellStart"/>
      <w:r>
        <w:rPr>
          <w:sz w:val="28"/>
          <w:szCs w:val="28"/>
          <w:lang w:val="ru-RU"/>
        </w:rPr>
        <w:t>задля</w:t>
      </w:r>
      <w:proofErr w:type="spellEnd"/>
      <w:r>
        <w:rPr>
          <w:sz w:val="28"/>
          <w:szCs w:val="28"/>
          <w:lang w:val="ru-RU"/>
        </w:rPr>
        <w:t xml:space="preserve"> </w:t>
      </w:r>
      <w:proofErr w:type="spellStart"/>
      <w:r>
        <w:rPr>
          <w:sz w:val="28"/>
          <w:szCs w:val="28"/>
          <w:lang w:val="ru-RU"/>
        </w:rPr>
        <w:t>своєї</w:t>
      </w:r>
      <w:proofErr w:type="spellEnd"/>
      <w:r>
        <w:rPr>
          <w:sz w:val="28"/>
          <w:szCs w:val="28"/>
          <w:lang w:val="ru-RU"/>
        </w:rPr>
        <w:t xml:space="preserve"> </w:t>
      </w:r>
      <w:proofErr w:type="spellStart"/>
      <w:r>
        <w:rPr>
          <w:sz w:val="28"/>
          <w:szCs w:val="28"/>
          <w:lang w:val="ru-RU"/>
        </w:rPr>
        <w:t>реалізації</w:t>
      </w:r>
      <w:proofErr w:type="spellEnd"/>
      <w:r w:rsidRPr="00F5566D">
        <w:rPr>
          <w:sz w:val="28"/>
          <w:szCs w:val="28"/>
          <w:lang w:val="ru-RU"/>
        </w:rPr>
        <w:t xml:space="preserve"> </w:t>
      </w:r>
      <w:proofErr w:type="spellStart"/>
      <w:r w:rsidRPr="00F5566D">
        <w:rPr>
          <w:sz w:val="28"/>
          <w:szCs w:val="28"/>
          <w:lang w:val="ru-RU"/>
        </w:rPr>
        <w:t>деяких</w:t>
      </w:r>
      <w:proofErr w:type="spellEnd"/>
      <w:r w:rsidRPr="00F5566D">
        <w:rPr>
          <w:sz w:val="28"/>
          <w:szCs w:val="28"/>
          <w:lang w:val="ru-RU"/>
        </w:rPr>
        <w:t xml:space="preserve"> </w:t>
      </w:r>
      <w:proofErr w:type="spellStart"/>
      <w:r w:rsidRPr="00F5566D">
        <w:rPr>
          <w:sz w:val="28"/>
          <w:szCs w:val="28"/>
          <w:lang w:val="ru-RU"/>
        </w:rPr>
        <w:t>ключових</w:t>
      </w:r>
      <w:proofErr w:type="spellEnd"/>
      <w:r w:rsidRPr="00F5566D">
        <w:rPr>
          <w:sz w:val="28"/>
          <w:szCs w:val="28"/>
          <w:lang w:val="ru-RU"/>
        </w:rPr>
        <w:t xml:space="preserve"> </w:t>
      </w:r>
      <w:proofErr w:type="spellStart"/>
      <w:r w:rsidRPr="00F5566D">
        <w:rPr>
          <w:sz w:val="28"/>
          <w:szCs w:val="28"/>
          <w:lang w:val="ru-RU"/>
        </w:rPr>
        <w:t>вмінь</w:t>
      </w:r>
      <w:proofErr w:type="spellEnd"/>
      <w:r w:rsidRPr="00F5566D">
        <w:rPr>
          <w:sz w:val="28"/>
          <w:szCs w:val="28"/>
          <w:lang w:val="ru-RU"/>
        </w:rPr>
        <w:t xml:space="preserve">, таких як </w:t>
      </w:r>
      <w:proofErr w:type="spellStart"/>
      <w:r w:rsidRPr="00F5566D">
        <w:rPr>
          <w:sz w:val="28"/>
          <w:szCs w:val="28"/>
          <w:lang w:val="ru-RU"/>
        </w:rPr>
        <w:t>критичне</w:t>
      </w:r>
      <w:proofErr w:type="spellEnd"/>
      <w:r w:rsidRPr="00F5566D">
        <w:rPr>
          <w:sz w:val="28"/>
          <w:szCs w:val="28"/>
          <w:lang w:val="ru-RU"/>
        </w:rPr>
        <w:t xml:space="preserve"> </w:t>
      </w:r>
      <w:proofErr w:type="spellStart"/>
      <w:r w:rsidRPr="00F5566D">
        <w:rPr>
          <w:sz w:val="28"/>
          <w:szCs w:val="28"/>
          <w:lang w:val="ru-RU"/>
        </w:rPr>
        <w:t>мислення</w:t>
      </w:r>
      <w:proofErr w:type="spellEnd"/>
      <w:r w:rsidRPr="00F5566D">
        <w:rPr>
          <w:sz w:val="28"/>
          <w:szCs w:val="28"/>
          <w:lang w:val="ru-RU"/>
        </w:rPr>
        <w:t xml:space="preserve">, </w:t>
      </w:r>
      <w:proofErr w:type="spellStart"/>
      <w:r w:rsidRPr="00F5566D">
        <w:rPr>
          <w:sz w:val="28"/>
          <w:szCs w:val="28"/>
          <w:lang w:val="ru-RU"/>
        </w:rPr>
        <w:t>спроможність</w:t>
      </w:r>
      <w:proofErr w:type="spellEnd"/>
      <w:r w:rsidRPr="00F5566D">
        <w:rPr>
          <w:sz w:val="28"/>
          <w:szCs w:val="28"/>
          <w:lang w:val="ru-RU"/>
        </w:rPr>
        <w:t xml:space="preserve"> до </w:t>
      </w:r>
      <w:proofErr w:type="spellStart"/>
      <w:r>
        <w:rPr>
          <w:sz w:val="28"/>
          <w:szCs w:val="28"/>
          <w:lang w:val="ru-RU"/>
        </w:rPr>
        <w:t>саморефлексії</w:t>
      </w:r>
      <w:proofErr w:type="spellEnd"/>
      <w:r>
        <w:rPr>
          <w:sz w:val="28"/>
          <w:szCs w:val="28"/>
          <w:lang w:val="ru-RU"/>
        </w:rPr>
        <w:t xml:space="preserve">, </w:t>
      </w:r>
      <w:proofErr w:type="spellStart"/>
      <w:r>
        <w:rPr>
          <w:sz w:val="28"/>
          <w:szCs w:val="28"/>
          <w:lang w:val="ru-RU"/>
        </w:rPr>
        <w:t>сприйняття</w:t>
      </w:r>
      <w:proofErr w:type="spellEnd"/>
      <w:r>
        <w:rPr>
          <w:sz w:val="28"/>
          <w:szCs w:val="28"/>
          <w:lang w:val="ru-RU"/>
        </w:rPr>
        <w:t xml:space="preserve"> критики</w:t>
      </w:r>
      <w:r w:rsidRPr="00F5566D">
        <w:rPr>
          <w:sz w:val="28"/>
          <w:szCs w:val="28"/>
          <w:lang w:val="ru-RU"/>
        </w:rPr>
        <w:t xml:space="preserve">, </w:t>
      </w:r>
      <w:proofErr w:type="spellStart"/>
      <w:r w:rsidRPr="00F5566D">
        <w:rPr>
          <w:sz w:val="28"/>
          <w:szCs w:val="28"/>
          <w:lang w:val="ru-RU"/>
        </w:rPr>
        <w:t>з</w:t>
      </w:r>
      <w:r>
        <w:rPr>
          <w:sz w:val="28"/>
          <w:szCs w:val="28"/>
          <w:lang w:val="ru-RU"/>
        </w:rPr>
        <w:t>датність</w:t>
      </w:r>
      <w:proofErr w:type="spellEnd"/>
      <w:r>
        <w:rPr>
          <w:sz w:val="28"/>
          <w:szCs w:val="28"/>
          <w:lang w:val="ru-RU"/>
        </w:rPr>
        <w:t xml:space="preserve"> </w:t>
      </w:r>
      <w:proofErr w:type="spellStart"/>
      <w:r>
        <w:rPr>
          <w:sz w:val="28"/>
          <w:szCs w:val="28"/>
          <w:lang w:val="ru-RU"/>
        </w:rPr>
        <w:t>працювати</w:t>
      </w:r>
      <w:proofErr w:type="spellEnd"/>
      <w:r>
        <w:rPr>
          <w:sz w:val="28"/>
          <w:szCs w:val="28"/>
          <w:lang w:val="ru-RU"/>
        </w:rPr>
        <w:t xml:space="preserve"> </w:t>
      </w:r>
      <w:proofErr w:type="gramStart"/>
      <w:r>
        <w:rPr>
          <w:sz w:val="28"/>
          <w:szCs w:val="28"/>
          <w:lang w:val="ru-RU"/>
        </w:rPr>
        <w:t>в</w:t>
      </w:r>
      <w:proofErr w:type="gramEnd"/>
      <w:r>
        <w:rPr>
          <w:sz w:val="28"/>
          <w:szCs w:val="28"/>
          <w:lang w:val="ru-RU"/>
        </w:rPr>
        <w:t xml:space="preserve"> </w:t>
      </w:r>
      <w:proofErr w:type="spellStart"/>
      <w:r>
        <w:rPr>
          <w:sz w:val="28"/>
          <w:szCs w:val="28"/>
          <w:lang w:val="ru-RU"/>
        </w:rPr>
        <w:t>команді</w:t>
      </w:r>
      <w:proofErr w:type="spellEnd"/>
      <w:r>
        <w:rPr>
          <w:sz w:val="28"/>
          <w:szCs w:val="28"/>
          <w:lang w:val="ru-RU"/>
        </w:rPr>
        <w:t xml:space="preserve"> та </w:t>
      </w:r>
      <w:proofErr w:type="spellStart"/>
      <w:r>
        <w:rPr>
          <w:sz w:val="28"/>
          <w:szCs w:val="28"/>
          <w:lang w:val="ru-RU"/>
        </w:rPr>
        <w:t>дипломатія</w:t>
      </w:r>
      <w:proofErr w:type="spellEnd"/>
      <w:r>
        <w:rPr>
          <w:sz w:val="28"/>
          <w:szCs w:val="28"/>
          <w:lang w:val="ru-RU"/>
        </w:rPr>
        <w:t xml:space="preserve"> у </w:t>
      </w:r>
      <w:proofErr w:type="spellStart"/>
      <w:r>
        <w:rPr>
          <w:sz w:val="28"/>
          <w:szCs w:val="28"/>
          <w:lang w:val="ru-RU"/>
        </w:rPr>
        <w:t>вирішенні</w:t>
      </w:r>
      <w:proofErr w:type="spellEnd"/>
      <w:r>
        <w:rPr>
          <w:sz w:val="28"/>
          <w:szCs w:val="28"/>
          <w:lang w:val="ru-RU"/>
        </w:rPr>
        <w:t xml:space="preserve"> проблем</w:t>
      </w:r>
      <w:r w:rsidRPr="00F5566D">
        <w:rPr>
          <w:sz w:val="28"/>
          <w:szCs w:val="28"/>
          <w:lang w:val="ru-RU"/>
        </w:rPr>
        <w:t xml:space="preserve">. </w:t>
      </w:r>
      <w:proofErr w:type="spellStart"/>
      <w:proofErr w:type="gramStart"/>
      <w:r w:rsidRPr="00F5566D">
        <w:rPr>
          <w:sz w:val="28"/>
          <w:szCs w:val="28"/>
          <w:lang w:val="ru-RU"/>
        </w:rPr>
        <w:t>Кр</w:t>
      </w:r>
      <w:proofErr w:type="gramEnd"/>
      <w:r w:rsidRPr="00F5566D">
        <w:rPr>
          <w:sz w:val="28"/>
          <w:szCs w:val="28"/>
          <w:lang w:val="ru-RU"/>
        </w:rPr>
        <w:t>ім</w:t>
      </w:r>
      <w:proofErr w:type="spellEnd"/>
      <w:r w:rsidRPr="00F5566D">
        <w:rPr>
          <w:sz w:val="28"/>
          <w:szCs w:val="28"/>
          <w:lang w:val="ru-RU"/>
        </w:rPr>
        <w:t xml:space="preserve"> того, </w:t>
      </w:r>
      <w:proofErr w:type="spellStart"/>
      <w:r w:rsidRPr="00F5566D">
        <w:rPr>
          <w:sz w:val="28"/>
          <w:szCs w:val="28"/>
          <w:lang w:val="ru-RU"/>
        </w:rPr>
        <w:t>відкритість</w:t>
      </w:r>
      <w:proofErr w:type="spellEnd"/>
      <w:r w:rsidRPr="00F5566D">
        <w:rPr>
          <w:sz w:val="28"/>
          <w:szCs w:val="28"/>
          <w:lang w:val="ru-RU"/>
        </w:rPr>
        <w:t xml:space="preserve"> до </w:t>
      </w:r>
      <w:proofErr w:type="spellStart"/>
      <w:r w:rsidRPr="00F5566D">
        <w:rPr>
          <w:sz w:val="28"/>
          <w:szCs w:val="28"/>
          <w:lang w:val="ru-RU"/>
        </w:rPr>
        <w:t>нових</w:t>
      </w:r>
      <w:proofErr w:type="spellEnd"/>
      <w:r w:rsidRPr="00F5566D">
        <w:rPr>
          <w:sz w:val="28"/>
          <w:szCs w:val="28"/>
          <w:lang w:val="ru-RU"/>
        </w:rPr>
        <w:t xml:space="preserve"> </w:t>
      </w:r>
      <w:proofErr w:type="spellStart"/>
      <w:r w:rsidRPr="00F5566D">
        <w:rPr>
          <w:sz w:val="28"/>
          <w:szCs w:val="28"/>
          <w:lang w:val="ru-RU"/>
        </w:rPr>
        <w:t>ідей</w:t>
      </w:r>
      <w:proofErr w:type="spellEnd"/>
      <w:r w:rsidRPr="00F5566D">
        <w:rPr>
          <w:sz w:val="28"/>
          <w:szCs w:val="28"/>
          <w:lang w:val="ru-RU"/>
        </w:rPr>
        <w:t xml:space="preserve">, </w:t>
      </w:r>
      <w:proofErr w:type="spellStart"/>
      <w:r w:rsidRPr="00F5566D">
        <w:rPr>
          <w:sz w:val="28"/>
          <w:szCs w:val="28"/>
          <w:lang w:val="ru-RU"/>
        </w:rPr>
        <w:t>вміння</w:t>
      </w:r>
      <w:proofErr w:type="spellEnd"/>
      <w:r w:rsidRPr="00F5566D">
        <w:rPr>
          <w:sz w:val="28"/>
          <w:szCs w:val="28"/>
          <w:lang w:val="ru-RU"/>
        </w:rPr>
        <w:t xml:space="preserve"> </w:t>
      </w:r>
      <w:proofErr w:type="spellStart"/>
      <w:r w:rsidRPr="00F5566D">
        <w:rPr>
          <w:sz w:val="28"/>
          <w:szCs w:val="28"/>
          <w:lang w:val="ru-RU"/>
        </w:rPr>
        <w:t>відмовитися</w:t>
      </w:r>
      <w:proofErr w:type="spellEnd"/>
      <w:r w:rsidRPr="00F5566D">
        <w:rPr>
          <w:sz w:val="28"/>
          <w:szCs w:val="28"/>
          <w:lang w:val="ru-RU"/>
        </w:rPr>
        <w:t xml:space="preserve"> </w:t>
      </w:r>
      <w:proofErr w:type="spellStart"/>
      <w:r w:rsidRPr="00F5566D">
        <w:rPr>
          <w:sz w:val="28"/>
          <w:szCs w:val="28"/>
          <w:lang w:val="ru-RU"/>
        </w:rPr>
        <w:t>ві</w:t>
      </w:r>
      <w:r w:rsidR="00E207A2">
        <w:rPr>
          <w:sz w:val="28"/>
          <w:szCs w:val="28"/>
          <w:lang w:val="ru-RU"/>
        </w:rPr>
        <w:t>д</w:t>
      </w:r>
      <w:proofErr w:type="spellEnd"/>
      <w:r w:rsidR="00E207A2">
        <w:rPr>
          <w:sz w:val="28"/>
          <w:szCs w:val="28"/>
          <w:lang w:val="ru-RU"/>
        </w:rPr>
        <w:t xml:space="preserve"> </w:t>
      </w:r>
      <w:proofErr w:type="spellStart"/>
      <w:r w:rsidR="00E207A2">
        <w:rPr>
          <w:sz w:val="28"/>
          <w:szCs w:val="28"/>
          <w:lang w:val="ru-RU"/>
        </w:rPr>
        <w:t>традиційних</w:t>
      </w:r>
      <w:proofErr w:type="spellEnd"/>
      <w:r w:rsidR="00E207A2">
        <w:rPr>
          <w:sz w:val="28"/>
          <w:szCs w:val="28"/>
          <w:lang w:val="ru-RU"/>
        </w:rPr>
        <w:t xml:space="preserve"> </w:t>
      </w:r>
      <w:proofErr w:type="spellStart"/>
      <w:r w:rsidR="00E207A2">
        <w:rPr>
          <w:sz w:val="28"/>
          <w:szCs w:val="28"/>
          <w:lang w:val="ru-RU"/>
        </w:rPr>
        <w:t>шаблонів</w:t>
      </w:r>
      <w:proofErr w:type="spellEnd"/>
      <w:r w:rsidR="00E207A2">
        <w:rPr>
          <w:sz w:val="28"/>
          <w:szCs w:val="28"/>
          <w:lang w:val="ru-RU"/>
        </w:rPr>
        <w:t xml:space="preserve"> </w:t>
      </w:r>
      <w:proofErr w:type="spellStart"/>
      <w:r w:rsidR="00E207A2">
        <w:rPr>
          <w:sz w:val="28"/>
          <w:szCs w:val="28"/>
          <w:lang w:val="ru-RU"/>
        </w:rPr>
        <w:t>мислення</w:t>
      </w:r>
      <w:proofErr w:type="spellEnd"/>
      <w:r w:rsidR="00E207A2">
        <w:rPr>
          <w:sz w:val="28"/>
          <w:szCs w:val="28"/>
          <w:lang w:val="ru-RU"/>
        </w:rPr>
        <w:t xml:space="preserve">. </w:t>
      </w:r>
      <w:proofErr w:type="spellStart"/>
      <w:r w:rsidR="00E207A2">
        <w:rPr>
          <w:sz w:val="28"/>
          <w:szCs w:val="28"/>
          <w:lang w:val="ru-RU"/>
        </w:rPr>
        <w:t>Також</w:t>
      </w:r>
      <w:proofErr w:type="spellEnd"/>
      <w:r w:rsidR="00E207A2">
        <w:rPr>
          <w:sz w:val="28"/>
          <w:szCs w:val="28"/>
          <w:lang w:val="ru-RU"/>
        </w:rPr>
        <w:t xml:space="preserve"> </w:t>
      </w:r>
      <w:proofErr w:type="spellStart"/>
      <w:r w:rsidR="00E207A2">
        <w:rPr>
          <w:sz w:val="28"/>
          <w:szCs w:val="28"/>
          <w:lang w:val="ru-RU"/>
        </w:rPr>
        <w:t>можна</w:t>
      </w:r>
      <w:proofErr w:type="spellEnd"/>
      <w:r w:rsidR="00E207A2">
        <w:rPr>
          <w:sz w:val="28"/>
          <w:szCs w:val="28"/>
          <w:lang w:val="ru-RU"/>
        </w:rPr>
        <w:t xml:space="preserve"> </w:t>
      </w:r>
      <w:proofErr w:type="spellStart"/>
      <w:r w:rsidR="00E207A2">
        <w:rPr>
          <w:sz w:val="28"/>
          <w:szCs w:val="28"/>
          <w:lang w:val="ru-RU"/>
        </w:rPr>
        <w:t>зарахувати</w:t>
      </w:r>
      <w:proofErr w:type="spellEnd"/>
      <w:r w:rsidR="00E207A2">
        <w:rPr>
          <w:sz w:val="28"/>
          <w:szCs w:val="28"/>
          <w:lang w:val="ru-RU"/>
        </w:rPr>
        <w:t xml:space="preserve"> </w:t>
      </w:r>
      <w:proofErr w:type="spellStart"/>
      <w:r w:rsidR="00E207A2">
        <w:rPr>
          <w:sz w:val="28"/>
          <w:szCs w:val="28"/>
          <w:lang w:val="ru-RU"/>
        </w:rPr>
        <w:t>вміння</w:t>
      </w:r>
      <w:proofErr w:type="spellEnd"/>
      <w:r w:rsidR="00E207A2">
        <w:rPr>
          <w:sz w:val="28"/>
          <w:szCs w:val="28"/>
          <w:lang w:val="ru-RU"/>
        </w:rPr>
        <w:t xml:space="preserve"> та </w:t>
      </w:r>
      <w:proofErr w:type="spellStart"/>
      <w:r w:rsidR="00E207A2">
        <w:rPr>
          <w:sz w:val="28"/>
          <w:szCs w:val="28"/>
          <w:lang w:val="ru-RU"/>
        </w:rPr>
        <w:t>бажання</w:t>
      </w:r>
      <w:proofErr w:type="spellEnd"/>
      <w:r w:rsidR="00E207A2">
        <w:rPr>
          <w:sz w:val="28"/>
          <w:szCs w:val="28"/>
          <w:lang w:val="ru-RU"/>
        </w:rPr>
        <w:t xml:space="preserve"> </w:t>
      </w:r>
      <w:proofErr w:type="spellStart"/>
      <w:r w:rsidR="00E207A2">
        <w:rPr>
          <w:sz w:val="28"/>
          <w:szCs w:val="28"/>
          <w:lang w:val="ru-RU"/>
        </w:rPr>
        <w:t>людини</w:t>
      </w:r>
      <w:proofErr w:type="spellEnd"/>
      <w:r w:rsidR="00E207A2">
        <w:rPr>
          <w:sz w:val="28"/>
          <w:szCs w:val="28"/>
          <w:lang w:val="ru-RU"/>
        </w:rPr>
        <w:t xml:space="preserve"> </w:t>
      </w:r>
      <w:proofErr w:type="spellStart"/>
      <w:r w:rsidR="00E207A2">
        <w:rPr>
          <w:sz w:val="28"/>
          <w:szCs w:val="28"/>
          <w:lang w:val="ru-RU"/>
        </w:rPr>
        <w:t>йти</w:t>
      </w:r>
      <w:proofErr w:type="spellEnd"/>
      <w:r w:rsidR="00E207A2">
        <w:rPr>
          <w:sz w:val="28"/>
          <w:szCs w:val="28"/>
          <w:lang w:val="ru-RU"/>
        </w:rPr>
        <w:t xml:space="preserve"> на </w:t>
      </w:r>
      <w:proofErr w:type="spellStart"/>
      <w:r w:rsidR="00E207A2">
        <w:rPr>
          <w:sz w:val="28"/>
          <w:szCs w:val="28"/>
          <w:lang w:val="ru-RU"/>
        </w:rPr>
        <w:t>ризик</w:t>
      </w:r>
      <w:proofErr w:type="spellEnd"/>
      <w:r w:rsidR="00E207A2">
        <w:rPr>
          <w:sz w:val="28"/>
          <w:szCs w:val="28"/>
          <w:lang w:val="ru-RU"/>
        </w:rPr>
        <w:t xml:space="preserve"> </w:t>
      </w:r>
      <w:proofErr w:type="spellStart"/>
      <w:r w:rsidR="00E207A2">
        <w:rPr>
          <w:sz w:val="28"/>
          <w:szCs w:val="28"/>
          <w:lang w:val="ru-RU"/>
        </w:rPr>
        <w:t>задля</w:t>
      </w:r>
      <w:proofErr w:type="spellEnd"/>
      <w:r w:rsidR="00E207A2">
        <w:rPr>
          <w:sz w:val="28"/>
          <w:szCs w:val="28"/>
          <w:lang w:val="ru-RU"/>
        </w:rPr>
        <w:t xml:space="preserve"> </w:t>
      </w:r>
      <w:proofErr w:type="spellStart"/>
      <w:r w:rsidR="00E207A2">
        <w:rPr>
          <w:sz w:val="28"/>
          <w:szCs w:val="28"/>
          <w:lang w:val="ru-RU"/>
        </w:rPr>
        <w:t>утворення</w:t>
      </w:r>
      <w:proofErr w:type="spellEnd"/>
      <w:r w:rsidR="00E207A2">
        <w:rPr>
          <w:sz w:val="28"/>
          <w:szCs w:val="28"/>
          <w:lang w:val="ru-RU"/>
        </w:rPr>
        <w:t xml:space="preserve"> </w:t>
      </w:r>
      <w:proofErr w:type="spellStart"/>
      <w:r w:rsidR="00E207A2">
        <w:rPr>
          <w:sz w:val="28"/>
          <w:szCs w:val="28"/>
          <w:lang w:val="ru-RU"/>
        </w:rPr>
        <w:t>нової</w:t>
      </w:r>
      <w:proofErr w:type="spellEnd"/>
      <w:r w:rsidR="00E207A2">
        <w:rPr>
          <w:sz w:val="28"/>
          <w:szCs w:val="28"/>
          <w:lang w:val="ru-RU"/>
        </w:rPr>
        <w:t xml:space="preserve">, кардинально </w:t>
      </w:r>
      <w:proofErr w:type="spellStart"/>
      <w:r w:rsidR="00E207A2">
        <w:rPr>
          <w:sz w:val="28"/>
          <w:szCs w:val="28"/>
          <w:lang w:val="ru-RU"/>
        </w:rPr>
        <w:t>нової</w:t>
      </w:r>
      <w:proofErr w:type="spellEnd"/>
      <w:r w:rsidR="00E207A2">
        <w:rPr>
          <w:sz w:val="28"/>
          <w:szCs w:val="28"/>
          <w:lang w:val="ru-RU"/>
        </w:rPr>
        <w:t xml:space="preserve"> для </w:t>
      </w:r>
      <w:proofErr w:type="spellStart"/>
      <w:r w:rsidR="00E207A2">
        <w:rPr>
          <w:sz w:val="28"/>
          <w:szCs w:val="28"/>
          <w:lang w:val="ru-RU"/>
        </w:rPr>
        <w:t>суспільства</w:t>
      </w:r>
      <w:proofErr w:type="spellEnd"/>
      <w:r w:rsidR="00E207A2">
        <w:rPr>
          <w:sz w:val="28"/>
          <w:szCs w:val="28"/>
          <w:lang w:val="ru-RU"/>
        </w:rPr>
        <w:t xml:space="preserve">, </w:t>
      </w:r>
      <w:proofErr w:type="spellStart"/>
      <w:r w:rsidR="00E207A2">
        <w:rPr>
          <w:sz w:val="28"/>
          <w:szCs w:val="28"/>
          <w:lang w:val="ru-RU"/>
        </w:rPr>
        <w:t>ідеї</w:t>
      </w:r>
      <w:proofErr w:type="spellEnd"/>
      <w:r w:rsidR="00FD6A6F" w:rsidRPr="00FD6A6F">
        <w:rPr>
          <w:sz w:val="28"/>
          <w:szCs w:val="28"/>
          <w:lang w:val="ru-RU"/>
        </w:rPr>
        <w:t xml:space="preserve"> [6]</w:t>
      </w:r>
      <w:r w:rsidR="00E207A2">
        <w:rPr>
          <w:sz w:val="28"/>
          <w:szCs w:val="28"/>
          <w:lang w:val="ru-RU"/>
        </w:rPr>
        <w:t>.</w:t>
      </w:r>
    </w:p>
    <w:p w14:paraId="60DDB216" w14:textId="6EB6F43F" w:rsidR="6E37266E" w:rsidRDefault="6E37266E" w:rsidP="6E37266E">
      <w:pPr>
        <w:spacing w:before="40" w:line="360" w:lineRule="auto"/>
        <w:ind w:firstLine="709"/>
        <w:jc w:val="both"/>
        <w:rPr>
          <w:sz w:val="28"/>
          <w:szCs w:val="28"/>
        </w:rPr>
      </w:pPr>
      <w:r w:rsidRPr="6E37266E">
        <w:rPr>
          <w:sz w:val="28"/>
          <w:szCs w:val="28"/>
        </w:rPr>
        <w:t>Аналіз останніх досліджень і публікацій показав, що на тему творчих здібностей є чимала кількість працю у галузях психології, педагогіки т</w:t>
      </w:r>
      <w:r w:rsidR="001D750B">
        <w:rPr>
          <w:sz w:val="28"/>
          <w:szCs w:val="28"/>
        </w:rPr>
        <w:t xml:space="preserve">а філософії. В працях Т. </w:t>
      </w:r>
      <w:proofErr w:type="spellStart"/>
      <w:r w:rsidR="001D750B">
        <w:rPr>
          <w:sz w:val="28"/>
          <w:szCs w:val="28"/>
        </w:rPr>
        <w:t>Равлюк</w:t>
      </w:r>
      <w:proofErr w:type="spellEnd"/>
      <w:r w:rsidR="00985BB0">
        <w:rPr>
          <w:sz w:val="28"/>
          <w:szCs w:val="28"/>
        </w:rPr>
        <w:t>, С.</w:t>
      </w:r>
      <w:r w:rsidRPr="6E37266E">
        <w:rPr>
          <w:sz w:val="28"/>
          <w:szCs w:val="28"/>
        </w:rPr>
        <w:t xml:space="preserve"> </w:t>
      </w:r>
      <w:proofErr w:type="spellStart"/>
      <w:r w:rsidRPr="6E37266E">
        <w:rPr>
          <w:sz w:val="28"/>
          <w:szCs w:val="28"/>
        </w:rPr>
        <w:t>Багана</w:t>
      </w:r>
      <w:proofErr w:type="spellEnd"/>
      <w:r w:rsidRPr="6E37266E">
        <w:rPr>
          <w:sz w:val="28"/>
          <w:szCs w:val="28"/>
        </w:rPr>
        <w:t xml:space="preserve">, </w:t>
      </w:r>
      <w:r w:rsidR="00985BB0">
        <w:rPr>
          <w:sz w:val="28"/>
          <w:szCs w:val="28"/>
        </w:rPr>
        <w:t xml:space="preserve">О. В. </w:t>
      </w:r>
      <w:proofErr w:type="spellStart"/>
      <w:r w:rsidR="00985BB0">
        <w:rPr>
          <w:sz w:val="28"/>
          <w:szCs w:val="28"/>
        </w:rPr>
        <w:t>Рогозіної</w:t>
      </w:r>
      <w:proofErr w:type="spellEnd"/>
      <w:r w:rsidRPr="6E37266E">
        <w:rPr>
          <w:sz w:val="28"/>
          <w:szCs w:val="28"/>
        </w:rPr>
        <w:t xml:space="preserve">, </w:t>
      </w:r>
      <w:proofErr w:type="spellStart"/>
      <w:r w:rsidRPr="6E37266E">
        <w:rPr>
          <w:sz w:val="28"/>
          <w:szCs w:val="28"/>
        </w:rPr>
        <w:t>Дж</w:t>
      </w:r>
      <w:proofErr w:type="spellEnd"/>
      <w:r w:rsidRPr="6E37266E">
        <w:rPr>
          <w:sz w:val="28"/>
          <w:szCs w:val="28"/>
        </w:rPr>
        <w:t xml:space="preserve">. </w:t>
      </w:r>
      <w:proofErr w:type="spellStart"/>
      <w:r w:rsidRPr="6E37266E">
        <w:rPr>
          <w:sz w:val="28"/>
          <w:szCs w:val="28"/>
        </w:rPr>
        <w:t>Гілфорда</w:t>
      </w:r>
      <w:proofErr w:type="spellEnd"/>
      <w:r w:rsidRPr="6E37266E">
        <w:rPr>
          <w:sz w:val="28"/>
          <w:szCs w:val="28"/>
        </w:rPr>
        <w:t xml:space="preserve"> та </w:t>
      </w:r>
      <w:r w:rsidRPr="6E37266E">
        <w:rPr>
          <w:sz w:val="28"/>
          <w:szCs w:val="28"/>
        </w:rPr>
        <w:lastRenderedPageBreak/>
        <w:t>інших розглядаються питання про поняття та сутність творчих здібностей, їхніх структурних компонентів. Проте єдиного підходу до визначення понятійного апарату проблеми розвитку творчих здібностей особистості серед дослідників та дослідниць не існує</w:t>
      </w:r>
      <w:r w:rsidR="00FD6A6F" w:rsidRPr="00FD6A6F">
        <w:rPr>
          <w:sz w:val="28"/>
          <w:szCs w:val="28"/>
          <w:lang w:val="ru-RU"/>
        </w:rPr>
        <w:t xml:space="preserve"> [8]</w:t>
      </w:r>
      <w:r w:rsidRPr="6E37266E">
        <w:rPr>
          <w:sz w:val="28"/>
          <w:szCs w:val="28"/>
        </w:rPr>
        <w:t>.</w:t>
      </w:r>
    </w:p>
    <w:p w14:paraId="765ED737" w14:textId="14C7E338" w:rsidR="6E37266E" w:rsidRDefault="6E37266E" w:rsidP="6E37266E">
      <w:pPr>
        <w:spacing w:before="40" w:line="360" w:lineRule="auto"/>
        <w:ind w:firstLine="709"/>
        <w:jc w:val="both"/>
      </w:pPr>
      <w:r w:rsidRPr="6E37266E">
        <w:rPr>
          <w:sz w:val="28"/>
          <w:szCs w:val="28"/>
        </w:rPr>
        <w:t xml:space="preserve">Дослідження теорії показало, що науковці по різному трактують поняття «творчі здібності». Т. </w:t>
      </w:r>
      <w:proofErr w:type="spellStart"/>
      <w:r w:rsidRPr="6E37266E">
        <w:rPr>
          <w:sz w:val="28"/>
          <w:szCs w:val="28"/>
        </w:rPr>
        <w:t>Равлюк</w:t>
      </w:r>
      <w:proofErr w:type="spellEnd"/>
      <w:r w:rsidRPr="6E37266E">
        <w:rPr>
          <w:sz w:val="28"/>
          <w:szCs w:val="28"/>
        </w:rPr>
        <w:t xml:space="preserve">, С.И. </w:t>
      </w:r>
      <w:proofErr w:type="spellStart"/>
      <w:r w:rsidRPr="6E37266E">
        <w:rPr>
          <w:sz w:val="28"/>
          <w:szCs w:val="28"/>
        </w:rPr>
        <w:t>Баган</w:t>
      </w:r>
      <w:proofErr w:type="spellEnd"/>
      <w:r w:rsidRPr="6E37266E">
        <w:rPr>
          <w:sz w:val="28"/>
          <w:szCs w:val="28"/>
        </w:rPr>
        <w:t xml:space="preserve"> розглядають творчі здібності саме як синтез властивостей особистості, які характеризуються </w:t>
      </w:r>
      <w:proofErr w:type="spellStart"/>
      <w:r w:rsidRPr="6E37266E">
        <w:rPr>
          <w:sz w:val="28"/>
          <w:szCs w:val="28"/>
        </w:rPr>
        <w:t>ступінню</w:t>
      </w:r>
      <w:proofErr w:type="spellEnd"/>
      <w:r w:rsidRPr="6E37266E">
        <w:rPr>
          <w:sz w:val="28"/>
          <w:szCs w:val="28"/>
        </w:rPr>
        <w:t xml:space="preserve"> відповідності певного виду творчої діяльності вимогам до неї та зумовлюють результативність такої діяльності</w:t>
      </w:r>
      <w:r w:rsidR="00011EEB">
        <w:rPr>
          <w:sz w:val="28"/>
          <w:szCs w:val="28"/>
        </w:rPr>
        <w:t xml:space="preserve"> [</w:t>
      </w:r>
      <w:r w:rsidR="00011EEB" w:rsidRPr="00011EEB">
        <w:rPr>
          <w:sz w:val="28"/>
          <w:szCs w:val="28"/>
        </w:rPr>
        <w:t>20</w:t>
      </w:r>
      <w:r w:rsidR="00FD6A6F" w:rsidRPr="00FD6A6F">
        <w:rPr>
          <w:sz w:val="28"/>
          <w:szCs w:val="28"/>
        </w:rPr>
        <w:t>]</w:t>
      </w:r>
      <w:r w:rsidRPr="6E37266E">
        <w:rPr>
          <w:sz w:val="28"/>
          <w:szCs w:val="28"/>
        </w:rPr>
        <w:t>.</w:t>
      </w:r>
    </w:p>
    <w:p w14:paraId="7761F335" w14:textId="758E11EA" w:rsidR="002D1AE4" w:rsidRDefault="6E37266E" w:rsidP="6E37266E">
      <w:pPr>
        <w:spacing w:before="40" w:line="360" w:lineRule="auto"/>
        <w:ind w:firstLine="709"/>
        <w:jc w:val="both"/>
        <w:rPr>
          <w:sz w:val="28"/>
          <w:szCs w:val="28"/>
        </w:rPr>
      </w:pPr>
      <w:r w:rsidRPr="6E37266E">
        <w:rPr>
          <w:sz w:val="28"/>
          <w:szCs w:val="28"/>
        </w:rPr>
        <w:t xml:space="preserve">В. </w:t>
      </w:r>
      <w:proofErr w:type="spellStart"/>
      <w:r w:rsidRPr="6E37266E">
        <w:rPr>
          <w:sz w:val="28"/>
          <w:szCs w:val="28"/>
        </w:rPr>
        <w:t>Моляко</w:t>
      </w:r>
      <w:proofErr w:type="spellEnd"/>
      <w:r w:rsidRPr="6E37266E">
        <w:rPr>
          <w:sz w:val="28"/>
          <w:szCs w:val="28"/>
        </w:rPr>
        <w:t xml:space="preserve"> вважає, що однією із основних якостей творчої особистості прагнення до оригінальності, до нового, заперечення звичного, а також високий рівень інтелектуальних знань, вміння аналізувати явища навколо себе та порівнювати їх, стійкий інтерес до конкретної роботи, порівняно швидке і легке засвоєння теоретичних і практичних знань у цій галузі, систематичність та самостійність у роботі</w:t>
      </w:r>
      <w:r w:rsidR="00011EEB">
        <w:rPr>
          <w:sz w:val="28"/>
          <w:szCs w:val="28"/>
        </w:rPr>
        <w:t xml:space="preserve"> [</w:t>
      </w:r>
      <w:r w:rsidR="00011EEB" w:rsidRPr="00011EEB">
        <w:rPr>
          <w:sz w:val="28"/>
          <w:szCs w:val="28"/>
        </w:rPr>
        <w:t>22</w:t>
      </w:r>
      <w:r w:rsidR="00FD6A6F" w:rsidRPr="00FD6A6F">
        <w:rPr>
          <w:sz w:val="28"/>
          <w:szCs w:val="28"/>
        </w:rPr>
        <w:t>]</w:t>
      </w:r>
      <w:r w:rsidRPr="6E37266E">
        <w:rPr>
          <w:sz w:val="28"/>
          <w:szCs w:val="28"/>
        </w:rPr>
        <w:t>.</w:t>
      </w:r>
    </w:p>
    <w:p w14:paraId="5AA4A285" w14:textId="3834E036" w:rsidR="00761BA7" w:rsidRPr="00761BA7" w:rsidRDefault="6E37266E" w:rsidP="6E37266E">
      <w:pPr>
        <w:spacing w:before="40" w:line="360" w:lineRule="auto"/>
        <w:ind w:firstLine="709"/>
        <w:jc w:val="both"/>
        <w:rPr>
          <w:sz w:val="28"/>
          <w:szCs w:val="28"/>
        </w:rPr>
      </w:pPr>
      <w:r w:rsidRPr="6E37266E">
        <w:rPr>
          <w:sz w:val="28"/>
          <w:szCs w:val="28"/>
        </w:rPr>
        <w:t xml:space="preserve">Творчі здібності є сплавом багатьох якостей. Питання про компоненти творчого потенціалу людини досі є відкритим, проте зараз існує декілька гіпотез, що стосуються цієї проблеми. Психологи пов’язують здібності з творчою діяльністю, а точніше з особливостями мислення. </w:t>
      </w:r>
      <w:proofErr w:type="spellStart"/>
      <w:r w:rsidR="00C20998">
        <w:rPr>
          <w:sz w:val="28"/>
          <w:szCs w:val="28"/>
        </w:rPr>
        <w:t>Дж</w:t>
      </w:r>
      <w:proofErr w:type="spellEnd"/>
      <w:r w:rsidR="00C20998">
        <w:rPr>
          <w:sz w:val="28"/>
          <w:szCs w:val="28"/>
        </w:rPr>
        <w:t xml:space="preserve">. </w:t>
      </w:r>
      <w:proofErr w:type="spellStart"/>
      <w:r w:rsidRPr="6E37266E">
        <w:rPr>
          <w:sz w:val="28"/>
          <w:szCs w:val="28"/>
        </w:rPr>
        <w:t>Гіфорд</w:t>
      </w:r>
      <w:proofErr w:type="spellEnd"/>
      <w:r w:rsidRPr="6E37266E">
        <w:rPr>
          <w:sz w:val="28"/>
          <w:szCs w:val="28"/>
        </w:rPr>
        <w:t>, який був зацікавлений проблемою людського інтелекту встановив, що творчим особам властиве дивергентне мислення. Дивергентний спосіб мислення лежить в основі творчого мислення, яке характеризується такими особливостями: швидкістю, гнучкістю, оригінальністю, закінченістю</w:t>
      </w:r>
      <w:r w:rsidR="00011EEB" w:rsidRPr="00011EEB">
        <w:rPr>
          <w:sz w:val="28"/>
          <w:szCs w:val="28"/>
          <w:lang w:val="ru-RU"/>
        </w:rPr>
        <w:t xml:space="preserve"> </w:t>
      </w:r>
      <w:r w:rsidR="00011EEB" w:rsidRPr="001D750B">
        <w:rPr>
          <w:sz w:val="28"/>
          <w:szCs w:val="28"/>
          <w:lang w:val="ru-RU"/>
        </w:rPr>
        <w:t>[14]</w:t>
      </w:r>
      <w:r w:rsidRPr="6E37266E">
        <w:rPr>
          <w:sz w:val="28"/>
          <w:szCs w:val="28"/>
        </w:rPr>
        <w:t>.</w:t>
      </w:r>
    </w:p>
    <w:p w14:paraId="0964A105" w14:textId="0E49B2D5" w:rsidR="00761BA7" w:rsidRPr="00761BA7" w:rsidRDefault="6E37266E" w:rsidP="6E37266E">
      <w:pPr>
        <w:spacing w:before="40" w:line="360" w:lineRule="auto"/>
        <w:ind w:firstLine="709"/>
        <w:jc w:val="both"/>
        <w:rPr>
          <w:sz w:val="28"/>
          <w:szCs w:val="28"/>
        </w:rPr>
      </w:pPr>
      <w:r w:rsidRPr="6E37266E">
        <w:rPr>
          <w:sz w:val="28"/>
          <w:szCs w:val="28"/>
        </w:rPr>
        <w:t xml:space="preserve">Розвитком творчих здібностей людей юнацького віку займалися такі дослідники, як В. </w:t>
      </w:r>
      <w:proofErr w:type="spellStart"/>
      <w:r w:rsidRPr="6E37266E">
        <w:rPr>
          <w:sz w:val="28"/>
          <w:szCs w:val="28"/>
        </w:rPr>
        <w:t>Разумовський</w:t>
      </w:r>
      <w:proofErr w:type="spellEnd"/>
      <w:r w:rsidRPr="6E37266E">
        <w:rPr>
          <w:sz w:val="28"/>
          <w:szCs w:val="28"/>
        </w:rPr>
        <w:t xml:space="preserve">, А. </w:t>
      </w:r>
      <w:proofErr w:type="spellStart"/>
      <w:r w:rsidRPr="6E37266E">
        <w:rPr>
          <w:sz w:val="28"/>
          <w:szCs w:val="28"/>
        </w:rPr>
        <w:t>Усова</w:t>
      </w:r>
      <w:proofErr w:type="spellEnd"/>
      <w:r w:rsidRPr="6E37266E">
        <w:rPr>
          <w:sz w:val="28"/>
          <w:szCs w:val="28"/>
        </w:rPr>
        <w:t xml:space="preserve"> та М. Каган. </w:t>
      </w:r>
      <w:proofErr w:type="spellStart"/>
      <w:r w:rsidRPr="6E37266E">
        <w:rPr>
          <w:sz w:val="28"/>
          <w:szCs w:val="28"/>
        </w:rPr>
        <w:t>Разумовський</w:t>
      </w:r>
      <w:proofErr w:type="spellEnd"/>
      <w:r w:rsidRPr="6E37266E">
        <w:rPr>
          <w:sz w:val="28"/>
          <w:szCs w:val="28"/>
        </w:rPr>
        <w:t xml:space="preserve"> вивчав психологічну сторону творчості з метою розвитку творчих здібностей, А. </w:t>
      </w:r>
      <w:proofErr w:type="spellStart"/>
      <w:r w:rsidRPr="6E37266E">
        <w:rPr>
          <w:sz w:val="28"/>
          <w:szCs w:val="28"/>
        </w:rPr>
        <w:t>Усова</w:t>
      </w:r>
      <w:proofErr w:type="spellEnd"/>
      <w:r w:rsidRPr="6E37266E">
        <w:rPr>
          <w:sz w:val="28"/>
          <w:szCs w:val="28"/>
        </w:rPr>
        <w:t xml:space="preserve"> вважала, що розвиток творчості студентів є важливою частиною виховання. Творчі здібності розвиваються через активну діяльність, а їх успішний розвиток залежить від поставлення завдань, які стимулюють </w:t>
      </w:r>
      <w:r w:rsidRPr="6E37266E">
        <w:rPr>
          <w:sz w:val="28"/>
          <w:szCs w:val="28"/>
        </w:rPr>
        <w:lastRenderedPageBreak/>
        <w:t>творчий підхід і відповідають можливостям студентів, сприяючи їх впевненості у власних здібностях</w:t>
      </w:r>
      <w:r w:rsidR="00011EEB" w:rsidRPr="00011EEB">
        <w:rPr>
          <w:sz w:val="28"/>
          <w:szCs w:val="28"/>
        </w:rPr>
        <w:t xml:space="preserve"> [21]</w:t>
      </w:r>
      <w:r w:rsidRPr="6E37266E">
        <w:rPr>
          <w:sz w:val="28"/>
          <w:szCs w:val="28"/>
        </w:rPr>
        <w:t>.</w:t>
      </w:r>
    </w:p>
    <w:p w14:paraId="6DCE6CB4" w14:textId="09E70627" w:rsidR="00761BA7" w:rsidRPr="00761BA7" w:rsidRDefault="6E37266E" w:rsidP="6E37266E">
      <w:pPr>
        <w:spacing w:before="40" w:line="360" w:lineRule="auto"/>
        <w:ind w:firstLine="709"/>
        <w:jc w:val="both"/>
        <w:rPr>
          <w:sz w:val="28"/>
          <w:szCs w:val="28"/>
        </w:rPr>
      </w:pPr>
      <w:r w:rsidRPr="6E37266E">
        <w:rPr>
          <w:sz w:val="28"/>
          <w:szCs w:val="28"/>
        </w:rPr>
        <w:t>Творчі здібності, як і інші, розвиваються активно тільки в діяльності. Успішний розвиток творчих здібностей можливий на основі системи завдань, що вимагають від підлітків творчого підходу. Завдання повинні бути посильні для основної маси дітей пубертатного періоду, щоб виховувати у них упевненість у своїх можливостях</w:t>
      </w:r>
      <w:r w:rsidR="00011EEB" w:rsidRPr="00011EEB">
        <w:rPr>
          <w:sz w:val="28"/>
          <w:szCs w:val="28"/>
          <w:lang w:val="ru-RU"/>
        </w:rPr>
        <w:t xml:space="preserve"> </w:t>
      </w:r>
      <w:r w:rsidR="00011EEB">
        <w:rPr>
          <w:sz w:val="28"/>
          <w:szCs w:val="28"/>
          <w:lang w:val="ru-RU"/>
        </w:rPr>
        <w:t>[</w:t>
      </w:r>
      <w:r w:rsidR="00011EEB" w:rsidRPr="00011EEB">
        <w:rPr>
          <w:sz w:val="28"/>
          <w:szCs w:val="28"/>
          <w:lang w:val="ru-RU"/>
        </w:rPr>
        <w:t>17]</w:t>
      </w:r>
      <w:r w:rsidRPr="6E37266E">
        <w:rPr>
          <w:sz w:val="28"/>
          <w:szCs w:val="28"/>
        </w:rPr>
        <w:t>.</w:t>
      </w:r>
    </w:p>
    <w:p w14:paraId="58ACF117" w14:textId="5F8A3907" w:rsidR="004371D6" w:rsidRDefault="6E37266E" w:rsidP="0018139B">
      <w:pPr>
        <w:spacing w:before="40" w:line="360" w:lineRule="auto"/>
        <w:ind w:firstLine="709"/>
        <w:jc w:val="both"/>
        <w:rPr>
          <w:sz w:val="28"/>
          <w:szCs w:val="28"/>
        </w:rPr>
      </w:pPr>
      <w:r w:rsidRPr="6E37266E">
        <w:rPr>
          <w:sz w:val="28"/>
          <w:szCs w:val="28"/>
        </w:rPr>
        <w:t xml:space="preserve">Підходи до вивчення творчих здібностей, розглядаються переважно як когнітивний феномен із застосуванням кількісних методів їх вимірювання. Так, </w:t>
      </w:r>
      <w:proofErr w:type="spellStart"/>
      <w:r w:rsidRPr="6E37266E">
        <w:rPr>
          <w:sz w:val="28"/>
          <w:szCs w:val="28"/>
        </w:rPr>
        <w:t>Дж</w:t>
      </w:r>
      <w:proofErr w:type="spellEnd"/>
      <w:r w:rsidRPr="6E37266E">
        <w:rPr>
          <w:sz w:val="28"/>
          <w:szCs w:val="28"/>
        </w:rPr>
        <w:t xml:space="preserve">. </w:t>
      </w:r>
      <w:proofErr w:type="spellStart"/>
      <w:r w:rsidRPr="6E37266E">
        <w:rPr>
          <w:sz w:val="28"/>
          <w:szCs w:val="28"/>
        </w:rPr>
        <w:t>Гілфорд</w:t>
      </w:r>
      <w:proofErr w:type="spellEnd"/>
      <w:r w:rsidRPr="6E37266E">
        <w:rPr>
          <w:sz w:val="28"/>
          <w:szCs w:val="28"/>
        </w:rPr>
        <w:t xml:space="preserve">, Ф. </w:t>
      </w:r>
      <w:proofErr w:type="spellStart"/>
      <w:r w:rsidRPr="6E37266E">
        <w:rPr>
          <w:sz w:val="28"/>
          <w:szCs w:val="28"/>
        </w:rPr>
        <w:t>Баррон</w:t>
      </w:r>
      <w:proofErr w:type="spellEnd"/>
      <w:r w:rsidRPr="6E37266E">
        <w:rPr>
          <w:sz w:val="28"/>
          <w:szCs w:val="28"/>
        </w:rPr>
        <w:t xml:space="preserve">, Д. </w:t>
      </w:r>
      <w:proofErr w:type="spellStart"/>
      <w:r w:rsidRPr="6E37266E">
        <w:rPr>
          <w:sz w:val="28"/>
          <w:szCs w:val="28"/>
        </w:rPr>
        <w:t>Заррінгтон</w:t>
      </w:r>
      <w:proofErr w:type="spellEnd"/>
      <w:r w:rsidRPr="6E37266E">
        <w:rPr>
          <w:sz w:val="28"/>
          <w:szCs w:val="28"/>
        </w:rPr>
        <w:t>, розглядали творчі здібності як здібність привносити щось нове у досвід, висувати оригінальні ідеї в умовах вирішення або окреслення нових проблем, усвідомлювати недоліки, суперечності, формувати гіпотези</w:t>
      </w:r>
      <w:r w:rsidR="00011EEB" w:rsidRPr="00011EEB">
        <w:rPr>
          <w:sz w:val="28"/>
          <w:szCs w:val="28"/>
        </w:rPr>
        <w:t xml:space="preserve"> [24]</w:t>
      </w:r>
      <w:r w:rsidRPr="6E37266E">
        <w:rPr>
          <w:sz w:val="28"/>
          <w:szCs w:val="28"/>
        </w:rPr>
        <w:t xml:space="preserve">. </w:t>
      </w:r>
    </w:p>
    <w:p w14:paraId="76712C05" w14:textId="492E950D" w:rsidR="002D3F40" w:rsidRDefault="6E37266E" w:rsidP="0018139B">
      <w:pPr>
        <w:spacing w:before="40" w:line="360" w:lineRule="auto"/>
        <w:ind w:firstLine="709"/>
        <w:jc w:val="both"/>
        <w:rPr>
          <w:sz w:val="28"/>
          <w:szCs w:val="28"/>
        </w:rPr>
      </w:pPr>
      <w:r w:rsidRPr="6E37266E">
        <w:rPr>
          <w:sz w:val="28"/>
          <w:szCs w:val="28"/>
        </w:rPr>
        <w:t xml:space="preserve">М. </w:t>
      </w:r>
      <w:proofErr w:type="spellStart"/>
      <w:r w:rsidRPr="6E37266E">
        <w:rPr>
          <w:sz w:val="28"/>
          <w:szCs w:val="28"/>
        </w:rPr>
        <w:t>Уаллах</w:t>
      </w:r>
      <w:proofErr w:type="spellEnd"/>
      <w:r w:rsidRPr="6E37266E">
        <w:rPr>
          <w:sz w:val="28"/>
          <w:szCs w:val="28"/>
        </w:rPr>
        <w:t xml:space="preserve">, Е. Торренс, М. </w:t>
      </w:r>
      <w:proofErr w:type="spellStart"/>
      <w:r w:rsidRPr="6E37266E">
        <w:rPr>
          <w:sz w:val="28"/>
          <w:szCs w:val="28"/>
        </w:rPr>
        <w:t>Холодн</w:t>
      </w:r>
      <w:proofErr w:type="spellEnd"/>
      <w:r w:rsidRPr="6E37266E">
        <w:rPr>
          <w:sz w:val="28"/>
          <w:szCs w:val="28"/>
        </w:rPr>
        <w:t xml:space="preserve"> вважали, що до творчих здібностей відносять критерії творчого мислення - швидкість, оригінальність, гнучкість, усвідомленість, фантастичність, бажання дізнаватися нове абощо</w:t>
      </w:r>
      <w:r w:rsidR="002D0F21" w:rsidRPr="002D0F21">
        <w:rPr>
          <w:sz w:val="28"/>
          <w:szCs w:val="28"/>
        </w:rPr>
        <w:t xml:space="preserve"> [24]</w:t>
      </w:r>
      <w:r w:rsidRPr="6E37266E">
        <w:rPr>
          <w:sz w:val="28"/>
          <w:szCs w:val="28"/>
        </w:rPr>
        <w:t>.</w:t>
      </w:r>
    </w:p>
    <w:p w14:paraId="5A0BD5FE" w14:textId="63ACACB4" w:rsidR="009F5465" w:rsidRPr="006B243C" w:rsidRDefault="6E37266E" w:rsidP="6E37266E">
      <w:pPr>
        <w:spacing w:before="40" w:line="360" w:lineRule="auto"/>
        <w:ind w:firstLine="709"/>
        <w:jc w:val="both"/>
        <w:rPr>
          <w:sz w:val="28"/>
          <w:szCs w:val="28"/>
        </w:rPr>
      </w:pPr>
      <w:r w:rsidRPr="6E37266E">
        <w:rPr>
          <w:sz w:val="28"/>
          <w:szCs w:val="28"/>
        </w:rPr>
        <w:t>Деякі вчені розглядали творчі здібності через поняття креативність як загальної властивості особистості, яка проявляється під час творчого процесу як здатність породжувати різноманітний, соціально важливий, оригінальний продукт і продуктивні шляхи його застосування; здатність знаходити рішення у нестандартних ситуаціях; властивість, яка реалізується лише за сприятливих умов середовища на високому рівні в різних галузях людської діяльності протягом свого життя</w:t>
      </w:r>
      <w:r w:rsidR="002D0F21" w:rsidRPr="002D0F21">
        <w:rPr>
          <w:sz w:val="28"/>
          <w:szCs w:val="28"/>
        </w:rPr>
        <w:t xml:space="preserve"> </w:t>
      </w:r>
      <w:r w:rsidR="00EC31BE">
        <w:rPr>
          <w:sz w:val="28"/>
          <w:szCs w:val="28"/>
        </w:rPr>
        <w:t>[</w:t>
      </w:r>
      <w:r w:rsidR="00EC31BE" w:rsidRPr="00EC31BE">
        <w:rPr>
          <w:sz w:val="28"/>
          <w:szCs w:val="28"/>
        </w:rPr>
        <w:t>2</w:t>
      </w:r>
      <w:r w:rsidR="002D0F21" w:rsidRPr="002D0F21">
        <w:rPr>
          <w:sz w:val="28"/>
          <w:szCs w:val="28"/>
        </w:rPr>
        <w:t>]</w:t>
      </w:r>
      <w:r w:rsidRPr="6E37266E">
        <w:rPr>
          <w:sz w:val="28"/>
          <w:szCs w:val="28"/>
        </w:rPr>
        <w:t>.</w:t>
      </w:r>
    </w:p>
    <w:p w14:paraId="330AEAF0" w14:textId="05E021F5" w:rsidR="002D3F40" w:rsidRPr="00A50673" w:rsidRDefault="6E37266E" w:rsidP="0018139B">
      <w:pPr>
        <w:spacing w:before="40" w:line="360" w:lineRule="auto"/>
        <w:ind w:firstLine="709"/>
        <w:jc w:val="both"/>
        <w:rPr>
          <w:sz w:val="28"/>
          <w:szCs w:val="28"/>
        </w:rPr>
      </w:pPr>
      <w:r w:rsidRPr="6E37266E">
        <w:rPr>
          <w:sz w:val="28"/>
          <w:szCs w:val="28"/>
        </w:rPr>
        <w:t xml:space="preserve">Андрєєв, А. </w:t>
      </w:r>
      <w:proofErr w:type="spellStart"/>
      <w:r w:rsidRPr="6E37266E">
        <w:rPr>
          <w:sz w:val="28"/>
          <w:szCs w:val="28"/>
        </w:rPr>
        <w:t>Богоявленська</w:t>
      </w:r>
      <w:proofErr w:type="spellEnd"/>
      <w:r w:rsidRPr="6E37266E">
        <w:rPr>
          <w:sz w:val="28"/>
          <w:szCs w:val="28"/>
        </w:rPr>
        <w:t xml:space="preserve">, В. Дружинін, В. </w:t>
      </w:r>
      <w:proofErr w:type="spellStart"/>
      <w:r w:rsidRPr="6E37266E">
        <w:rPr>
          <w:sz w:val="28"/>
          <w:szCs w:val="28"/>
        </w:rPr>
        <w:t>Моляко</w:t>
      </w:r>
      <w:proofErr w:type="spellEnd"/>
      <w:r w:rsidR="004011C8">
        <w:rPr>
          <w:sz w:val="28"/>
          <w:szCs w:val="28"/>
        </w:rPr>
        <w:t>, Я. Пономарьов та інші, тут</w:t>
      </w:r>
      <w:r w:rsidRPr="6E37266E">
        <w:rPr>
          <w:sz w:val="28"/>
          <w:szCs w:val="28"/>
        </w:rPr>
        <w:t xml:space="preserve"> можна підкреслити, що прояв і становлення творчих здібностей є близьким до розвитку та/або розвиненості інших рис особистості, серед яких вчені виділяють: сміливість, незалежність суджень, схильність ставити звичне під питання, розумова відкритість, цікавість до нового, терпимість до невизначених ситуацій, ініціативність, мотивація пошуку інформації. Творчі </w:t>
      </w:r>
      <w:r w:rsidRPr="6E37266E">
        <w:rPr>
          <w:sz w:val="28"/>
          <w:szCs w:val="28"/>
        </w:rPr>
        <w:lastRenderedPageBreak/>
        <w:t>здібності у цьому контексті - це впевнена готовність особистості до самостійної пошукової діяльності, до вміння прийняти самостійні  рішення у нових та/або складних ситуаціях, позитивна пізнавальна активність</w:t>
      </w:r>
      <w:r w:rsidR="002D0F21" w:rsidRPr="002D0F21">
        <w:rPr>
          <w:sz w:val="28"/>
          <w:szCs w:val="28"/>
        </w:rPr>
        <w:t xml:space="preserve"> [6]</w:t>
      </w:r>
      <w:r w:rsidRPr="6E37266E">
        <w:rPr>
          <w:sz w:val="28"/>
          <w:szCs w:val="28"/>
        </w:rPr>
        <w:t xml:space="preserve">. </w:t>
      </w:r>
    </w:p>
    <w:p w14:paraId="2A6115A0" w14:textId="1C99D8B3" w:rsidR="00293D96" w:rsidRPr="00293D96" w:rsidRDefault="6E37266E" w:rsidP="00293D96">
      <w:pPr>
        <w:spacing w:before="40" w:line="360" w:lineRule="auto"/>
        <w:ind w:firstLine="709"/>
        <w:jc w:val="both"/>
        <w:rPr>
          <w:sz w:val="28"/>
          <w:szCs w:val="28"/>
        </w:rPr>
      </w:pPr>
      <w:r w:rsidRPr="6E37266E">
        <w:rPr>
          <w:sz w:val="28"/>
          <w:szCs w:val="28"/>
        </w:rPr>
        <w:t xml:space="preserve">Творчі здібності особистості – це синтез властивостей конкретного індивіда та його рис характеру, які характеризують ступінь їхніх  </w:t>
      </w:r>
      <w:proofErr w:type="spellStart"/>
      <w:r w:rsidRPr="6E37266E">
        <w:rPr>
          <w:sz w:val="28"/>
          <w:szCs w:val="28"/>
        </w:rPr>
        <w:t>відповідностей</w:t>
      </w:r>
      <w:proofErr w:type="spellEnd"/>
      <w:r w:rsidRPr="6E37266E">
        <w:rPr>
          <w:sz w:val="28"/>
          <w:szCs w:val="28"/>
        </w:rPr>
        <w:t xml:space="preserve"> вимогам певного виду навчально-творчої діяльності та які обумовлюють рівень результативності цієї діяльності</w:t>
      </w:r>
      <w:r w:rsidR="002D0F21" w:rsidRPr="002D0F21">
        <w:rPr>
          <w:sz w:val="28"/>
          <w:szCs w:val="28"/>
        </w:rPr>
        <w:t xml:space="preserve"> [28]</w:t>
      </w:r>
      <w:r w:rsidRPr="6E37266E">
        <w:rPr>
          <w:sz w:val="28"/>
          <w:szCs w:val="28"/>
        </w:rPr>
        <w:t>.</w:t>
      </w:r>
    </w:p>
    <w:p w14:paraId="76C1A4EC" w14:textId="5FE62EAF" w:rsidR="00293D96" w:rsidRPr="00293D96" w:rsidRDefault="6E37266E" w:rsidP="00293D96">
      <w:pPr>
        <w:spacing w:before="40" w:line="360" w:lineRule="auto"/>
        <w:ind w:firstLine="709"/>
        <w:jc w:val="both"/>
        <w:rPr>
          <w:sz w:val="28"/>
          <w:szCs w:val="28"/>
        </w:rPr>
      </w:pPr>
      <w:r w:rsidRPr="6E37266E">
        <w:rPr>
          <w:sz w:val="28"/>
          <w:szCs w:val="28"/>
        </w:rPr>
        <w:t>Творчі здібності самі по собі не гарантують творчих здобутків та великих досягнень. Для їх досягнення необхідна кропітка робота та самовдосконалення у конкретній течії</w:t>
      </w:r>
      <w:r w:rsidR="002D0F21" w:rsidRPr="002D0F21">
        <w:rPr>
          <w:sz w:val="28"/>
          <w:szCs w:val="28"/>
          <w:lang w:val="ru-RU"/>
        </w:rPr>
        <w:t xml:space="preserve"> [40]</w:t>
      </w:r>
      <w:r w:rsidRPr="6E37266E">
        <w:rPr>
          <w:sz w:val="28"/>
          <w:szCs w:val="28"/>
        </w:rPr>
        <w:t>.</w:t>
      </w:r>
    </w:p>
    <w:p w14:paraId="5A960D0B" w14:textId="77777777" w:rsidR="00293D96" w:rsidRPr="00293D96" w:rsidRDefault="6E37266E" w:rsidP="00293D96">
      <w:pPr>
        <w:spacing w:before="40" w:line="360" w:lineRule="auto"/>
        <w:ind w:firstLine="709"/>
        <w:jc w:val="both"/>
        <w:rPr>
          <w:sz w:val="28"/>
          <w:szCs w:val="28"/>
        </w:rPr>
      </w:pPr>
      <w:r w:rsidRPr="6E37266E">
        <w:rPr>
          <w:sz w:val="28"/>
          <w:szCs w:val="28"/>
        </w:rPr>
        <w:t>Стосовно навчально-творчої діяльності в психолого-педагогічній науці виділені такі укрупнені компоненти творчих здібностей особистості:</w:t>
      </w:r>
    </w:p>
    <w:p w14:paraId="68C34270" w14:textId="77777777" w:rsidR="00293D96" w:rsidRPr="00293D96" w:rsidRDefault="6E37266E" w:rsidP="00293D96">
      <w:pPr>
        <w:spacing w:before="40" w:line="360" w:lineRule="auto"/>
        <w:ind w:firstLine="709"/>
        <w:jc w:val="both"/>
        <w:rPr>
          <w:sz w:val="28"/>
          <w:szCs w:val="28"/>
        </w:rPr>
      </w:pPr>
      <w:r w:rsidRPr="6E37266E">
        <w:rPr>
          <w:sz w:val="28"/>
          <w:szCs w:val="28"/>
        </w:rPr>
        <w:t>1. Мотиваційно-творча активність і спрямованість особистості.</w:t>
      </w:r>
    </w:p>
    <w:p w14:paraId="47DC4C7D" w14:textId="77777777" w:rsidR="00293D96" w:rsidRPr="00293D96" w:rsidRDefault="6E37266E" w:rsidP="00293D96">
      <w:pPr>
        <w:spacing w:before="40" w:line="360" w:lineRule="auto"/>
        <w:ind w:firstLine="709"/>
        <w:jc w:val="both"/>
        <w:rPr>
          <w:sz w:val="28"/>
          <w:szCs w:val="28"/>
        </w:rPr>
      </w:pPr>
      <w:r w:rsidRPr="6E37266E">
        <w:rPr>
          <w:sz w:val="28"/>
          <w:szCs w:val="28"/>
        </w:rPr>
        <w:t xml:space="preserve">2. </w:t>
      </w:r>
      <w:proofErr w:type="spellStart"/>
      <w:r w:rsidRPr="6E37266E">
        <w:rPr>
          <w:sz w:val="28"/>
          <w:szCs w:val="28"/>
        </w:rPr>
        <w:t>Інтелектуально</w:t>
      </w:r>
      <w:proofErr w:type="spellEnd"/>
      <w:r w:rsidRPr="6E37266E">
        <w:rPr>
          <w:sz w:val="28"/>
          <w:szCs w:val="28"/>
        </w:rPr>
        <w:t>-логічні здібності.</w:t>
      </w:r>
    </w:p>
    <w:p w14:paraId="76BBDC43" w14:textId="77777777" w:rsidR="00293D96" w:rsidRPr="00293D96" w:rsidRDefault="6E37266E" w:rsidP="00293D96">
      <w:pPr>
        <w:spacing w:before="40" w:line="360" w:lineRule="auto"/>
        <w:ind w:firstLine="709"/>
        <w:jc w:val="both"/>
        <w:rPr>
          <w:sz w:val="28"/>
          <w:szCs w:val="28"/>
        </w:rPr>
      </w:pPr>
      <w:r w:rsidRPr="6E37266E">
        <w:rPr>
          <w:sz w:val="28"/>
          <w:szCs w:val="28"/>
        </w:rPr>
        <w:t xml:space="preserve">3. </w:t>
      </w:r>
      <w:proofErr w:type="spellStart"/>
      <w:r w:rsidRPr="6E37266E">
        <w:rPr>
          <w:sz w:val="28"/>
          <w:szCs w:val="28"/>
        </w:rPr>
        <w:t>Інтелектуально</w:t>
      </w:r>
      <w:proofErr w:type="spellEnd"/>
      <w:r w:rsidRPr="6E37266E">
        <w:rPr>
          <w:sz w:val="28"/>
          <w:szCs w:val="28"/>
        </w:rPr>
        <w:t>-евристичні, інтуїтивні здібності.</w:t>
      </w:r>
    </w:p>
    <w:p w14:paraId="388A925B" w14:textId="77777777" w:rsidR="00293D96" w:rsidRPr="00293D96" w:rsidRDefault="6E37266E" w:rsidP="00293D96">
      <w:pPr>
        <w:spacing w:before="40" w:line="360" w:lineRule="auto"/>
        <w:ind w:firstLine="709"/>
        <w:jc w:val="both"/>
        <w:rPr>
          <w:sz w:val="28"/>
          <w:szCs w:val="28"/>
        </w:rPr>
      </w:pPr>
      <w:r w:rsidRPr="6E37266E">
        <w:rPr>
          <w:sz w:val="28"/>
          <w:szCs w:val="28"/>
        </w:rPr>
        <w:t>4. Світоглядні властивості особистості.</w:t>
      </w:r>
    </w:p>
    <w:p w14:paraId="3D608B2F" w14:textId="77777777" w:rsidR="00293D96" w:rsidRPr="00293D96" w:rsidRDefault="6E37266E" w:rsidP="00293D96">
      <w:pPr>
        <w:spacing w:before="40" w:line="360" w:lineRule="auto"/>
        <w:ind w:firstLine="709"/>
        <w:jc w:val="both"/>
        <w:rPr>
          <w:sz w:val="28"/>
          <w:szCs w:val="28"/>
        </w:rPr>
      </w:pPr>
      <w:r w:rsidRPr="6E37266E">
        <w:rPr>
          <w:sz w:val="28"/>
          <w:szCs w:val="28"/>
        </w:rPr>
        <w:t>5. Моральні якості, які сприяють успішній навчально-творчій діяльності.</w:t>
      </w:r>
    </w:p>
    <w:p w14:paraId="78A8EAD9" w14:textId="77777777" w:rsidR="00293D96" w:rsidRPr="00293D96" w:rsidRDefault="6E37266E" w:rsidP="00293D96">
      <w:pPr>
        <w:spacing w:before="40" w:line="360" w:lineRule="auto"/>
        <w:ind w:firstLine="709"/>
        <w:jc w:val="both"/>
        <w:rPr>
          <w:sz w:val="28"/>
          <w:szCs w:val="28"/>
        </w:rPr>
      </w:pPr>
      <w:r w:rsidRPr="6E37266E">
        <w:rPr>
          <w:sz w:val="28"/>
          <w:szCs w:val="28"/>
        </w:rPr>
        <w:t>6. Естетичні якості.</w:t>
      </w:r>
    </w:p>
    <w:p w14:paraId="074A989E" w14:textId="77777777" w:rsidR="00293D96" w:rsidRPr="00293D96" w:rsidRDefault="6E37266E" w:rsidP="00293D96">
      <w:pPr>
        <w:spacing w:before="40" w:line="360" w:lineRule="auto"/>
        <w:ind w:firstLine="709"/>
        <w:jc w:val="both"/>
        <w:rPr>
          <w:sz w:val="28"/>
          <w:szCs w:val="28"/>
        </w:rPr>
      </w:pPr>
      <w:r w:rsidRPr="6E37266E">
        <w:rPr>
          <w:sz w:val="28"/>
          <w:szCs w:val="28"/>
        </w:rPr>
        <w:t>7. Комунікативно-творчі здібності.</w:t>
      </w:r>
    </w:p>
    <w:p w14:paraId="25DAA50B" w14:textId="1B18F31C" w:rsidR="00293D96" w:rsidRDefault="6E37266E" w:rsidP="00293D96">
      <w:pPr>
        <w:spacing w:before="40" w:line="360" w:lineRule="auto"/>
        <w:ind w:firstLine="709"/>
        <w:jc w:val="both"/>
        <w:rPr>
          <w:sz w:val="28"/>
          <w:szCs w:val="28"/>
        </w:rPr>
      </w:pPr>
      <w:r w:rsidRPr="6E37266E">
        <w:rPr>
          <w:sz w:val="28"/>
          <w:szCs w:val="28"/>
        </w:rPr>
        <w:t>8. Здібності до самоуправління особистості своєю навчально-творчою діяльністю</w:t>
      </w:r>
      <w:r w:rsidR="002D0F21" w:rsidRPr="002D0F21">
        <w:rPr>
          <w:sz w:val="28"/>
          <w:szCs w:val="28"/>
          <w:lang w:val="ru-RU"/>
        </w:rPr>
        <w:t xml:space="preserve"> </w:t>
      </w:r>
      <w:r w:rsidR="002D0F21" w:rsidRPr="001D750B">
        <w:rPr>
          <w:sz w:val="28"/>
          <w:szCs w:val="28"/>
          <w:lang w:val="ru-RU"/>
        </w:rPr>
        <w:t>[37]</w:t>
      </w:r>
      <w:r w:rsidRPr="6E37266E">
        <w:rPr>
          <w:sz w:val="28"/>
          <w:szCs w:val="28"/>
        </w:rPr>
        <w:t>.</w:t>
      </w:r>
    </w:p>
    <w:p w14:paraId="6749829D" w14:textId="1A5C3EE9" w:rsidR="007B3100" w:rsidRDefault="6E37266E" w:rsidP="007B3100">
      <w:pPr>
        <w:spacing w:before="40" w:line="360" w:lineRule="auto"/>
        <w:ind w:firstLine="709"/>
        <w:jc w:val="both"/>
        <w:rPr>
          <w:sz w:val="28"/>
          <w:szCs w:val="28"/>
        </w:rPr>
      </w:pPr>
      <w:r w:rsidRPr="6E37266E">
        <w:rPr>
          <w:sz w:val="28"/>
          <w:szCs w:val="28"/>
        </w:rPr>
        <w:t>У підлітковому віці також іде розвиток самосвідомості, що сприяє формуванню творчої складової та допомозі прийняти себе як творчу особистість. Багато людей починали свій творчий початок у цьому віці – малювання, музика, поезія тощо</w:t>
      </w:r>
      <w:r w:rsidR="00011EEB" w:rsidRPr="00011EEB">
        <w:rPr>
          <w:sz w:val="28"/>
          <w:szCs w:val="28"/>
          <w:lang w:val="ru-RU"/>
        </w:rPr>
        <w:t xml:space="preserve"> </w:t>
      </w:r>
      <w:r w:rsidR="002D0F21" w:rsidRPr="002D0F21">
        <w:rPr>
          <w:sz w:val="28"/>
          <w:szCs w:val="28"/>
          <w:lang w:val="ru-RU"/>
        </w:rPr>
        <w:t>[37]</w:t>
      </w:r>
      <w:r w:rsidRPr="6E37266E">
        <w:rPr>
          <w:sz w:val="28"/>
          <w:szCs w:val="28"/>
        </w:rPr>
        <w:t>.</w:t>
      </w:r>
    </w:p>
    <w:p w14:paraId="33A60E6F" w14:textId="6C9FEAE7" w:rsidR="0018139B" w:rsidRPr="00E4516A" w:rsidRDefault="6E37266E" w:rsidP="6E37266E">
      <w:pPr>
        <w:spacing w:before="40" w:line="360" w:lineRule="auto"/>
        <w:ind w:firstLine="709"/>
        <w:jc w:val="both"/>
        <w:rPr>
          <w:sz w:val="28"/>
          <w:szCs w:val="28"/>
        </w:rPr>
      </w:pPr>
      <w:r w:rsidRPr="6E37266E">
        <w:rPr>
          <w:sz w:val="28"/>
          <w:szCs w:val="28"/>
        </w:rPr>
        <w:t xml:space="preserve">Для розвитку творчих здібностей та виявлення їхньої динаміки необхідно керуватись показниками креативності конкретної особистості </w:t>
      </w:r>
      <w:r w:rsidRPr="6E37266E">
        <w:rPr>
          <w:sz w:val="28"/>
          <w:szCs w:val="28"/>
        </w:rPr>
        <w:lastRenderedPageBreak/>
        <w:t>такими, як новизна, продуктивність, гнучкість мислення, оригінальність думки; уміння порівнювати предмети чи їх властивості; фантазійність; мотиви, творча самостійність, прагнення до самовдосконалення, свідомого розвитку і формування власних здібностей до творчості; пластичність, раціональність тощо</w:t>
      </w:r>
      <w:r w:rsidR="00011EEB" w:rsidRPr="00011EEB">
        <w:rPr>
          <w:sz w:val="28"/>
          <w:szCs w:val="28"/>
        </w:rPr>
        <w:t xml:space="preserve"> [32]</w:t>
      </w:r>
      <w:r w:rsidRPr="6E37266E">
        <w:rPr>
          <w:sz w:val="28"/>
          <w:szCs w:val="28"/>
        </w:rPr>
        <w:t>.</w:t>
      </w:r>
    </w:p>
    <w:p w14:paraId="79ED1BD1" w14:textId="6FE62FD1" w:rsidR="0018139B" w:rsidRPr="00011EEB" w:rsidRDefault="6E37266E" w:rsidP="6E37266E">
      <w:pPr>
        <w:spacing w:before="40" w:line="360" w:lineRule="auto"/>
        <w:ind w:firstLine="709"/>
        <w:jc w:val="both"/>
        <w:rPr>
          <w:sz w:val="28"/>
          <w:szCs w:val="28"/>
        </w:rPr>
      </w:pPr>
      <w:r w:rsidRPr="6E37266E">
        <w:rPr>
          <w:sz w:val="28"/>
          <w:szCs w:val="28"/>
        </w:rPr>
        <w:t xml:space="preserve">Досвід багатьох вітчизняних та закордонних педагогів свідчить про вірогідність успішного формування у учнів якостей творчої особистості. Для цього учням варто надавати максимум можливостей для випробовування себе в творчості, причому починати треба з найпростіших завдань. Навчання творчості має відбуватися в першу чергу і в основному на програмному навчальному матеріалі з різних предметів, а в разі потреби й на спеціально побудованій системі задач. Засвоюючи досвід творчої діяльності, характерні для неї процедури, учні набувають здібності видозмінювати ті стереотипи мислення, яким вони вже навчилися, </w:t>
      </w:r>
      <w:r w:rsidR="00011EEB">
        <w:rPr>
          <w:sz w:val="28"/>
          <w:szCs w:val="28"/>
        </w:rPr>
        <w:t>навчають</w:t>
      </w:r>
      <w:r w:rsidRPr="6E37266E">
        <w:rPr>
          <w:sz w:val="28"/>
          <w:szCs w:val="28"/>
        </w:rPr>
        <w:t>ся відмовлятися від стереотипів, конструювати нові підходи до осмислення раніше засвоєного або нового змісту</w:t>
      </w:r>
      <w:r w:rsidR="00011EEB" w:rsidRPr="00011EEB">
        <w:rPr>
          <w:sz w:val="28"/>
          <w:szCs w:val="28"/>
        </w:rPr>
        <w:t xml:space="preserve"> [28]</w:t>
      </w:r>
      <w:r w:rsidRPr="6E37266E">
        <w:rPr>
          <w:sz w:val="28"/>
          <w:szCs w:val="28"/>
        </w:rPr>
        <w:t>.</w:t>
      </w:r>
    </w:p>
    <w:p w14:paraId="62EBF3C5" w14:textId="33241BA1" w:rsidR="0018139B" w:rsidRPr="00E4516A" w:rsidRDefault="6E37266E" w:rsidP="6E37266E">
      <w:pPr>
        <w:spacing w:before="40" w:line="360" w:lineRule="auto"/>
        <w:ind w:firstLine="709"/>
        <w:jc w:val="both"/>
        <w:rPr>
          <w:sz w:val="28"/>
          <w:szCs w:val="28"/>
        </w:rPr>
      </w:pPr>
      <w:r w:rsidRPr="6E37266E">
        <w:rPr>
          <w:sz w:val="28"/>
          <w:szCs w:val="28"/>
        </w:rPr>
        <w:t xml:space="preserve">Можемо скласти до висновку, що на сьогоднішній день немає однозначного визначення творчих здібностей та єдиного підходу до їх структурування. Проте, більшість науковців схиляються до того, що сутністю творчих здібностей є здатність породжувати нові, оригінальні ідеї, ефективно вирішуючи ситуації-проблеми. Термін «творчі здібності» та «креативність» є тотожними. </w:t>
      </w:r>
    </w:p>
    <w:p w14:paraId="40A0D9AF" w14:textId="5171C7CB" w:rsidR="6E37266E" w:rsidRDefault="6E37266E" w:rsidP="6E37266E">
      <w:pPr>
        <w:spacing w:before="40" w:line="360" w:lineRule="auto"/>
        <w:ind w:firstLine="709"/>
        <w:jc w:val="both"/>
        <w:rPr>
          <w:sz w:val="28"/>
          <w:szCs w:val="28"/>
        </w:rPr>
      </w:pPr>
      <w:r w:rsidRPr="6E37266E">
        <w:rPr>
          <w:sz w:val="28"/>
          <w:szCs w:val="28"/>
        </w:rPr>
        <w:t>Творчі здібності аналізують як саме психологічні особливості дитини, які сприяють оволодінню якоїсь конкретної діяльністю. Важливо визначитися, які вміння потрібно сформувати в дітей, щоб вони відчували свободу своїх дій у творчості, мали можливість до її проявлення та реалізації та, опісля, успішно здійснювати цю діяльність.</w:t>
      </w:r>
    </w:p>
    <w:p w14:paraId="43A8B1BB" w14:textId="5FE03B6E" w:rsidR="00E207A2" w:rsidRPr="00BC29A7" w:rsidRDefault="00E207A2" w:rsidP="00E207A2">
      <w:pPr>
        <w:spacing w:line="360" w:lineRule="auto"/>
        <w:ind w:firstLine="709"/>
        <w:jc w:val="both"/>
        <w:rPr>
          <w:sz w:val="28"/>
          <w:szCs w:val="28"/>
        </w:rPr>
      </w:pPr>
      <w:r>
        <w:rPr>
          <w:sz w:val="28"/>
          <w:szCs w:val="28"/>
        </w:rPr>
        <w:lastRenderedPageBreak/>
        <w:t>Також можемо принести до</w:t>
      </w:r>
      <w:r w:rsidRPr="6E37266E">
        <w:rPr>
          <w:sz w:val="28"/>
          <w:szCs w:val="28"/>
        </w:rPr>
        <w:t xml:space="preserve"> трактування поняття творчих здібностей </w:t>
      </w:r>
      <w:r>
        <w:rPr>
          <w:sz w:val="28"/>
          <w:szCs w:val="28"/>
        </w:rPr>
        <w:t>як</w:t>
      </w:r>
      <w:r w:rsidRPr="6E37266E">
        <w:rPr>
          <w:sz w:val="28"/>
          <w:szCs w:val="28"/>
        </w:rPr>
        <w:t xml:space="preserve"> індивідуально-особистісні якості людини, які визначають успішність виконанн</w:t>
      </w:r>
      <w:r>
        <w:rPr>
          <w:sz w:val="28"/>
          <w:szCs w:val="28"/>
        </w:rPr>
        <w:t>я нею творчої діяльності різної зайнятості</w:t>
      </w:r>
      <w:r w:rsidRPr="6E37266E">
        <w:rPr>
          <w:sz w:val="28"/>
          <w:szCs w:val="28"/>
        </w:rPr>
        <w:t>.</w:t>
      </w:r>
    </w:p>
    <w:p w14:paraId="5698953B" w14:textId="30EDB310" w:rsidR="00E207A2" w:rsidRDefault="00E207A2" w:rsidP="00E207A2">
      <w:pPr>
        <w:spacing w:before="40" w:line="360" w:lineRule="auto"/>
        <w:ind w:firstLine="709"/>
        <w:jc w:val="both"/>
        <w:rPr>
          <w:sz w:val="28"/>
          <w:szCs w:val="28"/>
        </w:rPr>
      </w:pPr>
      <w:r w:rsidRPr="6E37266E">
        <w:rPr>
          <w:sz w:val="28"/>
          <w:szCs w:val="28"/>
        </w:rPr>
        <w:t xml:space="preserve">Творчі здібності реалізуються в розумовій та практичній </w:t>
      </w:r>
      <w:r>
        <w:rPr>
          <w:sz w:val="28"/>
          <w:szCs w:val="28"/>
        </w:rPr>
        <w:t>сферах, які потребують активних дій</w:t>
      </w:r>
      <w:r w:rsidRPr="6E37266E">
        <w:rPr>
          <w:sz w:val="28"/>
          <w:szCs w:val="28"/>
        </w:rPr>
        <w:t xml:space="preserve">, результатом </w:t>
      </w:r>
      <w:r>
        <w:rPr>
          <w:sz w:val="28"/>
          <w:szCs w:val="28"/>
        </w:rPr>
        <w:t>яких</w:t>
      </w:r>
      <w:r w:rsidRPr="6E37266E">
        <w:rPr>
          <w:sz w:val="28"/>
          <w:szCs w:val="28"/>
        </w:rPr>
        <w:t xml:space="preserve"> є створення оригінальних, неповторних цінностей, виявлення нових фактів, властивостей, закономірностей, а також методів дослідження і перетворення матеріального світу або духовної культури. </w:t>
      </w:r>
      <w:r w:rsidRPr="00E207A2">
        <w:rPr>
          <w:sz w:val="28"/>
          <w:szCs w:val="28"/>
        </w:rPr>
        <w:t>Розвиток творчих здібностей можливий через практику</w:t>
      </w:r>
      <w:r>
        <w:rPr>
          <w:sz w:val="28"/>
          <w:szCs w:val="28"/>
        </w:rPr>
        <w:t>, навчання і впровадження нового досвіду до різних сфер</w:t>
      </w:r>
      <w:r w:rsidRPr="00E207A2">
        <w:rPr>
          <w:sz w:val="28"/>
          <w:szCs w:val="28"/>
        </w:rPr>
        <w:t xml:space="preserve"> життя. Важливо стимулювати свою уяву, розширювати свій кругозір, досліджувати </w:t>
      </w:r>
      <w:r>
        <w:rPr>
          <w:sz w:val="28"/>
          <w:szCs w:val="28"/>
        </w:rPr>
        <w:t>нові ідеї та експериментувати шляхом взаємодії</w:t>
      </w:r>
      <w:r w:rsidRPr="00E207A2">
        <w:rPr>
          <w:sz w:val="28"/>
          <w:szCs w:val="28"/>
        </w:rPr>
        <w:t xml:space="preserve"> з іншими тво</w:t>
      </w:r>
      <w:r>
        <w:rPr>
          <w:sz w:val="28"/>
          <w:szCs w:val="28"/>
        </w:rPr>
        <w:t>рчими людьми, обговорення ідей та спільної роботи.</w:t>
      </w:r>
    </w:p>
    <w:p w14:paraId="054EE10C" w14:textId="3DDED7B1" w:rsidR="6E37266E" w:rsidRDefault="6E37266E" w:rsidP="6E37266E">
      <w:pPr>
        <w:spacing w:before="40" w:line="360" w:lineRule="auto"/>
        <w:ind w:firstLine="709"/>
        <w:jc w:val="both"/>
        <w:rPr>
          <w:sz w:val="28"/>
          <w:szCs w:val="28"/>
        </w:rPr>
      </w:pPr>
    </w:p>
    <w:p w14:paraId="3289B23A" w14:textId="77777777" w:rsidR="004371D6" w:rsidRDefault="6E37266E" w:rsidP="6E37266E">
      <w:pPr>
        <w:spacing w:before="40" w:line="360" w:lineRule="auto"/>
        <w:ind w:firstLine="709"/>
        <w:jc w:val="center"/>
        <w:rPr>
          <w:b/>
          <w:bCs/>
          <w:sz w:val="28"/>
          <w:szCs w:val="28"/>
        </w:rPr>
      </w:pPr>
      <w:r w:rsidRPr="6E37266E">
        <w:rPr>
          <w:b/>
          <w:bCs/>
          <w:sz w:val="28"/>
          <w:szCs w:val="28"/>
        </w:rPr>
        <w:t xml:space="preserve">1.2. Феномен </w:t>
      </w:r>
      <w:proofErr w:type="spellStart"/>
      <w:r w:rsidRPr="6E37266E">
        <w:rPr>
          <w:b/>
          <w:bCs/>
          <w:sz w:val="28"/>
          <w:szCs w:val="28"/>
        </w:rPr>
        <w:t>стресостійкості</w:t>
      </w:r>
      <w:proofErr w:type="spellEnd"/>
      <w:r w:rsidRPr="6E37266E">
        <w:rPr>
          <w:b/>
          <w:bCs/>
          <w:sz w:val="28"/>
          <w:szCs w:val="28"/>
        </w:rPr>
        <w:t xml:space="preserve"> особистості: визначення та її основні компоненти. </w:t>
      </w:r>
    </w:p>
    <w:p w14:paraId="3C0B40CF" w14:textId="106E120A" w:rsidR="00153D15" w:rsidRPr="007140C9" w:rsidRDefault="6E37266E" w:rsidP="6E37266E">
      <w:pPr>
        <w:spacing w:before="40" w:line="360" w:lineRule="auto"/>
        <w:ind w:firstLine="709"/>
        <w:jc w:val="both"/>
        <w:rPr>
          <w:sz w:val="28"/>
          <w:szCs w:val="28"/>
        </w:rPr>
      </w:pPr>
      <w:r w:rsidRPr="6E37266E">
        <w:rPr>
          <w:sz w:val="28"/>
          <w:szCs w:val="28"/>
        </w:rPr>
        <w:t>У вивченні понятті «</w:t>
      </w:r>
      <w:proofErr w:type="spellStart"/>
      <w:r w:rsidRPr="6E37266E">
        <w:rPr>
          <w:sz w:val="28"/>
          <w:szCs w:val="28"/>
        </w:rPr>
        <w:t>стресостійкості</w:t>
      </w:r>
      <w:proofErr w:type="spellEnd"/>
      <w:r w:rsidRPr="6E37266E">
        <w:rPr>
          <w:sz w:val="28"/>
          <w:szCs w:val="28"/>
        </w:rPr>
        <w:t>» є неоднозначність, що ускладнює дослідження цього феномена. В сучасному суспільстві існує необхідність вивчення цього  визначення як здатності людини протистояти впливу стресових факторів та розвитку патологічних станів</w:t>
      </w:r>
      <w:r w:rsidR="00EC31BE" w:rsidRPr="00EC31BE">
        <w:rPr>
          <w:sz w:val="28"/>
          <w:szCs w:val="28"/>
        </w:rPr>
        <w:t xml:space="preserve"> [1]</w:t>
      </w:r>
      <w:r w:rsidRPr="6E37266E">
        <w:rPr>
          <w:sz w:val="28"/>
          <w:szCs w:val="28"/>
        </w:rPr>
        <w:t xml:space="preserve">. </w:t>
      </w:r>
    </w:p>
    <w:p w14:paraId="7F9FB5A9" w14:textId="58D4DFCF" w:rsidR="00153D15" w:rsidRPr="007140C9" w:rsidRDefault="6E37266E" w:rsidP="6E37266E">
      <w:pPr>
        <w:spacing w:before="40" w:line="360" w:lineRule="auto"/>
        <w:ind w:firstLine="709"/>
        <w:jc w:val="both"/>
        <w:rPr>
          <w:sz w:val="28"/>
          <w:szCs w:val="28"/>
        </w:rPr>
      </w:pPr>
      <w:r w:rsidRPr="6E37266E">
        <w:rPr>
          <w:sz w:val="28"/>
          <w:szCs w:val="28"/>
        </w:rPr>
        <w:t xml:space="preserve">В психологічній науці відокремлюють  два напрями вивчення </w:t>
      </w:r>
      <w:proofErr w:type="spellStart"/>
      <w:r w:rsidRPr="6E37266E">
        <w:rPr>
          <w:sz w:val="28"/>
          <w:szCs w:val="28"/>
        </w:rPr>
        <w:t>стресостійкості</w:t>
      </w:r>
      <w:proofErr w:type="spellEnd"/>
      <w:r w:rsidRPr="6E37266E">
        <w:rPr>
          <w:sz w:val="28"/>
          <w:szCs w:val="28"/>
        </w:rPr>
        <w:t xml:space="preserve">. Перший розглядає </w:t>
      </w:r>
      <w:proofErr w:type="spellStart"/>
      <w:r w:rsidRPr="6E37266E">
        <w:rPr>
          <w:sz w:val="28"/>
          <w:szCs w:val="28"/>
        </w:rPr>
        <w:t>стресотійкість</w:t>
      </w:r>
      <w:proofErr w:type="spellEnd"/>
      <w:r w:rsidRPr="6E37266E">
        <w:rPr>
          <w:sz w:val="28"/>
          <w:szCs w:val="28"/>
        </w:rPr>
        <w:t xml:space="preserve"> за природою походження, тобто розглядають як генетично успадковану здатність організму захищати себе від стресових факторів. Другий напрямок розглядає </w:t>
      </w:r>
      <w:proofErr w:type="spellStart"/>
      <w:r w:rsidRPr="6E37266E">
        <w:rPr>
          <w:sz w:val="28"/>
          <w:szCs w:val="28"/>
        </w:rPr>
        <w:t>стресотійкість</w:t>
      </w:r>
      <w:proofErr w:type="spellEnd"/>
      <w:r w:rsidRPr="6E37266E">
        <w:rPr>
          <w:sz w:val="28"/>
          <w:szCs w:val="28"/>
        </w:rPr>
        <w:t xml:space="preserve"> як набуту внаслідок життя здібність, навчену. Обидва напрями дослідження не виключають одне одного, а навпаки – доповнюють, адже у процесі життєдіяльності більшість можливостей людини, які були задатками, змінюються, доповнюються або знижуються. Все залежить від факторів, які впливають на них</w:t>
      </w:r>
      <w:r w:rsidR="00EC31BE" w:rsidRPr="00EC31BE">
        <w:rPr>
          <w:sz w:val="28"/>
          <w:szCs w:val="28"/>
          <w:lang w:val="ru-RU"/>
        </w:rPr>
        <w:t xml:space="preserve"> </w:t>
      </w:r>
      <w:r w:rsidR="000412B6" w:rsidRPr="000412B6">
        <w:rPr>
          <w:sz w:val="28"/>
          <w:szCs w:val="28"/>
          <w:lang w:val="ru-RU"/>
        </w:rPr>
        <w:t>[4]</w:t>
      </w:r>
      <w:r w:rsidRPr="6E37266E">
        <w:rPr>
          <w:sz w:val="28"/>
          <w:szCs w:val="28"/>
        </w:rPr>
        <w:t>.</w:t>
      </w:r>
    </w:p>
    <w:p w14:paraId="30E9193E" w14:textId="45E9EACA" w:rsidR="00153D15" w:rsidRPr="007140C9" w:rsidRDefault="6E37266E" w:rsidP="6E37266E">
      <w:pPr>
        <w:spacing w:before="40" w:line="360" w:lineRule="auto"/>
        <w:ind w:firstLine="709"/>
        <w:jc w:val="both"/>
        <w:rPr>
          <w:sz w:val="28"/>
          <w:szCs w:val="28"/>
        </w:rPr>
      </w:pPr>
      <w:proofErr w:type="spellStart"/>
      <w:r w:rsidRPr="6E37266E">
        <w:rPr>
          <w:sz w:val="28"/>
          <w:szCs w:val="28"/>
        </w:rPr>
        <w:lastRenderedPageBreak/>
        <w:t>Стресостійкість</w:t>
      </w:r>
      <w:proofErr w:type="spellEnd"/>
      <w:r w:rsidRPr="6E37266E">
        <w:rPr>
          <w:sz w:val="28"/>
          <w:szCs w:val="28"/>
        </w:rPr>
        <w:t xml:space="preserve"> – це загальна якість особистості, яка характеризується здатністю протистояти стресовим факторам за період часу, який необхідний для організації нових умов, в яких даний стресор не буде загрозливим. Вона забезпечує високу ефективність діяльності і зберігає здоров’я молодої людини</w:t>
      </w:r>
      <w:r w:rsidR="000412B6" w:rsidRPr="000412B6">
        <w:rPr>
          <w:sz w:val="28"/>
          <w:szCs w:val="28"/>
        </w:rPr>
        <w:t xml:space="preserve"> [9]</w:t>
      </w:r>
      <w:r w:rsidRPr="6E37266E">
        <w:rPr>
          <w:sz w:val="28"/>
          <w:szCs w:val="28"/>
        </w:rPr>
        <w:t>.</w:t>
      </w:r>
    </w:p>
    <w:p w14:paraId="74B83F78" w14:textId="10B60189" w:rsidR="00153D15" w:rsidRDefault="6E37266E" w:rsidP="6E37266E">
      <w:pPr>
        <w:spacing w:before="40" w:line="360" w:lineRule="auto"/>
        <w:ind w:firstLine="709"/>
        <w:jc w:val="both"/>
        <w:rPr>
          <w:sz w:val="28"/>
          <w:szCs w:val="28"/>
        </w:rPr>
      </w:pPr>
      <w:proofErr w:type="spellStart"/>
      <w:r w:rsidRPr="6E37266E">
        <w:rPr>
          <w:sz w:val="28"/>
          <w:szCs w:val="28"/>
        </w:rPr>
        <w:t>Стресостійкість</w:t>
      </w:r>
      <w:proofErr w:type="spellEnd"/>
      <w:r w:rsidRPr="6E37266E">
        <w:rPr>
          <w:sz w:val="28"/>
          <w:szCs w:val="28"/>
        </w:rPr>
        <w:t xml:space="preserve"> також розглядають як частину особистості, яка має свою організацію структури, яка розвивається в онтогенезі, та видозмінюється при будь-яких патологічних станах. В свою чергу специфічними ознаками відсутності стійкості до стресів є: низька диференційованість, зниження адаптаційного потенціалу, збереження біполярної структури організації факторів тощо</w:t>
      </w:r>
      <w:r w:rsidR="000412B6" w:rsidRPr="000412B6">
        <w:rPr>
          <w:sz w:val="28"/>
          <w:szCs w:val="28"/>
        </w:rPr>
        <w:t xml:space="preserve"> [</w:t>
      </w:r>
      <w:r w:rsidR="00C741A8" w:rsidRPr="00C741A8">
        <w:rPr>
          <w:sz w:val="28"/>
          <w:szCs w:val="28"/>
        </w:rPr>
        <w:t>10]</w:t>
      </w:r>
      <w:r w:rsidRPr="6E37266E">
        <w:rPr>
          <w:sz w:val="28"/>
          <w:szCs w:val="28"/>
        </w:rPr>
        <w:t xml:space="preserve">. </w:t>
      </w:r>
    </w:p>
    <w:p w14:paraId="46B84060" w14:textId="21383E71" w:rsidR="6E37266E" w:rsidRDefault="6E37266E" w:rsidP="6E37266E">
      <w:pPr>
        <w:spacing w:before="40" w:line="360" w:lineRule="auto"/>
        <w:ind w:firstLine="709"/>
        <w:jc w:val="both"/>
        <w:rPr>
          <w:sz w:val="28"/>
          <w:szCs w:val="28"/>
        </w:rPr>
      </w:pPr>
      <w:r w:rsidRPr="6E37266E">
        <w:rPr>
          <w:sz w:val="28"/>
          <w:szCs w:val="28"/>
        </w:rPr>
        <w:t>Сутність феномену «</w:t>
      </w:r>
      <w:proofErr w:type="spellStart"/>
      <w:r w:rsidRPr="6E37266E">
        <w:rPr>
          <w:sz w:val="28"/>
          <w:szCs w:val="28"/>
        </w:rPr>
        <w:t>стресостійкість</w:t>
      </w:r>
      <w:proofErr w:type="spellEnd"/>
      <w:r w:rsidRPr="6E37266E">
        <w:rPr>
          <w:sz w:val="28"/>
          <w:szCs w:val="28"/>
        </w:rPr>
        <w:t xml:space="preserve">» досліджували такі вітчизняні (А. Боднар, Г. Бердник, Г. Дубчак, В. </w:t>
      </w:r>
      <w:proofErr w:type="spellStart"/>
      <w:r w:rsidRPr="6E37266E">
        <w:rPr>
          <w:sz w:val="28"/>
          <w:szCs w:val="28"/>
        </w:rPr>
        <w:t>Казібекова</w:t>
      </w:r>
      <w:proofErr w:type="spellEnd"/>
      <w:r w:rsidRPr="6E37266E">
        <w:rPr>
          <w:sz w:val="28"/>
          <w:szCs w:val="28"/>
        </w:rPr>
        <w:t xml:space="preserve">, В. </w:t>
      </w:r>
      <w:proofErr w:type="spellStart"/>
      <w:r w:rsidRPr="6E37266E">
        <w:rPr>
          <w:sz w:val="28"/>
          <w:szCs w:val="28"/>
        </w:rPr>
        <w:t>Корольчук</w:t>
      </w:r>
      <w:proofErr w:type="spellEnd"/>
      <w:r w:rsidRPr="6E37266E">
        <w:rPr>
          <w:sz w:val="28"/>
          <w:szCs w:val="28"/>
        </w:rPr>
        <w:t xml:space="preserve">, Л. Кузнєцова, Н. Лебідь, Н. Макаренко, Н. Мельник, Г. </w:t>
      </w:r>
      <w:proofErr w:type="spellStart"/>
      <w:r w:rsidRPr="6E37266E">
        <w:rPr>
          <w:sz w:val="28"/>
          <w:szCs w:val="28"/>
        </w:rPr>
        <w:t>Мигаль</w:t>
      </w:r>
      <w:proofErr w:type="spellEnd"/>
      <w:r w:rsidRPr="6E37266E">
        <w:rPr>
          <w:sz w:val="28"/>
          <w:szCs w:val="28"/>
        </w:rPr>
        <w:t xml:space="preserve">, В. </w:t>
      </w:r>
      <w:proofErr w:type="spellStart"/>
      <w:r w:rsidRPr="6E37266E">
        <w:rPr>
          <w:sz w:val="28"/>
          <w:szCs w:val="28"/>
        </w:rPr>
        <w:t>Мозговий</w:t>
      </w:r>
      <w:proofErr w:type="spellEnd"/>
      <w:r w:rsidRPr="6E37266E">
        <w:rPr>
          <w:sz w:val="28"/>
          <w:szCs w:val="28"/>
        </w:rPr>
        <w:t xml:space="preserve">, Д. Морозов, Я. </w:t>
      </w:r>
      <w:proofErr w:type="spellStart"/>
      <w:r w:rsidRPr="6E37266E">
        <w:rPr>
          <w:sz w:val="28"/>
          <w:szCs w:val="28"/>
        </w:rPr>
        <w:t>Овсяннікова</w:t>
      </w:r>
      <w:proofErr w:type="spellEnd"/>
      <w:r w:rsidRPr="6E37266E">
        <w:rPr>
          <w:sz w:val="28"/>
          <w:szCs w:val="28"/>
        </w:rPr>
        <w:t xml:space="preserve">, О. Поліщук, О. Протасенко, Г. </w:t>
      </w:r>
      <w:proofErr w:type="spellStart"/>
      <w:r w:rsidRPr="6E37266E">
        <w:rPr>
          <w:sz w:val="28"/>
          <w:szCs w:val="28"/>
        </w:rPr>
        <w:t>Ришко</w:t>
      </w:r>
      <w:proofErr w:type="spellEnd"/>
      <w:r w:rsidRPr="6E37266E">
        <w:rPr>
          <w:sz w:val="28"/>
          <w:szCs w:val="28"/>
        </w:rPr>
        <w:t xml:space="preserve">, Х. </w:t>
      </w:r>
      <w:proofErr w:type="spellStart"/>
      <w:r w:rsidRPr="6E37266E">
        <w:rPr>
          <w:sz w:val="28"/>
          <w:szCs w:val="28"/>
        </w:rPr>
        <w:t>Стельмащук</w:t>
      </w:r>
      <w:proofErr w:type="spellEnd"/>
      <w:r w:rsidRPr="6E37266E">
        <w:rPr>
          <w:sz w:val="28"/>
          <w:szCs w:val="28"/>
        </w:rPr>
        <w:t xml:space="preserve">, Т. Циганчук та ін.) та зарубіжні (J. </w:t>
      </w:r>
      <w:proofErr w:type="spellStart"/>
      <w:r w:rsidRPr="6E37266E">
        <w:rPr>
          <w:sz w:val="28"/>
          <w:szCs w:val="28"/>
        </w:rPr>
        <w:t>Block</w:t>
      </w:r>
      <w:proofErr w:type="spellEnd"/>
      <w:r w:rsidRPr="6E37266E">
        <w:rPr>
          <w:sz w:val="28"/>
          <w:szCs w:val="28"/>
        </w:rPr>
        <w:t xml:space="preserve">, A. </w:t>
      </w:r>
      <w:proofErr w:type="spellStart"/>
      <w:r w:rsidRPr="6E37266E">
        <w:rPr>
          <w:sz w:val="28"/>
          <w:szCs w:val="28"/>
        </w:rPr>
        <w:t>Masten</w:t>
      </w:r>
      <w:proofErr w:type="spellEnd"/>
      <w:r w:rsidRPr="6E37266E">
        <w:rPr>
          <w:sz w:val="28"/>
          <w:szCs w:val="28"/>
        </w:rPr>
        <w:t>, Лі Канг Хі та ін.) науковці</w:t>
      </w:r>
      <w:r w:rsidR="00C741A8" w:rsidRPr="00C741A8">
        <w:rPr>
          <w:sz w:val="28"/>
          <w:szCs w:val="28"/>
        </w:rPr>
        <w:t xml:space="preserve"> [11]</w:t>
      </w:r>
      <w:r w:rsidRPr="6E37266E">
        <w:rPr>
          <w:sz w:val="28"/>
          <w:szCs w:val="28"/>
        </w:rPr>
        <w:t>.</w:t>
      </w:r>
    </w:p>
    <w:p w14:paraId="5783679F" w14:textId="65361B7D" w:rsidR="6E37266E" w:rsidRDefault="6E37266E" w:rsidP="6E37266E">
      <w:pPr>
        <w:spacing w:before="40" w:line="360" w:lineRule="auto"/>
        <w:ind w:firstLine="709"/>
        <w:jc w:val="both"/>
        <w:rPr>
          <w:sz w:val="28"/>
          <w:szCs w:val="28"/>
        </w:rPr>
      </w:pPr>
      <w:r w:rsidRPr="6E37266E">
        <w:rPr>
          <w:sz w:val="28"/>
          <w:szCs w:val="28"/>
        </w:rPr>
        <w:t xml:space="preserve">В. </w:t>
      </w:r>
      <w:proofErr w:type="spellStart"/>
      <w:r w:rsidRPr="6E37266E">
        <w:rPr>
          <w:sz w:val="28"/>
          <w:szCs w:val="28"/>
        </w:rPr>
        <w:t>Казібекова</w:t>
      </w:r>
      <w:proofErr w:type="spellEnd"/>
      <w:r w:rsidRPr="6E37266E">
        <w:rPr>
          <w:sz w:val="28"/>
          <w:szCs w:val="28"/>
        </w:rPr>
        <w:t xml:space="preserve"> та Я. </w:t>
      </w:r>
      <w:proofErr w:type="spellStart"/>
      <w:r w:rsidRPr="6E37266E">
        <w:rPr>
          <w:sz w:val="28"/>
          <w:szCs w:val="28"/>
        </w:rPr>
        <w:t>Овсяннікова</w:t>
      </w:r>
      <w:proofErr w:type="spellEnd"/>
      <w:r w:rsidRPr="6E37266E">
        <w:rPr>
          <w:sz w:val="28"/>
          <w:szCs w:val="28"/>
        </w:rPr>
        <w:t xml:space="preserve"> </w:t>
      </w:r>
      <w:proofErr w:type="spellStart"/>
      <w:r w:rsidRPr="6E37266E">
        <w:rPr>
          <w:sz w:val="28"/>
          <w:szCs w:val="28"/>
        </w:rPr>
        <w:t>стресостійкість</w:t>
      </w:r>
      <w:proofErr w:type="spellEnd"/>
      <w:r w:rsidRPr="6E37266E">
        <w:rPr>
          <w:sz w:val="28"/>
          <w:szCs w:val="28"/>
        </w:rPr>
        <w:t xml:space="preserve"> особистості на соціально-психологічному рівні розглядають як збереження здатності до соціальної адаптації; збереження значущих міжособистісних </w:t>
      </w:r>
      <w:proofErr w:type="spellStart"/>
      <w:r w:rsidRPr="6E37266E">
        <w:rPr>
          <w:sz w:val="28"/>
          <w:szCs w:val="28"/>
        </w:rPr>
        <w:t>зв’язків</w:t>
      </w:r>
      <w:proofErr w:type="spellEnd"/>
      <w:r w:rsidRPr="6E37266E">
        <w:rPr>
          <w:sz w:val="28"/>
          <w:szCs w:val="28"/>
        </w:rPr>
        <w:t>; забезпечення успішної самореалізації, досягнення життєвих цілей; збереження працездатності; збереження здоров’я</w:t>
      </w:r>
      <w:r w:rsidR="00C741A8">
        <w:rPr>
          <w:sz w:val="28"/>
          <w:szCs w:val="28"/>
        </w:rPr>
        <w:t xml:space="preserve"> [1</w:t>
      </w:r>
      <w:r w:rsidR="00C741A8" w:rsidRPr="00C741A8">
        <w:rPr>
          <w:sz w:val="28"/>
          <w:szCs w:val="28"/>
        </w:rPr>
        <w:t>2]</w:t>
      </w:r>
      <w:r w:rsidRPr="6E37266E">
        <w:rPr>
          <w:sz w:val="28"/>
          <w:szCs w:val="28"/>
        </w:rPr>
        <w:t>.</w:t>
      </w:r>
    </w:p>
    <w:p w14:paraId="17B75536" w14:textId="7D58AFE5" w:rsidR="6E37266E" w:rsidRDefault="6E37266E" w:rsidP="6E37266E">
      <w:pPr>
        <w:spacing w:before="40" w:line="360" w:lineRule="auto"/>
        <w:ind w:firstLine="709"/>
        <w:jc w:val="both"/>
        <w:rPr>
          <w:sz w:val="28"/>
          <w:szCs w:val="28"/>
        </w:rPr>
      </w:pPr>
      <w:proofErr w:type="spellStart"/>
      <w:r w:rsidRPr="6E37266E">
        <w:rPr>
          <w:sz w:val="28"/>
          <w:szCs w:val="28"/>
        </w:rPr>
        <w:t>Стресостійкість</w:t>
      </w:r>
      <w:proofErr w:type="spellEnd"/>
      <w:r w:rsidRPr="6E37266E">
        <w:rPr>
          <w:sz w:val="28"/>
          <w:szCs w:val="28"/>
        </w:rPr>
        <w:t xml:space="preserve"> майбутніх фахівців </w:t>
      </w:r>
      <w:proofErr w:type="spellStart"/>
      <w:r w:rsidRPr="6E37266E">
        <w:rPr>
          <w:sz w:val="28"/>
          <w:szCs w:val="28"/>
        </w:rPr>
        <w:t>соціономічних</w:t>
      </w:r>
      <w:proofErr w:type="spellEnd"/>
      <w:r w:rsidRPr="6E37266E">
        <w:rPr>
          <w:sz w:val="28"/>
          <w:szCs w:val="28"/>
        </w:rPr>
        <w:t xml:space="preserve"> професій є предметом наукового дослідження Г. Дубчак. </w:t>
      </w:r>
      <w:proofErr w:type="spellStart"/>
      <w:r w:rsidRPr="6E37266E">
        <w:rPr>
          <w:sz w:val="28"/>
          <w:szCs w:val="28"/>
        </w:rPr>
        <w:t>Стресостійість</w:t>
      </w:r>
      <w:proofErr w:type="spellEnd"/>
      <w:r w:rsidRPr="6E37266E">
        <w:rPr>
          <w:sz w:val="28"/>
          <w:szCs w:val="28"/>
        </w:rPr>
        <w:t xml:space="preserve"> розуміється дослідником як складна системна характеристика, яка визначає здатність людини протистояти стресовому впливу та/або впоратися зі стресовими ситуаціями, активно проживаючи їх, або пристосовуючись до них без шкоди для здоров’я</w:t>
      </w:r>
      <w:r w:rsidR="00C741A8">
        <w:rPr>
          <w:sz w:val="28"/>
          <w:szCs w:val="28"/>
          <w:lang w:val="ru-RU"/>
        </w:rPr>
        <w:t xml:space="preserve"> [1</w:t>
      </w:r>
      <w:r w:rsidR="003D341D" w:rsidRPr="003D341D">
        <w:rPr>
          <w:sz w:val="28"/>
          <w:szCs w:val="28"/>
          <w:lang w:val="ru-RU"/>
        </w:rPr>
        <w:t>5</w:t>
      </w:r>
      <w:r w:rsidR="00C741A8" w:rsidRPr="00C741A8">
        <w:rPr>
          <w:sz w:val="28"/>
          <w:szCs w:val="28"/>
          <w:lang w:val="ru-RU"/>
        </w:rPr>
        <w:t>]</w:t>
      </w:r>
      <w:r w:rsidRPr="6E37266E">
        <w:rPr>
          <w:sz w:val="28"/>
          <w:szCs w:val="28"/>
        </w:rPr>
        <w:t>.</w:t>
      </w:r>
    </w:p>
    <w:p w14:paraId="0AD51D38" w14:textId="55211563" w:rsidR="6E37266E" w:rsidRDefault="6E37266E" w:rsidP="6E37266E">
      <w:pPr>
        <w:spacing w:before="40" w:line="360" w:lineRule="auto"/>
        <w:ind w:firstLine="709"/>
        <w:jc w:val="both"/>
        <w:rPr>
          <w:sz w:val="28"/>
          <w:szCs w:val="28"/>
        </w:rPr>
      </w:pPr>
      <w:r w:rsidRPr="6E37266E">
        <w:rPr>
          <w:sz w:val="28"/>
          <w:szCs w:val="28"/>
        </w:rPr>
        <w:lastRenderedPageBreak/>
        <w:t xml:space="preserve">Г. </w:t>
      </w:r>
      <w:proofErr w:type="spellStart"/>
      <w:r w:rsidRPr="6E37266E">
        <w:rPr>
          <w:sz w:val="28"/>
          <w:szCs w:val="28"/>
        </w:rPr>
        <w:t>Мигаль</w:t>
      </w:r>
      <w:proofErr w:type="spellEnd"/>
      <w:r w:rsidRPr="6E37266E">
        <w:rPr>
          <w:sz w:val="28"/>
          <w:szCs w:val="28"/>
        </w:rPr>
        <w:t xml:space="preserve"> разом з О. Протасенко пояснюють </w:t>
      </w:r>
      <w:proofErr w:type="spellStart"/>
      <w:r w:rsidRPr="6E37266E">
        <w:rPr>
          <w:sz w:val="28"/>
          <w:szCs w:val="28"/>
        </w:rPr>
        <w:t>стресостійкість</w:t>
      </w:r>
      <w:proofErr w:type="spellEnd"/>
      <w:r w:rsidRPr="6E37266E">
        <w:rPr>
          <w:sz w:val="28"/>
          <w:szCs w:val="28"/>
        </w:rPr>
        <w:t xml:space="preserve"> як здатність людини протистояти негативному впливу стресових факторів, яка зумовлена індивідуальним комплексом вроджених та надбаних психологічних і фізіологічних властивостей</w:t>
      </w:r>
      <w:r w:rsidR="003D341D">
        <w:rPr>
          <w:sz w:val="28"/>
          <w:szCs w:val="28"/>
          <w:lang w:val="ru-RU"/>
        </w:rPr>
        <w:t xml:space="preserve"> [1</w:t>
      </w:r>
      <w:r w:rsidR="003D341D" w:rsidRPr="003D341D">
        <w:rPr>
          <w:sz w:val="28"/>
          <w:szCs w:val="28"/>
          <w:lang w:val="ru-RU"/>
        </w:rPr>
        <w:t>3</w:t>
      </w:r>
      <w:r w:rsidR="00C741A8" w:rsidRPr="00C741A8">
        <w:rPr>
          <w:sz w:val="28"/>
          <w:szCs w:val="28"/>
          <w:lang w:val="ru-RU"/>
        </w:rPr>
        <w:t>]</w:t>
      </w:r>
      <w:r w:rsidRPr="6E37266E">
        <w:rPr>
          <w:sz w:val="28"/>
          <w:szCs w:val="28"/>
        </w:rPr>
        <w:t>.</w:t>
      </w:r>
    </w:p>
    <w:p w14:paraId="150BC5D8" w14:textId="553B26FA" w:rsidR="00D66ED4" w:rsidRPr="007140C9" w:rsidRDefault="6E37266E" w:rsidP="6E37266E">
      <w:pPr>
        <w:spacing w:before="40" w:line="360" w:lineRule="auto"/>
        <w:ind w:firstLine="709"/>
        <w:jc w:val="both"/>
        <w:rPr>
          <w:sz w:val="28"/>
          <w:szCs w:val="28"/>
        </w:rPr>
      </w:pPr>
      <w:r w:rsidRPr="6E37266E">
        <w:rPr>
          <w:sz w:val="28"/>
          <w:szCs w:val="28"/>
        </w:rPr>
        <w:t xml:space="preserve">Т. </w:t>
      </w:r>
      <w:proofErr w:type="spellStart"/>
      <w:r w:rsidRPr="6E37266E">
        <w:rPr>
          <w:sz w:val="28"/>
          <w:szCs w:val="28"/>
        </w:rPr>
        <w:t>Концовський</w:t>
      </w:r>
      <w:proofErr w:type="spellEnd"/>
      <w:r w:rsidRPr="6E37266E">
        <w:rPr>
          <w:sz w:val="28"/>
          <w:szCs w:val="28"/>
        </w:rPr>
        <w:t xml:space="preserve"> розглядаючи феномен  </w:t>
      </w:r>
      <w:proofErr w:type="spellStart"/>
      <w:r w:rsidRPr="6E37266E">
        <w:rPr>
          <w:sz w:val="28"/>
          <w:szCs w:val="28"/>
        </w:rPr>
        <w:t>стресостійкості</w:t>
      </w:r>
      <w:proofErr w:type="spellEnd"/>
      <w:r w:rsidRPr="6E37266E">
        <w:rPr>
          <w:sz w:val="28"/>
          <w:szCs w:val="28"/>
        </w:rPr>
        <w:t xml:space="preserve"> наголошував на тому, що стійкість до стресу формується внаслідок життєвого досвіду та зміни різних життєвих ситуацій, через активну, а не споглядальну, позицію. На думку вченого, другим важливим фактом для розвитку </w:t>
      </w:r>
      <w:proofErr w:type="spellStart"/>
      <w:r w:rsidRPr="6E37266E">
        <w:rPr>
          <w:sz w:val="28"/>
          <w:szCs w:val="28"/>
        </w:rPr>
        <w:t>стресостійкості</w:t>
      </w:r>
      <w:proofErr w:type="spellEnd"/>
      <w:r w:rsidRPr="6E37266E">
        <w:rPr>
          <w:sz w:val="28"/>
          <w:szCs w:val="28"/>
        </w:rPr>
        <w:t xml:space="preserve"> є  тренування, різноманітні механізми саморегуляції, розвиток навичок вирішення стресових ситуацій тощо</w:t>
      </w:r>
      <w:r w:rsidR="00C741A8" w:rsidRPr="00C741A8">
        <w:rPr>
          <w:sz w:val="28"/>
          <w:szCs w:val="28"/>
        </w:rPr>
        <w:t xml:space="preserve"> </w:t>
      </w:r>
      <w:r w:rsidR="003D341D">
        <w:rPr>
          <w:sz w:val="28"/>
          <w:szCs w:val="28"/>
        </w:rPr>
        <w:t>[1</w:t>
      </w:r>
      <w:r w:rsidR="003D341D" w:rsidRPr="003D341D">
        <w:rPr>
          <w:sz w:val="28"/>
          <w:szCs w:val="28"/>
        </w:rPr>
        <w:t>1</w:t>
      </w:r>
      <w:r w:rsidR="00C741A8" w:rsidRPr="00C741A8">
        <w:rPr>
          <w:sz w:val="28"/>
          <w:szCs w:val="28"/>
        </w:rPr>
        <w:t>]</w:t>
      </w:r>
      <w:r w:rsidRPr="6E37266E">
        <w:rPr>
          <w:sz w:val="28"/>
          <w:szCs w:val="28"/>
        </w:rPr>
        <w:t>.</w:t>
      </w:r>
    </w:p>
    <w:p w14:paraId="27ABF8BC" w14:textId="6DCE5D9F" w:rsidR="00D66ED4" w:rsidRPr="00D577D3" w:rsidRDefault="6E37266E" w:rsidP="6E37266E">
      <w:pPr>
        <w:spacing w:before="40" w:line="360" w:lineRule="auto"/>
        <w:ind w:firstLine="709"/>
        <w:jc w:val="both"/>
        <w:rPr>
          <w:sz w:val="36"/>
          <w:szCs w:val="36"/>
        </w:rPr>
      </w:pPr>
      <w:r w:rsidRPr="6E37266E">
        <w:rPr>
          <w:sz w:val="28"/>
          <w:szCs w:val="28"/>
        </w:rPr>
        <w:t xml:space="preserve">Л. Мерфі вважав, що </w:t>
      </w:r>
      <w:proofErr w:type="spellStart"/>
      <w:r w:rsidRPr="6E37266E">
        <w:rPr>
          <w:sz w:val="28"/>
          <w:szCs w:val="28"/>
        </w:rPr>
        <w:t>стресостійкість</w:t>
      </w:r>
      <w:proofErr w:type="spellEnd"/>
      <w:r w:rsidRPr="6E37266E">
        <w:rPr>
          <w:sz w:val="28"/>
          <w:szCs w:val="28"/>
        </w:rPr>
        <w:t xml:space="preserve"> можливо розглядати через призму поняття «</w:t>
      </w:r>
      <w:proofErr w:type="spellStart"/>
      <w:r w:rsidRPr="6E37266E">
        <w:rPr>
          <w:sz w:val="28"/>
          <w:szCs w:val="28"/>
        </w:rPr>
        <w:t>копінгу</w:t>
      </w:r>
      <w:proofErr w:type="spellEnd"/>
      <w:r w:rsidRPr="6E37266E">
        <w:rPr>
          <w:sz w:val="28"/>
          <w:szCs w:val="28"/>
        </w:rPr>
        <w:t>» як поведінку в стресовій ситуації, як метод ефективної взаємодії зі стресом, який дозволяє людині ефективно виконувати свої функції і уникати деформації організму під час впливу шкідливого чинника</w:t>
      </w:r>
      <w:r w:rsidR="00C741A8" w:rsidRPr="00C741A8">
        <w:rPr>
          <w:sz w:val="28"/>
          <w:szCs w:val="28"/>
        </w:rPr>
        <w:t xml:space="preserve"> </w:t>
      </w:r>
      <w:r w:rsidR="003D341D">
        <w:rPr>
          <w:sz w:val="28"/>
          <w:szCs w:val="28"/>
        </w:rPr>
        <w:t>[</w:t>
      </w:r>
      <w:r w:rsidR="003D341D" w:rsidRPr="003D341D">
        <w:rPr>
          <w:sz w:val="28"/>
          <w:szCs w:val="28"/>
        </w:rPr>
        <w:t>2</w:t>
      </w:r>
      <w:r w:rsidR="00C741A8" w:rsidRPr="00C741A8">
        <w:rPr>
          <w:sz w:val="28"/>
          <w:szCs w:val="28"/>
        </w:rPr>
        <w:t>6]</w:t>
      </w:r>
      <w:r w:rsidRPr="6E37266E">
        <w:rPr>
          <w:sz w:val="28"/>
          <w:szCs w:val="28"/>
        </w:rPr>
        <w:t xml:space="preserve">. </w:t>
      </w:r>
    </w:p>
    <w:p w14:paraId="643CDEEB" w14:textId="7CDA3A31" w:rsidR="00153D15" w:rsidRDefault="6E37266E" w:rsidP="6E37266E">
      <w:pPr>
        <w:spacing w:before="40" w:line="360" w:lineRule="auto"/>
        <w:ind w:firstLine="709"/>
        <w:jc w:val="both"/>
        <w:rPr>
          <w:sz w:val="28"/>
          <w:szCs w:val="28"/>
        </w:rPr>
      </w:pPr>
      <w:r w:rsidRPr="6E37266E">
        <w:rPr>
          <w:sz w:val="28"/>
          <w:szCs w:val="28"/>
        </w:rPr>
        <w:t>Суботін С. В. під поняттям «</w:t>
      </w:r>
      <w:proofErr w:type="spellStart"/>
      <w:r w:rsidRPr="6E37266E">
        <w:rPr>
          <w:sz w:val="28"/>
          <w:szCs w:val="28"/>
        </w:rPr>
        <w:t>стресостійкості</w:t>
      </w:r>
      <w:proofErr w:type="spellEnd"/>
      <w:r w:rsidRPr="6E37266E">
        <w:rPr>
          <w:sz w:val="28"/>
          <w:szCs w:val="28"/>
        </w:rPr>
        <w:t xml:space="preserve">» розуміє такі її складові як емоційна та психологічна стійкість до стресу, </w:t>
      </w:r>
      <w:proofErr w:type="spellStart"/>
      <w:r w:rsidRPr="6E37266E">
        <w:rPr>
          <w:sz w:val="28"/>
          <w:szCs w:val="28"/>
        </w:rPr>
        <w:t>фрустраційна</w:t>
      </w:r>
      <w:proofErr w:type="spellEnd"/>
      <w:r w:rsidRPr="6E37266E">
        <w:rPr>
          <w:sz w:val="28"/>
          <w:szCs w:val="28"/>
        </w:rPr>
        <w:t xml:space="preserve"> толерантність</w:t>
      </w:r>
      <w:r w:rsidR="00C741A8" w:rsidRPr="00C741A8">
        <w:rPr>
          <w:sz w:val="28"/>
          <w:szCs w:val="28"/>
        </w:rPr>
        <w:t xml:space="preserve"> [19]</w:t>
      </w:r>
      <w:r w:rsidRPr="6E37266E">
        <w:rPr>
          <w:sz w:val="28"/>
          <w:szCs w:val="28"/>
        </w:rPr>
        <w:t>.</w:t>
      </w:r>
    </w:p>
    <w:p w14:paraId="55D76FF8" w14:textId="5F31EAFA" w:rsidR="6E37266E" w:rsidRDefault="6E37266E" w:rsidP="6E37266E">
      <w:pPr>
        <w:spacing w:before="40" w:line="360" w:lineRule="auto"/>
        <w:ind w:firstLine="709"/>
        <w:jc w:val="both"/>
        <w:rPr>
          <w:sz w:val="28"/>
          <w:szCs w:val="28"/>
        </w:rPr>
      </w:pPr>
      <w:r w:rsidRPr="6E37266E">
        <w:rPr>
          <w:sz w:val="28"/>
          <w:szCs w:val="28"/>
        </w:rPr>
        <w:t>Емоційна або психологічна стійкість  – це поєднання різних емоційних характеристик, які спрямовані на досягнення поставленої мети. Головним критерієм емоційної стійкості для багатьох учених є ефективність діяльності в незвичній для людини ситуації, адаптація до неї</w:t>
      </w:r>
      <w:r w:rsidR="00C741A8" w:rsidRPr="00C741A8">
        <w:rPr>
          <w:sz w:val="28"/>
          <w:szCs w:val="28"/>
          <w:lang w:val="ru-RU"/>
        </w:rPr>
        <w:t xml:space="preserve"> [25]</w:t>
      </w:r>
      <w:r w:rsidRPr="6E37266E">
        <w:rPr>
          <w:sz w:val="28"/>
          <w:szCs w:val="28"/>
        </w:rPr>
        <w:t>.</w:t>
      </w:r>
    </w:p>
    <w:p w14:paraId="1D8115D6" w14:textId="0318A36C" w:rsidR="6E37266E" w:rsidRDefault="6E37266E" w:rsidP="6E37266E">
      <w:pPr>
        <w:spacing w:before="40" w:line="360" w:lineRule="auto"/>
        <w:ind w:firstLine="709"/>
        <w:jc w:val="both"/>
        <w:rPr>
          <w:sz w:val="28"/>
          <w:szCs w:val="28"/>
        </w:rPr>
      </w:pPr>
      <w:proofErr w:type="spellStart"/>
      <w:r w:rsidRPr="6E37266E">
        <w:rPr>
          <w:sz w:val="28"/>
          <w:szCs w:val="28"/>
        </w:rPr>
        <w:t>Фрустраційна</w:t>
      </w:r>
      <w:proofErr w:type="spellEnd"/>
      <w:r w:rsidRPr="6E37266E">
        <w:rPr>
          <w:sz w:val="28"/>
          <w:szCs w:val="28"/>
        </w:rPr>
        <w:t xml:space="preserve"> толерантність – це особистісна стійкість до впливів деструктивних чинників, які містяться в умовах діяльності (за О. Холодовою)</w:t>
      </w:r>
      <w:r w:rsidR="00C741A8" w:rsidRPr="00C741A8">
        <w:rPr>
          <w:sz w:val="28"/>
          <w:szCs w:val="28"/>
          <w:lang w:val="ru-RU"/>
        </w:rPr>
        <w:t xml:space="preserve"> </w:t>
      </w:r>
      <w:r w:rsidR="003476BE">
        <w:rPr>
          <w:sz w:val="28"/>
          <w:szCs w:val="28"/>
          <w:lang w:val="ru-RU"/>
        </w:rPr>
        <w:t>[</w:t>
      </w:r>
      <w:r w:rsidR="003476BE" w:rsidRPr="001D750B">
        <w:rPr>
          <w:sz w:val="28"/>
          <w:szCs w:val="28"/>
          <w:lang w:val="ru-RU"/>
        </w:rPr>
        <w:t>19</w:t>
      </w:r>
      <w:r w:rsidR="00C741A8" w:rsidRPr="00C741A8">
        <w:rPr>
          <w:sz w:val="28"/>
          <w:szCs w:val="28"/>
          <w:lang w:val="ru-RU"/>
        </w:rPr>
        <w:t>]</w:t>
      </w:r>
      <w:r w:rsidRPr="6E37266E">
        <w:rPr>
          <w:sz w:val="28"/>
          <w:szCs w:val="28"/>
        </w:rPr>
        <w:t>.</w:t>
      </w:r>
    </w:p>
    <w:p w14:paraId="0A9792E0" w14:textId="079B9731" w:rsidR="00153D15" w:rsidRDefault="6E37266E" w:rsidP="6E37266E">
      <w:pPr>
        <w:spacing w:before="40" w:line="360" w:lineRule="auto"/>
        <w:ind w:firstLine="709"/>
        <w:jc w:val="both"/>
        <w:rPr>
          <w:sz w:val="28"/>
          <w:szCs w:val="28"/>
        </w:rPr>
      </w:pPr>
      <w:r w:rsidRPr="6E37266E">
        <w:rPr>
          <w:sz w:val="28"/>
          <w:szCs w:val="28"/>
        </w:rPr>
        <w:t xml:space="preserve">Водночас багато вчених, коли розглядають проблему індивідуальних особливостей </w:t>
      </w:r>
      <w:proofErr w:type="spellStart"/>
      <w:r w:rsidRPr="6E37266E">
        <w:rPr>
          <w:sz w:val="28"/>
          <w:szCs w:val="28"/>
        </w:rPr>
        <w:t>стресостійкості</w:t>
      </w:r>
      <w:proofErr w:type="spellEnd"/>
      <w:r w:rsidRPr="6E37266E">
        <w:rPr>
          <w:sz w:val="28"/>
          <w:szCs w:val="28"/>
        </w:rPr>
        <w:t xml:space="preserve"> людини, пов’язують рівень розвитку цього психологічного феномену з широким колом інших психологічних </w:t>
      </w:r>
      <w:r w:rsidRPr="6E37266E">
        <w:rPr>
          <w:sz w:val="28"/>
          <w:szCs w:val="28"/>
        </w:rPr>
        <w:lastRenderedPageBreak/>
        <w:t>характеристик (таких як тривожність, агресивність, мотиваційна спрямованість особистості)</w:t>
      </w:r>
      <w:r w:rsidR="00C741A8" w:rsidRPr="00C741A8">
        <w:rPr>
          <w:sz w:val="28"/>
          <w:szCs w:val="28"/>
        </w:rPr>
        <w:t xml:space="preserve"> [29]</w:t>
      </w:r>
      <w:r w:rsidRPr="6E37266E">
        <w:rPr>
          <w:sz w:val="28"/>
          <w:szCs w:val="28"/>
        </w:rPr>
        <w:t>.</w:t>
      </w:r>
    </w:p>
    <w:p w14:paraId="3C4CAA80" w14:textId="679BC1A0" w:rsidR="00153D15" w:rsidRDefault="6E37266E" w:rsidP="6E37266E">
      <w:pPr>
        <w:spacing w:before="40" w:line="360" w:lineRule="auto"/>
        <w:ind w:firstLine="709"/>
        <w:jc w:val="both"/>
        <w:rPr>
          <w:sz w:val="28"/>
          <w:szCs w:val="28"/>
        </w:rPr>
      </w:pPr>
      <w:r w:rsidRPr="6E37266E">
        <w:rPr>
          <w:sz w:val="28"/>
          <w:szCs w:val="28"/>
        </w:rPr>
        <w:t xml:space="preserve">Якщо пов’язувати </w:t>
      </w:r>
      <w:proofErr w:type="spellStart"/>
      <w:r w:rsidRPr="6E37266E">
        <w:rPr>
          <w:sz w:val="28"/>
          <w:szCs w:val="28"/>
        </w:rPr>
        <w:t>стресостійкості</w:t>
      </w:r>
      <w:proofErr w:type="spellEnd"/>
      <w:r w:rsidRPr="6E37266E">
        <w:rPr>
          <w:sz w:val="28"/>
          <w:szCs w:val="28"/>
        </w:rPr>
        <w:t xml:space="preserve"> із компонентами, які ми перерахували вище, то у висновку виходить, що </w:t>
      </w:r>
      <w:proofErr w:type="spellStart"/>
      <w:r w:rsidRPr="6E37266E">
        <w:rPr>
          <w:sz w:val="28"/>
          <w:szCs w:val="28"/>
        </w:rPr>
        <w:t>стресостійкість</w:t>
      </w:r>
      <w:proofErr w:type="spellEnd"/>
      <w:r w:rsidRPr="6E37266E">
        <w:rPr>
          <w:sz w:val="28"/>
          <w:szCs w:val="28"/>
        </w:rPr>
        <w:t xml:space="preserve"> не буде існувати без тих компонентів у ролі наповнювачів. </w:t>
      </w:r>
      <w:proofErr w:type="spellStart"/>
      <w:r w:rsidRPr="6E37266E">
        <w:rPr>
          <w:sz w:val="28"/>
          <w:szCs w:val="28"/>
        </w:rPr>
        <w:t>Стресостійкість</w:t>
      </w:r>
      <w:proofErr w:type="spellEnd"/>
      <w:r w:rsidRPr="6E37266E">
        <w:rPr>
          <w:sz w:val="28"/>
          <w:szCs w:val="28"/>
        </w:rPr>
        <w:t xml:space="preserve"> - це система, де співіснують і взаємодіють різні чинники, які і будують адаптацію та толерантність до стресу в організмі конкретної особистості. Емоційна стійкість неймовірна важлива для формування </w:t>
      </w:r>
      <w:proofErr w:type="spellStart"/>
      <w:r w:rsidRPr="6E37266E">
        <w:rPr>
          <w:sz w:val="28"/>
          <w:szCs w:val="28"/>
        </w:rPr>
        <w:t>стресостійкості</w:t>
      </w:r>
      <w:proofErr w:type="spellEnd"/>
      <w:r w:rsidRPr="6E37266E">
        <w:rPr>
          <w:sz w:val="28"/>
          <w:szCs w:val="28"/>
        </w:rPr>
        <w:t xml:space="preserve">, адже тут важливо, щоб людина витримала всі або більшість стресових навантажників задля відносно нормального функціонування в майбутньому (та, можливо, задля запобігання схожих ситуацій у майбутньому або знання, як через них проходити, як себе поводити). </w:t>
      </w:r>
      <w:proofErr w:type="spellStart"/>
      <w:r w:rsidRPr="6E37266E">
        <w:rPr>
          <w:sz w:val="28"/>
          <w:szCs w:val="28"/>
        </w:rPr>
        <w:t>Фрустраційна</w:t>
      </w:r>
      <w:proofErr w:type="spellEnd"/>
      <w:r w:rsidRPr="6E37266E">
        <w:rPr>
          <w:sz w:val="28"/>
          <w:szCs w:val="28"/>
        </w:rPr>
        <w:t xml:space="preserve"> толерантність необхідна для усвідомлення того, що деякі речі людина не може контролювати; що стрес, через який вона проходить, дуже часто їй непідвладний; що те, що залежить від індивіда - його ментальний стан, підвищення емоційної стійкості та адаптації до ситуації. Після розчаруванні в си</w:t>
      </w:r>
      <w:r w:rsidR="00907F12">
        <w:rPr>
          <w:sz w:val="28"/>
          <w:szCs w:val="28"/>
        </w:rPr>
        <w:t>туації, надходить її прийняття</w:t>
      </w:r>
      <w:r w:rsidR="003476BE" w:rsidRPr="001D750B">
        <w:rPr>
          <w:sz w:val="28"/>
          <w:szCs w:val="28"/>
        </w:rPr>
        <w:t xml:space="preserve"> [35</w:t>
      </w:r>
      <w:r w:rsidR="00C741A8" w:rsidRPr="001D750B">
        <w:rPr>
          <w:sz w:val="28"/>
          <w:szCs w:val="28"/>
        </w:rPr>
        <w:t>]</w:t>
      </w:r>
      <w:r w:rsidR="00907F12">
        <w:rPr>
          <w:sz w:val="28"/>
          <w:szCs w:val="28"/>
        </w:rPr>
        <w:t>.</w:t>
      </w:r>
    </w:p>
    <w:p w14:paraId="65615A93" w14:textId="598DB64D" w:rsidR="00907F12" w:rsidRPr="00907F12" w:rsidRDefault="00907F12" w:rsidP="00907F12">
      <w:pPr>
        <w:spacing w:before="40" w:line="360" w:lineRule="auto"/>
        <w:ind w:firstLine="709"/>
        <w:jc w:val="both"/>
        <w:rPr>
          <w:sz w:val="28"/>
          <w:szCs w:val="28"/>
          <w:lang w:val="ru-RU"/>
        </w:rPr>
      </w:pPr>
      <w:r w:rsidRPr="00907F12">
        <w:rPr>
          <w:sz w:val="28"/>
          <w:szCs w:val="28"/>
        </w:rPr>
        <w:t xml:space="preserve">Однак, </w:t>
      </w:r>
      <w:proofErr w:type="spellStart"/>
      <w:r w:rsidRPr="00907F12">
        <w:rPr>
          <w:sz w:val="28"/>
          <w:szCs w:val="28"/>
        </w:rPr>
        <w:t>стресостійкість</w:t>
      </w:r>
      <w:proofErr w:type="spellEnd"/>
      <w:r w:rsidRPr="00907F12">
        <w:rPr>
          <w:sz w:val="28"/>
          <w:szCs w:val="28"/>
        </w:rPr>
        <w:t xml:space="preserve"> - це не саме про відсутність стресу у житті людини. Ц</w:t>
      </w:r>
      <w:r>
        <w:rPr>
          <w:sz w:val="28"/>
          <w:szCs w:val="28"/>
        </w:rPr>
        <w:t>я навичка</w:t>
      </w:r>
      <w:r w:rsidRPr="00907F12">
        <w:rPr>
          <w:sz w:val="28"/>
          <w:szCs w:val="28"/>
        </w:rPr>
        <w:t xml:space="preserve"> передбачає активну адаптацію до стресових ситуацій і вміння знаходити </w:t>
      </w:r>
      <w:r>
        <w:rPr>
          <w:sz w:val="28"/>
          <w:szCs w:val="28"/>
        </w:rPr>
        <w:t>досконалі для теперішнього моменту рішення та</w:t>
      </w:r>
      <w:r w:rsidRPr="00907F12">
        <w:rPr>
          <w:sz w:val="28"/>
          <w:szCs w:val="28"/>
        </w:rPr>
        <w:t xml:space="preserve"> вихід з них. </w:t>
      </w:r>
      <w:proofErr w:type="spellStart"/>
      <w:r>
        <w:rPr>
          <w:sz w:val="28"/>
          <w:szCs w:val="28"/>
          <w:lang w:val="ru-RU"/>
        </w:rPr>
        <w:t>Можна</w:t>
      </w:r>
      <w:proofErr w:type="spellEnd"/>
      <w:r>
        <w:rPr>
          <w:sz w:val="28"/>
          <w:szCs w:val="28"/>
          <w:lang w:val="ru-RU"/>
        </w:rPr>
        <w:t xml:space="preserve"> </w:t>
      </w:r>
      <w:proofErr w:type="spellStart"/>
      <w:r>
        <w:rPr>
          <w:sz w:val="28"/>
          <w:szCs w:val="28"/>
          <w:lang w:val="ru-RU"/>
        </w:rPr>
        <w:t>виділити</w:t>
      </w:r>
      <w:proofErr w:type="spellEnd"/>
      <w:r>
        <w:rPr>
          <w:sz w:val="28"/>
          <w:szCs w:val="28"/>
          <w:lang w:val="ru-RU"/>
        </w:rPr>
        <w:t xml:space="preserve"> </w:t>
      </w:r>
      <w:proofErr w:type="spellStart"/>
      <w:r>
        <w:rPr>
          <w:sz w:val="28"/>
          <w:szCs w:val="28"/>
          <w:lang w:val="ru-RU"/>
        </w:rPr>
        <w:t>основні</w:t>
      </w:r>
      <w:proofErr w:type="spellEnd"/>
      <w:r w:rsidRPr="00907F12">
        <w:rPr>
          <w:sz w:val="28"/>
          <w:szCs w:val="28"/>
          <w:lang w:val="ru-RU"/>
        </w:rPr>
        <w:t xml:space="preserve"> </w:t>
      </w:r>
      <w:proofErr w:type="spellStart"/>
      <w:r w:rsidRPr="00907F12">
        <w:rPr>
          <w:sz w:val="28"/>
          <w:szCs w:val="28"/>
          <w:lang w:val="ru-RU"/>
        </w:rPr>
        <w:t>асп</w:t>
      </w:r>
      <w:r>
        <w:rPr>
          <w:sz w:val="28"/>
          <w:szCs w:val="28"/>
          <w:lang w:val="ru-RU"/>
        </w:rPr>
        <w:t>екти</w:t>
      </w:r>
      <w:proofErr w:type="spellEnd"/>
      <w:r>
        <w:rPr>
          <w:sz w:val="28"/>
          <w:szCs w:val="28"/>
          <w:lang w:val="ru-RU"/>
        </w:rPr>
        <w:t xml:space="preserve"> </w:t>
      </w:r>
      <w:proofErr w:type="spellStart"/>
      <w:r>
        <w:rPr>
          <w:sz w:val="28"/>
          <w:szCs w:val="28"/>
          <w:lang w:val="ru-RU"/>
        </w:rPr>
        <w:t>стресостійкості</w:t>
      </w:r>
      <w:proofErr w:type="spellEnd"/>
      <w:r>
        <w:rPr>
          <w:sz w:val="28"/>
          <w:szCs w:val="28"/>
          <w:lang w:val="ru-RU"/>
        </w:rPr>
        <w:t>:</w:t>
      </w:r>
    </w:p>
    <w:p w14:paraId="44991138" w14:textId="455B1A75" w:rsidR="00907F12" w:rsidRPr="00907F12" w:rsidRDefault="00907F12" w:rsidP="00907F12">
      <w:pPr>
        <w:pStyle w:val="a3"/>
        <w:numPr>
          <w:ilvl w:val="0"/>
          <w:numId w:val="25"/>
        </w:numPr>
        <w:spacing w:before="40" w:line="360" w:lineRule="auto"/>
        <w:jc w:val="both"/>
        <w:rPr>
          <w:sz w:val="28"/>
          <w:szCs w:val="28"/>
          <w:lang w:val="ru-RU"/>
        </w:rPr>
      </w:pPr>
      <w:proofErr w:type="spellStart"/>
      <w:r>
        <w:rPr>
          <w:sz w:val="28"/>
          <w:szCs w:val="28"/>
          <w:lang w:val="ru-RU"/>
        </w:rPr>
        <w:t>Усвідомлення</w:t>
      </w:r>
      <w:proofErr w:type="spellEnd"/>
      <w:r>
        <w:rPr>
          <w:sz w:val="28"/>
          <w:szCs w:val="28"/>
          <w:lang w:val="ru-RU"/>
        </w:rPr>
        <w:t xml:space="preserve"> </w:t>
      </w:r>
      <w:proofErr w:type="spellStart"/>
      <w:r>
        <w:rPr>
          <w:sz w:val="28"/>
          <w:szCs w:val="28"/>
          <w:lang w:val="ru-RU"/>
        </w:rPr>
        <w:t>емоцій</w:t>
      </w:r>
      <w:proofErr w:type="spellEnd"/>
      <w:r>
        <w:rPr>
          <w:sz w:val="28"/>
          <w:szCs w:val="28"/>
          <w:lang w:val="ru-RU"/>
        </w:rPr>
        <w:t xml:space="preserve">. Люди </w:t>
      </w:r>
      <w:proofErr w:type="spellStart"/>
      <w:r>
        <w:rPr>
          <w:sz w:val="28"/>
          <w:szCs w:val="28"/>
          <w:lang w:val="ru-RU"/>
        </w:rPr>
        <w:t>із</w:t>
      </w:r>
      <w:proofErr w:type="spellEnd"/>
      <w:r>
        <w:rPr>
          <w:sz w:val="28"/>
          <w:szCs w:val="28"/>
          <w:lang w:val="ru-RU"/>
        </w:rPr>
        <w:t xml:space="preserve"> </w:t>
      </w:r>
      <w:proofErr w:type="spellStart"/>
      <w:r>
        <w:rPr>
          <w:sz w:val="28"/>
          <w:szCs w:val="28"/>
          <w:lang w:val="ru-RU"/>
        </w:rPr>
        <w:t>розвиненою</w:t>
      </w:r>
      <w:proofErr w:type="spellEnd"/>
      <w:r>
        <w:rPr>
          <w:sz w:val="28"/>
          <w:szCs w:val="28"/>
          <w:lang w:val="ru-RU"/>
        </w:rPr>
        <w:t xml:space="preserve"> </w:t>
      </w:r>
      <w:proofErr w:type="spellStart"/>
      <w:r>
        <w:rPr>
          <w:sz w:val="28"/>
          <w:szCs w:val="28"/>
          <w:lang w:val="ru-RU"/>
        </w:rPr>
        <w:t>стресостійкістю</w:t>
      </w:r>
      <w:proofErr w:type="spellEnd"/>
      <w:r w:rsidRPr="00907F12">
        <w:rPr>
          <w:sz w:val="28"/>
          <w:szCs w:val="28"/>
          <w:lang w:val="ru-RU"/>
        </w:rPr>
        <w:t xml:space="preserve"> </w:t>
      </w:r>
      <w:proofErr w:type="spellStart"/>
      <w:r w:rsidRPr="00907F12">
        <w:rPr>
          <w:sz w:val="28"/>
          <w:szCs w:val="28"/>
          <w:lang w:val="ru-RU"/>
        </w:rPr>
        <w:t>вміють</w:t>
      </w:r>
      <w:proofErr w:type="spellEnd"/>
      <w:r w:rsidRPr="00907F12">
        <w:rPr>
          <w:sz w:val="28"/>
          <w:szCs w:val="28"/>
          <w:lang w:val="ru-RU"/>
        </w:rPr>
        <w:t xml:space="preserve"> </w:t>
      </w:r>
      <w:proofErr w:type="spellStart"/>
      <w:r w:rsidRPr="00907F12">
        <w:rPr>
          <w:sz w:val="28"/>
          <w:szCs w:val="28"/>
          <w:lang w:val="ru-RU"/>
        </w:rPr>
        <w:t>розпізнавати</w:t>
      </w:r>
      <w:proofErr w:type="spellEnd"/>
      <w:r w:rsidRPr="00907F12">
        <w:rPr>
          <w:sz w:val="28"/>
          <w:szCs w:val="28"/>
          <w:lang w:val="ru-RU"/>
        </w:rPr>
        <w:t xml:space="preserve"> </w:t>
      </w:r>
      <w:proofErr w:type="spellStart"/>
      <w:r w:rsidRPr="00907F12">
        <w:rPr>
          <w:sz w:val="28"/>
          <w:szCs w:val="28"/>
          <w:lang w:val="ru-RU"/>
        </w:rPr>
        <w:t>свої</w:t>
      </w:r>
      <w:proofErr w:type="spellEnd"/>
      <w:r w:rsidRPr="00907F12">
        <w:rPr>
          <w:sz w:val="28"/>
          <w:szCs w:val="28"/>
          <w:lang w:val="ru-RU"/>
        </w:rPr>
        <w:t xml:space="preserve"> </w:t>
      </w:r>
      <w:proofErr w:type="spellStart"/>
      <w:r w:rsidRPr="00907F12">
        <w:rPr>
          <w:sz w:val="28"/>
          <w:szCs w:val="28"/>
          <w:lang w:val="ru-RU"/>
        </w:rPr>
        <w:t>емоції</w:t>
      </w:r>
      <w:proofErr w:type="spellEnd"/>
      <w:r w:rsidRPr="00907F12">
        <w:rPr>
          <w:sz w:val="28"/>
          <w:szCs w:val="28"/>
          <w:lang w:val="ru-RU"/>
        </w:rPr>
        <w:t xml:space="preserve"> і </w:t>
      </w:r>
      <w:proofErr w:type="spellStart"/>
      <w:r w:rsidRPr="00907F12">
        <w:rPr>
          <w:sz w:val="28"/>
          <w:szCs w:val="28"/>
          <w:lang w:val="ru-RU"/>
        </w:rPr>
        <w:t>виражати</w:t>
      </w:r>
      <w:proofErr w:type="spellEnd"/>
      <w:r>
        <w:rPr>
          <w:sz w:val="28"/>
          <w:szCs w:val="28"/>
          <w:lang w:val="ru-RU"/>
        </w:rPr>
        <w:t xml:space="preserve">, </w:t>
      </w:r>
      <w:proofErr w:type="spellStart"/>
      <w:r>
        <w:rPr>
          <w:sz w:val="28"/>
          <w:szCs w:val="28"/>
          <w:lang w:val="ru-RU"/>
        </w:rPr>
        <w:t>проживати</w:t>
      </w:r>
      <w:proofErr w:type="spellEnd"/>
      <w:r>
        <w:rPr>
          <w:sz w:val="28"/>
          <w:szCs w:val="28"/>
          <w:lang w:val="ru-RU"/>
        </w:rPr>
        <w:t>,</w:t>
      </w:r>
      <w:r w:rsidRPr="00907F12">
        <w:rPr>
          <w:sz w:val="28"/>
          <w:szCs w:val="28"/>
          <w:lang w:val="ru-RU"/>
        </w:rPr>
        <w:t xml:space="preserve"> </w:t>
      </w:r>
      <w:proofErr w:type="spellStart"/>
      <w:r w:rsidRPr="00907F12">
        <w:rPr>
          <w:sz w:val="28"/>
          <w:szCs w:val="28"/>
          <w:lang w:val="ru-RU"/>
        </w:rPr>
        <w:t>їх</w:t>
      </w:r>
      <w:proofErr w:type="spellEnd"/>
      <w:r w:rsidRPr="00907F12">
        <w:rPr>
          <w:sz w:val="28"/>
          <w:szCs w:val="28"/>
          <w:lang w:val="ru-RU"/>
        </w:rPr>
        <w:t xml:space="preserve"> конструктивно. Вони </w:t>
      </w:r>
      <w:proofErr w:type="spellStart"/>
      <w:r w:rsidRPr="00907F12">
        <w:rPr>
          <w:sz w:val="28"/>
          <w:szCs w:val="28"/>
          <w:lang w:val="ru-RU"/>
        </w:rPr>
        <w:t>усвідомлюють</w:t>
      </w:r>
      <w:proofErr w:type="spellEnd"/>
      <w:r w:rsidRPr="00907F12">
        <w:rPr>
          <w:sz w:val="28"/>
          <w:szCs w:val="28"/>
          <w:lang w:val="ru-RU"/>
        </w:rPr>
        <w:t xml:space="preserve">, </w:t>
      </w:r>
      <w:proofErr w:type="spellStart"/>
      <w:r w:rsidRPr="00907F12">
        <w:rPr>
          <w:sz w:val="28"/>
          <w:szCs w:val="28"/>
          <w:lang w:val="ru-RU"/>
        </w:rPr>
        <w:t>що</w:t>
      </w:r>
      <w:proofErr w:type="spellEnd"/>
      <w:r w:rsidRPr="00907F12">
        <w:rPr>
          <w:sz w:val="28"/>
          <w:szCs w:val="28"/>
          <w:lang w:val="ru-RU"/>
        </w:rPr>
        <w:t xml:space="preserve"> </w:t>
      </w:r>
      <w:proofErr w:type="spellStart"/>
      <w:r w:rsidRPr="00907F12">
        <w:rPr>
          <w:sz w:val="28"/>
          <w:szCs w:val="28"/>
          <w:lang w:val="ru-RU"/>
        </w:rPr>
        <w:t>стрес</w:t>
      </w:r>
      <w:proofErr w:type="spellEnd"/>
      <w:r w:rsidRPr="00907F12">
        <w:rPr>
          <w:sz w:val="28"/>
          <w:szCs w:val="28"/>
          <w:lang w:val="ru-RU"/>
        </w:rPr>
        <w:t xml:space="preserve"> </w:t>
      </w:r>
      <w:proofErr w:type="spellStart"/>
      <w:r w:rsidRPr="00907F12">
        <w:rPr>
          <w:sz w:val="28"/>
          <w:szCs w:val="28"/>
          <w:lang w:val="ru-RU"/>
        </w:rPr>
        <w:t>може</w:t>
      </w:r>
      <w:proofErr w:type="spellEnd"/>
      <w:r w:rsidRPr="00907F12">
        <w:rPr>
          <w:sz w:val="28"/>
          <w:szCs w:val="28"/>
          <w:lang w:val="ru-RU"/>
        </w:rPr>
        <w:t xml:space="preserve"> </w:t>
      </w:r>
      <w:proofErr w:type="spellStart"/>
      <w:r w:rsidRPr="00907F12">
        <w:rPr>
          <w:sz w:val="28"/>
          <w:szCs w:val="28"/>
          <w:lang w:val="ru-RU"/>
        </w:rPr>
        <w:t>викликати</w:t>
      </w:r>
      <w:proofErr w:type="spellEnd"/>
      <w:r w:rsidRPr="00907F12">
        <w:rPr>
          <w:sz w:val="28"/>
          <w:szCs w:val="28"/>
          <w:lang w:val="ru-RU"/>
        </w:rPr>
        <w:t xml:space="preserve"> </w:t>
      </w:r>
      <w:proofErr w:type="spellStart"/>
      <w:proofErr w:type="gramStart"/>
      <w:r w:rsidRPr="00907F12">
        <w:rPr>
          <w:sz w:val="28"/>
          <w:szCs w:val="28"/>
          <w:lang w:val="ru-RU"/>
        </w:rPr>
        <w:t>р</w:t>
      </w:r>
      <w:proofErr w:type="gramEnd"/>
      <w:r w:rsidRPr="00907F12">
        <w:rPr>
          <w:sz w:val="28"/>
          <w:szCs w:val="28"/>
          <w:lang w:val="ru-RU"/>
        </w:rPr>
        <w:t>ізні</w:t>
      </w:r>
      <w:proofErr w:type="spellEnd"/>
      <w:r w:rsidRPr="00907F12">
        <w:rPr>
          <w:sz w:val="28"/>
          <w:szCs w:val="28"/>
          <w:lang w:val="ru-RU"/>
        </w:rPr>
        <w:t xml:space="preserve"> </w:t>
      </w:r>
      <w:proofErr w:type="spellStart"/>
      <w:r w:rsidRPr="00907F12">
        <w:rPr>
          <w:sz w:val="28"/>
          <w:szCs w:val="28"/>
          <w:lang w:val="ru-RU"/>
        </w:rPr>
        <w:t>реакції</w:t>
      </w:r>
      <w:proofErr w:type="spellEnd"/>
      <w:r w:rsidRPr="00907F12">
        <w:rPr>
          <w:sz w:val="28"/>
          <w:szCs w:val="28"/>
          <w:lang w:val="ru-RU"/>
        </w:rPr>
        <w:t xml:space="preserve">, і </w:t>
      </w:r>
      <w:proofErr w:type="spellStart"/>
      <w:r w:rsidRPr="00907F12">
        <w:rPr>
          <w:sz w:val="28"/>
          <w:szCs w:val="28"/>
          <w:lang w:val="ru-RU"/>
        </w:rPr>
        <w:t>працюють</w:t>
      </w:r>
      <w:proofErr w:type="spellEnd"/>
      <w:r w:rsidRPr="00907F12">
        <w:rPr>
          <w:sz w:val="28"/>
          <w:szCs w:val="28"/>
          <w:lang w:val="ru-RU"/>
        </w:rPr>
        <w:t xml:space="preserve"> над </w:t>
      </w:r>
      <w:proofErr w:type="spellStart"/>
      <w:r>
        <w:rPr>
          <w:sz w:val="28"/>
          <w:szCs w:val="28"/>
          <w:lang w:val="ru-RU"/>
        </w:rPr>
        <w:t>екологічним</w:t>
      </w:r>
      <w:proofErr w:type="spellEnd"/>
      <w:r>
        <w:rPr>
          <w:sz w:val="28"/>
          <w:szCs w:val="28"/>
          <w:lang w:val="ru-RU"/>
        </w:rPr>
        <w:t xml:space="preserve"> </w:t>
      </w:r>
      <w:proofErr w:type="spellStart"/>
      <w:r>
        <w:rPr>
          <w:sz w:val="28"/>
          <w:szCs w:val="28"/>
          <w:lang w:val="ru-RU"/>
        </w:rPr>
        <w:t>вивільненям</w:t>
      </w:r>
      <w:proofErr w:type="spellEnd"/>
      <w:r>
        <w:rPr>
          <w:sz w:val="28"/>
          <w:szCs w:val="28"/>
          <w:lang w:val="ru-RU"/>
        </w:rPr>
        <w:t xml:space="preserve"> </w:t>
      </w:r>
      <w:proofErr w:type="spellStart"/>
      <w:r>
        <w:rPr>
          <w:sz w:val="28"/>
          <w:szCs w:val="28"/>
          <w:lang w:val="ru-RU"/>
        </w:rPr>
        <w:t>своїх</w:t>
      </w:r>
      <w:proofErr w:type="spellEnd"/>
      <w:r>
        <w:rPr>
          <w:sz w:val="28"/>
          <w:szCs w:val="28"/>
          <w:lang w:val="ru-RU"/>
        </w:rPr>
        <w:t xml:space="preserve"> </w:t>
      </w:r>
      <w:proofErr w:type="spellStart"/>
      <w:r>
        <w:rPr>
          <w:sz w:val="28"/>
          <w:szCs w:val="28"/>
          <w:lang w:val="ru-RU"/>
        </w:rPr>
        <w:t>емоцій</w:t>
      </w:r>
      <w:proofErr w:type="spellEnd"/>
      <w:r>
        <w:rPr>
          <w:sz w:val="28"/>
          <w:szCs w:val="28"/>
          <w:lang w:val="ru-RU"/>
        </w:rPr>
        <w:t xml:space="preserve"> та </w:t>
      </w:r>
      <w:proofErr w:type="spellStart"/>
      <w:r>
        <w:rPr>
          <w:sz w:val="28"/>
          <w:szCs w:val="28"/>
          <w:lang w:val="ru-RU"/>
        </w:rPr>
        <w:t>коректного</w:t>
      </w:r>
      <w:proofErr w:type="spellEnd"/>
      <w:r>
        <w:rPr>
          <w:sz w:val="28"/>
          <w:szCs w:val="28"/>
          <w:lang w:val="ru-RU"/>
        </w:rPr>
        <w:t xml:space="preserve"> </w:t>
      </w:r>
      <w:proofErr w:type="spellStart"/>
      <w:r>
        <w:rPr>
          <w:sz w:val="28"/>
          <w:szCs w:val="28"/>
          <w:lang w:val="ru-RU"/>
        </w:rPr>
        <w:t>реагування</w:t>
      </w:r>
      <w:proofErr w:type="spellEnd"/>
      <w:r>
        <w:rPr>
          <w:sz w:val="28"/>
          <w:szCs w:val="28"/>
          <w:lang w:val="ru-RU"/>
        </w:rPr>
        <w:t xml:space="preserve"> на </w:t>
      </w:r>
      <w:proofErr w:type="spellStart"/>
      <w:r>
        <w:rPr>
          <w:sz w:val="28"/>
          <w:szCs w:val="28"/>
          <w:lang w:val="ru-RU"/>
        </w:rPr>
        <w:t>ситуацію</w:t>
      </w:r>
      <w:proofErr w:type="spellEnd"/>
      <w:r w:rsidRPr="00907F12">
        <w:rPr>
          <w:sz w:val="28"/>
          <w:szCs w:val="28"/>
          <w:lang w:val="ru-RU"/>
        </w:rPr>
        <w:t>.</w:t>
      </w:r>
    </w:p>
    <w:p w14:paraId="260E17FF" w14:textId="75CD3D6C" w:rsidR="00907F12" w:rsidRPr="00907F12" w:rsidRDefault="00907F12" w:rsidP="00907F12">
      <w:pPr>
        <w:pStyle w:val="a3"/>
        <w:numPr>
          <w:ilvl w:val="0"/>
          <w:numId w:val="25"/>
        </w:numPr>
        <w:spacing w:before="40" w:line="360" w:lineRule="auto"/>
        <w:jc w:val="both"/>
        <w:rPr>
          <w:sz w:val="28"/>
          <w:szCs w:val="28"/>
          <w:lang w:val="ru-RU"/>
        </w:rPr>
      </w:pPr>
      <w:proofErr w:type="spellStart"/>
      <w:r>
        <w:rPr>
          <w:sz w:val="28"/>
          <w:szCs w:val="28"/>
          <w:lang w:val="ru-RU"/>
        </w:rPr>
        <w:t>Гнучкість</w:t>
      </w:r>
      <w:proofErr w:type="spellEnd"/>
      <w:r>
        <w:rPr>
          <w:sz w:val="28"/>
          <w:szCs w:val="28"/>
          <w:lang w:val="ru-RU"/>
        </w:rPr>
        <w:t xml:space="preserve"> </w:t>
      </w:r>
      <w:proofErr w:type="spellStart"/>
      <w:r>
        <w:rPr>
          <w:sz w:val="28"/>
          <w:szCs w:val="28"/>
          <w:lang w:val="ru-RU"/>
        </w:rPr>
        <w:t>мислення</w:t>
      </w:r>
      <w:proofErr w:type="spellEnd"/>
      <w:r>
        <w:rPr>
          <w:sz w:val="28"/>
          <w:szCs w:val="28"/>
          <w:lang w:val="ru-RU"/>
        </w:rPr>
        <w:t xml:space="preserve">. </w:t>
      </w:r>
      <w:proofErr w:type="spellStart"/>
      <w:r w:rsidRPr="00907F12">
        <w:rPr>
          <w:sz w:val="28"/>
          <w:szCs w:val="28"/>
          <w:lang w:val="ru-RU"/>
        </w:rPr>
        <w:t>Стресостійкі</w:t>
      </w:r>
      <w:proofErr w:type="spellEnd"/>
      <w:r>
        <w:rPr>
          <w:sz w:val="28"/>
          <w:szCs w:val="28"/>
          <w:lang w:val="ru-RU"/>
        </w:rPr>
        <w:t xml:space="preserve"> люди </w:t>
      </w:r>
      <w:proofErr w:type="spellStart"/>
      <w:r>
        <w:rPr>
          <w:sz w:val="28"/>
          <w:szCs w:val="28"/>
          <w:lang w:val="ru-RU"/>
        </w:rPr>
        <w:t>мають</w:t>
      </w:r>
      <w:proofErr w:type="spellEnd"/>
      <w:r>
        <w:rPr>
          <w:sz w:val="28"/>
          <w:szCs w:val="28"/>
          <w:lang w:val="ru-RU"/>
        </w:rPr>
        <w:t xml:space="preserve"> </w:t>
      </w:r>
      <w:proofErr w:type="spellStart"/>
      <w:r>
        <w:rPr>
          <w:sz w:val="28"/>
          <w:szCs w:val="28"/>
          <w:lang w:val="ru-RU"/>
        </w:rPr>
        <w:t>гнучкість</w:t>
      </w:r>
      <w:proofErr w:type="spellEnd"/>
      <w:r>
        <w:rPr>
          <w:sz w:val="28"/>
          <w:szCs w:val="28"/>
          <w:lang w:val="ru-RU"/>
        </w:rPr>
        <w:t xml:space="preserve"> </w:t>
      </w:r>
      <w:proofErr w:type="spellStart"/>
      <w:r>
        <w:rPr>
          <w:sz w:val="28"/>
          <w:szCs w:val="28"/>
          <w:lang w:val="ru-RU"/>
        </w:rPr>
        <w:t>мислення</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sidRPr="00907F12">
        <w:rPr>
          <w:sz w:val="28"/>
          <w:szCs w:val="28"/>
          <w:lang w:val="ru-RU"/>
        </w:rPr>
        <w:t>означа</w:t>
      </w:r>
      <w:proofErr w:type="gramStart"/>
      <w:r w:rsidRPr="00907F12">
        <w:rPr>
          <w:sz w:val="28"/>
          <w:szCs w:val="28"/>
          <w:lang w:val="ru-RU"/>
        </w:rPr>
        <w:t>є</w:t>
      </w:r>
      <w:proofErr w:type="spellEnd"/>
      <w:r w:rsidRPr="00907F12">
        <w:rPr>
          <w:sz w:val="28"/>
          <w:szCs w:val="28"/>
          <w:lang w:val="ru-RU"/>
        </w:rPr>
        <w:t>,</w:t>
      </w:r>
      <w:proofErr w:type="gramEnd"/>
      <w:r w:rsidRPr="00907F12">
        <w:rPr>
          <w:sz w:val="28"/>
          <w:szCs w:val="28"/>
          <w:lang w:val="ru-RU"/>
        </w:rPr>
        <w:t xml:space="preserve"> </w:t>
      </w:r>
      <w:proofErr w:type="spellStart"/>
      <w:r w:rsidRPr="00907F12">
        <w:rPr>
          <w:sz w:val="28"/>
          <w:szCs w:val="28"/>
          <w:lang w:val="ru-RU"/>
        </w:rPr>
        <w:t>що</w:t>
      </w:r>
      <w:proofErr w:type="spellEnd"/>
      <w:r w:rsidRPr="00907F12">
        <w:rPr>
          <w:sz w:val="28"/>
          <w:szCs w:val="28"/>
          <w:lang w:val="ru-RU"/>
        </w:rPr>
        <w:t xml:space="preserve"> вони </w:t>
      </w:r>
      <w:proofErr w:type="spellStart"/>
      <w:r w:rsidRPr="00907F12">
        <w:rPr>
          <w:sz w:val="28"/>
          <w:szCs w:val="28"/>
          <w:lang w:val="ru-RU"/>
        </w:rPr>
        <w:t>можуть</w:t>
      </w:r>
      <w:proofErr w:type="spellEnd"/>
      <w:r w:rsidRPr="00907F12">
        <w:rPr>
          <w:sz w:val="28"/>
          <w:szCs w:val="28"/>
          <w:lang w:val="ru-RU"/>
        </w:rPr>
        <w:t xml:space="preserve"> </w:t>
      </w:r>
      <w:proofErr w:type="spellStart"/>
      <w:r w:rsidRPr="00907F12">
        <w:rPr>
          <w:sz w:val="28"/>
          <w:szCs w:val="28"/>
          <w:lang w:val="ru-RU"/>
        </w:rPr>
        <w:t>знаходити</w:t>
      </w:r>
      <w:proofErr w:type="spellEnd"/>
      <w:r w:rsidRPr="00907F12">
        <w:rPr>
          <w:sz w:val="28"/>
          <w:szCs w:val="28"/>
          <w:lang w:val="ru-RU"/>
        </w:rPr>
        <w:t xml:space="preserve"> </w:t>
      </w:r>
      <w:proofErr w:type="spellStart"/>
      <w:r w:rsidRPr="00907F12">
        <w:rPr>
          <w:sz w:val="28"/>
          <w:szCs w:val="28"/>
          <w:lang w:val="ru-RU"/>
        </w:rPr>
        <w:t>альтернативні</w:t>
      </w:r>
      <w:proofErr w:type="spellEnd"/>
      <w:r w:rsidRPr="00907F12">
        <w:rPr>
          <w:sz w:val="28"/>
          <w:szCs w:val="28"/>
          <w:lang w:val="ru-RU"/>
        </w:rPr>
        <w:t xml:space="preserve"> шляхи і </w:t>
      </w:r>
      <w:proofErr w:type="spellStart"/>
      <w:r w:rsidRPr="00907F12">
        <w:rPr>
          <w:sz w:val="28"/>
          <w:szCs w:val="28"/>
          <w:lang w:val="ru-RU"/>
        </w:rPr>
        <w:t>рішення</w:t>
      </w:r>
      <w:proofErr w:type="spellEnd"/>
      <w:r w:rsidRPr="00907F12">
        <w:rPr>
          <w:sz w:val="28"/>
          <w:szCs w:val="28"/>
          <w:lang w:val="ru-RU"/>
        </w:rPr>
        <w:t xml:space="preserve"> </w:t>
      </w:r>
      <w:r>
        <w:rPr>
          <w:sz w:val="28"/>
          <w:szCs w:val="28"/>
          <w:lang w:val="ru-RU"/>
        </w:rPr>
        <w:t xml:space="preserve">у </w:t>
      </w:r>
      <w:proofErr w:type="spellStart"/>
      <w:r>
        <w:rPr>
          <w:sz w:val="28"/>
          <w:szCs w:val="28"/>
          <w:lang w:val="ru-RU"/>
        </w:rPr>
        <w:lastRenderedPageBreak/>
        <w:t>складних</w:t>
      </w:r>
      <w:proofErr w:type="spellEnd"/>
      <w:r>
        <w:rPr>
          <w:sz w:val="28"/>
          <w:szCs w:val="28"/>
          <w:lang w:val="ru-RU"/>
        </w:rPr>
        <w:t xml:space="preserve"> та не </w:t>
      </w:r>
      <w:proofErr w:type="spellStart"/>
      <w:r>
        <w:rPr>
          <w:sz w:val="28"/>
          <w:szCs w:val="28"/>
          <w:lang w:val="ru-RU"/>
        </w:rPr>
        <w:t>дуже</w:t>
      </w:r>
      <w:proofErr w:type="spellEnd"/>
      <w:r>
        <w:rPr>
          <w:sz w:val="28"/>
          <w:szCs w:val="28"/>
          <w:lang w:val="ru-RU"/>
        </w:rPr>
        <w:t xml:space="preserve"> </w:t>
      </w:r>
      <w:proofErr w:type="spellStart"/>
      <w:r>
        <w:rPr>
          <w:sz w:val="28"/>
          <w:szCs w:val="28"/>
          <w:lang w:val="ru-RU"/>
        </w:rPr>
        <w:t>ситуаціях</w:t>
      </w:r>
      <w:proofErr w:type="spellEnd"/>
      <w:r w:rsidRPr="00907F12">
        <w:rPr>
          <w:sz w:val="28"/>
          <w:szCs w:val="28"/>
          <w:lang w:val="ru-RU"/>
        </w:rPr>
        <w:t xml:space="preserve">. </w:t>
      </w:r>
      <w:proofErr w:type="spellStart"/>
      <w:r>
        <w:rPr>
          <w:sz w:val="28"/>
          <w:szCs w:val="28"/>
          <w:lang w:val="ru-RU"/>
        </w:rPr>
        <w:t>Такі</w:t>
      </w:r>
      <w:proofErr w:type="spellEnd"/>
      <w:r>
        <w:rPr>
          <w:sz w:val="28"/>
          <w:szCs w:val="28"/>
          <w:lang w:val="ru-RU"/>
        </w:rPr>
        <w:t xml:space="preserve"> люди </w:t>
      </w:r>
      <w:proofErr w:type="spellStart"/>
      <w:r>
        <w:rPr>
          <w:sz w:val="28"/>
          <w:szCs w:val="28"/>
          <w:lang w:val="ru-RU"/>
        </w:rPr>
        <w:t>намагаються</w:t>
      </w:r>
      <w:proofErr w:type="spellEnd"/>
      <w:r w:rsidRPr="00907F12">
        <w:rPr>
          <w:sz w:val="28"/>
          <w:szCs w:val="28"/>
          <w:lang w:val="ru-RU"/>
        </w:rPr>
        <w:t xml:space="preserve"> </w:t>
      </w:r>
      <w:r>
        <w:rPr>
          <w:sz w:val="28"/>
          <w:szCs w:val="28"/>
          <w:lang w:val="ru-RU"/>
        </w:rPr>
        <w:t xml:space="preserve">не </w:t>
      </w:r>
      <w:proofErr w:type="spellStart"/>
      <w:r>
        <w:rPr>
          <w:sz w:val="28"/>
          <w:szCs w:val="28"/>
          <w:lang w:val="ru-RU"/>
        </w:rPr>
        <w:t>застрягати</w:t>
      </w:r>
      <w:proofErr w:type="spellEnd"/>
      <w:r w:rsidRPr="00907F12">
        <w:rPr>
          <w:sz w:val="28"/>
          <w:szCs w:val="28"/>
          <w:lang w:val="ru-RU"/>
        </w:rPr>
        <w:t xml:space="preserve"> у </w:t>
      </w:r>
      <w:proofErr w:type="spellStart"/>
      <w:r w:rsidRPr="00907F12">
        <w:rPr>
          <w:sz w:val="28"/>
          <w:szCs w:val="28"/>
          <w:lang w:val="ru-RU"/>
        </w:rPr>
        <w:t>негативних</w:t>
      </w:r>
      <w:proofErr w:type="spellEnd"/>
      <w:r w:rsidRPr="00907F12">
        <w:rPr>
          <w:sz w:val="28"/>
          <w:szCs w:val="28"/>
          <w:lang w:val="ru-RU"/>
        </w:rPr>
        <w:t xml:space="preserve"> думках, а </w:t>
      </w:r>
      <w:proofErr w:type="spellStart"/>
      <w:r w:rsidRPr="00907F12">
        <w:rPr>
          <w:sz w:val="28"/>
          <w:szCs w:val="28"/>
          <w:lang w:val="ru-RU"/>
        </w:rPr>
        <w:t>шукають</w:t>
      </w:r>
      <w:proofErr w:type="spellEnd"/>
      <w:r w:rsidRPr="00907F12">
        <w:rPr>
          <w:sz w:val="28"/>
          <w:szCs w:val="28"/>
          <w:lang w:val="ru-RU"/>
        </w:rPr>
        <w:t xml:space="preserve"> </w:t>
      </w:r>
      <w:proofErr w:type="spellStart"/>
      <w:r w:rsidRPr="00907F12">
        <w:rPr>
          <w:sz w:val="28"/>
          <w:szCs w:val="28"/>
          <w:lang w:val="ru-RU"/>
        </w:rPr>
        <w:t>можливості</w:t>
      </w:r>
      <w:proofErr w:type="spellEnd"/>
      <w:r w:rsidRPr="00907F12">
        <w:rPr>
          <w:sz w:val="28"/>
          <w:szCs w:val="28"/>
          <w:lang w:val="ru-RU"/>
        </w:rPr>
        <w:t xml:space="preserve"> для </w:t>
      </w:r>
      <w:proofErr w:type="spellStart"/>
      <w:r w:rsidRPr="00907F12">
        <w:rPr>
          <w:sz w:val="28"/>
          <w:szCs w:val="28"/>
          <w:lang w:val="ru-RU"/>
        </w:rPr>
        <w:t>розвитку</w:t>
      </w:r>
      <w:proofErr w:type="spellEnd"/>
      <w:r w:rsidRPr="00907F12">
        <w:rPr>
          <w:sz w:val="28"/>
          <w:szCs w:val="28"/>
          <w:lang w:val="ru-RU"/>
        </w:rPr>
        <w:t xml:space="preserve"> і </w:t>
      </w:r>
      <w:proofErr w:type="spellStart"/>
      <w:r w:rsidRPr="00907F12">
        <w:rPr>
          <w:sz w:val="28"/>
          <w:szCs w:val="28"/>
          <w:lang w:val="ru-RU"/>
        </w:rPr>
        <w:t>зростання</w:t>
      </w:r>
      <w:proofErr w:type="spellEnd"/>
      <w:r w:rsidRPr="00907F12">
        <w:rPr>
          <w:sz w:val="28"/>
          <w:szCs w:val="28"/>
          <w:lang w:val="ru-RU"/>
        </w:rPr>
        <w:t>.</w:t>
      </w:r>
    </w:p>
    <w:p w14:paraId="015C2167" w14:textId="61CD10BA" w:rsidR="00907F12" w:rsidRPr="00907F12" w:rsidRDefault="00907F12" w:rsidP="00907F12">
      <w:pPr>
        <w:pStyle w:val="a3"/>
        <w:numPr>
          <w:ilvl w:val="0"/>
          <w:numId w:val="25"/>
        </w:numPr>
        <w:spacing w:before="40" w:line="360" w:lineRule="auto"/>
        <w:jc w:val="both"/>
        <w:rPr>
          <w:sz w:val="28"/>
          <w:szCs w:val="28"/>
          <w:lang w:val="ru-RU"/>
        </w:rPr>
      </w:pPr>
      <w:proofErr w:type="spellStart"/>
      <w:proofErr w:type="gramStart"/>
      <w:r>
        <w:rPr>
          <w:sz w:val="28"/>
          <w:szCs w:val="28"/>
          <w:lang w:val="ru-RU"/>
        </w:rPr>
        <w:t>Соц</w:t>
      </w:r>
      <w:proofErr w:type="gramEnd"/>
      <w:r>
        <w:rPr>
          <w:sz w:val="28"/>
          <w:szCs w:val="28"/>
          <w:lang w:val="ru-RU"/>
        </w:rPr>
        <w:t>іальна</w:t>
      </w:r>
      <w:proofErr w:type="spellEnd"/>
      <w:r>
        <w:rPr>
          <w:sz w:val="28"/>
          <w:szCs w:val="28"/>
          <w:lang w:val="ru-RU"/>
        </w:rPr>
        <w:t xml:space="preserve"> </w:t>
      </w:r>
      <w:proofErr w:type="spellStart"/>
      <w:r>
        <w:rPr>
          <w:sz w:val="28"/>
          <w:szCs w:val="28"/>
          <w:lang w:val="ru-RU"/>
        </w:rPr>
        <w:t>підтримка</w:t>
      </w:r>
      <w:proofErr w:type="spellEnd"/>
      <w:r>
        <w:rPr>
          <w:sz w:val="28"/>
          <w:szCs w:val="28"/>
          <w:lang w:val="ru-RU"/>
        </w:rPr>
        <w:t xml:space="preserve">. </w:t>
      </w:r>
      <w:proofErr w:type="spellStart"/>
      <w:proofErr w:type="gramStart"/>
      <w:r>
        <w:rPr>
          <w:sz w:val="28"/>
          <w:szCs w:val="28"/>
          <w:lang w:val="ru-RU"/>
        </w:rPr>
        <w:t>Ц</w:t>
      </w:r>
      <w:proofErr w:type="gramEnd"/>
      <w:r>
        <w:rPr>
          <w:sz w:val="28"/>
          <w:szCs w:val="28"/>
          <w:lang w:val="ru-RU"/>
        </w:rPr>
        <w:t>і</w:t>
      </w:r>
      <w:proofErr w:type="spellEnd"/>
      <w:r>
        <w:rPr>
          <w:sz w:val="28"/>
          <w:szCs w:val="28"/>
          <w:lang w:val="ru-RU"/>
        </w:rPr>
        <w:t xml:space="preserve"> люди</w:t>
      </w:r>
      <w:r w:rsidRPr="00907F12">
        <w:rPr>
          <w:sz w:val="28"/>
          <w:szCs w:val="28"/>
          <w:lang w:val="ru-RU"/>
        </w:rPr>
        <w:t xml:space="preserve"> </w:t>
      </w:r>
      <w:proofErr w:type="spellStart"/>
      <w:r w:rsidRPr="00907F12">
        <w:rPr>
          <w:sz w:val="28"/>
          <w:szCs w:val="28"/>
          <w:lang w:val="ru-RU"/>
        </w:rPr>
        <w:t>усвідомлюють</w:t>
      </w:r>
      <w:proofErr w:type="spellEnd"/>
      <w:r w:rsidRPr="00907F12">
        <w:rPr>
          <w:sz w:val="28"/>
          <w:szCs w:val="28"/>
          <w:lang w:val="ru-RU"/>
        </w:rPr>
        <w:t xml:space="preserve"> </w:t>
      </w:r>
      <w:proofErr w:type="spellStart"/>
      <w:r w:rsidRPr="00907F12">
        <w:rPr>
          <w:sz w:val="28"/>
          <w:szCs w:val="28"/>
          <w:lang w:val="ru-RU"/>
        </w:rPr>
        <w:t>важливість</w:t>
      </w:r>
      <w:proofErr w:type="spellEnd"/>
      <w:r w:rsidRPr="00907F12">
        <w:rPr>
          <w:sz w:val="28"/>
          <w:szCs w:val="28"/>
          <w:lang w:val="ru-RU"/>
        </w:rPr>
        <w:t xml:space="preserve"> </w:t>
      </w:r>
      <w:proofErr w:type="spellStart"/>
      <w:r w:rsidRPr="00907F12">
        <w:rPr>
          <w:sz w:val="28"/>
          <w:szCs w:val="28"/>
          <w:lang w:val="ru-RU"/>
        </w:rPr>
        <w:t>соціальної</w:t>
      </w:r>
      <w:proofErr w:type="spellEnd"/>
      <w:r w:rsidRPr="00907F12">
        <w:rPr>
          <w:sz w:val="28"/>
          <w:szCs w:val="28"/>
          <w:lang w:val="ru-RU"/>
        </w:rPr>
        <w:t xml:space="preserve"> </w:t>
      </w:r>
      <w:proofErr w:type="spellStart"/>
      <w:r w:rsidRPr="00907F12">
        <w:rPr>
          <w:sz w:val="28"/>
          <w:szCs w:val="28"/>
          <w:lang w:val="ru-RU"/>
        </w:rPr>
        <w:t>підтримки</w:t>
      </w:r>
      <w:proofErr w:type="spellEnd"/>
      <w:r w:rsidRPr="00907F12">
        <w:rPr>
          <w:sz w:val="28"/>
          <w:szCs w:val="28"/>
          <w:lang w:val="ru-RU"/>
        </w:rPr>
        <w:t xml:space="preserve"> і </w:t>
      </w:r>
      <w:proofErr w:type="spellStart"/>
      <w:r w:rsidRPr="00907F12">
        <w:rPr>
          <w:sz w:val="28"/>
          <w:szCs w:val="28"/>
          <w:lang w:val="ru-RU"/>
        </w:rPr>
        <w:t>шукають</w:t>
      </w:r>
      <w:proofErr w:type="spellEnd"/>
      <w:r w:rsidRPr="00907F12">
        <w:rPr>
          <w:sz w:val="28"/>
          <w:szCs w:val="28"/>
          <w:lang w:val="ru-RU"/>
        </w:rPr>
        <w:t xml:space="preserve"> </w:t>
      </w:r>
      <w:proofErr w:type="spellStart"/>
      <w:r w:rsidRPr="00907F12">
        <w:rPr>
          <w:sz w:val="28"/>
          <w:szCs w:val="28"/>
          <w:lang w:val="ru-RU"/>
        </w:rPr>
        <w:t>її</w:t>
      </w:r>
      <w:proofErr w:type="spellEnd"/>
      <w:r w:rsidRPr="00907F12">
        <w:rPr>
          <w:sz w:val="28"/>
          <w:szCs w:val="28"/>
          <w:lang w:val="ru-RU"/>
        </w:rPr>
        <w:t xml:space="preserve"> </w:t>
      </w:r>
      <w:proofErr w:type="spellStart"/>
      <w:r w:rsidRPr="00907F12">
        <w:rPr>
          <w:sz w:val="28"/>
          <w:szCs w:val="28"/>
          <w:lang w:val="ru-RU"/>
        </w:rPr>
        <w:t>від</w:t>
      </w:r>
      <w:proofErr w:type="spellEnd"/>
      <w:r w:rsidRPr="00907F12">
        <w:rPr>
          <w:sz w:val="28"/>
          <w:szCs w:val="28"/>
          <w:lang w:val="ru-RU"/>
        </w:rPr>
        <w:t xml:space="preserve"> </w:t>
      </w:r>
      <w:proofErr w:type="spellStart"/>
      <w:r w:rsidRPr="00907F12">
        <w:rPr>
          <w:sz w:val="28"/>
          <w:szCs w:val="28"/>
          <w:lang w:val="ru-RU"/>
        </w:rPr>
        <w:t>близьких</w:t>
      </w:r>
      <w:proofErr w:type="spellEnd"/>
      <w:r w:rsidRPr="00907F12">
        <w:rPr>
          <w:sz w:val="28"/>
          <w:szCs w:val="28"/>
          <w:lang w:val="ru-RU"/>
        </w:rPr>
        <w:t xml:space="preserve"> людей, </w:t>
      </w:r>
      <w:proofErr w:type="spellStart"/>
      <w:r w:rsidRPr="00907F12">
        <w:rPr>
          <w:sz w:val="28"/>
          <w:szCs w:val="28"/>
          <w:lang w:val="ru-RU"/>
        </w:rPr>
        <w:t>друзів</w:t>
      </w:r>
      <w:proofErr w:type="spellEnd"/>
      <w:r w:rsidRPr="00907F12">
        <w:rPr>
          <w:sz w:val="28"/>
          <w:szCs w:val="28"/>
          <w:lang w:val="ru-RU"/>
        </w:rPr>
        <w:t xml:space="preserve"> </w:t>
      </w:r>
      <w:proofErr w:type="spellStart"/>
      <w:r w:rsidRPr="00907F12">
        <w:rPr>
          <w:sz w:val="28"/>
          <w:szCs w:val="28"/>
          <w:lang w:val="ru-RU"/>
        </w:rPr>
        <w:t>або</w:t>
      </w:r>
      <w:proofErr w:type="spellEnd"/>
      <w:r w:rsidRPr="00907F12">
        <w:rPr>
          <w:sz w:val="28"/>
          <w:szCs w:val="28"/>
          <w:lang w:val="ru-RU"/>
        </w:rPr>
        <w:t xml:space="preserve"> </w:t>
      </w:r>
      <w:proofErr w:type="spellStart"/>
      <w:r w:rsidRPr="00907F12">
        <w:rPr>
          <w:sz w:val="28"/>
          <w:szCs w:val="28"/>
          <w:lang w:val="ru-RU"/>
        </w:rPr>
        <w:t>професійних</w:t>
      </w:r>
      <w:proofErr w:type="spellEnd"/>
      <w:r w:rsidRPr="00907F12">
        <w:rPr>
          <w:sz w:val="28"/>
          <w:szCs w:val="28"/>
          <w:lang w:val="ru-RU"/>
        </w:rPr>
        <w:t xml:space="preserve"> </w:t>
      </w:r>
      <w:proofErr w:type="spellStart"/>
      <w:r w:rsidRPr="00907F12">
        <w:rPr>
          <w:sz w:val="28"/>
          <w:szCs w:val="28"/>
          <w:lang w:val="ru-RU"/>
        </w:rPr>
        <w:t>контактів</w:t>
      </w:r>
      <w:proofErr w:type="spellEnd"/>
      <w:r w:rsidRPr="00907F12">
        <w:rPr>
          <w:sz w:val="28"/>
          <w:szCs w:val="28"/>
          <w:lang w:val="ru-RU"/>
        </w:rPr>
        <w:t xml:space="preserve">. Вони </w:t>
      </w:r>
      <w:proofErr w:type="spellStart"/>
      <w:r w:rsidRPr="00907F12">
        <w:rPr>
          <w:sz w:val="28"/>
          <w:szCs w:val="28"/>
          <w:lang w:val="ru-RU"/>
        </w:rPr>
        <w:t>розуміють</w:t>
      </w:r>
      <w:proofErr w:type="spellEnd"/>
      <w:r w:rsidRPr="00907F12">
        <w:rPr>
          <w:sz w:val="28"/>
          <w:szCs w:val="28"/>
          <w:lang w:val="ru-RU"/>
        </w:rPr>
        <w:t xml:space="preserve">, </w:t>
      </w:r>
      <w:proofErr w:type="spellStart"/>
      <w:r w:rsidRPr="00907F12">
        <w:rPr>
          <w:sz w:val="28"/>
          <w:szCs w:val="28"/>
          <w:lang w:val="ru-RU"/>
        </w:rPr>
        <w:t>що</w:t>
      </w:r>
      <w:proofErr w:type="spellEnd"/>
      <w:r w:rsidRPr="00907F12">
        <w:rPr>
          <w:sz w:val="28"/>
          <w:szCs w:val="28"/>
          <w:lang w:val="ru-RU"/>
        </w:rPr>
        <w:t xml:space="preserve"> </w:t>
      </w:r>
      <w:proofErr w:type="spellStart"/>
      <w:r w:rsidRPr="00907F12">
        <w:rPr>
          <w:sz w:val="28"/>
          <w:szCs w:val="28"/>
          <w:lang w:val="ru-RU"/>
        </w:rPr>
        <w:t>поділитися</w:t>
      </w:r>
      <w:proofErr w:type="spellEnd"/>
      <w:r w:rsidRPr="00907F12">
        <w:rPr>
          <w:sz w:val="28"/>
          <w:szCs w:val="28"/>
          <w:lang w:val="ru-RU"/>
        </w:rPr>
        <w:t xml:space="preserve"> </w:t>
      </w:r>
      <w:proofErr w:type="spellStart"/>
      <w:r w:rsidRPr="00907F12">
        <w:rPr>
          <w:sz w:val="28"/>
          <w:szCs w:val="28"/>
          <w:lang w:val="ru-RU"/>
        </w:rPr>
        <w:t>своїми</w:t>
      </w:r>
      <w:proofErr w:type="spellEnd"/>
      <w:r w:rsidRPr="00907F12">
        <w:rPr>
          <w:sz w:val="28"/>
          <w:szCs w:val="28"/>
          <w:lang w:val="ru-RU"/>
        </w:rPr>
        <w:t xml:space="preserve"> </w:t>
      </w:r>
      <w:proofErr w:type="spellStart"/>
      <w:r w:rsidRPr="00907F12">
        <w:rPr>
          <w:sz w:val="28"/>
          <w:szCs w:val="28"/>
          <w:lang w:val="ru-RU"/>
        </w:rPr>
        <w:t>емоціями</w:t>
      </w:r>
      <w:proofErr w:type="spellEnd"/>
      <w:r w:rsidRPr="00907F12">
        <w:rPr>
          <w:sz w:val="28"/>
          <w:szCs w:val="28"/>
          <w:lang w:val="ru-RU"/>
        </w:rPr>
        <w:t xml:space="preserve"> і </w:t>
      </w:r>
      <w:proofErr w:type="spellStart"/>
      <w:r w:rsidRPr="00907F12">
        <w:rPr>
          <w:sz w:val="28"/>
          <w:szCs w:val="28"/>
          <w:lang w:val="ru-RU"/>
        </w:rPr>
        <w:t>отримати</w:t>
      </w:r>
      <w:proofErr w:type="spellEnd"/>
      <w:r w:rsidRPr="00907F12">
        <w:rPr>
          <w:sz w:val="28"/>
          <w:szCs w:val="28"/>
          <w:lang w:val="ru-RU"/>
        </w:rPr>
        <w:t xml:space="preserve"> </w:t>
      </w:r>
      <w:proofErr w:type="spellStart"/>
      <w:r w:rsidRPr="00907F12">
        <w:rPr>
          <w:sz w:val="28"/>
          <w:szCs w:val="28"/>
          <w:lang w:val="ru-RU"/>
        </w:rPr>
        <w:t>підтримку</w:t>
      </w:r>
      <w:proofErr w:type="spellEnd"/>
      <w:r w:rsidRPr="00907F12">
        <w:rPr>
          <w:sz w:val="28"/>
          <w:szCs w:val="28"/>
          <w:lang w:val="ru-RU"/>
        </w:rPr>
        <w:t xml:space="preserve"> </w:t>
      </w:r>
      <w:proofErr w:type="spellStart"/>
      <w:r w:rsidRPr="00907F12">
        <w:rPr>
          <w:sz w:val="28"/>
          <w:szCs w:val="28"/>
          <w:lang w:val="ru-RU"/>
        </w:rPr>
        <w:t>може</w:t>
      </w:r>
      <w:proofErr w:type="spellEnd"/>
      <w:r w:rsidRPr="00907F12">
        <w:rPr>
          <w:sz w:val="28"/>
          <w:szCs w:val="28"/>
          <w:lang w:val="ru-RU"/>
        </w:rPr>
        <w:t xml:space="preserve"> </w:t>
      </w:r>
      <w:proofErr w:type="spellStart"/>
      <w:r w:rsidRPr="00907F12">
        <w:rPr>
          <w:sz w:val="28"/>
          <w:szCs w:val="28"/>
          <w:lang w:val="ru-RU"/>
        </w:rPr>
        <w:t>допомогти</w:t>
      </w:r>
      <w:proofErr w:type="spellEnd"/>
      <w:r w:rsidRPr="00907F12">
        <w:rPr>
          <w:sz w:val="28"/>
          <w:szCs w:val="28"/>
          <w:lang w:val="ru-RU"/>
        </w:rPr>
        <w:t xml:space="preserve"> </w:t>
      </w:r>
      <w:proofErr w:type="spellStart"/>
      <w:r w:rsidRPr="00907F12">
        <w:rPr>
          <w:sz w:val="28"/>
          <w:szCs w:val="28"/>
          <w:lang w:val="ru-RU"/>
        </w:rPr>
        <w:t>відновитися</w:t>
      </w:r>
      <w:proofErr w:type="spellEnd"/>
      <w:r w:rsidRPr="00907F12">
        <w:rPr>
          <w:sz w:val="28"/>
          <w:szCs w:val="28"/>
          <w:lang w:val="ru-RU"/>
        </w:rPr>
        <w:t xml:space="preserve"> </w:t>
      </w:r>
      <w:proofErr w:type="spellStart"/>
      <w:r w:rsidRPr="00907F12">
        <w:rPr>
          <w:sz w:val="28"/>
          <w:szCs w:val="28"/>
          <w:lang w:val="ru-RU"/>
        </w:rPr>
        <w:t>після</w:t>
      </w:r>
      <w:proofErr w:type="spellEnd"/>
      <w:r w:rsidRPr="00907F12">
        <w:rPr>
          <w:sz w:val="28"/>
          <w:szCs w:val="28"/>
          <w:lang w:val="ru-RU"/>
        </w:rPr>
        <w:t xml:space="preserve"> </w:t>
      </w:r>
      <w:proofErr w:type="spellStart"/>
      <w:r w:rsidRPr="00907F12">
        <w:rPr>
          <w:sz w:val="28"/>
          <w:szCs w:val="28"/>
          <w:lang w:val="ru-RU"/>
        </w:rPr>
        <w:t>стресу</w:t>
      </w:r>
      <w:proofErr w:type="spellEnd"/>
      <w:r w:rsidRPr="00907F12">
        <w:rPr>
          <w:sz w:val="28"/>
          <w:szCs w:val="28"/>
          <w:lang w:val="ru-RU"/>
        </w:rPr>
        <w:t>.</w:t>
      </w:r>
      <w:r>
        <w:rPr>
          <w:sz w:val="28"/>
          <w:szCs w:val="28"/>
          <w:lang w:val="ru-RU"/>
        </w:rPr>
        <w:t xml:space="preserve"> </w:t>
      </w:r>
      <w:proofErr w:type="spellStart"/>
      <w:r>
        <w:rPr>
          <w:sz w:val="28"/>
          <w:szCs w:val="28"/>
          <w:lang w:val="ru-RU"/>
        </w:rPr>
        <w:t>Наявність</w:t>
      </w:r>
      <w:proofErr w:type="spellEnd"/>
      <w:r>
        <w:rPr>
          <w:sz w:val="28"/>
          <w:szCs w:val="28"/>
          <w:lang w:val="ru-RU"/>
        </w:rPr>
        <w:t xml:space="preserve"> </w:t>
      </w:r>
      <w:proofErr w:type="spellStart"/>
      <w:r>
        <w:rPr>
          <w:sz w:val="28"/>
          <w:szCs w:val="28"/>
          <w:lang w:val="ru-RU"/>
        </w:rPr>
        <w:t>стресу</w:t>
      </w:r>
      <w:proofErr w:type="spellEnd"/>
      <w:r>
        <w:rPr>
          <w:sz w:val="28"/>
          <w:szCs w:val="28"/>
          <w:lang w:val="ru-RU"/>
        </w:rPr>
        <w:t xml:space="preserve"> </w:t>
      </w:r>
      <w:proofErr w:type="spellStart"/>
      <w:r>
        <w:rPr>
          <w:sz w:val="28"/>
          <w:szCs w:val="28"/>
          <w:lang w:val="ru-RU"/>
        </w:rPr>
        <w:t>може</w:t>
      </w:r>
      <w:proofErr w:type="spellEnd"/>
      <w:r>
        <w:rPr>
          <w:sz w:val="28"/>
          <w:szCs w:val="28"/>
          <w:lang w:val="ru-RU"/>
        </w:rPr>
        <w:t xml:space="preserve"> бути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відсутності</w:t>
      </w:r>
      <w:proofErr w:type="spellEnd"/>
      <w:r>
        <w:rPr>
          <w:sz w:val="28"/>
          <w:szCs w:val="28"/>
          <w:lang w:val="ru-RU"/>
        </w:rPr>
        <w:t xml:space="preserve"> людей у </w:t>
      </w:r>
      <w:proofErr w:type="spellStart"/>
      <w:r>
        <w:rPr>
          <w:sz w:val="28"/>
          <w:szCs w:val="28"/>
          <w:lang w:val="ru-RU"/>
        </w:rPr>
        <w:t>житті</w:t>
      </w:r>
      <w:proofErr w:type="spellEnd"/>
      <w:r>
        <w:rPr>
          <w:sz w:val="28"/>
          <w:szCs w:val="28"/>
          <w:lang w:val="ru-RU"/>
        </w:rPr>
        <w:t xml:space="preserve"> </w:t>
      </w:r>
      <w:proofErr w:type="spellStart"/>
      <w:r>
        <w:rPr>
          <w:sz w:val="28"/>
          <w:szCs w:val="28"/>
          <w:lang w:val="ru-RU"/>
        </w:rPr>
        <w:t>індивіда</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proofErr w:type="gramStart"/>
      <w:r>
        <w:rPr>
          <w:sz w:val="28"/>
          <w:szCs w:val="28"/>
          <w:lang w:val="ru-RU"/>
        </w:rPr>
        <w:t>п</w:t>
      </w:r>
      <w:proofErr w:type="gramEnd"/>
      <w:r>
        <w:rPr>
          <w:sz w:val="28"/>
          <w:szCs w:val="28"/>
          <w:lang w:val="ru-RU"/>
        </w:rPr>
        <w:t>ідтримають</w:t>
      </w:r>
      <w:proofErr w:type="spellEnd"/>
      <w:r>
        <w:rPr>
          <w:sz w:val="28"/>
          <w:szCs w:val="28"/>
          <w:lang w:val="ru-RU"/>
        </w:rPr>
        <w:t xml:space="preserve"> та </w:t>
      </w:r>
      <w:proofErr w:type="spellStart"/>
      <w:r>
        <w:rPr>
          <w:sz w:val="28"/>
          <w:szCs w:val="28"/>
          <w:lang w:val="ru-RU"/>
        </w:rPr>
        <w:t>будуть</w:t>
      </w:r>
      <w:proofErr w:type="spellEnd"/>
      <w:r>
        <w:rPr>
          <w:sz w:val="28"/>
          <w:szCs w:val="28"/>
          <w:lang w:val="ru-RU"/>
        </w:rPr>
        <w:t xml:space="preserve"> </w:t>
      </w:r>
      <w:proofErr w:type="spellStart"/>
      <w:r>
        <w:rPr>
          <w:sz w:val="28"/>
          <w:szCs w:val="28"/>
          <w:lang w:val="ru-RU"/>
        </w:rPr>
        <w:t>поруч</w:t>
      </w:r>
      <w:proofErr w:type="spellEnd"/>
      <w:r>
        <w:rPr>
          <w:sz w:val="28"/>
          <w:szCs w:val="28"/>
          <w:lang w:val="ru-RU"/>
        </w:rPr>
        <w:t>.</w:t>
      </w:r>
    </w:p>
    <w:p w14:paraId="48BA79FA" w14:textId="00ED0542" w:rsidR="00907F12" w:rsidRPr="00907F12" w:rsidRDefault="00907F12" w:rsidP="00907F12">
      <w:pPr>
        <w:pStyle w:val="a3"/>
        <w:numPr>
          <w:ilvl w:val="0"/>
          <w:numId w:val="25"/>
        </w:numPr>
        <w:spacing w:before="40" w:line="360" w:lineRule="auto"/>
        <w:jc w:val="both"/>
        <w:rPr>
          <w:sz w:val="28"/>
          <w:szCs w:val="28"/>
          <w:lang w:val="ru-RU"/>
        </w:rPr>
      </w:pPr>
      <w:proofErr w:type="spellStart"/>
      <w:r>
        <w:rPr>
          <w:sz w:val="28"/>
          <w:szCs w:val="28"/>
          <w:lang w:val="ru-RU"/>
        </w:rPr>
        <w:t>Самозабезпечення</w:t>
      </w:r>
      <w:proofErr w:type="spellEnd"/>
      <w:r>
        <w:rPr>
          <w:sz w:val="28"/>
          <w:szCs w:val="28"/>
          <w:lang w:val="ru-RU"/>
        </w:rPr>
        <w:t>.</w:t>
      </w:r>
      <w:r w:rsidRPr="00907F12">
        <w:rPr>
          <w:sz w:val="28"/>
          <w:szCs w:val="28"/>
          <w:lang w:val="ru-RU"/>
        </w:rPr>
        <w:t xml:space="preserve"> </w:t>
      </w:r>
      <w:proofErr w:type="spellStart"/>
      <w:r>
        <w:rPr>
          <w:sz w:val="28"/>
          <w:szCs w:val="28"/>
          <w:lang w:val="ru-RU"/>
        </w:rPr>
        <w:t>Такі</w:t>
      </w:r>
      <w:proofErr w:type="spellEnd"/>
      <w:r w:rsidRPr="00907F12">
        <w:rPr>
          <w:sz w:val="28"/>
          <w:szCs w:val="28"/>
          <w:lang w:val="ru-RU"/>
        </w:rPr>
        <w:t xml:space="preserve"> люди </w:t>
      </w:r>
      <w:proofErr w:type="spellStart"/>
      <w:r w:rsidRPr="00907F12">
        <w:rPr>
          <w:sz w:val="28"/>
          <w:szCs w:val="28"/>
          <w:lang w:val="ru-RU"/>
        </w:rPr>
        <w:t>дбають</w:t>
      </w:r>
      <w:proofErr w:type="spellEnd"/>
      <w:r w:rsidRPr="00907F12">
        <w:rPr>
          <w:sz w:val="28"/>
          <w:szCs w:val="28"/>
          <w:lang w:val="ru-RU"/>
        </w:rPr>
        <w:t xml:space="preserve"> про </w:t>
      </w:r>
      <w:proofErr w:type="spellStart"/>
      <w:r w:rsidRPr="00907F12">
        <w:rPr>
          <w:sz w:val="28"/>
          <w:szCs w:val="28"/>
          <w:lang w:val="ru-RU"/>
        </w:rPr>
        <w:t>своє</w:t>
      </w:r>
      <w:proofErr w:type="spellEnd"/>
      <w:r w:rsidRPr="00907F12">
        <w:rPr>
          <w:sz w:val="28"/>
          <w:szCs w:val="28"/>
          <w:lang w:val="ru-RU"/>
        </w:rPr>
        <w:t xml:space="preserve"> </w:t>
      </w:r>
      <w:proofErr w:type="spellStart"/>
      <w:r w:rsidRPr="00907F12">
        <w:rPr>
          <w:sz w:val="28"/>
          <w:szCs w:val="28"/>
          <w:lang w:val="ru-RU"/>
        </w:rPr>
        <w:t>фізичне</w:t>
      </w:r>
      <w:proofErr w:type="spellEnd"/>
      <w:r w:rsidRPr="00907F12">
        <w:rPr>
          <w:sz w:val="28"/>
          <w:szCs w:val="28"/>
          <w:lang w:val="ru-RU"/>
        </w:rPr>
        <w:t xml:space="preserve"> та </w:t>
      </w:r>
      <w:proofErr w:type="spellStart"/>
      <w:r w:rsidRPr="00907F12">
        <w:rPr>
          <w:sz w:val="28"/>
          <w:szCs w:val="28"/>
          <w:lang w:val="ru-RU"/>
        </w:rPr>
        <w:t>психологічне</w:t>
      </w:r>
      <w:proofErr w:type="spellEnd"/>
      <w:r w:rsidRPr="00907F12">
        <w:rPr>
          <w:sz w:val="28"/>
          <w:szCs w:val="28"/>
          <w:lang w:val="ru-RU"/>
        </w:rPr>
        <w:t xml:space="preserve"> </w:t>
      </w:r>
      <w:proofErr w:type="spellStart"/>
      <w:r w:rsidRPr="00907F12">
        <w:rPr>
          <w:sz w:val="28"/>
          <w:szCs w:val="28"/>
          <w:lang w:val="ru-RU"/>
        </w:rPr>
        <w:t>благополуччя</w:t>
      </w:r>
      <w:proofErr w:type="spellEnd"/>
      <w:r w:rsidRPr="00907F12">
        <w:rPr>
          <w:sz w:val="28"/>
          <w:szCs w:val="28"/>
          <w:lang w:val="ru-RU"/>
        </w:rPr>
        <w:t xml:space="preserve">. Вони </w:t>
      </w:r>
      <w:proofErr w:type="spellStart"/>
      <w:r w:rsidRPr="00907F12">
        <w:rPr>
          <w:sz w:val="28"/>
          <w:szCs w:val="28"/>
          <w:lang w:val="ru-RU"/>
        </w:rPr>
        <w:t>відводять</w:t>
      </w:r>
      <w:proofErr w:type="spellEnd"/>
      <w:r w:rsidRPr="00907F12">
        <w:rPr>
          <w:sz w:val="28"/>
          <w:szCs w:val="28"/>
          <w:lang w:val="ru-RU"/>
        </w:rPr>
        <w:t xml:space="preserve"> час для </w:t>
      </w:r>
      <w:proofErr w:type="spellStart"/>
      <w:r w:rsidRPr="00907F12">
        <w:rPr>
          <w:sz w:val="28"/>
          <w:szCs w:val="28"/>
          <w:lang w:val="ru-RU"/>
        </w:rPr>
        <w:t>відпочинку</w:t>
      </w:r>
      <w:proofErr w:type="spellEnd"/>
      <w:r w:rsidRPr="00907F12">
        <w:rPr>
          <w:sz w:val="28"/>
          <w:szCs w:val="28"/>
          <w:lang w:val="ru-RU"/>
        </w:rPr>
        <w:t xml:space="preserve">, </w:t>
      </w:r>
      <w:proofErr w:type="spellStart"/>
      <w:r w:rsidRPr="00907F12">
        <w:rPr>
          <w:sz w:val="28"/>
          <w:szCs w:val="28"/>
          <w:lang w:val="ru-RU"/>
        </w:rPr>
        <w:t>фізичної</w:t>
      </w:r>
      <w:proofErr w:type="spellEnd"/>
      <w:r w:rsidRPr="00907F12">
        <w:rPr>
          <w:sz w:val="28"/>
          <w:szCs w:val="28"/>
          <w:lang w:val="ru-RU"/>
        </w:rPr>
        <w:t xml:space="preserve"> </w:t>
      </w:r>
      <w:proofErr w:type="spellStart"/>
      <w:r w:rsidRPr="00907F12">
        <w:rPr>
          <w:sz w:val="28"/>
          <w:szCs w:val="28"/>
          <w:lang w:val="ru-RU"/>
        </w:rPr>
        <w:t>активності</w:t>
      </w:r>
      <w:proofErr w:type="spellEnd"/>
      <w:r w:rsidRPr="00907F12">
        <w:rPr>
          <w:sz w:val="28"/>
          <w:szCs w:val="28"/>
          <w:lang w:val="ru-RU"/>
        </w:rPr>
        <w:t xml:space="preserve">, </w:t>
      </w:r>
      <w:proofErr w:type="gramStart"/>
      <w:r w:rsidRPr="00907F12">
        <w:rPr>
          <w:sz w:val="28"/>
          <w:szCs w:val="28"/>
          <w:lang w:val="ru-RU"/>
        </w:rPr>
        <w:t>здорового</w:t>
      </w:r>
      <w:proofErr w:type="gramEnd"/>
      <w:r w:rsidRPr="00907F12">
        <w:rPr>
          <w:sz w:val="28"/>
          <w:szCs w:val="28"/>
          <w:lang w:val="ru-RU"/>
        </w:rPr>
        <w:t xml:space="preserve"> </w:t>
      </w:r>
      <w:proofErr w:type="spellStart"/>
      <w:r w:rsidRPr="00907F12">
        <w:rPr>
          <w:sz w:val="28"/>
          <w:szCs w:val="28"/>
          <w:lang w:val="ru-RU"/>
        </w:rPr>
        <w:t>харчування</w:t>
      </w:r>
      <w:proofErr w:type="spellEnd"/>
      <w:r w:rsidRPr="00907F12">
        <w:rPr>
          <w:sz w:val="28"/>
          <w:szCs w:val="28"/>
          <w:lang w:val="ru-RU"/>
        </w:rPr>
        <w:t xml:space="preserve"> та </w:t>
      </w:r>
      <w:proofErr w:type="spellStart"/>
      <w:r w:rsidRPr="00907F12">
        <w:rPr>
          <w:sz w:val="28"/>
          <w:szCs w:val="28"/>
          <w:lang w:val="ru-RU"/>
        </w:rPr>
        <w:t>налагоджують</w:t>
      </w:r>
      <w:proofErr w:type="spellEnd"/>
      <w:r w:rsidRPr="00907F12">
        <w:rPr>
          <w:sz w:val="28"/>
          <w:szCs w:val="28"/>
          <w:lang w:val="ru-RU"/>
        </w:rPr>
        <w:t xml:space="preserve"> режим сну. </w:t>
      </w:r>
      <w:proofErr w:type="gramStart"/>
      <w:r w:rsidRPr="00907F12">
        <w:rPr>
          <w:sz w:val="28"/>
          <w:szCs w:val="28"/>
          <w:lang w:val="ru-RU"/>
        </w:rPr>
        <w:t>Вони</w:t>
      </w:r>
      <w:proofErr w:type="gramEnd"/>
      <w:r w:rsidRPr="00907F12">
        <w:rPr>
          <w:sz w:val="28"/>
          <w:szCs w:val="28"/>
          <w:lang w:val="ru-RU"/>
        </w:rPr>
        <w:t xml:space="preserve"> </w:t>
      </w:r>
      <w:proofErr w:type="spellStart"/>
      <w:r w:rsidRPr="00907F12">
        <w:rPr>
          <w:sz w:val="28"/>
          <w:szCs w:val="28"/>
          <w:lang w:val="ru-RU"/>
        </w:rPr>
        <w:t>розуміють</w:t>
      </w:r>
      <w:proofErr w:type="spellEnd"/>
      <w:r w:rsidRPr="00907F12">
        <w:rPr>
          <w:sz w:val="28"/>
          <w:szCs w:val="28"/>
          <w:lang w:val="ru-RU"/>
        </w:rPr>
        <w:t xml:space="preserve"> </w:t>
      </w:r>
      <w:proofErr w:type="spellStart"/>
      <w:r w:rsidRPr="00907F12">
        <w:rPr>
          <w:sz w:val="28"/>
          <w:szCs w:val="28"/>
          <w:lang w:val="ru-RU"/>
        </w:rPr>
        <w:t>важливість</w:t>
      </w:r>
      <w:proofErr w:type="spellEnd"/>
      <w:r w:rsidRPr="00907F12">
        <w:rPr>
          <w:sz w:val="28"/>
          <w:szCs w:val="28"/>
          <w:lang w:val="ru-RU"/>
        </w:rPr>
        <w:t xml:space="preserve"> догляду за собою, </w:t>
      </w:r>
      <w:proofErr w:type="spellStart"/>
      <w:r w:rsidRPr="00907F12">
        <w:rPr>
          <w:sz w:val="28"/>
          <w:szCs w:val="28"/>
          <w:lang w:val="ru-RU"/>
        </w:rPr>
        <w:t>щоб</w:t>
      </w:r>
      <w:proofErr w:type="spellEnd"/>
      <w:r w:rsidRPr="00907F12">
        <w:rPr>
          <w:sz w:val="28"/>
          <w:szCs w:val="28"/>
          <w:lang w:val="ru-RU"/>
        </w:rPr>
        <w:t xml:space="preserve"> </w:t>
      </w:r>
      <w:proofErr w:type="spellStart"/>
      <w:r w:rsidRPr="00907F12">
        <w:rPr>
          <w:sz w:val="28"/>
          <w:szCs w:val="28"/>
          <w:lang w:val="ru-RU"/>
        </w:rPr>
        <w:t>мати</w:t>
      </w:r>
      <w:proofErr w:type="spellEnd"/>
      <w:r w:rsidRPr="00907F12">
        <w:rPr>
          <w:sz w:val="28"/>
          <w:szCs w:val="28"/>
          <w:lang w:val="ru-RU"/>
        </w:rPr>
        <w:t xml:space="preserve"> </w:t>
      </w:r>
      <w:proofErr w:type="spellStart"/>
      <w:r w:rsidRPr="00907F12">
        <w:rPr>
          <w:sz w:val="28"/>
          <w:szCs w:val="28"/>
          <w:lang w:val="ru-RU"/>
        </w:rPr>
        <w:t>енергію</w:t>
      </w:r>
      <w:proofErr w:type="spellEnd"/>
      <w:r w:rsidRPr="00907F12">
        <w:rPr>
          <w:sz w:val="28"/>
          <w:szCs w:val="28"/>
          <w:lang w:val="ru-RU"/>
        </w:rPr>
        <w:t xml:space="preserve"> та </w:t>
      </w:r>
      <w:proofErr w:type="spellStart"/>
      <w:r w:rsidRPr="00907F12">
        <w:rPr>
          <w:sz w:val="28"/>
          <w:szCs w:val="28"/>
          <w:lang w:val="ru-RU"/>
        </w:rPr>
        <w:t>ресурси</w:t>
      </w:r>
      <w:proofErr w:type="spellEnd"/>
      <w:r w:rsidRPr="00907F12">
        <w:rPr>
          <w:sz w:val="28"/>
          <w:szCs w:val="28"/>
          <w:lang w:val="ru-RU"/>
        </w:rPr>
        <w:t xml:space="preserve"> для </w:t>
      </w:r>
      <w:proofErr w:type="spellStart"/>
      <w:r w:rsidRPr="00907F12">
        <w:rPr>
          <w:sz w:val="28"/>
          <w:szCs w:val="28"/>
          <w:lang w:val="ru-RU"/>
        </w:rPr>
        <w:t>подолання</w:t>
      </w:r>
      <w:proofErr w:type="spellEnd"/>
      <w:r w:rsidRPr="00907F12">
        <w:rPr>
          <w:sz w:val="28"/>
          <w:szCs w:val="28"/>
          <w:lang w:val="ru-RU"/>
        </w:rPr>
        <w:t xml:space="preserve"> </w:t>
      </w:r>
      <w:proofErr w:type="spellStart"/>
      <w:r w:rsidRPr="00907F12">
        <w:rPr>
          <w:sz w:val="28"/>
          <w:szCs w:val="28"/>
          <w:lang w:val="ru-RU"/>
        </w:rPr>
        <w:t>стресу</w:t>
      </w:r>
      <w:proofErr w:type="spellEnd"/>
      <w:r w:rsidRPr="00907F12">
        <w:rPr>
          <w:sz w:val="28"/>
          <w:szCs w:val="28"/>
          <w:lang w:val="ru-RU"/>
        </w:rPr>
        <w:t>.</w:t>
      </w:r>
      <w:r w:rsidR="00C741A8" w:rsidRPr="00C741A8">
        <w:rPr>
          <w:sz w:val="28"/>
          <w:szCs w:val="28"/>
          <w:lang w:val="ru-RU"/>
        </w:rPr>
        <w:t xml:space="preserve"> [</w:t>
      </w:r>
      <w:r w:rsidR="003476BE">
        <w:rPr>
          <w:sz w:val="28"/>
          <w:szCs w:val="28"/>
          <w:lang w:val="en-US"/>
        </w:rPr>
        <w:t>20</w:t>
      </w:r>
      <w:r w:rsidR="00C741A8">
        <w:rPr>
          <w:sz w:val="28"/>
          <w:szCs w:val="28"/>
          <w:lang w:val="en-US"/>
        </w:rPr>
        <w:t>]</w:t>
      </w:r>
    </w:p>
    <w:p w14:paraId="35F2A207" w14:textId="517B59B1" w:rsidR="00153D15" w:rsidRPr="007140C9" w:rsidRDefault="6E37266E" w:rsidP="6E37266E">
      <w:pPr>
        <w:spacing w:before="40" w:line="360" w:lineRule="auto"/>
        <w:ind w:firstLine="709"/>
        <w:jc w:val="both"/>
        <w:rPr>
          <w:sz w:val="28"/>
          <w:szCs w:val="28"/>
        </w:rPr>
      </w:pPr>
      <w:r w:rsidRPr="6E37266E">
        <w:rPr>
          <w:sz w:val="28"/>
          <w:szCs w:val="28"/>
        </w:rPr>
        <w:t xml:space="preserve">Узагальнюючи погляди В. </w:t>
      </w:r>
      <w:proofErr w:type="spellStart"/>
      <w:r w:rsidRPr="6E37266E">
        <w:rPr>
          <w:sz w:val="28"/>
          <w:szCs w:val="28"/>
        </w:rPr>
        <w:t>Казібекова</w:t>
      </w:r>
      <w:proofErr w:type="spellEnd"/>
      <w:r w:rsidRPr="6E37266E">
        <w:rPr>
          <w:sz w:val="28"/>
          <w:szCs w:val="28"/>
        </w:rPr>
        <w:t xml:space="preserve">, Я. </w:t>
      </w:r>
      <w:proofErr w:type="spellStart"/>
      <w:r w:rsidRPr="6E37266E">
        <w:rPr>
          <w:sz w:val="28"/>
          <w:szCs w:val="28"/>
        </w:rPr>
        <w:t>Овсяннікової</w:t>
      </w:r>
      <w:proofErr w:type="spellEnd"/>
      <w:r w:rsidRPr="6E37266E">
        <w:rPr>
          <w:sz w:val="28"/>
          <w:szCs w:val="28"/>
        </w:rPr>
        <w:t xml:space="preserve">, Л. Мерфі, Т. </w:t>
      </w:r>
      <w:proofErr w:type="spellStart"/>
      <w:r w:rsidRPr="6E37266E">
        <w:rPr>
          <w:sz w:val="28"/>
          <w:szCs w:val="28"/>
        </w:rPr>
        <w:t>Концовського</w:t>
      </w:r>
      <w:proofErr w:type="spellEnd"/>
      <w:r w:rsidRPr="6E37266E">
        <w:rPr>
          <w:sz w:val="28"/>
          <w:szCs w:val="28"/>
        </w:rPr>
        <w:t xml:space="preserve">, С. Суботіна, Г. </w:t>
      </w:r>
      <w:proofErr w:type="spellStart"/>
      <w:r w:rsidRPr="6E37266E">
        <w:rPr>
          <w:sz w:val="28"/>
          <w:szCs w:val="28"/>
        </w:rPr>
        <w:t>Мигаль</w:t>
      </w:r>
      <w:proofErr w:type="spellEnd"/>
      <w:r w:rsidRPr="6E37266E">
        <w:rPr>
          <w:sz w:val="28"/>
          <w:szCs w:val="28"/>
        </w:rPr>
        <w:t xml:space="preserve">, Г. Дубчак, О. Протасенко, можемо констатувати, що </w:t>
      </w:r>
      <w:proofErr w:type="spellStart"/>
      <w:r w:rsidRPr="6E37266E">
        <w:rPr>
          <w:sz w:val="28"/>
          <w:szCs w:val="28"/>
        </w:rPr>
        <w:t>стресостійкість</w:t>
      </w:r>
      <w:proofErr w:type="spellEnd"/>
      <w:r w:rsidRPr="6E37266E">
        <w:rPr>
          <w:sz w:val="28"/>
          <w:szCs w:val="28"/>
        </w:rPr>
        <w:t xml:space="preserve"> - індивідуальна здатністю організму зберігати нормальну працездатність під час дії стресора. Оглядовий</w:t>
      </w:r>
      <w:r w:rsidR="00153D15">
        <w:tab/>
      </w:r>
      <w:r w:rsidRPr="6E37266E">
        <w:rPr>
          <w:sz w:val="28"/>
          <w:szCs w:val="28"/>
        </w:rPr>
        <w:t xml:space="preserve"> аналіз взаємодоповнюючих даних досліджень вітчизняних і зарубіжних психологів, дозволяє виокремити три психологічні компоненти </w:t>
      </w:r>
      <w:proofErr w:type="spellStart"/>
      <w:r w:rsidRPr="6E37266E">
        <w:rPr>
          <w:sz w:val="28"/>
          <w:szCs w:val="28"/>
        </w:rPr>
        <w:t>стресостійкості</w:t>
      </w:r>
      <w:proofErr w:type="spellEnd"/>
      <w:r w:rsidRPr="6E37266E">
        <w:rPr>
          <w:sz w:val="28"/>
          <w:szCs w:val="28"/>
        </w:rPr>
        <w:t>:</w:t>
      </w:r>
    </w:p>
    <w:p w14:paraId="7ED8326F" w14:textId="77777777" w:rsidR="00153D15" w:rsidRPr="007140C9" w:rsidRDefault="6E37266E" w:rsidP="6E37266E">
      <w:pPr>
        <w:spacing w:before="40" w:line="360" w:lineRule="auto"/>
        <w:ind w:firstLine="709"/>
        <w:jc w:val="both"/>
        <w:rPr>
          <w:sz w:val="28"/>
          <w:szCs w:val="28"/>
        </w:rPr>
      </w:pPr>
      <w:r w:rsidRPr="6E37266E">
        <w:rPr>
          <w:sz w:val="28"/>
          <w:szCs w:val="28"/>
        </w:rPr>
        <w:t>1. Соціальний: розвиток свідомості, емоційно-вольової та когнітивної сфер та соціальні зміни підсилюють психологічний стрес, адже ці «нововведені» структури в свідомість людини ще не можуть чинити опір стресовим чинникам.</w:t>
      </w:r>
    </w:p>
    <w:p w14:paraId="5CE7980C" w14:textId="77777777" w:rsidR="00D66ED4" w:rsidRDefault="6E37266E" w:rsidP="6E37266E">
      <w:pPr>
        <w:spacing w:before="40" w:line="360" w:lineRule="auto"/>
        <w:ind w:firstLine="709"/>
        <w:jc w:val="both"/>
        <w:rPr>
          <w:sz w:val="28"/>
          <w:szCs w:val="28"/>
        </w:rPr>
      </w:pPr>
      <w:r w:rsidRPr="6E37266E">
        <w:rPr>
          <w:sz w:val="28"/>
          <w:szCs w:val="28"/>
        </w:rPr>
        <w:t xml:space="preserve">2. Поведінковий – сукупність набутих компонентів під час розвитку організму, які допомагають подолати стрес. Форми поведінки стосовно стресора за критерієм спрямованості можуть бути такі, як зміни стресової ситуації та зміни себе. </w:t>
      </w:r>
    </w:p>
    <w:p w14:paraId="17D82366" w14:textId="77777777" w:rsidR="00153D15" w:rsidRDefault="6E37266E" w:rsidP="6E37266E">
      <w:pPr>
        <w:spacing w:before="40" w:line="360" w:lineRule="auto"/>
        <w:ind w:firstLine="709"/>
        <w:jc w:val="both"/>
        <w:rPr>
          <w:sz w:val="28"/>
          <w:szCs w:val="28"/>
        </w:rPr>
      </w:pPr>
      <w:r w:rsidRPr="6E37266E">
        <w:rPr>
          <w:sz w:val="28"/>
          <w:szCs w:val="28"/>
        </w:rPr>
        <w:t>3. Особистісний компонент, що узагальнює в собі особливості психіки людини.</w:t>
      </w:r>
    </w:p>
    <w:p w14:paraId="589A1DAB" w14:textId="2C747719" w:rsidR="00BE5164" w:rsidRPr="00BE5164" w:rsidRDefault="6E37266E" w:rsidP="6E37266E">
      <w:pPr>
        <w:spacing w:before="40" w:line="360" w:lineRule="auto"/>
        <w:ind w:firstLine="709"/>
        <w:jc w:val="both"/>
        <w:rPr>
          <w:sz w:val="28"/>
          <w:szCs w:val="28"/>
        </w:rPr>
      </w:pPr>
      <w:r w:rsidRPr="6E37266E">
        <w:rPr>
          <w:sz w:val="28"/>
          <w:szCs w:val="28"/>
        </w:rPr>
        <w:lastRenderedPageBreak/>
        <w:t xml:space="preserve">Таким чином виходить, що </w:t>
      </w:r>
      <w:proofErr w:type="spellStart"/>
      <w:r w:rsidRPr="6E37266E">
        <w:rPr>
          <w:sz w:val="28"/>
          <w:szCs w:val="28"/>
        </w:rPr>
        <w:t>стресостійкість</w:t>
      </w:r>
      <w:proofErr w:type="spellEnd"/>
      <w:r w:rsidRPr="6E37266E">
        <w:rPr>
          <w:sz w:val="28"/>
          <w:szCs w:val="28"/>
        </w:rPr>
        <w:t xml:space="preserve"> не має одного точного визначення, яке підійшло б усім вченим. Проте ми можемо виділити </w:t>
      </w:r>
      <w:proofErr w:type="spellStart"/>
      <w:r w:rsidRPr="6E37266E">
        <w:rPr>
          <w:sz w:val="28"/>
          <w:szCs w:val="28"/>
        </w:rPr>
        <w:t>відносе</w:t>
      </w:r>
      <w:proofErr w:type="spellEnd"/>
      <w:r w:rsidRPr="6E37266E">
        <w:rPr>
          <w:sz w:val="28"/>
          <w:szCs w:val="28"/>
        </w:rPr>
        <w:t xml:space="preserve"> поняття. </w:t>
      </w:r>
    </w:p>
    <w:p w14:paraId="674B583F" w14:textId="231810BB" w:rsidR="008D6094" w:rsidRPr="00BE5164" w:rsidRDefault="6E37266E" w:rsidP="008D6094">
      <w:pPr>
        <w:spacing w:before="40" w:line="360" w:lineRule="auto"/>
        <w:ind w:firstLine="709"/>
        <w:jc w:val="both"/>
        <w:rPr>
          <w:sz w:val="28"/>
          <w:szCs w:val="28"/>
        </w:rPr>
      </w:pPr>
      <w:proofErr w:type="spellStart"/>
      <w:r w:rsidRPr="6E37266E">
        <w:rPr>
          <w:sz w:val="28"/>
          <w:szCs w:val="28"/>
        </w:rPr>
        <w:t>Стресостійкість</w:t>
      </w:r>
      <w:proofErr w:type="spellEnd"/>
      <w:r w:rsidRPr="6E37266E">
        <w:rPr>
          <w:sz w:val="28"/>
          <w:szCs w:val="28"/>
        </w:rPr>
        <w:t xml:space="preserve"> - це система факторів конкретного індивіда, які співпрацюють задля відносно нормального функціонування особистості; допомога в адаптації людини до впливу стресових чинників</w:t>
      </w:r>
      <w:r w:rsidR="008D6094">
        <w:rPr>
          <w:sz w:val="28"/>
          <w:szCs w:val="28"/>
        </w:rPr>
        <w:t xml:space="preserve"> та можливість йому протистояти; </w:t>
      </w:r>
      <w:r w:rsidR="008D6094" w:rsidRPr="008D6094">
        <w:rPr>
          <w:sz w:val="28"/>
          <w:szCs w:val="28"/>
        </w:rPr>
        <w:t>здатність людини ефективно пристосовуватися до стресу і зберігати свою психологічну та емоційну стабільність. Це важлива риса, яка дозволяє нам краще управляти вимогами, тиском і негативними впливами, зберігаючи при цьому свою ефективність, здоров'я і добробут.</w:t>
      </w:r>
    </w:p>
    <w:p w14:paraId="6D98A12B" w14:textId="1B474D7E" w:rsidR="00BE5164" w:rsidRDefault="6E37266E" w:rsidP="6E37266E">
      <w:pPr>
        <w:spacing w:before="40" w:line="360" w:lineRule="auto"/>
        <w:ind w:firstLine="709"/>
        <w:jc w:val="both"/>
        <w:rPr>
          <w:sz w:val="28"/>
          <w:szCs w:val="28"/>
        </w:rPr>
      </w:pPr>
      <w:r w:rsidRPr="6E37266E">
        <w:rPr>
          <w:sz w:val="28"/>
          <w:szCs w:val="28"/>
        </w:rPr>
        <w:t xml:space="preserve">Основні чинники </w:t>
      </w:r>
      <w:proofErr w:type="spellStart"/>
      <w:r w:rsidRPr="6E37266E">
        <w:rPr>
          <w:sz w:val="28"/>
          <w:szCs w:val="28"/>
        </w:rPr>
        <w:t>стресостійкості</w:t>
      </w:r>
      <w:proofErr w:type="spellEnd"/>
      <w:r w:rsidRPr="6E37266E">
        <w:rPr>
          <w:sz w:val="28"/>
          <w:szCs w:val="28"/>
        </w:rPr>
        <w:t xml:space="preserve">: емоційна або психологічна стійкість, </w:t>
      </w:r>
      <w:proofErr w:type="spellStart"/>
      <w:r w:rsidRPr="6E37266E">
        <w:rPr>
          <w:sz w:val="28"/>
          <w:szCs w:val="28"/>
        </w:rPr>
        <w:t>фрустраційна</w:t>
      </w:r>
      <w:proofErr w:type="spellEnd"/>
      <w:r w:rsidRPr="6E37266E">
        <w:rPr>
          <w:sz w:val="28"/>
          <w:szCs w:val="28"/>
        </w:rPr>
        <w:t xml:space="preserve"> толерантність, проте існує можливий зв’язок </w:t>
      </w:r>
      <w:proofErr w:type="spellStart"/>
      <w:r w:rsidRPr="6E37266E">
        <w:rPr>
          <w:sz w:val="28"/>
          <w:szCs w:val="28"/>
        </w:rPr>
        <w:t>стресостійкості</w:t>
      </w:r>
      <w:proofErr w:type="spellEnd"/>
      <w:r w:rsidRPr="6E37266E">
        <w:rPr>
          <w:sz w:val="28"/>
          <w:szCs w:val="28"/>
        </w:rPr>
        <w:t xml:space="preserve"> з іншими компонентами, такими як тривожність, агресивність, мотиваційна </w:t>
      </w:r>
      <w:proofErr w:type="spellStart"/>
      <w:r w:rsidRPr="6E37266E">
        <w:rPr>
          <w:sz w:val="28"/>
          <w:szCs w:val="28"/>
        </w:rPr>
        <w:t>спрямованність</w:t>
      </w:r>
      <w:proofErr w:type="spellEnd"/>
      <w:r w:rsidRPr="6E37266E">
        <w:rPr>
          <w:sz w:val="28"/>
          <w:szCs w:val="28"/>
        </w:rPr>
        <w:t xml:space="preserve"> особистості.</w:t>
      </w:r>
    </w:p>
    <w:p w14:paraId="5997CC1D" w14:textId="1636FE85" w:rsidR="00D66ED4" w:rsidRDefault="008D6094" w:rsidP="6E37266E">
      <w:pPr>
        <w:spacing w:before="40" w:line="360" w:lineRule="auto"/>
        <w:ind w:firstLine="709"/>
        <w:jc w:val="both"/>
        <w:rPr>
          <w:bCs/>
          <w:sz w:val="28"/>
          <w:szCs w:val="28"/>
          <w:shd w:val="clear" w:color="auto" w:fill="FFFFFF"/>
        </w:rPr>
      </w:pPr>
      <w:r>
        <w:rPr>
          <w:bCs/>
          <w:sz w:val="28"/>
          <w:szCs w:val="28"/>
          <w:shd w:val="clear" w:color="auto" w:fill="FFFFFF"/>
        </w:rPr>
        <w:t xml:space="preserve">Ще що можна сказати про </w:t>
      </w:r>
      <w:proofErr w:type="spellStart"/>
      <w:r>
        <w:rPr>
          <w:bCs/>
          <w:sz w:val="28"/>
          <w:szCs w:val="28"/>
          <w:shd w:val="clear" w:color="auto" w:fill="FFFFFF"/>
        </w:rPr>
        <w:t>стресостійкість</w:t>
      </w:r>
      <w:proofErr w:type="spellEnd"/>
      <w:r>
        <w:rPr>
          <w:bCs/>
          <w:sz w:val="28"/>
          <w:szCs w:val="28"/>
          <w:shd w:val="clear" w:color="auto" w:fill="FFFFFF"/>
        </w:rPr>
        <w:t xml:space="preserve"> те, що це</w:t>
      </w:r>
      <w:r w:rsidRPr="008D6094">
        <w:rPr>
          <w:bCs/>
          <w:sz w:val="28"/>
          <w:szCs w:val="28"/>
          <w:shd w:val="clear" w:color="auto" w:fill="FFFFFF"/>
        </w:rPr>
        <w:t xml:space="preserve"> навичка, яку можна розвивати і покращувати протягом життя. Це вимагає свідомих зусиль, тренування та навчання, але може мати велике значення для покращення якості життя, досягнення цілей і збереження фізичного та емоційного благополуччя.</w:t>
      </w:r>
    </w:p>
    <w:p w14:paraId="56CEFC06" w14:textId="77777777" w:rsidR="008D6094" w:rsidRPr="008D6094" w:rsidRDefault="008D6094" w:rsidP="6E37266E">
      <w:pPr>
        <w:spacing w:before="40" w:line="360" w:lineRule="auto"/>
        <w:ind w:firstLine="709"/>
        <w:jc w:val="both"/>
        <w:rPr>
          <w:bCs/>
          <w:sz w:val="28"/>
          <w:szCs w:val="28"/>
          <w:shd w:val="clear" w:color="auto" w:fill="FFFFFF"/>
        </w:rPr>
      </w:pPr>
    </w:p>
    <w:p w14:paraId="110FFD37" w14:textId="77777777" w:rsidR="00E54E0F" w:rsidRDefault="0018139B" w:rsidP="6E37266E">
      <w:pPr>
        <w:spacing w:before="40" w:line="360" w:lineRule="auto"/>
        <w:ind w:firstLine="709"/>
        <w:jc w:val="both"/>
        <w:rPr>
          <w:b/>
          <w:bCs/>
          <w:sz w:val="28"/>
          <w:szCs w:val="28"/>
        </w:rPr>
      </w:pPr>
      <w:r w:rsidRPr="6E37266E">
        <w:rPr>
          <w:b/>
          <w:bCs/>
          <w:sz w:val="28"/>
          <w:szCs w:val="28"/>
          <w:shd w:val="clear" w:color="auto" w:fill="FFFFFF"/>
        </w:rPr>
        <w:t xml:space="preserve">1.3. </w:t>
      </w:r>
      <w:r w:rsidR="00186418" w:rsidRPr="6E37266E">
        <w:rPr>
          <w:b/>
          <w:bCs/>
          <w:sz w:val="28"/>
          <w:szCs w:val="28"/>
          <w:shd w:val="clear" w:color="auto" w:fill="FFFFFF"/>
        </w:rPr>
        <w:t>Особливості розвитку у підлітковому віці</w:t>
      </w:r>
      <w:r w:rsidR="00582637" w:rsidRPr="6E37266E">
        <w:rPr>
          <w:b/>
          <w:bCs/>
          <w:sz w:val="28"/>
          <w:szCs w:val="28"/>
          <w:shd w:val="clear" w:color="auto" w:fill="FFFFFF"/>
        </w:rPr>
        <w:t>.</w:t>
      </w:r>
    </w:p>
    <w:p w14:paraId="2FFB4B33" w14:textId="580910CC" w:rsidR="6E37266E" w:rsidRDefault="6E37266E" w:rsidP="6E37266E">
      <w:pPr>
        <w:spacing w:before="40" w:line="360" w:lineRule="auto"/>
        <w:ind w:firstLine="709"/>
        <w:jc w:val="both"/>
        <w:rPr>
          <w:sz w:val="28"/>
          <w:szCs w:val="28"/>
        </w:rPr>
      </w:pPr>
      <w:r w:rsidRPr="6E37266E">
        <w:rPr>
          <w:sz w:val="28"/>
          <w:szCs w:val="28"/>
        </w:rPr>
        <w:t xml:space="preserve">Межі і зміст підліткового віку тісно пов’язані з рівнем соціально-економічного розвитку суспільства, з особливостями історичного часу, з громадською позицією підлітків у світі дорослих і конкретними обставинами життя даного </w:t>
      </w:r>
      <w:proofErr w:type="spellStart"/>
      <w:r w:rsidRPr="6E37266E">
        <w:rPr>
          <w:sz w:val="28"/>
          <w:szCs w:val="28"/>
        </w:rPr>
        <w:t>підлітка</w:t>
      </w:r>
      <w:proofErr w:type="spellEnd"/>
      <w:r w:rsidRPr="6E37266E">
        <w:rPr>
          <w:sz w:val="28"/>
          <w:szCs w:val="28"/>
        </w:rPr>
        <w:t xml:space="preserve">. Декілька </w:t>
      </w:r>
      <w:proofErr w:type="spellStart"/>
      <w:r w:rsidRPr="6E37266E">
        <w:rPr>
          <w:sz w:val="28"/>
          <w:szCs w:val="28"/>
        </w:rPr>
        <w:t>столість</w:t>
      </w:r>
      <w:proofErr w:type="spellEnd"/>
      <w:r w:rsidRPr="6E37266E">
        <w:rPr>
          <w:sz w:val="28"/>
          <w:szCs w:val="28"/>
        </w:rPr>
        <w:t xml:space="preserve"> або років тому люди «дорослішали» раніше, ніж тепер, адже зараз немає розширеної та гострої проблеми виживання та зловживання дитячою працею (якщо не казати про одиничні випадки)</w:t>
      </w:r>
      <w:r w:rsidR="00C741A8" w:rsidRPr="001D750B">
        <w:rPr>
          <w:sz w:val="28"/>
          <w:szCs w:val="28"/>
          <w:lang w:val="ru-RU"/>
        </w:rPr>
        <w:t xml:space="preserve"> [</w:t>
      </w:r>
      <w:r w:rsidR="00043625" w:rsidRPr="001D750B">
        <w:rPr>
          <w:sz w:val="28"/>
          <w:szCs w:val="28"/>
          <w:lang w:val="ru-RU"/>
        </w:rPr>
        <w:t>39]</w:t>
      </w:r>
      <w:r w:rsidRPr="6E37266E">
        <w:rPr>
          <w:sz w:val="28"/>
          <w:szCs w:val="28"/>
        </w:rPr>
        <w:t>.</w:t>
      </w:r>
    </w:p>
    <w:p w14:paraId="4FD891B5" w14:textId="2D50793C" w:rsidR="6E37266E" w:rsidRDefault="6E37266E" w:rsidP="6E37266E">
      <w:pPr>
        <w:spacing w:before="40" w:line="360" w:lineRule="auto"/>
        <w:ind w:firstLine="709"/>
        <w:jc w:val="both"/>
        <w:rPr>
          <w:sz w:val="28"/>
          <w:szCs w:val="28"/>
        </w:rPr>
      </w:pPr>
      <w:r w:rsidRPr="6E37266E">
        <w:rPr>
          <w:sz w:val="28"/>
          <w:szCs w:val="28"/>
        </w:rPr>
        <w:lastRenderedPageBreak/>
        <w:t xml:space="preserve">Військовий час для підлітків виявився особливо важким, якщо ще також брати до уваги зміни в їхньому організмі на психофізичному рівні. Стрес, який накликає війна в Україні, достатньо великий і для фізично дорослих людей, не кажучи вже про дітей та, особливо, підлітків. Зміна пріоритетів на національному рівні, усвідомлення того, що мова, якою вони спілкувалися все життя (або більшість) виявилася мовою ворога і треба адаптуватися до переходу розмов (поширення медіа) українською; відмова від контенту ворога, на якому останній і заробляє, щоб далі вести атаку по Україні, вбивати людей та псувати якість життя українцям та українкам; бажання великих змін та підлітковий бунт змішуються із соціальними (та фізичними) проблемами, що виникли через наявність російських військ на території України, у результаті отримуючи свідому молодь, яка поширює свідомі </w:t>
      </w:r>
      <w:proofErr w:type="spellStart"/>
      <w:r w:rsidRPr="6E37266E">
        <w:rPr>
          <w:sz w:val="28"/>
          <w:szCs w:val="28"/>
        </w:rPr>
        <w:t>наративи</w:t>
      </w:r>
      <w:proofErr w:type="spellEnd"/>
      <w:r w:rsidRPr="6E37266E">
        <w:rPr>
          <w:sz w:val="28"/>
          <w:szCs w:val="28"/>
        </w:rPr>
        <w:t xml:space="preserve"> та важливі проблеми (навіть якщо брати до уваги не тільки питання націоналізму)</w:t>
      </w:r>
      <w:r w:rsidR="00043625" w:rsidRPr="00043625">
        <w:rPr>
          <w:sz w:val="28"/>
          <w:szCs w:val="28"/>
        </w:rPr>
        <w:t xml:space="preserve"> [36]</w:t>
      </w:r>
      <w:r w:rsidRPr="6E37266E">
        <w:rPr>
          <w:sz w:val="28"/>
          <w:szCs w:val="28"/>
        </w:rPr>
        <w:t>.</w:t>
      </w:r>
    </w:p>
    <w:p w14:paraId="61C15FA5" w14:textId="70550AFE" w:rsidR="006B243C" w:rsidRPr="006B243C" w:rsidRDefault="6E37266E" w:rsidP="6E37266E">
      <w:pPr>
        <w:spacing w:before="40" w:line="360" w:lineRule="auto"/>
        <w:ind w:firstLine="709"/>
        <w:jc w:val="both"/>
        <w:rPr>
          <w:sz w:val="28"/>
          <w:szCs w:val="28"/>
        </w:rPr>
      </w:pPr>
      <w:r w:rsidRPr="6E37266E">
        <w:rPr>
          <w:sz w:val="28"/>
          <w:szCs w:val="28"/>
        </w:rPr>
        <w:t>Підлітковий вік – це віковий період з 10 до 19 років (за визначенням Організації Об’єднаних Націй). Це вік важливих та швидких фізіологічних, психологічних, соціальних змін, які відбуваються з дитиною, і це саме той період, коли вона потребує терплячої та мудрої батьківської підтримки, так і свободи у прийнятті рішень та виявленні своїх поглядів та переконань</w:t>
      </w:r>
      <w:r w:rsidR="00043625" w:rsidRPr="00043625">
        <w:rPr>
          <w:sz w:val="28"/>
          <w:szCs w:val="28"/>
        </w:rPr>
        <w:t xml:space="preserve"> [34]</w:t>
      </w:r>
      <w:r w:rsidRPr="6E37266E">
        <w:rPr>
          <w:sz w:val="28"/>
          <w:szCs w:val="28"/>
        </w:rPr>
        <w:t xml:space="preserve">. </w:t>
      </w:r>
    </w:p>
    <w:p w14:paraId="5BDE142B" w14:textId="40E177CE" w:rsidR="006B243C" w:rsidRDefault="6E37266E" w:rsidP="6E37266E">
      <w:pPr>
        <w:spacing w:before="40" w:line="360" w:lineRule="auto"/>
        <w:ind w:firstLine="709"/>
        <w:jc w:val="both"/>
        <w:rPr>
          <w:sz w:val="28"/>
          <w:szCs w:val="28"/>
        </w:rPr>
      </w:pPr>
      <w:r w:rsidRPr="6E37266E">
        <w:rPr>
          <w:sz w:val="28"/>
          <w:szCs w:val="28"/>
        </w:rPr>
        <w:t>Підлітковий вік можна умовно розділити на три етапи (строгих кордонів розподілення немає, адже всі розвиваються індивідуально): з 10 до 12 років – молодший підлітковий вік; з 13 до 17 років – середній підлітковий вік; із 17 до 19 років – старший підлітковий вік або юність</w:t>
      </w:r>
      <w:r w:rsidR="00043625" w:rsidRPr="00043625">
        <w:rPr>
          <w:sz w:val="28"/>
          <w:szCs w:val="28"/>
        </w:rPr>
        <w:t xml:space="preserve"> [32]</w:t>
      </w:r>
      <w:r w:rsidRPr="6E37266E">
        <w:rPr>
          <w:sz w:val="28"/>
          <w:szCs w:val="28"/>
        </w:rPr>
        <w:t>.</w:t>
      </w:r>
    </w:p>
    <w:p w14:paraId="4D88AF22" w14:textId="23267FF6" w:rsidR="00790728" w:rsidRPr="006B243C" w:rsidRDefault="00790728" w:rsidP="6E37266E">
      <w:pPr>
        <w:spacing w:before="40" w:line="360" w:lineRule="auto"/>
        <w:ind w:firstLine="709"/>
        <w:jc w:val="both"/>
        <w:rPr>
          <w:sz w:val="28"/>
          <w:szCs w:val="28"/>
        </w:rPr>
      </w:pPr>
      <w:r w:rsidRPr="00790728">
        <w:rPr>
          <w:sz w:val="28"/>
          <w:szCs w:val="28"/>
        </w:rPr>
        <w:t xml:space="preserve">Фізичний розвиток є одним з ключових аспектів підліткового віку. У цей період відбуваються </w:t>
      </w:r>
      <w:r>
        <w:rPr>
          <w:sz w:val="28"/>
          <w:szCs w:val="28"/>
        </w:rPr>
        <w:t>вагомі</w:t>
      </w:r>
      <w:r w:rsidRPr="00790728">
        <w:rPr>
          <w:sz w:val="28"/>
          <w:szCs w:val="28"/>
        </w:rPr>
        <w:t xml:space="preserve"> зміни в тілі, включаючи швидкий ріст, розвиток статевих ознак, зміни у скелеті та м'язовій системі. Підлітки також можуть відчувати зміни в енергії, сні, апетиті та інші фізіологічні зміни</w:t>
      </w:r>
      <w:r w:rsidR="00043625" w:rsidRPr="00043625">
        <w:rPr>
          <w:sz w:val="28"/>
          <w:szCs w:val="28"/>
        </w:rPr>
        <w:t xml:space="preserve"> [28]</w:t>
      </w:r>
      <w:r w:rsidRPr="00790728">
        <w:rPr>
          <w:sz w:val="28"/>
          <w:szCs w:val="28"/>
        </w:rPr>
        <w:t>.</w:t>
      </w:r>
    </w:p>
    <w:p w14:paraId="6D380824" w14:textId="5EC2DBB8" w:rsidR="6E37266E" w:rsidRDefault="6E37266E" w:rsidP="6E37266E">
      <w:pPr>
        <w:spacing w:before="40" w:line="360" w:lineRule="auto"/>
        <w:ind w:firstLine="709"/>
        <w:jc w:val="both"/>
        <w:rPr>
          <w:sz w:val="28"/>
          <w:szCs w:val="28"/>
        </w:rPr>
      </w:pPr>
      <w:r w:rsidRPr="6E37266E">
        <w:rPr>
          <w:sz w:val="28"/>
          <w:szCs w:val="28"/>
        </w:rPr>
        <w:t>В підлітковому віці завершуються основні структурні та функціональні зміни у мозку, який досягає свого кінцевого рівня ваги та об'єму.</w:t>
      </w:r>
    </w:p>
    <w:p w14:paraId="5E3267EA" w14:textId="1E9C4ADB" w:rsidR="6E37266E" w:rsidRDefault="6E37266E" w:rsidP="6E37266E">
      <w:pPr>
        <w:spacing w:before="40" w:line="360" w:lineRule="auto"/>
        <w:ind w:firstLine="709"/>
        <w:jc w:val="both"/>
      </w:pPr>
      <w:r w:rsidRPr="6E37266E">
        <w:rPr>
          <w:sz w:val="28"/>
          <w:szCs w:val="28"/>
        </w:rPr>
        <w:lastRenderedPageBreak/>
        <w:t xml:space="preserve">Також важливо те, що в організмі підлітків виникають труднощі з кровопостачанням до мозку, оскільки всі системи організму розвиваються досить швидко, </w:t>
      </w:r>
      <w:proofErr w:type="spellStart"/>
      <w:r w:rsidRPr="6E37266E">
        <w:rPr>
          <w:sz w:val="28"/>
          <w:szCs w:val="28"/>
        </w:rPr>
        <w:t>алн</w:t>
      </w:r>
      <w:proofErr w:type="spellEnd"/>
      <w:r w:rsidRPr="6E37266E">
        <w:rPr>
          <w:sz w:val="28"/>
          <w:szCs w:val="28"/>
        </w:rPr>
        <w:t xml:space="preserve"> серце та легені запізнюються у своєму розвитку. Це спричиняє нестабільність у поведінці та активності дітей цього віку</w:t>
      </w:r>
      <w:r w:rsidR="00043625" w:rsidRPr="00043625">
        <w:rPr>
          <w:sz w:val="28"/>
          <w:szCs w:val="28"/>
          <w:lang w:val="ru-RU"/>
        </w:rPr>
        <w:t xml:space="preserve"> [27]</w:t>
      </w:r>
      <w:r w:rsidRPr="6E37266E">
        <w:rPr>
          <w:sz w:val="28"/>
          <w:szCs w:val="28"/>
        </w:rPr>
        <w:t>.</w:t>
      </w:r>
    </w:p>
    <w:p w14:paraId="17B09163" w14:textId="01E81E5D" w:rsidR="6E37266E" w:rsidRDefault="6E37266E" w:rsidP="6E37266E">
      <w:pPr>
        <w:spacing w:before="40" w:line="360" w:lineRule="auto"/>
        <w:ind w:firstLine="709"/>
        <w:jc w:val="both"/>
        <w:rPr>
          <w:sz w:val="28"/>
          <w:szCs w:val="28"/>
        </w:rPr>
      </w:pPr>
      <w:r w:rsidRPr="6E37266E">
        <w:rPr>
          <w:sz w:val="28"/>
          <w:szCs w:val="28"/>
        </w:rPr>
        <w:t xml:space="preserve">Бурхливий розвиток та криза підліткового віку (яку називають кризою “13 років”) зумовлюють появу психічних новоутворень, центральним з яких є самосвідомість. Іншим новоутворенням є відчуття дорослості. Це проявляється не у вигляді наслідування (як було в дошкільному та молодшому шкільному віці), а в приналежності до світу дорослих - постійному намаганні зайняти місце дорослого в системі реальних </w:t>
      </w:r>
      <w:proofErr w:type="spellStart"/>
      <w:r w:rsidRPr="6E37266E">
        <w:rPr>
          <w:sz w:val="28"/>
          <w:szCs w:val="28"/>
        </w:rPr>
        <w:t>взаємме</w:t>
      </w:r>
      <w:proofErr w:type="spellEnd"/>
      <w:r w:rsidRPr="6E37266E">
        <w:rPr>
          <w:sz w:val="28"/>
          <w:szCs w:val="28"/>
        </w:rPr>
        <w:t xml:space="preserve"> між індивідами. Зазвичай дорослість підлітків є суб'єктивною, вона проявляється вона в сепарації від батьків, новому відношенню до навчання, у романтичних стосунках з однолітками іншої або своєї статі, у зовнішньому вигляді, манері "подавати себе суспільству” (стиль, образ, </w:t>
      </w:r>
      <w:proofErr w:type="spellStart"/>
      <w:r w:rsidRPr="6E37266E">
        <w:rPr>
          <w:sz w:val="28"/>
          <w:szCs w:val="28"/>
        </w:rPr>
        <w:t>гобі</w:t>
      </w:r>
      <w:proofErr w:type="spellEnd"/>
      <w:r w:rsidRPr="6E37266E">
        <w:rPr>
          <w:sz w:val="28"/>
          <w:szCs w:val="28"/>
        </w:rPr>
        <w:t xml:space="preserve"> та інтереси, тощо)</w:t>
      </w:r>
      <w:r w:rsidR="00043625" w:rsidRPr="00043625">
        <w:rPr>
          <w:sz w:val="28"/>
          <w:szCs w:val="28"/>
        </w:rPr>
        <w:t xml:space="preserve"> [33]</w:t>
      </w:r>
      <w:r w:rsidRPr="6E37266E">
        <w:rPr>
          <w:sz w:val="28"/>
          <w:szCs w:val="28"/>
        </w:rPr>
        <w:t>.</w:t>
      </w:r>
    </w:p>
    <w:p w14:paraId="5AB9DC5D" w14:textId="30DF90D4" w:rsidR="6E37266E" w:rsidRDefault="6E37266E" w:rsidP="6E37266E">
      <w:pPr>
        <w:spacing w:before="40" w:line="360" w:lineRule="auto"/>
        <w:ind w:firstLine="709"/>
        <w:jc w:val="both"/>
        <w:rPr>
          <w:sz w:val="28"/>
          <w:szCs w:val="28"/>
        </w:rPr>
      </w:pPr>
      <w:r w:rsidRPr="6E37266E">
        <w:rPr>
          <w:sz w:val="28"/>
          <w:szCs w:val="28"/>
        </w:rPr>
        <w:t>“Криза 13 років”, назва якої є умовною. Її передумовою є руйнування старої структури особистості (дитячої) та її внутрішнього світу; системи переживань дитини, що були сформовані до цього віку.</w:t>
      </w:r>
    </w:p>
    <w:p w14:paraId="557949C1" w14:textId="2FDB1F00" w:rsidR="6E37266E" w:rsidRDefault="6E37266E" w:rsidP="6E37266E">
      <w:pPr>
        <w:spacing w:before="40" w:line="360" w:lineRule="auto"/>
        <w:ind w:firstLine="709"/>
        <w:jc w:val="both"/>
        <w:rPr>
          <w:sz w:val="28"/>
          <w:szCs w:val="28"/>
        </w:rPr>
      </w:pPr>
      <w:r w:rsidRPr="6E37266E">
        <w:rPr>
          <w:sz w:val="28"/>
          <w:szCs w:val="28"/>
        </w:rPr>
        <w:t>Причини цієї кризи:</w:t>
      </w:r>
    </w:p>
    <w:p w14:paraId="724EADA8" w14:textId="412FF8A6" w:rsidR="6E37266E" w:rsidRDefault="6E37266E" w:rsidP="6E37266E">
      <w:pPr>
        <w:pStyle w:val="a3"/>
        <w:numPr>
          <w:ilvl w:val="0"/>
          <w:numId w:val="2"/>
        </w:numPr>
        <w:spacing w:before="40" w:line="360" w:lineRule="auto"/>
        <w:jc w:val="both"/>
        <w:rPr>
          <w:sz w:val="28"/>
          <w:szCs w:val="28"/>
        </w:rPr>
      </w:pPr>
      <w:r w:rsidRPr="6E37266E">
        <w:rPr>
          <w:sz w:val="28"/>
          <w:szCs w:val="28"/>
        </w:rPr>
        <w:t>Зниження продуктивності у навчальній діяльності (також відсутність  спроможності або бажання нею займатися) навіть у тих сферах, де підліток обдарований (часто це зумовлюється переходом від конкретного до логічного мислення).</w:t>
      </w:r>
    </w:p>
    <w:p w14:paraId="6D376EEA" w14:textId="622E4214" w:rsidR="6E37266E" w:rsidRDefault="6E37266E" w:rsidP="6E37266E">
      <w:pPr>
        <w:pStyle w:val="a3"/>
        <w:numPr>
          <w:ilvl w:val="0"/>
          <w:numId w:val="2"/>
        </w:numPr>
        <w:spacing w:before="40" w:line="360" w:lineRule="auto"/>
        <w:jc w:val="both"/>
      </w:pPr>
      <w:r w:rsidRPr="6E37266E">
        <w:rPr>
          <w:sz w:val="28"/>
          <w:szCs w:val="28"/>
        </w:rPr>
        <w:t xml:space="preserve">Негативізм. Підліток ніби відштовхується від оточуючих. Проходить умовна сепарація від батьків, не бажання із ними </w:t>
      </w:r>
      <w:proofErr w:type="spellStart"/>
      <w:r w:rsidRPr="6E37266E">
        <w:rPr>
          <w:sz w:val="28"/>
          <w:szCs w:val="28"/>
        </w:rPr>
        <w:t>комунікувати</w:t>
      </w:r>
      <w:proofErr w:type="spellEnd"/>
      <w:r w:rsidRPr="6E37266E">
        <w:rPr>
          <w:sz w:val="28"/>
          <w:szCs w:val="28"/>
        </w:rPr>
        <w:t xml:space="preserve"> та настирлива ідея, що підлітки та дорослі не розуміють одне одного. Підлітки схильні до сварок, порушень дисципліни, у нього часто виникає внутрішнє занепокоєння, невдоволення та тривога, прагне </w:t>
      </w:r>
      <w:r w:rsidRPr="6E37266E">
        <w:rPr>
          <w:sz w:val="28"/>
          <w:szCs w:val="28"/>
        </w:rPr>
        <w:lastRenderedPageBreak/>
        <w:t>самотності та самоізоляції або бажання знайти підтримку серед однодумців</w:t>
      </w:r>
      <w:r w:rsidR="00043625" w:rsidRPr="00043625">
        <w:rPr>
          <w:sz w:val="28"/>
          <w:szCs w:val="28"/>
        </w:rPr>
        <w:t xml:space="preserve"> [23]</w:t>
      </w:r>
      <w:r w:rsidRPr="6E37266E">
        <w:rPr>
          <w:sz w:val="28"/>
          <w:szCs w:val="28"/>
        </w:rPr>
        <w:t>.</w:t>
      </w:r>
    </w:p>
    <w:p w14:paraId="6EF839B9" w14:textId="4A55C7F5" w:rsidR="00D66ED4" w:rsidRDefault="6E37266E" w:rsidP="6E37266E">
      <w:pPr>
        <w:spacing w:before="40" w:line="360" w:lineRule="auto"/>
        <w:ind w:firstLine="709"/>
        <w:jc w:val="both"/>
        <w:rPr>
          <w:sz w:val="28"/>
          <w:szCs w:val="28"/>
        </w:rPr>
      </w:pPr>
      <w:r w:rsidRPr="6E37266E">
        <w:rPr>
          <w:sz w:val="28"/>
          <w:szCs w:val="28"/>
        </w:rPr>
        <w:t xml:space="preserve">Характерна риса підліткового віку – швидкий темп пубертатного розвитку (статевого дозрівання). Найзначніші зміни відбуваються в центральній нервовій і ендокринній системах. Відбувається викид гормонів. Виявляються явні ознаки статевого дозрівання. У </w:t>
      </w:r>
      <w:proofErr w:type="spellStart"/>
      <w:r w:rsidRPr="6E37266E">
        <w:rPr>
          <w:sz w:val="28"/>
          <w:szCs w:val="28"/>
        </w:rPr>
        <w:t>дівчаток</w:t>
      </w:r>
      <w:proofErr w:type="spellEnd"/>
      <w:r w:rsidRPr="6E37266E">
        <w:rPr>
          <w:sz w:val="28"/>
          <w:szCs w:val="28"/>
        </w:rPr>
        <w:t xml:space="preserve"> і хлопчиків остаточно формується різниця в зовнішньому вигляді і в моделях поведінки. Підлітковий вік –це кілька років випробувань для дітей, батьків, вчителів. Пережити їх складно, але необхідно</w:t>
      </w:r>
      <w:r w:rsidR="00043625" w:rsidRPr="00043625">
        <w:rPr>
          <w:sz w:val="28"/>
          <w:szCs w:val="28"/>
        </w:rPr>
        <w:t xml:space="preserve"> [18]</w:t>
      </w:r>
      <w:r w:rsidRPr="6E37266E">
        <w:rPr>
          <w:sz w:val="28"/>
          <w:szCs w:val="28"/>
        </w:rPr>
        <w:t>.</w:t>
      </w:r>
    </w:p>
    <w:p w14:paraId="22F016B3" w14:textId="798A8069" w:rsidR="00D66ED4" w:rsidRPr="0018139B" w:rsidRDefault="6E37266E" w:rsidP="6E37266E">
      <w:pPr>
        <w:spacing w:before="40" w:line="360" w:lineRule="auto"/>
        <w:ind w:firstLine="709"/>
        <w:jc w:val="both"/>
        <w:rPr>
          <w:sz w:val="28"/>
          <w:szCs w:val="28"/>
        </w:rPr>
      </w:pPr>
      <w:r w:rsidRPr="6E37266E">
        <w:rPr>
          <w:sz w:val="28"/>
          <w:szCs w:val="28"/>
        </w:rPr>
        <w:t>Підлітки мають багато психологічних потреб, але одні із найважливіших: прагнення до спілкування з однолітками, прагнення до самостійності і незалежності, емансипації від дорослих, до визнання своїх прав з боку інших людей</w:t>
      </w:r>
      <w:r w:rsidR="00043625" w:rsidRPr="00043625">
        <w:rPr>
          <w:sz w:val="28"/>
          <w:szCs w:val="28"/>
        </w:rPr>
        <w:t xml:space="preserve"> [</w:t>
      </w:r>
      <w:r w:rsidR="00B02C7D" w:rsidRPr="00B02C7D">
        <w:rPr>
          <w:sz w:val="28"/>
          <w:szCs w:val="28"/>
        </w:rPr>
        <w:t>14]</w:t>
      </w:r>
      <w:r w:rsidRPr="6E37266E">
        <w:rPr>
          <w:sz w:val="28"/>
          <w:szCs w:val="28"/>
        </w:rPr>
        <w:t>.</w:t>
      </w:r>
    </w:p>
    <w:p w14:paraId="1235B438" w14:textId="67D06725" w:rsidR="006B243C" w:rsidRPr="006B243C" w:rsidRDefault="6E37266E" w:rsidP="6E37266E">
      <w:pPr>
        <w:spacing w:before="40" w:line="360" w:lineRule="auto"/>
        <w:ind w:firstLine="709"/>
        <w:jc w:val="both"/>
        <w:rPr>
          <w:sz w:val="28"/>
          <w:szCs w:val="28"/>
        </w:rPr>
      </w:pPr>
      <w:r w:rsidRPr="6E37266E">
        <w:rPr>
          <w:sz w:val="28"/>
          <w:szCs w:val="28"/>
        </w:rPr>
        <w:t>Підлітки стикаються з поняттям «почуття дорослості», яке означає психологічний симптом початку підліткового віку. Згідно з думкою  Д.Б. Ельконіним, почуття дорослості є новоутворення свідомості, через яке підліток порівнює себе з іншими (дорослими або однолітками), знаходить зразки для засвоєння нової поведінки, будує свої взаємини з іншими людьми, перебудовує свою діяльність та особистість</w:t>
      </w:r>
      <w:r w:rsidR="00B02C7D" w:rsidRPr="00B02C7D">
        <w:rPr>
          <w:sz w:val="28"/>
          <w:szCs w:val="28"/>
        </w:rPr>
        <w:t xml:space="preserve"> [8]</w:t>
      </w:r>
      <w:r w:rsidRPr="6E37266E">
        <w:rPr>
          <w:sz w:val="28"/>
          <w:szCs w:val="28"/>
        </w:rPr>
        <w:t>.</w:t>
      </w:r>
    </w:p>
    <w:p w14:paraId="24BE1A59" w14:textId="6D32D435" w:rsidR="009F5465" w:rsidRDefault="6E37266E" w:rsidP="6E37266E">
      <w:pPr>
        <w:spacing w:before="40" w:line="360" w:lineRule="auto"/>
        <w:ind w:firstLine="709"/>
        <w:jc w:val="both"/>
        <w:rPr>
          <w:sz w:val="28"/>
          <w:szCs w:val="28"/>
        </w:rPr>
      </w:pPr>
      <w:r w:rsidRPr="6E37266E">
        <w:rPr>
          <w:sz w:val="28"/>
          <w:szCs w:val="28"/>
        </w:rPr>
        <w:t xml:space="preserve">Перехідність підліткового віку включає в першу чергу біологічний аспект. Це період статевого дозрівання, інтенсивність якого підкреслюється таким поняттям як «гормональна буря». Фізичні, фізіологічні, психологічні зміни та поява сексуального потягу роблять цей період достатньо складним, в тому числі і для самого </w:t>
      </w:r>
      <w:proofErr w:type="spellStart"/>
      <w:r w:rsidRPr="6E37266E">
        <w:rPr>
          <w:sz w:val="28"/>
          <w:szCs w:val="28"/>
        </w:rPr>
        <w:t>підлітка</w:t>
      </w:r>
      <w:proofErr w:type="spellEnd"/>
      <w:r w:rsidRPr="6E37266E">
        <w:rPr>
          <w:sz w:val="28"/>
          <w:szCs w:val="28"/>
        </w:rPr>
        <w:t xml:space="preserve"> або підлітки</w:t>
      </w:r>
      <w:r w:rsidR="00B02C7D" w:rsidRPr="00B02C7D">
        <w:rPr>
          <w:sz w:val="28"/>
          <w:szCs w:val="28"/>
        </w:rPr>
        <w:t xml:space="preserve"> [7]</w:t>
      </w:r>
      <w:r w:rsidRPr="6E37266E">
        <w:rPr>
          <w:sz w:val="28"/>
          <w:szCs w:val="28"/>
        </w:rPr>
        <w:t xml:space="preserve">. </w:t>
      </w:r>
    </w:p>
    <w:p w14:paraId="2758D9F2" w14:textId="7A5738FE" w:rsidR="6E37266E" w:rsidRDefault="6E37266E" w:rsidP="6E37266E">
      <w:pPr>
        <w:spacing w:before="40" w:line="360" w:lineRule="auto"/>
        <w:ind w:firstLine="709"/>
        <w:jc w:val="both"/>
        <w:rPr>
          <w:sz w:val="28"/>
          <w:szCs w:val="28"/>
        </w:rPr>
      </w:pPr>
      <w:r w:rsidRPr="6E37266E">
        <w:rPr>
          <w:sz w:val="28"/>
          <w:szCs w:val="28"/>
        </w:rPr>
        <w:t xml:space="preserve">Нові умови розвитку підлітків зумовлюють абсолютно нову соціальну ситуацію їхнього розвитку, яка характеризується тим, що основним соціальним середовищем дитини усе ще є шкільна атмосфера, проте змінюється мотив взаємодії зі своїм оточенням. Підліток починає надавати особливої уваги спілкуванню із однолітками, не забуваючи при цьому про </w:t>
      </w:r>
      <w:r w:rsidRPr="6E37266E">
        <w:rPr>
          <w:sz w:val="28"/>
          <w:szCs w:val="28"/>
        </w:rPr>
        <w:lastRenderedPageBreak/>
        <w:t xml:space="preserve">важливість навчання (якщо, звісно ж, ця особистість вважає питання освіти пріоритетним для себе та свого майбутнього). Важливість спілкування із іншими підлітками виявляється у часто повторюваному їхньому вислові про те, що відвідують вони школи не задля навчання, а для спілкування та нової соціальної інформації. Тому поступово провідною діяльністю цього віку стає </w:t>
      </w:r>
      <w:proofErr w:type="spellStart"/>
      <w:r w:rsidRPr="6E37266E">
        <w:rPr>
          <w:sz w:val="28"/>
          <w:szCs w:val="28"/>
        </w:rPr>
        <w:t>інтимно</w:t>
      </w:r>
      <w:proofErr w:type="spellEnd"/>
      <w:r w:rsidRPr="6E37266E">
        <w:rPr>
          <w:sz w:val="28"/>
          <w:szCs w:val="28"/>
        </w:rPr>
        <w:t>-особистісне спілкування з однолітками (також і навчання залишається основним видом діяльності). Разом з цим з'являються й інші нові особистісні мотиви, які проявляються в виборі свого улюбленого або просто цікавого предмету (та того, що не подобається); з'являється прихильність або відраза до своєї школи; для підлітків стають важливими результати свого основного виду діяльності - навчання, а точніше, його оцінювання вчителями</w:t>
      </w:r>
      <w:r w:rsidR="00B02C7D" w:rsidRPr="00B02C7D">
        <w:rPr>
          <w:sz w:val="28"/>
          <w:szCs w:val="28"/>
        </w:rPr>
        <w:t xml:space="preserve"> [2]</w:t>
      </w:r>
      <w:r w:rsidRPr="6E37266E">
        <w:rPr>
          <w:sz w:val="28"/>
          <w:szCs w:val="28"/>
        </w:rPr>
        <w:t>.</w:t>
      </w:r>
    </w:p>
    <w:p w14:paraId="20868FCC" w14:textId="4B29CA24" w:rsidR="6E37266E" w:rsidRDefault="6E37266E" w:rsidP="6E37266E">
      <w:pPr>
        <w:spacing w:before="40" w:line="360" w:lineRule="auto"/>
        <w:ind w:firstLine="709"/>
        <w:jc w:val="both"/>
      </w:pPr>
      <w:r w:rsidRPr="6E37266E">
        <w:rPr>
          <w:sz w:val="28"/>
          <w:szCs w:val="28"/>
        </w:rPr>
        <w:t xml:space="preserve">Дорослі у соціальній ситуації розвитку підлітків виступають в якості значущих осіб. Але це авторитетне місце може зайняти будь-хто, кого може обрати конкретний підліток: батьки (якщо дитина відчуває любов та повагу до котрогось із них), можливий </w:t>
      </w:r>
      <w:proofErr w:type="spellStart"/>
      <w:r w:rsidRPr="6E37266E">
        <w:rPr>
          <w:sz w:val="28"/>
          <w:szCs w:val="28"/>
        </w:rPr>
        <w:t>блогер</w:t>
      </w:r>
      <w:proofErr w:type="spellEnd"/>
      <w:r w:rsidRPr="6E37266E">
        <w:rPr>
          <w:sz w:val="28"/>
          <w:szCs w:val="28"/>
        </w:rPr>
        <w:t xml:space="preserve"> із </w:t>
      </w:r>
      <w:proofErr w:type="spellStart"/>
      <w:r w:rsidRPr="6E37266E">
        <w:rPr>
          <w:sz w:val="28"/>
          <w:szCs w:val="28"/>
        </w:rPr>
        <w:t>масмедіа</w:t>
      </w:r>
      <w:proofErr w:type="spellEnd"/>
      <w:r w:rsidRPr="6E37266E">
        <w:rPr>
          <w:sz w:val="28"/>
          <w:szCs w:val="28"/>
        </w:rPr>
        <w:t xml:space="preserve"> або якась поважна сусідка, кінцева ціль якої була розбагатіти</w:t>
      </w:r>
      <w:r w:rsidR="00B02C7D" w:rsidRPr="00B02C7D">
        <w:rPr>
          <w:sz w:val="28"/>
          <w:szCs w:val="28"/>
        </w:rPr>
        <w:t xml:space="preserve"> [18]</w:t>
      </w:r>
      <w:r w:rsidRPr="6E37266E">
        <w:rPr>
          <w:sz w:val="28"/>
          <w:szCs w:val="28"/>
        </w:rPr>
        <w:t>.</w:t>
      </w:r>
    </w:p>
    <w:p w14:paraId="500565FD" w14:textId="614303A3" w:rsidR="006B243C" w:rsidRPr="006B243C" w:rsidRDefault="6E37266E" w:rsidP="6E37266E">
      <w:pPr>
        <w:spacing w:before="40" w:line="360" w:lineRule="auto"/>
        <w:ind w:firstLine="709"/>
        <w:jc w:val="both"/>
        <w:rPr>
          <w:sz w:val="28"/>
          <w:szCs w:val="28"/>
        </w:rPr>
      </w:pPr>
      <w:r w:rsidRPr="6E37266E">
        <w:rPr>
          <w:sz w:val="28"/>
          <w:szCs w:val="28"/>
        </w:rPr>
        <w:t>Д.Б. Ельконін вважав, що провідною діяльністю дітей цього віку є спілкування з однолітками. Саме на початку пубертатного періоду діяльність спілкування, свідоме експериментування з власними взаєминами з іншими людьми (пошуки друзів, з’ясування стосунків, конфлікти і примирення, зміна компаній, нові соціальні угрупування по інтересам) виділяються у відносно самостійну область життя. Головна потреба періоду – знайти своє місце в суспільстві, бути значущим – реалізується в співтоваристві однолітків. У підлітків можливість широкого спілкування з однолітками визначає привабливість занять та інтересів, поняття оцінки про себе. Якщо підліток не може зайняти задовільне місце в системі спілкування в класі, він «йде» зі школи і психологічно, і навіть буквально</w:t>
      </w:r>
      <w:r w:rsidR="0077588A" w:rsidRPr="0077588A">
        <w:rPr>
          <w:sz w:val="28"/>
          <w:szCs w:val="28"/>
          <w:lang w:val="ru-RU"/>
        </w:rPr>
        <w:t xml:space="preserve"> [7]</w:t>
      </w:r>
      <w:r w:rsidRPr="6E37266E">
        <w:rPr>
          <w:sz w:val="28"/>
          <w:szCs w:val="28"/>
        </w:rPr>
        <w:t>.</w:t>
      </w:r>
    </w:p>
    <w:p w14:paraId="6DFD2442" w14:textId="2FD8A01B" w:rsidR="6E37266E" w:rsidRDefault="6E37266E" w:rsidP="6E37266E">
      <w:pPr>
        <w:spacing w:before="40" w:line="360" w:lineRule="auto"/>
        <w:ind w:firstLine="709"/>
        <w:jc w:val="both"/>
        <w:rPr>
          <w:sz w:val="28"/>
          <w:szCs w:val="28"/>
        </w:rPr>
      </w:pPr>
      <w:r w:rsidRPr="6E37266E">
        <w:rPr>
          <w:sz w:val="28"/>
          <w:szCs w:val="28"/>
        </w:rPr>
        <w:lastRenderedPageBreak/>
        <w:t>Ми можемо переглянути психологічні особливості спілкування та взаємин підлітків між  собою, які проявляються в переліченому нижче:</w:t>
      </w:r>
    </w:p>
    <w:p w14:paraId="663B9838" w14:textId="5887D467" w:rsidR="6E37266E" w:rsidRPr="002C0CA6" w:rsidRDefault="6E37266E" w:rsidP="6E37266E">
      <w:pPr>
        <w:spacing w:before="40" w:line="360" w:lineRule="auto"/>
        <w:ind w:firstLine="709"/>
        <w:jc w:val="both"/>
        <w:rPr>
          <w:lang w:val="en-US"/>
        </w:rPr>
      </w:pPr>
      <w:r w:rsidRPr="6E37266E">
        <w:rPr>
          <w:sz w:val="28"/>
          <w:szCs w:val="28"/>
        </w:rPr>
        <w:t>Підлітки прагнуть зайняти місце в групі однолітків, яке б відповідало їх претензіям. Ц</w:t>
      </w:r>
      <w:r w:rsidR="002C0CA6">
        <w:rPr>
          <w:sz w:val="28"/>
          <w:szCs w:val="28"/>
        </w:rPr>
        <w:t>е є провідним мотивом поведінки</w:t>
      </w:r>
      <w:r w:rsidR="002C0CA6">
        <w:rPr>
          <w:sz w:val="28"/>
          <w:szCs w:val="28"/>
          <w:lang w:val="en-US"/>
        </w:rPr>
        <w:t>:</w:t>
      </w:r>
    </w:p>
    <w:p w14:paraId="7737FF04" w14:textId="6F8D214D" w:rsidR="6E37266E" w:rsidRDefault="6E37266E" w:rsidP="6E37266E">
      <w:pPr>
        <w:pStyle w:val="a3"/>
        <w:numPr>
          <w:ilvl w:val="0"/>
          <w:numId w:val="3"/>
        </w:numPr>
        <w:spacing w:before="40" w:line="360" w:lineRule="auto"/>
        <w:jc w:val="both"/>
        <w:rPr>
          <w:sz w:val="28"/>
          <w:szCs w:val="28"/>
        </w:rPr>
      </w:pPr>
      <w:r w:rsidRPr="6E37266E">
        <w:rPr>
          <w:sz w:val="28"/>
          <w:szCs w:val="28"/>
        </w:rPr>
        <w:t>Спілкування з однолітками поступово виходить за межі шкільного життя та навчальної діяльності, охоплює нові межі зацікавленості, види діяльності, стосунки. Усе це поступово виокремлюється в надзвичайно важливу для підлітків сферу життя; сферу, яку формують виключно вони самі.</w:t>
      </w:r>
    </w:p>
    <w:p w14:paraId="386CC379" w14:textId="57B458C1" w:rsidR="6E37266E" w:rsidRDefault="6E37266E" w:rsidP="6E37266E">
      <w:pPr>
        <w:pStyle w:val="a3"/>
        <w:numPr>
          <w:ilvl w:val="0"/>
          <w:numId w:val="3"/>
        </w:numPr>
        <w:spacing w:before="40" w:line="360" w:lineRule="auto"/>
        <w:jc w:val="both"/>
        <w:rPr>
          <w:sz w:val="28"/>
          <w:szCs w:val="28"/>
        </w:rPr>
      </w:pPr>
      <w:r w:rsidRPr="6E37266E">
        <w:rPr>
          <w:sz w:val="28"/>
          <w:szCs w:val="28"/>
        </w:rPr>
        <w:t>Також спілкування з однолітками набуває достатньо важливої цінності, що взаємини із навчанням та родичами поступово переходять на другий план.</w:t>
      </w:r>
    </w:p>
    <w:p w14:paraId="12B2CAF5" w14:textId="4EF0F33F" w:rsidR="6E37266E" w:rsidRDefault="6E37266E" w:rsidP="6E37266E">
      <w:pPr>
        <w:pStyle w:val="a3"/>
        <w:numPr>
          <w:ilvl w:val="0"/>
          <w:numId w:val="3"/>
        </w:numPr>
        <w:spacing w:before="40" w:line="360" w:lineRule="auto"/>
        <w:jc w:val="both"/>
        <w:rPr>
          <w:sz w:val="28"/>
          <w:szCs w:val="28"/>
        </w:rPr>
      </w:pPr>
      <w:r w:rsidRPr="6E37266E">
        <w:rPr>
          <w:sz w:val="28"/>
          <w:szCs w:val="28"/>
        </w:rPr>
        <w:t>Також саме невдоволення тими самими взаєминами з однолітками часто є ключовим фактором для зміни моделі поведінки або ставленні до навчання конкретного індивід (</w:t>
      </w:r>
      <w:proofErr w:type="spellStart"/>
      <w:r w:rsidRPr="6E37266E">
        <w:rPr>
          <w:sz w:val="28"/>
          <w:szCs w:val="28"/>
        </w:rPr>
        <w:t>булінг</w:t>
      </w:r>
      <w:proofErr w:type="spellEnd"/>
      <w:r w:rsidRPr="6E37266E">
        <w:rPr>
          <w:sz w:val="28"/>
          <w:szCs w:val="28"/>
        </w:rPr>
        <w:t>, як приклад).</w:t>
      </w:r>
    </w:p>
    <w:p w14:paraId="34168C2C" w14:textId="6A6D148C" w:rsidR="6E37266E" w:rsidRDefault="6E37266E" w:rsidP="6E37266E">
      <w:pPr>
        <w:pStyle w:val="a3"/>
        <w:numPr>
          <w:ilvl w:val="0"/>
          <w:numId w:val="3"/>
        </w:numPr>
        <w:spacing w:before="40" w:line="360" w:lineRule="auto"/>
        <w:jc w:val="both"/>
        <w:rPr>
          <w:sz w:val="28"/>
          <w:szCs w:val="28"/>
        </w:rPr>
      </w:pPr>
      <w:r w:rsidRPr="6E37266E">
        <w:rPr>
          <w:sz w:val="28"/>
          <w:szCs w:val="28"/>
        </w:rPr>
        <w:t xml:space="preserve">Підлітки часто формують свої угрупування, де, зазвичай, отримують та надають одне одному ті якості та підтримки, які не були в змозі отримати в сімейному колі. В цих групах також існує чітка ієрархія - хто із членів або </w:t>
      </w:r>
      <w:proofErr w:type="spellStart"/>
      <w:r w:rsidRPr="6E37266E">
        <w:rPr>
          <w:sz w:val="28"/>
          <w:szCs w:val="28"/>
        </w:rPr>
        <w:t>членкинь</w:t>
      </w:r>
      <w:proofErr w:type="spellEnd"/>
      <w:r w:rsidRPr="6E37266E">
        <w:rPr>
          <w:sz w:val="28"/>
          <w:szCs w:val="28"/>
        </w:rPr>
        <w:t xml:space="preserve"> будуть мати свою повагу, авторитет.</w:t>
      </w:r>
    </w:p>
    <w:p w14:paraId="0D5DB47C" w14:textId="15E5AF6E" w:rsidR="6E37266E" w:rsidRDefault="6E37266E" w:rsidP="6E37266E">
      <w:pPr>
        <w:pStyle w:val="a3"/>
        <w:numPr>
          <w:ilvl w:val="0"/>
          <w:numId w:val="3"/>
        </w:numPr>
        <w:spacing w:before="40" w:line="360" w:lineRule="auto"/>
        <w:jc w:val="both"/>
        <w:rPr>
          <w:sz w:val="28"/>
          <w:szCs w:val="28"/>
        </w:rPr>
      </w:pPr>
      <w:r w:rsidRPr="6E37266E">
        <w:rPr>
          <w:sz w:val="28"/>
          <w:szCs w:val="28"/>
        </w:rPr>
        <w:t>Паралельно із своїми власними угрупуваннями, у підлітків з'являються референтні групи (група, на норми та цінності якої вони орієнтуються у самооцінці або своїх діях);</w:t>
      </w:r>
    </w:p>
    <w:p w14:paraId="4BA0D15C" w14:textId="124B099B" w:rsidR="6E37266E" w:rsidRDefault="6E37266E" w:rsidP="6E37266E">
      <w:pPr>
        <w:pStyle w:val="a3"/>
        <w:numPr>
          <w:ilvl w:val="0"/>
          <w:numId w:val="3"/>
        </w:numPr>
        <w:spacing w:before="40" w:line="360" w:lineRule="auto"/>
        <w:jc w:val="both"/>
        <w:rPr>
          <w:sz w:val="28"/>
          <w:szCs w:val="28"/>
        </w:rPr>
      </w:pPr>
      <w:r w:rsidRPr="6E37266E">
        <w:rPr>
          <w:sz w:val="28"/>
          <w:szCs w:val="28"/>
        </w:rPr>
        <w:t>Процес пошуку підлітків однодумців, друзів або романтичних стосунків, який є дуже важливим для них</w:t>
      </w:r>
      <w:r w:rsidR="002C0CA6" w:rsidRPr="002C0CA6">
        <w:rPr>
          <w:sz w:val="28"/>
          <w:szCs w:val="28"/>
          <w:lang w:val="ru-RU"/>
        </w:rPr>
        <w:t xml:space="preserve"> [25]</w:t>
      </w:r>
      <w:r w:rsidRPr="6E37266E">
        <w:rPr>
          <w:sz w:val="28"/>
          <w:szCs w:val="28"/>
        </w:rPr>
        <w:t>.</w:t>
      </w:r>
    </w:p>
    <w:p w14:paraId="76FF592F" w14:textId="1CFC857E" w:rsidR="006B243C" w:rsidRPr="0018139B" w:rsidRDefault="6E37266E" w:rsidP="6E37266E">
      <w:pPr>
        <w:spacing w:before="40" w:line="360" w:lineRule="auto"/>
        <w:ind w:firstLine="709"/>
        <w:jc w:val="both"/>
        <w:rPr>
          <w:sz w:val="28"/>
          <w:szCs w:val="28"/>
        </w:rPr>
      </w:pPr>
      <w:r w:rsidRPr="6E37266E">
        <w:rPr>
          <w:sz w:val="28"/>
          <w:szCs w:val="28"/>
        </w:rPr>
        <w:t xml:space="preserve">Необхідно також виділити динаміку мотивів спілкування із однолітками протягом підліткового періоду: бажання бути в середовищі однолітків (тобто, людей, які проходять через схожі проблеми, що і вони), бажання діяти разом; мотив зайняти важливе місце в колективі однолітків; </w:t>
      </w:r>
      <w:r w:rsidRPr="6E37266E">
        <w:rPr>
          <w:sz w:val="28"/>
          <w:szCs w:val="28"/>
        </w:rPr>
        <w:lastRenderedPageBreak/>
        <w:t>прагнення до автономії від дорослих та пошук визнання цінності власної особистості у окремих угрупуваннях</w:t>
      </w:r>
      <w:r w:rsidR="002C0CA6" w:rsidRPr="002C0CA6">
        <w:rPr>
          <w:sz w:val="28"/>
          <w:szCs w:val="28"/>
        </w:rPr>
        <w:t xml:space="preserve"> [18]</w:t>
      </w:r>
      <w:r w:rsidRPr="6E37266E">
        <w:rPr>
          <w:sz w:val="28"/>
          <w:szCs w:val="28"/>
        </w:rPr>
        <w:t xml:space="preserve">. </w:t>
      </w:r>
    </w:p>
    <w:p w14:paraId="520A5C18" w14:textId="5A5BCF5D" w:rsidR="006B243C" w:rsidRDefault="6E37266E" w:rsidP="6E37266E">
      <w:pPr>
        <w:spacing w:before="40" w:line="360" w:lineRule="auto"/>
        <w:ind w:firstLine="709"/>
        <w:jc w:val="both"/>
        <w:rPr>
          <w:sz w:val="28"/>
          <w:szCs w:val="28"/>
        </w:rPr>
      </w:pPr>
      <w:r w:rsidRPr="6E37266E">
        <w:rPr>
          <w:sz w:val="28"/>
          <w:szCs w:val="28"/>
        </w:rPr>
        <w:t>У спілкуванні з однолітками відбувається програвання самих різних сторін людських стосунків, побудова взаємин, реалізується прагнення до глибокого взаєморозуміння. Інтимне, особистісне спілкування із однолітками – діяльність, в якій відбувається практичне освоєння моральних норм і цінностей. У ній формується самосвідомість як основне новоутворення психіки. Часто навіть у основі погіршення успішності лежить порушення спілкування із іншими підлітками. У підлітковому віці зняття напруженості в спілкуванні, ослаблення особистісних проблем може спричинити поліпшення успішності, деяка залежність від соціального статусу та соціальних ролей</w:t>
      </w:r>
      <w:r w:rsidR="002C0CA6" w:rsidRPr="002C0CA6">
        <w:rPr>
          <w:sz w:val="28"/>
          <w:szCs w:val="28"/>
        </w:rPr>
        <w:t xml:space="preserve"> [34]</w:t>
      </w:r>
      <w:r w:rsidRPr="6E37266E">
        <w:rPr>
          <w:sz w:val="28"/>
          <w:szCs w:val="28"/>
        </w:rPr>
        <w:t>.</w:t>
      </w:r>
    </w:p>
    <w:p w14:paraId="09CCA0C3" w14:textId="76D2F7C8" w:rsidR="00790728" w:rsidRPr="006B243C" w:rsidRDefault="00790728" w:rsidP="6E37266E">
      <w:pPr>
        <w:spacing w:before="40" w:line="360" w:lineRule="auto"/>
        <w:ind w:firstLine="709"/>
        <w:jc w:val="both"/>
        <w:rPr>
          <w:sz w:val="28"/>
          <w:szCs w:val="28"/>
        </w:rPr>
      </w:pPr>
      <w:r w:rsidRPr="00790728">
        <w:rPr>
          <w:sz w:val="28"/>
          <w:szCs w:val="28"/>
        </w:rPr>
        <w:t>Підлітки починають більше звертати увагу на своїх однолітків та розвивати нові соціальні стосунки. Вони шукають своє місце у соціальній ієрархії, формують ідентичність через взаємодію зі своєю групою однолітків</w:t>
      </w:r>
      <w:r w:rsidR="002C0CA6" w:rsidRPr="002C0CA6">
        <w:rPr>
          <w:sz w:val="28"/>
          <w:szCs w:val="28"/>
        </w:rPr>
        <w:t xml:space="preserve"> [27]</w:t>
      </w:r>
      <w:r w:rsidRPr="00790728">
        <w:rPr>
          <w:sz w:val="28"/>
          <w:szCs w:val="28"/>
        </w:rPr>
        <w:t>.</w:t>
      </w:r>
    </w:p>
    <w:p w14:paraId="643EDA9B" w14:textId="60D1594D" w:rsidR="006B243C" w:rsidRPr="006B243C" w:rsidRDefault="6E37266E" w:rsidP="6E37266E">
      <w:pPr>
        <w:spacing w:before="40" w:line="360" w:lineRule="auto"/>
        <w:ind w:firstLine="709"/>
        <w:jc w:val="both"/>
        <w:rPr>
          <w:sz w:val="28"/>
          <w:szCs w:val="28"/>
        </w:rPr>
      </w:pPr>
      <w:r w:rsidRPr="6E37266E">
        <w:rPr>
          <w:sz w:val="28"/>
          <w:szCs w:val="28"/>
        </w:rPr>
        <w:t>Загалом на підлітковий вік випадає активний розвиток мислення, особливо розвивається абстрактне і ф</w:t>
      </w:r>
      <w:r w:rsidR="002C0CA6">
        <w:rPr>
          <w:sz w:val="28"/>
          <w:szCs w:val="28"/>
        </w:rPr>
        <w:t xml:space="preserve">ормується понятійне мислення. </w:t>
      </w:r>
      <w:r w:rsidRPr="6E37266E">
        <w:rPr>
          <w:sz w:val="28"/>
          <w:szCs w:val="28"/>
        </w:rPr>
        <w:t>Із цими новоутвореннями з'являються гіпотетично-дедуктивні судження. Розвивається здібність до розумових експериментів, оперування гіпотезами. Формується активне, самостійне, творче мислення</w:t>
      </w:r>
      <w:r w:rsidR="002C0CA6" w:rsidRPr="001D750B">
        <w:rPr>
          <w:sz w:val="28"/>
          <w:szCs w:val="28"/>
          <w:lang w:val="ru-RU"/>
        </w:rPr>
        <w:t xml:space="preserve"> [17]</w:t>
      </w:r>
      <w:r w:rsidRPr="6E37266E">
        <w:rPr>
          <w:sz w:val="28"/>
          <w:szCs w:val="28"/>
        </w:rPr>
        <w:t>.</w:t>
      </w:r>
    </w:p>
    <w:p w14:paraId="0C802CCE" w14:textId="4FA30223" w:rsidR="006B243C" w:rsidRPr="006B243C" w:rsidRDefault="6E37266E" w:rsidP="6E37266E">
      <w:pPr>
        <w:spacing w:before="40" w:line="360" w:lineRule="auto"/>
        <w:ind w:firstLine="709"/>
        <w:jc w:val="both"/>
        <w:rPr>
          <w:sz w:val="28"/>
          <w:szCs w:val="28"/>
        </w:rPr>
      </w:pPr>
      <w:r w:rsidRPr="6E37266E">
        <w:rPr>
          <w:sz w:val="28"/>
          <w:szCs w:val="28"/>
        </w:rPr>
        <w:t xml:space="preserve">У підлітковому віці продовжує  розвиватися теоретичне рефлексивне  мислення. Так, Ж. </w:t>
      </w:r>
      <w:proofErr w:type="spellStart"/>
      <w:r w:rsidRPr="6E37266E">
        <w:rPr>
          <w:sz w:val="28"/>
          <w:szCs w:val="28"/>
        </w:rPr>
        <w:t>Піаже</w:t>
      </w:r>
      <w:proofErr w:type="spellEnd"/>
      <w:r w:rsidRPr="6E37266E">
        <w:rPr>
          <w:sz w:val="28"/>
          <w:szCs w:val="28"/>
        </w:rPr>
        <w:t xml:space="preserve"> розглядав рефлексивне мислення як процес, що здійснюється на основі знання суб'єктом логічних законів зв'язку об'єкта зі спрямованою на нього дією і на основі усвідомлення необхідності такого зв'язку. Усвідомлення являє собою процес реконструкції схеми дії, перетворення її у поняття. Тобто, підліток вже вміє оперувати  гіпотезами при вирішенні творчих  завдань. Стикаючись з новим завданням, він намагається відшукати різні  підходи в вирішенні її проблеми. Підлітки </w:t>
      </w:r>
      <w:r w:rsidRPr="6E37266E">
        <w:rPr>
          <w:sz w:val="28"/>
          <w:szCs w:val="28"/>
        </w:rPr>
        <w:lastRenderedPageBreak/>
        <w:t>знаходять способи застосування абстрактних (нових для них) правил задля вирішення складних задач. Це свідчить про високий потенціал розвитку здатності до переносу досвіду</w:t>
      </w:r>
      <w:r w:rsidR="002C0CA6" w:rsidRPr="002C0CA6">
        <w:rPr>
          <w:sz w:val="28"/>
          <w:szCs w:val="28"/>
          <w:lang w:val="ru-RU"/>
        </w:rPr>
        <w:t xml:space="preserve"> [17]</w:t>
      </w:r>
      <w:r w:rsidRPr="6E37266E">
        <w:rPr>
          <w:sz w:val="28"/>
          <w:szCs w:val="28"/>
        </w:rPr>
        <w:t xml:space="preserve">.    </w:t>
      </w:r>
    </w:p>
    <w:p w14:paraId="14D0855F" w14:textId="367B9D3E" w:rsidR="006B243C" w:rsidRPr="006B243C" w:rsidRDefault="6E37266E" w:rsidP="6E37266E">
      <w:pPr>
        <w:spacing w:before="40" w:line="360" w:lineRule="auto"/>
        <w:ind w:firstLine="709"/>
        <w:jc w:val="both"/>
        <w:rPr>
          <w:sz w:val="28"/>
          <w:szCs w:val="28"/>
        </w:rPr>
      </w:pPr>
      <w:r w:rsidRPr="6E37266E">
        <w:rPr>
          <w:sz w:val="28"/>
          <w:szCs w:val="28"/>
        </w:rPr>
        <w:t xml:space="preserve">Оволодіння підлітком  в процесі навчання такими розумовими операціями як класифікація, аналогія, узагальнення сприяє ефективному розвитку здатності до зближення понять, визначаються легкістю аналізування і віддаленістю аналізованих понять, висока якість цих  показників визначається особливостями  теоретичного рефлексивного мислення, які дозволяють підліткам аналізувати  абстрактні ідеї. Для цього віку характерний інтерес до </w:t>
      </w:r>
      <w:proofErr w:type="spellStart"/>
      <w:r w:rsidRPr="6E37266E">
        <w:rPr>
          <w:sz w:val="28"/>
          <w:szCs w:val="28"/>
        </w:rPr>
        <w:t>абстрактно</w:t>
      </w:r>
      <w:proofErr w:type="spellEnd"/>
      <w:r w:rsidRPr="6E37266E">
        <w:rPr>
          <w:sz w:val="28"/>
          <w:szCs w:val="28"/>
        </w:rPr>
        <w:t xml:space="preserve"> філософських, релігійних, політичних та інших проблем</w:t>
      </w:r>
      <w:r w:rsidR="0077588A" w:rsidRPr="0077588A">
        <w:rPr>
          <w:sz w:val="28"/>
          <w:szCs w:val="28"/>
          <w:lang w:val="ru-RU"/>
        </w:rPr>
        <w:t xml:space="preserve"> [14]</w:t>
      </w:r>
      <w:r w:rsidRPr="6E37266E">
        <w:rPr>
          <w:sz w:val="28"/>
          <w:szCs w:val="28"/>
        </w:rPr>
        <w:t xml:space="preserve">. </w:t>
      </w:r>
    </w:p>
    <w:p w14:paraId="55C80E87" w14:textId="645E2C15" w:rsidR="006B243C" w:rsidRDefault="6E37266E" w:rsidP="6E37266E">
      <w:pPr>
        <w:spacing w:before="40" w:line="360" w:lineRule="auto"/>
        <w:ind w:firstLine="709"/>
        <w:jc w:val="both"/>
        <w:rPr>
          <w:sz w:val="28"/>
          <w:szCs w:val="28"/>
        </w:rPr>
      </w:pPr>
      <w:r w:rsidRPr="6E37266E">
        <w:rPr>
          <w:sz w:val="28"/>
          <w:szCs w:val="28"/>
        </w:rPr>
        <w:t>Підлітковий вік характеризується підвищеною інтелектуальною активністю. Аналіз літератури з даної проблеми дозволяє припустити, що підлітковий вік є сприятливим періодом для розвитку творчих здібностей. Сам розвиток здібностей є складним процесом. Кожна унікальна здібність проявляється в свій час. Раніше всього проявляються музичні здібності, художні здібності проявляються пізніше і найбільш яскраво виражені в 13-14 років, в дитячі роки виявляються також літературні, математичні та інші здібності</w:t>
      </w:r>
      <w:r w:rsidR="0077588A" w:rsidRPr="0077588A">
        <w:rPr>
          <w:sz w:val="28"/>
          <w:szCs w:val="28"/>
        </w:rPr>
        <w:t xml:space="preserve"> [18]</w:t>
      </w:r>
      <w:r w:rsidRPr="6E37266E">
        <w:rPr>
          <w:sz w:val="28"/>
          <w:szCs w:val="28"/>
        </w:rPr>
        <w:t>.</w:t>
      </w:r>
    </w:p>
    <w:p w14:paraId="0561B91E" w14:textId="396A2FC9" w:rsidR="00790728" w:rsidRDefault="00790728" w:rsidP="6E37266E">
      <w:pPr>
        <w:spacing w:before="40" w:line="360" w:lineRule="auto"/>
        <w:ind w:firstLine="709"/>
        <w:jc w:val="both"/>
        <w:rPr>
          <w:sz w:val="28"/>
          <w:szCs w:val="28"/>
        </w:rPr>
      </w:pPr>
      <w:r w:rsidRPr="00790728">
        <w:rPr>
          <w:sz w:val="28"/>
          <w:szCs w:val="28"/>
        </w:rPr>
        <w:t>Емоційний та психологічний розвиток також є важливим</w:t>
      </w:r>
      <w:r>
        <w:rPr>
          <w:sz w:val="28"/>
          <w:szCs w:val="28"/>
        </w:rPr>
        <w:t>и аспектами</w:t>
      </w:r>
      <w:r w:rsidRPr="00790728">
        <w:rPr>
          <w:sz w:val="28"/>
          <w:szCs w:val="28"/>
        </w:rPr>
        <w:t xml:space="preserve"> підліткового віку. Підлітки починають розуміти себе краще, вони ст</w:t>
      </w:r>
      <w:r>
        <w:rPr>
          <w:sz w:val="28"/>
          <w:szCs w:val="28"/>
        </w:rPr>
        <w:t xml:space="preserve">икаються зі змішаними емоціями та </w:t>
      </w:r>
      <w:r w:rsidRPr="00790728">
        <w:rPr>
          <w:sz w:val="28"/>
          <w:szCs w:val="28"/>
        </w:rPr>
        <w:t>формуванням</w:t>
      </w:r>
      <w:r>
        <w:rPr>
          <w:sz w:val="28"/>
          <w:szCs w:val="28"/>
        </w:rPr>
        <w:t xml:space="preserve"> власної</w:t>
      </w:r>
      <w:r w:rsidRPr="00790728">
        <w:rPr>
          <w:sz w:val="28"/>
          <w:szCs w:val="28"/>
        </w:rPr>
        <w:t xml:space="preserve"> особистості. Вони можуть бути схильні до експериментування, </w:t>
      </w:r>
      <w:proofErr w:type="spellStart"/>
      <w:r w:rsidRPr="00790728">
        <w:rPr>
          <w:sz w:val="28"/>
          <w:szCs w:val="28"/>
        </w:rPr>
        <w:t>ризикування</w:t>
      </w:r>
      <w:proofErr w:type="spellEnd"/>
      <w:r w:rsidRPr="00790728">
        <w:rPr>
          <w:sz w:val="28"/>
          <w:szCs w:val="28"/>
        </w:rPr>
        <w:t>, розвивати свої соціальні навички та ставити питання про своє місце у світі</w:t>
      </w:r>
      <w:r>
        <w:rPr>
          <w:sz w:val="28"/>
          <w:szCs w:val="28"/>
        </w:rPr>
        <w:t xml:space="preserve"> (або як світ змінити)</w:t>
      </w:r>
      <w:r w:rsidR="0077588A" w:rsidRPr="0077588A">
        <w:rPr>
          <w:sz w:val="28"/>
          <w:szCs w:val="28"/>
          <w:lang w:val="ru-RU"/>
        </w:rPr>
        <w:t xml:space="preserve"> [7]</w:t>
      </w:r>
      <w:r w:rsidRPr="00790728">
        <w:rPr>
          <w:sz w:val="28"/>
          <w:szCs w:val="28"/>
        </w:rPr>
        <w:t>.</w:t>
      </w:r>
    </w:p>
    <w:p w14:paraId="13071C3C" w14:textId="568AAC8F" w:rsidR="007E1649" w:rsidRPr="006B243C" w:rsidRDefault="6E37266E" w:rsidP="6E37266E">
      <w:pPr>
        <w:spacing w:before="40" w:line="360" w:lineRule="auto"/>
        <w:ind w:firstLine="709"/>
        <w:jc w:val="both"/>
        <w:rPr>
          <w:sz w:val="28"/>
          <w:szCs w:val="28"/>
        </w:rPr>
      </w:pPr>
      <w:r w:rsidRPr="6E37266E">
        <w:rPr>
          <w:sz w:val="28"/>
          <w:szCs w:val="28"/>
        </w:rPr>
        <w:t xml:space="preserve">Підлітковий вік у певному розумінні є унікальним через те, що на стадії формування перебуває розвиток складових креативності дитини – креативного мислення, креативної уяви та креативної грамотності. Слід відзначити, що підлітки відрізняються пізнавальною активністю, появою нових мотивів навчання, що дає змогу творчо працювати вже самостійно </w:t>
      </w:r>
      <w:r w:rsidRPr="6E37266E">
        <w:rPr>
          <w:sz w:val="28"/>
          <w:szCs w:val="28"/>
        </w:rPr>
        <w:lastRenderedPageBreak/>
        <w:t>навчаючись, активно розвивати креативне мислення, яке впливає на всі інші пізнавальні процеси та інтелект загалом. У цей віковий період також відбуваються зміни й в розвитку самосвідомості, активності становлення особистості, усвідомлення своїх інтересів та цілей</w:t>
      </w:r>
      <w:r w:rsidR="0077588A" w:rsidRPr="0077588A">
        <w:rPr>
          <w:sz w:val="28"/>
          <w:szCs w:val="28"/>
        </w:rPr>
        <w:t xml:space="preserve"> [2]</w:t>
      </w:r>
      <w:r w:rsidRPr="6E37266E">
        <w:rPr>
          <w:sz w:val="28"/>
          <w:szCs w:val="28"/>
        </w:rPr>
        <w:t>.</w:t>
      </w:r>
    </w:p>
    <w:p w14:paraId="0BB02A7F" w14:textId="13EF7126" w:rsidR="007E1649" w:rsidRPr="006B243C" w:rsidRDefault="6E37266E" w:rsidP="6E37266E">
      <w:pPr>
        <w:spacing w:before="40" w:line="360" w:lineRule="auto"/>
        <w:ind w:firstLine="709"/>
        <w:jc w:val="both"/>
        <w:rPr>
          <w:sz w:val="28"/>
          <w:szCs w:val="28"/>
        </w:rPr>
      </w:pPr>
      <w:r w:rsidRPr="6E37266E">
        <w:rPr>
          <w:sz w:val="28"/>
          <w:szCs w:val="28"/>
        </w:rPr>
        <w:t xml:space="preserve">Розвиток креативності має відбуватися в першу чергу у навчальному матеріалі шкільної програми за різними предметами, а за необхідності – і на спеціально побудованій системі задач, додаткових занять. Засвоюючи досвід творчої активності та характерні для неї дії, підлітки набувають здібності видозмінювати стереотипне мислення, які вони вже отримали від сім’ї або інших важливих дорослих, </w:t>
      </w:r>
      <w:proofErr w:type="spellStart"/>
      <w:r w:rsidRPr="6E37266E">
        <w:rPr>
          <w:sz w:val="28"/>
          <w:szCs w:val="28"/>
        </w:rPr>
        <w:t>вчаться</w:t>
      </w:r>
      <w:proofErr w:type="spellEnd"/>
      <w:r w:rsidRPr="6E37266E">
        <w:rPr>
          <w:sz w:val="28"/>
          <w:szCs w:val="28"/>
        </w:rPr>
        <w:t xml:space="preserve"> відмовлятися від тих самих стереотипів, </w:t>
      </w:r>
      <w:proofErr w:type="spellStart"/>
      <w:r w:rsidRPr="6E37266E">
        <w:rPr>
          <w:sz w:val="28"/>
          <w:szCs w:val="28"/>
        </w:rPr>
        <w:t>вчаться</w:t>
      </w:r>
      <w:proofErr w:type="spellEnd"/>
      <w:r w:rsidRPr="6E37266E">
        <w:rPr>
          <w:sz w:val="28"/>
          <w:szCs w:val="28"/>
        </w:rPr>
        <w:t xml:space="preserve"> аналізувати раніше набутого або ж нового змісту</w:t>
      </w:r>
      <w:r w:rsidR="0077588A" w:rsidRPr="0077588A">
        <w:rPr>
          <w:sz w:val="28"/>
          <w:szCs w:val="28"/>
        </w:rPr>
        <w:t xml:space="preserve"> [3]</w:t>
      </w:r>
      <w:r w:rsidRPr="6E37266E">
        <w:rPr>
          <w:sz w:val="28"/>
          <w:szCs w:val="28"/>
        </w:rPr>
        <w:t>.</w:t>
      </w:r>
    </w:p>
    <w:p w14:paraId="7A677386" w14:textId="69FA1143" w:rsidR="007E1649" w:rsidRPr="006B243C" w:rsidRDefault="6E37266E" w:rsidP="6E37266E">
      <w:pPr>
        <w:spacing w:before="40" w:line="360" w:lineRule="auto"/>
        <w:ind w:firstLine="709"/>
        <w:jc w:val="both"/>
        <w:rPr>
          <w:sz w:val="28"/>
          <w:szCs w:val="28"/>
        </w:rPr>
      </w:pPr>
      <w:r w:rsidRPr="6E37266E">
        <w:rPr>
          <w:sz w:val="28"/>
          <w:szCs w:val="28"/>
        </w:rPr>
        <w:t>Розвиток уяви підлітків характеризується розширенням змісту та появою нових способів утворення образів. Уява стає більш розвиненою. З’являється можливість уявляти не тільки предмети, а також і образи майбутніх (можливих) ситуацій. Важливою формою уяви в цьому віці стає мрія. За її допомогою підлітки творять образи свого бажаного майбутнього</w:t>
      </w:r>
      <w:r w:rsidR="0077588A" w:rsidRPr="00985BB0">
        <w:rPr>
          <w:sz w:val="28"/>
          <w:szCs w:val="28"/>
          <w:lang w:val="ru-RU"/>
        </w:rPr>
        <w:t xml:space="preserve"> [3]</w:t>
      </w:r>
      <w:r w:rsidRPr="6E37266E">
        <w:rPr>
          <w:sz w:val="28"/>
          <w:szCs w:val="28"/>
        </w:rPr>
        <w:t>.</w:t>
      </w:r>
    </w:p>
    <w:p w14:paraId="2A625655" w14:textId="63D47E31" w:rsidR="18E5FC33" w:rsidRDefault="6E37266E" w:rsidP="6E37266E">
      <w:pPr>
        <w:spacing w:before="40" w:line="360" w:lineRule="auto"/>
        <w:ind w:firstLine="709"/>
        <w:jc w:val="both"/>
        <w:rPr>
          <w:sz w:val="28"/>
          <w:szCs w:val="28"/>
        </w:rPr>
      </w:pPr>
      <w:r w:rsidRPr="6E37266E">
        <w:rPr>
          <w:sz w:val="28"/>
          <w:szCs w:val="28"/>
        </w:rPr>
        <w:t>Підлітки прагнуть до самовдосконалення, незалежності, відмови від стереотипів, проте недостатній життєвий досвід, неадекватні думки про те, що відбувається піддають підлітків випадковим впливам. Усе це сприяє розвитку творчих здібностей, через які можна проявляти своє незадоволення світом, ситуацією або людьми</w:t>
      </w:r>
      <w:r w:rsidR="0077588A" w:rsidRPr="0077588A">
        <w:rPr>
          <w:sz w:val="28"/>
          <w:szCs w:val="28"/>
          <w:lang w:val="ru-RU"/>
        </w:rPr>
        <w:t xml:space="preserve"> [1]</w:t>
      </w:r>
      <w:r w:rsidRPr="6E37266E">
        <w:rPr>
          <w:sz w:val="28"/>
          <w:szCs w:val="28"/>
        </w:rPr>
        <w:t>.</w:t>
      </w:r>
    </w:p>
    <w:p w14:paraId="258303BF" w14:textId="10866475" w:rsidR="009F5465" w:rsidRPr="00C96AD6" w:rsidRDefault="6E37266E" w:rsidP="6E37266E">
      <w:pPr>
        <w:spacing w:before="40" w:line="360" w:lineRule="auto"/>
        <w:ind w:firstLine="709"/>
        <w:jc w:val="both"/>
        <w:rPr>
          <w:sz w:val="28"/>
          <w:szCs w:val="28"/>
        </w:rPr>
      </w:pPr>
      <w:r w:rsidRPr="6E37266E">
        <w:rPr>
          <w:sz w:val="28"/>
          <w:szCs w:val="28"/>
        </w:rPr>
        <w:t xml:space="preserve">Таким чином, підлітковий вік - вік психологічних та фізіологічних змін в організмі індивіда. Умовні вікові рамки цього періоду - від десяти до дев’ятнадцяти років, хоча з кожним десятиліттям ці межові рамки здвигаються на пару років пізніше, адже світ формується більш цивілізованим, де у дітей немає гострої потреби швидко подорослішати та працювати. Військовий період підлітки проживають з тривожністю, зі </w:t>
      </w:r>
      <w:r w:rsidRPr="6E37266E">
        <w:rPr>
          <w:sz w:val="28"/>
          <w:szCs w:val="28"/>
        </w:rPr>
        <w:lastRenderedPageBreak/>
        <w:t xml:space="preserve">збільшеним почуттям національної свідомості та розумінням, що майбутнє та майбутнє країни, в яких вони планують жити, тільки у їхніх руках. </w:t>
      </w:r>
    </w:p>
    <w:p w14:paraId="6B699379" w14:textId="77777777" w:rsidR="00582637" w:rsidRDefault="00582637" w:rsidP="6E37266E">
      <w:pPr>
        <w:spacing w:before="40" w:line="360" w:lineRule="auto"/>
        <w:ind w:firstLine="709"/>
        <w:jc w:val="both"/>
        <w:rPr>
          <w:b/>
          <w:bCs/>
          <w:sz w:val="28"/>
          <w:szCs w:val="28"/>
        </w:rPr>
      </w:pPr>
    </w:p>
    <w:p w14:paraId="30932D42" w14:textId="77777777" w:rsidR="009E1B42" w:rsidRPr="00186418" w:rsidRDefault="6E37266E" w:rsidP="6E37266E">
      <w:pPr>
        <w:spacing w:before="40" w:line="360" w:lineRule="auto"/>
        <w:ind w:firstLine="709"/>
        <w:jc w:val="both"/>
        <w:rPr>
          <w:b/>
          <w:bCs/>
          <w:color w:val="FF0000"/>
          <w:sz w:val="28"/>
          <w:szCs w:val="28"/>
        </w:rPr>
      </w:pPr>
      <w:r w:rsidRPr="6E37266E">
        <w:rPr>
          <w:b/>
          <w:bCs/>
          <w:sz w:val="28"/>
          <w:szCs w:val="28"/>
        </w:rPr>
        <w:t>Висновки до першого розділу.</w:t>
      </w:r>
    </w:p>
    <w:p w14:paraId="337C0ED4" w14:textId="3BA5E11C" w:rsidR="007B3100" w:rsidRPr="00582637" w:rsidRDefault="6E37266E" w:rsidP="6E37266E">
      <w:pPr>
        <w:spacing w:line="360" w:lineRule="auto"/>
        <w:ind w:firstLine="709"/>
        <w:jc w:val="both"/>
        <w:rPr>
          <w:sz w:val="28"/>
          <w:szCs w:val="28"/>
        </w:rPr>
      </w:pPr>
      <w:r w:rsidRPr="6E37266E">
        <w:rPr>
          <w:sz w:val="28"/>
          <w:szCs w:val="28"/>
        </w:rPr>
        <w:t xml:space="preserve">Теоретичні засади дослідження  творчих здібностей особистості в психології показали, що творчі здібності розглядаються як це синтез властивостей конкретного індивіда та його рис характеру, які характеризують ступінь їхніх  </w:t>
      </w:r>
      <w:proofErr w:type="spellStart"/>
      <w:r w:rsidRPr="6E37266E">
        <w:rPr>
          <w:sz w:val="28"/>
          <w:szCs w:val="28"/>
        </w:rPr>
        <w:t>відповідностей</w:t>
      </w:r>
      <w:proofErr w:type="spellEnd"/>
      <w:r w:rsidRPr="6E37266E">
        <w:rPr>
          <w:sz w:val="28"/>
          <w:szCs w:val="28"/>
        </w:rPr>
        <w:t xml:space="preserve"> вимогам певного виду навчально-творчої діяльності та які обумовлюють рівень результативності цієї діяльності. Підходи до вивчення творчих здібностей, розглядаються переважно як когнітивний феномен із застосуванням кількісних методів їх вимірювання. </w:t>
      </w:r>
    </w:p>
    <w:p w14:paraId="76EC02C6" w14:textId="7DD0CF96" w:rsidR="007B3100" w:rsidRPr="00582637" w:rsidRDefault="6E37266E" w:rsidP="6E37266E">
      <w:pPr>
        <w:spacing w:before="40" w:line="360" w:lineRule="auto"/>
        <w:ind w:firstLine="709"/>
        <w:jc w:val="both"/>
        <w:rPr>
          <w:color w:val="FF0000"/>
          <w:sz w:val="28"/>
          <w:szCs w:val="28"/>
        </w:rPr>
      </w:pPr>
      <w:r w:rsidRPr="6E37266E">
        <w:rPr>
          <w:sz w:val="28"/>
          <w:szCs w:val="28"/>
        </w:rPr>
        <w:t xml:space="preserve">Феномен </w:t>
      </w:r>
      <w:proofErr w:type="spellStart"/>
      <w:r w:rsidRPr="6E37266E">
        <w:rPr>
          <w:sz w:val="28"/>
          <w:szCs w:val="28"/>
        </w:rPr>
        <w:t>стресостійкості</w:t>
      </w:r>
      <w:proofErr w:type="spellEnd"/>
      <w:r w:rsidRPr="6E37266E">
        <w:rPr>
          <w:sz w:val="28"/>
          <w:szCs w:val="28"/>
        </w:rPr>
        <w:t xml:space="preserve"> особистості визначається як загальна якість особистості, яка характеризується здатністю протистояти стресовим факторам за період часу, який необхідний для організації нових умов, в яких даний стресор не буде загрозливим. Вона забезпечує високу ефективність діяльності і зберігає здоров’я молодої людини. </w:t>
      </w:r>
      <w:proofErr w:type="spellStart"/>
      <w:r w:rsidRPr="6E37266E">
        <w:rPr>
          <w:sz w:val="28"/>
          <w:szCs w:val="28"/>
        </w:rPr>
        <w:t>Стресостійкість</w:t>
      </w:r>
      <w:proofErr w:type="spellEnd"/>
      <w:r w:rsidRPr="6E37266E">
        <w:rPr>
          <w:sz w:val="28"/>
          <w:szCs w:val="28"/>
        </w:rPr>
        <w:t xml:space="preserve"> також розглядають як частину особистості, яка має свою організацію структури, яка розвивається в онтогенезі, та видозмінюється при будь-яких патологічних станах. Основні компоненти </w:t>
      </w:r>
      <w:proofErr w:type="spellStart"/>
      <w:r w:rsidRPr="6E37266E">
        <w:rPr>
          <w:sz w:val="28"/>
          <w:szCs w:val="28"/>
        </w:rPr>
        <w:t>стресостійкості</w:t>
      </w:r>
      <w:proofErr w:type="spellEnd"/>
      <w:r w:rsidRPr="6E37266E">
        <w:rPr>
          <w:sz w:val="28"/>
          <w:szCs w:val="28"/>
        </w:rPr>
        <w:t xml:space="preserve">: емоційна або психологічна стійкість, </w:t>
      </w:r>
      <w:proofErr w:type="spellStart"/>
      <w:r w:rsidRPr="6E37266E">
        <w:rPr>
          <w:sz w:val="28"/>
          <w:szCs w:val="28"/>
        </w:rPr>
        <w:t>фрустраційна</w:t>
      </w:r>
      <w:proofErr w:type="spellEnd"/>
      <w:r w:rsidRPr="6E37266E">
        <w:rPr>
          <w:sz w:val="28"/>
          <w:szCs w:val="28"/>
        </w:rPr>
        <w:t xml:space="preserve"> толерантність, проте існує можливий зв’язок </w:t>
      </w:r>
      <w:proofErr w:type="spellStart"/>
      <w:r w:rsidRPr="6E37266E">
        <w:rPr>
          <w:sz w:val="28"/>
          <w:szCs w:val="28"/>
        </w:rPr>
        <w:t>стресостійкості</w:t>
      </w:r>
      <w:proofErr w:type="spellEnd"/>
      <w:r w:rsidRPr="6E37266E">
        <w:rPr>
          <w:sz w:val="28"/>
          <w:szCs w:val="28"/>
        </w:rPr>
        <w:t xml:space="preserve"> з іншими компонентами, такими як тривожність, агресивність, мотиваційна </w:t>
      </w:r>
      <w:proofErr w:type="spellStart"/>
      <w:r w:rsidRPr="6E37266E">
        <w:rPr>
          <w:sz w:val="28"/>
          <w:szCs w:val="28"/>
        </w:rPr>
        <w:t>спрямованність</w:t>
      </w:r>
      <w:proofErr w:type="spellEnd"/>
      <w:r w:rsidRPr="6E37266E">
        <w:rPr>
          <w:sz w:val="28"/>
          <w:szCs w:val="28"/>
        </w:rPr>
        <w:t xml:space="preserve"> особистості.</w:t>
      </w:r>
    </w:p>
    <w:p w14:paraId="62ECCE91" w14:textId="75C1062C" w:rsidR="6E37266E" w:rsidRPr="0076131A" w:rsidRDefault="007B3100" w:rsidP="0076131A">
      <w:pPr>
        <w:spacing w:before="40" w:line="360" w:lineRule="auto"/>
        <w:ind w:firstLine="709"/>
        <w:jc w:val="both"/>
        <w:rPr>
          <w:sz w:val="28"/>
          <w:szCs w:val="28"/>
        </w:rPr>
      </w:pPr>
      <w:r w:rsidRPr="6E37266E">
        <w:rPr>
          <w:color w:val="FF0000"/>
          <w:sz w:val="28"/>
          <w:szCs w:val="28"/>
        </w:rPr>
        <w:t xml:space="preserve"> </w:t>
      </w:r>
      <w:r w:rsidRPr="6E37266E">
        <w:rPr>
          <w:sz w:val="28"/>
          <w:szCs w:val="28"/>
          <w:shd w:val="clear" w:color="auto" w:fill="FFFFFF"/>
        </w:rPr>
        <w:t>Особливості розвитку у підлітковому віці</w:t>
      </w:r>
      <w:r w:rsidR="0062583E" w:rsidRPr="6E37266E">
        <w:rPr>
          <w:sz w:val="28"/>
          <w:szCs w:val="28"/>
          <w:shd w:val="clear" w:color="auto" w:fill="FFFFFF"/>
        </w:rPr>
        <w:t xml:space="preserve"> полягають в</w:t>
      </w:r>
      <w:r w:rsidR="6E37266E" w:rsidRPr="6E37266E">
        <w:rPr>
          <w:sz w:val="28"/>
          <w:szCs w:val="28"/>
        </w:rPr>
        <w:t xml:space="preserve"> підвищенні інтелектуальної активністю. Загалом на підлітковий вік випадає активний розвиток мислення, особливо розвивається абстрактне і формується понятійне мислення. . Із цими новоутвореннями з'являються гіпотетично-дедуктивні судження. Розвивається здібність до розумових експериментів, оперування гіпотезами. Формується актив</w:t>
      </w:r>
      <w:r w:rsidR="0076131A">
        <w:rPr>
          <w:sz w:val="28"/>
          <w:szCs w:val="28"/>
        </w:rPr>
        <w:t>не, самостійне, творче мислення</w:t>
      </w:r>
      <w:r w:rsidR="0076131A" w:rsidRPr="00985BB0">
        <w:rPr>
          <w:sz w:val="28"/>
          <w:szCs w:val="28"/>
        </w:rPr>
        <w:t>.</w:t>
      </w:r>
    </w:p>
    <w:p w14:paraId="5CD7EE10" w14:textId="77777777" w:rsidR="004C2B95" w:rsidRDefault="6E37266E" w:rsidP="6E37266E">
      <w:pPr>
        <w:spacing w:before="40" w:line="360" w:lineRule="auto"/>
        <w:ind w:firstLine="709"/>
        <w:jc w:val="both"/>
        <w:rPr>
          <w:b/>
          <w:bCs/>
          <w:sz w:val="28"/>
          <w:szCs w:val="28"/>
        </w:rPr>
      </w:pPr>
      <w:r w:rsidRPr="6E37266E">
        <w:rPr>
          <w:b/>
          <w:bCs/>
          <w:sz w:val="28"/>
          <w:szCs w:val="28"/>
        </w:rPr>
        <w:lastRenderedPageBreak/>
        <w:t>РОЗДІЛ 2. ЕМПІРИЧНЕ ДОСЛІДЖЕННЯ ТВОРЧИХ ЗДІБНОСТІ ЯК ЧИННИКУ СТРЕСОСТІЙКОСТІ У ПІДЛІТКІВ.</w:t>
      </w:r>
    </w:p>
    <w:p w14:paraId="1C9177BE" w14:textId="77777777" w:rsidR="004C2B95" w:rsidRPr="009F0420" w:rsidRDefault="6E37266E" w:rsidP="6E37266E">
      <w:pPr>
        <w:spacing w:before="40" w:line="360" w:lineRule="auto"/>
        <w:ind w:firstLine="709"/>
        <w:jc w:val="both"/>
        <w:rPr>
          <w:b/>
          <w:bCs/>
          <w:sz w:val="28"/>
          <w:szCs w:val="28"/>
        </w:rPr>
      </w:pPr>
      <w:r w:rsidRPr="6E37266E">
        <w:rPr>
          <w:b/>
          <w:bCs/>
          <w:i/>
          <w:iCs/>
          <w:sz w:val="28"/>
          <w:szCs w:val="28"/>
        </w:rPr>
        <w:t>2</w:t>
      </w:r>
      <w:r w:rsidRPr="6E37266E">
        <w:rPr>
          <w:b/>
          <w:bCs/>
          <w:sz w:val="28"/>
          <w:szCs w:val="28"/>
        </w:rPr>
        <w:t xml:space="preserve">.1. Організація та методи дослідження творчих здібностей як чиннику </w:t>
      </w:r>
      <w:proofErr w:type="spellStart"/>
      <w:r w:rsidRPr="6E37266E">
        <w:rPr>
          <w:b/>
          <w:bCs/>
          <w:sz w:val="28"/>
          <w:szCs w:val="28"/>
        </w:rPr>
        <w:t>стресотійкості</w:t>
      </w:r>
      <w:proofErr w:type="spellEnd"/>
      <w:r w:rsidRPr="6E37266E">
        <w:rPr>
          <w:b/>
          <w:bCs/>
          <w:sz w:val="28"/>
          <w:szCs w:val="28"/>
        </w:rPr>
        <w:t xml:space="preserve"> у підлітків під час війни</w:t>
      </w:r>
    </w:p>
    <w:p w14:paraId="1FA2A3CC" w14:textId="77777777" w:rsidR="00C96AD6" w:rsidRPr="000069F3" w:rsidRDefault="6E37266E" w:rsidP="00C96AD6">
      <w:pPr>
        <w:spacing w:line="360" w:lineRule="auto"/>
        <w:ind w:firstLine="709"/>
        <w:jc w:val="both"/>
        <w:rPr>
          <w:sz w:val="28"/>
          <w:szCs w:val="28"/>
        </w:rPr>
      </w:pPr>
      <w:r w:rsidRPr="6E37266E">
        <w:rPr>
          <w:sz w:val="28"/>
          <w:szCs w:val="28"/>
        </w:rPr>
        <w:t xml:space="preserve">Проведення досліджень, що є найважливішим засобом наукового пізнання, вимагає чіткого планування та послідовного проведення якісних і кількісних змін. З урахуванням часового </w:t>
      </w:r>
      <w:proofErr w:type="spellStart"/>
      <w:r w:rsidRPr="6E37266E">
        <w:rPr>
          <w:sz w:val="28"/>
          <w:szCs w:val="28"/>
        </w:rPr>
        <w:t>фактора</w:t>
      </w:r>
      <w:proofErr w:type="spellEnd"/>
      <w:r w:rsidRPr="6E37266E">
        <w:rPr>
          <w:sz w:val="28"/>
          <w:szCs w:val="28"/>
        </w:rPr>
        <w:t xml:space="preserve"> та першочерговості виконання завдань, була побудована організація дослідження. Теоретико-емпіричне дослідження складалося з трьох етапів: підготовчого, </w:t>
      </w:r>
      <w:proofErr w:type="spellStart"/>
      <w:r w:rsidRPr="6E37266E">
        <w:rPr>
          <w:sz w:val="28"/>
          <w:szCs w:val="28"/>
        </w:rPr>
        <w:t>діагностично</w:t>
      </w:r>
      <w:proofErr w:type="spellEnd"/>
      <w:r w:rsidRPr="6E37266E">
        <w:rPr>
          <w:sz w:val="28"/>
          <w:szCs w:val="28"/>
        </w:rPr>
        <w:t>-дослідницького та аналітико-інтерпретаційного.</w:t>
      </w:r>
    </w:p>
    <w:p w14:paraId="3FAAEE02" w14:textId="77777777" w:rsidR="005900E8" w:rsidRDefault="6E37266E" w:rsidP="6E37266E">
      <w:pPr>
        <w:spacing w:before="40" w:line="360" w:lineRule="auto"/>
        <w:ind w:firstLine="709"/>
        <w:jc w:val="both"/>
        <w:rPr>
          <w:sz w:val="28"/>
          <w:szCs w:val="28"/>
        </w:rPr>
      </w:pPr>
      <w:r w:rsidRPr="6E37266E">
        <w:rPr>
          <w:sz w:val="28"/>
          <w:szCs w:val="28"/>
        </w:rPr>
        <w:t xml:space="preserve">Перший етап (підготовчий) тривав з березня до кінця квітня. На цьому етапі проводився аналіз та пошук наукової літератури, що дозволило поглибити знання щодо мети, предмета дослідження, оформлення завдань дослідження. Підготовчий етап включав вивчення науково-методичної літератури і використовувався з метою отримання вихідних даних для різнобічного дослідження особливостей використання творчого компонента у підлітків та виявлення рівня </w:t>
      </w:r>
      <w:proofErr w:type="spellStart"/>
      <w:r w:rsidRPr="6E37266E">
        <w:rPr>
          <w:sz w:val="28"/>
          <w:szCs w:val="28"/>
        </w:rPr>
        <w:t>стресостійкості</w:t>
      </w:r>
      <w:proofErr w:type="spellEnd"/>
      <w:r w:rsidRPr="6E37266E">
        <w:rPr>
          <w:sz w:val="28"/>
          <w:szCs w:val="28"/>
        </w:rPr>
        <w:t xml:space="preserve"> у них під час війни в Україні. </w:t>
      </w:r>
    </w:p>
    <w:p w14:paraId="264CBCC3" w14:textId="77777777" w:rsidR="00E4521A" w:rsidRPr="00E4521A" w:rsidRDefault="6E37266E" w:rsidP="6E37266E">
      <w:pPr>
        <w:spacing w:before="40" w:line="360" w:lineRule="auto"/>
        <w:ind w:firstLine="709"/>
        <w:jc w:val="both"/>
        <w:rPr>
          <w:sz w:val="28"/>
          <w:szCs w:val="28"/>
        </w:rPr>
      </w:pPr>
      <w:r w:rsidRPr="6E37266E">
        <w:rPr>
          <w:sz w:val="28"/>
          <w:szCs w:val="28"/>
        </w:rPr>
        <w:t>На другому етапі (</w:t>
      </w:r>
      <w:proofErr w:type="spellStart"/>
      <w:r w:rsidRPr="6E37266E">
        <w:rPr>
          <w:sz w:val="28"/>
          <w:szCs w:val="28"/>
        </w:rPr>
        <w:t>діагностично</w:t>
      </w:r>
      <w:proofErr w:type="spellEnd"/>
      <w:r w:rsidRPr="6E37266E">
        <w:rPr>
          <w:sz w:val="28"/>
          <w:szCs w:val="28"/>
        </w:rPr>
        <w:t>-дослідницькому), який проходив з другої половини квітня по травень, було визначено досліджуваний контингент, проведено збір та обробку емпіричних даних. З метою вирішення поставлених завдань для забезпечення об'єктивності дослідження психолого-діагностичний алгоритм в себе включав:</w:t>
      </w:r>
    </w:p>
    <w:p w14:paraId="54E6DA54" w14:textId="22202499" w:rsidR="00E4521A" w:rsidRPr="00E4521A" w:rsidRDefault="6E37266E" w:rsidP="6E37266E">
      <w:pPr>
        <w:spacing w:before="40" w:line="360" w:lineRule="auto"/>
        <w:ind w:firstLine="709"/>
        <w:jc w:val="both"/>
        <w:rPr>
          <w:sz w:val="28"/>
          <w:szCs w:val="28"/>
        </w:rPr>
      </w:pPr>
      <w:r w:rsidRPr="6E37266E">
        <w:rPr>
          <w:sz w:val="28"/>
          <w:szCs w:val="28"/>
        </w:rPr>
        <w:t xml:space="preserve">       1. Метод теоретичного аналізу та узагальнення наукової літератури з проблеми дослідження;</w:t>
      </w:r>
    </w:p>
    <w:p w14:paraId="1A07CF68" w14:textId="24ED8CCF" w:rsidR="00E4521A" w:rsidRPr="00E4521A" w:rsidRDefault="6E37266E" w:rsidP="6E37266E">
      <w:pPr>
        <w:spacing w:before="40" w:line="360" w:lineRule="auto"/>
        <w:ind w:firstLine="709"/>
        <w:jc w:val="both"/>
        <w:rPr>
          <w:sz w:val="28"/>
          <w:szCs w:val="28"/>
        </w:rPr>
      </w:pPr>
      <w:r w:rsidRPr="6E37266E">
        <w:rPr>
          <w:sz w:val="28"/>
          <w:szCs w:val="28"/>
        </w:rPr>
        <w:t xml:space="preserve">        2. Метод наукового спостереження;</w:t>
      </w:r>
    </w:p>
    <w:p w14:paraId="464D0EE0" w14:textId="134A6B0E" w:rsidR="00E4521A" w:rsidRPr="00E4521A" w:rsidRDefault="6E37266E" w:rsidP="6E37266E">
      <w:pPr>
        <w:spacing w:before="40" w:line="360" w:lineRule="auto"/>
        <w:ind w:firstLine="709"/>
        <w:jc w:val="both"/>
        <w:rPr>
          <w:sz w:val="28"/>
          <w:szCs w:val="28"/>
        </w:rPr>
      </w:pPr>
      <w:r w:rsidRPr="6E37266E">
        <w:rPr>
          <w:sz w:val="28"/>
          <w:szCs w:val="28"/>
        </w:rPr>
        <w:t xml:space="preserve">        3. Метод психолого – діагностичного обстеження; </w:t>
      </w:r>
    </w:p>
    <w:p w14:paraId="094DA61B" w14:textId="77777777" w:rsidR="00E4521A" w:rsidRPr="00E4521A" w:rsidRDefault="6E37266E" w:rsidP="6E37266E">
      <w:pPr>
        <w:spacing w:before="40" w:line="360" w:lineRule="auto"/>
        <w:ind w:firstLine="709"/>
        <w:jc w:val="both"/>
        <w:rPr>
          <w:sz w:val="28"/>
          <w:szCs w:val="28"/>
        </w:rPr>
      </w:pPr>
      <w:r w:rsidRPr="6E37266E">
        <w:rPr>
          <w:sz w:val="28"/>
          <w:szCs w:val="28"/>
        </w:rPr>
        <w:t xml:space="preserve">        4. Методи математичної статистики.</w:t>
      </w:r>
    </w:p>
    <w:p w14:paraId="5D59149E" w14:textId="77777777" w:rsidR="00E4521A" w:rsidRPr="00E4521A" w:rsidRDefault="6E37266E" w:rsidP="6E37266E">
      <w:pPr>
        <w:spacing w:before="40" w:line="360" w:lineRule="auto"/>
        <w:ind w:firstLine="709"/>
        <w:jc w:val="both"/>
        <w:rPr>
          <w:sz w:val="28"/>
          <w:szCs w:val="28"/>
        </w:rPr>
      </w:pPr>
      <w:r w:rsidRPr="6E37266E">
        <w:rPr>
          <w:sz w:val="28"/>
          <w:szCs w:val="28"/>
        </w:rPr>
        <w:lastRenderedPageBreak/>
        <w:t xml:space="preserve">На даному етапі був виявлений ряд критеріїв, які були досліджені у підлітків: оцінка </w:t>
      </w:r>
      <w:proofErr w:type="spellStart"/>
      <w:r w:rsidRPr="6E37266E">
        <w:rPr>
          <w:sz w:val="28"/>
          <w:szCs w:val="28"/>
        </w:rPr>
        <w:t>стресостійкості</w:t>
      </w:r>
      <w:proofErr w:type="spellEnd"/>
      <w:r w:rsidRPr="6E37266E">
        <w:rPr>
          <w:sz w:val="28"/>
          <w:szCs w:val="28"/>
        </w:rPr>
        <w:t xml:space="preserve"> та самостійна характеристика підлітків щодо їхньої </w:t>
      </w:r>
      <w:proofErr w:type="spellStart"/>
      <w:r w:rsidRPr="6E37266E">
        <w:rPr>
          <w:sz w:val="28"/>
          <w:szCs w:val="28"/>
        </w:rPr>
        <w:t>стресостійкості</w:t>
      </w:r>
      <w:proofErr w:type="spellEnd"/>
      <w:r w:rsidRPr="6E37266E">
        <w:rPr>
          <w:sz w:val="28"/>
          <w:szCs w:val="28"/>
        </w:rPr>
        <w:t>; оцінка вербальної креативності та творчості.</w:t>
      </w:r>
    </w:p>
    <w:p w14:paraId="7D2B98D9" w14:textId="77777777" w:rsidR="007A59A4" w:rsidRDefault="6E37266E" w:rsidP="007A59A4">
      <w:pPr>
        <w:spacing w:before="40" w:line="360" w:lineRule="auto"/>
        <w:ind w:firstLine="709"/>
        <w:jc w:val="both"/>
        <w:rPr>
          <w:sz w:val="28"/>
          <w:szCs w:val="28"/>
        </w:rPr>
      </w:pPr>
      <w:r w:rsidRPr="6E37266E">
        <w:rPr>
          <w:sz w:val="28"/>
          <w:szCs w:val="28"/>
        </w:rPr>
        <w:t>Дослідницька робота проводилась з учнями школи «ЗОШ I–</w:t>
      </w:r>
      <w:proofErr w:type="spellStart"/>
      <w:r w:rsidRPr="6E37266E">
        <w:rPr>
          <w:sz w:val="28"/>
          <w:szCs w:val="28"/>
        </w:rPr>
        <w:t>IIIступеня</w:t>
      </w:r>
      <w:proofErr w:type="spellEnd"/>
      <w:r w:rsidRPr="6E37266E">
        <w:rPr>
          <w:sz w:val="28"/>
          <w:szCs w:val="28"/>
        </w:rPr>
        <w:t xml:space="preserve">» Першотравневого НВК та студентами, які навчаються на факультеті психології та соціальної роботи ОНУ імені Мечникова. У дослідженні взяли участь учні восьмих, дев’ятих класів (13-14 років) та перший і  другий курс студентів (17 до 19 років). В загальному було отримано 30 відповідей: з них було 25 дівчат та 5 хлопців. Загальні характеристики вибірки респондентів та </w:t>
      </w:r>
      <w:proofErr w:type="spellStart"/>
      <w:r w:rsidRPr="6E37266E">
        <w:rPr>
          <w:sz w:val="28"/>
          <w:szCs w:val="28"/>
        </w:rPr>
        <w:t>респонденток</w:t>
      </w:r>
      <w:proofErr w:type="spellEnd"/>
      <w:r w:rsidRPr="6E37266E">
        <w:rPr>
          <w:sz w:val="28"/>
          <w:szCs w:val="28"/>
        </w:rPr>
        <w:t>, які взяли участь у дослідженні, представлені у таблиці 2.1.</w:t>
      </w:r>
    </w:p>
    <w:p w14:paraId="0E06DD0C" w14:textId="77777777" w:rsidR="007A59A4" w:rsidRDefault="6E37266E" w:rsidP="6E37266E">
      <w:pPr>
        <w:spacing w:before="40" w:line="360" w:lineRule="auto"/>
        <w:ind w:firstLine="709"/>
        <w:jc w:val="right"/>
        <w:rPr>
          <w:i/>
          <w:iCs/>
          <w:sz w:val="28"/>
          <w:szCs w:val="28"/>
        </w:rPr>
      </w:pPr>
      <w:r w:rsidRPr="6E37266E">
        <w:rPr>
          <w:i/>
          <w:iCs/>
          <w:sz w:val="28"/>
          <w:szCs w:val="28"/>
        </w:rPr>
        <w:t>Таблиця 2.1</w:t>
      </w:r>
    </w:p>
    <w:p w14:paraId="29A022A7" w14:textId="77777777" w:rsidR="007A59A4" w:rsidRPr="007A59A4" w:rsidRDefault="6E37266E" w:rsidP="6E37266E">
      <w:pPr>
        <w:spacing w:before="40" w:line="360" w:lineRule="auto"/>
        <w:ind w:firstLine="709"/>
        <w:jc w:val="center"/>
        <w:rPr>
          <w:b/>
          <w:bCs/>
          <w:i/>
          <w:iCs/>
          <w:sz w:val="28"/>
          <w:szCs w:val="28"/>
        </w:rPr>
      </w:pPr>
      <w:r w:rsidRPr="6E37266E">
        <w:rPr>
          <w:b/>
          <w:bCs/>
          <w:sz w:val="28"/>
          <w:szCs w:val="28"/>
        </w:rPr>
        <w:t>Загальні характеристики вибірки респондентів</w:t>
      </w:r>
    </w:p>
    <w:tbl>
      <w:tblPr>
        <w:tblStyle w:val="a9"/>
        <w:tblW w:w="0" w:type="auto"/>
        <w:tblLook w:val="04A0" w:firstRow="1" w:lastRow="0" w:firstColumn="1" w:lastColumn="0" w:noHBand="0" w:noVBand="1"/>
      </w:tblPr>
      <w:tblGrid>
        <w:gridCol w:w="4785"/>
        <w:gridCol w:w="4785"/>
      </w:tblGrid>
      <w:tr w:rsidR="007A59A4" w:rsidRPr="00BA27E0" w14:paraId="3DD46790" w14:textId="77777777" w:rsidTr="6E37266E">
        <w:tc>
          <w:tcPr>
            <w:tcW w:w="4785" w:type="dxa"/>
          </w:tcPr>
          <w:p w14:paraId="3FDC9A3C" w14:textId="77777777" w:rsidR="007A59A4" w:rsidRDefault="6E37266E" w:rsidP="00A40170">
            <w:pPr>
              <w:spacing w:before="40" w:line="360" w:lineRule="auto"/>
              <w:rPr>
                <w:sz w:val="28"/>
                <w:szCs w:val="28"/>
              </w:rPr>
            </w:pPr>
            <w:r w:rsidRPr="6E37266E">
              <w:rPr>
                <w:sz w:val="28"/>
                <w:szCs w:val="28"/>
              </w:rPr>
              <w:t>Показники, характеристики вибірки</w:t>
            </w:r>
          </w:p>
        </w:tc>
        <w:tc>
          <w:tcPr>
            <w:tcW w:w="4785" w:type="dxa"/>
          </w:tcPr>
          <w:p w14:paraId="3FA5C780" w14:textId="77777777" w:rsidR="007A59A4" w:rsidRPr="00211CA3" w:rsidRDefault="6E37266E" w:rsidP="00A40170">
            <w:pPr>
              <w:spacing w:before="40" w:line="360" w:lineRule="auto"/>
              <w:rPr>
                <w:sz w:val="28"/>
                <w:szCs w:val="28"/>
              </w:rPr>
            </w:pPr>
            <w:r w:rsidRPr="6E37266E">
              <w:rPr>
                <w:sz w:val="28"/>
                <w:szCs w:val="28"/>
              </w:rPr>
              <w:t>Особи, %</w:t>
            </w:r>
          </w:p>
        </w:tc>
      </w:tr>
      <w:tr w:rsidR="007A59A4" w14:paraId="3CDF692A" w14:textId="77777777" w:rsidTr="6E37266E">
        <w:tc>
          <w:tcPr>
            <w:tcW w:w="4785" w:type="dxa"/>
          </w:tcPr>
          <w:p w14:paraId="2EB9C43F" w14:textId="77777777" w:rsidR="007A59A4" w:rsidRDefault="6E37266E" w:rsidP="00A40170">
            <w:pPr>
              <w:spacing w:before="40" w:line="360" w:lineRule="auto"/>
              <w:rPr>
                <w:sz w:val="28"/>
                <w:szCs w:val="28"/>
              </w:rPr>
            </w:pPr>
            <w:r w:rsidRPr="6E37266E">
              <w:rPr>
                <w:sz w:val="28"/>
                <w:szCs w:val="28"/>
              </w:rPr>
              <w:t>Загальна кількість респондентів</w:t>
            </w:r>
          </w:p>
        </w:tc>
        <w:tc>
          <w:tcPr>
            <w:tcW w:w="4785" w:type="dxa"/>
          </w:tcPr>
          <w:p w14:paraId="3416F7C5" w14:textId="77777777" w:rsidR="007A59A4" w:rsidRDefault="6E37266E" w:rsidP="00A40170">
            <w:pPr>
              <w:spacing w:before="40" w:line="360" w:lineRule="auto"/>
              <w:rPr>
                <w:sz w:val="28"/>
                <w:szCs w:val="28"/>
              </w:rPr>
            </w:pPr>
            <w:r w:rsidRPr="6E37266E">
              <w:rPr>
                <w:sz w:val="28"/>
                <w:szCs w:val="28"/>
              </w:rPr>
              <w:t>30 (100%)</w:t>
            </w:r>
          </w:p>
        </w:tc>
      </w:tr>
      <w:tr w:rsidR="007A59A4" w14:paraId="1FE1CB5C" w14:textId="77777777" w:rsidTr="6E37266E">
        <w:tc>
          <w:tcPr>
            <w:tcW w:w="4785" w:type="dxa"/>
          </w:tcPr>
          <w:p w14:paraId="4D6FB75A" w14:textId="77777777" w:rsidR="007A59A4" w:rsidRDefault="6E37266E" w:rsidP="00A40170">
            <w:pPr>
              <w:spacing w:before="40" w:line="360" w:lineRule="auto"/>
              <w:rPr>
                <w:sz w:val="28"/>
                <w:szCs w:val="28"/>
              </w:rPr>
            </w:pPr>
            <w:r w:rsidRPr="6E37266E">
              <w:rPr>
                <w:sz w:val="28"/>
                <w:szCs w:val="28"/>
              </w:rPr>
              <w:t>Кількість респондентів жіночої статі</w:t>
            </w:r>
          </w:p>
        </w:tc>
        <w:tc>
          <w:tcPr>
            <w:tcW w:w="4785" w:type="dxa"/>
          </w:tcPr>
          <w:p w14:paraId="3FBF0D1B" w14:textId="77777777" w:rsidR="007A59A4" w:rsidRDefault="6E37266E" w:rsidP="00A40170">
            <w:pPr>
              <w:spacing w:before="40" w:line="360" w:lineRule="auto"/>
              <w:rPr>
                <w:sz w:val="28"/>
                <w:szCs w:val="28"/>
              </w:rPr>
            </w:pPr>
            <w:r w:rsidRPr="6E37266E">
              <w:rPr>
                <w:sz w:val="28"/>
                <w:szCs w:val="28"/>
              </w:rPr>
              <w:t>25 (83%)</w:t>
            </w:r>
          </w:p>
        </w:tc>
      </w:tr>
      <w:tr w:rsidR="007A59A4" w14:paraId="7FDE5487" w14:textId="77777777" w:rsidTr="6E37266E">
        <w:tc>
          <w:tcPr>
            <w:tcW w:w="4785" w:type="dxa"/>
          </w:tcPr>
          <w:p w14:paraId="77661C56" w14:textId="77777777" w:rsidR="007A59A4" w:rsidRDefault="6E37266E" w:rsidP="00A40170">
            <w:pPr>
              <w:spacing w:before="40" w:line="360" w:lineRule="auto"/>
              <w:rPr>
                <w:sz w:val="28"/>
                <w:szCs w:val="28"/>
              </w:rPr>
            </w:pPr>
            <w:r w:rsidRPr="6E37266E">
              <w:rPr>
                <w:sz w:val="28"/>
                <w:szCs w:val="28"/>
              </w:rPr>
              <w:t>Кількість респондентів чоловічої статі</w:t>
            </w:r>
          </w:p>
        </w:tc>
        <w:tc>
          <w:tcPr>
            <w:tcW w:w="4785" w:type="dxa"/>
          </w:tcPr>
          <w:p w14:paraId="6D538603" w14:textId="77777777" w:rsidR="007A59A4" w:rsidRDefault="6E37266E" w:rsidP="00A40170">
            <w:pPr>
              <w:spacing w:before="40" w:line="360" w:lineRule="auto"/>
              <w:rPr>
                <w:sz w:val="28"/>
                <w:szCs w:val="28"/>
              </w:rPr>
            </w:pPr>
            <w:r w:rsidRPr="6E37266E">
              <w:rPr>
                <w:sz w:val="28"/>
                <w:szCs w:val="28"/>
              </w:rPr>
              <w:t>5 (17%)</w:t>
            </w:r>
          </w:p>
        </w:tc>
      </w:tr>
      <w:tr w:rsidR="007A59A4" w14:paraId="520CF46D" w14:textId="77777777" w:rsidTr="6E37266E">
        <w:tc>
          <w:tcPr>
            <w:tcW w:w="4785" w:type="dxa"/>
          </w:tcPr>
          <w:p w14:paraId="3CA36029" w14:textId="77777777" w:rsidR="007A59A4" w:rsidRDefault="6E37266E" w:rsidP="00A40170">
            <w:pPr>
              <w:spacing w:before="40" w:line="360" w:lineRule="auto"/>
              <w:rPr>
                <w:sz w:val="28"/>
                <w:szCs w:val="28"/>
              </w:rPr>
            </w:pPr>
            <w:r w:rsidRPr="6E37266E">
              <w:rPr>
                <w:sz w:val="28"/>
                <w:szCs w:val="28"/>
              </w:rPr>
              <w:t>Середній вік респондентів</w:t>
            </w:r>
          </w:p>
        </w:tc>
        <w:tc>
          <w:tcPr>
            <w:tcW w:w="4785" w:type="dxa"/>
          </w:tcPr>
          <w:p w14:paraId="0EB5E791" w14:textId="77777777" w:rsidR="007A59A4" w:rsidRDefault="6E37266E" w:rsidP="00A40170">
            <w:pPr>
              <w:spacing w:before="40" w:line="360" w:lineRule="auto"/>
              <w:rPr>
                <w:sz w:val="28"/>
                <w:szCs w:val="28"/>
              </w:rPr>
            </w:pPr>
            <w:r w:rsidRPr="6E37266E">
              <w:rPr>
                <w:sz w:val="28"/>
                <w:szCs w:val="28"/>
              </w:rPr>
              <w:t>16</w:t>
            </w:r>
          </w:p>
        </w:tc>
      </w:tr>
    </w:tbl>
    <w:p w14:paraId="53263B0E" w14:textId="77777777" w:rsidR="007A59A4" w:rsidRDefault="6E37266E" w:rsidP="007A59A4">
      <w:pPr>
        <w:spacing w:before="40" w:line="360" w:lineRule="auto"/>
        <w:ind w:firstLine="709"/>
        <w:jc w:val="both"/>
        <w:rPr>
          <w:sz w:val="28"/>
          <w:szCs w:val="28"/>
        </w:rPr>
      </w:pPr>
      <w:r w:rsidRPr="6E37266E">
        <w:rPr>
          <w:sz w:val="28"/>
          <w:szCs w:val="28"/>
        </w:rPr>
        <w:t>З метою виконання поставлених завдань дослідження були застосовані наступний діагностичні методики:</w:t>
      </w:r>
    </w:p>
    <w:p w14:paraId="257FE33E" w14:textId="77777777" w:rsidR="00A40170" w:rsidRDefault="6E37266E" w:rsidP="00A40170">
      <w:pPr>
        <w:spacing w:before="40" w:line="360" w:lineRule="auto"/>
        <w:ind w:firstLine="709"/>
        <w:jc w:val="both"/>
        <w:rPr>
          <w:sz w:val="28"/>
          <w:szCs w:val="28"/>
        </w:rPr>
      </w:pPr>
      <w:r w:rsidRPr="6E37266E">
        <w:rPr>
          <w:sz w:val="28"/>
          <w:szCs w:val="28"/>
        </w:rPr>
        <w:t xml:space="preserve">-  Методика  вербальної креативності (RAT) (автор С. </w:t>
      </w:r>
      <w:proofErr w:type="spellStart"/>
      <w:r w:rsidRPr="6E37266E">
        <w:rPr>
          <w:sz w:val="28"/>
          <w:szCs w:val="28"/>
        </w:rPr>
        <w:t>Медник</w:t>
      </w:r>
      <w:proofErr w:type="spellEnd"/>
      <w:r w:rsidRPr="6E37266E">
        <w:rPr>
          <w:sz w:val="28"/>
          <w:szCs w:val="28"/>
        </w:rPr>
        <w:t>)</w:t>
      </w:r>
      <w:r>
        <w:t xml:space="preserve"> </w:t>
      </w:r>
      <w:r w:rsidRPr="6E37266E">
        <w:rPr>
          <w:sz w:val="28"/>
          <w:szCs w:val="28"/>
        </w:rPr>
        <w:t xml:space="preserve">призначена для діагностики вербальної креативності, яка визначається як процес </w:t>
      </w:r>
      <w:proofErr w:type="spellStart"/>
      <w:r w:rsidRPr="6E37266E">
        <w:rPr>
          <w:sz w:val="28"/>
          <w:szCs w:val="28"/>
        </w:rPr>
        <w:t>перекомбінування</w:t>
      </w:r>
      <w:proofErr w:type="spellEnd"/>
      <w:r w:rsidRPr="6E37266E">
        <w:rPr>
          <w:sz w:val="28"/>
          <w:szCs w:val="28"/>
        </w:rPr>
        <w:t xml:space="preserve"> елементів ситуації. Методика складається з розминки і двох серій завдань, які випробовуваний випробовує через певний проміжок часу. При виконанні завдань випробовуваному не ставиться жодних часових обмежень. </w:t>
      </w:r>
    </w:p>
    <w:p w14:paraId="020CC602" w14:textId="77777777" w:rsidR="00A40170" w:rsidRPr="007C4AE0" w:rsidRDefault="6E37266E" w:rsidP="00A40170">
      <w:pPr>
        <w:spacing w:before="40" w:line="360" w:lineRule="auto"/>
        <w:ind w:firstLine="709"/>
        <w:jc w:val="both"/>
        <w:rPr>
          <w:sz w:val="28"/>
          <w:szCs w:val="28"/>
        </w:rPr>
      </w:pPr>
      <w:r w:rsidRPr="6E37266E">
        <w:rPr>
          <w:sz w:val="28"/>
          <w:szCs w:val="28"/>
        </w:rPr>
        <w:t xml:space="preserve">Розминка необхідна для полегшення процесу входження випробовуваного в діяльність і адаптацію до неї. Розминка являє собою вербальні завдання, побудовані за "принципом </w:t>
      </w:r>
      <w:proofErr w:type="spellStart"/>
      <w:r w:rsidRPr="6E37266E">
        <w:rPr>
          <w:sz w:val="28"/>
          <w:szCs w:val="28"/>
        </w:rPr>
        <w:t>омонізму</w:t>
      </w:r>
      <w:proofErr w:type="spellEnd"/>
      <w:r w:rsidRPr="6E37266E">
        <w:rPr>
          <w:sz w:val="28"/>
          <w:szCs w:val="28"/>
        </w:rPr>
        <w:t xml:space="preserve">": випробовуваному </w:t>
      </w:r>
      <w:r w:rsidRPr="6E37266E">
        <w:rPr>
          <w:sz w:val="28"/>
          <w:szCs w:val="28"/>
        </w:rPr>
        <w:lastRenderedPageBreak/>
        <w:t>пропонують два слова-якості двох різних значень омоніму, необхідно підібрати відповідне кожному загальне слово. Таким чином, випробовуваний тільки вводиться в діяльність із розв'язання вербальних завдань, проте принцип розв'язання основних завдань не даються.</w:t>
      </w:r>
    </w:p>
    <w:p w14:paraId="558149DE" w14:textId="77777777" w:rsidR="00A40170" w:rsidRDefault="6E37266E" w:rsidP="00A40170">
      <w:pPr>
        <w:spacing w:before="40" w:line="360" w:lineRule="auto"/>
        <w:ind w:firstLine="709"/>
        <w:jc w:val="both"/>
        <w:rPr>
          <w:sz w:val="28"/>
          <w:szCs w:val="28"/>
        </w:rPr>
      </w:pPr>
      <w:r w:rsidRPr="6E37266E">
        <w:rPr>
          <w:sz w:val="28"/>
          <w:szCs w:val="28"/>
        </w:rPr>
        <w:t>Безпосередньо після розминки дається перша серія основних завдань. Друга серія проводиться з випробуваним через певний проміжок часу  після першої серії. Характерною рисою першої серії є те, що дають інструкцію, яка не містить установки на досягнення оригінальних результатів, тобто випробовуваному просто пропонують розв'язувати вербальні задачі, без будь-якої орієнтації на те, що потрібні оригінальні, образні та численні рішення. У другій серії випробовуваному пропонуються тестові завдання з класичною інструкцією, що містить орієнтацію на досягнення, стимулює появу оригінальних і численних відповідей.</w:t>
      </w:r>
    </w:p>
    <w:p w14:paraId="3EB9D22E" w14:textId="77777777" w:rsidR="00A40170" w:rsidRDefault="6E37266E" w:rsidP="00A40170">
      <w:pPr>
        <w:spacing w:before="40" w:line="360" w:lineRule="auto"/>
        <w:ind w:firstLine="709"/>
        <w:jc w:val="both"/>
        <w:rPr>
          <w:sz w:val="28"/>
          <w:szCs w:val="28"/>
        </w:rPr>
      </w:pPr>
      <w:r w:rsidRPr="6E37266E">
        <w:rPr>
          <w:sz w:val="28"/>
          <w:szCs w:val="28"/>
        </w:rPr>
        <w:t xml:space="preserve">Усі результати, отримані на певній вибірці, фіксують і зводять у загальну таблицю, де по вертикалі заносять прізвища піддослідних, а по горизонталі всі запропоновані піддослідним відповіді на слова-стимули. На кожну серію робиться окрема таблиця. </w:t>
      </w:r>
    </w:p>
    <w:p w14:paraId="5A5CF772" w14:textId="77777777" w:rsidR="00A40170" w:rsidRDefault="6E37266E" w:rsidP="00A40170">
      <w:pPr>
        <w:spacing w:before="40" w:line="360" w:lineRule="auto"/>
        <w:ind w:firstLine="709"/>
        <w:jc w:val="both"/>
        <w:rPr>
          <w:sz w:val="28"/>
          <w:szCs w:val="28"/>
        </w:rPr>
      </w:pPr>
      <w:r w:rsidRPr="6E37266E">
        <w:rPr>
          <w:sz w:val="28"/>
          <w:szCs w:val="28"/>
        </w:rPr>
        <w:t xml:space="preserve">- Графічний тест Е. </w:t>
      </w:r>
      <w:proofErr w:type="spellStart"/>
      <w:r w:rsidRPr="6E37266E">
        <w:rPr>
          <w:sz w:val="28"/>
          <w:szCs w:val="28"/>
        </w:rPr>
        <w:t>Вартегга</w:t>
      </w:r>
      <w:proofErr w:type="spellEnd"/>
      <w:r w:rsidRPr="6E37266E">
        <w:rPr>
          <w:sz w:val="28"/>
          <w:szCs w:val="28"/>
        </w:rPr>
        <w:t xml:space="preserve"> спрямований на дослідження графічної креативності, здатності до абстрагування та гнучкості як важливих творчих здібностей.  Теоретична основа тесту </w:t>
      </w:r>
      <w:proofErr w:type="spellStart"/>
      <w:r w:rsidRPr="6E37266E">
        <w:rPr>
          <w:sz w:val="28"/>
          <w:szCs w:val="28"/>
        </w:rPr>
        <w:t>Вартегга</w:t>
      </w:r>
      <w:proofErr w:type="spellEnd"/>
      <w:r w:rsidRPr="6E37266E">
        <w:rPr>
          <w:sz w:val="28"/>
          <w:szCs w:val="28"/>
        </w:rPr>
        <w:t xml:space="preserve"> – теорія архетипів К.Г. Юнга, відповідно до якої під час тестування у графічному змісті проектуються аспекти особистості, пов'язані імовірно з колективним несвідомим. Досвід минулого та сьогодення проігнорований чи забутий може виходити назовні графічно, розкриваючись у символічних образах. Згідно з </w:t>
      </w:r>
      <w:proofErr w:type="spellStart"/>
      <w:r w:rsidRPr="6E37266E">
        <w:rPr>
          <w:sz w:val="28"/>
          <w:szCs w:val="28"/>
        </w:rPr>
        <w:t>юнгіанськими</w:t>
      </w:r>
      <w:proofErr w:type="spellEnd"/>
      <w:r w:rsidRPr="6E37266E">
        <w:rPr>
          <w:sz w:val="28"/>
          <w:szCs w:val="28"/>
        </w:rPr>
        <w:t xml:space="preserve"> уявленнями, колективне несвідоме індивіда є резервуаром латентних образів, це аспект первісної психіки, образи, які людина успадкувала від своїх предків. Отже, зміст колективного несвідомого визначає поведінка індивіда. За К.Г. Юнгу колективне несвідоме складається з архаїчних, первісних елементів, які називають архетипами. В архетипах укладено досвід всього </w:t>
      </w:r>
      <w:r w:rsidRPr="6E37266E">
        <w:rPr>
          <w:sz w:val="28"/>
          <w:szCs w:val="28"/>
        </w:rPr>
        <w:lastRenderedPageBreak/>
        <w:t>людства, починаючи від наших найдавніших предків, що привертає до реагування певним чином на наш поточний досвід.</w:t>
      </w:r>
    </w:p>
    <w:p w14:paraId="0C460104" w14:textId="77777777" w:rsidR="00A40170" w:rsidRDefault="6E37266E" w:rsidP="6E37266E">
      <w:pPr>
        <w:spacing w:before="40" w:line="360" w:lineRule="auto"/>
        <w:ind w:firstLine="709"/>
        <w:jc w:val="both"/>
        <w:rPr>
          <w:sz w:val="28"/>
          <w:szCs w:val="28"/>
        </w:rPr>
      </w:pPr>
      <w:r w:rsidRPr="6E37266E">
        <w:rPr>
          <w:sz w:val="28"/>
          <w:szCs w:val="28"/>
        </w:rPr>
        <w:t xml:space="preserve">Під час інтерпретації тесту </w:t>
      </w:r>
      <w:proofErr w:type="spellStart"/>
      <w:r w:rsidRPr="6E37266E">
        <w:rPr>
          <w:sz w:val="28"/>
          <w:szCs w:val="28"/>
        </w:rPr>
        <w:t>Вартерга</w:t>
      </w:r>
      <w:proofErr w:type="spellEnd"/>
      <w:r w:rsidRPr="6E37266E">
        <w:rPr>
          <w:sz w:val="28"/>
          <w:szCs w:val="28"/>
        </w:rPr>
        <w:t xml:space="preserve"> враховуються такі показники: смисловий зміст малюнка, особливості графіки (натиск, штрихування, розташування), порядок заповнення квадратів.</w:t>
      </w:r>
    </w:p>
    <w:p w14:paraId="307B5F4D" w14:textId="77777777" w:rsidR="007A59A4" w:rsidRDefault="6E37266E" w:rsidP="007A59A4">
      <w:pPr>
        <w:spacing w:before="40" w:line="360" w:lineRule="auto"/>
        <w:ind w:firstLine="709"/>
        <w:jc w:val="both"/>
        <w:rPr>
          <w:sz w:val="28"/>
          <w:szCs w:val="28"/>
        </w:rPr>
      </w:pPr>
      <w:r w:rsidRPr="6E37266E">
        <w:rPr>
          <w:sz w:val="28"/>
          <w:szCs w:val="28"/>
        </w:rPr>
        <w:t xml:space="preserve">- Методика  "Прогноз-2" (автор В.Ю. </w:t>
      </w:r>
      <w:proofErr w:type="spellStart"/>
      <w:r w:rsidRPr="6E37266E">
        <w:rPr>
          <w:sz w:val="28"/>
          <w:szCs w:val="28"/>
        </w:rPr>
        <w:t>Рибніков</w:t>
      </w:r>
      <w:proofErr w:type="spellEnd"/>
      <w:r w:rsidRPr="6E37266E">
        <w:rPr>
          <w:sz w:val="28"/>
          <w:szCs w:val="28"/>
        </w:rPr>
        <w:t xml:space="preserve">), яка  призначена для визначення рівня нервово-психічної стійкості та дозволяє виявити окремі ознаки особистісних порушень, а також оцінити ймовірність виникнення нервово-психічних зривів. Якісний аналіз відповідей дає змогу уточнити окремі біографічні відомості, особливості поведінки та стану психічної діяльності людини в різних ситуаціях. </w:t>
      </w:r>
    </w:p>
    <w:p w14:paraId="1C69EA4A" w14:textId="77777777" w:rsidR="007A59A4" w:rsidRDefault="6E37266E" w:rsidP="007A59A4">
      <w:pPr>
        <w:spacing w:before="40" w:line="360" w:lineRule="auto"/>
        <w:ind w:firstLine="709"/>
        <w:jc w:val="both"/>
      </w:pPr>
      <w:r w:rsidRPr="6E37266E">
        <w:rPr>
          <w:sz w:val="28"/>
          <w:szCs w:val="28"/>
        </w:rPr>
        <w:t>Методика містить 86 запитань, на кожне з яких обстежуваний має дати відповідь "так" або "ні". Результати обстеження виражаються кількісним показником (у балах), на підставі якого робиться висновок про рівень нервово-психічної стійкості та ймовірність нервово-психічних зривів. Для проведення обстеження необхідно мати текст опитувальника та реєстраційні бланки. Обстеження триває близько 20 хвилин.</w:t>
      </w:r>
      <w:r>
        <w:t xml:space="preserve"> </w:t>
      </w:r>
    </w:p>
    <w:p w14:paraId="1A09BD30" w14:textId="77777777" w:rsidR="007A59A4" w:rsidRDefault="6E37266E" w:rsidP="007A59A4">
      <w:pPr>
        <w:spacing w:before="40" w:line="360" w:lineRule="auto"/>
        <w:ind w:firstLine="709"/>
        <w:jc w:val="both"/>
        <w:rPr>
          <w:sz w:val="28"/>
          <w:szCs w:val="28"/>
        </w:rPr>
      </w:pPr>
      <w:r w:rsidRPr="6E37266E">
        <w:rPr>
          <w:sz w:val="28"/>
          <w:szCs w:val="28"/>
        </w:rPr>
        <w:t>Обробка результатів виконання методики проводиться за допомогою спеціальних "ключів". Підраховується сума балів за кожною шкалою. За кожну відповідність відповіді випробовуваного з ключем нараховується 1 бал. Опрацювання починають зі шкали щирості, яка використовується для оцінки достовірності відповідей. Отримане число відповідає значенню шкали щирості в балах. Якщо випробовуваний отримав 10 і більше балів, то використовувати дані анкети не рекомендується, а причини нещирості слід з'ясувати в процесі бесіди, з подальшим висновком про рівень нервово-психічної стійкості. Потім підраховується кількість збігів із "ключем" за шкалою нервово-психічної стійкості. На підставі отриманих балів проводиться інтерпретація результатів.</w:t>
      </w:r>
    </w:p>
    <w:p w14:paraId="135D8EDB" w14:textId="77777777" w:rsidR="007C4AE0" w:rsidRDefault="6E37266E" w:rsidP="007C4AE0">
      <w:pPr>
        <w:spacing w:before="40" w:line="360" w:lineRule="auto"/>
        <w:ind w:firstLine="709"/>
        <w:jc w:val="both"/>
        <w:rPr>
          <w:sz w:val="28"/>
          <w:szCs w:val="28"/>
        </w:rPr>
      </w:pPr>
      <w:r w:rsidRPr="6E37266E">
        <w:rPr>
          <w:sz w:val="28"/>
          <w:szCs w:val="28"/>
        </w:rPr>
        <w:lastRenderedPageBreak/>
        <w:t xml:space="preserve">- Методика "Самооцінка </w:t>
      </w:r>
      <w:proofErr w:type="spellStart"/>
      <w:r w:rsidRPr="6E37266E">
        <w:rPr>
          <w:sz w:val="28"/>
          <w:szCs w:val="28"/>
        </w:rPr>
        <w:t>стресостійкості</w:t>
      </w:r>
      <w:proofErr w:type="spellEnd"/>
      <w:r w:rsidRPr="6E37266E">
        <w:rPr>
          <w:sz w:val="28"/>
          <w:szCs w:val="28"/>
        </w:rPr>
        <w:t xml:space="preserve">" (автори </w:t>
      </w:r>
      <w:proofErr w:type="spellStart"/>
      <w:r w:rsidRPr="6E37266E">
        <w:rPr>
          <w:sz w:val="28"/>
          <w:szCs w:val="28"/>
        </w:rPr>
        <w:t>С.Коухен</w:t>
      </w:r>
      <w:proofErr w:type="spellEnd"/>
      <w:r w:rsidRPr="6E37266E">
        <w:rPr>
          <w:sz w:val="28"/>
          <w:szCs w:val="28"/>
        </w:rPr>
        <w:t xml:space="preserve"> та </w:t>
      </w:r>
      <w:proofErr w:type="spellStart"/>
      <w:r w:rsidRPr="6E37266E">
        <w:rPr>
          <w:sz w:val="28"/>
          <w:szCs w:val="28"/>
        </w:rPr>
        <w:t>М.Вілліансон</w:t>
      </w:r>
      <w:proofErr w:type="spellEnd"/>
      <w:r w:rsidRPr="6E37266E">
        <w:rPr>
          <w:sz w:val="28"/>
          <w:szCs w:val="28"/>
        </w:rPr>
        <w:t>)</w:t>
      </w:r>
      <w:r>
        <w:t xml:space="preserve"> </w:t>
      </w:r>
      <w:r w:rsidRPr="6E37266E">
        <w:rPr>
          <w:sz w:val="28"/>
          <w:szCs w:val="28"/>
        </w:rPr>
        <w:t xml:space="preserve">дає змогу оцінити рівень своєї </w:t>
      </w:r>
      <w:proofErr w:type="spellStart"/>
      <w:r w:rsidRPr="6E37266E">
        <w:rPr>
          <w:sz w:val="28"/>
          <w:szCs w:val="28"/>
        </w:rPr>
        <w:t>стресостійкості</w:t>
      </w:r>
      <w:proofErr w:type="spellEnd"/>
      <w:r w:rsidRPr="6E37266E">
        <w:rPr>
          <w:sz w:val="28"/>
          <w:szCs w:val="28"/>
        </w:rPr>
        <w:t xml:space="preserve"> (він може бути чудовим, хорошим, задовільним, поганим або дуже поганим). Респондентам пропонується обрати серед варіантів найбільш правильну для себе відповідь (ніколи – 0, майже ніколи – 1, іноді – 2, досить часто – 3, дуже часто – 4). Інтерпретація робиться шляхом підрахунку балів і оцінювання рівня </w:t>
      </w:r>
      <w:proofErr w:type="spellStart"/>
      <w:r w:rsidRPr="6E37266E">
        <w:rPr>
          <w:sz w:val="28"/>
          <w:szCs w:val="28"/>
        </w:rPr>
        <w:t>стресостійкості</w:t>
      </w:r>
      <w:proofErr w:type="spellEnd"/>
      <w:r w:rsidRPr="6E37266E">
        <w:rPr>
          <w:sz w:val="28"/>
          <w:szCs w:val="28"/>
        </w:rPr>
        <w:t>, який обрали для опису себе респонденти.</w:t>
      </w:r>
    </w:p>
    <w:p w14:paraId="2AC2BC6B" w14:textId="344CBD4E" w:rsidR="00A40170" w:rsidRPr="00606DF9" w:rsidRDefault="6E37266E" w:rsidP="00A40170">
      <w:pPr>
        <w:spacing w:line="360" w:lineRule="auto"/>
        <w:ind w:firstLine="709"/>
        <w:jc w:val="both"/>
        <w:rPr>
          <w:sz w:val="28"/>
          <w:szCs w:val="28"/>
        </w:rPr>
      </w:pPr>
      <w:r w:rsidRPr="6E37266E">
        <w:rPr>
          <w:sz w:val="28"/>
          <w:szCs w:val="28"/>
        </w:rPr>
        <w:t xml:space="preserve">У третьому етапі (аналіз отриманих даних) було здійснено структурування отриманих результатів. Після збору даних була проведена аналітико-інтерпретаційна робота, що включала інтерпретацію результатів, формулювання загальних висновків. </w:t>
      </w:r>
    </w:p>
    <w:p w14:paraId="21C72A36" w14:textId="77777777" w:rsidR="00604602" w:rsidRDefault="6E37266E" w:rsidP="006B7F1D">
      <w:pPr>
        <w:spacing w:before="40" w:line="360" w:lineRule="auto"/>
        <w:ind w:firstLine="709"/>
        <w:jc w:val="both"/>
        <w:rPr>
          <w:rFonts w:eastAsia="Calibri"/>
          <w:sz w:val="28"/>
          <w:szCs w:val="28"/>
        </w:rPr>
      </w:pPr>
      <w:r w:rsidRPr="6E37266E">
        <w:rPr>
          <w:sz w:val="28"/>
          <w:szCs w:val="28"/>
        </w:rPr>
        <w:t xml:space="preserve">Таким чином, </w:t>
      </w:r>
      <w:r w:rsidRPr="6E37266E">
        <w:rPr>
          <w:rFonts w:eastAsia="Calibri"/>
          <w:sz w:val="28"/>
          <w:szCs w:val="28"/>
        </w:rPr>
        <w:t xml:space="preserve">дослідження проводилось в </w:t>
      </w:r>
      <w:r w:rsidRPr="6E37266E">
        <w:rPr>
          <w:sz w:val="28"/>
          <w:szCs w:val="28"/>
        </w:rPr>
        <w:t>три</w:t>
      </w:r>
      <w:r w:rsidRPr="6E37266E">
        <w:rPr>
          <w:rFonts w:eastAsia="Calibri"/>
          <w:sz w:val="28"/>
          <w:szCs w:val="28"/>
        </w:rPr>
        <w:t xml:space="preserve"> етапи. На першому етапі був проведений теоретичний аналіз наукової літератури і сформовані: мета, завдання, предмет дослідження. На другому етапі </w:t>
      </w:r>
      <w:r w:rsidRPr="6E37266E">
        <w:rPr>
          <w:sz w:val="28"/>
          <w:szCs w:val="28"/>
        </w:rPr>
        <w:t xml:space="preserve">було визначено досліджуваний контингент, який складали школярі віком від 13 до 17 років, студенти коледжів, студенти університету </w:t>
      </w:r>
      <w:r w:rsidR="00604602">
        <w:rPr>
          <w:sz w:val="28"/>
          <w:szCs w:val="28"/>
        </w:rPr>
        <w:t xml:space="preserve">або коледжу </w:t>
      </w:r>
      <w:r w:rsidRPr="6E37266E">
        <w:rPr>
          <w:sz w:val="28"/>
          <w:szCs w:val="28"/>
        </w:rPr>
        <w:t>віком в</w:t>
      </w:r>
      <w:r w:rsidR="00604602">
        <w:rPr>
          <w:sz w:val="28"/>
          <w:szCs w:val="28"/>
        </w:rPr>
        <w:t>ід 17 до 19</w:t>
      </w:r>
      <w:r w:rsidRPr="6E37266E">
        <w:rPr>
          <w:sz w:val="28"/>
          <w:szCs w:val="28"/>
        </w:rPr>
        <w:t xml:space="preserve">; проведено збір та обробку емпіричних даних. З метою вирішення поставлених завдань на другому етапі використано ряд методів: </w:t>
      </w:r>
      <w:r w:rsidRPr="6E37266E">
        <w:rPr>
          <w:rFonts w:eastAsia="Calibri"/>
          <w:sz w:val="28"/>
          <w:szCs w:val="28"/>
        </w:rPr>
        <w:t xml:space="preserve"> </w:t>
      </w:r>
    </w:p>
    <w:p w14:paraId="6DCE9BA1" w14:textId="77777777" w:rsidR="00604602" w:rsidRPr="00604602" w:rsidRDefault="6E37266E" w:rsidP="00604602">
      <w:pPr>
        <w:pStyle w:val="a3"/>
        <w:numPr>
          <w:ilvl w:val="0"/>
          <w:numId w:val="24"/>
        </w:numPr>
        <w:spacing w:before="40" w:line="360" w:lineRule="auto"/>
        <w:jc w:val="both"/>
        <w:rPr>
          <w:sz w:val="28"/>
          <w:szCs w:val="28"/>
        </w:rPr>
      </w:pPr>
      <w:r w:rsidRPr="00604602">
        <w:rPr>
          <w:sz w:val="28"/>
          <w:szCs w:val="28"/>
        </w:rPr>
        <w:t xml:space="preserve">метод теоретичного аналізу та узагальнення наукової літератури з проблеми дослідження; </w:t>
      </w:r>
    </w:p>
    <w:p w14:paraId="5C6A094F" w14:textId="77777777" w:rsidR="00604602" w:rsidRPr="00604602" w:rsidRDefault="6E37266E" w:rsidP="00604602">
      <w:pPr>
        <w:pStyle w:val="a3"/>
        <w:numPr>
          <w:ilvl w:val="0"/>
          <w:numId w:val="24"/>
        </w:numPr>
        <w:spacing w:before="40" w:line="360" w:lineRule="auto"/>
        <w:jc w:val="both"/>
        <w:rPr>
          <w:sz w:val="28"/>
          <w:szCs w:val="28"/>
        </w:rPr>
      </w:pPr>
      <w:r w:rsidRPr="00604602">
        <w:rPr>
          <w:sz w:val="28"/>
          <w:szCs w:val="28"/>
        </w:rPr>
        <w:t xml:space="preserve">метод наукового спостереження; </w:t>
      </w:r>
    </w:p>
    <w:p w14:paraId="2DE2CC80" w14:textId="77777777" w:rsidR="00604602" w:rsidRPr="00604602" w:rsidRDefault="6E37266E" w:rsidP="00604602">
      <w:pPr>
        <w:pStyle w:val="a3"/>
        <w:numPr>
          <w:ilvl w:val="0"/>
          <w:numId w:val="24"/>
        </w:numPr>
        <w:spacing w:before="40" w:line="360" w:lineRule="auto"/>
        <w:jc w:val="both"/>
        <w:rPr>
          <w:sz w:val="28"/>
          <w:szCs w:val="28"/>
        </w:rPr>
      </w:pPr>
      <w:r w:rsidRPr="00604602">
        <w:rPr>
          <w:sz w:val="28"/>
          <w:szCs w:val="28"/>
        </w:rPr>
        <w:t xml:space="preserve">метод психологічно - діагностичного обстеження, метод математичної статистики. </w:t>
      </w:r>
    </w:p>
    <w:p w14:paraId="2BA226A1" w14:textId="70CC2922" w:rsidR="00A40170" w:rsidRDefault="6E37266E" w:rsidP="006B7F1D">
      <w:pPr>
        <w:spacing w:before="40" w:line="360" w:lineRule="auto"/>
        <w:ind w:firstLine="709"/>
        <w:jc w:val="both"/>
        <w:rPr>
          <w:sz w:val="28"/>
          <w:szCs w:val="28"/>
        </w:rPr>
      </w:pPr>
      <w:r w:rsidRPr="6E37266E">
        <w:rPr>
          <w:sz w:val="28"/>
          <w:szCs w:val="28"/>
        </w:rPr>
        <w:t xml:space="preserve">Водночас психологічно - діагностичне дослідження включало: методику "Прогноз-2" В.Ю. </w:t>
      </w:r>
      <w:proofErr w:type="spellStart"/>
      <w:r w:rsidRPr="6E37266E">
        <w:rPr>
          <w:sz w:val="28"/>
          <w:szCs w:val="28"/>
        </w:rPr>
        <w:t>Рибнікова</w:t>
      </w:r>
      <w:proofErr w:type="spellEnd"/>
      <w:r w:rsidRPr="6E37266E">
        <w:rPr>
          <w:sz w:val="28"/>
          <w:szCs w:val="28"/>
        </w:rPr>
        <w:t xml:space="preserve">, методику вербальної креативності ( RAT) С. </w:t>
      </w:r>
      <w:proofErr w:type="spellStart"/>
      <w:r w:rsidRPr="6E37266E">
        <w:rPr>
          <w:sz w:val="28"/>
          <w:szCs w:val="28"/>
        </w:rPr>
        <w:t>Медника</w:t>
      </w:r>
      <w:proofErr w:type="spellEnd"/>
      <w:r w:rsidRPr="6E37266E">
        <w:rPr>
          <w:sz w:val="28"/>
          <w:szCs w:val="28"/>
        </w:rPr>
        <w:t xml:space="preserve">, методику самооцінки </w:t>
      </w:r>
      <w:proofErr w:type="spellStart"/>
      <w:r w:rsidRPr="6E37266E">
        <w:rPr>
          <w:sz w:val="28"/>
          <w:szCs w:val="28"/>
        </w:rPr>
        <w:t>стресостійкості</w:t>
      </w:r>
      <w:proofErr w:type="spellEnd"/>
      <w:r w:rsidRPr="6E37266E">
        <w:rPr>
          <w:sz w:val="28"/>
          <w:szCs w:val="28"/>
        </w:rPr>
        <w:t xml:space="preserve"> (</w:t>
      </w:r>
      <w:proofErr w:type="spellStart"/>
      <w:r w:rsidRPr="6E37266E">
        <w:rPr>
          <w:sz w:val="28"/>
          <w:szCs w:val="28"/>
        </w:rPr>
        <w:t>С.Коухена</w:t>
      </w:r>
      <w:proofErr w:type="spellEnd"/>
      <w:r w:rsidRPr="6E37266E">
        <w:rPr>
          <w:sz w:val="28"/>
          <w:szCs w:val="28"/>
        </w:rPr>
        <w:t xml:space="preserve"> та </w:t>
      </w:r>
      <w:proofErr w:type="spellStart"/>
      <w:r w:rsidRPr="6E37266E">
        <w:rPr>
          <w:sz w:val="28"/>
          <w:szCs w:val="28"/>
        </w:rPr>
        <w:t>М.Вілліансона</w:t>
      </w:r>
      <w:proofErr w:type="spellEnd"/>
      <w:r w:rsidRPr="6E37266E">
        <w:rPr>
          <w:sz w:val="28"/>
          <w:szCs w:val="28"/>
        </w:rPr>
        <w:t xml:space="preserve">) та графічний тест </w:t>
      </w:r>
      <w:proofErr w:type="spellStart"/>
      <w:r w:rsidRPr="6E37266E">
        <w:rPr>
          <w:sz w:val="28"/>
          <w:szCs w:val="28"/>
        </w:rPr>
        <w:t>Вартегга</w:t>
      </w:r>
      <w:proofErr w:type="spellEnd"/>
      <w:r w:rsidRPr="6E37266E">
        <w:rPr>
          <w:sz w:val="28"/>
          <w:szCs w:val="28"/>
        </w:rPr>
        <w:t xml:space="preserve">. Третій етап включав в себе інтерпретацію результатів, формулювання загальних висновків. </w:t>
      </w:r>
    </w:p>
    <w:p w14:paraId="17AD93B2" w14:textId="77777777" w:rsidR="00A40170" w:rsidRDefault="00A40170" w:rsidP="006B7F1D">
      <w:pPr>
        <w:spacing w:before="40" w:line="360" w:lineRule="auto"/>
        <w:ind w:firstLine="709"/>
        <w:jc w:val="both"/>
        <w:rPr>
          <w:sz w:val="28"/>
          <w:szCs w:val="28"/>
        </w:rPr>
      </w:pPr>
    </w:p>
    <w:p w14:paraId="2F6912D9" w14:textId="77777777" w:rsidR="006B7F1D" w:rsidRPr="004371D6" w:rsidRDefault="6E37266E" w:rsidP="6E37266E">
      <w:pPr>
        <w:spacing w:before="40" w:line="360" w:lineRule="auto"/>
        <w:ind w:firstLine="709"/>
        <w:jc w:val="both"/>
        <w:rPr>
          <w:b/>
          <w:bCs/>
          <w:sz w:val="28"/>
          <w:szCs w:val="28"/>
        </w:rPr>
      </w:pPr>
      <w:r w:rsidRPr="6E37266E">
        <w:rPr>
          <w:b/>
          <w:bCs/>
          <w:sz w:val="28"/>
          <w:szCs w:val="28"/>
        </w:rPr>
        <w:lastRenderedPageBreak/>
        <w:t xml:space="preserve">2.2. Дослідження творчих здібностей підлітків під час війни. </w:t>
      </w:r>
    </w:p>
    <w:p w14:paraId="30778C6C" w14:textId="6412B111" w:rsidR="006110C8" w:rsidRDefault="6E37266E" w:rsidP="006869AA">
      <w:pPr>
        <w:spacing w:before="40" w:line="360" w:lineRule="auto"/>
        <w:ind w:firstLine="709"/>
        <w:jc w:val="both"/>
        <w:rPr>
          <w:sz w:val="28"/>
          <w:szCs w:val="28"/>
        </w:rPr>
      </w:pPr>
      <w:r w:rsidRPr="6E37266E">
        <w:rPr>
          <w:sz w:val="28"/>
          <w:szCs w:val="28"/>
        </w:rPr>
        <w:t xml:space="preserve">Для виявлення такої творчої здібності, як вербальна креативність у підлітків були використана методика RAT С. </w:t>
      </w:r>
      <w:proofErr w:type="spellStart"/>
      <w:r w:rsidRPr="6E37266E">
        <w:rPr>
          <w:sz w:val="28"/>
          <w:szCs w:val="28"/>
        </w:rPr>
        <w:t>Медника</w:t>
      </w:r>
      <w:proofErr w:type="spellEnd"/>
      <w:r w:rsidRPr="6E37266E">
        <w:rPr>
          <w:sz w:val="28"/>
          <w:szCs w:val="28"/>
        </w:rPr>
        <w:t>. Результати дослідження вербальної креативності у підлітків представлено в таблиці 2.2.</w:t>
      </w:r>
    </w:p>
    <w:p w14:paraId="1AEA10EB" w14:textId="77777777" w:rsidR="004371D6" w:rsidRPr="00A60043" w:rsidRDefault="6E37266E" w:rsidP="6E37266E">
      <w:pPr>
        <w:spacing w:before="40" w:line="360" w:lineRule="auto"/>
        <w:ind w:firstLine="709"/>
        <w:jc w:val="right"/>
        <w:rPr>
          <w:i/>
          <w:iCs/>
          <w:sz w:val="28"/>
          <w:szCs w:val="28"/>
        </w:rPr>
      </w:pPr>
      <w:r w:rsidRPr="6E37266E">
        <w:rPr>
          <w:i/>
          <w:iCs/>
          <w:sz w:val="28"/>
          <w:szCs w:val="28"/>
        </w:rPr>
        <w:t>Таблиця 2.2</w:t>
      </w:r>
    </w:p>
    <w:p w14:paraId="277742B0" w14:textId="77777777" w:rsidR="00C752B5" w:rsidRPr="006869AA" w:rsidRDefault="6E37266E" w:rsidP="6E37266E">
      <w:pPr>
        <w:spacing w:before="40" w:line="360" w:lineRule="auto"/>
        <w:ind w:firstLine="709"/>
        <w:jc w:val="center"/>
        <w:rPr>
          <w:b/>
          <w:bCs/>
          <w:sz w:val="28"/>
          <w:szCs w:val="28"/>
        </w:rPr>
      </w:pPr>
      <w:r w:rsidRPr="6E37266E">
        <w:rPr>
          <w:b/>
          <w:bCs/>
          <w:sz w:val="28"/>
          <w:szCs w:val="28"/>
        </w:rPr>
        <w:t>Описова статистика показників вербальної креативності</w:t>
      </w:r>
    </w:p>
    <w:tbl>
      <w:tblPr>
        <w:tblStyle w:val="a9"/>
        <w:tblW w:w="0" w:type="auto"/>
        <w:tblLook w:val="04A0" w:firstRow="1" w:lastRow="0" w:firstColumn="1" w:lastColumn="0" w:noHBand="0" w:noVBand="1"/>
      </w:tblPr>
      <w:tblGrid>
        <w:gridCol w:w="2045"/>
        <w:gridCol w:w="1415"/>
        <w:gridCol w:w="1373"/>
        <w:gridCol w:w="1603"/>
        <w:gridCol w:w="1567"/>
        <w:gridCol w:w="1567"/>
      </w:tblGrid>
      <w:tr w:rsidR="00A60043" w14:paraId="7E47E0E5" w14:textId="77777777" w:rsidTr="6E37266E">
        <w:tc>
          <w:tcPr>
            <w:tcW w:w="1748" w:type="dxa"/>
            <w:vAlign w:val="center"/>
          </w:tcPr>
          <w:p w14:paraId="32D39C90" w14:textId="77777777" w:rsidR="00A60043" w:rsidRPr="00A60043" w:rsidRDefault="6E37266E" w:rsidP="6E37266E">
            <w:pPr>
              <w:spacing w:before="40"/>
              <w:jc w:val="center"/>
              <w:rPr>
                <w:sz w:val="28"/>
                <w:szCs w:val="28"/>
              </w:rPr>
            </w:pPr>
            <w:r w:rsidRPr="6E37266E">
              <w:rPr>
                <w:sz w:val="28"/>
                <w:szCs w:val="28"/>
              </w:rPr>
              <w:t>Параметр</w:t>
            </w:r>
          </w:p>
        </w:tc>
        <w:tc>
          <w:tcPr>
            <w:tcW w:w="1524" w:type="dxa"/>
            <w:vAlign w:val="center"/>
          </w:tcPr>
          <w:p w14:paraId="74BAE03B" w14:textId="77777777" w:rsidR="00A60043"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Середнє</w:t>
            </w:r>
          </w:p>
          <w:p w14:paraId="6FED984B" w14:textId="77777777" w:rsidR="00A60043" w:rsidRPr="004371D6" w:rsidRDefault="6E37266E" w:rsidP="6E37266E">
            <w:pPr>
              <w:spacing w:before="40"/>
              <w:jc w:val="center"/>
              <w:rPr>
                <w:sz w:val="28"/>
                <w:szCs w:val="28"/>
              </w:rPr>
            </w:pPr>
            <w:r w:rsidRPr="6E37266E">
              <w:rPr>
                <w:sz w:val="28"/>
                <w:szCs w:val="28"/>
              </w:rPr>
              <w:t>значення</w:t>
            </w:r>
          </w:p>
        </w:tc>
        <w:tc>
          <w:tcPr>
            <w:tcW w:w="1523" w:type="dxa"/>
            <w:vAlign w:val="center"/>
          </w:tcPr>
          <w:p w14:paraId="17D5F371" w14:textId="77777777" w:rsidR="00A60043"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Медіана</w:t>
            </w:r>
          </w:p>
          <w:p w14:paraId="0DE4B5B7" w14:textId="77777777" w:rsidR="00A60043" w:rsidRPr="00A60043" w:rsidRDefault="00A60043" w:rsidP="6E37266E">
            <w:pPr>
              <w:spacing w:before="40"/>
              <w:jc w:val="center"/>
              <w:rPr>
                <w:sz w:val="28"/>
                <w:szCs w:val="28"/>
              </w:rPr>
            </w:pPr>
          </w:p>
        </w:tc>
        <w:tc>
          <w:tcPr>
            <w:tcW w:w="1603" w:type="dxa"/>
            <w:vAlign w:val="center"/>
          </w:tcPr>
          <w:p w14:paraId="6A438E92" w14:textId="77777777" w:rsidR="00A60043" w:rsidRPr="00A60043" w:rsidRDefault="6E37266E" w:rsidP="6E37266E">
            <w:pPr>
              <w:spacing w:before="40"/>
              <w:jc w:val="center"/>
              <w:rPr>
                <w:sz w:val="28"/>
                <w:szCs w:val="28"/>
              </w:rPr>
            </w:pPr>
            <w:r w:rsidRPr="6E37266E">
              <w:rPr>
                <w:sz w:val="28"/>
                <w:szCs w:val="28"/>
              </w:rPr>
              <w:t>Стандартне відхилення</w:t>
            </w:r>
          </w:p>
        </w:tc>
        <w:tc>
          <w:tcPr>
            <w:tcW w:w="1586" w:type="dxa"/>
            <w:vAlign w:val="center"/>
          </w:tcPr>
          <w:p w14:paraId="0879791E" w14:textId="77777777" w:rsidR="00A60043" w:rsidRPr="00A60043" w:rsidRDefault="6E37266E" w:rsidP="6E37266E">
            <w:pPr>
              <w:spacing w:before="40"/>
              <w:jc w:val="center"/>
              <w:rPr>
                <w:sz w:val="28"/>
                <w:szCs w:val="28"/>
              </w:rPr>
            </w:pPr>
            <w:r w:rsidRPr="6E37266E">
              <w:rPr>
                <w:sz w:val="28"/>
                <w:szCs w:val="28"/>
              </w:rPr>
              <w:t>Коефіцієнт асиметрії</w:t>
            </w:r>
          </w:p>
        </w:tc>
        <w:tc>
          <w:tcPr>
            <w:tcW w:w="1586" w:type="dxa"/>
            <w:vAlign w:val="center"/>
          </w:tcPr>
          <w:p w14:paraId="2B1ED864" w14:textId="77777777" w:rsidR="00A60043" w:rsidRPr="00A60043" w:rsidRDefault="6E37266E" w:rsidP="6E37266E">
            <w:pPr>
              <w:spacing w:before="40"/>
              <w:jc w:val="center"/>
              <w:rPr>
                <w:sz w:val="28"/>
                <w:szCs w:val="28"/>
              </w:rPr>
            </w:pPr>
            <w:r w:rsidRPr="6E37266E">
              <w:rPr>
                <w:sz w:val="28"/>
                <w:szCs w:val="28"/>
              </w:rPr>
              <w:t>Коефіцієнт ексцесу</w:t>
            </w:r>
          </w:p>
        </w:tc>
      </w:tr>
      <w:tr w:rsidR="00A60043" w14:paraId="1AF603C6" w14:textId="77777777" w:rsidTr="6E37266E">
        <w:tc>
          <w:tcPr>
            <w:tcW w:w="1748" w:type="dxa"/>
            <w:vAlign w:val="center"/>
          </w:tcPr>
          <w:p w14:paraId="5C533184" w14:textId="77777777" w:rsidR="00A60043" w:rsidRDefault="6E37266E" w:rsidP="6E37266E">
            <w:pPr>
              <w:spacing w:before="40"/>
              <w:jc w:val="center"/>
              <w:rPr>
                <w:sz w:val="28"/>
                <w:szCs w:val="28"/>
              </w:rPr>
            </w:pPr>
            <w:r w:rsidRPr="6E37266E">
              <w:rPr>
                <w:sz w:val="28"/>
                <w:szCs w:val="28"/>
              </w:rPr>
              <w:t>Вербальна креативність</w:t>
            </w:r>
          </w:p>
        </w:tc>
        <w:tc>
          <w:tcPr>
            <w:tcW w:w="1524" w:type="dxa"/>
            <w:vAlign w:val="center"/>
          </w:tcPr>
          <w:p w14:paraId="50DFA762" w14:textId="77777777" w:rsidR="00A60043"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0,71</w:t>
            </w:r>
          </w:p>
        </w:tc>
        <w:tc>
          <w:tcPr>
            <w:tcW w:w="1523" w:type="dxa"/>
            <w:vAlign w:val="center"/>
          </w:tcPr>
          <w:p w14:paraId="35F25BC9" w14:textId="77777777" w:rsidR="00A60043"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0,73</w:t>
            </w:r>
          </w:p>
        </w:tc>
        <w:tc>
          <w:tcPr>
            <w:tcW w:w="1603" w:type="dxa"/>
            <w:vAlign w:val="center"/>
          </w:tcPr>
          <w:p w14:paraId="29635F91" w14:textId="77777777" w:rsidR="00A60043" w:rsidRPr="00A60043" w:rsidRDefault="6E37266E" w:rsidP="6E37266E">
            <w:pPr>
              <w:spacing w:before="40"/>
              <w:jc w:val="center"/>
              <w:rPr>
                <w:sz w:val="28"/>
                <w:szCs w:val="28"/>
              </w:rPr>
            </w:pPr>
            <w:r w:rsidRPr="6E37266E">
              <w:rPr>
                <w:sz w:val="28"/>
                <w:szCs w:val="28"/>
              </w:rPr>
              <w:t>0,14</w:t>
            </w:r>
          </w:p>
        </w:tc>
        <w:tc>
          <w:tcPr>
            <w:tcW w:w="1586" w:type="dxa"/>
            <w:vAlign w:val="center"/>
          </w:tcPr>
          <w:p w14:paraId="164BAF17" w14:textId="77777777" w:rsidR="00A60043" w:rsidRPr="00A60043" w:rsidRDefault="6E37266E" w:rsidP="6E37266E">
            <w:pPr>
              <w:spacing w:before="40"/>
              <w:jc w:val="center"/>
              <w:rPr>
                <w:sz w:val="28"/>
                <w:szCs w:val="28"/>
              </w:rPr>
            </w:pPr>
            <w:r w:rsidRPr="6E37266E">
              <w:rPr>
                <w:sz w:val="28"/>
                <w:szCs w:val="28"/>
              </w:rPr>
              <w:t>0,38</w:t>
            </w:r>
          </w:p>
        </w:tc>
        <w:tc>
          <w:tcPr>
            <w:tcW w:w="1586" w:type="dxa"/>
            <w:vAlign w:val="center"/>
          </w:tcPr>
          <w:p w14:paraId="3CE56A85" w14:textId="77777777" w:rsidR="00A60043" w:rsidRPr="00A60043" w:rsidRDefault="6E37266E" w:rsidP="6E37266E">
            <w:pPr>
              <w:spacing w:before="40"/>
              <w:jc w:val="center"/>
              <w:rPr>
                <w:sz w:val="28"/>
                <w:szCs w:val="28"/>
              </w:rPr>
            </w:pPr>
            <w:r w:rsidRPr="6E37266E">
              <w:rPr>
                <w:sz w:val="28"/>
                <w:szCs w:val="28"/>
              </w:rPr>
              <w:t>0,30</w:t>
            </w:r>
          </w:p>
        </w:tc>
      </w:tr>
      <w:tr w:rsidR="00307AA4" w14:paraId="4A2F8E25" w14:textId="77777777" w:rsidTr="6E37266E">
        <w:tc>
          <w:tcPr>
            <w:tcW w:w="1748" w:type="dxa"/>
            <w:vAlign w:val="center"/>
          </w:tcPr>
          <w:p w14:paraId="53EFE9BC" w14:textId="77777777" w:rsidR="00307AA4" w:rsidRDefault="6E37266E" w:rsidP="6E37266E">
            <w:pPr>
              <w:spacing w:before="40"/>
              <w:jc w:val="center"/>
              <w:rPr>
                <w:sz w:val="28"/>
                <w:szCs w:val="28"/>
              </w:rPr>
            </w:pPr>
            <w:r w:rsidRPr="6E37266E">
              <w:rPr>
                <w:sz w:val="28"/>
                <w:szCs w:val="28"/>
              </w:rPr>
              <w:t>Оригінальність</w:t>
            </w:r>
          </w:p>
        </w:tc>
        <w:tc>
          <w:tcPr>
            <w:tcW w:w="1524" w:type="dxa"/>
            <w:vAlign w:val="center"/>
          </w:tcPr>
          <w:p w14:paraId="4EF4EB8F" w14:textId="77777777" w:rsidR="00307AA4" w:rsidRPr="00307AA4" w:rsidRDefault="6E37266E" w:rsidP="004371D6">
            <w:pPr>
              <w:pStyle w:val="TableHeading"/>
              <w:rPr>
                <w:rFonts w:ascii="Times New Roman" w:hAnsi="Times New Roman" w:cs="Times New Roman"/>
                <w:b w:val="0"/>
                <w:bCs w:val="0"/>
                <w:sz w:val="28"/>
                <w:szCs w:val="28"/>
              </w:rPr>
            </w:pPr>
            <w:r w:rsidRPr="6E37266E">
              <w:rPr>
                <w:rFonts w:ascii="Times New Roman" w:hAnsi="Times New Roman"/>
                <w:b w:val="0"/>
                <w:bCs w:val="0"/>
                <w:sz w:val="28"/>
                <w:szCs w:val="28"/>
              </w:rPr>
              <w:t>0,77</w:t>
            </w:r>
          </w:p>
        </w:tc>
        <w:tc>
          <w:tcPr>
            <w:tcW w:w="1523" w:type="dxa"/>
            <w:vAlign w:val="center"/>
          </w:tcPr>
          <w:p w14:paraId="09EB7748" w14:textId="77777777" w:rsidR="00307AA4" w:rsidRPr="00307AA4" w:rsidRDefault="6E37266E" w:rsidP="004371D6">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0,8</w:t>
            </w:r>
          </w:p>
        </w:tc>
        <w:tc>
          <w:tcPr>
            <w:tcW w:w="1603" w:type="dxa"/>
            <w:vAlign w:val="center"/>
          </w:tcPr>
          <w:p w14:paraId="33180892" w14:textId="77777777" w:rsidR="00307AA4" w:rsidRPr="00307AA4" w:rsidRDefault="6E37266E" w:rsidP="00307AA4">
            <w:pPr>
              <w:spacing w:before="40"/>
              <w:jc w:val="center"/>
              <w:rPr>
                <w:sz w:val="28"/>
                <w:szCs w:val="28"/>
              </w:rPr>
            </w:pPr>
            <w:r w:rsidRPr="6E37266E">
              <w:rPr>
                <w:sz w:val="28"/>
                <w:szCs w:val="28"/>
              </w:rPr>
              <w:t>0,14</w:t>
            </w:r>
          </w:p>
        </w:tc>
        <w:tc>
          <w:tcPr>
            <w:tcW w:w="1586" w:type="dxa"/>
            <w:vAlign w:val="center"/>
          </w:tcPr>
          <w:p w14:paraId="4B55266B" w14:textId="77777777" w:rsidR="00307AA4" w:rsidRPr="00307AA4" w:rsidRDefault="6E37266E" w:rsidP="004371D6">
            <w:pPr>
              <w:spacing w:before="40"/>
              <w:jc w:val="center"/>
              <w:rPr>
                <w:sz w:val="28"/>
                <w:szCs w:val="28"/>
              </w:rPr>
            </w:pPr>
            <w:r w:rsidRPr="6E37266E">
              <w:rPr>
                <w:sz w:val="28"/>
                <w:szCs w:val="28"/>
              </w:rPr>
              <w:t>0,49</w:t>
            </w:r>
          </w:p>
        </w:tc>
        <w:tc>
          <w:tcPr>
            <w:tcW w:w="1586" w:type="dxa"/>
            <w:vAlign w:val="center"/>
          </w:tcPr>
          <w:p w14:paraId="64412526" w14:textId="77777777" w:rsidR="00307AA4" w:rsidRPr="00307AA4" w:rsidRDefault="6E37266E" w:rsidP="00307AA4">
            <w:pPr>
              <w:spacing w:before="40"/>
              <w:jc w:val="center"/>
              <w:rPr>
                <w:sz w:val="28"/>
                <w:szCs w:val="28"/>
              </w:rPr>
            </w:pPr>
            <w:r w:rsidRPr="6E37266E">
              <w:rPr>
                <w:sz w:val="28"/>
                <w:szCs w:val="28"/>
              </w:rPr>
              <w:t>0,34</w:t>
            </w:r>
          </w:p>
        </w:tc>
      </w:tr>
    </w:tbl>
    <w:p w14:paraId="66204FF1" w14:textId="77777777" w:rsidR="009F0420" w:rsidRDefault="009F0420" w:rsidP="6E37266E">
      <w:pPr>
        <w:spacing w:before="40" w:line="360" w:lineRule="auto"/>
        <w:ind w:firstLine="709"/>
        <w:jc w:val="both"/>
        <w:rPr>
          <w:sz w:val="28"/>
          <w:szCs w:val="28"/>
        </w:rPr>
      </w:pPr>
    </w:p>
    <w:p w14:paraId="5A4F020F" w14:textId="604427D2" w:rsidR="00B20216" w:rsidRDefault="6E37266E" w:rsidP="6E37266E">
      <w:pPr>
        <w:spacing w:before="40" w:line="360" w:lineRule="auto"/>
        <w:ind w:firstLine="709"/>
        <w:jc w:val="both"/>
        <w:rPr>
          <w:sz w:val="28"/>
          <w:szCs w:val="28"/>
        </w:rPr>
      </w:pPr>
      <w:r w:rsidRPr="6E37266E">
        <w:rPr>
          <w:sz w:val="28"/>
          <w:szCs w:val="28"/>
        </w:rPr>
        <w:t xml:space="preserve">В таблиці 2.2. ми можемо побачити, що згідно з середнім значенням 0,71 підлітки мають в загальному трохи вище середнього рівень вербальної креативності,  тобто респонденти здатні  до творчого мислення, можуть створювати нові оригінальні </w:t>
      </w:r>
      <w:proofErr w:type="spellStart"/>
      <w:r w:rsidRPr="6E37266E">
        <w:rPr>
          <w:sz w:val="28"/>
          <w:szCs w:val="28"/>
        </w:rPr>
        <w:t>мовні</w:t>
      </w:r>
      <w:proofErr w:type="spellEnd"/>
      <w:r w:rsidRPr="6E37266E">
        <w:rPr>
          <w:sz w:val="28"/>
          <w:szCs w:val="28"/>
        </w:rPr>
        <w:t xml:space="preserve"> продукти в будь-якій їх вербальній формі (усній, письмовій, прозовій, поетичній, монологічній, діалогічній тощо). При цьому в них добре розвинена фантазія, вони вміють вигадувати нові словосполучення, відмовляються від стандартних способів вираження думки, навіть у рамках передбачуваного сюжету. Рівень вербальної креативності респондентів включає також рівень унікальності, тобто респонденти намагаються мати власний спосіб створення нових </w:t>
      </w:r>
      <w:proofErr w:type="spellStart"/>
      <w:r w:rsidRPr="6E37266E">
        <w:rPr>
          <w:sz w:val="28"/>
          <w:szCs w:val="28"/>
        </w:rPr>
        <w:t>мовних</w:t>
      </w:r>
      <w:proofErr w:type="spellEnd"/>
      <w:r w:rsidRPr="6E37266E">
        <w:rPr>
          <w:sz w:val="28"/>
          <w:szCs w:val="28"/>
        </w:rPr>
        <w:t xml:space="preserve"> продуктів, які не будуть схожі на інші, яких не існувало раніше. </w:t>
      </w:r>
      <w:r w:rsidR="009A2991">
        <w:rPr>
          <w:sz w:val="28"/>
          <w:szCs w:val="28"/>
        </w:rPr>
        <w:t xml:space="preserve">Бажання виділитись є достатньо великим, що може слугувати гарним </w:t>
      </w:r>
      <w:proofErr w:type="spellStart"/>
      <w:r w:rsidR="009A2991">
        <w:rPr>
          <w:sz w:val="28"/>
          <w:szCs w:val="28"/>
        </w:rPr>
        <w:t>мотиватором</w:t>
      </w:r>
      <w:proofErr w:type="spellEnd"/>
      <w:r w:rsidR="009A2991">
        <w:rPr>
          <w:sz w:val="28"/>
          <w:szCs w:val="28"/>
        </w:rPr>
        <w:t xml:space="preserve"> для розвинення своєї креативності.</w:t>
      </w:r>
    </w:p>
    <w:p w14:paraId="49890904" w14:textId="07A9E93F" w:rsidR="00604602" w:rsidRDefault="6E37266E" w:rsidP="00604602">
      <w:pPr>
        <w:widowControl w:val="0"/>
        <w:spacing w:line="360" w:lineRule="auto"/>
        <w:ind w:firstLine="567"/>
        <w:jc w:val="both"/>
        <w:rPr>
          <w:color w:val="000000" w:themeColor="text1"/>
          <w:sz w:val="28"/>
          <w:szCs w:val="28"/>
        </w:rPr>
      </w:pPr>
      <w:r w:rsidRPr="6E37266E">
        <w:rPr>
          <w:sz w:val="28"/>
          <w:szCs w:val="28"/>
        </w:rPr>
        <w:t xml:space="preserve">Згідно з даними таблиці 2.2. за середнім значенням 0,77 та медіаною 0,8 підлітки демонструють середній рівень оригінальності з тенденцією до розвитку цієї здібності, тобто </w:t>
      </w:r>
      <w:r w:rsidRPr="6E37266E">
        <w:rPr>
          <w:color w:val="000000" w:themeColor="text1"/>
          <w:sz w:val="28"/>
          <w:szCs w:val="28"/>
        </w:rPr>
        <w:t xml:space="preserve">респонденти мають високо розвинену здатність відтворювати безліч різноманітних, незвичайних та нестереотипних ідей на основі продукування віддалених асоціацій, нешаблонність пошуку рішень </w:t>
      </w:r>
      <w:r w:rsidRPr="6E37266E">
        <w:rPr>
          <w:color w:val="000000" w:themeColor="text1"/>
          <w:sz w:val="28"/>
          <w:szCs w:val="28"/>
        </w:rPr>
        <w:lastRenderedPageBreak/>
        <w:t>проблем, винахідливість.</w:t>
      </w:r>
      <w:r w:rsidR="000647FC">
        <w:rPr>
          <w:color w:val="000000" w:themeColor="text1"/>
          <w:sz w:val="28"/>
          <w:szCs w:val="28"/>
        </w:rPr>
        <w:t xml:space="preserve"> Вони відкриті до чогось нового</w:t>
      </w:r>
      <w:r w:rsidR="00604602">
        <w:rPr>
          <w:color w:val="000000" w:themeColor="text1"/>
          <w:sz w:val="28"/>
          <w:szCs w:val="28"/>
        </w:rPr>
        <w:t>, присутня зацікавленість, деяка впертість, достатня впевненість в собі.</w:t>
      </w:r>
      <w:r w:rsidR="00961DFC">
        <w:rPr>
          <w:color w:val="000000" w:themeColor="text1"/>
          <w:sz w:val="28"/>
          <w:szCs w:val="28"/>
        </w:rPr>
        <w:t xml:space="preserve"> Особливість респондентів присутня ще в тому, що вони підлітки</w:t>
      </w:r>
      <w:r w:rsidR="00C07469">
        <w:rPr>
          <w:color w:val="000000" w:themeColor="text1"/>
          <w:sz w:val="28"/>
          <w:szCs w:val="28"/>
        </w:rPr>
        <w:t>, а в цьому віці загалом йде швидкий розвиток якихось навичок, якими зацікавлені ці індивіди. Підлітки тестують свої ідеї, намагаються на базі існуючих речей відтворити щось нове для світу або просто для себе.</w:t>
      </w:r>
    </w:p>
    <w:p w14:paraId="2DBF0D7D" w14:textId="77777777" w:rsidR="00307AA4" w:rsidRPr="00B20216" w:rsidRDefault="00307AA4" w:rsidP="6E37266E">
      <w:pPr>
        <w:spacing w:before="40" w:line="360" w:lineRule="auto"/>
        <w:ind w:firstLine="709"/>
        <w:jc w:val="both"/>
        <w:rPr>
          <w:sz w:val="28"/>
          <w:szCs w:val="28"/>
        </w:rPr>
      </w:pPr>
    </w:p>
    <w:p w14:paraId="4AAC6D88" w14:textId="77777777" w:rsidR="00854A77" w:rsidRDefault="6E37266E" w:rsidP="6E37266E">
      <w:pPr>
        <w:spacing w:before="40" w:line="360" w:lineRule="auto"/>
        <w:ind w:firstLine="709"/>
        <w:jc w:val="both"/>
        <w:rPr>
          <w:sz w:val="28"/>
          <w:szCs w:val="28"/>
        </w:rPr>
      </w:pPr>
      <w:r w:rsidRPr="6E37266E">
        <w:rPr>
          <w:sz w:val="28"/>
          <w:szCs w:val="28"/>
        </w:rPr>
        <w:t>Більш детальний аналіз вербальної креативності у відповідях респондентів  пред’явлено на рисунку 2.1.</w:t>
      </w:r>
    </w:p>
    <w:p w14:paraId="6B62F1B3" w14:textId="77777777" w:rsidR="006110C8" w:rsidRDefault="00766D1C" w:rsidP="00F5582B">
      <w:pPr>
        <w:spacing w:before="40" w:line="360" w:lineRule="auto"/>
        <w:jc w:val="both"/>
        <w:rPr>
          <w:sz w:val="28"/>
          <w:szCs w:val="28"/>
        </w:rPr>
      </w:pPr>
      <w:r>
        <w:rPr>
          <w:noProof/>
          <w:sz w:val="28"/>
          <w:szCs w:val="28"/>
          <w:lang w:val="ru-RU"/>
        </w:rPr>
        <w:drawing>
          <wp:inline distT="0" distB="0" distL="0" distR="0" wp14:anchorId="79B76483" wp14:editId="07777777">
            <wp:extent cx="5821680" cy="3657600"/>
            <wp:effectExtent l="0" t="0" r="2667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3A7BF43" w14:textId="77777777" w:rsidR="00B9395B" w:rsidRPr="00B9395B" w:rsidRDefault="6E37266E" w:rsidP="6E37266E">
      <w:pPr>
        <w:spacing w:before="40" w:line="360" w:lineRule="auto"/>
        <w:jc w:val="center"/>
        <w:rPr>
          <w:b/>
          <w:bCs/>
          <w:sz w:val="28"/>
          <w:szCs w:val="28"/>
        </w:rPr>
      </w:pPr>
      <w:r w:rsidRPr="6E37266E">
        <w:rPr>
          <w:b/>
          <w:bCs/>
          <w:sz w:val="28"/>
          <w:szCs w:val="28"/>
        </w:rPr>
        <w:t>Рис. 2.1. Показники рівня вербальної креативності у відповідях респондентів</w:t>
      </w:r>
    </w:p>
    <w:p w14:paraId="09350F86" w14:textId="0BB07D75" w:rsidR="00F2396B" w:rsidRDefault="6E37266E" w:rsidP="00F2396B">
      <w:pPr>
        <w:spacing w:before="40" w:line="360" w:lineRule="auto"/>
        <w:ind w:firstLine="709"/>
        <w:jc w:val="both"/>
        <w:rPr>
          <w:sz w:val="28"/>
          <w:szCs w:val="28"/>
        </w:rPr>
      </w:pPr>
      <w:r w:rsidRPr="6E37266E">
        <w:rPr>
          <w:sz w:val="28"/>
          <w:szCs w:val="28"/>
        </w:rPr>
        <w:t xml:space="preserve">Дані рисунку 2.1. показують, що більшість респондентів дали відповідь у 0,60± балів, що показує середній рівень вербальної креативності у їх відповідях, тобто більшість респондентів мають достатньо розвинену когнітивну креативність, що надає їм можливість відходити від стереотипних способів мислення (наприклад, у пропозиції оригінальних ідей на відмову батьків повернутися в Україну або пошук варіантів не виконати завдання </w:t>
      </w:r>
      <w:r w:rsidRPr="6E37266E">
        <w:rPr>
          <w:sz w:val="28"/>
          <w:szCs w:val="28"/>
        </w:rPr>
        <w:lastRenderedPageBreak/>
        <w:t xml:space="preserve">спираючись на важкі обставини під час війни). Проте, максимальний рівень вербальної креативності  у відповідях респондентів у </w:t>
      </w:r>
      <w:proofErr w:type="spellStart"/>
      <w:r w:rsidRPr="6E37266E">
        <w:rPr>
          <w:sz w:val="28"/>
          <w:szCs w:val="28"/>
        </w:rPr>
        <w:t>деапозоні</w:t>
      </w:r>
      <w:proofErr w:type="spellEnd"/>
      <w:r w:rsidRPr="6E37266E">
        <w:rPr>
          <w:sz w:val="28"/>
          <w:szCs w:val="28"/>
        </w:rPr>
        <w:t xml:space="preserve"> 0,90± балів зустрічається не так часто, як середній, тобто в вибірці присутні підлітки з дуже розвиненим даним видом креативності, хоча їх кількість не значна. При цьому менш за все представлені показники у 0,30-0,40±., що каже про недостатньо високу вербальну креативність. Скоріше за все, ці респонденти не мають розвиненого словникового запасу, щоб вони були здатні описати свої асоціації та фантазії; також респонденти не мають достатньо важливого розуміння себе та своїх почуттів, тож вони просто не знають, як саме та якими словами їм варто описувати свої асоціації, тож вони використовують загальні, популярні, слова, які відомі більшості людей.</w:t>
      </w:r>
    </w:p>
    <w:p w14:paraId="3772BC0B" w14:textId="77777777" w:rsidR="00F379B0" w:rsidRPr="00F379B0" w:rsidRDefault="6E37266E" w:rsidP="006110C8">
      <w:pPr>
        <w:spacing w:before="40" w:line="360" w:lineRule="auto"/>
        <w:ind w:firstLine="709"/>
        <w:jc w:val="both"/>
        <w:rPr>
          <w:sz w:val="28"/>
          <w:szCs w:val="28"/>
        </w:rPr>
      </w:pPr>
      <w:r w:rsidRPr="6E37266E">
        <w:rPr>
          <w:sz w:val="28"/>
          <w:szCs w:val="28"/>
        </w:rPr>
        <w:t xml:space="preserve">Зауважимо, що отримані дані відповідають інформації, яка була отримана під час теоретичного аналізу: підлітковий вік є сприятливим періодом для розвитку творчих здібностей, так на стадії формування перебуває розвиток складових креативності. </w:t>
      </w:r>
    </w:p>
    <w:p w14:paraId="39876BD6" w14:textId="77777777" w:rsidR="006110C8" w:rsidRDefault="6E37266E" w:rsidP="006110C8">
      <w:pPr>
        <w:spacing w:before="40" w:line="360" w:lineRule="auto"/>
        <w:ind w:firstLine="709"/>
        <w:jc w:val="both"/>
        <w:rPr>
          <w:sz w:val="28"/>
          <w:szCs w:val="28"/>
        </w:rPr>
      </w:pPr>
      <w:r w:rsidRPr="6E37266E">
        <w:rPr>
          <w:sz w:val="28"/>
          <w:szCs w:val="28"/>
        </w:rPr>
        <w:t>Проведений аналіз відповідей продемонстрував, що відповіді різнилися між собою, проте мали закономірність: багато тих, хто відповів на середній та високий рівень оригінальності, найменше було тих, у кого він виявився низький. Цю закономірність оригінальності відповідей можна побачити на рисунку 2.2.</w:t>
      </w:r>
    </w:p>
    <w:p w14:paraId="02F2C34E" w14:textId="77777777" w:rsidR="00EB3EB9" w:rsidRDefault="00EB3EB9" w:rsidP="006110C8">
      <w:pPr>
        <w:spacing w:before="40" w:line="360" w:lineRule="auto"/>
        <w:ind w:firstLine="709"/>
        <w:jc w:val="both"/>
        <w:rPr>
          <w:sz w:val="28"/>
          <w:szCs w:val="28"/>
        </w:rPr>
      </w:pPr>
      <w:r>
        <w:rPr>
          <w:noProof/>
          <w:sz w:val="28"/>
          <w:szCs w:val="28"/>
          <w:lang w:val="ru-RU"/>
        </w:rPr>
        <w:lastRenderedPageBreak/>
        <w:drawing>
          <wp:inline distT="0" distB="0" distL="0" distR="0" wp14:anchorId="06C7561A" wp14:editId="07777777">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9DB81DB" w14:textId="77777777" w:rsidR="00EB3EB9" w:rsidRPr="00B9395B" w:rsidRDefault="6E37266E" w:rsidP="6E37266E">
      <w:pPr>
        <w:spacing w:before="40" w:line="360" w:lineRule="auto"/>
        <w:jc w:val="center"/>
        <w:rPr>
          <w:b/>
          <w:bCs/>
          <w:sz w:val="28"/>
          <w:szCs w:val="28"/>
        </w:rPr>
      </w:pPr>
      <w:r w:rsidRPr="6E37266E">
        <w:rPr>
          <w:b/>
          <w:bCs/>
          <w:sz w:val="28"/>
          <w:szCs w:val="28"/>
        </w:rPr>
        <w:t xml:space="preserve">Рис. 2.2. Показники рівня оригінальності відповідей </w:t>
      </w:r>
    </w:p>
    <w:p w14:paraId="7F8B4F5B" w14:textId="19F4BD46" w:rsidR="009A2991" w:rsidRDefault="00495FBD" w:rsidP="006869AA">
      <w:pPr>
        <w:spacing w:before="40" w:line="360" w:lineRule="auto"/>
        <w:ind w:firstLine="709"/>
        <w:jc w:val="both"/>
        <w:rPr>
          <w:sz w:val="28"/>
          <w:szCs w:val="28"/>
        </w:rPr>
      </w:pPr>
      <w:r w:rsidRPr="00833F48">
        <w:rPr>
          <w:sz w:val="28"/>
          <w:szCs w:val="28"/>
        </w:rPr>
        <w:t>Як показано на рисунку 2.2 у групі підлітків найбільше виражений середній рівень оригінальності відповідей</w:t>
      </w:r>
      <w:r w:rsidR="0018770E" w:rsidRPr="00833F48">
        <w:rPr>
          <w:sz w:val="28"/>
          <w:szCs w:val="28"/>
        </w:rPr>
        <w:t xml:space="preserve"> (57 %)</w:t>
      </w:r>
      <w:r w:rsidRPr="00833F48">
        <w:rPr>
          <w:sz w:val="28"/>
          <w:szCs w:val="28"/>
        </w:rPr>
        <w:t xml:space="preserve">, тобто підлітки </w:t>
      </w:r>
      <w:r w:rsidR="0018770E" w:rsidRPr="00833F48">
        <w:rPr>
          <w:sz w:val="28"/>
          <w:szCs w:val="28"/>
        </w:rPr>
        <w:t xml:space="preserve">прагнуть бути </w:t>
      </w:r>
      <w:r w:rsidR="0018770E" w:rsidRPr="6E37266E">
        <w:rPr>
          <w:sz w:val="28"/>
          <w:szCs w:val="28"/>
          <w:shd w:val="clear" w:color="auto" w:fill="FFFFFF"/>
        </w:rPr>
        <w:t>неповторними і самобутніми, відрізнятися від інших людей</w:t>
      </w:r>
      <w:r w:rsidR="0018770E" w:rsidRPr="6E37266E">
        <w:rPr>
          <w:sz w:val="28"/>
          <w:szCs w:val="28"/>
        </w:rPr>
        <w:t xml:space="preserve">. </w:t>
      </w:r>
      <w:r w:rsidR="009A2991">
        <w:rPr>
          <w:sz w:val="28"/>
          <w:szCs w:val="28"/>
        </w:rPr>
        <w:t xml:space="preserve">У них наявний потяг до чогось нового, зацікавленість різними речами, проте можуть бути негативні </w:t>
      </w:r>
      <w:proofErr w:type="spellStart"/>
      <w:r w:rsidR="009A2991">
        <w:rPr>
          <w:sz w:val="28"/>
          <w:szCs w:val="28"/>
        </w:rPr>
        <w:t>застреження</w:t>
      </w:r>
      <w:proofErr w:type="spellEnd"/>
      <w:r w:rsidR="009A2991">
        <w:rPr>
          <w:sz w:val="28"/>
          <w:szCs w:val="28"/>
        </w:rPr>
        <w:t>, які будуть стримувати їхню оригінальність на деякий час.</w:t>
      </w:r>
    </w:p>
    <w:p w14:paraId="5698DADD" w14:textId="1F44CFD0" w:rsidR="009A2991" w:rsidRDefault="009A2991" w:rsidP="006869AA">
      <w:pPr>
        <w:spacing w:before="40" w:line="360" w:lineRule="auto"/>
        <w:ind w:firstLine="709"/>
        <w:jc w:val="both"/>
        <w:rPr>
          <w:rFonts w:ascii="Arial" w:hAnsi="Arial" w:cs="Arial"/>
          <w:color w:val="333333"/>
          <w:sz w:val="20"/>
          <w:szCs w:val="20"/>
          <w:shd w:val="clear" w:color="auto" w:fill="FFFFFF"/>
        </w:rPr>
      </w:pPr>
      <w:r>
        <w:rPr>
          <w:sz w:val="28"/>
          <w:szCs w:val="28"/>
        </w:rPr>
        <w:t>Було 30</w:t>
      </w:r>
      <w:r w:rsidR="0018770E" w:rsidRPr="6E37266E">
        <w:rPr>
          <w:sz w:val="28"/>
          <w:szCs w:val="28"/>
        </w:rPr>
        <w:t xml:space="preserve">% </w:t>
      </w:r>
      <w:r>
        <w:rPr>
          <w:sz w:val="28"/>
          <w:szCs w:val="28"/>
        </w:rPr>
        <w:t>представників та представниць</w:t>
      </w:r>
      <w:r w:rsidR="0018770E" w:rsidRPr="6E37266E">
        <w:rPr>
          <w:sz w:val="28"/>
          <w:szCs w:val="28"/>
        </w:rPr>
        <w:t xml:space="preserve"> високого рівня оригінальності у відповідях, що говорить про те, що ці респонденти дуже творчі особистості, можливо навіть достатньо унікальні. </w:t>
      </w:r>
      <w:r w:rsidR="0018770E" w:rsidRPr="0018770E">
        <w:rPr>
          <w:rFonts w:ascii="Arial" w:hAnsi="Arial" w:cs="Arial"/>
          <w:color w:val="333333"/>
          <w:sz w:val="20"/>
          <w:szCs w:val="20"/>
          <w:shd w:val="clear" w:color="auto" w:fill="FFFFFF"/>
        </w:rPr>
        <w:t xml:space="preserve"> </w:t>
      </w:r>
      <w:r>
        <w:rPr>
          <w:sz w:val="28"/>
          <w:szCs w:val="28"/>
        </w:rPr>
        <w:t>Їм не було важко створити щось оригінальне, адже їхній розум був наповнений асоціаціями та ідеями, які вони отримали деякий час тому (наприклад, із книжки).</w:t>
      </w:r>
    </w:p>
    <w:p w14:paraId="5D0DE571" w14:textId="4B12FB6B" w:rsidR="009A2991" w:rsidRDefault="0018770E" w:rsidP="006869AA">
      <w:pPr>
        <w:spacing w:before="40" w:line="360" w:lineRule="auto"/>
        <w:ind w:firstLine="709"/>
        <w:jc w:val="both"/>
        <w:rPr>
          <w:sz w:val="28"/>
          <w:szCs w:val="28"/>
        </w:rPr>
      </w:pPr>
      <w:r>
        <w:rPr>
          <w:sz w:val="28"/>
          <w:szCs w:val="28"/>
        </w:rPr>
        <w:t xml:space="preserve">Найменше представлено низький рівень оригінальності у відповідях лише 13%. </w:t>
      </w:r>
      <w:r w:rsidR="009A2991">
        <w:rPr>
          <w:sz w:val="28"/>
          <w:szCs w:val="28"/>
        </w:rPr>
        <w:t xml:space="preserve"> Ці респонденти не мали нових асоціацій, використовували відповіді, які є стандартними у суспільстві та є знайомими для більшості людей. У цих підлітків не дуже розвинена зацікавленість у змінах та чомусь новому.</w:t>
      </w:r>
    </w:p>
    <w:p w14:paraId="132FBCFB" w14:textId="79281709" w:rsidR="00A60FCC" w:rsidRDefault="00EB3EB9" w:rsidP="006869AA">
      <w:pPr>
        <w:spacing w:before="40" w:line="360" w:lineRule="auto"/>
        <w:ind w:firstLine="709"/>
        <w:jc w:val="both"/>
        <w:rPr>
          <w:sz w:val="28"/>
          <w:szCs w:val="28"/>
        </w:rPr>
      </w:pPr>
      <w:r w:rsidRPr="00A60FCC">
        <w:rPr>
          <w:sz w:val="28"/>
          <w:szCs w:val="28"/>
        </w:rPr>
        <w:lastRenderedPageBreak/>
        <w:t xml:space="preserve">Зауважимо, що респонденти </w:t>
      </w:r>
      <w:r>
        <w:rPr>
          <w:sz w:val="28"/>
          <w:szCs w:val="28"/>
        </w:rPr>
        <w:t>– підлітки, отож мають високі показники активного психічного, фізіологічного та емоційного розвитку (середній вік респондентів – 16 років).</w:t>
      </w:r>
      <w:r w:rsidR="00D01396">
        <w:rPr>
          <w:sz w:val="28"/>
          <w:szCs w:val="28"/>
        </w:rPr>
        <w:t xml:space="preserve"> </w:t>
      </w:r>
      <w:r>
        <w:rPr>
          <w:sz w:val="28"/>
          <w:szCs w:val="28"/>
        </w:rPr>
        <w:t>Для більшості респондентів не було великою проблемою вигадати нові словосполучення до трьох представлених слів, але вони також мали відповіді, за які зараховувалося 0 балів (4</w:t>
      </w:r>
      <w:r w:rsidRPr="007521AA">
        <w:rPr>
          <w:sz w:val="28"/>
          <w:szCs w:val="28"/>
        </w:rPr>
        <w:t>±</w:t>
      </w:r>
      <w:r>
        <w:rPr>
          <w:sz w:val="28"/>
          <w:szCs w:val="28"/>
        </w:rPr>
        <w:t xml:space="preserve"> відповідей). </w:t>
      </w:r>
    </w:p>
    <w:p w14:paraId="193C1D53" w14:textId="673F396F" w:rsidR="006869AA" w:rsidRDefault="6E37266E" w:rsidP="006869AA">
      <w:pPr>
        <w:spacing w:before="40" w:line="360" w:lineRule="auto"/>
        <w:ind w:firstLine="709"/>
        <w:jc w:val="both"/>
        <w:rPr>
          <w:sz w:val="28"/>
          <w:szCs w:val="28"/>
        </w:rPr>
      </w:pPr>
      <w:r w:rsidRPr="6E37266E">
        <w:rPr>
          <w:sz w:val="28"/>
          <w:szCs w:val="28"/>
        </w:rPr>
        <w:t xml:space="preserve">Для дослідження таких творчих здібностей як графічна креативність, гнучкість та здатність до абстрагування  використовувався графічний тест </w:t>
      </w:r>
      <w:proofErr w:type="spellStart"/>
      <w:r w:rsidRPr="6E37266E">
        <w:rPr>
          <w:sz w:val="28"/>
          <w:szCs w:val="28"/>
        </w:rPr>
        <w:t>Вартегга</w:t>
      </w:r>
      <w:proofErr w:type="spellEnd"/>
      <w:r w:rsidRPr="6E37266E">
        <w:rPr>
          <w:sz w:val="28"/>
          <w:szCs w:val="28"/>
        </w:rPr>
        <w:t>. Результати дослідження даних парам</w:t>
      </w:r>
      <w:r w:rsidR="009A2991">
        <w:rPr>
          <w:sz w:val="28"/>
          <w:szCs w:val="28"/>
        </w:rPr>
        <w:t>етрів представлено в таблиці 2.3</w:t>
      </w:r>
      <w:r w:rsidRPr="6E37266E">
        <w:rPr>
          <w:sz w:val="28"/>
          <w:szCs w:val="28"/>
        </w:rPr>
        <w:t>.</w:t>
      </w:r>
    </w:p>
    <w:p w14:paraId="7E1AF06D" w14:textId="77777777" w:rsidR="006869AA" w:rsidRDefault="6E37266E" w:rsidP="6E37266E">
      <w:pPr>
        <w:spacing w:before="40" w:line="360" w:lineRule="auto"/>
        <w:ind w:firstLine="709"/>
        <w:jc w:val="right"/>
        <w:rPr>
          <w:i/>
          <w:iCs/>
          <w:sz w:val="28"/>
          <w:szCs w:val="28"/>
        </w:rPr>
      </w:pPr>
      <w:r w:rsidRPr="6E37266E">
        <w:rPr>
          <w:i/>
          <w:iCs/>
          <w:sz w:val="28"/>
          <w:szCs w:val="28"/>
        </w:rPr>
        <w:t>Таблиця 2.3</w:t>
      </w:r>
    </w:p>
    <w:p w14:paraId="74717182" w14:textId="77777777" w:rsidR="00760F67" w:rsidRPr="00D01396" w:rsidRDefault="6E37266E" w:rsidP="6E37266E">
      <w:pPr>
        <w:spacing w:before="40" w:line="360" w:lineRule="auto"/>
        <w:ind w:firstLine="709"/>
        <w:jc w:val="center"/>
        <w:rPr>
          <w:b/>
          <w:bCs/>
          <w:color w:val="FF0000"/>
          <w:sz w:val="28"/>
          <w:szCs w:val="28"/>
        </w:rPr>
      </w:pPr>
      <w:r w:rsidRPr="6E37266E">
        <w:rPr>
          <w:b/>
          <w:bCs/>
          <w:sz w:val="28"/>
          <w:szCs w:val="28"/>
        </w:rPr>
        <w:t>Описова статистика показників творчих здібностей</w:t>
      </w:r>
    </w:p>
    <w:tbl>
      <w:tblPr>
        <w:tblStyle w:val="a9"/>
        <w:tblW w:w="0" w:type="auto"/>
        <w:tblLook w:val="04A0" w:firstRow="1" w:lastRow="0" w:firstColumn="1" w:lastColumn="0" w:noHBand="0" w:noVBand="1"/>
      </w:tblPr>
      <w:tblGrid>
        <w:gridCol w:w="1934"/>
        <w:gridCol w:w="1456"/>
        <w:gridCol w:w="1429"/>
        <w:gridCol w:w="1603"/>
        <w:gridCol w:w="1574"/>
        <w:gridCol w:w="1574"/>
      </w:tblGrid>
      <w:tr w:rsidR="006869AA" w14:paraId="56AEBD9E" w14:textId="77777777" w:rsidTr="6E37266E">
        <w:tc>
          <w:tcPr>
            <w:tcW w:w="1748" w:type="dxa"/>
            <w:vAlign w:val="center"/>
          </w:tcPr>
          <w:p w14:paraId="070D52F8" w14:textId="77777777" w:rsidR="006869AA" w:rsidRPr="00A60043" w:rsidRDefault="6E37266E" w:rsidP="6E37266E">
            <w:pPr>
              <w:jc w:val="center"/>
              <w:rPr>
                <w:sz w:val="28"/>
                <w:szCs w:val="28"/>
              </w:rPr>
            </w:pPr>
            <w:r w:rsidRPr="6E37266E">
              <w:rPr>
                <w:sz w:val="28"/>
                <w:szCs w:val="28"/>
              </w:rPr>
              <w:t>Параметр</w:t>
            </w:r>
          </w:p>
        </w:tc>
        <w:tc>
          <w:tcPr>
            <w:tcW w:w="1524" w:type="dxa"/>
            <w:vAlign w:val="center"/>
          </w:tcPr>
          <w:p w14:paraId="16829DA5" w14:textId="77777777" w:rsidR="006869AA"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Середнє</w:t>
            </w:r>
          </w:p>
          <w:p w14:paraId="3BA77CC1" w14:textId="77777777" w:rsidR="006869AA" w:rsidRPr="00760F67" w:rsidRDefault="6E37266E" w:rsidP="6E37266E">
            <w:pPr>
              <w:jc w:val="center"/>
              <w:rPr>
                <w:sz w:val="28"/>
                <w:szCs w:val="28"/>
              </w:rPr>
            </w:pPr>
            <w:r w:rsidRPr="6E37266E">
              <w:rPr>
                <w:sz w:val="28"/>
                <w:szCs w:val="28"/>
              </w:rPr>
              <w:t>значення</w:t>
            </w:r>
          </w:p>
        </w:tc>
        <w:tc>
          <w:tcPr>
            <w:tcW w:w="1523" w:type="dxa"/>
            <w:vAlign w:val="center"/>
          </w:tcPr>
          <w:p w14:paraId="19DF439E" w14:textId="77777777" w:rsidR="006869AA"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Медіана</w:t>
            </w:r>
          </w:p>
          <w:p w14:paraId="680A4E5D" w14:textId="77777777" w:rsidR="006869AA" w:rsidRPr="00A60043" w:rsidRDefault="006869AA" w:rsidP="6E37266E">
            <w:pPr>
              <w:jc w:val="center"/>
              <w:rPr>
                <w:sz w:val="28"/>
                <w:szCs w:val="28"/>
              </w:rPr>
            </w:pPr>
          </w:p>
        </w:tc>
        <w:tc>
          <w:tcPr>
            <w:tcW w:w="1603" w:type="dxa"/>
            <w:vAlign w:val="center"/>
          </w:tcPr>
          <w:p w14:paraId="1D4B4A25" w14:textId="77777777" w:rsidR="006869AA" w:rsidRPr="00A60043" w:rsidRDefault="6E37266E" w:rsidP="6E37266E">
            <w:pPr>
              <w:jc w:val="center"/>
              <w:rPr>
                <w:sz w:val="28"/>
                <w:szCs w:val="28"/>
              </w:rPr>
            </w:pPr>
            <w:r w:rsidRPr="6E37266E">
              <w:rPr>
                <w:sz w:val="28"/>
                <w:szCs w:val="28"/>
              </w:rPr>
              <w:t>Стандартне відхилення</w:t>
            </w:r>
          </w:p>
        </w:tc>
        <w:tc>
          <w:tcPr>
            <w:tcW w:w="1586" w:type="dxa"/>
            <w:vAlign w:val="center"/>
          </w:tcPr>
          <w:p w14:paraId="387ED529" w14:textId="77777777" w:rsidR="006869AA" w:rsidRPr="00A60043" w:rsidRDefault="6E37266E" w:rsidP="6E37266E">
            <w:pPr>
              <w:jc w:val="center"/>
              <w:rPr>
                <w:sz w:val="28"/>
                <w:szCs w:val="28"/>
              </w:rPr>
            </w:pPr>
            <w:r w:rsidRPr="6E37266E">
              <w:rPr>
                <w:sz w:val="28"/>
                <w:szCs w:val="28"/>
              </w:rPr>
              <w:t>Коефіцієнт асиметрії</w:t>
            </w:r>
          </w:p>
        </w:tc>
        <w:tc>
          <w:tcPr>
            <w:tcW w:w="1586" w:type="dxa"/>
            <w:vAlign w:val="center"/>
          </w:tcPr>
          <w:p w14:paraId="146D72B6" w14:textId="77777777" w:rsidR="006869AA" w:rsidRPr="00A60043" w:rsidRDefault="6E37266E" w:rsidP="6E37266E">
            <w:pPr>
              <w:jc w:val="center"/>
              <w:rPr>
                <w:sz w:val="28"/>
                <w:szCs w:val="28"/>
              </w:rPr>
            </w:pPr>
            <w:r w:rsidRPr="6E37266E">
              <w:rPr>
                <w:sz w:val="28"/>
                <w:szCs w:val="28"/>
              </w:rPr>
              <w:t>Коефіцієнт ексцесу</w:t>
            </w:r>
          </w:p>
        </w:tc>
      </w:tr>
      <w:tr w:rsidR="006869AA" w14:paraId="78F7C941" w14:textId="77777777" w:rsidTr="6E37266E">
        <w:tc>
          <w:tcPr>
            <w:tcW w:w="1748" w:type="dxa"/>
            <w:vAlign w:val="center"/>
          </w:tcPr>
          <w:p w14:paraId="286E8AA5" w14:textId="77777777" w:rsidR="006869AA" w:rsidRDefault="6E37266E" w:rsidP="6E37266E">
            <w:pPr>
              <w:jc w:val="center"/>
              <w:rPr>
                <w:sz w:val="28"/>
                <w:szCs w:val="28"/>
              </w:rPr>
            </w:pPr>
            <w:r w:rsidRPr="6E37266E">
              <w:rPr>
                <w:sz w:val="28"/>
                <w:szCs w:val="28"/>
              </w:rPr>
              <w:t>Графічна креативність</w:t>
            </w:r>
          </w:p>
        </w:tc>
        <w:tc>
          <w:tcPr>
            <w:tcW w:w="1524" w:type="dxa"/>
            <w:vAlign w:val="center"/>
          </w:tcPr>
          <w:p w14:paraId="42072CF5" w14:textId="77777777" w:rsidR="006869AA"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1,8</w:t>
            </w:r>
          </w:p>
        </w:tc>
        <w:tc>
          <w:tcPr>
            <w:tcW w:w="1523" w:type="dxa"/>
            <w:vAlign w:val="center"/>
          </w:tcPr>
          <w:p w14:paraId="18F999B5" w14:textId="77777777" w:rsidR="006869AA"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2</w:t>
            </w:r>
          </w:p>
        </w:tc>
        <w:tc>
          <w:tcPr>
            <w:tcW w:w="1603" w:type="dxa"/>
            <w:vAlign w:val="center"/>
          </w:tcPr>
          <w:p w14:paraId="181980B5" w14:textId="77777777" w:rsidR="006869AA" w:rsidRPr="00A60043" w:rsidRDefault="6E37266E" w:rsidP="6E37266E">
            <w:pPr>
              <w:jc w:val="center"/>
              <w:rPr>
                <w:sz w:val="28"/>
                <w:szCs w:val="28"/>
              </w:rPr>
            </w:pPr>
            <w:r w:rsidRPr="6E37266E">
              <w:rPr>
                <w:sz w:val="28"/>
                <w:szCs w:val="28"/>
              </w:rPr>
              <w:t>0,66</w:t>
            </w:r>
          </w:p>
        </w:tc>
        <w:tc>
          <w:tcPr>
            <w:tcW w:w="1586" w:type="dxa"/>
            <w:vAlign w:val="center"/>
          </w:tcPr>
          <w:p w14:paraId="5F9E85E0" w14:textId="77777777" w:rsidR="006869AA" w:rsidRPr="00A60043" w:rsidRDefault="6E37266E" w:rsidP="6E37266E">
            <w:pPr>
              <w:jc w:val="center"/>
              <w:rPr>
                <w:sz w:val="28"/>
                <w:szCs w:val="28"/>
              </w:rPr>
            </w:pPr>
            <w:r w:rsidRPr="6E37266E">
              <w:rPr>
                <w:sz w:val="28"/>
                <w:szCs w:val="28"/>
              </w:rPr>
              <w:t>0,24</w:t>
            </w:r>
          </w:p>
        </w:tc>
        <w:tc>
          <w:tcPr>
            <w:tcW w:w="1586" w:type="dxa"/>
            <w:vAlign w:val="center"/>
          </w:tcPr>
          <w:p w14:paraId="38E8318D" w14:textId="77777777" w:rsidR="006869AA" w:rsidRPr="00A60043" w:rsidRDefault="6E37266E" w:rsidP="6E37266E">
            <w:pPr>
              <w:jc w:val="center"/>
              <w:rPr>
                <w:sz w:val="28"/>
                <w:szCs w:val="28"/>
              </w:rPr>
            </w:pPr>
            <w:r w:rsidRPr="6E37266E">
              <w:rPr>
                <w:sz w:val="28"/>
                <w:szCs w:val="28"/>
              </w:rPr>
              <w:t>0,63</w:t>
            </w:r>
          </w:p>
        </w:tc>
      </w:tr>
      <w:tr w:rsidR="00B00EE9" w14:paraId="2BFD1692" w14:textId="77777777" w:rsidTr="6E37266E">
        <w:tc>
          <w:tcPr>
            <w:tcW w:w="1748" w:type="dxa"/>
            <w:vAlign w:val="center"/>
          </w:tcPr>
          <w:p w14:paraId="1B6FBA89" w14:textId="77777777" w:rsidR="00B00EE9" w:rsidRPr="00396138" w:rsidRDefault="6E37266E" w:rsidP="00B00EE9">
            <w:pPr>
              <w:autoSpaceDE w:val="0"/>
              <w:autoSpaceDN w:val="0"/>
              <w:adjustRightInd w:val="0"/>
              <w:jc w:val="center"/>
              <w:rPr>
                <w:sz w:val="28"/>
                <w:szCs w:val="28"/>
              </w:rPr>
            </w:pPr>
            <w:r w:rsidRPr="6E37266E">
              <w:rPr>
                <w:sz w:val="28"/>
                <w:szCs w:val="28"/>
              </w:rPr>
              <w:t>Гнучкість</w:t>
            </w:r>
          </w:p>
        </w:tc>
        <w:tc>
          <w:tcPr>
            <w:tcW w:w="1524" w:type="dxa"/>
            <w:vAlign w:val="center"/>
          </w:tcPr>
          <w:p w14:paraId="0E9C2A93" w14:textId="77777777" w:rsidR="00B00EE9" w:rsidRPr="00CB617A" w:rsidRDefault="6E37266E" w:rsidP="00B00EE9">
            <w:pPr>
              <w:jc w:val="center"/>
              <w:rPr>
                <w:color w:val="000000"/>
                <w:sz w:val="28"/>
                <w:szCs w:val="28"/>
              </w:rPr>
            </w:pPr>
            <w:r w:rsidRPr="6E37266E">
              <w:rPr>
                <w:color w:val="000000" w:themeColor="text1"/>
                <w:sz w:val="28"/>
                <w:szCs w:val="28"/>
              </w:rPr>
              <w:t>0,7</w:t>
            </w:r>
          </w:p>
        </w:tc>
        <w:tc>
          <w:tcPr>
            <w:tcW w:w="1523" w:type="dxa"/>
            <w:vAlign w:val="center"/>
          </w:tcPr>
          <w:p w14:paraId="649841BE" w14:textId="77777777" w:rsidR="00B00EE9" w:rsidRPr="00B00EE9" w:rsidRDefault="6E37266E" w:rsidP="00B00EE9">
            <w:pPr>
              <w:jc w:val="center"/>
              <w:rPr>
                <w:sz w:val="28"/>
                <w:szCs w:val="28"/>
              </w:rPr>
            </w:pPr>
            <w:r w:rsidRPr="6E37266E">
              <w:rPr>
                <w:color w:val="000000" w:themeColor="text1"/>
                <w:sz w:val="28"/>
                <w:szCs w:val="28"/>
              </w:rPr>
              <w:t>1</w:t>
            </w:r>
          </w:p>
        </w:tc>
        <w:tc>
          <w:tcPr>
            <w:tcW w:w="1603" w:type="dxa"/>
            <w:vAlign w:val="center"/>
          </w:tcPr>
          <w:p w14:paraId="2C5835A5" w14:textId="77777777" w:rsidR="00B00EE9" w:rsidRPr="00CB617A" w:rsidRDefault="6E37266E" w:rsidP="00B00EE9">
            <w:pPr>
              <w:jc w:val="center"/>
              <w:rPr>
                <w:sz w:val="28"/>
                <w:szCs w:val="28"/>
              </w:rPr>
            </w:pPr>
            <w:r w:rsidRPr="6E37266E">
              <w:rPr>
                <w:sz w:val="28"/>
                <w:szCs w:val="28"/>
              </w:rPr>
              <w:t>1,76</w:t>
            </w:r>
          </w:p>
        </w:tc>
        <w:tc>
          <w:tcPr>
            <w:tcW w:w="1586" w:type="dxa"/>
            <w:vAlign w:val="center"/>
          </w:tcPr>
          <w:p w14:paraId="774898AA" w14:textId="77777777" w:rsidR="00B00EE9" w:rsidRPr="00CB617A" w:rsidRDefault="6E37266E" w:rsidP="00B00EE9">
            <w:pPr>
              <w:jc w:val="center"/>
              <w:rPr>
                <w:sz w:val="28"/>
                <w:szCs w:val="28"/>
              </w:rPr>
            </w:pPr>
            <w:r w:rsidRPr="6E37266E">
              <w:rPr>
                <w:color w:val="000000" w:themeColor="text1"/>
                <w:sz w:val="28"/>
                <w:szCs w:val="28"/>
              </w:rPr>
              <w:t>-0,23</w:t>
            </w:r>
          </w:p>
        </w:tc>
        <w:tc>
          <w:tcPr>
            <w:tcW w:w="1586" w:type="dxa"/>
            <w:vAlign w:val="center"/>
          </w:tcPr>
          <w:p w14:paraId="04BE8261" w14:textId="77777777" w:rsidR="00B00EE9" w:rsidRPr="00CB617A" w:rsidRDefault="6E37266E" w:rsidP="00B00EE9">
            <w:pPr>
              <w:jc w:val="center"/>
              <w:rPr>
                <w:sz w:val="28"/>
                <w:szCs w:val="28"/>
              </w:rPr>
            </w:pPr>
            <w:r w:rsidRPr="6E37266E">
              <w:rPr>
                <w:color w:val="000000" w:themeColor="text1"/>
                <w:sz w:val="28"/>
                <w:szCs w:val="28"/>
              </w:rPr>
              <w:t>-1,06</w:t>
            </w:r>
          </w:p>
        </w:tc>
      </w:tr>
      <w:tr w:rsidR="00B00EE9" w14:paraId="69D05BDF" w14:textId="77777777" w:rsidTr="6E37266E">
        <w:tc>
          <w:tcPr>
            <w:tcW w:w="1748" w:type="dxa"/>
            <w:vAlign w:val="center"/>
          </w:tcPr>
          <w:p w14:paraId="252BADB7" w14:textId="77777777" w:rsidR="00B00EE9" w:rsidRPr="00396138" w:rsidRDefault="6E37266E" w:rsidP="00215840">
            <w:pPr>
              <w:autoSpaceDE w:val="0"/>
              <w:autoSpaceDN w:val="0"/>
              <w:adjustRightInd w:val="0"/>
              <w:jc w:val="center"/>
              <w:rPr>
                <w:sz w:val="28"/>
                <w:szCs w:val="28"/>
              </w:rPr>
            </w:pPr>
            <w:r w:rsidRPr="6E37266E">
              <w:rPr>
                <w:sz w:val="28"/>
                <w:szCs w:val="28"/>
              </w:rPr>
              <w:t>Здатність до абстрагування</w:t>
            </w:r>
          </w:p>
        </w:tc>
        <w:tc>
          <w:tcPr>
            <w:tcW w:w="1524" w:type="dxa"/>
            <w:vAlign w:val="center"/>
          </w:tcPr>
          <w:p w14:paraId="21E15A0C" w14:textId="77777777" w:rsidR="00B00EE9" w:rsidRPr="00CB617A" w:rsidRDefault="6E37266E" w:rsidP="00B00EE9">
            <w:pPr>
              <w:jc w:val="center"/>
              <w:rPr>
                <w:color w:val="000000"/>
                <w:sz w:val="28"/>
                <w:szCs w:val="28"/>
              </w:rPr>
            </w:pPr>
            <w:r w:rsidRPr="6E37266E">
              <w:rPr>
                <w:color w:val="000000" w:themeColor="text1"/>
                <w:sz w:val="28"/>
                <w:szCs w:val="28"/>
              </w:rPr>
              <w:t>0,7</w:t>
            </w:r>
          </w:p>
        </w:tc>
        <w:tc>
          <w:tcPr>
            <w:tcW w:w="1523" w:type="dxa"/>
            <w:vAlign w:val="center"/>
          </w:tcPr>
          <w:p w14:paraId="56B20A0C" w14:textId="77777777" w:rsidR="00B00EE9" w:rsidRPr="00CB617A" w:rsidRDefault="6E37266E" w:rsidP="00B00EE9">
            <w:pPr>
              <w:jc w:val="center"/>
              <w:rPr>
                <w:sz w:val="28"/>
                <w:szCs w:val="28"/>
              </w:rPr>
            </w:pPr>
            <w:r w:rsidRPr="6E37266E">
              <w:rPr>
                <w:sz w:val="28"/>
                <w:szCs w:val="28"/>
              </w:rPr>
              <w:t>1</w:t>
            </w:r>
          </w:p>
        </w:tc>
        <w:tc>
          <w:tcPr>
            <w:tcW w:w="1603" w:type="dxa"/>
            <w:vAlign w:val="center"/>
          </w:tcPr>
          <w:p w14:paraId="7391F84F" w14:textId="77777777" w:rsidR="00B00EE9" w:rsidRPr="00CB617A" w:rsidRDefault="6E37266E" w:rsidP="00B00EE9">
            <w:pPr>
              <w:jc w:val="center"/>
              <w:rPr>
                <w:sz w:val="28"/>
                <w:szCs w:val="28"/>
              </w:rPr>
            </w:pPr>
            <w:r w:rsidRPr="6E37266E">
              <w:rPr>
                <w:color w:val="000000" w:themeColor="text1"/>
                <w:sz w:val="28"/>
                <w:szCs w:val="28"/>
              </w:rPr>
              <w:t>1,84</w:t>
            </w:r>
          </w:p>
        </w:tc>
        <w:tc>
          <w:tcPr>
            <w:tcW w:w="1586" w:type="dxa"/>
            <w:vAlign w:val="center"/>
          </w:tcPr>
          <w:p w14:paraId="3BE9C175" w14:textId="77777777" w:rsidR="00B00EE9" w:rsidRPr="00CB617A" w:rsidRDefault="6E37266E" w:rsidP="00B00EE9">
            <w:pPr>
              <w:jc w:val="center"/>
              <w:rPr>
                <w:sz w:val="28"/>
                <w:szCs w:val="28"/>
              </w:rPr>
            </w:pPr>
            <w:r w:rsidRPr="6E37266E">
              <w:rPr>
                <w:color w:val="000000" w:themeColor="text1"/>
                <w:sz w:val="28"/>
                <w:szCs w:val="28"/>
              </w:rPr>
              <w:t>-0,20</w:t>
            </w:r>
          </w:p>
        </w:tc>
        <w:tc>
          <w:tcPr>
            <w:tcW w:w="1586" w:type="dxa"/>
            <w:vAlign w:val="center"/>
          </w:tcPr>
          <w:p w14:paraId="5C71BB16" w14:textId="77777777" w:rsidR="00B00EE9" w:rsidRPr="00CB617A" w:rsidRDefault="6E37266E" w:rsidP="00B00EE9">
            <w:pPr>
              <w:jc w:val="center"/>
              <w:rPr>
                <w:sz w:val="28"/>
                <w:szCs w:val="28"/>
              </w:rPr>
            </w:pPr>
            <w:r w:rsidRPr="6E37266E">
              <w:rPr>
                <w:color w:val="000000" w:themeColor="text1"/>
                <w:sz w:val="28"/>
                <w:szCs w:val="28"/>
              </w:rPr>
              <w:t>-0,96</w:t>
            </w:r>
          </w:p>
        </w:tc>
      </w:tr>
    </w:tbl>
    <w:p w14:paraId="19219836" w14:textId="77777777" w:rsidR="006869AA" w:rsidRDefault="006869AA" w:rsidP="006110C8">
      <w:pPr>
        <w:spacing w:before="40" w:line="360" w:lineRule="auto"/>
        <w:ind w:firstLine="709"/>
        <w:jc w:val="both"/>
        <w:rPr>
          <w:sz w:val="28"/>
          <w:szCs w:val="28"/>
        </w:rPr>
      </w:pPr>
    </w:p>
    <w:p w14:paraId="278C3240" w14:textId="7E68CBC1" w:rsidR="00B00EE9" w:rsidRDefault="6E37266E" w:rsidP="00B00EE9">
      <w:pPr>
        <w:widowControl w:val="0"/>
        <w:spacing w:line="360" w:lineRule="auto"/>
        <w:ind w:firstLine="567"/>
        <w:jc w:val="both"/>
        <w:rPr>
          <w:color w:val="000000" w:themeColor="text1"/>
          <w:sz w:val="28"/>
          <w:szCs w:val="28"/>
        </w:rPr>
      </w:pPr>
      <w:r w:rsidRPr="6E37266E">
        <w:rPr>
          <w:sz w:val="28"/>
          <w:szCs w:val="28"/>
        </w:rPr>
        <w:t xml:space="preserve">З таблиці 2.3 можна побачити, що згідно з середнім значенням 1,8 та медіаною 2, рівень графічної креативності респондентів лежить між низьким показником та середнім, тобто </w:t>
      </w:r>
      <w:r w:rsidRPr="6E37266E">
        <w:rPr>
          <w:color w:val="000000" w:themeColor="text1"/>
          <w:sz w:val="28"/>
          <w:szCs w:val="28"/>
        </w:rPr>
        <w:t xml:space="preserve">в досліджувані передавали зображення в досить формально </w:t>
      </w:r>
      <w:r w:rsidR="000C252D">
        <w:rPr>
          <w:color w:val="000000" w:themeColor="text1"/>
          <w:sz w:val="28"/>
          <w:szCs w:val="28"/>
        </w:rPr>
        <w:t xml:space="preserve">та </w:t>
      </w:r>
      <w:r w:rsidRPr="6E37266E">
        <w:rPr>
          <w:color w:val="000000" w:themeColor="text1"/>
          <w:sz w:val="28"/>
          <w:szCs w:val="28"/>
        </w:rPr>
        <w:t>без подробиць, без  високого рівня майстерності,</w:t>
      </w:r>
      <w:r w:rsidR="000C252D">
        <w:rPr>
          <w:color w:val="000000" w:themeColor="text1"/>
          <w:sz w:val="28"/>
          <w:szCs w:val="28"/>
        </w:rPr>
        <w:t xml:space="preserve"> </w:t>
      </w:r>
      <w:r w:rsidRPr="6E37266E">
        <w:rPr>
          <w:color w:val="000000" w:themeColor="text1"/>
          <w:sz w:val="28"/>
          <w:szCs w:val="28"/>
        </w:rPr>
        <w:t>оскільки не схильні дуже детально та глибоко аналізувати та розглядати ідеї, що виникають.</w:t>
      </w:r>
      <w:r w:rsidR="000C252D">
        <w:rPr>
          <w:color w:val="000000" w:themeColor="text1"/>
          <w:sz w:val="28"/>
          <w:szCs w:val="28"/>
        </w:rPr>
        <w:t xml:space="preserve"> Більшість із них хотіли позбавити себе зайвої напруги шляхом загальної роботи, без деталей, адже їх просили просто виконати завдання, а як – на їхній розсуд.</w:t>
      </w:r>
    </w:p>
    <w:p w14:paraId="31C35B3E" w14:textId="30BB1650" w:rsidR="00B00EE9" w:rsidRDefault="6E37266E" w:rsidP="00B00EE9">
      <w:pPr>
        <w:spacing w:line="360" w:lineRule="auto"/>
        <w:jc w:val="both"/>
        <w:rPr>
          <w:color w:val="000000"/>
          <w:sz w:val="28"/>
          <w:szCs w:val="28"/>
        </w:rPr>
      </w:pPr>
      <w:r w:rsidRPr="6E37266E">
        <w:rPr>
          <w:color w:val="000000" w:themeColor="text1"/>
          <w:sz w:val="28"/>
          <w:szCs w:val="28"/>
        </w:rPr>
        <w:t xml:space="preserve">     Згідно даних в таблиці 2.3 за середнім значенням 0,7 та медіаною 1  респонденти характеризуються середнім рівнем гнучкості, тобто вони здатні тривалий час залишатися відкритими новизні та різноманітності ідей, але схильні відкладати ухвалення остаточного рішення,  коли необхідно </w:t>
      </w:r>
      <w:r w:rsidRPr="6E37266E">
        <w:rPr>
          <w:color w:val="000000" w:themeColor="text1"/>
          <w:sz w:val="28"/>
          <w:szCs w:val="28"/>
        </w:rPr>
        <w:lastRenderedPageBreak/>
        <w:t>реалізувати оригінальну ідею</w:t>
      </w:r>
      <w:r w:rsidR="00B81210">
        <w:rPr>
          <w:color w:val="000000" w:themeColor="text1"/>
          <w:sz w:val="28"/>
          <w:szCs w:val="28"/>
        </w:rPr>
        <w:t>, оскільки важко щось змінювати; важко протистояти зовнішнім обставинам у вигляді соціального засудження, можливої фінансової недоступності або невпевненості у собі та свої силах.</w:t>
      </w:r>
    </w:p>
    <w:p w14:paraId="36296181" w14:textId="70B3DA80" w:rsidR="00B00EE9" w:rsidRDefault="6E37266E" w:rsidP="00B00EE9">
      <w:pPr>
        <w:spacing w:line="360" w:lineRule="auto"/>
        <w:jc w:val="both"/>
        <w:rPr>
          <w:color w:val="000000" w:themeColor="text1"/>
          <w:sz w:val="28"/>
          <w:szCs w:val="28"/>
        </w:rPr>
      </w:pPr>
      <w:r w:rsidRPr="6E37266E">
        <w:rPr>
          <w:color w:val="000000" w:themeColor="text1"/>
          <w:sz w:val="28"/>
          <w:szCs w:val="28"/>
        </w:rPr>
        <w:t xml:space="preserve">      Нарешті в таблиці 2.3 можна побачити,  що згідно з середнім значенням 0,7 та медіаною 1  респонденти характеризуються також середнім рівнем здатності до абстрагування, тобто респондентам при недостатньому рівні розвинення процесів синтезу й узагальнення дуже важко виокремити головне на малюнку, тобто вони можуть не розуміти суть проблеми. Їм важливо швидко виконати завдання, а чи вірно було саме виконання їх не дуже цікавить.</w:t>
      </w:r>
    </w:p>
    <w:p w14:paraId="1D401326" w14:textId="77777777" w:rsidR="008125C7" w:rsidRDefault="008125C7" w:rsidP="00B00EE9">
      <w:pPr>
        <w:spacing w:line="360" w:lineRule="auto"/>
        <w:jc w:val="both"/>
        <w:rPr>
          <w:color w:val="000000"/>
          <w:sz w:val="28"/>
          <w:szCs w:val="28"/>
        </w:rPr>
      </w:pPr>
    </w:p>
    <w:p w14:paraId="6BD750A1" w14:textId="219FD0E7" w:rsidR="00DD72FE" w:rsidRDefault="6E37266E" w:rsidP="00DD72FE">
      <w:pPr>
        <w:spacing w:before="40" w:line="360" w:lineRule="auto"/>
        <w:ind w:firstLine="709"/>
        <w:jc w:val="both"/>
        <w:rPr>
          <w:sz w:val="28"/>
          <w:szCs w:val="28"/>
        </w:rPr>
      </w:pPr>
      <w:r w:rsidRPr="6E37266E">
        <w:rPr>
          <w:sz w:val="28"/>
          <w:szCs w:val="28"/>
        </w:rPr>
        <w:t>Результати дослідження рівня графічної креативності у % респондентів представлено на рисунку 2.3.</w:t>
      </w:r>
    </w:p>
    <w:p w14:paraId="296FEF7D" w14:textId="77777777" w:rsidR="00BE1903" w:rsidRPr="00EE4879" w:rsidRDefault="00DD72FE" w:rsidP="6E37266E">
      <w:pPr>
        <w:spacing w:before="40" w:line="360" w:lineRule="auto"/>
        <w:ind w:firstLine="709"/>
        <w:jc w:val="both"/>
        <w:rPr>
          <w:b/>
          <w:bCs/>
          <w:sz w:val="28"/>
          <w:szCs w:val="28"/>
        </w:rPr>
      </w:pPr>
      <w:r w:rsidRPr="00DD72FE">
        <w:rPr>
          <w:b/>
          <w:noProof/>
          <w:sz w:val="28"/>
          <w:szCs w:val="28"/>
          <w:lang w:val="ru-RU"/>
        </w:rPr>
        <w:drawing>
          <wp:inline distT="0" distB="0" distL="0" distR="0" wp14:anchorId="424E26AF" wp14:editId="3D11E404">
            <wp:extent cx="5010150" cy="2886075"/>
            <wp:effectExtent l="0" t="0" r="0" b="0"/>
            <wp:docPr id="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DF43F93" w14:textId="77777777" w:rsidR="00C174DE" w:rsidRPr="00200278" w:rsidRDefault="6E37266E" w:rsidP="6E37266E">
      <w:pPr>
        <w:spacing w:before="40" w:line="360" w:lineRule="auto"/>
        <w:ind w:firstLine="709"/>
        <w:jc w:val="center"/>
        <w:rPr>
          <w:b/>
          <w:bCs/>
          <w:sz w:val="28"/>
          <w:szCs w:val="28"/>
        </w:rPr>
      </w:pPr>
      <w:r w:rsidRPr="6E37266E">
        <w:rPr>
          <w:b/>
          <w:bCs/>
          <w:sz w:val="28"/>
          <w:szCs w:val="28"/>
        </w:rPr>
        <w:t xml:space="preserve">Рис. 2.3. Показники рівня графічної креативності </w:t>
      </w:r>
    </w:p>
    <w:p w14:paraId="7194DBDC" w14:textId="77777777" w:rsidR="009C7FD3" w:rsidRDefault="009C7FD3" w:rsidP="00200278">
      <w:pPr>
        <w:spacing w:before="40" w:line="360" w:lineRule="auto"/>
        <w:ind w:firstLine="709"/>
        <w:jc w:val="both"/>
        <w:rPr>
          <w:sz w:val="28"/>
          <w:szCs w:val="28"/>
        </w:rPr>
      </w:pPr>
    </w:p>
    <w:p w14:paraId="27AFC5B8" w14:textId="4F01EAFB" w:rsidR="008125C7" w:rsidRDefault="6E37266E" w:rsidP="00200278">
      <w:pPr>
        <w:spacing w:before="40" w:line="360" w:lineRule="auto"/>
        <w:ind w:firstLine="709"/>
        <w:jc w:val="both"/>
        <w:rPr>
          <w:sz w:val="28"/>
          <w:szCs w:val="28"/>
        </w:rPr>
      </w:pPr>
      <w:r w:rsidRPr="6E37266E">
        <w:rPr>
          <w:sz w:val="28"/>
          <w:szCs w:val="28"/>
        </w:rPr>
        <w:t xml:space="preserve">Як показано на рисунку 2.3 більша частина намальованих робіт знаходиться в зоні середніх показників (59%) за графічною креативністю, тобто роботи респондентів були спрощені, в них були відсутні деталі. </w:t>
      </w:r>
      <w:r w:rsidR="008125C7">
        <w:rPr>
          <w:sz w:val="28"/>
          <w:szCs w:val="28"/>
        </w:rPr>
        <w:t xml:space="preserve">Респонденти мали в пріоритеті показати свою загальну ідею в роботі, аніж </w:t>
      </w:r>
      <w:r w:rsidR="008125C7">
        <w:rPr>
          <w:sz w:val="28"/>
          <w:szCs w:val="28"/>
        </w:rPr>
        <w:lastRenderedPageBreak/>
        <w:t xml:space="preserve">детально промальовувати кожний малюнок. Більшість респондентів не мали нахилів </w:t>
      </w:r>
      <w:proofErr w:type="spellStart"/>
      <w:r w:rsidR="008125C7">
        <w:rPr>
          <w:sz w:val="28"/>
          <w:szCs w:val="28"/>
        </w:rPr>
        <w:t>перфекціоналізму</w:t>
      </w:r>
      <w:proofErr w:type="spellEnd"/>
      <w:r w:rsidR="008125C7">
        <w:rPr>
          <w:sz w:val="28"/>
          <w:szCs w:val="28"/>
        </w:rPr>
        <w:t xml:space="preserve">.  </w:t>
      </w:r>
    </w:p>
    <w:p w14:paraId="5D3203B5" w14:textId="1A919F6F" w:rsidR="008125C7" w:rsidRDefault="008125C7" w:rsidP="00200278">
      <w:pPr>
        <w:spacing w:before="40" w:line="360" w:lineRule="auto"/>
        <w:ind w:firstLine="709"/>
        <w:jc w:val="both"/>
        <w:rPr>
          <w:sz w:val="28"/>
          <w:szCs w:val="28"/>
        </w:rPr>
      </w:pPr>
      <w:r>
        <w:rPr>
          <w:sz w:val="28"/>
          <w:szCs w:val="28"/>
        </w:rPr>
        <w:t>36</w:t>
      </w:r>
      <w:r w:rsidR="6E37266E" w:rsidRPr="6E37266E">
        <w:rPr>
          <w:sz w:val="28"/>
          <w:szCs w:val="28"/>
        </w:rPr>
        <w:t xml:space="preserve">%  респондентів  взагалі втомлювались, їм не подобалось це заняття, вони мали в собі негативні застереження, нібито їхні роботи будуть оцінюватись на рівень артистичності та академічних знань. </w:t>
      </w:r>
      <w:r>
        <w:rPr>
          <w:sz w:val="28"/>
          <w:szCs w:val="28"/>
        </w:rPr>
        <w:t xml:space="preserve">Більшість їхніх робіт були або погано </w:t>
      </w:r>
      <w:proofErr w:type="spellStart"/>
      <w:r>
        <w:rPr>
          <w:sz w:val="28"/>
          <w:szCs w:val="28"/>
        </w:rPr>
        <w:t>впізнавані</w:t>
      </w:r>
      <w:proofErr w:type="spellEnd"/>
      <w:r>
        <w:rPr>
          <w:sz w:val="28"/>
          <w:szCs w:val="28"/>
        </w:rPr>
        <w:t xml:space="preserve"> дослідницями, або взагалі ні.</w:t>
      </w:r>
    </w:p>
    <w:p w14:paraId="5D9D58EC" w14:textId="77777777" w:rsidR="008125C7" w:rsidRDefault="6E37266E" w:rsidP="00200278">
      <w:pPr>
        <w:spacing w:before="40" w:line="360" w:lineRule="auto"/>
        <w:ind w:firstLine="709"/>
        <w:jc w:val="both"/>
        <w:rPr>
          <w:sz w:val="28"/>
          <w:szCs w:val="28"/>
        </w:rPr>
      </w:pPr>
      <w:r w:rsidRPr="6E37266E">
        <w:rPr>
          <w:sz w:val="28"/>
          <w:szCs w:val="28"/>
        </w:rPr>
        <w:t>Лише 5 % респондентів мають високий рівень графічної креативності, тобто для них створення графічних робіт було до душі і загалом не має значення, яка робота, бо головне, що це творчість</w:t>
      </w:r>
      <w:r w:rsidR="008125C7">
        <w:rPr>
          <w:sz w:val="28"/>
          <w:szCs w:val="28"/>
        </w:rPr>
        <w:t>, сам її процес</w:t>
      </w:r>
      <w:r w:rsidRPr="6E37266E">
        <w:rPr>
          <w:sz w:val="28"/>
          <w:szCs w:val="28"/>
        </w:rPr>
        <w:t xml:space="preserve">. </w:t>
      </w:r>
    </w:p>
    <w:p w14:paraId="3F78ED9A" w14:textId="3A14D4C9" w:rsidR="008125C7" w:rsidRDefault="6E37266E" w:rsidP="00200278">
      <w:pPr>
        <w:spacing w:before="40" w:line="360" w:lineRule="auto"/>
        <w:ind w:firstLine="709"/>
        <w:jc w:val="both"/>
        <w:rPr>
          <w:sz w:val="28"/>
          <w:szCs w:val="28"/>
        </w:rPr>
      </w:pPr>
      <w:r w:rsidRPr="6E37266E">
        <w:rPr>
          <w:sz w:val="28"/>
          <w:szCs w:val="28"/>
        </w:rPr>
        <w:t>Отже, респонденти характеризуються обережністю в просуванні власних ідей, не вдаються у деталі ситуації та намагаються уникнути напруження, навантаження і оцінки власної творчої діяльності, хоча є і такі, які полюбляють творчу діяльність і для них важливо</w:t>
      </w:r>
      <w:r w:rsidR="008125C7">
        <w:rPr>
          <w:sz w:val="28"/>
          <w:szCs w:val="28"/>
        </w:rPr>
        <w:t xml:space="preserve"> щось робити власними руками. Середній відсоток респондентів не мали застережень негативних щодо виконання роботи та присутності у незвичній ситуації, виконували свою роботу старанно або хоча б намагалися.</w:t>
      </w:r>
    </w:p>
    <w:p w14:paraId="4C33FB36" w14:textId="77777777" w:rsidR="008125C7" w:rsidRDefault="008125C7" w:rsidP="00200278">
      <w:pPr>
        <w:spacing w:before="40" w:line="360" w:lineRule="auto"/>
        <w:ind w:firstLine="709"/>
        <w:jc w:val="both"/>
        <w:rPr>
          <w:sz w:val="28"/>
          <w:szCs w:val="28"/>
        </w:rPr>
      </w:pPr>
    </w:p>
    <w:p w14:paraId="086D6017" w14:textId="77777777" w:rsidR="006974FD" w:rsidRDefault="6E37266E" w:rsidP="00084F63">
      <w:pPr>
        <w:spacing w:before="40" w:line="360" w:lineRule="auto"/>
        <w:ind w:firstLine="709"/>
        <w:jc w:val="both"/>
        <w:rPr>
          <w:sz w:val="28"/>
          <w:szCs w:val="28"/>
        </w:rPr>
      </w:pPr>
      <w:r w:rsidRPr="6E37266E">
        <w:rPr>
          <w:sz w:val="28"/>
          <w:szCs w:val="28"/>
        </w:rPr>
        <w:t>Результати дослідження рівня гнучкості респондентів у % представлено  на рисунку 2.4.</w:t>
      </w:r>
    </w:p>
    <w:p w14:paraId="769D0D3C" w14:textId="77777777" w:rsidR="006974FD" w:rsidRDefault="009C7FD3" w:rsidP="009C7FD3">
      <w:pPr>
        <w:spacing w:before="40" w:line="360" w:lineRule="auto"/>
        <w:ind w:firstLine="709"/>
        <w:jc w:val="center"/>
        <w:rPr>
          <w:sz w:val="28"/>
          <w:szCs w:val="28"/>
        </w:rPr>
      </w:pPr>
      <w:r w:rsidRPr="009C7FD3">
        <w:rPr>
          <w:noProof/>
          <w:sz w:val="28"/>
          <w:szCs w:val="28"/>
          <w:lang w:val="ru-RU"/>
        </w:rPr>
        <w:drawing>
          <wp:inline distT="0" distB="0" distL="0" distR="0" wp14:anchorId="40C3DBB8" wp14:editId="07777777">
            <wp:extent cx="3931920" cy="2720340"/>
            <wp:effectExtent l="0" t="0" r="0" b="3810"/>
            <wp:docPr id="1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8B82C83" w14:textId="77777777" w:rsidR="00C174DE" w:rsidRPr="00200278" w:rsidRDefault="6E37266E" w:rsidP="6E37266E">
      <w:pPr>
        <w:spacing w:before="40" w:line="360" w:lineRule="auto"/>
        <w:ind w:firstLine="709"/>
        <w:jc w:val="center"/>
        <w:rPr>
          <w:b/>
          <w:bCs/>
          <w:sz w:val="28"/>
          <w:szCs w:val="28"/>
        </w:rPr>
      </w:pPr>
      <w:r w:rsidRPr="6E37266E">
        <w:rPr>
          <w:b/>
          <w:bCs/>
          <w:sz w:val="28"/>
          <w:szCs w:val="28"/>
        </w:rPr>
        <w:t xml:space="preserve">Рис.2.4. Показники рівня гнучкості </w:t>
      </w:r>
    </w:p>
    <w:p w14:paraId="54CD245A" w14:textId="77777777" w:rsidR="009C7FD3" w:rsidRDefault="009C7FD3" w:rsidP="00200278">
      <w:pPr>
        <w:spacing w:before="40" w:line="360" w:lineRule="auto"/>
        <w:ind w:firstLine="709"/>
        <w:jc w:val="both"/>
        <w:rPr>
          <w:sz w:val="28"/>
          <w:szCs w:val="28"/>
        </w:rPr>
      </w:pPr>
    </w:p>
    <w:p w14:paraId="6AB90DCD" w14:textId="4C8C58A9" w:rsidR="00664F8C" w:rsidRDefault="6E37266E" w:rsidP="00200278">
      <w:pPr>
        <w:spacing w:before="40" w:line="360" w:lineRule="auto"/>
        <w:ind w:firstLine="709"/>
        <w:jc w:val="both"/>
        <w:rPr>
          <w:sz w:val="28"/>
          <w:szCs w:val="28"/>
        </w:rPr>
      </w:pPr>
      <w:r w:rsidRPr="6E37266E">
        <w:rPr>
          <w:sz w:val="28"/>
          <w:szCs w:val="28"/>
        </w:rPr>
        <w:t xml:space="preserve">Як показано на рисунку 2.4. більшість респондентів мають середній рівень гнучкості (56%), тобто вони демонстрували зацікавленість у роботі, різноманітність ідей та бажання щось зробити оригінальне, проте були схильні </w:t>
      </w:r>
      <w:proofErr w:type="spellStart"/>
      <w:r w:rsidRPr="6E37266E">
        <w:rPr>
          <w:sz w:val="28"/>
          <w:szCs w:val="28"/>
        </w:rPr>
        <w:t>прокрастинувати</w:t>
      </w:r>
      <w:proofErr w:type="spellEnd"/>
      <w:r w:rsidRPr="6E37266E">
        <w:rPr>
          <w:sz w:val="28"/>
          <w:szCs w:val="28"/>
        </w:rPr>
        <w:t xml:space="preserve">, переносити прийняття рішення на «кращі» часи. </w:t>
      </w:r>
      <w:r w:rsidR="00664F8C">
        <w:rPr>
          <w:sz w:val="28"/>
          <w:szCs w:val="28"/>
        </w:rPr>
        <w:t>Їх легко зацікавити, проте інтерес може швидко зникнути, або підлітки будуть здатні перемкнутись на щось інше, більш вагоме для них.</w:t>
      </w:r>
    </w:p>
    <w:p w14:paraId="0F128703" w14:textId="10140FDF" w:rsidR="00664F8C" w:rsidRDefault="6E37266E" w:rsidP="00200278">
      <w:pPr>
        <w:spacing w:before="40" w:line="360" w:lineRule="auto"/>
        <w:ind w:firstLine="709"/>
        <w:jc w:val="both"/>
        <w:rPr>
          <w:sz w:val="28"/>
          <w:szCs w:val="28"/>
        </w:rPr>
      </w:pPr>
      <w:r w:rsidRPr="6E37266E">
        <w:rPr>
          <w:sz w:val="28"/>
          <w:szCs w:val="28"/>
        </w:rPr>
        <w:t xml:space="preserve">Кількість респондентів із високим рівнем гнучкості (24%) перебільшувала тих, у кого був низький,  тобто респонденти частіше виконували свої справи водночас із своїм бажанням, аніж взагалі втрачали інтерес до якоїсь конкретної справи. </w:t>
      </w:r>
      <w:r w:rsidR="00664F8C">
        <w:rPr>
          <w:sz w:val="28"/>
          <w:szCs w:val="28"/>
        </w:rPr>
        <w:t>Бажання спробувати щось нове в поєднані із вірою в себе були достатньо високими та успішними, що респонденти продовжували своє захоплення та доводили справу до кінця.</w:t>
      </w:r>
    </w:p>
    <w:p w14:paraId="76CD700C" w14:textId="11092A7D" w:rsidR="00664F8C" w:rsidRDefault="6E37266E" w:rsidP="00664F8C">
      <w:pPr>
        <w:spacing w:before="40" w:line="360" w:lineRule="auto"/>
        <w:ind w:firstLine="709"/>
        <w:jc w:val="both"/>
        <w:rPr>
          <w:sz w:val="28"/>
          <w:szCs w:val="28"/>
        </w:rPr>
      </w:pPr>
      <w:r w:rsidRPr="6E37266E">
        <w:rPr>
          <w:sz w:val="28"/>
          <w:szCs w:val="28"/>
        </w:rPr>
        <w:t xml:space="preserve">Водночас 20 % респондентів мають низький рівень гнучкості, тобто вони не здатні перемикатися від однієї справи до іншої, їм важко адаптуватися до нових умов діяльності, досить принципові та догматичні. </w:t>
      </w:r>
      <w:r w:rsidR="008125C7">
        <w:rPr>
          <w:sz w:val="28"/>
          <w:szCs w:val="28"/>
        </w:rPr>
        <w:t>Їхній розум зайнятий невпевненістю у собі, страхами невдачі або (фінансовою або фізичною) неможливістю зробити щось, чим вони зацікавлені.</w:t>
      </w:r>
    </w:p>
    <w:p w14:paraId="6CB1A9D6" w14:textId="77777777" w:rsidR="00664F8C" w:rsidRPr="00200278" w:rsidRDefault="00664F8C" w:rsidP="00200278">
      <w:pPr>
        <w:spacing w:before="40" w:line="360" w:lineRule="auto"/>
        <w:ind w:firstLine="709"/>
        <w:jc w:val="both"/>
        <w:rPr>
          <w:sz w:val="28"/>
          <w:szCs w:val="28"/>
        </w:rPr>
      </w:pPr>
    </w:p>
    <w:p w14:paraId="4B1E9226" w14:textId="77777777" w:rsidR="00084F63" w:rsidRDefault="6E37266E" w:rsidP="00085E67">
      <w:pPr>
        <w:spacing w:before="40" w:line="360" w:lineRule="auto"/>
        <w:ind w:firstLine="709"/>
        <w:jc w:val="both"/>
        <w:rPr>
          <w:sz w:val="28"/>
          <w:szCs w:val="28"/>
        </w:rPr>
      </w:pPr>
      <w:r w:rsidRPr="6E37266E">
        <w:rPr>
          <w:sz w:val="28"/>
          <w:szCs w:val="28"/>
        </w:rPr>
        <w:t>Результати дослідження здатності до абстрагування у респондентів представлені на рисунку 2.5.</w:t>
      </w:r>
    </w:p>
    <w:p w14:paraId="4D6A7FA2" w14:textId="77777777" w:rsidR="00CA2B10" w:rsidRPr="00EB350C" w:rsidRDefault="6E37266E" w:rsidP="00CA2B10">
      <w:pPr>
        <w:spacing w:before="40" w:line="360" w:lineRule="auto"/>
        <w:ind w:firstLine="709"/>
        <w:jc w:val="both"/>
        <w:rPr>
          <w:sz w:val="28"/>
          <w:szCs w:val="28"/>
        </w:rPr>
      </w:pPr>
      <w:r w:rsidRPr="6E37266E">
        <w:rPr>
          <w:sz w:val="28"/>
          <w:szCs w:val="28"/>
        </w:rPr>
        <w:t xml:space="preserve">На рисунку 2.5 можна побачити, що у респондентів домінує середній рівень здатності до абстрагування (57 %), тобто респонденти здатні мати чіткі ідеї того, що і як їм треба зобразити на малюнку, проте часто це залишається незрозумілим для інших. Деякі респонденти підписували свої роботу відповідно тому, що на них зображено. Ці респонденти загалом здатні </w:t>
      </w:r>
      <w:r w:rsidRPr="6E37266E">
        <w:rPr>
          <w:color w:val="000000" w:themeColor="text1"/>
          <w:sz w:val="28"/>
          <w:szCs w:val="28"/>
        </w:rPr>
        <w:t>в процесі навчання і набуття досвіду виділяти і фіксувати відносно стійкі, інваріантні властивості предметів і їх відносин.</w:t>
      </w:r>
    </w:p>
    <w:p w14:paraId="1231BE67" w14:textId="77777777" w:rsidR="008B18AE" w:rsidRPr="009C7FD3" w:rsidRDefault="009C7FD3" w:rsidP="00085E67">
      <w:pPr>
        <w:spacing w:before="40" w:line="360" w:lineRule="auto"/>
        <w:ind w:firstLine="709"/>
        <w:jc w:val="both"/>
        <w:rPr>
          <w:sz w:val="28"/>
          <w:szCs w:val="28"/>
        </w:rPr>
      </w:pPr>
      <w:r w:rsidRPr="009C7FD3">
        <w:rPr>
          <w:noProof/>
          <w:sz w:val="28"/>
          <w:szCs w:val="28"/>
          <w:lang w:val="ru-RU"/>
        </w:rPr>
        <w:lastRenderedPageBreak/>
        <w:drawing>
          <wp:inline distT="0" distB="0" distL="0" distR="0" wp14:anchorId="72059A31" wp14:editId="07777777">
            <wp:extent cx="4884420" cy="2750820"/>
            <wp:effectExtent l="0" t="0" r="0" b="0"/>
            <wp:docPr id="1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E51B0C3" w14:textId="77777777" w:rsidR="00C174DE" w:rsidRPr="00EA7AB4" w:rsidRDefault="6E37266E" w:rsidP="6E37266E">
      <w:pPr>
        <w:spacing w:before="40" w:line="360" w:lineRule="auto"/>
        <w:ind w:firstLine="709"/>
        <w:jc w:val="center"/>
        <w:rPr>
          <w:b/>
          <w:bCs/>
          <w:sz w:val="28"/>
          <w:szCs w:val="28"/>
        </w:rPr>
      </w:pPr>
      <w:r w:rsidRPr="6E37266E">
        <w:rPr>
          <w:b/>
          <w:bCs/>
          <w:sz w:val="28"/>
          <w:szCs w:val="28"/>
        </w:rPr>
        <w:t>Рис. 2.5. Показники рівня здатності до абстрагування.</w:t>
      </w:r>
    </w:p>
    <w:p w14:paraId="2E3744D4" w14:textId="733F9EB9" w:rsidR="00664F8C" w:rsidRDefault="6E37266E" w:rsidP="00EB350C">
      <w:pPr>
        <w:spacing w:before="40" w:line="360" w:lineRule="auto"/>
        <w:ind w:firstLine="709"/>
        <w:jc w:val="both"/>
        <w:rPr>
          <w:color w:val="000000" w:themeColor="text1"/>
          <w:sz w:val="28"/>
          <w:szCs w:val="28"/>
        </w:rPr>
      </w:pPr>
      <w:r w:rsidRPr="6E37266E">
        <w:rPr>
          <w:sz w:val="28"/>
          <w:szCs w:val="28"/>
        </w:rPr>
        <w:t xml:space="preserve">Зауважимо, що 24 % респондентів мають високий рівень до абстрагування, тобто вони  зазвичай достатньо чітко промальовували свої роботи, тому вони  характеризуються здатністю </w:t>
      </w:r>
      <w:r w:rsidRPr="6E37266E">
        <w:rPr>
          <w:color w:val="000000" w:themeColor="text1"/>
          <w:sz w:val="28"/>
          <w:szCs w:val="28"/>
        </w:rPr>
        <w:t xml:space="preserve">до  обробки інформації через образні, сенсорні, нестандартні розумові зв'язки та концепції, що призводить до принципово нових рішень проблемної ситуації. </w:t>
      </w:r>
      <w:r w:rsidR="00664F8C">
        <w:rPr>
          <w:color w:val="000000" w:themeColor="text1"/>
          <w:sz w:val="28"/>
          <w:szCs w:val="28"/>
        </w:rPr>
        <w:t>Підлітки мають зацікавленість у якихось нових предметах або ситуаціях, бажання випробувати щось на собі та спробувати щось досі незвичне.</w:t>
      </w:r>
    </w:p>
    <w:p w14:paraId="38BF7E43" w14:textId="1958356A" w:rsidR="00EB350C" w:rsidRDefault="6E37266E" w:rsidP="00EB350C">
      <w:pPr>
        <w:spacing w:before="40" w:line="360" w:lineRule="auto"/>
        <w:ind w:firstLine="709"/>
        <w:jc w:val="both"/>
        <w:rPr>
          <w:sz w:val="28"/>
          <w:szCs w:val="28"/>
        </w:rPr>
      </w:pPr>
      <w:r w:rsidRPr="6E37266E">
        <w:rPr>
          <w:sz w:val="28"/>
          <w:szCs w:val="28"/>
        </w:rPr>
        <w:t>Респонденти із низьким рівнем (19%)</w:t>
      </w:r>
      <w:r w:rsidR="00664F8C">
        <w:rPr>
          <w:sz w:val="28"/>
          <w:szCs w:val="28"/>
        </w:rPr>
        <w:t xml:space="preserve"> </w:t>
      </w:r>
      <w:r w:rsidRPr="6E37266E">
        <w:rPr>
          <w:sz w:val="28"/>
          <w:szCs w:val="28"/>
        </w:rPr>
        <w:t>– часто були не зрозумілі для більш точної інтерпретації, тобто їм дуже важко зануритись подумки в глиб предмета, виділити його істотні моменти</w:t>
      </w:r>
      <w:r w:rsidRPr="6E37266E">
        <w:rPr>
          <w:rFonts w:ascii="Arial" w:hAnsi="Arial" w:cs="Arial"/>
          <w:color w:val="646464"/>
          <w:sz w:val="23"/>
          <w:szCs w:val="23"/>
        </w:rPr>
        <w:t xml:space="preserve">. </w:t>
      </w:r>
    </w:p>
    <w:p w14:paraId="3E494402" w14:textId="77777777" w:rsidR="00EA7AB4" w:rsidRDefault="6E37266E" w:rsidP="00085E67">
      <w:pPr>
        <w:spacing w:before="40" w:line="360" w:lineRule="auto"/>
        <w:ind w:firstLine="709"/>
        <w:jc w:val="both"/>
        <w:rPr>
          <w:sz w:val="28"/>
          <w:szCs w:val="28"/>
        </w:rPr>
      </w:pPr>
      <w:r w:rsidRPr="6E37266E">
        <w:rPr>
          <w:sz w:val="28"/>
          <w:szCs w:val="28"/>
        </w:rPr>
        <w:t xml:space="preserve">Таким чином, підлітки мають середній рівень вербальної креативності, середній рівень оригінальності з тенденцією до розвитку цієї здібності, а рівень графічної креативності респондентів лежить між низьким показником та середнім, </w:t>
      </w:r>
      <w:r w:rsidRPr="6E37266E">
        <w:rPr>
          <w:color w:val="000000" w:themeColor="text1"/>
          <w:sz w:val="28"/>
          <w:szCs w:val="28"/>
        </w:rPr>
        <w:t xml:space="preserve">і вони характеризуються середнім рівнем гнучкості та здатності до абстрагування. </w:t>
      </w:r>
    </w:p>
    <w:p w14:paraId="7196D064" w14:textId="77777777" w:rsidR="00EB350C" w:rsidRDefault="00EB350C" w:rsidP="00664F8C">
      <w:pPr>
        <w:spacing w:before="40" w:line="360" w:lineRule="auto"/>
        <w:jc w:val="both"/>
        <w:rPr>
          <w:b/>
          <w:bCs/>
          <w:sz w:val="28"/>
          <w:szCs w:val="28"/>
        </w:rPr>
      </w:pPr>
    </w:p>
    <w:p w14:paraId="6C481CD7" w14:textId="77777777" w:rsidR="00EE4879" w:rsidRDefault="6E37266E" w:rsidP="6E37266E">
      <w:pPr>
        <w:spacing w:before="40" w:line="360" w:lineRule="auto"/>
        <w:ind w:firstLine="709"/>
        <w:jc w:val="both"/>
        <w:rPr>
          <w:b/>
          <w:bCs/>
          <w:sz w:val="28"/>
          <w:szCs w:val="28"/>
        </w:rPr>
      </w:pPr>
      <w:r w:rsidRPr="6E37266E">
        <w:rPr>
          <w:b/>
          <w:bCs/>
          <w:sz w:val="28"/>
          <w:szCs w:val="28"/>
        </w:rPr>
        <w:t xml:space="preserve">2.3. Дослідження особливостей </w:t>
      </w:r>
      <w:proofErr w:type="spellStart"/>
      <w:r w:rsidRPr="6E37266E">
        <w:rPr>
          <w:b/>
          <w:bCs/>
          <w:sz w:val="28"/>
          <w:szCs w:val="28"/>
        </w:rPr>
        <w:t>стресостійкості</w:t>
      </w:r>
      <w:proofErr w:type="spellEnd"/>
      <w:r w:rsidRPr="6E37266E">
        <w:rPr>
          <w:b/>
          <w:bCs/>
          <w:sz w:val="28"/>
          <w:szCs w:val="28"/>
        </w:rPr>
        <w:t xml:space="preserve"> у підлітковому віці  під час війни</w:t>
      </w:r>
    </w:p>
    <w:p w14:paraId="07BC040E" w14:textId="77777777" w:rsidR="0027377B" w:rsidRDefault="6E37266E" w:rsidP="0027377B">
      <w:pPr>
        <w:spacing w:before="40" w:line="360" w:lineRule="auto"/>
        <w:ind w:firstLine="709"/>
        <w:jc w:val="both"/>
        <w:rPr>
          <w:sz w:val="28"/>
          <w:szCs w:val="28"/>
        </w:rPr>
      </w:pPr>
      <w:r w:rsidRPr="6E37266E">
        <w:rPr>
          <w:sz w:val="28"/>
          <w:szCs w:val="28"/>
        </w:rPr>
        <w:lastRenderedPageBreak/>
        <w:t xml:space="preserve">Для виявлення рівня нервово-психічної стійкості у підлітків під час війни була використана методика Прогноз-2 В.Ю. </w:t>
      </w:r>
      <w:proofErr w:type="spellStart"/>
      <w:r w:rsidRPr="6E37266E">
        <w:rPr>
          <w:sz w:val="28"/>
          <w:szCs w:val="28"/>
        </w:rPr>
        <w:t>Рибнікова</w:t>
      </w:r>
      <w:proofErr w:type="spellEnd"/>
      <w:r w:rsidRPr="6E37266E">
        <w:rPr>
          <w:sz w:val="28"/>
          <w:szCs w:val="28"/>
        </w:rPr>
        <w:t>. Результати дослідження даного параметру представлено в таблиці 2.3.</w:t>
      </w:r>
    </w:p>
    <w:p w14:paraId="2F584B6C" w14:textId="77777777" w:rsidR="0027377B" w:rsidRDefault="6E37266E" w:rsidP="6E37266E">
      <w:pPr>
        <w:spacing w:before="40" w:line="360" w:lineRule="auto"/>
        <w:ind w:firstLine="709"/>
        <w:jc w:val="right"/>
        <w:rPr>
          <w:i/>
          <w:iCs/>
          <w:sz w:val="28"/>
          <w:szCs w:val="28"/>
        </w:rPr>
      </w:pPr>
      <w:r w:rsidRPr="6E37266E">
        <w:rPr>
          <w:i/>
          <w:iCs/>
          <w:sz w:val="28"/>
          <w:szCs w:val="28"/>
        </w:rPr>
        <w:t>Таблиця 2.4</w:t>
      </w:r>
    </w:p>
    <w:p w14:paraId="7E8870EF" w14:textId="77777777" w:rsidR="00EB350C" w:rsidRPr="00EB350C" w:rsidRDefault="6E37266E" w:rsidP="6E37266E">
      <w:pPr>
        <w:spacing w:before="40" w:line="360" w:lineRule="auto"/>
        <w:ind w:firstLine="709"/>
        <w:jc w:val="center"/>
        <w:rPr>
          <w:b/>
          <w:bCs/>
          <w:sz w:val="28"/>
          <w:szCs w:val="28"/>
        </w:rPr>
      </w:pPr>
      <w:r w:rsidRPr="6E37266E">
        <w:rPr>
          <w:b/>
          <w:bCs/>
          <w:sz w:val="28"/>
          <w:szCs w:val="28"/>
        </w:rPr>
        <w:t>Описова статистика показників рівня нервово-психічної стійкості у підлітків під час війни</w:t>
      </w:r>
    </w:p>
    <w:tbl>
      <w:tblPr>
        <w:tblStyle w:val="a9"/>
        <w:tblW w:w="0" w:type="auto"/>
        <w:tblLook w:val="04A0" w:firstRow="1" w:lastRow="0" w:firstColumn="1" w:lastColumn="0" w:noHBand="0" w:noVBand="1"/>
      </w:tblPr>
      <w:tblGrid>
        <w:gridCol w:w="2066"/>
        <w:gridCol w:w="1382"/>
        <w:gridCol w:w="1381"/>
        <w:gridCol w:w="1603"/>
        <w:gridCol w:w="1569"/>
        <w:gridCol w:w="1569"/>
      </w:tblGrid>
      <w:tr w:rsidR="0027377B" w14:paraId="6CC36892" w14:textId="77777777" w:rsidTr="6E37266E">
        <w:tc>
          <w:tcPr>
            <w:tcW w:w="2066" w:type="dxa"/>
            <w:vAlign w:val="center"/>
          </w:tcPr>
          <w:p w14:paraId="16A79C79" w14:textId="77777777" w:rsidR="0027377B" w:rsidRPr="00A60043" w:rsidRDefault="6E37266E" w:rsidP="6E37266E">
            <w:pPr>
              <w:spacing w:before="40"/>
              <w:jc w:val="center"/>
              <w:rPr>
                <w:sz w:val="28"/>
                <w:szCs w:val="28"/>
              </w:rPr>
            </w:pPr>
            <w:r w:rsidRPr="6E37266E">
              <w:rPr>
                <w:sz w:val="28"/>
                <w:szCs w:val="28"/>
              </w:rPr>
              <w:t>Параметр</w:t>
            </w:r>
          </w:p>
        </w:tc>
        <w:tc>
          <w:tcPr>
            <w:tcW w:w="1382" w:type="dxa"/>
            <w:vAlign w:val="center"/>
          </w:tcPr>
          <w:p w14:paraId="3784FC9E" w14:textId="77777777" w:rsidR="0027377B"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Середнє</w:t>
            </w:r>
          </w:p>
          <w:p w14:paraId="7228C957" w14:textId="77777777" w:rsidR="0027377B" w:rsidRPr="00130B8C" w:rsidRDefault="6E37266E" w:rsidP="6E37266E">
            <w:pPr>
              <w:spacing w:before="40"/>
              <w:jc w:val="center"/>
              <w:rPr>
                <w:sz w:val="28"/>
                <w:szCs w:val="28"/>
              </w:rPr>
            </w:pPr>
            <w:r w:rsidRPr="6E37266E">
              <w:rPr>
                <w:sz w:val="28"/>
                <w:szCs w:val="28"/>
              </w:rPr>
              <w:t>значення</w:t>
            </w:r>
          </w:p>
        </w:tc>
        <w:tc>
          <w:tcPr>
            <w:tcW w:w="1381" w:type="dxa"/>
            <w:vAlign w:val="center"/>
          </w:tcPr>
          <w:p w14:paraId="70838802" w14:textId="77777777" w:rsidR="0027377B"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Медіана</w:t>
            </w:r>
          </w:p>
          <w:p w14:paraId="34FF1C98" w14:textId="77777777" w:rsidR="0027377B" w:rsidRPr="00A60043" w:rsidRDefault="0027377B" w:rsidP="6E37266E">
            <w:pPr>
              <w:spacing w:before="40"/>
              <w:jc w:val="center"/>
              <w:rPr>
                <w:sz w:val="28"/>
                <w:szCs w:val="28"/>
              </w:rPr>
            </w:pPr>
          </w:p>
        </w:tc>
        <w:tc>
          <w:tcPr>
            <w:tcW w:w="1603" w:type="dxa"/>
            <w:vAlign w:val="center"/>
          </w:tcPr>
          <w:p w14:paraId="07B9A22E" w14:textId="77777777" w:rsidR="0027377B" w:rsidRPr="00A60043" w:rsidRDefault="6E37266E" w:rsidP="6E37266E">
            <w:pPr>
              <w:spacing w:before="40"/>
              <w:jc w:val="center"/>
              <w:rPr>
                <w:sz w:val="28"/>
                <w:szCs w:val="28"/>
              </w:rPr>
            </w:pPr>
            <w:r w:rsidRPr="6E37266E">
              <w:rPr>
                <w:sz w:val="28"/>
                <w:szCs w:val="28"/>
              </w:rPr>
              <w:t>Стандартне відхилення</w:t>
            </w:r>
          </w:p>
        </w:tc>
        <w:tc>
          <w:tcPr>
            <w:tcW w:w="1569" w:type="dxa"/>
            <w:vAlign w:val="center"/>
          </w:tcPr>
          <w:p w14:paraId="679FF0E0" w14:textId="77777777" w:rsidR="0027377B" w:rsidRPr="00A60043" w:rsidRDefault="6E37266E" w:rsidP="6E37266E">
            <w:pPr>
              <w:spacing w:before="40"/>
              <w:jc w:val="center"/>
              <w:rPr>
                <w:sz w:val="28"/>
                <w:szCs w:val="28"/>
              </w:rPr>
            </w:pPr>
            <w:r w:rsidRPr="6E37266E">
              <w:rPr>
                <w:sz w:val="28"/>
                <w:szCs w:val="28"/>
              </w:rPr>
              <w:t>Коефіцієнт асиметрії</w:t>
            </w:r>
          </w:p>
        </w:tc>
        <w:tc>
          <w:tcPr>
            <w:tcW w:w="1569" w:type="dxa"/>
            <w:vAlign w:val="center"/>
          </w:tcPr>
          <w:p w14:paraId="7E9C7EB5" w14:textId="77777777" w:rsidR="0027377B" w:rsidRPr="00A60043" w:rsidRDefault="6E37266E" w:rsidP="6E37266E">
            <w:pPr>
              <w:spacing w:before="40"/>
              <w:jc w:val="center"/>
              <w:rPr>
                <w:sz w:val="28"/>
                <w:szCs w:val="28"/>
              </w:rPr>
            </w:pPr>
            <w:r w:rsidRPr="6E37266E">
              <w:rPr>
                <w:sz w:val="28"/>
                <w:szCs w:val="28"/>
              </w:rPr>
              <w:t>Коефіцієнт ексцесу</w:t>
            </w:r>
          </w:p>
        </w:tc>
      </w:tr>
      <w:tr w:rsidR="0027377B" w14:paraId="44C44030" w14:textId="77777777" w:rsidTr="6E37266E">
        <w:tc>
          <w:tcPr>
            <w:tcW w:w="2066" w:type="dxa"/>
            <w:vAlign w:val="center"/>
          </w:tcPr>
          <w:p w14:paraId="41FBF16C" w14:textId="77777777" w:rsidR="0027377B" w:rsidRDefault="6E37266E" w:rsidP="6E37266E">
            <w:pPr>
              <w:spacing w:before="40"/>
              <w:jc w:val="center"/>
              <w:rPr>
                <w:sz w:val="28"/>
                <w:szCs w:val="28"/>
              </w:rPr>
            </w:pPr>
            <w:r w:rsidRPr="6E37266E">
              <w:rPr>
                <w:sz w:val="28"/>
                <w:szCs w:val="28"/>
              </w:rPr>
              <w:t>Рівень нервово-психічної стійкості</w:t>
            </w:r>
          </w:p>
        </w:tc>
        <w:tc>
          <w:tcPr>
            <w:tcW w:w="1382" w:type="dxa"/>
            <w:vAlign w:val="center"/>
          </w:tcPr>
          <w:p w14:paraId="7CB88F09" w14:textId="77777777" w:rsidR="0027377B"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41,1</w:t>
            </w:r>
          </w:p>
        </w:tc>
        <w:tc>
          <w:tcPr>
            <w:tcW w:w="1381" w:type="dxa"/>
            <w:vAlign w:val="center"/>
          </w:tcPr>
          <w:p w14:paraId="5C34B97A" w14:textId="77777777" w:rsidR="0027377B"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43,5</w:t>
            </w:r>
          </w:p>
        </w:tc>
        <w:tc>
          <w:tcPr>
            <w:tcW w:w="1603" w:type="dxa"/>
            <w:vAlign w:val="center"/>
          </w:tcPr>
          <w:p w14:paraId="2FD17D8B" w14:textId="77777777" w:rsidR="0027377B" w:rsidRPr="00A60043" w:rsidRDefault="6E37266E" w:rsidP="6E37266E">
            <w:pPr>
              <w:spacing w:before="40"/>
              <w:jc w:val="center"/>
              <w:rPr>
                <w:sz w:val="28"/>
                <w:szCs w:val="28"/>
              </w:rPr>
            </w:pPr>
            <w:r w:rsidRPr="6E37266E">
              <w:rPr>
                <w:sz w:val="28"/>
                <w:szCs w:val="28"/>
              </w:rPr>
              <w:t>11,1</w:t>
            </w:r>
          </w:p>
        </w:tc>
        <w:tc>
          <w:tcPr>
            <w:tcW w:w="1569" w:type="dxa"/>
            <w:vAlign w:val="center"/>
          </w:tcPr>
          <w:p w14:paraId="1FAE4606" w14:textId="77777777" w:rsidR="0027377B" w:rsidRPr="00A60043" w:rsidRDefault="6E37266E" w:rsidP="6E37266E">
            <w:pPr>
              <w:spacing w:before="40"/>
              <w:jc w:val="center"/>
              <w:rPr>
                <w:sz w:val="28"/>
                <w:szCs w:val="28"/>
              </w:rPr>
            </w:pPr>
            <w:r w:rsidRPr="6E37266E">
              <w:rPr>
                <w:sz w:val="28"/>
                <w:szCs w:val="28"/>
              </w:rPr>
              <w:t>0,23</w:t>
            </w:r>
          </w:p>
        </w:tc>
        <w:tc>
          <w:tcPr>
            <w:tcW w:w="1569" w:type="dxa"/>
            <w:vAlign w:val="center"/>
          </w:tcPr>
          <w:p w14:paraId="0F7809B5" w14:textId="77777777" w:rsidR="0027377B" w:rsidRPr="00A60043" w:rsidRDefault="6E37266E" w:rsidP="6E37266E">
            <w:pPr>
              <w:spacing w:before="40"/>
              <w:jc w:val="center"/>
              <w:rPr>
                <w:sz w:val="28"/>
                <w:szCs w:val="28"/>
              </w:rPr>
            </w:pPr>
            <w:r w:rsidRPr="6E37266E">
              <w:rPr>
                <w:sz w:val="28"/>
                <w:szCs w:val="28"/>
              </w:rPr>
              <w:t>1,02</w:t>
            </w:r>
          </w:p>
        </w:tc>
      </w:tr>
    </w:tbl>
    <w:p w14:paraId="6D072C0D" w14:textId="77777777" w:rsidR="0027377B" w:rsidRDefault="0027377B" w:rsidP="0027377B">
      <w:pPr>
        <w:jc w:val="both"/>
        <w:rPr>
          <w:sz w:val="28"/>
          <w:szCs w:val="28"/>
        </w:rPr>
      </w:pPr>
    </w:p>
    <w:p w14:paraId="2BB1CA17" w14:textId="76785E67" w:rsidR="00195F77" w:rsidRDefault="6E37266E" w:rsidP="006C5B14">
      <w:pPr>
        <w:spacing w:line="360" w:lineRule="auto"/>
        <w:ind w:firstLine="709"/>
        <w:jc w:val="both"/>
        <w:rPr>
          <w:sz w:val="28"/>
          <w:szCs w:val="28"/>
        </w:rPr>
      </w:pPr>
      <w:r w:rsidRPr="6E37266E">
        <w:rPr>
          <w:sz w:val="28"/>
          <w:szCs w:val="28"/>
        </w:rPr>
        <w:t xml:space="preserve">В таблиці 2.4 можна побачити, згідно з середнім значенням 41,1 та медіаною в 43,5 балів, що респонденти мають низький рівень нервово-психічної стійкості, тобто вони  характеризується схильністю до порушень психічної діяльності за значних психічних і фізичних навантажень, при цьому дуже висока ймовірність нервово-психічних зривів. Зауважимо, що вони здатні пережити на собі досвід якоїсь негативної ситуації, але це буде мати для них достатньо видимі наслідки. Необхідно вказати, що отримані результати пояснюються тим, що в підлітковому віці психіка тільки починає укріплюватись та розвиватись, а тривалі воєнні дії - породжують серйозні виклики і є додатковим стресових фактором через постійне хвилювання за життя та здоров’я, постійний перезапуск стосунків з родичами, друзями тощо. </w:t>
      </w:r>
      <w:r w:rsidR="00664F8C">
        <w:rPr>
          <w:sz w:val="28"/>
          <w:szCs w:val="28"/>
        </w:rPr>
        <w:t>Підлітки мають додатковий стресовий вплив через їхній загальний психофізичний розвиток організму, через що вони (разом зі стресом від військових подій) почуваються погано та налякано.</w:t>
      </w:r>
    </w:p>
    <w:p w14:paraId="4C64D6A2" w14:textId="77777777" w:rsidR="00C40DEE" w:rsidRDefault="6E37266E" w:rsidP="6E37266E">
      <w:pPr>
        <w:spacing w:line="360" w:lineRule="auto"/>
        <w:ind w:firstLine="709"/>
        <w:jc w:val="both"/>
        <w:rPr>
          <w:sz w:val="28"/>
          <w:szCs w:val="28"/>
        </w:rPr>
      </w:pPr>
      <w:r w:rsidRPr="6E37266E">
        <w:rPr>
          <w:sz w:val="28"/>
          <w:szCs w:val="28"/>
        </w:rPr>
        <w:t>Більш детально результати визначення рівня нервово-психічної стійкості підлітків під час війни можна побачити на рисунку 2.6.</w:t>
      </w:r>
    </w:p>
    <w:p w14:paraId="48A21919" w14:textId="77777777" w:rsidR="00C40DEE" w:rsidRPr="00C40DEE" w:rsidRDefault="00C40DEE" w:rsidP="0027377B">
      <w:pPr>
        <w:spacing w:line="360" w:lineRule="auto"/>
        <w:ind w:firstLine="709"/>
        <w:jc w:val="both"/>
        <w:rPr>
          <w:sz w:val="28"/>
          <w:szCs w:val="28"/>
          <w:shd w:val="clear" w:color="auto" w:fill="FFFFFF"/>
        </w:rPr>
      </w:pPr>
    </w:p>
    <w:p w14:paraId="6BD18F9B" w14:textId="77777777" w:rsidR="00EB350C" w:rsidRDefault="00EB350C" w:rsidP="6E37266E">
      <w:pPr>
        <w:spacing w:before="40" w:line="360" w:lineRule="auto"/>
        <w:ind w:firstLine="709"/>
        <w:jc w:val="center"/>
        <w:rPr>
          <w:b/>
          <w:bCs/>
          <w:sz w:val="28"/>
          <w:szCs w:val="28"/>
        </w:rPr>
      </w:pPr>
    </w:p>
    <w:p w14:paraId="238601FE" w14:textId="77777777" w:rsidR="00EB350C" w:rsidRDefault="00EB350C" w:rsidP="6E37266E">
      <w:pPr>
        <w:spacing w:before="40" w:line="360" w:lineRule="auto"/>
        <w:ind w:firstLine="709"/>
        <w:jc w:val="center"/>
        <w:rPr>
          <w:b/>
          <w:bCs/>
          <w:sz w:val="28"/>
          <w:szCs w:val="28"/>
        </w:rPr>
      </w:pPr>
      <w:r w:rsidRPr="00EB350C">
        <w:rPr>
          <w:b/>
          <w:noProof/>
          <w:sz w:val="28"/>
          <w:szCs w:val="28"/>
          <w:lang w:val="ru-RU"/>
        </w:rPr>
        <w:lastRenderedPageBreak/>
        <w:drawing>
          <wp:inline distT="0" distB="0" distL="0" distR="0" wp14:anchorId="219B6D40" wp14:editId="07777777">
            <wp:extent cx="5486400" cy="2962275"/>
            <wp:effectExtent l="19050" t="0" r="19050" b="0"/>
            <wp:docPr id="1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B926F9A" w14:textId="77777777" w:rsidR="00CA376B" w:rsidRPr="00D7332C" w:rsidRDefault="6E37266E" w:rsidP="6E37266E">
      <w:pPr>
        <w:spacing w:before="40" w:line="360" w:lineRule="auto"/>
        <w:ind w:firstLine="709"/>
        <w:jc w:val="center"/>
        <w:rPr>
          <w:b/>
          <w:bCs/>
          <w:sz w:val="28"/>
          <w:szCs w:val="28"/>
        </w:rPr>
      </w:pPr>
      <w:r w:rsidRPr="6E37266E">
        <w:rPr>
          <w:b/>
          <w:bCs/>
          <w:sz w:val="28"/>
          <w:szCs w:val="28"/>
        </w:rPr>
        <w:t>Рис. 2.6. Показник рівня  нервово-психічної стійкості підлітків під час війни</w:t>
      </w:r>
    </w:p>
    <w:p w14:paraId="128D1053" w14:textId="0DD0C3DF" w:rsidR="008D471A" w:rsidRPr="008D471A" w:rsidRDefault="6E37266E" w:rsidP="6E37266E">
      <w:pPr>
        <w:spacing w:before="40" w:line="360" w:lineRule="auto"/>
        <w:ind w:firstLine="709"/>
        <w:jc w:val="both"/>
        <w:rPr>
          <w:color w:val="FF0000"/>
          <w:sz w:val="28"/>
          <w:szCs w:val="28"/>
        </w:rPr>
      </w:pPr>
      <w:r w:rsidRPr="6E37266E">
        <w:rPr>
          <w:sz w:val="28"/>
          <w:szCs w:val="28"/>
        </w:rPr>
        <w:t xml:space="preserve">Як показано на рисунку 2.6, 85 % респондентів мають низький рівень нервово-психічної стійкості, тобто це характеризує респондентів як людей із поганою </w:t>
      </w:r>
      <w:proofErr w:type="spellStart"/>
      <w:r w:rsidRPr="6E37266E">
        <w:rPr>
          <w:sz w:val="28"/>
          <w:szCs w:val="28"/>
        </w:rPr>
        <w:t>стресостійкості</w:t>
      </w:r>
      <w:proofErr w:type="spellEnd"/>
      <w:r w:rsidRPr="6E37266E">
        <w:rPr>
          <w:sz w:val="28"/>
          <w:szCs w:val="28"/>
        </w:rPr>
        <w:t xml:space="preserve">. Вони важко переживають якісь стресові події в житті, легко панікують та губляться у невідомих та нових ситуаціях, часто не завершують справи до кінця і здаються через загальну атмосферу напруги від стресорів. </w:t>
      </w:r>
    </w:p>
    <w:p w14:paraId="25C8B085" w14:textId="07C5E3C3" w:rsidR="008D471A" w:rsidRPr="008D471A" w:rsidRDefault="6E37266E" w:rsidP="6E37266E">
      <w:pPr>
        <w:spacing w:before="40" w:line="360" w:lineRule="auto"/>
        <w:ind w:firstLine="709"/>
        <w:jc w:val="both"/>
        <w:rPr>
          <w:color w:val="FF0000"/>
          <w:sz w:val="28"/>
          <w:szCs w:val="28"/>
        </w:rPr>
      </w:pPr>
      <w:r w:rsidRPr="6E37266E">
        <w:rPr>
          <w:sz w:val="28"/>
          <w:szCs w:val="28"/>
        </w:rPr>
        <w:t xml:space="preserve">Та лише 15 % від усієї вибірки мають середній рівень нервово-психічної стійкості, тобто характеризуються як люди, на яких також видимо впливає стресова ситуація, проте вони здатні через неї проходити. Вони отримують нову інформацію та досвід того, як боротися із новою ситуацією, та не бояться їх використовувати у майбутньому. </w:t>
      </w:r>
      <w:r w:rsidR="00664F8C">
        <w:rPr>
          <w:sz w:val="28"/>
          <w:szCs w:val="28"/>
        </w:rPr>
        <w:t>Мають підтримку зі сторони, самовпевненість на достатньому рівні, щоб йти вперед в майбутньому.</w:t>
      </w:r>
    </w:p>
    <w:p w14:paraId="0AB98710" w14:textId="586C4FA2" w:rsidR="008D471A" w:rsidRPr="008D471A" w:rsidRDefault="6E37266E" w:rsidP="6E37266E">
      <w:pPr>
        <w:spacing w:before="40" w:line="360" w:lineRule="auto"/>
        <w:ind w:firstLine="709"/>
        <w:jc w:val="both"/>
        <w:rPr>
          <w:sz w:val="28"/>
          <w:szCs w:val="28"/>
        </w:rPr>
      </w:pPr>
      <w:r w:rsidRPr="6E37266E">
        <w:rPr>
          <w:sz w:val="28"/>
          <w:szCs w:val="28"/>
        </w:rPr>
        <w:t xml:space="preserve">Проте у вибірці зовсім відсутні респонденти з високим рівнем нервово-психічної стійкості, тобто підлітки не можуть не прожити якусь стресову ситуацію, не відчувши на собі її негативні впливи. Підлітковий вік - вік змін </w:t>
      </w:r>
      <w:r w:rsidRPr="6E37266E">
        <w:rPr>
          <w:sz w:val="28"/>
          <w:szCs w:val="28"/>
        </w:rPr>
        <w:lastRenderedPageBreak/>
        <w:t>та розвитку, респонденти тільки навчаються боротися із труднощами, та наявність цих самих труднощів та стресу їх лякає.</w:t>
      </w:r>
    </w:p>
    <w:p w14:paraId="44C77494" w14:textId="01C53A85" w:rsidR="6E37266E" w:rsidRDefault="6E37266E" w:rsidP="6E37266E">
      <w:pPr>
        <w:spacing w:before="40" w:line="360" w:lineRule="auto"/>
        <w:ind w:firstLine="709"/>
        <w:jc w:val="both"/>
        <w:rPr>
          <w:sz w:val="28"/>
          <w:szCs w:val="28"/>
        </w:rPr>
      </w:pPr>
    </w:p>
    <w:p w14:paraId="076D8C5D" w14:textId="77777777" w:rsidR="0006124D" w:rsidRDefault="6E37266E" w:rsidP="0006124D">
      <w:pPr>
        <w:spacing w:before="40" w:line="360" w:lineRule="auto"/>
        <w:ind w:firstLine="709"/>
        <w:jc w:val="both"/>
        <w:rPr>
          <w:sz w:val="28"/>
          <w:szCs w:val="28"/>
        </w:rPr>
      </w:pPr>
      <w:r w:rsidRPr="6E37266E">
        <w:rPr>
          <w:sz w:val="28"/>
          <w:szCs w:val="28"/>
        </w:rPr>
        <w:t xml:space="preserve">Для дослідження самооцінки підлітками рівня </w:t>
      </w:r>
      <w:proofErr w:type="spellStart"/>
      <w:r w:rsidRPr="6E37266E">
        <w:rPr>
          <w:sz w:val="28"/>
          <w:szCs w:val="28"/>
        </w:rPr>
        <w:t>стресостійкості</w:t>
      </w:r>
      <w:proofErr w:type="spellEnd"/>
      <w:r w:rsidRPr="6E37266E">
        <w:rPr>
          <w:sz w:val="28"/>
          <w:szCs w:val="28"/>
        </w:rPr>
        <w:t xml:space="preserve">  під час війни була використана методика С. </w:t>
      </w:r>
      <w:proofErr w:type="spellStart"/>
      <w:r w:rsidRPr="6E37266E">
        <w:rPr>
          <w:sz w:val="28"/>
          <w:szCs w:val="28"/>
        </w:rPr>
        <w:t>Коухена</w:t>
      </w:r>
      <w:proofErr w:type="spellEnd"/>
      <w:r w:rsidRPr="6E37266E">
        <w:rPr>
          <w:sz w:val="28"/>
          <w:szCs w:val="28"/>
        </w:rPr>
        <w:t xml:space="preserve"> та М. </w:t>
      </w:r>
      <w:proofErr w:type="spellStart"/>
      <w:r w:rsidRPr="6E37266E">
        <w:rPr>
          <w:sz w:val="28"/>
          <w:szCs w:val="28"/>
        </w:rPr>
        <w:t>Вілліансона</w:t>
      </w:r>
      <w:proofErr w:type="spellEnd"/>
      <w:r w:rsidRPr="6E37266E">
        <w:rPr>
          <w:sz w:val="28"/>
          <w:szCs w:val="28"/>
        </w:rPr>
        <w:t>. Результати дослідження даного параметру представлено в таблиці 2.5.</w:t>
      </w:r>
    </w:p>
    <w:p w14:paraId="5625E852" w14:textId="77777777" w:rsidR="0006124D" w:rsidRDefault="6E37266E" w:rsidP="6E37266E">
      <w:pPr>
        <w:spacing w:before="40" w:line="360" w:lineRule="auto"/>
        <w:ind w:firstLine="709"/>
        <w:jc w:val="right"/>
        <w:rPr>
          <w:i/>
          <w:iCs/>
          <w:sz w:val="28"/>
          <w:szCs w:val="28"/>
        </w:rPr>
      </w:pPr>
      <w:r w:rsidRPr="6E37266E">
        <w:rPr>
          <w:i/>
          <w:iCs/>
          <w:sz w:val="28"/>
          <w:szCs w:val="28"/>
        </w:rPr>
        <w:t>Таблиця 2.5</w:t>
      </w:r>
    </w:p>
    <w:p w14:paraId="6AEF3127" w14:textId="77777777" w:rsidR="006A6ADB" w:rsidRPr="006A6ADB" w:rsidRDefault="6E37266E" w:rsidP="6E37266E">
      <w:pPr>
        <w:spacing w:before="40" w:line="360" w:lineRule="auto"/>
        <w:ind w:firstLine="709"/>
        <w:jc w:val="center"/>
        <w:rPr>
          <w:b/>
          <w:bCs/>
          <w:i/>
          <w:iCs/>
          <w:sz w:val="28"/>
          <w:szCs w:val="28"/>
        </w:rPr>
      </w:pPr>
      <w:r w:rsidRPr="6E37266E">
        <w:rPr>
          <w:b/>
          <w:bCs/>
          <w:sz w:val="28"/>
          <w:szCs w:val="28"/>
        </w:rPr>
        <w:t xml:space="preserve">Описова статистика показників самооцінки підлітками рівня </w:t>
      </w:r>
      <w:proofErr w:type="spellStart"/>
      <w:r w:rsidRPr="6E37266E">
        <w:rPr>
          <w:b/>
          <w:bCs/>
          <w:sz w:val="28"/>
          <w:szCs w:val="28"/>
        </w:rPr>
        <w:t>стресостійкості</w:t>
      </w:r>
      <w:proofErr w:type="spellEnd"/>
      <w:r w:rsidRPr="6E37266E">
        <w:rPr>
          <w:b/>
          <w:bCs/>
          <w:sz w:val="28"/>
          <w:szCs w:val="28"/>
        </w:rPr>
        <w:t xml:space="preserve">  під час війни</w:t>
      </w:r>
    </w:p>
    <w:tbl>
      <w:tblPr>
        <w:tblStyle w:val="a9"/>
        <w:tblW w:w="0" w:type="auto"/>
        <w:tblLook w:val="04A0" w:firstRow="1" w:lastRow="0" w:firstColumn="1" w:lastColumn="0" w:noHBand="0" w:noVBand="1"/>
      </w:tblPr>
      <w:tblGrid>
        <w:gridCol w:w="2066"/>
        <w:gridCol w:w="1382"/>
        <w:gridCol w:w="1381"/>
        <w:gridCol w:w="1603"/>
        <w:gridCol w:w="1569"/>
        <w:gridCol w:w="1569"/>
      </w:tblGrid>
      <w:tr w:rsidR="0006124D" w14:paraId="561E6650" w14:textId="77777777" w:rsidTr="6E37266E">
        <w:tc>
          <w:tcPr>
            <w:tcW w:w="2066" w:type="dxa"/>
            <w:vAlign w:val="center"/>
          </w:tcPr>
          <w:p w14:paraId="068845ED" w14:textId="77777777" w:rsidR="0006124D" w:rsidRPr="00A60043" w:rsidRDefault="6E37266E" w:rsidP="6E37266E">
            <w:pPr>
              <w:spacing w:before="40"/>
              <w:jc w:val="center"/>
              <w:rPr>
                <w:sz w:val="28"/>
                <w:szCs w:val="28"/>
              </w:rPr>
            </w:pPr>
            <w:r w:rsidRPr="6E37266E">
              <w:rPr>
                <w:sz w:val="28"/>
                <w:szCs w:val="28"/>
              </w:rPr>
              <w:t>Параметр</w:t>
            </w:r>
          </w:p>
        </w:tc>
        <w:tc>
          <w:tcPr>
            <w:tcW w:w="1382" w:type="dxa"/>
            <w:vAlign w:val="center"/>
          </w:tcPr>
          <w:p w14:paraId="3C18C3A0" w14:textId="77777777" w:rsidR="0006124D"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Середнє</w:t>
            </w:r>
          </w:p>
          <w:p w14:paraId="20E9F5DD" w14:textId="77777777" w:rsidR="0006124D" w:rsidRPr="00A60043" w:rsidRDefault="6E37266E" w:rsidP="6E37266E">
            <w:pPr>
              <w:spacing w:before="40"/>
              <w:jc w:val="center"/>
              <w:rPr>
                <w:sz w:val="28"/>
                <w:szCs w:val="28"/>
              </w:rPr>
            </w:pPr>
            <w:r w:rsidRPr="6E37266E">
              <w:rPr>
                <w:sz w:val="28"/>
                <w:szCs w:val="28"/>
              </w:rPr>
              <w:t>M ± m</w:t>
            </w:r>
          </w:p>
        </w:tc>
        <w:tc>
          <w:tcPr>
            <w:tcW w:w="1381" w:type="dxa"/>
            <w:vAlign w:val="center"/>
          </w:tcPr>
          <w:p w14:paraId="11978E20" w14:textId="77777777" w:rsidR="0006124D"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Медіана</w:t>
            </w:r>
          </w:p>
          <w:p w14:paraId="0F3CABC7" w14:textId="77777777" w:rsidR="0006124D" w:rsidRPr="00A60043" w:rsidRDefault="0006124D" w:rsidP="6E37266E">
            <w:pPr>
              <w:spacing w:before="40"/>
              <w:jc w:val="center"/>
              <w:rPr>
                <w:sz w:val="28"/>
                <w:szCs w:val="28"/>
              </w:rPr>
            </w:pPr>
          </w:p>
        </w:tc>
        <w:tc>
          <w:tcPr>
            <w:tcW w:w="1603" w:type="dxa"/>
            <w:vAlign w:val="center"/>
          </w:tcPr>
          <w:p w14:paraId="58E4EB27" w14:textId="77777777" w:rsidR="0006124D" w:rsidRPr="00A60043" w:rsidRDefault="6E37266E" w:rsidP="6E37266E">
            <w:pPr>
              <w:spacing w:before="40"/>
              <w:jc w:val="center"/>
              <w:rPr>
                <w:sz w:val="28"/>
                <w:szCs w:val="28"/>
              </w:rPr>
            </w:pPr>
            <w:r w:rsidRPr="6E37266E">
              <w:rPr>
                <w:sz w:val="28"/>
                <w:szCs w:val="28"/>
              </w:rPr>
              <w:t>Стандартне відхилення</w:t>
            </w:r>
          </w:p>
        </w:tc>
        <w:tc>
          <w:tcPr>
            <w:tcW w:w="1569" w:type="dxa"/>
            <w:vAlign w:val="center"/>
          </w:tcPr>
          <w:p w14:paraId="69AD2E66" w14:textId="77777777" w:rsidR="0006124D" w:rsidRPr="00A60043" w:rsidRDefault="6E37266E" w:rsidP="6E37266E">
            <w:pPr>
              <w:spacing w:before="40"/>
              <w:jc w:val="center"/>
              <w:rPr>
                <w:sz w:val="28"/>
                <w:szCs w:val="28"/>
              </w:rPr>
            </w:pPr>
            <w:r w:rsidRPr="6E37266E">
              <w:rPr>
                <w:sz w:val="28"/>
                <w:szCs w:val="28"/>
              </w:rPr>
              <w:t>Коефіцієнт асиметрії</w:t>
            </w:r>
          </w:p>
        </w:tc>
        <w:tc>
          <w:tcPr>
            <w:tcW w:w="1569" w:type="dxa"/>
            <w:vAlign w:val="center"/>
          </w:tcPr>
          <w:p w14:paraId="0C19A523" w14:textId="77777777" w:rsidR="0006124D" w:rsidRPr="00A60043" w:rsidRDefault="6E37266E" w:rsidP="6E37266E">
            <w:pPr>
              <w:spacing w:before="40"/>
              <w:jc w:val="center"/>
              <w:rPr>
                <w:sz w:val="28"/>
                <w:szCs w:val="28"/>
              </w:rPr>
            </w:pPr>
            <w:r w:rsidRPr="6E37266E">
              <w:rPr>
                <w:sz w:val="28"/>
                <w:szCs w:val="28"/>
              </w:rPr>
              <w:t>Коефіцієнт ексцесу</w:t>
            </w:r>
          </w:p>
        </w:tc>
      </w:tr>
      <w:tr w:rsidR="0006124D" w14:paraId="7F42DCD4" w14:textId="77777777" w:rsidTr="6E37266E">
        <w:tc>
          <w:tcPr>
            <w:tcW w:w="2066" w:type="dxa"/>
            <w:vAlign w:val="center"/>
          </w:tcPr>
          <w:p w14:paraId="491CDDA8" w14:textId="77777777" w:rsidR="0006124D" w:rsidRDefault="6E37266E" w:rsidP="6E37266E">
            <w:pPr>
              <w:spacing w:before="40"/>
              <w:jc w:val="center"/>
              <w:rPr>
                <w:sz w:val="28"/>
                <w:szCs w:val="28"/>
              </w:rPr>
            </w:pPr>
            <w:r w:rsidRPr="6E37266E">
              <w:rPr>
                <w:sz w:val="28"/>
                <w:szCs w:val="28"/>
              </w:rPr>
              <w:t xml:space="preserve">Рівень </w:t>
            </w:r>
            <w:proofErr w:type="spellStart"/>
            <w:r w:rsidRPr="6E37266E">
              <w:rPr>
                <w:sz w:val="28"/>
                <w:szCs w:val="28"/>
              </w:rPr>
              <w:t>стресостійкості</w:t>
            </w:r>
            <w:proofErr w:type="spellEnd"/>
          </w:p>
        </w:tc>
        <w:tc>
          <w:tcPr>
            <w:tcW w:w="1382" w:type="dxa"/>
            <w:vAlign w:val="center"/>
          </w:tcPr>
          <w:p w14:paraId="0B5DB68E" w14:textId="77777777" w:rsidR="0006124D"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23,2</w:t>
            </w:r>
          </w:p>
        </w:tc>
        <w:tc>
          <w:tcPr>
            <w:tcW w:w="1381" w:type="dxa"/>
            <w:vAlign w:val="center"/>
          </w:tcPr>
          <w:p w14:paraId="1D8EB8EE" w14:textId="77777777" w:rsidR="0006124D" w:rsidRPr="00A60043" w:rsidRDefault="6E37266E" w:rsidP="6E37266E">
            <w:pPr>
              <w:pStyle w:val="TableHeading"/>
              <w:rPr>
                <w:rFonts w:ascii="Times New Roman" w:hAnsi="Times New Roman" w:cs="Times New Roman"/>
                <w:b w:val="0"/>
                <w:bCs w:val="0"/>
                <w:sz w:val="28"/>
                <w:szCs w:val="28"/>
              </w:rPr>
            </w:pPr>
            <w:r w:rsidRPr="6E37266E">
              <w:rPr>
                <w:rFonts w:ascii="Times New Roman" w:hAnsi="Times New Roman" w:cs="Times New Roman"/>
                <w:b w:val="0"/>
                <w:bCs w:val="0"/>
                <w:sz w:val="28"/>
                <w:szCs w:val="28"/>
              </w:rPr>
              <w:t>24</w:t>
            </w:r>
          </w:p>
        </w:tc>
        <w:tc>
          <w:tcPr>
            <w:tcW w:w="1603" w:type="dxa"/>
            <w:vAlign w:val="center"/>
          </w:tcPr>
          <w:p w14:paraId="586A560A" w14:textId="77777777" w:rsidR="0006124D" w:rsidRPr="00A60043" w:rsidRDefault="6E37266E" w:rsidP="6E37266E">
            <w:pPr>
              <w:spacing w:before="40"/>
              <w:jc w:val="center"/>
              <w:rPr>
                <w:sz w:val="28"/>
                <w:szCs w:val="28"/>
              </w:rPr>
            </w:pPr>
            <w:r w:rsidRPr="6E37266E">
              <w:rPr>
                <w:sz w:val="28"/>
                <w:szCs w:val="28"/>
              </w:rPr>
              <w:t>3,36</w:t>
            </w:r>
          </w:p>
        </w:tc>
        <w:tc>
          <w:tcPr>
            <w:tcW w:w="1569" w:type="dxa"/>
            <w:vAlign w:val="center"/>
          </w:tcPr>
          <w:p w14:paraId="53CC223D" w14:textId="77777777" w:rsidR="0006124D" w:rsidRPr="00A60043" w:rsidRDefault="6E37266E" w:rsidP="6E37266E">
            <w:pPr>
              <w:spacing w:before="40"/>
              <w:jc w:val="center"/>
              <w:rPr>
                <w:sz w:val="28"/>
                <w:szCs w:val="28"/>
              </w:rPr>
            </w:pPr>
            <w:r w:rsidRPr="6E37266E">
              <w:rPr>
                <w:sz w:val="28"/>
                <w:szCs w:val="28"/>
              </w:rPr>
              <w:t>0,08</w:t>
            </w:r>
          </w:p>
        </w:tc>
        <w:tc>
          <w:tcPr>
            <w:tcW w:w="1569" w:type="dxa"/>
            <w:vAlign w:val="center"/>
          </w:tcPr>
          <w:p w14:paraId="526460DA" w14:textId="77777777" w:rsidR="0006124D" w:rsidRPr="00A60043" w:rsidRDefault="6E37266E" w:rsidP="6E37266E">
            <w:pPr>
              <w:spacing w:before="40"/>
              <w:jc w:val="center"/>
              <w:rPr>
                <w:sz w:val="28"/>
                <w:szCs w:val="28"/>
              </w:rPr>
            </w:pPr>
            <w:r w:rsidRPr="6E37266E">
              <w:rPr>
                <w:sz w:val="28"/>
                <w:szCs w:val="28"/>
              </w:rPr>
              <w:t>0,46</w:t>
            </w:r>
          </w:p>
        </w:tc>
      </w:tr>
    </w:tbl>
    <w:p w14:paraId="5B08B5D1" w14:textId="77777777" w:rsidR="0006124D" w:rsidRDefault="0006124D" w:rsidP="0006124D">
      <w:pPr>
        <w:jc w:val="both"/>
        <w:rPr>
          <w:sz w:val="28"/>
          <w:szCs w:val="28"/>
        </w:rPr>
      </w:pPr>
    </w:p>
    <w:p w14:paraId="0167E430" w14:textId="2861F02A" w:rsidR="004C6CFA" w:rsidRPr="000A1DD5" w:rsidRDefault="6E37266E" w:rsidP="6E37266E">
      <w:pPr>
        <w:spacing w:line="360" w:lineRule="auto"/>
        <w:ind w:firstLine="709"/>
        <w:jc w:val="both"/>
        <w:rPr>
          <w:sz w:val="28"/>
          <w:szCs w:val="28"/>
        </w:rPr>
      </w:pPr>
      <w:r w:rsidRPr="6E37266E">
        <w:rPr>
          <w:sz w:val="28"/>
          <w:szCs w:val="28"/>
        </w:rPr>
        <w:t xml:space="preserve">В таблиці 2.5 можна побачити, що згідно з середнім значенням 23,2 та медіаною в 24 балів, респонденти вважають, що їхній рівень </w:t>
      </w:r>
      <w:proofErr w:type="spellStart"/>
      <w:r w:rsidRPr="6E37266E">
        <w:rPr>
          <w:sz w:val="28"/>
          <w:szCs w:val="28"/>
        </w:rPr>
        <w:t>стресостійкості</w:t>
      </w:r>
      <w:proofErr w:type="spellEnd"/>
      <w:r w:rsidRPr="6E37266E">
        <w:rPr>
          <w:sz w:val="28"/>
          <w:szCs w:val="28"/>
        </w:rPr>
        <w:t xml:space="preserve"> близький до поганого, аніж нормального. Підлітки оцінили себе як тих, хто проходить через труднощі із поганим впливом на себе після самої ситуації; як тих, хто перебуває більшість свого часу у стресі та йому піддається.</w:t>
      </w:r>
      <w:r w:rsidR="00664F8C">
        <w:rPr>
          <w:sz w:val="28"/>
          <w:szCs w:val="28"/>
        </w:rPr>
        <w:t xml:space="preserve"> Низка ситуацій, які провокують стрес в організму, підліткам не подобається, адже дуже важко звикнути що деякі речі, такі як успішність в школі та складання іспитів, залежать суто від них самих та їхнього старання.</w:t>
      </w:r>
    </w:p>
    <w:p w14:paraId="51AFAE0F" w14:textId="77777777" w:rsidR="001E5C53" w:rsidRDefault="6E37266E" w:rsidP="006110C8">
      <w:pPr>
        <w:spacing w:before="40" w:line="360" w:lineRule="auto"/>
        <w:ind w:firstLine="709"/>
        <w:jc w:val="both"/>
        <w:rPr>
          <w:sz w:val="28"/>
          <w:szCs w:val="28"/>
        </w:rPr>
      </w:pPr>
      <w:r w:rsidRPr="6E37266E">
        <w:rPr>
          <w:sz w:val="28"/>
          <w:szCs w:val="28"/>
        </w:rPr>
        <w:t xml:space="preserve">Більш детальні відсоткові  показники самооцінки підлітками свого рівня </w:t>
      </w:r>
      <w:proofErr w:type="spellStart"/>
      <w:r w:rsidRPr="6E37266E">
        <w:rPr>
          <w:sz w:val="28"/>
          <w:szCs w:val="28"/>
        </w:rPr>
        <w:t>стресостійкості</w:t>
      </w:r>
      <w:proofErr w:type="spellEnd"/>
      <w:r w:rsidRPr="6E37266E">
        <w:rPr>
          <w:sz w:val="28"/>
          <w:szCs w:val="28"/>
        </w:rPr>
        <w:t xml:space="preserve"> можна побачити на рисунку 2.7.</w:t>
      </w:r>
    </w:p>
    <w:p w14:paraId="16DEB4AB" w14:textId="77777777" w:rsidR="001E5C53" w:rsidRPr="0006124D" w:rsidRDefault="009E4000" w:rsidP="006110C8">
      <w:pPr>
        <w:spacing w:before="40" w:line="360" w:lineRule="auto"/>
        <w:ind w:firstLine="709"/>
        <w:jc w:val="both"/>
        <w:rPr>
          <w:sz w:val="28"/>
          <w:szCs w:val="28"/>
        </w:rPr>
      </w:pPr>
      <w:r w:rsidRPr="009E4000">
        <w:rPr>
          <w:noProof/>
          <w:sz w:val="28"/>
          <w:szCs w:val="28"/>
          <w:lang w:val="ru-RU"/>
        </w:rPr>
        <w:lastRenderedPageBreak/>
        <w:drawing>
          <wp:inline distT="0" distB="0" distL="0" distR="0" wp14:anchorId="1A380008" wp14:editId="07777777">
            <wp:extent cx="5486400" cy="3200400"/>
            <wp:effectExtent l="0" t="0" r="0" b="0"/>
            <wp:docPr id="1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D3283A" w14:textId="77777777" w:rsidR="001E5C53" w:rsidRPr="000A1DD5" w:rsidRDefault="6E37266E" w:rsidP="6E37266E">
      <w:pPr>
        <w:spacing w:before="40" w:line="360" w:lineRule="auto"/>
        <w:ind w:firstLine="709"/>
        <w:jc w:val="center"/>
        <w:rPr>
          <w:b/>
          <w:bCs/>
          <w:sz w:val="28"/>
          <w:szCs w:val="28"/>
        </w:rPr>
      </w:pPr>
      <w:r w:rsidRPr="6E37266E">
        <w:rPr>
          <w:b/>
          <w:bCs/>
          <w:sz w:val="28"/>
          <w:szCs w:val="28"/>
        </w:rPr>
        <w:t xml:space="preserve">Рис. 2.7. Показник самооцінка підлітками рівня </w:t>
      </w:r>
      <w:proofErr w:type="spellStart"/>
      <w:r w:rsidRPr="6E37266E">
        <w:rPr>
          <w:b/>
          <w:bCs/>
          <w:sz w:val="28"/>
          <w:szCs w:val="28"/>
        </w:rPr>
        <w:t>стресостійкості</w:t>
      </w:r>
      <w:proofErr w:type="spellEnd"/>
      <w:r w:rsidRPr="6E37266E">
        <w:rPr>
          <w:b/>
          <w:bCs/>
          <w:sz w:val="28"/>
          <w:szCs w:val="28"/>
        </w:rPr>
        <w:t xml:space="preserve"> під час війни у %</w:t>
      </w:r>
    </w:p>
    <w:p w14:paraId="711209B8" w14:textId="5C242DE8" w:rsidR="009E4000" w:rsidRPr="008D471A" w:rsidRDefault="6E37266E" w:rsidP="6E37266E">
      <w:pPr>
        <w:spacing w:before="40" w:line="360" w:lineRule="auto"/>
        <w:ind w:firstLine="709"/>
        <w:jc w:val="both"/>
        <w:rPr>
          <w:sz w:val="28"/>
          <w:szCs w:val="28"/>
        </w:rPr>
      </w:pPr>
      <w:r w:rsidRPr="6E37266E">
        <w:rPr>
          <w:sz w:val="28"/>
          <w:szCs w:val="28"/>
        </w:rPr>
        <w:t>На рисунку 2.7. можна побачити, що 58% респондентів оцін</w:t>
      </w:r>
      <w:r w:rsidR="00664F8C">
        <w:rPr>
          <w:sz w:val="28"/>
          <w:szCs w:val="28"/>
        </w:rPr>
        <w:t xml:space="preserve">или свій рівень </w:t>
      </w:r>
      <w:proofErr w:type="spellStart"/>
      <w:r w:rsidR="00664F8C">
        <w:rPr>
          <w:sz w:val="28"/>
          <w:szCs w:val="28"/>
        </w:rPr>
        <w:t>стресостійкості</w:t>
      </w:r>
      <w:proofErr w:type="spellEnd"/>
      <w:r w:rsidRPr="6E37266E">
        <w:rPr>
          <w:sz w:val="28"/>
          <w:szCs w:val="28"/>
        </w:rPr>
        <w:t xml:space="preserve"> як поганий, тобто респонденти здатні на легку рефлексію отриманого негативного досвіду та як ним користуватися у подальшому майбутньому, проте вони занадто були налякані </w:t>
      </w:r>
      <w:r w:rsidR="00664F8C">
        <w:rPr>
          <w:sz w:val="28"/>
          <w:szCs w:val="28"/>
        </w:rPr>
        <w:t xml:space="preserve">поточною </w:t>
      </w:r>
      <w:r w:rsidRPr="6E37266E">
        <w:rPr>
          <w:sz w:val="28"/>
          <w:szCs w:val="28"/>
        </w:rPr>
        <w:t>ситуа</w:t>
      </w:r>
      <w:r w:rsidR="00664F8C">
        <w:rPr>
          <w:sz w:val="28"/>
          <w:szCs w:val="28"/>
        </w:rPr>
        <w:t xml:space="preserve">цією, щоб спеціально вступати самовільно у подальшому в </w:t>
      </w:r>
      <w:r w:rsidRPr="6E37266E">
        <w:rPr>
          <w:sz w:val="28"/>
          <w:szCs w:val="28"/>
        </w:rPr>
        <w:t xml:space="preserve">схожу проблему, </w:t>
      </w:r>
      <w:r w:rsidR="00664F8C">
        <w:rPr>
          <w:sz w:val="28"/>
          <w:szCs w:val="28"/>
        </w:rPr>
        <w:t>хоча в минулому</w:t>
      </w:r>
      <w:r w:rsidRPr="6E37266E">
        <w:rPr>
          <w:sz w:val="28"/>
          <w:szCs w:val="28"/>
        </w:rPr>
        <w:t xml:space="preserve"> їм вдалося </w:t>
      </w:r>
      <w:r w:rsidR="00664F8C">
        <w:rPr>
          <w:sz w:val="28"/>
          <w:szCs w:val="28"/>
        </w:rPr>
        <w:t>її прожити</w:t>
      </w:r>
      <w:r w:rsidRPr="6E37266E">
        <w:rPr>
          <w:sz w:val="28"/>
          <w:szCs w:val="28"/>
        </w:rPr>
        <w:t xml:space="preserve"> та вирішити.</w:t>
      </w:r>
      <w:r w:rsidR="00432FEC">
        <w:rPr>
          <w:sz w:val="28"/>
          <w:szCs w:val="28"/>
        </w:rPr>
        <w:t xml:space="preserve"> Проте якщо ж такі ситуації знову трапляються, то підлітки здатні на її вирішення</w:t>
      </w:r>
      <w:r w:rsidR="00664F8C">
        <w:rPr>
          <w:sz w:val="28"/>
          <w:szCs w:val="28"/>
        </w:rPr>
        <w:t>, активне чи пасивне.</w:t>
      </w:r>
    </w:p>
    <w:p w14:paraId="1F3F7FC9" w14:textId="1A3C8E29" w:rsidR="009E4000" w:rsidRPr="008D471A" w:rsidRDefault="6E37266E" w:rsidP="6E37266E">
      <w:pPr>
        <w:spacing w:before="40" w:line="360" w:lineRule="auto"/>
        <w:ind w:firstLine="709"/>
        <w:jc w:val="both"/>
        <w:rPr>
          <w:sz w:val="28"/>
          <w:szCs w:val="28"/>
        </w:rPr>
      </w:pPr>
      <w:r w:rsidRPr="6E37266E">
        <w:rPr>
          <w:sz w:val="28"/>
          <w:szCs w:val="28"/>
        </w:rPr>
        <w:t xml:space="preserve">З них 30 % вважають, що мають дуже поганий рівень </w:t>
      </w:r>
      <w:proofErr w:type="spellStart"/>
      <w:r w:rsidRPr="6E37266E">
        <w:rPr>
          <w:sz w:val="28"/>
          <w:szCs w:val="28"/>
        </w:rPr>
        <w:t>стресостійкості</w:t>
      </w:r>
      <w:proofErr w:type="spellEnd"/>
      <w:r w:rsidRPr="6E37266E">
        <w:rPr>
          <w:sz w:val="28"/>
          <w:szCs w:val="28"/>
        </w:rPr>
        <w:t xml:space="preserve">, тобто ці респонденти дуже погано перенесли рівень діючого на них стресу, що будуть відчувати свою неспроможність взагалі якось вирішити ситуацію та, тим паче, </w:t>
      </w:r>
      <w:proofErr w:type="spellStart"/>
      <w:r w:rsidRPr="6E37266E">
        <w:rPr>
          <w:sz w:val="28"/>
          <w:szCs w:val="28"/>
        </w:rPr>
        <w:t>відрефлексувати</w:t>
      </w:r>
      <w:proofErr w:type="spellEnd"/>
      <w:r w:rsidRPr="6E37266E">
        <w:rPr>
          <w:sz w:val="28"/>
          <w:szCs w:val="28"/>
        </w:rPr>
        <w:t xml:space="preserve"> отриманий досвід.</w:t>
      </w:r>
      <w:r w:rsidR="00432FEC">
        <w:rPr>
          <w:sz w:val="28"/>
          <w:szCs w:val="28"/>
        </w:rPr>
        <w:t xml:space="preserve"> Респонденти занадто налякані самою можливістю стресової ситуації, що роблять все можливо, щоб її уникнути. Проте без стресового навантаження немає розвитку людини.</w:t>
      </w:r>
    </w:p>
    <w:p w14:paraId="52A57959" w14:textId="15AFDB9B" w:rsidR="009E4000" w:rsidRPr="008D471A" w:rsidRDefault="6E37266E" w:rsidP="6E37266E">
      <w:pPr>
        <w:spacing w:before="40" w:line="360" w:lineRule="auto"/>
        <w:ind w:firstLine="709"/>
        <w:jc w:val="both"/>
        <w:rPr>
          <w:sz w:val="28"/>
          <w:szCs w:val="28"/>
        </w:rPr>
      </w:pPr>
      <w:r w:rsidRPr="6E37266E">
        <w:rPr>
          <w:sz w:val="28"/>
          <w:szCs w:val="28"/>
        </w:rPr>
        <w:t xml:space="preserve">Нарешті, лише 12 % з усієї вибірки вважають, що мають достатній рівень стійкості перед стресорами, тобто вони вміють проходити через </w:t>
      </w:r>
      <w:r w:rsidRPr="6E37266E">
        <w:rPr>
          <w:sz w:val="28"/>
          <w:szCs w:val="28"/>
        </w:rPr>
        <w:lastRenderedPageBreak/>
        <w:t>скрутні обставини та виходити в таких ситуаціях переможцем; вони здатні використовувати пройдений та отриманий досвід у майбутніх схожих ситуаціях. Також цих самих ситуацій, які викликають стрес, вони не дуже бояться, та достатньо сміливо приймають виклик скрутним обставинам.</w:t>
      </w:r>
    </w:p>
    <w:p w14:paraId="0B614BDC" w14:textId="77777777" w:rsidR="001E5C53" w:rsidRDefault="6E37266E" w:rsidP="004C6CFA">
      <w:pPr>
        <w:spacing w:before="40" w:line="360" w:lineRule="auto"/>
        <w:ind w:firstLine="709"/>
        <w:jc w:val="both"/>
        <w:rPr>
          <w:sz w:val="28"/>
          <w:szCs w:val="28"/>
        </w:rPr>
      </w:pPr>
      <w:r w:rsidRPr="6E37266E">
        <w:rPr>
          <w:sz w:val="28"/>
          <w:szCs w:val="28"/>
        </w:rPr>
        <w:t xml:space="preserve"> Зауважимо, що скоріше за все, підлітки не досконало (або взагалі) не знають факторів, що викликають в них стрес, щоб краще зрозуміти себе та потім використовувати ці знання для розвитку </w:t>
      </w:r>
      <w:proofErr w:type="spellStart"/>
      <w:r w:rsidRPr="6E37266E">
        <w:rPr>
          <w:sz w:val="28"/>
          <w:szCs w:val="28"/>
        </w:rPr>
        <w:t>стресостійкості</w:t>
      </w:r>
      <w:proofErr w:type="spellEnd"/>
      <w:r w:rsidRPr="6E37266E">
        <w:rPr>
          <w:sz w:val="28"/>
          <w:szCs w:val="28"/>
        </w:rPr>
        <w:t xml:space="preserve">. Можливо, більшість респондентів після виходу із стресового стану не рефлексують стосовно власних </w:t>
      </w:r>
      <w:proofErr w:type="spellStart"/>
      <w:r w:rsidRPr="6E37266E">
        <w:rPr>
          <w:sz w:val="28"/>
          <w:szCs w:val="28"/>
        </w:rPr>
        <w:t>тривог</w:t>
      </w:r>
      <w:proofErr w:type="spellEnd"/>
      <w:r w:rsidRPr="6E37266E">
        <w:rPr>
          <w:sz w:val="28"/>
          <w:szCs w:val="28"/>
        </w:rPr>
        <w:t xml:space="preserve">, переживань, що може мати негативний вплив на їхнє життя на підсвідомому рівні. Саме тому, дуже важлива психогігієна, де спеціалісти - психологи будуть пояснювати підліткам особливості розвитку </w:t>
      </w:r>
      <w:proofErr w:type="spellStart"/>
      <w:r w:rsidRPr="6E37266E">
        <w:rPr>
          <w:sz w:val="28"/>
          <w:szCs w:val="28"/>
        </w:rPr>
        <w:t>стресостійкості</w:t>
      </w:r>
      <w:proofErr w:type="spellEnd"/>
      <w:r w:rsidRPr="6E37266E">
        <w:rPr>
          <w:sz w:val="28"/>
          <w:szCs w:val="28"/>
        </w:rPr>
        <w:t xml:space="preserve"> та впливу стресу на організм.</w:t>
      </w:r>
    </w:p>
    <w:p w14:paraId="2223EF69" w14:textId="77777777" w:rsidR="004C6CFA" w:rsidRPr="00A01598" w:rsidRDefault="6E37266E" w:rsidP="004C6CFA">
      <w:pPr>
        <w:spacing w:before="40" w:line="360" w:lineRule="auto"/>
        <w:ind w:firstLine="709"/>
        <w:jc w:val="both"/>
        <w:rPr>
          <w:sz w:val="28"/>
          <w:szCs w:val="28"/>
        </w:rPr>
      </w:pPr>
      <w:r w:rsidRPr="6E37266E">
        <w:rPr>
          <w:sz w:val="28"/>
          <w:szCs w:val="28"/>
        </w:rPr>
        <w:t xml:space="preserve">Таким чином, підлітки мають низький рівень нервово-психічної стійкості та оцінюють власний рівень </w:t>
      </w:r>
      <w:proofErr w:type="spellStart"/>
      <w:r w:rsidRPr="6E37266E">
        <w:rPr>
          <w:sz w:val="28"/>
          <w:szCs w:val="28"/>
        </w:rPr>
        <w:t>стресостійкості</w:t>
      </w:r>
      <w:proofErr w:type="spellEnd"/>
      <w:r w:rsidRPr="6E37266E">
        <w:rPr>
          <w:sz w:val="28"/>
          <w:szCs w:val="28"/>
        </w:rPr>
        <w:t xml:space="preserve"> як поганий, тобто респонденти не дуже освічені у питанні подолання стресу та його уникнення, що впливає на їхній стан. Рахуючи психофізичні особливості підліткового віку, педагоги та викладачі мають допомагати дітям впоратись зі стресом, надавати підказки до його подолання.</w:t>
      </w:r>
    </w:p>
    <w:p w14:paraId="0AD9C6F4" w14:textId="77777777" w:rsidR="000A1DD5" w:rsidRDefault="000A1DD5" w:rsidP="000A1DD5">
      <w:pPr>
        <w:spacing w:before="40" w:line="360" w:lineRule="auto"/>
        <w:ind w:firstLine="709"/>
        <w:jc w:val="center"/>
        <w:rPr>
          <w:sz w:val="28"/>
          <w:szCs w:val="28"/>
        </w:rPr>
      </w:pPr>
    </w:p>
    <w:p w14:paraId="1122B6BB" w14:textId="77777777" w:rsidR="004C6CFA" w:rsidRPr="00200278" w:rsidRDefault="6E37266E" w:rsidP="6E37266E">
      <w:pPr>
        <w:spacing w:before="40" w:line="360" w:lineRule="auto"/>
        <w:ind w:firstLine="709"/>
        <w:jc w:val="both"/>
        <w:rPr>
          <w:b/>
          <w:bCs/>
          <w:sz w:val="28"/>
          <w:szCs w:val="28"/>
        </w:rPr>
      </w:pPr>
      <w:r w:rsidRPr="6E37266E">
        <w:rPr>
          <w:b/>
          <w:bCs/>
          <w:sz w:val="28"/>
          <w:szCs w:val="28"/>
        </w:rPr>
        <w:t xml:space="preserve">2.4. Кореляційний аналіз творчих здібностей і </w:t>
      </w:r>
      <w:proofErr w:type="spellStart"/>
      <w:r w:rsidRPr="6E37266E">
        <w:rPr>
          <w:b/>
          <w:bCs/>
          <w:sz w:val="28"/>
          <w:szCs w:val="28"/>
        </w:rPr>
        <w:t>стресостійкості</w:t>
      </w:r>
      <w:proofErr w:type="spellEnd"/>
      <w:r w:rsidRPr="6E37266E">
        <w:rPr>
          <w:b/>
          <w:bCs/>
          <w:sz w:val="28"/>
          <w:szCs w:val="28"/>
        </w:rPr>
        <w:t xml:space="preserve"> у підлітків під час війни</w:t>
      </w:r>
    </w:p>
    <w:p w14:paraId="0347D3D2" w14:textId="77777777" w:rsidR="006E1474" w:rsidRDefault="6E37266E" w:rsidP="00B90673">
      <w:pPr>
        <w:spacing w:before="40" w:line="360" w:lineRule="auto"/>
        <w:ind w:firstLine="709"/>
        <w:jc w:val="both"/>
        <w:rPr>
          <w:sz w:val="28"/>
          <w:szCs w:val="28"/>
        </w:rPr>
      </w:pPr>
      <w:r w:rsidRPr="6E37266E">
        <w:rPr>
          <w:sz w:val="28"/>
          <w:szCs w:val="28"/>
        </w:rPr>
        <w:t xml:space="preserve">Переходячи до аналізу кореляційних </w:t>
      </w:r>
      <w:proofErr w:type="spellStart"/>
      <w:r w:rsidRPr="6E37266E">
        <w:rPr>
          <w:sz w:val="28"/>
          <w:szCs w:val="28"/>
        </w:rPr>
        <w:t>зв’язків</w:t>
      </w:r>
      <w:proofErr w:type="spellEnd"/>
      <w:r w:rsidRPr="6E37266E">
        <w:rPr>
          <w:sz w:val="28"/>
          <w:szCs w:val="28"/>
        </w:rPr>
        <w:t xml:space="preserve"> між показниками різних </w:t>
      </w:r>
      <w:proofErr w:type="spellStart"/>
      <w:r w:rsidRPr="6E37266E">
        <w:rPr>
          <w:sz w:val="28"/>
          <w:szCs w:val="28"/>
        </w:rPr>
        <w:t>методик</w:t>
      </w:r>
      <w:proofErr w:type="spellEnd"/>
      <w:r w:rsidRPr="6E37266E">
        <w:rPr>
          <w:sz w:val="28"/>
          <w:szCs w:val="28"/>
        </w:rPr>
        <w:t xml:space="preserve">, ми послідовно розглянемо кореляційну структуру взаємозв’язку творчості та </w:t>
      </w:r>
      <w:proofErr w:type="spellStart"/>
      <w:r w:rsidRPr="6E37266E">
        <w:rPr>
          <w:sz w:val="28"/>
          <w:szCs w:val="28"/>
        </w:rPr>
        <w:t>стресостійкості</w:t>
      </w:r>
      <w:proofErr w:type="spellEnd"/>
      <w:r w:rsidRPr="6E37266E">
        <w:rPr>
          <w:sz w:val="28"/>
          <w:szCs w:val="28"/>
        </w:rPr>
        <w:t xml:space="preserve"> підлітків. В таблиці 2.6 представлені значення коефіцієнту кореляції між показниками творчості та </w:t>
      </w:r>
      <w:proofErr w:type="spellStart"/>
      <w:r w:rsidRPr="6E37266E">
        <w:rPr>
          <w:sz w:val="28"/>
          <w:szCs w:val="28"/>
        </w:rPr>
        <w:t>стресостійкості</w:t>
      </w:r>
      <w:proofErr w:type="spellEnd"/>
      <w:r w:rsidRPr="6E37266E">
        <w:rPr>
          <w:sz w:val="28"/>
          <w:szCs w:val="28"/>
        </w:rPr>
        <w:t xml:space="preserve"> респондентів.</w:t>
      </w:r>
    </w:p>
    <w:p w14:paraId="4DB48573" w14:textId="77777777" w:rsidR="004C6CFA" w:rsidRDefault="004C6CFA" w:rsidP="6E37266E">
      <w:pPr>
        <w:widowControl w:val="0"/>
        <w:ind w:firstLine="567"/>
        <w:jc w:val="right"/>
        <w:rPr>
          <w:i/>
          <w:iCs/>
          <w:sz w:val="28"/>
          <w:szCs w:val="28"/>
          <w:shd w:val="clear" w:color="auto" w:fill="FFFFFF"/>
        </w:rPr>
      </w:pPr>
      <w:r w:rsidRPr="6E37266E">
        <w:rPr>
          <w:i/>
          <w:iCs/>
          <w:sz w:val="28"/>
          <w:szCs w:val="28"/>
          <w:shd w:val="clear" w:color="auto" w:fill="FFFFFF"/>
        </w:rPr>
        <w:t xml:space="preserve">Таблиця </w:t>
      </w:r>
      <w:r w:rsidR="0079773B" w:rsidRPr="6E37266E">
        <w:rPr>
          <w:i/>
          <w:iCs/>
          <w:sz w:val="28"/>
          <w:szCs w:val="28"/>
          <w:shd w:val="clear" w:color="auto" w:fill="FFFFFF"/>
        </w:rPr>
        <w:t>2</w:t>
      </w:r>
      <w:r w:rsidRPr="6E37266E">
        <w:rPr>
          <w:i/>
          <w:iCs/>
          <w:sz w:val="28"/>
          <w:szCs w:val="28"/>
          <w:shd w:val="clear" w:color="auto" w:fill="FFFFFF"/>
        </w:rPr>
        <w:t>.</w:t>
      </w:r>
      <w:r w:rsidR="00542B2E" w:rsidRPr="6E37266E">
        <w:rPr>
          <w:i/>
          <w:iCs/>
          <w:sz w:val="28"/>
          <w:szCs w:val="28"/>
          <w:shd w:val="clear" w:color="auto" w:fill="FFFFFF"/>
        </w:rPr>
        <w:t>6</w:t>
      </w:r>
      <w:r w:rsidRPr="6E37266E">
        <w:rPr>
          <w:i/>
          <w:iCs/>
          <w:sz w:val="28"/>
          <w:szCs w:val="28"/>
          <w:shd w:val="clear" w:color="auto" w:fill="FFFFFF"/>
        </w:rPr>
        <w:t>.</w:t>
      </w:r>
    </w:p>
    <w:p w14:paraId="0EE6DF3D" w14:textId="77777777" w:rsidR="006F4E12" w:rsidRDefault="004C6CFA" w:rsidP="6E37266E">
      <w:pPr>
        <w:widowControl w:val="0"/>
        <w:ind w:firstLine="567"/>
        <w:jc w:val="center"/>
        <w:rPr>
          <w:b/>
          <w:bCs/>
          <w:sz w:val="28"/>
          <w:szCs w:val="28"/>
          <w:shd w:val="clear" w:color="auto" w:fill="FFFFFF"/>
        </w:rPr>
      </w:pPr>
      <w:r w:rsidRPr="6E37266E">
        <w:rPr>
          <w:b/>
          <w:bCs/>
          <w:sz w:val="28"/>
          <w:szCs w:val="28"/>
          <w:shd w:val="clear" w:color="auto" w:fill="FFFFFF"/>
        </w:rPr>
        <w:t xml:space="preserve">Матриця кореляційних </w:t>
      </w:r>
      <w:proofErr w:type="spellStart"/>
      <w:r w:rsidR="00371EF8" w:rsidRPr="6E37266E">
        <w:rPr>
          <w:b/>
          <w:bCs/>
          <w:sz w:val="28"/>
          <w:szCs w:val="28"/>
          <w:shd w:val="clear" w:color="auto" w:fill="FFFFFF"/>
        </w:rPr>
        <w:t>зв'язків</w:t>
      </w:r>
      <w:proofErr w:type="spellEnd"/>
      <w:r w:rsidR="00371EF8" w:rsidRPr="6E37266E">
        <w:rPr>
          <w:b/>
          <w:bCs/>
          <w:sz w:val="28"/>
          <w:szCs w:val="28"/>
          <w:shd w:val="clear" w:color="auto" w:fill="FFFFFF"/>
        </w:rPr>
        <w:t xml:space="preserve"> </w:t>
      </w:r>
      <w:r w:rsidRPr="6E37266E">
        <w:rPr>
          <w:b/>
          <w:bCs/>
          <w:sz w:val="28"/>
          <w:szCs w:val="28"/>
          <w:shd w:val="clear" w:color="auto" w:fill="FFFFFF"/>
        </w:rPr>
        <w:t xml:space="preserve">між </w:t>
      </w:r>
      <w:r w:rsidR="00371EF8" w:rsidRPr="6E37266E">
        <w:rPr>
          <w:b/>
          <w:bCs/>
          <w:sz w:val="28"/>
          <w:szCs w:val="28"/>
          <w:shd w:val="clear" w:color="auto" w:fill="FFFFFF"/>
        </w:rPr>
        <w:t xml:space="preserve">творчими здібностями </w:t>
      </w:r>
      <w:r w:rsidRPr="6E37266E">
        <w:rPr>
          <w:b/>
          <w:bCs/>
          <w:sz w:val="28"/>
          <w:szCs w:val="28"/>
          <w:shd w:val="clear" w:color="auto" w:fill="FFFFFF"/>
        </w:rPr>
        <w:t xml:space="preserve">та </w:t>
      </w:r>
      <w:r w:rsidR="00371EF8" w:rsidRPr="6E37266E">
        <w:rPr>
          <w:b/>
          <w:bCs/>
          <w:sz w:val="28"/>
          <w:szCs w:val="28"/>
          <w:shd w:val="clear" w:color="auto" w:fill="FFFFFF"/>
        </w:rPr>
        <w:t xml:space="preserve">показником </w:t>
      </w:r>
      <w:proofErr w:type="spellStart"/>
      <w:r w:rsidRPr="6E37266E">
        <w:rPr>
          <w:b/>
          <w:bCs/>
          <w:sz w:val="28"/>
          <w:szCs w:val="28"/>
          <w:shd w:val="clear" w:color="auto" w:fill="FFFFFF"/>
        </w:rPr>
        <w:t>стресостійкості</w:t>
      </w:r>
      <w:proofErr w:type="spellEnd"/>
    </w:p>
    <w:tbl>
      <w:tblPr>
        <w:tblStyle w:val="a9"/>
        <w:tblW w:w="9039" w:type="dxa"/>
        <w:tblLook w:val="04A0" w:firstRow="1" w:lastRow="0" w:firstColumn="1" w:lastColumn="0" w:noHBand="0" w:noVBand="1"/>
      </w:tblPr>
      <w:tblGrid>
        <w:gridCol w:w="2660"/>
        <w:gridCol w:w="2268"/>
        <w:gridCol w:w="2126"/>
        <w:gridCol w:w="1985"/>
      </w:tblGrid>
      <w:tr w:rsidR="0079773B" w:rsidRPr="002F1797" w14:paraId="76B50FB4" w14:textId="77777777" w:rsidTr="6E37266E">
        <w:tc>
          <w:tcPr>
            <w:tcW w:w="2660" w:type="dxa"/>
          </w:tcPr>
          <w:p w14:paraId="5DF253DA" w14:textId="77777777" w:rsidR="0079773B" w:rsidRPr="00AD6D27" w:rsidRDefault="00371EF8" w:rsidP="00542B2E">
            <w:pPr>
              <w:widowControl w:val="0"/>
              <w:rPr>
                <w:sz w:val="28"/>
                <w:szCs w:val="28"/>
                <w:shd w:val="clear" w:color="auto" w:fill="FFFFFF"/>
              </w:rPr>
            </w:pPr>
            <w:r>
              <w:rPr>
                <w:sz w:val="28"/>
                <w:szCs w:val="28"/>
                <w:shd w:val="clear" w:color="auto" w:fill="FFFFFF"/>
              </w:rPr>
              <w:t>Творчі здібності</w:t>
            </w:r>
            <w:r w:rsidR="0079773B" w:rsidRPr="00AD6D27">
              <w:rPr>
                <w:sz w:val="28"/>
                <w:szCs w:val="28"/>
                <w:shd w:val="clear" w:color="auto" w:fill="FFFFFF"/>
              </w:rPr>
              <w:t>/</w:t>
            </w:r>
            <w:r w:rsidRPr="00AD6D27">
              <w:rPr>
                <w:sz w:val="28"/>
                <w:szCs w:val="28"/>
                <w:shd w:val="clear" w:color="auto" w:fill="FFFFFF"/>
              </w:rPr>
              <w:t xml:space="preserve"> </w:t>
            </w:r>
            <w:r>
              <w:rPr>
                <w:sz w:val="28"/>
                <w:szCs w:val="28"/>
                <w:shd w:val="clear" w:color="auto" w:fill="FFFFFF"/>
              </w:rPr>
              <w:lastRenderedPageBreak/>
              <w:t>п</w:t>
            </w:r>
            <w:r w:rsidRPr="00AD6D27">
              <w:rPr>
                <w:sz w:val="28"/>
                <w:szCs w:val="28"/>
                <w:shd w:val="clear" w:color="auto" w:fill="FFFFFF"/>
              </w:rPr>
              <w:t>оказник</w:t>
            </w:r>
          </w:p>
          <w:p w14:paraId="2F86D749" w14:textId="77777777" w:rsidR="0079773B" w:rsidRPr="00AD6D27" w:rsidRDefault="0079773B" w:rsidP="00542B2E">
            <w:pPr>
              <w:widowControl w:val="0"/>
              <w:rPr>
                <w:sz w:val="28"/>
                <w:szCs w:val="28"/>
              </w:rPr>
            </w:pPr>
            <w:proofErr w:type="spellStart"/>
            <w:r w:rsidRPr="00AD6D27">
              <w:rPr>
                <w:sz w:val="28"/>
                <w:szCs w:val="28"/>
                <w:shd w:val="clear" w:color="auto" w:fill="FFFFFF"/>
              </w:rPr>
              <w:t>стресостійкості</w:t>
            </w:r>
            <w:proofErr w:type="spellEnd"/>
          </w:p>
        </w:tc>
        <w:tc>
          <w:tcPr>
            <w:tcW w:w="2268" w:type="dxa"/>
            <w:vAlign w:val="center"/>
          </w:tcPr>
          <w:p w14:paraId="1BDDDE4F" w14:textId="77777777" w:rsidR="0079773B" w:rsidRDefault="6E37266E" w:rsidP="00542B2E">
            <w:pPr>
              <w:widowControl w:val="0"/>
              <w:jc w:val="center"/>
              <w:rPr>
                <w:sz w:val="28"/>
                <w:szCs w:val="28"/>
              </w:rPr>
            </w:pPr>
            <w:r w:rsidRPr="6E37266E">
              <w:rPr>
                <w:sz w:val="28"/>
                <w:szCs w:val="28"/>
              </w:rPr>
              <w:lastRenderedPageBreak/>
              <w:t xml:space="preserve">Вербальна </w:t>
            </w:r>
            <w:r w:rsidRPr="6E37266E">
              <w:rPr>
                <w:sz w:val="28"/>
                <w:szCs w:val="28"/>
              </w:rPr>
              <w:lastRenderedPageBreak/>
              <w:t>креативність</w:t>
            </w:r>
          </w:p>
        </w:tc>
        <w:tc>
          <w:tcPr>
            <w:tcW w:w="2126" w:type="dxa"/>
            <w:vAlign w:val="center"/>
          </w:tcPr>
          <w:p w14:paraId="644401FC" w14:textId="77777777" w:rsidR="0079773B" w:rsidRPr="00AD6D27" w:rsidRDefault="6E37266E" w:rsidP="00542B2E">
            <w:pPr>
              <w:widowControl w:val="0"/>
              <w:jc w:val="center"/>
              <w:rPr>
                <w:sz w:val="28"/>
                <w:szCs w:val="28"/>
              </w:rPr>
            </w:pPr>
            <w:r w:rsidRPr="6E37266E">
              <w:rPr>
                <w:sz w:val="28"/>
                <w:szCs w:val="28"/>
              </w:rPr>
              <w:lastRenderedPageBreak/>
              <w:t>Гнучкість</w:t>
            </w:r>
          </w:p>
        </w:tc>
        <w:tc>
          <w:tcPr>
            <w:tcW w:w="1985" w:type="dxa"/>
            <w:vAlign w:val="center"/>
          </w:tcPr>
          <w:p w14:paraId="37856D64" w14:textId="77777777" w:rsidR="0079773B" w:rsidRPr="00AD6D27" w:rsidRDefault="6E37266E" w:rsidP="00542B2E">
            <w:pPr>
              <w:widowControl w:val="0"/>
              <w:jc w:val="center"/>
              <w:rPr>
                <w:sz w:val="28"/>
                <w:szCs w:val="28"/>
              </w:rPr>
            </w:pPr>
            <w:r w:rsidRPr="6E37266E">
              <w:rPr>
                <w:sz w:val="28"/>
                <w:szCs w:val="28"/>
              </w:rPr>
              <w:t xml:space="preserve">Здібність до </w:t>
            </w:r>
            <w:r w:rsidRPr="6E37266E">
              <w:rPr>
                <w:sz w:val="28"/>
                <w:szCs w:val="28"/>
              </w:rPr>
              <w:lastRenderedPageBreak/>
              <w:t>абстрагування</w:t>
            </w:r>
          </w:p>
        </w:tc>
      </w:tr>
      <w:tr w:rsidR="0079773B" w:rsidRPr="002F1797" w14:paraId="4E943F60" w14:textId="77777777" w:rsidTr="6E37266E">
        <w:tc>
          <w:tcPr>
            <w:tcW w:w="2660" w:type="dxa"/>
            <w:vAlign w:val="center"/>
          </w:tcPr>
          <w:p w14:paraId="2498CCA6" w14:textId="77777777" w:rsidR="0079773B" w:rsidRPr="00AD6D27" w:rsidRDefault="6E37266E" w:rsidP="00542B2E">
            <w:pPr>
              <w:widowControl w:val="0"/>
              <w:jc w:val="center"/>
              <w:rPr>
                <w:sz w:val="28"/>
                <w:szCs w:val="28"/>
                <w:shd w:val="clear" w:color="auto" w:fill="FFFFFF"/>
              </w:rPr>
            </w:pPr>
            <w:r w:rsidRPr="6E37266E">
              <w:rPr>
                <w:sz w:val="28"/>
                <w:szCs w:val="28"/>
              </w:rPr>
              <w:lastRenderedPageBreak/>
              <w:t>Вербальна креативність</w:t>
            </w:r>
          </w:p>
        </w:tc>
        <w:tc>
          <w:tcPr>
            <w:tcW w:w="2268" w:type="dxa"/>
            <w:vAlign w:val="center"/>
          </w:tcPr>
          <w:p w14:paraId="4B1F511A" w14:textId="77777777" w:rsidR="0079773B" w:rsidRPr="00AD6D27" w:rsidRDefault="0079773B" w:rsidP="00542B2E">
            <w:pPr>
              <w:widowControl w:val="0"/>
              <w:jc w:val="center"/>
              <w:rPr>
                <w:color w:val="000000"/>
                <w:sz w:val="28"/>
                <w:szCs w:val="28"/>
              </w:rPr>
            </w:pPr>
          </w:p>
        </w:tc>
        <w:tc>
          <w:tcPr>
            <w:tcW w:w="2126" w:type="dxa"/>
            <w:vAlign w:val="center"/>
          </w:tcPr>
          <w:p w14:paraId="00C282A9" w14:textId="77777777" w:rsidR="0079773B" w:rsidRPr="0079773B" w:rsidRDefault="6E37266E" w:rsidP="00542B2E">
            <w:pPr>
              <w:jc w:val="center"/>
              <w:rPr>
                <w:color w:val="000000"/>
                <w:sz w:val="28"/>
                <w:szCs w:val="28"/>
                <w:lang w:val="en-US"/>
              </w:rPr>
            </w:pPr>
            <w:r w:rsidRPr="6E37266E">
              <w:rPr>
                <w:color w:val="000000" w:themeColor="text1"/>
                <w:sz w:val="28"/>
                <w:szCs w:val="28"/>
              </w:rPr>
              <w:t>0,92</w:t>
            </w:r>
            <w:r w:rsidRPr="6E37266E">
              <w:rPr>
                <w:i/>
                <w:iCs/>
                <w:sz w:val="24"/>
                <w:szCs w:val="24"/>
              </w:rPr>
              <w:t>**</w:t>
            </w:r>
          </w:p>
        </w:tc>
        <w:tc>
          <w:tcPr>
            <w:tcW w:w="1985" w:type="dxa"/>
            <w:vAlign w:val="center"/>
          </w:tcPr>
          <w:p w14:paraId="78433816"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0,96</w:t>
            </w:r>
            <w:r w:rsidRPr="6E37266E">
              <w:rPr>
                <w:i/>
                <w:iCs/>
                <w:sz w:val="24"/>
                <w:szCs w:val="24"/>
              </w:rPr>
              <w:t>**</w:t>
            </w:r>
          </w:p>
        </w:tc>
      </w:tr>
      <w:tr w:rsidR="0079773B" w:rsidRPr="002F1797" w14:paraId="50CA6F13" w14:textId="77777777" w:rsidTr="6E37266E">
        <w:tc>
          <w:tcPr>
            <w:tcW w:w="2660" w:type="dxa"/>
            <w:vAlign w:val="center"/>
          </w:tcPr>
          <w:p w14:paraId="4C0E1A80" w14:textId="77777777" w:rsidR="0079773B" w:rsidRPr="00AD6D27" w:rsidRDefault="6E37266E" w:rsidP="00542B2E">
            <w:pPr>
              <w:jc w:val="center"/>
              <w:rPr>
                <w:sz w:val="28"/>
                <w:szCs w:val="28"/>
              </w:rPr>
            </w:pPr>
            <w:r w:rsidRPr="6E37266E">
              <w:rPr>
                <w:sz w:val="28"/>
                <w:szCs w:val="28"/>
              </w:rPr>
              <w:t>Графічна креативність</w:t>
            </w:r>
          </w:p>
        </w:tc>
        <w:tc>
          <w:tcPr>
            <w:tcW w:w="2268" w:type="dxa"/>
            <w:vAlign w:val="center"/>
          </w:tcPr>
          <w:p w14:paraId="0EE7B7CC"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-0,35</w:t>
            </w:r>
            <w:r w:rsidRPr="6E37266E">
              <w:rPr>
                <w:sz w:val="24"/>
                <w:szCs w:val="24"/>
              </w:rPr>
              <w:t>*</w:t>
            </w:r>
          </w:p>
        </w:tc>
        <w:tc>
          <w:tcPr>
            <w:tcW w:w="2126" w:type="dxa"/>
            <w:vAlign w:val="center"/>
          </w:tcPr>
          <w:p w14:paraId="7F098EE2"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0,95</w:t>
            </w:r>
            <w:r w:rsidRPr="6E37266E">
              <w:rPr>
                <w:i/>
                <w:iCs/>
                <w:sz w:val="24"/>
                <w:szCs w:val="24"/>
              </w:rPr>
              <w:t>**</w:t>
            </w:r>
          </w:p>
        </w:tc>
        <w:tc>
          <w:tcPr>
            <w:tcW w:w="1985" w:type="dxa"/>
            <w:vAlign w:val="center"/>
          </w:tcPr>
          <w:p w14:paraId="4FE4D89D"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0,78</w:t>
            </w:r>
            <w:r w:rsidRPr="6E37266E">
              <w:rPr>
                <w:i/>
                <w:iCs/>
                <w:sz w:val="24"/>
                <w:szCs w:val="24"/>
              </w:rPr>
              <w:t>**</w:t>
            </w:r>
          </w:p>
        </w:tc>
      </w:tr>
      <w:tr w:rsidR="0079773B" w:rsidRPr="002F1797" w14:paraId="1F6E748D" w14:textId="77777777" w:rsidTr="6E37266E">
        <w:tc>
          <w:tcPr>
            <w:tcW w:w="2660" w:type="dxa"/>
            <w:vAlign w:val="center"/>
          </w:tcPr>
          <w:p w14:paraId="27EEA56E" w14:textId="77777777" w:rsidR="0079773B" w:rsidRPr="00AD6D27" w:rsidRDefault="6E37266E" w:rsidP="00542B2E">
            <w:pPr>
              <w:autoSpaceDE w:val="0"/>
              <w:autoSpaceDN w:val="0"/>
              <w:adjustRightInd w:val="0"/>
              <w:jc w:val="center"/>
              <w:rPr>
                <w:sz w:val="28"/>
                <w:szCs w:val="28"/>
              </w:rPr>
            </w:pPr>
            <w:r w:rsidRPr="6E37266E">
              <w:rPr>
                <w:sz w:val="28"/>
                <w:szCs w:val="28"/>
              </w:rPr>
              <w:t>Гнучкість</w:t>
            </w:r>
          </w:p>
        </w:tc>
        <w:tc>
          <w:tcPr>
            <w:tcW w:w="2268" w:type="dxa"/>
            <w:vAlign w:val="center"/>
          </w:tcPr>
          <w:p w14:paraId="69911F91" w14:textId="77777777" w:rsidR="0079773B" w:rsidRPr="0079773B" w:rsidRDefault="6E37266E" w:rsidP="00542B2E">
            <w:pPr>
              <w:widowControl w:val="0"/>
              <w:jc w:val="center"/>
              <w:rPr>
                <w:sz w:val="28"/>
                <w:szCs w:val="28"/>
                <w:lang w:val="en-US"/>
              </w:rPr>
            </w:pPr>
            <w:r w:rsidRPr="6E37266E">
              <w:rPr>
                <w:color w:val="000000" w:themeColor="text1"/>
                <w:sz w:val="28"/>
                <w:szCs w:val="28"/>
              </w:rPr>
              <w:t>0,92</w:t>
            </w:r>
            <w:r w:rsidRPr="6E37266E">
              <w:rPr>
                <w:i/>
                <w:iCs/>
                <w:sz w:val="24"/>
                <w:szCs w:val="24"/>
              </w:rPr>
              <w:t>**</w:t>
            </w:r>
          </w:p>
        </w:tc>
        <w:tc>
          <w:tcPr>
            <w:tcW w:w="2126" w:type="dxa"/>
            <w:vAlign w:val="center"/>
          </w:tcPr>
          <w:p w14:paraId="65F9C3DC" w14:textId="77777777" w:rsidR="0079773B" w:rsidRPr="00AD6D27" w:rsidRDefault="0079773B" w:rsidP="00542B2E">
            <w:pPr>
              <w:widowControl w:val="0"/>
              <w:jc w:val="center"/>
              <w:rPr>
                <w:sz w:val="28"/>
                <w:szCs w:val="28"/>
              </w:rPr>
            </w:pPr>
          </w:p>
        </w:tc>
        <w:tc>
          <w:tcPr>
            <w:tcW w:w="1985" w:type="dxa"/>
            <w:vAlign w:val="center"/>
          </w:tcPr>
          <w:p w14:paraId="1B98581A"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0,91</w:t>
            </w:r>
            <w:r w:rsidRPr="6E37266E">
              <w:rPr>
                <w:i/>
                <w:iCs/>
                <w:sz w:val="24"/>
                <w:szCs w:val="24"/>
              </w:rPr>
              <w:t>**</w:t>
            </w:r>
          </w:p>
        </w:tc>
      </w:tr>
      <w:tr w:rsidR="0079773B" w:rsidRPr="002F1797" w14:paraId="4551519A" w14:textId="77777777" w:rsidTr="6E37266E">
        <w:tc>
          <w:tcPr>
            <w:tcW w:w="2660" w:type="dxa"/>
            <w:vAlign w:val="center"/>
          </w:tcPr>
          <w:p w14:paraId="699D6866" w14:textId="77777777" w:rsidR="0079773B" w:rsidRPr="00AD6D27" w:rsidRDefault="6E37266E" w:rsidP="00215840">
            <w:pPr>
              <w:autoSpaceDE w:val="0"/>
              <w:autoSpaceDN w:val="0"/>
              <w:adjustRightInd w:val="0"/>
              <w:jc w:val="center"/>
              <w:rPr>
                <w:sz w:val="28"/>
                <w:szCs w:val="28"/>
              </w:rPr>
            </w:pPr>
            <w:r w:rsidRPr="6E37266E">
              <w:rPr>
                <w:sz w:val="28"/>
                <w:szCs w:val="28"/>
              </w:rPr>
              <w:t>Здатність до абстрагування</w:t>
            </w:r>
          </w:p>
        </w:tc>
        <w:tc>
          <w:tcPr>
            <w:tcW w:w="2268" w:type="dxa"/>
            <w:vAlign w:val="center"/>
          </w:tcPr>
          <w:p w14:paraId="7E71D379" w14:textId="77777777" w:rsidR="0079773B" w:rsidRPr="0079773B" w:rsidRDefault="6E37266E" w:rsidP="00542B2E">
            <w:pPr>
              <w:widowControl w:val="0"/>
              <w:jc w:val="center"/>
              <w:rPr>
                <w:sz w:val="28"/>
                <w:szCs w:val="28"/>
                <w:lang w:val="en-US"/>
              </w:rPr>
            </w:pPr>
            <w:r w:rsidRPr="6E37266E">
              <w:rPr>
                <w:color w:val="000000" w:themeColor="text1"/>
                <w:sz w:val="28"/>
                <w:szCs w:val="28"/>
              </w:rPr>
              <w:t>0,96</w:t>
            </w:r>
            <w:r w:rsidRPr="6E37266E">
              <w:rPr>
                <w:i/>
                <w:iCs/>
                <w:sz w:val="24"/>
                <w:szCs w:val="24"/>
              </w:rPr>
              <w:t>**</w:t>
            </w:r>
          </w:p>
        </w:tc>
        <w:tc>
          <w:tcPr>
            <w:tcW w:w="2126" w:type="dxa"/>
            <w:vAlign w:val="center"/>
          </w:tcPr>
          <w:p w14:paraId="376CAE0C" w14:textId="77777777" w:rsidR="0079773B" w:rsidRPr="0079773B" w:rsidRDefault="6E37266E" w:rsidP="00542B2E">
            <w:pPr>
              <w:widowControl w:val="0"/>
              <w:jc w:val="center"/>
              <w:rPr>
                <w:sz w:val="28"/>
                <w:szCs w:val="28"/>
                <w:lang w:val="en-US"/>
              </w:rPr>
            </w:pPr>
            <w:r w:rsidRPr="6E37266E">
              <w:rPr>
                <w:color w:val="000000" w:themeColor="text1"/>
                <w:sz w:val="28"/>
                <w:szCs w:val="28"/>
              </w:rPr>
              <w:t>0,91</w:t>
            </w:r>
            <w:r w:rsidRPr="6E37266E">
              <w:rPr>
                <w:i/>
                <w:iCs/>
                <w:sz w:val="24"/>
                <w:szCs w:val="24"/>
              </w:rPr>
              <w:t>**</w:t>
            </w:r>
          </w:p>
        </w:tc>
        <w:tc>
          <w:tcPr>
            <w:tcW w:w="1985" w:type="dxa"/>
            <w:vAlign w:val="center"/>
          </w:tcPr>
          <w:p w14:paraId="5023141B" w14:textId="77777777" w:rsidR="0079773B" w:rsidRPr="00AD6D27" w:rsidRDefault="0079773B" w:rsidP="00542B2E">
            <w:pPr>
              <w:widowControl w:val="0"/>
              <w:jc w:val="center"/>
              <w:rPr>
                <w:color w:val="000000" w:themeColor="text1"/>
                <w:sz w:val="28"/>
                <w:szCs w:val="28"/>
              </w:rPr>
            </w:pPr>
          </w:p>
        </w:tc>
      </w:tr>
      <w:tr w:rsidR="0079773B" w:rsidRPr="002F1797" w14:paraId="520BD4CF" w14:textId="77777777" w:rsidTr="6E37266E">
        <w:tc>
          <w:tcPr>
            <w:tcW w:w="2660" w:type="dxa"/>
            <w:vAlign w:val="center"/>
          </w:tcPr>
          <w:p w14:paraId="57B0C9C1" w14:textId="77777777" w:rsidR="0079773B" w:rsidRPr="00AD6D27" w:rsidRDefault="6E37266E" w:rsidP="00371EF8">
            <w:pPr>
              <w:autoSpaceDE w:val="0"/>
              <w:autoSpaceDN w:val="0"/>
              <w:adjustRightInd w:val="0"/>
              <w:jc w:val="center"/>
              <w:rPr>
                <w:sz w:val="28"/>
                <w:szCs w:val="28"/>
              </w:rPr>
            </w:pPr>
            <w:r w:rsidRPr="6E37266E">
              <w:rPr>
                <w:sz w:val="28"/>
                <w:szCs w:val="28"/>
              </w:rPr>
              <w:t xml:space="preserve">Самооцінка </w:t>
            </w:r>
            <w:proofErr w:type="spellStart"/>
            <w:r w:rsidRPr="6E37266E">
              <w:rPr>
                <w:sz w:val="28"/>
                <w:szCs w:val="28"/>
              </w:rPr>
              <w:t>стресостійкості</w:t>
            </w:r>
            <w:proofErr w:type="spellEnd"/>
          </w:p>
        </w:tc>
        <w:tc>
          <w:tcPr>
            <w:tcW w:w="2268" w:type="dxa"/>
            <w:vAlign w:val="center"/>
          </w:tcPr>
          <w:p w14:paraId="3A33AA38"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0,90</w:t>
            </w:r>
            <w:r w:rsidRPr="6E37266E">
              <w:rPr>
                <w:i/>
                <w:iCs/>
                <w:sz w:val="24"/>
                <w:szCs w:val="24"/>
              </w:rPr>
              <w:t>**</w:t>
            </w:r>
          </w:p>
        </w:tc>
        <w:tc>
          <w:tcPr>
            <w:tcW w:w="2126" w:type="dxa"/>
            <w:vAlign w:val="center"/>
          </w:tcPr>
          <w:p w14:paraId="06853209"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0,91</w:t>
            </w:r>
            <w:r w:rsidRPr="6E37266E">
              <w:rPr>
                <w:i/>
                <w:iCs/>
                <w:sz w:val="24"/>
                <w:szCs w:val="24"/>
              </w:rPr>
              <w:t>**</w:t>
            </w:r>
          </w:p>
        </w:tc>
        <w:tc>
          <w:tcPr>
            <w:tcW w:w="1985" w:type="dxa"/>
            <w:vAlign w:val="center"/>
          </w:tcPr>
          <w:p w14:paraId="7AE5B3B6"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0,83</w:t>
            </w:r>
            <w:r w:rsidRPr="6E37266E">
              <w:rPr>
                <w:i/>
                <w:iCs/>
                <w:sz w:val="24"/>
                <w:szCs w:val="24"/>
              </w:rPr>
              <w:t>**</w:t>
            </w:r>
          </w:p>
        </w:tc>
      </w:tr>
      <w:tr w:rsidR="0079773B" w:rsidRPr="002F1797" w14:paraId="32DA6335" w14:textId="77777777" w:rsidTr="6E37266E">
        <w:tc>
          <w:tcPr>
            <w:tcW w:w="2660" w:type="dxa"/>
            <w:vAlign w:val="center"/>
          </w:tcPr>
          <w:p w14:paraId="4AFFB81B" w14:textId="77777777" w:rsidR="0079773B" w:rsidRDefault="6E37266E" w:rsidP="6E37266E">
            <w:pPr>
              <w:autoSpaceDE w:val="0"/>
              <w:autoSpaceDN w:val="0"/>
              <w:adjustRightInd w:val="0"/>
              <w:jc w:val="center"/>
              <w:rPr>
                <w:sz w:val="28"/>
                <w:szCs w:val="28"/>
              </w:rPr>
            </w:pPr>
            <w:r w:rsidRPr="6E37266E">
              <w:rPr>
                <w:sz w:val="28"/>
                <w:szCs w:val="28"/>
              </w:rPr>
              <w:t>Рівень нервово-психічної стійкості</w:t>
            </w:r>
          </w:p>
        </w:tc>
        <w:tc>
          <w:tcPr>
            <w:tcW w:w="2268" w:type="dxa"/>
            <w:vAlign w:val="center"/>
          </w:tcPr>
          <w:p w14:paraId="7F2A3773" w14:textId="77777777" w:rsidR="0079773B" w:rsidRPr="0079773B" w:rsidRDefault="6E37266E" w:rsidP="00542B2E">
            <w:pPr>
              <w:widowControl w:val="0"/>
              <w:jc w:val="center"/>
              <w:rPr>
                <w:color w:val="000000" w:themeColor="text1"/>
                <w:sz w:val="28"/>
                <w:szCs w:val="28"/>
                <w:lang w:val="en-US"/>
              </w:rPr>
            </w:pPr>
            <w:r w:rsidRPr="6E37266E">
              <w:rPr>
                <w:color w:val="000000" w:themeColor="text1"/>
                <w:sz w:val="28"/>
                <w:szCs w:val="28"/>
              </w:rPr>
              <w:t>0,88</w:t>
            </w:r>
            <w:r w:rsidRPr="6E37266E">
              <w:rPr>
                <w:i/>
                <w:iCs/>
                <w:sz w:val="24"/>
                <w:szCs w:val="24"/>
              </w:rPr>
              <w:t>**</w:t>
            </w:r>
          </w:p>
        </w:tc>
        <w:tc>
          <w:tcPr>
            <w:tcW w:w="2126" w:type="dxa"/>
            <w:vAlign w:val="center"/>
          </w:tcPr>
          <w:p w14:paraId="59C9EDF6" w14:textId="77777777" w:rsidR="0079773B" w:rsidRPr="0079773B" w:rsidRDefault="6E37266E" w:rsidP="00542B2E">
            <w:pPr>
              <w:widowControl w:val="0"/>
              <w:jc w:val="center"/>
              <w:rPr>
                <w:color w:val="000000" w:themeColor="text1"/>
                <w:sz w:val="28"/>
                <w:szCs w:val="28"/>
                <w:lang w:val="en-US"/>
              </w:rPr>
            </w:pPr>
            <w:r w:rsidRPr="6E37266E">
              <w:rPr>
                <w:sz w:val="28"/>
                <w:szCs w:val="28"/>
              </w:rPr>
              <w:t>0,95</w:t>
            </w:r>
            <w:r w:rsidRPr="6E37266E">
              <w:rPr>
                <w:i/>
                <w:iCs/>
                <w:sz w:val="24"/>
                <w:szCs w:val="24"/>
              </w:rPr>
              <w:t>**</w:t>
            </w:r>
          </w:p>
        </w:tc>
        <w:tc>
          <w:tcPr>
            <w:tcW w:w="1985" w:type="dxa"/>
            <w:vAlign w:val="center"/>
          </w:tcPr>
          <w:p w14:paraId="3F618D77" w14:textId="77777777" w:rsidR="0079773B" w:rsidRPr="0079773B" w:rsidRDefault="6E37266E" w:rsidP="00542B2E">
            <w:pPr>
              <w:widowControl w:val="0"/>
              <w:jc w:val="center"/>
              <w:rPr>
                <w:color w:val="000000" w:themeColor="text1"/>
                <w:sz w:val="28"/>
                <w:szCs w:val="28"/>
                <w:lang w:val="en-US"/>
              </w:rPr>
            </w:pPr>
            <w:r w:rsidRPr="6E37266E">
              <w:rPr>
                <w:sz w:val="28"/>
                <w:szCs w:val="28"/>
              </w:rPr>
              <w:t>0,95</w:t>
            </w:r>
            <w:r w:rsidRPr="6E37266E">
              <w:rPr>
                <w:i/>
                <w:iCs/>
                <w:sz w:val="24"/>
                <w:szCs w:val="24"/>
              </w:rPr>
              <w:t>**</w:t>
            </w:r>
          </w:p>
        </w:tc>
      </w:tr>
    </w:tbl>
    <w:p w14:paraId="22B95B2A" w14:textId="77777777" w:rsidR="004C6CFA" w:rsidRPr="00674B15" w:rsidRDefault="6E37266E" w:rsidP="6E37266E">
      <w:pPr>
        <w:widowControl w:val="0"/>
        <w:jc w:val="both"/>
        <w:rPr>
          <w:i/>
          <w:iCs/>
        </w:rPr>
      </w:pPr>
      <w:r>
        <w:t>*</w:t>
      </w:r>
      <w:r w:rsidRPr="6E37266E">
        <w:rPr>
          <w:i/>
          <w:iCs/>
        </w:rPr>
        <w:t>- Кореляція значуща на рівні 0,5 (двостороння)</w:t>
      </w:r>
    </w:p>
    <w:p w14:paraId="042B2DD3" w14:textId="77777777" w:rsidR="004C6CFA" w:rsidRDefault="6E37266E" w:rsidP="6E37266E">
      <w:pPr>
        <w:widowControl w:val="0"/>
        <w:jc w:val="both"/>
        <w:rPr>
          <w:i/>
          <w:iCs/>
        </w:rPr>
      </w:pPr>
      <w:r w:rsidRPr="6E37266E">
        <w:rPr>
          <w:i/>
          <w:iCs/>
        </w:rPr>
        <w:t>** - Кореляція значуща на рівні 0,1 (двостороння)</w:t>
      </w:r>
    </w:p>
    <w:p w14:paraId="1F3B1409" w14:textId="77777777" w:rsidR="00371EF8" w:rsidRDefault="00371EF8" w:rsidP="00186418">
      <w:pPr>
        <w:widowControl w:val="0"/>
        <w:spacing w:line="360" w:lineRule="auto"/>
        <w:ind w:firstLine="567"/>
        <w:jc w:val="both"/>
        <w:rPr>
          <w:sz w:val="28"/>
          <w:szCs w:val="28"/>
        </w:rPr>
      </w:pPr>
    </w:p>
    <w:p w14:paraId="1E322531" w14:textId="67AD3934" w:rsidR="00186418" w:rsidRDefault="6E37266E" w:rsidP="00186418">
      <w:pPr>
        <w:widowControl w:val="0"/>
        <w:spacing w:line="360" w:lineRule="auto"/>
        <w:ind w:firstLine="567"/>
        <w:jc w:val="both"/>
        <w:rPr>
          <w:color w:val="000000"/>
          <w:sz w:val="28"/>
          <w:szCs w:val="28"/>
        </w:rPr>
      </w:pPr>
      <w:r w:rsidRPr="6E37266E">
        <w:rPr>
          <w:sz w:val="28"/>
          <w:szCs w:val="28"/>
        </w:rPr>
        <w:t xml:space="preserve">Згідно з даними таблиці 2.6, існує </w:t>
      </w:r>
      <w:proofErr w:type="spellStart"/>
      <w:r w:rsidRPr="6E37266E">
        <w:rPr>
          <w:sz w:val="28"/>
          <w:szCs w:val="28"/>
        </w:rPr>
        <w:t>зворотня</w:t>
      </w:r>
      <w:proofErr w:type="spellEnd"/>
      <w:r w:rsidRPr="6E37266E">
        <w:rPr>
          <w:sz w:val="28"/>
          <w:szCs w:val="28"/>
        </w:rPr>
        <w:t xml:space="preserve"> кореляція між вербальною та графічною креативністю (r=</w:t>
      </w:r>
      <w:r w:rsidRPr="6E37266E">
        <w:rPr>
          <w:color w:val="000000" w:themeColor="text1"/>
          <w:sz w:val="28"/>
          <w:szCs w:val="28"/>
        </w:rPr>
        <w:t>-0,35</w:t>
      </w:r>
      <w:r w:rsidRPr="6E37266E">
        <w:rPr>
          <w:sz w:val="28"/>
          <w:szCs w:val="28"/>
        </w:rPr>
        <w:t>, p&lt;0,5), тобто коли підвищується рівень вербальної креативності, то знижується рівень графічної креативності: при здатності до творчого мислення,</w:t>
      </w:r>
      <w:r w:rsidR="002C0003">
        <w:rPr>
          <w:sz w:val="28"/>
          <w:szCs w:val="28"/>
        </w:rPr>
        <w:t xml:space="preserve"> </w:t>
      </w:r>
      <w:r w:rsidRPr="6E37266E">
        <w:rPr>
          <w:sz w:val="28"/>
          <w:szCs w:val="28"/>
        </w:rPr>
        <w:t xml:space="preserve">створенні нових оригінальних </w:t>
      </w:r>
      <w:proofErr w:type="spellStart"/>
      <w:r w:rsidRPr="6E37266E">
        <w:rPr>
          <w:sz w:val="28"/>
          <w:szCs w:val="28"/>
        </w:rPr>
        <w:t>мовних</w:t>
      </w:r>
      <w:proofErr w:type="spellEnd"/>
      <w:r w:rsidRPr="6E37266E">
        <w:rPr>
          <w:sz w:val="28"/>
          <w:szCs w:val="28"/>
        </w:rPr>
        <w:t xml:space="preserve"> продуктів в будь-якій їх вербальній формі </w:t>
      </w:r>
      <w:r w:rsidRPr="6E37266E">
        <w:rPr>
          <w:color w:val="000000" w:themeColor="text1"/>
          <w:sz w:val="28"/>
          <w:szCs w:val="28"/>
        </w:rPr>
        <w:t>досліджувані будуть передавати зображення в досить формально без подробиць, без детального розкриття ідеї у зображеннях та глибоко її аналізу.</w:t>
      </w:r>
    </w:p>
    <w:p w14:paraId="552358A6" w14:textId="77777777" w:rsidR="0079773B" w:rsidRDefault="6E37266E" w:rsidP="0092208E">
      <w:pPr>
        <w:spacing w:before="40" w:line="360" w:lineRule="auto"/>
        <w:ind w:firstLine="709"/>
        <w:jc w:val="both"/>
        <w:rPr>
          <w:sz w:val="28"/>
          <w:szCs w:val="28"/>
        </w:rPr>
      </w:pPr>
      <w:r w:rsidRPr="6E37266E">
        <w:rPr>
          <w:sz w:val="28"/>
          <w:szCs w:val="28"/>
        </w:rPr>
        <w:t>Дані таблиці 2.6 показують, що існує пряма  кореляція між вербальною креативністю та гнучкістю (r=</w:t>
      </w:r>
      <w:r w:rsidRPr="6E37266E">
        <w:rPr>
          <w:color w:val="000000" w:themeColor="text1"/>
          <w:sz w:val="28"/>
          <w:szCs w:val="28"/>
        </w:rPr>
        <w:t>0,92</w:t>
      </w:r>
      <w:r w:rsidRPr="6E37266E">
        <w:rPr>
          <w:sz w:val="28"/>
          <w:szCs w:val="28"/>
        </w:rPr>
        <w:t>, p&lt;0,1), тобто коли підвищується креативність респондентів, то паралельно з нею підвищується показник гнучкості – можливість адаптуватися, вигадати щось нове та оригінальне в творчості.</w:t>
      </w:r>
    </w:p>
    <w:p w14:paraId="07CFAC6A" w14:textId="77777777" w:rsidR="00215840" w:rsidRDefault="6E37266E" w:rsidP="6E37266E">
      <w:pPr>
        <w:spacing w:before="40" w:line="360" w:lineRule="auto"/>
        <w:ind w:firstLine="709"/>
        <w:jc w:val="both"/>
        <w:rPr>
          <w:sz w:val="28"/>
          <w:szCs w:val="28"/>
        </w:rPr>
      </w:pPr>
      <w:r w:rsidRPr="6E37266E">
        <w:rPr>
          <w:sz w:val="28"/>
          <w:szCs w:val="28"/>
        </w:rPr>
        <w:t>Як показують дані таблиці 2.6, існує пряма кореляція між вербальною креативність та здібністю до абстрагування (r=</w:t>
      </w:r>
      <w:r w:rsidRPr="6E37266E">
        <w:rPr>
          <w:color w:val="000000" w:themeColor="text1"/>
          <w:sz w:val="28"/>
          <w:szCs w:val="28"/>
        </w:rPr>
        <w:t>0,96</w:t>
      </w:r>
      <w:r w:rsidRPr="6E37266E">
        <w:rPr>
          <w:sz w:val="28"/>
          <w:szCs w:val="28"/>
        </w:rPr>
        <w:t xml:space="preserve">, p&lt;0,1), тобто при розвитку здатності до творчого мислення, вмінні створювати нові оригінальні </w:t>
      </w:r>
      <w:proofErr w:type="spellStart"/>
      <w:r w:rsidRPr="6E37266E">
        <w:rPr>
          <w:sz w:val="28"/>
          <w:szCs w:val="28"/>
        </w:rPr>
        <w:t>мовні</w:t>
      </w:r>
      <w:proofErr w:type="spellEnd"/>
      <w:r w:rsidRPr="6E37266E">
        <w:rPr>
          <w:sz w:val="28"/>
          <w:szCs w:val="28"/>
        </w:rPr>
        <w:t xml:space="preserve"> продукти в будь-якій їх вербальній формі та підвищені рівня унікальності,  респонденти здатні </w:t>
      </w:r>
      <w:r w:rsidRPr="6E37266E">
        <w:rPr>
          <w:color w:val="000000" w:themeColor="text1"/>
          <w:sz w:val="28"/>
          <w:szCs w:val="28"/>
        </w:rPr>
        <w:t>виокремити головне на малюнку, тобто вони краще починають розуміють суть проблеми.</w:t>
      </w:r>
    </w:p>
    <w:p w14:paraId="6E508A0F" w14:textId="77777777" w:rsidR="00063C06" w:rsidRDefault="6E37266E" w:rsidP="0092208E">
      <w:pPr>
        <w:spacing w:before="40" w:line="360" w:lineRule="auto"/>
        <w:ind w:firstLine="709"/>
        <w:jc w:val="both"/>
        <w:rPr>
          <w:sz w:val="28"/>
          <w:szCs w:val="28"/>
        </w:rPr>
      </w:pPr>
      <w:r w:rsidRPr="6E37266E">
        <w:rPr>
          <w:sz w:val="28"/>
          <w:szCs w:val="28"/>
        </w:rPr>
        <w:lastRenderedPageBreak/>
        <w:t>В таблиці 2.6 можна побачити, що між показниками графічної креативності та гнучкості  існує пряма кореляція (r=</w:t>
      </w:r>
      <w:r w:rsidRPr="6E37266E">
        <w:rPr>
          <w:color w:val="000000" w:themeColor="text1"/>
          <w:sz w:val="28"/>
          <w:szCs w:val="28"/>
        </w:rPr>
        <w:t>0,95</w:t>
      </w:r>
      <w:r w:rsidRPr="6E37266E">
        <w:rPr>
          <w:sz w:val="28"/>
          <w:szCs w:val="28"/>
        </w:rPr>
        <w:t>, p&lt;0,1), тобто підвищення здатності респондентів проявляти свою графічну креативність шляхом вираження проблеми або емоцій на малюнку є основою для розвитку у підлітків вміння адаптуватися під ситуацію, якщо вона того потребує.</w:t>
      </w:r>
    </w:p>
    <w:p w14:paraId="6DB03EF3" w14:textId="77777777" w:rsidR="006C3377" w:rsidRDefault="6E37266E" w:rsidP="6E37266E">
      <w:pPr>
        <w:spacing w:before="40" w:line="360" w:lineRule="auto"/>
        <w:ind w:firstLine="709"/>
        <w:jc w:val="both"/>
        <w:rPr>
          <w:sz w:val="28"/>
          <w:szCs w:val="28"/>
        </w:rPr>
      </w:pPr>
      <w:r w:rsidRPr="6E37266E">
        <w:rPr>
          <w:sz w:val="28"/>
          <w:szCs w:val="28"/>
        </w:rPr>
        <w:t>Згідно даних таблиці 2.6, видна кореляція між показником графічної креативності  та показником здатності до абстрагування (r=</w:t>
      </w:r>
      <w:r w:rsidRPr="6E37266E">
        <w:rPr>
          <w:color w:val="000000" w:themeColor="text1"/>
          <w:sz w:val="28"/>
          <w:szCs w:val="28"/>
        </w:rPr>
        <w:t>0,78</w:t>
      </w:r>
      <w:r w:rsidRPr="6E37266E">
        <w:rPr>
          <w:sz w:val="28"/>
          <w:szCs w:val="28"/>
        </w:rPr>
        <w:t xml:space="preserve">, p&lt;0,1), тобто  підвищення рівня </w:t>
      </w:r>
      <w:r w:rsidRPr="6E37266E">
        <w:rPr>
          <w:color w:val="000000" w:themeColor="text1"/>
          <w:sz w:val="28"/>
          <w:szCs w:val="28"/>
        </w:rPr>
        <w:t xml:space="preserve">майстерності та аналізу ідеї,  </w:t>
      </w:r>
      <w:r w:rsidRPr="6E37266E">
        <w:rPr>
          <w:sz w:val="28"/>
          <w:szCs w:val="28"/>
        </w:rPr>
        <w:t xml:space="preserve">формування вміння </w:t>
      </w:r>
      <w:r w:rsidRPr="6E37266E">
        <w:rPr>
          <w:color w:val="000000" w:themeColor="text1"/>
          <w:sz w:val="28"/>
          <w:szCs w:val="28"/>
        </w:rPr>
        <w:t xml:space="preserve">передавати все більш деталізовано з подробицями та глибиною почуттів, формує у підлітків </w:t>
      </w:r>
      <w:r w:rsidRPr="6E37266E">
        <w:rPr>
          <w:sz w:val="28"/>
          <w:szCs w:val="28"/>
        </w:rPr>
        <w:t xml:space="preserve">здатність </w:t>
      </w:r>
      <w:r w:rsidRPr="6E37266E">
        <w:rPr>
          <w:color w:val="000000" w:themeColor="text1"/>
          <w:sz w:val="28"/>
          <w:szCs w:val="28"/>
        </w:rPr>
        <w:t>виокремити головне в ситуації, краще розуміння сутності проблеми.</w:t>
      </w:r>
    </w:p>
    <w:p w14:paraId="22B409F7" w14:textId="77777777" w:rsidR="00273ACC" w:rsidRDefault="6E37266E" w:rsidP="0092208E">
      <w:pPr>
        <w:spacing w:before="40" w:line="360" w:lineRule="auto"/>
        <w:ind w:firstLine="709"/>
        <w:jc w:val="both"/>
        <w:rPr>
          <w:sz w:val="28"/>
          <w:szCs w:val="28"/>
        </w:rPr>
      </w:pPr>
      <w:r w:rsidRPr="6E37266E">
        <w:rPr>
          <w:sz w:val="28"/>
          <w:szCs w:val="28"/>
        </w:rPr>
        <w:t>Дані таблиці 2.6 показують, що існує пряма  кореляція між показником  гнучкості та показником  здатності до абстрагування (r=</w:t>
      </w:r>
      <w:r w:rsidRPr="6E37266E">
        <w:rPr>
          <w:color w:val="000000" w:themeColor="text1"/>
          <w:sz w:val="28"/>
          <w:szCs w:val="28"/>
        </w:rPr>
        <w:t>0,91</w:t>
      </w:r>
      <w:r w:rsidRPr="6E37266E">
        <w:rPr>
          <w:sz w:val="28"/>
          <w:szCs w:val="28"/>
        </w:rPr>
        <w:t xml:space="preserve">, p&lt;0,1), тобто  </w:t>
      </w:r>
      <w:r w:rsidRPr="6E37266E">
        <w:rPr>
          <w:color w:val="000000" w:themeColor="text1"/>
          <w:sz w:val="28"/>
          <w:szCs w:val="28"/>
        </w:rPr>
        <w:t>розвиток здатності тривалий час залишатися відкритими новизні та різноманітності ідей сприяє розвитку здатності до обробки інформації через образні, сенсорні, нестандартні розумові зв'язки та концепції, що призводить до принципово нових рішень проблемної ситуації</w:t>
      </w:r>
    </w:p>
    <w:p w14:paraId="0685947A" w14:textId="1F0C49E9" w:rsidR="00CC23C4" w:rsidRPr="00CC23C4" w:rsidRDefault="00371EF8" w:rsidP="0092208E">
      <w:pPr>
        <w:spacing w:before="40" w:line="360" w:lineRule="auto"/>
        <w:ind w:firstLine="709"/>
        <w:jc w:val="both"/>
        <w:rPr>
          <w:sz w:val="28"/>
          <w:szCs w:val="28"/>
        </w:rPr>
      </w:pPr>
      <w:r>
        <w:rPr>
          <w:sz w:val="28"/>
          <w:szCs w:val="28"/>
        </w:rPr>
        <w:t xml:space="preserve">Як показують дані таблиці 2.6, виявлено прямий кореляційний зв'язок між </w:t>
      </w:r>
      <w:r w:rsidR="00B8753B">
        <w:rPr>
          <w:sz w:val="28"/>
          <w:szCs w:val="28"/>
        </w:rPr>
        <w:t>рівн</w:t>
      </w:r>
      <w:r>
        <w:rPr>
          <w:sz w:val="28"/>
          <w:szCs w:val="28"/>
        </w:rPr>
        <w:t>ем</w:t>
      </w:r>
      <w:r w:rsidR="00B8753B">
        <w:rPr>
          <w:sz w:val="28"/>
          <w:szCs w:val="28"/>
        </w:rPr>
        <w:t xml:space="preserve"> </w:t>
      </w:r>
      <w:r>
        <w:rPr>
          <w:sz w:val="28"/>
          <w:szCs w:val="28"/>
        </w:rPr>
        <w:t xml:space="preserve">вербальної креативності та самооцінкою </w:t>
      </w:r>
      <w:proofErr w:type="spellStart"/>
      <w:r w:rsidR="00B8753B">
        <w:rPr>
          <w:sz w:val="28"/>
          <w:szCs w:val="28"/>
        </w:rPr>
        <w:t>стресостійкості</w:t>
      </w:r>
      <w:proofErr w:type="spellEnd"/>
      <w:r w:rsidR="007A2619">
        <w:rPr>
          <w:sz w:val="28"/>
          <w:szCs w:val="28"/>
        </w:rPr>
        <w:t xml:space="preserve"> (</w:t>
      </w:r>
      <w:r w:rsidR="007A2619">
        <w:rPr>
          <w:sz w:val="28"/>
          <w:szCs w:val="28"/>
          <w:lang w:val="en-US"/>
        </w:rPr>
        <w:t>r</w:t>
      </w:r>
      <w:r w:rsidR="007A2619" w:rsidRPr="0079773B">
        <w:rPr>
          <w:sz w:val="28"/>
          <w:szCs w:val="28"/>
        </w:rPr>
        <w:t>=</w:t>
      </w:r>
      <w:r w:rsidR="007A2619" w:rsidRPr="0079773B">
        <w:rPr>
          <w:color w:val="000000"/>
          <w:sz w:val="28"/>
          <w:szCs w:val="28"/>
        </w:rPr>
        <w:t>0,</w:t>
      </w:r>
      <w:r w:rsidR="007A2619">
        <w:rPr>
          <w:color w:val="000000"/>
          <w:sz w:val="28"/>
          <w:szCs w:val="28"/>
        </w:rPr>
        <w:t>90</w:t>
      </w:r>
      <w:r w:rsidR="007A2619">
        <w:rPr>
          <w:sz w:val="28"/>
          <w:szCs w:val="28"/>
        </w:rPr>
        <w:t xml:space="preserve">, </w:t>
      </w:r>
      <w:r w:rsidR="007A2619" w:rsidRPr="005E12C6">
        <w:rPr>
          <w:sz w:val="28"/>
          <w:szCs w:val="28"/>
        </w:rPr>
        <w:t>p</w:t>
      </w:r>
      <w:r w:rsidR="007A2619" w:rsidRPr="00201F72">
        <w:rPr>
          <w:sz w:val="28"/>
          <w:szCs w:val="28"/>
        </w:rPr>
        <w:t>&lt;</w:t>
      </w:r>
      <w:r w:rsidR="007A2619" w:rsidRPr="005E12C6">
        <w:rPr>
          <w:sz w:val="28"/>
          <w:szCs w:val="28"/>
        </w:rPr>
        <w:t>0,</w:t>
      </w:r>
      <w:r w:rsidR="007A2619">
        <w:rPr>
          <w:sz w:val="28"/>
          <w:szCs w:val="28"/>
        </w:rPr>
        <w:t>1</w:t>
      </w:r>
      <w:r w:rsidR="007A2619" w:rsidRPr="0079773B">
        <w:rPr>
          <w:sz w:val="28"/>
          <w:szCs w:val="28"/>
        </w:rPr>
        <w:t>)</w:t>
      </w:r>
      <w:r>
        <w:rPr>
          <w:sz w:val="28"/>
          <w:szCs w:val="28"/>
        </w:rPr>
        <w:t xml:space="preserve">, тобто покращення </w:t>
      </w:r>
      <w:r w:rsidRPr="00CC23C4">
        <w:rPr>
          <w:color w:val="000000"/>
          <w:sz w:val="28"/>
          <w:szCs w:val="28"/>
        </w:rPr>
        <w:t>процес</w:t>
      </w:r>
      <w:r w:rsidR="00CC23C4" w:rsidRPr="00CC23C4">
        <w:rPr>
          <w:color w:val="000000"/>
          <w:sz w:val="28"/>
          <w:szCs w:val="28"/>
        </w:rPr>
        <w:t>у</w:t>
      </w:r>
      <w:r w:rsidRPr="00CC23C4">
        <w:rPr>
          <w:color w:val="000000"/>
          <w:sz w:val="28"/>
          <w:szCs w:val="28"/>
        </w:rPr>
        <w:t xml:space="preserve"> перетворення соціальної ситуації, </w:t>
      </w:r>
      <w:proofErr w:type="spellStart"/>
      <w:r w:rsidRPr="00CC23C4">
        <w:rPr>
          <w:color w:val="000000"/>
          <w:sz w:val="28"/>
          <w:szCs w:val="28"/>
        </w:rPr>
        <w:t>виражен</w:t>
      </w:r>
      <w:r w:rsidR="00CC23C4">
        <w:rPr>
          <w:color w:val="000000"/>
          <w:sz w:val="28"/>
          <w:szCs w:val="28"/>
        </w:rPr>
        <w:t>ість</w:t>
      </w:r>
      <w:proofErr w:type="spellEnd"/>
      <w:r w:rsidR="00CC23C4">
        <w:rPr>
          <w:color w:val="000000"/>
          <w:sz w:val="28"/>
          <w:szCs w:val="28"/>
        </w:rPr>
        <w:t xml:space="preserve"> </w:t>
      </w:r>
      <w:r w:rsidRPr="00CC23C4">
        <w:rPr>
          <w:color w:val="000000"/>
          <w:sz w:val="28"/>
          <w:szCs w:val="28"/>
        </w:rPr>
        <w:t>творчого ставлення до життя, прагнення до особистісного росту, самовдосконалення</w:t>
      </w:r>
      <w:r w:rsidR="00CC23C4">
        <w:rPr>
          <w:color w:val="000000"/>
          <w:sz w:val="28"/>
          <w:szCs w:val="28"/>
        </w:rPr>
        <w:t xml:space="preserve"> і</w:t>
      </w:r>
      <w:r w:rsidRPr="00CC23C4">
        <w:rPr>
          <w:color w:val="000000"/>
          <w:sz w:val="28"/>
          <w:szCs w:val="28"/>
        </w:rPr>
        <w:t xml:space="preserve"> самоактуалізації будуть сприяти</w:t>
      </w:r>
      <w:r w:rsidR="00CC23C4">
        <w:rPr>
          <w:color w:val="000000"/>
          <w:sz w:val="28"/>
          <w:szCs w:val="28"/>
          <w:shd w:val="clear" w:color="auto" w:fill="F8F9FA"/>
        </w:rPr>
        <w:t xml:space="preserve"> </w:t>
      </w:r>
      <w:r w:rsidR="00CC23C4" w:rsidRPr="00CC23C4">
        <w:rPr>
          <w:sz w:val="28"/>
          <w:szCs w:val="28"/>
        </w:rPr>
        <w:t>відсутності емоційного дискомфорту та за рахунок прояву зовнішнього контролю тому, що підлітки</w:t>
      </w:r>
      <w:r w:rsidR="00CC23C4" w:rsidRPr="00CC23C4">
        <w:rPr>
          <w:color w:val="000000"/>
          <w:sz w:val="28"/>
          <w:szCs w:val="28"/>
          <w:shd w:val="clear" w:color="auto" w:fill="F8F9FA"/>
        </w:rPr>
        <w:t xml:space="preserve"> </w:t>
      </w:r>
      <w:r w:rsidR="00CC23C4" w:rsidRPr="00CC23C4">
        <w:rPr>
          <w:sz w:val="28"/>
          <w:szCs w:val="28"/>
        </w:rPr>
        <w:t xml:space="preserve">почнуть вважати себе більш адаптованими та здатними приймати себе та інших.  </w:t>
      </w:r>
    </w:p>
    <w:p w14:paraId="4362CF82" w14:textId="77777777" w:rsidR="00CC23C4" w:rsidRPr="00E078DC" w:rsidRDefault="00C2316A" w:rsidP="0092208E">
      <w:pPr>
        <w:spacing w:before="40" w:line="360" w:lineRule="auto"/>
        <w:ind w:firstLine="709"/>
        <w:jc w:val="both"/>
        <w:rPr>
          <w:sz w:val="28"/>
          <w:szCs w:val="28"/>
        </w:rPr>
      </w:pPr>
      <w:r>
        <w:rPr>
          <w:sz w:val="28"/>
          <w:szCs w:val="28"/>
        </w:rPr>
        <w:t xml:space="preserve">Показники </w:t>
      </w:r>
      <w:r w:rsidR="00273ACC">
        <w:rPr>
          <w:sz w:val="28"/>
          <w:szCs w:val="28"/>
        </w:rPr>
        <w:t xml:space="preserve">в </w:t>
      </w:r>
      <w:r>
        <w:rPr>
          <w:sz w:val="28"/>
          <w:szCs w:val="28"/>
        </w:rPr>
        <w:t>таблиці 2.</w:t>
      </w:r>
      <w:r w:rsidR="00273ACC">
        <w:rPr>
          <w:sz w:val="28"/>
          <w:szCs w:val="28"/>
        </w:rPr>
        <w:t xml:space="preserve">6 </w:t>
      </w:r>
      <w:r>
        <w:rPr>
          <w:sz w:val="28"/>
          <w:szCs w:val="28"/>
        </w:rPr>
        <w:t xml:space="preserve"> </w:t>
      </w:r>
      <w:r w:rsidR="00CC23C4">
        <w:rPr>
          <w:sz w:val="28"/>
          <w:szCs w:val="28"/>
        </w:rPr>
        <w:t>демонструють</w:t>
      </w:r>
      <w:r w:rsidR="00273ACC">
        <w:rPr>
          <w:sz w:val="28"/>
          <w:szCs w:val="28"/>
        </w:rPr>
        <w:t xml:space="preserve"> існу</w:t>
      </w:r>
      <w:r w:rsidR="00CC23C4">
        <w:rPr>
          <w:sz w:val="28"/>
          <w:szCs w:val="28"/>
        </w:rPr>
        <w:t>вання</w:t>
      </w:r>
      <w:r w:rsidR="00273ACC">
        <w:rPr>
          <w:sz w:val="28"/>
          <w:szCs w:val="28"/>
        </w:rPr>
        <w:t xml:space="preserve"> </w:t>
      </w:r>
      <w:r>
        <w:rPr>
          <w:sz w:val="28"/>
          <w:szCs w:val="28"/>
        </w:rPr>
        <w:t xml:space="preserve"> прям</w:t>
      </w:r>
      <w:r w:rsidR="00CC23C4">
        <w:rPr>
          <w:sz w:val="28"/>
          <w:szCs w:val="28"/>
        </w:rPr>
        <w:t xml:space="preserve">ої </w:t>
      </w:r>
      <w:r>
        <w:rPr>
          <w:sz w:val="28"/>
          <w:szCs w:val="28"/>
        </w:rPr>
        <w:t>кореляці</w:t>
      </w:r>
      <w:r w:rsidR="00CC23C4">
        <w:rPr>
          <w:sz w:val="28"/>
          <w:szCs w:val="28"/>
        </w:rPr>
        <w:t>ї</w:t>
      </w:r>
      <w:r>
        <w:rPr>
          <w:sz w:val="28"/>
          <w:szCs w:val="28"/>
        </w:rPr>
        <w:t xml:space="preserve"> між </w:t>
      </w:r>
      <w:r w:rsidR="00CC23C4">
        <w:rPr>
          <w:sz w:val="28"/>
          <w:szCs w:val="28"/>
        </w:rPr>
        <w:t>показником гнучкості та самооцінкою</w:t>
      </w:r>
      <w:r>
        <w:rPr>
          <w:sz w:val="28"/>
          <w:szCs w:val="28"/>
        </w:rPr>
        <w:t xml:space="preserve"> </w:t>
      </w:r>
      <w:proofErr w:type="spellStart"/>
      <w:r>
        <w:rPr>
          <w:sz w:val="28"/>
          <w:szCs w:val="28"/>
        </w:rPr>
        <w:t>стресостійкості</w:t>
      </w:r>
      <w:proofErr w:type="spellEnd"/>
      <w:r w:rsidR="00C609B4">
        <w:rPr>
          <w:sz w:val="28"/>
          <w:szCs w:val="28"/>
        </w:rPr>
        <w:t xml:space="preserve"> (</w:t>
      </w:r>
      <w:r w:rsidR="00C609B4">
        <w:rPr>
          <w:sz w:val="28"/>
          <w:szCs w:val="28"/>
          <w:lang w:val="en-US"/>
        </w:rPr>
        <w:t>r</w:t>
      </w:r>
      <w:r w:rsidR="00C609B4" w:rsidRPr="0079773B">
        <w:rPr>
          <w:sz w:val="28"/>
          <w:szCs w:val="28"/>
        </w:rPr>
        <w:t>=</w:t>
      </w:r>
      <w:r w:rsidR="00C609B4" w:rsidRPr="0079773B">
        <w:rPr>
          <w:color w:val="000000"/>
          <w:sz w:val="28"/>
          <w:szCs w:val="28"/>
        </w:rPr>
        <w:t>0,</w:t>
      </w:r>
      <w:r w:rsidR="00C609B4">
        <w:rPr>
          <w:color w:val="000000"/>
          <w:sz w:val="28"/>
          <w:szCs w:val="28"/>
        </w:rPr>
        <w:t>91</w:t>
      </w:r>
      <w:r w:rsidR="00C609B4">
        <w:rPr>
          <w:sz w:val="28"/>
          <w:szCs w:val="28"/>
        </w:rPr>
        <w:t xml:space="preserve">, </w:t>
      </w:r>
      <w:r w:rsidR="00C609B4" w:rsidRPr="005E12C6">
        <w:rPr>
          <w:sz w:val="28"/>
          <w:szCs w:val="28"/>
        </w:rPr>
        <w:t>p</w:t>
      </w:r>
      <w:r w:rsidR="00C609B4" w:rsidRPr="00201F72">
        <w:rPr>
          <w:sz w:val="28"/>
          <w:szCs w:val="28"/>
        </w:rPr>
        <w:t>&lt;</w:t>
      </w:r>
      <w:r w:rsidR="00C609B4" w:rsidRPr="005E12C6">
        <w:rPr>
          <w:sz w:val="28"/>
          <w:szCs w:val="28"/>
        </w:rPr>
        <w:t>0,</w:t>
      </w:r>
      <w:r w:rsidR="00C609B4">
        <w:rPr>
          <w:sz w:val="28"/>
          <w:szCs w:val="28"/>
        </w:rPr>
        <w:t>1</w:t>
      </w:r>
      <w:r w:rsidR="00C609B4" w:rsidRPr="0079773B">
        <w:rPr>
          <w:sz w:val="28"/>
          <w:szCs w:val="28"/>
        </w:rPr>
        <w:t>)</w:t>
      </w:r>
      <w:r w:rsidR="00CC23C4">
        <w:rPr>
          <w:sz w:val="28"/>
          <w:szCs w:val="28"/>
        </w:rPr>
        <w:t>, тобто</w:t>
      </w:r>
      <w:r>
        <w:rPr>
          <w:sz w:val="28"/>
          <w:szCs w:val="28"/>
        </w:rPr>
        <w:t xml:space="preserve"> </w:t>
      </w:r>
      <w:r w:rsidR="00E078DC" w:rsidRPr="00E078DC">
        <w:rPr>
          <w:color w:val="000000"/>
          <w:sz w:val="28"/>
          <w:szCs w:val="28"/>
        </w:rPr>
        <w:t xml:space="preserve">гнучкість у процесі вирішення проблеми, наявність здатності до оригінального її розгляду без побоювань вийти із зони сприяє тому, що </w:t>
      </w:r>
      <w:r w:rsidR="00E078DC" w:rsidRPr="00E078DC">
        <w:rPr>
          <w:color w:val="000000"/>
          <w:sz w:val="28"/>
          <w:szCs w:val="28"/>
        </w:rPr>
        <w:lastRenderedPageBreak/>
        <w:t xml:space="preserve">підлітки почнуть оцінювати власну </w:t>
      </w:r>
      <w:r w:rsidR="00E078DC" w:rsidRPr="00E078DC">
        <w:rPr>
          <w:sz w:val="28"/>
          <w:szCs w:val="28"/>
        </w:rPr>
        <w:t>поведінку й індивідуальні реакції спрямовані на подолання непередбаченого стресу на більш високому рівні</w:t>
      </w:r>
      <w:r w:rsidR="00E078DC">
        <w:rPr>
          <w:rFonts w:ascii="Arial" w:hAnsi="Arial" w:cs="Arial"/>
          <w:color w:val="333333"/>
          <w:sz w:val="20"/>
          <w:szCs w:val="20"/>
          <w:shd w:val="clear" w:color="auto" w:fill="FFFFFF"/>
        </w:rPr>
        <w:t xml:space="preserve">. </w:t>
      </w:r>
    </w:p>
    <w:p w14:paraId="28361715" w14:textId="5A920FAB" w:rsidR="00C609B4" w:rsidRDefault="6E37266E" w:rsidP="0092208E">
      <w:pPr>
        <w:spacing w:before="40" w:line="360" w:lineRule="auto"/>
        <w:ind w:firstLine="709"/>
        <w:jc w:val="both"/>
        <w:rPr>
          <w:sz w:val="28"/>
          <w:szCs w:val="28"/>
        </w:rPr>
      </w:pPr>
      <w:r w:rsidRPr="6E37266E">
        <w:rPr>
          <w:sz w:val="28"/>
          <w:szCs w:val="28"/>
        </w:rPr>
        <w:t xml:space="preserve">Дані в таблиці 2.6 показують, що існує кореляція між здатністю до абстрагування та самооцінкою </w:t>
      </w:r>
      <w:proofErr w:type="spellStart"/>
      <w:r w:rsidRPr="6E37266E">
        <w:rPr>
          <w:sz w:val="28"/>
          <w:szCs w:val="28"/>
        </w:rPr>
        <w:t>стресостійкості</w:t>
      </w:r>
      <w:proofErr w:type="spellEnd"/>
      <w:r w:rsidRPr="6E37266E">
        <w:rPr>
          <w:sz w:val="28"/>
          <w:szCs w:val="28"/>
        </w:rPr>
        <w:t xml:space="preserve"> (r=</w:t>
      </w:r>
      <w:r w:rsidRPr="6E37266E">
        <w:rPr>
          <w:color w:val="000000" w:themeColor="text1"/>
          <w:sz w:val="28"/>
          <w:szCs w:val="28"/>
        </w:rPr>
        <w:t>0,83</w:t>
      </w:r>
      <w:r w:rsidRPr="6E37266E">
        <w:rPr>
          <w:sz w:val="28"/>
          <w:szCs w:val="28"/>
        </w:rPr>
        <w:t xml:space="preserve">, p&lt;0,1),  тобто </w:t>
      </w:r>
      <w:r w:rsidR="00F5566D">
        <w:rPr>
          <w:sz w:val="28"/>
          <w:szCs w:val="28"/>
        </w:rPr>
        <w:t xml:space="preserve">вони мають </w:t>
      </w:r>
      <w:r w:rsidRPr="6E37266E">
        <w:rPr>
          <w:sz w:val="28"/>
          <w:szCs w:val="28"/>
        </w:rPr>
        <w:t>більш  деталізований підхід щодо як</w:t>
      </w:r>
      <w:r w:rsidR="00F5566D">
        <w:rPr>
          <w:sz w:val="28"/>
          <w:szCs w:val="28"/>
        </w:rPr>
        <w:t>ихось стресових</w:t>
      </w:r>
      <w:r w:rsidRPr="6E37266E">
        <w:rPr>
          <w:sz w:val="28"/>
          <w:szCs w:val="28"/>
        </w:rPr>
        <w:t xml:space="preserve"> ситуації, бажання заглиблюватись в сутність проблеми, виокремлення головного сприяє рефлексії стосовно власних почуттів, підвищує адаптивність до змін і підвищує оцінку власної стійкості перед стресорами. </w:t>
      </w:r>
      <w:r w:rsidR="00F5566D">
        <w:rPr>
          <w:sz w:val="28"/>
          <w:szCs w:val="28"/>
        </w:rPr>
        <w:t>Респонденти зацікавлені досліджуванням нових ситуацій, які багаті на майбутній досвід.</w:t>
      </w:r>
    </w:p>
    <w:p w14:paraId="250C8119" w14:textId="4FF68060" w:rsidR="00AF6FE6" w:rsidRDefault="6E37266E" w:rsidP="00AF6FE6">
      <w:pPr>
        <w:spacing w:line="360" w:lineRule="auto"/>
        <w:ind w:firstLine="709"/>
        <w:jc w:val="both"/>
        <w:rPr>
          <w:sz w:val="28"/>
          <w:szCs w:val="28"/>
        </w:rPr>
      </w:pPr>
      <w:r w:rsidRPr="6E37266E">
        <w:rPr>
          <w:sz w:val="28"/>
          <w:szCs w:val="28"/>
        </w:rPr>
        <w:t>В таблиці 2.6  показана кореляція між показником вербальної креативності та рівнем нервово-психічної стійкості (r=</w:t>
      </w:r>
      <w:r w:rsidRPr="6E37266E">
        <w:rPr>
          <w:color w:val="000000" w:themeColor="text1"/>
          <w:sz w:val="28"/>
          <w:szCs w:val="28"/>
        </w:rPr>
        <w:t>0,88</w:t>
      </w:r>
      <w:r w:rsidRPr="6E37266E">
        <w:rPr>
          <w:sz w:val="28"/>
          <w:szCs w:val="28"/>
        </w:rPr>
        <w:t xml:space="preserve">, p&lt;0,1), тобто вміння знаходити оригінальні ідеї при вирішені проблемних ситуацій, творче мислення та можливість </w:t>
      </w:r>
      <w:r w:rsidR="00F5566D">
        <w:rPr>
          <w:sz w:val="28"/>
          <w:szCs w:val="28"/>
        </w:rPr>
        <w:t>творчо на високому рівні</w:t>
      </w:r>
      <w:r w:rsidRPr="6E37266E">
        <w:rPr>
          <w:sz w:val="28"/>
          <w:szCs w:val="28"/>
        </w:rPr>
        <w:t xml:space="preserve"> проявити себе у спілкуванні сприяють тому, що під час війни, коли необхідно адаптуватися до постійних змін в соціальному середовищі</w:t>
      </w:r>
      <w:r w:rsidR="00F5566D">
        <w:rPr>
          <w:sz w:val="28"/>
          <w:szCs w:val="28"/>
        </w:rPr>
        <w:t>.</w:t>
      </w:r>
      <w:r w:rsidRPr="6E37266E">
        <w:rPr>
          <w:sz w:val="28"/>
          <w:szCs w:val="28"/>
        </w:rPr>
        <w:t xml:space="preserve"> підлітки стають більш здатними протистояти негативним впливам стресорів, </w:t>
      </w:r>
      <w:r w:rsidR="005B2B9D">
        <w:rPr>
          <w:sz w:val="28"/>
          <w:szCs w:val="28"/>
        </w:rPr>
        <w:t>хоробро</w:t>
      </w:r>
      <w:r w:rsidRPr="6E37266E">
        <w:rPr>
          <w:sz w:val="28"/>
          <w:szCs w:val="28"/>
        </w:rPr>
        <w:t xml:space="preserve"> витримувати психічне і фізичне навантаження без сер</w:t>
      </w:r>
      <w:r w:rsidR="005B2B9D">
        <w:rPr>
          <w:sz w:val="28"/>
          <w:szCs w:val="28"/>
        </w:rPr>
        <w:t>й</w:t>
      </w:r>
      <w:r w:rsidRPr="6E37266E">
        <w:rPr>
          <w:sz w:val="28"/>
          <w:szCs w:val="28"/>
        </w:rPr>
        <w:t xml:space="preserve">озних порушень психічної діяльності, значно зменшується ймовірність нервово-психічних зривів. </w:t>
      </w:r>
      <w:r w:rsidR="005B2B9D">
        <w:rPr>
          <w:sz w:val="28"/>
          <w:szCs w:val="28"/>
        </w:rPr>
        <w:t>Респонденти</w:t>
      </w:r>
      <w:r w:rsidR="00F5566D">
        <w:rPr>
          <w:sz w:val="28"/>
          <w:szCs w:val="28"/>
        </w:rPr>
        <w:t xml:space="preserve"> вміють у великих стресових ситуаціях триматися міцно і не панікувати.</w:t>
      </w:r>
    </w:p>
    <w:p w14:paraId="4674BDD9" w14:textId="18198AC1" w:rsidR="008F5023" w:rsidRPr="008F5023" w:rsidRDefault="6E37266E" w:rsidP="0092208E">
      <w:pPr>
        <w:spacing w:before="40" w:line="360" w:lineRule="auto"/>
        <w:ind w:firstLine="709"/>
        <w:jc w:val="both"/>
        <w:rPr>
          <w:sz w:val="28"/>
          <w:szCs w:val="28"/>
        </w:rPr>
      </w:pPr>
      <w:r w:rsidRPr="6E37266E">
        <w:rPr>
          <w:sz w:val="28"/>
          <w:szCs w:val="28"/>
        </w:rPr>
        <w:t>В таблиці 2.6  можна побачити пряму кореляцію між показником гнучкості та рівнем нервово-психічної стійкості (r=</w:t>
      </w:r>
      <w:r w:rsidRPr="6E37266E">
        <w:rPr>
          <w:color w:val="000000" w:themeColor="text1"/>
          <w:sz w:val="28"/>
          <w:szCs w:val="28"/>
        </w:rPr>
        <w:t>0,95</w:t>
      </w:r>
      <w:r w:rsidRPr="6E37266E">
        <w:rPr>
          <w:sz w:val="28"/>
          <w:szCs w:val="28"/>
        </w:rPr>
        <w:t xml:space="preserve">, p&lt;0,1), тобто  більш активніша позиція підлітків стосовно  </w:t>
      </w:r>
      <w:r w:rsidR="005B2B9D">
        <w:rPr>
          <w:sz w:val="28"/>
          <w:szCs w:val="28"/>
        </w:rPr>
        <w:t>звикання у нових ситуаціях</w:t>
      </w:r>
      <w:r w:rsidRPr="6E37266E">
        <w:rPr>
          <w:sz w:val="28"/>
          <w:szCs w:val="28"/>
        </w:rPr>
        <w:t xml:space="preserve">, без великого страху, включення до нових компаній та зустріч з новими обставинами життя з великим відсотком адаптивності зумовлюють підвищення емоційної стійкості, упевненості у собі, сприяє зниженню негативних комунікативних установок, як наслідок формується здатність протистояти стресорам, що виникають в умовах війни в Україні. </w:t>
      </w:r>
    </w:p>
    <w:p w14:paraId="48D39F1F" w14:textId="05F71FAC" w:rsidR="00A37EF7" w:rsidRPr="00A37EF7" w:rsidRDefault="6E37266E" w:rsidP="00A37EF7">
      <w:pPr>
        <w:spacing w:before="40" w:line="360" w:lineRule="auto"/>
        <w:ind w:firstLine="709"/>
        <w:jc w:val="both"/>
        <w:rPr>
          <w:sz w:val="28"/>
          <w:szCs w:val="28"/>
        </w:rPr>
      </w:pPr>
      <w:r w:rsidRPr="6E37266E">
        <w:rPr>
          <w:sz w:val="28"/>
          <w:szCs w:val="28"/>
        </w:rPr>
        <w:t>Дані таблиці 2.6 показують, що присутня пряма кореляція між здатністю до абстрагування та рівнем нервово-психічної стійкості (r=</w:t>
      </w:r>
      <w:r w:rsidRPr="6E37266E">
        <w:rPr>
          <w:color w:val="000000" w:themeColor="text1"/>
          <w:sz w:val="28"/>
          <w:szCs w:val="28"/>
        </w:rPr>
        <w:t>0,95</w:t>
      </w:r>
      <w:r w:rsidRPr="6E37266E">
        <w:rPr>
          <w:sz w:val="28"/>
          <w:szCs w:val="28"/>
        </w:rPr>
        <w:t xml:space="preserve">, </w:t>
      </w:r>
      <w:r w:rsidRPr="6E37266E">
        <w:rPr>
          <w:sz w:val="28"/>
          <w:szCs w:val="28"/>
        </w:rPr>
        <w:lastRenderedPageBreak/>
        <w:t>p&lt;0,1), тобто детальний та глибинний аналіз речей, навіть, які їм не особливо цікаві, вміння знайти суттєві особливості, виокремитись від ситуації та заглибитись у аналіз почуттів зумовлює розвиток психологічної стійкості</w:t>
      </w:r>
      <w:r w:rsidR="00552D85">
        <w:rPr>
          <w:sz w:val="28"/>
          <w:szCs w:val="28"/>
        </w:rPr>
        <w:t>,</w:t>
      </w:r>
      <w:r w:rsidRPr="6E37266E">
        <w:rPr>
          <w:sz w:val="28"/>
          <w:szCs w:val="28"/>
        </w:rPr>
        <w:t xml:space="preserve"> </w:t>
      </w:r>
      <w:proofErr w:type="spellStart"/>
      <w:r w:rsidRPr="6E37266E">
        <w:rPr>
          <w:sz w:val="28"/>
          <w:szCs w:val="28"/>
        </w:rPr>
        <w:t>комунікативність</w:t>
      </w:r>
      <w:proofErr w:type="spellEnd"/>
      <w:r w:rsidRPr="6E37266E">
        <w:rPr>
          <w:sz w:val="28"/>
          <w:szCs w:val="28"/>
        </w:rPr>
        <w:t>, формує прагматичність, сміливість</w:t>
      </w:r>
      <w:r w:rsidR="00552D85">
        <w:rPr>
          <w:sz w:val="28"/>
          <w:szCs w:val="28"/>
        </w:rPr>
        <w:t xml:space="preserve"> у питанні власних ідей</w:t>
      </w:r>
      <w:r w:rsidRPr="6E37266E">
        <w:rPr>
          <w:sz w:val="28"/>
          <w:szCs w:val="28"/>
        </w:rPr>
        <w:t>, зниження підозрілості</w:t>
      </w:r>
      <w:r w:rsidR="00552D85">
        <w:rPr>
          <w:sz w:val="28"/>
          <w:szCs w:val="28"/>
        </w:rPr>
        <w:t xml:space="preserve"> та підвищення довіри до інших або інформації наданої</w:t>
      </w:r>
      <w:r w:rsidRPr="6E37266E">
        <w:rPr>
          <w:sz w:val="28"/>
          <w:szCs w:val="28"/>
        </w:rPr>
        <w:t>, агресивності</w:t>
      </w:r>
      <w:r w:rsidR="00552D85">
        <w:rPr>
          <w:sz w:val="28"/>
          <w:szCs w:val="28"/>
        </w:rPr>
        <w:t xml:space="preserve"> респондентів у питаннях захисту своїх кордонів</w:t>
      </w:r>
      <w:r w:rsidRPr="6E37266E">
        <w:rPr>
          <w:sz w:val="28"/>
          <w:szCs w:val="28"/>
        </w:rPr>
        <w:t xml:space="preserve">, зростає загальний рівень </w:t>
      </w:r>
      <w:proofErr w:type="spellStart"/>
      <w:r w:rsidRPr="6E37266E">
        <w:rPr>
          <w:sz w:val="28"/>
          <w:szCs w:val="28"/>
        </w:rPr>
        <w:t>стресостійкості</w:t>
      </w:r>
      <w:proofErr w:type="spellEnd"/>
      <w:r w:rsidRPr="6E37266E">
        <w:rPr>
          <w:sz w:val="28"/>
          <w:szCs w:val="28"/>
        </w:rPr>
        <w:t xml:space="preserve">.  </w:t>
      </w:r>
    </w:p>
    <w:p w14:paraId="27AE0EE0" w14:textId="24724B4C" w:rsidR="00E078DC" w:rsidRDefault="6E37266E" w:rsidP="00CA7464">
      <w:pPr>
        <w:spacing w:before="40" w:line="360" w:lineRule="auto"/>
        <w:ind w:firstLine="709"/>
        <w:jc w:val="both"/>
        <w:rPr>
          <w:sz w:val="28"/>
          <w:szCs w:val="28"/>
        </w:rPr>
      </w:pPr>
      <w:r w:rsidRPr="6E37266E">
        <w:rPr>
          <w:sz w:val="28"/>
          <w:szCs w:val="28"/>
        </w:rPr>
        <w:t xml:space="preserve">Таким чином, кореляційний аналіз показав, що розвиток творчих здібностей підлітків сприяє </w:t>
      </w:r>
      <w:r w:rsidR="00856D87">
        <w:rPr>
          <w:sz w:val="28"/>
          <w:szCs w:val="28"/>
        </w:rPr>
        <w:t xml:space="preserve">паралельному </w:t>
      </w:r>
      <w:r w:rsidRPr="6E37266E">
        <w:rPr>
          <w:sz w:val="28"/>
          <w:szCs w:val="28"/>
        </w:rPr>
        <w:t>підвищенню їх</w:t>
      </w:r>
      <w:r w:rsidR="00856D87">
        <w:rPr>
          <w:sz w:val="28"/>
          <w:szCs w:val="28"/>
        </w:rPr>
        <w:t>нього рівню</w:t>
      </w:r>
      <w:r w:rsidRPr="6E37266E">
        <w:rPr>
          <w:sz w:val="28"/>
          <w:szCs w:val="28"/>
        </w:rPr>
        <w:t xml:space="preserve"> </w:t>
      </w:r>
      <w:proofErr w:type="spellStart"/>
      <w:r w:rsidRPr="6E37266E">
        <w:rPr>
          <w:sz w:val="28"/>
          <w:szCs w:val="28"/>
        </w:rPr>
        <w:t>стресостійкості</w:t>
      </w:r>
      <w:proofErr w:type="spellEnd"/>
      <w:r w:rsidR="00552D85">
        <w:rPr>
          <w:sz w:val="28"/>
          <w:szCs w:val="28"/>
        </w:rPr>
        <w:t xml:space="preserve"> під час війни</w:t>
      </w:r>
      <w:r w:rsidRPr="6E37266E">
        <w:rPr>
          <w:sz w:val="28"/>
          <w:szCs w:val="28"/>
        </w:rPr>
        <w:t xml:space="preserve">.  </w:t>
      </w:r>
      <w:r w:rsidR="00552D85">
        <w:rPr>
          <w:sz w:val="28"/>
          <w:szCs w:val="28"/>
        </w:rPr>
        <w:t xml:space="preserve">Респонденти відчували бажання і потребу висловити власні почуття та переживання творчим шляхом – </w:t>
      </w:r>
      <w:r w:rsidR="00856D87">
        <w:rPr>
          <w:sz w:val="28"/>
          <w:szCs w:val="28"/>
        </w:rPr>
        <w:t>створення інформаційних дописів або</w:t>
      </w:r>
      <w:r w:rsidR="00552D85">
        <w:rPr>
          <w:sz w:val="28"/>
          <w:szCs w:val="28"/>
        </w:rPr>
        <w:t xml:space="preserve"> дописів творчих, але на основі стресових ситуацій, шляхом письменництва, графічної креативності, музичними здібностями тощо.</w:t>
      </w:r>
    </w:p>
    <w:p w14:paraId="562C75D1" w14:textId="77777777" w:rsidR="00CA7464" w:rsidRPr="00CA7464" w:rsidRDefault="00CA7464" w:rsidP="00CA7464">
      <w:pPr>
        <w:spacing w:before="40" w:line="360" w:lineRule="auto"/>
        <w:ind w:firstLine="709"/>
        <w:jc w:val="both"/>
        <w:rPr>
          <w:sz w:val="28"/>
          <w:szCs w:val="28"/>
        </w:rPr>
      </w:pPr>
    </w:p>
    <w:p w14:paraId="679254D7" w14:textId="77777777" w:rsidR="0092208E" w:rsidRPr="006052D8" w:rsidRDefault="6E37266E" w:rsidP="6E37266E">
      <w:pPr>
        <w:spacing w:before="40" w:line="360" w:lineRule="auto"/>
        <w:ind w:firstLine="709"/>
        <w:jc w:val="center"/>
        <w:rPr>
          <w:b/>
          <w:bCs/>
          <w:sz w:val="28"/>
          <w:szCs w:val="28"/>
        </w:rPr>
      </w:pPr>
      <w:r w:rsidRPr="6E37266E">
        <w:rPr>
          <w:b/>
          <w:bCs/>
          <w:sz w:val="28"/>
          <w:szCs w:val="28"/>
        </w:rPr>
        <w:t>Висновки до другого розділу</w:t>
      </w:r>
    </w:p>
    <w:p w14:paraId="01C801F1" w14:textId="77777777" w:rsidR="000F62A0" w:rsidRPr="00606DF9" w:rsidRDefault="6E37266E" w:rsidP="000F62A0">
      <w:pPr>
        <w:spacing w:line="360" w:lineRule="auto"/>
        <w:ind w:firstLine="709"/>
        <w:jc w:val="both"/>
        <w:rPr>
          <w:sz w:val="28"/>
          <w:szCs w:val="28"/>
        </w:rPr>
      </w:pPr>
      <w:r w:rsidRPr="6E37266E">
        <w:rPr>
          <w:rFonts w:eastAsia="Calibri"/>
          <w:sz w:val="28"/>
          <w:szCs w:val="28"/>
        </w:rPr>
        <w:t xml:space="preserve">Дослідження проводилось в </w:t>
      </w:r>
      <w:r w:rsidRPr="6E37266E">
        <w:rPr>
          <w:sz w:val="28"/>
          <w:szCs w:val="28"/>
        </w:rPr>
        <w:t>три</w:t>
      </w:r>
      <w:r w:rsidRPr="6E37266E">
        <w:rPr>
          <w:rFonts w:eastAsia="Calibri"/>
          <w:sz w:val="28"/>
          <w:szCs w:val="28"/>
        </w:rPr>
        <w:t xml:space="preserve"> етапи. На першому етапі був проведений теоретичний аналіз наукової літератури і сформовані: мета, завдання, предмет дослідження. На другому етапі </w:t>
      </w:r>
      <w:r w:rsidRPr="6E37266E">
        <w:rPr>
          <w:sz w:val="28"/>
          <w:szCs w:val="28"/>
        </w:rPr>
        <w:t xml:space="preserve">було визначено досліджуваний контингент, який складали школярі віком від 13 до 17 років, студенти коледжів, студенти університету віком від 17 до 19.; проведено збір та обробку емпіричних даних. З метою вирішення поставлених завдань на другому етапі використано ряд методів: </w:t>
      </w:r>
      <w:r w:rsidRPr="6E37266E">
        <w:rPr>
          <w:rFonts w:eastAsia="Calibri"/>
          <w:sz w:val="28"/>
          <w:szCs w:val="28"/>
        </w:rPr>
        <w:t xml:space="preserve"> </w:t>
      </w:r>
      <w:r w:rsidRPr="6E37266E">
        <w:rPr>
          <w:sz w:val="28"/>
          <w:szCs w:val="28"/>
        </w:rPr>
        <w:t xml:space="preserve">метод теоретичного аналізу та узагальнення наукової літератури з проблеми дослідження; метод наукового спостереження; метод психологічно - діагностичного обстеження, метод математичної статистики. Водночас психологічно - діагностичне дослідження включало: методику "Прогноз-2" В.Ю. </w:t>
      </w:r>
      <w:proofErr w:type="spellStart"/>
      <w:r w:rsidRPr="6E37266E">
        <w:rPr>
          <w:sz w:val="28"/>
          <w:szCs w:val="28"/>
        </w:rPr>
        <w:t>Рибнікова</w:t>
      </w:r>
      <w:proofErr w:type="spellEnd"/>
      <w:r w:rsidRPr="6E37266E">
        <w:rPr>
          <w:sz w:val="28"/>
          <w:szCs w:val="28"/>
        </w:rPr>
        <w:t xml:space="preserve">, методику вербальної креативності ( RAT) С. </w:t>
      </w:r>
      <w:proofErr w:type="spellStart"/>
      <w:r w:rsidRPr="6E37266E">
        <w:rPr>
          <w:sz w:val="28"/>
          <w:szCs w:val="28"/>
        </w:rPr>
        <w:t>Медника</w:t>
      </w:r>
      <w:proofErr w:type="spellEnd"/>
      <w:r w:rsidRPr="6E37266E">
        <w:rPr>
          <w:sz w:val="28"/>
          <w:szCs w:val="28"/>
        </w:rPr>
        <w:t xml:space="preserve">, методику самооцінки </w:t>
      </w:r>
      <w:proofErr w:type="spellStart"/>
      <w:r w:rsidRPr="6E37266E">
        <w:rPr>
          <w:sz w:val="28"/>
          <w:szCs w:val="28"/>
        </w:rPr>
        <w:t>стресостійкості</w:t>
      </w:r>
      <w:proofErr w:type="spellEnd"/>
      <w:r w:rsidRPr="6E37266E">
        <w:rPr>
          <w:sz w:val="28"/>
          <w:szCs w:val="28"/>
        </w:rPr>
        <w:t xml:space="preserve"> (</w:t>
      </w:r>
      <w:proofErr w:type="spellStart"/>
      <w:r w:rsidRPr="6E37266E">
        <w:rPr>
          <w:sz w:val="28"/>
          <w:szCs w:val="28"/>
        </w:rPr>
        <w:t>С.Коухена</w:t>
      </w:r>
      <w:proofErr w:type="spellEnd"/>
      <w:r w:rsidRPr="6E37266E">
        <w:rPr>
          <w:sz w:val="28"/>
          <w:szCs w:val="28"/>
        </w:rPr>
        <w:t xml:space="preserve"> та </w:t>
      </w:r>
      <w:proofErr w:type="spellStart"/>
      <w:r w:rsidRPr="6E37266E">
        <w:rPr>
          <w:sz w:val="28"/>
          <w:szCs w:val="28"/>
        </w:rPr>
        <w:t>М.Вілліансона</w:t>
      </w:r>
      <w:proofErr w:type="spellEnd"/>
      <w:r w:rsidRPr="6E37266E">
        <w:rPr>
          <w:sz w:val="28"/>
          <w:szCs w:val="28"/>
        </w:rPr>
        <w:t xml:space="preserve">) та графічний тест </w:t>
      </w:r>
      <w:proofErr w:type="spellStart"/>
      <w:r w:rsidRPr="6E37266E">
        <w:rPr>
          <w:sz w:val="28"/>
          <w:szCs w:val="28"/>
        </w:rPr>
        <w:t>Вартегга</w:t>
      </w:r>
      <w:proofErr w:type="spellEnd"/>
      <w:r w:rsidRPr="6E37266E">
        <w:rPr>
          <w:sz w:val="28"/>
          <w:szCs w:val="28"/>
        </w:rPr>
        <w:t xml:space="preserve">. </w:t>
      </w:r>
      <w:r w:rsidRPr="6E37266E">
        <w:rPr>
          <w:sz w:val="28"/>
          <w:szCs w:val="28"/>
        </w:rPr>
        <w:lastRenderedPageBreak/>
        <w:t xml:space="preserve">Третій етап включав в себе інтерпретацію результатів, формулювання загальних висновків. </w:t>
      </w:r>
    </w:p>
    <w:p w14:paraId="1BE89F2D" w14:textId="3B15677C" w:rsidR="000F62A0" w:rsidRDefault="6E37266E" w:rsidP="000F62A0">
      <w:pPr>
        <w:spacing w:before="40" w:line="360" w:lineRule="auto"/>
        <w:ind w:firstLine="709"/>
        <w:jc w:val="both"/>
        <w:rPr>
          <w:sz w:val="28"/>
          <w:szCs w:val="28"/>
        </w:rPr>
      </w:pPr>
      <w:r w:rsidRPr="6E37266E">
        <w:rPr>
          <w:sz w:val="28"/>
          <w:szCs w:val="28"/>
        </w:rPr>
        <w:t>Дослідження творчих здібностей підлітків показало, що</w:t>
      </w:r>
      <w:r w:rsidRPr="6E37266E">
        <w:rPr>
          <w:b/>
          <w:bCs/>
          <w:sz w:val="28"/>
          <w:szCs w:val="28"/>
        </w:rPr>
        <w:t xml:space="preserve"> </w:t>
      </w:r>
      <w:r w:rsidRPr="6E37266E">
        <w:rPr>
          <w:sz w:val="28"/>
          <w:szCs w:val="28"/>
        </w:rPr>
        <w:t>підлітки мають середній рівень вербальної креативності</w:t>
      </w:r>
      <w:r w:rsidR="00856D87">
        <w:rPr>
          <w:sz w:val="28"/>
          <w:szCs w:val="28"/>
        </w:rPr>
        <w:t xml:space="preserve">, що надає змогу більш яскраво висловлювати свої думки та робити їх більш зрозумілими для інших; </w:t>
      </w:r>
      <w:r w:rsidRPr="6E37266E">
        <w:rPr>
          <w:sz w:val="28"/>
          <w:szCs w:val="28"/>
        </w:rPr>
        <w:t>середній рівень оригінальності з тенден</w:t>
      </w:r>
      <w:r w:rsidR="00856D87">
        <w:rPr>
          <w:sz w:val="28"/>
          <w:szCs w:val="28"/>
        </w:rPr>
        <w:t xml:space="preserve">цією до розвитку цієї здібності, що показує респондентів як зацікавлених у створенні чогось нового, свого та оригінального у сенсі питання будь-якої сфери творчості; </w:t>
      </w:r>
      <w:r w:rsidRPr="6E37266E">
        <w:rPr>
          <w:sz w:val="28"/>
          <w:szCs w:val="28"/>
        </w:rPr>
        <w:t xml:space="preserve"> рівень графічної креативності респондентів лежить між низьким показником та середнім, </w:t>
      </w:r>
      <w:r w:rsidRPr="6E37266E">
        <w:rPr>
          <w:color w:val="000000" w:themeColor="text1"/>
          <w:sz w:val="28"/>
          <w:szCs w:val="28"/>
        </w:rPr>
        <w:t>і вони характеризуються середнім рівнем гнучкості та здатності до абстрагування</w:t>
      </w:r>
      <w:r w:rsidR="00856D87">
        <w:rPr>
          <w:color w:val="000000" w:themeColor="text1"/>
          <w:sz w:val="28"/>
          <w:szCs w:val="28"/>
        </w:rPr>
        <w:t>, що описує підлітків як людей, які не дуже зацікавлені саме у питання малювання та висловлення свої почуттів саме цим шляхом творчості, проте вони здатні адаптуватись під умови, які потребують від них виконання якихось графічних завдань (якщо казати не саме про виконання завдань на графічну креативність, то респонденти в загальному сенсі слова здатні до адаптації до нових ситуацій хоча сама ситуація може нанести їм психологічної шкоди та/або нового досвіду)</w:t>
      </w:r>
      <w:r w:rsidRPr="6E37266E">
        <w:rPr>
          <w:color w:val="000000" w:themeColor="text1"/>
          <w:sz w:val="28"/>
          <w:szCs w:val="28"/>
        </w:rPr>
        <w:t xml:space="preserve">. </w:t>
      </w:r>
    </w:p>
    <w:p w14:paraId="2089D835" w14:textId="14BD8D60" w:rsidR="000F62A0" w:rsidRPr="000F62A0" w:rsidRDefault="6E37266E" w:rsidP="6E37266E">
      <w:pPr>
        <w:spacing w:before="40" w:line="360" w:lineRule="auto"/>
        <w:ind w:firstLine="709"/>
        <w:jc w:val="both"/>
        <w:rPr>
          <w:b/>
          <w:bCs/>
          <w:sz w:val="28"/>
          <w:szCs w:val="28"/>
        </w:rPr>
      </w:pPr>
      <w:r w:rsidRPr="6E37266E">
        <w:rPr>
          <w:sz w:val="28"/>
          <w:szCs w:val="28"/>
        </w:rPr>
        <w:t xml:space="preserve">Дослідження особливостей </w:t>
      </w:r>
      <w:proofErr w:type="spellStart"/>
      <w:r w:rsidRPr="6E37266E">
        <w:rPr>
          <w:sz w:val="28"/>
          <w:szCs w:val="28"/>
        </w:rPr>
        <w:t>стресостійкості</w:t>
      </w:r>
      <w:proofErr w:type="spellEnd"/>
      <w:r w:rsidRPr="6E37266E">
        <w:rPr>
          <w:sz w:val="28"/>
          <w:szCs w:val="28"/>
        </w:rPr>
        <w:t xml:space="preserve"> у підлітковому віці  під час війни показали, що</w:t>
      </w:r>
      <w:r w:rsidRPr="6E37266E">
        <w:rPr>
          <w:b/>
          <w:bCs/>
          <w:sz w:val="28"/>
          <w:szCs w:val="28"/>
        </w:rPr>
        <w:t xml:space="preserve"> </w:t>
      </w:r>
      <w:r w:rsidRPr="6E37266E">
        <w:rPr>
          <w:sz w:val="28"/>
          <w:szCs w:val="28"/>
        </w:rPr>
        <w:t xml:space="preserve">підлітки мають </w:t>
      </w:r>
      <w:r w:rsidR="00552D85">
        <w:rPr>
          <w:sz w:val="28"/>
          <w:szCs w:val="28"/>
        </w:rPr>
        <w:t xml:space="preserve">дуже </w:t>
      </w:r>
      <w:r w:rsidRPr="6E37266E">
        <w:rPr>
          <w:sz w:val="28"/>
          <w:szCs w:val="28"/>
        </w:rPr>
        <w:t xml:space="preserve">низький рівень нервово-психічної стійкості та оцінюють власний рівень </w:t>
      </w:r>
      <w:proofErr w:type="spellStart"/>
      <w:r w:rsidRPr="6E37266E">
        <w:rPr>
          <w:sz w:val="28"/>
          <w:szCs w:val="28"/>
        </w:rPr>
        <w:t>стресостійкості</w:t>
      </w:r>
      <w:proofErr w:type="spellEnd"/>
      <w:r w:rsidRPr="6E37266E">
        <w:rPr>
          <w:sz w:val="28"/>
          <w:szCs w:val="28"/>
        </w:rPr>
        <w:t xml:space="preserve"> як поганий, тобто респонденти не дуже освічені у питанні подолання стресу та його уникнення, що впливає на їхній стан.</w:t>
      </w:r>
      <w:r w:rsidR="00856D87">
        <w:rPr>
          <w:sz w:val="28"/>
          <w:szCs w:val="28"/>
        </w:rPr>
        <w:t xml:space="preserve"> Вони відчувають проблеми із набутим стресом і незнання, що з ним робити та як його вивільнити, </w:t>
      </w:r>
      <w:proofErr w:type="spellStart"/>
      <w:r w:rsidR="00856D87">
        <w:rPr>
          <w:sz w:val="28"/>
          <w:szCs w:val="28"/>
        </w:rPr>
        <w:t>відрефлексувати</w:t>
      </w:r>
      <w:proofErr w:type="spellEnd"/>
      <w:r w:rsidR="00856D87">
        <w:rPr>
          <w:sz w:val="28"/>
          <w:szCs w:val="28"/>
        </w:rPr>
        <w:t>.</w:t>
      </w:r>
      <w:r w:rsidRPr="6E37266E">
        <w:rPr>
          <w:sz w:val="28"/>
          <w:szCs w:val="28"/>
        </w:rPr>
        <w:t xml:space="preserve"> Рахуючи психофізичні особливості підліткового віку, педагоги та викладачі мають допомагати дітям впоратись зі стресом, надавати підказки до його подолання</w:t>
      </w:r>
      <w:r w:rsidR="00856D87">
        <w:rPr>
          <w:sz w:val="28"/>
          <w:szCs w:val="28"/>
        </w:rPr>
        <w:t>, особливо у військовий стан, коли майже все населення України потерпає від неминучого стресу російської агресії</w:t>
      </w:r>
      <w:r w:rsidRPr="6E37266E">
        <w:rPr>
          <w:sz w:val="28"/>
          <w:szCs w:val="28"/>
        </w:rPr>
        <w:t>.</w:t>
      </w:r>
    </w:p>
    <w:p w14:paraId="4F904CB7" w14:textId="680C4C8C" w:rsidR="000F62A0" w:rsidRDefault="6E37266E" w:rsidP="6E37266E">
      <w:pPr>
        <w:spacing w:before="40" w:line="360" w:lineRule="auto"/>
        <w:ind w:firstLine="709"/>
        <w:jc w:val="both"/>
        <w:rPr>
          <w:sz w:val="28"/>
          <w:szCs w:val="28"/>
        </w:rPr>
      </w:pPr>
      <w:r w:rsidRPr="6E37266E">
        <w:rPr>
          <w:sz w:val="28"/>
          <w:szCs w:val="28"/>
        </w:rPr>
        <w:t>Кореляційний аналіз показав, що існує пряма кореляція між такими показниками: «Вербальна креативність – гнучкість: r=</w:t>
      </w:r>
      <w:r w:rsidRPr="6E37266E">
        <w:rPr>
          <w:color w:val="000000" w:themeColor="text1"/>
          <w:sz w:val="28"/>
          <w:szCs w:val="28"/>
        </w:rPr>
        <w:t>0,92</w:t>
      </w:r>
      <w:r w:rsidRPr="6E37266E">
        <w:rPr>
          <w:sz w:val="28"/>
          <w:szCs w:val="28"/>
        </w:rPr>
        <w:t xml:space="preserve">, p&lt;0,1», </w:t>
      </w:r>
      <w:r w:rsidRPr="6E37266E">
        <w:rPr>
          <w:sz w:val="28"/>
          <w:szCs w:val="28"/>
        </w:rPr>
        <w:lastRenderedPageBreak/>
        <w:t>«вербальна креативність – здібність до абстрагування: r=</w:t>
      </w:r>
      <w:r w:rsidRPr="6E37266E">
        <w:rPr>
          <w:color w:val="000000" w:themeColor="text1"/>
          <w:sz w:val="28"/>
          <w:szCs w:val="28"/>
        </w:rPr>
        <w:t>0,96</w:t>
      </w:r>
      <w:r w:rsidRPr="6E37266E">
        <w:rPr>
          <w:sz w:val="28"/>
          <w:szCs w:val="28"/>
        </w:rPr>
        <w:t>, p&lt;0,1», «графічна креативність – вербальна креативність: r=-</w:t>
      </w:r>
      <w:r w:rsidRPr="6E37266E">
        <w:rPr>
          <w:color w:val="000000" w:themeColor="text1"/>
          <w:sz w:val="28"/>
          <w:szCs w:val="28"/>
        </w:rPr>
        <w:t>0,35</w:t>
      </w:r>
      <w:r w:rsidRPr="6E37266E">
        <w:rPr>
          <w:sz w:val="28"/>
          <w:szCs w:val="28"/>
        </w:rPr>
        <w:t>, p&lt;0,5», «гнучкість – графічна креативність: r=</w:t>
      </w:r>
      <w:r w:rsidRPr="6E37266E">
        <w:rPr>
          <w:color w:val="000000" w:themeColor="text1"/>
          <w:sz w:val="28"/>
          <w:szCs w:val="28"/>
        </w:rPr>
        <w:t>0,95</w:t>
      </w:r>
      <w:r w:rsidRPr="6E37266E">
        <w:rPr>
          <w:sz w:val="28"/>
          <w:szCs w:val="28"/>
        </w:rPr>
        <w:t>, p&lt;0,1», «графічна креативність – здібність до абстрагування: r=</w:t>
      </w:r>
      <w:r w:rsidRPr="6E37266E">
        <w:rPr>
          <w:color w:val="000000" w:themeColor="text1"/>
          <w:sz w:val="28"/>
          <w:szCs w:val="28"/>
        </w:rPr>
        <w:t>0,78</w:t>
      </w:r>
      <w:r w:rsidRPr="6E37266E">
        <w:rPr>
          <w:sz w:val="28"/>
          <w:szCs w:val="28"/>
        </w:rPr>
        <w:t>, p&lt;0,1», «гнучкість – здібність до абстрагування: r=</w:t>
      </w:r>
      <w:r w:rsidRPr="6E37266E">
        <w:rPr>
          <w:color w:val="000000" w:themeColor="text1"/>
          <w:sz w:val="28"/>
          <w:szCs w:val="28"/>
        </w:rPr>
        <w:t>0,91</w:t>
      </w:r>
      <w:r w:rsidRPr="6E37266E">
        <w:rPr>
          <w:sz w:val="28"/>
          <w:szCs w:val="28"/>
        </w:rPr>
        <w:t xml:space="preserve">, p&lt;0,1», «рівень </w:t>
      </w:r>
      <w:proofErr w:type="spellStart"/>
      <w:r w:rsidRPr="6E37266E">
        <w:rPr>
          <w:sz w:val="28"/>
          <w:szCs w:val="28"/>
        </w:rPr>
        <w:t>стресостійкості</w:t>
      </w:r>
      <w:proofErr w:type="spellEnd"/>
      <w:r w:rsidRPr="6E37266E">
        <w:rPr>
          <w:sz w:val="28"/>
          <w:szCs w:val="28"/>
        </w:rPr>
        <w:t xml:space="preserve"> – вербальна креативність: r=</w:t>
      </w:r>
      <w:r w:rsidRPr="6E37266E">
        <w:rPr>
          <w:color w:val="000000" w:themeColor="text1"/>
          <w:sz w:val="28"/>
          <w:szCs w:val="28"/>
        </w:rPr>
        <w:t>0,90</w:t>
      </w:r>
      <w:r w:rsidRPr="6E37266E">
        <w:rPr>
          <w:sz w:val="28"/>
          <w:szCs w:val="28"/>
        </w:rPr>
        <w:t xml:space="preserve">, p&lt;0,1», «рівень </w:t>
      </w:r>
      <w:proofErr w:type="spellStart"/>
      <w:r w:rsidRPr="6E37266E">
        <w:rPr>
          <w:sz w:val="28"/>
          <w:szCs w:val="28"/>
        </w:rPr>
        <w:t>стресостійкості</w:t>
      </w:r>
      <w:proofErr w:type="spellEnd"/>
      <w:r w:rsidRPr="6E37266E">
        <w:rPr>
          <w:sz w:val="28"/>
          <w:szCs w:val="28"/>
        </w:rPr>
        <w:t xml:space="preserve"> – гнучкість: r=</w:t>
      </w:r>
      <w:r w:rsidRPr="6E37266E">
        <w:rPr>
          <w:color w:val="000000" w:themeColor="text1"/>
          <w:sz w:val="28"/>
          <w:szCs w:val="28"/>
        </w:rPr>
        <w:t>0,91</w:t>
      </w:r>
      <w:r w:rsidRPr="6E37266E">
        <w:rPr>
          <w:sz w:val="28"/>
          <w:szCs w:val="28"/>
        </w:rPr>
        <w:t xml:space="preserve">, p&lt;0,1», «рівень </w:t>
      </w:r>
      <w:proofErr w:type="spellStart"/>
      <w:r w:rsidRPr="6E37266E">
        <w:rPr>
          <w:sz w:val="28"/>
          <w:szCs w:val="28"/>
        </w:rPr>
        <w:t>стресостійкості</w:t>
      </w:r>
      <w:proofErr w:type="spellEnd"/>
      <w:r w:rsidRPr="6E37266E">
        <w:rPr>
          <w:sz w:val="28"/>
          <w:szCs w:val="28"/>
        </w:rPr>
        <w:t xml:space="preserve"> – здібність до абстрагування: r=</w:t>
      </w:r>
      <w:r w:rsidRPr="6E37266E">
        <w:rPr>
          <w:color w:val="000000" w:themeColor="text1"/>
          <w:sz w:val="28"/>
          <w:szCs w:val="28"/>
        </w:rPr>
        <w:t>0,83</w:t>
      </w:r>
      <w:r w:rsidRPr="6E37266E">
        <w:rPr>
          <w:sz w:val="28"/>
          <w:szCs w:val="28"/>
        </w:rPr>
        <w:t>, p&lt;0,1», «рівень нервово-психічної стійкості – вербальна креативність: r=</w:t>
      </w:r>
      <w:r w:rsidRPr="6E37266E">
        <w:rPr>
          <w:color w:val="000000" w:themeColor="text1"/>
          <w:sz w:val="28"/>
          <w:szCs w:val="28"/>
        </w:rPr>
        <w:t>0,88</w:t>
      </w:r>
      <w:r w:rsidRPr="6E37266E">
        <w:rPr>
          <w:sz w:val="28"/>
          <w:szCs w:val="28"/>
        </w:rPr>
        <w:t>, p&lt;0,1», «рівень нервово-психічної стійкості – гнучкість: r=</w:t>
      </w:r>
      <w:r w:rsidRPr="6E37266E">
        <w:rPr>
          <w:color w:val="000000" w:themeColor="text1"/>
          <w:sz w:val="28"/>
          <w:szCs w:val="28"/>
        </w:rPr>
        <w:t>0,95</w:t>
      </w:r>
      <w:r w:rsidRPr="6E37266E">
        <w:rPr>
          <w:sz w:val="28"/>
          <w:szCs w:val="28"/>
        </w:rPr>
        <w:t>, p&lt;0,1», «рівень нервово-психічної стійкості – здібність до абстрагування: r=</w:t>
      </w:r>
      <w:r w:rsidRPr="6E37266E">
        <w:rPr>
          <w:color w:val="000000" w:themeColor="text1"/>
          <w:sz w:val="28"/>
          <w:szCs w:val="28"/>
        </w:rPr>
        <w:t>0,88</w:t>
      </w:r>
      <w:r w:rsidRPr="6E37266E">
        <w:rPr>
          <w:sz w:val="28"/>
          <w:szCs w:val="28"/>
        </w:rPr>
        <w:t>, p&lt;0,1».</w:t>
      </w:r>
    </w:p>
    <w:p w14:paraId="0CB45460" w14:textId="77777777" w:rsidR="00552D85" w:rsidRDefault="00552D85" w:rsidP="6E37266E">
      <w:pPr>
        <w:spacing w:before="40" w:line="360" w:lineRule="auto"/>
        <w:ind w:firstLine="709"/>
        <w:jc w:val="both"/>
        <w:rPr>
          <w:sz w:val="28"/>
          <w:szCs w:val="28"/>
        </w:rPr>
      </w:pPr>
    </w:p>
    <w:p w14:paraId="67487F0B" w14:textId="77777777" w:rsidR="00A11D48" w:rsidRDefault="00A11D48" w:rsidP="6E37266E">
      <w:pPr>
        <w:spacing w:before="40" w:line="360" w:lineRule="auto"/>
        <w:ind w:firstLine="709"/>
        <w:jc w:val="both"/>
        <w:rPr>
          <w:sz w:val="28"/>
          <w:szCs w:val="28"/>
        </w:rPr>
      </w:pPr>
    </w:p>
    <w:p w14:paraId="633EBB8F" w14:textId="77777777" w:rsidR="00A11D48" w:rsidRDefault="00A11D48" w:rsidP="6E37266E">
      <w:pPr>
        <w:spacing w:before="40" w:line="360" w:lineRule="auto"/>
        <w:ind w:firstLine="709"/>
        <w:jc w:val="both"/>
        <w:rPr>
          <w:sz w:val="28"/>
          <w:szCs w:val="28"/>
        </w:rPr>
      </w:pPr>
    </w:p>
    <w:p w14:paraId="78AE52BC" w14:textId="77777777" w:rsidR="00A11D48" w:rsidRDefault="00A11D48" w:rsidP="6E37266E">
      <w:pPr>
        <w:spacing w:before="40" w:line="360" w:lineRule="auto"/>
        <w:ind w:firstLine="709"/>
        <w:jc w:val="both"/>
        <w:rPr>
          <w:sz w:val="28"/>
          <w:szCs w:val="28"/>
        </w:rPr>
      </w:pPr>
    </w:p>
    <w:p w14:paraId="52A8E4D1" w14:textId="77777777" w:rsidR="00A11D48" w:rsidRDefault="00A11D48" w:rsidP="6E37266E">
      <w:pPr>
        <w:spacing w:before="40" w:line="360" w:lineRule="auto"/>
        <w:ind w:firstLine="709"/>
        <w:jc w:val="both"/>
        <w:rPr>
          <w:sz w:val="28"/>
          <w:szCs w:val="28"/>
        </w:rPr>
      </w:pPr>
    </w:p>
    <w:p w14:paraId="345EFCC5" w14:textId="77777777" w:rsidR="00A11D48" w:rsidRDefault="00A11D48" w:rsidP="6E37266E">
      <w:pPr>
        <w:spacing w:before="40" w:line="360" w:lineRule="auto"/>
        <w:ind w:firstLine="709"/>
        <w:jc w:val="both"/>
        <w:rPr>
          <w:sz w:val="28"/>
          <w:szCs w:val="28"/>
        </w:rPr>
      </w:pPr>
    </w:p>
    <w:p w14:paraId="3B13D90C" w14:textId="77777777" w:rsidR="00A11D48" w:rsidRDefault="00A11D48" w:rsidP="6E37266E">
      <w:pPr>
        <w:spacing w:before="40" w:line="360" w:lineRule="auto"/>
        <w:ind w:firstLine="709"/>
        <w:jc w:val="both"/>
        <w:rPr>
          <w:sz w:val="28"/>
          <w:szCs w:val="28"/>
        </w:rPr>
      </w:pPr>
    </w:p>
    <w:p w14:paraId="037A8624" w14:textId="77777777" w:rsidR="00A11D48" w:rsidRDefault="00A11D48" w:rsidP="6E37266E">
      <w:pPr>
        <w:spacing w:before="40" w:line="360" w:lineRule="auto"/>
        <w:ind w:firstLine="709"/>
        <w:jc w:val="both"/>
        <w:rPr>
          <w:sz w:val="28"/>
          <w:szCs w:val="28"/>
        </w:rPr>
      </w:pPr>
    </w:p>
    <w:p w14:paraId="0E78D252" w14:textId="77777777" w:rsidR="00A11D48" w:rsidRDefault="00A11D48" w:rsidP="6E37266E">
      <w:pPr>
        <w:spacing w:before="40" w:line="360" w:lineRule="auto"/>
        <w:ind w:firstLine="709"/>
        <w:jc w:val="both"/>
        <w:rPr>
          <w:sz w:val="28"/>
          <w:szCs w:val="28"/>
        </w:rPr>
      </w:pPr>
    </w:p>
    <w:p w14:paraId="4C2952F4" w14:textId="77777777" w:rsidR="00A11D48" w:rsidRDefault="00A11D48" w:rsidP="6E37266E">
      <w:pPr>
        <w:spacing w:before="40" w:line="360" w:lineRule="auto"/>
        <w:ind w:firstLine="709"/>
        <w:jc w:val="both"/>
        <w:rPr>
          <w:sz w:val="28"/>
          <w:szCs w:val="28"/>
        </w:rPr>
      </w:pPr>
    </w:p>
    <w:p w14:paraId="64E382FF" w14:textId="77777777" w:rsidR="0076131A" w:rsidRDefault="0076131A" w:rsidP="6E37266E">
      <w:pPr>
        <w:spacing w:before="40" w:line="360" w:lineRule="auto"/>
        <w:ind w:firstLine="709"/>
        <w:jc w:val="both"/>
        <w:rPr>
          <w:sz w:val="28"/>
          <w:szCs w:val="28"/>
        </w:rPr>
      </w:pPr>
    </w:p>
    <w:p w14:paraId="07255EEF" w14:textId="77777777" w:rsidR="0076131A" w:rsidRDefault="0076131A" w:rsidP="6E37266E">
      <w:pPr>
        <w:spacing w:before="40" w:line="360" w:lineRule="auto"/>
        <w:ind w:firstLine="709"/>
        <w:jc w:val="both"/>
        <w:rPr>
          <w:sz w:val="28"/>
          <w:szCs w:val="28"/>
        </w:rPr>
      </w:pPr>
    </w:p>
    <w:p w14:paraId="3FB7B8B0" w14:textId="77777777" w:rsidR="0076131A" w:rsidRDefault="0076131A" w:rsidP="6E37266E">
      <w:pPr>
        <w:spacing w:before="40" w:line="360" w:lineRule="auto"/>
        <w:ind w:firstLine="709"/>
        <w:jc w:val="both"/>
        <w:rPr>
          <w:sz w:val="28"/>
          <w:szCs w:val="28"/>
        </w:rPr>
      </w:pPr>
    </w:p>
    <w:p w14:paraId="063504D1" w14:textId="77777777" w:rsidR="0076131A" w:rsidRDefault="0076131A" w:rsidP="6E37266E">
      <w:pPr>
        <w:spacing w:before="40" w:line="360" w:lineRule="auto"/>
        <w:ind w:firstLine="709"/>
        <w:jc w:val="both"/>
        <w:rPr>
          <w:sz w:val="28"/>
          <w:szCs w:val="28"/>
        </w:rPr>
      </w:pPr>
    </w:p>
    <w:p w14:paraId="3B068757" w14:textId="77777777" w:rsidR="0076131A" w:rsidRDefault="0076131A" w:rsidP="6E37266E">
      <w:pPr>
        <w:spacing w:before="40" w:line="360" w:lineRule="auto"/>
        <w:ind w:firstLine="709"/>
        <w:jc w:val="both"/>
        <w:rPr>
          <w:sz w:val="28"/>
          <w:szCs w:val="28"/>
        </w:rPr>
      </w:pPr>
    </w:p>
    <w:p w14:paraId="0482DE0A" w14:textId="77777777" w:rsidR="0076131A" w:rsidRDefault="0076131A" w:rsidP="6E37266E">
      <w:pPr>
        <w:spacing w:before="40" w:line="360" w:lineRule="auto"/>
        <w:ind w:firstLine="709"/>
        <w:jc w:val="both"/>
        <w:rPr>
          <w:sz w:val="28"/>
          <w:szCs w:val="28"/>
        </w:rPr>
      </w:pPr>
    </w:p>
    <w:p w14:paraId="68603933" w14:textId="77777777" w:rsidR="00A11D48" w:rsidRDefault="00A11D48" w:rsidP="00BA27E0">
      <w:pPr>
        <w:spacing w:before="40" w:line="360" w:lineRule="auto"/>
        <w:jc w:val="both"/>
        <w:rPr>
          <w:sz w:val="28"/>
          <w:szCs w:val="28"/>
        </w:rPr>
      </w:pPr>
    </w:p>
    <w:p w14:paraId="3A0FB475" w14:textId="77777777" w:rsidR="00BA27E0" w:rsidRDefault="00BA27E0" w:rsidP="00BA27E0">
      <w:pPr>
        <w:spacing w:before="40" w:line="360" w:lineRule="auto"/>
        <w:jc w:val="both"/>
        <w:rPr>
          <w:sz w:val="28"/>
          <w:szCs w:val="28"/>
        </w:rPr>
      </w:pPr>
    </w:p>
    <w:p w14:paraId="190BDC66" w14:textId="77777777" w:rsidR="00035236" w:rsidRDefault="6E37266E" w:rsidP="6E37266E">
      <w:pPr>
        <w:spacing w:before="40" w:line="360" w:lineRule="auto"/>
        <w:ind w:firstLine="709"/>
        <w:jc w:val="center"/>
        <w:rPr>
          <w:b/>
          <w:bCs/>
          <w:sz w:val="28"/>
          <w:szCs w:val="28"/>
        </w:rPr>
      </w:pPr>
      <w:r w:rsidRPr="6E37266E">
        <w:rPr>
          <w:b/>
          <w:bCs/>
          <w:sz w:val="28"/>
          <w:szCs w:val="28"/>
        </w:rPr>
        <w:lastRenderedPageBreak/>
        <w:t>ВИСНОВКИ</w:t>
      </w:r>
    </w:p>
    <w:p w14:paraId="0523F783" w14:textId="77777777" w:rsidR="00582637" w:rsidRPr="00582637" w:rsidRDefault="6E37266E" w:rsidP="6E37266E">
      <w:pPr>
        <w:spacing w:line="360" w:lineRule="auto"/>
        <w:ind w:firstLine="709"/>
        <w:jc w:val="both"/>
        <w:rPr>
          <w:color w:val="FF0000"/>
          <w:sz w:val="28"/>
          <w:szCs w:val="28"/>
        </w:rPr>
      </w:pPr>
      <w:r w:rsidRPr="6E37266E">
        <w:rPr>
          <w:sz w:val="28"/>
          <w:szCs w:val="28"/>
        </w:rPr>
        <w:t>1. Розкрито сутність понять «творчість» та «</w:t>
      </w:r>
      <w:proofErr w:type="spellStart"/>
      <w:r w:rsidRPr="6E37266E">
        <w:rPr>
          <w:sz w:val="28"/>
          <w:szCs w:val="28"/>
        </w:rPr>
        <w:t>стресостійкість</w:t>
      </w:r>
      <w:proofErr w:type="spellEnd"/>
      <w:r w:rsidRPr="6E37266E">
        <w:rPr>
          <w:sz w:val="28"/>
          <w:szCs w:val="28"/>
        </w:rPr>
        <w:t xml:space="preserve">» у психологічній науці: </w:t>
      </w:r>
    </w:p>
    <w:p w14:paraId="756D95CE" w14:textId="2DEFA237" w:rsidR="6E37266E" w:rsidRDefault="6E37266E" w:rsidP="6E37266E">
      <w:pPr>
        <w:spacing w:line="360" w:lineRule="auto"/>
        <w:ind w:firstLine="709"/>
        <w:jc w:val="both"/>
        <w:rPr>
          <w:sz w:val="28"/>
          <w:szCs w:val="28"/>
        </w:rPr>
      </w:pPr>
      <w:r w:rsidRPr="6E37266E">
        <w:rPr>
          <w:sz w:val="28"/>
          <w:szCs w:val="28"/>
        </w:rPr>
        <w:t xml:space="preserve">Творчість - продуктивна людська діяльність, здатна породжувати якісно нові матеріальні та духовні цінності суспільного значення. Здатність творити та створювати </w:t>
      </w:r>
      <w:proofErr w:type="spellStart"/>
      <w:r w:rsidRPr="6E37266E">
        <w:rPr>
          <w:sz w:val="28"/>
          <w:szCs w:val="28"/>
        </w:rPr>
        <w:t>щосб</w:t>
      </w:r>
      <w:proofErr w:type="spellEnd"/>
      <w:r w:rsidRPr="6E37266E">
        <w:rPr>
          <w:sz w:val="28"/>
          <w:szCs w:val="28"/>
        </w:rPr>
        <w:t xml:space="preserve"> нове – головна властивість людини, яка відрізняє її від тварини; властивість, яка можлива людям завдяки наявності </w:t>
      </w:r>
      <w:proofErr w:type="spellStart"/>
      <w:r w:rsidRPr="6E37266E">
        <w:rPr>
          <w:sz w:val="28"/>
          <w:szCs w:val="28"/>
        </w:rPr>
        <w:t>неокортексу</w:t>
      </w:r>
      <w:proofErr w:type="spellEnd"/>
      <w:r w:rsidRPr="6E37266E">
        <w:rPr>
          <w:sz w:val="28"/>
          <w:szCs w:val="28"/>
        </w:rPr>
        <w:t>.</w:t>
      </w:r>
    </w:p>
    <w:p w14:paraId="37033418" w14:textId="020EF84F" w:rsidR="6E37266E" w:rsidRDefault="6E37266E" w:rsidP="6E37266E">
      <w:pPr>
        <w:spacing w:before="40" w:line="360" w:lineRule="auto"/>
        <w:ind w:firstLine="709"/>
        <w:jc w:val="both"/>
        <w:rPr>
          <w:sz w:val="28"/>
          <w:szCs w:val="28"/>
        </w:rPr>
      </w:pPr>
      <w:proofErr w:type="spellStart"/>
      <w:r w:rsidRPr="6E37266E">
        <w:rPr>
          <w:sz w:val="28"/>
          <w:szCs w:val="28"/>
        </w:rPr>
        <w:t>Стресостійкість</w:t>
      </w:r>
      <w:proofErr w:type="spellEnd"/>
      <w:r w:rsidRPr="6E37266E">
        <w:rPr>
          <w:sz w:val="28"/>
          <w:szCs w:val="28"/>
        </w:rPr>
        <w:t xml:space="preserve"> - це загальна якість особистості, яка характеризується здатністю протистояти стресовим факторам за період часу, який необхідний для організації нових умов, в яких даний стресор не буде загрозливим. Вона забезпечує високу ефективність діяльності і зберігає здоров’я молодої людини.</w:t>
      </w:r>
    </w:p>
    <w:p w14:paraId="5BEEC632" w14:textId="77777777" w:rsidR="00582637" w:rsidRPr="00582637" w:rsidRDefault="6E37266E" w:rsidP="6E37266E">
      <w:pPr>
        <w:spacing w:line="360" w:lineRule="auto"/>
        <w:ind w:firstLine="709"/>
        <w:jc w:val="both"/>
        <w:rPr>
          <w:sz w:val="28"/>
          <w:szCs w:val="28"/>
        </w:rPr>
      </w:pPr>
      <w:r w:rsidRPr="6E37266E">
        <w:rPr>
          <w:sz w:val="28"/>
          <w:szCs w:val="28"/>
        </w:rPr>
        <w:t>2. Розглянуто особливості процесу розвитку у підлітковому віці:</w:t>
      </w:r>
    </w:p>
    <w:p w14:paraId="7A4483AA" w14:textId="6A12AFE0" w:rsidR="6E37266E" w:rsidRDefault="6E37266E" w:rsidP="6E37266E">
      <w:pPr>
        <w:spacing w:before="40" w:line="360" w:lineRule="auto"/>
        <w:ind w:firstLine="709"/>
        <w:jc w:val="both"/>
        <w:rPr>
          <w:sz w:val="28"/>
          <w:szCs w:val="28"/>
        </w:rPr>
      </w:pPr>
      <w:r w:rsidRPr="6E37266E">
        <w:rPr>
          <w:sz w:val="28"/>
          <w:szCs w:val="28"/>
        </w:rPr>
        <w:t xml:space="preserve">Характерна риса підліткового віку – швидкий темп пубертатного розвитку (статевого дозрівання). Найзначніші зміни відбуваються в центральній нервовій і ендокринній системах. Відбувається викид гормонів. Виявляються явні ознаки статевого дозрівання. У </w:t>
      </w:r>
      <w:proofErr w:type="spellStart"/>
      <w:r w:rsidRPr="6E37266E">
        <w:rPr>
          <w:sz w:val="28"/>
          <w:szCs w:val="28"/>
        </w:rPr>
        <w:t>дівчаток</w:t>
      </w:r>
      <w:proofErr w:type="spellEnd"/>
      <w:r w:rsidRPr="6E37266E">
        <w:rPr>
          <w:sz w:val="28"/>
          <w:szCs w:val="28"/>
        </w:rPr>
        <w:t xml:space="preserve"> і хлопчиків остаточно формується різниця в зовнішньому вигляді і в моделях поведінки. Підлітковий вік –</w:t>
      </w:r>
      <w:r w:rsidR="00432FEC">
        <w:rPr>
          <w:sz w:val="28"/>
          <w:szCs w:val="28"/>
        </w:rPr>
        <w:t xml:space="preserve"> </w:t>
      </w:r>
      <w:r w:rsidRPr="6E37266E">
        <w:rPr>
          <w:sz w:val="28"/>
          <w:szCs w:val="28"/>
        </w:rPr>
        <w:t>це кілька років випробувань для дітей, батьків, вчителів. Пережити їх скла</w:t>
      </w:r>
      <w:r w:rsidR="00432FEC">
        <w:rPr>
          <w:sz w:val="28"/>
          <w:szCs w:val="28"/>
        </w:rPr>
        <w:t>дно, але необхідно. Підлітковий період вважається найважчим у житті людини, адже організм проходить через купу психофізичних змін.</w:t>
      </w:r>
    </w:p>
    <w:p w14:paraId="25DA7DAA" w14:textId="033D90C5" w:rsidR="6E37266E" w:rsidRDefault="6E37266E" w:rsidP="6E37266E">
      <w:pPr>
        <w:spacing w:before="40" w:line="360" w:lineRule="auto"/>
        <w:ind w:firstLine="709"/>
        <w:jc w:val="both"/>
        <w:rPr>
          <w:sz w:val="28"/>
          <w:szCs w:val="28"/>
        </w:rPr>
      </w:pPr>
      <w:r w:rsidRPr="6E37266E">
        <w:rPr>
          <w:sz w:val="28"/>
          <w:szCs w:val="28"/>
        </w:rPr>
        <w:t xml:space="preserve">Підлітки мають багато психологічних потреб, але одні із найважливіших: прагнення до спілкування з однолітками, прагнення до самостійності і незалежності, </w:t>
      </w:r>
      <w:r w:rsidR="00432FEC">
        <w:rPr>
          <w:sz w:val="28"/>
          <w:szCs w:val="28"/>
        </w:rPr>
        <w:t>сепарація ментальна</w:t>
      </w:r>
      <w:r w:rsidRPr="6E37266E">
        <w:rPr>
          <w:sz w:val="28"/>
          <w:szCs w:val="28"/>
        </w:rPr>
        <w:t xml:space="preserve"> від дорослих, до визнання своїх прав з боку інших людей.</w:t>
      </w:r>
    </w:p>
    <w:p w14:paraId="05FDA11C" w14:textId="77777777" w:rsidR="00582637" w:rsidRPr="00582637" w:rsidRDefault="6E37266E" w:rsidP="6E37266E">
      <w:pPr>
        <w:spacing w:line="360" w:lineRule="auto"/>
        <w:ind w:firstLine="709"/>
        <w:jc w:val="both"/>
        <w:rPr>
          <w:sz w:val="28"/>
          <w:szCs w:val="28"/>
        </w:rPr>
      </w:pPr>
      <w:r w:rsidRPr="6E37266E">
        <w:rPr>
          <w:sz w:val="28"/>
          <w:szCs w:val="28"/>
        </w:rPr>
        <w:t xml:space="preserve">3. Виявлені особливості творчих здібностей та </w:t>
      </w:r>
      <w:proofErr w:type="spellStart"/>
      <w:r w:rsidRPr="6E37266E">
        <w:rPr>
          <w:sz w:val="28"/>
          <w:szCs w:val="28"/>
        </w:rPr>
        <w:t>стресостійкості</w:t>
      </w:r>
      <w:proofErr w:type="spellEnd"/>
      <w:r w:rsidRPr="6E37266E">
        <w:rPr>
          <w:sz w:val="28"/>
          <w:szCs w:val="28"/>
        </w:rPr>
        <w:t xml:space="preserve"> у підлітків: </w:t>
      </w:r>
    </w:p>
    <w:p w14:paraId="4149F02E" w14:textId="4AEFCD09" w:rsidR="6E37266E" w:rsidRDefault="6E37266E" w:rsidP="6E37266E">
      <w:pPr>
        <w:spacing w:before="40" w:line="360" w:lineRule="auto"/>
        <w:ind w:firstLine="709"/>
        <w:jc w:val="both"/>
        <w:rPr>
          <w:sz w:val="28"/>
          <w:szCs w:val="28"/>
        </w:rPr>
      </w:pPr>
      <w:r w:rsidRPr="6E37266E">
        <w:rPr>
          <w:sz w:val="28"/>
          <w:szCs w:val="28"/>
        </w:rPr>
        <w:lastRenderedPageBreak/>
        <w:t>Особливості творчих здібностей підлітків пов’язані із активним розвитком організму на психологічному та фізіологічному рівнях, з психологічним активним бажанням постійних змін. Також творчі здібності підлітків, як і  будь-які інші, мають активний розвиток  тільки в  конкретній діяльності. Успішний розвиток творчих здібностей можливий на постійній основі системи завдань, що вимагають від підлітків творчого підходу.</w:t>
      </w:r>
    </w:p>
    <w:p w14:paraId="67BDAE2B" w14:textId="453575B5" w:rsidR="6E37266E" w:rsidRDefault="6E37266E" w:rsidP="6E37266E">
      <w:pPr>
        <w:spacing w:before="40" w:line="360" w:lineRule="auto"/>
        <w:ind w:firstLine="709"/>
        <w:jc w:val="both"/>
        <w:rPr>
          <w:sz w:val="28"/>
          <w:szCs w:val="28"/>
        </w:rPr>
      </w:pPr>
      <w:r w:rsidRPr="6E37266E">
        <w:rPr>
          <w:sz w:val="28"/>
          <w:szCs w:val="28"/>
        </w:rPr>
        <w:t xml:space="preserve">Особливості </w:t>
      </w:r>
      <w:proofErr w:type="spellStart"/>
      <w:r w:rsidRPr="6E37266E">
        <w:rPr>
          <w:sz w:val="28"/>
          <w:szCs w:val="28"/>
        </w:rPr>
        <w:t>стресостійкості</w:t>
      </w:r>
      <w:proofErr w:type="spellEnd"/>
      <w:r w:rsidRPr="6E37266E">
        <w:rPr>
          <w:sz w:val="28"/>
          <w:szCs w:val="28"/>
        </w:rPr>
        <w:t xml:space="preserve"> підлітків лежать у тому, що ці індивіди тільки починають знайомство із ситуаціями, які мають стресові навантаження на додачу із відповідальністю, яка лягає на плечі підлітків. Більшість із них мають погані рівні </w:t>
      </w:r>
      <w:proofErr w:type="spellStart"/>
      <w:r w:rsidRPr="6E37266E">
        <w:rPr>
          <w:sz w:val="28"/>
          <w:szCs w:val="28"/>
        </w:rPr>
        <w:t>стресостійкості</w:t>
      </w:r>
      <w:proofErr w:type="spellEnd"/>
      <w:r w:rsidRPr="6E37266E">
        <w:rPr>
          <w:sz w:val="28"/>
          <w:szCs w:val="28"/>
        </w:rPr>
        <w:t xml:space="preserve"> і тільки починають свої намагання у вирішенні “дорослих” проблем.</w:t>
      </w:r>
      <w:r w:rsidR="00432FEC">
        <w:rPr>
          <w:sz w:val="28"/>
          <w:szCs w:val="28"/>
        </w:rPr>
        <w:t xml:space="preserve"> Підлітки легше, аніж дорослі піддаються стресовим чинникам, та важче його проживають. Активний розвиток їхнього організму намагається сам вирішити проблему, направляючи власників на будь-яке подолання проблеми (і не важливо, чи це допоможе у вирішенні ситуації).</w:t>
      </w:r>
    </w:p>
    <w:p w14:paraId="798B236D" w14:textId="1EEA6FFE" w:rsidR="00582637" w:rsidRPr="00582637" w:rsidRDefault="6E37266E" w:rsidP="6E37266E">
      <w:pPr>
        <w:spacing w:line="360" w:lineRule="auto"/>
        <w:ind w:firstLine="709"/>
        <w:jc w:val="both"/>
        <w:rPr>
          <w:sz w:val="28"/>
          <w:szCs w:val="28"/>
        </w:rPr>
      </w:pPr>
      <w:r w:rsidRPr="6E37266E">
        <w:rPr>
          <w:sz w:val="28"/>
          <w:szCs w:val="28"/>
        </w:rPr>
        <w:t xml:space="preserve">4. Встановлено особливості впливу творчих здібностей на </w:t>
      </w:r>
      <w:proofErr w:type="spellStart"/>
      <w:r w:rsidRPr="6E37266E">
        <w:rPr>
          <w:sz w:val="28"/>
          <w:szCs w:val="28"/>
        </w:rPr>
        <w:t>стресостійкість</w:t>
      </w:r>
      <w:proofErr w:type="spellEnd"/>
      <w:r w:rsidRPr="6E37266E">
        <w:rPr>
          <w:sz w:val="28"/>
          <w:szCs w:val="28"/>
        </w:rPr>
        <w:t xml:space="preserve"> підлітків під час війни:  </w:t>
      </w:r>
    </w:p>
    <w:p w14:paraId="0B45B819" w14:textId="7C9D4147" w:rsidR="00552D85" w:rsidRDefault="6E37266E" w:rsidP="00F5566D">
      <w:pPr>
        <w:spacing w:line="360" w:lineRule="auto"/>
        <w:ind w:firstLine="709"/>
        <w:jc w:val="both"/>
        <w:rPr>
          <w:sz w:val="28"/>
          <w:szCs w:val="28"/>
        </w:rPr>
      </w:pPr>
      <w:r w:rsidRPr="6E37266E">
        <w:rPr>
          <w:sz w:val="28"/>
          <w:szCs w:val="28"/>
        </w:rPr>
        <w:t xml:space="preserve">Паралельно із підвищенням рівню </w:t>
      </w:r>
      <w:proofErr w:type="spellStart"/>
      <w:r w:rsidRPr="6E37266E">
        <w:rPr>
          <w:sz w:val="28"/>
          <w:szCs w:val="28"/>
        </w:rPr>
        <w:t>стресостійкості</w:t>
      </w:r>
      <w:proofErr w:type="spellEnd"/>
      <w:r w:rsidRPr="6E37266E">
        <w:rPr>
          <w:sz w:val="28"/>
          <w:szCs w:val="28"/>
        </w:rPr>
        <w:t xml:space="preserve"> йде підвищення рівню впливу творчих здібностей організму підлітків. Діти у </w:t>
      </w:r>
      <w:r w:rsidR="00F5566D">
        <w:rPr>
          <w:sz w:val="28"/>
          <w:szCs w:val="28"/>
        </w:rPr>
        <w:t>намаганні</w:t>
      </w:r>
      <w:r w:rsidRPr="6E37266E">
        <w:rPr>
          <w:sz w:val="28"/>
          <w:szCs w:val="28"/>
        </w:rPr>
        <w:t xml:space="preserve"> висловити свої емоції та тривоги у військовий ча</w:t>
      </w:r>
      <w:r w:rsidR="00F5566D">
        <w:rPr>
          <w:sz w:val="28"/>
          <w:szCs w:val="28"/>
        </w:rPr>
        <w:t>с використовують творчість у буд</w:t>
      </w:r>
      <w:r w:rsidRPr="6E37266E">
        <w:rPr>
          <w:sz w:val="28"/>
          <w:szCs w:val="28"/>
        </w:rPr>
        <w:t xml:space="preserve">ь-якому </w:t>
      </w:r>
      <w:r w:rsidR="00F5566D">
        <w:rPr>
          <w:sz w:val="28"/>
          <w:szCs w:val="28"/>
        </w:rPr>
        <w:t>вигляді її існування</w:t>
      </w:r>
      <w:r w:rsidRPr="6E37266E">
        <w:rPr>
          <w:sz w:val="28"/>
          <w:szCs w:val="28"/>
        </w:rPr>
        <w:t xml:space="preserve"> - створювання дописів інформаційних або розважальних у соціальних мережах, навчання якомусь виду творчості (художні здібності, письменницькі, музикальні тощо) та його поширення у тих же соціальних мережах задля отримання оцінки та/або додаткової мотивації до поточного озна</w:t>
      </w:r>
      <w:r w:rsidR="00F5566D">
        <w:rPr>
          <w:sz w:val="28"/>
          <w:szCs w:val="28"/>
        </w:rPr>
        <w:t>йомлення із цією творчою сферою.</w:t>
      </w:r>
    </w:p>
    <w:p w14:paraId="5C84A4A5" w14:textId="02E0CE94" w:rsidR="002C0003" w:rsidRDefault="00E207A2" w:rsidP="00790728">
      <w:pPr>
        <w:spacing w:line="360" w:lineRule="auto"/>
        <w:ind w:firstLine="709"/>
        <w:jc w:val="both"/>
        <w:rPr>
          <w:sz w:val="28"/>
          <w:szCs w:val="28"/>
        </w:rPr>
      </w:pPr>
      <w:r>
        <w:rPr>
          <w:sz w:val="28"/>
          <w:szCs w:val="28"/>
        </w:rPr>
        <w:t>Респонденти-підлітки</w:t>
      </w:r>
      <w:r w:rsidRPr="00E207A2">
        <w:rPr>
          <w:sz w:val="28"/>
          <w:szCs w:val="28"/>
        </w:rPr>
        <w:t xml:space="preserve"> </w:t>
      </w:r>
      <w:r>
        <w:rPr>
          <w:sz w:val="28"/>
          <w:szCs w:val="28"/>
        </w:rPr>
        <w:t xml:space="preserve">не дуже здатні керувати стресом або </w:t>
      </w:r>
      <w:r w:rsidRPr="00E207A2">
        <w:rPr>
          <w:sz w:val="28"/>
          <w:szCs w:val="28"/>
        </w:rPr>
        <w:t xml:space="preserve">відновлюватися після нього, </w:t>
      </w:r>
      <w:r>
        <w:rPr>
          <w:sz w:val="28"/>
          <w:szCs w:val="28"/>
        </w:rPr>
        <w:t xml:space="preserve">проте під час впливу стресорів вони </w:t>
      </w:r>
      <w:r w:rsidRPr="00E207A2">
        <w:rPr>
          <w:sz w:val="28"/>
          <w:szCs w:val="28"/>
        </w:rPr>
        <w:t>мають більшу можливість зосередитися на творчих завданнях і розвивати свою уяву. Вони можуть бути більш відкритими до нових ідей</w:t>
      </w:r>
      <w:r>
        <w:rPr>
          <w:sz w:val="28"/>
          <w:szCs w:val="28"/>
        </w:rPr>
        <w:t xml:space="preserve">, коли ними </w:t>
      </w:r>
      <w:r>
        <w:rPr>
          <w:sz w:val="28"/>
          <w:szCs w:val="28"/>
        </w:rPr>
        <w:lastRenderedPageBreak/>
        <w:t>управляють незадоволення та стрес</w:t>
      </w:r>
      <w:r w:rsidRPr="00E207A2">
        <w:rPr>
          <w:sz w:val="28"/>
          <w:szCs w:val="28"/>
        </w:rPr>
        <w:t>, готовими до експериментів та прийняття ризиків.</w:t>
      </w:r>
      <w:r>
        <w:rPr>
          <w:sz w:val="28"/>
          <w:szCs w:val="28"/>
        </w:rPr>
        <w:t xml:space="preserve"> Під час війни ці якості проявляються у активності поширення важливої інформації або її написання, бажання свою злість, незадоволеність та агресію вмістити у щось корисне; у щось, після чого підвищується відсоток бути почутими.</w:t>
      </w:r>
    </w:p>
    <w:p w14:paraId="4CAD8C97" w14:textId="0624410D" w:rsidR="00961DFC" w:rsidRDefault="00961DFC" w:rsidP="00790728">
      <w:pPr>
        <w:spacing w:line="360" w:lineRule="auto"/>
        <w:ind w:firstLine="709"/>
        <w:jc w:val="both"/>
        <w:rPr>
          <w:sz w:val="28"/>
          <w:szCs w:val="28"/>
        </w:rPr>
      </w:pPr>
    </w:p>
    <w:p w14:paraId="0847FC7A" w14:textId="77777777" w:rsidR="00961DFC" w:rsidRDefault="00961DFC" w:rsidP="00790728">
      <w:pPr>
        <w:spacing w:line="360" w:lineRule="auto"/>
        <w:ind w:firstLine="709"/>
        <w:jc w:val="both"/>
        <w:rPr>
          <w:sz w:val="28"/>
          <w:szCs w:val="28"/>
        </w:rPr>
      </w:pPr>
    </w:p>
    <w:p w14:paraId="28D53479" w14:textId="77777777" w:rsidR="00B02C7D" w:rsidRDefault="00B02C7D" w:rsidP="00B02C7D">
      <w:pPr>
        <w:spacing w:before="40" w:line="360" w:lineRule="auto"/>
        <w:ind w:firstLine="709"/>
        <w:jc w:val="center"/>
        <w:rPr>
          <w:b/>
          <w:bCs/>
          <w:sz w:val="28"/>
          <w:szCs w:val="28"/>
        </w:rPr>
      </w:pPr>
      <w:r>
        <w:rPr>
          <w:b/>
          <w:bCs/>
          <w:sz w:val="28"/>
          <w:szCs w:val="28"/>
        </w:rPr>
        <w:t>СПИСОК ВИКОРИСТАНОЇ ЛІТЕРАТУРИ.</w:t>
      </w:r>
    </w:p>
    <w:p w14:paraId="164ACCD8" w14:textId="3E203A16" w:rsidR="00B02C7D" w:rsidRDefault="00B02C7D" w:rsidP="00B02C7D">
      <w:pPr>
        <w:pStyle w:val="a3"/>
        <w:numPr>
          <w:ilvl w:val="0"/>
          <w:numId w:val="26"/>
        </w:numPr>
        <w:spacing w:before="40" w:line="360" w:lineRule="auto"/>
        <w:jc w:val="both"/>
        <w:rPr>
          <w:sz w:val="28"/>
          <w:szCs w:val="28"/>
        </w:rPr>
      </w:pPr>
      <w:proofErr w:type="spellStart"/>
      <w:r>
        <w:rPr>
          <w:sz w:val="28"/>
          <w:szCs w:val="28"/>
        </w:rPr>
        <w:t>Барабой</w:t>
      </w:r>
      <w:proofErr w:type="spellEnd"/>
      <w:r>
        <w:rPr>
          <w:sz w:val="28"/>
          <w:szCs w:val="28"/>
        </w:rPr>
        <w:t xml:space="preserve"> В. А., </w:t>
      </w:r>
      <w:proofErr w:type="spellStart"/>
      <w:r>
        <w:rPr>
          <w:sz w:val="28"/>
          <w:szCs w:val="28"/>
        </w:rPr>
        <w:t>Резніков</w:t>
      </w:r>
      <w:proofErr w:type="spellEnd"/>
      <w:r>
        <w:rPr>
          <w:sz w:val="28"/>
          <w:szCs w:val="28"/>
        </w:rPr>
        <w:t xml:space="preserve"> О. Г. Фізіологія, біохімія і психологія стресу: монографія. Київ: </w:t>
      </w:r>
      <w:proofErr w:type="spellStart"/>
      <w:r>
        <w:rPr>
          <w:sz w:val="28"/>
          <w:szCs w:val="28"/>
        </w:rPr>
        <w:t>Інтерсервіс</w:t>
      </w:r>
      <w:proofErr w:type="spellEnd"/>
      <w:r>
        <w:rPr>
          <w:sz w:val="28"/>
          <w:szCs w:val="28"/>
        </w:rPr>
        <w:t>, 2013</w:t>
      </w:r>
      <w:r w:rsidR="00547476">
        <w:rPr>
          <w:sz w:val="28"/>
          <w:szCs w:val="28"/>
        </w:rPr>
        <w:t>, с. 10</w:t>
      </w:r>
      <w:r>
        <w:rPr>
          <w:sz w:val="28"/>
          <w:szCs w:val="28"/>
        </w:rPr>
        <w:t>.</w:t>
      </w:r>
    </w:p>
    <w:p w14:paraId="4EA12780" w14:textId="21D519AE" w:rsidR="00B02C7D" w:rsidRDefault="00B02C7D" w:rsidP="00B02C7D">
      <w:pPr>
        <w:pStyle w:val="a3"/>
        <w:numPr>
          <w:ilvl w:val="0"/>
          <w:numId w:val="26"/>
        </w:numPr>
        <w:spacing w:before="40" w:line="360" w:lineRule="auto"/>
        <w:ind w:left="357" w:hanging="357"/>
        <w:jc w:val="both"/>
        <w:rPr>
          <w:sz w:val="28"/>
          <w:szCs w:val="28"/>
        </w:rPr>
      </w:pPr>
      <w:proofErr w:type="spellStart"/>
      <w:r>
        <w:rPr>
          <w:sz w:val="28"/>
          <w:szCs w:val="28"/>
        </w:rPr>
        <w:t>Бардин</w:t>
      </w:r>
      <w:proofErr w:type="spellEnd"/>
      <w:r>
        <w:rPr>
          <w:sz w:val="28"/>
          <w:szCs w:val="28"/>
        </w:rPr>
        <w:t xml:space="preserve"> Н. М., </w:t>
      </w:r>
      <w:proofErr w:type="spellStart"/>
      <w:r>
        <w:rPr>
          <w:sz w:val="28"/>
          <w:szCs w:val="28"/>
        </w:rPr>
        <w:t>Жидецький</w:t>
      </w:r>
      <w:proofErr w:type="spellEnd"/>
      <w:r>
        <w:rPr>
          <w:sz w:val="28"/>
          <w:szCs w:val="28"/>
        </w:rPr>
        <w:t xml:space="preserve"> Ю. Ц., </w:t>
      </w:r>
      <w:proofErr w:type="spellStart"/>
      <w:r>
        <w:rPr>
          <w:sz w:val="28"/>
          <w:szCs w:val="28"/>
        </w:rPr>
        <w:t>Кіржецький</w:t>
      </w:r>
      <w:proofErr w:type="spellEnd"/>
      <w:r>
        <w:rPr>
          <w:sz w:val="28"/>
          <w:szCs w:val="28"/>
        </w:rPr>
        <w:t xml:space="preserve"> Ю. І., Когут Я. М., </w:t>
      </w:r>
      <w:proofErr w:type="spellStart"/>
      <w:r>
        <w:rPr>
          <w:sz w:val="28"/>
          <w:szCs w:val="28"/>
        </w:rPr>
        <w:t>Пряхіна</w:t>
      </w:r>
      <w:proofErr w:type="spellEnd"/>
      <w:r>
        <w:rPr>
          <w:sz w:val="28"/>
          <w:szCs w:val="28"/>
        </w:rPr>
        <w:t xml:space="preserve"> Н. О. </w:t>
      </w:r>
      <w:proofErr w:type="spellStart"/>
      <w:r>
        <w:rPr>
          <w:sz w:val="28"/>
          <w:szCs w:val="28"/>
        </w:rPr>
        <w:t>Стресостійкість</w:t>
      </w:r>
      <w:proofErr w:type="spellEnd"/>
      <w:r>
        <w:rPr>
          <w:sz w:val="28"/>
          <w:szCs w:val="28"/>
        </w:rPr>
        <w:t>: навчальний посібник / за ред. Я. М. Когута. Львів: Львівський державний університет внутрішніх справ, 2021</w:t>
      </w:r>
      <w:r w:rsidR="00547476">
        <w:rPr>
          <w:sz w:val="28"/>
          <w:szCs w:val="28"/>
        </w:rPr>
        <w:t>, с. 192</w:t>
      </w:r>
      <w:r>
        <w:rPr>
          <w:sz w:val="28"/>
          <w:szCs w:val="28"/>
        </w:rPr>
        <w:t>.</w:t>
      </w:r>
    </w:p>
    <w:p w14:paraId="177539B6" w14:textId="2CC0D846" w:rsidR="00B02C7D" w:rsidRDefault="00B02C7D" w:rsidP="00B02C7D">
      <w:pPr>
        <w:pStyle w:val="a3"/>
        <w:numPr>
          <w:ilvl w:val="0"/>
          <w:numId w:val="26"/>
        </w:numPr>
        <w:spacing w:before="40" w:line="360" w:lineRule="auto"/>
        <w:jc w:val="both"/>
        <w:rPr>
          <w:sz w:val="28"/>
          <w:szCs w:val="28"/>
        </w:rPr>
      </w:pPr>
      <w:r>
        <w:rPr>
          <w:sz w:val="28"/>
          <w:szCs w:val="28"/>
        </w:rPr>
        <w:t xml:space="preserve">Барко В. І., </w:t>
      </w:r>
      <w:proofErr w:type="spellStart"/>
      <w:r>
        <w:rPr>
          <w:sz w:val="28"/>
          <w:szCs w:val="28"/>
        </w:rPr>
        <w:t>Тютюнников</w:t>
      </w:r>
      <w:proofErr w:type="spellEnd"/>
      <w:r>
        <w:rPr>
          <w:sz w:val="28"/>
          <w:szCs w:val="28"/>
        </w:rPr>
        <w:t xml:space="preserve"> А. М. Як визначити творчі здібності дитини, Київ: Україна, 1991</w:t>
      </w:r>
      <w:r w:rsidR="00547476">
        <w:rPr>
          <w:sz w:val="28"/>
          <w:szCs w:val="28"/>
        </w:rPr>
        <w:t>, с. 39</w:t>
      </w:r>
      <w:r>
        <w:rPr>
          <w:sz w:val="28"/>
          <w:szCs w:val="28"/>
        </w:rPr>
        <w:t>.</w:t>
      </w:r>
    </w:p>
    <w:p w14:paraId="0733B74A" w14:textId="5537E502" w:rsidR="00B02C7D" w:rsidRDefault="00B02C7D" w:rsidP="00B02C7D">
      <w:pPr>
        <w:pStyle w:val="a3"/>
        <w:numPr>
          <w:ilvl w:val="0"/>
          <w:numId w:val="26"/>
        </w:numPr>
        <w:spacing w:before="40" w:line="360" w:lineRule="auto"/>
        <w:jc w:val="both"/>
        <w:rPr>
          <w:sz w:val="28"/>
          <w:szCs w:val="28"/>
        </w:rPr>
      </w:pPr>
      <w:r>
        <w:rPr>
          <w:sz w:val="28"/>
          <w:szCs w:val="28"/>
        </w:rPr>
        <w:t xml:space="preserve">Василенко Ю. О. Сучасні методи запобігання і подолання </w:t>
      </w:r>
      <w:proofErr w:type="spellStart"/>
      <w:r>
        <w:rPr>
          <w:sz w:val="28"/>
          <w:szCs w:val="28"/>
        </w:rPr>
        <w:t>наслідківстресу</w:t>
      </w:r>
      <w:proofErr w:type="spellEnd"/>
      <w:r>
        <w:rPr>
          <w:sz w:val="28"/>
          <w:szCs w:val="28"/>
        </w:rPr>
        <w:t xml:space="preserve">. </w:t>
      </w:r>
      <w:r>
        <w:rPr>
          <w:i/>
          <w:sz w:val="28"/>
          <w:szCs w:val="28"/>
        </w:rPr>
        <w:t xml:space="preserve">Актуальні проблеми психології: </w:t>
      </w:r>
      <w:proofErr w:type="spellStart"/>
      <w:r>
        <w:rPr>
          <w:i/>
          <w:sz w:val="28"/>
          <w:szCs w:val="28"/>
        </w:rPr>
        <w:t>зб</w:t>
      </w:r>
      <w:proofErr w:type="spellEnd"/>
      <w:r>
        <w:rPr>
          <w:i/>
          <w:sz w:val="28"/>
          <w:szCs w:val="28"/>
        </w:rPr>
        <w:t>. наук. праць.</w:t>
      </w:r>
      <w:r>
        <w:rPr>
          <w:sz w:val="28"/>
          <w:szCs w:val="28"/>
        </w:rPr>
        <w:t xml:space="preserve"> Київ: НАНП України, Ін-т психології ім. Г. С. Костюка, 2012</w:t>
      </w:r>
      <w:r w:rsidR="00547476">
        <w:rPr>
          <w:sz w:val="28"/>
          <w:szCs w:val="28"/>
        </w:rPr>
        <w:t>, с. 12</w:t>
      </w:r>
      <w:r>
        <w:rPr>
          <w:sz w:val="28"/>
          <w:szCs w:val="28"/>
        </w:rPr>
        <w:t>.</w:t>
      </w:r>
    </w:p>
    <w:p w14:paraId="660B3FE3" w14:textId="6AA0C5EC" w:rsidR="00B02C7D" w:rsidRDefault="00B02C7D" w:rsidP="00B02C7D">
      <w:pPr>
        <w:pStyle w:val="a3"/>
        <w:numPr>
          <w:ilvl w:val="0"/>
          <w:numId w:val="26"/>
        </w:numPr>
        <w:spacing w:before="40" w:line="360" w:lineRule="auto"/>
        <w:jc w:val="both"/>
        <w:rPr>
          <w:sz w:val="28"/>
          <w:szCs w:val="28"/>
        </w:rPr>
      </w:pPr>
      <w:proofErr w:type="spellStart"/>
      <w:r>
        <w:rPr>
          <w:sz w:val="28"/>
          <w:szCs w:val="28"/>
        </w:rPr>
        <w:t>Гільбух</w:t>
      </w:r>
      <w:proofErr w:type="spellEnd"/>
      <w:r>
        <w:rPr>
          <w:sz w:val="28"/>
          <w:szCs w:val="28"/>
        </w:rPr>
        <w:t xml:space="preserve"> Ю. З. Розумово обдарована дитина: психологія, діагностика, педагогіка.  Київ: РОВО «</w:t>
      </w:r>
      <w:proofErr w:type="spellStart"/>
      <w:r>
        <w:rPr>
          <w:sz w:val="28"/>
          <w:szCs w:val="28"/>
        </w:rPr>
        <w:t>Укрвузполіграф</w:t>
      </w:r>
      <w:proofErr w:type="spellEnd"/>
      <w:r>
        <w:rPr>
          <w:sz w:val="28"/>
          <w:szCs w:val="28"/>
        </w:rPr>
        <w:t>», 1993</w:t>
      </w:r>
      <w:r w:rsidR="00547476">
        <w:rPr>
          <w:sz w:val="28"/>
          <w:szCs w:val="28"/>
        </w:rPr>
        <w:t>, с. 7</w:t>
      </w:r>
      <w:r>
        <w:rPr>
          <w:sz w:val="28"/>
          <w:szCs w:val="28"/>
        </w:rPr>
        <w:t xml:space="preserve">. </w:t>
      </w:r>
    </w:p>
    <w:p w14:paraId="589ED589" w14:textId="13096424" w:rsidR="00B02C7D" w:rsidRDefault="00B02C7D" w:rsidP="00B02C7D">
      <w:pPr>
        <w:pStyle w:val="a3"/>
        <w:numPr>
          <w:ilvl w:val="0"/>
          <w:numId w:val="26"/>
        </w:numPr>
        <w:spacing w:before="40" w:line="360" w:lineRule="auto"/>
        <w:ind w:left="357" w:hanging="357"/>
        <w:jc w:val="both"/>
        <w:rPr>
          <w:sz w:val="28"/>
          <w:szCs w:val="28"/>
        </w:rPr>
      </w:pPr>
      <w:r>
        <w:rPr>
          <w:sz w:val="28"/>
          <w:szCs w:val="28"/>
        </w:rPr>
        <w:t xml:space="preserve">Горностай П. П., </w:t>
      </w:r>
      <w:proofErr w:type="spellStart"/>
      <w:r>
        <w:rPr>
          <w:sz w:val="28"/>
          <w:szCs w:val="28"/>
        </w:rPr>
        <w:t>Слюсаревський</w:t>
      </w:r>
      <w:proofErr w:type="spellEnd"/>
      <w:r>
        <w:rPr>
          <w:sz w:val="28"/>
          <w:szCs w:val="28"/>
        </w:rPr>
        <w:t xml:space="preserve"> М. М., </w:t>
      </w:r>
      <w:proofErr w:type="spellStart"/>
      <w:r>
        <w:rPr>
          <w:sz w:val="28"/>
          <w:szCs w:val="28"/>
        </w:rPr>
        <w:t>Татенко</w:t>
      </w:r>
      <w:proofErr w:type="spellEnd"/>
      <w:r>
        <w:rPr>
          <w:sz w:val="28"/>
          <w:szCs w:val="28"/>
        </w:rPr>
        <w:t xml:space="preserve"> В. О., Титаренко Т. М., </w:t>
      </w:r>
      <w:proofErr w:type="spellStart"/>
      <w:r>
        <w:rPr>
          <w:sz w:val="28"/>
          <w:szCs w:val="28"/>
        </w:rPr>
        <w:t>Хазратова</w:t>
      </w:r>
      <w:proofErr w:type="spellEnd"/>
      <w:r>
        <w:rPr>
          <w:sz w:val="28"/>
          <w:szCs w:val="28"/>
        </w:rPr>
        <w:t xml:space="preserve"> Н. В. та ін. Основи соціальної психології : підручник для закладів вищої освіти /  за ред. М. М. </w:t>
      </w:r>
      <w:proofErr w:type="spellStart"/>
      <w:r>
        <w:rPr>
          <w:sz w:val="28"/>
          <w:szCs w:val="28"/>
        </w:rPr>
        <w:t>Слюсаревського</w:t>
      </w:r>
      <w:proofErr w:type="spellEnd"/>
      <w:r>
        <w:rPr>
          <w:sz w:val="28"/>
          <w:szCs w:val="28"/>
        </w:rPr>
        <w:t xml:space="preserve">. Київ : </w:t>
      </w:r>
      <w:proofErr w:type="spellStart"/>
      <w:r>
        <w:rPr>
          <w:sz w:val="28"/>
          <w:szCs w:val="28"/>
        </w:rPr>
        <w:t>Талком</w:t>
      </w:r>
      <w:proofErr w:type="spellEnd"/>
      <w:r>
        <w:rPr>
          <w:sz w:val="28"/>
          <w:szCs w:val="28"/>
        </w:rPr>
        <w:t>, 2018</w:t>
      </w:r>
      <w:r w:rsidR="00547476">
        <w:rPr>
          <w:sz w:val="28"/>
          <w:szCs w:val="28"/>
        </w:rPr>
        <w:t>, с. 85</w:t>
      </w:r>
      <w:r>
        <w:rPr>
          <w:sz w:val="28"/>
          <w:szCs w:val="28"/>
        </w:rPr>
        <w:t>.</w:t>
      </w:r>
    </w:p>
    <w:p w14:paraId="6072BC17" w14:textId="060D43C7" w:rsidR="00B02C7D" w:rsidRDefault="00B02C7D" w:rsidP="00B02C7D">
      <w:pPr>
        <w:pStyle w:val="a3"/>
        <w:numPr>
          <w:ilvl w:val="0"/>
          <w:numId w:val="26"/>
        </w:numPr>
        <w:spacing w:before="40" w:line="360" w:lineRule="auto"/>
        <w:jc w:val="both"/>
        <w:rPr>
          <w:sz w:val="32"/>
          <w:szCs w:val="28"/>
        </w:rPr>
      </w:pPr>
      <w:proofErr w:type="spellStart"/>
      <w:r>
        <w:rPr>
          <w:sz w:val="28"/>
        </w:rPr>
        <w:t>Гоцуляк</w:t>
      </w:r>
      <w:proofErr w:type="spellEnd"/>
      <w:r>
        <w:rPr>
          <w:sz w:val="28"/>
        </w:rPr>
        <w:t xml:space="preserve"> Н. Є Психологічні умови розвитку професійної креативності викладача іноземної мови, </w:t>
      </w:r>
      <w:r>
        <w:rPr>
          <w:i/>
          <w:color w:val="000000"/>
          <w:spacing w:val="3"/>
          <w:sz w:val="28"/>
          <w:szCs w:val="28"/>
          <w:shd w:val="clear" w:color="auto" w:fill="FFFFFF"/>
        </w:rPr>
        <w:t>Національна академія державної прикордонної служби України імені Б. Хмельницького</w:t>
      </w:r>
      <w:r>
        <w:rPr>
          <w:sz w:val="28"/>
        </w:rPr>
        <w:t>, 2008</w:t>
      </w:r>
      <w:r w:rsidR="00547476">
        <w:rPr>
          <w:sz w:val="28"/>
        </w:rPr>
        <w:t>, с. 21</w:t>
      </w:r>
      <w:r>
        <w:rPr>
          <w:sz w:val="28"/>
        </w:rPr>
        <w:t xml:space="preserve">. </w:t>
      </w:r>
    </w:p>
    <w:p w14:paraId="2CA69799" w14:textId="0AC54CAC" w:rsidR="00B02C7D" w:rsidRDefault="00B02C7D" w:rsidP="00B02C7D">
      <w:pPr>
        <w:pStyle w:val="a3"/>
        <w:numPr>
          <w:ilvl w:val="0"/>
          <w:numId w:val="26"/>
        </w:numPr>
        <w:spacing w:before="40" w:line="360" w:lineRule="auto"/>
        <w:jc w:val="both"/>
        <w:rPr>
          <w:sz w:val="28"/>
          <w:szCs w:val="28"/>
        </w:rPr>
      </w:pPr>
      <w:r>
        <w:rPr>
          <w:sz w:val="28"/>
          <w:szCs w:val="28"/>
        </w:rPr>
        <w:t>Дмитрієва С.М., Гаврилова Н.В. Методи дослідження творчих здібностей школярів: Посібник-практикум. Житомир: ЖЦНТЕІ, 2002</w:t>
      </w:r>
      <w:r w:rsidR="00547476">
        <w:rPr>
          <w:sz w:val="28"/>
          <w:szCs w:val="28"/>
        </w:rPr>
        <w:t>, с. 12</w:t>
      </w:r>
      <w:r>
        <w:rPr>
          <w:sz w:val="28"/>
          <w:szCs w:val="28"/>
        </w:rPr>
        <w:t>.</w:t>
      </w:r>
    </w:p>
    <w:p w14:paraId="57522AFC" w14:textId="0E8E07ED" w:rsidR="006A1373" w:rsidRDefault="006A1373" w:rsidP="00B02C7D">
      <w:pPr>
        <w:pStyle w:val="a3"/>
        <w:numPr>
          <w:ilvl w:val="0"/>
          <w:numId w:val="26"/>
        </w:numPr>
        <w:spacing w:before="40" w:line="360" w:lineRule="auto"/>
        <w:jc w:val="both"/>
        <w:rPr>
          <w:sz w:val="28"/>
          <w:szCs w:val="28"/>
        </w:rPr>
      </w:pPr>
      <w:r>
        <w:rPr>
          <w:sz w:val="28"/>
        </w:rPr>
        <w:lastRenderedPageBreak/>
        <w:t xml:space="preserve">Дорош, І.М, </w:t>
      </w:r>
      <w:r w:rsidRPr="006A1373">
        <w:rPr>
          <w:sz w:val="28"/>
        </w:rPr>
        <w:t xml:space="preserve">Забезпечення необхідного рівня </w:t>
      </w:r>
      <w:proofErr w:type="spellStart"/>
      <w:r w:rsidRPr="006A1373">
        <w:rPr>
          <w:sz w:val="28"/>
        </w:rPr>
        <w:t>стресостійкості</w:t>
      </w:r>
      <w:proofErr w:type="spellEnd"/>
      <w:r w:rsidRPr="006A1373">
        <w:rPr>
          <w:sz w:val="28"/>
        </w:rPr>
        <w:t xml:space="preserve"> працівників підприємства на етапі їх працевлаштування. </w:t>
      </w:r>
      <w:r w:rsidRPr="006A1373">
        <w:rPr>
          <w:i/>
          <w:sz w:val="28"/>
        </w:rPr>
        <w:t>Економіка: реалії часу</w:t>
      </w:r>
      <w:r>
        <w:rPr>
          <w:sz w:val="28"/>
        </w:rPr>
        <w:t xml:space="preserve">. </w:t>
      </w:r>
      <w:r w:rsidRPr="006A1373">
        <w:rPr>
          <w:i/>
          <w:sz w:val="28"/>
        </w:rPr>
        <w:t>Науковий журнал</w:t>
      </w:r>
      <w:r w:rsidRPr="006A1373">
        <w:rPr>
          <w:sz w:val="28"/>
        </w:rPr>
        <w:t xml:space="preserve">, </w:t>
      </w:r>
      <w:r>
        <w:rPr>
          <w:sz w:val="28"/>
        </w:rPr>
        <w:t xml:space="preserve">2015, с. </w:t>
      </w:r>
      <w:r w:rsidRPr="006A1373">
        <w:rPr>
          <w:sz w:val="28"/>
        </w:rPr>
        <w:t>90-94.</w:t>
      </w:r>
      <w:r>
        <w:rPr>
          <w:sz w:val="28"/>
        </w:rPr>
        <w:t xml:space="preserve"> </w:t>
      </w:r>
    </w:p>
    <w:p w14:paraId="0E1288E0" w14:textId="79D2B84E" w:rsidR="00B02C7D" w:rsidRDefault="006A1373"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Крайнюк</w:t>
      </w:r>
      <w:proofErr w:type="spellEnd"/>
      <w:r w:rsidR="00B02C7D">
        <w:rPr>
          <w:sz w:val="28"/>
          <w:szCs w:val="28"/>
        </w:rPr>
        <w:t xml:space="preserve"> В. М. Психологія </w:t>
      </w:r>
      <w:proofErr w:type="spellStart"/>
      <w:r w:rsidR="00B02C7D">
        <w:rPr>
          <w:sz w:val="28"/>
          <w:szCs w:val="28"/>
        </w:rPr>
        <w:t>стресостійкості</w:t>
      </w:r>
      <w:proofErr w:type="spellEnd"/>
      <w:r w:rsidR="00B02C7D">
        <w:rPr>
          <w:sz w:val="28"/>
          <w:szCs w:val="28"/>
        </w:rPr>
        <w:t xml:space="preserve"> особистості: монографія. Київ: Ніка-Центр, 2007</w:t>
      </w:r>
      <w:r w:rsidR="00547476">
        <w:rPr>
          <w:sz w:val="28"/>
          <w:szCs w:val="28"/>
        </w:rPr>
        <w:t>, с. 91</w:t>
      </w:r>
      <w:r w:rsidR="00B02C7D">
        <w:rPr>
          <w:sz w:val="28"/>
          <w:szCs w:val="28"/>
        </w:rPr>
        <w:t>.</w:t>
      </w:r>
    </w:p>
    <w:p w14:paraId="7819A701" w14:textId="23F584CB" w:rsidR="00B02C7D" w:rsidRDefault="006A1373" w:rsidP="00B02C7D">
      <w:pPr>
        <w:pStyle w:val="a3"/>
        <w:numPr>
          <w:ilvl w:val="0"/>
          <w:numId w:val="26"/>
        </w:numPr>
        <w:spacing w:before="40" w:line="360" w:lineRule="auto"/>
        <w:jc w:val="both"/>
        <w:rPr>
          <w:sz w:val="32"/>
          <w:szCs w:val="28"/>
        </w:rPr>
      </w:pPr>
      <w:r>
        <w:rPr>
          <w:sz w:val="28"/>
        </w:rPr>
        <w:t xml:space="preserve"> </w:t>
      </w:r>
      <w:proofErr w:type="spellStart"/>
      <w:r w:rsidR="00B02C7D">
        <w:rPr>
          <w:sz w:val="28"/>
        </w:rPr>
        <w:t>Корольчук</w:t>
      </w:r>
      <w:proofErr w:type="spellEnd"/>
      <w:r w:rsidR="00B02C7D">
        <w:rPr>
          <w:sz w:val="28"/>
        </w:rPr>
        <w:t xml:space="preserve"> М.С., </w:t>
      </w:r>
      <w:proofErr w:type="spellStart"/>
      <w:r w:rsidR="00B02C7D">
        <w:rPr>
          <w:sz w:val="28"/>
        </w:rPr>
        <w:t>Корольчук</w:t>
      </w:r>
      <w:proofErr w:type="spellEnd"/>
      <w:r w:rsidR="00B02C7D">
        <w:rPr>
          <w:sz w:val="28"/>
        </w:rPr>
        <w:t xml:space="preserve"> В.М., </w:t>
      </w:r>
      <w:proofErr w:type="spellStart"/>
      <w:r w:rsidR="00B02C7D">
        <w:rPr>
          <w:sz w:val="28"/>
        </w:rPr>
        <w:t>Кулаженко</w:t>
      </w:r>
      <w:proofErr w:type="spellEnd"/>
      <w:r w:rsidR="00B02C7D">
        <w:rPr>
          <w:sz w:val="28"/>
        </w:rPr>
        <w:t xml:space="preserve"> А.І. та ін. Психологічні особливості віддалених наслідків </w:t>
      </w:r>
      <w:proofErr w:type="spellStart"/>
      <w:r w:rsidR="00B02C7D">
        <w:rPr>
          <w:sz w:val="28"/>
        </w:rPr>
        <w:t>стресогенних</w:t>
      </w:r>
      <w:proofErr w:type="spellEnd"/>
      <w:r w:rsidR="00B02C7D">
        <w:rPr>
          <w:sz w:val="28"/>
        </w:rPr>
        <w:t xml:space="preserve"> впливів: монографія. Київ: Київ. </w:t>
      </w:r>
      <w:proofErr w:type="spellStart"/>
      <w:r w:rsidR="00B02C7D">
        <w:rPr>
          <w:sz w:val="28"/>
        </w:rPr>
        <w:t>нац</w:t>
      </w:r>
      <w:proofErr w:type="spellEnd"/>
      <w:r w:rsidR="00B02C7D">
        <w:rPr>
          <w:sz w:val="28"/>
        </w:rPr>
        <w:t>. торг.-</w:t>
      </w:r>
      <w:proofErr w:type="spellStart"/>
      <w:r w:rsidR="00B02C7D">
        <w:rPr>
          <w:sz w:val="28"/>
        </w:rPr>
        <w:t>екон</w:t>
      </w:r>
      <w:proofErr w:type="spellEnd"/>
      <w:r w:rsidR="00B02C7D">
        <w:rPr>
          <w:sz w:val="28"/>
        </w:rPr>
        <w:t>. ун-т, 2014</w:t>
      </w:r>
      <w:r w:rsidR="00547476">
        <w:rPr>
          <w:sz w:val="28"/>
        </w:rPr>
        <w:t>, с. 11</w:t>
      </w:r>
      <w:r w:rsidR="00B02C7D">
        <w:rPr>
          <w:sz w:val="28"/>
        </w:rPr>
        <w:t>.</w:t>
      </w:r>
    </w:p>
    <w:p w14:paraId="0B28C2F5" w14:textId="1CF42E59" w:rsidR="00B02C7D" w:rsidRDefault="006A1373"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Кривонос</w:t>
      </w:r>
      <w:proofErr w:type="spellEnd"/>
      <w:r w:rsidR="00B02C7D">
        <w:rPr>
          <w:sz w:val="28"/>
          <w:szCs w:val="28"/>
        </w:rPr>
        <w:t xml:space="preserve"> О.М. Основні методики формування творчих здібностей, </w:t>
      </w:r>
      <w:r w:rsidR="00B02C7D">
        <w:rPr>
          <w:i/>
          <w:sz w:val="28"/>
          <w:szCs w:val="28"/>
        </w:rPr>
        <w:t>Електронна бібліотека Житомирського державного університету</w:t>
      </w:r>
      <w:r w:rsidR="00B02C7D">
        <w:rPr>
          <w:sz w:val="28"/>
          <w:szCs w:val="28"/>
        </w:rPr>
        <w:t>,</w:t>
      </w:r>
      <w:r w:rsidR="00547476">
        <w:rPr>
          <w:sz w:val="28"/>
          <w:szCs w:val="28"/>
        </w:rPr>
        <w:t xml:space="preserve"> </w:t>
      </w:r>
      <w:r w:rsidR="00B02C7D">
        <w:rPr>
          <w:sz w:val="28"/>
          <w:szCs w:val="28"/>
        </w:rPr>
        <w:t>2006</w:t>
      </w:r>
      <w:r w:rsidR="00547476">
        <w:rPr>
          <w:sz w:val="28"/>
          <w:szCs w:val="28"/>
        </w:rPr>
        <w:t>, с. 6</w:t>
      </w:r>
      <w:r>
        <w:rPr>
          <w:sz w:val="28"/>
          <w:szCs w:val="28"/>
        </w:rPr>
        <w:t>-7</w:t>
      </w:r>
      <w:r w:rsidR="00B02C7D">
        <w:rPr>
          <w:sz w:val="28"/>
          <w:szCs w:val="28"/>
        </w:rPr>
        <w:t>.</w:t>
      </w:r>
    </w:p>
    <w:p w14:paraId="35CBF291" w14:textId="5EA2D490" w:rsidR="00B02C7D" w:rsidRDefault="006A1373" w:rsidP="00B02C7D">
      <w:pPr>
        <w:pStyle w:val="a3"/>
        <w:numPr>
          <w:ilvl w:val="0"/>
          <w:numId w:val="26"/>
        </w:numPr>
        <w:spacing w:before="40" w:line="360" w:lineRule="auto"/>
        <w:jc w:val="both"/>
        <w:rPr>
          <w:sz w:val="28"/>
          <w:szCs w:val="28"/>
        </w:rPr>
      </w:pPr>
      <w:r>
        <w:rPr>
          <w:sz w:val="28"/>
          <w:szCs w:val="28"/>
        </w:rPr>
        <w:t xml:space="preserve"> </w:t>
      </w:r>
      <w:r w:rsidR="00B02C7D">
        <w:rPr>
          <w:sz w:val="28"/>
          <w:szCs w:val="28"/>
        </w:rPr>
        <w:t xml:space="preserve">Литвинова Г. О., Журавель Н. Т, </w:t>
      </w:r>
      <w:r w:rsidR="00B02C7D">
        <w:rPr>
          <w:i/>
          <w:sz w:val="28"/>
          <w:szCs w:val="28"/>
        </w:rPr>
        <w:t xml:space="preserve">Тренінг: </w:t>
      </w:r>
      <w:proofErr w:type="spellStart"/>
      <w:r w:rsidR="00B02C7D">
        <w:rPr>
          <w:i/>
          <w:sz w:val="28"/>
          <w:szCs w:val="28"/>
        </w:rPr>
        <w:t>Стресостійкість</w:t>
      </w:r>
      <w:proofErr w:type="spellEnd"/>
      <w:r w:rsidR="00B02C7D">
        <w:rPr>
          <w:i/>
          <w:sz w:val="28"/>
          <w:szCs w:val="28"/>
        </w:rPr>
        <w:t xml:space="preserve"> – шлях до успіху (тренінг для тренерів)</w:t>
      </w:r>
      <w:r w:rsidR="00B02C7D">
        <w:rPr>
          <w:sz w:val="28"/>
          <w:szCs w:val="28"/>
        </w:rPr>
        <w:t>, 2019</w:t>
      </w:r>
      <w:r w:rsidR="00547476">
        <w:rPr>
          <w:sz w:val="28"/>
          <w:szCs w:val="28"/>
        </w:rPr>
        <w:t>, с. 18</w:t>
      </w:r>
      <w:r w:rsidR="00B02C7D">
        <w:rPr>
          <w:sz w:val="28"/>
          <w:szCs w:val="28"/>
        </w:rPr>
        <w:t>.</w:t>
      </w:r>
    </w:p>
    <w:p w14:paraId="6C257C0A" w14:textId="27C1760D" w:rsidR="00B02C7D" w:rsidRDefault="006A1373"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Моляко</w:t>
      </w:r>
      <w:proofErr w:type="spellEnd"/>
      <w:r w:rsidR="00B02C7D">
        <w:rPr>
          <w:sz w:val="28"/>
          <w:szCs w:val="28"/>
        </w:rPr>
        <w:t xml:space="preserve"> В.О., Музики О.Л. Здібності, творчість, обдарованість: теорія, методика, результати досліджень. Житомир: Вид-во Рута, 2006</w:t>
      </w:r>
      <w:r w:rsidR="00547476">
        <w:rPr>
          <w:sz w:val="28"/>
          <w:szCs w:val="28"/>
        </w:rPr>
        <w:t>, с. 94</w:t>
      </w:r>
      <w:r w:rsidR="00B02C7D">
        <w:rPr>
          <w:sz w:val="28"/>
          <w:szCs w:val="28"/>
        </w:rPr>
        <w:t xml:space="preserve">. </w:t>
      </w:r>
    </w:p>
    <w:p w14:paraId="751483E4" w14:textId="31ADCBD8" w:rsidR="00B02C7D" w:rsidRDefault="006A1373" w:rsidP="006A1373">
      <w:pPr>
        <w:pStyle w:val="a3"/>
        <w:numPr>
          <w:ilvl w:val="0"/>
          <w:numId w:val="26"/>
        </w:numPr>
        <w:spacing w:before="40" w:line="360" w:lineRule="auto"/>
        <w:jc w:val="both"/>
        <w:rPr>
          <w:sz w:val="28"/>
          <w:szCs w:val="28"/>
        </w:rPr>
      </w:pPr>
      <w:r>
        <w:rPr>
          <w:sz w:val="28"/>
          <w:szCs w:val="28"/>
        </w:rPr>
        <w:t xml:space="preserve"> </w:t>
      </w:r>
      <w:r w:rsidR="00B02C7D">
        <w:rPr>
          <w:sz w:val="28"/>
          <w:szCs w:val="28"/>
        </w:rPr>
        <w:t xml:space="preserve">Музика О.Л. Творчість з позицій суб’єктно-ціннісного аналізу. </w:t>
      </w:r>
      <w:r w:rsidR="00B02C7D">
        <w:rPr>
          <w:i/>
          <w:sz w:val="28"/>
          <w:szCs w:val="28"/>
        </w:rPr>
        <w:t xml:space="preserve">Актуальні проблеми науково-методичного. </w:t>
      </w:r>
      <w:r w:rsidR="00B02C7D">
        <w:rPr>
          <w:sz w:val="28"/>
          <w:szCs w:val="28"/>
        </w:rPr>
        <w:t>Острог: Вид-во</w:t>
      </w:r>
      <w:r w:rsidR="00547476">
        <w:rPr>
          <w:sz w:val="28"/>
          <w:szCs w:val="28"/>
        </w:rPr>
        <w:t xml:space="preserve"> </w:t>
      </w:r>
      <w:r w:rsidR="00B02C7D">
        <w:rPr>
          <w:sz w:val="28"/>
          <w:szCs w:val="28"/>
        </w:rPr>
        <w:t>національного ун-ту "Острозька академія", 2010</w:t>
      </w:r>
      <w:r>
        <w:rPr>
          <w:sz w:val="28"/>
          <w:szCs w:val="28"/>
        </w:rPr>
        <w:t xml:space="preserve">, </w:t>
      </w:r>
      <w:r w:rsidRPr="006A1373">
        <w:rPr>
          <w:sz w:val="28"/>
          <w:szCs w:val="28"/>
        </w:rPr>
        <w:t>С. 26-29</w:t>
      </w:r>
      <w:r w:rsidR="00B02C7D">
        <w:rPr>
          <w:sz w:val="28"/>
          <w:szCs w:val="28"/>
        </w:rPr>
        <w:t>.</w:t>
      </w:r>
    </w:p>
    <w:p w14:paraId="2F14B033" w14:textId="0C7CA8A6" w:rsidR="00B02C7D" w:rsidRDefault="006A1373"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Наугольник</w:t>
      </w:r>
      <w:proofErr w:type="spellEnd"/>
      <w:r w:rsidR="00B02C7D">
        <w:rPr>
          <w:sz w:val="28"/>
          <w:szCs w:val="28"/>
        </w:rPr>
        <w:t xml:space="preserve"> Л. Б. Психологія стресу. Львів: Львівський державний університет внутрішніх справ, 2015</w:t>
      </w:r>
      <w:r>
        <w:rPr>
          <w:sz w:val="28"/>
          <w:szCs w:val="28"/>
        </w:rPr>
        <w:t>, с. 9</w:t>
      </w:r>
      <w:r w:rsidR="00B02C7D">
        <w:rPr>
          <w:sz w:val="28"/>
          <w:szCs w:val="28"/>
        </w:rPr>
        <w:t>.</w:t>
      </w:r>
    </w:p>
    <w:p w14:paraId="06E53B0D" w14:textId="3134F2C5" w:rsidR="00B02C7D" w:rsidRPr="006A1373" w:rsidRDefault="006A1373" w:rsidP="006A1373">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Наугольник</w:t>
      </w:r>
      <w:proofErr w:type="spellEnd"/>
      <w:r w:rsidR="00B02C7D">
        <w:rPr>
          <w:sz w:val="28"/>
          <w:szCs w:val="28"/>
        </w:rPr>
        <w:t xml:space="preserve"> Л. Б. Психологічні особливості індивідуальних відмінностей в реагуванні на стрес. Одеса: ГО «</w:t>
      </w:r>
      <w:proofErr w:type="spellStart"/>
      <w:r w:rsidR="00B02C7D">
        <w:rPr>
          <w:sz w:val="28"/>
          <w:szCs w:val="28"/>
        </w:rPr>
        <w:t>Південа</w:t>
      </w:r>
      <w:proofErr w:type="spellEnd"/>
      <w:r w:rsidR="00B02C7D">
        <w:rPr>
          <w:sz w:val="28"/>
          <w:szCs w:val="28"/>
        </w:rPr>
        <w:t xml:space="preserve"> фундація педагогіки», 2014</w:t>
      </w:r>
      <w:r>
        <w:rPr>
          <w:sz w:val="28"/>
          <w:szCs w:val="28"/>
        </w:rPr>
        <w:t>, с. 8-9</w:t>
      </w:r>
      <w:r w:rsidR="00B02C7D">
        <w:rPr>
          <w:sz w:val="28"/>
          <w:szCs w:val="28"/>
        </w:rPr>
        <w:t>.</w:t>
      </w:r>
    </w:p>
    <w:p w14:paraId="23171F64" w14:textId="2081F737" w:rsidR="00B02C7D" w:rsidRDefault="006A1373" w:rsidP="006A1373">
      <w:pPr>
        <w:pStyle w:val="a3"/>
        <w:numPr>
          <w:ilvl w:val="0"/>
          <w:numId w:val="26"/>
        </w:numPr>
        <w:spacing w:before="40" w:line="360" w:lineRule="auto"/>
        <w:jc w:val="both"/>
        <w:rPr>
          <w:sz w:val="28"/>
          <w:szCs w:val="28"/>
        </w:rPr>
      </w:pPr>
      <w:r>
        <w:rPr>
          <w:sz w:val="28"/>
          <w:szCs w:val="28"/>
        </w:rPr>
        <w:t xml:space="preserve"> </w:t>
      </w:r>
      <w:r w:rsidR="00B02C7D">
        <w:rPr>
          <w:sz w:val="28"/>
          <w:szCs w:val="28"/>
        </w:rPr>
        <w:t xml:space="preserve">Руда Т., </w:t>
      </w:r>
      <w:proofErr w:type="spellStart"/>
      <w:r w:rsidR="00B02C7D">
        <w:rPr>
          <w:sz w:val="28"/>
          <w:szCs w:val="28"/>
        </w:rPr>
        <w:t>Мицкан</w:t>
      </w:r>
      <w:proofErr w:type="spellEnd"/>
      <w:r w:rsidR="00B02C7D">
        <w:rPr>
          <w:sz w:val="28"/>
          <w:szCs w:val="28"/>
        </w:rPr>
        <w:t xml:space="preserve"> Т. Взаємозв’язок </w:t>
      </w:r>
      <w:proofErr w:type="spellStart"/>
      <w:r w:rsidR="00B02C7D">
        <w:rPr>
          <w:sz w:val="28"/>
          <w:szCs w:val="28"/>
        </w:rPr>
        <w:t>стресостійкості</w:t>
      </w:r>
      <w:proofErr w:type="spellEnd"/>
      <w:r w:rsidR="00B02C7D">
        <w:rPr>
          <w:sz w:val="28"/>
          <w:szCs w:val="28"/>
        </w:rPr>
        <w:t xml:space="preserve"> підлітків і їх психофізичних якостей. </w:t>
      </w:r>
      <w:r w:rsidR="00B02C7D">
        <w:rPr>
          <w:i/>
          <w:sz w:val="28"/>
          <w:szCs w:val="28"/>
        </w:rPr>
        <w:t xml:space="preserve">Вісник Прикарпатського університету. Серія: Фізична культура, </w:t>
      </w:r>
      <w:r w:rsidR="00B02C7D">
        <w:rPr>
          <w:sz w:val="28"/>
          <w:szCs w:val="28"/>
        </w:rPr>
        <w:t>2019</w:t>
      </w:r>
      <w:r>
        <w:rPr>
          <w:sz w:val="28"/>
          <w:szCs w:val="28"/>
        </w:rPr>
        <w:t xml:space="preserve">, </w:t>
      </w:r>
      <w:r w:rsidRPr="006A1373">
        <w:rPr>
          <w:sz w:val="28"/>
          <w:szCs w:val="28"/>
        </w:rPr>
        <w:t>С. 77-87</w:t>
      </w:r>
      <w:r w:rsidR="00B02C7D">
        <w:rPr>
          <w:sz w:val="28"/>
          <w:szCs w:val="28"/>
        </w:rPr>
        <w:t>.</w:t>
      </w:r>
    </w:p>
    <w:p w14:paraId="491C059C" w14:textId="5CEB5B90" w:rsidR="00B02C7D" w:rsidRDefault="006A1373" w:rsidP="00B02C7D">
      <w:pPr>
        <w:pStyle w:val="a3"/>
        <w:numPr>
          <w:ilvl w:val="0"/>
          <w:numId w:val="26"/>
        </w:numPr>
        <w:spacing w:before="40" w:line="360" w:lineRule="auto"/>
        <w:jc w:val="both"/>
        <w:rPr>
          <w:sz w:val="28"/>
          <w:szCs w:val="28"/>
        </w:rPr>
      </w:pPr>
      <w:r>
        <w:rPr>
          <w:sz w:val="28"/>
          <w:szCs w:val="28"/>
        </w:rPr>
        <w:t xml:space="preserve"> </w:t>
      </w:r>
      <w:r w:rsidR="00B02C7D">
        <w:rPr>
          <w:sz w:val="28"/>
          <w:szCs w:val="28"/>
        </w:rPr>
        <w:t xml:space="preserve">Сисоєва С. О., </w:t>
      </w:r>
      <w:proofErr w:type="spellStart"/>
      <w:r w:rsidR="00B02C7D">
        <w:rPr>
          <w:sz w:val="28"/>
          <w:szCs w:val="28"/>
        </w:rPr>
        <w:t>Алексюк</w:t>
      </w:r>
      <w:proofErr w:type="spellEnd"/>
      <w:r w:rsidR="00B02C7D">
        <w:rPr>
          <w:sz w:val="28"/>
          <w:szCs w:val="28"/>
        </w:rPr>
        <w:t xml:space="preserve"> А. М., Воловик П. М., Кульчицька О. І., </w:t>
      </w:r>
      <w:proofErr w:type="spellStart"/>
      <w:r w:rsidR="00B02C7D">
        <w:rPr>
          <w:sz w:val="28"/>
          <w:szCs w:val="28"/>
        </w:rPr>
        <w:t>Сігаєва</w:t>
      </w:r>
      <w:proofErr w:type="spellEnd"/>
      <w:r w:rsidR="00B02C7D">
        <w:rPr>
          <w:sz w:val="28"/>
          <w:szCs w:val="28"/>
        </w:rPr>
        <w:t xml:space="preserve"> Л. Є. Педагогічні технології у неперервній професійній освіті. Київ: ВІПОЛ, 2001</w:t>
      </w:r>
      <w:r>
        <w:rPr>
          <w:sz w:val="28"/>
          <w:szCs w:val="28"/>
        </w:rPr>
        <w:t>, с. 21-27</w:t>
      </w:r>
      <w:r w:rsidR="00B02C7D">
        <w:rPr>
          <w:sz w:val="28"/>
          <w:szCs w:val="28"/>
        </w:rPr>
        <w:t>.</w:t>
      </w:r>
    </w:p>
    <w:p w14:paraId="53101A0C" w14:textId="48037569" w:rsidR="00B02C7D" w:rsidRDefault="006A1373" w:rsidP="00B02C7D">
      <w:pPr>
        <w:pStyle w:val="a3"/>
        <w:numPr>
          <w:ilvl w:val="0"/>
          <w:numId w:val="26"/>
        </w:numPr>
        <w:spacing w:before="40" w:line="360" w:lineRule="auto"/>
        <w:jc w:val="both"/>
        <w:rPr>
          <w:sz w:val="28"/>
          <w:szCs w:val="28"/>
        </w:rPr>
      </w:pPr>
      <w:r>
        <w:rPr>
          <w:sz w:val="28"/>
          <w:szCs w:val="28"/>
        </w:rPr>
        <w:lastRenderedPageBreak/>
        <w:t xml:space="preserve"> </w:t>
      </w:r>
      <w:proofErr w:type="spellStart"/>
      <w:r w:rsidR="00B02C7D">
        <w:rPr>
          <w:sz w:val="28"/>
          <w:szCs w:val="28"/>
        </w:rPr>
        <w:t>Хуртенко</w:t>
      </w:r>
      <w:proofErr w:type="spellEnd"/>
      <w:r w:rsidR="00B02C7D">
        <w:rPr>
          <w:sz w:val="28"/>
          <w:szCs w:val="28"/>
        </w:rPr>
        <w:t xml:space="preserve"> О.В, Теоретичні засади розвитку творчих здібностей школярів підліткового віку, </w:t>
      </w:r>
      <w:r w:rsidR="00B02C7D">
        <w:rPr>
          <w:i/>
          <w:sz w:val="28"/>
          <w:szCs w:val="28"/>
        </w:rPr>
        <w:t>Молодий вчений,</w:t>
      </w:r>
      <w:r w:rsidR="00B02C7D">
        <w:rPr>
          <w:sz w:val="28"/>
          <w:szCs w:val="28"/>
        </w:rPr>
        <w:t xml:space="preserve"> 2017</w:t>
      </w:r>
      <w:r>
        <w:rPr>
          <w:sz w:val="28"/>
          <w:szCs w:val="28"/>
        </w:rPr>
        <w:t>, с. 130-132</w:t>
      </w:r>
      <w:r w:rsidR="00B02C7D">
        <w:rPr>
          <w:sz w:val="28"/>
          <w:szCs w:val="28"/>
        </w:rPr>
        <w:t>.</w:t>
      </w:r>
    </w:p>
    <w:p w14:paraId="2BC4192D" w14:textId="4DF48064" w:rsidR="00B02C7D" w:rsidRDefault="00CF1062" w:rsidP="00B02C7D">
      <w:pPr>
        <w:pStyle w:val="a3"/>
        <w:numPr>
          <w:ilvl w:val="0"/>
          <w:numId w:val="26"/>
        </w:numPr>
        <w:spacing w:before="40" w:line="360" w:lineRule="auto"/>
        <w:ind w:left="357" w:hanging="357"/>
        <w:jc w:val="both"/>
        <w:rPr>
          <w:sz w:val="28"/>
          <w:szCs w:val="28"/>
        </w:rPr>
      </w:pPr>
      <w:r>
        <w:rPr>
          <w:sz w:val="28"/>
          <w:szCs w:val="28"/>
        </w:rPr>
        <w:t xml:space="preserve"> </w:t>
      </w:r>
      <w:proofErr w:type="spellStart"/>
      <w:r w:rsidR="00B02C7D">
        <w:rPr>
          <w:sz w:val="28"/>
          <w:szCs w:val="28"/>
        </w:rPr>
        <w:t>Чуйко</w:t>
      </w:r>
      <w:proofErr w:type="spellEnd"/>
      <w:r w:rsidR="00B02C7D">
        <w:rPr>
          <w:sz w:val="28"/>
          <w:szCs w:val="28"/>
        </w:rPr>
        <w:t xml:space="preserve"> О.В., Іванова І.В. Вплив рівня тривожності на успішність навчальної діяльності підлітків</w:t>
      </w:r>
      <w:r w:rsidR="00B02C7D">
        <w:rPr>
          <w:i/>
          <w:sz w:val="28"/>
          <w:szCs w:val="28"/>
        </w:rPr>
        <w:t>. Актуальні проблеми психології : Збірник наукових праць Інституту психології ім. Г.С. Костюка НАПН України.</w:t>
      </w:r>
      <w:r w:rsidR="00B02C7D">
        <w:rPr>
          <w:sz w:val="28"/>
          <w:szCs w:val="28"/>
        </w:rPr>
        <w:t xml:space="preserve"> Житомир: «Вид-во ЖДУ ім. І. Франка», 2017</w:t>
      </w:r>
      <w:r>
        <w:rPr>
          <w:sz w:val="28"/>
          <w:szCs w:val="28"/>
        </w:rPr>
        <w:t>, с. 93</w:t>
      </w:r>
      <w:r w:rsidR="00B02C7D">
        <w:rPr>
          <w:sz w:val="28"/>
          <w:szCs w:val="28"/>
        </w:rPr>
        <w:t>.</w:t>
      </w:r>
    </w:p>
    <w:p w14:paraId="1D068C85" w14:textId="16825253" w:rsidR="00B02C7D" w:rsidRPr="001A6C2C" w:rsidRDefault="00CF1062"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Aaron</w:t>
      </w:r>
      <w:proofErr w:type="spellEnd"/>
      <w:r w:rsidR="00B02C7D">
        <w:rPr>
          <w:sz w:val="28"/>
          <w:szCs w:val="28"/>
        </w:rPr>
        <w:t xml:space="preserve">, R. E., </w:t>
      </w:r>
      <w:proofErr w:type="spellStart"/>
      <w:r w:rsidR="00B02C7D">
        <w:rPr>
          <w:sz w:val="28"/>
          <w:szCs w:val="28"/>
        </w:rPr>
        <w:t>Rinehart</w:t>
      </w:r>
      <w:proofErr w:type="spellEnd"/>
      <w:r w:rsidR="00B02C7D">
        <w:rPr>
          <w:sz w:val="28"/>
          <w:szCs w:val="28"/>
        </w:rPr>
        <w:t xml:space="preserve">, K. L., </w:t>
      </w:r>
      <w:proofErr w:type="spellStart"/>
      <w:r w:rsidR="00B02C7D">
        <w:rPr>
          <w:sz w:val="28"/>
          <w:szCs w:val="28"/>
        </w:rPr>
        <w:t>Ceballos</w:t>
      </w:r>
      <w:proofErr w:type="spellEnd"/>
      <w:r w:rsidR="00B02C7D">
        <w:rPr>
          <w:sz w:val="28"/>
          <w:szCs w:val="28"/>
        </w:rPr>
        <w:t xml:space="preserve">, N. A. </w:t>
      </w:r>
      <w:proofErr w:type="spellStart"/>
      <w:r w:rsidR="00B02C7D">
        <w:rPr>
          <w:sz w:val="28"/>
          <w:szCs w:val="28"/>
        </w:rPr>
        <w:t>Arts-based</w:t>
      </w:r>
      <w:proofErr w:type="spellEnd"/>
      <w:r w:rsidR="00B02C7D">
        <w:rPr>
          <w:sz w:val="28"/>
          <w:szCs w:val="28"/>
        </w:rPr>
        <w:t xml:space="preserve"> </w:t>
      </w:r>
      <w:proofErr w:type="spellStart"/>
      <w:r w:rsidR="00B02C7D">
        <w:rPr>
          <w:sz w:val="28"/>
          <w:szCs w:val="28"/>
        </w:rPr>
        <w:t>interventions</w:t>
      </w:r>
      <w:proofErr w:type="spellEnd"/>
      <w:r w:rsidR="00B02C7D">
        <w:rPr>
          <w:sz w:val="28"/>
          <w:szCs w:val="28"/>
        </w:rPr>
        <w:t xml:space="preserve"> </w:t>
      </w:r>
      <w:proofErr w:type="spellStart"/>
      <w:r w:rsidR="00B02C7D">
        <w:rPr>
          <w:sz w:val="28"/>
          <w:szCs w:val="28"/>
        </w:rPr>
        <w:t>to</w:t>
      </w:r>
      <w:proofErr w:type="spellEnd"/>
      <w:r w:rsidR="00B02C7D">
        <w:rPr>
          <w:sz w:val="28"/>
          <w:szCs w:val="28"/>
        </w:rPr>
        <w:t xml:space="preserve"> </w:t>
      </w:r>
      <w:proofErr w:type="spellStart"/>
      <w:r w:rsidR="00B02C7D">
        <w:rPr>
          <w:sz w:val="28"/>
          <w:szCs w:val="28"/>
        </w:rPr>
        <w:t>reduce</w:t>
      </w:r>
      <w:proofErr w:type="spellEnd"/>
      <w:r w:rsidR="00B02C7D">
        <w:rPr>
          <w:sz w:val="28"/>
          <w:szCs w:val="28"/>
        </w:rPr>
        <w:t xml:space="preserve"> </w:t>
      </w:r>
      <w:proofErr w:type="spellStart"/>
      <w:r w:rsidR="00B02C7D">
        <w:rPr>
          <w:sz w:val="28"/>
          <w:szCs w:val="28"/>
        </w:rPr>
        <w:t>anxiety</w:t>
      </w:r>
      <w:proofErr w:type="spellEnd"/>
      <w:r w:rsidR="00B02C7D">
        <w:rPr>
          <w:sz w:val="28"/>
          <w:szCs w:val="28"/>
        </w:rPr>
        <w:t xml:space="preserve"> </w:t>
      </w:r>
      <w:proofErr w:type="spellStart"/>
      <w:r w:rsidR="00B02C7D">
        <w:rPr>
          <w:sz w:val="28"/>
          <w:szCs w:val="28"/>
        </w:rPr>
        <w:t>levels</w:t>
      </w:r>
      <w:proofErr w:type="spellEnd"/>
      <w:r w:rsidR="00B02C7D">
        <w:rPr>
          <w:sz w:val="28"/>
          <w:szCs w:val="28"/>
        </w:rPr>
        <w:t xml:space="preserve"> </w:t>
      </w:r>
      <w:proofErr w:type="spellStart"/>
      <w:r w:rsidR="00B02C7D">
        <w:rPr>
          <w:sz w:val="28"/>
          <w:szCs w:val="28"/>
        </w:rPr>
        <w:t>among</w:t>
      </w:r>
      <w:proofErr w:type="spellEnd"/>
      <w:r w:rsidR="00B02C7D">
        <w:rPr>
          <w:sz w:val="28"/>
          <w:szCs w:val="28"/>
        </w:rPr>
        <w:t xml:space="preserve"> </w:t>
      </w:r>
      <w:proofErr w:type="spellStart"/>
      <w:r w:rsidR="00B02C7D">
        <w:rPr>
          <w:sz w:val="28"/>
          <w:szCs w:val="28"/>
        </w:rPr>
        <w:t>college</w:t>
      </w:r>
      <w:proofErr w:type="spellEnd"/>
      <w:r w:rsidR="00B02C7D">
        <w:rPr>
          <w:sz w:val="28"/>
          <w:szCs w:val="28"/>
        </w:rPr>
        <w:t xml:space="preserve"> </w:t>
      </w:r>
      <w:proofErr w:type="spellStart"/>
      <w:r w:rsidR="00B02C7D">
        <w:rPr>
          <w:sz w:val="28"/>
          <w:szCs w:val="28"/>
        </w:rPr>
        <w:t>students</w:t>
      </w:r>
      <w:proofErr w:type="spellEnd"/>
      <w:r w:rsidR="00B02C7D">
        <w:rPr>
          <w:sz w:val="28"/>
          <w:szCs w:val="28"/>
        </w:rPr>
        <w:t xml:space="preserve">. </w:t>
      </w:r>
      <w:proofErr w:type="spellStart"/>
      <w:r w:rsidR="00B02C7D">
        <w:rPr>
          <w:i/>
          <w:sz w:val="28"/>
          <w:szCs w:val="28"/>
        </w:rPr>
        <w:t>Arts</w:t>
      </w:r>
      <w:proofErr w:type="spellEnd"/>
      <w:r w:rsidR="00B02C7D">
        <w:rPr>
          <w:i/>
          <w:sz w:val="28"/>
          <w:szCs w:val="28"/>
        </w:rPr>
        <w:t xml:space="preserve"> &amp; </w:t>
      </w:r>
      <w:proofErr w:type="spellStart"/>
      <w:r w:rsidR="00B02C7D">
        <w:rPr>
          <w:i/>
          <w:sz w:val="28"/>
          <w:szCs w:val="28"/>
        </w:rPr>
        <w:t>Health</w:t>
      </w:r>
      <w:proofErr w:type="spellEnd"/>
      <w:r w:rsidR="00B02C7D">
        <w:rPr>
          <w:sz w:val="28"/>
          <w:szCs w:val="28"/>
        </w:rPr>
        <w:t>, 2011</w:t>
      </w:r>
      <w:r w:rsidR="007B07F1">
        <w:rPr>
          <w:sz w:val="28"/>
          <w:szCs w:val="28"/>
        </w:rPr>
        <w:t xml:space="preserve">, </w:t>
      </w:r>
      <w:r w:rsidR="00B43990">
        <w:rPr>
          <w:sz w:val="28"/>
          <w:szCs w:val="28"/>
          <w:lang w:val="en-US"/>
        </w:rPr>
        <w:t xml:space="preserve">pp. </w:t>
      </w:r>
      <w:r w:rsidR="007B07F1">
        <w:rPr>
          <w:sz w:val="28"/>
          <w:szCs w:val="28"/>
        </w:rPr>
        <w:t>27-38</w:t>
      </w:r>
      <w:r w:rsidR="00B02C7D">
        <w:rPr>
          <w:sz w:val="28"/>
          <w:szCs w:val="28"/>
        </w:rPr>
        <w:t>.</w:t>
      </w:r>
    </w:p>
    <w:p w14:paraId="5A1F074A" w14:textId="472C6416" w:rsidR="001A6C2C" w:rsidRPr="001A6C2C" w:rsidRDefault="001A6C2C" w:rsidP="001A6C2C">
      <w:pPr>
        <w:pStyle w:val="a3"/>
        <w:numPr>
          <w:ilvl w:val="0"/>
          <w:numId w:val="26"/>
        </w:numPr>
        <w:spacing w:before="40" w:line="360" w:lineRule="auto"/>
        <w:jc w:val="both"/>
        <w:rPr>
          <w:sz w:val="32"/>
          <w:szCs w:val="28"/>
        </w:rPr>
      </w:pPr>
      <w:r>
        <w:rPr>
          <w:rStyle w:val="hlfld-contribauthor"/>
          <w:color w:val="333333"/>
          <w:sz w:val="28"/>
          <w:lang w:val="en-US"/>
        </w:rPr>
        <w:t xml:space="preserve"> </w:t>
      </w:r>
      <w:proofErr w:type="spellStart"/>
      <w:r w:rsidRPr="001A6C2C">
        <w:rPr>
          <w:rStyle w:val="hlfld-contribauthor"/>
          <w:sz w:val="28"/>
        </w:rPr>
        <w:t>Bruner</w:t>
      </w:r>
      <w:proofErr w:type="spellEnd"/>
      <w:r w:rsidRPr="001A6C2C">
        <w:rPr>
          <w:rStyle w:val="hlfld-contribauthor"/>
          <w:sz w:val="28"/>
        </w:rPr>
        <w:t>, </w:t>
      </w:r>
      <w:r w:rsidRPr="001A6C2C">
        <w:rPr>
          <w:rStyle w:val="nlmgiven-names"/>
          <w:sz w:val="28"/>
        </w:rPr>
        <w:t>J.S</w:t>
      </w:r>
      <w:r w:rsidRPr="001A6C2C">
        <w:rPr>
          <w:rStyle w:val="nlmgiven-names"/>
          <w:sz w:val="28"/>
          <w:lang w:val="en-US"/>
        </w:rPr>
        <w:t xml:space="preserve">, </w:t>
      </w:r>
      <w:proofErr w:type="spellStart"/>
      <w:r w:rsidRPr="001A6C2C">
        <w:rPr>
          <w:rStyle w:val="nlmarticle-title"/>
          <w:sz w:val="28"/>
        </w:rPr>
        <w:t>The</w:t>
      </w:r>
      <w:proofErr w:type="spellEnd"/>
      <w:r w:rsidRPr="001A6C2C">
        <w:rPr>
          <w:rStyle w:val="nlmarticle-title"/>
          <w:sz w:val="28"/>
        </w:rPr>
        <w:t xml:space="preserve"> </w:t>
      </w:r>
      <w:proofErr w:type="spellStart"/>
      <w:r w:rsidRPr="001A6C2C">
        <w:rPr>
          <w:rStyle w:val="nlmarticle-title"/>
          <w:sz w:val="28"/>
        </w:rPr>
        <w:t>course</w:t>
      </w:r>
      <w:proofErr w:type="spellEnd"/>
      <w:r w:rsidRPr="001A6C2C">
        <w:rPr>
          <w:rStyle w:val="nlmarticle-title"/>
          <w:sz w:val="28"/>
        </w:rPr>
        <w:t xml:space="preserve"> </w:t>
      </w:r>
      <w:proofErr w:type="spellStart"/>
      <w:r w:rsidRPr="001A6C2C">
        <w:rPr>
          <w:rStyle w:val="nlmarticle-title"/>
          <w:sz w:val="28"/>
        </w:rPr>
        <w:t>of</w:t>
      </w:r>
      <w:proofErr w:type="spellEnd"/>
      <w:r w:rsidRPr="001A6C2C">
        <w:rPr>
          <w:rStyle w:val="nlmarticle-title"/>
          <w:sz w:val="28"/>
        </w:rPr>
        <w:t xml:space="preserve"> </w:t>
      </w:r>
      <w:proofErr w:type="spellStart"/>
      <w:r w:rsidRPr="001A6C2C">
        <w:rPr>
          <w:rStyle w:val="nlmarticle-title"/>
          <w:sz w:val="28"/>
        </w:rPr>
        <w:t>cognitive</w:t>
      </w:r>
      <w:proofErr w:type="spellEnd"/>
      <w:r w:rsidRPr="001A6C2C">
        <w:rPr>
          <w:rStyle w:val="nlmarticle-title"/>
          <w:sz w:val="28"/>
        </w:rPr>
        <w:t xml:space="preserve"> </w:t>
      </w:r>
      <w:proofErr w:type="spellStart"/>
      <w:r w:rsidRPr="001A6C2C">
        <w:rPr>
          <w:rStyle w:val="nlmarticle-title"/>
          <w:sz w:val="28"/>
        </w:rPr>
        <w:t>growth</w:t>
      </w:r>
      <w:proofErr w:type="spellEnd"/>
      <w:r w:rsidRPr="001A6C2C">
        <w:rPr>
          <w:sz w:val="28"/>
        </w:rPr>
        <w:t>. </w:t>
      </w:r>
      <w:proofErr w:type="spellStart"/>
      <w:r w:rsidRPr="001A6C2C">
        <w:rPr>
          <w:i/>
          <w:iCs/>
          <w:sz w:val="28"/>
        </w:rPr>
        <w:t>American</w:t>
      </w:r>
      <w:proofErr w:type="spellEnd"/>
      <w:r w:rsidRPr="001A6C2C">
        <w:rPr>
          <w:i/>
          <w:iCs/>
          <w:sz w:val="28"/>
        </w:rPr>
        <w:t xml:space="preserve"> </w:t>
      </w:r>
      <w:proofErr w:type="spellStart"/>
      <w:r w:rsidRPr="001A6C2C">
        <w:rPr>
          <w:i/>
          <w:iCs/>
          <w:sz w:val="28"/>
        </w:rPr>
        <w:t>Psychologist</w:t>
      </w:r>
      <w:proofErr w:type="spellEnd"/>
      <w:r w:rsidRPr="001A6C2C">
        <w:rPr>
          <w:sz w:val="28"/>
        </w:rPr>
        <w:t>,</w:t>
      </w:r>
      <w:r w:rsidRPr="001A6C2C">
        <w:rPr>
          <w:sz w:val="28"/>
          <w:lang w:val="en-US"/>
        </w:rPr>
        <w:t xml:space="preserve"> 1964, pp. </w:t>
      </w:r>
      <w:r w:rsidRPr="001A6C2C">
        <w:rPr>
          <w:rStyle w:val="nlmfpage"/>
          <w:sz w:val="28"/>
        </w:rPr>
        <w:t>1</w:t>
      </w:r>
      <w:r w:rsidRPr="001A6C2C">
        <w:rPr>
          <w:sz w:val="28"/>
        </w:rPr>
        <w:t>–</w:t>
      </w:r>
      <w:r w:rsidRPr="001A6C2C">
        <w:rPr>
          <w:rStyle w:val="nlmlpage"/>
          <w:sz w:val="28"/>
        </w:rPr>
        <w:t>15</w:t>
      </w:r>
      <w:r w:rsidRPr="001A6C2C">
        <w:rPr>
          <w:rStyle w:val="nlmlpage"/>
          <w:sz w:val="28"/>
          <w:lang w:val="en-US"/>
        </w:rPr>
        <w:t>.</w:t>
      </w:r>
    </w:p>
    <w:p w14:paraId="1F49947F" w14:textId="774112FC" w:rsidR="00B02C7D" w:rsidRDefault="007B07F1"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Corbett</w:t>
      </w:r>
      <w:proofErr w:type="spellEnd"/>
      <w:r w:rsidR="00B02C7D">
        <w:rPr>
          <w:sz w:val="28"/>
          <w:szCs w:val="28"/>
        </w:rPr>
        <w:t xml:space="preserve"> G. W., </w:t>
      </w:r>
      <w:proofErr w:type="spellStart"/>
      <w:r w:rsidR="00B02C7D">
        <w:rPr>
          <w:sz w:val="28"/>
          <w:szCs w:val="28"/>
        </w:rPr>
        <w:t>Wilson</w:t>
      </w:r>
      <w:proofErr w:type="spellEnd"/>
      <w:r w:rsidR="00B02C7D">
        <w:rPr>
          <w:sz w:val="28"/>
          <w:szCs w:val="28"/>
        </w:rPr>
        <w:t xml:space="preserve"> H. D., B. L. </w:t>
      </w:r>
      <w:proofErr w:type="spellStart"/>
      <w:r w:rsidR="00B02C7D">
        <w:rPr>
          <w:sz w:val="28"/>
          <w:szCs w:val="28"/>
        </w:rPr>
        <w:t>McKinney</w:t>
      </w:r>
      <w:proofErr w:type="spellEnd"/>
      <w:r w:rsidR="00B02C7D">
        <w:rPr>
          <w:sz w:val="28"/>
          <w:szCs w:val="28"/>
        </w:rPr>
        <w:t xml:space="preserve">. </w:t>
      </w:r>
      <w:proofErr w:type="spellStart"/>
      <w:r w:rsidR="00B02C7D">
        <w:rPr>
          <w:sz w:val="28"/>
          <w:szCs w:val="28"/>
        </w:rPr>
        <w:t>Creating</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sustaining</w:t>
      </w:r>
      <w:proofErr w:type="spellEnd"/>
      <w:r w:rsidR="00B02C7D">
        <w:rPr>
          <w:sz w:val="28"/>
          <w:szCs w:val="28"/>
        </w:rPr>
        <w:t xml:space="preserve"> </w:t>
      </w:r>
      <w:proofErr w:type="spellStart"/>
      <w:r w:rsidR="00B02C7D">
        <w:rPr>
          <w:sz w:val="28"/>
          <w:szCs w:val="28"/>
        </w:rPr>
        <w:t>artsbased</w:t>
      </w:r>
      <w:proofErr w:type="spellEnd"/>
      <w:r w:rsidR="00B02C7D">
        <w:rPr>
          <w:sz w:val="28"/>
          <w:szCs w:val="28"/>
        </w:rPr>
        <w:t xml:space="preserve"> </w:t>
      </w:r>
      <w:proofErr w:type="spellStart"/>
      <w:r w:rsidR="00B02C7D">
        <w:rPr>
          <w:sz w:val="28"/>
          <w:szCs w:val="28"/>
        </w:rPr>
        <w:t>school</w:t>
      </w:r>
      <w:proofErr w:type="spellEnd"/>
      <w:r w:rsidR="00B02C7D">
        <w:rPr>
          <w:sz w:val="28"/>
          <w:szCs w:val="28"/>
        </w:rPr>
        <w:t xml:space="preserve"> </w:t>
      </w:r>
      <w:proofErr w:type="spellStart"/>
      <w:r w:rsidR="00B02C7D">
        <w:rPr>
          <w:sz w:val="28"/>
          <w:szCs w:val="28"/>
        </w:rPr>
        <w:t>reform</w:t>
      </w:r>
      <w:proofErr w:type="spellEnd"/>
      <w:r w:rsidR="00B02C7D">
        <w:rPr>
          <w:sz w:val="28"/>
          <w:szCs w:val="28"/>
        </w:rPr>
        <w:t>.</w:t>
      </w:r>
      <w:r w:rsidR="00B02C7D">
        <w:rPr>
          <w:sz w:val="28"/>
          <w:szCs w:val="28"/>
          <w:lang w:val="en-US"/>
        </w:rPr>
        <w:t xml:space="preserve"> New York</w:t>
      </w:r>
      <w:r w:rsidR="00B02C7D">
        <w:rPr>
          <w:sz w:val="28"/>
          <w:szCs w:val="28"/>
        </w:rPr>
        <w:t xml:space="preserve">: </w:t>
      </w:r>
      <w:proofErr w:type="spellStart"/>
      <w:r w:rsidR="00B02C7D">
        <w:rPr>
          <w:sz w:val="28"/>
          <w:szCs w:val="28"/>
        </w:rPr>
        <w:t>Routledge</w:t>
      </w:r>
      <w:proofErr w:type="spellEnd"/>
      <w:proofErr w:type="gramStart"/>
      <w:r w:rsidR="00B02C7D">
        <w:rPr>
          <w:sz w:val="28"/>
          <w:szCs w:val="28"/>
        </w:rPr>
        <w:t>,  2008</w:t>
      </w:r>
      <w:proofErr w:type="gramEnd"/>
      <w:r>
        <w:rPr>
          <w:sz w:val="28"/>
          <w:szCs w:val="28"/>
        </w:rPr>
        <w:t xml:space="preserve">, </w:t>
      </w:r>
      <w:r w:rsidR="00B43990">
        <w:rPr>
          <w:sz w:val="28"/>
          <w:szCs w:val="28"/>
          <w:lang w:val="en-US"/>
        </w:rPr>
        <w:t xml:space="preserve">pp. </w:t>
      </w:r>
      <w:r>
        <w:rPr>
          <w:sz w:val="28"/>
          <w:szCs w:val="28"/>
        </w:rPr>
        <w:t>28-29</w:t>
      </w:r>
      <w:r w:rsidR="00B02C7D">
        <w:rPr>
          <w:sz w:val="28"/>
          <w:szCs w:val="28"/>
        </w:rPr>
        <w:t>.</w:t>
      </w:r>
    </w:p>
    <w:p w14:paraId="64D29F3B" w14:textId="372476EB" w:rsidR="00B02C7D" w:rsidRDefault="00B62FB0" w:rsidP="00B02C7D">
      <w:pPr>
        <w:pStyle w:val="a3"/>
        <w:numPr>
          <w:ilvl w:val="0"/>
          <w:numId w:val="26"/>
        </w:numPr>
        <w:spacing w:before="40" w:line="360" w:lineRule="auto"/>
        <w:jc w:val="both"/>
        <w:rPr>
          <w:sz w:val="28"/>
          <w:szCs w:val="28"/>
        </w:rPr>
      </w:pPr>
      <w:r>
        <w:rPr>
          <w:sz w:val="28"/>
          <w:szCs w:val="28"/>
        </w:rPr>
        <w:t xml:space="preserve"> </w:t>
      </w:r>
      <w:proofErr w:type="spellStart"/>
      <w:r w:rsidR="00B02C7D">
        <w:rPr>
          <w:sz w:val="28"/>
          <w:szCs w:val="28"/>
        </w:rPr>
        <w:t>Kingsley</w:t>
      </w:r>
      <w:proofErr w:type="spellEnd"/>
      <w:r w:rsidR="00B02C7D">
        <w:rPr>
          <w:sz w:val="28"/>
          <w:szCs w:val="28"/>
        </w:rPr>
        <w:t xml:space="preserve"> J., </w:t>
      </w:r>
      <w:proofErr w:type="spellStart"/>
      <w:r w:rsidR="00B02C7D">
        <w:rPr>
          <w:sz w:val="28"/>
          <w:szCs w:val="28"/>
        </w:rPr>
        <w:t>Lahad</w:t>
      </w:r>
      <w:proofErr w:type="spellEnd"/>
      <w:r w:rsidR="00B02C7D">
        <w:rPr>
          <w:sz w:val="28"/>
          <w:szCs w:val="28"/>
        </w:rPr>
        <w:t xml:space="preserve"> M., </w:t>
      </w:r>
      <w:proofErr w:type="spellStart"/>
      <w:r w:rsidR="00B02C7D">
        <w:rPr>
          <w:sz w:val="28"/>
          <w:szCs w:val="28"/>
        </w:rPr>
        <w:t>Shacham</w:t>
      </w:r>
      <w:proofErr w:type="spellEnd"/>
      <w:r w:rsidR="00B02C7D">
        <w:rPr>
          <w:sz w:val="28"/>
          <w:szCs w:val="28"/>
        </w:rPr>
        <w:t xml:space="preserve"> M., </w:t>
      </w:r>
      <w:proofErr w:type="spellStart"/>
      <w:r w:rsidR="00B02C7D">
        <w:rPr>
          <w:sz w:val="28"/>
          <w:szCs w:val="28"/>
        </w:rPr>
        <w:t>Ayalon</w:t>
      </w:r>
      <w:proofErr w:type="spellEnd"/>
      <w:r w:rsidR="00B02C7D">
        <w:rPr>
          <w:sz w:val="28"/>
          <w:szCs w:val="28"/>
        </w:rPr>
        <w:t xml:space="preserve"> O. </w:t>
      </w:r>
      <w:proofErr w:type="spellStart"/>
      <w:r w:rsidR="00B02C7D">
        <w:rPr>
          <w:sz w:val="28"/>
          <w:szCs w:val="28"/>
        </w:rPr>
        <w:t>The</w:t>
      </w:r>
      <w:proofErr w:type="spellEnd"/>
      <w:r w:rsidR="00B02C7D">
        <w:rPr>
          <w:sz w:val="28"/>
          <w:szCs w:val="28"/>
        </w:rPr>
        <w:t xml:space="preserve"> «BASIC PH» </w:t>
      </w:r>
      <w:proofErr w:type="spellStart"/>
      <w:r w:rsidR="00B02C7D">
        <w:rPr>
          <w:sz w:val="28"/>
          <w:szCs w:val="28"/>
        </w:rPr>
        <w:t>Model</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Coping</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Resiliency</w:t>
      </w:r>
      <w:proofErr w:type="spellEnd"/>
      <w:r w:rsidR="00B02C7D">
        <w:rPr>
          <w:sz w:val="28"/>
          <w:szCs w:val="28"/>
        </w:rPr>
        <w:t xml:space="preserve"> – </w:t>
      </w:r>
      <w:proofErr w:type="spellStart"/>
      <w:r w:rsidR="00B02C7D">
        <w:rPr>
          <w:sz w:val="28"/>
          <w:szCs w:val="28"/>
        </w:rPr>
        <w:t>Theory</w:t>
      </w:r>
      <w:proofErr w:type="spellEnd"/>
      <w:r w:rsidR="00B02C7D">
        <w:rPr>
          <w:sz w:val="28"/>
          <w:szCs w:val="28"/>
        </w:rPr>
        <w:t xml:space="preserve">, </w:t>
      </w:r>
      <w:proofErr w:type="spellStart"/>
      <w:r w:rsidR="00B02C7D">
        <w:rPr>
          <w:sz w:val="28"/>
          <w:szCs w:val="28"/>
        </w:rPr>
        <w:t>research</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Cross-Cultural</w:t>
      </w:r>
      <w:proofErr w:type="spellEnd"/>
      <w:r w:rsidR="00B02C7D">
        <w:rPr>
          <w:sz w:val="28"/>
          <w:szCs w:val="28"/>
        </w:rPr>
        <w:t xml:space="preserve"> </w:t>
      </w:r>
      <w:proofErr w:type="spellStart"/>
      <w:r w:rsidR="00B02C7D">
        <w:rPr>
          <w:sz w:val="28"/>
          <w:szCs w:val="28"/>
        </w:rPr>
        <w:t>Application</w:t>
      </w:r>
      <w:proofErr w:type="spellEnd"/>
      <w:r w:rsidR="00B02C7D">
        <w:rPr>
          <w:sz w:val="28"/>
          <w:szCs w:val="28"/>
        </w:rPr>
        <w:t xml:space="preserve">. </w:t>
      </w:r>
      <w:proofErr w:type="spellStart"/>
      <w:r w:rsidR="00B02C7D">
        <w:rPr>
          <w:sz w:val="28"/>
          <w:szCs w:val="28"/>
        </w:rPr>
        <w:t>London</w:t>
      </w:r>
      <w:proofErr w:type="spellEnd"/>
      <w:r w:rsidR="00B02C7D">
        <w:rPr>
          <w:sz w:val="28"/>
          <w:szCs w:val="28"/>
        </w:rPr>
        <w:t xml:space="preserve">: </w:t>
      </w:r>
      <w:proofErr w:type="spellStart"/>
      <w:r w:rsidR="00B02C7D">
        <w:rPr>
          <w:sz w:val="28"/>
          <w:szCs w:val="28"/>
        </w:rPr>
        <w:t>Jessica</w:t>
      </w:r>
      <w:proofErr w:type="spellEnd"/>
      <w:r w:rsidR="00B02C7D">
        <w:rPr>
          <w:sz w:val="28"/>
          <w:szCs w:val="28"/>
        </w:rPr>
        <w:t xml:space="preserve"> </w:t>
      </w:r>
      <w:proofErr w:type="spellStart"/>
      <w:r w:rsidR="00B02C7D">
        <w:rPr>
          <w:sz w:val="28"/>
          <w:szCs w:val="28"/>
        </w:rPr>
        <w:t>Kingsley</w:t>
      </w:r>
      <w:proofErr w:type="spellEnd"/>
      <w:r w:rsidR="00B02C7D">
        <w:rPr>
          <w:sz w:val="28"/>
          <w:szCs w:val="28"/>
        </w:rPr>
        <w:t xml:space="preserve"> </w:t>
      </w:r>
      <w:proofErr w:type="spellStart"/>
      <w:r w:rsidR="00B02C7D">
        <w:rPr>
          <w:sz w:val="28"/>
          <w:szCs w:val="28"/>
        </w:rPr>
        <w:t>Publishers</w:t>
      </w:r>
      <w:proofErr w:type="spellEnd"/>
      <w:r w:rsidR="00B02C7D">
        <w:rPr>
          <w:sz w:val="28"/>
          <w:szCs w:val="28"/>
        </w:rPr>
        <w:t>, 2013</w:t>
      </w:r>
      <w:r>
        <w:rPr>
          <w:sz w:val="28"/>
          <w:szCs w:val="28"/>
        </w:rPr>
        <w:t>,</w:t>
      </w:r>
      <w:r w:rsidR="00B43990">
        <w:rPr>
          <w:sz w:val="28"/>
          <w:szCs w:val="28"/>
          <w:lang w:val="en-US"/>
        </w:rPr>
        <w:t xml:space="preserve"> pp. 59-87</w:t>
      </w:r>
      <w:r w:rsidR="00B02C7D">
        <w:rPr>
          <w:sz w:val="28"/>
          <w:szCs w:val="28"/>
        </w:rPr>
        <w:t>.</w:t>
      </w:r>
    </w:p>
    <w:p w14:paraId="7F338521" w14:textId="598AA68E" w:rsidR="00B02C7D" w:rsidRDefault="00B43990" w:rsidP="00B43990">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Lazarus</w:t>
      </w:r>
      <w:proofErr w:type="spellEnd"/>
      <w:r w:rsidR="00B02C7D">
        <w:rPr>
          <w:sz w:val="28"/>
          <w:szCs w:val="28"/>
        </w:rPr>
        <w:t xml:space="preserve"> R. S</w:t>
      </w:r>
      <w:r w:rsidR="00B02C7D">
        <w:rPr>
          <w:i/>
          <w:sz w:val="28"/>
          <w:szCs w:val="28"/>
        </w:rPr>
        <w:t xml:space="preserve">. </w:t>
      </w:r>
      <w:proofErr w:type="spellStart"/>
      <w:r w:rsidR="00B02C7D">
        <w:rPr>
          <w:sz w:val="28"/>
          <w:szCs w:val="28"/>
        </w:rPr>
        <w:t>Toward</w:t>
      </w:r>
      <w:proofErr w:type="spellEnd"/>
      <w:r w:rsidR="00B02C7D">
        <w:rPr>
          <w:sz w:val="28"/>
          <w:szCs w:val="28"/>
        </w:rPr>
        <w:t xml:space="preserve"> </w:t>
      </w:r>
      <w:proofErr w:type="spellStart"/>
      <w:r w:rsidR="00B02C7D">
        <w:rPr>
          <w:sz w:val="28"/>
          <w:szCs w:val="28"/>
        </w:rPr>
        <w:t>Better</w:t>
      </w:r>
      <w:proofErr w:type="spellEnd"/>
      <w:r w:rsidR="00B02C7D">
        <w:rPr>
          <w:sz w:val="28"/>
          <w:szCs w:val="28"/>
        </w:rPr>
        <w:t xml:space="preserve"> </w:t>
      </w:r>
      <w:proofErr w:type="spellStart"/>
      <w:r w:rsidR="00B02C7D">
        <w:rPr>
          <w:sz w:val="28"/>
          <w:szCs w:val="28"/>
        </w:rPr>
        <w:t>Research</w:t>
      </w:r>
      <w:proofErr w:type="spellEnd"/>
      <w:r w:rsidR="00B02C7D">
        <w:rPr>
          <w:sz w:val="28"/>
          <w:szCs w:val="28"/>
        </w:rPr>
        <w:t xml:space="preserve"> </w:t>
      </w:r>
      <w:proofErr w:type="spellStart"/>
      <w:r w:rsidR="00B02C7D">
        <w:rPr>
          <w:sz w:val="28"/>
          <w:szCs w:val="28"/>
        </w:rPr>
        <w:t>on</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Coping</w:t>
      </w:r>
      <w:proofErr w:type="spellEnd"/>
      <w:r w:rsidR="00B02C7D">
        <w:rPr>
          <w:sz w:val="28"/>
          <w:szCs w:val="28"/>
        </w:rPr>
        <w:t xml:space="preserve">. </w:t>
      </w:r>
      <w:proofErr w:type="spellStart"/>
      <w:r w:rsidR="00B02C7D">
        <w:rPr>
          <w:i/>
          <w:sz w:val="28"/>
          <w:szCs w:val="28"/>
        </w:rPr>
        <w:t>AmericanPsychologist</w:t>
      </w:r>
      <w:proofErr w:type="spellEnd"/>
      <w:r w:rsidR="00B02C7D">
        <w:rPr>
          <w:i/>
          <w:sz w:val="28"/>
          <w:szCs w:val="28"/>
        </w:rPr>
        <w:t xml:space="preserve">, </w:t>
      </w:r>
      <w:r w:rsidR="00B02C7D">
        <w:rPr>
          <w:sz w:val="28"/>
          <w:szCs w:val="28"/>
        </w:rPr>
        <w:t>, 2000</w:t>
      </w:r>
      <w:r>
        <w:rPr>
          <w:sz w:val="28"/>
          <w:szCs w:val="28"/>
          <w:lang w:val="en-US"/>
        </w:rPr>
        <w:t>, pp</w:t>
      </w:r>
      <w:r w:rsidR="00A752D3">
        <w:rPr>
          <w:sz w:val="28"/>
          <w:szCs w:val="28"/>
          <w:lang w:val="en-US"/>
        </w:rPr>
        <w:t xml:space="preserve">. </w:t>
      </w:r>
      <w:r w:rsidRPr="00B43990">
        <w:rPr>
          <w:sz w:val="28"/>
          <w:szCs w:val="28"/>
          <w:lang w:val="en-US"/>
        </w:rPr>
        <w:t>34-47</w:t>
      </w:r>
      <w:r w:rsidR="00B02C7D">
        <w:rPr>
          <w:sz w:val="28"/>
          <w:szCs w:val="28"/>
        </w:rPr>
        <w:t>.</w:t>
      </w:r>
    </w:p>
    <w:p w14:paraId="76873600" w14:textId="5F5C5470" w:rsidR="00B02C7D" w:rsidRDefault="00A752D3"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Lindsey</w:t>
      </w:r>
      <w:proofErr w:type="spellEnd"/>
      <w:r w:rsidR="00B02C7D">
        <w:rPr>
          <w:sz w:val="28"/>
          <w:szCs w:val="28"/>
          <w:lang w:val="en-US"/>
        </w:rPr>
        <w:t xml:space="preserve"> L., </w:t>
      </w:r>
      <w:proofErr w:type="spellStart"/>
      <w:r w:rsidR="00B02C7D">
        <w:rPr>
          <w:sz w:val="28"/>
          <w:szCs w:val="28"/>
        </w:rPr>
        <w:t>Robertson</w:t>
      </w:r>
      <w:proofErr w:type="spellEnd"/>
      <w:r w:rsidR="00B02C7D">
        <w:rPr>
          <w:sz w:val="28"/>
          <w:szCs w:val="28"/>
        </w:rPr>
        <w:t xml:space="preserve"> </w:t>
      </w:r>
      <w:proofErr w:type="spellStart"/>
      <w:r w:rsidR="00B02C7D">
        <w:rPr>
          <w:sz w:val="28"/>
          <w:szCs w:val="28"/>
          <w:lang w:val="en-US"/>
        </w:rPr>
        <w:t>Ph</w:t>
      </w:r>
      <w:proofErr w:type="spellEnd"/>
      <w:r w:rsidR="00B02C7D">
        <w:rPr>
          <w:sz w:val="28"/>
          <w:szCs w:val="28"/>
        </w:rPr>
        <w:t xml:space="preserve">., </w:t>
      </w:r>
      <w:proofErr w:type="spellStart"/>
      <w:r w:rsidR="00B02C7D">
        <w:rPr>
          <w:sz w:val="28"/>
          <w:szCs w:val="28"/>
        </w:rPr>
        <w:t>Lindsey</w:t>
      </w:r>
      <w:proofErr w:type="spellEnd"/>
      <w:r w:rsidR="00B02C7D">
        <w:rPr>
          <w:sz w:val="28"/>
          <w:szCs w:val="28"/>
          <w:lang w:val="en-US"/>
        </w:rPr>
        <w:t xml:space="preserve"> B. </w:t>
      </w:r>
      <w:proofErr w:type="spellStart"/>
      <w:r w:rsidR="00B02C7D">
        <w:rPr>
          <w:sz w:val="28"/>
          <w:szCs w:val="28"/>
        </w:rPr>
        <w:t>Expressive</w:t>
      </w:r>
      <w:proofErr w:type="spellEnd"/>
      <w:r w:rsidR="00B02C7D">
        <w:rPr>
          <w:sz w:val="28"/>
          <w:szCs w:val="28"/>
        </w:rPr>
        <w:t xml:space="preserve"> </w:t>
      </w:r>
      <w:proofErr w:type="spellStart"/>
      <w:r w:rsidR="00B02C7D">
        <w:rPr>
          <w:sz w:val="28"/>
          <w:szCs w:val="28"/>
        </w:rPr>
        <w:t>arts</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mindfulness</w:t>
      </w:r>
      <w:proofErr w:type="spellEnd"/>
      <w:r w:rsidR="00B02C7D">
        <w:rPr>
          <w:sz w:val="28"/>
          <w:szCs w:val="28"/>
        </w:rPr>
        <w:t xml:space="preserve">: </w:t>
      </w:r>
      <w:proofErr w:type="spellStart"/>
      <w:r w:rsidR="00B02C7D">
        <w:rPr>
          <w:sz w:val="28"/>
          <w:szCs w:val="28"/>
        </w:rPr>
        <w:t>Aiding</w:t>
      </w:r>
      <w:proofErr w:type="spellEnd"/>
      <w:r w:rsidR="00B02C7D">
        <w:rPr>
          <w:sz w:val="28"/>
          <w:szCs w:val="28"/>
        </w:rPr>
        <w:t xml:space="preserve"> </w:t>
      </w:r>
      <w:proofErr w:type="spellStart"/>
      <w:r w:rsidR="00B02C7D">
        <w:rPr>
          <w:sz w:val="28"/>
          <w:szCs w:val="28"/>
        </w:rPr>
        <w:t>adolescents</w:t>
      </w:r>
      <w:proofErr w:type="spellEnd"/>
      <w:r w:rsidR="00B02C7D">
        <w:rPr>
          <w:sz w:val="28"/>
          <w:szCs w:val="28"/>
        </w:rPr>
        <w:t xml:space="preserve"> </w:t>
      </w:r>
      <w:proofErr w:type="spellStart"/>
      <w:r w:rsidR="00B02C7D">
        <w:rPr>
          <w:sz w:val="28"/>
          <w:szCs w:val="28"/>
        </w:rPr>
        <w:t>in</w:t>
      </w:r>
      <w:proofErr w:type="spellEnd"/>
      <w:r w:rsidR="00B02C7D">
        <w:rPr>
          <w:sz w:val="28"/>
          <w:szCs w:val="28"/>
        </w:rPr>
        <w:t xml:space="preserve"> </w:t>
      </w:r>
      <w:proofErr w:type="spellStart"/>
      <w:r w:rsidR="00B02C7D">
        <w:rPr>
          <w:sz w:val="28"/>
          <w:szCs w:val="28"/>
        </w:rPr>
        <w:t>understanding</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managing</w:t>
      </w:r>
      <w:proofErr w:type="spellEnd"/>
      <w:r w:rsidR="00B02C7D">
        <w:rPr>
          <w:sz w:val="28"/>
          <w:szCs w:val="28"/>
        </w:rPr>
        <w:t xml:space="preserve"> </w:t>
      </w:r>
      <w:proofErr w:type="spellStart"/>
      <w:r w:rsidR="00B02C7D">
        <w:rPr>
          <w:sz w:val="28"/>
          <w:szCs w:val="28"/>
        </w:rPr>
        <w:t>their</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i/>
          <w:sz w:val="28"/>
          <w:szCs w:val="28"/>
        </w:rPr>
        <w:t>Journal</w:t>
      </w:r>
      <w:proofErr w:type="spellEnd"/>
      <w:r w:rsidR="00B02C7D">
        <w:rPr>
          <w:i/>
          <w:sz w:val="28"/>
          <w:szCs w:val="28"/>
        </w:rPr>
        <w:t xml:space="preserve"> </w:t>
      </w:r>
      <w:proofErr w:type="spellStart"/>
      <w:r w:rsidR="00B02C7D">
        <w:rPr>
          <w:i/>
          <w:sz w:val="28"/>
          <w:szCs w:val="28"/>
        </w:rPr>
        <w:t>of</w:t>
      </w:r>
      <w:proofErr w:type="spellEnd"/>
      <w:r w:rsidR="00B02C7D">
        <w:rPr>
          <w:i/>
          <w:sz w:val="28"/>
          <w:szCs w:val="28"/>
        </w:rPr>
        <w:t xml:space="preserve"> </w:t>
      </w:r>
      <w:proofErr w:type="spellStart"/>
      <w:r w:rsidR="00B02C7D">
        <w:rPr>
          <w:i/>
          <w:sz w:val="28"/>
          <w:szCs w:val="28"/>
        </w:rPr>
        <w:t>Creativity</w:t>
      </w:r>
      <w:proofErr w:type="spellEnd"/>
      <w:r w:rsidR="00B02C7D">
        <w:rPr>
          <w:i/>
          <w:sz w:val="28"/>
          <w:szCs w:val="28"/>
        </w:rPr>
        <w:t xml:space="preserve"> </w:t>
      </w:r>
      <w:proofErr w:type="spellStart"/>
      <w:r w:rsidR="00B02C7D">
        <w:rPr>
          <w:i/>
          <w:sz w:val="28"/>
          <w:szCs w:val="28"/>
        </w:rPr>
        <w:t>in</w:t>
      </w:r>
      <w:proofErr w:type="spellEnd"/>
      <w:r w:rsidR="00B02C7D">
        <w:rPr>
          <w:i/>
          <w:sz w:val="28"/>
          <w:szCs w:val="28"/>
        </w:rPr>
        <w:t xml:space="preserve"> </w:t>
      </w:r>
      <w:proofErr w:type="spellStart"/>
      <w:r w:rsidR="00B02C7D">
        <w:rPr>
          <w:i/>
          <w:sz w:val="28"/>
          <w:szCs w:val="28"/>
        </w:rPr>
        <w:t>Mental</w:t>
      </w:r>
      <w:proofErr w:type="spellEnd"/>
      <w:r w:rsidR="00B02C7D">
        <w:rPr>
          <w:i/>
          <w:sz w:val="28"/>
          <w:szCs w:val="28"/>
        </w:rPr>
        <w:t xml:space="preserve"> </w:t>
      </w:r>
      <w:proofErr w:type="spellStart"/>
      <w:r w:rsidR="00B02C7D">
        <w:rPr>
          <w:i/>
          <w:sz w:val="28"/>
          <w:szCs w:val="28"/>
        </w:rPr>
        <w:t>Health</w:t>
      </w:r>
      <w:proofErr w:type="spellEnd"/>
      <w:r w:rsidR="00B02C7D">
        <w:rPr>
          <w:sz w:val="28"/>
          <w:szCs w:val="28"/>
        </w:rPr>
        <w:t>, 2018</w:t>
      </w:r>
      <w:r>
        <w:rPr>
          <w:sz w:val="28"/>
          <w:szCs w:val="28"/>
          <w:lang w:val="en-US"/>
        </w:rPr>
        <w:t>, p. 12</w:t>
      </w:r>
      <w:r w:rsidR="00B02C7D">
        <w:rPr>
          <w:sz w:val="28"/>
          <w:szCs w:val="28"/>
        </w:rPr>
        <w:t>.</w:t>
      </w:r>
      <w:r>
        <w:rPr>
          <w:sz w:val="28"/>
          <w:szCs w:val="28"/>
          <w:lang w:val="en-US"/>
        </w:rPr>
        <w:t xml:space="preserve"> </w:t>
      </w:r>
    </w:p>
    <w:p w14:paraId="2A84F9A2" w14:textId="1274E387" w:rsidR="00B02C7D" w:rsidRPr="000F3C41" w:rsidRDefault="00866B5D" w:rsidP="000F3C41">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Lazarus</w:t>
      </w:r>
      <w:proofErr w:type="spellEnd"/>
      <w:r w:rsidR="00B02C7D">
        <w:rPr>
          <w:sz w:val="28"/>
          <w:szCs w:val="28"/>
        </w:rPr>
        <w:t xml:space="preserve"> R.S, </w:t>
      </w:r>
      <w:proofErr w:type="spellStart"/>
      <w:r w:rsidR="00B02C7D">
        <w:rPr>
          <w:sz w:val="28"/>
          <w:szCs w:val="28"/>
        </w:rPr>
        <w:t>DeLongis</w:t>
      </w:r>
      <w:proofErr w:type="spellEnd"/>
      <w:r w:rsidR="00B02C7D">
        <w:rPr>
          <w:sz w:val="28"/>
          <w:szCs w:val="28"/>
        </w:rPr>
        <w:t xml:space="preserve"> А</w:t>
      </w:r>
      <w:r w:rsidR="00B02C7D">
        <w:rPr>
          <w:i/>
          <w:sz w:val="28"/>
          <w:szCs w:val="28"/>
        </w:rPr>
        <w:t xml:space="preserve">.  </w:t>
      </w:r>
      <w:proofErr w:type="spellStart"/>
      <w:r w:rsidR="00B02C7D">
        <w:rPr>
          <w:sz w:val="28"/>
          <w:szCs w:val="28"/>
        </w:rPr>
        <w:t>Psychological</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the</w:t>
      </w:r>
      <w:proofErr w:type="spellEnd"/>
      <w:r w:rsidR="00B02C7D">
        <w:rPr>
          <w:sz w:val="28"/>
          <w:szCs w:val="28"/>
        </w:rPr>
        <w:t xml:space="preserve"> </w:t>
      </w:r>
      <w:proofErr w:type="spellStart"/>
      <w:r w:rsidR="00B02C7D">
        <w:rPr>
          <w:sz w:val="28"/>
          <w:szCs w:val="28"/>
        </w:rPr>
        <w:t>ping</w:t>
      </w:r>
      <w:proofErr w:type="spellEnd"/>
      <w:r w:rsidR="00B02C7D">
        <w:rPr>
          <w:sz w:val="28"/>
          <w:szCs w:val="28"/>
        </w:rPr>
        <w:t xml:space="preserve"> </w:t>
      </w:r>
      <w:proofErr w:type="spellStart"/>
      <w:r w:rsidR="00B02C7D">
        <w:rPr>
          <w:sz w:val="28"/>
          <w:szCs w:val="28"/>
        </w:rPr>
        <w:t>in</w:t>
      </w:r>
      <w:proofErr w:type="spellEnd"/>
      <w:r w:rsidR="00B02C7D">
        <w:rPr>
          <w:sz w:val="28"/>
          <w:szCs w:val="28"/>
        </w:rPr>
        <w:t xml:space="preserve"> </w:t>
      </w:r>
      <w:proofErr w:type="spellStart"/>
      <w:r w:rsidR="00B02C7D">
        <w:rPr>
          <w:sz w:val="28"/>
          <w:szCs w:val="28"/>
        </w:rPr>
        <w:t>aging</w:t>
      </w:r>
      <w:proofErr w:type="spellEnd"/>
      <w:r w:rsidR="00B02C7D">
        <w:rPr>
          <w:i/>
          <w:sz w:val="28"/>
          <w:szCs w:val="28"/>
        </w:rPr>
        <w:t xml:space="preserve">. </w:t>
      </w:r>
      <w:proofErr w:type="spellStart"/>
      <w:r w:rsidR="00B02C7D">
        <w:rPr>
          <w:i/>
          <w:sz w:val="28"/>
          <w:szCs w:val="28"/>
        </w:rPr>
        <w:t>American</w:t>
      </w:r>
      <w:proofErr w:type="spellEnd"/>
      <w:r w:rsidR="00B02C7D">
        <w:rPr>
          <w:i/>
          <w:sz w:val="28"/>
          <w:szCs w:val="28"/>
        </w:rPr>
        <w:t xml:space="preserve"> </w:t>
      </w:r>
      <w:proofErr w:type="spellStart"/>
      <w:r w:rsidR="00B02C7D">
        <w:rPr>
          <w:i/>
          <w:sz w:val="28"/>
          <w:szCs w:val="28"/>
        </w:rPr>
        <w:t>Psychologist</w:t>
      </w:r>
      <w:proofErr w:type="spellEnd"/>
      <w:r w:rsidR="00B02C7D">
        <w:rPr>
          <w:sz w:val="28"/>
          <w:szCs w:val="28"/>
        </w:rPr>
        <w:t>, 1983</w:t>
      </w:r>
      <w:r>
        <w:rPr>
          <w:sz w:val="28"/>
          <w:szCs w:val="28"/>
          <w:lang w:val="en-US"/>
        </w:rPr>
        <w:t>, pp</w:t>
      </w:r>
      <w:r w:rsidR="00B02C7D">
        <w:rPr>
          <w:sz w:val="28"/>
          <w:szCs w:val="28"/>
        </w:rPr>
        <w:t>.</w:t>
      </w:r>
      <w:r>
        <w:rPr>
          <w:sz w:val="28"/>
          <w:szCs w:val="28"/>
          <w:lang w:val="en-US"/>
        </w:rPr>
        <w:t xml:space="preserve"> </w:t>
      </w:r>
      <w:r w:rsidRPr="00866B5D">
        <w:rPr>
          <w:sz w:val="28"/>
          <w:szCs w:val="28"/>
          <w:lang w:val="en-US"/>
        </w:rPr>
        <w:t>245- 254</w:t>
      </w:r>
      <w:r>
        <w:rPr>
          <w:sz w:val="28"/>
          <w:szCs w:val="28"/>
          <w:lang w:val="en-US"/>
        </w:rPr>
        <w:t>.</w:t>
      </w:r>
    </w:p>
    <w:p w14:paraId="29495FE7" w14:textId="36FE431D" w:rsidR="000F3C41" w:rsidRPr="000F3C41" w:rsidRDefault="000F3C41" w:rsidP="000F3C41">
      <w:pPr>
        <w:pStyle w:val="a3"/>
        <w:numPr>
          <w:ilvl w:val="0"/>
          <w:numId w:val="26"/>
        </w:numPr>
        <w:spacing w:before="40" w:line="360" w:lineRule="auto"/>
        <w:jc w:val="both"/>
        <w:rPr>
          <w:sz w:val="28"/>
          <w:szCs w:val="28"/>
        </w:rPr>
      </w:pPr>
      <w:r>
        <w:rPr>
          <w:sz w:val="28"/>
          <w:szCs w:val="28"/>
          <w:lang w:val="en-US"/>
        </w:rPr>
        <w:t xml:space="preserve"> </w:t>
      </w:r>
      <w:r w:rsidRPr="000F3C41">
        <w:rPr>
          <w:sz w:val="28"/>
          <w:szCs w:val="28"/>
          <w:lang w:val="en-US"/>
        </w:rPr>
        <w:t xml:space="preserve">Nelson, </w:t>
      </w:r>
      <w:r>
        <w:rPr>
          <w:sz w:val="28"/>
          <w:szCs w:val="28"/>
          <w:lang w:val="en-US"/>
        </w:rPr>
        <w:t xml:space="preserve">D. L., &amp; Simmons, B. L, </w:t>
      </w:r>
      <w:r w:rsidRPr="000F3C41">
        <w:rPr>
          <w:sz w:val="28"/>
          <w:szCs w:val="28"/>
          <w:lang w:val="en-US"/>
        </w:rPr>
        <w:t>Health psychology and work st</w:t>
      </w:r>
      <w:r>
        <w:rPr>
          <w:sz w:val="28"/>
          <w:szCs w:val="28"/>
          <w:lang w:val="en-US"/>
        </w:rPr>
        <w:t xml:space="preserve">ress: A more positive approach, </w:t>
      </w:r>
      <w:r w:rsidRPr="000F3C41">
        <w:rPr>
          <w:i/>
          <w:sz w:val="28"/>
          <w:szCs w:val="28"/>
          <w:lang w:val="en-US"/>
        </w:rPr>
        <w:t>Handbook of</w:t>
      </w:r>
      <w:r>
        <w:rPr>
          <w:i/>
          <w:sz w:val="28"/>
          <w:szCs w:val="28"/>
          <w:lang w:val="en-US"/>
        </w:rPr>
        <w:t xml:space="preserve"> Occupational Health Psychology, </w:t>
      </w:r>
      <w:r w:rsidRPr="000F3C41">
        <w:rPr>
          <w:sz w:val="28"/>
          <w:szCs w:val="28"/>
          <w:lang w:val="en-US"/>
        </w:rPr>
        <w:t>2003,</w:t>
      </w:r>
      <w:r>
        <w:rPr>
          <w:i/>
          <w:sz w:val="28"/>
          <w:szCs w:val="28"/>
          <w:lang w:val="en-US"/>
        </w:rPr>
        <w:t xml:space="preserve"> </w:t>
      </w:r>
      <w:r>
        <w:rPr>
          <w:sz w:val="28"/>
          <w:szCs w:val="28"/>
          <w:lang w:val="en-US"/>
        </w:rPr>
        <w:t>pp. 97–119.</w:t>
      </w:r>
    </w:p>
    <w:p w14:paraId="4A6989DA" w14:textId="7DE9FC27" w:rsidR="00B02C7D" w:rsidRDefault="00B02C7D" w:rsidP="00061B17">
      <w:pPr>
        <w:pStyle w:val="a3"/>
        <w:numPr>
          <w:ilvl w:val="0"/>
          <w:numId w:val="26"/>
        </w:numPr>
        <w:spacing w:before="40" w:line="360" w:lineRule="auto"/>
        <w:jc w:val="both"/>
        <w:rPr>
          <w:sz w:val="28"/>
          <w:szCs w:val="28"/>
        </w:rPr>
      </w:pPr>
      <w:r>
        <w:rPr>
          <w:sz w:val="28"/>
          <w:szCs w:val="28"/>
        </w:rPr>
        <w:t xml:space="preserve"> </w:t>
      </w:r>
      <w:proofErr w:type="spellStart"/>
      <w:r>
        <w:rPr>
          <w:sz w:val="28"/>
          <w:szCs w:val="28"/>
        </w:rPr>
        <w:t>Perrez</w:t>
      </w:r>
      <w:proofErr w:type="spellEnd"/>
      <w:r>
        <w:rPr>
          <w:sz w:val="28"/>
          <w:szCs w:val="28"/>
        </w:rPr>
        <w:t xml:space="preserve">  M. </w:t>
      </w:r>
      <w:proofErr w:type="spellStart"/>
      <w:r>
        <w:rPr>
          <w:sz w:val="28"/>
          <w:szCs w:val="28"/>
        </w:rPr>
        <w:t>Stress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Coping</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stress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Family</w:t>
      </w:r>
      <w:proofErr w:type="spellEnd"/>
      <w:r>
        <w:rPr>
          <w:sz w:val="28"/>
          <w:szCs w:val="28"/>
        </w:rPr>
        <w:t xml:space="preserve">. </w:t>
      </w:r>
      <w:proofErr w:type="spellStart"/>
      <w:r>
        <w:rPr>
          <w:sz w:val="28"/>
          <w:szCs w:val="28"/>
        </w:rPr>
        <w:t>Seattle</w:t>
      </w:r>
      <w:proofErr w:type="spellEnd"/>
      <w:r>
        <w:rPr>
          <w:sz w:val="28"/>
          <w:szCs w:val="28"/>
        </w:rPr>
        <w:t xml:space="preserve">: </w:t>
      </w:r>
      <w:proofErr w:type="spellStart"/>
      <w:r>
        <w:rPr>
          <w:sz w:val="28"/>
          <w:szCs w:val="28"/>
        </w:rPr>
        <w:t>Hogrefe</w:t>
      </w:r>
      <w:proofErr w:type="spellEnd"/>
      <w:r>
        <w:rPr>
          <w:sz w:val="28"/>
          <w:szCs w:val="28"/>
        </w:rPr>
        <w:t xml:space="preserve"> &amp; </w:t>
      </w:r>
      <w:proofErr w:type="spellStart"/>
      <w:r>
        <w:rPr>
          <w:sz w:val="28"/>
          <w:szCs w:val="28"/>
        </w:rPr>
        <w:t>Huber</w:t>
      </w:r>
      <w:proofErr w:type="spellEnd"/>
      <w:r>
        <w:rPr>
          <w:sz w:val="28"/>
          <w:szCs w:val="28"/>
        </w:rPr>
        <w:t xml:space="preserve"> </w:t>
      </w:r>
      <w:proofErr w:type="spellStart"/>
      <w:r>
        <w:rPr>
          <w:sz w:val="28"/>
          <w:szCs w:val="28"/>
        </w:rPr>
        <w:t>Publishers</w:t>
      </w:r>
      <w:proofErr w:type="spellEnd"/>
      <w:r>
        <w:rPr>
          <w:sz w:val="28"/>
          <w:szCs w:val="28"/>
        </w:rPr>
        <w:t>, 1994</w:t>
      </w:r>
      <w:r w:rsidR="00061B17">
        <w:rPr>
          <w:sz w:val="28"/>
          <w:szCs w:val="28"/>
          <w:lang w:val="en-US"/>
        </w:rPr>
        <w:t xml:space="preserve"> p</w:t>
      </w:r>
      <w:r w:rsidR="00061B17" w:rsidRPr="00061B17">
        <w:rPr>
          <w:sz w:val="28"/>
          <w:szCs w:val="28"/>
          <w:lang w:val="en-US"/>
        </w:rPr>
        <w:t>p. 129 -139</w:t>
      </w:r>
      <w:r>
        <w:rPr>
          <w:sz w:val="28"/>
          <w:szCs w:val="28"/>
        </w:rPr>
        <w:t>.</w:t>
      </w:r>
    </w:p>
    <w:p w14:paraId="4DDA4D68" w14:textId="735D13E1" w:rsidR="00B02C7D" w:rsidRDefault="00B76B74" w:rsidP="00B02C7D">
      <w:pPr>
        <w:pStyle w:val="a3"/>
        <w:numPr>
          <w:ilvl w:val="0"/>
          <w:numId w:val="26"/>
        </w:numPr>
        <w:spacing w:line="360" w:lineRule="auto"/>
        <w:ind w:left="357" w:hanging="357"/>
        <w:jc w:val="both"/>
        <w:rPr>
          <w:sz w:val="28"/>
          <w:szCs w:val="28"/>
        </w:rPr>
      </w:pPr>
      <w:r>
        <w:rPr>
          <w:sz w:val="28"/>
          <w:szCs w:val="28"/>
          <w:lang w:val="en-US"/>
        </w:rPr>
        <w:t xml:space="preserve"> </w:t>
      </w:r>
      <w:proofErr w:type="spellStart"/>
      <w:r w:rsidR="00B02C7D">
        <w:rPr>
          <w:sz w:val="28"/>
          <w:szCs w:val="28"/>
        </w:rPr>
        <w:t>Roberts</w:t>
      </w:r>
      <w:proofErr w:type="spellEnd"/>
      <w:r w:rsidR="00B02C7D">
        <w:rPr>
          <w:sz w:val="28"/>
          <w:szCs w:val="28"/>
        </w:rPr>
        <w:t xml:space="preserve"> D. F., </w:t>
      </w:r>
      <w:proofErr w:type="spellStart"/>
      <w:r w:rsidR="00B02C7D">
        <w:rPr>
          <w:sz w:val="28"/>
          <w:szCs w:val="28"/>
        </w:rPr>
        <w:t>Henriksen</w:t>
      </w:r>
      <w:proofErr w:type="spellEnd"/>
      <w:r w:rsidR="00B02C7D">
        <w:rPr>
          <w:sz w:val="28"/>
          <w:szCs w:val="28"/>
        </w:rPr>
        <w:t xml:space="preserve"> L., </w:t>
      </w:r>
      <w:proofErr w:type="spellStart"/>
      <w:r w:rsidR="00B02C7D">
        <w:rPr>
          <w:sz w:val="28"/>
          <w:szCs w:val="28"/>
        </w:rPr>
        <w:t>Foehr</w:t>
      </w:r>
      <w:proofErr w:type="spellEnd"/>
      <w:r w:rsidR="00B02C7D">
        <w:rPr>
          <w:sz w:val="28"/>
          <w:szCs w:val="28"/>
        </w:rPr>
        <w:t xml:space="preserve"> U. G. </w:t>
      </w:r>
      <w:proofErr w:type="spellStart"/>
      <w:r w:rsidR="00B02C7D">
        <w:rPr>
          <w:sz w:val="28"/>
          <w:szCs w:val="28"/>
        </w:rPr>
        <w:t>Adolescents</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media</w:t>
      </w:r>
      <w:proofErr w:type="spellEnd"/>
      <w:r w:rsidR="00B02C7D">
        <w:rPr>
          <w:sz w:val="28"/>
          <w:szCs w:val="28"/>
        </w:rPr>
        <w:t xml:space="preserve">,  </w:t>
      </w:r>
      <w:proofErr w:type="spellStart"/>
      <w:r w:rsidR="00B02C7D">
        <w:rPr>
          <w:sz w:val="28"/>
          <w:szCs w:val="28"/>
        </w:rPr>
        <w:t>Philade</w:t>
      </w:r>
      <w:r>
        <w:rPr>
          <w:sz w:val="28"/>
          <w:szCs w:val="28"/>
        </w:rPr>
        <w:t>lphia</w:t>
      </w:r>
      <w:proofErr w:type="spellEnd"/>
      <w:r>
        <w:rPr>
          <w:sz w:val="28"/>
          <w:szCs w:val="28"/>
        </w:rPr>
        <w:t xml:space="preserve">: </w:t>
      </w:r>
      <w:proofErr w:type="spellStart"/>
      <w:r>
        <w:rPr>
          <w:sz w:val="28"/>
          <w:szCs w:val="28"/>
        </w:rPr>
        <w:t>Adolescent</w:t>
      </w:r>
      <w:proofErr w:type="spellEnd"/>
      <w:r>
        <w:rPr>
          <w:sz w:val="28"/>
          <w:szCs w:val="28"/>
        </w:rPr>
        <w:t xml:space="preserve"> </w:t>
      </w:r>
      <w:proofErr w:type="spellStart"/>
      <w:r>
        <w:rPr>
          <w:sz w:val="28"/>
          <w:szCs w:val="28"/>
        </w:rPr>
        <w:t>medicine</w:t>
      </w:r>
      <w:proofErr w:type="spellEnd"/>
      <w:r>
        <w:rPr>
          <w:sz w:val="28"/>
          <w:szCs w:val="28"/>
        </w:rPr>
        <w:t>, 200</w:t>
      </w:r>
      <w:r>
        <w:rPr>
          <w:sz w:val="28"/>
          <w:szCs w:val="28"/>
          <w:lang w:val="en-US"/>
        </w:rPr>
        <w:t>9, pp. 24-41</w:t>
      </w:r>
      <w:r w:rsidR="00B02C7D">
        <w:rPr>
          <w:sz w:val="28"/>
          <w:szCs w:val="28"/>
        </w:rPr>
        <w:t>.</w:t>
      </w:r>
    </w:p>
    <w:p w14:paraId="4AD8671F" w14:textId="6AF623D2" w:rsidR="00B02C7D" w:rsidRDefault="00B76B74" w:rsidP="00B16466">
      <w:pPr>
        <w:pStyle w:val="a3"/>
        <w:numPr>
          <w:ilvl w:val="0"/>
          <w:numId w:val="26"/>
        </w:numPr>
        <w:spacing w:before="40" w:line="360" w:lineRule="auto"/>
        <w:jc w:val="both"/>
        <w:rPr>
          <w:sz w:val="28"/>
          <w:szCs w:val="28"/>
        </w:rPr>
      </w:pPr>
      <w:r>
        <w:rPr>
          <w:sz w:val="28"/>
          <w:szCs w:val="28"/>
          <w:lang w:val="en-US"/>
        </w:rPr>
        <w:lastRenderedPageBreak/>
        <w:t xml:space="preserve"> </w:t>
      </w:r>
      <w:proofErr w:type="spellStart"/>
      <w:r w:rsidR="00B02C7D">
        <w:rPr>
          <w:sz w:val="28"/>
          <w:szCs w:val="28"/>
        </w:rPr>
        <w:t>Sandmire</w:t>
      </w:r>
      <w:proofErr w:type="spellEnd"/>
      <w:r w:rsidR="00B02C7D">
        <w:rPr>
          <w:sz w:val="28"/>
          <w:szCs w:val="28"/>
        </w:rPr>
        <w:t xml:space="preserve"> D. A., </w:t>
      </w:r>
      <w:proofErr w:type="spellStart"/>
      <w:r w:rsidR="00B02C7D">
        <w:rPr>
          <w:sz w:val="28"/>
          <w:szCs w:val="28"/>
        </w:rPr>
        <w:t>Gorham</w:t>
      </w:r>
      <w:proofErr w:type="spellEnd"/>
      <w:r w:rsidR="00B02C7D">
        <w:rPr>
          <w:sz w:val="28"/>
          <w:szCs w:val="28"/>
        </w:rPr>
        <w:t xml:space="preserve"> S. R., </w:t>
      </w:r>
      <w:proofErr w:type="spellStart"/>
      <w:r w:rsidR="00B02C7D">
        <w:rPr>
          <w:sz w:val="28"/>
          <w:szCs w:val="28"/>
        </w:rPr>
        <w:t>Rankin</w:t>
      </w:r>
      <w:proofErr w:type="spellEnd"/>
      <w:r w:rsidR="00B02C7D">
        <w:rPr>
          <w:sz w:val="28"/>
          <w:szCs w:val="28"/>
        </w:rPr>
        <w:t xml:space="preserve"> N. E., </w:t>
      </w:r>
      <w:proofErr w:type="spellStart"/>
      <w:r w:rsidR="00B02C7D">
        <w:rPr>
          <w:sz w:val="28"/>
          <w:szCs w:val="28"/>
        </w:rPr>
        <w:t>Grimm</w:t>
      </w:r>
      <w:proofErr w:type="spellEnd"/>
      <w:r w:rsidR="00B02C7D">
        <w:rPr>
          <w:sz w:val="28"/>
          <w:szCs w:val="28"/>
        </w:rPr>
        <w:t xml:space="preserve"> D. R. </w:t>
      </w:r>
      <w:proofErr w:type="spellStart"/>
      <w:r w:rsidR="00B02C7D">
        <w:rPr>
          <w:sz w:val="28"/>
          <w:szCs w:val="28"/>
        </w:rPr>
        <w:t>The</w:t>
      </w:r>
      <w:proofErr w:type="spellEnd"/>
      <w:r w:rsidR="00B02C7D">
        <w:rPr>
          <w:sz w:val="28"/>
          <w:szCs w:val="28"/>
        </w:rPr>
        <w:t xml:space="preserve"> </w:t>
      </w:r>
      <w:proofErr w:type="spellStart"/>
      <w:r w:rsidR="00B02C7D">
        <w:rPr>
          <w:sz w:val="28"/>
          <w:szCs w:val="28"/>
        </w:rPr>
        <w:t>Influence</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Art</w:t>
      </w:r>
      <w:proofErr w:type="spellEnd"/>
      <w:r w:rsidR="00B02C7D">
        <w:rPr>
          <w:sz w:val="28"/>
          <w:szCs w:val="28"/>
        </w:rPr>
        <w:t xml:space="preserve"> </w:t>
      </w:r>
      <w:proofErr w:type="spellStart"/>
      <w:r w:rsidR="00B02C7D">
        <w:rPr>
          <w:sz w:val="28"/>
          <w:szCs w:val="28"/>
        </w:rPr>
        <w:t>Making</w:t>
      </w:r>
      <w:proofErr w:type="spellEnd"/>
      <w:r w:rsidR="00B02C7D">
        <w:rPr>
          <w:sz w:val="28"/>
          <w:szCs w:val="28"/>
        </w:rPr>
        <w:t xml:space="preserve"> </w:t>
      </w:r>
      <w:proofErr w:type="spellStart"/>
      <w:r w:rsidR="00B02C7D">
        <w:rPr>
          <w:sz w:val="28"/>
          <w:szCs w:val="28"/>
        </w:rPr>
        <w:t>on</w:t>
      </w:r>
      <w:proofErr w:type="spellEnd"/>
      <w:r w:rsidR="00B02C7D">
        <w:rPr>
          <w:sz w:val="28"/>
          <w:szCs w:val="28"/>
        </w:rPr>
        <w:t xml:space="preserve"> </w:t>
      </w:r>
      <w:proofErr w:type="spellStart"/>
      <w:r w:rsidR="00B02C7D">
        <w:rPr>
          <w:sz w:val="28"/>
          <w:szCs w:val="28"/>
        </w:rPr>
        <w:t>Anxiety</w:t>
      </w:r>
      <w:proofErr w:type="spellEnd"/>
      <w:r w:rsidR="00B02C7D">
        <w:rPr>
          <w:sz w:val="28"/>
          <w:szCs w:val="28"/>
        </w:rPr>
        <w:t xml:space="preserve">: A </w:t>
      </w:r>
      <w:proofErr w:type="spellStart"/>
      <w:r w:rsidR="00B02C7D">
        <w:rPr>
          <w:sz w:val="28"/>
          <w:szCs w:val="28"/>
        </w:rPr>
        <w:t>Pilot</w:t>
      </w:r>
      <w:proofErr w:type="spellEnd"/>
      <w:r w:rsidR="00B02C7D">
        <w:rPr>
          <w:sz w:val="28"/>
          <w:szCs w:val="28"/>
        </w:rPr>
        <w:t xml:space="preserve"> </w:t>
      </w:r>
      <w:proofErr w:type="spellStart"/>
      <w:r w:rsidR="00B02C7D">
        <w:rPr>
          <w:sz w:val="28"/>
          <w:szCs w:val="28"/>
        </w:rPr>
        <w:t>Study</w:t>
      </w:r>
      <w:proofErr w:type="spellEnd"/>
      <w:r w:rsidR="00B02C7D">
        <w:rPr>
          <w:sz w:val="28"/>
          <w:szCs w:val="28"/>
        </w:rPr>
        <w:t xml:space="preserve">. </w:t>
      </w:r>
      <w:proofErr w:type="spellStart"/>
      <w:r w:rsidR="00B02C7D">
        <w:rPr>
          <w:i/>
          <w:sz w:val="28"/>
          <w:szCs w:val="28"/>
        </w:rPr>
        <w:t>Art</w:t>
      </w:r>
      <w:proofErr w:type="spellEnd"/>
      <w:r w:rsidR="00B02C7D">
        <w:rPr>
          <w:i/>
          <w:sz w:val="28"/>
          <w:szCs w:val="28"/>
        </w:rPr>
        <w:t xml:space="preserve"> </w:t>
      </w:r>
      <w:proofErr w:type="spellStart"/>
      <w:r w:rsidR="00B02C7D">
        <w:rPr>
          <w:i/>
          <w:sz w:val="28"/>
          <w:szCs w:val="28"/>
        </w:rPr>
        <w:t>Therapy</w:t>
      </w:r>
      <w:proofErr w:type="spellEnd"/>
      <w:r w:rsidR="00B02C7D">
        <w:rPr>
          <w:sz w:val="28"/>
          <w:szCs w:val="28"/>
        </w:rPr>
        <w:t>.  2012</w:t>
      </w:r>
      <w:r w:rsidR="00B16466">
        <w:rPr>
          <w:sz w:val="28"/>
          <w:szCs w:val="28"/>
          <w:lang w:val="en-US"/>
        </w:rPr>
        <w:t>, pp. 68-73</w:t>
      </w:r>
      <w:r w:rsidR="00B02C7D">
        <w:rPr>
          <w:sz w:val="28"/>
          <w:szCs w:val="28"/>
        </w:rPr>
        <w:t>.</w:t>
      </w:r>
    </w:p>
    <w:p w14:paraId="6AF8F005" w14:textId="4EA51A8C" w:rsidR="00B02C7D" w:rsidRDefault="00C352A0"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Safaria</w:t>
      </w:r>
      <w:proofErr w:type="spellEnd"/>
      <w:r w:rsidR="00B02C7D">
        <w:rPr>
          <w:sz w:val="28"/>
          <w:szCs w:val="28"/>
        </w:rPr>
        <w:t xml:space="preserve"> T., </w:t>
      </w:r>
      <w:proofErr w:type="spellStart"/>
      <w:r w:rsidR="00B02C7D">
        <w:rPr>
          <w:sz w:val="28"/>
          <w:szCs w:val="28"/>
        </w:rPr>
        <w:t>Yunita</w:t>
      </w:r>
      <w:proofErr w:type="spellEnd"/>
      <w:r w:rsidR="00B02C7D">
        <w:rPr>
          <w:sz w:val="28"/>
          <w:szCs w:val="28"/>
        </w:rPr>
        <w:t xml:space="preserve"> A. </w:t>
      </w:r>
      <w:proofErr w:type="spellStart"/>
      <w:r w:rsidR="00B02C7D">
        <w:rPr>
          <w:sz w:val="28"/>
          <w:szCs w:val="28"/>
        </w:rPr>
        <w:t>The</w:t>
      </w:r>
      <w:proofErr w:type="spellEnd"/>
      <w:r w:rsidR="00B02C7D">
        <w:rPr>
          <w:sz w:val="28"/>
          <w:szCs w:val="28"/>
        </w:rPr>
        <w:t xml:space="preserve"> </w:t>
      </w:r>
      <w:proofErr w:type="spellStart"/>
      <w:r w:rsidR="00B02C7D">
        <w:rPr>
          <w:sz w:val="28"/>
          <w:szCs w:val="28"/>
        </w:rPr>
        <w:t>efficacy</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art</w:t>
      </w:r>
      <w:proofErr w:type="spellEnd"/>
      <w:r w:rsidR="00B02C7D">
        <w:rPr>
          <w:sz w:val="28"/>
          <w:szCs w:val="28"/>
        </w:rPr>
        <w:t xml:space="preserve"> </w:t>
      </w:r>
      <w:proofErr w:type="spellStart"/>
      <w:r w:rsidR="00B02C7D">
        <w:rPr>
          <w:sz w:val="28"/>
          <w:szCs w:val="28"/>
        </w:rPr>
        <w:t>therapy</w:t>
      </w:r>
      <w:proofErr w:type="spellEnd"/>
      <w:r w:rsidR="00B02C7D">
        <w:rPr>
          <w:sz w:val="28"/>
          <w:szCs w:val="28"/>
        </w:rPr>
        <w:t xml:space="preserve"> </w:t>
      </w:r>
      <w:proofErr w:type="spellStart"/>
      <w:r w:rsidR="00B02C7D">
        <w:rPr>
          <w:sz w:val="28"/>
          <w:szCs w:val="28"/>
        </w:rPr>
        <w:t>to</w:t>
      </w:r>
      <w:proofErr w:type="spellEnd"/>
      <w:r w:rsidR="00B02C7D">
        <w:rPr>
          <w:sz w:val="28"/>
          <w:szCs w:val="28"/>
        </w:rPr>
        <w:t xml:space="preserve"> </w:t>
      </w:r>
      <w:proofErr w:type="spellStart"/>
      <w:r w:rsidR="00B02C7D">
        <w:rPr>
          <w:sz w:val="28"/>
          <w:szCs w:val="28"/>
        </w:rPr>
        <w:t>reduce</w:t>
      </w:r>
      <w:proofErr w:type="spellEnd"/>
      <w:r w:rsidR="00B02C7D">
        <w:rPr>
          <w:sz w:val="28"/>
          <w:szCs w:val="28"/>
        </w:rPr>
        <w:t xml:space="preserve"> </w:t>
      </w:r>
      <w:proofErr w:type="spellStart"/>
      <w:r w:rsidR="00B02C7D">
        <w:rPr>
          <w:sz w:val="28"/>
          <w:szCs w:val="28"/>
        </w:rPr>
        <w:t>anxiety</w:t>
      </w:r>
      <w:proofErr w:type="spellEnd"/>
      <w:r w:rsidR="00B02C7D">
        <w:rPr>
          <w:sz w:val="28"/>
          <w:szCs w:val="28"/>
        </w:rPr>
        <w:t xml:space="preserve"> </w:t>
      </w:r>
      <w:proofErr w:type="spellStart"/>
      <w:r w:rsidR="00B02C7D">
        <w:rPr>
          <w:sz w:val="28"/>
          <w:szCs w:val="28"/>
        </w:rPr>
        <w:t>among</w:t>
      </w:r>
      <w:proofErr w:type="spellEnd"/>
      <w:r w:rsidR="00B02C7D">
        <w:rPr>
          <w:sz w:val="28"/>
          <w:szCs w:val="28"/>
        </w:rPr>
        <w:t xml:space="preserve"> </w:t>
      </w:r>
      <w:proofErr w:type="spellStart"/>
      <w:r w:rsidR="00B02C7D">
        <w:rPr>
          <w:sz w:val="28"/>
          <w:szCs w:val="28"/>
        </w:rPr>
        <w:t>bullying</w:t>
      </w:r>
      <w:proofErr w:type="spellEnd"/>
      <w:r w:rsidR="00B02C7D">
        <w:rPr>
          <w:sz w:val="28"/>
          <w:szCs w:val="28"/>
        </w:rPr>
        <w:t xml:space="preserve"> </w:t>
      </w:r>
      <w:proofErr w:type="spellStart"/>
      <w:r w:rsidR="00B02C7D">
        <w:rPr>
          <w:sz w:val="28"/>
          <w:szCs w:val="28"/>
        </w:rPr>
        <w:t>victims</w:t>
      </w:r>
      <w:proofErr w:type="spellEnd"/>
      <w:r w:rsidR="00B02C7D">
        <w:rPr>
          <w:sz w:val="28"/>
          <w:szCs w:val="28"/>
        </w:rPr>
        <w:t xml:space="preserve">. </w:t>
      </w:r>
      <w:proofErr w:type="spellStart"/>
      <w:r w:rsidR="00B02C7D">
        <w:rPr>
          <w:i/>
          <w:sz w:val="28"/>
          <w:szCs w:val="28"/>
        </w:rPr>
        <w:t>International</w:t>
      </w:r>
      <w:proofErr w:type="spellEnd"/>
      <w:r w:rsidR="00B02C7D">
        <w:rPr>
          <w:i/>
          <w:sz w:val="28"/>
          <w:szCs w:val="28"/>
        </w:rPr>
        <w:t xml:space="preserve"> </w:t>
      </w:r>
      <w:proofErr w:type="spellStart"/>
      <w:r w:rsidR="00B02C7D">
        <w:rPr>
          <w:i/>
          <w:sz w:val="28"/>
          <w:szCs w:val="28"/>
        </w:rPr>
        <w:t>Journal</w:t>
      </w:r>
      <w:proofErr w:type="spellEnd"/>
      <w:r w:rsidR="00B02C7D">
        <w:rPr>
          <w:i/>
          <w:sz w:val="28"/>
          <w:szCs w:val="28"/>
        </w:rPr>
        <w:t xml:space="preserve"> </w:t>
      </w:r>
      <w:proofErr w:type="spellStart"/>
      <w:r w:rsidR="00B02C7D">
        <w:rPr>
          <w:i/>
          <w:sz w:val="28"/>
          <w:szCs w:val="28"/>
        </w:rPr>
        <w:t>of</w:t>
      </w:r>
      <w:proofErr w:type="spellEnd"/>
      <w:r w:rsidR="00B02C7D">
        <w:rPr>
          <w:i/>
          <w:sz w:val="28"/>
          <w:szCs w:val="28"/>
        </w:rPr>
        <w:t xml:space="preserve"> </w:t>
      </w:r>
      <w:proofErr w:type="spellStart"/>
      <w:r w:rsidR="00B02C7D">
        <w:rPr>
          <w:i/>
          <w:sz w:val="28"/>
          <w:szCs w:val="28"/>
        </w:rPr>
        <w:t>Research</w:t>
      </w:r>
      <w:proofErr w:type="spellEnd"/>
      <w:r w:rsidR="00B02C7D">
        <w:rPr>
          <w:i/>
          <w:sz w:val="28"/>
          <w:szCs w:val="28"/>
        </w:rPr>
        <w:t xml:space="preserve"> </w:t>
      </w:r>
      <w:proofErr w:type="spellStart"/>
      <w:r w:rsidR="00B02C7D">
        <w:rPr>
          <w:i/>
          <w:sz w:val="28"/>
          <w:szCs w:val="28"/>
        </w:rPr>
        <w:t>Studies</w:t>
      </w:r>
      <w:proofErr w:type="spellEnd"/>
      <w:r w:rsidR="00B02C7D">
        <w:rPr>
          <w:i/>
          <w:sz w:val="28"/>
          <w:szCs w:val="28"/>
        </w:rPr>
        <w:t xml:space="preserve"> </w:t>
      </w:r>
      <w:proofErr w:type="spellStart"/>
      <w:r w:rsidR="00B02C7D">
        <w:rPr>
          <w:i/>
          <w:sz w:val="28"/>
          <w:szCs w:val="28"/>
        </w:rPr>
        <w:t>in</w:t>
      </w:r>
      <w:proofErr w:type="spellEnd"/>
      <w:r w:rsidR="00B02C7D">
        <w:rPr>
          <w:i/>
          <w:sz w:val="28"/>
          <w:szCs w:val="28"/>
        </w:rPr>
        <w:t xml:space="preserve"> </w:t>
      </w:r>
      <w:proofErr w:type="spellStart"/>
      <w:r w:rsidR="00B02C7D">
        <w:rPr>
          <w:i/>
          <w:sz w:val="28"/>
          <w:szCs w:val="28"/>
        </w:rPr>
        <w:t>Psychology</w:t>
      </w:r>
      <w:proofErr w:type="spellEnd"/>
      <w:r w:rsidR="00B02C7D">
        <w:rPr>
          <w:sz w:val="28"/>
          <w:szCs w:val="28"/>
        </w:rPr>
        <w:t>, 2014</w:t>
      </w:r>
      <w:r>
        <w:rPr>
          <w:sz w:val="28"/>
          <w:szCs w:val="28"/>
          <w:lang w:val="en-US"/>
        </w:rPr>
        <w:t>, pp. 32-43</w:t>
      </w:r>
      <w:r w:rsidR="00B02C7D">
        <w:rPr>
          <w:sz w:val="28"/>
          <w:szCs w:val="28"/>
        </w:rPr>
        <w:t>.</w:t>
      </w:r>
    </w:p>
    <w:p w14:paraId="6B1CCEE6" w14:textId="2182A0B1" w:rsidR="00B02C7D" w:rsidRDefault="008F0047"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Selye</w:t>
      </w:r>
      <w:proofErr w:type="spellEnd"/>
      <w:r w:rsidR="00B02C7D">
        <w:rPr>
          <w:sz w:val="28"/>
          <w:szCs w:val="28"/>
        </w:rPr>
        <w:t xml:space="preserve"> H.  </w:t>
      </w:r>
      <w:proofErr w:type="spellStart"/>
      <w:r w:rsidR="00B02C7D">
        <w:rPr>
          <w:sz w:val="28"/>
          <w:szCs w:val="28"/>
        </w:rPr>
        <w:t>Goldberger</w:t>
      </w:r>
      <w:proofErr w:type="spellEnd"/>
      <w:r w:rsidR="00B02C7D">
        <w:rPr>
          <w:sz w:val="28"/>
          <w:szCs w:val="28"/>
        </w:rPr>
        <w:t xml:space="preserve">  L.,  </w:t>
      </w:r>
      <w:proofErr w:type="spellStart"/>
      <w:r w:rsidR="00B02C7D">
        <w:rPr>
          <w:sz w:val="28"/>
          <w:szCs w:val="28"/>
        </w:rPr>
        <w:t>Breznitz</w:t>
      </w:r>
      <w:proofErr w:type="spellEnd"/>
      <w:r w:rsidR="00B02C7D">
        <w:rPr>
          <w:sz w:val="28"/>
          <w:szCs w:val="28"/>
        </w:rPr>
        <w:t xml:space="preserve">  S. </w:t>
      </w:r>
      <w:proofErr w:type="spellStart"/>
      <w:r w:rsidR="00B02C7D">
        <w:rPr>
          <w:sz w:val="28"/>
          <w:szCs w:val="28"/>
        </w:rPr>
        <w:t>History</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the</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concept</w:t>
      </w:r>
      <w:proofErr w:type="spellEnd"/>
      <w:r w:rsidR="00B02C7D">
        <w:rPr>
          <w:sz w:val="28"/>
          <w:szCs w:val="28"/>
        </w:rPr>
        <w:t xml:space="preserve">. </w:t>
      </w:r>
      <w:proofErr w:type="spellStart"/>
      <w:r w:rsidR="00B02C7D">
        <w:rPr>
          <w:sz w:val="28"/>
          <w:szCs w:val="28"/>
        </w:rPr>
        <w:t>Handbook</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Theoretical</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clinical</w:t>
      </w:r>
      <w:proofErr w:type="spellEnd"/>
      <w:r w:rsidR="00B02C7D">
        <w:rPr>
          <w:sz w:val="28"/>
          <w:szCs w:val="28"/>
        </w:rPr>
        <w:t xml:space="preserve"> </w:t>
      </w:r>
      <w:proofErr w:type="spellStart"/>
      <w:r w:rsidR="00B02C7D">
        <w:rPr>
          <w:sz w:val="28"/>
          <w:szCs w:val="28"/>
        </w:rPr>
        <w:t>aspects</w:t>
      </w:r>
      <w:proofErr w:type="spellEnd"/>
      <w:r w:rsidR="00B02C7D">
        <w:rPr>
          <w:sz w:val="28"/>
          <w:szCs w:val="28"/>
        </w:rPr>
        <w:t xml:space="preserve">. </w:t>
      </w:r>
      <w:proofErr w:type="spellStart"/>
      <w:r w:rsidR="00B02C7D">
        <w:rPr>
          <w:sz w:val="28"/>
          <w:szCs w:val="28"/>
        </w:rPr>
        <w:t>NewYork</w:t>
      </w:r>
      <w:proofErr w:type="spellEnd"/>
      <w:r w:rsidR="00B02C7D">
        <w:rPr>
          <w:sz w:val="28"/>
          <w:szCs w:val="28"/>
        </w:rPr>
        <w:t xml:space="preserve">: </w:t>
      </w:r>
      <w:r w:rsidR="00B02C7D">
        <w:rPr>
          <w:sz w:val="28"/>
          <w:szCs w:val="28"/>
          <w:lang w:val="en-US"/>
        </w:rPr>
        <w:t xml:space="preserve"> The </w:t>
      </w:r>
      <w:proofErr w:type="spellStart"/>
      <w:r w:rsidR="00B02C7D">
        <w:rPr>
          <w:sz w:val="28"/>
          <w:szCs w:val="28"/>
        </w:rPr>
        <w:t>Free</w:t>
      </w:r>
      <w:proofErr w:type="spellEnd"/>
      <w:r w:rsidR="00B02C7D">
        <w:rPr>
          <w:sz w:val="28"/>
          <w:szCs w:val="28"/>
        </w:rPr>
        <w:t xml:space="preserve"> </w:t>
      </w:r>
      <w:proofErr w:type="spellStart"/>
      <w:r w:rsidR="00B02C7D">
        <w:rPr>
          <w:sz w:val="28"/>
          <w:szCs w:val="28"/>
        </w:rPr>
        <w:t>Press</w:t>
      </w:r>
      <w:proofErr w:type="spellEnd"/>
      <w:r w:rsidR="00B02C7D">
        <w:rPr>
          <w:sz w:val="28"/>
          <w:szCs w:val="28"/>
        </w:rPr>
        <w:t>, 1993</w:t>
      </w:r>
      <w:r>
        <w:rPr>
          <w:sz w:val="28"/>
          <w:szCs w:val="28"/>
          <w:lang w:val="en-US"/>
        </w:rPr>
        <w:t>, pp. 121-132</w:t>
      </w:r>
      <w:r w:rsidR="00B02C7D">
        <w:rPr>
          <w:sz w:val="28"/>
          <w:szCs w:val="28"/>
        </w:rPr>
        <w:t>.</w:t>
      </w:r>
    </w:p>
    <w:p w14:paraId="4B3A3ABA" w14:textId="232042BD" w:rsidR="00B02C7D" w:rsidRDefault="008F0047" w:rsidP="00B02C7D">
      <w:pPr>
        <w:pStyle w:val="a3"/>
        <w:numPr>
          <w:ilvl w:val="0"/>
          <w:numId w:val="26"/>
        </w:numPr>
        <w:spacing w:before="40" w:line="360" w:lineRule="auto"/>
        <w:ind w:left="357" w:hanging="357"/>
        <w:jc w:val="both"/>
        <w:rPr>
          <w:sz w:val="28"/>
          <w:szCs w:val="28"/>
        </w:rPr>
      </w:pPr>
      <w:r>
        <w:rPr>
          <w:sz w:val="28"/>
          <w:szCs w:val="28"/>
          <w:lang w:val="en-US"/>
        </w:rPr>
        <w:t xml:space="preserve"> </w:t>
      </w:r>
      <w:proofErr w:type="spellStart"/>
      <w:r w:rsidR="00B02C7D">
        <w:rPr>
          <w:sz w:val="28"/>
          <w:szCs w:val="28"/>
        </w:rPr>
        <w:t>Shuler</w:t>
      </w:r>
      <w:proofErr w:type="spellEnd"/>
      <w:r w:rsidR="00B02C7D">
        <w:rPr>
          <w:sz w:val="28"/>
          <w:szCs w:val="28"/>
        </w:rPr>
        <w:t xml:space="preserve"> S. C. </w:t>
      </w:r>
      <w:proofErr w:type="spellStart"/>
      <w:r w:rsidR="00B02C7D">
        <w:rPr>
          <w:sz w:val="28"/>
          <w:szCs w:val="28"/>
        </w:rPr>
        <w:t>Why</w:t>
      </w:r>
      <w:proofErr w:type="spellEnd"/>
      <w:r w:rsidR="00B02C7D">
        <w:rPr>
          <w:sz w:val="28"/>
          <w:szCs w:val="28"/>
        </w:rPr>
        <w:t xml:space="preserve"> </w:t>
      </w:r>
      <w:proofErr w:type="spellStart"/>
      <w:r w:rsidR="00B02C7D">
        <w:rPr>
          <w:sz w:val="28"/>
          <w:szCs w:val="28"/>
        </w:rPr>
        <w:t>high</w:t>
      </w:r>
      <w:proofErr w:type="spellEnd"/>
      <w:r w:rsidR="00B02C7D">
        <w:rPr>
          <w:sz w:val="28"/>
          <w:szCs w:val="28"/>
        </w:rPr>
        <w:t xml:space="preserve"> </w:t>
      </w:r>
      <w:proofErr w:type="spellStart"/>
      <w:r w:rsidR="00B02C7D">
        <w:rPr>
          <w:sz w:val="28"/>
          <w:szCs w:val="28"/>
        </w:rPr>
        <w:t>school</w:t>
      </w:r>
      <w:proofErr w:type="spellEnd"/>
      <w:r w:rsidR="00B02C7D">
        <w:rPr>
          <w:sz w:val="28"/>
          <w:szCs w:val="28"/>
        </w:rPr>
        <w:t xml:space="preserve"> </w:t>
      </w:r>
      <w:proofErr w:type="spellStart"/>
      <w:r w:rsidR="00B02C7D">
        <w:rPr>
          <w:sz w:val="28"/>
          <w:szCs w:val="28"/>
        </w:rPr>
        <w:t>students</w:t>
      </w:r>
      <w:proofErr w:type="spellEnd"/>
      <w:r w:rsidR="00B02C7D">
        <w:rPr>
          <w:sz w:val="28"/>
          <w:szCs w:val="28"/>
        </w:rPr>
        <w:t xml:space="preserve"> </w:t>
      </w:r>
      <w:proofErr w:type="spellStart"/>
      <w:r w:rsidR="00B02C7D">
        <w:rPr>
          <w:sz w:val="28"/>
          <w:szCs w:val="28"/>
        </w:rPr>
        <w:t>should</w:t>
      </w:r>
      <w:proofErr w:type="spellEnd"/>
      <w:r w:rsidR="00B02C7D">
        <w:rPr>
          <w:sz w:val="28"/>
          <w:szCs w:val="28"/>
        </w:rPr>
        <w:t xml:space="preserve"> </w:t>
      </w:r>
      <w:proofErr w:type="spellStart"/>
      <w:r w:rsidR="00B02C7D">
        <w:rPr>
          <w:sz w:val="28"/>
          <w:szCs w:val="28"/>
        </w:rPr>
        <w:t>study</w:t>
      </w:r>
      <w:proofErr w:type="spellEnd"/>
      <w:r w:rsidR="00B02C7D">
        <w:rPr>
          <w:sz w:val="28"/>
          <w:szCs w:val="28"/>
        </w:rPr>
        <w:t xml:space="preserve"> </w:t>
      </w:r>
      <w:proofErr w:type="spellStart"/>
      <w:r w:rsidR="00B02C7D">
        <w:rPr>
          <w:sz w:val="28"/>
          <w:szCs w:val="28"/>
        </w:rPr>
        <w:t>the</w:t>
      </w:r>
      <w:proofErr w:type="spellEnd"/>
      <w:r w:rsidR="00B02C7D">
        <w:rPr>
          <w:sz w:val="28"/>
          <w:szCs w:val="28"/>
        </w:rPr>
        <w:t xml:space="preserve"> </w:t>
      </w:r>
      <w:proofErr w:type="spellStart"/>
      <w:r w:rsidR="00B02C7D">
        <w:rPr>
          <w:sz w:val="28"/>
          <w:szCs w:val="28"/>
        </w:rPr>
        <w:t>arts</w:t>
      </w:r>
      <w:proofErr w:type="spellEnd"/>
      <w:r w:rsidR="00B02C7D">
        <w:rPr>
          <w:sz w:val="28"/>
          <w:szCs w:val="28"/>
        </w:rPr>
        <w:t xml:space="preserve">. </w:t>
      </w:r>
      <w:proofErr w:type="spellStart"/>
      <w:r w:rsidR="00B02C7D">
        <w:rPr>
          <w:i/>
          <w:sz w:val="28"/>
          <w:szCs w:val="28"/>
        </w:rPr>
        <w:t>Music</w:t>
      </w:r>
      <w:proofErr w:type="spellEnd"/>
      <w:r w:rsidR="00B02C7D">
        <w:rPr>
          <w:i/>
          <w:sz w:val="28"/>
          <w:szCs w:val="28"/>
        </w:rPr>
        <w:t xml:space="preserve"> </w:t>
      </w:r>
      <w:proofErr w:type="spellStart"/>
      <w:r w:rsidR="00B02C7D">
        <w:rPr>
          <w:i/>
          <w:sz w:val="28"/>
          <w:szCs w:val="28"/>
        </w:rPr>
        <w:t>Educators</w:t>
      </w:r>
      <w:proofErr w:type="spellEnd"/>
      <w:r w:rsidR="00B02C7D">
        <w:rPr>
          <w:i/>
          <w:sz w:val="28"/>
          <w:szCs w:val="28"/>
        </w:rPr>
        <w:t xml:space="preserve"> </w:t>
      </w:r>
      <w:proofErr w:type="spellStart"/>
      <w:r w:rsidR="00B02C7D">
        <w:rPr>
          <w:i/>
          <w:sz w:val="28"/>
          <w:szCs w:val="28"/>
        </w:rPr>
        <w:t>Journal</w:t>
      </w:r>
      <w:proofErr w:type="spellEnd"/>
      <w:r w:rsidR="00B02C7D">
        <w:rPr>
          <w:sz w:val="28"/>
          <w:szCs w:val="28"/>
        </w:rPr>
        <w:t>, 1996</w:t>
      </w:r>
      <w:r>
        <w:rPr>
          <w:sz w:val="28"/>
          <w:szCs w:val="28"/>
          <w:lang w:val="en-US"/>
        </w:rPr>
        <w:t>, pp. 22-26</w:t>
      </w:r>
      <w:r w:rsidR="00B02C7D">
        <w:rPr>
          <w:sz w:val="28"/>
          <w:szCs w:val="28"/>
        </w:rPr>
        <w:t>.</w:t>
      </w:r>
    </w:p>
    <w:p w14:paraId="13EBBE13" w14:textId="75E2C522" w:rsidR="00B02C7D" w:rsidRDefault="008F0047"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Spencer</w:t>
      </w:r>
      <w:proofErr w:type="spellEnd"/>
      <w:r w:rsidR="00B02C7D">
        <w:rPr>
          <w:sz w:val="28"/>
          <w:szCs w:val="28"/>
        </w:rPr>
        <w:t xml:space="preserve">  R. </w:t>
      </w:r>
      <w:proofErr w:type="spellStart"/>
      <w:r w:rsidR="00B02C7D">
        <w:rPr>
          <w:sz w:val="28"/>
          <w:szCs w:val="28"/>
        </w:rPr>
        <w:t>Walsh</w:t>
      </w:r>
      <w:proofErr w:type="spellEnd"/>
      <w:r w:rsidR="00B02C7D">
        <w:rPr>
          <w:sz w:val="28"/>
          <w:szCs w:val="28"/>
        </w:rPr>
        <w:t xml:space="preserve"> J., </w:t>
      </w:r>
      <w:proofErr w:type="spellStart"/>
      <w:r w:rsidR="00B02C7D">
        <w:rPr>
          <w:sz w:val="28"/>
          <w:szCs w:val="28"/>
        </w:rPr>
        <w:t>Liang</w:t>
      </w:r>
      <w:proofErr w:type="spellEnd"/>
      <w:r w:rsidR="00B02C7D">
        <w:rPr>
          <w:sz w:val="28"/>
          <w:szCs w:val="28"/>
        </w:rPr>
        <w:t xml:space="preserve"> B., </w:t>
      </w:r>
      <w:proofErr w:type="spellStart"/>
      <w:r w:rsidR="00B02C7D">
        <w:rPr>
          <w:sz w:val="28"/>
          <w:szCs w:val="28"/>
        </w:rPr>
        <w:t>Mousseau</w:t>
      </w:r>
      <w:proofErr w:type="spellEnd"/>
      <w:r w:rsidR="00B02C7D">
        <w:rPr>
          <w:sz w:val="28"/>
          <w:szCs w:val="28"/>
        </w:rPr>
        <w:t xml:space="preserve"> D., </w:t>
      </w:r>
      <w:proofErr w:type="spellStart"/>
      <w:r w:rsidR="00B02C7D">
        <w:rPr>
          <w:sz w:val="28"/>
          <w:szCs w:val="28"/>
        </w:rPr>
        <w:t>Lund</w:t>
      </w:r>
      <w:proofErr w:type="spellEnd"/>
      <w:r w:rsidR="00B02C7D">
        <w:rPr>
          <w:sz w:val="28"/>
          <w:szCs w:val="28"/>
        </w:rPr>
        <w:t xml:space="preserve"> </w:t>
      </w:r>
      <w:r w:rsidR="00B02C7D">
        <w:rPr>
          <w:sz w:val="28"/>
          <w:szCs w:val="28"/>
          <w:lang w:val="en-US"/>
        </w:rPr>
        <w:t>T. J</w:t>
      </w:r>
      <w:r w:rsidR="00B02C7D">
        <w:rPr>
          <w:sz w:val="28"/>
          <w:szCs w:val="28"/>
        </w:rPr>
        <w:t>.</w:t>
      </w:r>
      <w:r w:rsidR="00B02C7D">
        <w:rPr>
          <w:sz w:val="28"/>
          <w:szCs w:val="28"/>
          <w:lang w:val="en-US"/>
        </w:rPr>
        <w:t xml:space="preserve"> H</w:t>
      </w:r>
      <w:proofErr w:type="spellStart"/>
      <w:r w:rsidR="00B02C7D">
        <w:rPr>
          <w:sz w:val="28"/>
          <w:szCs w:val="28"/>
        </w:rPr>
        <w:t>aving</w:t>
      </w:r>
      <w:proofErr w:type="spellEnd"/>
      <w:r w:rsidR="00B02C7D">
        <w:rPr>
          <w:sz w:val="28"/>
          <w:szCs w:val="28"/>
        </w:rPr>
        <w:t xml:space="preserve"> </w:t>
      </w:r>
      <w:proofErr w:type="spellStart"/>
      <w:r w:rsidR="00B02C7D">
        <w:rPr>
          <w:sz w:val="28"/>
          <w:szCs w:val="28"/>
        </w:rPr>
        <w:t>it</w:t>
      </w:r>
      <w:proofErr w:type="spellEnd"/>
      <w:r w:rsidR="00B02C7D">
        <w:rPr>
          <w:sz w:val="28"/>
          <w:szCs w:val="28"/>
        </w:rPr>
        <w:t xml:space="preserve"> </w:t>
      </w:r>
      <w:proofErr w:type="spellStart"/>
      <w:r w:rsidR="00B02C7D">
        <w:rPr>
          <w:sz w:val="28"/>
          <w:szCs w:val="28"/>
        </w:rPr>
        <w:t>all</w:t>
      </w:r>
      <w:proofErr w:type="spellEnd"/>
      <w:r w:rsidR="00B02C7D">
        <w:rPr>
          <w:sz w:val="28"/>
          <w:szCs w:val="28"/>
        </w:rPr>
        <w:t xml:space="preserve">? A </w:t>
      </w:r>
      <w:proofErr w:type="spellStart"/>
      <w:r w:rsidR="00B02C7D">
        <w:rPr>
          <w:sz w:val="28"/>
          <w:szCs w:val="28"/>
        </w:rPr>
        <w:t>qualitative</w:t>
      </w:r>
      <w:proofErr w:type="spellEnd"/>
      <w:r w:rsidR="00B02C7D">
        <w:rPr>
          <w:sz w:val="28"/>
          <w:szCs w:val="28"/>
        </w:rPr>
        <w:t xml:space="preserve"> </w:t>
      </w:r>
      <w:proofErr w:type="spellStart"/>
      <w:r w:rsidR="00B02C7D">
        <w:rPr>
          <w:sz w:val="28"/>
          <w:szCs w:val="28"/>
        </w:rPr>
        <w:t>examination</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affluent</w:t>
      </w:r>
      <w:proofErr w:type="spellEnd"/>
      <w:r w:rsidR="00B02C7D">
        <w:rPr>
          <w:sz w:val="28"/>
          <w:szCs w:val="28"/>
        </w:rPr>
        <w:t xml:space="preserve"> </w:t>
      </w:r>
      <w:proofErr w:type="spellStart"/>
      <w:r w:rsidR="00B02C7D">
        <w:rPr>
          <w:sz w:val="28"/>
          <w:szCs w:val="28"/>
        </w:rPr>
        <w:t>adolescent</w:t>
      </w:r>
      <w:proofErr w:type="spellEnd"/>
      <w:r w:rsidR="00B02C7D">
        <w:rPr>
          <w:sz w:val="28"/>
          <w:szCs w:val="28"/>
        </w:rPr>
        <w:t xml:space="preserve"> </w:t>
      </w:r>
      <w:proofErr w:type="spellStart"/>
      <w:r w:rsidR="00B02C7D">
        <w:rPr>
          <w:sz w:val="28"/>
          <w:szCs w:val="28"/>
        </w:rPr>
        <w:t>girl's</w:t>
      </w:r>
      <w:proofErr w:type="spellEnd"/>
      <w:r w:rsidR="00B02C7D">
        <w:rPr>
          <w:sz w:val="28"/>
          <w:szCs w:val="28"/>
        </w:rPr>
        <w:t xml:space="preserve"> </w:t>
      </w:r>
      <w:proofErr w:type="spellStart"/>
      <w:r w:rsidR="00B02C7D">
        <w:rPr>
          <w:sz w:val="28"/>
          <w:szCs w:val="28"/>
        </w:rPr>
        <w:t>perceptions</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their</w:t>
      </w:r>
      <w:proofErr w:type="spellEnd"/>
      <w:r w:rsidR="00B02C7D">
        <w:rPr>
          <w:sz w:val="28"/>
          <w:szCs w:val="28"/>
        </w:rPr>
        <w:t xml:space="preserve"> </w:t>
      </w:r>
      <w:proofErr w:type="spellStart"/>
      <w:r w:rsidR="00B02C7D">
        <w:rPr>
          <w:sz w:val="28"/>
          <w:szCs w:val="28"/>
        </w:rPr>
        <w:t>questfor</w:t>
      </w:r>
      <w:proofErr w:type="spellEnd"/>
      <w:r w:rsidR="00B02C7D">
        <w:rPr>
          <w:sz w:val="28"/>
          <w:szCs w:val="28"/>
        </w:rPr>
        <w:t xml:space="preserve"> </w:t>
      </w:r>
      <w:proofErr w:type="spellStart"/>
      <w:r w:rsidR="00B02C7D">
        <w:rPr>
          <w:sz w:val="28"/>
          <w:szCs w:val="28"/>
        </w:rPr>
        <w:t>success</w:t>
      </w:r>
      <w:proofErr w:type="spellEnd"/>
      <w:r w:rsidR="00B02C7D">
        <w:rPr>
          <w:sz w:val="28"/>
          <w:szCs w:val="28"/>
        </w:rPr>
        <w:t xml:space="preserve">. </w:t>
      </w:r>
      <w:proofErr w:type="spellStart"/>
      <w:r w:rsidR="00B02C7D">
        <w:rPr>
          <w:i/>
          <w:sz w:val="28"/>
          <w:szCs w:val="28"/>
        </w:rPr>
        <w:t>Journal</w:t>
      </w:r>
      <w:proofErr w:type="spellEnd"/>
      <w:r w:rsidR="00B02C7D">
        <w:rPr>
          <w:i/>
          <w:sz w:val="28"/>
          <w:szCs w:val="28"/>
        </w:rPr>
        <w:t xml:space="preserve"> </w:t>
      </w:r>
      <w:proofErr w:type="spellStart"/>
      <w:r w:rsidR="00B02C7D">
        <w:rPr>
          <w:i/>
          <w:sz w:val="28"/>
          <w:szCs w:val="28"/>
        </w:rPr>
        <w:t>of</w:t>
      </w:r>
      <w:proofErr w:type="spellEnd"/>
      <w:r w:rsidR="00B02C7D">
        <w:rPr>
          <w:i/>
          <w:sz w:val="28"/>
          <w:szCs w:val="28"/>
        </w:rPr>
        <w:t xml:space="preserve"> </w:t>
      </w:r>
      <w:proofErr w:type="spellStart"/>
      <w:r w:rsidR="00B02C7D">
        <w:rPr>
          <w:i/>
          <w:sz w:val="28"/>
          <w:szCs w:val="28"/>
        </w:rPr>
        <w:t>Adolescent</w:t>
      </w:r>
      <w:proofErr w:type="spellEnd"/>
      <w:r w:rsidR="00B02C7D">
        <w:rPr>
          <w:i/>
          <w:sz w:val="28"/>
          <w:szCs w:val="28"/>
        </w:rPr>
        <w:t xml:space="preserve"> </w:t>
      </w:r>
      <w:proofErr w:type="spellStart"/>
      <w:r w:rsidR="00B02C7D">
        <w:rPr>
          <w:i/>
          <w:sz w:val="28"/>
          <w:szCs w:val="28"/>
        </w:rPr>
        <w:t>Research</w:t>
      </w:r>
      <w:proofErr w:type="spellEnd"/>
      <w:r w:rsidR="00B02C7D">
        <w:rPr>
          <w:sz w:val="28"/>
          <w:szCs w:val="28"/>
        </w:rPr>
        <w:t>, 2016</w:t>
      </w:r>
      <w:r w:rsidR="004B2C2E">
        <w:rPr>
          <w:sz w:val="28"/>
          <w:szCs w:val="28"/>
          <w:lang w:val="en-US"/>
        </w:rPr>
        <w:t>, pp. 7-12</w:t>
      </w:r>
      <w:r w:rsidR="00B02C7D">
        <w:rPr>
          <w:sz w:val="28"/>
          <w:szCs w:val="28"/>
        </w:rPr>
        <w:t>.</w:t>
      </w:r>
    </w:p>
    <w:p w14:paraId="55E7A3D6" w14:textId="4696B021" w:rsidR="00B02C7D" w:rsidRDefault="004B2C2E"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Teens</w:t>
      </w:r>
      <w:proofErr w:type="spellEnd"/>
      <w:r w:rsidR="00B02C7D">
        <w:rPr>
          <w:sz w:val="28"/>
          <w:szCs w:val="28"/>
        </w:rPr>
        <w:t xml:space="preserve"> J. D. </w:t>
      </w:r>
      <w:proofErr w:type="spellStart"/>
      <w:r w:rsidR="00B02C7D">
        <w:rPr>
          <w:sz w:val="28"/>
          <w:szCs w:val="28"/>
        </w:rPr>
        <w:t>Become</w:t>
      </w:r>
      <w:proofErr w:type="spellEnd"/>
      <w:r w:rsidR="00B02C7D">
        <w:rPr>
          <w:sz w:val="28"/>
          <w:szCs w:val="28"/>
        </w:rPr>
        <w:t xml:space="preserve"> </w:t>
      </w:r>
      <w:proofErr w:type="spellStart"/>
      <w:r w:rsidR="00B02C7D">
        <w:rPr>
          <w:sz w:val="28"/>
          <w:szCs w:val="28"/>
        </w:rPr>
        <w:t>More</w:t>
      </w:r>
      <w:proofErr w:type="spellEnd"/>
      <w:r w:rsidR="00B02C7D">
        <w:rPr>
          <w:sz w:val="28"/>
          <w:szCs w:val="28"/>
        </w:rPr>
        <w:t xml:space="preserve"> </w:t>
      </w:r>
      <w:proofErr w:type="spellStart"/>
      <w:r w:rsidR="00B02C7D">
        <w:rPr>
          <w:sz w:val="28"/>
          <w:szCs w:val="28"/>
        </w:rPr>
        <w:t>Exploratory</w:t>
      </w:r>
      <w:proofErr w:type="spellEnd"/>
      <w:r w:rsidR="00B02C7D">
        <w:rPr>
          <w:sz w:val="28"/>
          <w:szCs w:val="28"/>
        </w:rPr>
        <w:t xml:space="preserve"> </w:t>
      </w:r>
      <w:proofErr w:type="spellStart"/>
      <w:r w:rsidR="00B02C7D">
        <w:rPr>
          <w:sz w:val="28"/>
          <w:szCs w:val="28"/>
        </w:rPr>
        <w:t>With</w:t>
      </w:r>
      <w:proofErr w:type="spellEnd"/>
      <w:r w:rsidR="00B02C7D">
        <w:rPr>
          <w:sz w:val="28"/>
          <w:szCs w:val="28"/>
        </w:rPr>
        <w:t xml:space="preserve"> </w:t>
      </w:r>
      <w:proofErr w:type="spellStart"/>
      <w:r w:rsidR="00B02C7D">
        <w:rPr>
          <w:sz w:val="28"/>
          <w:szCs w:val="28"/>
        </w:rPr>
        <w:t>Age</w:t>
      </w:r>
      <w:proofErr w:type="spellEnd"/>
      <w:r w:rsidR="00B02C7D">
        <w:rPr>
          <w:sz w:val="28"/>
          <w:szCs w:val="28"/>
        </w:rPr>
        <w:t xml:space="preserve"> A </w:t>
      </w:r>
      <w:proofErr w:type="spellStart"/>
      <w:r w:rsidR="00B02C7D">
        <w:rPr>
          <w:sz w:val="28"/>
          <w:szCs w:val="28"/>
        </w:rPr>
        <w:t>Behavior</w:t>
      </w:r>
      <w:proofErr w:type="spellEnd"/>
      <w:r w:rsidR="00B02C7D">
        <w:rPr>
          <w:sz w:val="28"/>
          <w:szCs w:val="28"/>
        </w:rPr>
        <w:t xml:space="preserve"> </w:t>
      </w:r>
      <w:proofErr w:type="spellStart"/>
      <w:r w:rsidR="00B02C7D">
        <w:rPr>
          <w:sz w:val="28"/>
          <w:szCs w:val="28"/>
        </w:rPr>
        <w:t>Linked</w:t>
      </w:r>
      <w:proofErr w:type="spellEnd"/>
      <w:r w:rsidR="00B02C7D">
        <w:rPr>
          <w:sz w:val="28"/>
          <w:szCs w:val="28"/>
        </w:rPr>
        <w:t xml:space="preserve"> </w:t>
      </w:r>
      <w:proofErr w:type="spellStart"/>
      <w:r w:rsidR="00B02C7D">
        <w:rPr>
          <w:sz w:val="28"/>
          <w:szCs w:val="28"/>
        </w:rPr>
        <w:t>to</w:t>
      </w:r>
      <w:proofErr w:type="spellEnd"/>
      <w:r w:rsidR="00B02C7D">
        <w:rPr>
          <w:sz w:val="28"/>
          <w:szCs w:val="28"/>
        </w:rPr>
        <w:t xml:space="preserve"> </w:t>
      </w:r>
      <w:proofErr w:type="spellStart"/>
      <w:r w:rsidR="00B02C7D">
        <w:rPr>
          <w:sz w:val="28"/>
          <w:szCs w:val="28"/>
        </w:rPr>
        <w:t>Greater</w:t>
      </w:r>
      <w:proofErr w:type="spellEnd"/>
      <w:r w:rsidR="00B02C7D">
        <w:rPr>
          <w:sz w:val="28"/>
          <w:szCs w:val="28"/>
        </w:rPr>
        <w:t xml:space="preserve">. </w:t>
      </w:r>
      <w:proofErr w:type="spellStart"/>
      <w:r w:rsidR="00B02C7D">
        <w:rPr>
          <w:sz w:val="28"/>
          <w:szCs w:val="28"/>
        </w:rPr>
        <w:t>Social</w:t>
      </w:r>
      <w:proofErr w:type="spellEnd"/>
      <w:r w:rsidR="00B02C7D">
        <w:rPr>
          <w:sz w:val="28"/>
          <w:szCs w:val="28"/>
        </w:rPr>
        <w:t xml:space="preserve"> </w:t>
      </w:r>
      <w:proofErr w:type="spellStart"/>
      <w:r w:rsidR="00B02C7D">
        <w:rPr>
          <w:sz w:val="28"/>
          <w:szCs w:val="28"/>
        </w:rPr>
        <w:t>Connectivity</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Psychological</w:t>
      </w:r>
      <w:proofErr w:type="spellEnd"/>
      <w:r w:rsidR="00B02C7D">
        <w:rPr>
          <w:sz w:val="28"/>
          <w:szCs w:val="28"/>
        </w:rPr>
        <w:t xml:space="preserve"> </w:t>
      </w:r>
      <w:proofErr w:type="spellStart"/>
      <w:r w:rsidR="00B02C7D">
        <w:rPr>
          <w:sz w:val="28"/>
          <w:szCs w:val="28"/>
        </w:rPr>
        <w:t>Well-Being</w:t>
      </w:r>
      <w:proofErr w:type="spellEnd"/>
      <w:r w:rsidR="00B02C7D">
        <w:rPr>
          <w:sz w:val="28"/>
          <w:szCs w:val="28"/>
        </w:rPr>
        <w:t>.</w:t>
      </w:r>
      <w:r w:rsidR="00B02C7D">
        <w:rPr>
          <w:i/>
          <w:sz w:val="28"/>
          <w:szCs w:val="28"/>
        </w:rPr>
        <w:t xml:space="preserve"> </w:t>
      </w:r>
      <w:proofErr w:type="spellStart"/>
      <w:r w:rsidR="00B02C7D">
        <w:rPr>
          <w:i/>
          <w:sz w:val="28"/>
          <w:szCs w:val="28"/>
        </w:rPr>
        <w:t>Education</w:t>
      </w:r>
      <w:proofErr w:type="spellEnd"/>
      <w:r w:rsidR="00B02C7D">
        <w:rPr>
          <w:i/>
          <w:sz w:val="28"/>
          <w:szCs w:val="28"/>
        </w:rPr>
        <w:t xml:space="preserve"> </w:t>
      </w:r>
      <w:proofErr w:type="spellStart"/>
      <w:r w:rsidR="00B02C7D">
        <w:rPr>
          <w:i/>
          <w:sz w:val="28"/>
          <w:szCs w:val="28"/>
        </w:rPr>
        <w:t>and</w:t>
      </w:r>
      <w:proofErr w:type="spellEnd"/>
      <w:r w:rsidR="00B02C7D">
        <w:rPr>
          <w:i/>
          <w:sz w:val="28"/>
          <w:szCs w:val="28"/>
        </w:rPr>
        <w:t xml:space="preserve"> </w:t>
      </w:r>
      <w:proofErr w:type="spellStart"/>
      <w:r w:rsidR="00B02C7D">
        <w:rPr>
          <w:i/>
          <w:sz w:val="28"/>
          <w:szCs w:val="28"/>
        </w:rPr>
        <w:t>Social</w:t>
      </w:r>
      <w:proofErr w:type="spellEnd"/>
      <w:r w:rsidR="00B02C7D">
        <w:rPr>
          <w:i/>
          <w:sz w:val="28"/>
          <w:szCs w:val="28"/>
        </w:rPr>
        <w:t xml:space="preserve"> </w:t>
      </w:r>
      <w:proofErr w:type="spellStart"/>
      <w:r w:rsidR="00B02C7D">
        <w:rPr>
          <w:i/>
          <w:sz w:val="28"/>
          <w:szCs w:val="28"/>
        </w:rPr>
        <w:t>Sciences</w:t>
      </w:r>
      <w:proofErr w:type="spellEnd"/>
      <w:r w:rsidR="00B02C7D">
        <w:rPr>
          <w:i/>
          <w:sz w:val="28"/>
          <w:szCs w:val="28"/>
        </w:rPr>
        <w:t xml:space="preserve">, </w:t>
      </w:r>
      <w:r w:rsidR="00B02C7D">
        <w:rPr>
          <w:sz w:val="28"/>
          <w:szCs w:val="28"/>
        </w:rPr>
        <w:t>2022</w:t>
      </w:r>
      <w:r>
        <w:rPr>
          <w:sz w:val="28"/>
          <w:szCs w:val="28"/>
          <w:lang w:val="en-US"/>
        </w:rPr>
        <w:t>, pp 1-3</w:t>
      </w:r>
      <w:r w:rsidR="00B02C7D">
        <w:rPr>
          <w:sz w:val="28"/>
          <w:szCs w:val="28"/>
        </w:rPr>
        <w:t>.</w:t>
      </w:r>
    </w:p>
    <w:p w14:paraId="328526C7" w14:textId="7643512F" w:rsidR="00B02C7D" w:rsidRDefault="004B2C2E"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Tuomi</w:t>
      </w:r>
      <w:proofErr w:type="spellEnd"/>
      <w:r w:rsidR="00B02C7D">
        <w:rPr>
          <w:sz w:val="28"/>
          <w:szCs w:val="28"/>
        </w:rPr>
        <w:t xml:space="preserve"> K., </w:t>
      </w:r>
      <w:proofErr w:type="spellStart"/>
      <w:r w:rsidR="00B02C7D">
        <w:rPr>
          <w:sz w:val="28"/>
          <w:szCs w:val="28"/>
        </w:rPr>
        <w:t>Seitsamo</w:t>
      </w:r>
      <w:proofErr w:type="spellEnd"/>
      <w:r w:rsidR="00B02C7D">
        <w:rPr>
          <w:sz w:val="28"/>
          <w:szCs w:val="28"/>
        </w:rPr>
        <w:t xml:space="preserve"> J., </w:t>
      </w:r>
      <w:proofErr w:type="spellStart"/>
      <w:r w:rsidR="00B02C7D">
        <w:rPr>
          <w:sz w:val="28"/>
          <w:szCs w:val="28"/>
        </w:rPr>
        <w:t>Huuhtanen</w:t>
      </w:r>
      <w:proofErr w:type="spellEnd"/>
      <w:r w:rsidR="00B02C7D">
        <w:rPr>
          <w:sz w:val="28"/>
          <w:szCs w:val="28"/>
        </w:rPr>
        <w:t xml:space="preserve"> P,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management</w:t>
      </w:r>
      <w:proofErr w:type="spellEnd"/>
      <w:r w:rsidR="00B02C7D">
        <w:rPr>
          <w:sz w:val="28"/>
          <w:szCs w:val="28"/>
        </w:rPr>
        <w:t xml:space="preserve">, </w:t>
      </w:r>
      <w:proofErr w:type="spellStart"/>
      <w:r w:rsidR="00B02C7D">
        <w:rPr>
          <w:sz w:val="28"/>
          <w:szCs w:val="28"/>
        </w:rPr>
        <w:t>aging</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diseas.Experimental</w:t>
      </w:r>
      <w:proofErr w:type="spellEnd"/>
      <w:r w:rsidR="00B02C7D">
        <w:rPr>
          <w:sz w:val="28"/>
          <w:szCs w:val="28"/>
        </w:rPr>
        <w:t xml:space="preserve"> </w:t>
      </w:r>
      <w:proofErr w:type="spellStart"/>
      <w:r w:rsidR="00B02C7D">
        <w:rPr>
          <w:sz w:val="28"/>
          <w:szCs w:val="28"/>
        </w:rPr>
        <w:t>Aging</w:t>
      </w:r>
      <w:proofErr w:type="spellEnd"/>
      <w:r w:rsidR="00B02C7D">
        <w:rPr>
          <w:sz w:val="28"/>
          <w:szCs w:val="28"/>
        </w:rPr>
        <w:t xml:space="preserve"> </w:t>
      </w:r>
      <w:proofErr w:type="spellStart"/>
      <w:r w:rsidR="00B02C7D">
        <w:rPr>
          <w:sz w:val="28"/>
          <w:szCs w:val="28"/>
        </w:rPr>
        <w:t>Research</w:t>
      </w:r>
      <w:proofErr w:type="spellEnd"/>
      <w:r w:rsidR="00B02C7D">
        <w:rPr>
          <w:sz w:val="28"/>
          <w:szCs w:val="28"/>
        </w:rPr>
        <w:t xml:space="preserve">, </w:t>
      </w:r>
      <w:proofErr w:type="spellStart"/>
      <w:r w:rsidR="00B02C7D">
        <w:rPr>
          <w:i/>
          <w:sz w:val="28"/>
          <w:szCs w:val="28"/>
        </w:rPr>
        <w:t>An</w:t>
      </w:r>
      <w:proofErr w:type="spellEnd"/>
      <w:r w:rsidR="00B02C7D">
        <w:rPr>
          <w:i/>
          <w:sz w:val="28"/>
          <w:szCs w:val="28"/>
        </w:rPr>
        <w:t xml:space="preserve"> </w:t>
      </w:r>
      <w:proofErr w:type="spellStart"/>
      <w:r w:rsidR="00B02C7D">
        <w:rPr>
          <w:i/>
          <w:sz w:val="28"/>
          <w:szCs w:val="28"/>
        </w:rPr>
        <w:t>International</w:t>
      </w:r>
      <w:proofErr w:type="spellEnd"/>
      <w:r w:rsidR="00B02C7D">
        <w:rPr>
          <w:i/>
          <w:sz w:val="28"/>
          <w:szCs w:val="28"/>
        </w:rPr>
        <w:t xml:space="preserve"> </w:t>
      </w:r>
      <w:proofErr w:type="spellStart"/>
      <w:r w:rsidR="00B02C7D">
        <w:rPr>
          <w:i/>
          <w:sz w:val="28"/>
          <w:szCs w:val="28"/>
        </w:rPr>
        <w:t>Journal</w:t>
      </w:r>
      <w:proofErr w:type="spellEnd"/>
      <w:r w:rsidR="00B02C7D">
        <w:rPr>
          <w:i/>
          <w:sz w:val="28"/>
          <w:szCs w:val="28"/>
        </w:rPr>
        <w:t xml:space="preserve"> </w:t>
      </w:r>
      <w:proofErr w:type="spellStart"/>
      <w:r w:rsidR="00B02C7D">
        <w:rPr>
          <w:i/>
          <w:sz w:val="28"/>
          <w:szCs w:val="28"/>
        </w:rPr>
        <w:t>Devoted</w:t>
      </w:r>
      <w:proofErr w:type="spellEnd"/>
      <w:r w:rsidR="00B02C7D">
        <w:rPr>
          <w:i/>
          <w:sz w:val="28"/>
          <w:szCs w:val="28"/>
        </w:rPr>
        <w:t xml:space="preserve"> </w:t>
      </w:r>
      <w:proofErr w:type="spellStart"/>
      <w:r w:rsidR="00B02C7D">
        <w:rPr>
          <w:i/>
          <w:sz w:val="28"/>
          <w:szCs w:val="28"/>
        </w:rPr>
        <w:t>to</w:t>
      </w:r>
      <w:proofErr w:type="spellEnd"/>
      <w:r w:rsidR="00B02C7D">
        <w:rPr>
          <w:i/>
          <w:sz w:val="28"/>
          <w:szCs w:val="28"/>
        </w:rPr>
        <w:t xml:space="preserve"> </w:t>
      </w:r>
      <w:proofErr w:type="spellStart"/>
      <w:r w:rsidR="00B02C7D">
        <w:rPr>
          <w:i/>
          <w:sz w:val="28"/>
          <w:szCs w:val="28"/>
        </w:rPr>
        <w:t>the</w:t>
      </w:r>
      <w:proofErr w:type="spellEnd"/>
      <w:r w:rsidR="00B02C7D">
        <w:rPr>
          <w:i/>
          <w:sz w:val="28"/>
          <w:szCs w:val="28"/>
        </w:rPr>
        <w:t xml:space="preserve"> </w:t>
      </w:r>
      <w:proofErr w:type="spellStart"/>
      <w:r w:rsidR="00B02C7D">
        <w:rPr>
          <w:i/>
          <w:sz w:val="28"/>
          <w:szCs w:val="28"/>
        </w:rPr>
        <w:t>Scientific</w:t>
      </w:r>
      <w:proofErr w:type="spellEnd"/>
      <w:r w:rsidR="00B02C7D">
        <w:rPr>
          <w:i/>
          <w:sz w:val="28"/>
          <w:szCs w:val="28"/>
        </w:rPr>
        <w:t xml:space="preserve"> </w:t>
      </w:r>
      <w:proofErr w:type="spellStart"/>
      <w:r w:rsidR="00B02C7D">
        <w:rPr>
          <w:i/>
          <w:sz w:val="28"/>
          <w:szCs w:val="28"/>
        </w:rPr>
        <w:t>Study</w:t>
      </w:r>
      <w:proofErr w:type="spellEnd"/>
      <w:r w:rsidR="00B02C7D">
        <w:rPr>
          <w:i/>
          <w:sz w:val="28"/>
          <w:szCs w:val="28"/>
        </w:rPr>
        <w:t xml:space="preserve"> </w:t>
      </w:r>
      <w:proofErr w:type="spellStart"/>
      <w:r w:rsidR="00B02C7D">
        <w:rPr>
          <w:i/>
          <w:sz w:val="28"/>
          <w:szCs w:val="28"/>
        </w:rPr>
        <w:t>of</w:t>
      </w:r>
      <w:proofErr w:type="spellEnd"/>
      <w:r w:rsidR="00B02C7D">
        <w:rPr>
          <w:i/>
          <w:sz w:val="28"/>
          <w:szCs w:val="28"/>
        </w:rPr>
        <w:t xml:space="preserve"> </w:t>
      </w:r>
      <w:proofErr w:type="spellStart"/>
      <w:r w:rsidR="00B02C7D">
        <w:rPr>
          <w:i/>
          <w:sz w:val="28"/>
          <w:szCs w:val="28"/>
        </w:rPr>
        <w:t>the</w:t>
      </w:r>
      <w:proofErr w:type="spellEnd"/>
      <w:r w:rsidR="00B02C7D">
        <w:rPr>
          <w:i/>
          <w:sz w:val="28"/>
          <w:szCs w:val="28"/>
        </w:rPr>
        <w:t xml:space="preserve"> </w:t>
      </w:r>
      <w:proofErr w:type="spellStart"/>
      <w:r w:rsidR="00B02C7D">
        <w:rPr>
          <w:i/>
          <w:sz w:val="28"/>
          <w:szCs w:val="28"/>
        </w:rPr>
        <w:t>Aging</w:t>
      </w:r>
      <w:proofErr w:type="spellEnd"/>
      <w:r w:rsidR="00B02C7D">
        <w:rPr>
          <w:i/>
          <w:sz w:val="28"/>
          <w:szCs w:val="28"/>
        </w:rPr>
        <w:t xml:space="preserve"> </w:t>
      </w:r>
      <w:proofErr w:type="spellStart"/>
      <w:r w:rsidR="00B02C7D">
        <w:rPr>
          <w:i/>
          <w:sz w:val="28"/>
          <w:szCs w:val="28"/>
        </w:rPr>
        <w:t>Process</w:t>
      </w:r>
      <w:proofErr w:type="spellEnd"/>
      <w:r w:rsidR="00B02C7D">
        <w:rPr>
          <w:sz w:val="28"/>
          <w:szCs w:val="28"/>
        </w:rPr>
        <w:t>,</w:t>
      </w:r>
      <w:r w:rsidR="000408EA">
        <w:rPr>
          <w:sz w:val="28"/>
          <w:szCs w:val="28"/>
          <w:lang w:val="en-US"/>
        </w:rPr>
        <w:t xml:space="preserve"> </w:t>
      </w:r>
      <w:r w:rsidR="00B02C7D">
        <w:rPr>
          <w:sz w:val="28"/>
          <w:szCs w:val="28"/>
        </w:rPr>
        <w:t>1999</w:t>
      </w:r>
      <w:r>
        <w:rPr>
          <w:sz w:val="28"/>
          <w:szCs w:val="28"/>
          <w:lang w:val="en-US"/>
        </w:rPr>
        <w:t>, pp</w:t>
      </w:r>
      <w:r w:rsidR="00B02C7D">
        <w:rPr>
          <w:sz w:val="28"/>
          <w:szCs w:val="28"/>
        </w:rPr>
        <w:t>.</w:t>
      </w:r>
      <w:r>
        <w:rPr>
          <w:sz w:val="28"/>
          <w:szCs w:val="28"/>
          <w:lang w:val="en-US"/>
        </w:rPr>
        <w:t xml:space="preserve"> 12-13.</w:t>
      </w:r>
    </w:p>
    <w:p w14:paraId="392D788F" w14:textId="5095CE3E" w:rsidR="00B02C7D" w:rsidRDefault="00B02C7D" w:rsidP="00B02C7D">
      <w:pPr>
        <w:pStyle w:val="a3"/>
        <w:numPr>
          <w:ilvl w:val="0"/>
          <w:numId w:val="26"/>
        </w:numPr>
        <w:spacing w:before="40" w:line="360" w:lineRule="auto"/>
        <w:ind w:left="357" w:hanging="357"/>
        <w:jc w:val="both"/>
        <w:rPr>
          <w:sz w:val="28"/>
          <w:szCs w:val="28"/>
        </w:rPr>
      </w:pPr>
      <w:proofErr w:type="spellStart"/>
      <w:r>
        <w:rPr>
          <w:sz w:val="28"/>
          <w:szCs w:val="28"/>
        </w:rPr>
        <w:t>Villeneuve</w:t>
      </w:r>
      <w:proofErr w:type="spellEnd"/>
      <w:r>
        <w:rPr>
          <w:sz w:val="28"/>
          <w:szCs w:val="28"/>
        </w:rPr>
        <w:t xml:space="preserve">, J., </w:t>
      </w:r>
      <w:proofErr w:type="spellStart"/>
      <w:r>
        <w:rPr>
          <w:sz w:val="28"/>
          <w:szCs w:val="28"/>
        </w:rPr>
        <w:t>Conner</w:t>
      </w:r>
      <w:proofErr w:type="spellEnd"/>
      <w:r>
        <w:rPr>
          <w:sz w:val="28"/>
          <w:szCs w:val="28"/>
        </w:rPr>
        <w:t xml:space="preserve">, J., </w:t>
      </w:r>
      <w:proofErr w:type="spellStart"/>
      <w:r>
        <w:rPr>
          <w:sz w:val="28"/>
          <w:szCs w:val="28"/>
        </w:rPr>
        <w:t>Selby</w:t>
      </w:r>
      <w:proofErr w:type="spellEnd"/>
      <w:r>
        <w:rPr>
          <w:sz w:val="28"/>
          <w:szCs w:val="28"/>
        </w:rPr>
        <w:t xml:space="preserve"> S., </w:t>
      </w:r>
      <w:proofErr w:type="spellStart"/>
      <w:r>
        <w:rPr>
          <w:sz w:val="28"/>
          <w:szCs w:val="28"/>
        </w:rPr>
        <w:t>Pope</w:t>
      </w:r>
      <w:proofErr w:type="spellEnd"/>
      <w:r>
        <w:rPr>
          <w:sz w:val="28"/>
          <w:szCs w:val="28"/>
          <w:lang w:val="en-US"/>
        </w:rPr>
        <w:t xml:space="preserve"> D. C</w:t>
      </w:r>
      <w:r>
        <w:rPr>
          <w:sz w:val="28"/>
          <w:szCs w:val="28"/>
        </w:rPr>
        <w:t xml:space="preserve">. </w:t>
      </w:r>
      <w:proofErr w:type="spellStart"/>
      <w:r>
        <w:rPr>
          <w:sz w:val="28"/>
          <w:szCs w:val="28"/>
        </w:rPr>
        <w:t>Easing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stress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pressure-cooker</w:t>
      </w:r>
      <w:proofErr w:type="spellEnd"/>
      <w:r>
        <w:rPr>
          <w:sz w:val="28"/>
          <w:szCs w:val="28"/>
        </w:rPr>
        <w:t xml:space="preserve"> </w:t>
      </w:r>
      <w:proofErr w:type="spellStart"/>
      <w:r>
        <w:rPr>
          <w:sz w:val="28"/>
          <w:szCs w:val="28"/>
        </w:rPr>
        <w:t>schools</w:t>
      </w:r>
      <w:proofErr w:type="spellEnd"/>
      <w:r>
        <w:rPr>
          <w:sz w:val="28"/>
          <w:szCs w:val="28"/>
        </w:rPr>
        <w:t xml:space="preserve">. </w:t>
      </w:r>
      <w:proofErr w:type="spellStart"/>
      <w:r>
        <w:rPr>
          <w:sz w:val="28"/>
          <w:szCs w:val="28"/>
        </w:rPr>
        <w:t>Education</w:t>
      </w:r>
      <w:proofErr w:type="spellEnd"/>
      <w:r w:rsidR="000408EA">
        <w:rPr>
          <w:sz w:val="28"/>
          <w:szCs w:val="28"/>
        </w:rPr>
        <w:t xml:space="preserve"> </w:t>
      </w:r>
      <w:proofErr w:type="spellStart"/>
      <w:r w:rsidR="000408EA">
        <w:rPr>
          <w:sz w:val="28"/>
          <w:szCs w:val="28"/>
        </w:rPr>
        <w:t>in</w:t>
      </w:r>
      <w:proofErr w:type="spellEnd"/>
      <w:r w:rsidR="000408EA">
        <w:rPr>
          <w:sz w:val="28"/>
          <w:szCs w:val="28"/>
        </w:rPr>
        <w:t xml:space="preserve"> a </w:t>
      </w:r>
      <w:proofErr w:type="spellStart"/>
      <w:r w:rsidR="000408EA">
        <w:rPr>
          <w:sz w:val="28"/>
          <w:szCs w:val="28"/>
        </w:rPr>
        <w:t>Stressed-Out</w:t>
      </w:r>
      <w:proofErr w:type="spellEnd"/>
      <w:r w:rsidR="000408EA">
        <w:rPr>
          <w:sz w:val="28"/>
          <w:szCs w:val="28"/>
        </w:rPr>
        <w:t xml:space="preserve"> </w:t>
      </w:r>
      <w:proofErr w:type="spellStart"/>
      <w:r w:rsidR="000408EA">
        <w:rPr>
          <w:sz w:val="28"/>
          <w:szCs w:val="28"/>
        </w:rPr>
        <w:t>Nation</w:t>
      </w:r>
      <w:proofErr w:type="spellEnd"/>
      <w:r w:rsidR="000408EA">
        <w:rPr>
          <w:sz w:val="28"/>
          <w:szCs w:val="28"/>
        </w:rPr>
        <w:t>. 2019</w:t>
      </w:r>
      <w:r w:rsidR="000408EA">
        <w:rPr>
          <w:sz w:val="28"/>
          <w:szCs w:val="28"/>
          <w:lang w:val="en-US"/>
        </w:rPr>
        <w:t xml:space="preserve">, pp 1-5. </w:t>
      </w:r>
    </w:p>
    <w:p w14:paraId="2076DEBE" w14:textId="07F8FE60" w:rsidR="00B02C7D" w:rsidRDefault="000408EA" w:rsidP="00B02C7D">
      <w:pPr>
        <w:pStyle w:val="a3"/>
        <w:numPr>
          <w:ilvl w:val="0"/>
          <w:numId w:val="26"/>
        </w:numPr>
        <w:spacing w:before="40" w:line="360" w:lineRule="auto"/>
        <w:jc w:val="both"/>
        <w:rPr>
          <w:sz w:val="28"/>
          <w:szCs w:val="28"/>
        </w:rPr>
      </w:pPr>
      <w:r>
        <w:rPr>
          <w:sz w:val="28"/>
          <w:szCs w:val="28"/>
          <w:lang w:val="en-US"/>
        </w:rPr>
        <w:t xml:space="preserve"> </w:t>
      </w:r>
      <w:proofErr w:type="spellStart"/>
      <w:r w:rsidR="00B02C7D">
        <w:rPr>
          <w:sz w:val="28"/>
          <w:szCs w:val="28"/>
        </w:rPr>
        <w:t>Shera</w:t>
      </w:r>
      <w:proofErr w:type="spellEnd"/>
      <w:r w:rsidR="00B02C7D">
        <w:rPr>
          <w:sz w:val="28"/>
          <w:szCs w:val="28"/>
        </w:rPr>
        <w:t xml:space="preserve"> W. </w:t>
      </w:r>
      <w:proofErr w:type="spellStart"/>
      <w:r w:rsidR="00B02C7D">
        <w:rPr>
          <w:sz w:val="28"/>
          <w:szCs w:val="28"/>
        </w:rPr>
        <w:t>Abstract</w:t>
      </w:r>
      <w:proofErr w:type="spellEnd"/>
      <w:r w:rsidR="00B02C7D">
        <w:rPr>
          <w:sz w:val="28"/>
          <w:szCs w:val="28"/>
        </w:rPr>
        <w:t xml:space="preserve"> </w:t>
      </w:r>
      <w:proofErr w:type="spellStart"/>
      <w:r w:rsidR="00B02C7D">
        <w:rPr>
          <w:sz w:val="28"/>
          <w:szCs w:val="28"/>
        </w:rPr>
        <w:t>Art</w:t>
      </w:r>
      <w:proofErr w:type="spellEnd"/>
      <w:r w:rsidR="00B02C7D">
        <w:rPr>
          <w:sz w:val="28"/>
          <w:szCs w:val="28"/>
        </w:rPr>
        <w:t xml:space="preserve"> </w:t>
      </w:r>
      <w:proofErr w:type="spellStart"/>
      <w:r w:rsidR="00B02C7D">
        <w:rPr>
          <w:sz w:val="28"/>
          <w:szCs w:val="28"/>
        </w:rPr>
        <w:t>and</w:t>
      </w:r>
      <w:proofErr w:type="spellEnd"/>
      <w:r w:rsidR="00B02C7D">
        <w:rPr>
          <w:sz w:val="28"/>
          <w:szCs w:val="28"/>
        </w:rPr>
        <w:t xml:space="preserve"> </w:t>
      </w:r>
      <w:proofErr w:type="spellStart"/>
      <w:r w:rsidR="00B02C7D">
        <w:rPr>
          <w:sz w:val="28"/>
          <w:szCs w:val="28"/>
        </w:rPr>
        <w:t>its</w:t>
      </w:r>
      <w:proofErr w:type="spellEnd"/>
      <w:r w:rsidR="00B02C7D">
        <w:rPr>
          <w:sz w:val="28"/>
          <w:szCs w:val="28"/>
        </w:rPr>
        <w:t xml:space="preserve"> </w:t>
      </w:r>
      <w:proofErr w:type="spellStart"/>
      <w:r w:rsidR="00B02C7D">
        <w:rPr>
          <w:sz w:val="28"/>
          <w:szCs w:val="28"/>
        </w:rPr>
        <w:t>Effects</w:t>
      </w:r>
      <w:proofErr w:type="spellEnd"/>
      <w:r w:rsidR="00B02C7D">
        <w:rPr>
          <w:sz w:val="28"/>
          <w:szCs w:val="28"/>
        </w:rPr>
        <w:t xml:space="preserve"> </w:t>
      </w:r>
      <w:proofErr w:type="spellStart"/>
      <w:r w:rsidR="00B02C7D">
        <w:rPr>
          <w:sz w:val="28"/>
          <w:szCs w:val="28"/>
        </w:rPr>
        <w:t>on</w:t>
      </w:r>
      <w:proofErr w:type="spellEnd"/>
      <w:r w:rsidR="00B02C7D">
        <w:rPr>
          <w:sz w:val="28"/>
          <w:szCs w:val="28"/>
        </w:rPr>
        <w:t xml:space="preserve"> </w:t>
      </w:r>
      <w:proofErr w:type="spellStart"/>
      <w:r w:rsidR="00B02C7D">
        <w:rPr>
          <w:sz w:val="28"/>
          <w:szCs w:val="28"/>
        </w:rPr>
        <w:t>Stress</w:t>
      </w:r>
      <w:proofErr w:type="spellEnd"/>
      <w:r w:rsidR="00B02C7D">
        <w:rPr>
          <w:sz w:val="28"/>
          <w:szCs w:val="28"/>
        </w:rPr>
        <w:t xml:space="preserve"> </w:t>
      </w:r>
      <w:proofErr w:type="spellStart"/>
      <w:r w:rsidR="00B02C7D">
        <w:rPr>
          <w:sz w:val="28"/>
          <w:szCs w:val="28"/>
        </w:rPr>
        <w:t>in</w:t>
      </w:r>
      <w:proofErr w:type="spellEnd"/>
      <w:r w:rsidR="00B02C7D">
        <w:rPr>
          <w:sz w:val="28"/>
          <w:szCs w:val="28"/>
        </w:rPr>
        <w:t xml:space="preserve"> </w:t>
      </w:r>
      <w:proofErr w:type="spellStart"/>
      <w:r w:rsidR="00B02C7D">
        <w:rPr>
          <w:sz w:val="28"/>
          <w:szCs w:val="28"/>
        </w:rPr>
        <w:t>High</w:t>
      </w:r>
      <w:proofErr w:type="spellEnd"/>
      <w:r w:rsidR="00B02C7D">
        <w:rPr>
          <w:sz w:val="28"/>
          <w:szCs w:val="28"/>
        </w:rPr>
        <w:t xml:space="preserve"> </w:t>
      </w:r>
      <w:proofErr w:type="spellStart"/>
      <w:r w:rsidR="00B02C7D">
        <w:rPr>
          <w:sz w:val="28"/>
          <w:szCs w:val="28"/>
        </w:rPr>
        <w:t>School</w:t>
      </w:r>
      <w:proofErr w:type="spellEnd"/>
      <w:r w:rsidR="00B02C7D">
        <w:rPr>
          <w:sz w:val="28"/>
          <w:szCs w:val="28"/>
        </w:rPr>
        <w:t xml:space="preserve"> </w:t>
      </w:r>
      <w:proofErr w:type="spellStart"/>
      <w:r w:rsidR="00B02C7D">
        <w:rPr>
          <w:sz w:val="28"/>
          <w:szCs w:val="28"/>
        </w:rPr>
        <w:t>Students</w:t>
      </w:r>
      <w:proofErr w:type="spellEnd"/>
      <w:r w:rsidR="00B02C7D">
        <w:rPr>
          <w:sz w:val="28"/>
          <w:szCs w:val="28"/>
        </w:rPr>
        <w:t xml:space="preserve">: </w:t>
      </w:r>
      <w:proofErr w:type="spellStart"/>
      <w:r w:rsidR="00B02C7D">
        <w:rPr>
          <w:sz w:val="28"/>
          <w:szCs w:val="28"/>
        </w:rPr>
        <w:t>Development</w:t>
      </w:r>
      <w:proofErr w:type="spellEnd"/>
      <w:r w:rsidR="00B02C7D">
        <w:rPr>
          <w:sz w:val="28"/>
          <w:szCs w:val="28"/>
        </w:rPr>
        <w:t xml:space="preserve"> </w:t>
      </w:r>
      <w:proofErr w:type="spellStart"/>
      <w:r w:rsidR="00B02C7D">
        <w:rPr>
          <w:sz w:val="28"/>
          <w:szCs w:val="28"/>
        </w:rPr>
        <w:t>of</w:t>
      </w:r>
      <w:proofErr w:type="spellEnd"/>
      <w:r w:rsidR="00B02C7D">
        <w:rPr>
          <w:sz w:val="28"/>
          <w:szCs w:val="28"/>
        </w:rPr>
        <w:t xml:space="preserve"> a </w:t>
      </w:r>
      <w:proofErr w:type="spellStart"/>
      <w:r w:rsidR="00B02C7D">
        <w:rPr>
          <w:sz w:val="28"/>
          <w:szCs w:val="28"/>
        </w:rPr>
        <w:t>Method</w:t>
      </w:r>
      <w:proofErr w:type="spellEnd"/>
      <w:r w:rsidR="00B02C7D">
        <w:rPr>
          <w:sz w:val="28"/>
          <w:szCs w:val="28"/>
        </w:rPr>
        <w:t xml:space="preserve">. </w:t>
      </w:r>
      <w:proofErr w:type="spellStart"/>
      <w:r w:rsidR="00B02C7D">
        <w:rPr>
          <w:i/>
          <w:sz w:val="28"/>
          <w:szCs w:val="28"/>
        </w:rPr>
        <w:t>Expressive</w:t>
      </w:r>
      <w:proofErr w:type="spellEnd"/>
      <w:r w:rsidR="00B02C7D">
        <w:rPr>
          <w:i/>
          <w:sz w:val="28"/>
          <w:szCs w:val="28"/>
        </w:rPr>
        <w:t xml:space="preserve"> </w:t>
      </w:r>
      <w:proofErr w:type="spellStart"/>
      <w:r w:rsidR="00B02C7D">
        <w:rPr>
          <w:i/>
          <w:sz w:val="28"/>
          <w:szCs w:val="28"/>
        </w:rPr>
        <w:t>Therapies</w:t>
      </w:r>
      <w:proofErr w:type="spellEnd"/>
      <w:r w:rsidR="00B02C7D">
        <w:rPr>
          <w:i/>
          <w:sz w:val="28"/>
          <w:szCs w:val="28"/>
        </w:rPr>
        <w:t xml:space="preserve"> </w:t>
      </w:r>
      <w:proofErr w:type="spellStart"/>
      <w:r w:rsidR="00B02C7D">
        <w:rPr>
          <w:i/>
          <w:sz w:val="28"/>
          <w:szCs w:val="28"/>
        </w:rPr>
        <w:t>Capstone</w:t>
      </w:r>
      <w:proofErr w:type="spellEnd"/>
      <w:r w:rsidR="00B02C7D">
        <w:rPr>
          <w:i/>
          <w:sz w:val="28"/>
          <w:szCs w:val="28"/>
        </w:rPr>
        <w:t xml:space="preserve"> Theses,</w:t>
      </w:r>
      <w:r w:rsidR="00B02C7D">
        <w:rPr>
          <w:sz w:val="28"/>
          <w:szCs w:val="28"/>
        </w:rPr>
        <w:t>2020</w:t>
      </w:r>
      <w:r>
        <w:rPr>
          <w:sz w:val="28"/>
          <w:szCs w:val="28"/>
          <w:lang w:val="en-US"/>
        </w:rPr>
        <w:t>, pp. 9-11</w:t>
      </w:r>
      <w:r w:rsidR="00B02C7D">
        <w:rPr>
          <w:sz w:val="28"/>
          <w:szCs w:val="28"/>
        </w:rPr>
        <w:t>.</w:t>
      </w:r>
    </w:p>
    <w:p w14:paraId="4AE5E7FD" w14:textId="0F8E6DA4" w:rsidR="002729B6" w:rsidRPr="00B02C7D" w:rsidRDefault="00B02C7D" w:rsidP="00B02C7D">
      <w:pPr>
        <w:pStyle w:val="a3"/>
        <w:numPr>
          <w:ilvl w:val="0"/>
          <w:numId w:val="26"/>
        </w:numPr>
        <w:spacing w:before="40" w:line="360" w:lineRule="auto"/>
        <w:ind w:left="357" w:hanging="357"/>
        <w:jc w:val="both"/>
        <w:rPr>
          <w:sz w:val="28"/>
          <w:szCs w:val="28"/>
        </w:rPr>
      </w:pPr>
      <w:proofErr w:type="spellStart"/>
      <w:r>
        <w:rPr>
          <w:sz w:val="28"/>
          <w:szCs w:val="28"/>
        </w:rPr>
        <w:t>Yoo</w:t>
      </w:r>
      <w:proofErr w:type="spellEnd"/>
      <w:r>
        <w:rPr>
          <w:sz w:val="28"/>
          <w:szCs w:val="28"/>
        </w:rPr>
        <w:t xml:space="preserve"> C. </w:t>
      </w:r>
      <w:proofErr w:type="spellStart"/>
      <w:r>
        <w:rPr>
          <w:sz w:val="28"/>
          <w:szCs w:val="28"/>
        </w:rPr>
        <w:t>Stress</w:t>
      </w:r>
      <w:proofErr w:type="spellEnd"/>
      <w:r>
        <w:rPr>
          <w:sz w:val="28"/>
          <w:szCs w:val="28"/>
        </w:rPr>
        <w:t xml:space="preserve"> </w:t>
      </w:r>
      <w:proofErr w:type="spellStart"/>
      <w:r>
        <w:rPr>
          <w:sz w:val="28"/>
          <w:szCs w:val="28"/>
        </w:rPr>
        <w:t>coping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mental</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among</w:t>
      </w:r>
      <w:proofErr w:type="spellEnd"/>
      <w:r>
        <w:rPr>
          <w:sz w:val="28"/>
          <w:szCs w:val="28"/>
        </w:rPr>
        <w:t xml:space="preserve"> </w:t>
      </w:r>
      <w:proofErr w:type="spellStart"/>
      <w:r>
        <w:rPr>
          <w:sz w:val="28"/>
          <w:szCs w:val="28"/>
        </w:rPr>
        <w:t>adolescents</w:t>
      </w:r>
      <w:proofErr w:type="spellEnd"/>
      <w:r>
        <w:rPr>
          <w:sz w:val="28"/>
          <w:szCs w:val="28"/>
        </w:rPr>
        <w:t xml:space="preserve">: </w:t>
      </w:r>
      <w:proofErr w:type="spellStart"/>
      <w:r>
        <w:rPr>
          <w:sz w:val="28"/>
          <w:szCs w:val="28"/>
        </w:rPr>
        <w:t>Applying</w:t>
      </w:r>
      <w:proofErr w:type="spellEnd"/>
      <w:r>
        <w:rPr>
          <w:sz w:val="28"/>
          <w:szCs w:val="28"/>
        </w:rPr>
        <w:t xml:space="preserve"> a </w:t>
      </w:r>
      <w:proofErr w:type="spellStart"/>
      <w:r>
        <w:rPr>
          <w:sz w:val="28"/>
          <w:szCs w:val="28"/>
        </w:rPr>
        <w:t>multidimensional</w:t>
      </w:r>
      <w:proofErr w:type="spellEnd"/>
      <w:r>
        <w:rPr>
          <w:sz w:val="28"/>
          <w:szCs w:val="28"/>
        </w:rPr>
        <w:t xml:space="preserve"> </w:t>
      </w:r>
      <w:proofErr w:type="spellStart"/>
      <w:r>
        <w:rPr>
          <w:sz w:val="28"/>
          <w:szCs w:val="28"/>
        </w:rPr>
        <w:t>stress</w:t>
      </w:r>
      <w:proofErr w:type="spellEnd"/>
      <w:r>
        <w:rPr>
          <w:sz w:val="28"/>
          <w:szCs w:val="28"/>
        </w:rPr>
        <w:t xml:space="preserve"> </w:t>
      </w:r>
      <w:proofErr w:type="spellStart"/>
      <w:r>
        <w:rPr>
          <w:sz w:val="28"/>
          <w:szCs w:val="28"/>
        </w:rPr>
        <w:t>coping</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i/>
          <w:sz w:val="28"/>
          <w:szCs w:val="28"/>
        </w:rPr>
        <w:t>Elsevier</w:t>
      </w:r>
      <w:proofErr w:type="spellEnd"/>
      <w:r>
        <w:rPr>
          <w:sz w:val="28"/>
          <w:szCs w:val="28"/>
        </w:rPr>
        <w:t>, 2019</w:t>
      </w:r>
      <w:r w:rsidR="000408EA">
        <w:rPr>
          <w:sz w:val="28"/>
          <w:szCs w:val="28"/>
          <w:lang w:val="en-US"/>
        </w:rPr>
        <w:t>, pp. 5-15</w:t>
      </w:r>
      <w:r>
        <w:rPr>
          <w:sz w:val="28"/>
          <w:szCs w:val="28"/>
        </w:rPr>
        <w:t>.</w:t>
      </w:r>
    </w:p>
    <w:sectPr w:rsidR="002729B6" w:rsidRPr="00B02C7D" w:rsidSect="0018139B">
      <w:headerReference w:type="default" r:id="rId17"/>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98027B" w14:textId="77777777" w:rsidR="00685CAE" w:rsidRDefault="00685CAE" w:rsidP="0018139B">
      <w:r>
        <w:separator/>
      </w:r>
    </w:p>
  </w:endnote>
  <w:endnote w:type="continuationSeparator" w:id="0">
    <w:p w14:paraId="07A2C49F" w14:textId="77777777" w:rsidR="00685CAE" w:rsidRDefault="00685CAE" w:rsidP="001813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Lohit Hindi">
    <w:panose1 w:val="00000000000000000000"/>
    <w:charset w:val="CC"/>
    <w:family w:val="auto"/>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7CAD62" w14:textId="77777777" w:rsidR="00685CAE" w:rsidRDefault="00685CAE" w:rsidP="0018139B">
      <w:r>
        <w:separator/>
      </w:r>
    </w:p>
  </w:footnote>
  <w:footnote w:type="continuationSeparator" w:id="0">
    <w:p w14:paraId="03FCE49D" w14:textId="77777777" w:rsidR="00685CAE" w:rsidRDefault="00685CAE" w:rsidP="001813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2178709"/>
      <w:docPartObj>
        <w:docPartGallery w:val="Page Numbers (Top of Page)"/>
        <w:docPartUnique/>
      </w:docPartObj>
    </w:sdtPr>
    <w:sdtEndPr/>
    <w:sdtContent>
      <w:p w14:paraId="0162ECCE" w14:textId="77777777" w:rsidR="004011C8" w:rsidRDefault="004011C8">
        <w:pPr>
          <w:pStyle w:val="a5"/>
          <w:jc w:val="right"/>
        </w:pPr>
        <w:r>
          <w:fldChar w:fldCharType="begin"/>
        </w:r>
        <w:r>
          <w:instrText>PAGE   \* MERGEFORMAT</w:instrText>
        </w:r>
        <w:r>
          <w:fldChar w:fldCharType="separate"/>
        </w:r>
        <w:r w:rsidR="0044651D">
          <w:rPr>
            <w:noProof/>
          </w:rPr>
          <w:t>56</w:t>
        </w:r>
        <w:r>
          <w:fldChar w:fldCharType="end"/>
        </w:r>
      </w:p>
    </w:sdtContent>
  </w:sdt>
  <w:p w14:paraId="2916C19D" w14:textId="77777777" w:rsidR="004011C8" w:rsidRDefault="004011C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45C66"/>
    <w:multiLevelType w:val="hybridMultilevel"/>
    <w:tmpl w:val="233C094E"/>
    <w:lvl w:ilvl="0" w:tplc="0A98B3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CA12F9B"/>
    <w:multiLevelType w:val="hybridMultilevel"/>
    <w:tmpl w:val="EDFEC788"/>
    <w:lvl w:ilvl="0" w:tplc="1756C7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20202D1"/>
    <w:multiLevelType w:val="hybridMultilevel"/>
    <w:tmpl w:val="43C08A84"/>
    <w:lvl w:ilvl="0" w:tplc="12A252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6BA18CA"/>
    <w:multiLevelType w:val="hybridMultilevel"/>
    <w:tmpl w:val="876CAB1C"/>
    <w:lvl w:ilvl="0" w:tplc="E4E232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A9A2FDD"/>
    <w:multiLevelType w:val="hybridMultilevel"/>
    <w:tmpl w:val="51606AF4"/>
    <w:lvl w:ilvl="0" w:tplc="464663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3F10AFD"/>
    <w:multiLevelType w:val="hybridMultilevel"/>
    <w:tmpl w:val="9A9853CE"/>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6">
    <w:nsid w:val="2BAC166D"/>
    <w:multiLevelType w:val="hybridMultilevel"/>
    <w:tmpl w:val="D6A88204"/>
    <w:lvl w:ilvl="0" w:tplc="81C6179A">
      <w:start w:val="1"/>
      <w:numFmt w:val="decimal"/>
      <w:lvlText w:val="%1)"/>
      <w:lvlJc w:val="left"/>
      <w:pPr>
        <w:ind w:left="1741" w:hanging="1032"/>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C149A99"/>
    <w:multiLevelType w:val="hybridMultilevel"/>
    <w:tmpl w:val="19A8B19E"/>
    <w:lvl w:ilvl="0" w:tplc="66CC4110">
      <w:start w:val="1"/>
      <w:numFmt w:val="decimal"/>
      <w:lvlText w:val="%1."/>
      <w:lvlJc w:val="left"/>
      <w:pPr>
        <w:ind w:left="720" w:hanging="360"/>
      </w:pPr>
    </w:lvl>
    <w:lvl w:ilvl="1" w:tplc="62780E10">
      <w:start w:val="1"/>
      <w:numFmt w:val="lowerLetter"/>
      <w:lvlText w:val="%2."/>
      <w:lvlJc w:val="left"/>
      <w:pPr>
        <w:ind w:left="1440" w:hanging="360"/>
      </w:pPr>
    </w:lvl>
    <w:lvl w:ilvl="2" w:tplc="C8FCF8FE">
      <w:start w:val="1"/>
      <w:numFmt w:val="lowerRoman"/>
      <w:lvlText w:val="%3."/>
      <w:lvlJc w:val="right"/>
      <w:pPr>
        <w:ind w:left="2160" w:hanging="180"/>
      </w:pPr>
    </w:lvl>
    <w:lvl w:ilvl="3" w:tplc="C0DC32AA">
      <w:start w:val="1"/>
      <w:numFmt w:val="decimal"/>
      <w:lvlText w:val="%4."/>
      <w:lvlJc w:val="left"/>
      <w:pPr>
        <w:ind w:left="2880" w:hanging="360"/>
      </w:pPr>
    </w:lvl>
    <w:lvl w:ilvl="4" w:tplc="FA3C55A8">
      <w:start w:val="1"/>
      <w:numFmt w:val="lowerLetter"/>
      <w:lvlText w:val="%5."/>
      <w:lvlJc w:val="left"/>
      <w:pPr>
        <w:ind w:left="3600" w:hanging="360"/>
      </w:pPr>
    </w:lvl>
    <w:lvl w:ilvl="5" w:tplc="777434DC">
      <w:start w:val="1"/>
      <w:numFmt w:val="lowerRoman"/>
      <w:lvlText w:val="%6."/>
      <w:lvlJc w:val="right"/>
      <w:pPr>
        <w:ind w:left="4320" w:hanging="180"/>
      </w:pPr>
    </w:lvl>
    <w:lvl w:ilvl="6" w:tplc="2D28A5DE">
      <w:start w:val="1"/>
      <w:numFmt w:val="decimal"/>
      <w:lvlText w:val="%7."/>
      <w:lvlJc w:val="left"/>
      <w:pPr>
        <w:ind w:left="5040" w:hanging="360"/>
      </w:pPr>
    </w:lvl>
    <w:lvl w:ilvl="7" w:tplc="D9E6F39C">
      <w:start w:val="1"/>
      <w:numFmt w:val="lowerLetter"/>
      <w:lvlText w:val="%8."/>
      <w:lvlJc w:val="left"/>
      <w:pPr>
        <w:ind w:left="5760" w:hanging="360"/>
      </w:pPr>
    </w:lvl>
    <w:lvl w:ilvl="8" w:tplc="6516934E">
      <w:start w:val="1"/>
      <w:numFmt w:val="lowerRoman"/>
      <w:lvlText w:val="%9."/>
      <w:lvlJc w:val="right"/>
      <w:pPr>
        <w:ind w:left="6480" w:hanging="180"/>
      </w:pPr>
    </w:lvl>
  </w:abstractNum>
  <w:abstractNum w:abstractNumId="8">
    <w:nsid w:val="2FE7645D"/>
    <w:multiLevelType w:val="hybridMultilevel"/>
    <w:tmpl w:val="04FA675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3AAB61C5"/>
    <w:multiLevelType w:val="hybridMultilevel"/>
    <w:tmpl w:val="38600938"/>
    <w:lvl w:ilvl="0" w:tplc="2F5C4E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B666A1B"/>
    <w:multiLevelType w:val="hybridMultilevel"/>
    <w:tmpl w:val="4DB20C48"/>
    <w:lvl w:ilvl="0" w:tplc="E0941F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1535110"/>
    <w:multiLevelType w:val="hybridMultilevel"/>
    <w:tmpl w:val="1A3E26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43B9432C"/>
    <w:multiLevelType w:val="hybridMultilevel"/>
    <w:tmpl w:val="3CFCF034"/>
    <w:lvl w:ilvl="0" w:tplc="E9724C5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4A04521F"/>
    <w:multiLevelType w:val="hybridMultilevel"/>
    <w:tmpl w:val="B88A0300"/>
    <w:lvl w:ilvl="0" w:tplc="2C1803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CEE140D"/>
    <w:multiLevelType w:val="hybridMultilevel"/>
    <w:tmpl w:val="54441A56"/>
    <w:lvl w:ilvl="0" w:tplc="0BB21F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8AECB66"/>
    <w:multiLevelType w:val="hybridMultilevel"/>
    <w:tmpl w:val="B7723024"/>
    <w:lvl w:ilvl="0" w:tplc="4ADC5AB6">
      <w:start w:val="1"/>
      <w:numFmt w:val="decimal"/>
      <w:lvlText w:val="%1."/>
      <w:lvlJc w:val="left"/>
      <w:pPr>
        <w:ind w:left="720" w:hanging="360"/>
      </w:pPr>
    </w:lvl>
    <w:lvl w:ilvl="1" w:tplc="8BCC9358">
      <w:start w:val="1"/>
      <w:numFmt w:val="lowerLetter"/>
      <w:lvlText w:val="%2."/>
      <w:lvlJc w:val="left"/>
      <w:pPr>
        <w:ind w:left="1440" w:hanging="360"/>
      </w:pPr>
    </w:lvl>
    <w:lvl w:ilvl="2" w:tplc="443ADCFC">
      <w:start w:val="1"/>
      <w:numFmt w:val="lowerRoman"/>
      <w:lvlText w:val="%3."/>
      <w:lvlJc w:val="right"/>
      <w:pPr>
        <w:ind w:left="2160" w:hanging="180"/>
      </w:pPr>
    </w:lvl>
    <w:lvl w:ilvl="3" w:tplc="62720D7A">
      <w:start w:val="1"/>
      <w:numFmt w:val="decimal"/>
      <w:lvlText w:val="%4."/>
      <w:lvlJc w:val="left"/>
      <w:pPr>
        <w:ind w:left="2880" w:hanging="360"/>
      </w:pPr>
    </w:lvl>
    <w:lvl w:ilvl="4" w:tplc="740C6286">
      <w:start w:val="1"/>
      <w:numFmt w:val="lowerLetter"/>
      <w:lvlText w:val="%5."/>
      <w:lvlJc w:val="left"/>
      <w:pPr>
        <w:ind w:left="3600" w:hanging="360"/>
      </w:pPr>
    </w:lvl>
    <w:lvl w:ilvl="5" w:tplc="3E000170">
      <w:start w:val="1"/>
      <w:numFmt w:val="lowerRoman"/>
      <w:lvlText w:val="%6."/>
      <w:lvlJc w:val="right"/>
      <w:pPr>
        <w:ind w:left="4320" w:hanging="180"/>
      </w:pPr>
    </w:lvl>
    <w:lvl w:ilvl="6" w:tplc="86DE7080">
      <w:start w:val="1"/>
      <w:numFmt w:val="decimal"/>
      <w:lvlText w:val="%7."/>
      <w:lvlJc w:val="left"/>
      <w:pPr>
        <w:ind w:left="5040" w:hanging="360"/>
      </w:pPr>
    </w:lvl>
    <w:lvl w:ilvl="7" w:tplc="603660CA">
      <w:start w:val="1"/>
      <w:numFmt w:val="lowerLetter"/>
      <w:lvlText w:val="%8."/>
      <w:lvlJc w:val="left"/>
      <w:pPr>
        <w:ind w:left="5760" w:hanging="360"/>
      </w:pPr>
    </w:lvl>
    <w:lvl w:ilvl="8" w:tplc="AA9828F2">
      <w:start w:val="1"/>
      <w:numFmt w:val="lowerRoman"/>
      <w:lvlText w:val="%9."/>
      <w:lvlJc w:val="right"/>
      <w:pPr>
        <w:ind w:left="6480" w:hanging="180"/>
      </w:pPr>
    </w:lvl>
  </w:abstractNum>
  <w:abstractNum w:abstractNumId="16">
    <w:nsid w:val="5B5925A4"/>
    <w:multiLevelType w:val="hybridMultilevel"/>
    <w:tmpl w:val="B20A9AEA"/>
    <w:lvl w:ilvl="0" w:tplc="7E5606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237354D"/>
    <w:multiLevelType w:val="hybridMultilevel"/>
    <w:tmpl w:val="F5BCC6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63527E73"/>
    <w:multiLevelType w:val="hybridMultilevel"/>
    <w:tmpl w:val="C2ACC064"/>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nsid w:val="64C4784D"/>
    <w:multiLevelType w:val="hybridMultilevel"/>
    <w:tmpl w:val="CD18B1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655B3066"/>
    <w:multiLevelType w:val="hybridMultilevel"/>
    <w:tmpl w:val="E244D646"/>
    <w:lvl w:ilvl="0" w:tplc="E36EB8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756B4AAF"/>
    <w:multiLevelType w:val="hybridMultilevel"/>
    <w:tmpl w:val="8D6CE0A6"/>
    <w:lvl w:ilvl="0" w:tplc="7D06C7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D190116"/>
    <w:multiLevelType w:val="hybridMultilevel"/>
    <w:tmpl w:val="D414B52E"/>
    <w:lvl w:ilvl="0" w:tplc="3E00D570">
      <w:start w:val="1"/>
      <w:numFmt w:val="decimal"/>
      <w:lvlText w:val="%1."/>
      <w:lvlJc w:val="left"/>
      <w:pPr>
        <w:ind w:left="360" w:hanging="360"/>
      </w:pPr>
      <w:rPr>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7ED74DEC"/>
    <w:multiLevelType w:val="hybridMultilevel"/>
    <w:tmpl w:val="F46A2952"/>
    <w:lvl w:ilvl="0" w:tplc="673CCA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7F1C44C7"/>
    <w:multiLevelType w:val="hybridMultilevel"/>
    <w:tmpl w:val="AA40FA2E"/>
    <w:lvl w:ilvl="0" w:tplc="60AC290A">
      <w:start w:val="1"/>
      <w:numFmt w:val="decimal"/>
      <w:lvlText w:val="%1."/>
      <w:lvlJc w:val="left"/>
      <w:pPr>
        <w:ind w:left="720" w:hanging="360"/>
      </w:pPr>
    </w:lvl>
    <w:lvl w:ilvl="1" w:tplc="AE7A2D84">
      <w:start w:val="1"/>
      <w:numFmt w:val="lowerLetter"/>
      <w:lvlText w:val="%2."/>
      <w:lvlJc w:val="left"/>
      <w:pPr>
        <w:ind w:left="1440" w:hanging="360"/>
      </w:pPr>
    </w:lvl>
    <w:lvl w:ilvl="2" w:tplc="9DE843F2">
      <w:start w:val="1"/>
      <w:numFmt w:val="lowerRoman"/>
      <w:lvlText w:val="%3."/>
      <w:lvlJc w:val="right"/>
      <w:pPr>
        <w:ind w:left="2160" w:hanging="180"/>
      </w:pPr>
    </w:lvl>
    <w:lvl w:ilvl="3" w:tplc="F6222B3A">
      <w:start w:val="1"/>
      <w:numFmt w:val="decimal"/>
      <w:lvlText w:val="%4."/>
      <w:lvlJc w:val="left"/>
      <w:pPr>
        <w:ind w:left="2880" w:hanging="360"/>
      </w:pPr>
    </w:lvl>
    <w:lvl w:ilvl="4" w:tplc="BA828CF4">
      <w:start w:val="1"/>
      <w:numFmt w:val="lowerLetter"/>
      <w:lvlText w:val="%5."/>
      <w:lvlJc w:val="left"/>
      <w:pPr>
        <w:ind w:left="3600" w:hanging="360"/>
      </w:pPr>
    </w:lvl>
    <w:lvl w:ilvl="5" w:tplc="03B69542">
      <w:start w:val="1"/>
      <w:numFmt w:val="lowerRoman"/>
      <w:lvlText w:val="%6."/>
      <w:lvlJc w:val="right"/>
      <w:pPr>
        <w:ind w:left="4320" w:hanging="180"/>
      </w:pPr>
    </w:lvl>
    <w:lvl w:ilvl="6" w:tplc="88CA56EE">
      <w:start w:val="1"/>
      <w:numFmt w:val="decimal"/>
      <w:lvlText w:val="%7."/>
      <w:lvlJc w:val="left"/>
      <w:pPr>
        <w:ind w:left="5040" w:hanging="360"/>
      </w:pPr>
    </w:lvl>
    <w:lvl w:ilvl="7" w:tplc="621893D8">
      <w:start w:val="1"/>
      <w:numFmt w:val="lowerLetter"/>
      <w:lvlText w:val="%8."/>
      <w:lvlJc w:val="left"/>
      <w:pPr>
        <w:ind w:left="5760" w:hanging="360"/>
      </w:pPr>
    </w:lvl>
    <w:lvl w:ilvl="8" w:tplc="5CBAB150">
      <w:start w:val="1"/>
      <w:numFmt w:val="lowerRoman"/>
      <w:lvlText w:val="%9."/>
      <w:lvlJc w:val="right"/>
      <w:pPr>
        <w:ind w:left="6480" w:hanging="180"/>
      </w:pPr>
    </w:lvl>
  </w:abstractNum>
  <w:num w:numId="1">
    <w:abstractNumId w:val="15"/>
  </w:num>
  <w:num w:numId="2">
    <w:abstractNumId w:val="7"/>
  </w:num>
  <w:num w:numId="3">
    <w:abstractNumId w:val="24"/>
  </w:num>
  <w:num w:numId="4">
    <w:abstractNumId w:val="5"/>
  </w:num>
  <w:num w:numId="5">
    <w:abstractNumId w:val="17"/>
  </w:num>
  <w:num w:numId="6">
    <w:abstractNumId w:val="11"/>
  </w:num>
  <w:num w:numId="7">
    <w:abstractNumId w:val="16"/>
  </w:num>
  <w:num w:numId="8">
    <w:abstractNumId w:val="1"/>
  </w:num>
  <w:num w:numId="9">
    <w:abstractNumId w:val="21"/>
  </w:num>
  <w:num w:numId="10">
    <w:abstractNumId w:val="23"/>
  </w:num>
  <w:num w:numId="11">
    <w:abstractNumId w:val="20"/>
  </w:num>
  <w:num w:numId="12">
    <w:abstractNumId w:val="4"/>
  </w:num>
  <w:num w:numId="13">
    <w:abstractNumId w:val="10"/>
  </w:num>
  <w:num w:numId="14">
    <w:abstractNumId w:val="14"/>
  </w:num>
  <w:num w:numId="15">
    <w:abstractNumId w:val="0"/>
  </w:num>
  <w:num w:numId="16">
    <w:abstractNumId w:val="9"/>
  </w:num>
  <w:num w:numId="17">
    <w:abstractNumId w:val="6"/>
  </w:num>
  <w:num w:numId="18">
    <w:abstractNumId w:val="13"/>
  </w:num>
  <w:num w:numId="19">
    <w:abstractNumId w:val="3"/>
  </w:num>
  <w:num w:numId="20">
    <w:abstractNumId w:val="19"/>
  </w:num>
  <w:num w:numId="21">
    <w:abstractNumId w:val="2"/>
  </w:num>
  <w:num w:numId="22">
    <w:abstractNumId w:val="12"/>
  </w:num>
  <w:num w:numId="23">
    <w:abstractNumId w:val="22"/>
  </w:num>
  <w:num w:numId="24">
    <w:abstractNumId w:val="18"/>
  </w:num>
  <w:num w:numId="25">
    <w:abstractNumId w:val="8"/>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356B93"/>
    <w:rsid w:val="00003EE1"/>
    <w:rsid w:val="0001069E"/>
    <w:rsid w:val="00011EEB"/>
    <w:rsid w:val="00017980"/>
    <w:rsid w:val="00030153"/>
    <w:rsid w:val="00035236"/>
    <w:rsid w:val="00037D4A"/>
    <w:rsid w:val="000408EA"/>
    <w:rsid w:val="000412B6"/>
    <w:rsid w:val="00043625"/>
    <w:rsid w:val="000449E2"/>
    <w:rsid w:val="00050D00"/>
    <w:rsid w:val="00055DF7"/>
    <w:rsid w:val="0006016C"/>
    <w:rsid w:val="0006124D"/>
    <w:rsid w:val="00061B17"/>
    <w:rsid w:val="00063C06"/>
    <w:rsid w:val="000647FC"/>
    <w:rsid w:val="0006705B"/>
    <w:rsid w:val="00070047"/>
    <w:rsid w:val="000756EB"/>
    <w:rsid w:val="00084F63"/>
    <w:rsid w:val="00085E67"/>
    <w:rsid w:val="00086666"/>
    <w:rsid w:val="000A1243"/>
    <w:rsid w:val="000A1BCC"/>
    <w:rsid w:val="000A1DD5"/>
    <w:rsid w:val="000A7AFF"/>
    <w:rsid w:val="000B0112"/>
    <w:rsid w:val="000B75DE"/>
    <w:rsid w:val="000C1969"/>
    <w:rsid w:val="000C252D"/>
    <w:rsid w:val="000C6938"/>
    <w:rsid w:val="000F3C41"/>
    <w:rsid w:val="000F62A0"/>
    <w:rsid w:val="001071D9"/>
    <w:rsid w:val="001107DE"/>
    <w:rsid w:val="0012171D"/>
    <w:rsid w:val="00124AF3"/>
    <w:rsid w:val="001306C4"/>
    <w:rsid w:val="00130B8C"/>
    <w:rsid w:val="00132FC9"/>
    <w:rsid w:val="0013651C"/>
    <w:rsid w:val="0015383A"/>
    <w:rsid w:val="00153D15"/>
    <w:rsid w:val="00154090"/>
    <w:rsid w:val="00160403"/>
    <w:rsid w:val="00166C7F"/>
    <w:rsid w:val="00171808"/>
    <w:rsid w:val="00174317"/>
    <w:rsid w:val="001756BD"/>
    <w:rsid w:val="0018139B"/>
    <w:rsid w:val="001823F4"/>
    <w:rsid w:val="00186418"/>
    <w:rsid w:val="0018770E"/>
    <w:rsid w:val="00195F77"/>
    <w:rsid w:val="001A6C2C"/>
    <w:rsid w:val="001B027E"/>
    <w:rsid w:val="001B2B00"/>
    <w:rsid w:val="001B4471"/>
    <w:rsid w:val="001B67D8"/>
    <w:rsid w:val="001C0149"/>
    <w:rsid w:val="001C4EA9"/>
    <w:rsid w:val="001D1BE4"/>
    <w:rsid w:val="001D2A75"/>
    <w:rsid w:val="001D750B"/>
    <w:rsid w:val="001E5C53"/>
    <w:rsid w:val="00200278"/>
    <w:rsid w:val="00201BD8"/>
    <w:rsid w:val="00207F66"/>
    <w:rsid w:val="00210D96"/>
    <w:rsid w:val="00211CA3"/>
    <w:rsid w:val="00211CC1"/>
    <w:rsid w:val="00215840"/>
    <w:rsid w:val="0022782F"/>
    <w:rsid w:val="0023711A"/>
    <w:rsid w:val="00250EE4"/>
    <w:rsid w:val="00255F3A"/>
    <w:rsid w:val="0026079E"/>
    <w:rsid w:val="0026669A"/>
    <w:rsid w:val="002678DB"/>
    <w:rsid w:val="002729B6"/>
    <w:rsid w:val="0027377B"/>
    <w:rsid w:val="00273ACC"/>
    <w:rsid w:val="00273F7E"/>
    <w:rsid w:val="00282F02"/>
    <w:rsid w:val="002852D3"/>
    <w:rsid w:val="00285C85"/>
    <w:rsid w:val="00293D96"/>
    <w:rsid w:val="002955A0"/>
    <w:rsid w:val="002B3B0B"/>
    <w:rsid w:val="002C0003"/>
    <w:rsid w:val="002C0CA6"/>
    <w:rsid w:val="002D0F21"/>
    <w:rsid w:val="002D10EB"/>
    <w:rsid w:val="002D1AE4"/>
    <w:rsid w:val="002D3F40"/>
    <w:rsid w:val="002E4EDB"/>
    <w:rsid w:val="002E5038"/>
    <w:rsid w:val="002F5B94"/>
    <w:rsid w:val="002F7A87"/>
    <w:rsid w:val="00303D03"/>
    <w:rsid w:val="00307AA4"/>
    <w:rsid w:val="00317E77"/>
    <w:rsid w:val="003476BE"/>
    <w:rsid w:val="00355CB0"/>
    <w:rsid w:val="00356B93"/>
    <w:rsid w:val="003700C2"/>
    <w:rsid w:val="00371EF8"/>
    <w:rsid w:val="0039334A"/>
    <w:rsid w:val="0039354D"/>
    <w:rsid w:val="0039778A"/>
    <w:rsid w:val="003B01F8"/>
    <w:rsid w:val="003B35EF"/>
    <w:rsid w:val="003B5D7D"/>
    <w:rsid w:val="003C243D"/>
    <w:rsid w:val="003D341D"/>
    <w:rsid w:val="003F02B7"/>
    <w:rsid w:val="004011C8"/>
    <w:rsid w:val="0040560F"/>
    <w:rsid w:val="00410F57"/>
    <w:rsid w:val="004278AE"/>
    <w:rsid w:val="00432FEC"/>
    <w:rsid w:val="00434D41"/>
    <w:rsid w:val="004371D6"/>
    <w:rsid w:val="0044651D"/>
    <w:rsid w:val="00495FBD"/>
    <w:rsid w:val="00496BB3"/>
    <w:rsid w:val="004A725B"/>
    <w:rsid w:val="004B2C2E"/>
    <w:rsid w:val="004B7EA0"/>
    <w:rsid w:val="004C2B95"/>
    <w:rsid w:val="004C6CFA"/>
    <w:rsid w:val="004D1A94"/>
    <w:rsid w:val="004D261D"/>
    <w:rsid w:val="004D7D1F"/>
    <w:rsid w:val="004E6B47"/>
    <w:rsid w:val="004E7687"/>
    <w:rsid w:val="005130AE"/>
    <w:rsid w:val="00521D15"/>
    <w:rsid w:val="00531092"/>
    <w:rsid w:val="00533898"/>
    <w:rsid w:val="00542B2E"/>
    <w:rsid w:val="00547476"/>
    <w:rsid w:val="00552D85"/>
    <w:rsid w:val="005565F0"/>
    <w:rsid w:val="005579F1"/>
    <w:rsid w:val="0056383F"/>
    <w:rsid w:val="00574A37"/>
    <w:rsid w:val="0057627F"/>
    <w:rsid w:val="00582637"/>
    <w:rsid w:val="00586192"/>
    <w:rsid w:val="005900E8"/>
    <w:rsid w:val="005B2B9D"/>
    <w:rsid w:val="005B3BAE"/>
    <w:rsid w:val="005B571E"/>
    <w:rsid w:val="005D1A37"/>
    <w:rsid w:val="005D5704"/>
    <w:rsid w:val="005E4833"/>
    <w:rsid w:val="00604602"/>
    <w:rsid w:val="006052D8"/>
    <w:rsid w:val="00606076"/>
    <w:rsid w:val="006110C8"/>
    <w:rsid w:val="0062583E"/>
    <w:rsid w:val="00636E45"/>
    <w:rsid w:val="00646144"/>
    <w:rsid w:val="00664F8C"/>
    <w:rsid w:val="00685CAE"/>
    <w:rsid w:val="006869AA"/>
    <w:rsid w:val="00693D6C"/>
    <w:rsid w:val="0069694E"/>
    <w:rsid w:val="006974FD"/>
    <w:rsid w:val="006A1373"/>
    <w:rsid w:val="006A6ADB"/>
    <w:rsid w:val="006B243C"/>
    <w:rsid w:val="006B7F1D"/>
    <w:rsid w:val="006C3377"/>
    <w:rsid w:val="006C5B14"/>
    <w:rsid w:val="006C64DE"/>
    <w:rsid w:val="006C7DBE"/>
    <w:rsid w:val="006E1474"/>
    <w:rsid w:val="006F01B2"/>
    <w:rsid w:val="006F19B4"/>
    <w:rsid w:val="006F41A0"/>
    <w:rsid w:val="006F45AE"/>
    <w:rsid w:val="006F4E12"/>
    <w:rsid w:val="00700883"/>
    <w:rsid w:val="007140C9"/>
    <w:rsid w:val="007325D7"/>
    <w:rsid w:val="00742277"/>
    <w:rsid w:val="007438A9"/>
    <w:rsid w:val="007521AA"/>
    <w:rsid w:val="00760F67"/>
    <w:rsid w:val="0076131A"/>
    <w:rsid w:val="00761BA7"/>
    <w:rsid w:val="00766D1C"/>
    <w:rsid w:val="0077588A"/>
    <w:rsid w:val="0078252D"/>
    <w:rsid w:val="00790728"/>
    <w:rsid w:val="0079226C"/>
    <w:rsid w:val="0079773B"/>
    <w:rsid w:val="007A2619"/>
    <w:rsid w:val="007A59A4"/>
    <w:rsid w:val="007B000F"/>
    <w:rsid w:val="007B07F1"/>
    <w:rsid w:val="007B3100"/>
    <w:rsid w:val="007C3595"/>
    <w:rsid w:val="007C4AE0"/>
    <w:rsid w:val="007D782F"/>
    <w:rsid w:val="007E1649"/>
    <w:rsid w:val="007E7393"/>
    <w:rsid w:val="008016DB"/>
    <w:rsid w:val="008125C7"/>
    <w:rsid w:val="008139C5"/>
    <w:rsid w:val="008336B8"/>
    <w:rsid w:val="00833F48"/>
    <w:rsid w:val="00842DCF"/>
    <w:rsid w:val="00854A77"/>
    <w:rsid w:val="00856D87"/>
    <w:rsid w:val="0086475F"/>
    <w:rsid w:val="00866B5D"/>
    <w:rsid w:val="00893BEC"/>
    <w:rsid w:val="008B18AE"/>
    <w:rsid w:val="008B6811"/>
    <w:rsid w:val="008B7693"/>
    <w:rsid w:val="008D471A"/>
    <w:rsid w:val="008D6094"/>
    <w:rsid w:val="008E086D"/>
    <w:rsid w:val="008E3D86"/>
    <w:rsid w:val="008F0047"/>
    <w:rsid w:val="008F5023"/>
    <w:rsid w:val="00902E48"/>
    <w:rsid w:val="00905848"/>
    <w:rsid w:val="00907F12"/>
    <w:rsid w:val="0092208E"/>
    <w:rsid w:val="00924AF3"/>
    <w:rsid w:val="00930B07"/>
    <w:rsid w:val="00950153"/>
    <w:rsid w:val="00961DFC"/>
    <w:rsid w:val="009670F8"/>
    <w:rsid w:val="009715C3"/>
    <w:rsid w:val="00974752"/>
    <w:rsid w:val="00985BB0"/>
    <w:rsid w:val="009A2991"/>
    <w:rsid w:val="009C25E1"/>
    <w:rsid w:val="009C7FD3"/>
    <w:rsid w:val="009D0747"/>
    <w:rsid w:val="009D3F58"/>
    <w:rsid w:val="009E0A36"/>
    <w:rsid w:val="009E1B42"/>
    <w:rsid w:val="009E1C47"/>
    <w:rsid w:val="009E4000"/>
    <w:rsid w:val="009F0420"/>
    <w:rsid w:val="009F3A7D"/>
    <w:rsid w:val="009F3BEF"/>
    <w:rsid w:val="009F5465"/>
    <w:rsid w:val="00A0127A"/>
    <w:rsid w:val="00A01598"/>
    <w:rsid w:val="00A024A0"/>
    <w:rsid w:val="00A0550B"/>
    <w:rsid w:val="00A11D48"/>
    <w:rsid w:val="00A129EB"/>
    <w:rsid w:val="00A13ED0"/>
    <w:rsid w:val="00A175CB"/>
    <w:rsid w:val="00A20567"/>
    <w:rsid w:val="00A23E5C"/>
    <w:rsid w:val="00A37EF7"/>
    <w:rsid w:val="00A40170"/>
    <w:rsid w:val="00A416A3"/>
    <w:rsid w:val="00A45AB9"/>
    <w:rsid w:val="00A45DD4"/>
    <w:rsid w:val="00A50673"/>
    <w:rsid w:val="00A60043"/>
    <w:rsid w:val="00A60FCC"/>
    <w:rsid w:val="00A627F7"/>
    <w:rsid w:val="00A631EC"/>
    <w:rsid w:val="00A64BD8"/>
    <w:rsid w:val="00A64EED"/>
    <w:rsid w:val="00A71C48"/>
    <w:rsid w:val="00A736FC"/>
    <w:rsid w:val="00A749EF"/>
    <w:rsid w:val="00A752D3"/>
    <w:rsid w:val="00A8381F"/>
    <w:rsid w:val="00A94FE9"/>
    <w:rsid w:val="00AC2340"/>
    <w:rsid w:val="00AD6D27"/>
    <w:rsid w:val="00AE482C"/>
    <w:rsid w:val="00AF6FE6"/>
    <w:rsid w:val="00B00EE9"/>
    <w:rsid w:val="00B02C7D"/>
    <w:rsid w:val="00B16466"/>
    <w:rsid w:val="00B20216"/>
    <w:rsid w:val="00B34B2B"/>
    <w:rsid w:val="00B354AD"/>
    <w:rsid w:val="00B43990"/>
    <w:rsid w:val="00B46CA3"/>
    <w:rsid w:val="00B511DA"/>
    <w:rsid w:val="00B62FB0"/>
    <w:rsid w:val="00B718A4"/>
    <w:rsid w:val="00B73B1A"/>
    <w:rsid w:val="00B76B74"/>
    <w:rsid w:val="00B76B9A"/>
    <w:rsid w:val="00B81210"/>
    <w:rsid w:val="00B8753B"/>
    <w:rsid w:val="00B90673"/>
    <w:rsid w:val="00B9395B"/>
    <w:rsid w:val="00B94163"/>
    <w:rsid w:val="00BA27E0"/>
    <w:rsid w:val="00BA3A44"/>
    <w:rsid w:val="00BC29A7"/>
    <w:rsid w:val="00BC487D"/>
    <w:rsid w:val="00BC7A5B"/>
    <w:rsid w:val="00BD4A7A"/>
    <w:rsid w:val="00BD7747"/>
    <w:rsid w:val="00BD77BB"/>
    <w:rsid w:val="00BE1903"/>
    <w:rsid w:val="00BE4944"/>
    <w:rsid w:val="00BE5164"/>
    <w:rsid w:val="00C07469"/>
    <w:rsid w:val="00C174DE"/>
    <w:rsid w:val="00C20998"/>
    <w:rsid w:val="00C2316A"/>
    <w:rsid w:val="00C3445E"/>
    <w:rsid w:val="00C352A0"/>
    <w:rsid w:val="00C40DEE"/>
    <w:rsid w:val="00C47DBD"/>
    <w:rsid w:val="00C52AAD"/>
    <w:rsid w:val="00C609B4"/>
    <w:rsid w:val="00C66505"/>
    <w:rsid w:val="00C70653"/>
    <w:rsid w:val="00C741A8"/>
    <w:rsid w:val="00C74CA1"/>
    <w:rsid w:val="00C752B5"/>
    <w:rsid w:val="00C80112"/>
    <w:rsid w:val="00C9262C"/>
    <w:rsid w:val="00C96AD6"/>
    <w:rsid w:val="00CA00C3"/>
    <w:rsid w:val="00CA2B10"/>
    <w:rsid w:val="00CA376B"/>
    <w:rsid w:val="00CA6F1D"/>
    <w:rsid w:val="00CA7464"/>
    <w:rsid w:val="00CC23C4"/>
    <w:rsid w:val="00CE700F"/>
    <w:rsid w:val="00CF1062"/>
    <w:rsid w:val="00CF3D0B"/>
    <w:rsid w:val="00CF5F3A"/>
    <w:rsid w:val="00D01396"/>
    <w:rsid w:val="00D0444B"/>
    <w:rsid w:val="00D164D9"/>
    <w:rsid w:val="00D17703"/>
    <w:rsid w:val="00D214B2"/>
    <w:rsid w:val="00D24D2C"/>
    <w:rsid w:val="00D276F5"/>
    <w:rsid w:val="00D3160C"/>
    <w:rsid w:val="00D3257C"/>
    <w:rsid w:val="00D33417"/>
    <w:rsid w:val="00D46BB6"/>
    <w:rsid w:val="00D577D3"/>
    <w:rsid w:val="00D66ED4"/>
    <w:rsid w:val="00D718B0"/>
    <w:rsid w:val="00D71F64"/>
    <w:rsid w:val="00D7332C"/>
    <w:rsid w:val="00D85A81"/>
    <w:rsid w:val="00D93D80"/>
    <w:rsid w:val="00D9602C"/>
    <w:rsid w:val="00D962D1"/>
    <w:rsid w:val="00DA6D58"/>
    <w:rsid w:val="00DB2F40"/>
    <w:rsid w:val="00DC1F8E"/>
    <w:rsid w:val="00DC2373"/>
    <w:rsid w:val="00DD72FE"/>
    <w:rsid w:val="00DE0FA7"/>
    <w:rsid w:val="00DE2FC4"/>
    <w:rsid w:val="00DE7261"/>
    <w:rsid w:val="00DF07CC"/>
    <w:rsid w:val="00E078DC"/>
    <w:rsid w:val="00E158BD"/>
    <w:rsid w:val="00E172D1"/>
    <w:rsid w:val="00E207A2"/>
    <w:rsid w:val="00E26408"/>
    <w:rsid w:val="00E27793"/>
    <w:rsid w:val="00E4516A"/>
    <w:rsid w:val="00E4521A"/>
    <w:rsid w:val="00E54BA6"/>
    <w:rsid w:val="00E54E0F"/>
    <w:rsid w:val="00E61949"/>
    <w:rsid w:val="00E62139"/>
    <w:rsid w:val="00E66FD6"/>
    <w:rsid w:val="00EA7AB4"/>
    <w:rsid w:val="00EB350C"/>
    <w:rsid w:val="00EB3EB9"/>
    <w:rsid w:val="00EB64D7"/>
    <w:rsid w:val="00EC31BE"/>
    <w:rsid w:val="00EE4879"/>
    <w:rsid w:val="00EE6C99"/>
    <w:rsid w:val="00EF10F7"/>
    <w:rsid w:val="00F2396B"/>
    <w:rsid w:val="00F264C8"/>
    <w:rsid w:val="00F379B0"/>
    <w:rsid w:val="00F5566D"/>
    <w:rsid w:val="00F5582B"/>
    <w:rsid w:val="00F6141F"/>
    <w:rsid w:val="00F65CC3"/>
    <w:rsid w:val="00F77688"/>
    <w:rsid w:val="00F86196"/>
    <w:rsid w:val="00F90A05"/>
    <w:rsid w:val="00F96FAC"/>
    <w:rsid w:val="00FB41E9"/>
    <w:rsid w:val="00FC02B1"/>
    <w:rsid w:val="00FC1564"/>
    <w:rsid w:val="00FD16A2"/>
    <w:rsid w:val="00FD1AE7"/>
    <w:rsid w:val="00FD497A"/>
    <w:rsid w:val="00FD6A6F"/>
    <w:rsid w:val="00FE3A4D"/>
    <w:rsid w:val="00FF0FFA"/>
    <w:rsid w:val="06EA3022"/>
    <w:rsid w:val="18E5FC33"/>
    <w:rsid w:val="6E37266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6A6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6E37266E"/>
    <w:pPr>
      <w:spacing w:after="0"/>
      <w:jc w:val="left"/>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6E37266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6E37266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6E37266E"/>
    <w:pPr>
      <w:keepNext/>
      <w:keepLines/>
      <w:spacing w:before="40"/>
      <w:outlineLvl w:val="2"/>
    </w:pPr>
    <w:rPr>
      <w:rFonts w:asciiTheme="majorHAnsi" w:eastAsiaTheme="majorEastAsia" w:hAnsiTheme="majorHAnsi" w:cstheme="majorBidi"/>
      <w:color w:val="243F60"/>
    </w:rPr>
  </w:style>
  <w:style w:type="paragraph" w:styleId="4">
    <w:name w:val="heading 4"/>
    <w:basedOn w:val="a"/>
    <w:next w:val="a"/>
    <w:link w:val="40"/>
    <w:uiPriority w:val="9"/>
    <w:unhideWhenUsed/>
    <w:qFormat/>
    <w:rsid w:val="6E37266E"/>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6E37266E"/>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unhideWhenUsed/>
    <w:qFormat/>
    <w:rsid w:val="6E37266E"/>
    <w:pPr>
      <w:keepNext/>
      <w:keepLines/>
      <w:spacing w:before="40"/>
      <w:outlineLvl w:val="5"/>
    </w:pPr>
    <w:rPr>
      <w:rFonts w:asciiTheme="majorHAnsi" w:eastAsiaTheme="majorEastAsia" w:hAnsiTheme="majorHAnsi" w:cstheme="majorBidi"/>
      <w:color w:val="243F60"/>
    </w:rPr>
  </w:style>
  <w:style w:type="paragraph" w:styleId="7">
    <w:name w:val="heading 7"/>
    <w:basedOn w:val="a"/>
    <w:next w:val="a"/>
    <w:link w:val="70"/>
    <w:uiPriority w:val="9"/>
    <w:unhideWhenUsed/>
    <w:qFormat/>
    <w:rsid w:val="6E37266E"/>
    <w:pPr>
      <w:keepNext/>
      <w:keepLines/>
      <w:spacing w:before="40"/>
      <w:outlineLvl w:val="6"/>
    </w:pPr>
    <w:rPr>
      <w:rFonts w:asciiTheme="majorHAnsi" w:eastAsiaTheme="majorEastAsia" w:hAnsiTheme="majorHAnsi" w:cstheme="majorBidi"/>
      <w:i/>
      <w:iCs/>
      <w:color w:val="243F60"/>
    </w:rPr>
  </w:style>
  <w:style w:type="paragraph" w:styleId="8">
    <w:name w:val="heading 8"/>
    <w:basedOn w:val="a"/>
    <w:next w:val="a"/>
    <w:link w:val="80"/>
    <w:uiPriority w:val="9"/>
    <w:unhideWhenUsed/>
    <w:qFormat/>
    <w:rsid w:val="6E37266E"/>
    <w:pPr>
      <w:keepNext/>
      <w:keepLines/>
      <w:spacing w:before="40"/>
      <w:outlineLvl w:val="7"/>
    </w:pPr>
    <w:rPr>
      <w:rFonts w:asciiTheme="majorHAnsi" w:eastAsiaTheme="majorEastAsia" w:hAnsiTheme="majorHAnsi" w:cstheme="majorBidi"/>
      <w:color w:val="272727"/>
      <w:sz w:val="21"/>
      <w:szCs w:val="21"/>
    </w:rPr>
  </w:style>
  <w:style w:type="paragraph" w:styleId="9">
    <w:name w:val="heading 9"/>
    <w:basedOn w:val="a"/>
    <w:next w:val="a"/>
    <w:link w:val="90"/>
    <w:uiPriority w:val="9"/>
    <w:unhideWhenUsed/>
    <w:qFormat/>
    <w:rsid w:val="6E37266E"/>
    <w:pPr>
      <w:keepNext/>
      <w:keepLines/>
      <w:spacing w:before="40"/>
      <w:outlineLvl w:val="8"/>
    </w:pPr>
    <w:rPr>
      <w:rFonts w:asciiTheme="majorHAnsi" w:eastAsiaTheme="majorEastAsia" w:hAnsiTheme="majorHAnsi" w:cstheme="majorBidi"/>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6E37266E"/>
    <w:pPr>
      <w:ind w:left="720"/>
      <w:contextualSpacing/>
    </w:pPr>
  </w:style>
  <w:style w:type="paragraph" w:styleId="a4">
    <w:name w:val="Normal (Web)"/>
    <w:basedOn w:val="a"/>
    <w:uiPriority w:val="99"/>
    <w:semiHidden/>
    <w:unhideWhenUsed/>
    <w:rsid w:val="6E37266E"/>
    <w:pPr>
      <w:spacing w:beforeAutospacing="1" w:afterAutospacing="1"/>
    </w:pPr>
  </w:style>
  <w:style w:type="paragraph" w:styleId="a5">
    <w:name w:val="header"/>
    <w:basedOn w:val="a"/>
    <w:link w:val="a6"/>
    <w:uiPriority w:val="99"/>
    <w:unhideWhenUsed/>
    <w:rsid w:val="6E37266E"/>
    <w:pPr>
      <w:tabs>
        <w:tab w:val="center" w:pos="4677"/>
        <w:tab w:val="right" w:pos="9355"/>
      </w:tabs>
    </w:pPr>
  </w:style>
  <w:style w:type="character" w:customStyle="1" w:styleId="a6">
    <w:name w:val="Верхний колонтитул Знак"/>
    <w:basedOn w:val="a0"/>
    <w:link w:val="a5"/>
    <w:uiPriority w:val="99"/>
    <w:rsid w:val="6E37266E"/>
    <w:rPr>
      <w:rFonts w:ascii="Times New Roman" w:eastAsia="Times New Roman" w:hAnsi="Times New Roman" w:cs="Times New Roman"/>
      <w:noProof w:val="0"/>
      <w:sz w:val="24"/>
      <w:szCs w:val="24"/>
      <w:lang w:val="uk-UA" w:eastAsia="ru-RU"/>
    </w:rPr>
  </w:style>
  <w:style w:type="paragraph" w:styleId="a7">
    <w:name w:val="footer"/>
    <w:basedOn w:val="a"/>
    <w:link w:val="a8"/>
    <w:uiPriority w:val="99"/>
    <w:unhideWhenUsed/>
    <w:rsid w:val="6E37266E"/>
    <w:pPr>
      <w:tabs>
        <w:tab w:val="center" w:pos="4677"/>
        <w:tab w:val="right" w:pos="9355"/>
      </w:tabs>
    </w:pPr>
  </w:style>
  <w:style w:type="character" w:customStyle="1" w:styleId="a8">
    <w:name w:val="Нижний колонтитул Знак"/>
    <w:basedOn w:val="a0"/>
    <w:link w:val="a7"/>
    <w:uiPriority w:val="99"/>
    <w:rsid w:val="6E37266E"/>
    <w:rPr>
      <w:rFonts w:ascii="Times New Roman" w:eastAsia="Times New Roman" w:hAnsi="Times New Roman" w:cs="Times New Roman"/>
      <w:noProof w:val="0"/>
      <w:sz w:val="24"/>
      <w:szCs w:val="24"/>
      <w:lang w:val="uk-UA" w:eastAsia="ru-RU"/>
    </w:rPr>
  </w:style>
  <w:style w:type="table" w:styleId="a9">
    <w:name w:val="Table Grid"/>
    <w:basedOn w:val="a1"/>
    <w:uiPriority w:val="39"/>
    <w:rsid w:val="00211C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6E37266E"/>
    <w:rPr>
      <w:rFonts w:ascii="Tahoma" w:hAnsi="Tahoma" w:cs="Tahoma"/>
      <w:sz w:val="16"/>
      <w:szCs w:val="16"/>
    </w:rPr>
  </w:style>
  <w:style w:type="character" w:customStyle="1" w:styleId="ab">
    <w:name w:val="Текст выноски Знак"/>
    <w:basedOn w:val="a0"/>
    <w:link w:val="aa"/>
    <w:uiPriority w:val="99"/>
    <w:semiHidden/>
    <w:rsid w:val="6E37266E"/>
    <w:rPr>
      <w:rFonts w:ascii="Tahoma" w:eastAsia="Times New Roman" w:hAnsi="Tahoma" w:cs="Tahoma"/>
      <w:noProof w:val="0"/>
      <w:sz w:val="16"/>
      <w:szCs w:val="16"/>
      <w:lang w:val="uk-UA" w:eastAsia="ru-RU"/>
    </w:rPr>
  </w:style>
  <w:style w:type="character" w:styleId="ac">
    <w:name w:val="Placeholder Text"/>
    <w:basedOn w:val="a0"/>
    <w:uiPriority w:val="99"/>
    <w:semiHidden/>
    <w:rsid w:val="00EB64D7"/>
    <w:rPr>
      <w:color w:val="808080"/>
    </w:rPr>
  </w:style>
  <w:style w:type="paragraph" w:customStyle="1" w:styleId="TableHeading">
    <w:name w:val="Table Heading"/>
    <w:basedOn w:val="a"/>
    <w:uiPriority w:val="99"/>
    <w:rsid w:val="6E37266E"/>
    <w:pPr>
      <w:widowControl w:val="0"/>
      <w:jc w:val="center"/>
    </w:pPr>
    <w:rPr>
      <w:rFonts w:ascii="Liberation Serif" w:eastAsia="Calibri" w:hAnsi="Liberation Serif" w:cs="Lohit Hindi"/>
      <w:b/>
      <w:bCs/>
      <w:lang w:eastAsia="zh-CN" w:bidi="hi-IN"/>
    </w:rPr>
  </w:style>
  <w:style w:type="character" w:styleId="ad">
    <w:name w:val="Strong"/>
    <w:basedOn w:val="a0"/>
    <w:uiPriority w:val="22"/>
    <w:qFormat/>
    <w:rsid w:val="005579F1"/>
    <w:rPr>
      <w:b/>
      <w:bCs/>
    </w:rPr>
  </w:style>
  <w:style w:type="character" w:styleId="ae">
    <w:name w:val="Hyperlink"/>
    <w:basedOn w:val="a0"/>
    <w:uiPriority w:val="99"/>
    <w:unhideWhenUsed/>
    <w:rsid w:val="004B7EA0"/>
    <w:rPr>
      <w:color w:val="0000FF" w:themeColor="hyperlink"/>
      <w:u w:val="single"/>
    </w:rPr>
  </w:style>
  <w:style w:type="paragraph" w:styleId="af">
    <w:name w:val="Title"/>
    <w:basedOn w:val="a"/>
    <w:next w:val="a"/>
    <w:link w:val="af0"/>
    <w:uiPriority w:val="10"/>
    <w:qFormat/>
    <w:rsid w:val="6E37266E"/>
    <w:pPr>
      <w:contextualSpacing/>
    </w:pPr>
    <w:rPr>
      <w:rFonts w:asciiTheme="majorHAnsi" w:eastAsiaTheme="majorEastAsia" w:hAnsiTheme="majorHAnsi" w:cstheme="majorBidi"/>
      <w:sz w:val="56"/>
      <w:szCs w:val="56"/>
    </w:rPr>
  </w:style>
  <w:style w:type="paragraph" w:styleId="af1">
    <w:name w:val="Subtitle"/>
    <w:basedOn w:val="a"/>
    <w:next w:val="a"/>
    <w:link w:val="af2"/>
    <w:uiPriority w:val="11"/>
    <w:qFormat/>
    <w:rsid w:val="6E37266E"/>
    <w:rPr>
      <w:rFonts w:eastAsiaTheme="minorEastAsia"/>
      <w:color w:val="5A5A5A"/>
    </w:rPr>
  </w:style>
  <w:style w:type="paragraph" w:styleId="21">
    <w:name w:val="Quote"/>
    <w:basedOn w:val="a"/>
    <w:next w:val="a"/>
    <w:link w:val="22"/>
    <w:uiPriority w:val="29"/>
    <w:qFormat/>
    <w:rsid w:val="6E37266E"/>
    <w:pPr>
      <w:spacing w:before="200"/>
      <w:ind w:left="864" w:right="864"/>
      <w:jc w:val="center"/>
    </w:pPr>
    <w:rPr>
      <w:i/>
      <w:iCs/>
      <w:color w:val="404040" w:themeColor="text1" w:themeTint="BF"/>
    </w:rPr>
  </w:style>
  <w:style w:type="paragraph" w:styleId="af3">
    <w:name w:val="Intense Quote"/>
    <w:basedOn w:val="a"/>
    <w:next w:val="a"/>
    <w:link w:val="af4"/>
    <w:uiPriority w:val="30"/>
    <w:qFormat/>
    <w:rsid w:val="6E37266E"/>
    <w:pPr>
      <w:spacing w:before="360" w:after="360"/>
      <w:ind w:left="864" w:right="864"/>
      <w:jc w:val="center"/>
    </w:pPr>
    <w:rPr>
      <w:i/>
      <w:iCs/>
      <w:color w:val="4F81BD" w:themeColor="accent1"/>
    </w:rPr>
  </w:style>
  <w:style w:type="character" w:customStyle="1" w:styleId="10">
    <w:name w:val="Заголовок 1 Знак"/>
    <w:basedOn w:val="a0"/>
    <w:link w:val="1"/>
    <w:uiPriority w:val="9"/>
    <w:rsid w:val="6E37266E"/>
    <w:rPr>
      <w:rFonts w:asciiTheme="majorHAnsi" w:eastAsiaTheme="majorEastAsia" w:hAnsiTheme="majorHAnsi" w:cstheme="majorBidi"/>
      <w:noProof w:val="0"/>
      <w:color w:val="365F91" w:themeColor="accent1" w:themeShade="BF"/>
      <w:sz w:val="32"/>
      <w:szCs w:val="32"/>
      <w:lang w:val="uk-UA"/>
    </w:rPr>
  </w:style>
  <w:style w:type="character" w:customStyle="1" w:styleId="20">
    <w:name w:val="Заголовок 2 Знак"/>
    <w:basedOn w:val="a0"/>
    <w:link w:val="2"/>
    <w:uiPriority w:val="9"/>
    <w:rsid w:val="6E37266E"/>
    <w:rPr>
      <w:rFonts w:asciiTheme="majorHAnsi" w:eastAsiaTheme="majorEastAsia" w:hAnsiTheme="majorHAnsi" w:cstheme="majorBidi"/>
      <w:noProof w:val="0"/>
      <w:color w:val="365F91" w:themeColor="accent1" w:themeShade="BF"/>
      <w:sz w:val="26"/>
      <w:szCs w:val="26"/>
      <w:lang w:val="uk-UA"/>
    </w:rPr>
  </w:style>
  <w:style w:type="character" w:customStyle="1" w:styleId="30">
    <w:name w:val="Заголовок 3 Знак"/>
    <w:basedOn w:val="a0"/>
    <w:link w:val="3"/>
    <w:uiPriority w:val="9"/>
    <w:rsid w:val="6E37266E"/>
    <w:rPr>
      <w:rFonts w:asciiTheme="majorHAnsi" w:eastAsiaTheme="majorEastAsia" w:hAnsiTheme="majorHAnsi" w:cstheme="majorBidi"/>
      <w:noProof w:val="0"/>
      <w:color w:val="243F60"/>
      <w:sz w:val="24"/>
      <w:szCs w:val="24"/>
      <w:lang w:val="uk-UA"/>
    </w:rPr>
  </w:style>
  <w:style w:type="character" w:customStyle="1" w:styleId="40">
    <w:name w:val="Заголовок 4 Знак"/>
    <w:basedOn w:val="a0"/>
    <w:link w:val="4"/>
    <w:uiPriority w:val="9"/>
    <w:rsid w:val="6E37266E"/>
    <w:rPr>
      <w:rFonts w:asciiTheme="majorHAnsi" w:eastAsiaTheme="majorEastAsia" w:hAnsiTheme="majorHAnsi" w:cstheme="majorBidi"/>
      <w:i/>
      <w:iCs/>
      <w:noProof w:val="0"/>
      <w:color w:val="365F91" w:themeColor="accent1" w:themeShade="BF"/>
      <w:lang w:val="uk-UA"/>
    </w:rPr>
  </w:style>
  <w:style w:type="character" w:customStyle="1" w:styleId="50">
    <w:name w:val="Заголовок 5 Знак"/>
    <w:basedOn w:val="a0"/>
    <w:link w:val="5"/>
    <w:uiPriority w:val="9"/>
    <w:rsid w:val="6E37266E"/>
    <w:rPr>
      <w:rFonts w:asciiTheme="majorHAnsi" w:eastAsiaTheme="majorEastAsia" w:hAnsiTheme="majorHAnsi" w:cstheme="majorBidi"/>
      <w:noProof w:val="0"/>
      <w:color w:val="365F91" w:themeColor="accent1" w:themeShade="BF"/>
      <w:lang w:val="uk-UA"/>
    </w:rPr>
  </w:style>
  <w:style w:type="character" w:customStyle="1" w:styleId="60">
    <w:name w:val="Заголовок 6 Знак"/>
    <w:basedOn w:val="a0"/>
    <w:link w:val="6"/>
    <w:uiPriority w:val="9"/>
    <w:rsid w:val="6E37266E"/>
    <w:rPr>
      <w:rFonts w:asciiTheme="majorHAnsi" w:eastAsiaTheme="majorEastAsia" w:hAnsiTheme="majorHAnsi" w:cstheme="majorBidi"/>
      <w:noProof w:val="0"/>
      <w:color w:val="243F60"/>
      <w:lang w:val="uk-UA"/>
    </w:rPr>
  </w:style>
  <w:style w:type="character" w:customStyle="1" w:styleId="70">
    <w:name w:val="Заголовок 7 Знак"/>
    <w:basedOn w:val="a0"/>
    <w:link w:val="7"/>
    <w:uiPriority w:val="9"/>
    <w:rsid w:val="6E37266E"/>
    <w:rPr>
      <w:rFonts w:asciiTheme="majorHAnsi" w:eastAsiaTheme="majorEastAsia" w:hAnsiTheme="majorHAnsi" w:cstheme="majorBidi"/>
      <w:i/>
      <w:iCs/>
      <w:noProof w:val="0"/>
      <w:color w:val="243F60"/>
      <w:lang w:val="uk-UA"/>
    </w:rPr>
  </w:style>
  <w:style w:type="character" w:customStyle="1" w:styleId="80">
    <w:name w:val="Заголовок 8 Знак"/>
    <w:basedOn w:val="a0"/>
    <w:link w:val="8"/>
    <w:uiPriority w:val="9"/>
    <w:rsid w:val="6E37266E"/>
    <w:rPr>
      <w:rFonts w:asciiTheme="majorHAnsi" w:eastAsiaTheme="majorEastAsia" w:hAnsiTheme="majorHAnsi" w:cstheme="majorBidi"/>
      <w:noProof w:val="0"/>
      <w:color w:val="272727"/>
      <w:sz w:val="21"/>
      <w:szCs w:val="21"/>
      <w:lang w:val="uk-UA"/>
    </w:rPr>
  </w:style>
  <w:style w:type="character" w:customStyle="1" w:styleId="90">
    <w:name w:val="Заголовок 9 Знак"/>
    <w:basedOn w:val="a0"/>
    <w:link w:val="9"/>
    <w:uiPriority w:val="9"/>
    <w:rsid w:val="6E37266E"/>
    <w:rPr>
      <w:rFonts w:asciiTheme="majorHAnsi" w:eastAsiaTheme="majorEastAsia" w:hAnsiTheme="majorHAnsi" w:cstheme="majorBidi"/>
      <w:i/>
      <w:iCs/>
      <w:noProof w:val="0"/>
      <w:color w:val="272727"/>
      <w:sz w:val="21"/>
      <w:szCs w:val="21"/>
      <w:lang w:val="uk-UA"/>
    </w:rPr>
  </w:style>
  <w:style w:type="character" w:customStyle="1" w:styleId="af0">
    <w:name w:val="Название Знак"/>
    <w:basedOn w:val="a0"/>
    <w:link w:val="af"/>
    <w:uiPriority w:val="10"/>
    <w:rsid w:val="6E37266E"/>
    <w:rPr>
      <w:rFonts w:asciiTheme="majorHAnsi" w:eastAsiaTheme="majorEastAsia" w:hAnsiTheme="majorHAnsi" w:cstheme="majorBidi"/>
      <w:noProof w:val="0"/>
      <w:sz w:val="56"/>
      <w:szCs w:val="56"/>
      <w:lang w:val="uk-UA"/>
    </w:rPr>
  </w:style>
  <w:style w:type="character" w:customStyle="1" w:styleId="af2">
    <w:name w:val="Подзаголовок Знак"/>
    <w:basedOn w:val="a0"/>
    <w:link w:val="af1"/>
    <w:uiPriority w:val="11"/>
    <w:rsid w:val="6E37266E"/>
    <w:rPr>
      <w:rFonts w:asciiTheme="minorHAnsi" w:eastAsiaTheme="minorEastAsia" w:hAnsiTheme="minorHAnsi" w:cstheme="minorBidi"/>
      <w:noProof w:val="0"/>
      <w:color w:val="5A5A5A"/>
      <w:lang w:val="uk-UA"/>
    </w:rPr>
  </w:style>
  <w:style w:type="character" w:customStyle="1" w:styleId="22">
    <w:name w:val="Цитата 2 Знак"/>
    <w:basedOn w:val="a0"/>
    <w:link w:val="21"/>
    <w:uiPriority w:val="29"/>
    <w:rsid w:val="6E37266E"/>
    <w:rPr>
      <w:i/>
      <w:iCs/>
      <w:noProof w:val="0"/>
      <w:color w:val="404040" w:themeColor="text1" w:themeTint="BF"/>
      <w:lang w:val="uk-UA"/>
    </w:rPr>
  </w:style>
  <w:style w:type="character" w:customStyle="1" w:styleId="af4">
    <w:name w:val="Выделенная цитата Знак"/>
    <w:basedOn w:val="a0"/>
    <w:link w:val="af3"/>
    <w:uiPriority w:val="30"/>
    <w:rsid w:val="6E37266E"/>
    <w:rPr>
      <w:i/>
      <w:iCs/>
      <w:noProof w:val="0"/>
      <w:color w:val="4F81BD" w:themeColor="accent1"/>
      <w:lang w:val="uk-UA"/>
    </w:rPr>
  </w:style>
  <w:style w:type="paragraph" w:styleId="11">
    <w:name w:val="toc 1"/>
    <w:basedOn w:val="a"/>
    <w:next w:val="a"/>
    <w:uiPriority w:val="39"/>
    <w:unhideWhenUsed/>
    <w:rsid w:val="6E37266E"/>
    <w:pPr>
      <w:spacing w:after="100"/>
    </w:pPr>
  </w:style>
  <w:style w:type="paragraph" w:styleId="23">
    <w:name w:val="toc 2"/>
    <w:basedOn w:val="a"/>
    <w:next w:val="a"/>
    <w:uiPriority w:val="39"/>
    <w:unhideWhenUsed/>
    <w:rsid w:val="6E37266E"/>
    <w:pPr>
      <w:spacing w:after="100"/>
      <w:ind w:left="220"/>
    </w:pPr>
  </w:style>
  <w:style w:type="paragraph" w:styleId="31">
    <w:name w:val="toc 3"/>
    <w:basedOn w:val="a"/>
    <w:next w:val="a"/>
    <w:uiPriority w:val="39"/>
    <w:unhideWhenUsed/>
    <w:rsid w:val="6E37266E"/>
    <w:pPr>
      <w:spacing w:after="100"/>
      <w:ind w:left="440"/>
    </w:pPr>
  </w:style>
  <w:style w:type="paragraph" w:styleId="41">
    <w:name w:val="toc 4"/>
    <w:basedOn w:val="a"/>
    <w:next w:val="a"/>
    <w:uiPriority w:val="39"/>
    <w:unhideWhenUsed/>
    <w:rsid w:val="6E37266E"/>
    <w:pPr>
      <w:spacing w:after="100"/>
      <w:ind w:left="660"/>
    </w:pPr>
  </w:style>
  <w:style w:type="paragraph" w:styleId="51">
    <w:name w:val="toc 5"/>
    <w:basedOn w:val="a"/>
    <w:next w:val="a"/>
    <w:uiPriority w:val="39"/>
    <w:unhideWhenUsed/>
    <w:rsid w:val="6E37266E"/>
    <w:pPr>
      <w:spacing w:after="100"/>
      <w:ind w:left="880"/>
    </w:pPr>
  </w:style>
  <w:style w:type="paragraph" w:styleId="61">
    <w:name w:val="toc 6"/>
    <w:basedOn w:val="a"/>
    <w:next w:val="a"/>
    <w:uiPriority w:val="39"/>
    <w:unhideWhenUsed/>
    <w:rsid w:val="6E37266E"/>
    <w:pPr>
      <w:spacing w:after="100"/>
      <w:ind w:left="1100"/>
    </w:pPr>
  </w:style>
  <w:style w:type="paragraph" w:styleId="71">
    <w:name w:val="toc 7"/>
    <w:basedOn w:val="a"/>
    <w:next w:val="a"/>
    <w:uiPriority w:val="39"/>
    <w:unhideWhenUsed/>
    <w:rsid w:val="6E37266E"/>
    <w:pPr>
      <w:spacing w:after="100"/>
      <w:ind w:left="1320"/>
    </w:pPr>
  </w:style>
  <w:style w:type="paragraph" w:styleId="81">
    <w:name w:val="toc 8"/>
    <w:basedOn w:val="a"/>
    <w:next w:val="a"/>
    <w:uiPriority w:val="39"/>
    <w:unhideWhenUsed/>
    <w:rsid w:val="6E37266E"/>
    <w:pPr>
      <w:spacing w:after="100"/>
      <w:ind w:left="1540"/>
    </w:pPr>
  </w:style>
  <w:style w:type="paragraph" w:styleId="91">
    <w:name w:val="toc 9"/>
    <w:basedOn w:val="a"/>
    <w:next w:val="a"/>
    <w:uiPriority w:val="39"/>
    <w:unhideWhenUsed/>
    <w:rsid w:val="6E37266E"/>
    <w:pPr>
      <w:spacing w:after="100"/>
      <w:ind w:left="1760"/>
    </w:pPr>
  </w:style>
  <w:style w:type="paragraph" w:styleId="af5">
    <w:name w:val="endnote text"/>
    <w:basedOn w:val="a"/>
    <w:link w:val="af6"/>
    <w:uiPriority w:val="99"/>
    <w:semiHidden/>
    <w:unhideWhenUsed/>
    <w:rsid w:val="6E37266E"/>
    <w:rPr>
      <w:sz w:val="20"/>
      <w:szCs w:val="20"/>
    </w:rPr>
  </w:style>
  <w:style w:type="character" w:customStyle="1" w:styleId="af6">
    <w:name w:val="Текст концевой сноски Знак"/>
    <w:basedOn w:val="a0"/>
    <w:link w:val="af5"/>
    <w:uiPriority w:val="99"/>
    <w:semiHidden/>
    <w:rsid w:val="6E37266E"/>
    <w:rPr>
      <w:noProof w:val="0"/>
      <w:sz w:val="20"/>
      <w:szCs w:val="20"/>
      <w:lang w:val="uk-UA"/>
    </w:rPr>
  </w:style>
  <w:style w:type="paragraph" w:styleId="af7">
    <w:name w:val="footnote text"/>
    <w:basedOn w:val="a"/>
    <w:link w:val="af8"/>
    <w:uiPriority w:val="99"/>
    <w:semiHidden/>
    <w:unhideWhenUsed/>
    <w:rsid w:val="6E37266E"/>
    <w:rPr>
      <w:sz w:val="20"/>
      <w:szCs w:val="20"/>
    </w:rPr>
  </w:style>
  <w:style w:type="character" w:customStyle="1" w:styleId="af8">
    <w:name w:val="Текст сноски Знак"/>
    <w:basedOn w:val="a0"/>
    <w:link w:val="af7"/>
    <w:uiPriority w:val="99"/>
    <w:semiHidden/>
    <w:rsid w:val="6E37266E"/>
    <w:rPr>
      <w:noProof w:val="0"/>
      <w:sz w:val="20"/>
      <w:szCs w:val="20"/>
      <w:lang w:val="uk-UA"/>
    </w:rPr>
  </w:style>
  <w:style w:type="character" w:styleId="af9">
    <w:name w:val="FollowedHyperlink"/>
    <w:basedOn w:val="a0"/>
    <w:uiPriority w:val="99"/>
    <w:semiHidden/>
    <w:unhideWhenUsed/>
    <w:rsid w:val="008B7693"/>
    <w:rPr>
      <w:color w:val="800080" w:themeColor="followedHyperlink"/>
      <w:u w:val="single"/>
    </w:rPr>
  </w:style>
  <w:style w:type="character" w:styleId="afa">
    <w:name w:val="Emphasis"/>
    <w:basedOn w:val="a0"/>
    <w:uiPriority w:val="20"/>
    <w:qFormat/>
    <w:rsid w:val="000756EB"/>
    <w:rPr>
      <w:i/>
      <w:iCs/>
    </w:rPr>
  </w:style>
  <w:style w:type="character" w:customStyle="1" w:styleId="hlfld-contribauthor">
    <w:name w:val="hlfld-contribauthor"/>
    <w:basedOn w:val="a0"/>
    <w:rsid w:val="001A6C2C"/>
  </w:style>
  <w:style w:type="character" w:customStyle="1" w:styleId="nlmgiven-names">
    <w:name w:val="nlm_given-names"/>
    <w:basedOn w:val="a0"/>
    <w:rsid w:val="001A6C2C"/>
  </w:style>
  <w:style w:type="character" w:customStyle="1" w:styleId="nlmyear">
    <w:name w:val="nlm_year"/>
    <w:basedOn w:val="a0"/>
    <w:rsid w:val="001A6C2C"/>
  </w:style>
  <w:style w:type="character" w:customStyle="1" w:styleId="nlmarticle-title">
    <w:name w:val="nlm_article-title"/>
    <w:basedOn w:val="a0"/>
    <w:rsid w:val="001A6C2C"/>
  </w:style>
  <w:style w:type="character" w:customStyle="1" w:styleId="nlmfpage">
    <w:name w:val="nlm_fpage"/>
    <w:basedOn w:val="a0"/>
    <w:rsid w:val="001A6C2C"/>
  </w:style>
  <w:style w:type="character" w:customStyle="1" w:styleId="nlmlpage">
    <w:name w:val="nlm_lpage"/>
    <w:basedOn w:val="a0"/>
    <w:rsid w:val="001A6C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4830">
      <w:bodyDiv w:val="1"/>
      <w:marLeft w:val="0"/>
      <w:marRight w:val="0"/>
      <w:marTop w:val="0"/>
      <w:marBottom w:val="0"/>
      <w:divBdr>
        <w:top w:val="none" w:sz="0" w:space="0" w:color="auto"/>
        <w:left w:val="none" w:sz="0" w:space="0" w:color="auto"/>
        <w:bottom w:val="none" w:sz="0" w:space="0" w:color="auto"/>
        <w:right w:val="none" w:sz="0" w:space="0" w:color="auto"/>
      </w:divBdr>
      <w:divsChild>
        <w:div w:id="22219247">
          <w:marLeft w:val="0"/>
          <w:marRight w:val="0"/>
          <w:marTop w:val="0"/>
          <w:marBottom w:val="0"/>
          <w:divBdr>
            <w:top w:val="none" w:sz="0" w:space="0" w:color="auto"/>
            <w:left w:val="none" w:sz="0" w:space="0" w:color="auto"/>
            <w:bottom w:val="none" w:sz="0" w:space="0" w:color="auto"/>
            <w:right w:val="none" w:sz="0" w:space="0" w:color="auto"/>
          </w:divBdr>
        </w:div>
        <w:div w:id="311449191">
          <w:marLeft w:val="0"/>
          <w:marRight w:val="0"/>
          <w:marTop w:val="0"/>
          <w:marBottom w:val="0"/>
          <w:divBdr>
            <w:top w:val="none" w:sz="0" w:space="0" w:color="auto"/>
            <w:left w:val="none" w:sz="0" w:space="0" w:color="auto"/>
            <w:bottom w:val="none" w:sz="0" w:space="0" w:color="auto"/>
            <w:right w:val="none" w:sz="0" w:space="0" w:color="auto"/>
          </w:divBdr>
        </w:div>
        <w:div w:id="794911859">
          <w:marLeft w:val="0"/>
          <w:marRight w:val="0"/>
          <w:marTop w:val="0"/>
          <w:marBottom w:val="0"/>
          <w:divBdr>
            <w:top w:val="none" w:sz="0" w:space="0" w:color="auto"/>
            <w:left w:val="none" w:sz="0" w:space="0" w:color="auto"/>
            <w:bottom w:val="none" w:sz="0" w:space="0" w:color="auto"/>
            <w:right w:val="none" w:sz="0" w:space="0" w:color="auto"/>
          </w:divBdr>
        </w:div>
        <w:div w:id="1166826936">
          <w:marLeft w:val="0"/>
          <w:marRight w:val="0"/>
          <w:marTop w:val="0"/>
          <w:marBottom w:val="0"/>
          <w:divBdr>
            <w:top w:val="none" w:sz="0" w:space="0" w:color="auto"/>
            <w:left w:val="none" w:sz="0" w:space="0" w:color="auto"/>
            <w:bottom w:val="none" w:sz="0" w:space="0" w:color="auto"/>
            <w:right w:val="none" w:sz="0" w:space="0" w:color="auto"/>
          </w:divBdr>
        </w:div>
        <w:div w:id="1505322656">
          <w:marLeft w:val="0"/>
          <w:marRight w:val="0"/>
          <w:marTop w:val="0"/>
          <w:marBottom w:val="0"/>
          <w:divBdr>
            <w:top w:val="none" w:sz="0" w:space="0" w:color="auto"/>
            <w:left w:val="none" w:sz="0" w:space="0" w:color="auto"/>
            <w:bottom w:val="none" w:sz="0" w:space="0" w:color="auto"/>
            <w:right w:val="none" w:sz="0" w:space="0" w:color="auto"/>
          </w:divBdr>
        </w:div>
        <w:div w:id="2132361808">
          <w:marLeft w:val="0"/>
          <w:marRight w:val="0"/>
          <w:marTop w:val="0"/>
          <w:marBottom w:val="0"/>
          <w:divBdr>
            <w:top w:val="none" w:sz="0" w:space="0" w:color="auto"/>
            <w:left w:val="none" w:sz="0" w:space="0" w:color="auto"/>
            <w:bottom w:val="none" w:sz="0" w:space="0" w:color="auto"/>
            <w:right w:val="none" w:sz="0" w:space="0" w:color="auto"/>
          </w:divBdr>
        </w:div>
      </w:divsChild>
    </w:div>
    <w:div w:id="38094226">
      <w:bodyDiv w:val="1"/>
      <w:marLeft w:val="0"/>
      <w:marRight w:val="0"/>
      <w:marTop w:val="0"/>
      <w:marBottom w:val="0"/>
      <w:divBdr>
        <w:top w:val="none" w:sz="0" w:space="0" w:color="auto"/>
        <w:left w:val="none" w:sz="0" w:space="0" w:color="auto"/>
        <w:bottom w:val="none" w:sz="0" w:space="0" w:color="auto"/>
        <w:right w:val="none" w:sz="0" w:space="0" w:color="auto"/>
      </w:divBdr>
      <w:divsChild>
        <w:div w:id="22946881">
          <w:marLeft w:val="0"/>
          <w:marRight w:val="0"/>
          <w:marTop w:val="0"/>
          <w:marBottom w:val="0"/>
          <w:divBdr>
            <w:top w:val="none" w:sz="0" w:space="0" w:color="auto"/>
            <w:left w:val="none" w:sz="0" w:space="0" w:color="auto"/>
            <w:bottom w:val="none" w:sz="0" w:space="0" w:color="auto"/>
            <w:right w:val="none" w:sz="0" w:space="0" w:color="auto"/>
          </w:divBdr>
        </w:div>
        <w:div w:id="338391178">
          <w:marLeft w:val="0"/>
          <w:marRight w:val="0"/>
          <w:marTop w:val="0"/>
          <w:marBottom w:val="0"/>
          <w:divBdr>
            <w:top w:val="none" w:sz="0" w:space="0" w:color="auto"/>
            <w:left w:val="none" w:sz="0" w:space="0" w:color="auto"/>
            <w:bottom w:val="none" w:sz="0" w:space="0" w:color="auto"/>
            <w:right w:val="none" w:sz="0" w:space="0" w:color="auto"/>
          </w:divBdr>
        </w:div>
        <w:div w:id="448205455">
          <w:marLeft w:val="0"/>
          <w:marRight w:val="0"/>
          <w:marTop w:val="0"/>
          <w:marBottom w:val="0"/>
          <w:divBdr>
            <w:top w:val="none" w:sz="0" w:space="0" w:color="auto"/>
            <w:left w:val="none" w:sz="0" w:space="0" w:color="auto"/>
            <w:bottom w:val="none" w:sz="0" w:space="0" w:color="auto"/>
            <w:right w:val="none" w:sz="0" w:space="0" w:color="auto"/>
          </w:divBdr>
        </w:div>
        <w:div w:id="1363172786">
          <w:marLeft w:val="0"/>
          <w:marRight w:val="0"/>
          <w:marTop w:val="0"/>
          <w:marBottom w:val="0"/>
          <w:divBdr>
            <w:top w:val="none" w:sz="0" w:space="0" w:color="auto"/>
            <w:left w:val="none" w:sz="0" w:space="0" w:color="auto"/>
            <w:bottom w:val="none" w:sz="0" w:space="0" w:color="auto"/>
            <w:right w:val="none" w:sz="0" w:space="0" w:color="auto"/>
          </w:divBdr>
        </w:div>
        <w:div w:id="2126146364">
          <w:marLeft w:val="0"/>
          <w:marRight w:val="0"/>
          <w:marTop w:val="0"/>
          <w:marBottom w:val="0"/>
          <w:divBdr>
            <w:top w:val="none" w:sz="0" w:space="0" w:color="auto"/>
            <w:left w:val="none" w:sz="0" w:space="0" w:color="auto"/>
            <w:bottom w:val="none" w:sz="0" w:space="0" w:color="auto"/>
            <w:right w:val="none" w:sz="0" w:space="0" w:color="auto"/>
          </w:divBdr>
        </w:div>
      </w:divsChild>
    </w:div>
    <w:div w:id="79257125">
      <w:bodyDiv w:val="1"/>
      <w:marLeft w:val="0"/>
      <w:marRight w:val="0"/>
      <w:marTop w:val="0"/>
      <w:marBottom w:val="0"/>
      <w:divBdr>
        <w:top w:val="none" w:sz="0" w:space="0" w:color="auto"/>
        <w:left w:val="none" w:sz="0" w:space="0" w:color="auto"/>
        <w:bottom w:val="none" w:sz="0" w:space="0" w:color="auto"/>
        <w:right w:val="none" w:sz="0" w:space="0" w:color="auto"/>
      </w:divBdr>
    </w:div>
    <w:div w:id="93981155">
      <w:bodyDiv w:val="1"/>
      <w:marLeft w:val="0"/>
      <w:marRight w:val="0"/>
      <w:marTop w:val="0"/>
      <w:marBottom w:val="0"/>
      <w:divBdr>
        <w:top w:val="none" w:sz="0" w:space="0" w:color="auto"/>
        <w:left w:val="none" w:sz="0" w:space="0" w:color="auto"/>
        <w:bottom w:val="none" w:sz="0" w:space="0" w:color="auto"/>
        <w:right w:val="none" w:sz="0" w:space="0" w:color="auto"/>
      </w:divBdr>
      <w:divsChild>
        <w:div w:id="734083525">
          <w:marLeft w:val="0"/>
          <w:marRight w:val="0"/>
          <w:marTop w:val="0"/>
          <w:marBottom w:val="0"/>
          <w:divBdr>
            <w:top w:val="none" w:sz="0" w:space="0" w:color="auto"/>
            <w:left w:val="none" w:sz="0" w:space="0" w:color="auto"/>
            <w:bottom w:val="none" w:sz="0" w:space="0" w:color="auto"/>
            <w:right w:val="none" w:sz="0" w:space="0" w:color="auto"/>
          </w:divBdr>
          <w:divsChild>
            <w:div w:id="2124304674">
              <w:marLeft w:val="0"/>
              <w:marRight w:val="0"/>
              <w:marTop w:val="0"/>
              <w:marBottom w:val="0"/>
              <w:divBdr>
                <w:top w:val="none" w:sz="0" w:space="0" w:color="auto"/>
                <w:left w:val="none" w:sz="0" w:space="0" w:color="auto"/>
                <w:bottom w:val="none" w:sz="0" w:space="0" w:color="auto"/>
                <w:right w:val="none" w:sz="0" w:space="0" w:color="auto"/>
              </w:divBdr>
              <w:divsChild>
                <w:div w:id="1995378472">
                  <w:marLeft w:val="180"/>
                  <w:marRight w:val="0"/>
                  <w:marTop w:val="0"/>
                  <w:marBottom w:val="0"/>
                  <w:divBdr>
                    <w:top w:val="none" w:sz="0" w:space="0" w:color="auto"/>
                    <w:left w:val="none" w:sz="0" w:space="0" w:color="auto"/>
                    <w:bottom w:val="none" w:sz="0" w:space="0" w:color="auto"/>
                    <w:right w:val="none" w:sz="0" w:space="0" w:color="auto"/>
                  </w:divBdr>
                  <w:divsChild>
                    <w:div w:id="174846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852772">
          <w:marLeft w:val="0"/>
          <w:marRight w:val="0"/>
          <w:marTop w:val="0"/>
          <w:marBottom w:val="0"/>
          <w:divBdr>
            <w:top w:val="none" w:sz="0" w:space="0" w:color="auto"/>
            <w:left w:val="none" w:sz="0" w:space="0" w:color="auto"/>
            <w:bottom w:val="none" w:sz="0" w:space="0" w:color="auto"/>
            <w:right w:val="none" w:sz="0" w:space="0" w:color="auto"/>
          </w:divBdr>
          <w:divsChild>
            <w:div w:id="1786581865">
              <w:marLeft w:val="0"/>
              <w:marRight w:val="0"/>
              <w:marTop w:val="0"/>
              <w:marBottom w:val="0"/>
              <w:divBdr>
                <w:top w:val="none" w:sz="0" w:space="0" w:color="auto"/>
                <w:left w:val="none" w:sz="0" w:space="0" w:color="auto"/>
                <w:bottom w:val="none" w:sz="0" w:space="0" w:color="auto"/>
                <w:right w:val="none" w:sz="0" w:space="0" w:color="auto"/>
              </w:divBdr>
              <w:divsChild>
                <w:div w:id="737508940">
                  <w:marLeft w:val="180"/>
                  <w:marRight w:val="0"/>
                  <w:marTop w:val="0"/>
                  <w:marBottom w:val="0"/>
                  <w:divBdr>
                    <w:top w:val="none" w:sz="0" w:space="0" w:color="auto"/>
                    <w:left w:val="none" w:sz="0" w:space="0" w:color="auto"/>
                    <w:bottom w:val="none" w:sz="0" w:space="0" w:color="auto"/>
                    <w:right w:val="none" w:sz="0" w:space="0" w:color="auto"/>
                  </w:divBdr>
                  <w:divsChild>
                    <w:div w:id="156232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456849">
          <w:marLeft w:val="0"/>
          <w:marRight w:val="0"/>
          <w:marTop w:val="0"/>
          <w:marBottom w:val="0"/>
          <w:divBdr>
            <w:top w:val="none" w:sz="0" w:space="0" w:color="auto"/>
            <w:left w:val="none" w:sz="0" w:space="0" w:color="auto"/>
            <w:bottom w:val="none" w:sz="0" w:space="0" w:color="auto"/>
            <w:right w:val="none" w:sz="0" w:space="0" w:color="auto"/>
          </w:divBdr>
          <w:divsChild>
            <w:div w:id="10692146">
              <w:marLeft w:val="0"/>
              <w:marRight w:val="0"/>
              <w:marTop w:val="0"/>
              <w:marBottom w:val="0"/>
              <w:divBdr>
                <w:top w:val="none" w:sz="0" w:space="0" w:color="auto"/>
                <w:left w:val="none" w:sz="0" w:space="0" w:color="auto"/>
                <w:bottom w:val="none" w:sz="0" w:space="0" w:color="auto"/>
                <w:right w:val="none" w:sz="0" w:space="0" w:color="auto"/>
              </w:divBdr>
              <w:divsChild>
                <w:div w:id="2045448096">
                  <w:marLeft w:val="180"/>
                  <w:marRight w:val="0"/>
                  <w:marTop w:val="0"/>
                  <w:marBottom w:val="0"/>
                  <w:divBdr>
                    <w:top w:val="none" w:sz="0" w:space="0" w:color="auto"/>
                    <w:left w:val="none" w:sz="0" w:space="0" w:color="auto"/>
                    <w:bottom w:val="none" w:sz="0" w:space="0" w:color="auto"/>
                    <w:right w:val="none" w:sz="0" w:space="0" w:color="auto"/>
                  </w:divBdr>
                  <w:divsChild>
                    <w:div w:id="142889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877729">
          <w:marLeft w:val="0"/>
          <w:marRight w:val="0"/>
          <w:marTop w:val="0"/>
          <w:marBottom w:val="0"/>
          <w:divBdr>
            <w:top w:val="none" w:sz="0" w:space="0" w:color="auto"/>
            <w:left w:val="none" w:sz="0" w:space="0" w:color="auto"/>
            <w:bottom w:val="none" w:sz="0" w:space="0" w:color="auto"/>
            <w:right w:val="none" w:sz="0" w:space="0" w:color="auto"/>
          </w:divBdr>
          <w:divsChild>
            <w:div w:id="331110995">
              <w:marLeft w:val="0"/>
              <w:marRight w:val="0"/>
              <w:marTop w:val="0"/>
              <w:marBottom w:val="0"/>
              <w:divBdr>
                <w:top w:val="none" w:sz="0" w:space="0" w:color="auto"/>
                <w:left w:val="none" w:sz="0" w:space="0" w:color="auto"/>
                <w:bottom w:val="none" w:sz="0" w:space="0" w:color="auto"/>
                <w:right w:val="none" w:sz="0" w:space="0" w:color="auto"/>
              </w:divBdr>
              <w:divsChild>
                <w:div w:id="372464770">
                  <w:marLeft w:val="180"/>
                  <w:marRight w:val="0"/>
                  <w:marTop w:val="0"/>
                  <w:marBottom w:val="0"/>
                  <w:divBdr>
                    <w:top w:val="none" w:sz="0" w:space="0" w:color="auto"/>
                    <w:left w:val="none" w:sz="0" w:space="0" w:color="auto"/>
                    <w:bottom w:val="none" w:sz="0" w:space="0" w:color="auto"/>
                    <w:right w:val="none" w:sz="0" w:space="0" w:color="auto"/>
                  </w:divBdr>
                  <w:divsChild>
                    <w:div w:id="83192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544070">
          <w:marLeft w:val="0"/>
          <w:marRight w:val="0"/>
          <w:marTop w:val="0"/>
          <w:marBottom w:val="0"/>
          <w:divBdr>
            <w:top w:val="none" w:sz="0" w:space="0" w:color="auto"/>
            <w:left w:val="none" w:sz="0" w:space="0" w:color="auto"/>
            <w:bottom w:val="none" w:sz="0" w:space="0" w:color="auto"/>
            <w:right w:val="none" w:sz="0" w:space="0" w:color="auto"/>
          </w:divBdr>
          <w:divsChild>
            <w:div w:id="2123958425">
              <w:marLeft w:val="0"/>
              <w:marRight w:val="0"/>
              <w:marTop w:val="0"/>
              <w:marBottom w:val="0"/>
              <w:divBdr>
                <w:top w:val="none" w:sz="0" w:space="0" w:color="auto"/>
                <w:left w:val="none" w:sz="0" w:space="0" w:color="auto"/>
                <w:bottom w:val="none" w:sz="0" w:space="0" w:color="auto"/>
                <w:right w:val="none" w:sz="0" w:space="0" w:color="auto"/>
              </w:divBdr>
              <w:divsChild>
                <w:div w:id="1628391696">
                  <w:marLeft w:val="180"/>
                  <w:marRight w:val="0"/>
                  <w:marTop w:val="0"/>
                  <w:marBottom w:val="0"/>
                  <w:divBdr>
                    <w:top w:val="none" w:sz="0" w:space="0" w:color="auto"/>
                    <w:left w:val="none" w:sz="0" w:space="0" w:color="auto"/>
                    <w:bottom w:val="none" w:sz="0" w:space="0" w:color="auto"/>
                    <w:right w:val="none" w:sz="0" w:space="0" w:color="auto"/>
                  </w:divBdr>
                  <w:divsChild>
                    <w:div w:id="86116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228020">
      <w:bodyDiv w:val="1"/>
      <w:marLeft w:val="0"/>
      <w:marRight w:val="0"/>
      <w:marTop w:val="0"/>
      <w:marBottom w:val="0"/>
      <w:divBdr>
        <w:top w:val="none" w:sz="0" w:space="0" w:color="auto"/>
        <w:left w:val="none" w:sz="0" w:space="0" w:color="auto"/>
        <w:bottom w:val="none" w:sz="0" w:space="0" w:color="auto"/>
        <w:right w:val="none" w:sz="0" w:space="0" w:color="auto"/>
      </w:divBdr>
    </w:div>
    <w:div w:id="122625615">
      <w:bodyDiv w:val="1"/>
      <w:marLeft w:val="0"/>
      <w:marRight w:val="0"/>
      <w:marTop w:val="0"/>
      <w:marBottom w:val="0"/>
      <w:divBdr>
        <w:top w:val="none" w:sz="0" w:space="0" w:color="auto"/>
        <w:left w:val="none" w:sz="0" w:space="0" w:color="auto"/>
        <w:bottom w:val="none" w:sz="0" w:space="0" w:color="auto"/>
        <w:right w:val="none" w:sz="0" w:space="0" w:color="auto"/>
      </w:divBdr>
    </w:div>
    <w:div w:id="272176864">
      <w:bodyDiv w:val="1"/>
      <w:marLeft w:val="0"/>
      <w:marRight w:val="0"/>
      <w:marTop w:val="0"/>
      <w:marBottom w:val="0"/>
      <w:divBdr>
        <w:top w:val="none" w:sz="0" w:space="0" w:color="auto"/>
        <w:left w:val="none" w:sz="0" w:space="0" w:color="auto"/>
        <w:bottom w:val="none" w:sz="0" w:space="0" w:color="auto"/>
        <w:right w:val="none" w:sz="0" w:space="0" w:color="auto"/>
      </w:divBdr>
    </w:div>
    <w:div w:id="282614962">
      <w:bodyDiv w:val="1"/>
      <w:marLeft w:val="0"/>
      <w:marRight w:val="0"/>
      <w:marTop w:val="0"/>
      <w:marBottom w:val="0"/>
      <w:divBdr>
        <w:top w:val="none" w:sz="0" w:space="0" w:color="auto"/>
        <w:left w:val="none" w:sz="0" w:space="0" w:color="auto"/>
        <w:bottom w:val="none" w:sz="0" w:space="0" w:color="auto"/>
        <w:right w:val="none" w:sz="0" w:space="0" w:color="auto"/>
      </w:divBdr>
    </w:div>
    <w:div w:id="289551410">
      <w:bodyDiv w:val="1"/>
      <w:marLeft w:val="0"/>
      <w:marRight w:val="0"/>
      <w:marTop w:val="0"/>
      <w:marBottom w:val="0"/>
      <w:divBdr>
        <w:top w:val="none" w:sz="0" w:space="0" w:color="auto"/>
        <w:left w:val="none" w:sz="0" w:space="0" w:color="auto"/>
        <w:bottom w:val="none" w:sz="0" w:space="0" w:color="auto"/>
        <w:right w:val="none" w:sz="0" w:space="0" w:color="auto"/>
      </w:divBdr>
      <w:divsChild>
        <w:div w:id="1964384736">
          <w:marLeft w:val="0"/>
          <w:marRight w:val="0"/>
          <w:marTop w:val="0"/>
          <w:marBottom w:val="0"/>
          <w:divBdr>
            <w:top w:val="none" w:sz="0" w:space="0" w:color="auto"/>
            <w:left w:val="none" w:sz="0" w:space="0" w:color="auto"/>
            <w:bottom w:val="none" w:sz="0" w:space="0" w:color="auto"/>
            <w:right w:val="none" w:sz="0" w:space="0" w:color="auto"/>
          </w:divBdr>
          <w:divsChild>
            <w:div w:id="74783358">
              <w:marLeft w:val="0"/>
              <w:marRight w:val="0"/>
              <w:marTop w:val="0"/>
              <w:marBottom w:val="0"/>
              <w:divBdr>
                <w:top w:val="none" w:sz="0" w:space="0" w:color="auto"/>
                <w:left w:val="none" w:sz="0" w:space="0" w:color="auto"/>
                <w:bottom w:val="none" w:sz="0" w:space="0" w:color="auto"/>
                <w:right w:val="none" w:sz="0" w:space="0" w:color="auto"/>
              </w:divBdr>
              <w:divsChild>
                <w:div w:id="65495068">
                  <w:marLeft w:val="0"/>
                  <w:marRight w:val="0"/>
                  <w:marTop w:val="120"/>
                  <w:marBottom w:val="0"/>
                  <w:divBdr>
                    <w:top w:val="none" w:sz="0" w:space="0" w:color="auto"/>
                    <w:left w:val="none" w:sz="0" w:space="0" w:color="auto"/>
                    <w:bottom w:val="none" w:sz="0" w:space="0" w:color="auto"/>
                    <w:right w:val="none" w:sz="0" w:space="0" w:color="auto"/>
                  </w:divBdr>
                  <w:divsChild>
                    <w:div w:id="1399210279">
                      <w:marLeft w:val="0"/>
                      <w:marRight w:val="0"/>
                      <w:marTop w:val="0"/>
                      <w:marBottom w:val="0"/>
                      <w:divBdr>
                        <w:top w:val="none" w:sz="0" w:space="0" w:color="auto"/>
                        <w:left w:val="none" w:sz="0" w:space="0" w:color="auto"/>
                        <w:bottom w:val="none" w:sz="0" w:space="0" w:color="auto"/>
                        <w:right w:val="none" w:sz="0" w:space="0" w:color="auto"/>
                      </w:divBdr>
                    </w:div>
                  </w:divsChild>
                </w:div>
                <w:div w:id="815609806">
                  <w:marLeft w:val="0"/>
                  <w:marRight w:val="0"/>
                  <w:marTop w:val="240"/>
                  <w:marBottom w:val="0"/>
                  <w:divBdr>
                    <w:top w:val="none" w:sz="0" w:space="0" w:color="auto"/>
                    <w:left w:val="none" w:sz="0" w:space="0" w:color="auto"/>
                    <w:bottom w:val="none" w:sz="0" w:space="0" w:color="auto"/>
                    <w:right w:val="none" w:sz="0" w:space="0" w:color="auto"/>
                  </w:divBdr>
                  <w:divsChild>
                    <w:div w:id="88730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569766">
      <w:bodyDiv w:val="1"/>
      <w:marLeft w:val="0"/>
      <w:marRight w:val="0"/>
      <w:marTop w:val="0"/>
      <w:marBottom w:val="0"/>
      <w:divBdr>
        <w:top w:val="none" w:sz="0" w:space="0" w:color="auto"/>
        <w:left w:val="none" w:sz="0" w:space="0" w:color="auto"/>
        <w:bottom w:val="none" w:sz="0" w:space="0" w:color="auto"/>
        <w:right w:val="none" w:sz="0" w:space="0" w:color="auto"/>
      </w:divBdr>
    </w:div>
    <w:div w:id="333724608">
      <w:bodyDiv w:val="1"/>
      <w:marLeft w:val="0"/>
      <w:marRight w:val="0"/>
      <w:marTop w:val="0"/>
      <w:marBottom w:val="0"/>
      <w:divBdr>
        <w:top w:val="none" w:sz="0" w:space="0" w:color="auto"/>
        <w:left w:val="none" w:sz="0" w:space="0" w:color="auto"/>
        <w:bottom w:val="none" w:sz="0" w:space="0" w:color="auto"/>
        <w:right w:val="none" w:sz="0" w:space="0" w:color="auto"/>
      </w:divBdr>
    </w:div>
    <w:div w:id="368997767">
      <w:bodyDiv w:val="1"/>
      <w:marLeft w:val="0"/>
      <w:marRight w:val="0"/>
      <w:marTop w:val="0"/>
      <w:marBottom w:val="0"/>
      <w:divBdr>
        <w:top w:val="none" w:sz="0" w:space="0" w:color="auto"/>
        <w:left w:val="none" w:sz="0" w:space="0" w:color="auto"/>
        <w:bottom w:val="none" w:sz="0" w:space="0" w:color="auto"/>
        <w:right w:val="none" w:sz="0" w:space="0" w:color="auto"/>
      </w:divBdr>
    </w:div>
    <w:div w:id="369261107">
      <w:bodyDiv w:val="1"/>
      <w:marLeft w:val="0"/>
      <w:marRight w:val="0"/>
      <w:marTop w:val="0"/>
      <w:marBottom w:val="0"/>
      <w:divBdr>
        <w:top w:val="none" w:sz="0" w:space="0" w:color="auto"/>
        <w:left w:val="none" w:sz="0" w:space="0" w:color="auto"/>
        <w:bottom w:val="none" w:sz="0" w:space="0" w:color="auto"/>
        <w:right w:val="none" w:sz="0" w:space="0" w:color="auto"/>
      </w:divBdr>
      <w:divsChild>
        <w:div w:id="278998889">
          <w:marLeft w:val="0"/>
          <w:marRight w:val="0"/>
          <w:marTop w:val="0"/>
          <w:marBottom w:val="0"/>
          <w:divBdr>
            <w:top w:val="none" w:sz="0" w:space="0" w:color="auto"/>
            <w:left w:val="none" w:sz="0" w:space="0" w:color="auto"/>
            <w:bottom w:val="none" w:sz="0" w:space="0" w:color="auto"/>
            <w:right w:val="none" w:sz="0" w:space="0" w:color="auto"/>
          </w:divBdr>
        </w:div>
        <w:div w:id="1314796254">
          <w:marLeft w:val="0"/>
          <w:marRight w:val="0"/>
          <w:marTop w:val="0"/>
          <w:marBottom w:val="0"/>
          <w:divBdr>
            <w:top w:val="none" w:sz="0" w:space="0" w:color="auto"/>
            <w:left w:val="none" w:sz="0" w:space="0" w:color="auto"/>
            <w:bottom w:val="none" w:sz="0" w:space="0" w:color="auto"/>
            <w:right w:val="none" w:sz="0" w:space="0" w:color="auto"/>
          </w:divBdr>
        </w:div>
        <w:div w:id="1507599045">
          <w:marLeft w:val="0"/>
          <w:marRight w:val="0"/>
          <w:marTop w:val="0"/>
          <w:marBottom w:val="0"/>
          <w:divBdr>
            <w:top w:val="none" w:sz="0" w:space="0" w:color="auto"/>
            <w:left w:val="none" w:sz="0" w:space="0" w:color="auto"/>
            <w:bottom w:val="none" w:sz="0" w:space="0" w:color="auto"/>
            <w:right w:val="none" w:sz="0" w:space="0" w:color="auto"/>
          </w:divBdr>
        </w:div>
        <w:div w:id="1548491199">
          <w:marLeft w:val="0"/>
          <w:marRight w:val="0"/>
          <w:marTop w:val="0"/>
          <w:marBottom w:val="0"/>
          <w:divBdr>
            <w:top w:val="none" w:sz="0" w:space="0" w:color="auto"/>
            <w:left w:val="none" w:sz="0" w:space="0" w:color="auto"/>
            <w:bottom w:val="none" w:sz="0" w:space="0" w:color="auto"/>
            <w:right w:val="none" w:sz="0" w:space="0" w:color="auto"/>
          </w:divBdr>
        </w:div>
        <w:div w:id="1867284308">
          <w:marLeft w:val="0"/>
          <w:marRight w:val="0"/>
          <w:marTop w:val="0"/>
          <w:marBottom w:val="0"/>
          <w:divBdr>
            <w:top w:val="none" w:sz="0" w:space="0" w:color="auto"/>
            <w:left w:val="none" w:sz="0" w:space="0" w:color="auto"/>
            <w:bottom w:val="none" w:sz="0" w:space="0" w:color="auto"/>
            <w:right w:val="none" w:sz="0" w:space="0" w:color="auto"/>
          </w:divBdr>
        </w:div>
        <w:div w:id="1977098511">
          <w:marLeft w:val="0"/>
          <w:marRight w:val="0"/>
          <w:marTop w:val="0"/>
          <w:marBottom w:val="0"/>
          <w:divBdr>
            <w:top w:val="none" w:sz="0" w:space="0" w:color="auto"/>
            <w:left w:val="none" w:sz="0" w:space="0" w:color="auto"/>
            <w:bottom w:val="none" w:sz="0" w:space="0" w:color="auto"/>
            <w:right w:val="none" w:sz="0" w:space="0" w:color="auto"/>
          </w:divBdr>
        </w:div>
      </w:divsChild>
    </w:div>
    <w:div w:id="392238261">
      <w:bodyDiv w:val="1"/>
      <w:marLeft w:val="0"/>
      <w:marRight w:val="0"/>
      <w:marTop w:val="0"/>
      <w:marBottom w:val="0"/>
      <w:divBdr>
        <w:top w:val="none" w:sz="0" w:space="0" w:color="auto"/>
        <w:left w:val="none" w:sz="0" w:space="0" w:color="auto"/>
        <w:bottom w:val="none" w:sz="0" w:space="0" w:color="auto"/>
        <w:right w:val="none" w:sz="0" w:space="0" w:color="auto"/>
      </w:divBdr>
      <w:divsChild>
        <w:div w:id="320894989">
          <w:marLeft w:val="0"/>
          <w:marRight w:val="0"/>
          <w:marTop w:val="0"/>
          <w:marBottom w:val="0"/>
          <w:divBdr>
            <w:top w:val="none" w:sz="0" w:space="0" w:color="auto"/>
            <w:left w:val="none" w:sz="0" w:space="0" w:color="auto"/>
            <w:bottom w:val="none" w:sz="0" w:space="0" w:color="auto"/>
            <w:right w:val="none" w:sz="0" w:space="0" w:color="auto"/>
          </w:divBdr>
        </w:div>
        <w:div w:id="372198926">
          <w:marLeft w:val="0"/>
          <w:marRight w:val="0"/>
          <w:marTop w:val="0"/>
          <w:marBottom w:val="0"/>
          <w:divBdr>
            <w:top w:val="none" w:sz="0" w:space="0" w:color="auto"/>
            <w:left w:val="none" w:sz="0" w:space="0" w:color="auto"/>
            <w:bottom w:val="none" w:sz="0" w:space="0" w:color="auto"/>
            <w:right w:val="none" w:sz="0" w:space="0" w:color="auto"/>
          </w:divBdr>
        </w:div>
        <w:div w:id="434373783">
          <w:marLeft w:val="0"/>
          <w:marRight w:val="0"/>
          <w:marTop w:val="0"/>
          <w:marBottom w:val="0"/>
          <w:divBdr>
            <w:top w:val="none" w:sz="0" w:space="0" w:color="auto"/>
            <w:left w:val="none" w:sz="0" w:space="0" w:color="auto"/>
            <w:bottom w:val="none" w:sz="0" w:space="0" w:color="auto"/>
            <w:right w:val="none" w:sz="0" w:space="0" w:color="auto"/>
          </w:divBdr>
        </w:div>
        <w:div w:id="434592513">
          <w:marLeft w:val="0"/>
          <w:marRight w:val="0"/>
          <w:marTop w:val="0"/>
          <w:marBottom w:val="0"/>
          <w:divBdr>
            <w:top w:val="none" w:sz="0" w:space="0" w:color="auto"/>
            <w:left w:val="none" w:sz="0" w:space="0" w:color="auto"/>
            <w:bottom w:val="none" w:sz="0" w:space="0" w:color="auto"/>
            <w:right w:val="none" w:sz="0" w:space="0" w:color="auto"/>
          </w:divBdr>
        </w:div>
        <w:div w:id="591594639">
          <w:marLeft w:val="0"/>
          <w:marRight w:val="0"/>
          <w:marTop w:val="0"/>
          <w:marBottom w:val="0"/>
          <w:divBdr>
            <w:top w:val="none" w:sz="0" w:space="0" w:color="auto"/>
            <w:left w:val="none" w:sz="0" w:space="0" w:color="auto"/>
            <w:bottom w:val="none" w:sz="0" w:space="0" w:color="auto"/>
            <w:right w:val="none" w:sz="0" w:space="0" w:color="auto"/>
          </w:divBdr>
        </w:div>
        <w:div w:id="852451202">
          <w:marLeft w:val="0"/>
          <w:marRight w:val="0"/>
          <w:marTop w:val="0"/>
          <w:marBottom w:val="0"/>
          <w:divBdr>
            <w:top w:val="none" w:sz="0" w:space="0" w:color="auto"/>
            <w:left w:val="none" w:sz="0" w:space="0" w:color="auto"/>
            <w:bottom w:val="none" w:sz="0" w:space="0" w:color="auto"/>
            <w:right w:val="none" w:sz="0" w:space="0" w:color="auto"/>
          </w:divBdr>
        </w:div>
        <w:div w:id="1474180217">
          <w:marLeft w:val="0"/>
          <w:marRight w:val="0"/>
          <w:marTop w:val="0"/>
          <w:marBottom w:val="0"/>
          <w:divBdr>
            <w:top w:val="none" w:sz="0" w:space="0" w:color="auto"/>
            <w:left w:val="none" w:sz="0" w:space="0" w:color="auto"/>
            <w:bottom w:val="none" w:sz="0" w:space="0" w:color="auto"/>
            <w:right w:val="none" w:sz="0" w:space="0" w:color="auto"/>
          </w:divBdr>
        </w:div>
        <w:div w:id="1798913639">
          <w:marLeft w:val="0"/>
          <w:marRight w:val="0"/>
          <w:marTop w:val="0"/>
          <w:marBottom w:val="0"/>
          <w:divBdr>
            <w:top w:val="none" w:sz="0" w:space="0" w:color="auto"/>
            <w:left w:val="none" w:sz="0" w:space="0" w:color="auto"/>
            <w:bottom w:val="none" w:sz="0" w:space="0" w:color="auto"/>
            <w:right w:val="none" w:sz="0" w:space="0" w:color="auto"/>
          </w:divBdr>
        </w:div>
      </w:divsChild>
    </w:div>
    <w:div w:id="398671032">
      <w:bodyDiv w:val="1"/>
      <w:marLeft w:val="0"/>
      <w:marRight w:val="0"/>
      <w:marTop w:val="0"/>
      <w:marBottom w:val="0"/>
      <w:divBdr>
        <w:top w:val="none" w:sz="0" w:space="0" w:color="auto"/>
        <w:left w:val="none" w:sz="0" w:space="0" w:color="auto"/>
        <w:bottom w:val="none" w:sz="0" w:space="0" w:color="auto"/>
        <w:right w:val="none" w:sz="0" w:space="0" w:color="auto"/>
      </w:divBdr>
      <w:divsChild>
        <w:div w:id="547956590">
          <w:marLeft w:val="0"/>
          <w:marRight w:val="0"/>
          <w:marTop w:val="0"/>
          <w:marBottom w:val="0"/>
          <w:divBdr>
            <w:top w:val="none" w:sz="0" w:space="0" w:color="auto"/>
            <w:left w:val="none" w:sz="0" w:space="0" w:color="auto"/>
            <w:bottom w:val="none" w:sz="0" w:space="0" w:color="auto"/>
            <w:right w:val="none" w:sz="0" w:space="0" w:color="auto"/>
          </w:divBdr>
        </w:div>
        <w:div w:id="666597933">
          <w:marLeft w:val="0"/>
          <w:marRight w:val="0"/>
          <w:marTop w:val="0"/>
          <w:marBottom w:val="0"/>
          <w:divBdr>
            <w:top w:val="none" w:sz="0" w:space="0" w:color="auto"/>
            <w:left w:val="none" w:sz="0" w:space="0" w:color="auto"/>
            <w:bottom w:val="none" w:sz="0" w:space="0" w:color="auto"/>
            <w:right w:val="none" w:sz="0" w:space="0" w:color="auto"/>
          </w:divBdr>
        </w:div>
        <w:div w:id="748120415">
          <w:marLeft w:val="0"/>
          <w:marRight w:val="0"/>
          <w:marTop w:val="0"/>
          <w:marBottom w:val="0"/>
          <w:divBdr>
            <w:top w:val="none" w:sz="0" w:space="0" w:color="auto"/>
            <w:left w:val="none" w:sz="0" w:space="0" w:color="auto"/>
            <w:bottom w:val="none" w:sz="0" w:space="0" w:color="auto"/>
            <w:right w:val="none" w:sz="0" w:space="0" w:color="auto"/>
          </w:divBdr>
        </w:div>
        <w:div w:id="954555350">
          <w:marLeft w:val="0"/>
          <w:marRight w:val="0"/>
          <w:marTop w:val="0"/>
          <w:marBottom w:val="0"/>
          <w:divBdr>
            <w:top w:val="none" w:sz="0" w:space="0" w:color="auto"/>
            <w:left w:val="none" w:sz="0" w:space="0" w:color="auto"/>
            <w:bottom w:val="none" w:sz="0" w:space="0" w:color="auto"/>
            <w:right w:val="none" w:sz="0" w:space="0" w:color="auto"/>
          </w:divBdr>
        </w:div>
        <w:div w:id="1288588779">
          <w:marLeft w:val="0"/>
          <w:marRight w:val="0"/>
          <w:marTop w:val="0"/>
          <w:marBottom w:val="0"/>
          <w:divBdr>
            <w:top w:val="none" w:sz="0" w:space="0" w:color="auto"/>
            <w:left w:val="none" w:sz="0" w:space="0" w:color="auto"/>
            <w:bottom w:val="none" w:sz="0" w:space="0" w:color="auto"/>
            <w:right w:val="none" w:sz="0" w:space="0" w:color="auto"/>
          </w:divBdr>
        </w:div>
        <w:div w:id="1350524088">
          <w:marLeft w:val="0"/>
          <w:marRight w:val="0"/>
          <w:marTop w:val="0"/>
          <w:marBottom w:val="0"/>
          <w:divBdr>
            <w:top w:val="none" w:sz="0" w:space="0" w:color="auto"/>
            <w:left w:val="none" w:sz="0" w:space="0" w:color="auto"/>
            <w:bottom w:val="none" w:sz="0" w:space="0" w:color="auto"/>
            <w:right w:val="none" w:sz="0" w:space="0" w:color="auto"/>
          </w:divBdr>
        </w:div>
      </w:divsChild>
    </w:div>
    <w:div w:id="415637990">
      <w:bodyDiv w:val="1"/>
      <w:marLeft w:val="0"/>
      <w:marRight w:val="0"/>
      <w:marTop w:val="0"/>
      <w:marBottom w:val="0"/>
      <w:divBdr>
        <w:top w:val="none" w:sz="0" w:space="0" w:color="auto"/>
        <w:left w:val="none" w:sz="0" w:space="0" w:color="auto"/>
        <w:bottom w:val="none" w:sz="0" w:space="0" w:color="auto"/>
        <w:right w:val="none" w:sz="0" w:space="0" w:color="auto"/>
      </w:divBdr>
    </w:div>
    <w:div w:id="500704309">
      <w:bodyDiv w:val="1"/>
      <w:marLeft w:val="0"/>
      <w:marRight w:val="0"/>
      <w:marTop w:val="0"/>
      <w:marBottom w:val="0"/>
      <w:divBdr>
        <w:top w:val="none" w:sz="0" w:space="0" w:color="auto"/>
        <w:left w:val="none" w:sz="0" w:space="0" w:color="auto"/>
        <w:bottom w:val="none" w:sz="0" w:space="0" w:color="auto"/>
        <w:right w:val="none" w:sz="0" w:space="0" w:color="auto"/>
      </w:divBdr>
    </w:div>
    <w:div w:id="526872381">
      <w:bodyDiv w:val="1"/>
      <w:marLeft w:val="0"/>
      <w:marRight w:val="0"/>
      <w:marTop w:val="0"/>
      <w:marBottom w:val="0"/>
      <w:divBdr>
        <w:top w:val="none" w:sz="0" w:space="0" w:color="auto"/>
        <w:left w:val="none" w:sz="0" w:space="0" w:color="auto"/>
        <w:bottom w:val="none" w:sz="0" w:space="0" w:color="auto"/>
        <w:right w:val="none" w:sz="0" w:space="0" w:color="auto"/>
      </w:divBdr>
    </w:div>
    <w:div w:id="541794407">
      <w:bodyDiv w:val="1"/>
      <w:marLeft w:val="0"/>
      <w:marRight w:val="0"/>
      <w:marTop w:val="0"/>
      <w:marBottom w:val="0"/>
      <w:divBdr>
        <w:top w:val="none" w:sz="0" w:space="0" w:color="auto"/>
        <w:left w:val="none" w:sz="0" w:space="0" w:color="auto"/>
        <w:bottom w:val="none" w:sz="0" w:space="0" w:color="auto"/>
        <w:right w:val="none" w:sz="0" w:space="0" w:color="auto"/>
      </w:divBdr>
    </w:div>
    <w:div w:id="547493788">
      <w:bodyDiv w:val="1"/>
      <w:marLeft w:val="0"/>
      <w:marRight w:val="0"/>
      <w:marTop w:val="0"/>
      <w:marBottom w:val="0"/>
      <w:divBdr>
        <w:top w:val="none" w:sz="0" w:space="0" w:color="auto"/>
        <w:left w:val="none" w:sz="0" w:space="0" w:color="auto"/>
        <w:bottom w:val="none" w:sz="0" w:space="0" w:color="auto"/>
        <w:right w:val="none" w:sz="0" w:space="0" w:color="auto"/>
      </w:divBdr>
      <w:divsChild>
        <w:div w:id="394813244">
          <w:marLeft w:val="0"/>
          <w:marRight w:val="0"/>
          <w:marTop w:val="0"/>
          <w:marBottom w:val="0"/>
          <w:divBdr>
            <w:top w:val="none" w:sz="0" w:space="0" w:color="auto"/>
            <w:left w:val="none" w:sz="0" w:space="0" w:color="auto"/>
            <w:bottom w:val="none" w:sz="0" w:space="0" w:color="auto"/>
            <w:right w:val="none" w:sz="0" w:space="0" w:color="auto"/>
          </w:divBdr>
        </w:div>
      </w:divsChild>
    </w:div>
    <w:div w:id="561452688">
      <w:bodyDiv w:val="1"/>
      <w:marLeft w:val="0"/>
      <w:marRight w:val="0"/>
      <w:marTop w:val="0"/>
      <w:marBottom w:val="0"/>
      <w:divBdr>
        <w:top w:val="none" w:sz="0" w:space="0" w:color="auto"/>
        <w:left w:val="none" w:sz="0" w:space="0" w:color="auto"/>
        <w:bottom w:val="none" w:sz="0" w:space="0" w:color="auto"/>
        <w:right w:val="none" w:sz="0" w:space="0" w:color="auto"/>
      </w:divBdr>
    </w:div>
    <w:div w:id="625743169">
      <w:bodyDiv w:val="1"/>
      <w:marLeft w:val="0"/>
      <w:marRight w:val="0"/>
      <w:marTop w:val="0"/>
      <w:marBottom w:val="0"/>
      <w:divBdr>
        <w:top w:val="none" w:sz="0" w:space="0" w:color="auto"/>
        <w:left w:val="none" w:sz="0" w:space="0" w:color="auto"/>
        <w:bottom w:val="none" w:sz="0" w:space="0" w:color="auto"/>
        <w:right w:val="none" w:sz="0" w:space="0" w:color="auto"/>
      </w:divBdr>
    </w:div>
    <w:div w:id="679744440">
      <w:bodyDiv w:val="1"/>
      <w:marLeft w:val="0"/>
      <w:marRight w:val="0"/>
      <w:marTop w:val="0"/>
      <w:marBottom w:val="0"/>
      <w:divBdr>
        <w:top w:val="none" w:sz="0" w:space="0" w:color="auto"/>
        <w:left w:val="none" w:sz="0" w:space="0" w:color="auto"/>
        <w:bottom w:val="none" w:sz="0" w:space="0" w:color="auto"/>
        <w:right w:val="none" w:sz="0" w:space="0" w:color="auto"/>
      </w:divBdr>
    </w:div>
    <w:div w:id="681517406">
      <w:bodyDiv w:val="1"/>
      <w:marLeft w:val="0"/>
      <w:marRight w:val="0"/>
      <w:marTop w:val="0"/>
      <w:marBottom w:val="0"/>
      <w:divBdr>
        <w:top w:val="none" w:sz="0" w:space="0" w:color="auto"/>
        <w:left w:val="none" w:sz="0" w:space="0" w:color="auto"/>
        <w:bottom w:val="none" w:sz="0" w:space="0" w:color="auto"/>
        <w:right w:val="none" w:sz="0" w:space="0" w:color="auto"/>
      </w:divBdr>
      <w:divsChild>
        <w:div w:id="29958080">
          <w:marLeft w:val="0"/>
          <w:marRight w:val="0"/>
          <w:marTop w:val="0"/>
          <w:marBottom w:val="0"/>
          <w:divBdr>
            <w:top w:val="none" w:sz="0" w:space="0" w:color="auto"/>
            <w:left w:val="none" w:sz="0" w:space="0" w:color="auto"/>
            <w:bottom w:val="none" w:sz="0" w:space="0" w:color="auto"/>
            <w:right w:val="none" w:sz="0" w:space="0" w:color="auto"/>
          </w:divBdr>
        </w:div>
        <w:div w:id="62720904">
          <w:marLeft w:val="0"/>
          <w:marRight w:val="0"/>
          <w:marTop w:val="0"/>
          <w:marBottom w:val="0"/>
          <w:divBdr>
            <w:top w:val="none" w:sz="0" w:space="0" w:color="auto"/>
            <w:left w:val="none" w:sz="0" w:space="0" w:color="auto"/>
            <w:bottom w:val="none" w:sz="0" w:space="0" w:color="auto"/>
            <w:right w:val="none" w:sz="0" w:space="0" w:color="auto"/>
          </w:divBdr>
        </w:div>
        <w:div w:id="113797367">
          <w:marLeft w:val="0"/>
          <w:marRight w:val="0"/>
          <w:marTop w:val="0"/>
          <w:marBottom w:val="0"/>
          <w:divBdr>
            <w:top w:val="none" w:sz="0" w:space="0" w:color="auto"/>
            <w:left w:val="none" w:sz="0" w:space="0" w:color="auto"/>
            <w:bottom w:val="none" w:sz="0" w:space="0" w:color="auto"/>
            <w:right w:val="none" w:sz="0" w:space="0" w:color="auto"/>
          </w:divBdr>
        </w:div>
        <w:div w:id="141823469">
          <w:marLeft w:val="0"/>
          <w:marRight w:val="0"/>
          <w:marTop w:val="0"/>
          <w:marBottom w:val="0"/>
          <w:divBdr>
            <w:top w:val="none" w:sz="0" w:space="0" w:color="auto"/>
            <w:left w:val="none" w:sz="0" w:space="0" w:color="auto"/>
            <w:bottom w:val="none" w:sz="0" w:space="0" w:color="auto"/>
            <w:right w:val="none" w:sz="0" w:space="0" w:color="auto"/>
          </w:divBdr>
        </w:div>
        <w:div w:id="255020602">
          <w:marLeft w:val="0"/>
          <w:marRight w:val="0"/>
          <w:marTop w:val="0"/>
          <w:marBottom w:val="0"/>
          <w:divBdr>
            <w:top w:val="none" w:sz="0" w:space="0" w:color="auto"/>
            <w:left w:val="none" w:sz="0" w:space="0" w:color="auto"/>
            <w:bottom w:val="none" w:sz="0" w:space="0" w:color="auto"/>
            <w:right w:val="none" w:sz="0" w:space="0" w:color="auto"/>
          </w:divBdr>
        </w:div>
        <w:div w:id="399864685">
          <w:marLeft w:val="0"/>
          <w:marRight w:val="0"/>
          <w:marTop w:val="0"/>
          <w:marBottom w:val="0"/>
          <w:divBdr>
            <w:top w:val="none" w:sz="0" w:space="0" w:color="auto"/>
            <w:left w:val="none" w:sz="0" w:space="0" w:color="auto"/>
            <w:bottom w:val="none" w:sz="0" w:space="0" w:color="auto"/>
            <w:right w:val="none" w:sz="0" w:space="0" w:color="auto"/>
          </w:divBdr>
        </w:div>
        <w:div w:id="630869868">
          <w:marLeft w:val="0"/>
          <w:marRight w:val="0"/>
          <w:marTop w:val="0"/>
          <w:marBottom w:val="0"/>
          <w:divBdr>
            <w:top w:val="none" w:sz="0" w:space="0" w:color="auto"/>
            <w:left w:val="none" w:sz="0" w:space="0" w:color="auto"/>
            <w:bottom w:val="none" w:sz="0" w:space="0" w:color="auto"/>
            <w:right w:val="none" w:sz="0" w:space="0" w:color="auto"/>
          </w:divBdr>
        </w:div>
        <w:div w:id="716513520">
          <w:marLeft w:val="0"/>
          <w:marRight w:val="0"/>
          <w:marTop w:val="0"/>
          <w:marBottom w:val="0"/>
          <w:divBdr>
            <w:top w:val="none" w:sz="0" w:space="0" w:color="auto"/>
            <w:left w:val="none" w:sz="0" w:space="0" w:color="auto"/>
            <w:bottom w:val="none" w:sz="0" w:space="0" w:color="auto"/>
            <w:right w:val="none" w:sz="0" w:space="0" w:color="auto"/>
          </w:divBdr>
        </w:div>
        <w:div w:id="1103453414">
          <w:marLeft w:val="0"/>
          <w:marRight w:val="0"/>
          <w:marTop w:val="0"/>
          <w:marBottom w:val="0"/>
          <w:divBdr>
            <w:top w:val="none" w:sz="0" w:space="0" w:color="auto"/>
            <w:left w:val="none" w:sz="0" w:space="0" w:color="auto"/>
            <w:bottom w:val="none" w:sz="0" w:space="0" w:color="auto"/>
            <w:right w:val="none" w:sz="0" w:space="0" w:color="auto"/>
          </w:divBdr>
        </w:div>
        <w:div w:id="1146168880">
          <w:marLeft w:val="0"/>
          <w:marRight w:val="0"/>
          <w:marTop w:val="0"/>
          <w:marBottom w:val="0"/>
          <w:divBdr>
            <w:top w:val="none" w:sz="0" w:space="0" w:color="auto"/>
            <w:left w:val="none" w:sz="0" w:space="0" w:color="auto"/>
            <w:bottom w:val="none" w:sz="0" w:space="0" w:color="auto"/>
            <w:right w:val="none" w:sz="0" w:space="0" w:color="auto"/>
          </w:divBdr>
        </w:div>
        <w:div w:id="1436485771">
          <w:marLeft w:val="0"/>
          <w:marRight w:val="0"/>
          <w:marTop w:val="0"/>
          <w:marBottom w:val="0"/>
          <w:divBdr>
            <w:top w:val="none" w:sz="0" w:space="0" w:color="auto"/>
            <w:left w:val="none" w:sz="0" w:space="0" w:color="auto"/>
            <w:bottom w:val="none" w:sz="0" w:space="0" w:color="auto"/>
            <w:right w:val="none" w:sz="0" w:space="0" w:color="auto"/>
          </w:divBdr>
        </w:div>
        <w:div w:id="1756780654">
          <w:marLeft w:val="0"/>
          <w:marRight w:val="0"/>
          <w:marTop w:val="0"/>
          <w:marBottom w:val="0"/>
          <w:divBdr>
            <w:top w:val="none" w:sz="0" w:space="0" w:color="auto"/>
            <w:left w:val="none" w:sz="0" w:space="0" w:color="auto"/>
            <w:bottom w:val="none" w:sz="0" w:space="0" w:color="auto"/>
            <w:right w:val="none" w:sz="0" w:space="0" w:color="auto"/>
          </w:divBdr>
        </w:div>
        <w:div w:id="1767771738">
          <w:marLeft w:val="0"/>
          <w:marRight w:val="0"/>
          <w:marTop w:val="0"/>
          <w:marBottom w:val="0"/>
          <w:divBdr>
            <w:top w:val="none" w:sz="0" w:space="0" w:color="auto"/>
            <w:left w:val="none" w:sz="0" w:space="0" w:color="auto"/>
            <w:bottom w:val="none" w:sz="0" w:space="0" w:color="auto"/>
            <w:right w:val="none" w:sz="0" w:space="0" w:color="auto"/>
          </w:divBdr>
        </w:div>
        <w:div w:id="1961110541">
          <w:marLeft w:val="0"/>
          <w:marRight w:val="0"/>
          <w:marTop w:val="0"/>
          <w:marBottom w:val="0"/>
          <w:divBdr>
            <w:top w:val="none" w:sz="0" w:space="0" w:color="auto"/>
            <w:left w:val="none" w:sz="0" w:space="0" w:color="auto"/>
            <w:bottom w:val="none" w:sz="0" w:space="0" w:color="auto"/>
            <w:right w:val="none" w:sz="0" w:space="0" w:color="auto"/>
          </w:divBdr>
        </w:div>
      </w:divsChild>
    </w:div>
    <w:div w:id="703483621">
      <w:bodyDiv w:val="1"/>
      <w:marLeft w:val="0"/>
      <w:marRight w:val="0"/>
      <w:marTop w:val="0"/>
      <w:marBottom w:val="0"/>
      <w:divBdr>
        <w:top w:val="none" w:sz="0" w:space="0" w:color="auto"/>
        <w:left w:val="none" w:sz="0" w:space="0" w:color="auto"/>
        <w:bottom w:val="none" w:sz="0" w:space="0" w:color="auto"/>
        <w:right w:val="none" w:sz="0" w:space="0" w:color="auto"/>
      </w:divBdr>
    </w:div>
    <w:div w:id="718282323">
      <w:bodyDiv w:val="1"/>
      <w:marLeft w:val="0"/>
      <w:marRight w:val="0"/>
      <w:marTop w:val="0"/>
      <w:marBottom w:val="0"/>
      <w:divBdr>
        <w:top w:val="none" w:sz="0" w:space="0" w:color="auto"/>
        <w:left w:val="none" w:sz="0" w:space="0" w:color="auto"/>
        <w:bottom w:val="none" w:sz="0" w:space="0" w:color="auto"/>
        <w:right w:val="none" w:sz="0" w:space="0" w:color="auto"/>
      </w:divBdr>
    </w:div>
    <w:div w:id="723526542">
      <w:bodyDiv w:val="1"/>
      <w:marLeft w:val="0"/>
      <w:marRight w:val="0"/>
      <w:marTop w:val="0"/>
      <w:marBottom w:val="0"/>
      <w:divBdr>
        <w:top w:val="none" w:sz="0" w:space="0" w:color="auto"/>
        <w:left w:val="none" w:sz="0" w:space="0" w:color="auto"/>
        <w:bottom w:val="none" w:sz="0" w:space="0" w:color="auto"/>
        <w:right w:val="none" w:sz="0" w:space="0" w:color="auto"/>
      </w:divBdr>
    </w:div>
    <w:div w:id="735862420">
      <w:bodyDiv w:val="1"/>
      <w:marLeft w:val="0"/>
      <w:marRight w:val="0"/>
      <w:marTop w:val="0"/>
      <w:marBottom w:val="0"/>
      <w:divBdr>
        <w:top w:val="none" w:sz="0" w:space="0" w:color="auto"/>
        <w:left w:val="none" w:sz="0" w:space="0" w:color="auto"/>
        <w:bottom w:val="none" w:sz="0" w:space="0" w:color="auto"/>
        <w:right w:val="none" w:sz="0" w:space="0" w:color="auto"/>
      </w:divBdr>
    </w:div>
    <w:div w:id="910893465">
      <w:bodyDiv w:val="1"/>
      <w:marLeft w:val="0"/>
      <w:marRight w:val="0"/>
      <w:marTop w:val="0"/>
      <w:marBottom w:val="0"/>
      <w:divBdr>
        <w:top w:val="none" w:sz="0" w:space="0" w:color="auto"/>
        <w:left w:val="none" w:sz="0" w:space="0" w:color="auto"/>
        <w:bottom w:val="none" w:sz="0" w:space="0" w:color="auto"/>
        <w:right w:val="none" w:sz="0" w:space="0" w:color="auto"/>
      </w:divBdr>
      <w:divsChild>
        <w:div w:id="704407633">
          <w:marLeft w:val="0"/>
          <w:marRight w:val="0"/>
          <w:marTop w:val="0"/>
          <w:marBottom w:val="0"/>
          <w:divBdr>
            <w:top w:val="none" w:sz="0" w:space="0" w:color="auto"/>
            <w:left w:val="none" w:sz="0" w:space="0" w:color="auto"/>
            <w:bottom w:val="none" w:sz="0" w:space="0" w:color="auto"/>
            <w:right w:val="none" w:sz="0" w:space="0" w:color="auto"/>
          </w:divBdr>
          <w:divsChild>
            <w:div w:id="918058168">
              <w:marLeft w:val="0"/>
              <w:marRight w:val="0"/>
              <w:marTop w:val="0"/>
              <w:marBottom w:val="0"/>
              <w:divBdr>
                <w:top w:val="none" w:sz="0" w:space="0" w:color="auto"/>
                <w:left w:val="none" w:sz="0" w:space="0" w:color="auto"/>
                <w:bottom w:val="none" w:sz="0" w:space="0" w:color="auto"/>
                <w:right w:val="none" w:sz="0" w:space="0" w:color="auto"/>
              </w:divBdr>
              <w:divsChild>
                <w:div w:id="1587613568">
                  <w:marLeft w:val="0"/>
                  <w:marRight w:val="0"/>
                  <w:marTop w:val="120"/>
                  <w:marBottom w:val="0"/>
                  <w:divBdr>
                    <w:top w:val="none" w:sz="0" w:space="0" w:color="auto"/>
                    <w:left w:val="none" w:sz="0" w:space="0" w:color="auto"/>
                    <w:bottom w:val="none" w:sz="0" w:space="0" w:color="auto"/>
                    <w:right w:val="none" w:sz="0" w:space="0" w:color="auto"/>
                  </w:divBdr>
                  <w:divsChild>
                    <w:div w:id="980426950">
                      <w:marLeft w:val="0"/>
                      <w:marRight w:val="0"/>
                      <w:marTop w:val="0"/>
                      <w:marBottom w:val="0"/>
                      <w:divBdr>
                        <w:top w:val="none" w:sz="0" w:space="0" w:color="auto"/>
                        <w:left w:val="none" w:sz="0" w:space="0" w:color="auto"/>
                        <w:bottom w:val="none" w:sz="0" w:space="0" w:color="auto"/>
                        <w:right w:val="none" w:sz="0" w:space="0" w:color="auto"/>
                      </w:divBdr>
                      <w:divsChild>
                        <w:div w:id="157655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856210">
              <w:marLeft w:val="0"/>
              <w:marRight w:val="0"/>
              <w:marTop w:val="0"/>
              <w:marBottom w:val="0"/>
              <w:divBdr>
                <w:top w:val="none" w:sz="0" w:space="0" w:color="auto"/>
                <w:left w:val="none" w:sz="0" w:space="0" w:color="auto"/>
                <w:bottom w:val="none" w:sz="0" w:space="0" w:color="auto"/>
                <w:right w:val="none" w:sz="0" w:space="0" w:color="auto"/>
              </w:divBdr>
              <w:divsChild>
                <w:div w:id="2103795764">
                  <w:marLeft w:val="0"/>
                  <w:marRight w:val="0"/>
                  <w:marTop w:val="0"/>
                  <w:marBottom w:val="0"/>
                  <w:divBdr>
                    <w:top w:val="none" w:sz="0" w:space="0" w:color="auto"/>
                    <w:left w:val="none" w:sz="0" w:space="0" w:color="auto"/>
                    <w:bottom w:val="none" w:sz="0" w:space="0" w:color="auto"/>
                    <w:right w:val="none" w:sz="0" w:space="0" w:color="auto"/>
                  </w:divBdr>
                </w:div>
              </w:divsChild>
            </w:div>
            <w:div w:id="173566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699785">
      <w:bodyDiv w:val="1"/>
      <w:marLeft w:val="0"/>
      <w:marRight w:val="0"/>
      <w:marTop w:val="0"/>
      <w:marBottom w:val="0"/>
      <w:divBdr>
        <w:top w:val="none" w:sz="0" w:space="0" w:color="auto"/>
        <w:left w:val="none" w:sz="0" w:space="0" w:color="auto"/>
        <w:bottom w:val="none" w:sz="0" w:space="0" w:color="auto"/>
        <w:right w:val="none" w:sz="0" w:space="0" w:color="auto"/>
      </w:divBdr>
      <w:divsChild>
        <w:div w:id="1236429349">
          <w:marLeft w:val="0"/>
          <w:marRight w:val="0"/>
          <w:marTop w:val="0"/>
          <w:marBottom w:val="0"/>
          <w:divBdr>
            <w:top w:val="none" w:sz="0" w:space="0" w:color="auto"/>
            <w:left w:val="none" w:sz="0" w:space="0" w:color="auto"/>
            <w:bottom w:val="none" w:sz="0" w:space="0" w:color="auto"/>
            <w:right w:val="none" w:sz="0" w:space="0" w:color="auto"/>
          </w:divBdr>
        </w:div>
      </w:divsChild>
    </w:div>
    <w:div w:id="918708988">
      <w:bodyDiv w:val="1"/>
      <w:marLeft w:val="0"/>
      <w:marRight w:val="0"/>
      <w:marTop w:val="0"/>
      <w:marBottom w:val="0"/>
      <w:divBdr>
        <w:top w:val="none" w:sz="0" w:space="0" w:color="auto"/>
        <w:left w:val="none" w:sz="0" w:space="0" w:color="auto"/>
        <w:bottom w:val="none" w:sz="0" w:space="0" w:color="auto"/>
        <w:right w:val="none" w:sz="0" w:space="0" w:color="auto"/>
      </w:divBdr>
      <w:divsChild>
        <w:div w:id="360665302">
          <w:marLeft w:val="0"/>
          <w:marRight w:val="0"/>
          <w:marTop w:val="0"/>
          <w:marBottom w:val="0"/>
          <w:divBdr>
            <w:top w:val="none" w:sz="0" w:space="0" w:color="auto"/>
            <w:left w:val="none" w:sz="0" w:space="0" w:color="auto"/>
            <w:bottom w:val="none" w:sz="0" w:space="0" w:color="auto"/>
            <w:right w:val="none" w:sz="0" w:space="0" w:color="auto"/>
          </w:divBdr>
        </w:div>
      </w:divsChild>
    </w:div>
    <w:div w:id="937443567">
      <w:bodyDiv w:val="1"/>
      <w:marLeft w:val="0"/>
      <w:marRight w:val="0"/>
      <w:marTop w:val="0"/>
      <w:marBottom w:val="0"/>
      <w:divBdr>
        <w:top w:val="none" w:sz="0" w:space="0" w:color="auto"/>
        <w:left w:val="none" w:sz="0" w:space="0" w:color="auto"/>
        <w:bottom w:val="none" w:sz="0" w:space="0" w:color="auto"/>
        <w:right w:val="none" w:sz="0" w:space="0" w:color="auto"/>
      </w:divBdr>
    </w:div>
    <w:div w:id="966157299">
      <w:bodyDiv w:val="1"/>
      <w:marLeft w:val="0"/>
      <w:marRight w:val="0"/>
      <w:marTop w:val="0"/>
      <w:marBottom w:val="0"/>
      <w:divBdr>
        <w:top w:val="none" w:sz="0" w:space="0" w:color="auto"/>
        <w:left w:val="none" w:sz="0" w:space="0" w:color="auto"/>
        <w:bottom w:val="none" w:sz="0" w:space="0" w:color="auto"/>
        <w:right w:val="none" w:sz="0" w:space="0" w:color="auto"/>
      </w:divBdr>
    </w:div>
    <w:div w:id="1027176572">
      <w:bodyDiv w:val="1"/>
      <w:marLeft w:val="0"/>
      <w:marRight w:val="0"/>
      <w:marTop w:val="0"/>
      <w:marBottom w:val="0"/>
      <w:divBdr>
        <w:top w:val="none" w:sz="0" w:space="0" w:color="auto"/>
        <w:left w:val="none" w:sz="0" w:space="0" w:color="auto"/>
        <w:bottom w:val="none" w:sz="0" w:space="0" w:color="auto"/>
        <w:right w:val="none" w:sz="0" w:space="0" w:color="auto"/>
      </w:divBdr>
    </w:div>
    <w:div w:id="1031106218">
      <w:bodyDiv w:val="1"/>
      <w:marLeft w:val="0"/>
      <w:marRight w:val="0"/>
      <w:marTop w:val="0"/>
      <w:marBottom w:val="0"/>
      <w:divBdr>
        <w:top w:val="none" w:sz="0" w:space="0" w:color="auto"/>
        <w:left w:val="none" w:sz="0" w:space="0" w:color="auto"/>
        <w:bottom w:val="none" w:sz="0" w:space="0" w:color="auto"/>
        <w:right w:val="none" w:sz="0" w:space="0" w:color="auto"/>
      </w:divBdr>
    </w:div>
    <w:div w:id="1061172359">
      <w:bodyDiv w:val="1"/>
      <w:marLeft w:val="0"/>
      <w:marRight w:val="0"/>
      <w:marTop w:val="0"/>
      <w:marBottom w:val="0"/>
      <w:divBdr>
        <w:top w:val="none" w:sz="0" w:space="0" w:color="auto"/>
        <w:left w:val="none" w:sz="0" w:space="0" w:color="auto"/>
        <w:bottom w:val="none" w:sz="0" w:space="0" w:color="auto"/>
        <w:right w:val="none" w:sz="0" w:space="0" w:color="auto"/>
      </w:divBdr>
    </w:div>
    <w:div w:id="1061290096">
      <w:bodyDiv w:val="1"/>
      <w:marLeft w:val="0"/>
      <w:marRight w:val="0"/>
      <w:marTop w:val="0"/>
      <w:marBottom w:val="0"/>
      <w:divBdr>
        <w:top w:val="none" w:sz="0" w:space="0" w:color="auto"/>
        <w:left w:val="none" w:sz="0" w:space="0" w:color="auto"/>
        <w:bottom w:val="none" w:sz="0" w:space="0" w:color="auto"/>
        <w:right w:val="none" w:sz="0" w:space="0" w:color="auto"/>
      </w:divBdr>
    </w:div>
    <w:div w:id="1086271378">
      <w:bodyDiv w:val="1"/>
      <w:marLeft w:val="0"/>
      <w:marRight w:val="0"/>
      <w:marTop w:val="0"/>
      <w:marBottom w:val="0"/>
      <w:divBdr>
        <w:top w:val="none" w:sz="0" w:space="0" w:color="auto"/>
        <w:left w:val="none" w:sz="0" w:space="0" w:color="auto"/>
        <w:bottom w:val="none" w:sz="0" w:space="0" w:color="auto"/>
        <w:right w:val="none" w:sz="0" w:space="0" w:color="auto"/>
      </w:divBdr>
    </w:div>
    <w:div w:id="1101299393">
      <w:bodyDiv w:val="1"/>
      <w:marLeft w:val="0"/>
      <w:marRight w:val="0"/>
      <w:marTop w:val="0"/>
      <w:marBottom w:val="0"/>
      <w:divBdr>
        <w:top w:val="none" w:sz="0" w:space="0" w:color="auto"/>
        <w:left w:val="none" w:sz="0" w:space="0" w:color="auto"/>
        <w:bottom w:val="none" w:sz="0" w:space="0" w:color="auto"/>
        <w:right w:val="none" w:sz="0" w:space="0" w:color="auto"/>
      </w:divBdr>
    </w:div>
    <w:div w:id="1151799006">
      <w:bodyDiv w:val="1"/>
      <w:marLeft w:val="0"/>
      <w:marRight w:val="0"/>
      <w:marTop w:val="0"/>
      <w:marBottom w:val="0"/>
      <w:divBdr>
        <w:top w:val="none" w:sz="0" w:space="0" w:color="auto"/>
        <w:left w:val="none" w:sz="0" w:space="0" w:color="auto"/>
        <w:bottom w:val="none" w:sz="0" w:space="0" w:color="auto"/>
        <w:right w:val="none" w:sz="0" w:space="0" w:color="auto"/>
      </w:divBdr>
    </w:div>
    <w:div w:id="1321814122">
      <w:bodyDiv w:val="1"/>
      <w:marLeft w:val="0"/>
      <w:marRight w:val="0"/>
      <w:marTop w:val="0"/>
      <w:marBottom w:val="0"/>
      <w:divBdr>
        <w:top w:val="none" w:sz="0" w:space="0" w:color="auto"/>
        <w:left w:val="none" w:sz="0" w:space="0" w:color="auto"/>
        <w:bottom w:val="none" w:sz="0" w:space="0" w:color="auto"/>
        <w:right w:val="none" w:sz="0" w:space="0" w:color="auto"/>
      </w:divBdr>
    </w:div>
    <w:div w:id="1347437726">
      <w:bodyDiv w:val="1"/>
      <w:marLeft w:val="0"/>
      <w:marRight w:val="0"/>
      <w:marTop w:val="0"/>
      <w:marBottom w:val="0"/>
      <w:divBdr>
        <w:top w:val="none" w:sz="0" w:space="0" w:color="auto"/>
        <w:left w:val="none" w:sz="0" w:space="0" w:color="auto"/>
        <w:bottom w:val="none" w:sz="0" w:space="0" w:color="auto"/>
        <w:right w:val="none" w:sz="0" w:space="0" w:color="auto"/>
      </w:divBdr>
    </w:div>
    <w:div w:id="1370380483">
      <w:bodyDiv w:val="1"/>
      <w:marLeft w:val="0"/>
      <w:marRight w:val="0"/>
      <w:marTop w:val="0"/>
      <w:marBottom w:val="0"/>
      <w:divBdr>
        <w:top w:val="none" w:sz="0" w:space="0" w:color="auto"/>
        <w:left w:val="none" w:sz="0" w:space="0" w:color="auto"/>
        <w:bottom w:val="none" w:sz="0" w:space="0" w:color="auto"/>
        <w:right w:val="none" w:sz="0" w:space="0" w:color="auto"/>
      </w:divBdr>
    </w:div>
    <w:div w:id="1380013550">
      <w:bodyDiv w:val="1"/>
      <w:marLeft w:val="0"/>
      <w:marRight w:val="0"/>
      <w:marTop w:val="0"/>
      <w:marBottom w:val="0"/>
      <w:divBdr>
        <w:top w:val="none" w:sz="0" w:space="0" w:color="auto"/>
        <w:left w:val="none" w:sz="0" w:space="0" w:color="auto"/>
        <w:bottom w:val="none" w:sz="0" w:space="0" w:color="auto"/>
        <w:right w:val="none" w:sz="0" w:space="0" w:color="auto"/>
      </w:divBdr>
    </w:div>
    <w:div w:id="1394114168">
      <w:bodyDiv w:val="1"/>
      <w:marLeft w:val="0"/>
      <w:marRight w:val="0"/>
      <w:marTop w:val="0"/>
      <w:marBottom w:val="0"/>
      <w:divBdr>
        <w:top w:val="none" w:sz="0" w:space="0" w:color="auto"/>
        <w:left w:val="none" w:sz="0" w:space="0" w:color="auto"/>
        <w:bottom w:val="none" w:sz="0" w:space="0" w:color="auto"/>
        <w:right w:val="none" w:sz="0" w:space="0" w:color="auto"/>
      </w:divBdr>
    </w:div>
    <w:div w:id="1395003103">
      <w:bodyDiv w:val="1"/>
      <w:marLeft w:val="0"/>
      <w:marRight w:val="0"/>
      <w:marTop w:val="0"/>
      <w:marBottom w:val="0"/>
      <w:divBdr>
        <w:top w:val="none" w:sz="0" w:space="0" w:color="auto"/>
        <w:left w:val="none" w:sz="0" w:space="0" w:color="auto"/>
        <w:bottom w:val="none" w:sz="0" w:space="0" w:color="auto"/>
        <w:right w:val="none" w:sz="0" w:space="0" w:color="auto"/>
      </w:divBdr>
    </w:div>
    <w:div w:id="1456750296">
      <w:bodyDiv w:val="1"/>
      <w:marLeft w:val="0"/>
      <w:marRight w:val="0"/>
      <w:marTop w:val="0"/>
      <w:marBottom w:val="0"/>
      <w:divBdr>
        <w:top w:val="none" w:sz="0" w:space="0" w:color="auto"/>
        <w:left w:val="none" w:sz="0" w:space="0" w:color="auto"/>
        <w:bottom w:val="none" w:sz="0" w:space="0" w:color="auto"/>
        <w:right w:val="none" w:sz="0" w:space="0" w:color="auto"/>
      </w:divBdr>
      <w:divsChild>
        <w:div w:id="503127585">
          <w:marLeft w:val="0"/>
          <w:marRight w:val="0"/>
          <w:marTop w:val="0"/>
          <w:marBottom w:val="0"/>
          <w:divBdr>
            <w:top w:val="none" w:sz="0" w:space="0" w:color="auto"/>
            <w:left w:val="none" w:sz="0" w:space="0" w:color="auto"/>
            <w:bottom w:val="none" w:sz="0" w:space="0" w:color="auto"/>
            <w:right w:val="none" w:sz="0" w:space="0" w:color="auto"/>
          </w:divBdr>
        </w:div>
        <w:div w:id="1640188482">
          <w:marLeft w:val="0"/>
          <w:marRight w:val="0"/>
          <w:marTop w:val="0"/>
          <w:marBottom w:val="0"/>
          <w:divBdr>
            <w:top w:val="none" w:sz="0" w:space="0" w:color="auto"/>
            <w:left w:val="none" w:sz="0" w:space="0" w:color="auto"/>
            <w:bottom w:val="none" w:sz="0" w:space="0" w:color="auto"/>
            <w:right w:val="none" w:sz="0" w:space="0" w:color="auto"/>
          </w:divBdr>
        </w:div>
      </w:divsChild>
    </w:div>
    <w:div w:id="1489395164">
      <w:bodyDiv w:val="1"/>
      <w:marLeft w:val="0"/>
      <w:marRight w:val="0"/>
      <w:marTop w:val="0"/>
      <w:marBottom w:val="0"/>
      <w:divBdr>
        <w:top w:val="none" w:sz="0" w:space="0" w:color="auto"/>
        <w:left w:val="none" w:sz="0" w:space="0" w:color="auto"/>
        <w:bottom w:val="none" w:sz="0" w:space="0" w:color="auto"/>
        <w:right w:val="none" w:sz="0" w:space="0" w:color="auto"/>
      </w:divBdr>
    </w:div>
    <w:div w:id="1696888071">
      <w:bodyDiv w:val="1"/>
      <w:marLeft w:val="0"/>
      <w:marRight w:val="0"/>
      <w:marTop w:val="0"/>
      <w:marBottom w:val="0"/>
      <w:divBdr>
        <w:top w:val="none" w:sz="0" w:space="0" w:color="auto"/>
        <w:left w:val="none" w:sz="0" w:space="0" w:color="auto"/>
        <w:bottom w:val="none" w:sz="0" w:space="0" w:color="auto"/>
        <w:right w:val="none" w:sz="0" w:space="0" w:color="auto"/>
      </w:divBdr>
      <w:divsChild>
        <w:div w:id="50689319">
          <w:marLeft w:val="0"/>
          <w:marRight w:val="0"/>
          <w:marTop w:val="0"/>
          <w:marBottom w:val="0"/>
          <w:divBdr>
            <w:top w:val="none" w:sz="0" w:space="0" w:color="auto"/>
            <w:left w:val="none" w:sz="0" w:space="0" w:color="auto"/>
            <w:bottom w:val="none" w:sz="0" w:space="0" w:color="auto"/>
            <w:right w:val="none" w:sz="0" w:space="0" w:color="auto"/>
          </w:divBdr>
        </w:div>
        <w:div w:id="54739665">
          <w:marLeft w:val="0"/>
          <w:marRight w:val="0"/>
          <w:marTop w:val="0"/>
          <w:marBottom w:val="0"/>
          <w:divBdr>
            <w:top w:val="none" w:sz="0" w:space="0" w:color="auto"/>
            <w:left w:val="none" w:sz="0" w:space="0" w:color="auto"/>
            <w:bottom w:val="none" w:sz="0" w:space="0" w:color="auto"/>
            <w:right w:val="none" w:sz="0" w:space="0" w:color="auto"/>
          </w:divBdr>
        </w:div>
        <w:div w:id="1452045343">
          <w:marLeft w:val="0"/>
          <w:marRight w:val="0"/>
          <w:marTop w:val="0"/>
          <w:marBottom w:val="0"/>
          <w:divBdr>
            <w:top w:val="none" w:sz="0" w:space="0" w:color="auto"/>
            <w:left w:val="none" w:sz="0" w:space="0" w:color="auto"/>
            <w:bottom w:val="none" w:sz="0" w:space="0" w:color="auto"/>
            <w:right w:val="none" w:sz="0" w:space="0" w:color="auto"/>
          </w:divBdr>
        </w:div>
        <w:div w:id="1604801191">
          <w:marLeft w:val="0"/>
          <w:marRight w:val="0"/>
          <w:marTop w:val="0"/>
          <w:marBottom w:val="0"/>
          <w:divBdr>
            <w:top w:val="none" w:sz="0" w:space="0" w:color="auto"/>
            <w:left w:val="none" w:sz="0" w:space="0" w:color="auto"/>
            <w:bottom w:val="none" w:sz="0" w:space="0" w:color="auto"/>
            <w:right w:val="none" w:sz="0" w:space="0" w:color="auto"/>
          </w:divBdr>
        </w:div>
        <w:div w:id="1789003335">
          <w:marLeft w:val="0"/>
          <w:marRight w:val="0"/>
          <w:marTop w:val="0"/>
          <w:marBottom w:val="0"/>
          <w:divBdr>
            <w:top w:val="none" w:sz="0" w:space="0" w:color="auto"/>
            <w:left w:val="none" w:sz="0" w:space="0" w:color="auto"/>
            <w:bottom w:val="none" w:sz="0" w:space="0" w:color="auto"/>
            <w:right w:val="none" w:sz="0" w:space="0" w:color="auto"/>
          </w:divBdr>
        </w:div>
        <w:div w:id="1967809275">
          <w:marLeft w:val="0"/>
          <w:marRight w:val="0"/>
          <w:marTop w:val="0"/>
          <w:marBottom w:val="0"/>
          <w:divBdr>
            <w:top w:val="none" w:sz="0" w:space="0" w:color="auto"/>
            <w:left w:val="none" w:sz="0" w:space="0" w:color="auto"/>
            <w:bottom w:val="none" w:sz="0" w:space="0" w:color="auto"/>
            <w:right w:val="none" w:sz="0" w:space="0" w:color="auto"/>
          </w:divBdr>
        </w:div>
      </w:divsChild>
    </w:div>
    <w:div w:id="1826818933">
      <w:bodyDiv w:val="1"/>
      <w:marLeft w:val="0"/>
      <w:marRight w:val="0"/>
      <w:marTop w:val="0"/>
      <w:marBottom w:val="0"/>
      <w:divBdr>
        <w:top w:val="none" w:sz="0" w:space="0" w:color="auto"/>
        <w:left w:val="none" w:sz="0" w:space="0" w:color="auto"/>
        <w:bottom w:val="none" w:sz="0" w:space="0" w:color="auto"/>
        <w:right w:val="none" w:sz="0" w:space="0" w:color="auto"/>
      </w:divBdr>
      <w:divsChild>
        <w:div w:id="583415751">
          <w:marLeft w:val="0"/>
          <w:marRight w:val="0"/>
          <w:marTop w:val="0"/>
          <w:marBottom w:val="0"/>
          <w:divBdr>
            <w:top w:val="none" w:sz="0" w:space="0" w:color="auto"/>
            <w:left w:val="none" w:sz="0" w:space="0" w:color="auto"/>
            <w:bottom w:val="none" w:sz="0" w:space="0" w:color="auto"/>
            <w:right w:val="none" w:sz="0" w:space="0" w:color="auto"/>
          </w:divBdr>
        </w:div>
      </w:divsChild>
    </w:div>
    <w:div w:id="1833568214">
      <w:bodyDiv w:val="1"/>
      <w:marLeft w:val="0"/>
      <w:marRight w:val="0"/>
      <w:marTop w:val="0"/>
      <w:marBottom w:val="0"/>
      <w:divBdr>
        <w:top w:val="none" w:sz="0" w:space="0" w:color="auto"/>
        <w:left w:val="none" w:sz="0" w:space="0" w:color="auto"/>
        <w:bottom w:val="none" w:sz="0" w:space="0" w:color="auto"/>
        <w:right w:val="none" w:sz="0" w:space="0" w:color="auto"/>
      </w:divBdr>
    </w:div>
    <w:div w:id="1895845075">
      <w:bodyDiv w:val="1"/>
      <w:marLeft w:val="0"/>
      <w:marRight w:val="0"/>
      <w:marTop w:val="0"/>
      <w:marBottom w:val="0"/>
      <w:divBdr>
        <w:top w:val="none" w:sz="0" w:space="0" w:color="auto"/>
        <w:left w:val="none" w:sz="0" w:space="0" w:color="auto"/>
        <w:bottom w:val="none" w:sz="0" w:space="0" w:color="auto"/>
        <w:right w:val="none" w:sz="0" w:space="0" w:color="auto"/>
      </w:divBdr>
    </w:div>
    <w:div w:id="1902665944">
      <w:bodyDiv w:val="1"/>
      <w:marLeft w:val="0"/>
      <w:marRight w:val="0"/>
      <w:marTop w:val="0"/>
      <w:marBottom w:val="0"/>
      <w:divBdr>
        <w:top w:val="none" w:sz="0" w:space="0" w:color="auto"/>
        <w:left w:val="none" w:sz="0" w:space="0" w:color="auto"/>
        <w:bottom w:val="none" w:sz="0" w:space="0" w:color="auto"/>
        <w:right w:val="none" w:sz="0" w:space="0" w:color="auto"/>
      </w:divBdr>
    </w:div>
    <w:div w:id="1964384139">
      <w:bodyDiv w:val="1"/>
      <w:marLeft w:val="0"/>
      <w:marRight w:val="0"/>
      <w:marTop w:val="0"/>
      <w:marBottom w:val="0"/>
      <w:divBdr>
        <w:top w:val="none" w:sz="0" w:space="0" w:color="auto"/>
        <w:left w:val="none" w:sz="0" w:space="0" w:color="auto"/>
        <w:bottom w:val="none" w:sz="0" w:space="0" w:color="auto"/>
        <w:right w:val="none" w:sz="0" w:space="0" w:color="auto"/>
      </w:divBdr>
    </w:div>
    <w:div w:id="1975328478">
      <w:bodyDiv w:val="1"/>
      <w:marLeft w:val="0"/>
      <w:marRight w:val="0"/>
      <w:marTop w:val="0"/>
      <w:marBottom w:val="0"/>
      <w:divBdr>
        <w:top w:val="none" w:sz="0" w:space="0" w:color="auto"/>
        <w:left w:val="none" w:sz="0" w:space="0" w:color="auto"/>
        <w:bottom w:val="none" w:sz="0" w:space="0" w:color="auto"/>
        <w:right w:val="none" w:sz="0" w:space="0" w:color="auto"/>
      </w:divBdr>
    </w:div>
    <w:div w:id="1999111371">
      <w:bodyDiv w:val="1"/>
      <w:marLeft w:val="0"/>
      <w:marRight w:val="0"/>
      <w:marTop w:val="0"/>
      <w:marBottom w:val="0"/>
      <w:divBdr>
        <w:top w:val="none" w:sz="0" w:space="0" w:color="auto"/>
        <w:left w:val="none" w:sz="0" w:space="0" w:color="auto"/>
        <w:bottom w:val="none" w:sz="0" w:space="0" w:color="auto"/>
        <w:right w:val="none" w:sz="0" w:space="0" w:color="auto"/>
      </w:divBdr>
    </w:div>
    <w:div w:id="2058815054">
      <w:bodyDiv w:val="1"/>
      <w:marLeft w:val="0"/>
      <w:marRight w:val="0"/>
      <w:marTop w:val="0"/>
      <w:marBottom w:val="0"/>
      <w:divBdr>
        <w:top w:val="none" w:sz="0" w:space="0" w:color="auto"/>
        <w:left w:val="none" w:sz="0" w:space="0" w:color="auto"/>
        <w:bottom w:val="none" w:sz="0" w:space="0" w:color="auto"/>
        <w:right w:val="none" w:sz="0" w:space="0" w:color="auto"/>
      </w:divBdr>
    </w:div>
    <w:div w:id="2107340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onu.edu.ua/uk/structure/faculty/iipo/kafedry-ta-inshi-strukturni-pidrozdily/imem-soc-app-psych/staff/1005-belova-m-e" TargetMode="Externa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barChart>
        <c:barDir val="col"/>
        <c:grouping val="clustered"/>
        <c:varyColors val="0"/>
        <c:ser>
          <c:idx val="0"/>
          <c:order val="0"/>
          <c:tx>
            <c:strRef>
              <c:f>Лист1!$A$1</c:f>
              <c:strCache>
                <c:ptCount val="1"/>
                <c:pt idx="0">
                  <c:v>Відповіді</c:v>
                </c:pt>
              </c:strCache>
            </c:strRef>
          </c:tx>
          <c:invertIfNegative val="0"/>
          <c:val>
            <c:numRef>
              <c:f>Лист1!$A$2:$A$31</c:f>
              <c:numCache>
                <c:formatCode>General</c:formatCode>
                <c:ptCount val="30"/>
                <c:pt idx="0">
                  <c:v>0.91</c:v>
                </c:pt>
                <c:pt idx="1">
                  <c:v>0.63000000000000178</c:v>
                </c:pt>
                <c:pt idx="2">
                  <c:v>0.82000000000000062</c:v>
                </c:pt>
                <c:pt idx="3">
                  <c:v>0.73000000000000065</c:v>
                </c:pt>
                <c:pt idx="4">
                  <c:v>0.64000000000000179</c:v>
                </c:pt>
                <c:pt idx="5">
                  <c:v>0.73000000000000065</c:v>
                </c:pt>
                <c:pt idx="6">
                  <c:v>0.45</c:v>
                </c:pt>
                <c:pt idx="7">
                  <c:v>0.66000000000000203</c:v>
                </c:pt>
                <c:pt idx="8">
                  <c:v>0.81</c:v>
                </c:pt>
                <c:pt idx="9">
                  <c:v>0.86000000000000065</c:v>
                </c:pt>
                <c:pt idx="10">
                  <c:v>0.72000000000000064</c:v>
                </c:pt>
                <c:pt idx="11">
                  <c:v>0.38000000000000089</c:v>
                </c:pt>
                <c:pt idx="12">
                  <c:v>0.67000000000000204</c:v>
                </c:pt>
                <c:pt idx="13">
                  <c:v>0.33000000000000101</c:v>
                </c:pt>
                <c:pt idx="14">
                  <c:v>0.76000000000000179</c:v>
                </c:pt>
                <c:pt idx="15">
                  <c:v>0.88000000000000078</c:v>
                </c:pt>
                <c:pt idx="16">
                  <c:v>0.83000000000000063</c:v>
                </c:pt>
                <c:pt idx="17">
                  <c:v>0.55000000000000004</c:v>
                </c:pt>
                <c:pt idx="18">
                  <c:v>0.62000000000000155</c:v>
                </c:pt>
                <c:pt idx="19">
                  <c:v>0.63000000000000178</c:v>
                </c:pt>
                <c:pt idx="20">
                  <c:v>0.66000000000000203</c:v>
                </c:pt>
                <c:pt idx="21">
                  <c:v>0.64000000000000179</c:v>
                </c:pt>
                <c:pt idx="22">
                  <c:v>0.62000000000000155</c:v>
                </c:pt>
                <c:pt idx="23">
                  <c:v>0.74000000000000155</c:v>
                </c:pt>
                <c:pt idx="24">
                  <c:v>0.92</c:v>
                </c:pt>
                <c:pt idx="25">
                  <c:v>0.54</c:v>
                </c:pt>
                <c:pt idx="26">
                  <c:v>0.73000000000000065</c:v>
                </c:pt>
                <c:pt idx="27">
                  <c:v>0.88000000000000078</c:v>
                </c:pt>
                <c:pt idx="28">
                  <c:v>0.83000000000000063</c:v>
                </c:pt>
                <c:pt idx="29">
                  <c:v>0.55000000000000004</c:v>
                </c:pt>
              </c:numCache>
            </c:numRef>
          </c:val>
        </c:ser>
        <c:dLbls>
          <c:showLegendKey val="0"/>
          <c:showVal val="0"/>
          <c:showCatName val="0"/>
          <c:showSerName val="0"/>
          <c:showPercent val="0"/>
          <c:showBubbleSize val="0"/>
        </c:dLbls>
        <c:gapWidth val="75"/>
        <c:overlap val="-25"/>
        <c:axId val="79296384"/>
        <c:axId val="79297920"/>
      </c:barChart>
      <c:catAx>
        <c:axId val="79296384"/>
        <c:scaling>
          <c:orientation val="minMax"/>
        </c:scaling>
        <c:delete val="0"/>
        <c:axPos val="b"/>
        <c:majorTickMark val="none"/>
        <c:minorTickMark val="none"/>
        <c:tickLblPos val="none"/>
        <c:crossAx val="79297920"/>
        <c:crosses val="autoZero"/>
        <c:auto val="1"/>
        <c:lblAlgn val="ctr"/>
        <c:lblOffset val="100"/>
        <c:noMultiLvlLbl val="0"/>
      </c:catAx>
      <c:valAx>
        <c:axId val="79297920"/>
        <c:scaling>
          <c:orientation val="minMax"/>
        </c:scaling>
        <c:delete val="0"/>
        <c:axPos val="l"/>
        <c:majorGridlines/>
        <c:numFmt formatCode="General" sourceLinked="1"/>
        <c:majorTickMark val="none"/>
        <c:minorTickMark val="none"/>
        <c:tickLblPos val="nextTo"/>
        <c:spPr>
          <a:ln w="9525">
            <a:noFill/>
          </a:ln>
        </c:spPr>
        <c:crossAx val="79296384"/>
        <c:crosses val="autoZero"/>
        <c:crossBetween val="between"/>
      </c:valAx>
      <c:spPr>
        <a:effectLst>
          <a:glow>
            <a:schemeClr val="accent1">
              <a:alpha val="40000"/>
            </a:schemeClr>
          </a:glow>
        </a:effectLst>
      </c:spPr>
    </c:plotArea>
    <c:legend>
      <c:legendPos val="b"/>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Лист1!$B$1</c:f>
              <c:strCache>
                <c:ptCount val="1"/>
                <c:pt idx="0">
                  <c:v>Оригіальність відповідей</c:v>
                </c:pt>
              </c:strCache>
            </c:strRef>
          </c:tx>
          <c:cat>
            <c:strRef>
              <c:f>Лист1!$A$2:$A$4</c:f>
              <c:strCache>
                <c:ptCount val="3"/>
                <c:pt idx="0">
                  <c:v>Середній</c:v>
                </c:pt>
                <c:pt idx="1">
                  <c:v>Високий</c:v>
                </c:pt>
                <c:pt idx="2">
                  <c:v>Низький</c:v>
                </c:pt>
              </c:strCache>
            </c:strRef>
          </c:cat>
          <c:val>
            <c:numRef>
              <c:f>Лист1!$B$2:$B$4</c:f>
              <c:numCache>
                <c:formatCode>General</c:formatCode>
                <c:ptCount val="3"/>
                <c:pt idx="0">
                  <c:v>17</c:v>
                </c:pt>
                <c:pt idx="1">
                  <c:v>9</c:v>
                </c:pt>
                <c:pt idx="2">
                  <c:v>4</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Лист1!$B$1</c:f>
              <c:strCache>
                <c:ptCount val="1"/>
                <c:pt idx="0">
                  <c:v>Графічна креативність</c:v>
                </c:pt>
              </c:strCache>
            </c:strRef>
          </c:tx>
          <c:cat>
            <c:strRef>
              <c:f>Лист1!$A$2:$A$4</c:f>
              <c:strCache>
                <c:ptCount val="3"/>
                <c:pt idx="0">
                  <c:v>Високий</c:v>
                </c:pt>
                <c:pt idx="1">
                  <c:v>Середній</c:v>
                </c:pt>
                <c:pt idx="2">
                  <c:v>Низький</c:v>
                </c:pt>
              </c:strCache>
            </c:strRef>
          </c:cat>
          <c:val>
            <c:numRef>
              <c:f>Лист1!$B$2:$B$4</c:f>
              <c:numCache>
                <c:formatCode>General</c:formatCode>
                <c:ptCount val="3"/>
                <c:pt idx="0">
                  <c:v>5.2</c:v>
                </c:pt>
                <c:pt idx="1">
                  <c:v>58.5</c:v>
                </c:pt>
                <c:pt idx="2">
                  <c:v>36.299999999999997</c:v>
                </c:pt>
              </c:numCache>
            </c:numRef>
          </c:val>
        </c:ser>
        <c:dLbls>
          <c:showLegendKey val="0"/>
          <c:showVal val="0"/>
          <c:showCatName val="0"/>
          <c:showSerName val="0"/>
          <c:showPercent val="1"/>
          <c:showBubbleSize val="0"/>
          <c:showLeaderLines val="0"/>
        </c:dLbls>
        <c:firstSliceAng val="0"/>
      </c:pieChart>
    </c:plotArea>
    <c:legend>
      <c:legendPos val="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Лист1!$B$1</c:f>
              <c:strCache>
                <c:ptCount val="1"/>
                <c:pt idx="0">
                  <c:v>%</c:v>
                </c:pt>
              </c:strCache>
            </c:strRef>
          </c:tx>
          <c:cat>
            <c:strRef>
              <c:f>Лист1!$A$2:$A$4</c:f>
              <c:strCache>
                <c:ptCount val="3"/>
                <c:pt idx="0">
                  <c:v>Низький</c:v>
                </c:pt>
                <c:pt idx="1">
                  <c:v>Середній</c:v>
                </c:pt>
                <c:pt idx="2">
                  <c:v>Високий</c:v>
                </c:pt>
              </c:strCache>
            </c:strRef>
          </c:cat>
          <c:val>
            <c:numRef>
              <c:f>Лист1!$B$2:$B$4</c:f>
              <c:numCache>
                <c:formatCode>General</c:formatCode>
                <c:ptCount val="3"/>
                <c:pt idx="0">
                  <c:v>20</c:v>
                </c:pt>
                <c:pt idx="1">
                  <c:v>56</c:v>
                </c:pt>
                <c:pt idx="2">
                  <c:v>24</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Лист1!$B$1</c:f>
              <c:strCache>
                <c:ptCount val="1"/>
                <c:pt idx="0">
                  <c:v>%</c:v>
                </c:pt>
              </c:strCache>
            </c:strRef>
          </c:tx>
          <c:cat>
            <c:strRef>
              <c:f>Лист1!$A$2:$A$4</c:f>
              <c:strCache>
                <c:ptCount val="3"/>
                <c:pt idx="0">
                  <c:v>Низький</c:v>
                </c:pt>
                <c:pt idx="1">
                  <c:v>Середній</c:v>
                </c:pt>
                <c:pt idx="2">
                  <c:v>Високий</c:v>
                </c:pt>
              </c:strCache>
            </c:strRef>
          </c:cat>
          <c:val>
            <c:numRef>
              <c:f>Лист1!$B$2:$B$4</c:f>
              <c:numCache>
                <c:formatCode>General</c:formatCode>
                <c:ptCount val="3"/>
                <c:pt idx="0">
                  <c:v>19</c:v>
                </c:pt>
                <c:pt idx="1">
                  <c:v>57</c:v>
                </c:pt>
                <c:pt idx="2">
                  <c:v>24</c:v>
                </c:pt>
              </c:numCache>
            </c:numRef>
          </c:val>
        </c:ser>
        <c:dLbls>
          <c:showLegendKey val="0"/>
          <c:showVal val="0"/>
          <c:showCatName val="0"/>
          <c:showSerName val="0"/>
          <c:showPercent val="1"/>
          <c:showBubbleSize val="0"/>
          <c:showLeaderLines val="0"/>
        </c:dLbls>
        <c:firstSliceAng val="0"/>
      </c:pieChart>
    </c:plotArea>
    <c:legend>
      <c:legendPos val="t"/>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Лист1!$B$1</c:f>
              <c:strCache>
                <c:ptCount val="1"/>
                <c:pt idx="0">
                  <c:v>%</c:v>
                </c:pt>
              </c:strCache>
            </c:strRef>
          </c:tx>
          <c:cat>
            <c:strRef>
              <c:f>Лист1!$A$2:$A$3</c:f>
              <c:strCache>
                <c:ptCount val="2"/>
                <c:pt idx="0">
                  <c:v>Низький</c:v>
                </c:pt>
                <c:pt idx="1">
                  <c:v>Середній</c:v>
                </c:pt>
              </c:strCache>
            </c:strRef>
          </c:cat>
          <c:val>
            <c:numRef>
              <c:f>Лист1!$B$2:$B$3</c:f>
              <c:numCache>
                <c:formatCode>General</c:formatCode>
                <c:ptCount val="2"/>
                <c:pt idx="0">
                  <c:v>85</c:v>
                </c:pt>
                <c:pt idx="1">
                  <c:v>15</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pieChart>
        <c:varyColors val="1"/>
        <c:ser>
          <c:idx val="0"/>
          <c:order val="0"/>
          <c:tx>
            <c:strRef>
              <c:f>Лист1!$B$1</c:f>
              <c:strCache>
                <c:ptCount val="1"/>
                <c:pt idx="0">
                  <c:v>%</c:v>
                </c:pt>
              </c:strCache>
            </c:strRef>
          </c:tx>
          <c:cat>
            <c:strRef>
              <c:f>Лист1!$A$2:$A$4</c:f>
              <c:strCache>
                <c:ptCount val="3"/>
                <c:pt idx="0">
                  <c:v>Нормально</c:v>
                </c:pt>
                <c:pt idx="1">
                  <c:v>Погано</c:v>
                </c:pt>
                <c:pt idx="2">
                  <c:v>Дуже погано</c:v>
                </c:pt>
              </c:strCache>
            </c:strRef>
          </c:cat>
          <c:val>
            <c:numRef>
              <c:f>Лист1!$B$2:$B$4</c:f>
              <c:numCache>
                <c:formatCode>General</c:formatCode>
                <c:ptCount val="3"/>
                <c:pt idx="0" formatCode="0%">
                  <c:v>12</c:v>
                </c:pt>
                <c:pt idx="1">
                  <c:v>58</c:v>
                </c:pt>
                <c:pt idx="2">
                  <c:v>30</c:v>
                </c:pt>
              </c:numCache>
            </c:numRef>
          </c:val>
        </c:ser>
        <c:dLbls>
          <c:showLegendKey val="0"/>
          <c:showVal val="0"/>
          <c:showCatName val="0"/>
          <c:showSerName val="0"/>
          <c:showPercent val="1"/>
          <c:showBubbleSize val="0"/>
          <c:showLeaderLines val="0"/>
        </c:dLbls>
        <c:firstSliceAng val="0"/>
      </c:pieChart>
    </c:plotArea>
    <c:legend>
      <c:legendPos val="t"/>
      <c:overlay val="0"/>
    </c:legend>
    <c:plotVisOnly val="1"/>
    <c:dispBlanksAs val="zero"/>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0.83333</cdr:x>
      <cdr:y>0.71429</cdr:y>
    </cdr:from>
    <cdr:to>
      <cdr:x>1</cdr:x>
      <cdr:y>1</cdr:y>
    </cdr:to>
    <cdr:sp macro="" textlink="">
      <cdr:nvSpPr>
        <cdr:cNvPr id="2" name="Поле 1"/>
        <cdr:cNvSpPr txBox="1"/>
      </cdr:nvSpPr>
      <cdr:spPr>
        <a:xfrm xmlns:a="http://schemas.openxmlformats.org/drawingml/2006/main">
          <a:off x="5149850" y="2612571"/>
          <a:ext cx="1029970" cy="104502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AB7CA2-340F-425A-8350-2E9DD7CFE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13610</Words>
  <Characters>77580</Characters>
  <Application>Microsoft Office Word</Application>
  <DocSecurity>0</DocSecurity>
  <Lines>646</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dcterms:created xsi:type="dcterms:W3CDTF">2023-09-26T07:34:00Z</dcterms:created>
  <dcterms:modified xsi:type="dcterms:W3CDTF">2023-09-26T07:34:00Z</dcterms:modified>
</cp:coreProperties>
</file>