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4FC" w:rsidRPr="00C25A98" w:rsidRDefault="00567BB6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5841365</wp:posOffset>
                </wp:positionH>
                <wp:positionV relativeFrom="paragraph">
                  <wp:posOffset>-386080</wp:posOffset>
                </wp:positionV>
                <wp:extent cx="191135" cy="276225"/>
                <wp:effectExtent l="0" t="0" r="0" b="9525"/>
                <wp:wrapNone/>
                <wp:docPr id="43" name="Прямоугольник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113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se="http://schemas.microsoft.com/office/word/2015/wordml/symex">
            <w:pict>
              <v:rect w14:anchorId="2468FC3C" id="Прямоугольник 43" o:spid="_x0000_s1026" style="position:absolute;margin-left:459.95pt;margin-top:-30.4pt;width:15.05pt;height:21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" fillcolor="window" strokecolor="window" strokeweight="2pt">
                <v:path arrowok="t"/>
              </v:rect>
            </w:pict>
          </mc:Fallback>
        </mc:AlternateContent>
      </w:r>
      <w:proofErr w:type="spellStart"/>
      <w:r w:rsidR="00B444FC" w:rsidRPr="00C25A98">
        <w:rPr>
          <w:szCs w:val="28"/>
        </w:rPr>
        <w:t>Одеський</w:t>
      </w:r>
      <w:proofErr w:type="spellEnd"/>
      <w:r w:rsidR="00B444FC" w:rsidRPr="00C25A98">
        <w:rPr>
          <w:szCs w:val="28"/>
        </w:rPr>
        <w:t xml:space="preserve"> </w:t>
      </w:r>
      <w:proofErr w:type="spellStart"/>
      <w:r w:rsidR="00B444FC" w:rsidRPr="00C25A98">
        <w:rPr>
          <w:szCs w:val="28"/>
        </w:rPr>
        <w:t>національний</w:t>
      </w:r>
      <w:proofErr w:type="spellEnd"/>
      <w:r w:rsidR="00B444FC" w:rsidRPr="00C25A98">
        <w:rPr>
          <w:szCs w:val="28"/>
        </w:rPr>
        <w:t xml:space="preserve"> </w:t>
      </w:r>
      <w:proofErr w:type="spellStart"/>
      <w:r w:rsidR="00B444FC" w:rsidRPr="00C25A98">
        <w:rPr>
          <w:szCs w:val="28"/>
        </w:rPr>
        <w:t>університет</w:t>
      </w:r>
      <w:proofErr w:type="spellEnd"/>
      <w:r w:rsidR="00B444FC" w:rsidRPr="00C25A98">
        <w:rPr>
          <w:szCs w:val="28"/>
        </w:rPr>
        <w:t xml:space="preserve"> </w:t>
      </w:r>
      <w:proofErr w:type="spellStart"/>
      <w:r w:rsidR="00B444FC" w:rsidRPr="00C25A98">
        <w:rPr>
          <w:szCs w:val="28"/>
        </w:rPr>
        <w:t>імені</w:t>
      </w:r>
      <w:proofErr w:type="spellEnd"/>
      <w:r w:rsidR="00B444FC" w:rsidRPr="00C25A98">
        <w:rPr>
          <w:szCs w:val="28"/>
        </w:rPr>
        <w:t xml:space="preserve"> І.</w:t>
      </w:r>
      <w:r w:rsidR="00B444FC" w:rsidRPr="00C25A98">
        <w:rPr>
          <w:szCs w:val="28"/>
          <w:lang w:val="uk-UA"/>
        </w:rPr>
        <w:t xml:space="preserve"> </w:t>
      </w:r>
      <w:r w:rsidR="00B444FC" w:rsidRPr="00C25A98">
        <w:rPr>
          <w:szCs w:val="28"/>
        </w:rPr>
        <w:t>І. Мечникова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</w:rPr>
      </w:pPr>
      <w:r w:rsidRPr="00C25A98">
        <w:rPr>
          <w:szCs w:val="28"/>
          <w:lang w:val="uk-UA"/>
        </w:rPr>
        <w:t>Геолого-географічний факультет</w:t>
      </w:r>
    </w:p>
    <w:p w:rsidR="00B444FC" w:rsidRPr="00C25A98" w:rsidRDefault="00B444FC" w:rsidP="009D7A81">
      <w:pPr>
        <w:spacing w:after="0" w:line="360" w:lineRule="auto"/>
        <w:jc w:val="center"/>
        <w:rPr>
          <w:szCs w:val="28"/>
          <w:lang w:val="uk-UA"/>
        </w:rPr>
      </w:pPr>
      <w:r w:rsidRPr="00C25A98">
        <w:rPr>
          <w:szCs w:val="28"/>
          <w:lang w:val="uk-UA"/>
        </w:rPr>
        <w:t>Кафедра фізичної географії і природокористування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</w:rPr>
      </w:pP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</w:rPr>
      </w:pP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rPr>
          <w:szCs w:val="28"/>
          <w:lang w:val="uk-UA"/>
        </w:rPr>
      </w:pP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b/>
          <w:bCs/>
          <w:szCs w:val="28"/>
        </w:rPr>
      </w:pPr>
      <w:r w:rsidRPr="00C25A98">
        <w:rPr>
          <w:b/>
          <w:bCs/>
          <w:szCs w:val="28"/>
        </w:rPr>
        <w:t>Д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и</w:t>
      </w:r>
      <w:r w:rsidRPr="00C25A98">
        <w:rPr>
          <w:b/>
          <w:bCs/>
          <w:szCs w:val="28"/>
          <w:lang w:val="uk-UA"/>
        </w:rPr>
        <w:t xml:space="preserve"> </w:t>
      </w:r>
      <w:proofErr w:type="gramStart"/>
      <w:r w:rsidRPr="00C25A98">
        <w:rPr>
          <w:b/>
          <w:bCs/>
          <w:szCs w:val="28"/>
        </w:rPr>
        <w:t>п</w:t>
      </w:r>
      <w:proofErr w:type="gramEnd"/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л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о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м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н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 xml:space="preserve">а </w:t>
      </w:r>
      <w:r w:rsidRPr="00C25A98">
        <w:rPr>
          <w:b/>
          <w:bCs/>
          <w:szCs w:val="28"/>
          <w:lang w:val="uk-UA"/>
        </w:rPr>
        <w:t xml:space="preserve">  </w:t>
      </w:r>
      <w:r w:rsidRPr="00C25A98">
        <w:rPr>
          <w:b/>
          <w:bCs/>
          <w:szCs w:val="28"/>
        </w:rPr>
        <w:t>р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о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б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о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т</w:t>
      </w:r>
      <w:r w:rsidRPr="00C25A98">
        <w:rPr>
          <w:b/>
          <w:bCs/>
          <w:szCs w:val="28"/>
          <w:lang w:val="uk-UA"/>
        </w:rPr>
        <w:t xml:space="preserve"> </w:t>
      </w:r>
      <w:r w:rsidRPr="00C25A98">
        <w:rPr>
          <w:b/>
          <w:bCs/>
          <w:szCs w:val="28"/>
        </w:rPr>
        <w:t>а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  <w:lang w:val="uk-UA"/>
        </w:rPr>
      </w:pPr>
      <w:r w:rsidRPr="00C25A98">
        <w:rPr>
          <w:szCs w:val="28"/>
          <w:lang w:val="uk-UA"/>
        </w:rPr>
        <w:t>спеціаліста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  <w:lang w:val="uk-UA"/>
        </w:rPr>
      </w:pPr>
    </w:p>
    <w:p w:rsidR="00B444FC" w:rsidRPr="00C25A98" w:rsidRDefault="00B444FC" w:rsidP="009D7A81">
      <w:pPr>
        <w:jc w:val="center"/>
        <w:rPr>
          <w:b/>
          <w:szCs w:val="28"/>
        </w:rPr>
      </w:pPr>
      <w:r w:rsidRPr="00C25A98">
        <w:rPr>
          <w:b/>
          <w:szCs w:val="28"/>
        </w:rPr>
        <w:t>на тему</w:t>
      </w:r>
      <w:r w:rsidRPr="00C25A98">
        <w:rPr>
          <w:b/>
          <w:szCs w:val="28"/>
          <w:lang w:val="uk-UA"/>
        </w:rPr>
        <w:t>: «</w:t>
      </w:r>
      <w:r w:rsidRPr="00C25A98">
        <w:rPr>
          <w:b/>
          <w:lang w:val="uk-UA"/>
        </w:rPr>
        <w:t>Рекреаційні ресурси узбережжя Чорного моря Одеської області</w:t>
      </w:r>
      <w:r w:rsidRPr="00C25A98">
        <w:rPr>
          <w:b/>
          <w:szCs w:val="28"/>
          <w:lang w:val="uk-UA"/>
        </w:rPr>
        <w:t>»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</w:rPr>
      </w:pP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center"/>
        <w:rPr>
          <w:szCs w:val="28"/>
          <w:lang w:val="uk-UA"/>
        </w:rPr>
      </w:pPr>
      <w:r w:rsidRPr="00C25A98">
        <w:rPr>
          <w:szCs w:val="28"/>
          <w:lang w:val="uk-UA"/>
        </w:rPr>
        <w:t>«</w:t>
      </w:r>
      <w:r w:rsidRPr="00C25A98">
        <w:rPr>
          <w:lang w:val="en-US"/>
        </w:rPr>
        <w:t>Recreational resources of the Black sea coast of Odessa oblast’</w:t>
      </w:r>
      <w:r w:rsidRPr="00C25A98">
        <w:rPr>
          <w:szCs w:val="28"/>
          <w:lang w:val="uk-UA"/>
        </w:rPr>
        <w:t>»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rPr>
          <w:szCs w:val="28"/>
          <w:lang w:val="uk-UA"/>
        </w:rPr>
      </w:pPr>
    </w:p>
    <w:p w:rsidR="00B444FC" w:rsidRPr="00C25A98" w:rsidRDefault="00B444FC" w:rsidP="00567BB6">
      <w:pPr>
        <w:autoSpaceDE w:val="0"/>
        <w:autoSpaceDN w:val="0"/>
        <w:adjustRightInd w:val="0"/>
        <w:spacing w:after="0" w:line="360" w:lineRule="auto"/>
        <w:ind w:left="3630" w:hanging="228"/>
        <w:contextualSpacing/>
        <w:jc w:val="right"/>
        <w:rPr>
          <w:szCs w:val="28"/>
          <w:lang w:val="uk-UA"/>
        </w:rPr>
      </w:pPr>
      <w:proofErr w:type="spellStart"/>
      <w:r w:rsidRPr="00C25A98">
        <w:rPr>
          <w:szCs w:val="28"/>
        </w:rPr>
        <w:t>Викона</w:t>
      </w:r>
      <w:proofErr w:type="spellEnd"/>
      <w:r w:rsidRPr="00C25A98">
        <w:rPr>
          <w:szCs w:val="28"/>
          <w:lang w:val="uk-UA"/>
        </w:rPr>
        <w:t>ла</w:t>
      </w:r>
      <w:r w:rsidRPr="00C25A98">
        <w:rPr>
          <w:szCs w:val="28"/>
        </w:rPr>
        <w:t xml:space="preserve">: </w:t>
      </w:r>
      <w:r w:rsidRPr="00C25A98">
        <w:rPr>
          <w:szCs w:val="28"/>
          <w:lang w:val="uk-UA"/>
        </w:rPr>
        <w:t>студентка заочної</w:t>
      </w:r>
      <w:r w:rsidRPr="00C25A98">
        <w:rPr>
          <w:szCs w:val="28"/>
        </w:rPr>
        <w:t xml:space="preserve"> </w:t>
      </w:r>
      <w:proofErr w:type="spellStart"/>
      <w:r w:rsidRPr="00C25A98">
        <w:rPr>
          <w:szCs w:val="28"/>
        </w:rPr>
        <w:t>форми</w:t>
      </w:r>
      <w:proofErr w:type="spellEnd"/>
      <w:r w:rsidRPr="00C25A98">
        <w:rPr>
          <w:szCs w:val="28"/>
        </w:rPr>
        <w:t xml:space="preserve"> </w:t>
      </w:r>
      <w:proofErr w:type="spellStart"/>
      <w:r w:rsidRPr="00C25A98">
        <w:rPr>
          <w:szCs w:val="28"/>
        </w:rPr>
        <w:t>навчання</w:t>
      </w:r>
      <w:proofErr w:type="spellEnd"/>
    </w:p>
    <w:p w:rsidR="00B444FC" w:rsidRPr="00C25A98" w:rsidRDefault="00B444FC" w:rsidP="00567BB6">
      <w:pPr>
        <w:autoSpaceDE w:val="0"/>
        <w:autoSpaceDN w:val="0"/>
        <w:adjustRightInd w:val="0"/>
        <w:spacing w:after="0" w:line="360" w:lineRule="auto"/>
        <w:ind w:left="3630" w:hanging="228"/>
        <w:contextualSpacing/>
        <w:jc w:val="right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напряму підготовки  </w:t>
      </w:r>
      <w:r w:rsidRPr="00567BB6">
        <w:rPr>
          <w:szCs w:val="28"/>
          <w:lang w:val="uk-UA"/>
        </w:rPr>
        <w:t>7.040104</w:t>
      </w:r>
      <w:r w:rsidRPr="00C25A98">
        <w:rPr>
          <w:szCs w:val="28"/>
          <w:lang w:val="uk-UA"/>
        </w:rPr>
        <w:t xml:space="preserve"> Географія</w:t>
      </w:r>
    </w:p>
    <w:p w:rsidR="00B444FC" w:rsidRPr="00567BB6" w:rsidRDefault="00567BB6" w:rsidP="00567BB6">
      <w:pPr>
        <w:autoSpaceDE w:val="0"/>
        <w:autoSpaceDN w:val="0"/>
        <w:adjustRightInd w:val="0"/>
        <w:spacing w:after="0" w:line="360" w:lineRule="auto"/>
        <w:ind w:left="3630" w:hanging="228"/>
        <w:contextualSpacing/>
        <w:jc w:val="right"/>
        <w:rPr>
          <w:szCs w:val="28"/>
          <w:lang w:val="uk-UA"/>
        </w:rPr>
      </w:pPr>
      <w:proofErr w:type="spellStart"/>
      <w:r>
        <w:rPr>
          <w:szCs w:val="28"/>
          <w:lang w:val="uk-UA"/>
        </w:rPr>
        <w:t>Полозюк</w:t>
      </w:r>
      <w:proofErr w:type="spellEnd"/>
      <w:r>
        <w:rPr>
          <w:szCs w:val="28"/>
          <w:lang w:val="uk-UA"/>
        </w:rPr>
        <w:t xml:space="preserve"> Людмила Анатоліївна</w:t>
      </w:r>
    </w:p>
    <w:p w:rsidR="00B444FC" w:rsidRPr="00C25A98" w:rsidRDefault="00B444FC" w:rsidP="00464D1A">
      <w:pPr>
        <w:autoSpaceDE w:val="0"/>
        <w:autoSpaceDN w:val="0"/>
        <w:adjustRightInd w:val="0"/>
        <w:spacing w:after="0" w:line="360" w:lineRule="auto"/>
        <w:ind w:left="3630" w:hanging="228"/>
        <w:contextualSpacing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Керівник: </w:t>
      </w:r>
      <w:proofErr w:type="spellStart"/>
      <w:r w:rsidRPr="00C25A98">
        <w:rPr>
          <w:szCs w:val="28"/>
          <w:lang w:val="uk-UA"/>
        </w:rPr>
        <w:t>к.г.н</w:t>
      </w:r>
      <w:proofErr w:type="spellEnd"/>
      <w:r w:rsidRPr="00C25A98">
        <w:rPr>
          <w:szCs w:val="28"/>
          <w:lang w:val="uk-UA"/>
        </w:rPr>
        <w:t xml:space="preserve">., доц. </w:t>
      </w:r>
      <w:proofErr w:type="spellStart"/>
      <w:r w:rsidRPr="00C25A98">
        <w:rPr>
          <w:szCs w:val="28"/>
          <w:lang w:val="uk-UA"/>
        </w:rPr>
        <w:t>Гижко</w:t>
      </w:r>
      <w:proofErr w:type="spellEnd"/>
      <w:r w:rsidRPr="00C25A98">
        <w:rPr>
          <w:szCs w:val="28"/>
          <w:lang w:val="uk-UA"/>
        </w:rPr>
        <w:t xml:space="preserve"> </w:t>
      </w:r>
      <w:r w:rsidRPr="00C25A98">
        <w:rPr>
          <w:szCs w:val="28"/>
        </w:rPr>
        <w:t>Л. В.</w:t>
      </w:r>
      <w:r w:rsidRPr="00C25A98">
        <w:rPr>
          <w:szCs w:val="28"/>
          <w:lang w:val="uk-UA"/>
        </w:rPr>
        <w:t>__________</w:t>
      </w:r>
    </w:p>
    <w:p w:rsidR="00B444FC" w:rsidRPr="00C25A98" w:rsidRDefault="00B444FC" w:rsidP="00464D1A">
      <w:pPr>
        <w:autoSpaceDE w:val="0"/>
        <w:autoSpaceDN w:val="0"/>
        <w:adjustRightInd w:val="0"/>
        <w:spacing w:after="0" w:line="360" w:lineRule="auto"/>
        <w:ind w:left="3540"/>
        <w:contextualSpacing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Рецензент: </w:t>
      </w:r>
      <w:proofErr w:type="spellStart"/>
      <w:r w:rsidRPr="00C25A98">
        <w:rPr>
          <w:szCs w:val="28"/>
          <w:lang w:val="uk-UA"/>
        </w:rPr>
        <w:t>к.г.н</w:t>
      </w:r>
      <w:proofErr w:type="spellEnd"/>
      <w:r w:rsidRPr="00C25A98">
        <w:rPr>
          <w:szCs w:val="28"/>
          <w:lang w:val="uk-UA"/>
        </w:rPr>
        <w:t>., доц. Молодецький А.Е.</w:t>
      </w:r>
      <w:r w:rsidR="00567BB6">
        <w:rPr>
          <w:szCs w:val="28"/>
          <w:lang w:val="uk-UA"/>
        </w:rPr>
        <w:t>______</w:t>
      </w:r>
    </w:p>
    <w:p w:rsidR="00B444FC" w:rsidRPr="00C25A98" w:rsidRDefault="00B444FC" w:rsidP="009D7A81">
      <w:pPr>
        <w:autoSpaceDE w:val="0"/>
        <w:autoSpaceDN w:val="0"/>
        <w:adjustRightInd w:val="0"/>
        <w:spacing w:after="0" w:line="360" w:lineRule="auto"/>
        <w:jc w:val="right"/>
        <w:rPr>
          <w:sz w:val="26"/>
          <w:szCs w:val="26"/>
        </w:rPr>
      </w:pPr>
    </w:p>
    <w:tbl>
      <w:tblPr>
        <w:tblW w:w="9571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4785"/>
        <w:gridCol w:w="4786"/>
      </w:tblGrid>
      <w:tr w:rsidR="00B444FC" w:rsidRPr="00C25A98" w:rsidTr="005529FB">
        <w:trPr>
          <w:trHeight w:val="1"/>
        </w:trPr>
        <w:tc>
          <w:tcPr>
            <w:tcW w:w="4785" w:type="dxa"/>
            <w:shd w:val="clear" w:color="auto" w:fill="FFFFFF"/>
          </w:tcPr>
          <w:p w:rsidR="00B444FC" w:rsidRPr="00C25A98" w:rsidRDefault="00B444FC" w:rsidP="005529FB">
            <w:pPr>
              <w:autoSpaceDE w:val="0"/>
              <w:autoSpaceDN w:val="0"/>
              <w:adjustRightInd w:val="0"/>
              <w:spacing w:after="0" w:line="360" w:lineRule="auto"/>
              <w:rPr>
                <w:sz w:val="26"/>
                <w:szCs w:val="26"/>
              </w:rPr>
            </w:pPr>
            <w:r w:rsidRPr="00C25A98">
              <w:rPr>
                <w:sz w:val="26"/>
                <w:szCs w:val="26"/>
              </w:rPr>
              <w:t xml:space="preserve">Рекомендовано до </w:t>
            </w:r>
            <w:proofErr w:type="spellStart"/>
            <w:r w:rsidRPr="00C25A98">
              <w:rPr>
                <w:sz w:val="26"/>
                <w:szCs w:val="26"/>
              </w:rPr>
              <w:t>захисту</w:t>
            </w:r>
            <w:proofErr w:type="spellEnd"/>
            <w:r w:rsidRPr="00C25A98">
              <w:rPr>
                <w:sz w:val="26"/>
                <w:szCs w:val="26"/>
              </w:rPr>
              <w:t>:</w:t>
            </w:r>
          </w:p>
        </w:tc>
        <w:tc>
          <w:tcPr>
            <w:tcW w:w="4786" w:type="dxa"/>
            <w:shd w:val="clear" w:color="auto" w:fill="FFFFFF"/>
          </w:tcPr>
          <w:p w:rsidR="00B444FC" w:rsidRPr="00C25A98" w:rsidRDefault="00B444FC" w:rsidP="005529FB">
            <w:pPr>
              <w:autoSpaceDE w:val="0"/>
              <w:autoSpaceDN w:val="0"/>
              <w:adjustRightInd w:val="0"/>
              <w:spacing w:after="0" w:line="360" w:lineRule="auto"/>
              <w:rPr>
                <w:sz w:val="26"/>
                <w:szCs w:val="26"/>
                <w:lang w:val="uk-UA"/>
              </w:rPr>
            </w:pPr>
            <w:proofErr w:type="spellStart"/>
            <w:r w:rsidRPr="00C25A98">
              <w:rPr>
                <w:sz w:val="26"/>
                <w:szCs w:val="26"/>
              </w:rPr>
              <w:t>Захищено</w:t>
            </w:r>
            <w:proofErr w:type="spellEnd"/>
            <w:r w:rsidRPr="00C25A98">
              <w:rPr>
                <w:sz w:val="26"/>
                <w:szCs w:val="26"/>
              </w:rPr>
              <w:t xml:space="preserve"> на </w:t>
            </w:r>
            <w:proofErr w:type="spellStart"/>
            <w:r w:rsidRPr="00C25A98">
              <w:rPr>
                <w:sz w:val="26"/>
                <w:szCs w:val="26"/>
              </w:rPr>
              <w:t>засіданні</w:t>
            </w:r>
            <w:proofErr w:type="spellEnd"/>
            <w:r w:rsidRPr="00C25A98">
              <w:rPr>
                <w:sz w:val="26"/>
                <w:szCs w:val="26"/>
              </w:rPr>
              <w:t xml:space="preserve"> ДЕК №__</w:t>
            </w:r>
            <w:r w:rsidRPr="00C25A98">
              <w:rPr>
                <w:sz w:val="26"/>
                <w:szCs w:val="26"/>
                <w:lang w:val="uk-UA"/>
              </w:rPr>
              <w:t>_</w:t>
            </w:r>
          </w:p>
        </w:tc>
      </w:tr>
      <w:tr w:rsidR="00B444FC" w:rsidRPr="00C25A98" w:rsidTr="005529FB">
        <w:trPr>
          <w:trHeight w:val="70"/>
        </w:trPr>
        <w:tc>
          <w:tcPr>
            <w:tcW w:w="4785" w:type="dxa"/>
            <w:shd w:val="clear" w:color="auto" w:fill="FFFFFF"/>
          </w:tcPr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</w:rPr>
            </w:pPr>
            <w:r w:rsidRPr="00C25A98">
              <w:rPr>
                <w:sz w:val="26"/>
                <w:szCs w:val="26"/>
                <w:lang w:val="uk-UA"/>
              </w:rPr>
              <w:t>п</w:t>
            </w:r>
            <w:proofErr w:type="spellStart"/>
            <w:r w:rsidRPr="00C25A98">
              <w:rPr>
                <w:sz w:val="26"/>
                <w:szCs w:val="26"/>
              </w:rPr>
              <w:t>ротокол</w:t>
            </w:r>
            <w:proofErr w:type="spellEnd"/>
            <w:r w:rsidRPr="00C25A98">
              <w:rPr>
                <w:sz w:val="26"/>
                <w:szCs w:val="26"/>
              </w:rPr>
              <w:t xml:space="preserve"> </w:t>
            </w:r>
            <w:proofErr w:type="spellStart"/>
            <w:r w:rsidRPr="00C25A98">
              <w:rPr>
                <w:sz w:val="26"/>
                <w:szCs w:val="26"/>
              </w:rPr>
              <w:t>засідання</w:t>
            </w:r>
            <w:proofErr w:type="spellEnd"/>
            <w:r w:rsidRPr="00C25A98">
              <w:rPr>
                <w:sz w:val="26"/>
                <w:szCs w:val="26"/>
              </w:rPr>
              <w:t xml:space="preserve"> </w:t>
            </w:r>
            <w:proofErr w:type="spellStart"/>
            <w:r w:rsidRPr="00C25A98">
              <w:rPr>
                <w:sz w:val="26"/>
                <w:szCs w:val="26"/>
              </w:rPr>
              <w:t>кафедри</w:t>
            </w:r>
            <w:proofErr w:type="spellEnd"/>
            <w:r w:rsidRPr="00C25A98">
              <w:rPr>
                <w:sz w:val="26"/>
                <w:szCs w:val="26"/>
              </w:rPr>
              <w:t xml:space="preserve"> 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</w:rPr>
            </w:pPr>
            <w:r w:rsidRPr="00C25A98">
              <w:rPr>
                <w:sz w:val="26"/>
                <w:szCs w:val="26"/>
              </w:rPr>
              <w:t xml:space="preserve">№ </w:t>
            </w:r>
            <w:r w:rsidRPr="00C25A98">
              <w:rPr>
                <w:sz w:val="26"/>
                <w:szCs w:val="26"/>
                <w:lang w:val="uk-UA"/>
              </w:rPr>
              <w:t>_8_</w:t>
            </w:r>
            <w:r w:rsidRPr="00C25A98">
              <w:rPr>
                <w:sz w:val="26"/>
                <w:szCs w:val="26"/>
              </w:rPr>
              <w:t xml:space="preserve"> </w:t>
            </w:r>
            <w:proofErr w:type="spellStart"/>
            <w:r w:rsidRPr="00C25A98">
              <w:rPr>
                <w:sz w:val="26"/>
                <w:szCs w:val="26"/>
              </w:rPr>
              <w:t>від</w:t>
            </w:r>
            <w:proofErr w:type="spellEnd"/>
            <w:r w:rsidRPr="00C25A98">
              <w:rPr>
                <w:sz w:val="26"/>
                <w:szCs w:val="26"/>
              </w:rPr>
              <w:t xml:space="preserve"> </w:t>
            </w:r>
            <w:r w:rsidRPr="00C25A98">
              <w:rPr>
                <w:sz w:val="26"/>
                <w:szCs w:val="26"/>
                <w:u w:val="single"/>
                <w:lang w:val="uk-UA"/>
              </w:rPr>
              <w:t>15</w:t>
            </w:r>
            <w:r w:rsidRPr="00C25A98">
              <w:rPr>
                <w:sz w:val="26"/>
                <w:szCs w:val="26"/>
                <w:u w:val="single"/>
              </w:rPr>
              <w:t xml:space="preserve"> </w:t>
            </w:r>
            <w:r w:rsidRPr="00C25A98">
              <w:rPr>
                <w:sz w:val="26"/>
                <w:szCs w:val="26"/>
                <w:u w:val="single"/>
                <w:lang w:val="uk-UA"/>
              </w:rPr>
              <w:t>травня</w:t>
            </w:r>
            <w:r w:rsidRPr="00C25A98">
              <w:rPr>
                <w:sz w:val="26"/>
                <w:szCs w:val="26"/>
                <w:u w:val="single"/>
              </w:rPr>
              <w:t xml:space="preserve"> 2017</w:t>
            </w:r>
            <w:r w:rsidRPr="00C25A98">
              <w:rPr>
                <w:sz w:val="26"/>
                <w:szCs w:val="26"/>
                <w:u w:val="single"/>
                <w:lang w:val="uk-UA"/>
              </w:rPr>
              <w:t xml:space="preserve"> </w:t>
            </w:r>
            <w:r w:rsidRPr="00C25A98">
              <w:rPr>
                <w:sz w:val="26"/>
                <w:szCs w:val="26"/>
                <w:u w:val="single"/>
              </w:rPr>
              <w:t>р.</w:t>
            </w:r>
            <w:r w:rsidRPr="00C25A98">
              <w:rPr>
                <w:sz w:val="26"/>
                <w:szCs w:val="26"/>
              </w:rPr>
              <w:t xml:space="preserve"> 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</w:rPr>
            </w:pP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</w:rPr>
              <w:t>Зав</w:t>
            </w:r>
            <w:proofErr w:type="spellStart"/>
            <w:r w:rsidRPr="00C25A98">
              <w:rPr>
                <w:sz w:val="26"/>
                <w:szCs w:val="26"/>
                <w:lang w:val="uk-UA"/>
              </w:rPr>
              <w:t>ідувач</w:t>
            </w:r>
            <w:proofErr w:type="spellEnd"/>
            <w:r w:rsidRPr="00C25A98">
              <w:rPr>
                <w:sz w:val="26"/>
                <w:szCs w:val="26"/>
                <w:lang w:val="uk-UA"/>
              </w:rPr>
              <w:t xml:space="preserve"> кафедри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  <w:lang w:val="uk-UA"/>
              </w:rPr>
              <w:t>_________ Шуйський Ю. Д.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  <w:lang w:val="uk-UA"/>
              </w:rPr>
              <w:t xml:space="preserve"> (підпис)</w:t>
            </w:r>
          </w:p>
        </w:tc>
        <w:tc>
          <w:tcPr>
            <w:tcW w:w="4786" w:type="dxa"/>
            <w:shd w:val="clear" w:color="auto" w:fill="FFFFFF"/>
          </w:tcPr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</w:rPr>
            </w:pPr>
            <w:r w:rsidRPr="00C25A98">
              <w:rPr>
                <w:sz w:val="26"/>
                <w:szCs w:val="26"/>
              </w:rPr>
              <w:t>протокол №</w:t>
            </w:r>
            <w:r w:rsidRPr="00C25A98">
              <w:rPr>
                <w:sz w:val="26"/>
                <w:szCs w:val="26"/>
                <w:lang w:val="en-US"/>
              </w:rPr>
              <w:t> </w:t>
            </w:r>
            <w:r w:rsidRPr="00C25A98">
              <w:rPr>
                <w:sz w:val="26"/>
                <w:szCs w:val="26"/>
              </w:rPr>
              <w:t xml:space="preserve">___ </w:t>
            </w:r>
            <w:proofErr w:type="spellStart"/>
            <w:r w:rsidRPr="00C25A98">
              <w:rPr>
                <w:sz w:val="26"/>
                <w:szCs w:val="26"/>
              </w:rPr>
              <w:t>від</w:t>
            </w:r>
            <w:proofErr w:type="spellEnd"/>
            <w:r w:rsidRPr="00C25A98">
              <w:rPr>
                <w:sz w:val="26"/>
                <w:szCs w:val="26"/>
              </w:rPr>
              <w:t xml:space="preserve"> _____</w:t>
            </w:r>
            <w:r w:rsidRPr="00C25A98">
              <w:rPr>
                <w:sz w:val="26"/>
                <w:szCs w:val="26"/>
                <w:lang w:val="uk-UA"/>
              </w:rPr>
              <w:t>__</w:t>
            </w:r>
            <w:r w:rsidRPr="00C25A98">
              <w:rPr>
                <w:sz w:val="26"/>
                <w:szCs w:val="26"/>
              </w:rPr>
              <w:t>__ р.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</w:rPr>
            </w:pPr>
            <w:proofErr w:type="spellStart"/>
            <w:r w:rsidRPr="00C25A98">
              <w:rPr>
                <w:sz w:val="26"/>
                <w:szCs w:val="26"/>
              </w:rPr>
              <w:t>Оцінка</w:t>
            </w:r>
            <w:proofErr w:type="spellEnd"/>
            <w:r w:rsidRPr="00C25A98">
              <w:rPr>
                <w:sz w:val="26"/>
                <w:szCs w:val="26"/>
              </w:rPr>
              <w:t xml:space="preserve"> ______</w:t>
            </w:r>
            <w:r w:rsidRPr="00C25A98">
              <w:rPr>
                <w:sz w:val="26"/>
                <w:szCs w:val="26"/>
                <w:lang w:val="uk-UA"/>
              </w:rPr>
              <w:t>___</w:t>
            </w:r>
            <w:r w:rsidRPr="00C25A98">
              <w:rPr>
                <w:sz w:val="26"/>
                <w:szCs w:val="26"/>
              </w:rPr>
              <w:t>/______/______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0"/>
                <w:szCs w:val="20"/>
                <w:lang w:val="uk-UA"/>
              </w:rPr>
            </w:pPr>
            <w:r w:rsidRPr="00C25A98">
              <w:rPr>
                <w:sz w:val="20"/>
                <w:szCs w:val="20"/>
              </w:rPr>
              <w:t xml:space="preserve">(за </w:t>
            </w:r>
            <w:proofErr w:type="spellStart"/>
            <w:r w:rsidRPr="00C25A98">
              <w:rPr>
                <w:sz w:val="20"/>
                <w:szCs w:val="20"/>
              </w:rPr>
              <w:t>націонал</w:t>
            </w:r>
            <w:r w:rsidRPr="00C25A98">
              <w:rPr>
                <w:sz w:val="20"/>
                <w:szCs w:val="20"/>
                <w:lang w:val="uk-UA"/>
              </w:rPr>
              <w:t>ьн</w:t>
            </w:r>
            <w:proofErr w:type="spellEnd"/>
            <w:r w:rsidRPr="00C25A98">
              <w:rPr>
                <w:sz w:val="20"/>
                <w:szCs w:val="20"/>
                <w:lang w:val="uk-UA"/>
              </w:rPr>
              <w:t>.</w:t>
            </w:r>
            <w:r w:rsidRPr="00C25A98">
              <w:rPr>
                <w:sz w:val="20"/>
                <w:szCs w:val="20"/>
              </w:rPr>
              <w:t xml:space="preserve"> шкалою, шкалою ECTS,</w:t>
            </w:r>
            <w:r w:rsidRPr="00C25A98">
              <w:rPr>
                <w:sz w:val="20"/>
                <w:szCs w:val="20"/>
                <w:lang w:val="uk-UA"/>
              </w:rPr>
              <w:t xml:space="preserve"> </w:t>
            </w:r>
            <w:r w:rsidRPr="00C25A98">
              <w:rPr>
                <w:sz w:val="20"/>
                <w:szCs w:val="20"/>
              </w:rPr>
              <w:t>бал</w:t>
            </w:r>
            <w:r w:rsidRPr="00C25A98">
              <w:rPr>
                <w:sz w:val="20"/>
                <w:szCs w:val="20"/>
                <w:lang w:val="uk-UA"/>
              </w:rPr>
              <w:t>и</w:t>
            </w:r>
            <w:r w:rsidRPr="00C25A98">
              <w:rPr>
                <w:sz w:val="20"/>
                <w:szCs w:val="20"/>
              </w:rPr>
              <w:t>)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  <w:lang w:val="uk-UA"/>
              </w:rPr>
              <w:t>Голова ДЕК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  <w:lang w:val="uk-UA"/>
              </w:rPr>
              <w:t>_________              Світличний О. О.</w:t>
            </w:r>
          </w:p>
          <w:p w:rsidR="00B444FC" w:rsidRPr="00C25A98" w:rsidRDefault="00B444FC" w:rsidP="005529FB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sz w:val="26"/>
                <w:szCs w:val="26"/>
                <w:lang w:val="uk-UA"/>
              </w:rPr>
            </w:pPr>
            <w:r w:rsidRPr="00C25A98">
              <w:rPr>
                <w:sz w:val="26"/>
                <w:szCs w:val="26"/>
                <w:lang w:val="uk-UA"/>
              </w:rPr>
              <w:t xml:space="preserve"> (підпис)</w:t>
            </w:r>
          </w:p>
        </w:tc>
      </w:tr>
    </w:tbl>
    <w:p w:rsidR="00B444FC" w:rsidRPr="00C25A98" w:rsidRDefault="00B444FC" w:rsidP="009D7A81">
      <w:pPr>
        <w:spacing w:line="360" w:lineRule="auto"/>
        <w:contextualSpacing/>
        <w:rPr>
          <w:b/>
          <w:sz w:val="26"/>
          <w:szCs w:val="26"/>
          <w:lang w:val="uk-UA"/>
        </w:rPr>
      </w:pPr>
    </w:p>
    <w:p w:rsidR="00B444FC" w:rsidRPr="00C25A98" w:rsidRDefault="00B444FC" w:rsidP="009D7A81">
      <w:pPr>
        <w:spacing w:line="360" w:lineRule="auto"/>
        <w:contextualSpacing/>
        <w:jc w:val="center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Одеса </w:t>
      </w:r>
      <w:r w:rsidRPr="00C25A98">
        <w:rPr>
          <w:szCs w:val="28"/>
        </w:rPr>
        <w:t>–</w:t>
      </w:r>
      <w:r w:rsidRPr="00C25A98">
        <w:rPr>
          <w:szCs w:val="28"/>
          <w:lang w:val="uk-UA"/>
        </w:rPr>
        <w:t xml:space="preserve"> 2017</w:t>
      </w:r>
    </w:p>
    <w:p w:rsidR="00B444FC" w:rsidRPr="00C25A98" w:rsidRDefault="00B444FC" w:rsidP="009D7A81">
      <w:pPr>
        <w:jc w:val="center"/>
        <w:rPr>
          <w:lang w:val="uk-UA"/>
        </w:rPr>
      </w:pPr>
      <w:r w:rsidRPr="00C25A98">
        <w:br w:type="page"/>
      </w:r>
      <w:r w:rsidRPr="00C25A98">
        <w:rPr>
          <w:lang w:val="uk-UA"/>
        </w:rPr>
        <w:lastRenderedPageBreak/>
        <w:t>ЗМІСТ</w:t>
      </w:r>
    </w:p>
    <w:p w:rsidR="00B444FC" w:rsidRPr="00CF389B" w:rsidRDefault="00B444FC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r w:rsidRPr="00C25A98">
        <w:rPr>
          <w:szCs w:val="28"/>
        </w:rPr>
        <w:fldChar w:fldCharType="begin"/>
      </w:r>
      <w:r w:rsidRPr="00C25A98">
        <w:rPr>
          <w:szCs w:val="28"/>
        </w:rPr>
        <w:instrText xml:space="preserve"> TOC \o "1-3" \h \z \u </w:instrText>
      </w:r>
      <w:r w:rsidRPr="00C25A98">
        <w:rPr>
          <w:szCs w:val="28"/>
        </w:rPr>
        <w:fldChar w:fldCharType="separate"/>
      </w:r>
      <w:hyperlink w:anchor="_Toc485926180" w:history="1">
        <w:r w:rsidRPr="00CF389B">
          <w:rPr>
            <w:rStyle w:val="ac"/>
            <w:noProof/>
            <w:color w:val="auto"/>
            <w:lang w:val="uk-UA"/>
          </w:rPr>
          <w:t>ВСТУП</w:t>
        </w:r>
        <w:r w:rsidRPr="00CF389B">
          <w:rPr>
            <w:noProof/>
            <w:webHidden/>
          </w:rPr>
          <w:tab/>
        </w:r>
        <w:r w:rsidRPr="00CF389B">
          <w:rPr>
            <w:noProof/>
            <w:webHidden/>
          </w:rPr>
          <w:fldChar w:fldCharType="begin"/>
        </w:r>
        <w:r w:rsidRPr="00CF389B">
          <w:rPr>
            <w:noProof/>
            <w:webHidden/>
          </w:rPr>
          <w:instrText xml:space="preserve"> PAGEREF _Toc485926180 \h </w:instrText>
        </w:r>
        <w:r w:rsidRPr="00CF389B">
          <w:rPr>
            <w:noProof/>
            <w:webHidden/>
          </w:rPr>
        </w:r>
        <w:r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</w:t>
        </w:r>
        <w:r w:rsidRPr="00CF389B">
          <w:rPr>
            <w:noProof/>
            <w:webHidden/>
          </w:rPr>
          <w:fldChar w:fldCharType="end"/>
        </w:r>
      </w:hyperlink>
    </w:p>
    <w:p w:rsidR="00B444FC" w:rsidRPr="00CF389B" w:rsidRDefault="00B444FC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r w:rsidRPr="00CF389B">
        <w:rPr>
          <w:lang w:val="uk-UA"/>
        </w:rPr>
        <w:t xml:space="preserve">РОЗДІЛ 1. </w:t>
      </w:r>
      <w:hyperlink w:anchor="_Toc485926181" w:history="1">
        <w:r w:rsidRPr="00CF389B">
          <w:rPr>
            <w:rStyle w:val="ac"/>
            <w:noProof/>
            <w:color w:val="auto"/>
            <w:lang w:val="uk-UA"/>
          </w:rPr>
          <w:t>ФІЗИКО-ГЕОГРАФІЧНА ХАРАКТЕРИСТИКА УЗБЕРЕЖЖЯ ЧОРНОГО МОРЯ ОДЕСЬКОЇЇ ОБЛАСТІ</w:t>
        </w:r>
        <w:r w:rsidRPr="00CF389B">
          <w:rPr>
            <w:noProof/>
            <w:webHidden/>
          </w:rPr>
          <w:tab/>
        </w:r>
        <w:r w:rsidRPr="00CF389B">
          <w:rPr>
            <w:noProof/>
            <w:webHidden/>
          </w:rPr>
          <w:fldChar w:fldCharType="begin"/>
        </w:r>
        <w:r w:rsidRPr="00CF389B">
          <w:rPr>
            <w:noProof/>
            <w:webHidden/>
          </w:rPr>
          <w:instrText xml:space="preserve"> PAGEREF _Toc485926181 \h </w:instrText>
        </w:r>
        <w:r w:rsidRPr="00CF389B">
          <w:rPr>
            <w:noProof/>
            <w:webHidden/>
          </w:rPr>
        </w:r>
        <w:r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5</w:t>
        </w:r>
        <w:r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82" w:history="1">
        <w:r w:rsidR="00B444FC" w:rsidRPr="00CF389B">
          <w:rPr>
            <w:rStyle w:val="ac"/>
            <w:noProof/>
            <w:color w:val="auto"/>
            <w:lang w:val="uk-UA"/>
          </w:rPr>
          <w:t>1.1. Географічне положення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_Toc485926182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5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83" w:history="1">
        <w:r w:rsidR="00B444FC" w:rsidRPr="00CF389B">
          <w:rPr>
            <w:rStyle w:val="ac"/>
            <w:noProof/>
            <w:color w:val="auto"/>
            <w:lang w:val="uk-UA"/>
          </w:rPr>
          <w:t>1.2. Геологічна будова і рельєф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_Toc485926183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5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84" w:history="1">
        <w:r w:rsidR="00B444FC" w:rsidRPr="00CF389B">
          <w:rPr>
            <w:rStyle w:val="ac"/>
            <w:noProof/>
            <w:color w:val="auto"/>
            <w:lang w:val="uk-UA"/>
          </w:rPr>
          <w:t>1.3. Поверхневі, підземні води та гідрологічний режим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_Toc485926184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11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85" w:history="1">
        <w:r w:rsidR="00B444FC" w:rsidRPr="00CF389B">
          <w:rPr>
            <w:rStyle w:val="ac"/>
            <w:noProof/>
            <w:color w:val="auto"/>
            <w:lang w:val="uk-UA"/>
          </w:rPr>
          <w:t>1.4. Клімат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_Toc485926185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19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86" w:history="1">
        <w:r w:rsidR="00B444FC" w:rsidRPr="00CF389B">
          <w:rPr>
            <w:rStyle w:val="ac"/>
            <w:noProof/>
            <w:color w:val="auto"/>
            <w:lang w:val="uk-UA"/>
          </w:rPr>
          <w:t>1.5. Ґрунти, рослинний і тваринний світ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_Toc485926186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24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F389B" w:rsidRDefault="00B444FC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r w:rsidRPr="00CF389B">
        <w:rPr>
          <w:lang w:val="uk-UA"/>
        </w:rPr>
        <w:t xml:space="preserve">РОЗДІЛ 2. </w:t>
      </w:r>
      <w:hyperlink w:anchor="_Toc485926187" w:history="1">
        <w:r w:rsidRPr="00CF389B">
          <w:rPr>
            <w:rStyle w:val="ac"/>
            <w:noProof/>
            <w:color w:val="auto"/>
            <w:lang w:val="uk-UA"/>
          </w:rPr>
          <w:t>ОСНОВНІ ПОНЯТТЯ РЕКРЕАЦІЇ, КЛАСИФІКАЦІЯ</w:t>
        </w:r>
        <w:r w:rsidRPr="00CF389B">
          <w:rPr>
            <w:noProof/>
            <w:webHidden/>
          </w:rPr>
          <w:tab/>
        </w:r>
        <w:r w:rsidRPr="00CF389B">
          <w:rPr>
            <w:noProof/>
            <w:webHidden/>
          </w:rPr>
          <w:fldChar w:fldCharType="begin"/>
        </w:r>
        <w:r w:rsidRPr="00CF389B">
          <w:rPr>
            <w:noProof/>
            <w:webHidden/>
          </w:rPr>
          <w:instrText xml:space="preserve"> PAGEREF _Toc485926187 \h </w:instrText>
        </w:r>
        <w:r w:rsidRPr="00CF389B">
          <w:rPr>
            <w:noProof/>
            <w:webHidden/>
          </w:rPr>
        </w:r>
        <w:r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31</w:t>
        </w:r>
        <w:r w:rsidRPr="00CF389B">
          <w:rPr>
            <w:noProof/>
            <w:webHidden/>
          </w:rPr>
          <w:fldChar w:fldCharType="end"/>
        </w:r>
      </w:hyperlink>
    </w:p>
    <w:p w:rsidR="00B444FC" w:rsidRPr="00CF389B" w:rsidRDefault="00B444FC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r w:rsidRPr="00CF389B">
        <w:rPr>
          <w:lang w:val="uk-UA"/>
        </w:rPr>
        <w:t xml:space="preserve">2.1. </w:t>
      </w:r>
      <w:hyperlink w:anchor="_Toc485926188" w:history="1">
        <w:r w:rsidRPr="00CF389B">
          <w:rPr>
            <w:rStyle w:val="ac"/>
            <w:noProof/>
            <w:color w:val="auto"/>
            <w:lang w:val="uk-UA" w:eastAsia="ru-RU"/>
          </w:rPr>
          <w:t>Класифікація туристсько-рекреаційних ресурсів.</w:t>
        </w:r>
        <w:r w:rsidRPr="00CF389B">
          <w:rPr>
            <w:noProof/>
            <w:webHidden/>
          </w:rPr>
          <w:tab/>
        </w:r>
        <w:r w:rsidRPr="00CF389B">
          <w:rPr>
            <w:noProof/>
            <w:webHidden/>
          </w:rPr>
          <w:fldChar w:fldCharType="begin"/>
        </w:r>
        <w:r w:rsidRPr="00CF389B">
          <w:rPr>
            <w:noProof/>
            <w:webHidden/>
          </w:rPr>
          <w:instrText xml:space="preserve"> PAGEREF _Toc485926188 \h </w:instrText>
        </w:r>
        <w:r w:rsidRPr="00CF389B">
          <w:rPr>
            <w:noProof/>
            <w:webHidden/>
          </w:rPr>
        </w:r>
        <w:r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31</w:t>
        </w:r>
        <w:r w:rsidRPr="00CF389B">
          <w:rPr>
            <w:noProof/>
            <w:webHidden/>
          </w:rPr>
          <w:fldChar w:fldCharType="end"/>
        </w:r>
      </w:hyperlink>
    </w:p>
    <w:p w:rsidR="00B444FC" w:rsidRPr="00CF389B" w:rsidRDefault="00B444FC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r w:rsidRPr="00CF389B">
        <w:rPr>
          <w:lang w:val="uk-UA"/>
        </w:rPr>
        <w:t xml:space="preserve">РОЗДІЛ 3. </w:t>
      </w:r>
      <w:hyperlink w:anchor="_Toc485926189" w:history="1">
        <w:r w:rsidRPr="00CF389B">
          <w:rPr>
            <w:rStyle w:val="ac"/>
            <w:noProof/>
            <w:color w:val="auto"/>
            <w:lang w:val="uk-UA"/>
          </w:rPr>
          <w:t>РЕКРЕАЦІЙНІ РЕСУРСИ УЗБЕРЕЖЖЯ ЧОРНОГО МОРЯ ОДЕСЬКОЇ ОБЛАСТІ</w:t>
        </w:r>
        <w:r w:rsidRPr="00CF389B">
          <w:rPr>
            <w:noProof/>
            <w:webHidden/>
          </w:rPr>
          <w:tab/>
        </w:r>
        <w:r w:rsidRPr="00CF389B">
          <w:rPr>
            <w:noProof/>
            <w:webHidden/>
          </w:rPr>
          <w:fldChar w:fldCharType="begin"/>
        </w:r>
        <w:r w:rsidRPr="00CF389B">
          <w:rPr>
            <w:noProof/>
            <w:webHidden/>
          </w:rPr>
          <w:instrText xml:space="preserve"> PAGEREF _Toc485926189 \h </w:instrText>
        </w:r>
        <w:r w:rsidRPr="00CF389B">
          <w:rPr>
            <w:noProof/>
            <w:webHidden/>
          </w:rPr>
        </w:r>
        <w:r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34</w:t>
        </w:r>
        <w:r w:rsidRPr="00CF389B">
          <w:rPr>
            <w:noProof/>
            <w:webHidden/>
          </w:rPr>
          <w:fldChar w:fldCharType="end"/>
        </w:r>
      </w:hyperlink>
    </w:p>
    <w:p w:rsidR="00B444FC" w:rsidRPr="00CF389B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0" w:history="1">
        <w:r w:rsidR="00B444FC" w:rsidRPr="00CF389B">
          <w:rPr>
            <w:rStyle w:val="ac"/>
            <w:noProof/>
            <w:color w:val="auto"/>
            <w:lang w:val="uk-UA"/>
          </w:rPr>
          <w:t>3.1. Територіальна організація рекреаційних ресурсів регіону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_Toc485926190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34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25A98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1" w:history="1">
        <w:r w:rsidR="00B444FC" w:rsidRPr="00CF389B">
          <w:rPr>
            <w:rStyle w:val="ac"/>
            <w:noProof/>
            <w:color w:val="auto"/>
            <w:lang w:val="uk-UA"/>
          </w:rPr>
          <w:t xml:space="preserve">3.3. </w:t>
        </w:r>
        <w:r w:rsidR="00B444FC" w:rsidRPr="00CF389B">
          <w:rPr>
            <w:szCs w:val="28"/>
            <w:lang w:val="uk-UA"/>
          </w:rPr>
          <w:t>Природоохоронні території як центри розвитку рекреації</w:t>
        </w:r>
        <w:r w:rsidR="00B444FC" w:rsidRPr="00CF389B">
          <w:rPr>
            <w:noProof/>
            <w:webHidden/>
          </w:rPr>
          <w:tab/>
        </w:r>
        <w:r w:rsidR="00B444FC" w:rsidRPr="00CF389B">
          <w:rPr>
            <w:noProof/>
            <w:webHidden/>
          </w:rPr>
          <w:fldChar w:fldCharType="begin"/>
        </w:r>
        <w:r w:rsidR="00B444FC" w:rsidRPr="00CF389B">
          <w:rPr>
            <w:noProof/>
            <w:webHidden/>
          </w:rPr>
          <w:instrText xml:space="preserve"> PAGEREF _Toc485926191 \h </w:instrText>
        </w:r>
        <w:r w:rsidR="00B444FC" w:rsidRPr="00CF389B">
          <w:rPr>
            <w:noProof/>
            <w:webHidden/>
          </w:rPr>
        </w:r>
        <w:r w:rsidR="00B444FC" w:rsidRPr="00CF389B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35</w:t>
        </w:r>
        <w:r w:rsidR="00B444FC" w:rsidRPr="00CF389B">
          <w:rPr>
            <w:noProof/>
            <w:webHidden/>
          </w:rPr>
          <w:fldChar w:fldCharType="end"/>
        </w:r>
      </w:hyperlink>
    </w:p>
    <w:p w:rsidR="00B444FC" w:rsidRPr="00C25A98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2" w:history="1">
        <w:r w:rsidR="00B444FC" w:rsidRPr="00C25A98">
          <w:rPr>
            <w:rStyle w:val="ac"/>
            <w:noProof/>
            <w:color w:val="auto"/>
            <w:lang w:val="uk-UA"/>
          </w:rPr>
          <w:t>3.2. Санаторно-курортні та оздоровчі заклади</w:t>
        </w:r>
        <w:r w:rsidR="00B444FC" w:rsidRPr="00C25A98">
          <w:rPr>
            <w:noProof/>
            <w:webHidden/>
          </w:rPr>
          <w:tab/>
        </w:r>
        <w:r w:rsidR="00B444FC" w:rsidRPr="00C25A98">
          <w:rPr>
            <w:noProof/>
            <w:webHidden/>
          </w:rPr>
          <w:fldChar w:fldCharType="begin"/>
        </w:r>
        <w:r w:rsidR="00B444FC" w:rsidRPr="00C25A98">
          <w:rPr>
            <w:noProof/>
            <w:webHidden/>
          </w:rPr>
          <w:instrText xml:space="preserve"> PAGEREF _Toc485926192 \h </w:instrText>
        </w:r>
        <w:r w:rsidR="00B444FC" w:rsidRPr="00C25A98">
          <w:rPr>
            <w:noProof/>
            <w:webHidden/>
          </w:rPr>
        </w:r>
        <w:r w:rsidR="00B444FC" w:rsidRPr="00C25A98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40</w:t>
        </w:r>
        <w:r w:rsidR="00B444FC" w:rsidRPr="00C25A98">
          <w:rPr>
            <w:noProof/>
            <w:webHidden/>
          </w:rPr>
          <w:fldChar w:fldCharType="end"/>
        </w:r>
      </w:hyperlink>
    </w:p>
    <w:p w:rsidR="00B444FC" w:rsidRPr="00C25A98" w:rsidRDefault="00530398">
      <w:pPr>
        <w:pStyle w:val="2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3" w:history="1">
        <w:r w:rsidR="00B444FC" w:rsidRPr="00C25A98">
          <w:rPr>
            <w:rStyle w:val="ac"/>
            <w:noProof/>
            <w:color w:val="auto"/>
            <w:lang w:val="uk-UA"/>
          </w:rPr>
          <w:t xml:space="preserve">3.4. Історико-культурні </w:t>
        </w:r>
        <w:r w:rsidR="00B444FC">
          <w:rPr>
            <w:rStyle w:val="ac"/>
            <w:noProof/>
            <w:color w:val="auto"/>
            <w:lang w:val="uk-UA"/>
          </w:rPr>
          <w:t>ркреаційні</w:t>
        </w:r>
        <w:r w:rsidR="00B444FC" w:rsidRPr="00C25A98">
          <w:rPr>
            <w:rStyle w:val="ac"/>
            <w:noProof/>
            <w:color w:val="auto"/>
            <w:lang w:val="uk-UA"/>
          </w:rPr>
          <w:t xml:space="preserve"> ресурси</w:t>
        </w:r>
        <w:r w:rsidR="00B444FC" w:rsidRPr="00C25A98">
          <w:rPr>
            <w:noProof/>
            <w:webHidden/>
          </w:rPr>
          <w:tab/>
        </w:r>
        <w:r w:rsidR="00B444FC" w:rsidRPr="00C25A98">
          <w:rPr>
            <w:noProof/>
            <w:webHidden/>
          </w:rPr>
          <w:fldChar w:fldCharType="begin"/>
        </w:r>
        <w:r w:rsidR="00B444FC" w:rsidRPr="00C25A98">
          <w:rPr>
            <w:noProof/>
            <w:webHidden/>
          </w:rPr>
          <w:instrText xml:space="preserve"> PAGEREF _Toc485926193 \h </w:instrText>
        </w:r>
        <w:r w:rsidR="00B444FC" w:rsidRPr="00C25A98">
          <w:rPr>
            <w:noProof/>
            <w:webHidden/>
          </w:rPr>
        </w:r>
        <w:r w:rsidR="00B444FC" w:rsidRPr="00C25A98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55</w:t>
        </w:r>
        <w:r w:rsidR="00B444FC" w:rsidRPr="00C25A98">
          <w:rPr>
            <w:noProof/>
            <w:webHidden/>
          </w:rPr>
          <w:fldChar w:fldCharType="end"/>
        </w:r>
      </w:hyperlink>
    </w:p>
    <w:p w:rsidR="00B444FC" w:rsidRPr="00C25A98" w:rsidRDefault="00530398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4" w:history="1">
        <w:r w:rsidR="00B444FC" w:rsidRPr="00C25A98">
          <w:rPr>
            <w:rStyle w:val="ac"/>
            <w:noProof/>
            <w:color w:val="auto"/>
            <w:lang w:val="uk-UA"/>
          </w:rPr>
          <w:t>ВИСНОВКИ</w:t>
        </w:r>
        <w:r w:rsidR="00B444FC" w:rsidRPr="00C25A98">
          <w:rPr>
            <w:noProof/>
            <w:webHidden/>
          </w:rPr>
          <w:tab/>
        </w:r>
        <w:r w:rsidR="00B444FC" w:rsidRPr="00C25A98">
          <w:rPr>
            <w:noProof/>
            <w:webHidden/>
          </w:rPr>
          <w:fldChar w:fldCharType="begin"/>
        </w:r>
        <w:r w:rsidR="00B444FC" w:rsidRPr="00C25A98">
          <w:rPr>
            <w:noProof/>
            <w:webHidden/>
          </w:rPr>
          <w:instrText xml:space="preserve"> PAGEREF _Toc485926194 \h </w:instrText>
        </w:r>
        <w:r w:rsidR="00B444FC" w:rsidRPr="00C25A98">
          <w:rPr>
            <w:noProof/>
            <w:webHidden/>
          </w:rPr>
        </w:r>
        <w:r w:rsidR="00B444FC" w:rsidRPr="00C25A98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59</w:t>
        </w:r>
        <w:r w:rsidR="00B444FC" w:rsidRPr="00C25A98">
          <w:rPr>
            <w:noProof/>
            <w:webHidden/>
          </w:rPr>
          <w:fldChar w:fldCharType="end"/>
        </w:r>
      </w:hyperlink>
    </w:p>
    <w:p w:rsidR="00B444FC" w:rsidRPr="00C25A98" w:rsidRDefault="00530398">
      <w:pPr>
        <w:pStyle w:val="12"/>
        <w:tabs>
          <w:tab w:val="right" w:leader="dot" w:pos="9345"/>
        </w:tabs>
        <w:rPr>
          <w:rFonts w:ascii="Calibri" w:hAnsi="Calibri"/>
          <w:noProof/>
          <w:sz w:val="22"/>
          <w:lang w:eastAsia="ru-RU"/>
        </w:rPr>
      </w:pPr>
      <w:hyperlink w:anchor="_Toc485926195" w:history="1">
        <w:r w:rsidR="00B444FC" w:rsidRPr="00C25A98">
          <w:rPr>
            <w:rStyle w:val="ac"/>
            <w:noProof/>
            <w:color w:val="auto"/>
            <w:lang w:val="uk-UA"/>
          </w:rPr>
          <w:t>СПИСОК ВИКОРАСТАНИХ ДЖЕРЕЛ</w:t>
        </w:r>
        <w:r w:rsidR="00B444FC" w:rsidRPr="00C25A98">
          <w:rPr>
            <w:noProof/>
            <w:webHidden/>
          </w:rPr>
          <w:tab/>
        </w:r>
        <w:r w:rsidR="00B444FC" w:rsidRPr="00C25A98">
          <w:rPr>
            <w:noProof/>
            <w:webHidden/>
          </w:rPr>
          <w:fldChar w:fldCharType="begin"/>
        </w:r>
        <w:r w:rsidR="00B444FC" w:rsidRPr="00C25A98">
          <w:rPr>
            <w:noProof/>
            <w:webHidden/>
          </w:rPr>
          <w:instrText xml:space="preserve"> PAGEREF _Toc485926195 \h </w:instrText>
        </w:r>
        <w:r w:rsidR="00B444FC" w:rsidRPr="00C25A98">
          <w:rPr>
            <w:noProof/>
            <w:webHidden/>
          </w:rPr>
        </w:r>
        <w:r w:rsidR="00B444FC" w:rsidRPr="00C25A98">
          <w:rPr>
            <w:noProof/>
            <w:webHidden/>
          </w:rPr>
          <w:fldChar w:fldCharType="separate"/>
        </w:r>
        <w:r w:rsidR="006E7E55">
          <w:rPr>
            <w:noProof/>
            <w:webHidden/>
          </w:rPr>
          <w:t>61</w:t>
        </w:r>
        <w:r w:rsidR="00B444FC" w:rsidRPr="00C25A98">
          <w:rPr>
            <w:noProof/>
            <w:webHidden/>
          </w:rPr>
          <w:fldChar w:fldCharType="end"/>
        </w:r>
      </w:hyperlink>
    </w:p>
    <w:p w:rsidR="00B444FC" w:rsidRPr="00C25A98" w:rsidRDefault="00B444FC" w:rsidP="00906C72">
      <w:pPr>
        <w:spacing w:line="360" w:lineRule="auto"/>
        <w:rPr>
          <w:szCs w:val="28"/>
        </w:rPr>
      </w:pPr>
      <w:r w:rsidRPr="00C25A98">
        <w:rPr>
          <w:szCs w:val="28"/>
        </w:rPr>
        <w:fldChar w:fldCharType="end"/>
      </w:r>
    </w:p>
    <w:p w:rsidR="00B444FC" w:rsidRPr="00C25A98" w:rsidRDefault="00B444FC" w:rsidP="00151B7C">
      <w:pPr>
        <w:jc w:val="center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5B2B01">
      <w:pPr>
        <w:pStyle w:val="1"/>
        <w:jc w:val="center"/>
        <w:rPr>
          <w:lang w:val="uk-UA"/>
        </w:rPr>
      </w:pPr>
      <w:bookmarkStart w:id="0" w:name="_Toc485926180"/>
      <w:r w:rsidRPr="00C25A98">
        <w:rPr>
          <w:lang w:val="uk-UA"/>
        </w:rPr>
        <w:lastRenderedPageBreak/>
        <w:t>ВСТУП</w:t>
      </w:r>
      <w:bookmarkEnd w:id="0"/>
    </w:p>
    <w:p w:rsidR="00B444FC" w:rsidRPr="00C25A98" w:rsidRDefault="00B444FC" w:rsidP="008711FD">
      <w:pPr>
        <w:spacing w:after="0" w:line="360" w:lineRule="auto"/>
        <w:ind w:firstLine="709"/>
        <w:jc w:val="both"/>
        <w:rPr>
          <w:lang w:val="uk-UA"/>
        </w:rPr>
      </w:pPr>
    </w:p>
    <w:p w:rsidR="00B444FC" w:rsidRPr="00C25A98" w:rsidRDefault="00B444FC" w:rsidP="008711F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lang w:val="uk-UA"/>
        </w:rPr>
        <w:t>Сучасні умови життєдіяльності суспільства зв’язані з зростанням значення рекреації. Н</w:t>
      </w:r>
      <w:r w:rsidRPr="00C25A98">
        <w:rPr>
          <w:szCs w:val="28"/>
          <w:lang w:val="uk-UA"/>
        </w:rPr>
        <w:t xml:space="preserve">а сьогоднішній день  кількість проблемних питань у використані рекреаційних ресурсів зростає. Одним з таких питань, для узбережжя Чорного моря Одеської області, є використання рекреаційних ресурсів. Територія узбережжя Одеської області має сприятливі кліматичні умови, первозданні природні ландшафти в межах природоохоронних територій багато пізнавальних об’єктів, все це сприяє розвитку рекреації в регіоні. Подальший розгляд рекреаційних ресурсів, допоможе глибше вивчити територіальні закономірності розташування і збереження їх для раціонального використання людиною. </w:t>
      </w:r>
    </w:p>
    <w:p w:rsidR="00B444FC" w:rsidRPr="00C25A98" w:rsidRDefault="00B444FC" w:rsidP="00D65A01">
      <w:pPr>
        <w:spacing w:after="0" w:line="360" w:lineRule="auto"/>
        <w:ind w:firstLine="709"/>
        <w:jc w:val="both"/>
        <w:rPr>
          <w:szCs w:val="28"/>
          <w:lang w:val="uk-UA"/>
        </w:rPr>
      </w:pPr>
      <w:bookmarkStart w:id="1" w:name="_Hlk485873789"/>
      <w:r w:rsidRPr="00C25A98">
        <w:rPr>
          <w:i/>
          <w:szCs w:val="28"/>
          <w:lang w:val="uk-UA"/>
        </w:rPr>
        <w:t>Мета роботи</w:t>
      </w:r>
      <w:r w:rsidRPr="00C25A98">
        <w:rPr>
          <w:szCs w:val="28"/>
          <w:lang w:val="uk-UA"/>
        </w:rPr>
        <w:t xml:space="preserve"> полягає у характеристиці рекреаційних ресурсів узбережжя Чорного моря Одеської області, розгляді їх структури та можливості їх використання для </w:t>
      </w:r>
      <w:r w:rsidR="00567BB6">
        <w:rPr>
          <w:szCs w:val="28"/>
          <w:lang w:val="uk-UA"/>
        </w:rPr>
        <w:t>р</w:t>
      </w:r>
      <w:r w:rsidRPr="00C25A98">
        <w:rPr>
          <w:szCs w:val="28"/>
          <w:lang w:val="uk-UA"/>
        </w:rPr>
        <w:t>озвитку рекреації в регіоні.</w:t>
      </w:r>
    </w:p>
    <w:p w:rsidR="00B444FC" w:rsidRPr="00C25A98" w:rsidRDefault="00B444FC" w:rsidP="00D65A01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 При написанні цієї роботи стояли наступні завдання:</w:t>
      </w:r>
    </w:p>
    <w:p w:rsidR="00B444FC" w:rsidRPr="00C25A98" w:rsidRDefault="00B444FC" w:rsidP="00151B7C">
      <w:pPr>
        <w:pStyle w:val="a3"/>
        <w:numPr>
          <w:ilvl w:val="0"/>
          <w:numId w:val="11"/>
        </w:numPr>
        <w:spacing w:line="360" w:lineRule="auto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охарактеризувати фізико-географічну характеристику узбережжя Чорного моря Одеською області; </w:t>
      </w:r>
    </w:p>
    <w:p w:rsidR="00B444FC" w:rsidRPr="00C25A98" w:rsidRDefault="00B444FC" w:rsidP="00151B7C">
      <w:pPr>
        <w:pStyle w:val="a3"/>
        <w:numPr>
          <w:ilvl w:val="0"/>
          <w:numId w:val="11"/>
        </w:numPr>
        <w:spacing w:line="360" w:lineRule="auto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>проаналізувати наявні рекреаційні ресурси території приморських районів Одеської області;</w:t>
      </w:r>
    </w:p>
    <w:p w:rsidR="00B444FC" w:rsidRPr="00C25A98" w:rsidRDefault="00B444FC" w:rsidP="002332E6">
      <w:pPr>
        <w:pStyle w:val="a3"/>
        <w:numPr>
          <w:ilvl w:val="0"/>
          <w:numId w:val="11"/>
        </w:numPr>
        <w:spacing w:line="360" w:lineRule="auto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>розглянути основні санаторно-курортні та оздоровчі заклади Одеської області.</w:t>
      </w:r>
    </w:p>
    <w:p w:rsidR="00B444FC" w:rsidRPr="00C25A98" w:rsidRDefault="00B444FC" w:rsidP="00DD1DFA">
      <w:pPr>
        <w:pStyle w:val="a3"/>
        <w:spacing w:line="360" w:lineRule="auto"/>
        <w:ind w:left="0" w:firstLine="708"/>
        <w:jc w:val="both"/>
        <w:rPr>
          <w:szCs w:val="28"/>
          <w:lang w:val="uk-UA"/>
        </w:rPr>
      </w:pPr>
      <w:r w:rsidRPr="00C25A98">
        <w:rPr>
          <w:i/>
          <w:szCs w:val="28"/>
          <w:lang w:val="uk-UA"/>
        </w:rPr>
        <w:t>Об'єктом дослідження</w:t>
      </w:r>
      <w:r w:rsidRPr="00C25A98">
        <w:rPr>
          <w:szCs w:val="28"/>
          <w:lang w:val="uk-UA"/>
        </w:rPr>
        <w:t xml:space="preserve"> роботи є рекреаційні території та об'єкти рекреації узбережжя Чорного моря Одеської області.</w:t>
      </w:r>
    </w:p>
    <w:p w:rsidR="00B444FC" w:rsidRPr="00C25A98" w:rsidRDefault="00B444FC" w:rsidP="00DD1DFA">
      <w:pPr>
        <w:pStyle w:val="a3"/>
        <w:spacing w:line="360" w:lineRule="auto"/>
        <w:ind w:left="0" w:firstLine="708"/>
        <w:jc w:val="both"/>
        <w:rPr>
          <w:szCs w:val="28"/>
          <w:lang w:val="uk-UA"/>
        </w:rPr>
      </w:pPr>
      <w:r w:rsidRPr="00C25A98">
        <w:rPr>
          <w:i/>
          <w:szCs w:val="28"/>
          <w:lang w:val="uk-UA"/>
        </w:rPr>
        <w:t>Предметом дослідження</w:t>
      </w:r>
      <w:r w:rsidRPr="00C25A98">
        <w:rPr>
          <w:szCs w:val="28"/>
          <w:lang w:val="uk-UA"/>
        </w:rPr>
        <w:t xml:space="preserve"> є рекреаційні ресурси узбережжя Чорного моря Одеської області.</w:t>
      </w:r>
    </w:p>
    <w:bookmarkEnd w:id="1"/>
    <w:p w:rsidR="00B444FC" w:rsidRPr="00C25A98" w:rsidRDefault="00B444FC" w:rsidP="00D65A01">
      <w:pPr>
        <w:spacing w:after="0" w:line="360" w:lineRule="auto"/>
        <w:ind w:firstLine="708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При написанні дипломної роботи використовувалися такі методи досліджень як: методи історико-краєзнавчих, порівняно - географічний, аналітичний, картографічний. </w:t>
      </w:r>
    </w:p>
    <w:p w:rsidR="00B444FC" w:rsidRPr="00C25A98" w:rsidRDefault="00B444FC" w:rsidP="00D65A01">
      <w:pPr>
        <w:spacing w:after="0" w:line="360" w:lineRule="auto"/>
        <w:ind w:firstLine="708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lastRenderedPageBreak/>
        <w:t>Структура роботи: вступ, 3 розділи, висновок, список використаної літ</w:t>
      </w:r>
      <w:r w:rsidR="00582D45">
        <w:rPr>
          <w:szCs w:val="28"/>
          <w:lang w:val="uk-UA"/>
        </w:rPr>
        <w:t>ератури. Робота складається з 61 сторінки</w:t>
      </w:r>
      <w:r w:rsidRPr="00C25A98">
        <w:rPr>
          <w:szCs w:val="28"/>
          <w:lang w:val="uk-UA"/>
        </w:rPr>
        <w:t xml:space="preserve">, з них 41 сторінка основного тексту, 31 малюнка, 1 таблиці; список використаної літератури складається з </w:t>
      </w:r>
      <w:r w:rsidR="00567BB6">
        <w:rPr>
          <w:szCs w:val="28"/>
        </w:rPr>
        <w:t>3</w:t>
      </w:r>
      <w:r w:rsidRPr="00C25A98">
        <w:rPr>
          <w:szCs w:val="28"/>
          <w:lang w:val="uk-UA"/>
        </w:rPr>
        <w:t xml:space="preserve"> джерел.</w:t>
      </w:r>
    </w:p>
    <w:p w:rsidR="00B444FC" w:rsidRPr="00C25A98" w:rsidRDefault="00B444FC">
      <w:pPr>
        <w:rPr>
          <w:szCs w:val="28"/>
          <w:lang w:val="uk-UA"/>
        </w:rPr>
      </w:pPr>
      <w:r w:rsidRPr="00C25A98">
        <w:rPr>
          <w:szCs w:val="28"/>
          <w:lang w:val="uk-UA"/>
        </w:rPr>
        <w:br w:type="page"/>
      </w:r>
    </w:p>
    <w:p w:rsidR="00B444FC" w:rsidRPr="007C6890" w:rsidRDefault="00B444FC" w:rsidP="007C6890">
      <w:pPr>
        <w:spacing w:line="360" w:lineRule="auto"/>
        <w:ind w:firstLine="709"/>
        <w:jc w:val="center"/>
        <w:rPr>
          <w:b/>
          <w:lang w:val="uk-UA"/>
        </w:rPr>
      </w:pPr>
      <w:bookmarkStart w:id="2" w:name="_Toc485926194"/>
      <w:bookmarkStart w:id="3" w:name="_GoBack"/>
      <w:bookmarkEnd w:id="3"/>
      <w:r w:rsidRPr="007C6890">
        <w:rPr>
          <w:b/>
          <w:lang w:val="uk-UA"/>
        </w:rPr>
        <w:lastRenderedPageBreak/>
        <w:t>ВИСНОВКИ</w:t>
      </w:r>
      <w:bookmarkEnd w:id="2"/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>Регіон узбережжя Чорного моря Одеської області один з найбільш перспективних районів з точки зору організації масового відпочинку і оздоровлення суспільства. М'який клімат, велика кількість сонячних днів дає можливість вважати цей район дуже сприятливим в рекреаційному відношенні.</w:t>
      </w:r>
    </w:p>
    <w:p w:rsidR="00B444FC" w:rsidRPr="00C25A98" w:rsidRDefault="00B444FC" w:rsidP="003A76C2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Опис фізико-географічної характеристики Причорномор'я має важливе значення для розуміння природних процесів на приморській території. Рельєф північно-західного шельфу Чорного моря  характеризується чергуванням позитивних і негативних форм. </w:t>
      </w:r>
      <w:proofErr w:type="spellStart"/>
      <w:r w:rsidRPr="00C25A98">
        <w:rPr>
          <w:szCs w:val="28"/>
          <w:lang w:val="uk-UA"/>
        </w:rPr>
        <w:t>Голоценове</w:t>
      </w:r>
      <w:proofErr w:type="spellEnd"/>
      <w:r w:rsidRPr="00C25A98">
        <w:rPr>
          <w:szCs w:val="28"/>
          <w:lang w:val="uk-UA"/>
        </w:rPr>
        <w:t xml:space="preserve"> підвищення рівня зумовило затоплення в першу чергу негативних ерозійних форм гирл річок і синкліналей. Це привело до утворення лиманів.</w:t>
      </w:r>
      <w:r w:rsidRPr="00C25A98">
        <w:rPr>
          <w:szCs w:val="28"/>
        </w:rPr>
        <w:t xml:space="preserve"> </w:t>
      </w:r>
      <w:r w:rsidRPr="00C25A98">
        <w:rPr>
          <w:szCs w:val="28"/>
          <w:lang w:val="uk-UA"/>
        </w:rPr>
        <w:t xml:space="preserve">В результаті безперервного абразійного </w:t>
      </w:r>
      <w:proofErr w:type="spellStart"/>
      <w:r w:rsidRPr="00C25A98">
        <w:rPr>
          <w:szCs w:val="28"/>
          <w:lang w:val="uk-UA"/>
        </w:rPr>
        <w:t>вріза</w:t>
      </w:r>
      <w:proofErr w:type="spellEnd"/>
      <w:r w:rsidRPr="00C25A98">
        <w:rPr>
          <w:szCs w:val="28"/>
          <w:lang w:val="uk-UA"/>
        </w:rPr>
        <w:t xml:space="preserve"> за останні сотні років утворилися високі кліфи. Вітровий режим необхідно знати, тому що вітер утворює один з найпоширеніших типів морських хвиль - вітрові хвилі. В зимовий час від центру Монгольського максимуму відходять два відроги високого тиску : західний і північно-східний. Влітку інтенсивність вітрового перенесення падає. Повторюваність вітрів по усіх напрямах практично рівнозначна. Проте у зв'язку з активізацією Азорського мінімуму спостерігається деяке переважання північно-західного перенесення повітряних мас. У ландшафтній структурі переважають місцевості зонального підтипу - це </w:t>
      </w:r>
      <w:proofErr w:type="spellStart"/>
      <w:r w:rsidRPr="00C25A98">
        <w:rPr>
          <w:szCs w:val="28"/>
          <w:lang w:val="uk-UA"/>
        </w:rPr>
        <w:t>средньостепові</w:t>
      </w:r>
      <w:proofErr w:type="spellEnd"/>
      <w:r w:rsidRPr="00C25A98">
        <w:rPr>
          <w:szCs w:val="28"/>
          <w:lang w:val="uk-UA"/>
        </w:rPr>
        <w:t xml:space="preserve"> рівнини, з південними </w:t>
      </w:r>
      <w:proofErr w:type="spellStart"/>
      <w:r w:rsidRPr="00C25A98">
        <w:rPr>
          <w:szCs w:val="28"/>
          <w:lang w:val="uk-UA"/>
        </w:rPr>
        <w:t>малогумусними</w:t>
      </w:r>
      <w:proofErr w:type="spellEnd"/>
      <w:r w:rsidRPr="00C25A98">
        <w:rPr>
          <w:szCs w:val="28"/>
          <w:lang w:val="uk-UA"/>
        </w:rPr>
        <w:t xml:space="preserve"> чорноземами, а також сільськогосподарською рослинністю і лісосмугами. Найбільш характерні ґрунти - чорноземи південні і звичайні, середньо- і </w:t>
      </w:r>
      <w:proofErr w:type="spellStart"/>
      <w:r w:rsidRPr="00C25A98">
        <w:rPr>
          <w:szCs w:val="28"/>
          <w:lang w:val="uk-UA"/>
        </w:rPr>
        <w:t>малогумусні</w:t>
      </w:r>
      <w:proofErr w:type="spellEnd"/>
      <w:r w:rsidRPr="00C25A98">
        <w:rPr>
          <w:szCs w:val="28"/>
          <w:lang w:val="uk-UA"/>
        </w:rPr>
        <w:t>. Клімат типовий для приморських районів степової зони.</w:t>
      </w:r>
    </w:p>
    <w:p w:rsidR="00B444FC" w:rsidRPr="00C25A98" w:rsidRDefault="00B444FC" w:rsidP="003A76C2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 </w:t>
      </w:r>
      <w:bookmarkStart w:id="4" w:name="_Hlk485876028"/>
      <w:r w:rsidRPr="00C25A98">
        <w:rPr>
          <w:szCs w:val="28"/>
          <w:lang w:val="uk-UA"/>
        </w:rPr>
        <w:t xml:space="preserve">Основою для визначення території як курорту є наявність природних лікувальних ресурсів, необхідної інфраструктури для їх експлуатації і організації лікувально-профілактичної діяльності, а також узбережжя </w:t>
      </w:r>
      <w:r w:rsidRPr="00C25A98">
        <w:rPr>
          <w:szCs w:val="28"/>
          <w:lang w:val="uk-UA"/>
        </w:rPr>
        <w:lastRenderedPageBreak/>
        <w:t xml:space="preserve">Одеської </w:t>
      </w:r>
      <w:r w:rsidRPr="007C6890">
        <w:rPr>
          <w:szCs w:val="28"/>
          <w:lang w:val="uk-UA"/>
        </w:rPr>
        <w:t>область має високий рекреаційний природно-ресурсний потенціал</w:t>
      </w:r>
      <w:r w:rsidRPr="00C25A98">
        <w:rPr>
          <w:szCs w:val="28"/>
          <w:lang w:val="uk-UA"/>
        </w:rPr>
        <w:t xml:space="preserve"> По території районів Одеської області виділяють такі курортно-рекреаційні райони як - </w:t>
      </w:r>
      <w:proofErr w:type="spellStart"/>
      <w:r w:rsidRPr="00C25A98">
        <w:rPr>
          <w:szCs w:val="28"/>
          <w:lang w:val="uk-UA"/>
        </w:rPr>
        <w:t>Татарбунарский</w:t>
      </w:r>
      <w:proofErr w:type="spellEnd"/>
      <w:r w:rsidRPr="00C25A98">
        <w:rPr>
          <w:szCs w:val="28"/>
          <w:lang w:val="uk-UA"/>
        </w:rPr>
        <w:t>, Білгород-Дністровський, Одеський</w:t>
      </w:r>
      <w:bookmarkEnd w:id="4"/>
      <w:r w:rsidRPr="00C25A98">
        <w:rPr>
          <w:szCs w:val="28"/>
          <w:lang w:val="uk-UA"/>
        </w:rPr>
        <w:t>. У Одеській області основними природними рекреаційними ресурсами області є лікувальні грязі і ропа лиманів, піщані пляжі і мінеральні води. Умови для проведення таласотерапії сприятливі у зв'язку з хорошим нагрівом води біля берегів Чорного моря, слабким хвилюванням і наявністю широких піщаних пляжів і малими ухилами підводного схилу. Найкращий період для морських купань: липень-серпень.</w:t>
      </w:r>
    </w:p>
    <w:p w:rsidR="00B444FC" w:rsidRPr="00C25A98" w:rsidRDefault="00B444FC" w:rsidP="003A76C2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C25A98">
        <w:rPr>
          <w:szCs w:val="28"/>
          <w:lang w:val="uk-UA"/>
        </w:rPr>
        <w:t xml:space="preserve">Білгород-Дністровський та Татарбунарський курортно-рекреаційні райони спеціалізуються на </w:t>
      </w:r>
      <w:proofErr w:type="spellStart"/>
      <w:r w:rsidRPr="00C25A98">
        <w:rPr>
          <w:szCs w:val="28"/>
          <w:lang w:val="uk-UA"/>
        </w:rPr>
        <w:t>клімато-бальнеолікуванні</w:t>
      </w:r>
      <w:proofErr w:type="spellEnd"/>
      <w:r w:rsidRPr="00C25A98">
        <w:rPr>
          <w:szCs w:val="28"/>
          <w:lang w:val="uk-UA"/>
        </w:rPr>
        <w:t xml:space="preserve"> та оздоровчому відпочинку</w:t>
      </w:r>
    </w:p>
    <w:p w:rsidR="00B444FC" w:rsidRPr="00C25A98" w:rsidRDefault="00B444FC" w:rsidP="001C6F9A">
      <w:pPr>
        <w:spacing w:after="0" w:line="360" w:lineRule="auto"/>
        <w:ind w:firstLine="709"/>
        <w:jc w:val="both"/>
        <w:rPr>
          <w:lang w:val="uk-UA"/>
        </w:rPr>
      </w:pPr>
      <w:r w:rsidRPr="00C25A98">
        <w:rPr>
          <w:szCs w:val="28"/>
          <w:lang w:val="uk-UA"/>
        </w:rPr>
        <w:t>Розглянуті рекреаційні ресурси можуть допомогти глибше вивчити територіальні закономірності розташування і збереження рекреаційного комплексу. Висновки цієї роботи, можуть бути корисні при проектуванні нових рекреаційних споруд, а також при експлуатації вже існуючих, а також допоможе в розумінні структури берегової зони, а при використанні, піклується про збереження корисних властивостей</w:t>
      </w: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Pr="00C25A98" w:rsidRDefault="00B444FC" w:rsidP="003A76C2">
      <w:pPr>
        <w:rPr>
          <w:lang w:val="uk-UA"/>
        </w:rPr>
      </w:pPr>
    </w:p>
    <w:p w:rsidR="00B444FC" w:rsidRDefault="00B444FC" w:rsidP="005B2B01">
      <w:pPr>
        <w:pStyle w:val="2"/>
        <w:jc w:val="center"/>
        <w:rPr>
          <w:b/>
          <w:lang w:val="uk-UA"/>
        </w:rPr>
      </w:pPr>
      <w:bookmarkStart w:id="5" w:name="_Toc485926195"/>
      <w:r>
        <w:rPr>
          <w:lang w:val="uk-UA"/>
        </w:rPr>
        <w:br w:type="page"/>
      </w:r>
      <w:r w:rsidRPr="007C6890">
        <w:rPr>
          <w:b/>
          <w:lang w:val="uk-UA"/>
        </w:rPr>
        <w:lastRenderedPageBreak/>
        <w:t>СПИСОК ВИКОРАСТАНИХ ДЖЕРЕЛ</w:t>
      </w:r>
      <w:bookmarkEnd w:id="5"/>
    </w:p>
    <w:p w:rsidR="00567BB6" w:rsidRPr="00567BB6" w:rsidRDefault="00567BB6" w:rsidP="00567BB6">
      <w:pPr>
        <w:rPr>
          <w:lang w:val="uk-UA"/>
        </w:rPr>
      </w:pP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6" w:name="_Toc485871812"/>
      <w:r w:rsidRPr="00567BB6">
        <w:rPr>
          <w:rFonts w:eastAsia="Times New Roman"/>
          <w:szCs w:val="28"/>
          <w:lang w:val="uk-UA"/>
        </w:rPr>
        <w:t xml:space="preserve">Атлас </w:t>
      </w:r>
      <w:proofErr w:type="spellStart"/>
      <w:r w:rsidRPr="00567BB6">
        <w:rPr>
          <w:rFonts w:eastAsia="Times New Roman"/>
          <w:szCs w:val="28"/>
          <w:lang w:val="uk-UA"/>
        </w:rPr>
        <w:t>охраны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природы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Черного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и </w:t>
      </w:r>
      <w:proofErr w:type="spellStart"/>
      <w:r w:rsidRPr="00567BB6">
        <w:rPr>
          <w:rFonts w:eastAsia="Times New Roman"/>
          <w:szCs w:val="28"/>
          <w:lang w:val="uk-UA"/>
        </w:rPr>
        <w:t>Азовского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морей</w:t>
      </w:r>
      <w:proofErr w:type="spellEnd"/>
      <w:r w:rsidRPr="00567BB6">
        <w:rPr>
          <w:rFonts w:eastAsia="Times New Roman"/>
          <w:szCs w:val="28"/>
          <w:lang w:val="uk-UA"/>
        </w:rPr>
        <w:t xml:space="preserve"> /</w:t>
      </w:r>
      <w:r w:rsidRPr="00567BB6">
        <w:rPr>
          <w:rFonts w:eastAsia="Times New Roman"/>
          <w:szCs w:val="28"/>
        </w:rPr>
        <w:t>[</w:t>
      </w:r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Гл</w:t>
      </w:r>
      <w:proofErr w:type="spellEnd"/>
      <w:r w:rsidRPr="00567BB6">
        <w:rPr>
          <w:rFonts w:eastAsia="Times New Roman"/>
          <w:szCs w:val="28"/>
          <w:lang w:val="uk-UA"/>
        </w:rPr>
        <w:t xml:space="preserve">. ред. Л.И. </w:t>
      </w:r>
      <w:proofErr w:type="spellStart"/>
      <w:r w:rsidRPr="00567BB6">
        <w:rPr>
          <w:rFonts w:eastAsia="Times New Roman"/>
          <w:szCs w:val="28"/>
          <w:lang w:val="uk-UA"/>
        </w:rPr>
        <w:t>Митин</w:t>
      </w:r>
      <w:proofErr w:type="spellEnd"/>
      <w:r w:rsidRPr="00567BB6">
        <w:rPr>
          <w:rFonts w:eastAsia="Times New Roman"/>
          <w:szCs w:val="28"/>
        </w:rPr>
        <w:t>]</w:t>
      </w:r>
      <w:r w:rsidRPr="00567BB6">
        <w:rPr>
          <w:rFonts w:eastAsia="Times New Roman"/>
          <w:szCs w:val="28"/>
          <w:lang w:val="uk-UA"/>
        </w:rPr>
        <w:t xml:space="preserve">. – СПб: </w:t>
      </w:r>
      <w:proofErr w:type="spellStart"/>
      <w:r w:rsidRPr="00567BB6">
        <w:rPr>
          <w:rFonts w:eastAsia="Times New Roman"/>
          <w:szCs w:val="28"/>
          <w:lang w:val="uk-UA"/>
        </w:rPr>
        <w:t>ГУНиО</w:t>
      </w:r>
      <w:proofErr w:type="spellEnd"/>
      <w:r w:rsidRPr="00567BB6">
        <w:rPr>
          <w:rFonts w:eastAsia="Times New Roman"/>
          <w:szCs w:val="28"/>
          <w:lang w:val="uk-UA"/>
        </w:rPr>
        <w:t xml:space="preserve"> МО РФ, 2006. – 434с.</w:t>
      </w:r>
      <w:bookmarkEnd w:id="6"/>
      <w:r w:rsidRPr="00567BB6">
        <w:rPr>
          <w:rFonts w:eastAsia="Times New Roman"/>
          <w:szCs w:val="28"/>
          <w:lang w:val="uk-UA"/>
        </w:rPr>
        <w:t xml:space="preserve"> 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7" w:name="_Toc485871813"/>
      <w:r w:rsidRPr="00567BB6">
        <w:rPr>
          <w:rFonts w:eastAsia="Times New Roman"/>
          <w:szCs w:val="28"/>
          <w:lang w:val="uk-UA"/>
        </w:rPr>
        <w:t>Атлас. Одеська область/</w:t>
      </w:r>
      <w:r w:rsidRPr="00567BB6">
        <w:rPr>
          <w:rFonts w:eastAsia="Times New Roman"/>
          <w:szCs w:val="28"/>
        </w:rPr>
        <w:t>[</w:t>
      </w:r>
      <w:r w:rsidRPr="00567BB6">
        <w:rPr>
          <w:rFonts w:eastAsia="Times New Roman"/>
          <w:szCs w:val="28"/>
          <w:lang w:val="uk-UA"/>
        </w:rPr>
        <w:t xml:space="preserve">ред. </w:t>
      </w:r>
      <w:proofErr w:type="spellStart"/>
      <w:r w:rsidRPr="00567BB6">
        <w:rPr>
          <w:rFonts w:eastAsia="Times New Roman"/>
          <w:szCs w:val="28"/>
          <w:lang w:val="uk-UA"/>
        </w:rPr>
        <w:t>Топчієв</w:t>
      </w:r>
      <w:proofErr w:type="spellEnd"/>
      <w:r w:rsidRPr="00567BB6">
        <w:rPr>
          <w:rFonts w:eastAsia="Times New Roman"/>
          <w:szCs w:val="28"/>
          <w:lang w:val="uk-UA"/>
        </w:rPr>
        <w:t xml:space="preserve"> О.Г.]. - Київ: Мапа, 2002.- 19с.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r w:rsidRPr="00567BB6">
        <w:rPr>
          <w:rFonts w:eastAsia="Times New Roman"/>
          <w:szCs w:val="28"/>
          <w:lang w:val="uk-UA"/>
        </w:rPr>
        <w:t xml:space="preserve">  </w:t>
      </w:r>
      <w:proofErr w:type="spellStart"/>
      <w:r w:rsidRPr="00567BB6">
        <w:rPr>
          <w:rFonts w:eastAsia="Times New Roman"/>
          <w:szCs w:val="28"/>
          <w:lang w:val="uk-UA"/>
        </w:rPr>
        <w:t>Черное</w:t>
      </w:r>
      <w:proofErr w:type="spellEnd"/>
      <w:r w:rsidRPr="00567BB6">
        <w:rPr>
          <w:rFonts w:eastAsia="Times New Roman"/>
          <w:szCs w:val="28"/>
          <w:lang w:val="uk-UA"/>
        </w:rPr>
        <w:t xml:space="preserve"> море</w:t>
      </w:r>
      <w:r w:rsidRPr="00567BB6">
        <w:rPr>
          <w:rFonts w:eastAsia="Times New Roman"/>
          <w:szCs w:val="28"/>
        </w:rPr>
        <w:t>/ [</w:t>
      </w:r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Вылканов</w:t>
      </w:r>
      <w:proofErr w:type="spellEnd"/>
      <w:r w:rsidRPr="00567BB6">
        <w:rPr>
          <w:rFonts w:eastAsia="Times New Roman"/>
          <w:szCs w:val="28"/>
          <w:lang w:val="uk-UA"/>
        </w:rPr>
        <w:t xml:space="preserve"> А</w:t>
      </w:r>
      <w:r w:rsidRPr="00567BB6">
        <w:rPr>
          <w:rFonts w:eastAsia="Times New Roman"/>
          <w:szCs w:val="28"/>
        </w:rPr>
        <w:t>.,</w:t>
      </w:r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Донов</w:t>
      </w:r>
      <w:proofErr w:type="spellEnd"/>
      <w:r w:rsidRPr="00567BB6">
        <w:rPr>
          <w:rFonts w:eastAsia="Times New Roman"/>
          <w:szCs w:val="28"/>
          <w:lang w:val="uk-UA"/>
        </w:rPr>
        <w:t xml:space="preserve"> Х., </w:t>
      </w:r>
      <w:proofErr w:type="spellStart"/>
      <w:r w:rsidRPr="00567BB6">
        <w:rPr>
          <w:rFonts w:eastAsia="Times New Roman"/>
          <w:szCs w:val="28"/>
          <w:lang w:val="uk-UA"/>
        </w:rPr>
        <w:t>Маринов</w:t>
      </w:r>
      <w:proofErr w:type="spellEnd"/>
      <w:r w:rsidRPr="00567BB6">
        <w:rPr>
          <w:rFonts w:eastAsia="Times New Roman"/>
          <w:szCs w:val="28"/>
          <w:lang w:val="uk-UA"/>
        </w:rPr>
        <w:t xml:space="preserve"> Х.</w:t>
      </w:r>
      <w:r w:rsidRPr="00567BB6">
        <w:rPr>
          <w:rFonts w:eastAsia="Times New Roman"/>
          <w:szCs w:val="28"/>
        </w:rPr>
        <w:t xml:space="preserve"> </w:t>
      </w:r>
      <w:r w:rsidRPr="00567BB6">
        <w:rPr>
          <w:rFonts w:eastAsia="Times New Roman"/>
          <w:szCs w:val="28"/>
          <w:lang w:val="uk-UA"/>
        </w:rPr>
        <w:t xml:space="preserve">и </w:t>
      </w:r>
      <w:proofErr w:type="spellStart"/>
      <w:r w:rsidRPr="00567BB6">
        <w:rPr>
          <w:rFonts w:eastAsia="Times New Roman"/>
          <w:szCs w:val="28"/>
          <w:lang w:val="uk-UA"/>
        </w:rPr>
        <w:t>др</w:t>
      </w:r>
      <w:proofErr w:type="spellEnd"/>
      <w:r w:rsidRPr="00567BB6">
        <w:rPr>
          <w:rFonts w:eastAsia="Times New Roman"/>
          <w:szCs w:val="28"/>
        </w:rPr>
        <w:t>].</w:t>
      </w:r>
      <w:r w:rsidRPr="00567BB6">
        <w:rPr>
          <w:rFonts w:eastAsia="Times New Roman"/>
          <w:szCs w:val="28"/>
          <w:lang w:val="uk-UA"/>
        </w:rPr>
        <w:t xml:space="preserve"> – </w:t>
      </w:r>
      <w:proofErr w:type="spellStart"/>
      <w:r w:rsidRPr="00567BB6">
        <w:rPr>
          <w:rFonts w:eastAsia="Times New Roman"/>
          <w:szCs w:val="28"/>
          <w:lang w:val="uk-UA"/>
        </w:rPr>
        <w:t>Ленинград</w:t>
      </w:r>
      <w:proofErr w:type="spellEnd"/>
      <w:r w:rsidRPr="00567BB6">
        <w:rPr>
          <w:rFonts w:eastAsia="Times New Roman"/>
          <w:szCs w:val="28"/>
          <w:lang w:val="uk-UA"/>
        </w:rPr>
        <w:t xml:space="preserve">: </w:t>
      </w:r>
      <w:proofErr w:type="spellStart"/>
      <w:r w:rsidRPr="00567BB6">
        <w:rPr>
          <w:rFonts w:eastAsia="Times New Roman"/>
          <w:szCs w:val="28"/>
          <w:lang w:val="uk-UA"/>
        </w:rPr>
        <w:t>Гидрометиздат</w:t>
      </w:r>
      <w:proofErr w:type="spellEnd"/>
      <w:r w:rsidRPr="00567BB6">
        <w:rPr>
          <w:rFonts w:eastAsia="Times New Roman"/>
          <w:szCs w:val="28"/>
          <w:lang w:val="uk-UA"/>
        </w:rPr>
        <w:t>, 1983. – 407с.</w:t>
      </w:r>
      <w:bookmarkEnd w:id="7"/>
      <w:r w:rsidRPr="00567BB6">
        <w:rPr>
          <w:rFonts w:eastAsia="Times New Roman"/>
          <w:szCs w:val="28"/>
          <w:lang w:val="uk-UA"/>
        </w:rPr>
        <w:t xml:space="preserve"> 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8" w:name="_Toc485871814"/>
      <w:proofErr w:type="spellStart"/>
      <w:r w:rsidRPr="00567BB6">
        <w:rPr>
          <w:rFonts w:eastAsia="Times New Roman"/>
          <w:szCs w:val="28"/>
          <w:lang w:val="uk-UA"/>
        </w:rPr>
        <w:t>Баландин</w:t>
      </w:r>
      <w:proofErr w:type="spellEnd"/>
      <w:r w:rsidRPr="00567BB6">
        <w:rPr>
          <w:rFonts w:eastAsia="Times New Roman"/>
          <w:szCs w:val="28"/>
          <w:lang w:val="uk-UA"/>
        </w:rPr>
        <w:t xml:space="preserve"> Ю.Г. О </w:t>
      </w:r>
      <w:proofErr w:type="spellStart"/>
      <w:r w:rsidRPr="00567BB6">
        <w:rPr>
          <w:rFonts w:eastAsia="Times New Roman"/>
          <w:szCs w:val="28"/>
          <w:lang w:val="uk-UA"/>
        </w:rPr>
        <w:t>некоторых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закономерностях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развития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оползней</w:t>
      </w:r>
      <w:proofErr w:type="spellEnd"/>
      <w:r w:rsidRPr="00567BB6">
        <w:rPr>
          <w:rFonts w:eastAsia="Times New Roman"/>
          <w:szCs w:val="28"/>
          <w:lang w:val="uk-UA"/>
        </w:rPr>
        <w:t xml:space="preserve"> на </w:t>
      </w:r>
      <w:proofErr w:type="spellStart"/>
      <w:r w:rsidRPr="00567BB6">
        <w:rPr>
          <w:rFonts w:eastAsia="Times New Roman"/>
          <w:szCs w:val="28"/>
          <w:lang w:val="uk-UA"/>
        </w:rPr>
        <w:t>Одес</w:t>
      </w:r>
      <w:r w:rsidRPr="00567BB6">
        <w:rPr>
          <w:rFonts w:eastAsia="Times New Roman"/>
          <w:szCs w:val="28"/>
          <w:lang w:val="uk-UA"/>
        </w:rPr>
        <w:softHyphen/>
        <w:t>ском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побережье</w:t>
      </w:r>
      <w:proofErr w:type="spellEnd"/>
      <w:r w:rsidRPr="00567BB6">
        <w:rPr>
          <w:rFonts w:eastAsia="Times New Roman"/>
          <w:szCs w:val="28"/>
          <w:lang w:val="uk-UA"/>
        </w:rPr>
        <w:t xml:space="preserve"> в </w:t>
      </w:r>
      <w:proofErr w:type="spellStart"/>
      <w:r w:rsidRPr="00567BB6">
        <w:rPr>
          <w:rFonts w:eastAsia="Times New Roman"/>
          <w:szCs w:val="28"/>
          <w:lang w:val="uk-UA"/>
        </w:rPr>
        <w:t>пространстве</w:t>
      </w:r>
      <w:proofErr w:type="spellEnd"/>
      <w:r w:rsidRPr="00567BB6">
        <w:rPr>
          <w:rFonts w:eastAsia="Times New Roman"/>
          <w:szCs w:val="28"/>
          <w:lang w:val="uk-UA"/>
        </w:rPr>
        <w:t xml:space="preserve"> и во </w:t>
      </w:r>
      <w:proofErr w:type="spellStart"/>
      <w:r w:rsidRPr="00567BB6">
        <w:rPr>
          <w:rFonts w:eastAsia="Times New Roman"/>
          <w:szCs w:val="28"/>
          <w:lang w:val="uk-UA"/>
        </w:rPr>
        <w:t>времени</w:t>
      </w:r>
      <w:proofErr w:type="spellEnd"/>
      <w:r w:rsidRPr="00567BB6">
        <w:rPr>
          <w:rFonts w:eastAsia="Times New Roman"/>
          <w:szCs w:val="28"/>
          <w:lang w:val="uk-UA"/>
        </w:rPr>
        <w:t xml:space="preserve">. </w:t>
      </w:r>
      <w:proofErr w:type="spellStart"/>
      <w:r w:rsidRPr="00567BB6">
        <w:rPr>
          <w:rFonts w:eastAsia="Times New Roman"/>
          <w:szCs w:val="28"/>
          <w:lang w:val="uk-UA"/>
        </w:rPr>
        <w:t>Гидрогеология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и </w:t>
      </w:r>
      <w:proofErr w:type="spellStart"/>
      <w:r w:rsidRPr="00567BB6">
        <w:rPr>
          <w:rFonts w:eastAsia="Times New Roman"/>
          <w:szCs w:val="28"/>
          <w:lang w:val="uk-UA"/>
        </w:rPr>
        <w:t>инженерная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гео</w:t>
      </w:r>
      <w:r w:rsidRPr="00567BB6">
        <w:rPr>
          <w:rFonts w:eastAsia="Times New Roman"/>
          <w:szCs w:val="28"/>
          <w:lang w:val="uk-UA"/>
        </w:rPr>
        <w:softHyphen/>
        <w:t>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аридной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зоны</w:t>
      </w:r>
      <w:proofErr w:type="spellEnd"/>
      <w:r w:rsidRPr="00567BB6">
        <w:rPr>
          <w:rFonts w:eastAsia="Times New Roman"/>
          <w:szCs w:val="28"/>
          <w:lang w:val="uk-UA"/>
        </w:rPr>
        <w:t xml:space="preserve"> СССР/ </w:t>
      </w:r>
      <w:proofErr w:type="spellStart"/>
      <w:r w:rsidRPr="00567BB6">
        <w:rPr>
          <w:rFonts w:eastAsia="Times New Roman"/>
          <w:szCs w:val="28"/>
          <w:lang w:val="uk-UA"/>
        </w:rPr>
        <w:t>Баладин</w:t>
      </w:r>
      <w:proofErr w:type="spellEnd"/>
      <w:r w:rsidRPr="00567BB6">
        <w:rPr>
          <w:rFonts w:eastAsia="Times New Roman"/>
          <w:szCs w:val="28"/>
          <w:lang w:val="uk-UA"/>
        </w:rPr>
        <w:t xml:space="preserve"> Ю.Г.— Душанбе, 1968.— С. 65-72</w:t>
      </w:r>
      <w:bookmarkEnd w:id="8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9" w:name="_Toc485871815"/>
      <w:proofErr w:type="spellStart"/>
      <w:r w:rsidRPr="00567BB6">
        <w:rPr>
          <w:rFonts w:eastAsia="Times New Roman"/>
          <w:szCs w:val="28"/>
          <w:lang w:val="uk-UA"/>
        </w:rPr>
        <w:t>Бейдик</w:t>
      </w:r>
      <w:proofErr w:type="spellEnd"/>
      <w:r w:rsidRPr="00567BB6">
        <w:rPr>
          <w:rFonts w:eastAsia="Times New Roman"/>
          <w:szCs w:val="28"/>
          <w:lang w:val="uk-UA"/>
        </w:rPr>
        <w:t xml:space="preserve"> О.О. Рекреаційно-туристські ресурси України / О.О. </w:t>
      </w:r>
      <w:proofErr w:type="spellStart"/>
      <w:r w:rsidRPr="00567BB6">
        <w:rPr>
          <w:rFonts w:eastAsia="Times New Roman"/>
          <w:szCs w:val="28"/>
          <w:lang w:val="uk-UA"/>
        </w:rPr>
        <w:t>Бейдик</w:t>
      </w:r>
      <w:proofErr w:type="spellEnd"/>
      <w:r w:rsidRPr="00567BB6">
        <w:rPr>
          <w:rFonts w:eastAsia="Times New Roman"/>
          <w:szCs w:val="28"/>
          <w:lang w:val="uk-UA"/>
        </w:rPr>
        <w:t>. - К.: ВЦ КНУ, 2001. - 396 с.</w:t>
      </w:r>
      <w:bookmarkEnd w:id="9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0" w:name="_Hlk485871114"/>
      <w:bookmarkStart w:id="11" w:name="_Toc485871816"/>
      <w:proofErr w:type="spellStart"/>
      <w:r w:rsidRPr="00567BB6">
        <w:rPr>
          <w:rFonts w:eastAsia="Times New Roman"/>
          <w:szCs w:val="28"/>
          <w:lang w:val="uk-UA"/>
        </w:rPr>
        <w:t>Вишневский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В.І.  </w:t>
      </w:r>
      <w:bookmarkEnd w:id="10"/>
      <w:r w:rsidRPr="00567BB6">
        <w:rPr>
          <w:rFonts w:eastAsia="Times New Roman"/>
          <w:szCs w:val="28"/>
          <w:lang w:val="uk-UA"/>
        </w:rPr>
        <w:t>Екологічний туризм./</w:t>
      </w:r>
      <w:bookmarkEnd w:id="11"/>
      <w:r w:rsidRPr="00EA755E"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Вишневский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В.І. – К.:</w:t>
      </w:r>
      <w:proofErr w:type="spellStart"/>
      <w:r w:rsidRPr="00567BB6">
        <w:rPr>
          <w:rFonts w:eastAsia="Times New Roman"/>
          <w:szCs w:val="28"/>
          <w:lang w:val="uk-UA"/>
        </w:rPr>
        <w:t>Інтерпрес</w:t>
      </w:r>
      <w:proofErr w:type="spellEnd"/>
      <w:r w:rsidRPr="00567BB6">
        <w:rPr>
          <w:rFonts w:eastAsia="Times New Roman"/>
          <w:szCs w:val="28"/>
          <w:lang w:val="uk-UA"/>
        </w:rPr>
        <w:t xml:space="preserve"> ЛТД, 2015.- 140 с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proofErr w:type="spellStart"/>
      <w:r w:rsidRPr="00567BB6">
        <w:rPr>
          <w:rFonts w:eastAsia="Times New Roman"/>
          <w:szCs w:val="28"/>
          <w:lang w:val="uk-UA"/>
        </w:rPr>
        <w:t>Геология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и </w:t>
      </w:r>
      <w:proofErr w:type="spellStart"/>
      <w:r w:rsidRPr="00567BB6">
        <w:rPr>
          <w:rFonts w:eastAsia="Times New Roman"/>
          <w:szCs w:val="28"/>
          <w:lang w:val="uk-UA"/>
        </w:rPr>
        <w:t>полезные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ископаемые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Черного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моря </w:t>
      </w:r>
      <w:r w:rsidRPr="00567BB6">
        <w:rPr>
          <w:rFonts w:eastAsia="Times New Roman"/>
          <w:szCs w:val="28"/>
        </w:rPr>
        <w:t>[</w:t>
      </w:r>
      <w:r w:rsidRPr="00567BB6">
        <w:rPr>
          <w:rFonts w:eastAsia="Times New Roman"/>
          <w:szCs w:val="28"/>
          <w:lang w:val="uk-UA"/>
        </w:rPr>
        <w:t xml:space="preserve">ред. Е. Ф. </w:t>
      </w:r>
      <w:proofErr w:type="spellStart"/>
      <w:r w:rsidRPr="00567BB6">
        <w:rPr>
          <w:rFonts w:eastAsia="Times New Roman"/>
          <w:szCs w:val="28"/>
          <w:lang w:val="uk-UA"/>
        </w:rPr>
        <w:t>Шнюков</w:t>
      </w:r>
      <w:proofErr w:type="spellEnd"/>
      <w:r w:rsidRPr="00567BB6">
        <w:rPr>
          <w:rFonts w:eastAsia="Times New Roman"/>
          <w:szCs w:val="28"/>
        </w:rPr>
        <w:t>]</w:t>
      </w:r>
      <w:r w:rsidRPr="00567BB6">
        <w:rPr>
          <w:rFonts w:eastAsia="Times New Roman"/>
          <w:szCs w:val="28"/>
          <w:lang w:val="uk-UA"/>
        </w:rPr>
        <w:t>.−</w:t>
      </w:r>
      <w:proofErr w:type="spellStart"/>
      <w:r w:rsidRPr="00567BB6">
        <w:rPr>
          <w:rFonts w:eastAsia="Times New Roman"/>
          <w:szCs w:val="28"/>
          <w:lang w:val="uk-UA"/>
        </w:rPr>
        <w:t>Киев</w:t>
      </w:r>
      <w:proofErr w:type="spellEnd"/>
      <w:r w:rsidRPr="00567BB6">
        <w:rPr>
          <w:rFonts w:eastAsia="Times New Roman"/>
          <w:szCs w:val="28"/>
          <w:lang w:val="uk-UA"/>
        </w:rPr>
        <w:t xml:space="preserve">: Карбон </w:t>
      </w:r>
      <w:proofErr w:type="spellStart"/>
      <w:r w:rsidRPr="00567BB6">
        <w:rPr>
          <w:rFonts w:eastAsia="Times New Roman"/>
          <w:szCs w:val="28"/>
          <w:lang w:val="uk-UA"/>
        </w:rPr>
        <w:t>Лтд</w:t>
      </w:r>
      <w:proofErr w:type="spellEnd"/>
      <w:r w:rsidRPr="00567BB6">
        <w:rPr>
          <w:rFonts w:eastAsia="Times New Roman"/>
          <w:szCs w:val="28"/>
          <w:lang w:val="uk-UA"/>
        </w:rPr>
        <w:t>, 1999. – 421 с.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2" w:name="_Toc485871817"/>
      <w:proofErr w:type="spellStart"/>
      <w:r w:rsidRPr="00567BB6">
        <w:rPr>
          <w:rFonts w:eastAsia="Times New Roman"/>
          <w:szCs w:val="28"/>
          <w:lang w:val="uk-UA"/>
        </w:rPr>
        <w:t>Горун</w:t>
      </w:r>
      <w:proofErr w:type="spellEnd"/>
      <w:r w:rsidRPr="00567BB6">
        <w:rPr>
          <w:rFonts w:eastAsia="Times New Roman"/>
          <w:szCs w:val="28"/>
          <w:lang w:val="uk-UA"/>
        </w:rPr>
        <w:t xml:space="preserve"> В.В. Інтегральна оцінка історико-культурних рекреаційних ресурсів </w:t>
      </w:r>
      <w:proofErr w:type="spellStart"/>
      <w:r w:rsidRPr="00567BB6">
        <w:rPr>
          <w:rFonts w:eastAsia="Times New Roman"/>
          <w:szCs w:val="28"/>
          <w:lang w:val="uk-UA"/>
        </w:rPr>
        <w:t>Одесь</w:t>
      </w:r>
      <w:proofErr w:type="spellEnd"/>
      <w:r w:rsidRPr="00567BB6">
        <w:rPr>
          <w:rFonts w:eastAsia="Times New Roman"/>
          <w:szCs w:val="28"/>
          <w:lang w:val="uk-UA"/>
        </w:rPr>
        <w:t xml:space="preserve">- </w:t>
      </w:r>
      <w:proofErr w:type="spellStart"/>
      <w:r w:rsidRPr="00567BB6">
        <w:rPr>
          <w:rFonts w:eastAsia="Times New Roman"/>
          <w:szCs w:val="28"/>
          <w:lang w:val="uk-UA"/>
        </w:rPr>
        <w:t>кої</w:t>
      </w:r>
      <w:proofErr w:type="spellEnd"/>
      <w:r w:rsidRPr="00567BB6">
        <w:rPr>
          <w:rFonts w:eastAsia="Times New Roman"/>
          <w:szCs w:val="28"/>
          <w:lang w:val="uk-UA"/>
        </w:rPr>
        <w:t xml:space="preserve"> області. Географічні дослідження: історія, сьогодення, перспективи: мат. </w:t>
      </w:r>
      <w:proofErr w:type="spellStart"/>
      <w:r w:rsidRPr="00567BB6">
        <w:rPr>
          <w:rFonts w:eastAsia="Times New Roman"/>
          <w:szCs w:val="28"/>
          <w:lang w:val="uk-UA"/>
        </w:rPr>
        <w:t>Міжнар</w:t>
      </w:r>
      <w:proofErr w:type="spellEnd"/>
      <w:r w:rsidRPr="00567BB6">
        <w:rPr>
          <w:rFonts w:eastAsia="Times New Roman"/>
          <w:szCs w:val="28"/>
          <w:lang w:val="uk-UA"/>
        </w:rPr>
        <w:t xml:space="preserve">. наук. </w:t>
      </w:r>
      <w:proofErr w:type="spellStart"/>
      <w:r w:rsidRPr="00567BB6">
        <w:rPr>
          <w:rFonts w:eastAsia="Times New Roman"/>
          <w:szCs w:val="28"/>
          <w:lang w:val="uk-UA"/>
        </w:rPr>
        <w:t>конф</w:t>
      </w:r>
      <w:proofErr w:type="spellEnd"/>
      <w:r w:rsidRPr="00567BB6">
        <w:rPr>
          <w:rFonts w:eastAsia="Times New Roman"/>
          <w:szCs w:val="28"/>
          <w:lang w:val="uk-UA"/>
        </w:rPr>
        <w:t>. студентів та аспірантів, 5-6 квітня 2012 р. – Х.: 2012. – С. 251-253</w:t>
      </w:r>
      <w:bookmarkEnd w:id="12"/>
      <w:r w:rsidRPr="00567BB6">
        <w:rPr>
          <w:rFonts w:eastAsia="Times New Roman"/>
          <w:szCs w:val="28"/>
          <w:lang w:val="uk-UA"/>
        </w:rPr>
        <w:t xml:space="preserve">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3" w:name="_Toc485871818"/>
      <w:proofErr w:type="spellStart"/>
      <w:r w:rsidRPr="00567BB6">
        <w:rPr>
          <w:rFonts w:eastAsia="Times New Roman"/>
          <w:szCs w:val="28"/>
          <w:lang w:val="uk-UA"/>
        </w:rPr>
        <w:t>Гриськов</w:t>
      </w:r>
      <w:proofErr w:type="spellEnd"/>
      <w:r w:rsidRPr="00567BB6">
        <w:rPr>
          <w:rFonts w:eastAsia="Times New Roman"/>
          <w:szCs w:val="28"/>
          <w:lang w:val="uk-UA"/>
        </w:rPr>
        <w:t xml:space="preserve"> А. </w:t>
      </w:r>
      <w:proofErr w:type="spellStart"/>
      <w:r w:rsidRPr="00567BB6">
        <w:rPr>
          <w:rFonts w:eastAsia="Times New Roman"/>
          <w:szCs w:val="28"/>
          <w:lang w:val="uk-UA"/>
        </w:rPr>
        <w:t>Экотуризм</w:t>
      </w:r>
      <w:proofErr w:type="spellEnd"/>
      <w:r w:rsidRPr="00567BB6">
        <w:rPr>
          <w:rFonts w:eastAsia="Times New Roman"/>
          <w:szCs w:val="28"/>
          <w:lang w:val="uk-UA"/>
        </w:rPr>
        <w:t xml:space="preserve"> в </w:t>
      </w:r>
      <w:proofErr w:type="spellStart"/>
      <w:r w:rsidRPr="00567BB6">
        <w:rPr>
          <w:rFonts w:eastAsia="Times New Roman"/>
          <w:szCs w:val="28"/>
          <w:lang w:val="uk-UA"/>
        </w:rPr>
        <w:t>Одесской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области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новости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турбизнеса</w:t>
      </w:r>
      <w:proofErr w:type="spellEnd"/>
      <w:r w:rsidRPr="00567BB6">
        <w:rPr>
          <w:rFonts w:eastAsia="Times New Roman"/>
          <w:szCs w:val="28"/>
          <w:lang w:val="uk-UA"/>
        </w:rPr>
        <w:t xml:space="preserve">/ </w:t>
      </w:r>
      <w:proofErr w:type="spellStart"/>
      <w:r w:rsidRPr="00567BB6">
        <w:rPr>
          <w:rFonts w:eastAsia="Times New Roman"/>
          <w:szCs w:val="28"/>
          <w:lang w:val="uk-UA"/>
        </w:rPr>
        <w:t>Гриськов</w:t>
      </w:r>
      <w:proofErr w:type="spellEnd"/>
      <w:r w:rsidRPr="00567BB6">
        <w:rPr>
          <w:rFonts w:eastAsia="Times New Roman"/>
          <w:szCs w:val="28"/>
          <w:lang w:val="uk-UA"/>
        </w:rPr>
        <w:t xml:space="preserve"> А. - 2007. - № 11. - C. 36-3</w:t>
      </w:r>
      <w:bookmarkEnd w:id="13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4" w:name="_Toc485871819"/>
      <w:r w:rsidRPr="00567BB6">
        <w:rPr>
          <w:rFonts w:eastAsia="Times New Roman"/>
          <w:szCs w:val="28"/>
          <w:lang w:val="uk-UA"/>
        </w:rPr>
        <w:t>Екологічний паспорт регіону. Одеська область. – О.: 2011. – 164 с</w:t>
      </w:r>
      <w:bookmarkEnd w:id="14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5" w:name="_Toc485871820"/>
      <w:r w:rsidRPr="00567BB6">
        <w:rPr>
          <w:rFonts w:eastAsia="Times New Roman"/>
          <w:szCs w:val="28"/>
          <w:lang w:val="uk-UA"/>
        </w:rPr>
        <w:t>Закон України «Про туризм» (324/95 ВР) Відомості Верховної Ради України. - 1995. - № 31.</w:t>
      </w:r>
      <w:bookmarkEnd w:id="15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6" w:name="_Hlk485871235"/>
      <w:bookmarkStart w:id="17" w:name="_Toc485871821"/>
      <w:proofErr w:type="spellStart"/>
      <w:r w:rsidRPr="00567BB6">
        <w:rPr>
          <w:rFonts w:eastAsia="Times New Roman"/>
          <w:szCs w:val="28"/>
          <w:lang w:val="uk-UA"/>
        </w:rPr>
        <w:t>Любцева</w:t>
      </w:r>
      <w:proofErr w:type="spellEnd"/>
      <w:r w:rsidRPr="00567BB6">
        <w:rPr>
          <w:rFonts w:eastAsia="Times New Roman"/>
          <w:szCs w:val="28"/>
          <w:lang w:val="uk-UA"/>
        </w:rPr>
        <w:t xml:space="preserve"> О.О</w:t>
      </w:r>
      <w:bookmarkEnd w:id="16"/>
      <w:r w:rsidRPr="00567BB6">
        <w:rPr>
          <w:rFonts w:eastAsia="Times New Roman"/>
          <w:szCs w:val="28"/>
          <w:lang w:val="uk-UA"/>
        </w:rPr>
        <w:t xml:space="preserve">. </w:t>
      </w:r>
      <w:bookmarkStart w:id="18" w:name="_Hlk485871225"/>
      <w:r w:rsidRPr="00567BB6">
        <w:rPr>
          <w:rFonts w:eastAsia="Times New Roman"/>
          <w:szCs w:val="28"/>
          <w:lang w:val="uk-UA"/>
        </w:rPr>
        <w:t xml:space="preserve">Туристичні ресурси України </w:t>
      </w:r>
      <w:bookmarkEnd w:id="17"/>
      <w:bookmarkEnd w:id="18"/>
      <w:r w:rsidRPr="00567BB6">
        <w:rPr>
          <w:rFonts w:eastAsia="Times New Roman"/>
          <w:szCs w:val="28"/>
          <w:lang w:val="uk-UA"/>
        </w:rPr>
        <w:t xml:space="preserve">/ </w:t>
      </w:r>
      <w:proofErr w:type="spellStart"/>
      <w:r w:rsidRPr="00567BB6">
        <w:rPr>
          <w:rFonts w:eastAsia="Times New Roman"/>
          <w:szCs w:val="28"/>
          <w:lang w:val="uk-UA"/>
        </w:rPr>
        <w:t>Любцева</w:t>
      </w:r>
      <w:proofErr w:type="spellEnd"/>
      <w:r w:rsidRPr="00567BB6">
        <w:rPr>
          <w:rFonts w:eastAsia="Times New Roman"/>
          <w:szCs w:val="28"/>
          <w:lang w:val="uk-UA"/>
        </w:rPr>
        <w:t xml:space="preserve"> О.О.,  </w:t>
      </w:r>
      <w:proofErr w:type="spellStart"/>
      <w:r w:rsidRPr="00567BB6">
        <w:rPr>
          <w:rFonts w:eastAsia="Times New Roman"/>
          <w:szCs w:val="28"/>
          <w:lang w:val="uk-UA"/>
        </w:rPr>
        <w:t>Панкова</w:t>
      </w:r>
      <w:proofErr w:type="spellEnd"/>
      <w:r w:rsidRPr="00567BB6">
        <w:rPr>
          <w:rFonts w:eastAsia="Times New Roman"/>
          <w:szCs w:val="28"/>
          <w:lang w:val="uk-UA"/>
        </w:rPr>
        <w:t xml:space="preserve"> Є.В., </w:t>
      </w:r>
      <w:proofErr w:type="spellStart"/>
      <w:r w:rsidRPr="00567BB6">
        <w:rPr>
          <w:rFonts w:eastAsia="Times New Roman"/>
          <w:szCs w:val="28"/>
          <w:lang w:val="uk-UA"/>
        </w:rPr>
        <w:t>Стафійчук</w:t>
      </w:r>
      <w:proofErr w:type="spellEnd"/>
      <w:r w:rsidRPr="00567BB6">
        <w:rPr>
          <w:rFonts w:eastAsia="Times New Roman"/>
          <w:szCs w:val="28"/>
          <w:lang w:val="uk-UA"/>
        </w:rPr>
        <w:t xml:space="preserve"> В.І.. – К.: </w:t>
      </w:r>
      <w:proofErr w:type="spellStart"/>
      <w:r w:rsidRPr="00567BB6">
        <w:rPr>
          <w:rFonts w:eastAsia="Times New Roman"/>
          <w:szCs w:val="28"/>
          <w:lang w:val="uk-UA"/>
        </w:rPr>
        <w:t>Альтерпрес</w:t>
      </w:r>
      <w:proofErr w:type="spellEnd"/>
      <w:r w:rsidRPr="00567BB6">
        <w:rPr>
          <w:rFonts w:eastAsia="Times New Roman"/>
          <w:szCs w:val="28"/>
          <w:lang w:val="uk-UA"/>
        </w:rPr>
        <w:t>, 2007. – 369 с.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19" w:name="_Toc485871822"/>
      <w:proofErr w:type="spellStart"/>
      <w:r w:rsidRPr="00567BB6">
        <w:rPr>
          <w:rFonts w:eastAsia="Times New Roman"/>
          <w:szCs w:val="28"/>
          <w:lang w:val="uk-UA"/>
        </w:rPr>
        <w:t>Масляк</w:t>
      </w:r>
      <w:proofErr w:type="spellEnd"/>
      <w:r w:rsidRPr="00567BB6">
        <w:rPr>
          <w:rFonts w:eastAsia="Times New Roman"/>
          <w:szCs w:val="28"/>
          <w:lang w:val="uk-UA"/>
        </w:rPr>
        <w:t xml:space="preserve"> П.О.  Рекреаційна географія / П.О. </w:t>
      </w:r>
      <w:proofErr w:type="spellStart"/>
      <w:r w:rsidRPr="00567BB6">
        <w:rPr>
          <w:rFonts w:eastAsia="Times New Roman"/>
          <w:szCs w:val="28"/>
          <w:lang w:val="uk-UA"/>
        </w:rPr>
        <w:t>Масляк</w:t>
      </w:r>
      <w:proofErr w:type="spellEnd"/>
      <w:r w:rsidRPr="00567BB6">
        <w:rPr>
          <w:rFonts w:eastAsia="Times New Roman"/>
          <w:szCs w:val="28"/>
          <w:lang w:val="uk-UA"/>
        </w:rPr>
        <w:t>. - К.: Знання, 2008. - 343 с.</w:t>
      </w:r>
      <w:bookmarkEnd w:id="19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0" w:name="_Toc485871824"/>
      <w:proofErr w:type="spellStart"/>
      <w:r w:rsidRPr="00567BB6">
        <w:rPr>
          <w:rFonts w:eastAsia="Times New Roman"/>
          <w:szCs w:val="28"/>
          <w:lang w:val="uk-UA"/>
        </w:rPr>
        <w:lastRenderedPageBreak/>
        <w:t>Нефедова</w:t>
      </w:r>
      <w:proofErr w:type="spellEnd"/>
      <w:r w:rsidRPr="00567BB6">
        <w:rPr>
          <w:rFonts w:eastAsia="Times New Roman"/>
          <w:szCs w:val="28"/>
          <w:lang w:val="uk-UA"/>
        </w:rPr>
        <w:t xml:space="preserve"> Н.Є. Рекреаційний потенціал Одеської області, його використання та перспективи розвитку туризму. Географія в інформаційному суспільстві/ </w:t>
      </w:r>
      <w:proofErr w:type="spellStart"/>
      <w:r w:rsidRPr="00567BB6">
        <w:rPr>
          <w:rFonts w:eastAsia="Times New Roman"/>
          <w:szCs w:val="28"/>
          <w:lang w:val="uk-UA"/>
        </w:rPr>
        <w:t>Нефедова</w:t>
      </w:r>
      <w:proofErr w:type="spellEnd"/>
      <w:r w:rsidRPr="00567BB6">
        <w:rPr>
          <w:rFonts w:eastAsia="Times New Roman"/>
          <w:szCs w:val="28"/>
          <w:lang w:val="uk-UA"/>
        </w:rPr>
        <w:t xml:space="preserve"> Н.Є, </w:t>
      </w:r>
      <w:proofErr w:type="spellStart"/>
      <w:r w:rsidRPr="00567BB6">
        <w:rPr>
          <w:rFonts w:eastAsia="Times New Roman"/>
          <w:szCs w:val="28"/>
          <w:lang w:val="uk-UA"/>
        </w:rPr>
        <w:t>Яворська</w:t>
      </w:r>
      <w:proofErr w:type="spellEnd"/>
      <w:r w:rsidRPr="00567BB6">
        <w:rPr>
          <w:rFonts w:eastAsia="Times New Roman"/>
          <w:szCs w:val="28"/>
          <w:lang w:val="uk-UA"/>
        </w:rPr>
        <w:t xml:space="preserve"> В.В. - К.: ВГЛ Обрії, 2008. - Т. 4. - 249-251 с.</w:t>
      </w:r>
      <w:bookmarkEnd w:id="20"/>
      <w:r w:rsidRPr="00567BB6">
        <w:rPr>
          <w:rFonts w:eastAsia="Times New Roman"/>
          <w:szCs w:val="28"/>
          <w:lang w:val="uk-UA"/>
        </w:rPr>
        <w:t xml:space="preserve">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r w:rsidRPr="00567BB6">
        <w:rPr>
          <w:rFonts w:eastAsia="Times New Roman"/>
          <w:szCs w:val="28"/>
          <w:lang w:val="uk-UA"/>
        </w:rPr>
        <w:t xml:space="preserve">Никифоров Л.Г. </w:t>
      </w:r>
      <w:proofErr w:type="spellStart"/>
      <w:r w:rsidRPr="00567BB6">
        <w:rPr>
          <w:rFonts w:eastAsia="Times New Roman"/>
          <w:szCs w:val="28"/>
          <w:lang w:val="uk-UA"/>
        </w:rPr>
        <w:t>Структурная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геоморфология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морских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побережий</w:t>
      </w:r>
      <w:proofErr w:type="spellEnd"/>
      <w:r w:rsidRPr="00567BB6">
        <w:rPr>
          <w:rFonts w:eastAsia="Times New Roman"/>
          <w:szCs w:val="28"/>
          <w:lang w:val="uk-UA"/>
        </w:rPr>
        <w:t xml:space="preserve">/ Никифоров Л.Г .— М.: </w:t>
      </w:r>
      <w:proofErr w:type="spellStart"/>
      <w:r w:rsidRPr="00567BB6">
        <w:rPr>
          <w:rFonts w:eastAsia="Times New Roman"/>
          <w:szCs w:val="28"/>
          <w:lang w:val="uk-UA"/>
        </w:rPr>
        <w:t>Изд</w:t>
      </w:r>
      <w:proofErr w:type="spellEnd"/>
      <w:r w:rsidRPr="00567BB6">
        <w:rPr>
          <w:rFonts w:eastAsia="Times New Roman"/>
          <w:szCs w:val="28"/>
          <w:lang w:val="uk-UA"/>
        </w:rPr>
        <w:t>-во МГУ-1977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1" w:name="_Toc485871825"/>
      <w:proofErr w:type="spellStart"/>
      <w:r w:rsidRPr="00567BB6">
        <w:rPr>
          <w:rFonts w:eastAsia="Times New Roman"/>
          <w:szCs w:val="28"/>
          <w:lang w:val="uk-UA"/>
        </w:rPr>
        <w:t>Николаенко</w:t>
      </w:r>
      <w:proofErr w:type="spellEnd"/>
      <w:r w:rsidRPr="00567BB6">
        <w:rPr>
          <w:rFonts w:eastAsia="Times New Roman"/>
          <w:szCs w:val="28"/>
          <w:lang w:val="uk-UA"/>
        </w:rPr>
        <w:t xml:space="preserve"> Д.В. </w:t>
      </w:r>
      <w:proofErr w:type="spellStart"/>
      <w:r w:rsidRPr="00567BB6">
        <w:rPr>
          <w:rFonts w:eastAsia="Times New Roman"/>
          <w:szCs w:val="28"/>
          <w:lang w:val="uk-UA"/>
        </w:rPr>
        <w:t>Введение</w:t>
      </w:r>
      <w:proofErr w:type="spellEnd"/>
      <w:r w:rsidRPr="00567BB6">
        <w:rPr>
          <w:rFonts w:eastAsia="Times New Roman"/>
          <w:szCs w:val="28"/>
          <w:lang w:val="uk-UA"/>
        </w:rPr>
        <w:t xml:space="preserve"> в </w:t>
      </w:r>
      <w:proofErr w:type="spellStart"/>
      <w:r w:rsidRPr="00567BB6">
        <w:rPr>
          <w:rFonts w:eastAsia="Times New Roman"/>
          <w:szCs w:val="28"/>
          <w:lang w:val="uk-UA"/>
        </w:rPr>
        <w:t>рекреационную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географию</w:t>
      </w:r>
      <w:proofErr w:type="spellEnd"/>
      <w:r w:rsidRPr="00567BB6">
        <w:rPr>
          <w:rFonts w:eastAsia="Times New Roman"/>
          <w:szCs w:val="28"/>
          <w:lang w:val="uk-UA"/>
        </w:rPr>
        <w:t xml:space="preserve">/ </w:t>
      </w:r>
      <w:proofErr w:type="spellStart"/>
      <w:r w:rsidRPr="00567BB6">
        <w:rPr>
          <w:rFonts w:eastAsia="Times New Roman"/>
          <w:szCs w:val="28"/>
          <w:lang w:val="uk-UA"/>
        </w:rPr>
        <w:t>Николаенко</w:t>
      </w:r>
      <w:proofErr w:type="spellEnd"/>
      <w:r w:rsidRPr="00567BB6">
        <w:rPr>
          <w:rFonts w:eastAsia="Times New Roman"/>
          <w:szCs w:val="28"/>
          <w:lang w:val="uk-UA"/>
        </w:rPr>
        <w:t xml:space="preserve"> Д.В.,  </w:t>
      </w:r>
      <w:proofErr w:type="spellStart"/>
      <w:r w:rsidRPr="00567BB6">
        <w:rPr>
          <w:rFonts w:eastAsia="Times New Roman"/>
          <w:szCs w:val="28"/>
          <w:lang w:val="uk-UA"/>
        </w:rPr>
        <w:t>Николаенко</w:t>
      </w:r>
      <w:proofErr w:type="spellEnd"/>
      <w:r w:rsidRPr="00567BB6">
        <w:rPr>
          <w:rFonts w:eastAsia="Times New Roman"/>
          <w:szCs w:val="28"/>
          <w:lang w:val="uk-UA"/>
        </w:rPr>
        <w:t xml:space="preserve"> Т. В — Х.: </w:t>
      </w:r>
      <w:proofErr w:type="spellStart"/>
      <w:r w:rsidRPr="00567BB6">
        <w:rPr>
          <w:rFonts w:eastAsia="Times New Roman"/>
          <w:szCs w:val="28"/>
          <w:lang w:val="uk-UA"/>
        </w:rPr>
        <w:t>Международный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славянский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университет</w:t>
      </w:r>
      <w:proofErr w:type="spellEnd"/>
      <w:r w:rsidRPr="00567BB6">
        <w:rPr>
          <w:rFonts w:eastAsia="Times New Roman"/>
          <w:szCs w:val="28"/>
          <w:lang w:val="uk-UA"/>
        </w:rPr>
        <w:t>, 1998. — 193 с.</w:t>
      </w:r>
      <w:bookmarkEnd w:id="21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2" w:name="_Toc485871826"/>
      <w:r w:rsidRPr="00567BB6">
        <w:rPr>
          <w:rFonts w:eastAsia="Times New Roman"/>
          <w:szCs w:val="28"/>
          <w:lang w:val="uk-UA"/>
        </w:rPr>
        <w:t xml:space="preserve">Одеська область: Географічний атлас: Моя мала Батьківщина </w:t>
      </w:r>
      <w:r w:rsidRPr="00567BB6">
        <w:rPr>
          <w:rFonts w:eastAsia="Times New Roman"/>
          <w:szCs w:val="28"/>
        </w:rPr>
        <w:t>[</w:t>
      </w:r>
      <w:r w:rsidRPr="00567BB6">
        <w:rPr>
          <w:rFonts w:eastAsia="Times New Roman"/>
          <w:szCs w:val="28"/>
          <w:lang w:val="uk-UA"/>
        </w:rPr>
        <w:t xml:space="preserve">ред. </w:t>
      </w:r>
      <w:proofErr w:type="spellStart"/>
      <w:r w:rsidRPr="00567BB6">
        <w:rPr>
          <w:rFonts w:eastAsia="Times New Roman"/>
          <w:szCs w:val="28"/>
          <w:lang w:val="uk-UA"/>
        </w:rPr>
        <w:t>Погурельська</w:t>
      </w:r>
      <w:proofErr w:type="spellEnd"/>
      <w:r w:rsidRPr="00567BB6">
        <w:rPr>
          <w:rFonts w:eastAsia="Times New Roman"/>
          <w:szCs w:val="28"/>
          <w:lang w:val="uk-UA"/>
        </w:rPr>
        <w:t xml:space="preserve"> Т.В</w:t>
      </w:r>
      <w:r w:rsidRPr="00567BB6">
        <w:rPr>
          <w:rFonts w:eastAsia="Times New Roman"/>
          <w:szCs w:val="28"/>
        </w:rPr>
        <w:t>].</w:t>
      </w:r>
      <w:r w:rsidRPr="00567BB6">
        <w:rPr>
          <w:rFonts w:eastAsia="Times New Roman"/>
          <w:szCs w:val="28"/>
          <w:lang w:val="uk-UA"/>
        </w:rPr>
        <w:t xml:space="preserve"> – К.: ТОВ "Видавництво "Мапа", 2002. – 20 с.</w:t>
      </w:r>
      <w:bookmarkEnd w:id="22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3" w:name="_Toc485871827"/>
      <w:r w:rsidRPr="00567BB6">
        <w:rPr>
          <w:rFonts w:eastAsia="Times New Roman"/>
          <w:szCs w:val="28"/>
          <w:lang w:val="uk-UA"/>
        </w:rPr>
        <w:t xml:space="preserve">Одеський регіон: передумови формування, структура та територіальна організація господарства/ [І.І. Кондратюк, В.В. </w:t>
      </w:r>
      <w:proofErr w:type="spellStart"/>
      <w:r w:rsidRPr="00567BB6">
        <w:rPr>
          <w:rFonts w:eastAsia="Times New Roman"/>
          <w:szCs w:val="28"/>
          <w:lang w:val="uk-UA"/>
        </w:rPr>
        <w:t>Яворська</w:t>
      </w:r>
      <w:proofErr w:type="spellEnd"/>
      <w:r w:rsidRPr="00567BB6">
        <w:rPr>
          <w:rFonts w:eastAsia="Times New Roman"/>
          <w:szCs w:val="28"/>
          <w:lang w:val="uk-UA"/>
        </w:rPr>
        <w:t xml:space="preserve"> та ін.]: під ред. </w:t>
      </w:r>
      <w:proofErr w:type="spellStart"/>
      <w:r w:rsidRPr="00567BB6">
        <w:rPr>
          <w:rFonts w:eastAsia="Times New Roman"/>
          <w:szCs w:val="28"/>
          <w:lang w:val="uk-UA"/>
        </w:rPr>
        <w:t>О.Г.Топчієва</w:t>
      </w:r>
      <w:proofErr w:type="spellEnd"/>
      <w:r w:rsidRPr="00567BB6">
        <w:rPr>
          <w:rFonts w:eastAsia="Times New Roman"/>
          <w:szCs w:val="28"/>
          <w:lang w:val="uk-UA"/>
        </w:rPr>
        <w:t xml:space="preserve">,. – О.: </w:t>
      </w:r>
      <w:proofErr w:type="spellStart"/>
      <w:r w:rsidRPr="00567BB6">
        <w:rPr>
          <w:rFonts w:eastAsia="Times New Roman"/>
          <w:szCs w:val="28"/>
          <w:lang w:val="uk-UA"/>
        </w:rPr>
        <w:t>Астропринт</w:t>
      </w:r>
      <w:proofErr w:type="spellEnd"/>
      <w:r w:rsidRPr="00567BB6">
        <w:rPr>
          <w:rFonts w:eastAsia="Times New Roman"/>
          <w:szCs w:val="28"/>
          <w:lang w:val="uk-UA"/>
        </w:rPr>
        <w:t>, 2012. – 336</w:t>
      </w:r>
      <w:bookmarkEnd w:id="23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4" w:name="_Toc485871828"/>
      <w:r w:rsidRPr="00567BB6">
        <w:rPr>
          <w:rFonts w:eastAsia="Times New Roman"/>
          <w:szCs w:val="28"/>
          <w:lang w:val="uk-UA"/>
        </w:rPr>
        <w:t xml:space="preserve">Природа Одеської області. Ресурси їх раціональне користування та </w:t>
      </w:r>
      <w:proofErr w:type="spellStart"/>
      <w:r w:rsidRPr="00567BB6">
        <w:rPr>
          <w:rFonts w:eastAsia="Times New Roman"/>
          <w:szCs w:val="28"/>
          <w:lang w:val="uk-UA"/>
        </w:rPr>
        <w:t>охрана</w:t>
      </w:r>
      <w:proofErr w:type="spellEnd"/>
      <w:r w:rsidRPr="00567BB6">
        <w:rPr>
          <w:rFonts w:eastAsia="Times New Roman"/>
          <w:szCs w:val="28"/>
          <w:lang w:val="uk-UA"/>
        </w:rPr>
        <w:t>.-К.: Вища школа, 1979.-144с.</w:t>
      </w:r>
      <w:bookmarkEnd w:id="24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5" w:name="_Toc485871829"/>
      <w:r w:rsidRPr="00567BB6">
        <w:rPr>
          <w:rFonts w:eastAsia="Times New Roman"/>
          <w:szCs w:val="28"/>
          <w:lang w:val="uk-UA"/>
        </w:rPr>
        <w:t xml:space="preserve">Регіональний вимір рекреаційно-туристичної діяльності: монографія//  </w:t>
      </w:r>
      <w:r w:rsidRPr="00567BB6">
        <w:rPr>
          <w:rFonts w:eastAsia="Times New Roman"/>
          <w:szCs w:val="28"/>
        </w:rPr>
        <w:t>[</w:t>
      </w:r>
      <w:r w:rsidRPr="00567BB6">
        <w:rPr>
          <w:rFonts w:eastAsia="Times New Roman"/>
          <w:szCs w:val="28"/>
          <w:lang w:val="uk-UA"/>
        </w:rPr>
        <w:t>за ред. В.Ф.Семенова</w:t>
      </w:r>
      <w:r w:rsidRPr="00567BB6">
        <w:rPr>
          <w:rFonts w:eastAsia="Times New Roman"/>
          <w:szCs w:val="28"/>
        </w:rPr>
        <w:t>]</w:t>
      </w:r>
      <w:r w:rsidRPr="00567BB6">
        <w:rPr>
          <w:rFonts w:eastAsia="Times New Roman"/>
          <w:szCs w:val="28"/>
          <w:lang w:val="uk-UA"/>
        </w:rPr>
        <w:t xml:space="preserve">. – О.: </w:t>
      </w:r>
      <w:proofErr w:type="spellStart"/>
      <w:r w:rsidRPr="00567BB6">
        <w:rPr>
          <w:rFonts w:eastAsia="Times New Roman"/>
          <w:szCs w:val="28"/>
          <w:lang w:val="uk-UA"/>
        </w:rPr>
        <w:t>Optimum</w:t>
      </w:r>
      <w:proofErr w:type="spellEnd"/>
      <w:r w:rsidRPr="00567BB6">
        <w:rPr>
          <w:rFonts w:eastAsia="Times New Roman"/>
          <w:szCs w:val="28"/>
          <w:lang w:val="uk-UA"/>
        </w:rPr>
        <w:t>, 2008. – 201 с.</w:t>
      </w:r>
      <w:bookmarkEnd w:id="25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6" w:name="_Toc485871830"/>
      <w:proofErr w:type="spellStart"/>
      <w:r w:rsidRPr="00567BB6">
        <w:rPr>
          <w:rFonts w:eastAsia="Times New Roman"/>
          <w:szCs w:val="28"/>
          <w:lang w:val="uk-UA"/>
        </w:rPr>
        <w:t>Рутинський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М.Й. Зелений туризм / </w:t>
      </w:r>
      <w:proofErr w:type="spellStart"/>
      <w:r w:rsidRPr="00567BB6">
        <w:rPr>
          <w:rFonts w:eastAsia="Times New Roman"/>
          <w:szCs w:val="28"/>
          <w:lang w:val="uk-UA"/>
        </w:rPr>
        <w:t>Рутинський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М.Й. Зінько Ю.В. - К.: Знання, 2008. - 271 с.</w:t>
      </w:r>
      <w:bookmarkEnd w:id="26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7" w:name="_Toc485871831"/>
      <w:r w:rsidRPr="00567BB6">
        <w:rPr>
          <w:rFonts w:eastAsia="Times New Roman"/>
          <w:szCs w:val="28"/>
          <w:lang w:val="uk-UA"/>
        </w:rPr>
        <w:t xml:space="preserve">Тодоров В.І. Сучасний стан та перспективи розвитку етнічного туризму в Українському </w:t>
      </w:r>
      <w:proofErr w:type="spellStart"/>
      <w:r w:rsidRPr="00567BB6">
        <w:rPr>
          <w:rFonts w:eastAsia="Times New Roman"/>
          <w:szCs w:val="28"/>
          <w:lang w:val="uk-UA"/>
        </w:rPr>
        <w:t>Придунав’ї</w:t>
      </w:r>
      <w:proofErr w:type="spellEnd"/>
      <w:r w:rsidRPr="00567BB6">
        <w:rPr>
          <w:rFonts w:eastAsia="Times New Roman"/>
          <w:szCs w:val="28"/>
          <w:lang w:val="uk-UA"/>
        </w:rPr>
        <w:t>. Часопис соціально-економічної географії// Тодоров В.І.  – Х.: 2010. - № 10.</w:t>
      </w:r>
      <w:bookmarkEnd w:id="27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8" w:name="_Toc485871832"/>
      <w:proofErr w:type="spellStart"/>
      <w:r w:rsidRPr="00567BB6">
        <w:rPr>
          <w:rFonts w:eastAsia="Times New Roman"/>
          <w:szCs w:val="28"/>
          <w:lang w:val="uk-UA"/>
        </w:rPr>
        <w:t>Топчієв</w:t>
      </w:r>
      <w:proofErr w:type="spellEnd"/>
      <w:r w:rsidRPr="00567BB6">
        <w:rPr>
          <w:rFonts w:eastAsia="Times New Roman"/>
          <w:szCs w:val="28"/>
          <w:lang w:val="uk-UA"/>
        </w:rPr>
        <w:t xml:space="preserve"> О.Г. Основи суспільної географії / О.Г. </w:t>
      </w:r>
      <w:proofErr w:type="spellStart"/>
      <w:r w:rsidRPr="00567BB6">
        <w:rPr>
          <w:rFonts w:eastAsia="Times New Roman"/>
          <w:szCs w:val="28"/>
          <w:lang w:val="uk-UA"/>
        </w:rPr>
        <w:t>Топчієв</w:t>
      </w:r>
      <w:proofErr w:type="spellEnd"/>
      <w:r w:rsidRPr="00567BB6">
        <w:rPr>
          <w:rFonts w:eastAsia="Times New Roman"/>
          <w:szCs w:val="28"/>
          <w:lang w:val="uk-UA"/>
        </w:rPr>
        <w:t xml:space="preserve">. – О.: </w:t>
      </w:r>
      <w:proofErr w:type="spellStart"/>
      <w:r w:rsidRPr="00567BB6">
        <w:rPr>
          <w:rFonts w:eastAsia="Times New Roman"/>
          <w:szCs w:val="28"/>
          <w:lang w:val="uk-UA"/>
        </w:rPr>
        <w:t>Астропринт</w:t>
      </w:r>
      <w:proofErr w:type="spellEnd"/>
      <w:r w:rsidRPr="00567BB6">
        <w:rPr>
          <w:rFonts w:eastAsia="Times New Roman"/>
          <w:szCs w:val="28"/>
          <w:lang w:val="uk-UA"/>
        </w:rPr>
        <w:t>, 2009. - 544 с.</w:t>
      </w:r>
      <w:bookmarkEnd w:id="28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29" w:name="_Toc485871833"/>
      <w:proofErr w:type="spellStart"/>
      <w:r w:rsidRPr="00567BB6">
        <w:rPr>
          <w:rFonts w:eastAsia="Times New Roman"/>
          <w:szCs w:val="28"/>
          <w:lang w:val="uk-UA"/>
        </w:rPr>
        <w:t>Шуйский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Ю.Д. </w:t>
      </w:r>
      <w:proofErr w:type="spellStart"/>
      <w:r w:rsidRPr="00567BB6">
        <w:rPr>
          <w:rFonts w:eastAsia="Times New Roman"/>
          <w:szCs w:val="28"/>
          <w:lang w:val="uk-UA"/>
        </w:rPr>
        <w:t>Динамика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морских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берегов</w:t>
      </w:r>
      <w:proofErr w:type="spellEnd"/>
      <w:r w:rsidRPr="00567BB6">
        <w:rPr>
          <w:rFonts w:eastAsia="Times New Roman"/>
          <w:szCs w:val="28"/>
          <w:lang w:val="uk-UA"/>
        </w:rPr>
        <w:t xml:space="preserve"> в районах крупного </w:t>
      </w:r>
      <w:proofErr w:type="spellStart"/>
      <w:r w:rsidRPr="00567BB6">
        <w:rPr>
          <w:rFonts w:eastAsia="Times New Roman"/>
          <w:szCs w:val="28"/>
          <w:lang w:val="uk-UA"/>
        </w:rPr>
        <w:t>гидротехнического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строительства</w:t>
      </w:r>
      <w:proofErr w:type="spellEnd"/>
      <w:r w:rsidRPr="00567BB6">
        <w:rPr>
          <w:rFonts w:eastAsia="Times New Roman"/>
          <w:szCs w:val="28"/>
          <w:lang w:val="uk-UA"/>
        </w:rPr>
        <w:t xml:space="preserve"> / </w:t>
      </w:r>
      <w:proofErr w:type="spellStart"/>
      <w:r w:rsidRPr="00567BB6">
        <w:rPr>
          <w:rFonts w:eastAsia="Times New Roman"/>
          <w:szCs w:val="28"/>
          <w:lang w:val="uk-UA"/>
        </w:rPr>
        <w:t>Шуйский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Ю.Д., </w:t>
      </w:r>
      <w:proofErr w:type="spellStart"/>
      <w:r w:rsidRPr="00567BB6">
        <w:rPr>
          <w:rFonts w:eastAsia="Times New Roman"/>
          <w:szCs w:val="28"/>
          <w:lang w:val="uk-UA"/>
        </w:rPr>
        <w:t>Бертман</w:t>
      </w:r>
      <w:proofErr w:type="spellEnd"/>
      <w:r w:rsidRPr="00567BB6">
        <w:rPr>
          <w:rFonts w:eastAsia="Times New Roman"/>
          <w:szCs w:val="28"/>
          <w:lang w:val="uk-UA"/>
        </w:rPr>
        <w:t xml:space="preserve"> Д.Я., </w:t>
      </w:r>
      <w:proofErr w:type="spellStart"/>
      <w:r w:rsidRPr="00567BB6">
        <w:rPr>
          <w:rFonts w:eastAsia="Times New Roman"/>
          <w:szCs w:val="28"/>
          <w:lang w:val="uk-UA"/>
        </w:rPr>
        <w:t>Зенкоеич</w:t>
      </w:r>
      <w:proofErr w:type="spellEnd"/>
      <w:r w:rsidRPr="00567BB6">
        <w:rPr>
          <w:rFonts w:eastAsia="Times New Roman"/>
          <w:szCs w:val="28"/>
          <w:lang w:val="uk-UA"/>
        </w:rPr>
        <w:t xml:space="preserve"> В.П. -  </w:t>
      </w:r>
      <w:proofErr w:type="spellStart"/>
      <w:r w:rsidRPr="00567BB6">
        <w:rPr>
          <w:rFonts w:eastAsia="Times New Roman"/>
          <w:szCs w:val="28"/>
          <w:lang w:val="uk-UA"/>
        </w:rPr>
        <w:t>Изв</w:t>
      </w:r>
      <w:proofErr w:type="spellEnd"/>
      <w:r w:rsidRPr="00567BB6">
        <w:rPr>
          <w:rFonts w:eastAsia="Times New Roman"/>
          <w:szCs w:val="28"/>
          <w:lang w:val="uk-UA"/>
        </w:rPr>
        <w:t xml:space="preserve">. АН СССР. </w:t>
      </w:r>
      <w:proofErr w:type="spellStart"/>
      <w:r w:rsidRPr="00567BB6">
        <w:rPr>
          <w:rFonts w:eastAsia="Times New Roman"/>
          <w:szCs w:val="28"/>
          <w:lang w:val="uk-UA"/>
        </w:rPr>
        <w:t>Сер.гео</w:t>
      </w:r>
      <w:r w:rsidRPr="00567BB6">
        <w:rPr>
          <w:rFonts w:eastAsia="Times New Roman"/>
          <w:szCs w:val="28"/>
          <w:lang w:val="uk-UA"/>
        </w:rPr>
        <w:softHyphen/>
        <w:t>графии</w:t>
      </w:r>
      <w:proofErr w:type="spellEnd"/>
      <w:r w:rsidRPr="00567BB6">
        <w:rPr>
          <w:rFonts w:eastAsia="Times New Roman"/>
          <w:szCs w:val="28"/>
          <w:lang w:val="uk-UA"/>
        </w:rPr>
        <w:t>.- 1983.- № 2.- С.61.</w:t>
      </w:r>
      <w:bookmarkEnd w:id="29"/>
      <w:r w:rsidRPr="00567BB6">
        <w:rPr>
          <w:rFonts w:eastAsia="Times New Roman"/>
          <w:szCs w:val="28"/>
          <w:lang w:val="uk-UA"/>
        </w:rPr>
        <w:t xml:space="preserve"> 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30" w:name="_Toc485871834"/>
      <w:proofErr w:type="spellStart"/>
      <w:r w:rsidRPr="00567BB6">
        <w:rPr>
          <w:rFonts w:eastAsia="Times New Roman"/>
          <w:szCs w:val="28"/>
          <w:lang w:val="uk-UA"/>
        </w:rPr>
        <w:t>Шуйский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Ю.Д. </w:t>
      </w:r>
      <w:proofErr w:type="spellStart"/>
      <w:r w:rsidRPr="00567BB6">
        <w:rPr>
          <w:rFonts w:eastAsia="Times New Roman"/>
          <w:szCs w:val="28"/>
          <w:lang w:val="uk-UA"/>
        </w:rPr>
        <w:t>Динамика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морского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края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Килийского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дельты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Дуная</w:t>
      </w:r>
      <w:proofErr w:type="spellEnd"/>
      <w:r w:rsidRPr="00567BB6">
        <w:rPr>
          <w:rFonts w:eastAsia="Times New Roman"/>
          <w:szCs w:val="28"/>
          <w:lang w:val="uk-UA"/>
        </w:rPr>
        <w:t xml:space="preserve"> // </w:t>
      </w:r>
      <w:proofErr w:type="spellStart"/>
      <w:r w:rsidRPr="00567BB6">
        <w:rPr>
          <w:rFonts w:eastAsia="Times New Roman"/>
          <w:szCs w:val="28"/>
          <w:lang w:val="uk-UA"/>
        </w:rPr>
        <w:t>Шуйский</w:t>
      </w:r>
      <w:proofErr w:type="spellEnd"/>
      <w:r w:rsidRPr="00567BB6">
        <w:rPr>
          <w:rFonts w:eastAsia="Times New Roman"/>
          <w:szCs w:val="28"/>
          <w:lang w:val="uk-UA"/>
        </w:rPr>
        <w:t xml:space="preserve"> Ю.Д.  </w:t>
      </w:r>
      <w:proofErr w:type="spellStart"/>
      <w:r w:rsidRPr="00567BB6">
        <w:rPr>
          <w:rFonts w:eastAsia="Times New Roman"/>
          <w:szCs w:val="28"/>
          <w:lang w:val="uk-UA"/>
        </w:rPr>
        <w:t>Тр</w:t>
      </w:r>
      <w:proofErr w:type="spellEnd"/>
      <w:r w:rsidRPr="00567BB6">
        <w:rPr>
          <w:rFonts w:eastAsia="Times New Roman"/>
          <w:szCs w:val="28"/>
          <w:lang w:val="uk-UA"/>
        </w:rPr>
        <w:t xml:space="preserve">. ГОИН.- 1984.- </w:t>
      </w:r>
      <w:proofErr w:type="spellStart"/>
      <w:r w:rsidRPr="00567BB6">
        <w:rPr>
          <w:rFonts w:eastAsia="Times New Roman"/>
          <w:szCs w:val="28"/>
          <w:lang w:val="uk-UA"/>
        </w:rPr>
        <w:t>Вып</w:t>
      </w:r>
      <w:proofErr w:type="spellEnd"/>
      <w:r w:rsidRPr="00567BB6">
        <w:rPr>
          <w:rFonts w:eastAsia="Times New Roman"/>
          <w:szCs w:val="28"/>
          <w:lang w:val="uk-UA"/>
        </w:rPr>
        <w:t xml:space="preserve">. 172.- С.63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r w:rsidRPr="00567BB6">
        <w:rPr>
          <w:rFonts w:eastAsia="Times New Roman"/>
          <w:szCs w:val="28"/>
          <w:lang w:val="uk-UA"/>
        </w:rPr>
        <w:lastRenderedPageBreak/>
        <w:t xml:space="preserve"> Щербаков Ф.А. Шельф </w:t>
      </w:r>
      <w:proofErr w:type="spellStart"/>
      <w:r w:rsidRPr="00567BB6">
        <w:rPr>
          <w:rFonts w:eastAsia="Times New Roman"/>
          <w:szCs w:val="28"/>
          <w:lang w:val="uk-UA"/>
        </w:rPr>
        <w:t>северо-западной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части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Черного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моря в </w:t>
      </w:r>
      <w:proofErr w:type="spellStart"/>
      <w:r w:rsidRPr="00567BB6">
        <w:rPr>
          <w:rFonts w:eastAsia="Times New Roman"/>
          <w:szCs w:val="28"/>
          <w:lang w:val="uk-UA"/>
        </w:rPr>
        <w:t>позд</w:t>
      </w:r>
      <w:r w:rsidRPr="00567BB6">
        <w:rPr>
          <w:rFonts w:eastAsia="Times New Roman"/>
          <w:szCs w:val="28"/>
          <w:lang w:val="uk-UA"/>
        </w:rPr>
        <w:softHyphen/>
        <w:t>нем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плейстоцене</w:t>
      </w:r>
      <w:proofErr w:type="spellEnd"/>
      <w:r w:rsidRPr="00567BB6">
        <w:rPr>
          <w:rFonts w:eastAsia="Times New Roman"/>
          <w:szCs w:val="28"/>
          <w:lang w:val="uk-UA"/>
        </w:rPr>
        <w:t xml:space="preserve">-голоцене / </w:t>
      </w:r>
      <w:r w:rsidRPr="00567BB6">
        <w:rPr>
          <w:rFonts w:eastAsia="Times New Roman"/>
          <w:szCs w:val="28"/>
        </w:rPr>
        <w:t>[</w:t>
      </w:r>
      <w:proofErr w:type="spellStart"/>
      <w:r w:rsidRPr="00567BB6">
        <w:rPr>
          <w:rFonts w:eastAsia="Times New Roman"/>
          <w:szCs w:val="28"/>
          <w:lang w:val="uk-UA"/>
        </w:rPr>
        <w:t>Куприн</w:t>
      </w:r>
      <w:proofErr w:type="spellEnd"/>
      <w:r w:rsidRPr="00567BB6">
        <w:rPr>
          <w:rFonts w:eastAsia="Times New Roman"/>
          <w:szCs w:val="28"/>
          <w:lang w:val="uk-UA"/>
        </w:rPr>
        <w:t xml:space="preserve"> П.Н., Поляков А.С. и др.</w:t>
      </w:r>
      <w:r w:rsidRPr="00567BB6">
        <w:rPr>
          <w:rFonts w:eastAsia="Times New Roman"/>
          <w:szCs w:val="28"/>
        </w:rPr>
        <w:t>]</w:t>
      </w:r>
      <w:r w:rsidRPr="00567BB6">
        <w:rPr>
          <w:rFonts w:eastAsia="Times New Roman"/>
          <w:szCs w:val="28"/>
          <w:lang w:val="uk-UA"/>
        </w:rPr>
        <w:t xml:space="preserve"> под. </w:t>
      </w:r>
      <w:proofErr w:type="spellStart"/>
      <w:r w:rsidRPr="00567BB6">
        <w:rPr>
          <w:rFonts w:eastAsia="Times New Roman"/>
          <w:szCs w:val="28"/>
          <w:lang w:val="uk-UA"/>
        </w:rPr>
        <w:t>ред</w:t>
      </w:r>
      <w:proofErr w:type="spellEnd"/>
      <w:r w:rsidRPr="00567BB6">
        <w:rPr>
          <w:rFonts w:eastAsia="Times New Roman"/>
          <w:szCs w:val="28"/>
          <w:lang w:val="uk-UA"/>
        </w:rPr>
        <w:t xml:space="preserve"> Ф.А. Щербакова.— </w:t>
      </w:r>
      <w:proofErr w:type="spellStart"/>
      <w:r w:rsidRPr="00567BB6">
        <w:rPr>
          <w:rFonts w:eastAsia="Times New Roman"/>
          <w:szCs w:val="28"/>
          <w:lang w:val="uk-UA"/>
        </w:rPr>
        <w:t>Киев</w:t>
      </w:r>
      <w:proofErr w:type="spellEnd"/>
      <w:r w:rsidRPr="00567BB6">
        <w:rPr>
          <w:rFonts w:eastAsia="Times New Roman"/>
          <w:szCs w:val="28"/>
          <w:lang w:val="uk-UA"/>
        </w:rPr>
        <w:t xml:space="preserve">, 1976.— </w:t>
      </w:r>
      <w:proofErr w:type="spellStart"/>
      <w:r w:rsidRPr="00567BB6">
        <w:rPr>
          <w:rFonts w:eastAsia="Times New Roman"/>
          <w:szCs w:val="28"/>
          <w:lang w:val="uk-UA"/>
        </w:rPr>
        <w:t>Вып</w:t>
      </w:r>
      <w:proofErr w:type="spellEnd"/>
      <w:r w:rsidRPr="00567BB6">
        <w:rPr>
          <w:rFonts w:eastAsia="Times New Roman"/>
          <w:szCs w:val="28"/>
          <w:lang w:val="uk-UA"/>
        </w:rPr>
        <w:t>. 16.- С. 141—152.</w:t>
      </w:r>
      <w:bookmarkEnd w:id="30"/>
      <w:r w:rsidRPr="00567BB6">
        <w:rPr>
          <w:rFonts w:eastAsia="Times New Roman"/>
          <w:szCs w:val="28"/>
          <w:lang w:val="uk-UA"/>
        </w:rPr>
        <w:t xml:space="preserve">  </w:t>
      </w:r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31" w:name="_Toc485871835"/>
      <w:r w:rsidRPr="00567BB6">
        <w:rPr>
          <w:rFonts w:eastAsia="Times New Roman"/>
          <w:szCs w:val="28"/>
          <w:lang w:val="uk-UA"/>
        </w:rPr>
        <w:t xml:space="preserve">Юркевич М.Г. </w:t>
      </w:r>
      <w:proofErr w:type="spellStart"/>
      <w:r w:rsidRPr="00567BB6">
        <w:rPr>
          <w:rFonts w:eastAsia="Times New Roman"/>
          <w:szCs w:val="28"/>
          <w:lang w:val="uk-UA"/>
        </w:rPr>
        <w:t>Кратковременные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деформации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рельефа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подводного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склона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верхней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зоны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шельфа</w:t>
      </w:r>
      <w:proofErr w:type="spellEnd"/>
      <w:r w:rsidRPr="00567BB6">
        <w:rPr>
          <w:rFonts w:eastAsia="Times New Roman"/>
          <w:szCs w:val="28"/>
          <w:lang w:val="uk-UA"/>
        </w:rPr>
        <w:t xml:space="preserve"> II </w:t>
      </w:r>
      <w:proofErr w:type="spellStart"/>
      <w:r w:rsidRPr="00567BB6">
        <w:rPr>
          <w:rFonts w:eastAsia="Times New Roman"/>
          <w:szCs w:val="28"/>
          <w:lang w:val="uk-UA"/>
        </w:rPr>
        <w:t>Литодинамика</w:t>
      </w:r>
      <w:proofErr w:type="spellEnd"/>
      <w:r w:rsidRPr="00567BB6">
        <w:rPr>
          <w:rFonts w:eastAsia="Times New Roman"/>
          <w:szCs w:val="28"/>
          <w:lang w:val="uk-UA"/>
        </w:rPr>
        <w:t xml:space="preserve">, </w:t>
      </w:r>
      <w:proofErr w:type="spellStart"/>
      <w:r w:rsidRPr="00567BB6">
        <w:rPr>
          <w:rFonts w:eastAsia="Times New Roman"/>
          <w:szCs w:val="28"/>
          <w:lang w:val="uk-UA"/>
        </w:rPr>
        <w:t>литология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и </w:t>
      </w:r>
      <w:proofErr w:type="spellStart"/>
      <w:r w:rsidRPr="00567BB6">
        <w:rPr>
          <w:rFonts w:eastAsia="Times New Roman"/>
          <w:szCs w:val="28"/>
          <w:lang w:val="uk-UA"/>
        </w:rPr>
        <w:t>геоморфология</w:t>
      </w:r>
      <w:proofErr w:type="spellEnd"/>
      <w:r w:rsidRPr="00567BB6">
        <w:rPr>
          <w:rFonts w:eastAsia="Times New Roman"/>
          <w:szCs w:val="28"/>
          <w:lang w:val="uk-UA"/>
        </w:rPr>
        <w:t xml:space="preserve"> </w:t>
      </w:r>
      <w:proofErr w:type="spellStart"/>
      <w:r w:rsidRPr="00567BB6">
        <w:rPr>
          <w:rFonts w:eastAsia="Times New Roman"/>
          <w:szCs w:val="28"/>
          <w:lang w:val="uk-UA"/>
        </w:rPr>
        <w:t>шельфа</w:t>
      </w:r>
      <w:proofErr w:type="spellEnd"/>
      <w:r w:rsidRPr="00567BB6">
        <w:rPr>
          <w:rFonts w:eastAsia="Times New Roman"/>
          <w:szCs w:val="28"/>
          <w:lang w:val="uk-UA"/>
        </w:rPr>
        <w:t>/ Юркевич М.Г — М, 1976.-С. 257-266.</w:t>
      </w:r>
      <w:bookmarkEnd w:id="31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32" w:name="_Toc485871836"/>
      <w:r w:rsidRPr="00567BB6">
        <w:rPr>
          <w:rFonts w:eastAsia="Times New Roman"/>
          <w:szCs w:val="28"/>
          <w:lang w:val="uk-UA"/>
        </w:rPr>
        <w:t xml:space="preserve">Одеська обласна облдержадміністрація. -  </w:t>
      </w:r>
      <w:bookmarkStart w:id="33" w:name="_Toc485871837"/>
      <w:bookmarkEnd w:id="32"/>
      <w:r w:rsidRPr="00567BB6">
        <w:rPr>
          <w:rFonts w:eastAsia="Times New Roman"/>
          <w:szCs w:val="28"/>
          <w:lang w:val="uk-UA"/>
        </w:rPr>
        <w:t>Режим доступу до сайту da.odessa.gov.ua</w:t>
      </w:r>
      <w:bookmarkEnd w:id="33"/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bookmarkStart w:id="34" w:name="_Toc485871838"/>
      <w:r w:rsidRPr="00567BB6">
        <w:rPr>
          <w:rFonts w:eastAsia="Times New Roman"/>
          <w:szCs w:val="28"/>
          <w:lang w:val="uk-UA"/>
        </w:rPr>
        <w:t>Туристичний сайт Одеської області.–</w:t>
      </w:r>
      <w:bookmarkStart w:id="35" w:name="_Hlk485871476"/>
      <w:bookmarkStart w:id="36" w:name="_Toc485871839"/>
      <w:bookmarkEnd w:id="34"/>
      <w:r w:rsidRPr="00567BB6">
        <w:rPr>
          <w:rFonts w:eastAsia="Times New Roman"/>
          <w:szCs w:val="28"/>
          <w:lang w:val="uk-UA"/>
        </w:rPr>
        <w:t xml:space="preserve"> Режим доступу</w:t>
      </w:r>
      <w:bookmarkEnd w:id="35"/>
      <w:r w:rsidRPr="00567BB6">
        <w:rPr>
          <w:rFonts w:eastAsia="Times New Roman"/>
          <w:szCs w:val="28"/>
          <w:lang w:val="uk-UA"/>
        </w:rPr>
        <w:t>:</w:t>
      </w:r>
      <w:bookmarkEnd w:id="36"/>
      <w:r w:rsidRPr="00567BB6">
        <w:rPr>
          <w:rFonts w:eastAsia="Times New Roman"/>
          <w:szCs w:val="28"/>
          <w:lang w:val="uk-UA"/>
        </w:rPr>
        <w:t xml:space="preserve"> </w:t>
      </w:r>
      <w:hyperlink r:id="rId8" w:history="1">
        <w:r w:rsidRPr="00567BB6">
          <w:rPr>
            <w:rFonts w:eastAsia="Times New Roman"/>
            <w:color w:val="0000FF"/>
            <w:szCs w:val="28"/>
            <w:u w:val="single"/>
            <w:lang w:val="uk-UA"/>
          </w:rPr>
          <w:t>http://www.touregion.od.ua/?category=17</w:t>
        </w:r>
      </w:hyperlink>
    </w:p>
    <w:p w:rsidR="00567BB6" w:rsidRPr="00567BB6" w:rsidRDefault="00567BB6" w:rsidP="00567BB6">
      <w:pPr>
        <w:numPr>
          <w:ilvl w:val="0"/>
          <w:numId w:val="14"/>
        </w:numPr>
        <w:spacing w:line="360" w:lineRule="auto"/>
        <w:ind w:left="360"/>
        <w:contextualSpacing/>
        <w:jc w:val="both"/>
        <w:rPr>
          <w:rFonts w:eastAsia="Times New Roman"/>
          <w:szCs w:val="28"/>
          <w:lang w:val="uk-UA"/>
        </w:rPr>
      </w:pPr>
      <w:proofErr w:type="spellStart"/>
      <w:r w:rsidRPr="00567BB6">
        <w:rPr>
          <w:rFonts w:eastAsia="Times New Roman"/>
          <w:szCs w:val="28"/>
          <w:lang w:val="uk-UA"/>
        </w:rPr>
        <w:t>Санатории</w:t>
      </w:r>
      <w:proofErr w:type="spellEnd"/>
      <w:r w:rsidRPr="00567BB6">
        <w:rPr>
          <w:rFonts w:eastAsia="Times New Roman"/>
          <w:szCs w:val="28"/>
          <w:lang w:val="uk-UA"/>
        </w:rPr>
        <w:t xml:space="preserve"> в </w:t>
      </w:r>
      <w:proofErr w:type="spellStart"/>
      <w:r w:rsidRPr="00567BB6">
        <w:rPr>
          <w:rFonts w:eastAsia="Times New Roman"/>
          <w:szCs w:val="28"/>
          <w:lang w:val="uk-UA"/>
        </w:rPr>
        <w:t>Одессе</w:t>
      </w:r>
      <w:proofErr w:type="spellEnd"/>
      <w:r w:rsidRPr="00567BB6">
        <w:rPr>
          <w:rFonts w:eastAsia="Times New Roman"/>
          <w:szCs w:val="28"/>
          <w:lang w:val="uk-UA"/>
        </w:rPr>
        <w:t xml:space="preserve">. Каталог </w:t>
      </w:r>
      <w:proofErr w:type="spellStart"/>
      <w:r w:rsidRPr="00567BB6">
        <w:rPr>
          <w:rFonts w:eastAsia="Times New Roman"/>
          <w:szCs w:val="28"/>
          <w:lang w:val="uk-UA"/>
        </w:rPr>
        <w:t>санаториев</w:t>
      </w:r>
      <w:proofErr w:type="spellEnd"/>
      <w:r w:rsidRPr="00567BB6">
        <w:rPr>
          <w:rFonts w:eastAsia="Times New Roman"/>
          <w:szCs w:val="28"/>
          <w:lang w:val="uk-UA"/>
        </w:rPr>
        <w:t xml:space="preserve"> в </w:t>
      </w:r>
      <w:proofErr w:type="spellStart"/>
      <w:r w:rsidRPr="00567BB6">
        <w:rPr>
          <w:rFonts w:eastAsia="Times New Roman"/>
          <w:szCs w:val="28"/>
          <w:lang w:val="uk-UA"/>
        </w:rPr>
        <w:t>Одессе</w:t>
      </w:r>
      <w:proofErr w:type="spellEnd"/>
      <w:r w:rsidRPr="00567BB6">
        <w:rPr>
          <w:rFonts w:eastAsia="Times New Roman"/>
          <w:szCs w:val="28"/>
          <w:lang w:val="uk-UA"/>
        </w:rPr>
        <w:t xml:space="preserve"> https://uahotels.info/catalog/Odessa/sanatorii</w:t>
      </w:r>
    </w:p>
    <w:p w:rsidR="00B444FC" w:rsidRPr="007C6890" w:rsidRDefault="00B444FC" w:rsidP="001C6F9A">
      <w:pPr>
        <w:rPr>
          <w:b/>
          <w:lang w:val="uk-UA"/>
        </w:rPr>
      </w:pPr>
    </w:p>
    <w:p w:rsidR="00B444FC" w:rsidRPr="00C25A98" w:rsidRDefault="00B444FC" w:rsidP="005B2B01">
      <w:pPr>
        <w:rPr>
          <w:rStyle w:val="20"/>
          <w:sz w:val="28"/>
          <w:szCs w:val="28"/>
          <w:lang w:val="uk-UA"/>
        </w:rPr>
      </w:pPr>
      <w:bookmarkStart w:id="37" w:name="_Toc485708704"/>
      <w:bookmarkEnd w:id="37"/>
    </w:p>
    <w:sectPr w:rsidR="00B444FC" w:rsidRPr="00C25A98" w:rsidSect="00885BF2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7E55" w:rsidRDefault="006E7E55" w:rsidP="006E7E55">
      <w:pPr>
        <w:spacing w:after="0" w:line="240" w:lineRule="auto"/>
      </w:pPr>
      <w:r>
        <w:separator/>
      </w:r>
    </w:p>
  </w:endnote>
  <w:endnote w:type="continuationSeparator" w:id="0">
    <w:p w:rsidR="006E7E55" w:rsidRDefault="006E7E55" w:rsidP="006E7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7E55" w:rsidRDefault="006E7E55" w:rsidP="006E7E55">
      <w:pPr>
        <w:spacing w:after="0" w:line="240" w:lineRule="auto"/>
      </w:pPr>
      <w:r>
        <w:separator/>
      </w:r>
    </w:p>
  </w:footnote>
  <w:footnote w:type="continuationSeparator" w:id="0">
    <w:p w:rsidR="006E7E55" w:rsidRDefault="006E7E55" w:rsidP="006E7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3408575"/>
      <w:docPartObj>
        <w:docPartGallery w:val="Page Numbers (Top of Page)"/>
        <w:docPartUnique/>
      </w:docPartObj>
    </w:sdtPr>
    <w:sdtEndPr/>
    <w:sdtContent>
      <w:p w:rsidR="006E7E55" w:rsidRDefault="006E7E55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398">
          <w:rPr>
            <w:noProof/>
          </w:rPr>
          <w:t>9</w:t>
        </w:r>
        <w:r>
          <w:fldChar w:fldCharType="end"/>
        </w:r>
      </w:p>
    </w:sdtContent>
  </w:sdt>
  <w:p w:rsidR="006E7E55" w:rsidRDefault="006E7E55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986498"/>
    <w:multiLevelType w:val="hybridMultilevel"/>
    <w:tmpl w:val="B74206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05758E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254F7FF7"/>
    <w:multiLevelType w:val="multilevel"/>
    <w:tmpl w:val="C47E95DA"/>
    <w:lvl w:ilvl="0">
      <w:start w:val="1"/>
      <w:numFmt w:val="decimal"/>
      <w:lvlText w:val="%1"/>
      <w:lvlJc w:val="left"/>
      <w:pPr>
        <w:ind w:left="756" w:hanging="396"/>
      </w:pPr>
      <w:rPr>
        <w:rFonts w:ascii="Calibri" w:hAnsi="Calibri" w:cs="Times New Roman" w:hint="default"/>
        <w:sz w:val="22"/>
      </w:rPr>
    </w:lvl>
    <w:lvl w:ilvl="1">
      <w:start w:val="1"/>
      <w:numFmt w:val="decimal"/>
      <w:isLgl/>
      <w:lvlText w:val="%1.%2."/>
      <w:lvlJc w:val="left"/>
      <w:pPr>
        <w:ind w:left="2448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381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5544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691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86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0368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173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3464" w:hanging="2160"/>
      </w:pPr>
      <w:rPr>
        <w:rFonts w:cs="Times New Roman" w:hint="default"/>
      </w:rPr>
    </w:lvl>
  </w:abstractNum>
  <w:abstractNum w:abstractNumId="3">
    <w:nsid w:val="2A66359F"/>
    <w:multiLevelType w:val="hybridMultilevel"/>
    <w:tmpl w:val="A90C9D0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2BA47504"/>
    <w:multiLevelType w:val="hybridMultilevel"/>
    <w:tmpl w:val="1586F25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DC759C0"/>
    <w:multiLevelType w:val="multilevel"/>
    <w:tmpl w:val="B428DAAC"/>
    <w:lvl w:ilvl="0">
      <w:start w:val="1"/>
      <w:numFmt w:val="decimal"/>
      <w:lvlText w:val="%1."/>
      <w:lvlJc w:val="left"/>
      <w:pPr>
        <w:ind w:left="384" w:hanging="38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98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6">
    <w:nsid w:val="2E203178"/>
    <w:multiLevelType w:val="hybridMultilevel"/>
    <w:tmpl w:val="F288E4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13A2C50"/>
    <w:multiLevelType w:val="multilevel"/>
    <w:tmpl w:val="7DCED410"/>
    <w:lvl w:ilvl="0">
      <w:start w:val="3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82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9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39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96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4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52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992" w:hanging="2160"/>
      </w:pPr>
      <w:rPr>
        <w:rFonts w:cs="Times New Roman" w:hint="default"/>
      </w:rPr>
    </w:lvl>
  </w:abstractNum>
  <w:abstractNum w:abstractNumId="8">
    <w:nsid w:val="5A8735E5"/>
    <w:multiLevelType w:val="multilevel"/>
    <w:tmpl w:val="853A79DA"/>
    <w:lvl w:ilvl="0">
      <w:start w:val="1"/>
      <w:numFmt w:val="decimal"/>
      <w:lvlText w:val="%1."/>
      <w:lvlJc w:val="left"/>
      <w:pPr>
        <w:ind w:left="492" w:hanging="49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492" w:hanging="49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>
    <w:nsid w:val="6CCE6228"/>
    <w:multiLevelType w:val="hybridMultilevel"/>
    <w:tmpl w:val="EAFA00E0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0">
    <w:nsid w:val="70C624EB"/>
    <w:multiLevelType w:val="hybridMultilevel"/>
    <w:tmpl w:val="05B0B412"/>
    <w:lvl w:ilvl="0" w:tplc="0419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>
    <w:nsid w:val="74C57773"/>
    <w:multiLevelType w:val="multilevel"/>
    <w:tmpl w:val="8DF8D9FA"/>
    <w:lvl w:ilvl="0">
      <w:start w:val="1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2">
    <w:nsid w:val="7E0A2826"/>
    <w:multiLevelType w:val="multilevel"/>
    <w:tmpl w:val="F676D6D6"/>
    <w:lvl w:ilvl="0">
      <w:start w:val="3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10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8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23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6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36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10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48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232" w:hanging="21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12"/>
  </w:num>
  <w:num w:numId="7">
    <w:abstractNumId w:val="7"/>
  </w:num>
  <w:num w:numId="8">
    <w:abstractNumId w:val="8"/>
  </w:num>
  <w:num w:numId="9">
    <w:abstractNumId w:val="11"/>
  </w:num>
  <w:num w:numId="10">
    <w:abstractNumId w:val="10"/>
  </w:num>
  <w:num w:numId="11">
    <w:abstractNumId w:val="3"/>
  </w:num>
  <w:num w:numId="12">
    <w:abstractNumId w:val="6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B19"/>
    <w:rsid w:val="0002529D"/>
    <w:rsid w:val="00041448"/>
    <w:rsid w:val="00046DAC"/>
    <w:rsid w:val="000975F4"/>
    <w:rsid w:val="001113D7"/>
    <w:rsid w:val="00112702"/>
    <w:rsid w:val="00113D3B"/>
    <w:rsid w:val="001304F4"/>
    <w:rsid w:val="001421A7"/>
    <w:rsid w:val="00151B7C"/>
    <w:rsid w:val="00153EEF"/>
    <w:rsid w:val="00155FBF"/>
    <w:rsid w:val="00160D35"/>
    <w:rsid w:val="00177BD6"/>
    <w:rsid w:val="00181C93"/>
    <w:rsid w:val="001A2727"/>
    <w:rsid w:val="001C6B17"/>
    <w:rsid w:val="001C6F9A"/>
    <w:rsid w:val="001D1AF3"/>
    <w:rsid w:val="00204B3C"/>
    <w:rsid w:val="002176D8"/>
    <w:rsid w:val="00222D05"/>
    <w:rsid w:val="00231EBF"/>
    <w:rsid w:val="002332E6"/>
    <w:rsid w:val="0024296F"/>
    <w:rsid w:val="00243669"/>
    <w:rsid w:val="0026211C"/>
    <w:rsid w:val="0026219A"/>
    <w:rsid w:val="002B0CE0"/>
    <w:rsid w:val="002B2536"/>
    <w:rsid w:val="002D0997"/>
    <w:rsid w:val="002D2995"/>
    <w:rsid w:val="002E6F18"/>
    <w:rsid w:val="00300838"/>
    <w:rsid w:val="003104DC"/>
    <w:rsid w:val="00310E00"/>
    <w:rsid w:val="003548BD"/>
    <w:rsid w:val="00374A34"/>
    <w:rsid w:val="00381384"/>
    <w:rsid w:val="00384949"/>
    <w:rsid w:val="00394F38"/>
    <w:rsid w:val="003A254B"/>
    <w:rsid w:val="003A347C"/>
    <w:rsid w:val="003A76C2"/>
    <w:rsid w:val="003B1CEB"/>
    <w:rsid w:val="003B2AC0"/>
    <w:rsid w:val="003B41DA"/>
    <w:rsid w:val="003B5959"/>
    <w:rsid w:val="003B7100"/>
    <w:rsid w:val="003C1427"/>
    <w:rsid w:val="003C730C"/>
    <w:rsid w:val="003E2BA8"/>
    <w:rsid w:val="003F5539"/>
    <w:rsid w:val="004045C4"/>
    <w:rsid w:val="00407ED6"/>
    <w:rsid w:val="004275DA"/>
    <w:rsid w:val="004421F0"/>
    <w:rsid w:val="00450289"/>
    <w:rsid w:val="004514D7"/>
    <w:rsid w:val="00464D1A"/>
    <w:rsid w:val="004873EB"/>
    <w:rsid w:val="004A032A"/>
    <w:rsid w:val="004A04B6"/>
    <w:rsid w:val="004A32E2"/>
    <w:rsid w:val="004B3C8A"/>
    <w:rsid w:val="004B5A94"/>
    <w:rsid w:val="004B7DD3"/>
    <w:rsid w:val="00530398"/>
    <w:rsid w:val="00547172"/>
    <w:rsid w:val="005529FB"/>
    <w:rsid w:val="005531FE"/>
    <w:rsid w:val="0055646E"/>
    <w:rsid w:val="005573E0"/>
    <w:rsid w:val="00567BB6"/>
    <w:rsid w:val="005712B7"/>
    <w:rsid w:val="00577DC4"/>
    <w:rsid w:val="00582D45"/>
    <w:rsid w:val="005B2B01"/>
    <w:rsid w:val="005B43BF"/>
    <w:rsid w:val="005C2BD2"/>
    <w:rsid w:val="006030E5"/>
    <w:rsid w:val="00612585"/>
    <w:rsid w:val="0062602A"/>
    <w:rsid w:val="0063067B"/>
    <w:rsid w:val="00633B7E"/>
    <w:rsid w:val="00657485"/>
    <w:rsid w:val="00683DB3"/>
    <w:rsid w:val="0068488A"/>
    <w:rsid w:val="006907B3"/>
    <w:rsid w:val="006C14B5"/>
    <w:rsid w:val="006D0E48"/>
    <w:rsid w:val="006E7E55"/>
    <w:rsid w:val="006F3F6C"/>
    <w:rsid w:val="00717420"/>
    <w:rsid w:val="00731414"/>
    <w:rsid w:val="00740E6B"/>
    <w:rsid w:val="00750423"/>
    <w:rsid w:val="007629F4"/>
    <w:rsid w:val="00772E93"/>
    <w:rsid w:val="00785A44"/>
    <w:rsid w:val="00785B48"/>
    <w:rsid w:val="007875EE"/>
    <w:rsid w:val="00791189"/>
    <w:rsid w:val="00796FE1"/>
    <w:rsid w:val="007B4034"/>
    <w:rsid w:val="007C10AE"/>
    <w:rsid w:val="007C6890"/>
    <w:rsid w:val="007D1B00"/>
    <w:rsid w:val="007D23B9"/>
    <w:rsid w:val="007E0E34"/>
    <w:rsid w:val="00800548"/>
    <w:rsid w:val="00815BFD"/>
    <w:rsid w:val="0082062F"/>
    <w:rsid w:val="00823460"/>
    <w:rsid w:val="008259F8"/>
    <w:rsid w:val="008328A9"/>
    <w:rsid w:val="008535A9"/>
    <w:rsid w:val="00864488"/>
    <w:rsid w:val="008711FD"/>
    <w:rsid w:val="0087465E"/>
    <w:rsid w:val="008857B8"/>
    <w:rsid w:val="00885BF2"/>
    <w:rsid w:val="00896455"/>
    <w:rsid w:val="00896EE3"/>
    <w:rsid w:val="008A5C79"/>
    <w:rsid w:val="008B55E3"/>
    <w:rsid w:val="008C17D8"/>
    <w:rsid w:val="008E3211"/>
    <w:rsid w:val="008E73AE"/>
    <w:rsid w:val="00904861"/>
    <w:rsid w:val="00905CE4"/>
    <w:rsid w:val="00906C72"/>
    <w:rsid w:val="00932C60"/>
    <w:rsid w:val="00951054"/>
    <w:rsid w:val="009707E8"/>
    <w:rsid w:val="00971517"/>
    <w:rsid w:val="00977633"/>
    <w:rsid w:val="009803EB"/>
    <w:rsid w:val="009A541B"/>
    <w:rsid w:val="009D7A81"/>
    <w:rsid w:val="009D7F2D"/>
    <w:rsid w:val="009E20CE"/>
    <w:rsid w:val="009E2671"/>
    <w:rsid w:val="00A05C07"/>
    <w:rsid w:val="00A17C40"/>
    <w:rsid w:val="00A20A50"/>
    <w:rsid w:val="00A25D2C"/>
    <w:rsid w:val="00A50CC2"/>
    <w:rsid w:val="00A51B38"/>
    <w:rsid w:val="00A84EDB"/>
    <w:rsid w:val="00AA44E8"/>
    <w:rsid w:val="00AA46B2"/>
    <w:rsid w:val="00AC0FB6"/>
    <w:rsid w:val="00AD3AF6"/>
    <w:rsid w:val="00AD7B21"/>
    <w:rsid w:val="00AE4262"/>
    <w:rsid w:val="00AE5367"/>
    <w:rsid w:val="00B000E1"/>
    <w:rsid w:val="00B05C23"/>
    <w:rsid w:val="00B32655"/>
    <w:rsid w:val="00B35BAD"/>
    <w:rsid w:val="00B40F94"/>
    <w:rsid w:val="00B444FC"/>
    <w:rsid w:val="00B5686A"/>
    <w:rsid w:val="00B666B7"/>
    <w:rsid w:val="00B72A98"/>
    <w:rsid w:val="00B82CAC"/>
    <w:rsid w:val="00B92E83"/>
    <w:rsid w:val="00B94D13"/>
    <w:rsid w:val="00B95727"/>
    <w:rsid w:val="00BB3270"/>
    <w:rsid w:val="00BB43A5"/>
    <w:rsid w:val="00BC0E9A"/>
    <w:rsid w:val="00BD4F0B"/>
    <w:rsid w:val="00BE3583"/>
    <w:rsid w:val="00C22EAC"/>
    <w:rsid w:val="00C24133"/>
    <w:rsid w:val="00C25A98"/>
    <w:rsid w:val="00C45522"/>
    <w:rsid w:val="00C52D54"/>
    <w:rsid w:val="00C53E01"/>
    <w:rsid w:val="00CA6C09"/>
    <w:rsid w:val="00CB2AF2"/>
    <w:rsid w:val="00CB54F8"/>
    <w:rsid w:val="00CD40A7"/>
    <w:rsid w:val="00CD4595"/>
    <w:rsid w:val="00CF0F85"/>
    <w:rsid w:val="00CF2D00"/>
    <w:rsid w:val="00CF332F"/>
    <w:rsid w:val="00CF389B"/>
    <w:rsid w:val="00D0124E"/>
    <w:rsid w:val="00D04B19"/>
    <w:rsid w:val="00D1124B"/>
    <w:rsid w:val="00D11FE4"/>
    <w:rsid w:val="00D35C56"/>
    <w:rsid w:val="00D47EB3"/>
    <w:rsid w:val="00D572A1"/>
    <w:rsid w:val="00D6556F"/>
    <w:rsid w:val="00D65A01"/>
    <w:rsid w:val="00D65E3E"/>
    <w:rsid w:val="00DC3BD2"/>
    <w:rsid w:val="00DD1DFA"/>
    <w:rsid w:val="00E06A1B"/>
    <w:rsid w:val="00E13B78"/>
    <w:rsid w:val="00E467F0"/>
    <w:rsid w:val="00E65F27"/>
    <w:rsid w:val="00E673E2"/>
    <w:rsid w:val="00E826A0"/>
    <w:rsid w:val="00E8341C"/>
    <w:rsid w:val="00E86011"/>
    <w:rsid w:val="00E95E4B"/>
    <w:rsid w:val="00EB0B1E"/>
    <w:rsid w:val="00EB5107"/>
    <w:rsid w:val="00EB6204"/>
    <w:rsid w:val="00EC242F"/>
    <w:rsid w:val="00ED0940"/>
    <w:rsid w:val="00EE2547"/>
    <w:rsid w:val="00F11624"/>
    <w:rsid w:val="00F200D0"/>
    <w:rsid w:val="00F318CD"/>
    <w:rsid w:val="00F33555"/>
    <w:rsid w:val="00F41E19"/>
    <w:rsid w:val="00F856B8"/>
    <w:rsid w:val="00FA2B8A"/>
    <w:rsid w:val="00FA79DD"/>
    <w:rsid w:val="00FD16DB"/>
    <w:rsid w:val="00FD3F0F"/>
    <w:rsid w:val="00FD7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800548"/>
    <w:pPr>
      <w:spacing w:after="160" w:line="259" w:lineRule="auto"/>
    </w:pPr>
    <w:rPr>
      <w:rFonts w:ascii="Times New Roman" w:hAnsi="Times New Roman"/>
      <w:sz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AD7B21"/>
    <w:pPr>
      <w:keepNext/>
      <w:keepLines/>
      <w:spacing w:before="240" w:after="0"/>
      <w:jc w:val="both"/>
      <w:outlineLvl w:val="0"/>
    </w:pPr>
    <w:rPr>
      <w:rFonts w:eastAsia="Times New Roman"/>
      <w:szCs w:val="32"/>
    </w:rPr>
  </w:style>
  <w:style w:type="paragraph" w:styleId="2">
    <w:name w:val="heading 2"/>
    <w:basedOn w:val="a"/>
    <w:next w:val="a"/>
    <w:link w:val="20"/>
    <w:uiPriority w:val="99"/>
    <w:qFormat/>
    <w:rsid w:val="00D11FE4"/>
    <w:pPr>
      <w:keepNext/>
      <w:keepLines/>
      <w:spacing w:before="40" w:after="0"/>
      <w:outlineLvl w:val="1"/>
    </w:pPr>
    <w:rPr>
      <w:rFonts w:eastAsia="Times New Roman"/>
      <w:szCs w:val="26"/>
    </w:rPr>
  </w:style>
  <w:style w:type="paragraph" w:styleId="3">
    <w:name w:val="heading 3"/>
    <w:basedOn w:val="a"/>
    <w:next w:val="a"/>
    <w:link w:val="30"/>
    <w:uiPriority w:val="99"/>
    <w:qFormat/>
    <w:rsid w:val="00181C93"/>
    <w:pPr>
      <w:keepNext/>
      <w:keepLines/>
      <w:spacing w:before="40" w:after="0"/>
      <w:outlineLvl w:val="2"/>
    </w:pPr>
    <w:rPr>
      <w:rFonts w:ascii="Calibri Light" w:eastAsia="Times New Roman" w:hAnsi="Calibri Light"/>
      <w:color w:val="1F376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D7B21"/>
    <w:rPr>
      <w:rFonts w:ascii="Times New Roman" w:hAnsi="Times New Roman" w:cs="Times New Roman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D11FE4"/>
    <w:rPr>
      <w:rFonts w:ascii="Times New Roman" w:hAnsi="Times New Roman" w:cs="Times New Roman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181C93"/>
    <w:rPr>
      <w:rFonts w:ascii="Calibri Light" w:hAnsi="Calibri Light" w:cs="Times New Roman"/>
      <w:color w:val="1F3763"/>
      <w:sz w:val="24"/>
      <w:szCs w:val="24"/>
    </w:rPr>
  </w:style>
  <w:style w:type="paragraph" w:styleId="a3">
    <w:name w:val="List Paragraph"/>
    <w:basedOn w:val="a"/>
    <w:uiPriority w:val="99"/>
    <w:qFormat/>
    <w:rsid w:val="00D04B19"/>
    <w:pPr>
      <w:ind w:left="720"/>
      <w:contextualSpacing/>
    </w:pPr>
  </w:style>
  <w:style w:type="character" w:styleId="a4">
    <w:name w:val="annotation reference"/>
    <w:basedOn w:val="a0"/>
    <w:uiPriority w:val="99"/>
    <w:semiHidden/>
    <w:rsid w:val="00F11624"/>
    <w:rPr>
      <w:rFonts w:cs="Times New Roman"/>
      <w:sz w:val="16"/>
      <w:szCs w:val="16"/>
    </w:rPr>
  </w:style>
  <w:style w:type="paragraph" w:styleId="a5">
    <w:name w:val="annotation text"/>
    <w:basedOn w:val="a"/>
    <w:link w:val="a6"/>
    <w:uiPriority w:val="99"/>
    <w:semiHidden/>
    <w:rsid w:val="00F1162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locked/>
    <w:rsid w:val="00F11624"/>
    <w:rPr>
      <w:rFonts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rsid w:val="00F1162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locked/>
    <w:rsid w:val="00F11624"/>
    <w:rPr>
      <w:rFonts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F116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F11624"/>
    <w:rPr>
      <w:rFonts w:ascii="Segoe UI" w:hAnsi="Segoe UI" w:cs="Segoe UI"/>
      <w:sz w:val="18"/>
      <w:szCs w:val="18"/>
    </w:rPr>
  </w:style>
  <w:style w:type="table" w:customStyle="1" w:styleId="11">
    <w:name w:val="Сетка таблицы светлая1"/>
    <w:uiPriority w:val="99"/>
    <w:rsid w:val="003B5959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етка таблицы светлая2"/>
    <w:uiPriority w:val="99"/>
    <w:rsid w:val="003B5959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OC Heading"/>
    <w:basedOn w:val="1"/>
    <w:next w:val="a"/>
    <w:uiPriority w:val="99"/>
    <w:qFormat/>
    <w:rsid w:val="004A32E2"/>
    <w:pPr>
      <w:outlineLvl w:val="9"/>
    </w:pPr>
    <w:rPr>
      <w:lang w:eastAsia="ru-RU"/>
    </w:rPr>
  </w:style>
  <w:style w:type="paragraph" w:styleId="12">
    <w:name w:val="toc 1"/>
    <w:basedOn w:val="a"/>
    <w:next w:val="a"/>
    <w:autoRedefine/>
    <w:uiPriority w:val="99"/>
    <w:rsid w:val="004A32E2"/>
    <w:pPr>
      <w:spacing w:after="100"/>
    </w:pPr>
  </w:style>
  <w:style w:type="paragraph" w:styleId="22">
    <w:name w:val="toc 2"/>
    <w:basedOn w:val="a"/>
    <w:next w:val="a"/>
    <w:autoRedefine/>
    <w:uiPriority w:val="99"/>
    <w:rsid w:val="004A32E2"/>
    <w:pPr>
      <w:spacing w:after="100"/>
      <w:ind w:left="220"/>
    </w:pPr>
  </w:style>
  <w:style w:type="paragraph" w:styleId="31">
    <w:name w:val="toc 3"/>
    <w:basedOn w:val="a"/>
    <w:next w:val="a"/>
    <w:autoRedefine/>
    <w:uiPriority w:val="99"/>
    <w:rsid w:val="004A32E2"/>
    <w:pPr>
      <w:spacing w:after="100"/>
      <w:ind w:left="440"/>
    </w:pPr>
  </w:style>
  <w:style w:type="character" w:styleId="ac">
    <w:name w:val="Hyperlink"/>
    <w:basedOn w:val="a0"/>
    <w:uiPriority w:val="99"/>
    <w:rsid w:val="004A32E2"/>
    <w:rPr>
      <w:rFonts w:cs="Times New Roman"/>
      <w:color w:val="0563C1"/>
      <w:u w:val="single"/>
    </w:rPr>
  </w:style>
  <w:style w:type="paragraph" w:styleId="ad">
    <w:name w:val="Normal (Web)"/>
    <w:basedOn w:val="a"/>
    <w:uiPriority w:val="99"/>
    <w:semiHidden/>
    <w:rsid w:val="001421A7"/>
    <w:rPr>
      <w:sz w:val="24"/>
      <w:szCs w:val="24"/>
    </w:rPr>
  </w:style>
  <w:style w:type="character" w:customStyle="1" w:styleId="13">
    <w:name w:val="Неразрешенное упоминание1"/>
    <w:basedOn w:val="a0"/>
    <w:uiPriority w:val="99"/>
    <w:semiHidden/>
    <w:rsid w:val="00231EBF"/>
    <w:rPr>
      <w:rFonts w:cs="Times New Roman"/>
      <w:color w:val="808080"/>
      <w:shd w:val="clear" w:color="auto" w:fill="E6E6E6"/>
    </w:rPr>
  </w:style>
  <w:style w:type="paragraph" w:customStyle="1" w:styleId="msonormal0">
    <w:name w:val="msonormal"/>
    <w:basedOn w:val="a"/>
    <w:uiPriority w:val="99"/>
    <w:rsid w:val="007C10A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7C10AE"/>
    <w:rPr>
      <w:rFonts w:cs="Times New Roman"/>
    </w:rPr>
  </w:style>
  <w:style w:type="paragraph" w:styleId="ae">
    <w:name w:val="header"/>
    <w:basedOn w:val="a"/>
    <w:link w:val="af"/>
    <w:uiPriority w:val="99"/>
    <w:unhideWhenUsed/>
    <w:rsid w:val="006E7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6E7E55"/>
    <w:rPr>
      <w:rFonts w:ascii="Times New Roman" w:hAnsi="Times New Roman"/>
      <w:sz w:val="28"/>
      <w:lang w:eastAsia="en-US"/>
    </w:rPr>
  </w:style>
  <w:style w:type="paragraph" w:styleId="af0">
    <w:name w:val="footer"/>
    <w:basedOn w:val="a"/>
    <w:link w:val="af1"/>
    <w:uiPriority w:val="99"/>
    <w:unhideWhenUsed/>
    <w:rsid w:val="006E7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6E7E55"/>
    <w:rPr>
      <w:rFonts w:ascii="Times New Roman" w:hAnsi="Times New Roman"/>
      <w:sz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800548"/>
    <w:pPr>
      <w:spacing w:after="160" w:line="259" w:lineRule="auto"/>
    </w:pPr>
    <w:rPr>
      <w:rFonts w:ascii="Times New Roman" w:hAnsi="Times New Roman"/>
      <w:sz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AD7B21"/>
    <w:pPr>
      <w:keepNext/>
      <w:keepLines/>
      <w:spacing w:before="240" w:after="0"/>
      <w:jc w:val="both"/>
      <w:outlineLvl w:val="0"/>
    </w:pPr>
    <w:rPr>
      <w:rFonts w:eastAsia="Times New Roman"/>
      <w:szCs w:val="32"/>
    </w:rPr>
  </w:style>
  <w:style w:type="paragraph" w:styleId="2">
    <w:name w:val="heading 2"/>
    <w:basedOn w:val="a"/>
    <w:next w:val="a"/>
    <w:link w:val="20"/>
    <w:uiPriority w:val="99"/>
    <w:qFormat/>
    <w:rsid w:val="00D11FE4"/>
    <w:pPr>
      <w:keepNext/>
      <w:keepLines/>
      <w:spacing w:before="40" w:after="0"/>
      <w:outlineLvl w:val="1"/>
    </w:pPr>
    <w:rPr>
      <w:rFonts w:eastAsia="Times New Roman"/>
      <w:szCs w:val="26"/>
    </w:rPr>
  </w:style>
  <w:style w:type="paragraph" w:styleId="3">
    <w:name w:val="heading 3"/>
    <w:basedOn w:val="a"/>
    <w:next w:val="a"/>
    <w:link w:val="30"/>
    <w:uiPriority w:val="99"/>
    <w:qFormat/>
    <w:rsid w:val="00181C93"/>
    <w:pPr>
      <w:keepNext/>
      <w:keepLines/>
      <w:spacing w:before="40" w:after="0"/>
      <w:outlineLvl w:val="2"/>
    </w:pPr>
    <w:rPr>
      <w:rFonts w:ascii="Calibri Light" w:eastAsia="Times New Roman" w:hAnsi="Calibri Light"/>
      <w:color w:val="1F376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D7B21"/>
    <w:rPr>
      <w:rFonts w:ascii="Times New Roman" w:hAnsi="Times New Roman" w:cs="Times New Roman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D11FE4"/>
    <w:rPr>
      <w:rFonts w:ascii="Times New Roman" w:hAnsi="Times New Roman" w:cs="Times New Roman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181C93"/>
    <w:rPr>
      <w:rFonts w:ascii="Calibri Light" w:hAnsi="Calibri Light" w:cs="Times New Roman"/>
      <w:color w:val="1F3763"/>
      <w:sz w:val="24"/>
      <w:szCs w:val="24"/>
    </w:rPr>
  </w:style>
  <w:style w:type="paragraph" w:styleId="a3">
    <w:name w:val="List Paragraph"/>
    <w:basedOn w:val="a"/>
    <w:uiPriority w:val="99"/>
    <w:qFormat/>
    <w:rsid w:val="00D04B19"/>
    <w:pPr>
      <w:ind w:left="720"/>
      <w:contextualSpacing/>
    </w:pPr>
  </w:style>
  <w:style w:type="character" w:styleId="a4">
    <w:name w:val="annotation reference"/>
    <w:basedOn w:val="a0"/>
    <w:uiPriority w:val="99"/>
    <w:semiHidden/>
    <w:rsid w:val="00F11624"/>
    <w:rPr>
      <w:rFonts w:cs="Times New Roman"/>
      <w:sz w:val="16"/>
      <w:szCs w:val="16"/>
    </w:rPr>
  </w:style>
  <w:style w:type="paragraph" w:styleId="a5">
    <w:name w:val="annotation text"/>
    <w:basedOn w:val="a"/>
    <w:link w:val="a6"/>
    <w:uiPriority w:val="99"/>
    <w:semiHidden/>
    <w:rsid w:val="00F1162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locked/>
    <w:rsid w:val="00F11624"/>
    <w:rPr>
      <w:rFonts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rsid w:val="00F1162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locked/>
    <w:rsid w:val="00F11624"/>
    <w:rPr>
      <w:rFonts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F116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F11624"/>
    <w:rPr>
      <w:rFonts w:ascii="Segoe UI" w:hAnsi="Segoe UI" w:cs="Segoe UI"/>
      <w:sz w:val="18"/>
      <w:szCs w:val="18"/>
    </w:rPr>
  </w:style>
  <w:style w:type="table" w:customStyle="1" w:styleId="11">
    <w:name w:val="Сетка таблицы светлая1"/>
    <w:uiPriority w:val="99"/>
    <w:rsid w:val="003B5959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етка таблицы светлая2"/>
    <w:uiPriority w:val="99"/>
    <w:rsid w:val="003B5959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OC Heading"/>
    <w:basedOn w:val="1"/>
    <w:next w:val="a"/>
    <w:uiPriority w:val="99"/>
    <w:qFormat/>
    <w:rsid w:val="004A32E2"/>
    <w:pPr>
      <w:outlineLvl w:val="9"/>
    </w:pPr>
    <w:rPr>
      <w:lang w:eastAsia="ru-RU"/>
    </w:rPr>
  </w:style>
  <w:style w:type="paragraph" w:styleId="12">
    <w:name w:val="toc 1"/>
    <w:basedOn w:val="a"/>
    <w:next w:val="a"/>
    <w:autoRedefine/>
    <w:uiPriority w:val="99"/>
    <w:rsid w:val="004A32E2"/>
    <w:pPr>
      <w:spacing w:after="100"/>
    </w:pPr>
  </w:style>
  <w:style w:type="paragraph" w:styleId="22">
    <w:name w:val="toc 2"/>
    <w:basedOn w:val="a"/>
    <w:next w:val="a"/>
    <w:autoRedefine/>
    <w:uiPriority w:val="99"/>
    <w:rsid w:val="004A32E2"/>
    <w:pPr>
      <w:spacing w:after="100"/>
      <w:ind w:left="220"/>
    </w:pPr>
  </w:style>
  <w:style w:type="paragraph" w:styleId="31">
    <w:name w:val="toc 3"/>
    <w:basedOn w:val="a"/>
    <w:next w:val="a"/>
    <w:autoRedefine/>
    <w:uiPriority w:val="99"/>
    <w:rsid w:val="004A32E2"/>
    <w:pPr>
      <w:spacing w:after="100"/>
      <w:ind w:left="440"/>
    </w:pPr>
  </w:style>
  <w:style w:type="character" w:styleId="ac">
    <w:name w:val="Hyperlink"/>
    <w:basedOn w:val="a0"/>
    <w:uiPriority w:val="99"/>
    <w:rsid w:val="004A32E2"/>
    <w:rPr>
      <w:rFonts w:cs="Times New Roman"/>
      <w:color w:val="0563C1"/>
      <w:u w:val="single"/>
    </w:rPr>
  </w:style>
  <w:style w:type="paragraph" w:styleId="ad">
    <w:name w:val="Normal (Web)"/>
    <w:basedOn w:val="a"/>
    <w:uiPriority w:val="99"/>
    <w:semiHidden/>
    <w:rsid w:val="001421A7"/>
    <w:rPr>
      <w:sz w:val="24"/>
      <w:szCs w:val="24"/>
    </w:rPr>
  </w:style>
  <w:style w:type="character" w:customStyle="1" w:styleId="13">
    <w:name w:val="Неразрешенное упоминание1"/>
    <w:basedOn w:val="a0"/>
    <w:uiPriority w:val="99"/>
    <w:semiHidden/>
    <w:rsid w:val="00231EBF"/>
    <w:rPr>
      <w:rFonts w:cs="Times New Roman"/>
      <w:color w:val="808080"/>
      <w:shd w:val="clear" w:color="auto" w:fill="E6E6E6"/>
    </w:rPr>
  </w:style>
  <w:style w:type="paragraph" w:customStyle="1" w:styleId="msonormal0">
    <w:name w:val="msonormal"/>
    <w:basedOn w:val="a"/>
    <w:uiPriority w:val="99"/>
    <w:rsid w:val="007C10A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7C10AE"/>
    <w:rPr>
      <w:rFonts w:cs="Times New Roman"/>
    </w:rPr>
  </w:style>
  <w:style w:type="paragraph" w:styleId="ae">
    <w:name w:val="header"/>
    <w:basedOn w:val="a"/>
    <w:link w:val="af"/>
    <w:uiPriority w:val="99"/>
    <w:unhideWhenUsed/>
    <w:rsid w:val="006E7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6E7E55"/>
    <w:rPr>
      <w:rFonts w:ascii="Times New Roman" w:hAnsi="Times New Roman"/>
      <w:sz w:val="28"/>
      <w:lang w:eastAsia="en-US"/>
    </w:rPr>
  </w:style>
  <w:style w:type="paragraph" w:styleId="af0">
    <w:name w:val="footer"/>
    <w:basedOn w:val="a"/>
    <w:link w:val="af1"/>
    <w:uiPriority w:val="99"/>
    <w:unhideWhenUsed/>
    <w:rsid w:val="006E7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6E7E55"/>
    <w:rPr>
      <w:rFonts w:ascii="Times New Roman" w:hAnsi="Times New Roman"/>
      <w:sz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356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uregion.od.ua/?category=1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1306</Words>
  <Characters>9843</Characters>
  <Application>Microsoft Office Word</Application>
  <DocSecurity>0</DocSecurity>
  <Lines>82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SPecialiST RePack</Company>
  <LinksUpToDate>false</LinksUpToDate>
  <CharactersWithSpaces>11127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</cp:lastModifiedBy>
  <cp:revision>2</cp:revision>
  <cp:lastPrinted>2017-06-23T08:02:00Z</cp:lastPrinted>
  <dcterms:created xsi:type="dcterms:W3CDTF">2018-04-25T13:20:00Z</dcterms:created>
  <dcterms:modified xsi:type="dcterms:W3CDTF">2018-04-25T13:20:00Z</dcterms:modified>
</cp:coreProperties>
</file>