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06E" w:rsidRPr="00DD006E" w:rsidRDefault="00DD006E" w:rsidP="00DD006E">
      <w:pPr>
        <w:spacing w:after="0" w:line="360" w:lineRule="auto"/>
        <w:jc w:val="center"/>
        <w:rPr>
          <w:rFonts w:ascii="Times New Roman" w:eastAsia="Calibri" w:hAnsi="Times New Roman" w:cs="Times New Roman"/>
          <w:sz w:val="28"/>
          <w:szCs w:val="28"/>
        </w:rPr>
      </w:pPr>
      <w:r w:rsidRPr="00DD006E">
        <w:rPr>
          <w:rFonts w:ascii="Calibri" w:eastAsia="Calibri" w:hAnsi="Calibri" w:cs="Times New Roman"/>
          <w:noProof/>
          <w:lang w:eastAsia="uk-UA"/>
        </w:rPr>
        <mc:AlternateContent>
          <mc:Choice Requires="wps">
            <w:drawing>
              <wp:anchor distT="0" distB="0" distL="114300" distR="114300" simplePos="0" relativeHeight="251659264" behindDoc="0" locked="0" layoutInCell="1" allowOverlap="1" wp14:anchorId="5446050A" wp14:editId="1D3C4526">
                <wp:simplePos x="0" y="0"/>
                <wp:positionH relativeFrom="column">
                  <wp:posOffset>5503545</wp:posOffset>
                </wp:positionH>
                <wp:positionV relativeFrom="paragraph">
                  <wp:posOffset>-386715</wp:posOffset>
                </wp:positionV>
                <wp:extent cx="640080" cy="403860"/>
                <wp:effectExtent l="0" t="0" r="26670" b="15240"/>
                <wp:wrapNone/>
                <wp:docPr id="1" name="Прямоугольник 1"/>
                <wp:cNvGraphicFramePr/>
                <a:graphic xmlns:a="http://schemas.openxmlformats.org/drawingml/2006/main">
                  <a:graphicData uri="http://schemas.microsoft.com/office/word/2010/wordprocessingShape">
                    <wps:wsp>
                      <wps:cNvSpPr/>
                      <wps:spPr>
                        <a:xfrm>
                          <a:off x="0" y="0"/>
                          <a:ext cx="640080" cy="40386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433.35pt;margin-top:-30.45pt;width:50.4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" fillcolor="window" strokecolor="window" strokeweight="2pt"/>
            </w:pict>
          </mc:Fallback>
        </mc:AlternateContent>
      </w:r>
      <w:r w:rsidRPr="00DD006E">
        <w:rPr>
          <w:rFonts w:ascii="Times New Roman" w:eastAsia="Calibri" w:hAnsi="Times New Roman" w:cs="Times New Roman"/>
          <w:sz w:val="28"/>
          <w:szCs w:val="28"/>
        </w:rPr>
        <w:t>Одеський національний університет імені І.І. Мечникова</w:t>
      </w:r>
    </w:p>
    <w:p w:rsidR="00DD006E" w:rsidRPr="00DD006E" w:rsidRDefault="00DD006E" w:rsidP="00DD006E">
      <w:pPr>
        <w:spacing w:after="0" w:line="360" w:lineRule="auto"/>
        <w:jc w:val="center"/>
        <w:rPr>
          <w:rFonts w:ascii="Times New Roman" w:eastAsia="Calibri" w:hAnsi="Times New Roman" w:cs="Times New Roman"/>
          <w:sz w:val="28"/>
          <w:szCs w:val="28"/>
        </w:rPr>
      </w:pPr>
      <w:r w:rsidRPr="00DD006E">
        <w:rPr>
          <w:rFonts w:ascii="Times New Roman" w:eastAsia="Calibri" w:hAnsi="Times New Roman" w:cs="Times New Roman"/>
          <w:sz w:val="28"/>
          <w:szCs w:val="28"/>
        </w:rPr>
        <w:t>Економіко-правовий факультет</w:t>
      </w:r>
    </w:p>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Кафедра кримінального права, кримінального процесу та криміналістики</w:t>
      </w:r>
    </w:p>
    <w:p w:rsidR="00DD006E" w:rsidRPr="00DD006E" w:rsidRDefault="00DD006E" w:rsidP="00DD006E">
      <w:pPr>
        <w:spacing w:line="360" w:lineRule="auto"/>
        <w:jc w:val="both"/>
        <w:rPr>
          <w:rFonts w:ascii="Times New Roman" w:eastAsia="Calibri" w:hAnsi="Times New Roman" w:cs="Times New Roman"/>
          <w:sz w:val="28"/>
          <w:szCs w:val="28"/>
        </w:rPr>
      </w:pPr>
    </w:p>
    <w:p w:rsidR="00DD006E" w:rsidRPr="00DD006E" w:rsidRDefault="00DD006E" w:rsidP="00DD006E">
      <w:pPr>
        <w:spacing w:line="360" w:lineRule="auto"/>
        <w:jc w:val="both"/>
        <w:rPr>
          <w:rFonts w:ascii="Times New Roman" w:eastAsia="Calibri" w:hAnsi="Times New Roman" w:cs="Times New Roman"/>
          <w:sz w:val="28"/>
          <w:szCs w:val="28"/>
        </w:rPr>
      </w:pPr>
    </w:p>
    <w:p w:rsidR="00DD006E" w:rsidRPr="00DD006E" w:rsidRDefault="00DD006E" w:rsidP="00DD006E">
      <w:pPr>
        <w:spacing w:line="360" w:lineRule="auto"/>
        <w:jc w:val="center"/>
        <w:rPr>
          <w:rFonts w:ascii="Times New Roman" w:eastAsia="Calibri" w:hAnsi="Times New Roman" w:cs="Times New Roman"/>
          <w:b/>
          <w:sz w:val="32"/>
          <w:szCs w:val="32"/>
        </w:rPr>
      </w:pPr>
      <w:r w:rsidRPr="00DD006E">
        <w:rPr>
          <w:rFonts w:ascii="Times New Roman" w:eastAsia="Calibri" w:hAnsi="Times New Roman" w:cs="Times New Roman"/>
          <w:b/>
          <w:sz w:val="32"/>
          <w:szCs w:val="32"/>
        </w:rPr>
        <w:t>Д и п л о м н а  р о б о т а</w:t>
      </w:r>
    </w:p>
    <w:p w:rsidR="00DD006E" w:rsidRPr="00DD006E" w:rsidRDefault="00DD006E" w:rsidP="00DD006E">
      <w:pPr>
        <w:spacing w:after="0" w:line="240" w:lineRule="auto"/>
        <w:jc w:val="center"/>
        <w:rPr>
          <w:rFonts w:ascii="Times New Roman" w:eastAsia="Calibri" w:hAnsi="Times New Roman" w:cs="Times New Roman"/>
          <w:b/>
          <w:sz w:val="28"/>
          <w:szCs w:val="28"/>
        </w:rPr>
      </w:pPr>
      <w:r w:rsidRPr="00DD006E">
        <w:rPr>
          <w:rFonts w:ascii="Times New Roman" w:eastAsia="Calibri" w:hAnsi="Times New Roman" w:cs="Times New Roman"/>
          <w:b/>
          <w:sz w:val="28"/>
          <w:szCs w:val="28"/>
        </w:rPr>
        <w:t>«Реформування та сучасний стан кримінального процесуального законодавства України»</w:t>
      </w:r>
    </w:p>
    <w:p w:rsidR="00DD006E" w:rsidRPr="00DD006E" w:rsidRDefault="00DD006E" w:rsidP="00DD006E">
      <w:pPr>
        <w:spacing w:after="0" w:line="240" w:lineRule="auto"/>
        <w:jc w:val="center"/>
        <w:rPr>
          <w:rFonts w:ascii="Times New Roman" w:eastAsia="Calibri" w:hAnsi="Times New Roman" w:cs="Times New Roman"/>
          <w:sz w:val="28"/>
          <w:szCs w:val="28"/>
        </w:rPr>
      </w:pPr>
      <w:r w:rsidRPr="00DD006E">
        <w:rPr>
          <w:rFonts w:ascii="Times New Roman" w:eastAsia="Calibri" w:hAnsi="Times New Roman" w:cs="Times New Roman"/>
          <w:sz w:val="28"/>
          <w:szCs w:val="28"/>
        </w:rPr>
        <w:t>«</w:t>
      </w:r>
      <w:proofErr w:type="spellStart"/>
      <w:r w:rsidRPr="00DD006E">
        <w:rPr>
          <w:rFonts w:ascii="Times New Roman" w:eastAsia="Calibri" w:hAnsi="Times New Roman" w:cs="Times New Roman"/>
          <w:sz w:val="28"/>
          <w:szCs w:val="28"/>
        </w:rPr>
        <w:t>Reforming</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and</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modern</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condition</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of</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criminal</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procedure</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of</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legislation</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of</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Ukraine</w:t>
      </w:r>
      <w:proofErr w:type="spellEnd"/>
      <w:r w:rsidRPr="00DD006E">
        <w:rPr>
          <w:rFonts w:ascii="Times New Roman" w:eastAsia="Calibri" w:hAnsi="Times New Roman" w:cs="Times New Roman"/>
          <w:sz w:val="28"/>
          <w:szCs w:val="28"/>
        </w:rPr>
        <w:t>»</w:t>
      </w:r>
    </w:p>
    <w:p w:rsidR="00DD006E" w:rsidRPr="00DD006E" w:rsidRDefault="00DD006E" w:rsidP="00DD006E">
      <w:pPr>
        <w:spacing w:after="0" w:line="240" w:lineRule="auto"/>
        <w:jc w:val="center"/>
        <w:rPr>
          <w:rFonts w:ascii="Times New Roman" w:eastAsia="Calibri" w:hAnsi="Times New Roman" w:cs="Times New Roman"/>
          <w:sz w:val="28"/>
          <w:szCs w:val="28"/>
        </w:rPr>
      </w:pPr>
    </w:p>
    <w:p w:rsidR="00DD006E" w:rsidRPr="00DD006E" w:rsidRDefault="00DD006E" w:rsidP="00DD006E">
      <w:pPr>
        <w:spacing w:after="0" w:line="240" w:lineRule="auto"/>
        <w:jc w:val="center"/>
        <w:rPr>
          <w:rFonts w:ascii="Times New Roman" w:eastAsia="Calibri" w:hAnsi="Times New Roman" w:cs="Times New Roman"/>
          <w:sz w:val="28"/>
          <w:szCs w:val="28"/>
        </w:rPr>
      </w:pPr>
      <w:r w:rsidRPr="00DD006E">
        <w:rPr>
          <w:rFonts w:ascii="Times New Roman" w:eastAsia="Calibri" w:hAnsi="Times New Roman" w:cs="Times New Roman"/>
          <w:sz w:val="28"/>
          <w:szCs w:val="28"/>
        </w:rPr>
        <w:t>на здобуття ступеня вищої освіти «магістр»</w:t>
      </w:r>
    </w:p>
    <w:p w:rsidR="00DD006E" w:rsidRPr="00DD006E" w:rsidRDefault="00DD006E" w:rsidP="00DD006E">
      <w:pPr>
        <w:jc w:val="center"/>
        <w:rPr>
          <w:rFonts w:ascii="Times New Roman" w:eastAsia="Calibri" w:hAnsi="Times New Roman" w:cs="Times New Roman"/>
          <w:sz w:val="28"/>
          <w:szCs w:val="28"/>
        </w:rPr>
      </w:pPr>
    </w:p>
    <w:p w:rsidR="00DD006E" w:rsidRPr="00DD006E" w:rsidRDefault="00DD006E" w:rsidP="00DD006E">
      <w:pPr>
        <w:jc w:val="both"/>
        <w:rPr>
          <w:rFonts w:ascii="Times New Roman" w:eastAsia="Calibri" w:hAnsi="Times New Roman" w:cs="Times New Roman"/>
          <w:b/>
          <w:sz w:val="28"/>
          <w:szCs w:val="28"/>
        </w:rPr>
      </w:pPr>
    </w:p>
    <w:p w:rsidR="00DD006E" w:rsidRPr="00DD006E" w:rsidRDefault="00DD006E" w:rsidP="00DD006E">
      <w:pPr>
        <w:spacing w:after="0" w:line="240" w:lineRule="auto"/>
        <w:ind w:right="-143" w:firstLine="396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Виконав: студент денної форми навчання</w:t>
      </w: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спеціальності 081 Право</w:t>
      </w:r>
    </w:p>
    <w:p w:rsidR="00DD006E" w:rsidRPr="00DD006E" w:rsidRDefault="00DD006E" w:rsidP="00DD006E">
      <w:pPr>
        <w:spacing w:after="0" w:line="240" w:lineRule="auto"/>
        <w:ind w:firstLine="3969"/>
        <w:jc w:val="both"/>
        <w:rPr>
          <w:rFonts w:ascii="Times New Roman" w:eastAsia="Calibri" w:hAnsi="Times New Roman" w:cs="Times New Roman"/>
          <w:b/>
          <w:sz w:val="28"/>
          <w:szCs w:val="28"/>
        </w:rPr>
      </w:pPr>
      <w:proofErr w:type="spellStart"/>
      <w:r w:rsidRPr="00DD006E">
        <w:rPr>
          <w:rFonts w:ascii="Times New Roman" w:eastAsia="Calibri" w:hAnsi="Times New Roman" w:cs="Times New Roman"/>
          <w:b/>
          <w:sz w:val="28"/>
          <w:szCs w:val="28"/>
        </w:rPr>
        <w:t>Рябоконь</w:t>
      </w:r>
      <w:proofErr w:type="spellEnd"/>
      <w:r w:rsidRPr="00DD006E">
        <w:rPr>
          <w:rFonts w:ascii="Times New Roman" w:eastAsia="Calibri" w:hAnsi="Times New Roman" w:cs="Times New Roman"/>
          <w:b/>
          <w:sz w:val="28"/>
          <w:szCs w:val="28"/>
        </w:rPr>
        <w:t xml:space="preserve"> Олександр Сергійович </w:t>
      </w: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Науковий керівник: </w:t>
      </w: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к.ю.н</w:t>
      </w:r>
      <w:proofErr w:type="spellEnd"/>
      <w:r w:rsidRPr="00DD006E">
        <w:rPr>
          <w:rFonts w:ascii="Times New Roman" w:eastAsia="Calibri" w:hAnsi="Times New Roman" w:cs="Times New Roman"/>
          <w:sz w:val="28"/>
          <w:szCs w:val="28"/>
        </w:rPr>
        <w:t xml:space="preserve">., доц.   ____________ </w:t>
      </w:r>
      <w:proofErr w:type="spellStart"/>
      <w:r w:rsidRPr="00DD006E">
        <w:rPr>
          <w:rFonts w:ascii="Times New Roman" w:eastAsia="Calibri" w:hAnsi="Times New Roman" w:cs="Times New Roman"/>
          <w:sz w:val="28"/>
          <w:szCs w:val="28"/>
        </w:rPr>
        <w:t>Миколенко</w:t>
      </w:r>
      <w:proofErr w:type="spellEnd"/>
      <w:r w:rsidRPr="00DD006E">
        <w:rPr>
          <w:rFonts w:ascii="Times New Roman" w:eastAsia="Calibri" w:hAnsi="Times New Roman" w:cs="Times New Roman"/>
          <w:sz w:val="28"/>
          <w:szCs w:val="28"/>
        </w:rPr>
        <w:t xml:space="preserve"> О.М.                                                                           </w:t>
      </w: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Рецензент: </w:t>
      </w:r>
    </w:p>
    <w:p w:rsidR="00DD006E" w:rsidRPr="00DD006E" w:rsidRDefault="00DD006E" w:rsidP="00DD006E">
      <w:pPr>
        <w:spacing w:after="0" w:line="240" w:lineRule="auto"/>
        <w:rPr>
          <w:rFonts w:ascii="Calibri" w:eastAsia="Calibri" w:hAnsi="Calibri" w:cs="Times New Roman"/>
          <w:i/>
          <w:szCs w:val="28"/>
        </w:rPr>
      </w:pPr>
      <w:r w:rsidRPr="00DD006E">
        <w:rPr>
          <w:rFonts w:ascii="Times New Roman" w:eastAsia="Calibri" w:hAnsi="Times New Roman" w:cs="Times New Roman"/>
          <w:sz w:val="28"/>
          <w:szCs w:val="28"/>
        </w:rPr>
        <w:t xml:space="preserve">                                                         ст. викладач </w:t>
      </w:r>
      <w:proofErr w:type="spellStart"/>
      <w:r w:rsidRPr="00DD006E">
        <w:rPr>
          <w:rFonts w:ascii="Times New Roman" w:eastAsia="Calibri" w:hAnsi="Times New Roman" w:cs="Times New Roman"/>
          <w:sz w:val="28"/>
          <w:szCs w:val="28"/>
        </w:rPr>
        <w:t>Козерацька</w:t>
      </w:r>
      <w:proofErr w:type="spellEnd"/>
      <w:r w:rsidRPr="00DD006E">
        <w:rPr>
          <w:rFonts w:ascii="Times New Roman" w:eastAsia="Calibri" w:hAnsi="Times New Roman" w:cs="Times New Roman"/>
          <w:sz w:val="28"/>
          <w:szCs w:val="28"/>
        </w:rPr>
        <w:t xml:space="preserve"> О.С</w:t>
      </w:r>
      <w:r w:rsidRPr="00DD006E">
        <w:rPr>
          <w:rFonts w:ascii="Calibri" w:eastAsia="Calibri" w:hAnsi="Calibri" w:cs="Times New Roman"/>
          <w:i/>
          <w:sz w:val="28"/>
          <w:szCs w:val="28"/>
        </w:rPr>
        <w:t>.</w:t>
      </w:r>
    </w:p>
    <w:p w:rsidR="00DD006E" w:rsidRPr="00DD006E" w:rsidRDefault="00DD006E" w:rsidP="00DD006E">
      <w:pPr>
        <w:spacing w:after="0" w:line="240" w:lineRule="auto"/>
        <w:ind w:firstLine="3969"/>
        <w:jc w:val="both"/>
        <w:rPr>
          <w:rFonts w:ascii="Times New Roman" w:eastAsia="Calibri" w:hAnsi="Times New Roman" w:cs="Times New Roman"/>
          <w:sz w:val="28"/>
          <w:szCs w:val="28"/>
        </w:rPr>
      </w:pPr>
    </w:p>
    <w:p w:rsidR="00DD006E" w:rsidRPr="00DD006E" w:rsidRDefault="00DD006E" w:rsidP="00DD006E">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DD006E" w:rsidRPr="00DD006E" w:rsidTr="00DD006E">
        <w:trPr>
          <w:trHeight w:val="2789"/>
          <w:jc w:val="center"/>
        </w:trPr>
        <w:tc>
          <w:tcPr>
            <w:tcW w:w="4967" w:type="dxa"/>
          </w:tcPr>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Рекомендовано до захисту:</w:t>
            </w:r>
          </w:p>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протокол засідання кафедри</w:t>
            </w:r>
          </w:p>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_____________2018 р. </w:t>
            </w:r>
          </w:p>
          <w:p w:rsidR="00DD006E" w:rsidRPr="00DD006E" w:rsidRDefault="00DD006E" w:rsidP="00DD006E">
            <w:pPr>
              <w:spacing w:after="0" w:line="360" w:lineRule="auto"/>
              <w:jc w:val="both"/>
              <w:rPr>
                <w:rFonts w:ascii="Times New Roman" w:eastAsia="Calibri" w:hAnsi="Times New Roman" w:cs="Times New Roman"/>
                <w:sz w:val="28"/>
                <w:szCs w:val="28"/>
              </w:rPr>
            </w:pPr>
          </w:p>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Завідувач кафедри</w:t>
            </w:r>
          </w:p>
          <w:p w:rsidR="00DD006E" w:rsidRPr="00DD006E" w:rsidRDefault="00DD006E" w:rsidP="00DD006E">
            <w:pPr>
              <w:tabs>
                <w:tab w:val="left" w:pos="1168"/>
                <w:tab w:val="left" w:pos="3861"/>
              </w:tabs>
              <w:spacing w:after="0" w:line="240" w:lineRule="auto"/>
              <w:jc w:val="both"/>
              <w:rPr>
                <w:rFonts w:ascii="Times New Roman" w:eastAsia="Calibri" w:hAnsi="Times New Roman" w:cs="Times New Roman"/>
                <w:sz w:val="28"/>
                <w:szCs w:val="28"/>
                <w:u w:val="single"/>
              </w:rPr>
            </w:pPr>
            <w:r w:rsidRPr="00DD006E">
              <w:rPr>
                <w:rFonts w:ascii="Times New Roman" w:eastAsia="Calibri" w:hAnsi="Times New Roman" w:cs="Times New Roman"/>
                <w:sz w:val="28"/>
                <w:szCs w:val="28"/>
                <w:u w:val="single"/>
              </w:rPr>
              <w:tab/>
            </w:r>
            <w:r w:rsidRPr="00DD006E">
              <w:rPr>
                <w:rFonts w:ascii="Times New Roman" w:eastAsia="Calibri" w:hAnsi="Times New Roman" w:cs="Times New Roman"/>
                <w:sz w:val="28"/>
                <w:szCs w:val="28"/>
              </w:rPr>
              <w:t xml:space="preserve"> доц. </w:t>
            </w:r>
            <w:proofErr w:type="spellStart"/>
            <w:r w:rsidRPr="00DD006E">
              <w:rPr>
                <w:rFonts w:ascii="Times New Roman" w:eastAsia="Calibri" w:hAnsi="Times New Roman" w:cs="Times New Roman"/>
                <w:sz w:val="28"/>
                <w:szCs w:val="28"/>
              </w:rPr>
              <w:t>Дришлюк</w:t>
            </w:r>
            <w:proofErr w:type="spellEnd"/>
            <w:r w:rsidRPr="00DD006E">
              <w:rPr>
                <w:rFonts w:ascii="Times New Roman" w:eastAsia="Calibri" w:hAnsi="Times New Roman" w:cs="Times New Roman"/>
                <w:sz w:val="28"/>
                <w:szCs w:val="28"/>
              </w:rPr>
              <w:t xml:space="preserve"> І.А.      </w:t>
            </w:r>
          </w:p>
          <w:p w:rsidR="00DD006E" w:rsidRPr="00DD006E" w:rsidRDefault="00DD006E" w:rsidP="00DD006E">
            <w:pPr>
              <w:tabs>
                <w:tab w:val="left" w:pos="284"/>
                <w:tab w:val="left" w:pos="1767"/>
              </w:tabs>
              <w:spacing w:after="0" w:line="240" w:lineRule="auto"/>
              <w:jc w:val="both"/>
              <w:rPr>
                <w:rFonts w:ascii="Times New Roman" w:eastAsia="Calibri" w:hAnsi="Times New Roman" w:cs="Times New Roman"/>
                <w:sz w:val="28"/>
                <w:szCs w:val="28"/>
              </w:rPr>
            </w:pPr>
            <w:r w:rsidRPr="00DD006E">
              <w:rPr>
                <w:rFonts w:ascii="Times New Roman" w:eastAsia="Calibri" w:hAnsi="Times New Roman" w:cs="Times New Roman"/>
                <w:sz w:val="20"/>
                <w:szCs w:val="20"/>
              </w:rPr>
              <w:tab/>
              <w:t>(підпис</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rPr>
              <w:tab/>
            </w:r>
          </w:p>
        </w:tc>
        <w:tc>
          <w:tcPr>
            <w:tcW w:w="4678" w:type="dxa"/>
          </w:tcPr>
          <w:p w:rsidR="00DD006E" w:rsidRPr="00DD006E" w:rsidRDefault="00DD006E" w:rsidP="00DD006E">
            <w:pPr>
              <w:tabs>
                <w:tab w:val="right" w:pos="4462"/>
              </w:tabs>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Захищено на засіданні ЕК № 5</w:t>
            </w:r>
          </w:p>
          <w:p w:rsidR="00DD006E" w:rsidRPr="00DD006E" w:rsidRDefault="00DD006E" w:rsidP="00DD006E">
            <w:pPr>
              <w:tabs>
                <w:tab w:val="right" w:pos="4462"/>
              </w:tabs>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протокол №___ від _________2018 р.</w:t>
            </w:r>
            <w:r w:rsidRPr="00DD006E">
              <w:rPr>
                <w:rFonts w:ascii="Times New Roman" w:eastAsia="Calibri" w:hAnsi="Times New Roman" w:cs="Times New Roman"/>
                <w:sz w:val="28"/>
                <w:szCs w:val="28"/>
              </w:rPr>
              <w:tab/>
            </w:r>
          </w:p>
          <w:p w:rsidR="00DD006E" w:rsidRPr="00DD006E" w:rsidRDefault="00DD006E" w:rsidP="00DD006E">
            <w:pPr>
              <w:tabs>
                <w:tab w:val="right" w:pos="4462"/>
              </w:tabs>
              <w:spacing w:after="0" w:line="24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Оцінка_____________/___</w:t>
            </w:r>
            <w:r w:rsidRPr="00DD006E">
              <w:rPr>
                <w:rFonts w:ascii="Times New Roman" w:eastAsia="Calibri" w:hAnsi="Times New Roman" w:cs="Times New Roman"/>
                <w:sz w:val="28"/>
                <w:szCs w:val="28"/>
              </w:rPr>
              <w:tab/>
              <w:t>___/_____</w:t>
            </w:r>
          </w:p>
          <w:p w:rsidR="00DD006E" w:rsidRPr="00DD006E" w:rsidRDefault="00DD006E" w:rsidP="00DD006E">
            <w:pPr>
              <w:spacing w:after="0" w:line="240" w:lineRule="auto"/>
              <w:jc w:val="both"/>
              <w:rPr>
                <w:rFonts w:ascii="Times New Roman" w:eastAsia="Calibri" w:hAnsi="Times New Roman" w:cs="Times New Roman"/>
                <w:sz w:val="20"/>
                <w:szCs w:val="20"/>
              </w:rPr>
            </w:pPr>
            <w:r w:rsidRPr="00DD006E">
              <w:rPr>
                <w:rFonts w:ascii="Times New Roman" w:eastAsia="Calibri" w:hAnsi="Times New Roman" w:cs="Times New Roman"/>
                <w:sz w:val="20"/>
                <w:szCs w:val="20"/>
              </w:rPr>
              <w:t xml:space="preserve">     (за національною шкалою/шкалою ЕСТS/ бали)</w:t>
            </w:r>
          </w:p>
          <w:p w:rsidR="00DD006E" w:rsidRPr="00DD006E" w:rsidRDefault="00DD006E" w:rsidP="00DD006E">
            <w:pPr>
              <w:spacing w:after="0" w:line="360" w:lineRule="auto"/>
              <w:jc w:val="both"/>
              <w:rPr>
                <w:rFonts w:ascii="Times New Roman" w:eastAsia="Calibri" w:hAnsi="Times New Roman" w:cs="Times New Roman"/>
                <w:sz w:val="20"/>
                <w:szCs w:val="20"/>
              </w:rPr>
            </w:pPr>
          </w:p>
          <w:p w:rsidR="00DD006E" w:rsidRPr="00DD006E" w:rsidRDefault="00DD006E" w:rsidP="00DD006E">
            <w:pPr>
              <w:spacing w:after="0" w:line="36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Голова ЕК</w:t>
            </w:r>
          </w:p>
          <w:p w:rsidR="00DD006E" w:rsidRPr="00DD006E" w:rsidRDefault="00DD006E" w:rsidP="00DD006E">
            <w:pPr>
              <w:spacing w:after="0" w:line="240" w:lineRule="auto"/>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_________ проф. </w:t>
            </w:r>
            <w:proofErr w:type="spellStart"/>
            <w:r w:rsidRPr="00DD006E">
              <w:rPr>
                <w:rFonts w:ascii="Times New Roman" w:eastAsia="Calibri" w:hAnsi="Times New Roman" w:cs="Times New Roman"/>
                <w:sz w:val="28"/>
                <w:szCs w:val="28"/>
              </w:rPr>
              <w:t>Миколенко</w:t>
            </w:r>
            <w:proofErr w:type="spellEnd"/>
            <w:r w:rsidRPr="00DD006E">
              <w:rPr>
                <w:rFonts w:ascii="Times New Roman" w:eastAsia="Calibri" w:hAnsi="Times New Roman" w:cs="Times New Roman"/>
                <w:sz w:val="28"/>
                <w:szCs w:val="28"/>
              </w:rPr>
              <w:t xml:space="preserve"> О.І.</w:t>
            </w:r>
          </w:p>
          <w:p w:rsidR="00DD006E" w:rsidRPr="00DD006E" w:rsidRDefault="00DD006E" w:rsidP="00DD006E">
            <w:pPr>
              <w:tabs>
                <w:tab w:val="left" w:pos="454"/>
                <w:tab w:val="left" w:pos="2155"/>
              </w:tabs>
              <w:spacing w:after="0" w:line="240" w:lineRule="auto"/>
              <w:jc w:val="both"/>
              <w:rPr>
                <w:rFonts w:ascii="Times New Roman" w:eastAsia="Calibri" w:hAnsi="Times New Roman" w:cs="Times New Roman"/>
                <w:sz w:val="20"/>
                <w:szCs w:val="20"/>
              </w:rPr>
            </w:pPr>
            <w:r w:rsidRPr="00DD006E">
              <w:rPr>
                <w:rFonts w:ascii="Times New Roman" w:eastAsia="Calibri" w:hAnsi="Times New Roman" w:cs="Times New Roman"/>
                <w:sz w:val="20"/>
                <w:szCs w:val="20"/>
              </w:rPr>
              <w:t xml:space="preserve">     (підпис)</w:t>
            </w:r>
            <w:r w:rsidRPr="00DD006E">
              <w:rPr>
                <w:rFonts w:ascii="Times New Roman" w:eastAsia="Calibri" w:hAnsi="Times New Roman" w:cs="Times New Roman"/>
                <w:sz w:val="20"/>
                <w:szCs w:val="20"/>
              </w:rPr>
              <w:tab/>
            </w:r>
          </w:p>
        </w:tc>
      </w:tr>
      <w:tr w:rsidR="00DD006E" w:rsidRPr="00DD006E" w:rsidTr="00DD006E">
        <w:trPr>
          <w:jc w:val="center"/>
        </w:trPr>
        <w:tc>
          <w:tcPr>
            <w:tcW w:w="4967" w:type="dxa"/>
          </w:tcPr>
          <w:p w:rsidR="00DD006E" w:rsidRPr="00DD006E" w:rsidRDefault="00DD006E" w:rsidP="00DD006E">
            <w:pPr>
              <w:spacing w:after="0" w:line="360" w:lineRule="auto"/>
              <w:jc w:val="both"/>
              <w:rPr>
                <w:rFonts w:ascii="Times New Roman" w:eastAsia="Calibri" w:hAnsi="Times New Roman" w:cs="Times New Roman"/>
                <w:sz w:val="28"/>
                <w:szCs w:val="28"/>
              </w:rPr>
            </w:pPr>
          </w:p>
        </w:tc>
        <w:tc>
          <w:tcPr>
            <w:tcW w:w="4678" w:type="dxa"/>
          </w:tcPr>
          <w:p w:rsidR="00DD006E" w:rsidRPr="00DD006E" w:rsidRDefault="00DD006E" w:rsidP="00DD006E">
            <w:pPr>
              <w:spacing w:after="0" w:line="360" w:lineRule="auto"/>
              <w:jc w:val="both"/>
              <w:rPr>
                <w:rFonts w:ascii="Times New Roman" w:eastAsia="Calibri" w:hAnsi="Times New Roman" w:cs="Times New Roman"/>
                <w:sz w:val="28"/>
                <w:szCs w:val="28"/>
              </w:rPr>
            </w:pPr>
          </w:p>
        </w:tc>
      </w:tr>
    </w:tbl>
    <w:p w:rsidR="00DD006E" w:rsidRPr="00DD006E" w:rsidRDefault="00DD006E" w:rsidP="00DD006E">
      <w:pPr>
        <w:spacing w:after="0" w:line="360" w:lineRule="auto"/>
        <w:jc w:val="center"/>
        <w:rPr>
          <w:rFonts w:ascii="Times New Roman" w:eastAsia="Calibri" w:hAnsi="Times New Roman" w:cs="Times New Roman"/>
          <w:b/>
          <w:sz w:val="28"/>
          <w:szCs w:val="28"/>
        </w:rPr>
      </w:pPr>
    </w:p>
    <w:p w:rsidR="00DD006E" w:rsidRPr="00DD006E" w:rsidRDefault="00DD006E" w:rsidP="00DD006E">
      <w:pPr>
        <w:spacing w:after="0" w:line="360" w:lineRule="auto"/>
        <w:jc w:val="center"/>
        <w:rPr>
          <w:rFonts w:ascii="Times New Roman" w:eastAsia="Calibri" w:hAnsi="Times New Roman" w:cs="Times New Roman"/>
          <w:b/>
          <w:sz w:val="28"/>
          <w:szCs w:val="28"/>
        </w:rPr>
      </w:pPr>
      <w:r w:rsidRPr="00DD006E">
        <w:rPr>
          <w:rFonts w:ascii="Times New Roman" w:eastAsia="Calibri" w:hAnsi="Times New Roman" w:cs="Times New Roman"/>
          <w:b/>
          <w:sz w:val="28"/>
          <w:szCs w:val="28"/>
        </w:rPr>
        <w:t>Одеса – 2018</w:t>
      </w:r>
    </w:p>
    <w:p w:rsidR="00DD006E" w:rsidRDefault="00DD006E" w:rsidP="00DD006E">
      <w:pPr>
        <w:spacing w:after="0" w:line="240" w:lineRule="auto"/>
        <w:jc w:val="center"/>
        <w:rPr>
          <w:rFonts w:ascii="Times New Roman" w:eastAsia="Calibri" w:hAnsi="Times New Roman" w:cs="Times New Roman"/>
          <w:b/>
          <w:sz w:val="28"/>
          <w:szCs w:val="28"/>
        </w:rPr>
      </w:pPr>
    </w:p>
    <w:p w:rsidR="00DD006E" w:rsidRDefault="00DD006E" w:rsidP="00DD006E">
      <w:pPr>
        <w:spacing w:after="0" w:line="240" w:lineRule="auto"/>
        <w:jc w:val="center"/>
        <w:rPr>
          <w:rFonts w:ascii="Times New Roman" w:eastAsia="Calibri" w:hAnsi="Times New Roman" w:cs="Times New Roman"/>
          <w:b/>
          <w:sz w:val="28"/>
          <w:szCs w:val="28"/>
        </w:rPr>
      </w:pPr>
    </w:p>
    <w:p w:rsidR="00DD006E" w:rsidRPr="00DD006E" w:rsidRDefault="00DD006E" w:rsidP="00DD006E">
      <w:pPr>
        <w:spacing w:after="0" w:line="240" w:lineRule="auto"/>
        <w:jc w:val="center"/>
        <w:rPr>
          <w:rFonts w:ascii="Times New Roman" w:eastAsia="Calibri" w:hAnsi="Times New Roman" w:cs="Times New Roman"/>
          <w:b/>
          <w:sz w:val="28"/>
          <w:szCs w:val="28"/>
        </w:rPr>
      </w:pPr>
      <w:r w:rsidRPr="00DD006E">
        <w:rPr>
          <w:rFonts w:ascii="Calibri" w:eastAsia="Calibri" w:hAnsi="Calibri" w:cs="Times New Roman"/>
          <w:noProof/>
          <w:lang w:eastAsia="uk-UA"/>
        </w:rPr>
        <w:lastRenderedPageBreak/>
        <mc:AlternateContent>
          <mc:Choice Requires="wps">
            <w:drawing>
              <wp:anchor distT="0" distB="0" distL="114300" distR="114300" simplePos="0" relativeHeight="251660288" behindDoc="0" locked="0" layoutInCell="1" allowOverlap="1" wp14:anchorId="5E9C3065" wp14:editId="28F9833C">
                <wp:simplePos x="0" y="0"/>
                <wp:positionH relativeFrom="column">
                  <wp:posOffset>5777865</wp:posOffset>
                </wp:positionH>
                <wp:positionV relativeFrom="paragraph">
                  <wp:posOffset>-386715</wp:posOffset>
                </wp:positionV>
                <wp:extent cx="426720" cy="548640"/>
                <wp:effectExtent l="0" t="0" r="11430" b="22860"/>
                <wp:wrapNone/>
                <wp:docPr id="3" name="Прямоугольник 3"/>
                <wp:cNvGraphicFramePr/>
                <a:graphic xmlns:a="http://schemas.openxmlformats.org/drawingml/2006/main">
                  <a:graphicData uri="http://schemas.microsoft.com/office/word/2010/wordprocessingShape">
                    <wps:wsp>
                      <wps:cNvSpPr/>
                      <wps:spPr>
                        <a:xfrm>
                          <a:off x="0" y="0"/>
                          <a:ext cx="426720" cy="54864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26" style="position:absolute;margin-left:454.95pt;margin-top:-30.45pt;width:33.6pt;height:4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" fillcolor="window" strokecolor="window" strokeweight="2pt"/>
            </w:pict>
          </mc:Fallback>
        </mc:AlternateContent>
      </w:r>
      <w:r w:rsidRPr="00DD006E">
        <w:rPr>
          <w:rFonts w:ascii="Times New Roman" w:eastAsia="Calibri" w:hAnsi="Times New Roman" w:cs="Times New Roman"/>
          <w:b/>
          <w:sz w:val="28"/>
          <w:szCs w:val="28"/>
        </w:rPr>
        <w:t>ЗМІСТ</w:t>
      </w:r>
    </w:p>
    <w:p w:rsidR="00DD006E" w:rsidRPr="00DD006E" w:rsidRDefault="00DD006E" w:rsidP="00DD006E">
      <w:pPr>
        <w:spacing w:after="0" w:line="240" w:lineRule="auto"/>
        <w:jc w:val="center"/>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ВСТУП……………………………………………………………………………3</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РОЗДІЛ 1. ІСТОРІЯ ФОРМУВАННЯ КРИМІНАЛЬНОГО ПРОЦЕСУАЛЬНОГО ЗАКОНОДАВСТВА В УКРАЇНІ</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numPr>
          <w:ilvl w:val="1"/>
          <w:numId w:val="1"/>
        </w:numPr>
        <w:spacing w:after="0" w:line="240" w:lineRule="auto"/>
        <w:ind w:left="0" w:firstLine="567"/>
        <w:contextualSpacing/>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 xml:space="preserve"> Кримінальне процесуальне законодавство в радянський період (1924 - 1991)………………………………………………….…………..8</w:t>
      </w:r>
    </w:p>
    <w:p w:rsidR="00DD006E" w:rsidRPr="00DD006E" w:rsidRDefault="00DD006E" w:rsidP="00DD006E">
      <w:pPr>
        <w:numPr>
          <w:ilvl w:val="1"/>
          <w:numId w:val="1"/>
        </w:numPr>
        <w:spacing w:after="0" w:line="240" w:lineRule="auto"/>
        <w:ind w:left="0" w:firstLine="567"/>
        <w:contextualSpacing/>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 xml:space="preserve"> Кримінальне процесуальне законодавство в пострадянський період (1991 - 2012)………………………………….………………………….15</w:t>
      </w:r>
    </w:p>
    <w:p w:rsidR="00DD006E" w:rsidRPr="00DD006E" w:rsidRDefault="00DD006E" w:rsidP="00DD006E">
      <w:pPr>
        <w:numPr>
          <w:ilvl w:val="1"/>
          <w:numId w:val="1"/>
        </w:numPr>
        <w:spacing w:after="0" w:line="240" w:lineRule="auto"/>
        <w:ind w:left="0" w:firstLine="567"/>
        <w:contextualSpacing/>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 xml:space="preserve"> </w:t>
      </w:r>
      <w:r w:rsidRPr="00DD006E">
        <w:rPr>
          <w:rFonts w:ascii="Times New Roman" w:eastAsia="Calibri" w:hAnsi="Times New Roman" w:cs="Times New Roman"/>
          <w:b/>
          <w:spacing w:val="-6"/>
          <w:sz w:val="28"/>
          <w:szCs w:val="28"/>
        </w:rPr>
        <w:t>Кримінальне процесуальне законодавство в сучасний період (2012 - 2018)………………………………………………………….……………</w:t>
      </w:r>
      <w:r w:rsidRPr="00DD006E">
        <w:rPr>
          <w:rFonts w:ascii="Times New Roman" w:eastAsia="Calibri" w:hAnsi="Times New Roman" w:cs="Times New Roman"/>
          <w:b/>
          <w:sz w:val="28"/>
          <w:szCs w:val="28"/>
        </w:rPr>
        <w:t>23</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Висновок до першого розділу…………………………………………………34</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 xml:space="preserve">РОЗДІЛ 2. РЕФОРМУВАННЯ ТА СУЧАСНИЙ СТАН ОКРЕМИХ ІНСТИТУТІВ КРИМІНАЛЬНОГО ПРОЦЕСУАЛЬНОГО ПРАВА </w:t>
      </w: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ab/>
        <w:t>2.1  Засади кримінального провадження, їх формування та становлення в Україні…………………………………………………………37</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2.2 Учасники кримінального провадження………………….………41</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2.3 Інститут доказів та доказування у кримінальному процесі України…………………………………………………………………………..47</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2.4 Заходи забезпечення кримінального провадження……….…….54</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2.5 Слідчі (розшукові) дії та негласні слідчі (розшукові) дії на досудовому розслідуванні……………………………………………………...65</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Висновок до другого розділу…………………………………………………..72</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РОЗДІЛ 3. ОСНОВНІ ТЕНДЕНЦІЇ РЕФОРМУВАННЯ ЗАРУБІЖНОГО КРИМІНАЛЬНОГО ПРОЦЕСУ</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3.1  Становлення кримінального процесу в країнах континентальної системи права……………………………………….…….75</w:t>
      </w:r>
    </w:p>
    <w:p w:rsidR="00DD006E" w:rsidRPr="00DD006E" w:rsidRDefault="00DD006E" w:rsidP="00DD006E">
      <w:pPr>
        <w:spacing w:after="0" w:line="240" w:lineRule="auto"/>
        <w:ind w:firstLine="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3.2 Становлення кримінального процесу в країнах англо-саксонської (загальної) системи права……………………………………..86</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Висновок до третього розділу……………………………………….….……97</w:t>
      </w:r>
    </w:p>
    <w:p w:rsidR="00DD006E" w:rsidRPr="00DD006E" w:rsidRDefault="00DD006E" w:rsidP="00DD006E">
      <w:pPr>
        <w:spacing w:after="0" w:line="240" w:lineRule="auto"/>
        <w:jc w:val="both"/>
        <w:rPr>
          <w:rFonts w:ascii="Times New Roman" w:eastAsia="Calibri" w:hAnsi="Times New Roman" w:cs="Times New Roman"/>
          <w:b/>
          <w:sz w:val="28"/>
          <w:szCs w:val="28"/>
        </w:rPr>
      </w:pPr>
    </w:p>
    <w:p w:rsidR="00DD006E" w:rsidRPr="00DD006E" w:rsidRDefault="00DD006E" w:rsidP="00DD006E">
      <w:pPr>
        <w:spacing w:after="0" w:line="240" w:lineRule="auto"/>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ВИСНОВОК………………………………………………………………..….100</w:t>
      </w:r>
    </w:p>
    <w:p w:rsidR="00DD006E" w:rsidRPr="00DD006E" w:rsidRDefault="00DD006E" w:rsidP="00DD006E">
      <w:pPr>
        <w:spacing w:after="0" w:line="240" w:lineRule="auto"/>
        <w:jc w:val="both"/>
        <w:rPr>
          <w:rFonts w:ascii="Times New Roman" w:eastAsia="Times New Roman" w:hAnsi="Times New Roman" w:cs="Times New Roman"/>
          <w:b/>
          <w:sz w:val="28"/>
          <w:szCs w:val="28"/>
          <w:lang w:eastAsia="ru-RU"/>
        </w:rPr>
      </w:pPr>
    </w:p>
    <w:p w:rsidR="00DD006E" w:rsidRPr="00DD006E" w:rsidRDefault="00DD006E" w:rsidP="00DD006E">
      <w:pPr>
        <w:spacing w:after="0" w:line="240" w:lineRule="auto"/>
        <w:jc w:val="both"/>
        <w:rPr>
          <w:rFonts w:ascii="Times New Roman" w:eastAsia="Times New Roman" w:hAnsi="Times New Roman" w:cs="Times New Roman"/>
          <w:b/>
          <w:sz w:val="28"/>
          <w:szCs w:val="28"/>
          <w:lang w:eastAsia="ru-RU"/>
        </w:rPr>
      </w:pPr>
      <w:r w:rsidRPr="00DD006E">
        <w:rPr>
          <w:rFonts w:ascii="Times New Roman" w:eastAsia="Times New Roman" w:hAnsi="Times New Roman" w:cs="Times New Roman"/>
          <w:b/>
          <w:sz w:val="28"/>
          <w:szCs w:val="28"/>
          <w:lang w:eastAsia="ru-RU"/>
        </w:rPr>
        <w:t>СПИСОК ВИКОРИСТАНИХ ДЖЕРЕЛ………….………………….……105</w:t>
      </w:r>
    </w:p>
    <w:p w:rsidR="00DD006E" w:rsidRPr="00DD006E" w:rsidRDefault="00DD006E" w:rsidP="00DD006E">
      <w:pPr>
        <w:spacing w:after="0" w:line="240" w:lineRule="auto"/>
        <w:jc w:val="both"/>
        <w:rPr>
          <w:rFonts w:ascii="Times New Roman" w:eastAsia="Times New Roman" w:hAnsi="Times New Roman" w:cs="Times New Roman"/>
          <w:sz w:val="28"/>
          <w:szCs w:val="28"/>
          <w:lang w:eastAsia="ru-RU"/>
        </w:rPr>
      </w:pPr>
    </w:p>
    <w:p w:rsidR="00DD006E" w:rsidRPr="00DD006E" w:rsidRDefault="00DD006E" w:rsidP="00DD006E">
      <w:pPr>
        <w:spacing w:after="0" w:line="360" w:lineRule="auto"/>
        <w:jc w:val="both"/>
        <w:rPr>
          <w:rFonts w:ascii="Times New Roman" w:eastAsia="Calibri" w:hAnsi="Times New Roman" w:cs="Times New Roman"/>
          <w:b/>
          <w:sz w:val="28"/>
          <w:szCs w:val="28"/>
        </w:rPr>
      </w:pPr>
    </w:p>
    <w:p w:rsidR="00DD006E" w:rsidRPr="00DD006E" w:rsidRDefault="00DD006E" w:rsidP="00DD006E">
      <w:pPr>
        <w:spacing w:after="0" w:line="360" w:lineRule="auto"/>
        <w:jc w:val="both"/>
        <w:rPr>
          <w:rFonts w:ascii="Times New Roman" w:eastAsia="Calibri" w:hAnsi="Times New Roman" w:cs="Times New Roman"/>
          <w:b/>
          <w:sz w:val="28"/>
          <w:szCs w:val="28"/>
        </w:rPr>
      </w:pPr>
    </w:p>
    <w:p w:rsidR="00DD006E" w:rsidRDefault="00DD006E" w:rsidP="00DD006E">
      <w:pPr>
        <w:spacing w:after="0" w:line="360" w:lineRule="auto"/>
        <w:jc w:val="center"/>
        <w:rPr>
          <w:rFonts w:ascii="Times New Roman" w:eastAsia="Calibri" w:hAnsi="Times New Roman" w:cs="Times New Roman"/>
          <w:b/>
          <w:sz w:val="28"/>
          <w:szCs w:val="28"/>
        </w:rPr>
      </w:pPr>
    </w:p>
    <w:p w:rsidR="00DD006E" w:rsidRPr="00DD006E" w:rsidRDefault="00DD006E" w:rsidP="00DD006E">
      <w:pPr>
        <w:spacing w:after="0" w:line="360" w:lineRule="auto"/>
        <w:jc w:val="center"/>
        <w:rPr>
          <w:rFonts w:ascii="Times New Roman" w:eastAsia="Calibri" w:hAnsi="Times New Roman" w:cs="Times New Roman"/>
          <w:b/>
          <w:sz w:val="28"/>
          <w:szCs w:val="28"/>
        </w:rPr>
      </w:pPr>
      <w:r w:rsidRPr="00DD006E">
        <w:rPr>
          <w:rFonts w:ascii="Times New Roman" w:eastAsia="Calibri" w:hAnsi="Times New Roman" w:cs="Times New Roman"/>
          <w:b/>
          <w:sz w:val="28"/>
          <w:szCs w:val="28"/>
        </w:rPr>
        <w:lastRenderedPageBreak/>
        <w:t>ВСТУП</w:t>
      </w:r>
    </w:p>
    <w:p w:rsidR="00DD006E" w:rsidRPr="00DD006E" w:rsidRDefault="00DD006E" w:rsidP="00DD006E">
      <w:pPr>
        <w:spacing w:after="0" w:line="360" w:lineRule="auto"/>
        <w:ind w:firstLine="708"/>
        <w:jc w:val="both"/>
        <w:rPr>
          <w:rFonts w:ascii="Times New Roman" w:eastAsia="Calibri" w:hAnsi="Times New Roman" w:cs="Times New Roman"/>
          <w:sz w:val="28"/>
          <w:szCs w:val="28"/>
        </w:rPr>
      </w:pPr>
      <w:r w:rsidRPr="00DD006E">
        <w:rPr>
          <w:rFonts w:ascii="Times New Roman" w:eastAsia="Calibri" w:hAnsi="Times New Roman" w:cs="Times New Roman"/>
          <w:b/>
          <w:sz w:val="28"/>
          <w:szCs w:val="28"/>
        </w:rPr>
        <w:t>Актуальність теми дослідження.</w:t>
      </w:r>
      <w:r w:rsidRPr="00DD006E">
        <w:rPr>
          <w:rFonts w:ascii="Times New Roman" w:eastAsia="Calibri" w:hAnsi="Times New Roman" w:cs="Times New Roman"/>
          <w:sz w:val="28"/>
          <w:szCs w:val="28"/>
        </w:rPr>
        <w:t xml:space="preserve"> Відповідно до статті 2 Кримінального процесуального кодексу України (далі – КПК України), завданням кримінального провадження: «</w:t>
      </w:r>
      <w:r w:rsidRPr="00DD006E">
        <w:rPr>
          <w:rFonts w:ascii="Times New Roman" w:eastAsia="Calibri" w:hAnsi="Times New Roman" w:cs="Times New Roman"/>
          <w:sz w:val="28"/>
          <w:szCs w:val="28"/>
          <w:shd w:val="clear" w:color="auto" w:fill="FFFFFF"/>
        </w:rPr>
        <w:t>є захист особи, суспільства та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r w:rsidRPr="00DD006E">
        <w:rPr>
          <w:rFonts w:ascii="Times New Roman" w:eastAsia="Calibri" w:hAnsi="Times New Roman" w:cs="Times New Roman"/>
          <w:sz w:val="28"/>
          <w:szCs w:val="28"/>
        </w:rPr>
        <w:t>». Реалізація процитованої статті вимагає постійного контролю та нагляду з боку судів, правоохоронних органів та громадянського суспільства за не тільки належним виконанням приписів Кримінального процесуального кодексу України, але й за тим, щоб ці приписи завжди ефективно працювали та регулювали відповідні суспільні відносини. У науці кримінального процесу приділено достатньо уваги такій темі, як реформування та стан сучасного кримінального процесуального законодавства. Також багато уваги приділено і темі реформування його окремих розділів, частин та інститутів.</w:t>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t>Актуальність теми, пов’язана і  з тим, що Україна зазнала великих змін, як політичного так і соціально-економічного характеру, з’явилися нові проблеми, нові суспільні відносини які потребували, як мінімум – нових підходів правників для їх вирішення. За роки своєї незалежності, та навіть за останні роки, Україна постійно перебуває в процесі реформування та перегляду норм чинного кримінального та кримінально процесуального  законодавства, а ці процеси, в свою чергу, потребують відповідної наукової оцінки та сприйняття. Україна та її правова система й досі перебуває в постійному процесі змін та реформ, змінюються відносини людей, погляди на ті чи інші проблеми та все це знаходить відклик.</w:t>
      </w:r>
    </w:p>
    <w:p w:rsidR="00DD006E" w:rsidRPr="00DD006E" w:rsidRDefault="00DD006E" w:rsidP="00DD006E">
      <w:pPr>
        <w:spacing w:after="0" w:line="360" w:lineRule="auto"/>
        <w:jc w:val="both"/>
        <w:rPr>
          <w:rFonts w:ascii="Times New Roman" w:eastAsia="Times New Roman" w:hAnsi="Times New Roman" w:cs="Times New Roman"/>
          <w:sz w:val="28"/>
          <w:szCs w:val="28"/>
          <w:lang w:eastAsia="uk-UA"/>
        </w:rPr>
      </w:pPr>
      <w:r w:rsidRPr="00DD006E">
        <w:rPr>
          <w:rFonts w:ascii="Times New Roman" w:eastAsia="Calibri" w:hAnsi="Times New Roman" w:cs="Times New Roman"/>
          <w:sz w:val="28"/>
          <w:szCs w:val="28"/>
        </w:rPr>
        <w:tab/>
        <w:t>«</w:t>
      </w:r>
      <w:r w:rsidRPr="00DD006E">
        <w:rPr>
          <w:rFonts w:ascii="Times New Roman" w:eastAsia="Times New Roman" w:hAnsi="Times New Roman" w:cs="Times New Roman"/>
          <w:sz w:val="28"/>
          <w:szCs w:val="28"/>
          <w:lang w:eastAsia="uk-UA"/>
        </w:rPr>
        <w:t>Процес становлення правової держави повинен бути зв’язаний з формуванням такого методу правово</w:t>
      </w:r>
      <w:r w:rsidRPr="00DD006E">
        <w:rPr>
          <w:rFonts w:ascii="Times New Roman" w:eastAsia="Times New Roman" w:hAnsi="Times New Roman" w:cs="Times New Roman"/>
          <w:sz w:val="28"/>
          <w:szCs w:val="28"/>
          <w:lang w:eastAsia="uk-UA"/>
        </w:rPr>
        <w:softHyphen/>
        <w:t xml:space="preserve">го регулювання відповідної галузі </w:t>
      </w:r>
      <w:r w:rsidRPr="00DD006E">
        <w:rPr>
          <w:rFonts w:ascii="Times New Roman" w:eastAsia="Times New Roman" w:hAnsi="Times New Roman" w:cs="Times New Roman"/>
          <w:sz w:val="28"/>
          <w:szCs w:val="28"/>
          <w:lang w:eastAsia="uk-UA"/>
        </w:rPr>
        <w:lastRenderedPageBreak/>
        <w:t>законодавства, зокрема кримінально-процесуального, який би забезпечу</w:t>
      </w:r>
      <w:r w:rsidRPr="00DD006E">
        <w:rPr>
          <w:rFonts w:ascii="Times New Roman" w:eastAsia="Times New Roman" w:hAnsi="Times New Roman" w:cs="Times New Roman"/>
          <w:sz w:val="28"/>
          <w:szCs w:val="28"/>
          <w:lang w:eastAsia="uk-UA"/>
        </w:rPr>
        <w:softHyphen/>
        <w:t>вав інтереси особистості і обмежував можливості держави щодо їх утисків, бо саме на системні проблеми у сфері кримінальної юстиції України та необхідність дотримання прав людини неодноразово звертав увагу Європейський суд з прав людини, акцентуючи увагу на тому, що кримінальне правосуддя повинно забезпе</w:t>
      </w:r>
      <w:r w:rsidRPr="00DD006E">
        <w:rPr>
          <w:rFonts w:ascii="Times New Roman" w:eastAsia="Times New Roman" w:hAnsi="Times New Roman" w:cs="Times New Roman"/>
          <w:sz w:val="28"/>
          <w:szCs w:val="28"/>
          <w:lang w:eastAsia="uk-UA"/>
        </w:rPr>
        <w:softHyphen/>
        <w:t xml:space="preserve">чувати неухильне дотримання прав і свобод людини під час розслідування та розгляду кримінальних справ», - зазначає М. А. </w:t>
      </w:r>
      <w:proofErr w:type="spellStart"/>
      <w:r w:rsidRPr="00DD006E">
        <w:rPr>
          <w:rFonts w:ascii="Times New Roman" w:eastAsia="Times New Roman" w:hAnsi="Times New Roman" w:cs="Times New Roman"/>
          <w:sz w:val="28"/>
          <w:szCs w:val="28"/>
          <w:lang w:eastAsia="uk-UA"/>
        </w:rPr>
        <w:t>Маркуш</w:t>
      </w:r>
      <w:proofErr w:type="spellEnd"/>
      <w:r w:rsidRPr="00DD006E">
        <w:rPr>
          <w:rFonts w:ascii="Times New Roman" w:eastAsia="Times New Roman" w:hAnsi="Times New Roman" w:cs="Times New Roman"/>
          <w:sz w:val="28"/>
          <w:szCs w:val="28"/>
          <w:lang w:eastAsia="uk-UA"/>
        </w:rPr>
        <w:t xml:space="preserve"> [72, c. 82- 89].</w:t>
      </w:r>
      <w:r w:rsidRPr="00DD006E">
        <w:rPr>
          <w:rFonts w:ascii="Times New Roman" w:eastAsia="Times New Roman" w:hAnsi="Times New Roman" w:cs="Times New Roman"/>
          <w:sz w:val="28"/>
          <w:szCs w:val="28"/>
          <w:lang w:eastAsia="uk-UA"/>
        </w:rPr>
        <w:tab/>
      </w:r>
    </w:p>
    <w:p w:rsidR="00DD006E" w:rsidRPr="00DD006E" w:rsidRDefault="00DD006E" w:rsidP="00DD006E">
      <w:pPr>
        <w:spacing w:after="0" w:line="360" w:lineRule="auto"/>
        <w:ind w:firstLine="708"/>
        <w:jc w:val="both"/>
        <w:rPr>
          <w:rFonts w:ascii="Times New Roman" w:eastAsia="Calibri" w:hAnsi="Times New Roman" w:cs="Times New Roman"/>
          <w:sz w:val="28"/>
          <w:szCs w:val="28"/>
        </w:rPr>
      </w:pPr>
      <w:r w:rsidRPr="00DD006E">
        <w:rPr>
          <w:rFonts w:ascii="Times New Roman" w:eastAsia="Times New Roman" w:hAnsi="Times New Roman" w:cs="Times New Roman"/>
          <w:sz w:val="28"/>
          <w:szCs w:val="28"/>
          <w:lang w:eastAsia="uk-UA"/>
        </w:rPr>
        <w:t xml:space="preserve">Сучасний стан кримінального процесуального законодавства потребує значних змін та зазнав таких у період з 2015 року по сьогоднішній день. Найвідомішими реформами кримінального процесуального законодавства стали: так званий «Закон Савченко», запровадження </w:t>
      </w:r>
      <w:r w:rsidRPr="00DD006E">
        <w:rPr>
          <w:rFonts w:ascii="Times New Roman" w:eastAsia="Calibri" w:hAnsi="Times New Roman" w:cs="Times New Roman"/>
          <w:sz w:val="28"/>
          <w:szCs w:val="28"/>
        </w:rPr>
        <w:t xml:space="preserve">Єдиної судової інформаційно-телекомунікаційної системи та комплексна реформа Кримінального процесуального кодексу які набрали чинності 16 березня 2018 року. </w:t>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r>
      <w:r w:rsidRPr="00DD006E">
        <w:rPr>
          <w:rFonts w:ascii="Times New Roman" w:eastAsia="Calibri" w:hAnsi="Times New Roman" w:cs="Times New Roman"/>
          <w:sz w:val="28"/>
          <w:szCs w:val="28"/>
        </w:rPr>
        <w:tab/>
        <w:t xml:space="preserve">Не всі означені реформи мали цілком позитивний характер, однак слід відзначити їх напрямок в бік найбільшого сприяння </w:t>
      </w:r>
      <w:r w:rsidRPr="00DD006E">
        <w:rPr>
          <w:rFonts w:ascii="Times New Roman" w:eastAsia="Calibri" w:hAnsi="Times New Roman" w:cs="Times New Roman"/>
          <w:sz w:val="28"/>
          <w:szCs w:val="28"/>
          <w:shd w:val="clear" w:color="auto" w:fill="FFFFFF"/>
        </w:rPr>
        <w:t>охороні прав та свобод сторін кримінального процесу, більшій демократизації та гуманізації норм кримінального процесу. Свіжість цих нововведень обумовлюють значний публічний інтерес та актуальність такої теми, як реформування та сучасного стану кримінального процесуального законодавства.</w:t>
      </w:r>
      <w:r w:rsidRPr="00DD006E">
        <w:rPr>
          <w:rFonts w:ascii="Times New Roman" w:eastAsia="Times New Roman" w:hAnsi="Times New Roman" w:cs="Times New Roman"/>
          <w:sz w:val="28"/>
          <w:szCs w:val="28"/>
          <w:lang w:eastAsia="uk-UA"/>
        </w:rPr>
        <w:tab/>
      </w:r>
      <w:r w:rsidRPr="00DD006E">
        <w:rPr>
          <w:rFonts w:ascii="Times New Roman" w:eastAsia="Times New Roman" w:hAnsi="Times New Roman" w:cs="Times New Roman"/>
          <w:sz w:val="28"/>
          <w:szCs w:val="28"/>
          <w:lang w:eastAsia="uk-UA"/>
        </w:rPr>
        <w:tab/>
      </w:r>
      <w:r w:rsidRPr="00DD006E">
        <w:rPr>
          <w:rFonts w:ascii="Times New Roman" w:eastAsia="Times New Roman" w:hAnsi="Times New Roman" w:cs="Times New Roman"/>
          <w:sz w:val="28"/>
          <w:szCs w:val="28"/>
          <w:lang w:eastAsia="uk-UA"/>
        </w:rPr>
        <w:tab/>
      </w:r>
      <w:r w:rsidRPr="00DD006E">
        <w:rPr>
          <w:rFonts w:ascii="Times New Roman" w:eastAsia="Times New Roman" w:hAnsi="Times New Roman" w:cs="Times New Roman"/>
          <w:sz w:val="28"/>
          <w:szCs w:val="28"/>
          <w:lang w:eastAsia="uk-UA"/>
        </w:rPr>
        <w:tab/>
        <w:t xml:space="preserve">Дослідження у цій сфері здійснювало багато вчених, серед яких: М. А. </w:t>
      </w:r>
      <w:proofErr w:type="spellStart"/>
      <w:r w:rsidRPr="00DD006E">
        <w:rPr>
          <w:rFonts w:ascii="Times New Roman" w:eastAsia="Times New Roman" w:hAnsi="Times New Roman" w:cs="Times New Roman"/>
          <w:sz w:val="28"/>
          <w:szCs w:val="28"/>
          <w:lang w:eastAsia="uk-UA"/>
        </w:rPr>
        <w:t>Маркуш</w:t>
      </w:r>
      <w:proofErr w:type="spellEnd"/>
      <w:r w:rsidRPr="00DD006E">
        <w:rPr>
          <w:rFonts w:ascii="Times New Roman" w:eastAsia="Times New Roman" w:hAnsi="Times New Roman" w:cs="Times New Roman"/>
          <w:sz w:val="28"/>
          <w:szCs w:val="28"/>
          <w:lang w:eastAsia="uk-UA"/>
        </w:rPr>
        <w:t xml:space="preserve">, М. А. </w:t>
      </w:r>
      <w:proofErr w:type="spellStart"/>
      <w:r w:rsidRPr="00DD006E">
        <w:rPr>
          <w:rFonts w:ascii="Times New Roman" w:eastAsia="Times New Roman" w:hAnsi="Times New Roman" w:cs="Times New Roman"/>
          <w:sz w:val="28"/>
          <w:szCs w:val="28"/>
          <w:lang w:eastAsia="uk-UA"/>
        </w:rPr>
        <w:t>Погорецький</w:t>
      </w:r>
      <w:proofErr w:type="spellEnd"/>
      <w:r w:rsidRPr="00DD006E">
        <w:rPr>
          <w:rFonts w:ascii="Times New Roman" w:eastAsia="Times New Roman" w:hAnsi="Times New Roman" w:cs="Times New Roman"/>
          <w:sz w:val="28"/>
          <w:szCs w:val="28"/>
          <w:lang w:eastAsia="uk-UA"/>
        </w:rPr>
        <w:t xml:space="preserve">, В. О. Попелюшко; Ю. М. Грошевий, Ю. П. </w:t>
      </w:r>
      <w:proofErr w:type="spellStart"/>
      <w:r w:rsidRPr="00DD006E">
        <w:rPr>
          <w:rFonts w:ascii="Times New Roman" w:eastAsia="Times New Roman" w:hAnsi="Times New Roman" w:cs="Times New Roman"/>
          <w:sz w:val="28"/>
          <w:szCs w:val="28"/>
          <w:lang w:eastAsia="uk-UA"/>
        </w:rPr>
        <w:t>Алєнін</w:t>
      </w:r>
      <w:proofErr w:type="spellEnd"/>
      <w:r w:rsidRPr="00DD006E">
        <w:rPr>
          <w:rFonts w:ascii="Times New Roman" w:eastAsia="Times New Roman" w:hAnsi="Times New Roman" w:cs="Times New Roman"/>
          <w:sz w:val="28"/>
          <w:szCs w:val="28"/>
          <w:lang w:eastAsia="uk-UA"/>
        </w:rPr>
        <w:t xml:space="preserve">, О. М. Дроздов, О. В. </w:t>
      </w:r>
      <w:proofErr w:type="spellStart"/>
      <w:r w:rsidRPr="00DD006E">
        <w:rPr>
          <w:rFonts w:ascii="Times New Roman" w:eastAsia="Times New Roman" w:hAnsi="Times New Roman" w:cs="Times New Roman"/>
          <w:sz w:val="28"/>
          <w:szCs w:val="28"/>
          <w:lang w:eastAsia="uk-UA"/>
        </w:rPr>
        <w:t>Баулін</w:t>
      </w:r>
      <w:proofErr w:type="spellEnd"/>
      <w:r w:rsidRPr="00DD006E">
        <w:rPr>
          <w:rFonts w:ascii="Times New Roman" w:eastAsia="Times New Roman" w:hAnsi="Times New Roman" w:cs="Times New Roman"/>
          <w:sz w:val="28"/>
          <w:szCs w:val="28"/>
          <w:lang w:eastAsia="uk-UA"/>
        </w:rPr>
        <w:t xml:space="preserve">, О. М. </w:t>
      </w:r>
      <w:proofErr w:type="spellStart"/>
      <w:r w:rsidRPr="00DD006E">
        <w:rPr>
          <w:rFonts w:ascii="Times New Roman" w:eastAsia="Times New Roman" w:hAnsi="Times New Roman" w:cs="Times New Roman"/>
          <w:sz w:val="28"/>
          <w:szCs w:val="28"/>
          <w:lang w:eastAsia="uk-UA"/>
        </w:rPr>
        <w:t>Миколенко</w:t>
      </w:r>
      <w:proofErr w:type="spellEnd"/>
      <w:r w:rsidRPr="00DD006E">
        <w:rPr>
          <w:rFonts w:ascii="Times New Roman" w:eastAsia="Times New Roman" w:hAnsi="Times New Roman" w:cs="Times New Roman"/>
          <w:sz w:val="28"/>
          <w:szCs w:val="28"/>
          <w:lang w:eastAsia="uk-UA"/>
        </w:rPr>
        <w:t xml:space="preserve">, І. В. </w:t>
      </w:r>
      <w:proofErr w:type="spellStart"/>
      <w:r w:rsidRPr="00DD006E">
        <w:rPr>
          <w:rFonts w:ascii="Times New Roman" w:eastAsia="Times New Roman" w:hAnsi="Times New Roman" w:cs="Times New Roman"/>
          <w:sz w:val="28"/>
          <w:szCs w:val="28"/>
          <w:lang w:eastAsia="uk-UA"/>
        </w:rPr>
        <w:t>Рогатюк</w:t>
      </w:r>
      <w:proofErr w:type="spellEnd"/>
      <w:r w:rsidRPr="00DD006E">
        <w:rPr>
          <w:rFonts w:ascii="Times New Roman" w:eastAsia="Times New Roman" w:hAnsi="Times New Roman" w:cs="Times New Roman"/>
          <w:sz w:val="28"/>
          <w:szCs w:val="28"/>
          <w:lang w:eastAsia="uk-UA"/>
        </w:rPr>
        <w:t xml:space="preserve">, А. В. Панова, К. Ф. </w:t>
      </w:r>
      <w:proofErr w:type="spellStart"/>
      <w:r w:rsidRPr="00DD006E">
        <w:rPr>
          <w:rFonts w:ascii="Times New Roman" w:eastAsia="Times New Roman" w:hAnsi="Times New Roman" w:cs="Times New Roman"/>
          <w:sz w:val="28"/>
          <w:szCs w:val="28"/>
          <w:lang w:eastAsia="uk-UA"/>
        </w:rPr>
        <w:t>Гуценко</w:t>
      </w:r>
      <w:proofErr w:type="spellEnd"/>
      <w:r w:rsidRPr="00DD006E">
        <w:rPr>
          <w:rFonts w:ascii="Times New Roman" w:eastAsia="Times New Roman" w:hAnsi="Times New Roman" w:cs="Times New Roman"/>
          <w:sz w:val="28"/>
          <w:szCs w:val="28"/>
          <w:lang w:eastAsia="uk-UA"/>
        </w:rPr>
        <w:t xml:space="preserve">, Б. О. </w:t>
      </w:r>
      <w:proofErr w:type="spellStart"/>
      <w:r w:rsidRPr="00DD006E">
        <w:rPr>
          <w:rFonts w:ascii="Times New Roman" w:eastAsia="Times New Roman" w:hAnsi="Times New Roman" w:cs="Times New Roman"/>
          <w:sz w:val="28"/>
          <w:szCs w:val="28"/>
          <w:lang w:eastAsia="uk-UA"/>
        </w:rPr>
        <w:t>Філімонов</w:t>
      </w:r>
      <w:proofErr w:type="spellEnd"/>
      <w:r w:rsidRPr="00DD006E">
        <w:rPr>
          <w:rFonts w:ascii="Times New Roman" w:eastAsia="Times New Roman" w:hAnsi="Times New Roman" w:cs="Times New Roman"/>
          <w:sz w:val="28"/>
          <w:szCs w:val="28"/>
          <w:lang w:eastAsia="uk-UA"/>
        </w:rPr>
        <w:t xml:space="preserve">, В. Т. </w:t>
      </w:r>
      <w:proofErr w:type="spellStart"/>
      <w:r w:rsidRPr="00DD006E">
        <w:rPr>
          <w:rFonts w:ascii="Times New Roman" w:eastAsia="Times New Roman" w:hAnsi="Times New Roman" w:cs="Times New Roman"/>
          <w:sz w:val="28"/>
          <w:szCs w:val="28"/>
          <w:lang w:eastAsia="uk-UA"/>
        </w:rPr>
        <w:t>Маляренко</w:t>
      </w:r>
      <w:proofErr w:type="spellEnd"/>
      <w:r w:rsidRPr="00DD006E">
        <w:rPr>
          <w:rFonts w:ascii="Times New Roman" w:eastAsia="Times New Roman" w:hAnsi="Times New Roman" w:cs="Times New Roman"/>
          <w:sz w:val="28"/>
          <w:szCs w:val="28"/>
          <w:lang w:eastAsia="uk-UA"/>
        </w:rPr>
        <w:t xml:space="preserve">, С. В. </w:t>
      </w:r>
      <w:proofErr w:type="spellStart"/>
      <w:r w:rsidRPr="00DD006E">
        <w:rPr>
          <w:rFonts w:ascii="Times New Roman" w:eastAsia="Times New Roman" w:hAnsi="Times New Roman" w:cs="Times New Roman"/>
          <w:sz w:val="28"/>
          <w:szCs w:val="28"/>
          <w:lang w:eastAsia="uk-UA"/>
        </w:rPr>
        <w:t>Боботов</w:t>
      </w:r>
      <w:proofErr w:type="spellEnd"/>
      <w:r w:rsidRPr="00DD006E">
        <w:rPr>
          <w:rFonts w:ascii="Times New Roman" w:eastAsia="Times New Roman" w:hAnsi="Times New Roman" w:cs="Times New Roman"/>
          <w:sz w:val="28"/>
          <w:szCs w:val="28"/>
          <w:lang w:eastAsia="uk-UA"/>
        </w:rPr>
        <w:t xml:space="preserve">, М. С. </w:t>
      </w:r>
      <w:proofErr w:type="spellStart"/>
      <w:r w:rsidRPr="00DD006E">
        <w:rPr>
          <w:rFonts w:ascii="Times New Roman" w:eastAsia="Times New Roman" w:hAnsi="Times New Roman" w:cs="Times New Roman"/>
          <w:sz w:val="28"/>
          <w:szCs w:val="28"/>
          <w:lang w:eastAsia="uk-UA"/>
        </w:rPr>
        <w:t>Строгович</w:t>
      </w:r>
      <w:proofErr w:type="spellEnd"/>
      <w:r w:rsidRPr="00DD006E">
        <w:rPr>
          <w:rFonts w:ascii="Times New Roman" w:eastAsia="Times New Roman" w:hAnsi="Times New Roman" w:cs="Times New Roman"/>
          <w:sz w:val="28"/>
          <w:szCs w:val="28"/>
          <w:lang w:eastAsia="uk-UA"/>
        </w:rPr>
        <w:t xml:space="preserve">, О. Ф. Скакун, </w:t>
      </w:r>
      <w:r w:rsidRPr="00DD006E">
        <w:rPr>
          <w:rFonts w:ascii="Times New Roman" w:eastAsia="Calibri" w:hAnsi="Times New Roman" w:cs="Times New Roman"/>
          <w:sz w:val="28"/>
          <w:szCs w:val="28"/>
        </w:rPr>
        <w:t xml:space="preserve">В. П. </w:t>
      </w:r>
      <w:proofErr w:type="spellStart"/>
      <w:r w:rsidRPr="00DD006E">
        <w:rPr>
          <w:rFonts w:ascii="Times New Roman" w:eastAsia="Calibri" w:hAnsi="Times New Roman" w:cs="Times New Roman"/>
          <w:sz w:val="28"/>
          <w:szCs w:val="28"/>
        </w:rPr>
        <w:t>Гмирко</w:t>
      </w:r>
      <w:proofErr w:type="spellEnd"/>
      <w:r w:rsidRPr="00DD006E">
        <w:rPr>
          <w:rFonts w:ascii="Times New Roman" w:eastAsia="Calibri" w:hAnsi="Times New Roman" w:cs="Times New Roman"/>
          <w:sz w:val="28"/>
          <w:szCs w:val="28"/>
        </w:rPr>
        <w:t xml:space="preserve">, Р. </w:t>
      </w:r>
      <w:proofErr w:type="spellStart"/>
      <w:r w:rsidRPr="00DD006E">
        <w:rPr>
          <w:rFonts w:ascii="Times New Roman" w:eastAsia="Calibri" w:hAnsi="Times New Roman" w:cs="Times New Roman"/>
          <w:sz w:val="28"/>
          <w:szCs w:val="28"/>
        </w:rPr>
        <w:t>Г.Домбровський</w:t>
      </w:r>
      <w:proofErr w:type="spellEnd"/>
      <w:r w:rsidRPr="00DD006E">
        <w:rPr>
          <w:rFonts w:ascii="Times New Roman" w:eastAsia="Calibri" w:hAnsi="Times New Roman" w:cs="Times New Roman"/>
          <w:sz w:val="28"/>
          <w:szCs w:val="28"/>
        </w:rPr>
        <w:t xml:space="preserve"> та інші. </w:t>
      </w:r>
    </w:p>
    <w:p w:rsidR="00DD006E" w:rsidRPr="00DD006E" w:rsidRDefault="00DD006E" w:rsidP="00DD006E">
      <w:pPr>
        <w:spacing w:after="0" w:line="360" w:lineRule="auto"/>
        <w:ind w:firstLine="709"/>
        <w:jc w:val="both"/>
        <w:rPr>
          <w:rFonts w:ascii="Times New Roman" w:eastAsia="Calibri" w:hAnsi="Times New Roman" w:cs="Times New Roman"/>
          <w:sz w:val="28"/>
          <w:szCs w:val="28"/>
        </w:rPr>
      </w:pPr>
      <w:r w:rsidRPr="00DD006E">
        <w:rPr>
          <w:rFonts w:ascii="Times New Roman" w:eastAsia="Times New Roman" w:hAnsi="Times New Roman" w:cs="Times New Roman"/>
          <w:i/>
          <w:sz w:val="28"/>
          <w:szCs w:val="28"/>
          <w:lang w:eastAsia="uk-UA"/>
        </w:rPr>
        <w:t>Метою дипломного дослідження</w:t>
      </w:r>
      <w:r w:rsidRPr="00DD006E">
        <w:rPr>
          <w:rFonts w:ascii="Times New Roman" w:eastAsia="Times New Roman" w:hAnsi="Times New Roman" w:cs="Times New Roman"/>
          <w:sz w:val="28"/>
          <w:szCs w:val="28"/>
          <w:lang w:eastAsia="uk-UA"/>
        </w:rPr>
        <w:t xml:space="preserve"> є вивчення історії реформування кримінального процесуального законодавства в Україні, сучасний </w:t>
      </w:r>
      <w:r w:rsidRPr="00DD006E">
        <w:rPr>
          <w:rFonts w:ascii="Times New Roman" w:eastAsia="Calibri" w:hAnsi="Times New Roman" w:cs="Times New Roman"/>
          <w:sz w:val="28"/>
          <w:szCs w:val="28"/>
        </w:rPr>
        <w:t xml:space="preserve">стан цього законодавства в цілому та в окремих його сферах. </w:t>
      </w:r>
    </w:p>
    <w:p w:rsidR="00DD006E" w:rsidRPr="00DD006E" w:rsidRDefault="00DD006E" w:rsidP="00DD006E">
      <w:pPr>
        <w:spacing w:after="0" w:line="360" w:lineRule="auto"/>
        <w:ind w:firstLine="709"/>
        <w:jc w:val="both"/>
        <w:rPr>
          <w:rFonts w:ascii="Times New Roman" w:eastAsia="Times New Roman" w:hAnsi="Times New Roman" w:cs="Times New Roman"/>
          <w:b/>
          <w:sz w:val="28"/>
          <w:szCs w:val="28"/>
          <w:lang w:eastAsia="uk-UA"/>
        </w:rPr>
      </w:pPr>
      <w:r w:rsidRPr="00DD006E">
        <w:rPr>
          <w:rFonts w:ascii="Times New Roman" w:eastAsia="Calibri" w:hAnsi="Times New Roman" w:cs="Times New Roman"/>
          <w:sz w:val="28"/>
          <w:szCs w:val="28"/>
        </w:rPr>
        <w:t xml:space="preserve">Для досягнення мети поставлені наступні </w:t>
      </w:r>
      <w:r w:rsidRPr="00DD006E">
        <w:rPr>
          <w:rFonts w:ascii="Times New Roman" w:eastAsia="Calibri" w:hAnsi="Times New Roman" w:cs="Times New Roman"/>
          <w:b/>
          <w:sz w:val="28"/>
          <w:szCs w:val="28"/>
        </w:rPr>
        <w:t xml:space="preserve">завдання: </w:t>
      </w:r>
    </w:p>
    <w:p w:rsidR="00DD006E" w:rsidRPr="00DD006E" w:rsidRDefault="00DD006E" w:rsidP="00DD006E">
      <w:pPr>
        <w:numPr>
          <w:ilvl w:val="0"/>
          <w:numId w:val="2"/>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lastRenderedPageBreak/>
        <w:t>У розділі 1 «Історія формування кримінального процесуального законодавства в Україні» - дослідити історію формування кримінального процесуального законодавства в Україні за часи радянського періоду та за часи незалежної Української республіки, проаналізувати тенденції й зміни у кримінальному процесуальному законодавстві за означені періоди;</w:t>
      </w:r>
    </w:p>
    <w:p w:rsidR="00DD006E" w:rsidRPr="00DD006E" w:rsidRDefault="00DD006E" w:rsidP="00DD006E">
      <w:pPr>
        <w:numPr>
          <w:ilvl w:val="0"/>
          <w:numId w:val="2"/>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У розділі 2 «Реформування та сучасний стан окремих інститутів кримінального процесуального права» - дослідити та охарактеризувати реформування та сучасний стан окремих інститутів кримінального процесуального права, таких як: інститут учасників кримінального провадження, інститут доказів і доказування,  інститут заходів забезпечення кримінального провадження тощо.</w:t>
      </w:r>
    </w:p>
    <w:p w:rsidR="00DD006E" w:rsidRPr="00DD006E" w:rsidRDefault="00DD006E" w:rsidP="00DD006E">
      <w:pPr>
        <w:numPr>
          <w:ilvl w:val="0"/>
          <w:numId w:val="2"/>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У розділі 3 «Основні тенденції реформування зарубіжного кримінального процесу» - проаналізувати історію кримінального процесу у зарубіжних країнах. Виявити та охарактеризувати основні тенденції реформування кримінального процесу у зарубіжних країнах.</w:t>
      </w:r>
    </w:p>
    <w:p w:rsidR="00DD006E" w:rsidRPr="00DD006E" w:rsidRDefault="00DD006E" w:rsidP="00DD006E">
      <w:pPr>
        <w:spacing w:after="0" w:line="360" w:lineRule="auto"/>
        <w:ind w:firstLine="708"/>
        <w:jc w:val="both"/>
        <w:rPr>
          <w:rFonts w:ascii="Times New Roman" w:eastAsia="Times New Roman" w:hAnsi="Times New Roman" w:cs="Times New Roman"/>
          <w:sz w:val="28"/>
          <w:szCs w:val="28"/>
          <w:lang w:eastAsia="uk-UA"/>
        </w:rPr>
      </w:pPr>
      <w:r w:rsidRPr="00DD006E">
        <w:rPr>
          <w:rFonts w:ascii="Times New Roman" w:eastAsia="Times New Roman" w:hAnsi="Times New Roman" w:cs="Times New Roman"/>
          <w:i/>
          <w:sz w:val="28"/>
          <w:szCs w:val="28"/>
          <w:lang w:eastAsia="uk-UA"/>
        </w:rPr>
        <w:t>Об’єктом дипломного дослідження</w:t>
      </w:r>
      <w:r w:rsidRPr="00DD006E">
        <w:rPr>
          <w:rFonts w:ascii="Times New Roman" w:eastAsia="Times New Roman" w:hAnsi="Times New Roman" w:cs="Times New Roman"/>
          <w:sz w:val="28"/>
          <w:szCs w:val="28"/>
          <w:lang w:eastAsia="uk-UA"/>
        </w:rPr>
        <w:t xml:space="preserve"> є суспільні відносини, що регулюються кримінальним процесуальним законодавством, історія, реформи та сучасний стан кримінального процесуального законодавства та досвід іноземних держав в цій сфері.  </w:t>
      </w:r>
    </w:p>
    <w:p w:rsidR="00DD006E" w:rsidRPr="00DD006E" w:rsidRDefault="00DD006E" w:rsidP="00DD006E">
      <w:pPr>
        <w:spacing w:after="0" w:line="360" w:lineRule="auto"/>
        <w:ind w:firstLine="709"/>
        <w:jc w:val="both"/>
        <w:rPr>
          <w:rFonts w:ascii="Times New Roman" w:eastAsia="Times New Roman" w:hAnsi="Times New Roman" w:cs="Times New Roman"/>
          <w:sz w:val="28"/>
          <w:szCs w:val="28"/>
          <w:lang w:eastAsia="uk-UA"/>
        </w:rPr>
      </w:pPr>
      <w:r w:rsidRPr="00DD006E">
        <w:rPr>
          <w:rFonts w:ascii="Times New Roman" w:eastAsia="Times New Roman" w:hAnsi="Times New Roman" w:cs="Times New Roman"/>
          <w:i/>
          <w:sz w:val="28"/>
          <w:szCs w:val="28"/>
          <w:lang w:eastAsia="uk-UA"/>
        </w:rPr>
        <w:t>Предметом дослідження</w:t>
      </w:r>
      <w:r w:rsidRPr="00DD006E">
        <w:rPr>
          <w:rFonts w:ascii="Times New Roman" w:eastAsia="Times New Roman" w:hAnsi="Times New Roman" w:cs="Times New Roman"/>
          <w:sz w:val="28"/>
          <w:szCs w:val="28"/>
          <w:lang w:eastAsia="uk-UA"/>
        </w:rPr>
        <w:t xml:space="preserve"> є реформування та сучасний стан кримінального процесуального законодавства України. </w:t>
      </w:r>
    </w:p>
    <w:p w:rsidR="00DD006E" w:rsidRPr="00DD006E" w:rsidRDefault="00DD006E" w:rsidP="00DD006E">
      <w:pPr>
        <w:widowControl w:val="0"/>
        <w:spacing w:after="0" w:line="360" w:lineRule="auto"/>
        <w:ind w:firstLine="697"/>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b/>
          <w:bCs/>
          <w:sz w:val="28"/>
          <w:szCs w:val="28"/>
          <w:lang w:eastAsia="ru-RU"/>
        </w:rPr>
        <w:t>Методи дослідження.</w:t>
      </w:r>
      <w:r w:rsidRPr="00DD006E">
        <w:rPr>
          <w:rFonts w:ascii="Times New Roman" w:eastAsia="Times New Roman" w:hAnsi="Times New Roman" w:cs="Times New Roman"/>
          <w:sz w:val="28"/>
          <w:szCs w:val="28"/>
          <w:lang w:eastAsia="ru-RU"/>
        </w:rPr>
        <w:t> Методологічною</w:t>
      </w:r>
      <w:r w:rsidRPr="00DD006E">
        <w:rPr>
          <w:rFonts w:ascii="Times New Roman" w:eastAsia="Times New Roman" w:hAnsi="Times New Roman" w:cs="Times New Roman"/>
          <w:spacing w:val="6"/>
          <w:sz w:val="28"/>
          <w:szCs w:val="28"/>
          <w:lang w:eastAsia="ru-RU"/>
        </w:rPr>
        <w:t xml:space="preserve"> основою магістерського дослідження</w:t>
      </w:r>
      <w:r w:rsidRPr="00DD006E">
        <w:rPr>
          <w:rFonts w:ascii="Times New Roman" w:eastAsia="Times New Roman" w:hAnsi="Times New Roman" w:cs="Times New Roman"/>
          <w:sz w:val="28"/>
          <w:szCs w:val="28"/>
          <w:lang w:eastAsia="ru-RU"/>
        </w:rPr>
        <w:t xml:space="preserve"> є комплексне використання сукупності методів та прийомів сучасної теорії наукового пізнання соціальних і правових явищ. </w:t>
      </w:r>
      <w:r w:rsidRPr="00DD006E">
        <w:rPr>
          <w:rFonts w:ascii="Times New Roman" w:eastAsia="Times New Roman" w:hAnsi="Times New Roman" w:cs="Times New Roman"/>
          <w:spacing w:val="6"/>
          <w:sz w:val="28"/>
          <w:szCs w:val="28"/>
          <w:lang w:eastAsia="ru-RU"/>
        </w:rPr>
        <w:t xml:space="preserve"> </w:t>
      </w:r>
    </w:p>
    <w:p w:rsidR="00DD006E" w:rsidRPr="00DD006E" w:rsidRDefault="00DD006E" w:rsidP="00DD006E">
      <w:pPr>
        <w:widowControl w:val="0"/>
        <w:spacing w:after="0" w:line="360" w:lineRule="auto"/>
        <w:ind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Історико-правовий метод та діалектичний метод дозволив з’ясувати поняття «принципи радянського кримінального процесу» та їх дійсну реалізацію у правовій практиці на відповідному історичному етапі (п.п.1.1, 1.2).</w:t>
      </w:r>
    </w:p>
    <w:p w:rsidR="00DD006E" w:rsidRPr="00DD006E" w:rsidRDefault="00DD006E" w:rsidP="00DD006E">
      <w:pPr>
        <w:widowControl w:val="0"/>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iCs/>
          <w:sz w:val="28"/>
          <w:szCs w:val="28"/>
          <w:lang w:eastAsia="ru-RU"/>
        </w:rPr>
        <w:t xml:space="preserve">Метод системного аналізу </w:t>
      </w:r>
      <w:r w:rsidRPr="00DD006E">
        <w:rPr>
          <w:rFonts w:ascii="Times New Roman" w:eastAsia="Times New Roman" w:hAnsi="Times New Roman" w:cs="Times New Roman"/>
          <w:sz w:val="28"/>
          <w:szCs w:val="28"/>
          <w:lang w:eastAsia="ru-RU"/>
        </w:rPr>
        <w:t xml:space="preserve">дозволив усвідомити структуру та зміст, взаємозв’язок між структурними елементами радянських нормативно-правових актів у сфері кримінального процесу, нормативно правових актів України та </w:t>
      </w:r>
      <w:r w:rsidRPr="00DD006E">
        <w:rPr>
          <w:rFonts w:ascii="Times New Roman" w:eastAsia="Times New Roman" w:hAnsi="Times New Roman" w:cs="Times New Roman"/>
          <w:sz w:val="28"/>
          <w:szCs w:val="28"/>
          <w:lang w:eastAsia="ru-RU"/>
        </w:rPr>
        <w:lastRenderedPageBreak/>
        <w:t xml:space="preserve">зарубіжних країн (п.п.1.1, 1.2, 2.1 - 2.5, 3.1, 3.2.). </w:t>
      </w:r>
    </w:p>
    <w:p w:rsidR="00DD006E" w:rsidRPr="00DD006E" w:rsidRDefault="00DD006E" w:rsidP="00DD006E">
      <w:pPr>
        <w:widowControl w:val="0"/>
        <w:spacing w:after="0" w:line="360" w:lineRule="auto"/>
        <w:ind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Порівняльно-правовий метод застосовувався в процесі порівняння норм діючого КПК України 2012 р. з нормами КПК України 1960 р., а також з нормами законодавчих актів зарубіжних країн, що дало можливість виявити конкретні зміни у сфері кримінального процесу (</w:t>
      </w:r>
      <w:proofErr w:type="spellStart"/>
      <w:r w:rsidRPr="00DD006E">
        <w:rPr>
          <w:rFonts w:ascii="Times New Roman" w:eastAsia="Calibri" w:hAnsi="Times New Roman" w:cs="Times New Roman"/>
          <w:sz w:val="28"/>
          <w:szCs w:val="28"/>
        </w:rPr>
        <w:t>п.п</w:t>
      </w:r>
      <w:proofErr w:type="spellEnd"/>
      <w:r w:rsidRPr="00DD006E">
        <w:rPr>
          <w:rFonts w:ascii="Times New Roman" w:eastAsia="Calibri" w:hAnsi="Times New Roman" w:cs="Times New Roman"/>
          <w:sz w:val="28"/>
          <w:szCs w:val="28"/>
        </w:rPr>
        <w:t>. 2.1 – 2.5.).</w:t>
      </w:r>
    </w:p>
    <w:p w:rsidR="00DD006E" w:rsidRPr="00DD006E" w:rsidRDefault="00DD006E" w:rsidP="00DD006E">
      <w:pPr>
        <w:widowControl w:val="0"/>
        <w:spacing w:after="0" w:line="360" w:lineRule="auto"/>
        <w:ind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Історико-порівняльний метод допоміг виявити та з’ясувати поняття «учасники кримінального процесу» у різні історичні періоди та підкреслити виявлені відмінності, та допоміг зробити порівняльний аналіз правових систем зарубіжних країн (1.1, 1.2, 3.1, 3.2.).</w:t>
      </w:r>
    </w:p>
    <w:p w:rsidR="00DD006E" w:rsidRPr="00DD006E" w:rsidRDefault="00DD006E" w:rsidP="00DD006E">
      <w:pPr>
        <w:widowControl w:val="0"/>
        <w:spacing w:after="0" w:line="360" w:lineRule="auto"/>
        <w:ind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Всі ці методи використовувалися у взаємозв’язку, що забезпечило достовірність і об’єктивність наукових результатів. </w:t>
      </w:r>
    </w:p>
    <w:p w:rsidR="00DD006E" w:rsidRPr="00DD006E" w:rsidRDefault="00DD006E" w:rsidP="00DD006E">
      <w:pPr>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rPr>
        <w:t xml:space="preserve">Нормативну базу дослідження становить Конституція України, Кримінальний процесуальний кодекс України, Закон України «Про прокуратуру», Закон України «Про національну поліцію», й інші нормативно-правові акти, підзаконні акти: </w:t>
      </w:r>
      <w:r w:rsidRPr="00DD006E">
        <w:rPr>
          <w:rFonts w:ascii="Times New Roman" w:eastAsia="Calibri" w:hAnsi="Times New Roman" w:cs="Times New Roman"/>
          <w:sz w:val="28"/>
          <w:szCs w:val="28"/>
          <w:shd w:val="clear" w:color="auto" w:fill="FFFFFF"/>
        </w:rPr>
        <w:t>: Інструкція про організацію проведення негласних слідчих (розшукових) дій та використання їх результатів у кримінальному провадженні, затверджена спільним наказом міністерств</w:t>
      </w:r>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sz w:val="28"/>
          <w:szCs w:val="28"/>
          <w:shd w:val="clear" w:color="auto" w:fill="FFFFFF"/>
        </w:rPr>
        <w:t>№114/1042/516/1199/936/1687/5 від 16 листопада 2012 року та також міжнародні договори в сфері кримінального процесуального права регламентовані Верховною Радою України, що являються  невід’ємною частиною вітчизняного законодавства, Конституція Франції, Конституція Федеративної Республіки Німеччини, Конституція США, нормативно-правові акти зарубіжних країн.</w:t>
      </w:r>
    </w:p>
    <w:p w:rsidR="00DD006E" w:rsidRPr="00DD006E" w:rsidRDefault="00DD006E" w:rsidP="00DD006E">
      <w:pPr>
        <w:spacing w:after="0" w:line="360" w:lineRule="auto"/>
        <w:ind w:firstLine="708"/>
        <w:jc w:val="both"/>
        <w:rPr>
          <w:rFonts w:ascii="Times New Roman" w:eastAsia="Calibri" w:hAnsi="Times New Roman" w:cs="Times New Roman"/>
          <w:sz w:val="28"/>
          <w:szCs w:val="28"/>
        </w:rPr>
      </w:pPr>
      <w:r w:rsidRPr="00DD006E">
        <w:rPr>
          <w:rFonts w:ascii="Calibri" w:eastAsia="Calibri" w:hAnsi="Calibri" w:cs="Times New Roman"/>
          <w:b/>
          <w:bCs/>
          <w:sz w:val="28"/>
          <w:szCs w:val="28"/>
        </w:rPr>
        <w:t>Інформаційною базою</w:t>
      </w:r>
      <w:r w:rsidRPr="00DD006E">
        <w:rPr>
          <w:rFonts w:ascii="Times New Roman" w:eastAsia="Calibri" w:hAnsi="Times New Roman" w:cs="Times New Roman"/>
          <w:sz w:val="28"/>
          <w:szCs w:val="28"/>
        </w:rPr>
        <w:t xml:space="preserve"> є наукові публікації, книги, монографічні видання, підручники вітчизняних і закордонних вчених, коментовані кодекси, нормативно-законодавчі акти України. </w:t>
      </w:r>
    </w:p>
    <w:p w:rsidR="00DD006E" w:rsidRPr="00DD006E" w:rsidRDefault="00DD006E" w:rsidP="00DD006E">
      <w:pPr>
        <w:spacing w:after="0" w:line="360" w:lineRule="auto"/>
        <w:ind w:firstLine="709"/>
        <w:jc w:val="both"/>
        <w:rPr>
          <w:rFonts w:ascii="Times New Roman" w:eastAsia="Calibri" w:hAnsi="Times New Roman" w:cs="Times New Roman"/>
          <w:b/>
          <w:sz w:val="28"/>
          <w:szCs w:val="28"/>
        </w:rPr>
      </w:pPr>
      <w:r w:rsidRPr="00DD006E">
        <w:rPr>
          <w:rFonts w:ascii="Calibri" w:eastAsia="Calibri" w:hAnsi="Calibri" w:cs="Times New Roman"/>
          <w:b/>
          <w:bCs/>
          <w:sz w:val="28"/>
          <w:szCs w:val="28"/>
        </w:rPr>
        <w:t xml:space="preserve"> </w:t>
      </w:r>
      <w:r w:rsidRPr="00DD006E">
        <w:rPr>
          <w:rFonts w:ascii="Times New Roman" w:eastAsia="Calibri" w:hAnsi="Times New Roman" w:cs="Times New Roman"/>
          <w:b/>
          <w:sz w:val="28"/>
          <w:szCs w:val="28"/>
        </w:rPr>
        <w:t>Обсяг і структура дослідження</w:t>
      </w:r>
      <w:r w:rsidRPr="00DD006E">
        <w:rPr>
          <w:rFonts w:ascii="Times New Roman" w:eastAsia="Calibri" w:hAnsi="Times New Roman" w:cs="Times New Roman"/>
          <w:sz w:val="28"/>
          <w:szCs w:val="28"/>
        </w:rPr>
        <w:t xml:space="preserve">.  Магістерська робота складається зі вступу, трьох розділів, що містять 10 підрозділів, висновків, списку використаної літератури. Загальний обсяг дослідження складає 116 сторінок, з яких: 101 сторінка – основний текст роботи, 13 сторінок – список використаної літератури. </w:t>
      </w:r>
    </w:p>
    <w:p w:rsidR="00DD006E" w:rsidRPr="00DD006E" w:rsidRDefault="00DD006E" w:rsidP="00DD006E">
      <w:pPr>
        <w:jc w:val="center"/>
        <w:rPr>
          <w:rFonts w:ascii="Times New Roman" w:eastAsia="Calibri" w:hAnsi="Times New Roman" w:cs="Times New Roman"/>
          <w:b/>
          <w:sz w:val="28"/>
          <w:szCs w:val="28"/>
        </w:rPr>
      </w:pPr>
      <w:r w:rsidRPr="00DD006E">
        <w:rPr>
          <w:rFonts w:ascii="Times New Roman" w:eastAsia="Calibri" w:hAnsi="Times New Roman" w:cs="Times New Roman"/>
          <w:b/>
          <w:sz w:val="28"/>
          <w:szCs w:val="28"/>
        </w:rPr>
        <w:lastRenderedPageBreak/>
        <w:t>ВИСНОВОК</w:t>
      </w:r>
    </w:p>
    <w:p w:rsidR="00DD006E" w:rsidRPr="00DD006E" w:rsidRDefault="00DD006E" w:rsidP="00DD006E">
      <w:pPr>
        <w:jc w:val="both"/>
        <w:rPr>
          <w:rFonts w:ascii="Times New Roman" w:eastAsia="Calibri" w:hAnsi="Times New Roman" w:cs="Times New Roman"/>
          <w:sz w:val="28"/>
          <w:szCs w:val="28"/>
        </w:rPr>
      </w:pPr>
    </w:p>
    <w:p w:rsidR="00DD006E" w:rsidRPr="00DD006E" w:rsidRDefault="00DD006E" w:rsidP="00DD006E">
      <w:pPr>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rPr>
        <w:t xml:space="preserve">Кримінальне процесуальне законодавство України – це сукупність нормативно-правових актів різного рівня яка регулює </w:t>
      </w:r>
      <w:r w:rsidRPr="00DD006E">
        <w:rPr>
          <w:rFonts w:ascii="Times New Roman" w:eastAsia="Calibri" w:hAnsi="Times New Roman" w:cs="Times New Roman"/>
          <w:sz w:val="28"/>
          <w:szCs w:val="28"/>
          <w:shd w:val="clear" w:color="auto" w:fill="FFFFFF"/>
        </w:rPr>
        <w:t>діяльність органів досудового розслідування, слідчого, прокурора і суду з розкриття злочинів, викриття й покарання винних та недопущення покарання невинних, а також система правовідносин, що виникають у перебігу цієї діяльності вказаних органів один з одним, а також з громадянами, посадовими особами, установами, підприємствами, громадськими об'єднаннями й трудовими колективами, які залучаються до сфери кримінально-процесуальної діяльності.</w:t>
      </w:r>
      <w:r w:rsidRPr="00DD006E">
        <w:rPr>
          <w:rFonts w:ascii="Times New Roman" w:eastAsia="Calibri" w:hAnsi="Times New Roman" w:cs="Times New Roman"/>
          <w:sz w:val="28"/>
          <w:szCs w:val="28"/>
          <w:shd w:val="clear" w:color="auto" w:fill="FFFFFF"/>
        </w:rPr>
        <w:tab/>
      </w:r>
    </w:p>
    <w:p w:rsidR="00DD006E" w:rsidRPr="00DD006E" w:rsidRDefault="00DD006E" w:rsidP="00DD006E">
      <w:pPr>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rPr>
        <w:t xml:space="preserve">Ефективний захист прав та свобод особи, суспільства та держави від кримінальних правопорушень є важливою умовою для успішного функціонування громадянського суспільства і усіх його інститутів. Ефективне вирішення цих задач напряму залежить від правильної та продуманої моделі поведінки державних органів, від знання учасниками правовідносин своїх прав і обов’язків. Завдання такого захисту таких осіб та закріплення їх лінії поведінки лежить на кримінальному процесуальному законодавстві України. </w:t>
      </w:r>
    </w:p>
    <w:p w:rsidR="00DD006E" w:rsidRPr="00DD006E" w:rsidRDefault="00DD006E" w:rsidP="00DD006E">
      <w:pPr>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t xml:space="preserve">Кримінально-процесуальне законодавство України </w:t>
      </w:r>
      <w:proofErr w:type="spellStart"/>
      <w:r w:rsidRPr="00DD006E">
        <w:rPr>
          <w:rFonts w:ascii="Times New Roman" w:eastAsia="Calibri" w:hAnsi="Times New Roman" w:cs="Times New Roman"/>
          <w:sz w:val="28"/>
          <w:szCs w:val="28"/>
          <w:shd w:val="clear" w:color="auto" w:fill="FFFFFF"/>
        </w:rPr>
        <w:t>складаться</w:t>
      </w:r>
      <w:proofErr w:type="spellEnd"/>
      <w:r w:rsidRPr="00DD006E">
        <w:rPr>
          <w:rFonts w:ascii="Times New Roman" w:eastAsia="Calibri" w:hAnsi="Times New Roman" w:cs="Times New Roman"/>
          <w:sz w:val="28"/>
          <w:szCs w:val="28"/>
          <w:shd w:val="clear" w:color="auto" w:fill="FFFFFF"/>
        </w:rPr>
        <w:t xml:space="preserve"> з таких нормативно-правових актів: Конституція України, міжнародних договорів, згода на обов'язковість яких надана Верховною Радою України, КПК України, нормативно-правові акти (зокрема, Закон України «Про національну поліцію», «Про організацію діяльності органів досудового розслідування Національної поліції України»), підзаконні нормативно-правові акти (наприклад, Інструкція з організації діяльності органів досудового розслідування Національної поліції України).</w:t>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t>Ефективна робота, що полягає у вчасному та правильному виконанню своїх завдань, всього цього масиву нормативних документів забезпечується роботою державних органів та судів, а, безпосередньо, суд та державні органи можуть використовувати ці нормативно-правові акти, коли вони відповідають тим суспільним відносинам, які покликані регулювати.</w:t>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lastRenderedPageBreak/>
        <w:t xml:space="preserve">Таким чином перед законодавцем постійно постає завдання реформування кримінального процесуального законодавства України у відповідності з відповідними соціально-економічними та юридичними змінами. </w:t>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r w:rsidRPr="00DD006E">
        <w:rPr>
          <w:rFonts w:ascii="Times New Roman" w:eastAsia="Calibri" w:hAnsi="Times New Roman" w:cs="Times New Roman"/>
          <w:sz w:val="28"/>
          <w:szCs w:val="28"/>
          <w:shd w:val="clear" w:color="auto" w:fill="FFFFFF"/>
        </w:rPr>
        <w:tab/>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t xml:space="preserve">Історію розвитку кримінального процесуального законодавства України можна розбити на окремі періоди, кожен з яких має свої характерні риси, що відповідали його історичному періоду: </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Кримінальне процесуальне законодавство періоду НЕПУ (1922 – 1928 рік);</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Кримінальне процесуальне законодавство періоду внутрішньопартійної боротьби та політичних чисток (1928 – 1950 рр.); </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Кримінальне процесуальне законодавство 1958 – 1985 рр.; </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Кримінальне процесуальне законодавство періоду Перебудови (1985 – 1991 рр.); </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Реформування кримінального процесу України (1991 р. - 2012 р.);</w:t>
      </w:r>
    </w:p>
    <w:p w:rsidR="00DD006E" w:rsidRPr="00DD006E" w:rsidRDefault="00DD006E" w:rsidP="00DD006E">
      <w:pPr>
        <w:numPr>
          <w:ilvl w:val="0"/>
          <w:numId w:val="3"/>
        </w:numPr>
        <w:autoSpaceDE w:val="0"/>
        <w:autoSpaceDN w:val="0"/>
        <w:adjustRightInd w:val="0"/>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Прийняття Кримінально-процесуального кодексу України (2012 р. – по наш час).</w:t>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t>Розвиток кримінально-процесуального законодавства України бере свій початок з прийняття Кримінально-процесуального кодексу Української радянської соціалістичної республіки 1922 року. В рамках правової системи молодого Радянського союзу були прийняті й інші нормативно-правові акти, які були покликані регулювати та уніфікувати кримінальний процес в рамках усієї країни. 31 жовтня 1924 року в зв'язку з утворенням СРСР (1922 р.) і прийняттям Конституції СРСР (29 жовтня 1924 року) був розроблений та затверджений документ під назвою: «Основи кримінального судочинства Союзу РСР і союзних республік», який встановив загальні принципи кримінального процесу в масштабі Союзу РСР.</w:t>
      </w:r>
      <w:r w:rsidRPr="00DD006E">
        <w:rPr>
          <w:rFonts w:ascii="Times New Roman" w:eastAsia="Calibri" w:hAnsi="Times New Roman" w:cs="Times New Roman"/>
          <w:sz w:val="28"/>
          <w:szCs w:val="28"/>
          <w:shd w:val="clear" w:color="auto" w:fill="FFFFFF"/>
        </w:rPr>
        <w:tab/>
        <w:t xml:space="preserve">Серед таких принципів були верховенство права, законність, рівність перед законом і судом, забезпечення права на свободу та особисту недоторканність. </w:t>
      </w:r>
      <w:r w:rsidRPr="00DD006E">
        <w:rPr>
          <w:rFonts w:ascii="Times New Roman" w:eastAsia="Calibri" w:hAnsi="Times New Roman" w:cs="Times New Roman"/>
          <w:sz w:val="28"/>
          <w:szCs w:val="28"/>
          <w:shd w:val="clear" w:color="auto" w:fill="FFFFFF"/>
        </w:rPr>
        <w:tab/>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shd w:val="clear" w:color="auto" w:fill="FFFFFF"/>
        </w:rPr>
      </w:pPr>
      <w:r w:rsidRPr="00DD006E">
        <w:rPr>
          <w:rFonts w:ascii="Times New Roman" w:eastAsia="Calibri" w:hAnsi="Times New Roman" w:cs="Times New Roman"/>
          <w:sz w:val="28"/>
          <w:szCs w:val="28"/>
          <w:shd w:val="clear" w:color="auto" w:fill="FFFFFF"/>
        </w:rPr>
        <w:t xml:space="preserve">У 1927 році був прийнятий КПК УРСР, який був результатом реакції законодавця на змінену соціально-політичну обстановку. Наприклад, </w:t>
      </w:r>
      <w:r w:rsidRPr="00DD006E">
        <w:rPr>
          <w:rFonts w:ascii="Times New Roman" w:eastAsia="Calibri" w:hAnsi="Times New Roman" w:cs="Times New Roman"/>
          <w:sz w:val="28"/>
          <w:szCs w:val="28"/>
          <w:shd w:val="clear" w:color="auto" w:fill="FFFFFF"/>
        </w:rPr>
        <w:lastRenderedPageBreak/>
        <w:t>закріплював затримання та розслідування щодо особи, яка вчинила дію, яка не передбачена Кримінальним кодексом СРСР, але якщо така дія могла носити неякі збіжності, аналогію, з існуючими злочинами. Ця норма використовувалася в політичних цілях, та фактично порушувала принципи кримінального судочинства, в тому числі принцип законності.</w:t>
      </w:r>
      <w:r w:rsidRPr="00DD006E">
        <w:rPr>
          <w:rFonts w:ascii="Times New Roman" w:eastAsia="Calibri" w:hAnsi="Times New Roman" w:cs="Times New Roman"/>
          <w:sz w:val="28"/>
          <w:szCs w:val="28"/>
          <w:shd w:val="clear" w:color="auto" w:fill="FFFFFF"/>
        </w:rPr>
        <w:tab/>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Формування сучасного кримінального законодавства теж відбулося за часів СРСР і було пов’язане з прийняттям </w:t>
      </w:r>
      <w:r w:rsidRPr="00DD006E">
        <w:rPr>
          <w:rFonts w:ascii="Times New Roman" w:eastAsia="Calibri" w:hAnsi="Times New Roman" w:cs="Times New Roman"/>
          <w:sz w:val="28"/>
          <w:szCs w:val="28"/>
        </w:rPr>
        <w:t xml:space="preserve">25 грудня 1958 р. «Основ кримінального судочинства Союзу PCP і союзних республік» та з прийняттям Кримінального процесуального кодексу УРСР, що був затверджений 28 грудня 1960 року.  </w:t>
      </w:r>
    </w:p>
    <w:p w:rsidR="00DD006E" w:rsidRPr="00DD006E" w:rsidRDefault="00DD006E" w:rsidP="00DD006E">
      <w:pPr>
        <w:autoSpaceDE w:val="0"/>
        <w:autoSpaceDN w:val="0"/>
        <w:adjustRightInd w:val="0"/>
        <w:spacing w:after="0" w:line="360" w:lineRule="auto"/>
        <w:ind w:firstLine="708"/>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Перехід до Кримінального процесуального кодексу УРСР 1960 року був результатом праці радянських правників, вчених та органів, що застосовували кримінальне-процесуальне законодавство на практиці. Застарілі положення КПК УРСР 1927 року мали бути змінені у нових реаліях.</w:t>
      </w:r>
      <w:r w:rsidRPr="00DD006E">
        <w:rPr>
          <w:rFonts w:ascii="Times New Roman" w:eastAsia="Calibri" w:hAnsi="Times New Roman" w:cs="Times New Roman"/>
          <w:sz w:val="28"/>
          <w:szCs w:val="28"/>
        </w:rPr>
        <w:tab/>
        <w:t>Новий виток у історії України поставив перед законодавцями нові завдання та спонукав до реформування та зміни старої радянської нормативно правової бази. 28 квітня 1992 р. Верховна Рада прийняла Концепцію судово-правової реформи, якою було передбачено:</w:t>
      </w:r>
    </w:p>
    <w:p w:rsidR="00DD006E" w:rsidRPr="00DD006E" w:rsidRDefault="00DD006E" w:rsidP="00DD006E">
      <w:pPr>
        <w:numPr>
          <w:ilvl w:val="0"/>
          <w:numId w:val="4"/>
        </w:numPr>
        <w:spacing w:after="0" w:line="360" w:lineRule="auto"/>
        <w:ind w:left="0"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реалізація демократичних ідей правосуддя, що були вироблені світовою практикою та наукою, що сприяло розвитку та розширенню прав та свобод сторін у кримінальному процесі;</w:t>
      </w:r>
    </w:p>
    <w:p w:rsidR="00DD006E" w:rsidRPr="00DD006E" w:rsidRDefault="00DD006E" w:rsidP="00DD006E">
      <w:pPr>
        <w:numPr>
          <w:ilvl w:val="0"/>
          <w:numId w:val="4"/>
        </w:numPr>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створення такого судочинства, яке максимально гарантувало б право на судовий захист, рівність громадян перед законом, створило б умови для дійсної змагальності і реалізації презумпції невинності;</w:t>
      </w:r>
    </w:p>
    <w:p w:rsidR="00DD006E" w:rsidRPr="00DD006E" w:rsidRDefault="00DD006E" w:rsidP="00DD006E">
      <w:pPr>
        <w:numPr>
          <w:ilvl w:val="0"/>
          <w:numId w:val="4"/>
        </w:numPr>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радикальне реформування матеріального і процесуального законодавства, </w:t>
      </w:r>
      <w:proofErr w:type="spellStart"/>
      <w:r w:rsidRPr="00DD006E">
        <w:rPr>
          <w:rFonts w:ascii="Times New Roman" w:eastAsia="Calibri" w:hAnsi="Times New Roman" w:cs="Times New Roman"/>
          <w:sz w:val="28"/>
          <w:szCs w:val="28"/>
        </w:rPr>
        <w:t>деідеологізування</w:t>
      </w:r>
      <w:proofErr w:type="spellEnd"/>
      <w:r w:rsidRPr="00DD006E">
        <w:rPr>
          <w:rFonts w:ascii="Times New Roman" w:eastAsia="Calibri" w:hAnsi="Times New Roman" w:cs="Times New Roman"/>
          <w:sz w:val="28"/>
          <w:szCs w:val="28"/>
        </w:rPr>
        <w:t xml:space="preserve"> і наповнення його гуманістичним змістом;</w:t>
      </w:r>
    </w:p>
    <w:p w:rsidR="00DD006E" w:rsidRPr="00DD006E" w:rsidRDefault="00DD006E" w:rsidP="00DD006E">
      <w:pPr>
        <w:numPr>
          <w:ilvl w:val="0"/>
          <w:numId w:val="4"/>
        </w:numPr>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чітке визначення умов допустимості доказів. </w:t>
      </w:r>
    </w:p>
    <w:p w:rsidR="00DD006E" w:rsidRDefault="00DD006E" w:rsidP="00DD006E">
      <w:p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Таким чином, реформування було направлене на збільшення ролі суду у кримінальному провадженні, на всебічне сприяння дотриманню прав та свобод людини. Впродовж 1991-2012 р. було проведено колосальну роботу з реформування кримінального процесуального законодавства. Найбільшим </w:t>
      </w:r>
      <w:r w:rsidRPr="00DD006E">
        <w:rPr>
          <w:rFonts w:ascii="Times New Roman" w:eastAsia="Times New Roman" w:hAnsi="Times New Roman" w:cs="Times New Roman"/>
          <w:sz w:val="28"/>
          <w:szCs w:val="28"/>
          <w:lang w:eastAsia="ru-RU"/>
        </w:rPr>
        <w:lastRenderedPageBreak/>
        <w:t xml:space="preserve">імпульсом в цьому напрямку слугувало прийняття Конституції України у 1996 році та закріплення  в ній статті 129, якою було закладено основні засади судочинства. Також на реформування та внесення значних коректив вплинуло прийняття діючого КПК України у 2001 році. Відповідність з конституційними принципами судочинства були приведені основні поняття кодексу, повноваження слідчого, прокурора у процесі, права потерпілого, обвинуваченої та підозрюваної особи. Але </w:t>
      </w:r>
      <w:proofErr w:type="spellStart"/>
      <w:r w:rsidRPr="00DD006E">
        <w:rPr>
          <w:rFonts w:ascii="Times New Roman" w:eastAsia="Times New Roman" w:hAnsi="Times New Roman" w:cs="Times New Roman"/>
          <w:sz w:val="28"/>
          <w:szCs w:val="28"/>
          <w:lang w:eastAsia="ru-RU"/>
        </w:rPr>
        <w:t>залившався</w:t>
      </w:r>
      <w:proofErr w:type="spellEnd"/>
      <w:r w:rsidRPr="00DD006E">
        <w:rPr>
          <w:rFonts w:ascii="Times New Roman" w:eastAsia="Times New Roman" w:hAnsi="Times New Roman" w:cs="Times New Roman"/>
          <w:sz w:val="28"/>
          <w:szCs w:val="28"/>
          <w:lang w:eastAsia="ru-RU"/>
        </w:rPr>
        <w:t xml:space="preserve"> ряд принципових проблем, які могли бути вирішені лише шляхом </w:t>
      </w:r>
      <w:proofErr w:type="spellStart"/>
      <w:r w:rsidRPr="00DD006E">
        <w:rPr>
          <w:rFonts w:ascii="Times New Roman" w:eastAsia="Times New Roman" w:hAnsi="Times New Roman" w:cs="Times New Roman"/>
          <w:sz w:val="28"/>
          <w:szCs w:val="28"/>
          <w:lang w:eastAsia="ru-RU"/>
        </w:rPr>
        <w:t>принйтття</w:t>
      </w:r>
      <w:proofErr w:type="spellEnd"/>
      <w:r w:rsidRPr="00DD006E">
        <w:rPr>
          <w:rFonts w:ascii="Times New Roman" w:eastAsia="Times New Roman" w:hAnsi="Times New Roman" w:cs="Times New Roman"/>
          <w:sz w:val="28"/>
          <w:szCs w:val="28"/>
          <w:lang w:eastAsia="ru-RU"/>
        </w:rPr>
        <w:t xml:space="preserve"> нового нормативно-правового акту. Таким нормативно-</w:t>
      </w:r>
      <w:proofErr w:type="spellStart"/>
      <w:r w:rsidRPr="00DD006E">
        <w:rPr>
          <w:rFonts w:ascii="Times New Roman" w:eastAsia="Times New Roman" w:hAnsi="Times New Roman" w:cs="Times New Roman"/>
          <w:sz w:val="28"/>
          <w:szCs w:val="28"/>
          <w:lang w:eastAsia="ru-RU"/>
        </w:rPr>
        <w:t>правивим</w:t>
      </w:r>
      <w:proofErr w:type="spellEnd"/>
      <w:r w:rsidRPr="00DD006E">
        <w:rPr>
          <w:rFonts w:ascii="Times New Roman" w:eastAsia="Times New Roman" w:hAnsi="Times New Roman" w:cs="Times New Roman"/>
          <w:sz w:val="28"/>
          <w:szCs w:val="28"/>
          <w:lang w:eastAsia="ru-RU"/>
        </w:rPr>
        <w:t xml:space="preserve"> актом став Кримінальний процесуальний кодекс України прийнятий 13 квітня 2012 року. Він є результатом довгих </w:t>
      </w:r>
      <w:proofErr w:type="spellStart"/>
      <w:r w:rsidRPr="00DD006E">
        <w:rPr>
          <w:rFonts w:ascii="Times New Roman" w:eastAsia="Times New Roman" w:hAnsi="Times New Roman" w:cs="Times New Roman"/>
          <w:sz w:val="28"/>
          <w:szCs w:val="28"/>
          <w:lang w:eastAsia="ru-RU"/>
        </w:rPr>
        <w:t>домовин</w:t>
      </w:r>
      <w:proofErr w:type="spellEnd"/>
      <w:r w:rsidRPr="00DD006E">
        <w:rPr>
          <w:rFonts w:ascii="Times New Roman" w:eastAsia="Times New Roman" w:hAnsi="Times New Roman" w:cs="Times New Roman"/>
          <w:sz w:val="28"/>
          <w:szCs w:val="28"/>
          <w:lang w:eastAsia="ru-RU"/>
        </w:rPr>
        <w:t xml:space="preserve"> та дискусій з вітчизняними вченими та правниками, рекомендацій європейських правозахисних структур, тому й відрізняється структурованістю, визначеністю та зрозумілістю понять і при цьому є таким, в якому закріплені гарантії дотримання прав та свобод учасників кримінального провадження.</w:t>
      </w:r>
      <w:r w:rsidRPr="00DD006E">
        <w:rPr>
          <w:rFonts w:ascii="Times New Roman" w:eastAsia="Times New Roman" w:hAnsi="Times New Roman" w:cs="Times New Roman"/>
          <w:sz w:val="28"/>
          <w:szCs w:val="28"/>
          <w:lang w:eastAsia="ru-RU"/>
        </w:rPr>
        <w:tab/>
      </w:r>
    </w:p>
    <w:p w:rsidR="00DD006E" w:rsidRPr="00DD006E" w:rsidRDefault="00DD006E" w:rsidP="00DD006E">
      <w:pPr>
        <w:spacing w:after="0"/>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Останні реформи у КПК України 2012 року відбулися з 2015 року по 2018 року й торкалися таких важливих питань як регулювання правового статусу прокурора, введення в дію нового антикорупційного законодавства та запровадження у зв’язку з цим нових антикорупційних правоохоронних органів (НАБУ, САП, ДБР тощо), внесення змін до проведення гласних та негласних слідчих дій, застосування заходів забезпечення кримінального провадження.</w:t>
      </w:r>
    </w:p>
    <w:p w:rsidR="00DD006E" w:rsidRPr="00DD006E" w:rsidRDefault="00DD006E" w:rsidP="00DD006E">
      <w:pPr>
        <w:spacing w:after="0"/>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Не залишається Україна й у стороні від міжнародних процесів реформування кримінального процесу зарубіжних країн, тенденцій розвитку їх правових систем. Шляхом історико-порівняльно аналізу було досліджено сучасний стан та напрямки розвитку кримінального процесуального законодавства країн англосаксонської та континентальної правової сім’ї, було виявлено їх спільні риси та розбіжності. Єдиною світовою тенденцією щодо реформування кримінально-процесуального законодавства є уніфікація та стандартизація кримінально-процесуального законодавства різних країн, навіть з різними правовими системами, шляхом поглибленого міжнародного співробітництва та членства у різноманітних правозахисних організаціях. Тенденція яка зараз простежується у вітчизняному кримінально-процесуальному законодавстві та у процесі взагалі є надання суду ролі арбітра «над процесом» та зростання ролі «</w:t>
      </w:r>
      <w:proofErr w:type="spellStart"/>
      <w:r w:rsidRPr="00DD006E">
        <w:rPr>
          <w:rFonts w:ascii="Times New Roman" w:eastAsia="Times New Roman" w:hAnsi="Times New Roman" w:cs="Times New Roman"/>
          <w:sz w:val="28"/>
          <w:szCs w:val="28"/>
          <w:lang w:eastAsia="ru-RU"/>
        </w:rPr>
        <w:t>квазі</w:t>
      </w:r>
      <w:proofErr w:type="spellEnd"/>
      <w:r w:rsidRPr="00DD006E">
        <w:rPr>
          <w:rFonts w:ascii="Times New Roman" w:eastAsia="Times New Roman" w:hAnsi="Times New Roman" w:cs="Times New Roman"/>
          <w:sz w:val="28"/>
          <w:szCs w:val="28"/>
          <w:lang w:eastAsia="ru-RU"/>
        </w:rPr>
        <w:t xml:space="preserve">-прецеденту». Все частішими стають випадки коли суд у тій чи іншій справі керується не тільки законами але й рішеннями Верховного суду України, його поясненнями та уточненнями. </w:t>
      </w:r>
    </w:p>
    <w:p w:rsidR="00DD006E" w:rsidRPr="00DD006E" w:rsidRDefault="00DD006E" w:rsidP="00DD006E">
      <w:pPr>
        <w:spacing w:line="360" w:lineRule="auto"/>
        <w:jc w:val="both"/>
        <w:rPr>
          <w:rFonts w:ascii="Times New Roman" w:eastAsia="Calibri" w:hAnsi="Times New Roman" w:cs="Times New Roman"/>
          <w:sz w:val="28"/>
          <w:szCs w:val="28"/>
          <w:shd w:val="clear" w:color="auto" w:fill="FFFFFF"/>
          <w:lang w:val="ru-RU"/>
        </w:rPr>
      </w:pPr>
      <w:bookmarkStart w:id="0" w:name="_GoBack"/>
      <w:bookmarkEnd w:id="0"/>
    </w:p>
    <w:p w:rsidR="00DD006E" w:rsidRPr="00DD006E" w:rsidRDefault="00DD006E" w:rsidP="00DD006E">
      <w:pPr>
        <w:spacing w:line="360" w:lineRule="auto"/>
        <w:jc w:val="center"/>
        <w:rPr>
          <w:rFonts w:ascii="Times New Roman" w:eastAsia="Calibri" w:hAnsi="Times New Roman" w:cs="Times New Roman"/>
          <w:b/>
          <w:sz w:val="28"/>
          <w:szCs w:val="28"/>
        </w:rPr>
      </w:pPr>
      <w:r w:rsidRPr="00DD006E">
        <w:rPr>
          <w:rFonts w:ascii="Times New Roman" w:eastAsia="Calibri" w:hAnsi="Times New Roman" w:cs="Times New Roman"/>
          <w:b/>
          <w:sz w:val="28"/>
          <w:szCs w:val="28"/>
        </w:rPr>
        <w:lastRenderedPageBreak/>
        <w:t>СПИСОК ВИКОРИСТАНИХ ДЖЕРЕЛ</w:t>
      </w:r>
    </w:p>
    <w:p w:rsidR="00DD006E" w:rsidRPr="00DD006E" w:rsidRDefault="00DD006E" w:rsidP="00DD006E">
      <w:pPr>
        <w:spacing w:line="360" w:lineRule="auto"/>
        <w:ind w:left="709"/>
        <w:jc w:val="both"/>
        <w:rPr>
          <w:rFonts w:ascii="Times New Roman" w:eastAsia="Calibri" w:hAnsi="Times New Roman" w:cs="Times New Roman"/>
          <w:b/>
          <w:sz w:val="28"/>
          <w:szCs w:val="28"/>
        </w:rPr>
      </w:pPr>
      <w:r w:rsidRPr="00DD006E">
        <w:rPr>
          <w:rFonts w:ascii="Times New Roman" w:eastAsia="Calibri" w:hAnsi="Times New Roman" w:cs="Times New Roman"/>
          <w:b/>
          <w:sz w:val="28"/>
          <w:szCs w:val="28"/>
        </w:rPr>
        <w:t xml:space="preserve">Нормативний матеріал: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Конституція України від 28.06.1996 р. (із змінами та доповненнями)</w:t>
      </w:r>
      <w:r w:rsidRPr="00DD006E">
        <w:rPr>
          <w:rFonts w:ascii="Times New Roman" w:eastAsia="TimesNewRomanPSMT" w:hAnsi="Times New Roman" w:cs="Times New Roman"/>
          <w:sz w:val="28"/>
          <w:szCs w:val="28"/>
        </w:rPr>
        <w:t xml:space="preserve">. [Електронний ресурс]. – Режим доступу : </w:t>
      </w:r>
      <w:hyperlink r:id="rId6" w:history="1">
        <w:r w:rsidRPr="00DD006E">
          <w:rPr>
            <w:rFonts w:ascii="Times New Roman" w:eastAsia="TimesNewRomanPSMT" w:hAnsi="Times New Roman" w:cs="Times New Roman"/>
            <w:color w:val="0000FF"/>
            <w:sz w:val="28"/>
            <w:szCs w:val="28"/>
            <w:u w:val="single"/>
          </w:rPr>
          <w:t>http://zakon.rada.gov.ua/laws/show/254%D0%BA/96-%D0%B2%D1%80</w:t>
        </w:r>
      </w:hyperlink>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Кримінальний кодекс України від 05.04.2001 р. [Електронний ресурс]. – Режим доступу : http://zakon.rada.gov.ua/laws/show/2341-14</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napToGrid w:val="0"/>
          <w:sz w:val="28"/>
          <w:szCs w:val="28"/>
        </w:rPr>
        <w:t>Кримінальний процесуальний кодекс України від 13.04.2012 р. //</w:t>
      </w:r>
      <w:r w:rsidRPr="00DD006E">
        <w:rPr>
          <w:rFonts w:ascii="Times New Roman" w:eastAsia="Calibri" w:hAnsi="Times New Roman" w:cs="Times New Roman"/>
          <w:sz w:val="28"/>
          <w:szCs w:val="28"/>
          <w:shd w:val="clear" w:color="auto" w:fill="FFFFFF"/>
        </w:rPr>
        <w:t xml:space="preserve"> </w:t>
      </w:r>
      <w:r w:rsidRPr="00DD006E">
        <w:rPr>
          <w:rFonts w:ascii="Times New Roman" w:eastAsia="Calibri" w:hAnsi="Times New Roman" w:cs="Times New Roman"/>
          <w:sz w:val="28"/>
          <w:szCs w:val="28"/>
        </w:rPr>
        <w:t>Голос України.</w:t>
      </w:r>
      <w:r w:rsidRPr="00DD006E">
        <w:rPr>
          <w:rFonts w:ascii="Times New Roman" w:eastAsia="Calibri" w:hAnsi="Times New Roman" w:cs="Times New Roman"/>
          <w:spacing w:val="-3"/>
          <w:sz w:val="28"/>
          <w:szCs w:val="28"/>
        </w:rPr>
        <w:t xml:space="preserve"> – 2012. – 19 травня (</w:t>
      </w:r>
      <w:r w:rsidRPr="00DD006E">
        <w:rPr>
          <w:rFonts w:ascii="Times New Roman" w:eastAsia="Calibri" w:hAnsi="Times New Roman" w:cs="Times New Roman"/>
          <w:sz w:val="28"/>
          <w:szCs w:val="28"/>
        </w:rPr>
        <w:t>№ 90–91).</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Кримінально-процесуальний кодекс України </w:t>
      </w:r>
      <w:r w:rsidRPr="00DD006E">
        <w:rPr>
          <w:rFonts w:ascii="Times New Roman" w:eastAsia="Calibri" w:hAnsi="Times New Roman" w:cs="Times New Roman"/>
          <w:sz w:val="28"/>
          <w:szCs w:val="28"/>
          <w:shd w:val="clear" w:color="auto" w:fill="FFFFFF"/>
        </w:rPr>
        <w:t xml:space="preserve">від </w:t>
      </w:r>
      <w:r w:rsidRPr="00DD006E">
        <w:rPr>
          <w:rFonts w:ascii="Times New Roman" w:eastAsia="Calibri" w:hAnsi="Times New Roman" w:cs="Times New Roman"/>
          <w:sz w:val="28"/>
          <w:szCs w:val="28"/>
          <w:bdr w:val="none" w:sz="0" w:space="0" w:color="auto" w:frame="1"/>
          <w:shd w:val="clear" w:color="auto" w:fill="FFFFFF"/>
        </w:rPr>
        <w:t>28.12.1960</w:t>
      </w:r>
      <w:r w:rsidRPr="00DD006E">
        <w:rPr>
          <w:rFonts w:ascii="Times New Roman" w:eastAsia="Calibri" w:hAnsi="Times New Roman" w:cs="Times New Roman"/>
          <w:sz w:val="28"/>
          <w:szCs w:val="28"/>
        </w:rPr>
        <w:t xml:space="preserve"> р. </w:t>
      </w:r>
      <w:r w:rsidRPr="00DD006E">
        <w:rPr>
          <w:rFonts w:ascii="Times New Roman" w:eastAsia="TimesNewRomanPSMT" w:hAnsi="Times New Roman" w:cs="Times New Roman"/>
          <w:sz w:val="28"/>
          <w:szCs w:val="28"/>
        </w:rPr>
        <w:t xml:space="preserve">[Електронний ресурс]. – Режим доступу : </w:t>
      </w:r>
      <w:hyperlink r:id="rId7" w:history="1">
        <w:r w:rsidRPr="00DD006E">
          <w:rPr>
            <w:rFonts w:ascii="Times New Roman" w:eastAsia="TimesNewRomanPSMT" w:hAnsi="Times New Roman" w:cs="Times New Roman"/>
            <w:color w:val="0000FF"/>
            <w:sz w:val="28"/>
            <w:szCs w:val="28"/>
            <w:u w:val="single"/>
          </w:rPr>
          <w:t>http://zakon0.rada.gov.ua/laws/show/1001-05</w:t>
        </w:r>
      </w:hyperlink>
      <w:r w:rsidRPr="00DD006E">
        <w:rPr>
          <w:rFonts w:ascii="Times New Roman" w:eastAsia="Calibri" w:hAnsi="Times New Roman" w:cs="Times New Roman"/>
          <w:sz w:val="28"/>
          <w:szCs w:val="28"/>
        </w:rPr>
        <w:t>.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Про прокуратуру</w:t>
      </w:r>
      <w:r w:rsidRPr="00DD006E">
        <w:rPr>
          <w:rFonts w:ascii="Times New Roman" w:eastAsia="TimesNewRomanPSMT" w:hAnsi="Times New Roman" w:cs="Times New Roman"/>
          <w:sz w:val="28"/>
          <w:szCs w:val="28"/>
          <w:lang w:val="ru-RU"/>
        </w:rPr>
        <w:t xml:space="preserve"> : Закон</w:t>
      </w:r>
      <w:r w:rsidRPr="00DD006E">
        <w:rPr>
          <w:rFonts w:ascii="Times New Roman" w:eastAsia="TimesNewRomanPSMT" w:hAnsi="Times New Roman" w:cs="Times New Roman"/>
          <w:sz w:val="28"/>
          <w:szCs w:val="28"/>
        </w:rPr>
        <w:t xml:space="preserve"> від 14.10.2014 р.</w:t>
      </w:r>
      <w:r w:rsidRPr="00DD006E">
        <w:rPr>
          <w:rFonts w:ascii="Times New Roman" w:eastAsia="Calibri" w:hAnsi="Times New Roman" w:cs="Times New Roman"/>
          <w:sz w:val="28"/>
          <w:szCs w:val="28"/>
        </w:rPr>
        <w:t xml:space="preserve"> (із змінами та доповненнями)</w:t>
      </w:r>
      <w:r w:rsidRPr="00DD006E">
        <w:rPr>
          <w:rFonts w:ascii="Times New Roman" w:eastAsia="TimesNewRomanPSMT" w:hAnsi="Times New Roman" w:cs="Times New Roman"/>
          <w:sz w:val="28"/>
          <w:szCs w:val="28"/>
        </w:rPr>
        <w:t xml:space="preserve"> [Електронний ресурс]. – Режим доступу : </w:t>
      </w:r>
      <w:hyperlink r:id="rId8" w:history="1">
        <w:r w:rsidRPr="00DD006E">
          <w:rPr>
            <w:rFonts w:ascii="Times New Roman" w:eastAsia="TimesNewRomanPSMT" w:hAnsi="Times New Roman" w:cs="Times New Roman"/>
            <w:color w:val="0000FF"/>
            <w:sz w:val="28"/>
            <w:szCs w:val="28"/>
            <w:u w:val="single"/>
          </w:rPr>
          <w:t>http://zakon.rada.gov.ua/laws/show/1697-18</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Про Національну поліцію : Закон від 02.07.2015 р. [Електронний ресурс]. – Режим доступу :</w:t>
      </w:r>
      <w:r w:rsidRPr="00DD006E">
        <w:rPr>
          <w:rFonts w:ascii="Times New Roman" w:eastAsia="Calibri" w:hAnsi="Times New Roman" w:cs="Times New Roman"/>
          <w:sz w:val="28"/>
          <w:szCs w:val="28"/>
        </w:rPr>
        <w:t xml:space="preserve"> </w:t>
      </w:r>
      <w:hyperlink r:id="rId9" w:history="1">
        <w:r w:rsidRPr="00DD006E">
          <w:rPr>
            <w:rFonts w:ascii="Times New Roman" w:eastAsia="TimesNewRomanPSMT" w:hAnsi="Times New Roman" w:cs="Times New Roman"/>
            <w:color w:val="0000FF"/>
            <w:sz w:val="28"/>
            <w:szCs w:val="28"/>
            <w:u w:val="single"/>
          </w:rPr>
          <w:t>http://zakon.rada.gov.ua/laws/show/580-19</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pacing w:val="-10"/>
          <w:sz w:val="28"/>
          <w:szCs w:val="28"/>
        </w:rPr>
      </w:pPr>
      <w:r w:rsidRPr="00DD006E">
        <w:rPr>
          <w:rFonts w:ascii="Times New Roman" w:eastAsia="Calibri" w:hAnsi="Times New Roman" w:cs="Times New Roman"/>
          <w:spacing w:val="-10"/>
          <w:sz w:val="28"/>
          <w:szCs w:val="28"/>
        </w:rPr>
        <w:t xml:space="preserve">Про Конституційний Суд України : Закон від 3 червня 1992 р. </w:t>
      </w:r>
      <w:r w:rsidRPr="00DD006E">
        <w:rPr>
          <w:rFonts w:ascii="Times New Roman" w:eastAsia="TimesNewRomanPSMT" w:hAnsi="Times New Roman" w:cs="Times New Roman"/>
          <w:spacing w:val="-10"/>
          <w:sz w:val="28"/>
          <w:szCs w:val="28"/>
        </w:rPr>
        <w:t>[Електронний ресурс] Режим доступу: http://zakon.rada.gov.ua/laws/show/2400-12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 статус суддів : Закон від 15 грудня 1992 р.</w:t>
      </w:r>
      <w:r w:rsidRPr="00DD006E">
        <w:rPr>
          <w:rFonts w:ascii="Times New Roman" w:eastAsia="TimesNewRomanPSMT" w:hAnsi="Times New Roman" w:cs="Times New Roman"/>
          <w:sz w:val="28"/>
          <w:szCs w:val="28"/>
        </w:rPr>
        <w:t xml:space="preserve"> [Електронний ресурс]. – Режим доступу : </w:t>
      </w:r>
      <w:hyperlink r:id="rId10" w:history="1">
        <w:r w:rsidRPr="00DD006E">
          <w:rPr>
            <w:rFonts w:ascii="Times New Roman" w:eastAsia="TimesNewRomanPSMT" w:hAnsi="Times New Roman" w:cs="Times New Roman"/>
            <w:color w:val="0000FF"/>
            <w:sz w:val="28"/>
            <w:szCs w:val="28"/>
            <w:u w:val="single"/>
          </w:rPr>
          <w:t>http://zakon.rada.gov.ua/laws/show/2862-12</w:t>
        </w:r>
      </w:hyperlink>
      <w:r w:rsidRPr="00DD006E">
        <w:rPr>
          <w:rFonts w:ascii="Times New Roman" w:eastAsia="TimesNewRomanPSMT" w:hAnsi="Times New Roman" w:cs="Times New Roman"/>
          <w:sz w:val="28"/>
          <w:szCs w:val="28"/>
        </w:rPr>
        <w:t xml:space="preserve">. –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 адвокатуру : Закон від 19 грудня 1992 р</w:t>
      </w:r>
      <w:r w:rsidRPr="00DD006E">
        <w:rPr>
          <w:rFonts w:ascii="Times New Roman" w:eastAsia="TimesNewRomanPSMT" w:hAnsi="Times New Roman" w:cs="Times New Roman"/>
          <w:sz w:val="28"/>
          <w:szCs w:val="28"/>
        </w:rPr>
        <w:t xml:space="preserve"> [Електронний ресурс]. – Режим доступу : </w:t>
      </w:r>
      <w:hyperlink r:id="rId11" w:history="1">
        <w:r w:rsidRPr="00DD006E">
          <w:rPr>
            <w:rFonts w:ascii="Times New Roman" w:eastAsia="TimesNewRomanPSMT" w:hAnsi="Times New Roman" w:cs="Times New Roman"/>
            <w:color w:val="0000FF"/>
            <w:sz w:val="28"/>
            <w:szCs w:val="28"/>
            <w:u w:val="single"/>
          </w:rPr>
          <w:t>http://zakon.rada.gov.ua/laws/show/2887-12</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rPr>
        <w:t>Про державний захист працівників суду і правоохоронних органів : Закон від 23 грудня 1993 р.</w:t>
      </w:r>
      <w:r w:rsidRPr="00DD006E">
        <w:rPr>
          <w:rFonts w:ascii="Times New Roman" w:eastAsia="TimesNewRomanPSMT" w:hAnsi="Times New Roman" w:cs="Times New Roman"/>
          <w:sz w:val="28"/>
          <w:szCs w:val="28"/>
        </w:rPr>
        <w:t xml:space="preserve"> [Електронний ресурс]. – Режим доступу: </w:t>
      </w:r>
      <w:hyperlink r:id="rId12" w:history="1">
        <w:r w:rsidRPr="00DD006E">
          <w:rPr>
            <w:rFonts w:ascii="Times New Roman" w:eastAsia="TimesNewRomanPSMT" w:hAnsi="Times New Roman" w:cs="Times New Roman"/>
            <w:color w:val="0000FF"/>
            <w:sz w:val="28"/>
            <w:szCs w:val="28"/>
            <w:u w:val="single"/>
          </w:rPr>
          <w:t>http://zakon.rada.gov.ua/laws/show/3781-12</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lastRenderedPageBreak/>
        <w:t xml:space="preserve">Про порядок відшкодування шкоди, завданої громадянинові незаконними діями органів дізнання, попереднього слідства, прокуратури і суду : Закон від 01.12.1994 р. </w:t>
      </w:r>
      <w:r w:rsidRPr="00DD006E">
        <w:rPr>
          <w:rFonts w:ascii="Times New Roman" w:eastAsia="TimesNewRomanPSMT" w:hAnsi="Times New Roman" w:cs="Times New Roman"/>
          <w:sz w:val="28"/>
          <w:szCs w:val="28"/>
        </w:rPr>
        <w:t xml:space="preserve">[Електронний ресурс]. – Режим доступу : </w:t>
      </w:r>
      <w:hyperlink r:id="rId13" w:history="1">
        <w:r w:rsidRPr="00DD006E">
          <w:rPr>
            <w:rFonts w:ascii="Times New Roman" w:eastAsia="TimesNewRomanPSMT" w:hAnsi="Times New Roman" w:cs="Times New Roman"/>
            <w:color w:val="0000FF"/>
            <w:sz w:val="28"/>
            <w:szCs w:val="28"/>
            <w:u w:val="single"/>
          </w:rPr>
          <w:t>http://zakon.rada.gov.ua/laws/show/266/94-%D0%B2%D1%80</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 внесення змін до Кримінально-процесуального кодексу України : Закон від 21 червня 2001 р.</w:t>
      </w:r>
      <w:r w:rsidRPr="00DD006E">
        <w:rPr>
          <w:rFonts w:ascii="Times New Roman" w:eastAsia="TimesNewRomanPSMT" w:hAnsi="Times New Roman" w:cs="Times New Roman"/>
          <w:sz w:val="28"/>
          <w:szCs w:val="28"/>
        </w:rPr>
        <w:t xml:space="preserve"> [Електронний ресурс]. – Режим доступу : </w:t>
      </w:r>
      <w:hyperlink r:id="rId14" w:history="1">
        <w:r w:rsidRPr="00DD006E">
          <w:rPr>
            <w:rFonts w:ascii="Times New Roman" w:eastAsia="TimesNewRomanPSMT" w:hAnsi="Times New Roman" w:cs="Times New Roman"/>
            <w:color w:val="0000FF"/>
            <w:sz w:val="28"/>
            <w:szCs w:val="28"/>
            <w:u w:val="single"/>
          </w:rPr>
          <w:t>http://zakon.rada.gov.ua/laws/show/2533-14</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Про внесення змін до Кримінально-процесуального кодексу України : Закон від 12 липня 2001 р. </w:t>
      </w:r>
      <w:r w:rsidRPr="00DD006E">
        <w:rPr>
          <w:rFonts w:ascii="Times New Roman" w:eastAsia="TimesNewRomanPSMT" w:hAnsi="Times New Roman" w:cs="Times New Roman"/>
          <w:sz w:val="28"/>
          <w:szCs w:val="28"/>
        </w:rPr>
        <w:t xml:space="preserve">[Електронний ресурс]. – Режим доступу : </w:t>
      </w:r>
      <w:hyperlink r:id="rId15" w:history="1">
        <w:r w:rsidRPr="00DD006E">
          <w:rPr>
            <w:rFonts w:ascii="Times New Roman" w:eastAsia="TimesNewRomanPSMT" w:hAnsi="Times New Roman" w:cs="Times New Roman"/>
            <w:color w:val="0000FF"/>
            <w:sz w:val="28"/>
            <w:szCs w:val="28"/>
            <w:u w:val="single"/>
          </w:rPr>
          <w:t>http://zakon.rada.gov.ua/laws/show/2670-14</w:t>
        </w:r>
      </w:hyperlink>
      <w:r w:rsidRPr="00DD006E">
        <w:rPr>
          <w:rFonts w:ascii="Times New Roman" w:eastAsia="TimesNewRomanPSMT" w:hAnsi="Times New Roman" w:cs="Times New Roman"/>
          <w:sz w:val="28"/>
          <w:szCs w:val="28"/>
        </w:rPr>
        <w:t>.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Про судоустрій України : Закон від 07.02.2002 р. [Електронний ресурс]. – Режим доступу : </w:t>
      </w:r>
      <w:hyperlink r:id="rId16" w:history="1">
        <w:r w:rsidRPr="00DD006E">
          <w:rPr>
            <w:rFonts w:ascii="Times New Roman" w:eastAsia="TimesNewRomanPSMT" w:hAnsi="Times New Roman" w:cs="Times New Roman"/>
            <w:color w:val="0000FF"/>
            <w:sz w:val="28"/>
            <w:szCs w:val="28"/>
            <w:u w:val="single"/>
          </w:rPr>
          <w:t>http://zakon.rada.gov.ua/laws/show/3018-14</w:t>
        </w:r>
      </w:hyperlink>
      <w:r w:rsidRPr="00DD006E">
        <w:rPr>
          <w:rFonts w:ascii="Times New Roman" w:eastAsia="TimesNewRomanPSMT" w:hAnsi="Times New Roman" w:cs="Times New Roman"/>
          <w:sz w:val="28"/>
          <w:szCs w:val="28"/>
        </w:rPr>
        <w:t xml:space="preserve"> –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Про внесення змін до Кримінального та Кримінального процесуального кодексів України щодо імплементації до національного законодавства положень статті 19 Конвенції ООН проти корупції : Закон від 21 лютого 2014 року</w:t>
      </w:r>
      <w:r w:rsidRPr="00DD006E">
        <w:rPr>
          <w:rFonts w:ascii="Times New Roman" w:eastAsia="TimesNewRomanPSMT" w:hAnsi="Times New Roman" w:cs="Times New Roman"/>
          <w:sz w:val="28"/>
          <w:szCs w:val="28"/>
        </w:rPr>
        <w:t xml:space="preserve"> [Електронний ресурс]. – Режим доступу : </w:t>
      </w:r>
      <w:hyperlink r:id="rId17" w:history="1">
        <w:r w:rsidRPr="00DD006E">
          <w:rPr>
            <w:rFonts w:ascii="Times New Roman" w:eastAsia="TimesNewRomanPSMT" w:hAnsi="Times New Roman" w:cs="Times New Roman"/>
            <w:color w:val="0000FF"/>
            <w:sz w:val="28"/>
            <w:szCs w:val="28"/>
            <w:u w:val="single"/>
          </w:rPr>
          <w:t>http://zakon.rada.gov.ua/laws/show/746-18</w:t>
        </w:r>
      </w:hyperlink>
      <w:r w:rsidRPr="00DD006E">
        <w:rPr>
          <w:rFonts w:ascii="Times New Roman" w:eastAsia="TimesNewRomanPSMT" w:hAnsi="Times New Roman" w:cs="Times New Roman"/>
          <w:sz w:val="28"/>
          <w:szCs w:val="28"/>
        </w:rPr>
        <w:t>.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rPr>
        <w:t>Про внесення змін до деяких законодавчих актів України у сфері державної антикорупційної політики у зв’язку з виконанням Плану дій щодо лібералізації Європейським Союзом візового режиму для України : Закон від 26 квітня 2015 року</w:t>
      </w:r>
      <w:r w:rsidRPr="00DD006E">
        <w:rPr>
          <w:rFonts w:ascii="Times New Roman" w:eastAsia="TimesNewRomanPSMT" w:hAnsi="Times New Roman" w:cs="Times New Roman"/>
          <w:sz w:val="28"/>
          <w:szCs w:val="28"/>
        </w:rPr>
        <w:t xml:space="preserve"> [Електронний ресурс]. – Режим доступу : </w:t>
      </w:r>
      <w:hyperlink r:id="rId18" w:history="1">
        <w:r w:rsidRPr="00DD006E">
          <w:rPr>
            <w:rFonts w:ascii="Times New Roman" w:eastAsia="TimesNewRomanPSMT" w:hAnsi="Times New Roman" w:cs="Times New Roman"/>
            <w:color w:val="0000FF"/>
            <w:sz w:val="28"/>
            <w:szCs w:val="28"/>
            <w:u w:val="single"/>
          </w:rPr>
          <w:t>http://zakon.rada.gov.ua/laws/show/314-18</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shd w:val="clear" w:color="auto" w:fill="FFFFFF"/>
        </w:rPr>
        <w:t>Про Національне антикорупційне бюро України</w:t>
      </w:r>
      <w:r w:rsidRPr="00DD006E">
        <w:rPr>
          <w:rFonts w:ascii="Times New Roman" w:eastAsia="Calibri" w:hAnsi="Times New Roman" w:cs="Times New Roman"/>
          <w:sz w:val="28"/>
          <w:szCs w:val="28"/>
          <w:shd w:val="clear" w:color="auto" w:fill="FFFFFF"/>
          <w:lang w:val="ru-RU"/>
        </w:rPr>
        <w:t xml:space="preserve"> </w:t>
      </w:r>
      <w:r w:rsidRPr="00DD006E">
        <w:rPr>
          <w:rFonts w:ascii="Times New Roman" w:eastAsia="Calibri" w:hAnsi="Times New Roman" w:cs="Times New Roman"/>
          <w:sz w:val="28"/>
          <w:szCs w:val="28"/>
          <w:shd w:val="clear" w:color="auto" w:fill="FFFFFF"/>
        </w:rPr>
        <w:t>: Закон від 14.10.2014 року</w:t>
      </w:r>
      <w:r w:rsidRPr="00DD006E">
        <w:rPr>
          <w:rFonts w:ascii="Times New Roman" w:eastAsia="TimesNewRomanPSMT" w:hAnsi="Times New Roman" w:cs="Times New Roman"/>
          <w:sz w:val="28"/>
          <w:szCs w:val="28"/>
        </w:rPr>
        <w:t xml:space="preserve"> [Електронний ресурс]. – Режим доступу : </w:t>
      </w:r>
      <w:hyperlink r:id="rId19" w:history="1">
        <w:r w:rsidRPr="00DD006E">
          <w:rPr>
            <w:rFonts w:ascii="Times New Roman" w:eastAsia="TimesNewRomanPSMT" w:hAnsi="Times New Roman" w:cs="Times New Roman"/>
            <w:color w:val="0000FF"/>
            <w:sz w:val="28"/>
            <w:szCs w:val="28"/>
            <w:u w:val="single"/>
          </w:rPr>
          <w:t>http://zakon.rada.gov.ua/laws/show/1698-18</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Про Національне агентство України з питань виявлення, розшуку та управління активами, одержаними від корупційних та інших злочинів : Закон від 10.11.2015 р. </w:t>
      </w:r>
      <w:r w:rsidRPr="00DD006E">
        <w:rPr>
          <w:rFonts w:ascii="Times New Roman" w:eastAsia="TimesNewRomanPSMT" w:hAnsi="Times New Roman" w:cs="Times New Roman"/>
          <w:sz w:val="28"/>
          <w:szCs w:val="28"/>
        </w:rPr>
        <w:t xml:space="preserve">[Електронний ресурс]. – Режим доступу : </w:t>
      </w:r>
      <w:hyperlink r:id="rId20" w:history="1">
        <w:r w:rsidRPr="00DD006E">
          <w:rPr>
            <w:rFonts w:ascii="Times New Roman" w:eastAsia="TimesNewRomanPSMT" w:hAnsi="Times New Roman" w:cs="Times New Roman"/>
            <w:color w:val="0000FF"/>
            <w:sz w:val="28"/>
            <w:szCs w:val="28"/>
            <w:u w:val="single"/>
          </w:rPr>
          <w:t>http://zakon.rada.gov.ua/laws/show/772-19</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z w:val="28"/>
          <w:szCs w:val="28"/>
        </w:rPr>
      </w:pPr>
      <w:r w:rsidRPr="00DD006E">
        <w:rPr>
          <w:rFonts w:ascii="Times New Roman" w:eastAsia="TimesNewRomanPSMT" w:hAnsi="Times New Roman" w:cs="Times New Roman"/>
          <w:sz w:val="28"/>
          <w:szCs w:val="28"/>
        </w:rPr>
        <w:lastRenderedPageBreak/>
        <w:t xml:space="preserve"> </w:t>
      </w:r>
      <w:r w:rsidRPr="00DD006E">
        <w:rPr>
          <w:rFonts w:ascii="Times New Roman" w:eastAsia="Calibri" w:hAnsi="Times New Roman" w:cs="Times New Roman"/>
          <w:sz w:val="28"/>
          <w:szCs w:val="28"/>
          <w:shd w:val="clear" w:color="auto" w:fill="FFFFFF"/>
        </w:rPr>
        <w:t>Закон України «Про Державне бюро розслідувань»</w:t>
      </w:r>
      <w:r w:rsidRPr="00DD006E">
        <w:rPr>
          <w:rFonts w:ascii="Times New Roman" w:eastAsia="Calibri" w:hAnsi="Times New Roman" w:cs="Times New Roman"/>
          <w:sz w:val="28"/>
          <w:szCs w:val="28"/>
        </w:rPr>
        <w:t xml:space="preserve"> від 12.11.2015 р. </w:t>
      </w:r>
      <w:r w:rsidRPr="00DD006E">
        <w:rPr>
          <w:rFonts w:ascii="Times New Roman" w:eastAsia="TimesNewRomanPSMT" w:hAnsi="Times New Roman" w:cs="Times New Roman"/>
          <w:sz w:val="28"/>
          <w:szCs w:val="28"/>
        </w:rPr>
        <w:t xml:space="preserve">[Електронний ресурс]. – Режим доступу : </w:t>
      </w:r>
      <w:hyperlink r:id="rId21" w:history="1">
        <w:r w:rsidRPr="00DD006E">
          <w:rPr>
            <w:rFonts w:ascii="Times New Roman" w:eastAsia="TimesNewRomanPSMT" w:hAnsi="Times New Roman" w:cs="Times New Roman"/>
            <w:color w:val="0000FF"/>
            <w:sz w:val="28"/>
            <w:szCs w:val="28"/>
            <w:u w:val="single"/>
          </w:rPr>
          <w:t>http://zakon.rada.gov.ua/laws/show/794-19</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bCs/>
          <w:sz w:val="28"/>
          <w:szCs w:val="28"/>
          <w:shd w:val="clear" w:color="auto" w:fill="FFFFFF"/>
        </w:rPr>
        <w:t>Про внесення змін до деяких законодавчих актів щодо забезпечення дотримання прав учасників кримінального провадження та інших осіб правоохоронними органами під час здійснення досудового розслідування</w:t>
      </w:r>
      <w:r w:rsidRPr="00DD006E">
        <w:rPr>
          <w:rFonts w:ascii="Times New Roman" w:eastAsia="Calibri" w:hAnsi="Times New Roman" w:cs="Times New Roman"/>
          <w:sz w:val="28"/>
          <w:szCs w:val="28"/>
          <w:shd w:val="clear" w:color="auto" w:fill="FFFFFF"/>
        </w:rPr>
        <w:t xml:space="preserve"> : Закон №</w:t>
      </w:r>
      <w:r w:rsidRPr="00DD006E">
        <w:rPr>
          <w:rFonts w:ascii="Times New Roman" w:eastAsia="Calibri" w:hAnsi="Times New Roman" w:cs="Times New Roman"/>
          <w:bCs/>
          <w:sz w:val="28"/>
          <w:szCs w:val="28"/>
        </w:rPr>
        <w:t>2213-VIII від  23.03.2018 р.</w:t>
      </w:r>
      <w:r w:rsidRPr="00DD006E">
        <w:rPr>
          <w:rFonts w:ascii="Times New Roman" w:eastAsia="TimesNewRomanPSMT" w:hAnsi="Times New Roman" w:cs="Times New Roman"/>
          <w:sz w:val="28"/>
          <w:szCs w:val="28"/>
        </w:rPr>
        <w:t xml:space="preserve">[Електронний ресурс]. – Режим доступу : </w:t>
      </w:r>
      <w:hyperlink r:id="rId22" w:history="1">
        <w:r w:rsidRPr="00DD006E">
          <w:rPr>
            <w:rFonts w:ascii="Times New Roman" w:eastAsia="TimesNewRomanPSMT" w:hAnsi="Times New Roman" w:cs="Times New Roman"/>
            <w:color w:val="0000FF"/>
            <w:sz w:val="28"/>
            <w:szCs w:val="28"/>
            <w:u w:val="single"/>
          </w:rPr>
          <w:t>http://zakon.rada.gov.ua/laws/show/2213-19</w:t>
        </w:r>
      </w:hyperlink>
      <w:r w:rsidRPr="00DD006E">
        <w:rPr>
          <w:rFonts w:ascii="Times New Roman" w:eastAsia="TimesNewRomanPSMT" w:hAnsi="Times New Roman" w:cs="Times New Roman"/>
          <w:sz w:val="28"/>
          <w:szCs w:val="28"/>
        </w:rPr>
        <w:t>.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Про затвердження Інструкції про організацію проведення негласних слідчих (розшукових) дій та використання їх результатів у кримінальному провадженні : Наказ № 114/1042/516/1199/936/1687/5 від 16.11.2012 р. [Електронний ресурс]. – Режим доступу : </w:t>
      </w:r>
      <w:hyperlink r:id="rId23" w:history="1">
        <w:r w:rsidRPr="00DD006E">
          <w:rPr>
            <w:rFonts w:ascii="Times New Roman" w:eastAsia="TimesNewRomanPSMT" w:hAnsi="Times New Roman" w:cs="Times New Roman"/>
            <w:color w:val="0000FF"/>
            <w:sz w:val="28"/>
            <w:szCs w:val="28"/>
            <w:u w:val="single"/>
          </w:rPr>
          <w:t>http://zakon.rada.gov.ua/laws/show/v0114900-12</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 xml:space="preserve">Про Концепцію судово-правової реформи в Україні : Постанова Верховної Ради України від 28.04.1992 р. [Електронний ресурс]. – Режим доступу : </w:t>
      </w:r>
      <w:hyperlink r:id="rId24" w:history="1">
        <w:r w:rsidRPr="00DD006E">
          <w:rPr>
            <w:rFonts w:ascii="Times New Roman" w:eastAsia="TimesNewRomanPSMT" w:hAnsi="Times New Roman" w:cs="Times New Roman"/>
            <w:color w:val="0000FF"/>
            <w:sz w:val="28"/>
            <w:szCs w:val="28"/>
            <w:u w:val="single"/>
          </w:rPr>
          <w:t>http://zakon.rada.gov.ua/laws/show/2296-12</w:t>
        </w:r>
      </w:hyperlink>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TimesNewRomanPSMT" w:hAnsi="Times New Roman" w:cs="Times New Roman"/>
          <w:sz w:val="28"/>
          <w:szCs w:val="28"/>
        </w:rPr>
        <w:t>Зауваження Головного юридичного управління Апарату  Верховної Ради України від 22.03.2012 року [Електронний ресурс]. – Режим доступу:</w:t>
      </w:r>
      <w:hyperlink r:id="rId25" w:history="1">
        <w:r w:rsidRPr="00DD006E">
          <w:rPr>
            <w:rFonts w:ascii="Times New Roman" w:eastAsia="Calibri" w:hAnsi="Times New Roman" w:cs="Times New Roman"/>
            <w:color w:val="0000FF"/>
            <w:sz w:val="28"/>
            <w:szCs w:val="28"/>
            <w:u w:val="single"/>
          </w:rPr>
          <w:t>http://w1.c1.rada.gov.ua/pls/zweb2/webproc4_1?pf3511=42312</w:t>
        </w:r>
      </w:hyperlink>
      <w:r w:rsidRPr="00DD006E">
        <w:rPr>
          <w:rFonts w:ascii="Times New Roman" w:eastAsia="Calibri" w:hAnsi="Times New Roman" w:cs="Times New Roman"/>
          <w:color w:val="0000FF"/>
          <w:sz w:val="28"/>
          <w:szCs w:val="28"/>
          <w:u w:val="single"/>
        </w:rPr>
        <w:t xml:space="preserve"> –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z w:val="28"/>
          <w:szCs w:val="28"/>
        </w:rPr>
      </w:pPr>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rPr>
        <w:t>Кримінально-процесуальний кодекс Франції 1958 року (редакція 02.11.2018 року). Електронний ресурс – Режим доступу: http://codes.droit.org/CodV3/procedure_penale.pdf</w:t>
      </w:r>
      <w:r w:rsidRPr="00DD006E">
        <w:rPr>
          <w:rFonts w:ascii="Times New Roman" w:eastAsia="TimesNewRomanPSMT" w:hAnsi="Times New Roman" w:cs="Times New Roman"/>
          <w:sz w:val="28"/>
          <w:szCs w:val="28"/>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z w:val="28"/>
          <w:szCs w:val="28"/>
        </w:rPr>
      </w:pPr>
      <w:r w:rsidRPr="00DD006E">
        <w:rPr>
          <w:rFonts w:ascii="Times New Roman" w:eastAsia="TimesNewRomanPSMT" w:hAnsi="Times New Roman" w:cs="Times New Roman"/>
          <w:sz w:val="28"/>
          <w:szCs w:val="28"/>
        </w:rPr>
        <w:t>Справа</w:t>
      </w:r>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Функе</w:t>
      </w:r>
      <w:proofErr w:type="spellEnd"/>
      <w:r w:rsidRPr="00DD006E">
        <w:rPr>
          <w:rFonts w:ascii="Times New Roman" w:eastAsia="Calibri" w:hAnsi="Times New Roman" w:cs="Times New Roman"/>
          <w:sz w:val="28"/>
          <w:szCs w:val="28"/>
        </w:rPr>
        <w:t xml:space="preserve"> проти Франції» : Рішення Європейського суду з прав людини від 25 лютого 1993 року [Електронний ресурс]. – Режим доступу: </w:t>
      </w:r>
      <w:hyperlink r:id="rId26" w:history="1">
        <w:r w:rsidRPr="00DD006E">
          <w:rPr>
            <w:rFonts w:ascii="Times New Roman" w:eastAsia="Calibri" w:hAnsi="Times New Roman" w:cs="Times New Roman"/>
            <w:color w:val="0000FF"/>
            <w:sz w:val="28"/>
            <w:szCs w:val="28"/>
            <w:u w:val="single"/>
          </w:rPr>
          <w:t>http://zakon.rada.gov.ua/laws/show/980_154</w:t>
        </w:r>
      </w:hyperlink>
      <w:r w:rsidRPr="00DD006E">
        <w:rPr>
          <w:rFonts w:ascii="Times New Roman" w:eastAsia="Calibri" w:hAnsi="Times New Roman" w:cs="Times New Roman"/>
          <w:sz w:val="28"/>
          <w:szCs w:val="28"/>
        </w:rPr>
        <w:t xml:space="preserve"> –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pacing w:val="8"/>
          <w:sz w:val="28"/>
          <w:szCs w:val="28"/>
        </w:rPr>
      </w:pPr>
      <w:r w:rsidRPr="00DD006E">
        <w:rPr>
          <w:rFonts w:ascii="Times New Roman" w:eastAsia="TimesNewRomanPSMT" w:hAnsi="Times New Roman" w:cs="Times New Roman"/>
          <w:sz w:val="28"/>
          <w:szCs w:val="28"/>
        </w:rPr>
        <w:t xml:space="preserve"> </w:t>
      </w:r>
      <w:r w:rsidRPr="00DD006E">
        <w:rPr>
          <w:rFonts w:ascii="Times New Roman" w:eastAsia="TimesNewRomanPSMT" w:hAnsi="Times New Roman" w:cs="Times New Roman"/>
          <w:spacing w:val="8"/>
          <w:sz w:val="28"/>
          <w:szCs w:val="28"/>
        </w:rPr>
        <w:t>Кримінально-процесуальний кодекс Федеративної республіки Німеччина від 1877 року. [Електронний ресурс]. – Режим доступу : </w:t>
      </w:r>
      <w:hyperlink r:id="rId27" w:history="1">
        <w:r w:rsidRPr="00DD006E">
          <w:rPr>
            <w:rFonts w:ascii="Times New Roman" w:eastAsia="TimesNewRomanPSMT" w:hAnsi="Times New Roman" w:cs="Times New Roman"/>
            <w:color w:val="0000FF"/>
            <w:spacing w:val="8"/>
            <w:sz w:val="28"/>
            <w:szCs w:val="28"/>
            <w:u w:val="single"/>
          </w:rPr>
          <w:t>https://publishup.uni.potsdam.de/opus4ubp/frontdoor/deliver/index/docId/6039/file/sdrs02.pdf</w:t>
        </w:r>
      </w:hyperlink>
      <w:r w:rsidRPr="00DD006E">
        <w:rPr>
          <w:rFonts w:ascii="Times New Roman" w:eastAsia="TimesNewRomanPSMT" w:hAnsi="Times New Roman" w:cs="Times New Roman"/>
          <w:spacing w:val="8"/>
          <w:sz w:val="28"/>
          <w:szCs w:val="28"/>
        </w:rPr>
        <w:t xml:space="preserve"> </w:t>
      </w:r>
      <w:r w:rsidRPr="00DD006E">
        <w:rPr>
          <w:rFonts w:ascii="Times New Roman" w:eastAsia="Calibri" w:hAnsi="Times New Roman" w:cs="Times New Roman"/>
          <w:sz w:val="28"/>
          <w:szCs w:val="28"/>
        </w:rPr>
        <w:t xml:space="preserve">–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pacing w:val="8"/>
          <w:sz w:val="28"/>
          <w:szCs w:val="28"/>
        </w:rPr>
      </w:pPr>
      <w:r w:rsidRPr="00DD006E">
        <w:rPr>
          <w:rFonts w:ascii="Times New Roman" w:eastAsia="Calibri" w:hAnsi="Times New Roman" w:cs="Times New Roman"/>
          <w:sz w:val="28"/>
          <w:szCs w:val="28"/>
        </w:rPr>
        <w:lastRenderedPageBreak/>
        <w:t xml:space="preserve">Справа </w:t>
      </w:r>
      <w:r w:rsidRPr="00DD006E">
        <w:rPr>
          <w:rFonts w:ascii="Times New Roman" w:eastAsia="TimesNewRomanPSMT" w:hAnsi="Times New Roman" w:cs="Times New Roman"/>
          <w:sz w:val="28"/>
          <w:szCs w:val="28"/>
        </w:rPr>
        <w:t>«</w:t>
      </w:r>
      <w:proofErr w:type="spellStart"/>
      <w:r w:rsidRPr="00DD006E">
        <w:rPr>
          <w:rFonts w:ascii="Times New Roman" w:eastAsia="TimesNewRomanPSMT" w:hAnsi="Times New Roman" w:cs="Times New Roman"/>
          <w:sz w:val="28"/>
          <w:szCs w:val="28"/>
        </w:rPr>
        <w:t>Метцер</w:t>
      </w:r>
      <w:proofErr w:type="spellEnd"/>
      <w:r w:rsidRPr="00DD006E">
        <w:rPr>
          <w:rFonts w:ascii="Times New Roman" w:eastAsia="TimesNewRomanPSMT" w:hAnsi="Times New Roman" w:cs="Times New Roman"/>
          <w:sz w:val="28"/>
          <w:szCs w:val="28"/>
        </w:rPr>
        <w:t xml:space="preserve"> проти ФРН» : </w:t>
      </w:r>
      <w:r w:rsidRPr="00DD006E">
        <w:rPr>
          <w:rFonts w:ascii="Times New Roman" w:eastAsia="Calibri" w:hAnsi="Times New Roman" w:cs="Times New Roman"/>
          <w:sz w:val="28"/>
          <w:szCs w:val="28"/>
        </w:rPr>
        <w:t xml:space="preserve">Рішення Європейського суду з прав людини </w:t>
      </w:r>
      <w:r w:rsidRPr="00DD006E">
        <w:rPr>
          <w:rFonts w:ascii="Times New Roman" w:eastAsia="TimesNewRomanPSMT" w:hAnsi="Times New Roman" w:cs="Times New Roman"/>
          <w:sz w:val="28"/>
          <w:szCs w:val="28"/>
        </w:rPr>
        <w:t xml:space="preserve">від 31.05.2001 р. [Електронний ресурс]. – Режим доступу : </w:t>
      </w:r>
      <w:hyperlink r:id="rId28" w:anchor="{%22itemid%22:[%22001-139157%22]}" w:history="1">
        <w:r w:rsidRPr="00DD006E">
          <w:rPr>
            <w:rFonts w:ascii="Times New Roman" w:eastAsia="TimesNewRomanPSMT" w:hAnsi="Times New Roman" w:cs="Times New Roman"/>
            <w:color w:val="0000FF"/>
            <w:sz w:val="28"/>
            <w:szCs w:val="28"/>
            <w:u w:val="single"/>
          </w:rPr>
          <w:t>https://hudoc.echr.coe.int/eng#{%22itemid%22:[%22001-139157%22]}</w:t>
        </w:r>
      </w:hyperlink>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rPr>
        <w:t xml:space="preserve">–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pacing w:val="8"/>
          <w:sz w:val="28"/>
          <w:szCs w:val="28"/>
        </w:rPr>
      </w:pPr>
      <w:r w:rsidRPr="00DD006E">
        <w:rPr>
          <w:rFonts w:ascii="Times New Roman" w:eastAsia="TimesNewRomanPSMT" w:hAnsi="Times New Roman" w:cs="Times New Roman"/>
          <w:sz w:val="28"/>
          <w:szCs w:val="28"/>
        </w:rPr>
        <w:t xml:space="preserve"> Правила кримінального процесу Англії [Електронний ресурс]. – Режим доступу :</w:t>
      </w:r>
      <w:r w:rsidRPr="00DD006E">
        <w:rPr>
          <w:rFonts w:ascii="Times New Roman" w:eastAsia="Calibri" w:hAnsi="Times New Roman" w:cs="Times New Roman"/>
          <w:sz w:val="28"/>
          <w:szCs w:val="28"/>
        </w:rPr>
        <w:t xml:space="preserve"> </w:t>
      </w:r>
      <w:hyperlink r:id="rId29" w:history="1">
        <w:r w:rsidRPr="00DD006E">
          <w:rPr>
            <w:rFonts w:ascii="Times New Roman" w:eastAsia="Calibri" w:hAnsi="Times New Roman" w:cs="Times New Roman"/>
            <w:color w:val="0000FF"/>
            <w:sz w:val="28"/>
            <w:szCs w:val="28"/>
            <w:u w:val="single"/>
          </w:rPr>
          <w:t>http://www.justice.gov.uk/courts/procedure-rules/criminal/docs/2015/crim-proc-rules-2015-part-07.pdf</w:t>
        </w:r>
      </w:hyperlink>
      <w:r w:rsidRPr="00DD006E">
        <w:rPr>
          <w:rFonts w:ascii="Times New Roman" w:eastAsia="Calibri" w:hAnsi="Times New Roman" w:cs="Times New Roman"/>
          <w:sz w:val="28"/>
          <w:szCs w:val="28"/>
        </w:rPr>
        <w:t xml:space="preserve">. – Назва з екрану. </w:t>
      </w:r>
    </w:p>
    <w:p w:rsidR="00DD006E" w:rsidRPr="00DD006E" w:rsidRDefault="00DD006E" w:rsidP="00DD006E">
      <w:pPr>
        <w:numPr>
          <w:ilvl w:val="0"/>
          <w:numId w:val="5"/>
        </w:numPr>
        <w:spacing w:after="0" w:line="360" w:lineRule="auto"/>
        <w:ind w:firstLine="709"/>
        <w:contextualSpacing/>
        <w:jc w:val="both"/>
        <w:rPr>
          <w:rFonts w:ascii="Times New Roman" w:eastAsia="TimesNewRomanPSMT" w:hAnsi="Times New Roman" w:cs="Times New Roman"/>
          <w:sz w:val="28"/>
          <w:szCs w:val="28"/>
        </w:rPr>
      </w:pPr>
      <w:r w:rsidRPr="00DD006E">
        <w:rPr>
          <w:rFonts w:ascii="Times New Roman" w:eastAsia="Calibri" w:hAnsi="Times New Roman" w:cs="Times New Roman"/>
          <w:sz w:val="28"/>
          <w:szCs w:val="28"/>
        </w:rPr>
        <w:t xml:space="preserve">Звід законів США станом на 2018 р. </w:t>
      </w:r>
      <w:r w:rsidRPr="00DD006E">
        <w:rPr>
          <w:rFonts w:ascii="Times New Roman" w:eastAsia="TimesNewRomanPSMT" w:hAnsi="Times New Roman" w:cs="Times New Roman"/>
          <w:sz w:val="28"/>
          <w:szCs w:val="28"/>
        </w:rPr>
        <w:t>[Електронний ресурс]. – Режим доступу:</w:t>
      </w:r>
      <w:r w:rsidRPr="00DD006E">
        <w:rPr>
          <w:rFonts w:ascii="Times New Roman" w:eastAsia="Calibri" w:hAnsi="Times New Roman" w:cs="Times New Roman"/>
          <w:sz w:val="28"/>
          <w:szCs w:val="28"/>
        </w:rPr>
        <w:t>http://uscode.house.gov/browse/prelim@title18/part2&amp;edition=prelim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Конституція Сполучених штатів Америки </w:t>
      </w:r>
      <w:r w:rsidRPr="00DD006E">
        <w:rPr>
          <w:rFonts w:ascii="Times New Roman" w:eastAsia="TimesNewRomanPSMT" w:hAnsi="Times New Roman" w:cs="Times New Roman"/>
          <w:sz w:val="28"/>
          <w:szCs w:val="28"/>
        </w:rPr>
        <w:t xml:space="preserve">[Електронний ресурс]. – Режим доступу: </w:t>
      </w:r>
      <w:hyperlink r:id="rId30" w:history="1">
        <w:r w:rsidRPr="00DD006E">
          <w:rPr>
            <w:rFonts w:ascii="Times New Roman" w:eastAsia="TimesNewRomanPSMT" w:hAnsi="Times New Roman" w:cs="Times New Roman"/>
            <w:color w:val="0000FF"/>
            <w:sz w:val="28"/>
            <w:szCs w:val="28"/>
            <w:u w:val="single"/>
          </w:rPr>
          <w:t>https://uk.wikisource.org/wiki/%D0%9A%D0%BE%D0%BD%D1%81%D1%82%D0%B8%D1%82%D1%83%D1%86%D1%96%D1%8F_%D0%A1%D0%A8%D0%90</w:t>
        </w:r>
      </w:hyperlink>
      <w:r w:rsidRPr="00DD006E">
        <w:rPr>
          <w:rFonts w:ascii="Times New Roman" w:eastAsia="TimesNewRomanPSMT" w:hAnsi="Times New Roman" w:cs="Times New Roman"/>
          <w:sz w:val="28"/>
          <w:szCs w:val="28"/>
        </w:rPr>
        <w:t xml:space="preserve"> </w:t>
      </w:r>
      <w:r w:rsidRPr="00DD006E">
        <w:rPr>
          <w:rFonts w:ascii="Times New Roman" w:eastAsia="Calibri" w:hAnsi="Times New Roman" w:cs="Times New Roman"/>
          <w:sz w:val="28"/>
          <w:szCs w:val="28"/>
        </w:rPr>
        <w:t>– Назва з екрану.</w:t>
      </w:r>
    </w:p>
    <w:p w:rsidR="00DD006E" w:rsidRPr="00DD006E" w:rsidRDefault="00DD006E" w:rsidP="00DD006E">
      <w:pPr>
        <w:spacing w:after="0" w:line="360" w:lineRule="auto"/>
        <w:ind w:firstLine="709"/>
        <w:contextualSpacing/>
        <w:jc w:val="both"/>
        <w:rPr>
          <w:rFonts w:ascii="Times New Roman" w:eastAsia="Calibri" w:hAnsi="Times New Roman" w:cs="Times New Roman"/>
          <w:sz w:val="28"/>
          <w:szCs w:val="28"/>
        </w:rPr>
      </w:pPr>
    </w:p>
    <w:p w:rsidR="00DD006E" w:rsidRPr="00DD006E" w:rsidRDefault="00DD006E" w:rsidP="00DD006E">
      <w:pPr>
        <w:spacing w:after="0" w:line="360" w:lineRule="auto"/>
        <w:ind w:firstLine="709"/>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Спеціальна література:</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Азаров Ю. І. Класифікація учасників кримінального процесу / Ю. І. Азаров // Митна справа. – 2014. – спеціальний випуск. – С. 111-114.</w:t>
      </w:r>
    </w:p>
    <w:p w:rsidR="00DD006E" w:rsidRPr="00DD006E" w:rsidRDefault="00DD006E" w:rsidP="00DD006E">
      <w:pPr>
        <w:numPr>
          <w:ilvl w:val="0"/>
          <w:numId w:val="5"/>
        </w:numPr>
        <w:spacing w:after="0" w:line="360" w:lineRule="auto"/>
        <w:ind w:firstLine="709"/>
        <w:contextualSpacing/>
        <w:jc w:val="both"/>
        <w:rPr>
          <w:rFonts w:ascii="Calibri" w:eastAsia="Calibri" w:hAnsi="Calibri" w:cs="Times New Roman"/>
          <w:color w:val="0000FF"/>
          <w:u w:val="single"/>
          <w:lang w:val="ru-RU"/>
        </w:rPr>
      </w:pPr>
      <w:proofErr w:type="spellStart"/>
      <w:r w:rsidRPr="00DD006E">
        <w:rPr>
          <w:rFonts w:ascii="Times New Roman" w:eastAsia="Calibri" w:hAnsi="Times New Roman" w:cs="Times New Roman"/>
          <w:sz w:val="28"/>
          <w:szCs w:val="28"/>
        </w:rPr>
        <w:t>Аленін</w:t>
      </w:r>
      <w:proofErr w:type="spellEnd"/>
      <w:r w:rsidRPr="00DD006E">
        <w:rPr>
          <w:rFonts w:ascii="Times New Roman" w:eastAsia="Calibri" w:hAnsi="Times New Roman" w:cs="Times New Roman"/>
          <w:sz w:val="28"/>
          <w:szCs w:val="28"/>
        </w:rPr>
        <w:t xml:space="preserve"> Ю. П.  </w:t>
      </w:r>
      <w:r w:rsidRPr="00DD006E">
        <w:rPr>
          <w:rFonts w:ascii="Times New Roman" w:eastAsia="Calibri" w:hAnsi="Times New Roman" w:cs="Times New Roman"/>
          <w:bCs/>
          <w:sz w:val="28"/>
          <w:szCs w:val="28"/>
        </w:rPr>
        <w:t>Поняття та система принципів кримінального провадження</w:t>
      </w:r>
      <w:r w:rsidRPr="00DD006E">
        <w:rPr>
          <w:rFonts w:ascii="Times New Roman" w:eastAsia="Calibri" w:hAnsi="Times New Roman" w:cs="Times New Roman"/>
          <w:sz w:val="28"/>
          <w:szCs w:val="28"/>
        </w:rPr>
        <w:t xml:space="preserve"> / Ю. П. </w:t>
      </w:r>
      <w:proofErr w:type="spellStart"/>
      <w:r w:rsidRPr="00DD006E">
        <w:rPr>
          <w:rFonts w:ascii="Times New Roman" w:eastAsia="Calibri" w:hAnsi="Times New Roman" w:cs="Times New Roman"/>
          <w:sz w:val="28"/>
          <w:szCs w:val="28"/>
        </w:rPr>
        <w:t>Аленін</w:t>
      </w:r>
      <w:proofErr w:type="spellEnd"/>
      <w:r w:rsidRPr="00DD006E">
        <w:rPr>
          <w:rFonts w:ascii="Times New Roman" w:eastAsia="Calibri" w:hAnsi="Times New Roman" w:cs="Times New Roman"/>
          <w:sz w:val="28"/>
          <w:szCs w:val="28"/>
        </w:rPr>
        <w:t>, В. К. Волошина</w:t>
      </w:r>
      <w:r w:rsidRPr="00DD006E">
        <w:rPr>
          <w:rFonts w:ascii="Times New Roman" w:eastAsia="Calibri" w:hAnsi="Times New Roman" w:cs="Times New Roman"/>
          <w:sz w:val="28"/>
          <w:szCs w:val="28"/>
          <w:shd w:val="clear" w:color="auto" w:fill="F9F9F9"/>
        </w:rPr>
        <w:t xml:space="preserve"> </w:t>
      </w:r>
      <w:r w:rsidRPr="00DD006E">
        <w:rPr>
          <w:rFonts w:ascii="Times New Roman" w:eastAsia="Calibri" w:hAnsi="Times New Roman" w:cs="Times New Roman"/>
          <w:sz w:val="28"/>
          <w:szCs w:val="28"/>
        </w:rPr>
        <w:t>[Електронний ресурс] - Режим доступу:</w:t>
      </w:r>
      <w:r w:rsidRPr="00DD006E">
        <w:rPr>
          <w:rFonts w:ascii="Times New Roman" w:eastAsia="Calibri" w:hAnsi="Times New Roman" w:cs="Times New Roman"/>
          <w:sz w:val="28"/>
          <w:szCs w:val="28"/>
          <w:shd w:val="clear" w:color="auto" w:fill="F9F9F9"/>
        </w:rPr>
        <w:t> </w:t>
      </w:r>
      <w:hyperlink r:id="rId31" w:history="1">
        <w:r w:rsidRPr="00DD006E">
          <w:rPr>
            <w:rFonts w:ascii="Times New Roman" w:eastAsia="Calibri" w:hAnsi="Times New Roman" w:cs="Times New Roman"/>
            <w:color w:val="0000FF"/>
            <w:sz w:val="28"/>
            <w:szCs w:val="28"/>
            <w:u w:val="single"/>
          </w:rPr>
          <w:t>http://nbuv.gov.ua/UJRN/Nponyua_2014_14_9</w:t>
        </w:r>
      </w:hyperlink>
      <w:r w:rsidRPr="00DD006E">
        <w:rPr>
          <w:rFonts w:ascii="Times New Roman" w:eastAsia="Calibri" w:hAnsi="Times New Roman" w:cs="Times New Roman"/>
          <w:color w:val="0000FF"/>
          <w:sz w:val="28"/>
          <w:szCs w:val="28"/>
          <w:u w:val="single"/>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color w:val="0000FF"/>
          <w:sz w:val="28"/>
          <w:szCs w:val="28"/>
          <w:u w:val="single"/>
        </w:rPr>
      </w:pPr>
      <w:proofErr w:type="spellStart"/>
      <w:r w:rsidRPr="00DD006E">
        <w:rPr>
          <w:rFonts w:ascii="Times New Roman" w:eastAsia="Calibri" w:hAnsi="Times New Roman" w:cs="Times New Roman"/>
          <w:bCs/>
          <w:sz w:val="28"/>
          <w:szCs w:val="28"/>
          <w:bdr w:val="none" w:sz="0" w:space="0" w:color="auto" w:frame="1"/>
        </w:rPr>
        <w:t>Альперт</w:t>
      </w:r>
      <w:proofErr w:type="spellEnd"/>
      <w:r w:rsidRPr="00DD006E">
        <w:rPr>
          <w:rFonts w:ascii="Times New Roman" w:eastAsia="Calibri" w:hAnsi="Times New Roman" w:cs="Times New Roman"/>
          <w:bCs/>
          <w:sz w:val="28"/>
          <w:szCs w:val="28"/>
          <w:bdr w:val="none" w:sz="0" w:space="0" w:color="auto" w:frame="1"/>
        </w:rPr>
        <w:t xml:space="preserve"> С. А. </w:t>
      </w:r>
      <w:proofErr w:type="spellStart"/>
      <w:r w:rsidRPr="00DD006E">
        <w:rPr>
          <w:rFonts w:ascii="Times New Roman" w:eastAsia="Calibri" w:hAnsi="Times New Roman" w:cs="Times New Roman"/>
          <w:bCs/>
          <w:sz w:val="28"/>
          <w:szCs w:val="28"/>
          <w:bdr w:val="none" w:sz="0" w:space="0" w:color="auto" w:frame="1"/>
        </w:rPr>
        <w:t>Участники</w:t>
      </w:r>
      <w:proofErr w:type="spellEnd"/>
      <w:r w:rsidRPr="00DD006E">
        <w:rPr>
          <w:rFonts w:ascii="Times New Roman" w:eastAsia="Calibri" w:hAnsi="Times New Roman" w:cs="Times New Roman"/>
          <w:bCs/>
          <w:sz w:val="28"/>
          <w:szCs w:val="28"/>
          <w:bdr w:val="none" w:sz="0" w:space="0" w:color="auto" w:frame="1"/>
        </w:rPr>
        <w:t> </w:t>
      </w:r>
      <w:proofErr w:type="spellStart"/>
      <w:r w:rsidRPr="00DD006E">
        <w:rPr>
          <w:rFonts w:ascii="Times New Roman" w:eastAsia="Calibri" w:hAnsi="Times New Roman" w:cs="Times New Roman"/>
          <w:bCs/>
          <w:sz w:val="28"/>
          <w:szCs w:val="28"/>
          <w:bdr w:val="none" w:sz="0" w:space="0" w:color="auto" w:frame="1"/>
        </w:rPr>
        <w:t>советского</w:t>
      </w:r>
      <w:proofErr w:type="spellEnd"/>
      <w:r w:rsidRPr="00DD006E">
        <w:rPr>
          <w:rFonts w:ascii="Times New Roman" w:eastAsia="Calibri" w:hAnsi="Times New Roman" w:cs="Times New Roman"/>
          <w:bCs/>
          <w:sz w:val="28"/>
          <w:szCs w:val="28"/>
          <w:bdr w:val="none" w:sz="0" w:space="0" w:color="auto" w:frame="1"/>
        </w:rPr>
        <w:t> </w:t>
      </w:r>
      <w:proofErr w:type="spellStart"/>
      <w:r w:rsidRPr="00DD006E">
        <w:rPr>
          <w:rFonts w:ascii="Times New Roman" w:eastAsia="Calibri" w:hAnsi="Times New Roman" w:cs="Times New Roman"/>
          <w:bCs/>
          <w:sz w:val="28"/>
          <w:szCs w:val="28"/>
          <w:bdr w:val="none" w:sz="0" w:space="0" w:color="auto" w:frame="1"/>
        </w:rPr>
        <w:t>уголовного</w:t>
      </w:r>
      <w:proofErr w:type="spellEnd"/>
      <w:r w:rsidRPr="00DD006E">
        <w:rPr>
          <w:rFonts w:ascii="Times New Roman" w:eastAsia="Calibri" w:hAnsi="Times New Roman" w:cs="Times New Roman"/>
          <w:bCs/>
          <w:sz w:val="28"/>
          <w:szCs w:val="28"/>
          <w:bdr w:val="none" w:sz="0" w:space="0" w:color="auto" w:frame="1"/>
        </w:rPr>
        <w:t> </w:t>
      </w:r>
      <w:proofErr w:type="spellStart"/>
      <w:r w:rsidRPr="00DD006E">
        <w:rPr>
          <w:rFonts w:ascii="Times New Roman" w:eastAsia="Calibri" w:hAnsi="Times New Roman" w:cs="Times New Roman"/>
          <w:bCs/>
          <w:sz w:val="28"/>
          <w:szCs w:val="28"/>
          <w:bdr w:val="none" w:sz="0" w:space="0" w:color="auto" w:frame="1"/>
        </w:rPr>
        <w:t>процесса</w:t>
      </w:r>
      <w:proofErr w:type="spellEnd"/>
      <w:r w:rsidRPr="00DD006E">
        <w:rPr>
          <w:rFonts w:ascii="Times New Roman" w:eastAsia="Calibri" w:hAnsi="Times New Roman" w:cs="Times New Roman"/>
          <w:sz w:val="28"/>
          <w:szCs w:val="28"/>
        </w:rPr>
        <w:t xml:space="preserve"> : (Конспект </w:t>
      </w:r>
      <w:proofErr w:type="spellStart"/>
      <w:r w:rsidRPr="00DD006E">
        <w:rPr>
          <w:rFonts w:ascii="Times New Roman" w:eastAsia="Calibri" w:hAnsi="Times New Roman" w:cs="Times New Roman"/>
          <w:sz w:val="28"/>
          <w:szCs w:val="28"/>
        </w:rPr>
        <w:t>лекции</w:t>
      </w:r>
      <w:proofErr w:type="spellEnd"/>
      <w:r w:rsidRPr="00DD006E">
        <w:rPr>
          <w:rFonts w:ascii="Times New Roman" w:eastAsia="Calibri" w:hAnsi="Times New Roman" w:cs="Times New Roman"/>
          <w:sz w:val="28"/>
          <w:szCs w:val="28"/>
        </w:rPr>
        <w:t xml:space="preserve">) / С. А. </w:t>
      </w:r>
      <w:proofErr w:type="spellStart"/>
      <w:r w:rsidRPr="00DD006E">
        <w:rPr>
          <w:rFonts w:ascii="Times New Roman" w:eastAsia="Calibri" w:hAnsi="Times New Roman" w:cs="Times New Roman"/>
          <w:sz w:val="28"/>
          <w:szCs w:val="28"/>
        </w:rPr>
        <w:t>Альперт</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Харьк</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ин</w:t>
      </w:r>
      <w:proofErr w:type="spellEnd"/>
      <w:r w:rsidRPr="00DD006E">
        <w:rPr>
          <w:rFonts w:ascii="Times New Roman" w:eastAsia="Calibri" w:hAnsi="Times New Roman" w:cs="Times New Roman"/>
          <w:sz w:val="28"/>
          <w:szCs w:val="28"/>
        </w:rPr>
        <w:t xml:space="preserve">-т. Кафедра </w:t>
      </w:r>
      <w:proofErr w:type="spellStart"/>
      <w:r w:rsidRPr="00DD006E">
        <w:rPr>
          <w:rFonts w:ascii="Times New Roman" w:eastAsia="Calibri" w:hAnsi="Times New Roman" w:cs="Times New Roman"/>
          <w:sz w:val="28"/>
          <w:szCs w:val="28"/>
          <w:bdr w:val="none" w:sz="0" w:space="0" w:color="auto" w:frame="1"/>
        </w:rPr>
        <w:t>уголовного</w:t>
      </w:r>
      <w:proofErr w:type="spellEnd"/>
      <w:r w:rsidRPr="00DD006E">
        <w:rPr>
          <w:rFonts w:ascii="Times New Roman" w:eastAsia="Calibri" w:hAnsi="Times New Roman" w:cs="Times New Roman"/>
          <w:sz w:val="28"/>
          <w:szCs w:val="28"/>
        </w:rPr>
        <w:t xml:space="preserve"> права и </w:t>
      </w:r>
      <w:proofErr w:type="spellStart"/>
      <w:r w:rsidRPr="00DD006E">
        <w:rPr>
          <w:rFonts w:ascii="Times New Roman" w:eastAsia="Calibri" w:hAnsi="Times New Roman" w:cs="Times New Roman"/>
          <w:sz w:val="28"/>
          <w:szCs w:val="28"/>
          <w:bdr w:val="none" w:sz="0" w:space="0" w:color="auto" w:frame="1"/>
        </w:rPr>
        <w:t>процесса</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Харьков</w:t>
      </w:r>
      <w:proofErr w:type="spellEnd"/>
      <w:r w:rsidRPr="00DD006E">
        <w:rPr>
          <w:rFonts w:ascii="Times New Roman" w:eastAsia="Calibri" w:hAnsi="Times New Roman" w:cs="Times New Roman"/>
          <w:sz w:val="28"/>
          <w:szCs w:val="28"/>
        </w:rPr>
        <w:t>, 1965. – 33 с.</w:t>
      </w:r>
    </w:p>
    <w:p w:rsidR="00DD006E" w:rsidRPr="00DD006E" w:rsidRDefault="00DD006E" w:rsidP="00DD006E">
      <w:pPr>
        <w:numPr>
          <w:ilvl w:val="0"/>
          <w:numId w:val="5"/>
        </w:numPr>
        <w:spacing w:after="0" w:line="360" w:lineRule="auto"/>
        <w:ind w:firstLine="709"/>
        <w:contextualSpacing/>
        <w:jc w:val="both"/>
        <w:rPr>
          <w:rFonts w:ascii="Calibri" w:eastAsia="Calibri" w:hAnsi="Calibri" w:cs="Times New Roman"/>
          <w:lang w:val="ru-RU"/>
        </w:rPr>
      </w:pPr>
      <w:r w:rsidRPr="00DD006E">
        <w:rPr>
          <w:rFonts w:ascii="Times New Roman" w:eastAsia="Calibri" w:hAnsi="Times New Roman" w:cs="Times New Roman"/>
          <w:sz w:val="28"/>
          <w:szCs w:val="28"/>
        </w:rPr>
        <w:t xml:space="preserve">Багнюк Г. І. Поняття та значення засад кримінального провадження / Г. І. Багнюк // Право і суспільство – 2015 - №6 – ч.2 – С.169 – 173.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Берладин</w:t>
      </w:r>
      <w:proofErr w:type="spellEnd"/>
      <w:r w:rsidRPr="00DD006E">
        <w:rPr>
          <w:rFonts w:ascii="Times New Roman" w:eastAsia="Calibri" w:hAnsi="Times New Roman" w:cs="Times New Roman"/>
          <w:sz w:val="28"/>
          <w:szCs w:val="28"/>
        </w:rPr>
        <w:t xml:space="preserve"> О. Б. Правові аспекти участі адвоката в досудовому провадженні у кримінальному процесі Великобританії / О. Б. </w:t>
      </w:r>
      <w:proofErr w:type="spellStart"/>
      <w:r w:rsidRPr="00DD006E">
        <w:rPr>
          <w:rFonts w:ascii="Times New Roman" w:eastAsia="Calibri" w:hAnsi="Times New Roman" w:cs="Times New Roman"/>
          <w:sz w:val="28"/>
          <w:szCs w:val="28"/>
        </w:rPr>
        <w:t>Берладин</w:t>
      </w:r>
      <w:proofErr w:type="spellEnd"/>
      <w:r w:rsidRPr="00DD006E">
        <w:rPr>
          <w:rFonts w:ascii="Times New Roman" w:eastAsia="Calibri" w:hAnsi="Times New Roman" w:cs="Times New Roman"/>
          <w:sz w:val="28"/>
          <w:szCs w:val="28"/>
        </w:rPr>
        <w:t xml:space="preserve"> // Вісник Академії адвокатури України. – 2012. - №2. – С.138-144.</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lastRenderedPageBreak/>
        <w:t>Боботов</w:t>
      </w:r>
      <w:proofErr w:type="spellEnd"/>
      <w:r w:rsidRPr="00DD006E">
        <w:rPr>
          <w:rFonts w:ascii="Times New Roman" w:eastAsia="Calibri" w:hAnsi="Times New Roman" w:cs="Times New Roman"/>
          <w:sz w:val="28"/>
          <w:szCs w:val="28"/>
        </w:rPr>
        <w:t xml:space="preserve"> С. В. </w:t>
      </w:r>
      <w:proofErr w:type="spellStart"/>
      <w:r w:rsidRPr="00DD006E">
        <w:rPr>
          <w:rFonts w:ascii="Times New Roman" w:eastAsia="Calibri" w:hAnsi="Times New Roman" w:cs="Times New Roman"/>
          <w:sz w:val="28"/>
          <w:szCs w:val="28"/>
        </w:rPr>
        <w:t>Правосудие</w:t>
      </w:r>
      <w:proofErr w:type="spellEnd"/>
      <w:r w:rsidRPr="00DD006E">
        <w:rPr>
          <w:rFonts w:ascii="Times New Roman" w:eastAsia="Calibri" w:hAnsi="Times New Roman" w:cs="Times New Roman"/>
          <w:sz w:val="28"/>
          <w:szCs w:val="28"/>
        </w:rPr>
        <w:t xml:space="preserve"> во </w:t>
      </w:r>
      <w:proofErr w:type="spellStart"/>
      <w:r w:rsidRPr="00DD006E">
        <w:rPr>
          <w:rFonts w:ascii="Times New Roman" w:eastAsia="Calibri" w:hAnsi="Times New Roman" w:cs="Times New Roman"/>
          <w:sz w:val="28"/>
          <w:szCs w:val="28"/>
        </w:rPr>
        <w:t>Франции</w:t>
      </w:r>
      <w:proofErr w:type="spellEnd"/>
      <w:r w:rsidRPr="00DD006E">
        <w:rPr>
          <w:rFonts w:ascii="Times New Roman" w:eastAsia="Calibri" w:hAnsi="Times New Roman" w:cs="Times New Roman"/>
          <w:sz w:val="28"/>
          <w:szCs w:val="28"/>
        </w:rPr>
        <w:t xml:space="preserve"> / С. </w:t>
      </w:r>
      <w:proofErr w:type="spellStart"/>
      <w:r w:rsidRPr="00DD006E">
        <w:rPr>
          <w:rFonts w:ascii="Times New Roman" w:eastAsia="Calibri" w:hAnsi="Times New Roman" w:cs="Times New Roman"/>
          <w:sz w:val="28"/>
          <w:szCs w:val="28"/>
        </w:rPr>
        <w:t>В.Боботов</w:t>
      </w:r>
      <w:proofErr w:type="spellEnd"/>
      <w:r w:rsidRPr="00DD006E">
        <w:rPr>
          <w:rFonts w:ascii="Times New Roman" w:eastAsia="Calibri" w:hAnsi="Times New Roman" w:cs="Times New Roman"/>
          <w:sz w:val="28"/>
          <w:szCs w:val="28"/>
        </w:rPr>
        <w:t xml:space="preserve">, С. Г. </w:t>
      </w:r>
      <w:proofErr w:type="spellStart"/>
      <w:r w:rsidRPr="00DD006E">
        <w:rPr>
          <w:rFonts w:ascii="Times New Roman" w:eastAsia="Calibri" w:hAnsi="Times New Roman" w:cs="Times New Roman"/>
          <w:sz w:val="28"/>
          <w:szCs w:val="28"/>
        </w:rPr>
        <w:t>Чаадаев</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Государство</w:t>
      </w:r>
      <w:proofErr w:type="spellEnd"/>
      <w:r w:rsidRPr="00DD006E">
        <w:rPr>
          <w:rFonts w:ascii="Times New Roman" w:eastAsia="Calibri" w:hAnsi="Times New Roman" w:cs="Times New Roman"/>
          <w:sz w:val="28"/>
          <w:szCs w:val="28"/>
        </w:rPr>
        <w:t xml:space="preserve"> и право. – М. : Наука, 1995 – № 6. – С. 150.</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Войтюк</w:t>
      </w:r>
      <w:proofErr w:type="spellEnd"/>
      <w:r w:rsidRPr="00DD006E">
        <w:rPr>
          <w:rFonts w:ascii="Times New Roman" w:eastAsia="Calibri" w:hAnsi="Times New Roman" w:cs="Times New Roman"/>
          <w:sz w:val="28"/>
          <w:szCs w:val="28"/>
        </w:rPr>
        <w:t xml:space="preserve"> Р. В.</w:t>
      </w:r>
      <w:r w:rsidRPr="00DD006E">
        <w:rPr>
          <w:rFonts w:ascii="Times New Roman" w:eastAsia="Calibri" w:hAnsi="Times New Roman" w:cs="Times New Roman"/>
          <w:sz w:val="28"/>
          <w:szCs w:val="28"/>
          <w:shd w:val="clear" w:color="auto" w:fill="F9F9F9"/>
        </w:rPr>
        <w:t xml:space="preserve">  </w:t>
      </w:r>
      <w:r w:rsidRPr="00DD006E">
        <w:rPr>
          <w:rFonts w:ascii="Times New Roman" w:eastAsia="Calibri" w:hAnsi="Times New Roman" w:cs="Times New Roman"/>
          <w:bCs/>
          <w:sz w:val="28"/>
          <w:szCs w:val="28"/>
        </w:rPr>
        <w:t>Кримінальна процесуальна діяльність детектива Національного антикорупційного бюро України: питання теорії та практики</w:t>
      </w:r>
      <w:r w:rsidRPr="00DD006E">
        <w:rPr>
          <w:rFonts w:ascii="Times New Roman" w:eastAsia="Calibri" w:hAnsi="Times New Roman" w:cs="Times New Roman"/>
          <w:sz w:val="28"/>
          <w:szCs w:val="28"/>
          <w:shd w:val="clear" w:color="auto" w:fill="F9F9F9"/>
        </w:rPr>
        <w:t xml:space="preserve"> / </w:t>
      </w:r>
      <w:r w:rsidRPr="00DD006E">
        <w:rPr>
          <w:rFonts w:ascii="Times New Roman" w:eastAsia="Calibri" w:hAnsi="Times New Roman" w:cs="Times New Roman"/>
          <w:sz w:val="28"/>
          <w:szCs w:val="28"/>
        </w:rPr>
        <w:t xml:space="preserve">Р. В. </w:t>
      </w:r>
      <w:proofErr w:type="spellStart"/>
      <w:r w:rsidRPr="00DD006E">
        <w:rPr>
          <w:rFonts w:ascii="Times New Roman" w:eastAsia="Calibri" w:hAnsi="Times New Roman" w:cs="Times New Roman"/>
          <w:sz w:val="28"/>
          <w:szCs w:val="28"/>
        </w:rPr>
        <w:t>Войтюк</w:t>
      </w:r>
      <w:proofErr w:type="spellEnd"/>
      <w:r w:rsidRPr="00DD006E">
        <w:rPr>
          <w:rFonts w:ascii="Times New Roman" w:eastAsia="Calibri" w:hAnsi="Times New Roman" w:cs="Times New Roman"/>
          <w:sz w:val="28"/>
          <w:szCs w:val="28"/>
        </w:rPr>
        <w:t xml:space="preserve"> //  Юридичний часопис Національної академії внутрішніх справ . – 2017. – № 1. – С. 108-119. [Електронний ресурс]</w:t>
      </w:r>
      <w:r w:rsidRPr="00DD006E">
        <w:rPr>
          <w:rFonts w:ascii="Times New Roman" w:eastAsia="Calibri" w:hAnsi="Times New Roman" w:cs="Times New Roman"/>
          <w:sz w:val="28"/>
          <w:szCs w:val="28"/>
          <w:shd w:val="clear" w:color="auto" w:fill="F9F9F9"/>
        </w:rPr>
        <w:t xml:space="preserve">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shd w:val="clear" w:color="auto" w:fill="F9F9F9"/>
        </w:rPr>
        <w:t xml:space="preserve"> Режим доступу: </w:t>
      </w:r>
      <w:hyperlink r:id="rId32" w:history="1">
        <w:r w:rsidRPr="00DD006E">
          <w:rPr>
            <w:rFonts w:ascii="Times New Roman" w:eastAsia="Calibri" w:hAnsi="Times New Roman" w:cs="Times New Roman"/>
            <w:color w:val="0000FF"/>
            <w:sz w:val="28"/>
            <w:szCs w:val="28"/>
            <w:u w:val="single"/>
          </w:rPr>
          <w:t>http://nbuv.gov.ua/UJRN/aymvs_2017_1_12</w:t>
        </w:r>
      </w:hyperlink>
      <w:r w:rsidRPr="00DD006E">
        <w:rPr>
          <w:rFonts w:ascii="Times New Roman" w:eastAsia="Calibri" w:hAnsi="Times New Roman" w:cs="Times New Roman"/>
          <w:color w:val="0000FF"/>
          <w:sz w:val="28"/>
          <w:szCs w:val="28"/>
          <w:u w:val="single"/>
        </w:rPr>
        <w:t>.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bCs/>
          <w:iCs/>
          <w:sz w:val="28"/>
          <w:szCs w:val="28"/>
        </w:rPr>
        <w:t>Галаган И. С.</w:t>
      </w:r>
      <w:r w:rsidRPr="00DD006E">
        <w:rPr>
          <w:rFonts w:ascii="Times New Roman" w:eastAsia="Calibri" w:hAnsi="Times New Roman" w:cs="Times New Roman"/>
          <w:b/>
          <w:bCs/>
          <w:iCs/>
          <w:sz w:val="28"/>
          <w:szCs w:val="28"/>
        </w:rPr>
        <w:t xml:space="preserve"> </w:t>
      </w:r>
      <w:r w:rsidRPr="00DD006E">
        <w:rPr>
          <w:rFonts w:ascii="Times New Roman" w:eastAsia="Calibri" w:hAnsi="Times New Roman" w:cs="Times New Roman"/>
          <w:sz w:val="28"/>
          <w:szCs w:val="28"/>
        </w:rPr>
        <w:t xml:space="preserve">Об </w:t>
      </w:r>
      <w:proofErr w:type="spellStart"/>
      <w:r w:rsidRPr="00DD006E">
        <w:rPr>
          <w:rFonts w:ascii="Times New Roman" w:eastAsia="Calibri" w:hAnsi="Times New Roman" w:cs="Times New Roman"/>
          <w:sz w:val="28"/>
          <w:szCs w:val="28"/>
        </w:rPr>
        <w:t>уголовно-процессуальном</w:t>
      </w:r>
      <w:proofErr w:type="spellEnd"/>
      <w:r w:rsidRPr="00DD006E">
        <w:rPr>
          <w:rFonts w:ascii="Times New Roman" w:eastAsia="Calibri" w:hAnsi="Times New Roman" w:cs="Times New Roman"/>
          <w:sz w:val="28"/>
          <w:szCs w:val="28"/>
        </w:rPr>
        <w:t xml:space="preserve"> кодексе </w:t>
      </w:r>
      <w:proofErr w:type="spellStart"/>
      <w:r w:rsidRPr="00DD006E">
        <w:rPr>
          <w:rFonts w:ascii="Times New Roman" w:eastAsia="Calibri" w:hAnsi="Times New Roman" w:cs="Times New Roman"/>
          <w:sz w:val="28"/>
          <w:szCs w:val="28"/>
        </w:rPr>
        <w:t>Украинской</w:t>
      </w:r>
      <w:proofErr w:type="spellEnd"/>
      <w:r w:rsidRPr="00DD006E">
        <w:rPr>
          <w:rFonts w:ascii="Times New Roman" w:eastAsia="Calibri" w:hAnsi="Times New Roman" w:cs="Times New Roman"/>
          <w:sz w:val="28"/>
          <w:szCs w:val="28"/>
        </w:rPr>
        <w:t xml:space="preserve"> ССР / И. С. Галаган // Сб. статей  – М. : </w:t>
      </w:r>
      <w:proofErr w:type="spellStart"/>
      <w:r w:rsidRPr="00DD006E">
        <w:rPr>
          <w:rFonts w:ascii="Times New Roman" w:eastAsia="Calibri" w:hAnsi="Times New Roman" w:cs="Times New Roman"/>
          <w:sz w:val="28"/>
          <w:szCs w:val="28"/>
        </w:rPr>
        <w:t>Госюриздат</w:t>
      </w:r>
      <w:proofErr w:type="spellEnd"/>
      <w:r w:rsidRPr="00DD006E">
        <w:rPr>
          <w:rFonts w:ascii="Times New Roman" w:eastAsia="Calibri" w:hAnsi="Times New Roman" w:cs="Times New Roman"/>
          <w:sz w:val="28"/>
          <w:szCs w:val="28"/>
        </w:rPr>
        <w:t>, 1962. – С. 90-120.</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Гмирко</w:t>
      </w:r>
      <w:proofErr w:type="spellEnd"/>
      <w:r w:rsidRPr="00DD006E">
        <w:rPr>
          <w:rFonts w:ascii="Times New Roman" w:eastAsia="Calibri" w:hAnsi="Times New Roman" w:cs="Times New Roman"/>
          <w:sz w:val="28"/>
          <w:szCs w:val="28"/>
        </w:rPr>
        <w:t xml:space="preserve"> В. П. Кримінально-процесуальні докази: поняття, структура, характеристики, класифікація / В. П. </w:t>
      </w:r>
      <w:proofErr w:type="spellStart"/>
      <w:r w:rsidRPr="00DD006E">
        <w:rPr>
          <w:rFonts w:ascii="Times New Roman" w:eastAsia="Calibri" w:hAnsi="Times New Roman" w:cs="Times New Roman"/>
          <w:sz w:val="28"/>
          <w:szCs w:val="28"/>
        </w:rPr>
        <w:t>Гмирко</w:t>
      </w:r>
      <w:proofErr w:type="spellEnd"/>
      <w:r w:rsidRPr="00DD006E">
        <w:rPr>
          <w:rFonts w:ascii="Times New Roman" w:eastAsia="Calibri" w:hAnsi="Times New Roman" w:cs="Times New Roman"/>
          <w:sz w:val="28"/>
          <w:szCs w:val="28"/>
        </w:rPr>
        <w:t xml:space="preserve"> // Конспект проблемної лекції. – Дніпропетровськ: Академія митної служби України, 2002. – С.63</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Історія держави і права зарубіжних країн: </w:t>
      </w:r>
      <w:proofErr w:type="spellStart"/>
      <w:r w:rsidRPr="00DD006E">
        <w:rPr>
          <w:rFonts w:ascii="Times New Roman" w:eastAsia="Calibri" w:hAnsi="Times New Roman" w:cs="Times New Roman"/>
          <w:sz w:val="28"/>
          <w:szCs w:val="28"/>
        </w:rPr>
        <w:t>навч</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посіб</w:t>
      </w:r>
      <w:proofErr w:type="spellEnd"/>
      <w:r w:rsidRPr="00DD006E">
        <w:rPr>
          <w:rFonts w:ascii="Times New Roman" w:eastAsia="Calibri" w:hAnsi="Times New Roman" w:cs="Times New Roman"/>
          <w:sz w:val="28"/>
          <w:szCs w:val="28"/>
        </w:rPr>
        <w:t>. / Глиняний В. П. – К. : Істина, 2005. – 768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Гончаренко В. И. Право УССР в </w:t>
      </w:r>
      <w:proofErr w:type="spellStart"/>
      <w:r w:rsidRPr="00DD006E">
        <w:rPr>
          <w:rFonts w:ascii="Times New Roman" w:eastAsia="Calibri" w:hAnsi="Times New Roman" w:cs="Times New Roman"/>
          <w:sz w:val="28"/>
          <w:szCs w:val="28"/>
        </w:rPr>
        <w:t>период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новой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экономической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политики</w:t>
      </w:r>
      <w:proofErr w:type="spellEnd"/>
      <w:r w:rsidRPr="00DD006E">
        <w:rPr>
          <w:rFonts w:ascii="Times New Roman" w:eastAsia="Calibri" w:hAnsi="Times New Roman" w:cs="Times New Roman"/>
          <w:sz w:val="28"/>
          <w:szCs w:val="28"/>
        </w:rPr>
        <w:t xml:space="preserve"> (1921 - 1929) / В.И. Гончаренко // Право </w:t>
      </w:r>
      <w:proofErr w:type="spellStart"/>
      <w:r w:rsidRPr="00DD006E">
        <w:rPr>
          <w:rFonts w:ascii="Times New Roman" w:eastAsia="Calibri" w:hAnsi="Times New Roman" w:cs="Times New Roman"/>
          <w:sz w:val="28"/>
          <w:szCs w:val="28"/>
        </w:rPr>
        <w:t>Украины</w:t>
      </w:r>
      <w:proofErr w:type="spellEnd"/>
      <w:r w:rsidRPr="00DD006E">
        <w:rPr>
          <w:rFonts w:ascii="Times New Roman" w:eastAsia="Calibri" w:hAnsi="Times New Roman" w:cs="Times New Roman"/>
          <w:sz w:val="28"/>
          <w:szCs w:val="28"/>
        </w:rPr>
        <w:t xml:space="preserve"> – 2013 – №1 – С. 313-329.</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Горский</w:t>
      </w:r>
      <w:proofErr w:type="spellEnd"/>
      <w:r w:rsidRPr="00DD006E">
        <w:rPr>
          <w:rFonts w:ascii="Times New Roman" w:eastAsia="Calibri" w:hAnsi="Times New Roman" w:cs="Times New Roman"/>
          <w:sz w:val="28"/>
          <w:szCs w:val="28"/>
        </w:rPr>
        <w:t xml:space="preserve"> Г. Ф. </w:t>
      </w:r>
      <w:proofErr w:type="spellStart"/>
      <w:r w:rsidRPr="00DD006E">
        <w:rPr>
          <w:rFonts w:ascii="Times New Roman" w:eastAsia="Calibri" w:hAnsi="Times New Roman" w:cs="Times New Roman"/>
          <w:sz w:val="28"/>
          <w:szCs w:val="28"/>
        </w:rPr>
        <w:t>Проблемы</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доказательств</w:t>
      </w:r>
      <w:proofErr w:type="spellEnd"/>
      <w:r w:rsidRPr="00DD006E">
        <w:rPr>
          <w:rFonts w:ascii="Times New Roman" w:eastAsia="Calibri" w:hAnsi="Times New Roman" w:cs="Times New Roman"/>
          <w:sz w:val="28"/>
          <w:szCs w:val="28"/>
        </w:rPr>
        <w:t xml:space="preserve"> в </w:t>
      </w:r>
      <w:proofErr w:type="spellStart"/>
      <w:r w:rsidRPr="00DD006E">
        <w:rPr>
          <w:rFonts w:ascii="Times New Roman" w:eastAsia="Calibri" w:hAnsi="Times New Roman" w:cs="Times New Roman"/>
          <w:sz w:val="28"/>
          <w:szCs w:val="28"/>
        </w:rPr>
        <w:t>советском</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уголовном</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процессе</w:t>
      </w:r>
      <w:proofErr w:type="spellEnd"/>
      <w:r w:rsidRPr="00DD006E">
        <w:rPr>
          <w:rFonts w:ascii="Times New Roman" w:eastAsia="Calibri" w:hAnsi="Times New Roman" w:cs="Times New Roman"/>
          <w:sz w:val="28"/>
          <w:szCs w:val="28"/>
        </w:rPr>
        <w:t xml:space="preserve"> / Г. Ф. </w:t>
      </w:r>
      <w:proofErr w:type="spellStart"/>
      <w:r w:rsidRPr="00DD006E">
        <w:rPr>
          <w:rFonts w:ascii="Times New Roman" w:eastAsia="Calibri" w:hAnsi="Times New Roman" w:cs="Times New Roman"/>
          <w:sz w:val="28"/>
          <w:szCs w:val="28"/>
        </w:rPr>
        <w:t>Горский</w:t>
      </w:r>
      <w:proofErr w:type="spellEnd"/>
      <w:r w:rsidRPr="00DD006E">
        <w:rPr>
          <w:rFonts w:ascii="Times New Roman" w:eastAsia="Calibri" w:hAnsi="Times New Roman" w:cs="Times New Roman"/>
          <w:sz w:val="28"/>
          <w:szCs w:val="28"/>
        </w:rPr>
        <w:t xml:space="preserve">, Л. Д. </w:t>
      </w:r>
      <w:proofErr w:type="spellStart"/>
      <w:r w:rsidRPr="00DD006E">
        <w:rPr>
          <w:rFonts w:ascii="Times New Roman" w:eastAsia="Calibri" w:hAnsi="Times New Roman" w:cs="Times New Roman"/>
          <w:sz w:val="28"/>
          <w:szCs w:val="28"/>
        </w:rPr>
        <w:t>Кокорев</w:t>
      </w:r>
      <w:proofErr w:type="spellEnd"/>
      <w:r w:rsidRPr="00DD006E">
        <w:rPr>
          <w:rFonts w:ascii="Times New Roman" w:eastAsia="Calibri" w:hAnsi="Times New Roman" w:cs="Times New Roman"/>
          <w:sz w:val="28"/>
          <w:szCs w:val="28"/>
        </w:rPr>
        <w:t xml:space="preserve">, П. С. </w:t>
      </w:r>
      <w:proofErr w:type="spellStart"/>
      <w:r w:rsidRPr="00DD006E">
        <w:rPr>
          <w:rFonts w:ascii="Times New Roman" w:eastAsia="Calibri" w:hAnsi="Times New Roman" w:cs="Times New Roman"/>
          <w:sz w:val="28"/>
          <w:szCs w:val="28"/>
        </w:rPr>
        <w:t>Элькинд</w:t>
      </w:r>
      <w:proofErr w:type="spellEnd"/>
      <w:r w:rsidRPr="00DD006E">
        <w:rPr>
          <w:rFonts w:ascii="Times New Roman" w:eastAsia="Calibri" w:hAnsi="Times New Roman" w:cs="Times New Roman"/>
          <w:sz w:val="28"/>
          <w:szCs w:val="28"/>
        </w:rPr>
        <w:t xml:space="preserve">. – Воронеж: </w:t>
      </w:r>
      <w:proofErr w:type="spellStart"/>
      <w:r w:rsidRPr="00DD006E">
        <w:rPr>
          <w:rFonts w:ascii="Times New Roman" w:eastAsia="Calibri" w:hAnsi="Times New Roman" w:cs="Times New Roman"/>
          <w:sz w:val="28"/>
          <w:szCs w:val="28"/>
        </w:rPr>
        <w:t>Издательство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Воронежского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унивеститета</w:t>
      </w:r>
      <w:proofErr w:type="spellEnd"/>
      <w:r w:rsidRPr="00DD006E">
        <w:rPr>
          <w:rFonts w:ascii="Times New Roman" w:eastAsia="Calibri" w:hAnsi="Times New Roman" w:cs="Times New Roman"/>
          <w:sz w:val="28"/>
          <w:szCs w:val="28"/>
        </w:rPr>
        <w:t>. – 1978. – С. 303.</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Нове у кримінально-процесуальному законодавстві України: </w:t>
      </w:r>
      <w:proofErr w:type="spellStart"/>
      <w:r w:rsidRPr="00DD006E">
        <w:rPr>
          <w:rFonts w:ascii="Times New Roman" w:eastAsia="Calibri" w:hAnsi="Times New Roman" w:cs="Times New Roman"/>
          <w:sz w:val="28"/>
          <w:szCs w:val="28"/>
        </w:rPr>
        <w:t>навч</w:t>
      </w:r>
      <w:proofErr w:type="spellEnd"/>
      <w:r w:rsidRPr="00DD006E">
        <w:rPr>
          <w:rFonts w:ascii="Times New Roman" w:eastAsia="Calibri" w:hAnsi="Times New Roman" w:cs="Times New Roman"/>
          <w:sz w:val="28"/>
          <w:szCs w:val="28"/>
        </w:rPr>
        <w:t xml:space="preserve">. посібник для студентів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спеціальностей вищих закладів освіти / Ю. М. Грошевий. – X. : Право, 2002. – С. 10.</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Грошевий Ю. М. Докази і доказування у кримінальному процесі: науково-практичний посібник / Ю.М. Грошевий, С. М. </w:t>
      </w:r>
      <w:proofErr w:type="spellStart"/>
      <w:r w:rsidRPr="00DD006E">
        <w:rPr>
          <w:rFonts w:ascii="Times New Roman" w:eastAsia="Calibri" w:hAnsi="Times New Roman" w:cs="Times New Roman"/>
          <w:sz w:val="28"/>
          <w:szCs w:val="28"/>
        </w:rPr>
        <w:t>Стахівський</w:t>
      </w:r>
      <w:proofErr w:type="spellEnd"/>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sz w:val="28"/>
          <w:szCs w:val="28"/>
          <w:lang w:val="ru-RU"/>
        </w:rPr>
        <w:t xml:space="preserve">за ред. Ю. М. </w:t>
      </w:r>
      <w:proofErr w:type="spellStart"/>
      <w:r w:rsidRPr="00DD006E">
        <w:rPr>
          <w:rFonts w:ascii="Times New Roman" w:eastAsia="Calibri" w:hAnsi="Times New Roman" w:cs="Times New Roman"/>
          <w:sz w:val="28"/>
          <w:szCs w:val="28"/>
          <w:lang w:val="ru-RU"/>
        </w:rPr>
        <w:t>Грошевого</w:t>
      </w:r>
      <w:proofErr w:type="spellEnd"/>
      <w:r w:rsidRPr="00DD006E">
        <w:rPr>
          <w:rFonts w:ascii="Times New Roman" w:eastAsia="Calibri" w:hAnsi="Times New Roman" w:cs="Times New Roman"/>
          <w:sz w:val="28"/>
          <w:szCs w:val="28"/>
        </w:rPr>
        <w:t>. –  К. : КНТ, 2006. – 272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Гуляев</w:t>
      </w:r>
      <w:proofErr w:type="spellEnd"/>
      <w:r w:rsidRPr="00DD006E">
        <w:rPr>
          <w:rFonts w:ascii="Times New Roman" w:eastAsia="Calibri" w:hAnsi="Times New Roman" w:cs="Times New Roman"/>
          <w:sz w:val="28"/>
          <w:szCs w:val="28"/>
        </w:rPr>
        <w:t xml:space="preserve"> А.П. </w:t>
      </w:r>
      <w:proofErr w:type="spellStart"/>
      <w:r w:rsidRPr="00DD006E">
        <w:rPr>
          <w:rFonts w:ascii="Times New Roman" w:eastAsia="Calibri" w:hAnsi="Times New Roman" w:cs="Times New Roman"/>
          <w:sz w:val="28"/>
          <w:szCs w:val="28"/>
        </w:rPr>
        <w:t>Следователь</w:t>
      </w:r>
      <w:proofErr w:type="spellEnd"/>
      <w:r w:rsidRPr="00DD006E">
        <w:rPr>
          <w:rFonts w:ascii="Times New Roman" w:eastAsia="Calibri" w:hAnsi="Times New Roman" w:cs="Times New Roman"/>
          <w:sz w:val="28"/>
          <w:szCs w:val="28"/>
        </w:rPr>
        <w:t xml:space="preserve"> в </w:t>
      </w:r>
      <w:proofErr w:type="spellStart"/>
      <w:r w:rsidRPr="00DD006E">
        <w:rPr>
          <w:rFonts w:ascii="Times New Roman" w:eastAsia="Calibri" w:hAnsi="Times New Roman" w:cs="Times New Roman"/>
          <w:sz w:val="28"/>
          <w:szCs w:val="28"/>
        </w:rPr>
        <w:t>уголовном</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монография</w:t>
      </w:r>
      <w:proofErr w:type="spellEnd"/>
      <w:r w:rsidRPr="00DD006E">
        <w:rPr>
          <w:rFonts w:ascii="Times New Roman" w:eastAsia="Calibri" w:hAnsi="Times New Roman" w:cs="Times New Roman"/>
          <w:sz w:val="28"/>
          <w:szCs w:val="28"/>
        </w:rPr>
        <w:t xml:space="preserve"> /А.П. </w:t>
      </w:r>
      <w:proofErr w:type="spellStart"/>
      <w:r w:rsidRPr="00DD006E">
        <w:rPr>
          <w:rFonts w:ascii="Times New Roman" w:eastAsia="Calibri" w:hAnsi="Times New Roman" w:cs="Times New Roman"/>
          <w:sz w:val="28"/>
          <w:szCs w:val="28"/>
        </w:rPr>
        <w:t>Гуляев</w:t>
      </w:r>
      <w:proofErr w:type="spellEnd"/>
      <w:r w:rsidRPr="00DD006E">
        <w:rPr>
          <w:rFonts w:ascii="Times New Roman" w:eastAsia="Calibri" w:hAnsi="Times New Roman" w:cs="Times New Roman"/>
          <w:sz w:val="28"/>
          <w:szCs w:val="28"/>
        </w:rPr>
        <w:t xml:space="preserve">. – М. :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лит</w:t>
      </w:r>
      <w:proofErr w:type="spellEnd"/>
      <w:r w:rsidRPr="00DD006E">
        <w:rPr>
          <w:rFonts w:ascii="Times New Roman" w:eastAsia="Calibri" w:hAnsi="Times New Roman" w:cs="Times New Roman"/>
          <w:sz w:val="28"/>
          <w:szCs w:val="28"/>
        </w:rPr>
        <w:t>. 1981. – 298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lastRenderedPageBreak/>
        <w:t>Уголовный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учебник</w:t>
      </w:r>
      <w:proofErr w:type="spellEnd"/>
      <w:r w:rsidRPr="00DD006E">
        <w:rPr>
          <w:rFonts w:ascii="Times New Roman" w:eastAsia="Calibri" w:hAnsi="Times New Roman" w:cs="Times New Roman"/>
          <w:sz w:val="28"/>
          <w:szCs w:val="28"/>
        </w:rPr>
        <w:t xml:space="preserve">. / А. П. </w:t>
      </w:r>
      <w:proofErr w:type="spellStart"/>
      <w:r w:rsidRPr="00DD006E">
        <w:rPr>
          <w:rFonts w:ascii="Times New Roman" w:eastAsia="Calibri" w:hAnsi="Times New Roman" w:cs="Times New Roman"/>
          <w:sz w:val="28"/>
          <w:szCs w:val="28"/>
        </w:rPr>
        <w:t>Гуськова</w:t>
      </w:r>
      <w:proofErr w:type="spellEnd"/>
      <w:r w:rsidRPr="00DD006E">
        <w:rPr>
          <w:rFonts w:ascii="Times New Roman" w:eastAsia="Calibri" w:hAnsi="Times New Roman" w:cs="Times New Roman"/>
          <w:sz w:val="28"/>
          <w:szCs w:val="28"/>
        </w:rPr>
        <w:t xml:space="preserve">, Ф. К. </w:t>
      </w:r>
      <w:proofErr w:type="spellStart"/>
      <w:r w:rsidRPr="00DD006E">
        <w:rPr>
          <w:rFonts w:ascii="Times New Roman" w:eastAsia="Calibri" w:hAnsi="Times New Roman" w:cs="Times New Roman"/>
          <w:sz w:val="28"/>
          <w:szCs w:val="28"/>
        </w:rPr>
        <w:t>Зиннуров</w:t>
      </w:r>
      <w:proofErr w:type="spellEnd"/>
      <w:r w:rsidRPr="00DD006E">
        <w:rPr>
          <w:rFonts w:ascii="Times New Roman" w:eastAsia="Calibri" w:hAnsi="Times New Roman" w:cs="Times New Roman"/>
          <w:sz w:val="28"/>
          <w:szCs w:val="28"/>
        </w:rPr>
        <w:t xml:space="preserve">. – М. : </w:t>
      </w:r>
      <w:proofErr w:type="spellStart"/>
      <w:r w:rsidRPr="00DD006E">
        <w:rPr>
          <w:rFonts w:ascii="Times New Roman" w:eastAsia="Calibri" w:hAnsi="Times New Roman" w:cs="Times New Roman"/>
          <w:sz w:val="28"/>
          <w:szCs w:val="28"/>
        </w:rPr>
        <w:t>Юнити</w:t>
      </w:r>
      <w:proofErr w:type="spellEnd"/>
      <w:r w:rsidRPr="00DD006E">
        <w:rPr>
          <w:rFonts w:ascii="Times New Roman" w:eastAsia="Calibri" w:hAnsi="Times New Roman" w:cs="Times New Roman"/>
          <w:sz w:val="28"/>
          <w:szCs w:val="28"/>
        </w:rPr>
        <w:t>-Дана, 2012. – 663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Гуськова</w:t>
      </w:r>
      <w:proofErr w:type="spellEnd"/>
      <w:r w:rsidRPr="00DD006E">
        <w:rPr>
          <w:rFonts w:ascii="Times New Roman" w:eastAsia="Calibri" w:hAnsi="Times New Roman" w:cs="Times New Roman"/>
          <w:sz w:val="28"/>
          <w:szCs w:val="28"/>
        </w:rPr>
        <w:t xml:space="preserve"> А. П. </w:t>
      </w:r>
      <w:proofErr w:type="spellStart"/>
      <w:r w:rsidRPr="00DD006E">
        <w:rPr>
          <w:rFonts w:ascii="Times New Roman" w:eastAsia="Calibri" w:hAnsi="Times New Roman" w:cs="Times New Roman"/>
          <w:sz w:val="28"/>
          <w:szCs w:val="28"/>
        </w:rPr>
        <w:t>Проблемы</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судебного</w:t>
      </w:r>
      <w:proofErr w:type="spellEnd"/>
      <w:r w:rsidRPr="00DD006E">
        <w:rPr>
          <w:rFonts w:ascii="Times New Roman" w:eastAsia="Calibri" w:hAnsi="Times New Roman" w:cs="Times New Roman"/>
          <w:sz w:val="28"/>
          <w:szCs w:val="28"/>
        </w:rPr>
        <w:t xml:space="preserve"> контроля по </w:t>
      </w:r>
      <w:proofErr w:type="spellStart"/>
      <w:r w:rsidRPr="00DD006E">
        <w:rPr>
          <w:rFonts w:ascii="Times New Roman" w:eastAsia="Calibri" w:hAnsi="Times New Roman" w:cs="Times New Roman"/>
          <w:sz w:val="28"/>
          <w:szCs w:val="28"/>
        </w:rPr>
        <w:t>уголовным</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делам</w:t>
      </w:r>
      <w:proofErr w:type="spellEnd"/>
      <w:r w:rsidRPr="00DD006E">
        <w:rPr>
          <w:rFonts w:ascii="Times New Roman" w:eastAsia="Calibri" w:hAnsi="Times New Roman" w:cs="Times New Roman"/>
          <w:sz w:val="28"/>
          <w:szCs w:val="28"/>
        </w:rPr>
        <w:t xml:space="preserve">. / А. П. </w:t>
      </w:r>
      <w:proofErr w:type="spellStart"/>
      <w:r w:rsidRPr="00DD006E">
        <w:rPr>
          <w:rFonts w:ascii="Times New Roman" w:eastAsia="Calibri" w:hAnsi="Times New Roman" w:cs="Times New Roman"/>
          <w:sz w:val="28"/>
          <w:szCs w:val="28"/>
        </w:rPr>
        <w:t>Гуськова</w:t>
      </w:r>
      <w:proofErr w:type="spellEnd"/>
      <w:r w:rsidRPr="00DD006E">
        <w:rPr>
          <w:rFonts w:ascii="Times New Roman" w:eastAsia="Calibri" w:hAnsi="Times New Roman" w:cs="Times New Roman"/>
          <w:sz w:val="28"/>
          <w:szCs w:val="28"/>
        </w:rPr>
        <w:t xml:space="preserve">, Н. Г. Муратова // </w:t>
      </w:r>
      <w:proofErr w:type="spellStart"/>
      <w:r w:rsidRPr="00DD006E">
        <w:rPr>
          <w:rFonts w:ascii="Times New Roman" w:eastAsia="Calibri" w:hAnsi="Times New Roman" w:cs="Times New Roman"/>
          <w:sz w:val="28"/>
          <w:szCs w:val="28"/>
        </w:rPr>
        <w:t>Российский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юридический</w:t>
      </w:r>
      <w:proofErr w:type="spellEnd"/>
      <w:r w:rsidRPr="00DD006E">
        <w:rPr>
          <w:rFonts w:ascii="Times New Roman" w:eastAsia="Calibri" w:hAnsi="Times New Roman" w:cs="Times New Roman"/>
          <w:sz w:val="28"/>
          <w:szCs w:val="28"/>
        </w:rPr>
        <w:t xml:space="preserve"> журнал. – 2005. – № 5. – С. 99-104.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Гумін</w:t>
      </w:r>
      <w:proofErr w:type="spellEnd"/>
      <w:r w:rsidRPr="00DD006E">
        <w:rPr>
          <w:rFonts w:ascii="Times New Roman" w:eastAsia="Calibri" w:hAnsi="Times New Roman" w:cs="Times New Roman"/>
          <w:sz w:val="28"/>
          <w:szCs w:val="28"/>
        </w:rPr>
        <w:t xml:space="preserve"> О. М. Система заходів забезпечення кримінального провадження за новим кримінально-процесуальним кодексом України / О. М. </w:t>
      </w:r>
      <w:proofErr w:type="spellStart"/>
      <w:r w:rsidRPr="00DD006E">
        <w:rPr>
          <w:rFonts w:ascii="Times New Roman" w:eastAsia="Calibri" w:hAnsi="Times New Roman" w:cs="Times New Roman"/>
          <w:sz w:val="28"/>
          <w:szCs w:val="28"/>
        </w:rPr>
        <w:t>Гумін</w:t>
      </w:r>
      <w:proofErr w:type="spellEnd"/>
      <w:r w:rsidRPr="00DD006E">
        <w:rPr>
          <w:rFonts w:ascii="Times New Roman" w:eastAsia="Calibri" w:hAnsi="Times New Roman" w:cs="Times New Roman"/>
          <w:sz w:val="28"/>
          <w:szCs w:val="28"/>
        </w:rPr>
        <w:t xml:space="preserve"> // Науковий вісник національної академії внутрішніх справ – 2013 – №1 – С. 226 - 231.</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kern w:val="36"/>
          <w:sz w:val="28"/>
          <w:szCs w:val="28"/>
        </w:rPr>
        <w:t>Уголовный</w:t>
      </w:r>
      <w:proofErr w:type="spellEnd"/>
      <w:r w:rsidRPr="00DD006E">
        <w:rPr>
          <w:rFonts w:ascii="Times New Roman" w:eastAsia="Calibri" w:hAnsi="Times New Roman" w:cs="Times New Roman"/>
          <w:kern w:val="36"/>
          <w:sz w:val="28"/>
          <w:szCs w:val="28"/>
        </w:rPr>
        <w:t xml:space="preserve"> </w:t>
      </w:r>
      <w:proofErr w:type="spellStart"/>
      <w:r w:rsidRPr="00DD006E">
        <w:rPr>
          <w:rFonts w:ascii="Times New Roman" w:eastAsia="Calibri" w:hAnsi="Times New Roman" w:cs="Times New Roman"/>
          <w:kern w:val="36"/>
          <w:sz w:val="28"/>
          <w:szCs w:val="28"/>
        </w:rPr>
        <w:t>процесс</w:t>
      </w:r>
      <w:proofErr w:type="spellEnd"/>
      <w:r w:rsidRPr="00DD006E">
        <w:rPr>
          <w:rFonts w:ascii="Times New Roman" w:eastAsia="Calibri" w:hAnsi="Times New Roman" w:cs="Times New Roman"/>
          <w:kern w:val="36"/>
          <w:sz w:val="28"/>
          <w:szCs w:val="28"/>
        </w:rPr>
        <w:t xml:space="preserve"> </w:t>
      </w:r>
      <w:proofErr w:type="spellStart"/>
      <w:r w:rsidRPr="00DD006E">
        <w:rPr>
          <w:rFonts w:ascii="Times New Roman" w:eastAsia="Calibri" w:hAnsi="Times New Roman" w:cs="Times New Roman"/>
          <w:kern w:val="36"/>
          <w:sz w:val="28"/>
          <w:szCs w:val="28"/>
        </w:rPr>
        <w:t>западных</w:t>
      </w:r>
      <w:proofErr w:type="spellEnd"/>
      <w:r w:rsidRPr="00DD006E">
        <w:rPr>
          <w:rFonts w:ascii="Times New Roman" w:eastAsia="Calibri" w:hAnsi="Times New Roman" w:cs="Times New Roman"/>
          <w:kern w:val="36"/>
          <w:sz w:val="28"/>
          <w:szCs w:val="28"/>
        </w:rPr>
        <w:t xml:space="preserve"> </w:t>
      </w:r>
      <w:proofErr w:type="spellStart"/>
      <w:r w:rsidRPr="00DD006E">
        <w:rPr>
          <w:rFonts w:ascii="Times New Roman" w:eastAsia="Calibri" w:hAnsi="Times New Roman" w:cs="Times New Roman"/>
          <w:kern w:val="36"/>
          <w:sz w:val="28"/>
          <w:szCs w:val="28"/>
        </w:rPr>
        <w:t>государств</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учебное</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пособие</w:t>
      </w:r>
      <w:proofErr w:type="spellEnd"/>
      <w:r w:rsidRPr="00DD006E">
        <w:rPr>
          <w:rFonts w:ascii="Times New Roman" w:eastAsia="Calibri" w:hAnsi="Times New Roman" w:cs="Times New Roman"/>
          <w:sz w:val="28"/>
          <w:szCs w:val="28"/>
          <w:shd w:val="clear" w:color="auto" w:fill="FFFFFF"/>
        </w:rPr>
        <w:t xml:space="preserve"> для </w:t>
      </w:r>
      <w:proofErr w:type="spellStart"/>
      <w:r w:rsidRPr="00DD006E">
        <w:rPr>
          <w:rFonts w:ascii="Times New Roman" w:eastAsia="Calibri" w:hAnsi="Times New Roman" w:cs="Times New Roman"/>
          <w:sz w:val="28"/>
          <w:szCs w:val="28"/>
          <w:shd w:val="clear" w:color="auto" w:fill="FFFFFF"/>
        </w:rPr>
        <w:t>юридических</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вузов</w:t>
      </w:r>
      <w:proofErr w:type="spellEnd"/>
      <w:r w:rsidRPr="00DD006E">
        <w:rPr>
          <w:rFonts w:ascii="Times New Roman" w:eastAsia="Calibri" w:hAnsi="Times New Roman" w:cs="Times New Roman"/>
          <w:sz w:val="28"/>
          <w:szCs w:val="28"/>
          <w:shd w:val="clear" w:color="auto" w:fill="FFFFFF"/>
        </w:rPr>
        <w:t>.</w:t>
      </w:r>
      <w:r w:rsidRPr="00DD006E">
        <w:rPr>
          <w:rFonts w:ascii="Times New Roman" w:eastAsia="Calibri" w:hAnsi="Times New Roman" w:cs="Times New Roman"/>
          <w:kern w:val="36"/>
          <w:sz w:val="28"/>
          <w:szCs w:val="28"/>
        </w:rPr>
        <w:t xml:space="preserve"> /</w:t>
      </w:r>
      <w:r w:rsidRPr="00DD006E">
        <w:rPr>
          <w:rFonts w:ascii="Times New Roman" w:eastAsia="Calibri" w:hAnsi="Times New Roman" w:cs="Times New Roman"/>
          <w:sz w:val="28"/>
          <w:szCs w:val="28"/>
        </w:rPr>
        <w:t xml:space="preserve"> Л. В. Головко, К. Ф. </w:t>
      </w:r>
      <w:proofErr w:type="spellStart"/>
      <w:r w:rsidRPr="00DD006E">
        <w:rPr>
          <w:rFonts w:ascii="Times New Roman" w:eastAsia="Calibri" w:hAnsi="Times New Roman" w:cs="Times New Roman"/>
          <w:sz w:val="28"/>
          <w:szCs w:val="28"/>
        </w:rPr>
        <w:t>Гуценко</w:t>
      </w:r>
      <w:proofErr w:type="spellEnd"/>
      <w:r w:rsidRPr="00DD006E">
        <w:rPr>
          <w:rFonts w:ascii="Times New Roman" w:eastAsia="Calibri" w:hAnsi="Times New Roman" w:cs="Times New Roman"/>
          <w:sz w:val="28"/>
          <w:szCs w:val="28"/>
        </w:rPr>
        <w:t xml:space="preserve">, Б. </w:t>
      </w:r>
      <w:proofErr w:type="spellStart"/>
      <w:r w:rsidRPr="00DD006E">
        <w:rPr>
          <w:rFonts w:ascii="Times New Roman" w:eastAsia="Calibri" w:hAnsi="Times New Roman" w:cs="Times New Roman"/>
          <w:sz w:val="28"/>
          <w:szCs w:val="28"/>
        </w:rPr>
        <w:t>А.Филимонов</w:t>
      </w:r>
      <w:proofErr w:type="spellEnd"/>
      <w:r w:rsidRPr="00DD006E">
        <w:rPr>
          <w:rFonts w:ascii="Times New Roman" w:eastAsia="Calibri" w:hAnsi="Times New Roman" w:cs="Times New Roman"/>
          <w:sz w:val="28"/>
          <w:szCs w:val="28"/>
        </w:rPr>
        <w:t xml:space="preserve"> – </w:t>
      </w:r>
      <w:r w:rsidRPr="00DD006E">
        <w:rPr>
          <w:rFonts w:ascii="Times New Roman" w:eastAsia="Calibri" w:hAnsi="Times New Roman" w:cs="Times New Roman"/>
          <w:sz w:val="28"/>
          <w:szCs w:val="28"/>
          <w:shd w:val="clear" w:color="auto" w:fill="FFFFFF"/>
        </w:rPr>
        <w:t xml:space="preserve">М. : </w:t>
      </w:r>
      <w:proofErr w:type="spellStart"/>
      <w:r w:rsidRPr="00DD006E">
        <w:rPr>
          <w:rFonts w:ascii="Times New Roman" w:eastAsia="Calibri" w:hAnsi="Times New Roman" w:cs="Times New Roman"/>
          <w:sz w:val="28"/>
          <w:szCs w:val="28"/>
          <w:shd w:val="clear" w:color="auto" w:fill="FFFFFF"/>
        </w:rPr>
        <w:t>Зерцало</w:t>
      </w:r>
      <w:proofErr w:type="spellEnd"/>
      <w:r w:rsidRPr="00DD006E">
        <w:rPr>
          <w:rFonts w:ascii="Times New Roman" w:eastAsia="Calibri" w:hAnsi="Times New Roman" w:cs="Times New Roman"/>
          <w:sz w:val="28"/>
          <w:szCs w:val="28"/>
          <w:shd w:val="clear" w:color="auto" w:fill="FFFFFF"/>
        </w:rPr>
        <w:t xml:space="preserve">-М, 2002.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shd w:val="clear" w:color="auto" w:fill="FFFFFF"/>
        </w:rPr>
        <w:t xml:space="preserve"> 528 c.</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rPr>
        <w:t>Домбровский</w:t>
      </w:r>
      <w:proofErr w:type="spellEnd"/>
      <w:r w:rsidRPr="00DD006E">
        <w:rPr>
          <w:rFonts w:ascii="Times New Roman" w:eastAsia="Calibri" w:hAnsi="Times New Roman" w:cs="Times New Roman"/>
          <w:sz w:val="28"/>
          <w:szCs w:val="28"/>
        </w:rPr>
        <w:t xml:space="preserve"> Р. Г. </w:t>
      </w:r>
      <w:proofErr w:type="spellStart"/>
      <w:r w:rsidRPr="00DD006E">
        <w:rPr>
          <w:rFonts w:ascii="Times New Roman" w:eastAsia="Calibri" w:hAnsi="Times New Roman" w:cs="Times New Roman"/>
          <w:sz w:val="28"/>
          <w:szCs w:val="28"/>
        </w:rPr>
        <w:t>Факты</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как</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средства</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доказывания</w:t>
      </w:r>
      <w:proofErr w:type="spellEnd"/>
      <w:r w:rsidRPr="00DD006E">
        <w:rPr>
          <w:rFonts w:ascii="Times New Roman" w:eastAsia="Calibri" w:hAnsi="Times New Roman" w:cs="Times New Roman"/>
          <w:sz w:val="28"/>
          <w:szCs w:val="28"/>
        </w:rPr>
        <w:t xml:space="preserve"> в </w:t>
      </w:r>
      <w:proofErr w:type="spellStart"/>
      <w:r w:rsidRPr="00DD006E">
        <w:rPr>
          <w:rFonts w:ascii="Times New Roman" w:eastAsia="Calibri" w:hAnsi="Times New Roman" w:cs="Times New Roman"/>
          <w:sz w:val="28"/>
          <w:szCs w:val="28"/>
        </w:rPr>
        <w:t>уголовном</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монография</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Р.Г.Домбровский</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Иркутск</w:t>
      </w:r>
      <w:proofErr w:type="spellEnd"/>
      <w:r w:rsidRPr="00DD006E">
        <w:rPr>
          <w:rFonts w:ascii="Times New Roman" w:eastAsia="Calibri" w:hAnsi="Times New Roman" w:cs="Times New Roman"/>
          <w:sz w:val="28"/>
          <w:szCs w:val="28"/>
        </w:rPr>
        <w:t xml:space="preserve">. : 1985 – С. 266.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Дрозд В. Ю.</w:t>
      </w:r>
      <w:r w:rsidRPr="00DD006E">
        <w:rPr>
          <w:rFonts w:ascii="Times New Roman" w:eastAsia="Calibri" w:hAnsi="Times New Roman" w:cs="Times New Roman"/>
          <w:b/>
          <w:bCs/>
          <w:sz w:val="28"/>
          <w:szCs w:val="28"/>
        </w:rPr>
        <w:t xml:space="preserve"> </w:t>
      </w:r>
      <w:r w:rsidRPr="00DD006E">
        <w:rPr>
          <w:rFonts w:ascii="Times New Roman" w:eastAsia="Calibri" w:hAnsi="Times New Roman" w:cs="Times New Roman"/>
          <w:bCs/>
          <w:sz w:val="28"/>
          <w:szCs w:val="28"/>
        </w:rPr>
        <w:t>Проблемні аспекти застосування застави як одного з видів запобіжних заходів, не пов’язаних з обмеженням волі особи</w:t>
      </w:r>
      <w:r w:rsidRPr="00DD006E">
        <w:rPr>
          <w:rFonts w:ascii="Times New Roman" w:eastAsia="Calibri" w:hAnsi="Times New Roman" w:cs="Times New Roman"/>
          <w:sz w:val="28"/>
          <w:szCs w:val="28"/>
        </w:rPr>
        <w:t xml:space="preserve"> / В. Ю. Дрозд // Вісник Луганського державного університету внутрішніх справ імені Е. О. </w:t>
      </w:r>
      <w:proofErr w:type="spellStart"/>
      <w:r w:rsidRPr="00DD006E">
        <w:rPr>
          <w:rFonts w:ascii="Times New Roman" w:eastAsia="Calibri" w:hAnsi="Times New Roman" w:cs="Times New Roman"/>
          <w:sz w:val="28"/>
          <w:szCs w:val="28"/>
        </w:rPr>
        <w:t>Дідоренка</w:t>
      </w:r>
      <w:proofErr w:type="spellEnd"/>
      <w:r w:rsidRPr="00DD006E">
        <w:rPr>
          <w:rFonts w:ascii="Times New Roman" w:eastAsia="Calibri" w:hAnsi="Times New Roman" w:cs="Times New Roman"/>
          <w:sz w:val="28"/>
          <w:szCs w:val="28"/>
        </w:rPr>
        <w:t xml:space="preserve">. - 2016. - </w:t>
      </w:r>
      <w:proofErr w:type="spellStart"/>
      <w:r w:rsidRPr="00DD006E">
        <w:rPr>
          <w:rFonts w:ascii="Times New Roman" w:eastAsia="Calibri" w:hAnsi="Times New Roman" w:cs="Times New Roman"/>
          <w:sz w:val="28"/>
          <w:szCs w:val="28"/>
        </w:rPr>
        <w:t>Вип</w:t>
      </w:r>
      <w:proofErr w:type="spellEnd"/>
      <w:r w:rsidRPr="00DD006E">
        <w:rPr>
          <w:rFonts w:ascii="Times New Roman" w:eastAsia="Calibri" w:hAnsi="Times New Roman" w:cs="Times New Roman"/>
          <w:sz w:val="28"/>
          <w:szCs w:val="28"/>
        </w:rPr>
        <w:t>. 1. - С. 72-80. [Електронний ресурс] – Режим доступу: </w:t>
      </w:r>
      <w:hyperlink r:id="rId33" w:history="1">
        <w:r w:rsidRPr="00DD006E">
          <w:rPr>
            <w:rFonts w:ascii="Times New Roman" w:eastAsia="Calibri" w:hAnsi="Times New Roman" w:cs="Times New Roman"/>
            <w:color w:val="0000FF"/>
            <w:sz w:val="28"/>
            <w:szCs w:val="28"/>
            <w:u w:val="single"/>
          </w:rPr>
          <w:t>http://nbuv.gov.ua/UJRN/Vlduvs_2016_1_10</w:t>
        </w:r>
      </w:hyperlink>
      <w:r w:rsidRPr="00DD006E">
        <w:rPr>
          <w:rFonts w:ascii="Times New Roman" w:eastAsia="Calibri" w:hAnsi="Times New Roman" w:cs="Times New Roman"/>
          <w:color w:val="0000FF"/>
          <w:sz w:val="28"/>
          <w:szCs w:val="28"/>
          <w:u w:val="single"/>
        </w:rPr>
        <w:t xml:space="preserve"> –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Журавлева В.В. На </w:t>
      </w:r>
      <w:proofErr w:type="spellStart"/>
      <w:r w:rsidRPr="00DD006E">
        <w:rPr>
          <w:rFonts w:ascii="Times New Roman" w:eastAsia="Calibri" w:hAnsi="Times New Roman" w:cs="Times New Roman"/>
          <w:sz w:val="28"/>
          <w:szCs w:val="28"/>
          <w:shd w:val="clear" w:color="auto" w:fill="FFFFFF"/>
        </w:rPr>
        <w:t>пороге</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кризиса</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нарастание</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застойных</w:t>
      </w:r>
      <w:proofErr w:type="spellEnd"/>
      <w:r w:rsidRPr="00DD006E">
        <w:rPr>
          <w:rFonts w:ascii="Times New Roman" w:eastAsia="Calibri" w:hAnsi="Times New Roman" w:cs="Times New Roman"/>
          <w:sz w:val="28"/>
          <w:szCs w:val="28"/>
          <w:shd w:val="clear" w:color="auto" w:fill="FFFFFF"/>
        </w:rPr>
        <w:t xml:space="preserve"> явлений в </w:t>
      </w:r>
      <w:proofErr w:type="spellStart"/>
      <w:r w:rsidRPr="00DD006E">
        <w:rPr>
          <w:rFonts w:ascii="Times New Roman" w:eastAsia="Calibri" w:hAnsi="Times New Roman" w:cs="Times New Roman"/>
          <w:sz w:val="28"/>
          <w:szCs w:val="28"/>
          <w:shd w:val="clear" w:color="auto" w:fill="FFFFFF"/>
        </w:rPr>
        <w:t>партии</w:t>
      </w:r>
      <w:proofErr w:type="spellEnd"/>
      <w:r w:rsidRPr="00DD006E">
        <w:rPr>
          <w:rFonts w:ascii="Times New Roman" w:eastAsia="Calibri" w:hAnsi="Times New Roman" w:cs="Times New Roman"/>
          <w:sz w:val="28"/>
          <w:szCs w:val="28"/>
          <w:shd w:val="clear" w:color="auto" w:fill="FFFFFF"/>
        </w:rPr>
        <w:t xml:space="preserve"> и </w:t>
      </w:r>
      <w:proofErr w:type="spellStart"/>
      <w:r w:rsidRPr="00DD006E">
        <w:rPr>
          <w:rFonts w:ascii="Times New Roman" w:eastAsia="Calibri" w:hAnsi="Times New Roman" w:cs="Times New Roman"/>
          <w:sz w:val="28"/>
          <w:szCs w:val="28"/>
          <w:shd w:val="clear" w:color="auto" w:fill="FFFFFF"/>
        </w:rPr>
        <w:t>обществе</w:t>
      </w:r>
      <w:proofErr w:type="spellEnd"/>
      <w:r w:rsidRPr="00DD006E">
        <w:rPr>
          <w:rFonts w:ascii="Times New Roman" w:eastAsia="Calibri" w:hAnsi="Times New Roman" w:cs="Times New Roman"/>
          <w:sz w:val="28"/>
          <w:szCs w:val="28"/>
          <w:shd w:val="clear" w:color="auto" w:fill="FFFFFF"/>
        </w:rPr>
        <w:t xml:space="preserve"> / Л. Н. Гордон, Э. В. </w:t>
      </w:r>
      <w:proofErr w:type="spellStart"/>
      <w:r w:rsidRPr="00DD006E">
        <w:rPr>
          <w:rFonts w:ascii="Times New Roman" w:eastAsia="Calibri" w:hAnsi="Times New Roman" w:cs="Times New Roman"/>
          <w:sz w:val="28"/>
          <w:szCs w:val="28"/>
          <w:shd w:val="clear" w:color="auto" w:fill="FFFFFF"/>
        </w:rPr>
        <w:t>Клопов</w:t>
      </w:r>
      <w:proofErr w:type="spellEnd"/>
      <w:r w:rsidRPr="00DD006E">
        <w:rPr>
          <w:rFonts w:ascii="Times New Roman" w:eastAsia="Calibri" w:hAnsi="Times New Roman" w:cs="Times New Roman"/>
          <w:sz w:val="28"/>
          <w:szCs w:val="28"/>
          <w:shd w:val="clear" w:color="auto" w:fill="FFFFFF"/>
        </w:rPr>
        <w:t xml:space="preserve">, И. А. </w:t>
      </w:r>
      <w:proofErr w:type="spellStart"/>
      <w:r w:rsidRPr="00DD006E">
        <w:rPr>
          <w:rFonts w:ascii="Times New Roman" w:eastAsia="Calibri" w:hAnsi="Times New Roman" w:cs="Times New Roman"/>
          <w:sz w:val="28"/>
          <w:szCs w:val="28"/>
          <w:shd w:val="clear" w:color="auto" w:fill="FFFFFF"/>
        </w:rPr>
        <w:t>Алуф</w:t>
      </w:r>
      <w:proofErr w:type="spellEnd"/>
      <w:r w:rsidRPr="00DD006E">
        <w:rPr>
          <w:rFonts w:ascii="Times New Roman" w:eastAsia="Calibri" w:hAnsi="Times New Roman" w:cs="Times New Roman"/>
          <w:sz w:val="28"/>
          <w:szCs w:val="28"/>
          <w:shd w:val="clear" w:color="auto" w:fill="FFFFFF"/>
        </w:rPr>
        <w:t xml:space="preserve">. - М. : </w:t>
      </w:r>
      <w:proofErr w:type="spellStart"/>
      <w:r w:rsidRPr="00DD006E">
        <w:rPr>
          <w:rFonts w:ascii="Times New Roman" w:eastAsia="Calibri" w:hAnsi="Times New Roman" w:cs="Times New Roman"/>
          <w:sz w:val="28"/>
          <w:szCs w:val="28"/>
          <w:shd w:val="clear" w:color="auto" w:fill="FFFFFF"/>
        </w:rPr>
        <w:t>Политиздат</w:t>
      </w:r>
      <w:proofErr w:type="spellEnd"/>
      <w:r w:rsidRPr="00DD006E">
        <w:rPr>
          <w:rFonts w:ascii="Times New Roman" w:eastAsia="Calibri" w:hAnsi="Times New Roman" w:cs="Times New Roman"/>
          <w:sz w:val="28"/>
          <w:szCs w:val="28"/>
          <w:shd w:val="clear" w:color="auto" w:fill="FFFFFF"/>
        </w:rPr>
        <w:t>, 1990. – С. 446.</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Заклюка</w:t>
      </w:r>
      <w:proofErr w:type="spellEnd"/>
      <w:r w:rsidRPr="00DD006E">
        <w:rPr>
          <w:rFonts w:ascii="Times New Roman" w:eastAsia="Calibri" w:hAnsi="Times New Roman" w:cs="Times New Roman"/>
          <w:sz w:val="28"/>
          <w:szCs w:val="28"/>
          <w:shd w:val="clear" w:color="auto" w:fill="FFFFFF"/>
        </w:rPr>
        <w:t xml:space="preserve"> А. В. Інститут учасників кримінального провадження / А.  В. </w:t>
      </w:r>
      <w:proofErr w:type="spellStart"/>
      <w:r w:rsidRPr="00DD006E">
        <w:rPr>
          <w:rFonts w:ascii="Times New Roman" w:eastAsia="Calibri" w:hAnsi="Times New Roman" w:cs="Times New Roman"/>
          <w:sz w:val="28"/>
          <w:szCs w:val="28"/>
          <w:shd w:val="clear" w:color="auto" w:fill="FFFFFF"/>
        </w:rPr>
        <w:t>Заклюка</w:t>
      </w:r>
      <w:proofErr w:type="spellEnd"/>
      <w:r w:rsidRPr="00DD006E">
        <w:rPr>
          <w:rFonts w:ascii="Times New Roman" w:eastAsia="Calibri" w:hAnsi="Times New Roman" w:cs="Times New Roman"/>
          <w:sz w:val="28"/>
          <w:szCs w:val="28"/>
          <w:shd w:val="clear" w:color="auto" w:fill="FFFFFF"/>
        </w:rPr>
        <w:t xml:space="preserve"> // Європейські перспективи. – 2015. – №2 – С. 56-60.</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Зеленецкий</w:t>
      </w:r>
      <w:proofErr w:type="spellEnd"/>
      <w:r w:rsidRPr="00DD006E">
        <w:rPr>
          <w:rFonts w:ascii="Times New Roman" w:eastAsia="Calibri" w:hAnsi="Times New Roman" w:cs="Times New Roman"/>
          <w:sz w:val="28"/>
          <w:szCs w:val="28"/>
        </w:rPr>
        <w:t xml:space="preserve"> В. С. </w:t>
      </w:r>
      <w:proofErr w:type="spellStart"/>
      <w:r w:rsidRPr="00DD006E">
        <w:rPr>
          <w:rFonts w:ascii="Times New Roman" w:eastAsia="Calibri" w:hAnsi="Times New Roman" w:cs="Times New Roman"/>
          <w:sz w:val="28"/>
          <w:szCs w:val="28"/>
        </w:rPr>
        <w:t>Возбуждение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уголовного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дела</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монография</w:t>
      </w:r>
      <w:proofErr w:type="spellEnd"/>
      <w:r w:rsidRPr="00DD006E">
        <w:rPr>
          <w:rFonts w:ascii="Times New Roman" w:eastAsia="Calibri" w:hAnsi="Times New Roman" w:cs="Times New Roman"/>
          <w:sz w:val="28"/>
          <w:szCs w:val="28"/>
        </w:rPr>
        <w:t xml:space="preserve"> / В.С. </w:t>
      </w:r>
      <w:proofErr w:type="spellStart"/>
      <w:r w:rsidRPr="00DD006E">
        <w:rPr>
          <w:rFonts w:ascii="Times New Roman" w:eastAsia="Calibri" w:hAnsi="Times New Roman" w:cs="Times New Roman"/>
          <w:sz w:val="28"/>
          <w:szCs w:val="28"/>
        </w:rPr>
        <w:t>Зеленецкий</w:t>
      </w:r>
      <w:proofErr w:type="spellEnd"/>
      <w:r w:rsidRPr="00DD006E">
        <w:rPr>
          <w:rFonts w:ascii="Times New Roman" w:eastAsia="Calibri" w:hAnsi="Times New Roman" w:cs="Times New Roman"/>
          <w:sz w:val="28"/>
          <w:szCs w:val="28"/>
          <w:shd w:val="clear" w:color="auto" w:fill="FDFEFF"/>
        </w:rPr>
        <w:t xml:space="preserve"> </w:t>
      </w:r>
      <w:r w:rsidRPr="00DD006E">
        <w:rPr>
          <w:rFonts w:ascii="Times New Roman" w:eastAsia="Calibri" w:hAnsi="Times New Roman" w:cs="Times New Roman"/>
          <w:sz w:val="28"/>
          <w:szCs w:val="28"/>
        </w:rPr>
        <w:t xml:space="preserve">[Електронний ресурс]. – Режим доступу : </w:t>
      </w:r>
      <w:hyperlink r:id="rId34" w:history="1">
        <w:r w:rsidRPr="00DD006E">
          <w:rPr>
            <w:rFonts w:ascii="Times New Roman" w:eastAsia="Calibri" w:hAnsi="Times New Roman" w:cs="Times New Roman"/>
            <w:color w:val="0000FF"/>
            <w:sz w:val="28"/>
            <w:szCs w:val="28"/>
            <w:u w:val="single"/>
            <w:lang w:val="ru-RU"/>
          </w:rPr>
          <w:t>https://www.twirpx.com/file/544022/</w:t>
        </w:r>
      </w:hyperlink>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color w:val="0000FF"/>
          <w:sz w:val="28"/>
          <w:szCs w:val="28"/>
          <w:u w:val="single"/>
        </w:rPr>
        <w:t>–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lastRenderedPageBreak/>
        <w:t>Землянский</w:t>
      </w:r>
      <w:proofErr w:type="spellEnd"/>
      <w:r w:rsidRPr="00DD006E">
        <w:rPr>
          <w:rFonts w:ascii="Times New Roman" w:eastAsia="Calibri" w:hAnsi="Times New Roman" w:cs="Times New Roman"/>
          <w:sz w:val="28"/>
          <w:szCs w:val="28"/>
        </w:rPr>
        <w:t xml:space="preserve"> П. Т. </w:t>
      </w:r>
      <w:proofErr w:type="spellStart"/>
      <w:r w:rsidRPr="00DD006E">
        <w:rPr>
          <w:rFonts w:ascii="Times New Roman" w:eastAsia="Calibri" w:hAnsi="Times New Roman" w:cs="Times New Roman"/>
          <w:sz w:val="28"/>
          <w:szCs w:val="28"/>
        </w:rPr>
        <w:t>Уголовно-процессуальное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законодательство</w:t>
      </w:r>
      <w:proofErr w:type="spellEnd"/>
      <w:r w:rsidRPr="00DD006E">
        <w:rPr>
          <w:rFonts w:ascii="Times New Roman" w:eastAsia="Calibri" w:hAnsi="Times New Roman" w:cs="Times New Roman"/>
          <w:sz w:val="28"/>
          <w:szCs w:val="28"/>
        </w:rPr>
        <w:t xml:space="preserve"> в </w:t>
      </w:r>
      <w:proofErr w:type="spellStart"/>
      <w:r w:rsidRPr="00DD006E">
        <w:rPr>
          <w:rFonts w:ascii="Times New Roman" w:eastAsia="Calibri" w:hAnsi="Times New Roman" w:cs="Times New Roman"/>
          <w:sz w:val="28"/>
          <w:szCs w:val="28"/>
        </w:rPr>
        <w:t>первые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годы</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Советской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власти</w:t>
      </w:r>
      <w:proofErr w:type="spellEnd"/>
      <w:r w:rsidRPr="00DD006E">
        <w:rPr>
          <w:rFonts w:ascii="Times New Roman" w:eastAsia="Calibri" w:hAnsi="Times New Roman" w:cs="Times New Roman"/>
          <w:sz w:val="28"/>
          <w:szCs w:val="28"/>
        </w:rPr>
        <w:t xml:space="preserve"> (на </w:t>
      </w:r>
      <w:proofErr w:type="spellStart"/>
      <w:r w:rsidRPr="00DD006E">
        <w:rPr>
          <w:rFonts w:ascii="Times New Roman" w:eastAsia="Calibri" w:hAnsi="Times New Roman" w:cs="Times New Roman"/>
          <w:sz w:val="28"/>
          <w:szCs w:val="28"/>
        </w:rPr>
        <w:t>материалах</w:t>
      </w:r>
      <w:proofErr w:type="spellEnd"/>
      <w:r w:rsidRPr="00DD006E">
        <w:rPr>
          <w:rFonts w:ascii="Times New Roman" w:eastAsia="Calibri" w:hAnsi="Times New Roman" w:cs="Times New Roman"/>
          <w:sz w:val="28"/>
          <w:szCs w:val="28"/>
        </w:rPr>
        <w:t xml:space="preserve"> УССР): </w:t>
      </w:r>
      <w:proofErr w:type="spellStart"/>
      <w:r w:rsidRPr="00DD006E">
        <w:rPr>
          <w:rFonts w:ascii="Times New Roman" w:eastAsia="Calibri" w:hAnsi="Times New Roman" w:cs="Times New Roman"/>
          <w:sz w:val="28"/>
          <w:szCs w:val="28"/>
        </w:rPr>
        <w:t>моногафия</w:t>
      </w:r>
      <w:proofErr w:type="spellEnd"/>
      <w:r w:rsidRPr="00DD006E">
        <w:rPr>
          <w:rFonts w:ascii="Times New Roman" w:eastAsia="Calibri" w:hAnsi="Times New Roman" w:cs="Times New Roman"/>
          <w:sz w:val="28"/>
          <w:szCs w:val="28"/>
        </w:rPr>
        <w:t xml:space="preserve"> / П. Т. </w:t>
      </w:r>
      <w:proofErr w:type="spellStart"/>
      <w:r w:rsidRPr="00DD006E">
        <w:rPr>
          <w:rFonts w:ascii="Times New Roman" w:eastAsia="Calibri" w:hAnsi="Times New Roman" w:cs="Times New Roman"/>
          <w:sz w:val="28"/>
          <w:szCs w:val="28"/>
        </w:rPr>
        <w:t>Землянский</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Киев</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Типография</w:t>
      </w:r>
      <w:proofErr w:type="spellEnd"/>
      <w:r w:rsidRPr="00DD006E">
        <w:rPr>
          <w:rFonts w:ascii="Times New Roman" w:eastAsia="Calibri" w:hAnsi="Times New Roman" w:cs="Times New Roman"/>
          <w:sz w:val="28"/>
          <w:szCs w:val="28"/>
        </w:rPr>
        <w:t xml:space="preserve"> МВД УССР, 1972. – 306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Зінченко І. Л. Система принципів кримінального процесу України та проблема їх класифікації/ І.Л. Зінченко // Право і Безпека – 2006. – №5 – С.22-24.</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bCs/>
          <w:sz w:val="28"/>
          <w:szCs w:val="28"/>
          <w:bdr w:val="none" w:sz="0" w:space="0" w:color="auto" w:frame="1"/>
        </w:rPr>
        <w:t>История</w:t>
      </w:r>
      <w:proofErr w:type="spellEnd"/>
      <w:r w:rsidRPr="00DD006E">
        <w:rPr>
          <w:rFonts w:ascii="Times New Roman" w:eastAsia="Calibri" w:hAnsi="Times New Roman" w:cs="Times New Roman"/>
          <w:bCs/>
          <w:sz w:val="28"/>
          <w:szCs w:val="28"/>
          <w:bdr w:val="none" w:sz="0" w:space="0" w:color="auto" w:frame="1"/>
        </w:rPr>
        <w:t> </w:t>
      </w:r>
      <w:proofErr w:type="spellStart"/>
      <w:r w:rsidRPr="00DD006E">
        <w:rPr>
          <w:rFonts w:ascii="Times New Roman" w:eastAsia="Calibri" w:hAnsi="Times New Roman" w:cs="Times New Roman"/>
          <w:bCs/>
          <w:sz w:val="28"/>
          <w:szCs w:val="28"/>
          <w:bdr w:val="none" w:sz="0" w:space="0" w:color="auto" w:frame="1"/>
        </w:rPr>
        <w:t>государства</w:t>
      </w:r>
      <w:proofErr w:type="spellEnd"/>
      <w:r w:rsidRPr="00DD006E">
        <w:rPr>
          <w:rFonts w:ascii="Times New Roman" w:eastAsia="Calibri" w:hAnsi="Times New Roman" w:cs="Times New Roman"/>
          <w:bCs/>
          <w:sz w:val="28"/>
          <w:szCs w:val="28"/>
          <w:bdr w:val="none" w:sz="0" w:space="0" w:color="auto" w:frame="1"/>
        </w:rPr>
        <w:t> и права СССР</w:t>
      </w:r>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учебник</w:t>
      </w:r>
      <w:proofErr w:type="spellEnd"/>
      <w:r w:rsidRPr="00DD006E">
        <w:rPr>
          <w:rFonts w:ascii="Times New Roman" w:eastAsia="Calibri" w:hAnsi="Times New Roman" w:cs="Times New Roman"/>
          <w:sz w:val="28"/>
          <w:szCs w:val="28"/>
        </w:rPr>
        <w:t xml:space="preserve"> для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ин-тов</w:t>
      </w:r>
      <w:proofErr w:type="spellEnd"/>
      <w:r w:rsidRPr="00DD006E">
        <w:rPr>
          <w:rFonts w:ascii="Times New Roman" w:eastAsia="Calibri" w:hAnsi="Times New Roman" w:cs="Times New Roman"/>
          <w:sz w:val="28"/>
          <w:szCs w:val="28"/>
        </w:rPr>
        <w:t xml:space="preserve"> и фак. / Г. С. Калинина, А. Ф. Гончарова – М. :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лит</w:t>
      </w:r>
      <w:proofErr w:type="spellEnd"/>
      <w:r w:rsidRPr="00DD006E">
        <w:rPr>
          <w:rFonts w:ascii="Times New Roman" w:eastAsia="Calibri" w:hAnsi="Times New Roman" w:cs="Times New Roman"/>
          <w:sz w:val="28"/>
          <w:szCs w:val="28"/>
        </w:rPr>
        <w:t xml:space="preserve">., 1972. – С. 670. </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Канюка В. Є. Сутність та зміст доказування у кримінальному судочинстві / В. Є. Канюка // Науковий вісник Львівського державного університету внутрішніх справ – 2012 –  №1 – С. 398- 406.</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Карпенко М. І. </w:t>
      </w:r>
      <w:proofErr w:type="spellStart"/>
      <w:r w:rsidRPr="00DD006E">
        <w:rPr>
          <w:rFonts w:ascii="Times New Roman" w:eastAsia="Calibri" w:hAnsi="Times New Roman" w:cs="Times New Roman"/>
          <w:sz w:val="28"/>
          <w:szCs w:val="28"/>
        </w:rPr>
        <w:t>Омельчук</w:t>
      </w:r>
      <w:proofErr w:type="spellEnd"/>
      <w:r w:rsidRPr="00DD006E">
        <w:rPr>
          <w:rFonts w:ascii="Times New Roman" w:eastAsia="Calibri" w:hAnsi="Times New Roman" w:cs="Times New Roman"/>
          <w:sz w:val="28"/>
          <w:szCs w:val="28"/>
        </w:rPr>
        <w:t xml:space="preserve"> К. І. Заходи забезпечення кримінального провадження / М. І. Карпенко, К. І. </w:t>
      </w:r>
      <w:proofErr w:type="spellStart"/>
      <w:r w:rsidRPr="00DD006E">
        <w:rPr>
          <w:rFonts w:ascii="Times New Roman" w:eastAsia="Calibri" w:hAnsi="Times New Roman" w:cs="Times New Roman"/>
          <w:sz w:val="28"/>
          <w:szCs w:val="28"/>
        </w:rPr>
        <w:t>Омельчук</w:t>
      </w:r>
      <w:proofErr w:type="spellEnd"/>
      <w:r w:rsidRPr="00DD006E">
        <w:rPr>
          <w:rFonts w:ascii="Times New Roman" w:eastAsia="Calibri" w:hAnsi="Times New Roman" w:cs="Times New Roman"/>
          <w:sz w:val="28"/>
          <w:szCs w:val="28"/>
        </w:rPr>
        <w:t xml:space="preserve"> // Юридична наука. – 2013. – №11. – С.81-89.</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Капліна</w:t>
      </w:r>
      <w:proofErr w:type="spellEnd"/>
      <w:r w:rsidRPr="00DD006E">
        <w:rPr>
          <w:rFonts w:ascii="Times New Roman" w:eastAsia="Calibri" w:hAnsi="Times New Roman" w:cs="Times New Roman"/>
          <w:sz w:val="28"/>
          <w:szCs w:val="28"/>
        </w:rPr>
        <w:t xml:space="preserve"> О. В. Проблеми реформування кримінального судочинства України / О. В. </w:t>
      </w:r>
      <w:proofErr w:type="spellStart"/>
      <w:r w:rsidRPr="00DD006E">
        <w:rPr>
          <w:rFonts w:ascii="Times New Roman" w:eastAsia="Calibri" w:hAnsi="Times New Roman" w:cs="Times New Roman"/>
          <w:sz w:val="28"/>
          <w:szCs w:val="28"/>
        </w:rPr>
        <w:t>Капліна</w:t>
      </w:r>
      <w:proofErr w:type="spellEnd"/>
      <w:r w:rsidRPr="00DD006E">
        <w:rPr>
          <w:rFonts w:ascii="Times New Roman" w:eastAsia="Calibri" w:hAnsi="Times New Roman" w:cs="Times New Roman"/>
          <w:sz w:val="28"/>
          <w:szCs w:val="28"/>
        </w:rPr>
        <w:t xml:space="preserve"> // Досудове розслідування: актуальні проблеми та шляхи їх вирішення : наук.-</w:t>
      </w:r>
      <w:proofErr w:type="spellStart"/>
      <w:r w:rsidRPr="00DD006E">
        <w:rPr>
          <w:rFonts w:ascii="Times New Roman" w:eastAsia="Calibri" w:hAnsi="Times New Roman" w:cs="Times New Roman"/>
          <w:sz w:val="28"/>
          <w:szCs w:val="28"/>
        </w:rPr>
        <w:t>практ</w:t>
      </w:r>
      <w:proofErr w:type="spellEnd"/>
      <w:r w:rsidRPr="00DD006E">
        <w:rPr>
          <w:rFonts w:ascii="Times New Roman" w:eastAsia="Calibri" w:hAnsi="Times New Roman" w:cs="Times New Roman"/>
          <w:sz w:val="28"/>
          <w:szCs w:val="28"/>
        </w:rPr>
        <w:t xml:space="preserve">. семінар (23 </w:t>
      </w:r>
      <w:proofErr w:type="spellStart"/>
      <w:r w:rsidRPr="00DD006E">
        <w:rPr>
          <w:rFonts w:ascii="Times New Roman" w:eastAsia="Calibri" w:hAnsi="Times New Roman" w:cs="Times New Roman"/>
          <w:sz w:val="28"/>
          <w:szCs w:val="28"/>
        </w:rPr>
        <w:t>жовт</w:t>
      </w:r>
      <w:proofErr w:type="spellEnd"/>
      <w:r w:rsidRPr="00DD006E">
        <w:rPr>
          <w:rFonts w:ascii="Times New Roman" w:eastAsia="Calibri" w:hAnsi="Times New Roman" w:cs="Times New Roman"/>
          <w:sz w:val="28"/>
          <w:szCs w:val="28"/>
        </w:rPr>
        <w:t xml:space="preserve">. 2009 р.). - X.: Ін- т підготовки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кадрів для СБУ НЮАУ ім. Ярослава Мудрого ; Оберіг, 2009. - С. 43-46.</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Кіпрач</w:t>
      </w:r>
      <w:proofErr w:type="spellEnd"/>
      <w:r w:rsidRPr="00DD006E">
        <w:rPr>
          <w:rFonts w:ascii="Times New Roman" w:eastAsia="Calibri" w:hAnsi="Times New Roman" w:cs="Times New Roman"/>
          <w:sz w:val="28"/>
          <w:szCs w:val="28"/>
        </w:rPr>
        <w:t xml:space="preserve"> І. С. Визначення поняття слідчих (розшукових) дій / І. С. </w:t>
      </w:r>
      <w:proofErr w:type="spellStart"/>
      <w:r w:rsidRPr="00DD006E">
        <w:rPr>
          <w:rFonts w:ascii="Times New Roman" w:eastAsia="Calibri" w:hAnsi="Times New Roman" w:cs="Times New Roman"/>
          <w:sz w:val="28"/>
          <w:szCs w:val="28"/>
        </w:rPr>
        <w:t>Кіпрач</w:t>
      </w:r>
      <w:proofErr w:type="spellEnd"/>
      <w:r w:rsidRPr="00DD006E">
        <w:rPr>
          <w:rFonts w:ascii="Times New Roman" w:eastAsia="Calibri" w:hAnsi="Times New Roman" w:cs="Times New Roman"/>
          <w:sz w:val="28"/>
          <w:szCs w:val="28"/>
        </w:rPr>
        <w:t xml:space="preserve"> // Науковий вісник національної академії внутрішніх справ – 2013. – № 2. – С. 275 - 283.</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Кримінальний процес : підручник / Ю. М. Грошевий, В. Я. </w:t>
      </w:r>
      <w:proofErr w:type="spellStart"/>
      <w:r w:rsidRPr="00DD006E">
        <w:rPr>
          <w:rFonts w:ascii="Times New Roman" w:eastAsia="Times New Roman" w:hAnsi="Times New Roman" w:cs="Times New Roman"/>
          <w:sz w:val="28"/>
          <w:szCs w:val="28"/>
          <w:lang w:eastAsia="ru-RU"/>
        </w:rPr>
        <w:t>Тацій</w:t>
      </w:r>
      <w:proofErr w:type="spellEnd"/>
      <w:r w:rsidRPr="00DD006E">
        <w:rPr>
          <w:rFonts w:ascii="Times New Roman" w:eastAsia="Times New Roman" w:hAnsi="Times New Roman" w:cs="Times New Roman"/>
          <w:sz w:val="28"/>
          <w:szCs w:val="28"/>
          <w:lang w:eastAsia="ru-RU"/>
        </w:rPr>
        <w:t xml:space="preserve">, А. Р. </w:t>
      </w:r>
      <w:proofErr w:type="spellStart"/>
      <w:r w:rsidRPr="00DD006E">
        <w:rPr>
          <w:rFonts w:ascii="Times New Roman" w:eastAsia="Times New Roman" w:hAnsi="Times New Roman" w:cs="Times New Roman"/>
          <w:sz w:val="28"/>
          <w:szCs w:val="28"/>
          <w:lang w:eastAsia="ru-RU"/>
        </w:rPr>
        <w:t>Туманянц</w:t>
      </w:r>
      <w:proofErr w:type="spellEnd"/>
      <w:r w:rsidRPr="00DD006E">
        <w:rPr>
          <w:rFonts w:ascii="Times New Roman" w:eastAsia="Times New Roman" w:hAnsi="Times New Roman" w:cs="Times New Roman"/>
          <w:sz w:val="28"/>
          <w:szCs w:val="28"/>
          <w:lang w:eastAsia="ru-RU"/>
        </w:rPr>
        <w:t xml:space="preserve"> [та ін.] ; за ред. В. Я. </w:t>
      </w:r>
      <w:proofErr w:type="spellStart"/>
      <w:r w:rsidRPr="00DD006E">
        <w:rPr>
          <w:rFonts w:ascii="Times New Roman" w:eastAsia="Times New Roman" w:hAnsi="Times New Roman" w:cs="Times New Roman"/>
          <w:sz w:val="28"/>
          <w:szCs w:val="28"/>
          <w:lang w:eastAsia="ru-RU"/>
        </w:rPr>
        <w:t>Тація</w:t>
      </w:r>
      <w:proofErr w:type="spellEnd"/>
      <w:r w:rsidRPr="00DD006E">
        <w:rPr>
          <w:rFonts w:ascii="Times New Roman" w:eastAsia="Times New Roman" w:hAnsi="Times New Roman" w:cs="Times New Roman"/>
          <w:sz w:val="28"/>
          <w:szCs w:val="28"/>
          <w:lang w:eastAsia="ru-RU"/>
        </w:rPr>
        <w:t xml:space="preserve">, Ю. М. Грошевого, О. В. </w:t>
      </w:r>
      <w:proofErr w:type="spellStart"/>
      <w:r w:rsidRPr="00DD006E">
        <w:rPr>
          <w:rFonts w:ascii="Times New Roman" w:eastAsia="Times New Roman" w:hAnsi="Times New Roman" w:cs="Times New Roman"/>
          <w:sz w:val="28"/>
          <w:szCs w:val="28"/>
          <w:lang w:eastAsia="ru-RU"/>
        </w:rPr>
        <w:t>Капліної</w:t>
      </w:r>
      <w:proofErr w:type="spellEnd"/>
      <w:r w:rsidRPr="00DD006E">
        <w:rPr>
          <w:rFonts w:ascii="Times New Roman" w:eastAsia="Times New Roman" w:hAnsi="Times New Roman" w:cs="Times New Roman"/>
          <w:sz w:val="28"/>
          <w:szCs w:val="28"/>
          <w:lang w:eastAsia="ru-RU"/>
        </w:rPr>
        <w:t>, О. Г. Шило. – Х. : Право, 2013. – 824 с.</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Кримінальний процес України: навчальний посібник / А. В. Молдован, С. М. Мельник – К.: Центр учбової літератури, 2013. – С.367.</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Кримінальний процесуальний кодекс України: науково-практичний коментар / С.В. Ківалов, С.М. Міщенко, В.Ю. Захарченко </w:t>
      </w:r>
      <w:r w:rsidRPr="00DD006E">
        <w:rPr>
          <w:rFonts w:ascii="Calibri" w:eastAsia="Calibri" w:hAnsi="Calibri" w:cs="Times New Roman"/>
          <w:sz w:val="28"/>
          <w:szCs w:val="28"/>
          <w:lang w:val="ru-RU"/>
        </w:rPr>
        <w:t>–</w:t>
      </w:r>
      <w:r w:rsidRPr="00DD006E">
        <w:rPr>
          <w:rFonts w:ascii="Times New Roman" w:eastAsia="Calibri" w:hAnsi="Times New Roman" w:cs="Times New Roman"/>
          <w:sz w:val="28"/>
          <w:szCs w:val="28"/>
        </w:rPr>
        <w:t xml:space="preserve"> X. : Одіссей, 2013. - 1104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bCs/>
          <w:sz w:val="28"/>
          <w:szCs w:val="28"/>
          <w:bdr w:val="none" w:sz="0" w:space="0" w:color="auto" w:frame="1"/>
        </w:rPr>
        <w:lastRenderedPageBreak/>
        <w:t xml:space="preserve"> Кримінально-процесуальний кодекс України</w:t>
      </w:r>
      <w:r w:rsidRPr="00DD006E">
        <w:rPr>
          <w:rFonts w:ascii="Times New Roman" w:eastAsia="Calibri" w:hAnsi="Times New Roman" w:cs="Times New Roman"/>
          <w:sz w:val="28"/>
          <w:szCs w:val="28"/>
        </w:rPr>
        <w:t xml:space="preserve"> :наук.-практичний коментар / </w:t>
      </w:r>
      <w:proofErr w:type="spellStart"/>
      <w:r w:rsidRPr="00DD006E">
        <w:rPr>
          <w:rFonts w:ascii="Times New Roman" w:eastAsia="Calibri" w:hAnsi="Times New Roman" w:cs="Times New Roman"/>
          <w:sz w:val="28"/>
          <w:szCs w:val="28"/>
        </w:rPr>
        <w:t>Бояров</w:t>
      </w:r>
      <w:proofErr w:type="spellEnd"/>
      <w:r w:rsidRPr="00DD006E">
        <w:rPr>
          <w:rFonts w:ascii="Times New Roman" w:eastAsia="Calibri" w:hAnsi="Times New Roman" w:cs="Times New Roman"/>
          <w:sz w:val="28"/>
          <w:szCs w:val="28"/>
        </w:rPr>
        <w:t xml:space="preserve"> В. І; за </w:t>
      </w:r>
      <w:proofErr w:type="spellStart"/>
      <w:r w:rsidRPr="00DD006E">
        <w:rPr>
          <w:rFonts w:ascii="Times New Roman" w:eastAsia="Calibri" w:hAnsi="Times New Roman" w:cs="Times New Roman"/>
          <w:sz w:val="28"/>
          <w:szCs w:val="28"/>
        </w:rPr>
        <w:t>заг</w:t>
      </w:r>
      <w:proofErr w:type="spellEnd"/>
      <w:r w:rsidRPr="00DD006E">
        <w:rPr>
          <w:rFonts w:ascii="Times New Roman" w:eastAsia="Calibri" w:hAnsi="Times New Roman" w:cs="Times New Roman"/>
          <w:sz w:val="28"/>
          <w:szCs w:val="28"/>
        </w:rPr>
        <w:t xml:space="preserve">. ред. В. Т. </w:t>
      </w:r>
      <w:proofErr w:type="spellStart"/>
      <w:r w:rsidRPr="00DD006E">
        <w:rPr>
          <w:rFonts w:ascii="Times New Roman" w:eastAsia="Calibri" w:hAnsi="Times New Roman" w:cs="Times New Roman"/>
          <w:sz w:val="28"/>
          <w:szCs w:val="28"/>
        </w:rPr>
        <w:t>Маляренко</w:t>
      </w:r>
      <w:proofErr w:type="spellEnd"/>
      <w:r w:rsidRPr="00DD006E">
        <w:rPr>
          <w:rFonts w:ascii="Times New Roman" w:eastAsia="Calibri" w:hAnsi="Times New Roman" w:cs="Times New Roman"/>
          <w:sz w:val="28"/>
          <w:szCs w:val="28"/>
        </w:rPr>
        <w:t xml:space="preserve">, В. Г. Гончаренка – К. : Юрисконсульт : </w:t>
      </w:r>
      <w:proofErr w:type="spellStart"/>
      <w:r w:rsidRPr="00DD006E">
        <w:rPr>
          <w:rFonts w:ascii="Times New Roman" w:eastAsia="Calibri" w:hAnsi="Times New Roman" w:cs="Times New Roman"/>
          <w:sz w:val="28"/>
          <w:szCs w:val="28"/>
        </w:rPr>
        <w:t>Юстініан</w:t>
      </w:r>
      <w:proofErr w:type="spellEnd"/>
      <w:r w:rsidRPr="00DD006E">
        <w:rPr>
          <w:rFonts w:ascii="Times New Roman" w:eastAsia="Calibri" w:hAnsi="Times New Roman" w:cs="Times New Roman"/>
          <w:sz w:val="28"/>
          <w:szCs w:val="28"/>
        </w:rPr>
        <w:t>, 2010. – С.893</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Кокорев</w:t>
      </w:r>
      <w:proofErr w:type="spellEnd"/>
      <w:r w:rsidRPr="00DD006E">
        <w:rPr>
          <w:rFonts w:ascii="Times New Roman" w:eastAsia="Calibri" w:hAnsi="Times New Roman" w:cs="Times New Roman"/>
          <w:sz w:val="28"/>
          <w:szCs w:val="28"/>
        </w:rPr>
        <w:t xml:space="preserve"> Л. Д. </w:t>
      </w:r>
      <w:proofErr w:type="spellStart"/>
      <w:r w:rsidRPr="00DD006E">
        <w:rPr>
          <w:rFonts w:ascii="Times New Roman" w:eastAsia="Calibri" w:hAnsi="Times New Roman" w:cs="Times New Roman"/>
          <w:sz w:val="28"/>
          <w:szCs w:val="28"/>
        </w:rPr>
        <w:t>Очерк</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развития</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советского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уголовного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процесса</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монография</w:t>
      </w:r>
      <w:proofErr w:type="spellEnd"/>
      <w:r w:rsidRPr="00DD006E">
        <w:rPr>
          <w:rFonts w:ascii="Times New Roman" w:eastAsia="Calibri" w:hAnsi="Times New Roman" w:cs="Times New Roman"/>
          <w:sz w:val="28"/>
          <w:szCs w:val="28"/>
        </w:rPr>
        <w:t xml:space="preserve"> / Л.Д. </w:t>
      </w:r>
      <w:proofErr w:type="spellStart"/>
      <w:r w:rsidRPr="00DD006E">
        <w:rPr>
          <w:rFonts w:ascii="Times New Roman" w:eastAsia="Calibri" w:hAnsi="Times New Roman" w:cs="Times New Roman"/>
          <w:sz w:val="28"/>
          <w:szCs w:val="28"/>
        </w:rPr>
        <w:t>Кокорев</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В.Г.Даев</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Н.С.Алексеев</w:t>
      </w:r>
      <w:proofErr w:type="spellEnd"/>
      <w:r w:rsidRPr="00DD006E">
        <w:rPr>
          <w:rFonts w:ascii="Times New Roman" w:eastAsia="Calibri" w:hAnsi="Times New Roman" w:cs="Times New Roman"/>
          <w:sz w:val="28"/>
          <w:szCs w:val="28"/>
        </w:rPr>
        <w:t xml:space="preserve"> – М. : </w:t>
      </w:r>
      <w:proofErr w:type="spellStart"/>
      <w:r w:rsidRPr="00DD006E">
        <w:rPr>
          <w:rFonts w:ascii="Times New Roman" w:eastAsia="Calibri" w:hAnsi="Times New Roman" w:cs="Times New Roman"/>
          <w:sz w:val="28"/>
          <w:szCs w:val="28"/>
          <w:shd w:val="clear" w:color="auto" w:fill="FFFFFF"/>
        </w:rPr>
        <w:t>Издательство</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Воронежского</w:t>
      </w:r>
      <w:proofErr w:type="spellEnd"/>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shd w:val="clear" w:color="auto" w:fill="FFFFFF"/>
        </w:rPr>
        <w:t>университета</w:t>
      </w:r>
      <w:proofErr w:type="spellEnd"/>
      <w:r w:rsidRPr="00DD006E">
        <w:rPr>
          <w:rFonts w:ascii="Times New Roman" w:eastAsia="Calibri" w:hAnsi="Times New Roman" w:cs="Times New Roman"/>
          <w:sz w:val="28"/>
          <w:szCs w:val="28"/>
          <w:shd w:val="clear" w:color="auto" w:fill="FFFFFF"/>
        </w:rPr>
        <w:t>, 1980. – С. 252..</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Кучинська</w:t>
      </w:r>
      <w:proofErr w:type="spellEnd"/>
      <w:r w:rsidRPr="00DD006E">
        <w:rPr>
          <w:rFonts w:ascii="Times New Roman" w:eastAsia="Calibri" w:hAnsi="Times New Roman" w:cs="Times New Roman"/>
          <w:sz w:val="28"/>
          <w:szCs w:val="28"/>
        </w:rPr>
        <w:t xml:space="preserve"> О.П. Принципи кримінального провадження в механізмі забезпечення прав його учасників: монографія / О.П. </w:t>
      </w:r>
      <w:proofErr w:type="spellStart"/>
      <w:r w:rsidRPr="00DD006E">
        <w:rPr>
          <w:rFonts w:ascii="Times New Roman" w:eastAsia="Calibri" w:hAnsi="Times New Roman" w:cs="Times New Roman"/>
          <w:sz w:val="28"/>
          <w:szCs w:val="28"/>
        </w:rPr>
        <w:t>Кучинська</w:t>
      </w:r>
      <w:proofErr w:type="spellEnd"/>
      <w:r w:rsidRPr="00DD006E">
        <w:rPr>
          <w:rFonts w:ascii="Times New Roman" w:eastAsia="Calibri" w:hAnsi="Times New Roman" w:cs="Times New Roman"/>
          <w:sz w:val="28"/>
          <w:szCs w:val="28"/>
        </w:rPr>
        <w:t>. - К. : Юрінком Інтер, 2013. - 228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shd w:val="clear" w:color="auto" w:fill="FFFFFF"/>
        </w:rPr>
        <w:t xml:space="preserve"> </w:t>
      </w:r>
      <w:proofErr w:type="spellStart"/>
      <w:r w:rsidRPr="00DD006E">
        <w:rPr>
          <w:rFonts w:ascii="Times New Roman" w:eastAsia="Calibri" w:hAnsi="Times New Roman" w:cs="Times New Roman"/>
          <w:sz w:val="28"/>
          <w:szCs w:val="28"/>
        </w:rPr>
        <w:t>LexisNexis</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Area</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of</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Law</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Summary</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Evidence</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Los</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Angeles</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Mission</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College</w:t>
      </w:r>
      <w:proofErr w:type="spellEnd"/>
      <w:r w:rsidRPr="00DD006E">
        <w:rPr>
          <w:rFonts w:ascii="Times New Roman" w:eastAsia="Calibri" w:hAnsi="Times New Roman" w:cs="Times New Roman"/>
          <w:sz w:val="28"/>
          <w:szCs w:val="28"/>
        </w:rPr>
        <w:t>. – URL: http://abogado. pbworks.com/w/</w:t>
      </w:r>
      <w:proofErr w:type="spellStart"/>
      <w:r w:rsidRPr="00DD006E">
        <w:rPr>
          <w:rFonts w:ascii="Times New Roman" w:eastAsia="Calibri" w:hAnsi="Times New Roman" w:cs="Times New Roman"/>
          <w:sz w:val="28"/>
          <w:szCs w:val="28"/>
        </w:rPr>
        <w:t>file</w:t>
      </w:r>
      <w:proofErr w:type="spellEnd"/>
      <w:r w:rsidRPr="00DD006E">
        <w:rPr>
          <w:rFonts w:ascii="Times New Roman" w:eastAsia="Calibri" w:hAnsi="Times New Roman" w:cs="Times New Roman"/>
          <w:sz w:val="28"/>
          <w:szCs w:val="28"/>
        </w:rPr>
        <w:t>/</w:t>
      </w:r>
      <w:proofErr w:type="spellStart"/>
      <w:r w:rsidRPr="00DD006E">
        <w:rPr>
          <w:rFonts w:ascii="Times New Roman" w:eastAsia="Calibri" w:hAnsi="Times New Roman" w:cs="Times New Roman"/>
          <w:sz w:val="28"/>
          <w:szCs w:val="28"/>
        </w:rPr>
        <w:t>fetch</w:t>
      </w:r>
      <w:proofErr w:type="spellEnd"/>
      <w:r w:rsidRPr="00DD006E">
        <w:rPr>
          <w:rFonts w:ascii="Times New Roman" w:eastAsia="Calibri" w:hAnsi="Times New Roman" w:cs="Times New Roman"/>
          <w:sz w:val="28"/>
          <w:szCs w:val="28"/>
        </w:rPr>
        <w:t>/74677457/evid.pdf (</w:t>
      </w:r>
      <w:proofErr w:type="spellStart"/>
      <w:r w:rsidRPr="00DD006E">
        <w:rPr>
          <w:rFonts w:ascii="Times New Roman" w:eastAsia="Calibri" w:hAnsi="Times New Roman" w:cs="Times New Roman"/>
          <w:sz w:val="28"/>
          <w:szCs w:val="28"/>
        </w:rPr>
        <w:t>accessed</w:t>
      </w:r>
      <w:proofErr w:type="spellEnd"/>
      <w:r w:rsidRPr="00DD006E">
        <w:rPr>
          <w:rFonts w:ascii="Times New Roman" w:eastAsia="Calibri" w:hAnsi="Times New Roman" w:cs="Times New Roman"/>
          <w:sz w:val="28"/>
          <w:szCs w:val="28"/>
        </w:rPr>
        <w:t>: 01.08.2015).</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Маляренко</w:t>
      </w:r>
      <w:proofErr w:type="spellEnd"/>
      <w:r w:rsidRPr="00DD006E">
        <w:rPr>
          <w:rFonts w:ascii="Times New Roman" w:eastAsia="Calibri" w:hAnsi="Times New Roman" w:cs="Times New Roman"/>
          <w:sz w:val="28"/>
          <w:szCs w:val="28"/>
        </w:rPr>
        <w:t xml:space="preserve"> В. Т. Перебудова кримінального процесу України в контексті європейських стандартів: монографія / В. Т. </w:t>
      </w:r>
      <w:proofErr w:type="spellStart"/>
      <w:r w:rsidRPr="00DD006E">
        <w:rPr>
          <w:rFonts w:ascii="Times New Roman" w:eastAsia="Calibri" w:hAnsi="Times New Roman" w:cs="Times New Roman"/>
          <w:sz w:val="28"/>
          <w:szCs w:val="28"/>
        </w:rPr>
        <w:t>Маляренко</w:t>
      </w:r>
      <w:proofErr w:type="spellEnd"/>
      <w:r w:rsidRPr="00DD006E">
        <w:rPr>
          <w:rFonts w:ascii="Times New Roman" w:eastAsia="Calibri" w:hAnsi="Times New Roman" w:cs="Times New Roman"/>
          <w:sz w:val="28"/>
          <w:szCs w:val="28"/>
        </w:rPr>
        <w:t>. – К. : Юрінком Інтер, 2005. – 512 с.</w:t>
      </w:r>
    </w:p>
    <w:p w:rsidR="00DD006E" w:rsidRPr="00DD006E" w:rsidRDefault="00DD006E" w:rsidP="00DD006E">
      <w:pPr>
        <w:spacing w:after="0" w:line="360" w:lineRule="auto"/>
        <w:ind w:firstLine="709"/>
        <w:contextualSpacing/>
        <w:jc w:val="both"/>
        <w:rPr>
          <w:rFonts w:ascii="Times New Roman" w:eastAsia="Calibri" w:hAnsi="Times New Roman" w:cs="Times New Roman"/>
          <w:sz w:val="28"/>
          <w:szCs w:val="28"/>
        </w:rPr>
      </w:pP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Маляренко</w:t>
      </w:r>
      <w:proofErr w:type="spellEnd"/>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bCs/>
          <w:iCs/>
          <w:sz w:val="28"/>
          <w:szCs w:val="28"/>
        </w:rPr>
        <w:t>В. Т</w:t>
      </w:r>
      <w:r w:rsidRPr="00DD006E">
        <w:rPr>
          <w:rFonts w:ascii="Times New Roman" w:eastAsia="Calibri" w:hAnsi="Times New Roman" w:cs="Times New Roman"/>
          <w:b/>
          <w:bCs/>
          <w:i/>
          <w:iCs/>
          <w:sz w:val="28"/>
          <w:szCs w:val="28"/>
        </w:rPr>
        <w:t xml:space="preserve">. </w:t>
      </w:r>
      <w:r w:rsidRPr="00DD006E">
        <w:rPr>
          <w:rFonts w:ascii="Times New Roman" w:eastAsia="Calibri" w:hAnsi="Times New Roman" w:cs="Times New Roman"/>
          <w:sz w:val="28"/>
          <w:szCs w:val="28"/>
        </w:rPr>
        <w:t xml:space="preserve">Конституційні засади кримінального судочинства: монографія / В. Т. </w:t>
      </w:r>
      <w:proofErr w:type="spellStart"/>
      <w:r w:rsidRPr="00DD006E">
        <w:rPr>
          <w:rFonts w:ascii="Times New Roman" w:eastAsia="Calibri" w:hAnsi="Times New Roman" w:cs="Times New Roman"/>
          <w:sz w:val="28"/>
          <w:szCs w:val="28"/>
        </w:rPr>
        <w:t>Маляренко</w:t>
      </w:r>
      <w:proofErr w:type="spellEnd"/>
      <w:r w:rsidRPr="00DD006E">
        <w:rPr>
          <w:rFonts w:ascii="Times New Roman" w:eastAsia="Calibri" w:hAnsi="Times New Roman" w:cs="Times New Roman"/>
          <w:sz w:val="28"/>
          <w:szCs w:val="28"/>
        </w:rPr>
        <w:t xml:space="preserve"> – К. : Юрінком Інтер, 1999. – С.390.</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Малярова</w:t>
      </w:r>
      <w:proofErr w:type="spellEnd"/>
      <w:r w:rsidRPr="00DD006E">
        <w:rPr>
          <w:rFonts w:ascii="Times New Roman" w:eastAsia="Calibri" w:hAnsi="Times New Roman" w:cs="Times New Roman"/>
          <w:sz w:val="28"/>
          <w:szCs w:val="28"/>
        </w:rPr>
        <w:t xml:space="preserve"> В. О. Належність та допустимість доказів у кримінальному провадженні / В. О. </w:t>
      </w:r>
      <w:proofErr w:type="spellStart"/>
      <w:r w:rsidRPr="00DD006E">
        <w:rPr>
          <w:rFonts w:ascii="Times New Roman" w:eastAsia="Calibri" w:hAnsi="Times New Roman" w:cs="Times New Roman"/>
          <w:sz w:val="28"/>
          <w:szCs w:val="28"/>
        </w:rPr>
        <w:t>Малярова</w:t>
      </w:r>
      <w:proofErr w:type="spellEnd"/>
      <w:r w:rsidRPr="00DD006E">
        <w:rPr>
          <w:rFonts w:ascii="Times New Roman" w:eastAsia="Calibri" w:hAnsi="Times New Roman" w:cs="Times New Roman"/>
          <w:sz w:val="28"/>
          <w:szCs w:val="28"/>
        </w:rPr>
        <w:t xml:space="preserve"> // Науковий вісник Ужгородського національного університету. – 2016. – №1 – С. 119 – 121.</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Маркуш</w:t>
      </w:r>
      <w:proofErr w:type="spellEnd"/>
      <w:r w:rsidRPr="00DD006E">
        <w:rPr>
          <w:rFonts w:ascii="Times New Roman" w:eastAsia="Calibri" w:hAnsi="Times New Roman" w:cs="Times New Roman"/>
          <w:sz w:val="28"/>
          <w:szCs w:val="28"/>
        </w:rPr>
        <w:t xml:space="preserve"> М. А. Конституційні аспекти реформування кримінального процесу України / М. А. </w:t>
      </w:r>
      <w:proofErr w:type="spellStart"/>
      <w:r w:rsidRPr="00DD006E">
        <w:rPr>
          <w:rFonts w:ascii="Times New Roman" w:eastAsia="Calibri" w:hAnsi="Times New Roman" w:cs="Times New Roman"/>
          <w:sz w:val="28"/>
          <w:szCs w:val="28"/>
        </w:rPr>
        <w:t>Маркуш</w:t>
      </w:r>
      <w:proofErr w:type="spellEnd"/>
      <w:r w:rsidRPr="00DD006E">
        <w:rPr>
          <w:rFonts w:ascii="Times New Roman" w:eastAsia="Calibri" w:hAnsi="Times New Roman" w:cs="Times New Roman"/>
          <w:sz w:val="28"/>
          <w:szCs w:val="28"/>
        </w:rPr>
        <w:t xml:space="preserve"> // Вісник Конституційного Суду України. – 2001. – № 1. – С. 82–89.</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Уголовный</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процесс</w:t>
      </w:r>
      <w:proofErr w:type="spellEnd"/>
      <w:r w:rsidRPr="00DD006E">
        <w:rPr>
          <w:rFonts w:ascii="Times New Roman" w:eastAsia="Calibri" w:hAnsi="Times New Roman" w:cs="Times New Roman"/>
          <w:sz w:val="28"/>
          <w:szCs w:val="28"/>
        </w:rPr>
        <w:t xml:space="preserve"> США (</w:t>
      </w:r>
      <w:proofErr w:type="spellStart"/>
      <w:r w:rsidRPr="00DD006E">
        <w:rPr>
          <w:rFonts w:ascii="Times New Roman" w:eastAsia="Calibri" w:hAnsi="Times New Roman" w:cs="Times New Roman"/>
          <w:sz w:val="28"/>
          <w:szCs w:val="28"/>
        </w:rPr>
        <w:t>досудебные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стадии</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учеб</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пособие</w:t>
      </w:r>
      <w:proofErr w:type="spellEnd"/>
      <w:r w:rsidRPr="00DD006E">
        <w:rPr>
          <w:rFonts w:ascii="Times New Roman" w:eastAsia="Calibri" w:hAnsi="Times New Roman" w:cs="Times New Roman"/>
          <w:sz w:val="28"/>
          <w:szCs w:val="28"/>
        </w:rPr>
        <w:t xml:space="preserve"> / В. Н. </w:t>
      </w:r>
      <w:proofErr w:type="spellStart"/>
      <w:r w:rsidRPr="00DD006E">
        <w:rPr>
          <w:rFonts w:ascii="Times New Roman" w:eastAsia="Calibri" w:hAnsi="Times New Roman" w:cs="Times New Roman"/>
          <w:sz w:val="28"/>
          <w:szCs w:val="28"/>
        </w:rPr>
        <w:t>Махов</w:t>
      </w:r>
      <w:proofErr w:type="spellEnd"/>
      <w:r w:rsidRPr="00DD006E">
        <w:rPr>
          <w:rFonts w:ascii="Times New Roman" w:eastAsia="Calibri" w:hAnsi="Times New Roman" w:cs="Times New Roman"/>
          <w:sz w:val="28"/>
          <w:szCs w:val="28"/>
        </w:rPr>
        <w:t xml:space="preserve">, М. А. </w:t>
      </w:r>
      <w:proofErr w:type="spellStart"/>
      <w:r w:rsidRPr="00DD006E">
        <w:rPr>
          <w:rFonts w:ascii="Times New Roman" w:eastAsia="Calibri" w:hAnsi="Times New Roman" w:cs="Times New Roman"/>
          <w:sz w:val="28"/>
          <w:szCs w:val="28"/>
        </w:rPr>
        <w:t>Пешков</w:t>
      </w:r>
      <w:proofErr w:type="spellEnd"/>
      <w:r w:rsidRPr="00DD006E">
        <w:rPr>
          <w:rFonts w:ascii="Times New Roman" w:eastAsia="Calibri" w:hAnsi="Times New Roman" w:cs="Times New Roman"/>
          <w:sz w:val="28"/>
          <w:szCs w:val="28"/>
        </w:rPr>
        <w:t xml:space="preserve"> – М. : ЗАО «</w:t>
      </w:r>
      <w:proofErr w:type="spellStart"/>
      <w:r w:rsidRPr="00DD006E">
        <w:rPr>
          <w:rFonts w:ascii="Times New Roman" w:eastAsia="Calibri" w:hAnsi="Times New Roman" w:cs="Times New Roman"/>
          <w:sz w:val="28"/>
          <w:szCs w:val="28"/>
        </w:rPr>
        <w:t>Бизнес</w:t>
      </w:r>
      <w:proofErr w:type="spellEnd"/>
      <w:r w:rsidRPr="00DD006E">
        <w:rPr>
          <w:rFonts w:ascii="Times New Roman" w:eastAsia="Calibri" w:hAnsi="Times New Roman" w:cs="Times New Roman"/>
          <w:sz w:val="28"/>
          <w:szCs w:val="28"/>
        </w:rPr>
        <w:t>-школа «</w:t>
      </w:r>
      <w:proofErr w:type="spellStart"/>
      <w:r w:rsidRPr="00DD006E">
        <w:rPr>
          <w:rFonts w:ascii="Times New Roman" w:eastAsia="Calibri" w:hAnsi="Times New Roman" w:cs="Times New Roman"/>
          <w:sz w:val="28"/>
          <w:szCs w:val="28"/>
        </w:rPr>
        <w:t>Интел</w:t>
      </w:r>
      <w:proofErr w:type="spellEnd"/>
      <w:r w:rsidRPr="00DD006E">
        <w:rPr>
          <w:rFonts w:ascii="Times New Roman" w:eastAsia="Calibri" w:hAnsi="Times New Roman" w:cs="Times New Roman"/>
          <w:sz w:val="28"/>
          <w:szCs w:val="28"/>
        </w:rPr>
        <w:t>-Синтез», - 1998. – 208 с.</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Мельник. О. В </w:t>
      </w:r>
      <w:r w:rsidRPr="00DD006E">
        <w:rPr>
          <w:rFonts w:ascii="Times New Roman" w:eastAsia="Calibri" w:hAnsi="Times New Roman" w:cs="Times New Roman"/>
          <w:bCs/>
          <w:sz w:val="28"/>
          <w:szCs w:val="28"/>
          <w:bdr w:val="none" w:sz="0" w:space="0" w:color="auto" w:frame="1"/>
        </w:rPr>
        <w:t>Моральні засади провадження у досудових стадіях кримінального процесу України</w:t>
      </w:r>
      <w:r w:rsidRPr="00DD006E">
        <w:rPr>
          <w:rFonts w:ascii="Times New Roman" w:eastAsia="Calibri" w:hAnsi="Times New Roman" w:cs="Times New Roman"/>
          <w:sz w:val="28"/>
          <w:szCs w:val="28"/>
        </w:rPr>
        <w:t xml:space="preserve"> : Автореферат </w:t>
      </w:r>
      <w:proofErr w:type="spellStart"/>
      <w:r w:rsidRPr="00DD006E">
        <w:rPr>
          <w:rFonts w:ascii="Times New Roman" w:eastAsia="Calibri" w:hAnsi="Times New Roman" w:cs="Times New Roman"/>
          <w:sz w:val="28"/>
          <w:szCs w:val="28"/>
        </w:rPr>
        <w:t>дис</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канд</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юрид</w:t>
      </w:r>
      <w:proofErr w:type="spellEnd"/>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sz w:val="28"/>
          <w:szCs w:val="28"/>
        </w:rPr>
        <w:lastRenderedPageBreak/>
        <w:t>наук : 12.00.09 / О. В. Мельник; Київський національний університет внутрішніх справ. – К., 2006. – 16 с.</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Миколенко</w:t>
      </w:r>
      <w:proofErr w:type="spellEnd"/>
      <w:r w:rsidRPr="00DD006E">
        <w:rPr>
          <w:rFonts w:ascii="Times New Roman" w:eastAsia="Times New Roman" w:hAnsi="Times New Roman" w:cs="Times New Roman"/>
          <w:sz w:val="28"/>
          <w:szCs w:val="28"/>
          <w:lang w:eastAsia="ru-RU"/>
        </w:rPr>
        <w:t xml:space="preserve"> О. М. Заходи забезпечення кримінального провадження та заходи кримінального процесуального примусу: змістове співвідношення / О. М. </w:t>
      </w:r>
      <w:proofErr w:type="spellStart"/>
      <w:r w:rsidRPr="00DD006E">
        <w:rPr>
          <w:rFonts w:ascii="Times New Roman" w:eastAsia="Times New Roman" w:hAnsi="Times New Roman" w:cs="Times New Roman"/>
          <w:sz w:val="28"/>
          <w:szCs w:val="28"/>
          <w:lang w:eastAsia="ru-RU"/>
        </w:rPr>
        <w:t>Миколенко</w:t>
      </w:r>
      <w:proofErr w:type="spellEnd"/>
      <w:r w:rsidRPr="00DD006E">
        <w:rPr>
          <w:rFonts w:ascii="Times New Roman" w:eastAsia="Times New Roman" w:hAnsi="Times New Roman" w:cs="Times New Roman"/>
          <w:sz w:val="28"/>
          <w:szCs w:val="28"/>
          <w:lang w:eastAsia="ru-RU"/>
        </w:rPr>
        <w:t xml:space="preserve"> // Матеріали: </w:t>
      </w:r>
      <w:proofErr w:type="spellStart"/>
      <w:r w:rsidRPr="00DD006E">
        <w:rPr>
          <w:rFonts w:ascii="Times New Roman" w:eastAsia="Times New Roman" w:hAnsi="Times New Roman" w:cs="Times New Roman"/>
          <w:sz w:val="28"/>
          <w:szCs w:val="28"/>
          <w:lang w:eastAsia="ru-RU"/>
        </w:rPr>
        <w:t>зб</w:t>
      </w:r>
      <w:proofErr w:type="spellEnd"/>
      <w:r w:rsidRPr="00DD006E">
        <w:rPr>
          <w:rFonts w:ascii="Times New Roman" w:eastAsia="Times New Roman" w:hAnsi="Times New Roman" w:cs="Times New Roman"/>
          <w:sz w:val="28"/>
          <w:szCs w:val="28"/>
          <w:lang w:eastAsia="ru-RU"/>
        </w:rPr>
        <w:t xml:space="preserve">. тез </w:t>
      </w:r>
      <w:proofErr w:type="spellStart"/>
      <w:r w:rsidRPr="00DD006E">
        <w:rPr>
          <w:rFonts w:ascii="Times New Roman" w:eastAsia="Times New Roman" w:hAnsi="Times New Roman" w:cs="Times New Roman"/>
          <w:sz w:val="28"/>
          <w:szCs w:val="28"/>
          <w:lang w:eastAsia="ru-RU"/>
        </w:rPr>
        <w:t>доп</w:t>
      </w:r>
      <w:proofErr w:type="spellEnd"/>
      <w:r w:rsidRPr="00DD006E">
        <w:rPr>
          <w:rFonts w:ascii="Times New Roman" w:eastAsia="Times New Roman" w:hAnsi="Times New Roman" w:cs="Times New Roman"/>
          <w:sz w:val="28"/>
          <w:szCs w:val="28"/>
          <w:lang w:eastAsia="ru-RU"/>
        </w:rPr>
        <w:t xml:space="preserve">. та наук. </w:t>
      </w:r>
      <w:proofErr w:type="spellStart"/>
      <w:r w:rsidRPr="00DD006E">
        <w:rPr>
          <w:rFonts w:ascii="Times New Roman" w:eastAsia="Times New Roman" w:hAnsi="Times New Roman" w:cs="Times New Roman"/>
          <w:sz w:val="28"/>
          <w:szCs w:val="28"/>
          <w:lang w:eastAsia="ru-RU"/>
        </w:rPr>
        <w:t>повідомл</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учасн</w:t>
      </w:r>
      <w:proofErr w:type="spellEnd"/>
      <w:r w:rsidRPr="00DD006E">
        <w:rPr>
          <w:rFonts w:ascii="Times New Roman" w:eastAsia="Times New Roman" w:hAnsi="Times New Roman" w:cs="Times New Roman"/>
          <w:sz w:val="28"/>
          <w:szCs w:val="28"/>
          <w:lang w:eastAsia="ru-RU"/>
        </w:rPr>
        <w:t xml:space="preserve">. 70-ї наукової конференції професорсько-викладацького складу Економіко-правового факультету (Одеса, 25-27 листопада 2015 р.) / Одеський національний університет ім.. </w:t>
      </w:r>
      <w:proofErr w:type="spellStart"/>
      <w:r w:rsidRPr="00DD006E">
        <w:rPr>
          <w:rFonts w:ascii="Times New Roman" w:eastAsia="Times New Roman" w:hAnsi="Times New Roman" w:cs="Times New Roman"/>
          <w:sz w:val="28"/>
          <w:szCs w:val="28"/>
          <w:lang w:eastAsia="ru-RU"/>
        </w:rPr>
        <w:t>І.І.Мечникова</w:t>
      </w:r>
      <w:proofErr w:type="spellEnd"/>
      <w:r w:rsidRPr="00DD006E">
        <w:rPr>
          <w:rFonts w:ascii="Times New Roman" w:eastAsia="Times New Roman" w:hAnsi="Times New Roman" w:cs="Times New Roman"/>
          <w:sz w:val="28"/>
          <w:szCs w:val="28"/>
          <w:lang w:eastAsia="ru-RU"/>
        </w:rPr>
        <w:t xml:space="preserve">. – Одеса : Одеський національний університет </w:t>
      </w:r>
      <w:proofErr w:type="spellStart"/>
      <w:r w:rsidRPr="00DD006E">
        <w:rPr>
          <w:rFonts w:ascii="Times New Roman" w:eastAsia="Times New Roman" w:hAnsi="Times New Roman" w:cs="Times New Roman"/>
          <w:sz w:val="28"/>
          <w:szCs w:val="28"/>
          <w:lang w:eastAsia="ru-RU"/>
        </w:rPr>
        <w:t>ім.І.І.Мечникова</w:t>
      </w:r>
      <w:proofErr w:type="spellEnd"/>
      <w:r w:rsidRPr="00DD006E">
        <w:rPr>
          <w:rFonts w:ascii="Times New Roman" w:eastAsia="Times New Roman" w:hAnsi="Times New Roman" w:cs="Times New Roman"/>
          <w:sz w:val="28"/>
          <w:szCs w:val="28"/>
          <w:lang w:eastAsia="ru-RU"/>
        </w:rPr>
        <w:t>, 2015, – С. 165-168.</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Назаренко П. Г. Поняття доказу у кримінальному процесі: загальнотеоретичний аналіз / П. Г. Назаренко // Науковий вісник Херсонського державного університету – 2015 – №5 – С. 70-74.</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 Назаров В. В. Застосування заходів забезпечення кримінального провадження / В. В. Назаров, Ю. Р. </w:t>
      </w:r>
      <w:proofErr w:type="spellStart"/>
      <w:r w:rsidRPr="00DD006E">
        <w:rPr>
          <w:rFonts w:ascii="Times New Roman" w:eastAsia="Calibri" w:hAnsi="Times New Roman" w:cs="Times New Roman"/>
          <w:sz w:val="28"/>
          <w:szCs w:val="28"/>
        </w:rPr>
        <w:t>Лахманик</w:t>
      </w:r>
      <w:proofErr w:type="spellEnd"/>
      <w:r w:rsidRPr="00DD006E">
        <w:rPr>
          <w:rFonts w:ascii="Times New Roman" w:eastAsia="Calibri" w:hAnsi="Times New Roman" w:cs="Times New Roman"/>
          <w:sz w:val="28"/>
          <w:szCs w:val="28"/>
        </w:rPr>
        <w:t xml:space="preserve"> [Електронний режим] – Режим доступу: </w:t>
      </w:r>
      <w:hyperlink r:id="rId35" w:history="1">
        <w:r w:rsidRPr="00DD006E">
          <w:rPr>
            <w:rFonts w:ascii="Times New Roman" w:eastAsia="Calibri" w:hAnsi="Times New Roman" w:cs="Times New Roman"/>
            <w:color w:val="0000FF"/>
            <w:sz w:val="28"/>
            <w:szCs w:val="28"/>
            <w:u w:val="single"/>
          </w:rPr>
          <w:t>http://nbuv.gov.ua/UJRN/evpe_2013_3_20</w:t>
        </w:r>
      </w:hyperlink>
      <w:r w:rsidRPr="00DD006E">
        <w:rPr>
          <w:rFonts w:ascii="Times New Roman" w:eastAsia="Calibri" w:hAnsi="Times New Roman" w:cs="Times New Roman"/>
          <w:sz w:val="28"/>
          <w:szCs w:val="28"/>
        </w:rPr>
        <w:t xml:space="preserve"> </w:t>
      </w:r>
      <w:r w:rsidRPr="00DD006E">
        <w:rPr>
          <w:rFonts w:ascii="Times New Roman" w:eastAsia="Calibri" w:hAnsi="Times New Roman" w:cs="Times New Roman"/>
          <w:color w:val="0000FF"/>
          <w:sz w:val="28"/>
          <w:szCs w:val="28"/>
          <w:u w:val="single"/>
        </w:rPr>
        <w:t>– Назва з екрану.</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rPr>
        <w:t xml:space="preserve">Панова А. В. Особливості оцінки допустимості фактичних даних, отриманих у результаті негласних слідчих (розшукових) дій, як доказів у кримінальному провадженні / А. В. Панова // Вісник </w:t>
      </w:r>
      <w:proofErr w:type="spellStart"/>
      <w:r w:rsidRPr="00DD006E">
        <w:rPr>
          <w:rFonts w:ascii="Times New Roman" w:eastAsia="Calibri" w:hAnsi="Times New Roman" w:cs="Times New Roman"/>
          <w:sz w:val="28"/>
          <w:szCs w:val="28"/>
        </w:rPr>
        <w:t>кримінальнального</w:t>
      </w:r>
      <w:proofErr w:type="spellEnd"/>
      <w:r w:rsidRPr="00DD006E">
        <w:rPr>
          <w:rFonts w:ascii="Times New Roman" w:eastAsia="Calibri" w:hAnsi="Times New Roman" w:cs="Times New Roman"/>
          <w:sz w:val="28"/>
          <w:szCs w:val="28"/>
        </w:rPr>
        <w:t xml:space="preserve"> судочинства – 2016. –  № 1. – С. 132 – 139.</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proofErr w:type="spellStart"/>
      <w:r w:rsidRPr="00DD006E">
        <w:rPr>
          <w:rFonts w:ascii="Times New Roman" w:eastAsia="Calibri" w:hAnsi="Times New Roman" w:cs="Times New Roman"/>
          <w:sz w:val="28"/>
          <w:szCs w:val="28"/>
        </w:rPr>
        <w:t>Патюк</w:t>
      </w:r>
      <w:proofErr w:type="spellEnd"/>
      <w:r w:rsidRPr="00DD006E">
        <w:rPr>
          <w:rFonts w:ascii="Times New Roman" w:eastAsia="Calibri" w:hAnsi="Times New Roman" w:cs="Times New Roman"/>
          <w:sz w:val="28"/>
          <w:szCs w:val="28"/>
        </w:rPr>
        <w:t xml:space="preserve"> С.О. </w:t>
      </w:r>
      <w:proofErr w:type="spellStart"/>
      <w:r w:rsidRPr="00DD006E">
        <w:rPr>
          <w:rFonts w:ascii="Times New Roman" w:eastAsia="Calibri" w:hAnsi="Times New Roman" w:cs="Times New Roman"/>
          <w:sz w:val="28"/>
          <w:szCs w:val="28"/>
        </w:rPr>
        <w:t>Исторические</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Этапы</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Развития</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Законодательства</w:t>
      </w:r>
      <w:proofErr w:type="spellEnd"/>
      <w:r w:rsidRPr="00DD006E">
        <w:rPr>
          <w:rFonts w:ascii="Times New Roman" w:eastAsia="Calibri" w:hAnsi="Times New Roman" w:cs="Times New Roman"/>
          <w:sz w:val="28"/>
          <w:szCs w:val="28"/>
        </w:rPr>
        <w:t xml:space="preserve"> о </w:t>
      </w:r>
      <w:proofErr w:type="spellStart"/>
      <w:r w:rsidRPr="00DD006E">
        <w:rPr>
          <w:rFonts w:ascii="Times New Roman" w:eastAsia="Calibri" w:hAnsi="Times New Roman" w:cs="Times New Roman"/>
          <w:sz w:val="28"/>
          <w:szCs w:val="28"/>
        </w:rPr>
        <w:t>целях</w:t>
      </w:r>
      <w:proofErr w:type="spellEnd"/>
      <w:r w:rsidRPr="00DD006E">
        <w:rPr>
          <w:rFonts w:ascii="Times New Roman" w:eastAsia="Calibri" w:hAnsi="Times New Roman" w:cs="Times New Roman"/>
          <w:sz w:val="28"/>
          <w:szCs w:val="28"/>
        </w:rPr>
        <w:t xml:space="preserve"> и задачах </w:t>
      </w:r>
      <w:proofErr w:type="spellStart"/>
      <w:r w:rsidRPr="00DD006E">
        <w:rPr>
          <w:rFonts w:ascii="Times New Roman" w:eastAsia="Calibri" w:hAnsi="Times New Roman" w:cs="Times New Roman"/>
          <w:sz w:val="28"/>
          <w:szCs w:val="28"/>
        </w:rPr>
        <w:t>уголовного</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судопроизводства</w:t>
      </w:r>
      <w:proofErr w:type="spellEnd"/>
      <w:r w:rsidRPr="00DD006E">
        <w:rPr>
          <w:rFonts w:ascii="Times New Roman" w:eastAsia="Calibri" w:hAnsi="Times New Roman" w:cs="Times New Roman"/>
          <w:sz w:val="28"/>
          <w:szCs w:val="28"/>
        </w:rPr>
        <w:t xml:space="preserve"> </w:t>
      </w:r>
      <w:proofErr w:type="spellStart"/>
      <w:r w:rsidRPr="00DD006E">
        <w:rPr>
          <w:rFonts w:ascii="Times New Roman" w:eastAsia="Calibri" w:hAnsi="Times New Roman" w:cs="Times New Roman"/>
          <w:sz w:val="28"/>
          <w:szCs w:val="28"/>
        </w:rPr>
        <w:t>Украины</w:t>
      </w:r>
      <w:proofErr w:type="spellEnd"/>
      <w:r w:rsidRPr="00DD006E">
        <w:rPr>
          <w:rFonts w:ascii="Times New Roman" w:eastAsia="Calibri" w:hAnsi="Times New Roman" w:cs="Times New Roman"/>
          <w:sz w:val="28"/>
          <w:szCs w:val="28"/>
        </w:rPr>
        <w:t xml:space="preserve"> / </w:t>
      </w:r>
      <w:proofErr w:type="spellStart"/>
      <w:r w:rsidRPr="00DD006E">
        <w:rPr>
          <w:rFonts w:ascii="Times New Roman" w:eastAsia="Calibri" w:hAnsi="Times New Roman" w:cs="Times New Roman"/>
          <w:sz w:val="28"/>
          <w:szCs w:val="28"/>
        </w:rPr>
        <w:t>С.О.Патюк</w:t>
      </w:r>
      <w:proofErr w:type="spellEnd"/>
      <w:r w:rsidRPr="00DD006E">
        <w:rPr>
          <w:rFonts w:ascii="Times New Roman" w:eastAsia="Calibri" w:hAnsi="Times New Roman" w:cs="Times New Roman"/>
          <w:sz w:val="28"/>
          <w:szCs w:val="28"/>
        </w:rPr>
        <w:t xml:space="preserve"> // Закон и </w:t>
      </w:r>
      <w:proofErr w:type="spellStart"/>
      <w:r w:rsidRPr="00DD006E">
        <w:rPr>
          <w:rFonts w:ascii="Times New Roman" w:eastAsia="Calibri" w:hAnsi="Times New Roman" w:cs="Times New Roman"/>
          <w:sz w:val="28"/>
          <w:szCs w:val="28"/>
        </w:rPr>
        <w:t>жизнь</w:t>
      </w:r>
      <w:proofErr w:type="spellEnd"/>
      <w:r w:rsidRPr="00DD006E">
        <w:rPr>
          <w:rFonts w:ascii="Times New Roman" w:eastAsia="Calibri" w:hAnsi="Times New Roman" w:cs="Times New Roman"/>
          <w:sz w:val="28"/>
          <w:szCs w:val="28"/>
        </w:rPr>
        <w:t>. – 2013. – № 3. – С. 19-24.</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color w:val="0000FF"/>
          <w:sz w:val="24"/>
          <w:szCs w:val="24"/>
          <w:u w:val="single"/>
          <w:lang w:eastAsia="ru-RU"/>
        </w:rPr>
      </w:pPr>
      <w:proofErr w:type="spellStart"/>
      <w:r w:rsidRPr="00DD006E">
        <w:rPr>
          <w:rFonts w:ascii="Times New Roman" w:eastAsia="Times New Roman" w:hAnsi="Times New Roman" w:cs="Times New Roman"/>
          <w:bCs/>
          <w:sz w:val="28"/>
          <w:szCs w:val="28"/>
          <w:lang w:eastAsia="ru-RU"/>
        </w:rPr>
        <w:t>Подгорецький</w:t>
      </w:r>
      <w:proofErr w:type="spellEnd"/>
      <w:r w:rsidRPr="00DD006E">
        <w:rPr>
          <w:rFonts w:ascii="Times New Roman" w:eastAsia="Times New Roman" w:hAnsi="Times New Roman" w:cs="Times New Roman"/>
          <w:bCs/>
          <w:sz w:val="28"/>
          <w:szCs w:val="28"/>
          <w:lang w:eastAsia="ru-RU"/>
        </w:rPr>
        <w:t xml:space="preserve"> М. А. Новели проекту нового КПК України і проблеми їх реалізації у правозастосовній діяльності</w:t>
      </w:r>
      <w:r w:rsidRPr="00DD006E">
        <w:rPr>
          <w:rFonts w:ascii="Times New Roman" w:eastAsia="Times New Roman" w:hAnsi="Times New Roman" w:cs="Times New Roman"/>
          <w:sz w:val="28"/>
          <w:szCs w:val="28"/>
          <w:lang w:eastAsia="ru-RU"/>
        </w:rPr>
        <w:t xml:space="preserve"> / М. А. </w:t>
      </w:r>
      <w:proofErr w:type="spellStart"/>
      <w:r w:rsidRPr="00DD006E">
        <w:rPr>
          <w:rFonts w:ascii="Times New Roman" w:eastAsia="Times New Roman" w:hAnsi="Times New Roman" w:cs="Times New Roman"/>
          <w:sz w:val="28"/>
          <w:szCs w:val="28"/>
          <w:lang w:eastAsia="ru-RU"/>
        </w:rPr>
        <w:t>Погорецький</w:t>
      </w:r>
      <w:proofErr w:type="spellEnd"/>
      <w:r w:rsidRPr="00DD006E">
        <w:rPr>
          <w:rFonts w:ascii="Times New Roman" w:eastAsia="Times New Roman" w:hAnsi="Times New Roman" w:cs="Times New Roman"/>
          <w:sz w:val="28"/>
          <w:szCs w:val="28"/>
          <w:lang w:eastAsia="ru-RU"/>
        </w:rPr>
        <w:t xml:space="preserve"> // </w:t>
      </w:r>
      <w:hyperlink r:id="rId36" w:tooltip="Періодичне видання" w:history="1">
        <w:r w:rsidRPr="00DD006E">
          <w:rPr>
            <w:rFonts w:ascii="Times New Roman" w:eastAsia="Times New Roman" w:hAnsi="Times New Roman" w:cs="Times New Roman"/>
            <w:color w:val="0000FF"/>
            <w:sz w:val="28"/>
            <w:szCs w:val="28"/>
            <w:u w:val="single"/>
            <w:lang w:eastAsia="ru-RU"/>
          </w:rPr>
          <w:t>Боротьба з організованою злочинністю і корупцією (теорія і практика)</w:t>
        </w:r>
      </w:hyperlink>
      <w:r w:rsidRPr="00DD006E">
        <w:rPr>
          <w:rFonts w:ascii="Times New Roman" w:eastAsia="Times New Roman" w:hAnsi="Times New Roman" w:cs="Times New Roman"/>
          <w:sz w:val="28"/>
          <w:szCs w:val="28"/>
          <w:lang w:eastAsia="ru-RU"/>
        </w:rPr>
        <w:t xml:space="preserve">. - 2012. – </w:t>
      </w:r>
      <w:proofErr w:type="spellStart"/>
      <w:r w:rsidRPr="00DD006E">
        <w:rPr>
          <w:rFonts w:ascii="Times New Roman" w:eastAsia="Times New Roman" w:hAnsi="Times New Roman" w:cs="Times New Roman"/>
          <w:sz w:val="28"/>
          <w:szCs w:val="28"/>
          <w:lang w:eastAsia="ru-RU"/>
        </w:rPr>
        <w:t>Вип</w:t>
      </w:r>
      <w:proofErr w:type="spellEnd"/>
      <w:r w:rsidRPr="00DD006E">
        <w:rPr>
          <w:rFonts w:ascii="Times New Roman" w:eastAsia="Times New Roman" w:hAnsi="Times New Roman" w:cs="Times New Roman"/>
          <w:sz w:val="28"/>
          <w:szCs w:val="28"/>
          <w:lang w:eastAsia="ru-RU"/>
        </w:rPr>
        <w:t>. 1. – С. 208-216. [Електронний ресурс] - Режим доступу: </w:t>
      </w:r>
      <w:hyperlink r:id="rId37" w:history="1">
        <w:r w:rsidRPr="00DD006E">
          <w:rPr>
            <w:rFonts w:ascii="Times New Roman" w:eastAsia="Times New Roman" w:hAnsi="Times New Roman" w:cs="Times New Roman"/>
            <w:color w:val="0000FF"/>
            <w:sz w:val="28"/>
            <w:szCs w:val="28"/>
            <w:u w:val="single"/>
            <w:lang w:eastAsia="ru-RU"/>
          </w:rPr>
          <w:t>http://nbuv.gov.ua/UJRN/boz_2012_1_25</w:t>
        </w:r>
      </w:hyperlink>
      <w:r w:rsidRPr="00DD006E">
        <w:rPr>
          <w:rFonts w:ascii="Times New Roman" w:eastAsia="Times New Roman" w:hAnsi="Times New Roman" w:cs="Times New Roman"/>
          <w:color w:val="0000FF"/>
          <w:sz w:val="28"/>
          <w:szCs w:val="28"/>
          <w:u w:val="single"/>
          <w:lang w:eastAsia="ru-RU"/>
        </w:rPr>
        <w:t xml:space="preserve"> </w:t>
      </w:r>
      <w:r w:rsidRPr="00DD006E">
        <w:rPr>
          <w:rFonts w:ascii="Times New Roman" w:eastAsia="Times New Roman" w:hAnsi="Times New Roman" w:cs="Times New Roman"/>
          <w:sz w:val="28"/>
          <w:szCs w:val="28"/>
          <w:lang w:eastAsia="ru-RU"/>
        </w:rPr>
        <w:t>–</w:t>
      </w:r>
      <w:r w:rsidRPr="00DD006E">
        <w:rPr>
          <w:rFonts w:ascii="Times New Roman" w:eastAsia="Times New Roman" w:hAnsi="Times New Roman" w:cs="Times New Roman"/>
          <w:color w:val="0000FF"/>
          <w:sz w:val="28"/>
          <w:szCs w:val="28"/>
          <w:u w:val="single"/>
          <w:lang w:eastAsia="ru-RU"/>
        </w:rPr>
        <w:t xml:space="preserve">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4"/>
          <w:szCs w:val="24"/>
          <w:lang w:eastAsia="ru-RU"/>
        </w:rPr>
      </w:pPr>
      <w:proofErr w:type="spellStart"/>
      <w:r w:rsidRPr="00DD006E">
        <w:rPr>
          <w:rFonts w:ascii="Times New Roman" w:eastAsia="Times New Roman" w:hAnsi="Times New Roman" w:cs="Times New Roman"/>
          <w:sz w:val="28"/>
          <w:szCs w:val="28"/>
          <w:lang w:eastAsia="ru-RU"/>
        </w:rPr>
        <w:t>Погорецький</w:t>
      </w:r>
      <w:proofErr w:type="spellEnd"/>
      <w:r w:rsidRPr="00DD006E">
        <w:rPr>
          <w:rFonts w:ascii="Times New Roman" w:eastAsia="Times New Roman" w:hAnsi="Times New Roman" w:cs="Times New Roman"/>
          <w:sz w:val="28"/>
          <w:szCs w:val="28"/>
          <w:lang w:eastAsia="ru-RU"/>
        </w:rPr>
        <w:t xml:space="preserve"> М. А. Функціональне призначення оперативно-розшукової діяльності у кримінальному процесі : монографія / </w:t>
      </w:r>
      <w:proofErr w:type="spellStart"/>
      <w:r w:rsidRPr="00DD006E">
        <w:rPr>
          <w:rFonts w:ascii="Times New Roman" w:eastAsia="Times New Roman" w:hAnsi="Times New Roman" w:cs="Times New Roman"/>
          <w:sz w:val="28"/>
          <w:szCs w:val="28"/>
          <w:lang w:eastAsia="ru-RU"/>
        </w:rPr>
        <w:t>Погорецький</w:t>
      </w:r>
      <w:proofErr w:type="spellEnd"/>
      <w:r w:rsidRPr="00DD006E">
        <w:rPr>
          <w:rFonts w:ascii="Times New Roman" w:eastAsia="Times New Roman" w:hAnsi="Times New Roman" w:cs="Times New Roman"/>
          <w:sz w:val="28"/>
          <w:szCs w:val="28"/>
          <w:lang w:eastAsia="ru-RU"/>
        </w:rPr>
        <w:t xml:space="preserve"> М. А. – Х. : </w:t>
      </w:r>
      <w:proofErr w:type="spellStart"/>
      <w:r w:rsidRPr="00DD006E">
        <w:rPr>
          <w:rFonts w:ascii="Times New Roman" w:eastAsia="Times New Roman" w:hAnsi="Times New Roman" w:cs="Times New Roman"/>
          <w:sz w:val="28"/>
          <w:szCs w:val="28"/>
          <w:lang w:eastAsia="ru-RU"/>
        </w:rPr>
        <w:t>Арсіс</w:t>
      </w:r>
      <w:proofErr w:type="spellEnd"/>
      <w:r w:rsidRPr="00DD006E">
        <w:rPr>
          <w:rFonts w:ascii="Times New Roman" w:eastAsia="Times New Roman" w:hAnsi="Times New Roman" w:cs="Times New Roman"/>
          <w:sz w:val="28"/>
          <w:szCs w:val="28"/>
          <w:lang w:eastAsia="ru-RU"/>
        </w:rPr>
        <w:t>, ЛТД, 2007. – С.576.</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lastRenderedPageBreak/>
        <w:t>Полянский</w:t>
      </w:r>
      <w:proofErr w:type="spellEnd"/>
      <w:r w:rsidRPr="00DD006E">
        <w:rPr>
          <w:rFonts w:ascii="Times New Roman" w:eastAsia="Times New Roman" w:hAnsi="Times New Roman" w:cs="Times New Roman"/>
          <w:sz w:val="28"/>
          <w:szCs w:val="28"/>
          <w:lang w:eastAsia="ru-RU"/>
        </w:rPr>
        <w:t xml:space="preserve"> Н. Н. </w:t>
      </w:r>
      <w:proofErr w:type="spellStart"/>
      <w:r w:rsidRPr="00DD006E">
        <w:rPr>
          <w:rFonts w:ascii="Times New Roman" w:eastAsia="Times New Roman" w:hAnsi="Times New Roman" w:cs="Times New Roman"/>
          <w:sz w:val="28"/>
          <w:szCs w:val="28"/>
          <w:lang w:eastAsia="ru-RU"/>
        </w:rPr>
        <w:t>Уголовное</w:t>
      </w:r>
      <w:proofErr w:type="spellEnd"/>
      <w:r w:rsidRPr="00DD006E">
        <w:rPr>
          <w:rFonts w:ascii="Times New Roman" w:eastAsia="Times New Roman" w:hAnsi="Times New Roman" w:cs="Times New Roman"/>
          <w:sz w:val="28"/>
          <w:szCs w:val="28"/>
          <w:lang w:eastAsia="ru-RU"/>
        </w:rPr>
        <w:t xml:space="preserve"> право и </w:t>
      </w:r>
      <w:proofErr w:type="spellStart"/>
      <w:r w:rsidRPr="00DD006E">
        <w:rPr>
          <w:rFonts w:ascii="Times New Roman" w:eastAsia="Times New Roman" w:hAnsi="Times New Roman" w:cs="Times New Roman"/>
          <w:sz w:val="28"/>
          <w:szCs w:val="28"/>
          <w:lang w:eastAsia="ru-RU"/>
        </w:rPr>
        <w:t>уголовный</w:t>
      </w:r>
      <w:proofErr w:type="spellEnd"/>
      <w:r w:rsidRPr="00DD006E">
        <w:rPr>
          <w:rFonts w:ascii="Times New Roman" w:eastAsia="Times New Roman" w:hAnsi="Times New Roman" w:cs="Times New Roman"/>
          <w:sz w:val="28"/>
          <w:szCs w:val="28"/>
          <w:lang w:eastAsia="ru-RU"/>
        </w:rPr>
        <w:t xml:space="preserve"> суд </w:t>
      </w:r>
      <w:proofErr w:type="spellStart"/>
      <w:r w:rsidRPr="00DD006E">
        <w:rPr>
          <w:rFonts w:ascii="Times New Roman" w:eastAsia="Times New Roman" w:hAnsi="Times New Roman" w:cs="Times New Roman"/>
          <w:sz w:val="28"/>
          <w:szCs w:val="28"/>
          <w:lang w:eastAsia="ru-RU"/>
        </w:rPr>
        <w:t>Англии</w:t>
      </w:r>
      <w:proofErr w:type="spellEnd"/>
      <w:r w:rsidRPr="00DD006E">
        <w:rPr>
          <w:rFonts w:ascii="Times New Roman" w:eastAsia="Times New Roman" w:hAnsi="Times New Roman" w:cs="Times New Roman"/>
          <w:sz w:val="28"/>
          <w:szCs w:val="28"/>
          <w:lang w:eastAsia="ru-RU"/>
        </w:rPr>
        <w:t xml:space="preserve">: монографія / Н.Н. </w:t>
      </w:r>
      <w:proofErr w:type="spellStart"/>
      <w:r w:rsidRPr="00DD006E">
        <w:rPr>
          <w:rFonts w:ascii="Times New Roman" w:eastAsia="Times New Roman" w:hAnsi="Times New Roman" w:cs="Times New Roman"/>
          <w:sz w:val="28"/>
          <w:szCs w:val="28"/>
          <w:lang w:eastAsia="ru-RU"/>
        </w:rPr>
        <w:t>Полянский</w:t>
      </w:r>
      <w:proofErr w:type="spellEnd"/>
      <w:r w:rsidRPr="00DD006E">
        <w:rPr>
          <w:rFonts w:ascii="Times New Roman" w:eastAsia="Times New Roman" w:hAnsi="Times New Roman" w:cs="Times New Roman"/>
          <w:sz w:val="28"/>
          <w:szCs w:val="28"/>
          <w:lang w:eastAsia="ru-RU"/>
        </w:rPr>
        <w:t xml:space="preserve"> – М., 1969. – С. 39</w:t>
      </w:r>
    </w:p>
    <w:p w:rsidR="00DD006E" w:rsidRPr="00DD006E" w:rsidRDefault="00DD006E" w:rsidP="00DD006E">
      <w:pPr>
        <w:numPr>
          <w:ilvl w:val="0"/>
          <w:numId w:val="5"/>
        </w:numPr>
        <w:spacing w:after="0" w:line="360" w:lineRule="auto"/>
        <w:ind w:firstLine="709"/>
        <w:contextualSpacing/>
        <w:jc w:val="both"/>
        <w:rPr>
          <w:rFonts w:ascii="Times New Roman" w:eastAsia="Calibri" w:hAnsi="Times New Roman" w:cs="Times New Roman"/>
          <w:sz w:val="28"/>
          <w:szCs w:val="28"/>
        </w:rPr>
      </w:pPr>
      <w:r w:rsidRPr="00DD006E">
        <w:rPr>
          <w:rFonts w:ascii="Times New Roman" w:eastAsia="Calibri" w:hAnsi="Times New Roman" w:cs="Times New Roman"/>
          <w:sz w:val="28"/>
          <w:szCs w:val="28"/>
          <w:lang w:val="ru-RU"/>
        </w:rPr>
        <w:t xml:space="preserve"> </w:t>
      </w:r>
      <w:proofErr w:type="spellStart"/>
      <w:r w:rsidRPr="00DD006E">
        <w:rPr>
          <w:rFonts w:ascii="Times New Roman" w:eastAsia="Calibri" w:hAnsi="Times New Roman" w:cs="Times New Roman"/>
          <w:sz w:val="28"/>
          <w:szCs w:val="28"/>
          <w:lang w:val="ru-RU"/>
        </w:rPr>
        <w:t>Попелюшко</w:t>
      </w:r>
      <w:proofErr w:type="spellEnd"/>
      <w:r w:rsidRPr="00DD006E">
        <w:rPr>
          <w:rFonts w:ascii="Times New Roman" w:eastAsia="Calibri" w:hAnsi="Times New Roman" w:cs="Times New Roman"/>
          <w:sz w:val="28"/>
          <w:szCs w:val="28"/>
          <w:lang w:val="ru-RU"/>
        </w:rPr>
        <w:t xml:space="preserve"> В. О. </w:t>
      </w:r>
      <w:proofErr w:type="spellStart"/>
      <w:r w:rsidRPr="00DD006E">
        <w:rPr>
          <w:rFonts w:ascii="Times New Roman" w:eastAsia="Calibri" w:hAnsi="Times New Roman" w:cs="Times New Roman"/>
          <w:sz w:val="28"/>
          <w:szCs w:val="28"/>
          <w:lang w:val="ru-RU"/>
        </w:rPr>
        <w:t>Запобіжні</w:t>
      </w:r>
      <w:proofErr w:type="spellEnd"/>
      <w:r w:rsidRPr="00DD006E">
        <w:rPr>
          <w:rFonts w:ascii="Times New Roman" w:eastAsia="Calibri" w:hAnsi="Times New Roman" w:cs="Times New Roman"/>
          <w:sz w:val="28"/>
          <w:szCs w:val="28"/>
          <w:lang w:val="ru-RU"/>
        </w:rPr>
        <w:t xml:space="preserve"> заходи в новому КПК </w:t>
      </w:r>
      <w:proofErr w:type="spellStart"/>
      <w:r w:rsidRPr="00DD006E">
        <w:rPr>
          <w:rFonts w:ascii="Times New Roman" w:eastAsia="Calibri" w:hAnsi="Times New Roman" w:cs="Times New Roman"/>
          <w:sz w:val="28"/>
          <w:szCs w:val="28"/>
          <w:lang w:val="ru-RU"/>
        </w:rPr>
        <w:t>України</w:t>
      </w:r>
      <w:proofErr w:type="spellEnd"/>
      <w:r w:rsidRPr="00DD006E">
        <w:rPr>
          <w:rFonts w:ascii="Times New Roman" w:eastAsia="Calibri" w:hAnsi="Times New Roman" w:cs="Times New Roman"/>
          <w:sz w:val="28"/>
          <w:szCs w:val="28"/>
          <w:lang w:val="ru-RU"/>
        </w:rPr>
        <w:t xml:space="preserve">: </w:t>
      </w:r>
      <w:proofErr w:type="spellStart"/>
      <w:r w:rsidRPr="00DD006E">
        <w:rPr>
          <w:rFonts w:ascii="Times New Roman" w:eastAsia="Calibri" w:hAnsi="Times New Roman" w:cs="Times New Roman"/>
          <w:sz w:val="28"/>
          <w:szCs w:val="28"/>
          <w:lang w:val="ru-RU"/>
        </w:rPr>
        <w:t>поняття</w:t>
      </w:r>
      <w:proofErr w:type="spellEnd"/>
      <w:r w:rsidRPr="00DD006E">
        <w:rPr>
          <w:rFonts w:ascii="Times New Roman" w:eastAsia="Calibri" w:hAnsi="Times New Roman" w:cs="Times New Roman"/>
          <w:sz w:val="28"/>
          <w:szCs w:val="28"/>
          <w:lang w:val="ru-RU"/>
        </w:rPr>
        <w:t xml:space="preserve">, мета, </w:t>
      </w:r>
      <w:proofErr w:type="spellStart"/>
      <w:proofErr w:type="gramStart"/>
      <w:r w:rsidRPr="00DD006E">
        <w:rPr>
          <w:rFonts w:ascii="Times New Roman" w:eastAsia="Calibri" w:hAnsi="Times New Roman" w:cs="Times New Roman"/>
          <w:sz w:val="28"/>
          <w:szCs w:val="28"/>
          <w:lang w:val="ru-RU"/>
        </w:rPr>
        <w:t>п</w:t>
      </w:r>
      <w:proofErr w:type="gramEnd"/>
      <w:r w:rsidRPr="00DD006E">
        <w:rPr>
          <w:rFonts w:ascii="Times New Roman" w:eastAsia="Calibri" w:hAnsi="Times New Roman" w:cs="Times New Roman"/>
          <w:sz w:val="28"/>
          <w:szCs w:val="28"/>
          <w:lang w:val="ru-RU"/>
        </w:rPr>
        <w:t>ідстави</w:t>
      </w:r>
      <w:proofErr w:type="spellEnd"/>
      <w:r w:rsidRPr="00DD006E">
        <w:rPr>
          <w:rFonts w:ascii="Times New Roman" w:eastAsia="Calibri" w:hAnsi="Times New Roman" w:cs="Times New Roman"/>
          <w:sz w:val="28"/>
          <w:szCs w:val="28"/>
          <w:lang w:val="ru-RU"/>
        </w:rPr>
        <w:t xml:space="preserve">, порядок та </w:t>
      </w:r>
      <w:proofErr w:type="spellStart"/>
      <w:r w:rsidRPr="00DD006E">
        <w:rPr>
          <w:rFonts w:ascii="Times New Roman" w:eastAsia="Calibri" w:hAnsi="Times New Roman" w:cs="Times New Roman"/>
          <w:sz w:val="28"/>
          <w:szCs w:val="28"/>
          <w:lang w:val="ru-RU"/>
        </w:rPr>
        <w:t>суб’єкти</w:t>
      </w:r>
      <w:proofErr w:type="spellEnd"/>
      <w:r w:rsidRPr="00DD006E">
        <w:rPr>
          <w:rFonts w:ascii="Times New Roman" w:eastAsia="Calibri" w:hAnsi="Times New Roman" w:cs="Times New Roman"/>
          <w:sz w:val="28"/>
          <w:szCs w:val="28"/>
          <w:lang w:val="ru-RU"/>
        </w:rPr>
        <w:t xml:space="preserve"> </w:t>
      </w:r>
      <w:proofErr w:type="spellStart"/>
      <w:r w:rsidRPr="00DD006E">
        <w:rPr>
          <w:rFonts w:ascii="Times New Roman" w:eastAsia="Calibri" w:hAnsi="Times New Roman" w:cs="Times New Roman"/>
          <w:sz w:val="28"/>
          <w:szCs w:val="28"/>
          <w:lang w:val="ru-RU"/>
        </w:rPr>
        <w:t>застосування</w:t>
      </w:r>
      <w:proofErr w:type="spellEnd"/>
      <w:r w:rsidRPr="00DD006E">
        <w:rPr>
          <w:rFonts w:ascii="Times New Roman" w:eastAsia="Calibri" w:hAnsi="Times New Roman" w:cs="Times New Roman"/>
          <w:sz w:val="28"/>
          <w:szCs w:val="28"/>
          <w:lang w:val="ru-RU"/>
        </w:rPr>
        <w:t xml:space="preserve"> / В. О. </w:t>
      </w:r>
      <w:proofErr w:type="spellStart"/>
      <w:r w:rsidRPr="00DD006E">
        <w:rPr>
          <w:rFonts w:ascii="Times New Roman" w:eastAsia="Calibri" w:hAnsi="Times New Roman" w:cs="Times New Roman"/>
          <w:sz w:val="28"/>
          <w:szCs w:val="28"/>
          <w:lang w:val="ru-RU"/>
        </w:rPr>
        <w:t>Попелюшко</w:t>
      </w:r>
      <w:proofErr w:type="spellEnd"/>
      <w:r w:rsidRPr="00DD006E">
        <w:rPr>
          <w:rFonts w:ascii="Times New Roman" w:eastAsia="Calibri" w:hAnsi="Times New Roman" w:cs="Times New Roman"/>
          <w:sz w:val="28"/>
          <w:szCs w:val="28"/>
          <w:lang w:val="ru-RU"/>
        </w:rPr>
        <w:t xml:space="preserve"> // Адвокат.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lang w:val="ru-RU"/>
        </w:rPr>
        <w:t xml:space="preserve"> 2012.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lang w:val="ru-RU"/>
        </w:rPr>
        <w:t xml:space="preserve"> № 9.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lang w:val="ru-RU"/>
        </w:rPr>
        <w:t xml:space="preserve"> С. 4 - 6. [</w:t>
      </w:r>
      <w:proofErr w:type="spellStart"/>
      <w:r w:rsidRPr="00DD006E">
        <w:rPr>
          <w:rFonts w:ascii="Times New Roman" w:eastAsia="Calibri" w:hAnsi="Times New Roman" w:cs="Times New Roman"/>
          <w:sz w:val="28"/>
          <w:szCs w:val="28"/>
          <w:lang w:val="ru-RU"/>
        </w:rPr>
        <w:t>Електронний</w:t>
      </w:r>
      <w:proofErr w:type="spellEnd"/>
      <w:r w:rsidRPr="00DD006E">
        <w:rPr>
          <w:rFonts w:ascii="Times New Roman" w:eastAsia="Calibri" w:hAnsi="Times New Roman" w:cs="Times New Roman"/>
          <w:sz w:val="28"/>
          <w:szCs w:val="28"/>
          <w:lang w:val="ru-RU"/>
        </w:rPr>
        <w:t xml:space="preserve"> ресурс] </w:t>
      </w:r>
      <w:r w:rsidRPr="00DD006E">
        <w:rPr>
          <w:rFonts w:ascii="Times New Roman" w:eastAsia="Calibri" w:hAnsi="Times New Roman" w:cs="Times New Roman"/>
          <w:sz w:val="28"/>
          <w:szCs w:val="28"/>
        </w:rPr>
        <w:t>–</w:t>
      </w:r>
      <w:r w:rsidRPr="00DD006E">
        <w:rPr>
          <w:rFonts w:ascii="Times New Roman" w:eastAsia="Calibri" w:hAnsi="Times New Roman" w:cs="Times New Roman"/>
          <w:sz w:val="28"/>
          <w:szCs w:val="28"/>
          <w:lang w:val="ru-RU"/>
        </w:rPr>
        <w:t xml:space="preserve"> Режим доступу: </w:t>
      </w:r>
      <w:hyperlink r:id="rId38" w:history="1">
        <w:r w:rsidRPr="00DD006E">
          <w:rPr>
            <w:rFonts w:ascii="Times New Roman" w:eastAsia="Calibri" w:hAnsi="Times New Roman" w:cs="Times New Roman"/>
            <w:color w:val="0000FF"/>
            <w:sz w:val="28"/>
            <w:szCs w:val="28"/>
            <w:u w:val="single"/>
            <w:lang w:val="ru-RU"/>
          </w:rPr>
          <w:t>http://nbuv.gov.ua/UJRN/adv_2012_9_1</w:t>
        </w:r>
      </w:hyperlink>
      <w:r w:rsidRPr="00DD006E">
        <w:rPr>
          <w:rFonts w:ascii="Times New Roman" w:eastAsia="Calibri" w:hAnsi="Times New Roman" w:cs="Times New Roman"/>
          <w:sz w:val="28"/>
          <w:szCs w:val="28"/>
          <w:lang w:val="ru-RU"/>
        </w:rPr>
        <w:t xml:space="preserve">. </w:t>
      </w:r>
      <w:r w:rsidRPr="00DD006E">
        <w:rPr>
          <w:rFonts w:ascii="Times New Roman" w:eastAsia="Calibri" w:hAnsi="Times New Roman" w:cs="Times New Roman"/>
          <w:color w:val="0000FF"/>
          <w:sz w:val="28"/>
          <w:szCs w:val="28"/>
          <w:u w:val="single"/>
        </w:rPr>
        <w:t>–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Пчолкін</w:t>
      </w:r>
      <w:proofErr w:type="spellEnd"/>
      <w:r w:rsidRPr="00DD006E">
        <w:rPr>
          <w:rFonts w:ascii="Times New Roman" w:eastAsia="Times New Roman" w:hAnsi="Times New Roman" w:cs="Times New Roman"/>
          <w:sz w:val="28"/>
          <w:szCs w:val="28"/>
          <w:lang w:eastAsia="ru-RU"/>
        </w:rPr>
        <w:t xml:space="preserve"> В. Д. Проблеми реформування кримінально-процесуального законодавства / В. Д. </w:t>
      </w:r>
      <w:proofErr w:type="spellStart"/>
      <w:r w:rsidRPr="00DD006E">
        <w:rPr>
          <w:rFonts w:ascii="Times New Roman" w:eastAsia="Times New Roman" w:hAnsi="Times New Roman" w:cs="Times New Roman"/>
          <w:sz w:val="28"/>
          <w:szCs w:val="28"/>
          <w:lang w:eastAsia="ru-RU"/>
        </w:rPr>
        <w:t>Пчолкін</w:t>
      </w:r>
      <w:proofErr w:type="spellEnd"/>
      <w:r w:rsidRPr="00DD006E">
        <w:rPr>
          <w:rFonts w:ascii="Times New Roman" w:eastAsia="Times New Roman" w:hAnsi="Times New Roman" w:cs="Times New Roman"/>
          <w:sz w:val="28"/>
          <w:szCs w:val="28"/>
          <w:lang w:eastAsia="ru-RU"/>
        </w:rPr>
        <w:t xml:space="preserve">, Ю. П Янович [Електронний ресурс]. – Режим доступу: </w:t>
      </w:r>
      <w:hyperlink r:id="rId39" w:history="1">
        <w:r w:rsidRPr="00DD006E">
          <w:rPr>
            <w:rFonts w:ascii="Times New Roman" w:eastAsia="Times New Roman" w:hAnsi="Times New Roman" w:cs="Times New Roman"/>
            <w:color w:val="0000FF"/>
            <w:sz w:val="28"/>
            <w:szCs w:val="28"/>
            <w:u w:val="single"/>
            <w:lang w:eastAsia="ru-RU"/>
          </w:rPr>
          <w:t>http://www.nbuv.gov.ua/e-journals/fp/2011-4/llpvdkpz.pdf</w:t>
        </w:r>
      </w:hyperlink>
      <w:r w:rsidRPr="00DD006E">
        <w:rPr>
          <w:rFonts w:ascii="Times New Roman" w:eastAsia="Times New Roman" w:hAnsi="Times New Roman" w:cs="Times New Roman"/>
          <w:sz w:val="28"/>
          <w:szCs w:val="28"/>
          <w:lang w:eastAsia="ru-RU"/>
        </w:rPr>
        <w:t>. –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shd w:val="clear" w:color="auto" w:fill="FFFFFF"/>
          <w:lang w:eastAsia="ru-RU"/>
        </w:rPr>
      </w:pPr>
      <w:proofErr w:type="spellStart"/>
      <w:r w:rsidRPr="00DD006E">
        <w:rPr>
          <w:rFonts w:ascii="Times New Roman" w:eastAsia="Times New Roman" w:hAnsi="Times New Roman" w:cs="Times New Roman"/>
          <w:sz w:val="28"/>
          <w:szCs w:val="28"/>
          <w:shd w:val="clear" w:color="auto" w:fill="FFFFFF"/>
          <w:lang w:eastAsia="ru-RU"/>
        </w:rPr>
        <w:t>Jean</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Pradel</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Procédure</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pénale</w:t>
      </w:r>
      <w:proofErr w:type="spellEnd"/>
      <w:r w:rsidRPr="00DD006E">
        <w:rPr>
          <w:rFonts w:ascii="Times New Roman" w:eastAsia="Times New Roman" w:hAnsi="Times New Roman" w:cs="Times New Roman"/>
          <w:sz w:val="28"/>
          <w:szCs w:val="28"/>
          <w:shd w:val="clear" w:color="auto" w:fill="FFFFFF"/>
          <w:lang w:eastAsia="ru-RU"/>
        </w:rPr>
        <w:t xml:space="preserve"> / </w:t>
      </w:r>
      <w:proofErr w:type="spellStart"/>
      <w:r w:rsidRPr="00DD006E">
        <w:rPr>
          <w:rFonts w:ascii="Times New Roman" w:eastAsia="Times New Roman" w:hAnsi="Times New Roman" w:cs="Times New Roman"/>
          <w:sz w:val="28"/>
          <w:szCs w:val="28"/>
          <w:shd w:val="clear" w:color="auto" w:fill="FFFFFF"/>
          <w:lang w:eastAsia="ru-RU"/>
        </w:rPr>
        <w:t>Jean</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Pradel</w:t>
      </w:r>
      <w:proofErr w:type="spellEnd"/>
      <w:r w:rsidRPr="00DD006E">
        <w:rPr>
          <w:rFonts w:ascii="Times New Roman" w:eastAsia="Times New Roman" w:hAnsi="Times New Roman" w:cs="Times New Roman"/>
          <w:sz w:val="28"/>
          <w:szCs w:val="28"/>
          <w:lang w:eastAsia="ru-RU"/>
        </w:rPr>
        <w:t xml:space="preserve"> [Електронний ресурс]. – Режим доступу: </w:t>
      </w:r>
      <w:hyperlink r:id="rId40" w:history="1">
        <w:r w:rsidRPr="00DD006E">
          <w:rPr>
            <w:rFonts w:ascii="Times New Roman" w:eastAsia="Times New Roman" w:hAnsi="Times New Roman" w:cs="Times New Roman"/>
            <w:color w:val="0000FF"/>
            <w:sz w:val="28"/>
            <w:szCs w:val="28"/>
            <w:u w:val="single"/>
            <w:shd w:val="clear" w:color="auto" w:fill="FFFFFF"/>
            <w:lang w:eastAsia="ru-RU"/>
          </w:rPr>
          <w:t>https://www.librairiedalloz.fr/livre/9782254104093-droit-penal-general-18e-edition-jean-pradel/</w:t>
        </w:r>
      </w:hyperlink>
      <w:r w:rsidRPr="00DD006E">
        <w:rPr>
          <w:rFonts w:ascii="Times New Roman" w:eastAsia="Times New Roman" w:hAnsi="Times New Roman" w:cs="Times New Roman"/>
          <w:sz w:val="28"/>
          <w:szCs w:val="28"/>
          <w:shd w:val="clear" w:color="auto" w:fill="FFFFFF"/>
          <w:lang w:eastAsia="ru-RU"/>
        </w:rPr>
        <w:t xml:space="preserve"> </w:t>
      </w:r>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shd w:val="clear" w:color="auto" w:fill="FFFFFF"/>
          <w:lang w:eastAsia="ru-RU"/>
        </w:rPr>
        <w:t>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shd w:val="clear" w:color="auto" w:fill="FFFFFF"/>
          <w:lang w:eastAsia="ru-RU"/>
        </w:rPr>
        <w:t>Рахунов</w:t>
      </w:r>
      <w:proofErr w:type="spellEnd"/>
      <w:r w:rsidRPr="00DD006E">
        <w:rPr>
          <w:rFonts w:ascii="Times New Roman" w:eastAsia="Times New Roman" w:hAnsi="Times New Roman" w:cs="Times New Roman"/>
          <w:sz w:val="28"/>
          <w:szCs w:val="28"/>
          <w:shd w:val="clear" w:color="auto" w:fill="FFFFFF"/>
          <w:lang w:eastAsia="ru-RU"/>
        </w:rPr>
        <w:t xml:space="preserve"> Р. Д. </w:t>
      </w:r>
      <w:proofErr w:type="spellStart"/>
      <w:r w:rsidRPr="00DD006E">
        <w:rPr>
          <w:rFonts w:ascii="Times New Roman" w:eastAsia="Times New Roman" w:hAnsi="Times New Roman" w:cs="Times New Roman"/>
          <w:sz w:val="28"/>
          <w:szCs w:val="28"/>
          <w:shd w:val="clear" w:color="auto" w:fill="FFFFFF"/>
          <w:lang w:eastAsia="ru-RU"/>
        </w:rPr>
        <w:t>Участники</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уголовно-процессуальной</w:t>
      </w:r>
      <w:proofErr w:type="spellEnd"/>
      <w:r w:rsidRPr="00DD006E">
        <w:rPr>
          <w:rFonts w:ascii="Times New Roman" w:eastAsia="Times New Roman" w:hAnsi="Times New Roman" w:cs="Times New Roman"/>
          <w:sz w:val="28"/>
          <w:szCs w:val="28"/>
          <w:shd w:val="clear" w:color="auto" w:fill="FFFFFF"/>
          <w:lang w:eastAsia="ru-RU"/>
        </w:rPr>
        <w:t xml:space="preserve"> </w:t>
      </w:r>
      <w:proofErr w:type="spellStart"/>
      <w:r w:rsidRPr="00DD006E">
        <w:rPr>
          <w:rFonts w:ascii="Times New Roman" w:eastAsia="Times New Roman" w:hAnsi="Times New Roman" w:cs="Times New Roman"/>
          <w:sz w:val="28"/>
          <w:szCs w:val="28"/>
          <w:shd w:val="clear" w:color="auto" w:fill="FFFFFF"/>
          <w:lang w:eastAsia="ru-RU"/>
        </w:rPr>
        <w:t>деятельности</w:t>
      </w:r>
      <w:proofErr w:type="spellEnd"/>
      <w:r w:rsidRPr="00DD006E">
        <w:rPr>
          <w:rFonts w:ascii="Times New Roman" w:eastAsia="Times New Roman" w:hAnsi="Times New Roman" w:cs="Times New Roman"/>
          <w:sz w:val="28"/>
          <w:szCs w:val="28"/>
          <w:shd w:val="clear" w:color="auto" w:fill="FFFFFF"/>
          <w:lang w:eastAsia="ru-RU"/>
        </w:rPr>
        <w:t xml:space="preserve"> по </w:t>
      </w:r>
      <w:proofErr w:type="spellStart"/>
      <w:r w:rsidRPr="00DD006E">
        <w:rPr>
          <w:rFonts w:ascii="Times New Roman" w:eastAsia="Times New Roman" w:hAnsi="Times New Roman" w:cs="Times New Roman"/>
          <w:sz w:val="28"/>
          <w:szCs w:val="28"/>
          <w:shd w:val="clear" w:color="auto" w:fill="FFFFFF"/>
          <w:lang w:eastAsia="ru-RU"/>
        </w:rPr>
        <w:t>советскому</w:t>
      </w:r>
      <w:proofErr w:type="spellEnd"/>
      <w:r w:rsidRPr="00DD006E">
        <w:rPr>
          <w:rFonts w:ascii="Times New Roman" w:eastAsia="Times New Roman" w:hAnsi="Times New Roman" w:cs="Times New Roman"/>
          <w:sz w:val="28"/>
          <w:szCs w:val="28"/>
          <w:shd w:val="clear" w:color="auto" w:fill="FFFFFF"/>
          <w:lang w:eastAsia="ru-RU"/>
        </w:rPr>
        <w:t xml:space="preserve"> праву: монографія / Р. Д. </w:t>
      </w:r>
      <w:proofErr w:type="spellStart"/>
      <w:r w:rsidRPr="00DD006E">
        <w:rPr>
          <w:rFonts w:ascii="Times New Roman" w:eastAsia="Times New Roman" w:hAnsi="Times New Roman" w:cs="Times New Roman"/>
          <w:sz w:val="28"/>
          <w:szCs w:val="28"/>
          <w:shd w:val="clear" w:color="auto" w:fill="FFFFFF"/>
          <w:lang w:eastAsia="ru-RU"/>
        </w:rPr>
        <w:t>Рахунов</w:t>
      </w:r>
      <w:proofErr w:type="spellEnd"/>
      <w:r w:rsidRPr="00DD006E">
        <w:rPr>
          <w:rFonts w:ascii="Times New Roman" w:eastAsia="Times New Roman" w:hAnsi="Times New Roman" w:cs="Times New Roman"/>
          <w:sz w:val="28"/>
          <w:szCs w:val="28"/>
          <w:shd w:val="clear" w:color="auto" w:fill="FFFFFF"/>
          <w:lang w:eastAsia="ru-RU"/>
        </w:rPr>
        <w:t xml:space="preserve"> </w:t>
      </w:r>
      <w:r w:rsidRPr="00DD006E">
        <w:rPr>
          <w:rFonts w:ascii="Times New Roman" w:eastAsia="Times New Roman" w:hAnsi="Times New Roman" w:cs="Times New Roman"/>
          <w:sz w:val="28"/>
          <w:szCs w:val="28"/>
          <w:lang w:eastAsia="ru-RU"/>
        </w:rPr>
        <w:t>–</w:t>
      </w:r>
      <w:r w:rsidRPr="00DD006E">
        <w:rPr>
          <w:rFonts w:ascii="Times New Roman" w:eastAsia="Times New Roman" w:hAnsi="Times New Roman" w:cs="Times New Roman"/>
          <w:sz w:val="28"/>
          <w:szCs w:val="28"/>
          <w:shd w:val="clear" w:color="auto" w:fill="FFFFFF"/>
          <w:lang w:eastAsia="ru-RU"/>
        </w:rPr>
        <w:t xml:space="preserve"> Москва. : </w:t>
      </w:r>
      <w:proofErr w:type="spellStart"/>
      <w:r w:rsidRPr="00DD006E">
        <w:rPr>
          <w:rFonts w:ascii="Times New Roman" w:eastAsia="Times New Roman" w:hAnsi="Times New Roman" w:cs="Times New Roman"/>
          <w:sz w:val="28"/>
          <w:szCs w:val="28"/>
          <w:shd w:val="clear" w:color="auto" w:fill="FFFFFF"/>
          <w:lang w:eastAsia="ru-RU"/>
        </w:rPr>
        <w:t>Госюриздат</w:t>
      </w:r>
      <w:proofErr w:type="spellEnd"/>
      <w:r w:rsidRPr="00DD006E">
        <w:rPr>
          <w:rFonts w:ascii="Times New Roman" w:eastAsia="Times New Roman" w:hAnsi="Times New Roman" w:cs="Times New Roman"/>
          <w:sz w:val="28"/>
          <w:szCs w:val="28"/>
          <w:shd w:val="clear" w:color="auto" w:fill="FFFFFF"/>
          <w:lang w:eastAsia="ru-RU"/>
        </w:rPr>
        <w:t xml:space="preserve">, 1961. </w:t>
      </w:r>
      <w:r w:rsidRPr="00DD006E">
        <w:rPr>
          <w:rFonts w:ascii="Times New Roman" w:eastAsia="Times New Roman" w:hAnsi="Times New Roman" w:cs="Times New Roman"/>
          <w:sz w:val="28"/>
          <w:szCs w:val="28"/>
          <w:lang w:eastAsia="ru-RU"/>
        </w:rPr>
        <w:t>–</w:t>
      </w:r>
      <w:r w:rsidRPr="00DD006E">
        <w:rPr>
          <w:rFonts w:ascii="Times New Roman" w:eastAsia="Times New Roman" w:hAnsi="Times New Roman" w:cs="Times New Roman"/>
          <w:sz w:val="28"/>
          <w:szCs w:val="28"/>
          <w:shd w:val="clear" w:color="auto" w:fill="FFFFFF"/>
          <w:lang w:eastAsia="ru-RU"/>
        </w:rPr>
        <w:t xml:space="preserve"> 277 с.</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Рогатнюк</w:t>
      </w:r>
      <w:proofErr w:type="spellEnd"/>
      <w:r w:rsidRPr="00DD006E">
        <w:rPr>
          <w:rFonts w:ascii="Times New Roman" w:eastAsia="Times New Roman" w:hAnsi="Times New Roman" w:cs="Times New Roman"/>
          <w:sz w:val="28"/>
          <w:szCs w:val="28"/>
          <w:lang w:eastAsia="ru-RU"/>
        </w:rPr>
        <w:t xml:space="preserve"> І. В. Правові та організаційні засади проведення негласних (слідчих) розшукових дій / І. В. </w:t>
      </w:r>
      <w:proofErr w:type="spellStart"/>
      <w:r w:rsidRPr="00DD006E">
        <w:rPr>
          <w:rFonts w:ascii="Times New Roman" w:eastAsia="Times New Roman" w:hAnsi="Times New Roman" w:cs="Times New Roman"/>
          <w:sz w:val="28"/>
          <w:szCs w:val="28"/>
          <w:lang w:eastAsia="ru-RU"/>
        </w:rPr>
        <w:t>Рогатнюк</w:t>
      </w:r>
      <w:proofErr w:type="spellEnd"/>
      <w:r w:rsidRPr="00DD006E">
        <w:rPr>
          <w:rFonts w:ascii="Times New Roman" w:eastAsia="Times New Roman" w:hAnsi="Times New Roman" w:cs="Times New Roman"/>
          <w:sz w:val="28"/>
          <w:szCs w:val="28"/>
          <w:lang w:eastAsia="ru-RU"/>
        </w:rPr>
        <w:t xml:space="preserve"> // Юридичний часопис Національної академії внутрішніх справ – 2015. – № 1. – С. 52-63.  </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Рябоконь</w:t>
      </w:r>
      <w:proofErr w:type="spellEnd"/>
      <w:r w:rsidRPr="00DD006E">
        <w:rPr>
          <w:rFonts w:ascii="Times New Roman" w:eastAsia="Times New Roman" w:hAnsi="Times New Roman" w:cs="Times New Roman"/>
          <w:sz w:val="28"/>
          <w:szCs w:val="28"/>
          <w:lang w:eastAsia="ru-RU"/>
        </w:rPr>
        <w:t xml:space="preserve"> О. С. Реформування КПК України у сфері застосування відео та аудіо фіксації на досудовому розслідуванні / О. С. </w:t>
      </w:r>
      <w:proofErr w:type="spellStart"/>
      <w:r w:rsidRPr="00DD006E">
        <w:rPr>
          <w:rFonts w:ascii="Times New Roman" w:eastAsia="Times New Roman" w:hAnsi="Times New Roman" w:cs="Times New Roman"/>
          <w:sz w:val="28"/>
          <w:szCs w:val="28"/>
          <w:lang w:eastAsia="ru-RU"/>
        </w:rPr>
        <w:t>Рябоконь</w:t>
      </w:r>
      <w:proofErr w:type="spellEnd"/>
      <w:r w:rsidRPr="00DD006E">
        <w:rPr>
          <w:rFonts w:ascii="Times New Roman" w:eastAsia="Times New Roman" w:hAnsi="Times New Roman" w:cs="Times New Roman"/>
          <w:sz w:val="28"/>
          <w:szCs w:val="28"/>
          <w:lang w:eastAsia="ru-RU"/>
        </w:rPr>
        <w:t xml:space="preserve"> // – 2018. – с.186-189. [Електронний ресурс] – Режим доступу: </w:t>
      </w:r>
      <w:hyperlink r:id="rId41" w:history="1">
        <w:r w:rsidRPr="00DD006E">
          <w:rPr>
            <w:rFonts w:ascii="Times New Roman" w:eastAsia="Times New Roman" w:hAnsi="Times New Roman" w:cs="Times New Roman"/>
            <w:color w:val="0000FF"/>
            <w:sz w:val="28"/>
            <w:szCs w:val="28"/>
            <w:u w:val="single"/>
            <w:lang w:eastAsia="ru-RU"/>
          </w:rPr>
          <w:t>http://dspace.onu.edu.ua:8080/bitstream/handle/123456789/16212/186-189.pdf?sequence=1</w:t>
        </w:r>
      </w:hyperlink>
      <w:r w:rsidRPr="00DD006E">
        <w:rPr>
          <w:rFonts w:ascii="Times New Roman" w:eastAsia="Times New Roman" w:hAnsi="Times New Roman" w:cs="Times New Roman"/>
          <w:sz w:val="28"/>
          <w:szCs w:val="28"/>
          <w:lang w:eastAsia="ru-RU"/>
        </w:rPr>
        <w:t xml:space="preserve"> –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Сергєєва Д. Б. Проблемні питання постановлення ухвали про проведення негласних слідчих (розшукових) дій / Д.Б. Сергєєва. // Вісник Чернівецького факультету Національного університету «Одеська юридична академія». – 2014. –  № 1. – С. 177–186.</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Сергєєва Д. Б. Щодо визначення поняття слідчих (розшукових) дій за новим Кримінально-процесуальним кодексом України / </w:t>
      </w:r>
      <w:r w:rsidRPr="00DD006E">
        <w:rPr>
          <w:rFonts w:ascii="Times New Roman" w:eastAsia="Times New Roman" w:hAnsi="Times New Roman" w:cs="Times New Roman"/>
          <w:sz w:val="28"/>
          <w:szCs w:val="28"/>
          <w:lang w:eastAsia="ru-RU"/>
        </w:rPr>
        <w:lastRenderedPageBreak/>
        <w:t>Д. Б. Сергєєва // Юридичний часопис Національної академії внутрішніх справ – 2013 – №2 – С.52- 56.</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Сердюк В. О. Проблеми реалізації судово-правової реформи в Україні (1991-2004 рр.): автореферат / В. О. Сердюк. – М. : Інститут законодавства Верховної Ради України, 2007. – 19 с.</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DD006E">
        <w:rPr>
          <w:rFonts w:ascii="Times New Roman" w:eastAsia="Times New Roman" w:hAnsi="Times New Roman" w:cs="Times New Roman"/>
          <w:sz w:val="28"/>
          <w:szCs w:val="28"/>
          <w:lang w:eastAsia="ru-RU"/>
        </w:rPr>
        <w:t xml:space="preserve">Сіверський О. М.  </w:t>
      </w:r>
      <w:r w:rsidRPr="00DD006E">
        <w:rPr>
          <w:rFonts w:ascii="Times New Roman" w:eastAsia="Times New Roman" w:hAnsi="Times New Roman" w:cs="Times New Roman"/>
          <w:bCs/>
          <w:sz w:val="28"/>
          <w:szCs w:val="28"/>
          <w:lang w:eastAsia="ru-RU"/>
        </w:rPr>
        <w:t>Розвиток заходів процесуального примусу на території України в історичному аспекті</w:t>
      </w:r>
      <w:r w:rsidRPr="00DD006E">
        <w:rPr>
          <w:rFonts w:ascii="Times New Roman" w:eastAsia="Times New Roman" w:hAnsi="Times New Roman" w:cs="Times New Roman"/>
          <w:sz w:val="28"/>
          <w:szCs w:val="28"/>
          <w:shd w:val="clear" w:color="auto" w:fill="F9F9F9"/>
          <w:lang w:eastAsia="ru-RU"/>
        </w:rPr>
        <w:t> </w:t>
      </w:r>
      <w:r w:rsidRPr="00DD006E">
        <w:rPr>
          <w:rFonts w:ascii="Times New Roman" w:eastAsia="Times New Roman" w:hAnsi="Times New Roman" w:cs="Times New Roman"/>
          <w:sz w:val="28"/>
          <w:szCs w:val="28"/>
          <w:lang w:eastAsia="ru-RU"/>
        </w:rPr>
        <w:t>/ О. М. Сіверський</w:t>
      </w:r>
      <w:r w:rsidRPr="00DD006E">
        <w:rPr>
          <w:rFonts w:ascii="Times New Roman" w:eastAsia="Times New Roman" w:hAnsi="Times New Roman" w:cs="Times New Roman"/>
          <w:sz w:val="28"/>
          <w:szCs w:val="28"/>
          <w:shd w:val="clear" w:color="auto" w:fill="F9F9F9"/>
          <w:lang w:eastAsia="ru-RU"/>
        </w:rPr>
        <w:t xml:space="preserve"> // </w:t>
      </w:r>
      <w:r w:rsidRPr="00DD006E">
        <w:rPr>
          <w:rFonts w:ascii="Times New Roman" w:eastAsia="Times New Roman" w:hAnsi="Times New Roman" w:cs="Times New Roman"/>
          <w:sz w:val="28"/>
          <w:szCs w:val="28"/>
          <w:lang w:eastAsia="ru-RU"/>
        </w:rPr>
        <w:t>Вісник Академії адвокатури України. - 2015. - Т. 12, № 2. - С. 269-276. [Електронний ресурс] - Режим доступу:</w:t>
      </w:r>
      <w:r w:rsidRPr="00DD006E">
        <w:rPr>
          <w:rFonts w:ascii="Times New Roman" w:eastAsia="Times New Roman" w:hAnsi="Times New Roman" w:cs="Times New Roman"/>
          <w:sz w:val="28"/>
          <w:szCs w:val="28"/>
          <w:shd w:val="clear" w:color="auto" w:fill="F9F9F9"/>
          <w:lang w:eastAsia="ru-RU"/>
        </w:rPr>
        <w:t> </w:t>
      </w:r>
      <w:hyperlink r:id="rId42" w:history="1">
        <w:r w:rsidRPr="00DD006E">
          <w:rPr>
            <w:rFonts w:ascii="Times New Roman" w:eastAsia="Times New Roman" w:hAnsi="Times New Roman" w:cs="Times New Roman"/>
            <w:color w:val="0000FF"/>
            <w:sz w:val="28"/>
            <w:szCs w:val="28"/>
            <w:u w:val="single"/>
            <w:lang w:eastAsia="ru-RU"/>
          </w:rPr>
          <w:t>http://nbuv.gov.ua/UJRN/vaau_2015_12_2_36</w:t>
        </w:r>
      </w:hyperlink>
      <w:r w:rsidRPr="00DD006E">
        <w:rPr>
          <w:rFonts w:ascii="Times New Roman" w:eastAsia="Times New Roman" w:hAnsi="Times New Roman" w:cs="Times New Roman"/>
          <w:sz w:val="28"/>
          <w:szCs w:val="28"/>
          <w:lang w:eastAsia="ru-RU"/>
        </w:rPr>
        <w:t xml:space="preserve">. – </w:t>
      </w:r>
      <w:r w:rsidRPr="00DD006E">
        <w:rPr>
          <w:rFonts w:ascii="Times New Roman" w:eastAsia="Times New Roman" w:hAnsi="Times New Roman" w:cs="Times New Roman"/>
          <w:sz w:val="28"/>
          <w:szCs w:val="28"/>
          <w:shd w:val="clear" w:color="auto" w:fill="FFFFFF"/>
          <w:lang w:eastAsia="ru-RU"/>
        </w:rPr>
        <w:t>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Столітній А. В. Нестеренко С. Д. Інститут Негласних слідчих (розшукових) дій у кримінальному провадженні: сутність, завдання, суб'єкти проведення / А. В. Столітній, С. Д. Нестеренко // Науковий часопис Національної академії прокуратури України – 2017 – №4 – С.204 – 213. </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Татаров</w:t>
      </w:r>
      <w:proofErr w:type="spellEnd"/>
      <w:r w:rsidRPr="00DD006E">
        <w:rPr>
          <w:rFonts w:ascii="Times New Roman" w:eastAsia="Times New Roman" w:hAnsi="Times New Roman" w:cs="Times New Roman"/>
          <w:sz w:val="28"/>
          <w:szCs w:val="28"/>
          <w:lang w:eastAsia="ru-RU"/>
        </w:rPr>
        <w:t xml:space="preserve"> О. Ю. Заходи забезпечення кримінального провадження: перший досвід застосування / О. Ю. </w:t>
      </w:r>
      <w:proofErr w:type="spellStart"/>
      <w:r w:rsidRPr="00DD006E">
        <w:rPr>
          <w:rFonts w:ascii="Times New Roman" w:eastAsia="Times New Roman" w:hAnsi="Times New Roman" w:cs="Times New Roman"/>
          <w:sz w:val="28"/>
          <w:szCs w:val="28"/>
          <w:lang w:eastAsia="ru-RU"/>
        </w:rPr>
        <w:t>Татаров</w:t>
      </w:r>
      <w:proofErr w:type="spellEnd"/>
      <w:r w:rsidRPr="00DD006E">
        <w:rPr>
          <w:rFonts w:ascii="Times New Roman" w:eastAsia="Times New Roman" w:hAnsi="Times New Roman" w:cs="Times New Roman"/>
          <w:sz w:val="28"/>
          <w:szCs w:val="28"/>
          <w:lang w:eastAsia="ru-RU"/>
        </w:rPr>
        <w:t xml:space="preserve"> // Бюлетень Міністерства юстиції України. – 2013. – № 7. – С. 113-122. [Електронний ресурс] – Режим доступу: </w:t>
      </w:r>
      <w:hyperlink r:id="rId43" w:history="1">
        <w:r w:rsidRPr="00DD006E">
          <w:rPr>
            <w:rFonts w:ascii="Times New Roman" w:eastAsia="Times New Roman" w:hAnsi="Times New Roman" w:cs="Times New Roman"/>
            <w:color w:val="0000FF"/>
            <w:sz w:val="28"/>
            <w:szCs w:val="28"/>
            <w:u w:val="single"/>
            <w:lang w:eastAsia="ru-RU"/>
          </w:rPr>
          <w:t>http://nbuv.gov.ua/UJRN/bmju_2013_7_18</w:t>
        </w:r>
      </w:hyperlink>
      <w:r w:rsidRPr="00DD006E">
        <w:rPr>
          <w:rFonts w:ascii="Times New Roman" w:eastAsia="Times New Roman" w:hAnsi="Times New Roman" w:cs="Times New Roman"/>
          <w:sz w:val="28"/>
          <w:szCs w:val="28"/>
          <w:lang w:eastAsia="ru-RU"/>
        </w:rPr>
        <w:t xml:space="preserve"> – </w:t>
      </w:r>
      <w:r w:rsidRPr="00DD006E">
        <w:rPr>
          <w:rFonts w:ascii="Times New Roman" w:eastAsia="Times New Roman" w:hAnsi="Times New Roman" w:cs="Times New Roman"/>
          <w:sz w:val="28"/>
          <w:szCs w:val="28"/>
          <w:shd w:val="clear" w:color="auto" w:fill="FFFFFF"/>
          <w:lang w:eastAsia="ru-RU"/>
        </w:rPr>
        <w:t>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shd w:val="clear" w:color="auto" w:fill="FFFFFF"/>
          <w:lang w:eastAsia="ru-RU"/>
        </w:rPr>
      </w:pPr>
      <w:r w:rsidRPr="00DD006E">
        <w:rPr>
          <w:rFonts w:ascii="Times New Roman" w:eastAsia="Times New Roman" w:hAnsi="Times New Roman" w:cs="Times New Roman"/>
          <w:sz w:val="28"/>
          <w:szCs w:val="28"/>
          <w:lang w:eastAsia="ru-RU"/>
        </w:rPr>
        <w:t xml:space="preserve">Теорія держави і права: підручник / О.Ф. Скакун [Електронний ресурс]. – Режим доступу: </w:t>
      </w:r>
      <w:r w:rsidRPr="00DD006E">
        <w:rPr>
          <w:rFonts w:ascii="Times New Roman" w:eastAsia="Times New Roman" w:hAnsi="Times New Roman" w:cs="Times New Roman"/>
          <w:sz w:val="28"/>
          <w:szCs w:val="28"/>
          <w:shd w:val="clear" w:color="auto" w:fill="FFFFFF"/>
          <w:lang w:eastAsia="ru-RU"/>
        </w:rPr>
        <w:t xml:space="preserve">http://www.dut.edu.ua/uploads/l_948_39072050.pdf </w:t>
      </w:r>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shd w:val="clear" w:color="auto" w:fill="FFFFFF"/>
          <w:lang w:eastAsia="ru-RU"/>
        </w:rPr>
        <w:t>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bCs/>
          <w:sz w:val="28"/>
          <w:szCs w:val="28"/>
          <w:lang w:eastAsia="ru-RU"/>
        </w:rPr>
        <w:t>Скибенко</w:t>
      </w:r>
      <w:proofErr w:type="spellEnd"/>
      <w:r w:rsidRPr="00DD006E">
        <w:rPr>
          <w:rFonts w:ascii="Times New Roman" w:eastAsia="Times New Roman" w:hAnsi="Times New Roman" w:cs="Times New Roman"/>
          <w:bCs/>
          <w:sz w:val="28"/>
          <w:szCs w:val="28"/>
          <w:lang w:eastAsia="ru-RU"/>
        </w:rPr>
        <w:t xml:space="preserve"> О. І. Проблеми реформування функцій прокуратури України в механізмах судочинства та забезпечення законності</w:t>
      </w:r>
      <w:r w:rsidRPr="00DD006E">
        <w:rPr>
          <w:rFonts w:ascii="Times New Roman" w:eastAsia="Times New Roman" w:hAnsi="Times New Roman" w:cs="Times New Roman"/>
          <w:sz w:val="28"/>
          <w:szCs w:val="28"/>
          <w:lang w:eastAsia="ru-RU"/>
        </w:rPr>
        <w:t xml:space="preserve"> / І. О. </w:t>
      </w:r>
      <w:proofErr w:type="spellStart"/>
      <w:r w:rsidRPr="00DD006E">
        <w:rPr>
          <w:rFonts w:ascii="Times New Roman" w:eastAsia="Times New Roman" w:hAnsi="Times New Roman" w:cs="Times New Roman"/>
          <w:sz w:val="28"/>
          <w:szCs w:val="28"/>
          <w:lang w:eastAsia="ru-RU"/>
        </w:rPr>
        <w:t>Скибенко</w:t>
      </w:r>
      <w:proofErr w:type="spellEnd"/>
      <w:r w:rsidRPr="00DD006E">
        <w:rPr>
          <w:rFonts w:ascii="Times New Roman" w:eastAsia="Times New Roman" w:hAnsi="Times New Roman" w:cs="Times New Roman"/>
          <w:sz w:val="28"/>
          <w:szCs w:val="28"/>
          <w:lang w:eastAsia="ru-RU"/>
        </w:rPr>
        <w:t xml:space="preserve"> [Електронний ресурс] – Режим</w:t>
      </w:r>
      <w:r w:rsidRPr="00DD006E">
        <w:rPr>
          <w:rFonts w:ascii="Times New Roman" w:eastAsia="Times New Roman" w:hAnsi="Times New Roman" w:cs="Times New Roman"/>
          <w:sz w:val="28"/>
          <w:szCs w:val="28"/>
          <w:shd w:val="clear" w:color="auto" w:fill="F9F9F9"/>
          <w:lang w:eastAsia="ru-RU"/>
        </w:rPr>
        <w:t xml:space="preserve"> </w:t>
      </w:r>
      <w:r w:rsidRPr="00DD006E">
        <w:rPr>
          <w:rFonts w:ascii="Times New Roman" w:eastAsia="Times New Roman" w:hAnsi="Times New Roman" w:cs="Times New Roman"/>
          <w:sz w:val="28"/>
          <w:szCs w:val="28"/>
          <w:lang w:eastAsia="ru-RU"/>
        </w:rPr>
        <w:t>доступу: </w:t>
      </w:r>
      <w:hyperlink r:id="rId44" w:history="1">
        <w:r w:rsidRPr="00DD006E">
          <w:rPr>
            <w:rFonts w:ascii="Times New Roman" w:eastAsia="Times New Roman" w:hAnsi="Times New Roman" w:cs="Times New Roman"/>
            <w:color w:val="0000FF"/>
            <w:sz w:val="28"/>
            <w:szCs w:val="28"/>
            <w:u w:val="single"/>
            <w:lang w:eastAsia="ru-RU"/>
          </w:rPr>
          <w:t>http://nbuv.gov.ua/UJRN/Pgip_2016_6_38</w:t>
        </w:r>
      </w:hyperlink>
      <w:r w:rsidRPr="00DD006E">
        <w:rPr>
          <w:rFonts w:ascii="Times New Roman" w:eastAsia="Times New Roman" w:hAnsi="Times New Roman" w:cs="Times New Roman"/>
          <w:color w:val="0000FF"/>
          <w:sz w:val="28"/>
          <w:szCs w:val="28"/>
          <w:u w:val="single"/>
          <w:lang w:eastAsia="ru-RU"/>
        </w:rPr>
        <w:t xml:space="preserve"> </w:t>
      </w:r>
      <w:r w:rsidRPr="00DD006E">
        <w:rPr>
          <w:rFonts w:ascii="Times New Roman" w:eastAsia="Times New Roman" w:hAnsi="Times New Roman" w:cs="Times New Roman"/>
          <w:sz w:val="28"/>
          <w:szCs w:val="28"/>
          <w:lang w:eastAsia="ru-RU"/>
        </w:rPr>
        <w:t>–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Смирнов А. В. </w:t>
      </w:r>
      <w:proofErr w:type="spellStart"/>
      <w:r w:rsidRPr="00DD006E">
        <w:rPr>
          <w:rFonts w:ascii="Times New Roman" w:eastAsia="Times New Roman" w:hAnsi="Times New Roman" w:cs="Times New Roman"/>
          <w:sz w:val="28"/>
          <w:szCs w:val="28"/>
          <w:lang w:eastAsia="ru-RU"/>
        </w:rPr>
        <w:t>Дискурсивная</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состязательность</w:t>
      </w:r>
      <w:proofErr w:type="spellEnd"/>
      <w:r w:rsidRPr="00DD006E">
        <w:rPr>
          <w:rFonts w:ascii="Times New Roman" w:eastAsia="Times New Roman" w:hAnsi="Times New Roman" w:cs="Times New Roman"/>
          <w:sz w:val="28"/>
          <w:szCs w:val="28"/>
          <w:lang w:eastAsia="ru-RU"/>
        </w:rPr>
        <w:t xml:space="preserve"> – </w:t>
      </w:r>
      <w:proofErr w:type="spellStart"/>
      <w:r w:rsidRPr="00DD006E">
        <w:rPr>
          <w:rFonts w:ascii="Times New Roman" w:eastAsia="Times New Roman" w:hAnsi="Times New Roman" w:cs="Times New Roman"/>
          <w:sz w:val="28"/>
          <w:szCs w:val="28"/>
          <w:lang w:eastAsia="ru-RU"/>
        </w:rPr>
        <w:t>уголовный</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процесс</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постиндустриальной</w:t>
      </w:r>
      <w:proofErr w:type="spellEnd"/>
      <w:r w:rsidRPr="00DD006E">
        <w:rPr>
          <w:rFonts w:ascii="Times New Roman" w:eastAsia="Times New Roman" w:hAnsi="Times New Roman" w:cs="Times New Roman"/>
          <w:sz w:val="28"/>
          <w:szCs w:val="28"/>
          <w:lang w:eastAsia="ru-RU"/>
        </w:rPr>
        <w:t xml:space="preserve"> епохи/ А.В. Смирнов // Юридичний Часопис Національної Академії Внутрішніх Справ – № 1. – 2013. – С. 61-69. </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Смирнов А. В. </w:t>
      </w:r>
      <w:proofErr w:type="spellStart"/>
      <w:r w:rsidRPr="00DD006E">
        <w:rPr>
          <w:rFonts w:ascii="Times New Roman" w:eastAsia="Times New Roman" w:hAnsi="Times New Roman" w:cs="Times New Roman"/>
          <w:sz w:val="28"/>
          <w:szCs w:val="28"/>
          <w:lang w:eastAsia="ru-RU"/>
        </w:rPr>
        <w:t>Модели</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уголовного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процесса</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монография</w:t>
      </w:r>
      <w:proofErr w:type="spellEnd"/>
      <w:r w:rsidRPr="00DD006E">
        <w:rPr>
          <w:rFonts w:ascii="Times New Roman" w:eastAsia="Times New Roman" w:hAnsi="Times New Roman" w:cs="Times New Roman"/>
          <w:sz w:val="28"/>
          <w:szCs w:val="28"/>
          <w:lang w:eastAsia="ru-RU"/>
        </w:rPr>
        <w:t xml:space="preserve"> / А. В. Смирнов. – СПб.  «Наука», ООО «</w:t>
      </w:r>
      <w:proofErr w:type="spellStart"/>
      <w:r w:rsidRPr="00DD006E">
        <w:rPr>
          <w:rFonts w:ascii="Times New Roman" w:eastAsia="Times New Roman" w:hAnsi="Times New Roman" w:cs="Times New Roman"/>
          <w:sz w:val="28"/>
          <w:szCs w:val="28"/>
          <w:lang w:eastAsia="ru-RU"/>
        </w:rPr>
        <w:t>Издательство</w:t>
      </w:r>
      <w:proofErr w:type="spellEnd"/>
      <w:r w:rsidRPr="00DD006E">
        <w:rPr>
          <w:rFonts w:ascii="Times New Roman" w:eastAsia="Times New Roman" w:hAnsi="Times New Roman" w:cs="Times New Roman"/>
          <w:sz w:val="28"/>
          <w:szCs w:val="28"/>
          <w:lang w:eastAsia="ru-RU"/>
        </w:rPr>
        <w:t xml:space="preserve"> «Альфа» - 2000. -  с.224;</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lastRenderedPageBreak/>
        <w:t>Строгович</w:t>
      </w:r>
      <w:proofErr w:type="spellEnd"/>
      <w:r w:rsidRPr="00DD006E">
        <w:rPr>
          <w:rFonts w:ascii="Times New Roman" w:eastAsia="Times New Roman" w:hAnsi="Times New Roman" w:cs="Times New Roman"/>
          <w:sz w:val="28"/>
          <w:szCs w:val="28"/>
          <w:lang w:eastAsia="ru-RU"/>
        </w:rPr>
        <w:t xml:space="preserve"> М. С. Курс </w:t>
      </w:r>
      <w:proofErr w:type="spellStart"/>
      <w:r w:rsidRPr="00DD006E">
        <w:rPr>
          <w:rFonts w:ascii="Times New Roman" w:eastAsia="Times New Roman" w:hAnsi="Times New Roman" w:cs="Times New Roman"/>
          <w:sz w:val="28"/>
          <w:szCs w:val="28"/>
          <w:lang w:eastAsia="ru-RU"/>
        </w:rPr>
        <w:t>советского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уголовного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процеса</w:t>
      </w:r>
      <w:proofErr w:type="spellEnd"/>
      <w:r w:rsidRPr="00DD006E">
        <w:rPr>
          <w:rFonts w:ascii="Times New Roman" w:eastAsia="Times New Roman" w:hAnsi="Times New Roman" w:cs="Times New Roman"/>
          <w:sz w:val="28"/>
          <w:szCs w:val="28"/>
          <w:lang w:eastAsia="ru-RU"/>
        </w:rPr>
        <w:t xml:space="preserve">. Том І: </w:t>
      </w:r>
      <w:proofErr w:type="spellStart"/>
      <w:r w:rsidRPr="00DD006E">
        <w:rPr>
          <w:rFonts w:ascii="Times New Roman" w:eastAsia="Times New Roman" w:hAnsi="Times New Roman" w:cs="Times New Roman"/>
          <w:sz w:val="28"/>
          <w:szCs w:val="28"/>
          <w:lang w:eastAsia="ru-RU"/>
        </w:rPr>
        <w:t>основные</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положения</w:t>
      </w:r>
      <w:proofErr w:type="spellEnd"/>
      <w:r w:rsidRPr="00DD006E">
        <w:rPr>
          <w:rFonts w:ascii="Times New Roman" w:eastAsia="Times New Roman" w:hAnsi="Times New Roman" w:cs="Times New Roman"/>
          <w:sz w:val="28"/>
          <w:szCs w:val="28"/>
          <w:lang w:eastAsia="ru-RU"/>
        </w:rPr>
        <w:t xml:space="preserve"> науки </w:t>
      </w:r>
      <w:proofErr w:type="spellStart"/>
      <w:r w:rsidRPr="00DD006E">
        <w:rPr>
          <w:rFonts w:ascii="Times New Roman" w:eastAsia="Times New Roman" w:hAnsi="Times New Roman" w:cs="Times New Roman"/>
          <w:sz w:val="28"/>
          <w:szCs w:val="28"/>
          <w:lang w:eastAsia="ru-RU"/>
        </w:rPr>
        <w:t>советского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уголовного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процеса</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монография</w:t>
      </w:r>
      <w:proofErr w:type="spellEnd"/>
      <w:r w:rsidRPr="00DD006E">
        <w:rPr>
          <w:rFonts w:ascii="Times New Roman" w:eastAsia="Times New Roman" w:hAnsi="Times New Roman" w:cs="Times New Roman"/>
          <w:sz w:val="28"/>
          <w:szCs w:val="28"/>
          <w:lang w:eastAsia="ru-RU"/>
        </w:rPr>
        <w:t xml:space="preserve"> / М. С. </w:t>
      </w:r>
      <w:proofErr w:type="spellStart"/>
      <w:r w:rsidRPr="00DD006E">
        <w:rPr>
          <w:rFonts w:ascii="Times New Roman" w:eastAsia="Times New Roman" w:hAnsi="Times New Roman" w:cs="Times New Roman"/>
          <w:sz w:val="28"/>
          <w:szCs w:val="28"/>
          <w:lang w:eastAsia="ru-RU"/>
        </w:rPr>
        <w:t>Строгович</w:t>
      </w:r>
      <w:proofErr w:type="spellEnd"/>
      <w:r w:rsidRPr="00DD006E">
        <w:rPr>
          <w:rFonts w:ascii="Times New Roman" w:eastAsia="Times New Roman" w:hAnsi="Times New Roman" w:cs="Times New Roman"/>
          <w:sz w:val="28"/>
          <w:szCs w:val="28"/>
          <w:lang w:eastAsia="ru-RU"/>
        </w:rPr>
        <w:t xml:space="preserve">. – М. : </w:t>
      </w:r>
      <w:proofErr w:type="spellStart"/>
      <w:r w:rsidRPr="00DD006E">
        <w:rPr>
          <w:rFonts w:ascii="Times New Roman" w:eastAsia="Times New Roman" w:hAnsi="Times New Roman" w:cs="Times New Roman"/>
          <w:sz w:val="28"/>
          <w:szCs w:val="28"/>
          <w:lang w:eastAsia="ru-RU"/>
        </w:rPr>
        <w:t>Издатеьство</w:t>
      </w:r>
      <w:proofErr w:type="spellEnd"/>
      <w:r w:rsidRPr="00DD006E">
        <w:rPr>
          <w:rFonts w:ascii="Times New Roman" w:eastAsia="Times New Roman" w:hAnsi="Times New Roman" w:cs="Times New Roman"/>
          <w:sz w:val="28"/>
          <w:szCs w:val="28"/>
          <w:lang w:eastAsia="ru-RU"/>
        </w:rPr>
        <w:t xml:space="preserve"> «Наука»,  1968. – с.469.</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Sanders</w:t>
      </w:r>
      <w:proofErr w:type="spellEnd"/>
      <w:r w:rsidRPr="00DD006E">
        <w:rPr>
          <w:rFonts w:ascii="Times New Roman" w:eastAsia="Times New Roman" w:hAnsi="Times New Roman" w:cs="Times New Roman"/>
          <w:sz w:val="28"/>
          <w:szCs w:val="28"/>
          <w:lang w:eastAsia="ru-RU"/>
        </w:rPr>
        <w:t xml:space="preserve"> A. </w:t>
      </w:r>
      <w:proofErr w:type="spellStart"/>
      <w:r w:rsidRPr="00DD006E">
        <w:rPr>
          <w:rFonts w:ascii="Times New Roman" w:eastAsia="Times New Roman" w:hAnsi="Times New Roman" w:cs="Times New Roman"/>
          <w:sz w:val="28"/>
          <w:szCs w:val="28"/>
          <w:lang w:eastAsia="ru-RU"/>
        </w:rPr>
        <w:t>From</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Suspect</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to</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Trial</w:t>
      </w:r>
      <w:proofErr w:type="spellEnd"/>
      <w:r w:rsidRPr="00DD006E">
        <w:rPr>
          <w:rFonts w:ascii="Times New Roman" w:eastAsia="Times New Roman" w:hAnsi="Times New Roman" w:cs="Times New Roman"/>
          <w:sz w:val="28"/>
          <w:szCs w:val="28"/>
          <w:lang w:eastAsia="ru-RU"/>
        </w:rPr>
        <w:t xml:space="preserve"> / </w:t>
      </w:r>
      <w:proofErr w:type="spellStart"/>
      <w:r w:rsidRPr="00DD006E">
        <w:rPr>
          <w:rFonts w:ascii="Times New Roman" w:eastAsia="Times New Roman" w:hAnsi="Times New Roman" w:cs="Times New Roman"/>
          <w:sz w:val="28"/>
          <w:szCs w:val="28"/>
          <w:lang w:eastAsia="ru-RU"/>
        </w:rPr>
        <w:t>A.Sanders</w:t>
      </w:r>
      <w:proofErr w:type="spellEnd"/>
      <w:r w:rsidRPr="00DD006E">
        <w:rPr>
          <w:rFonts w:ascii="Times New Roman" w:eastAsia="Times New Roman" w:hAnsi="Times New Roman" w:cs="Times New Roman"/>
          <w:sz w:val="28"/>
          <w:szCs w:val="28"/>
          <w:lang w:eastAsia="ru-RU"/>
        </w:rPr>
        <w:t xml:space="preserve"> [Електронний ресурс]</w:t>
      </w:r>
      <w:r w:rsidRPr="00DD006E">
        <w:rPr>
          <w:rFonts w:ascii="Times New Roman" w:eastAsia="Times New Roman" w:hAnsi="Times New Roman" w:cs="Times New Roman"/>
          <w:sz w:val="28"/>
          <w:szCs w:val="28"/>
          <w:shd w:val="clear" w:color="auto" w:fill="F9F9F9"/>
          <w:lang w:eastAsia="ru-RU"/>
        </w:rPr>
        <w:t xml:space="preserve"> </w:t>
      </w:r>
      <w:r w:rsidRPr="00DD006E">
        <w:rPr>
          <w:rFonts w:ascii="Times New Roman" w:eastAsia="Times New Roman" w:hAnsi="Times New Roman" w:cs="Times New Roman"/>
          <w:sz w:val="28"/>
          <w:szCs w:val="28"/>
          <w:lang w:eastAsia="ru-RU"/>
        </w:rPr>
        <w:t>– Режим доступу:  https://research-information.bristol.ac.uk/en/publications/from-suspect-to-trial(1682d776-0781-4bc5-a061-55725ddc98ab)/export.html –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Sanders</w:t>
      </w:r>
      <w:proofErr w:type="spellEnd"/>
      <w:r w:rsidRPr="00DD006E">
        <w:rPr>
          <w:rFonts w:ascii="Times New Roman" w:eastAsia="Times New Roman" w:hAnsi="Times New Roman" w:cs="Times New Roman"/>
          <w:sz w:val="28"/>
          <w:szCs w:val="28"/>
          <w:lang w:eastAsia="ru-RU"/>
        </w:rPr>
        <w:t xml:space="preserve"> F. </w:t>
      </w:r>
      <w:proofErr w:type="spellStart"/>
      <w:r w:rsidRPr="00DD006E">
        <w:rPr>
          <w:rFonts w:ascii="Times New Roman" w:eastAsia="Times New Roman" w:hAnsi="Times New Roman" w:cs="Times New Roman"/>
          <w:sz w:val="28"/>
          <w:szCs w:val="28"/>
          <w:lang w:eastAsia="ru-RU"/>
        </w:rPr>
        <w:t>and</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Young</w:t>
      </w:r>
      <w:proofErr w:type="spellEnd"/>
      <w:r w:rsidRPr="00DD006E">
        <w:rPr>
          <w:rFonts w:ascii="Times New Roman" w:eastAsia="Times New Roman" w:hAnsi="Times New Roman" w:cs="Times New Roman"/>
          <w:sz w:val="28"/>
          <w:szCs w:val="28"/>
          <w:lang w:eastAsia="ru-RU"/>
        </w:rPr>
        <w:t xml:space="preserve"> R. </w:t>
      </w:r>
      <w:proofErr w:type="spellStart"/>
      <w:r w:rsidRPr="00DD006E">
        <w:rPr>
          <w:rFonts w:ascii="Times New Roman" w:eastAsia="Times New Roman" w:hAnsi="Times New Roman" w:cs="Times New Roman"/>
          <w:sz w:val="28"/>
          <w:szCs w:val="28"/>
          <w:lang w:eastAsia="ru-RU"/>
        </w:rPr>
        <w:t>Criminal</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Justice</w:t>
      </w:r>
      <w:proofErr w:type="spellEnd"/>
      <w:r w:rsidRPr="00DD006E">
        <w:rPr>
          <w:rFonts w:ascii="Times New Roman" w:eastAsia="Times New Roman" w:hAnsi="Times New Roman" w:cs="Times New Roman"/>
          <w:sz w:val="28"/>
          <w:szCs w:val="28"/>
          <w:lang w:eastAsia="ru-RU"/>
        </w:rPr>
        <w:t xml:space="preserve">. / </w:t>
      </w:r>
      <w:r w:rsidRPr="00DD006E">
        <w:rPr>
          <w:rFonts w:ascii="Times New Roman" w:eastAsia="Times New Roman" w:hAnsi="Times New Roman" w:cs="Times New Roman"/>
          <w:sz w:val="28"/>
          <w:szCs w:val="28"/>
          <w:lang w:val="en-US" w:eastAsia="ru-RU"/>
        </w:rPr>
        <w:t>F</w:t>
      </w:r>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lang w:val="en-US" w:eastAsia="ru-RU"/>
        </w:rPr>
        <w:t>Sanders</w:t>
      </w:r>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lang w:val="en-US" w:eastAsia="ru-RU"/>
        </w:rPr>
        <w:t>R</w:t>
      </w:r>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lang w:val="en-US" w:eastAsia="ru-RU"/>
        </w:rPr>
        <w:t>Young</w:t>
      </w:r>
      <w:r w:rsidRPr="00DD006E">
        <w:rPr>
          <w:rFonts w:ascii="Times New Roman" w:eastAsia="Times New Roman" w:hAnsi="Times New Roman" w:cs="Times New Roman"/>
          <w:sz w:val="28"/>
          <w:szCs w:val="28"/>
          <w:lang w:eastAsia="ru-RU"/>
        </w:rPr>
        <w:t xml:space="preserve"> [Електронний</w:t>
      </w:r>
      <w:r w:rsidRPr="00DD006E">
        <w:rPr>
          <w:rFonts w:ascii="Times New Roman" w:eastAsia="Times New Roman" w:hAnsi="Times New Roman" w:cs="Times New Roman"/>
          <w:sz w:val="28"/>
          <w:szCs w:val="28"/>
          <w:lang w:val="en-US" w:eastAsia="ru-RU"/>
        </w:rPr>
        <w:t> </w:t>
      </w:r>
      <w:r w:rsidRPr="00DD006E">
        <w:rPr>
          <w:rFonts w:ascii="Times New Roman" w:eastAsia="Times New Roman" w:hAnsi="Times New Roman" w:cs="Times New Roman"/>
          <w:sz w:val="28"/>
          <w:szCs w:val="28"/>
          <w:lang w:eastAsia="ru-RU"/>
        </w:rPr>
        <w:t>ресурс]</w:t>
      </w:r>
      <w:proofErr w:type="gramStart"/>
      <w:r w:rsidRPr="00DD006E">
        <w:rPr>
          <w:rFonts w:ascii="Times New Roman" w:eastAsia="Times New Roman" w:hAnsi="Times New Roman" w:cs="Times New Roman"/>
          <w:sz w:val="28"/>
          <w:szCs w:val="28"/>
          <w:lang w:val="en-US" w:eastAsia="ru-RU"/>
        </w:rPr>
        <w:t>  </w:t>
      </w:r>
      <w:r w:rsidRPr="00DD006E">
        <w:rPr>
          <w:rFonts w:ascii="Times New Roman" w:eastAsia="Times New Roman" w:hAnsi="Times New Roman" w:cs="Times New Roman"/>
          <w:sz w:val="28"/>
          <w:szCs w:val="28"/>
          <w:lang w:eastAsia="ru-RU"/>
        </w:rPr>
        <w:t>Режим</w:t>
      </w:r>
      <w:proofErr w:type="gramEnd"/>
      <w:r w:rsidRPr="00DD006E">
        <w:rPr>
          <w:rFonts w:ascii="Times New Roman" w:eastAsia="Times New Roman" w:hAnsi="Times New Roman" w:cs="Times New Roman"/>
          <w:sz w:val="28"/>
          <w:szCs w:val="28"/>
          <w:lang w:eastAsia="ru-RU"/>
        </w:rPr>
        <w:t> доступу:  https://global.oup.com/academic/product/criminal-justice-9780199541317?cc=ua&amp;lang=en&amp; –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color w:val="0000FF"/>
          <w:sz w:val="24"/>
          <w:szCs w:val="24"/>
          <w:u w:val="single"/>
          <w:lang w:eastAsia="ru-RU"/>
        </w:rPr>
      </w:pPr>
      <w:r w:rsidRPr="00DD006E">
        <w:rPr>
          <w:rFonts w:ascii="Times New Roman" w:eastAsia="Times New Roman" w:hAnsi="Times New Roman" w:cs="Times New Roman"/>
          <w:sz w:val="28"/>
          <w:szCs w:val="28"/>
          <w:lang w:eastAsia="ru-RU"/>
        </w:rPr>
        <w:t xml:space="preserve">Теплюк М. О. Зауваження до проекту Кримінального процесуального кодексу України (реєстраційний № 9700) / М. О. Теплюк [Електронний ресурс]. – Режим доступу : </w:t>
      </w:r>
      <w:hyperlink r:id="rId45" w:history="1">
        <w:r w:rsidRPr="00DD006E">
          <w:rPr>
            <w:rFonts w:ascii="Times New Roman" w:eastAsia="Times New Roman" w:hAnsi="Times New Roman" w:cs="Times New Roman"/>
            <w:color w:val="0000FF"/>
            <w:sz w:val="28"/>
            <w:szCs w:val="28"/>
            <w:u w:val="single"/>
            <w:lang w:eastAsia="ru-RU"/>
          </w:rPr>
          <w:t>http://w1.c1.rada.gov.ua/pls/zweb2/webproc4_1?pf3511=42312</w:t>
        </w:r>
      </w:hyperlink>
      <w:r w:rsidRPr="00DD006E">
        <w:rPr>
          <w:rFonts w:ascii="Times New Roman" w:eastAsia="Times New Roman" w:hAnsi="Times New Roman" w:cs="Times New Roman"/>
          <w:color w:val="0000FF"/>
          <w:sz w:val="28"/>
          <w:szCs w:val="28"/>
          <w:u w:val="single"/>
          <w:lang w:eastAsia="ru-RU"/>
        </w:rPr>
        <w:t xml:space="preserve"> </w:t>
      </w:r>
      <w:r w:rsidRPr="00DD006E">
        <w:rPr>
          <w:rFonts w:ascii="Times New Roman" w:eastAsia="Times New Roman" w:hAnsi="Times New Roman" w:cs="Times New Roman"/>
          <w:sz w:val="28"/>
          <w:szCs w:val="28"/>
          <w:lang w:eastAsia="ru-RU"/>
        </w:rPr>
        <w:t>– Назва з екрану.</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4"/>
          <w:szCs w:val="24"/>
          <w:lang w:eastAsia="ru-RU"/>
        </w:rPr>
      </w:pPr>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Тыричев</w:t>
      </w:r>
      <w:proofErr w:type="spellEnd"/>
      <w:r w:rsidRPr="00DD006E">
        <w:rPr>
          <w:rFonts w:ascii="Times New Roman" w:eastAsia="Times New Roman" w:hAnsi="Times New Roman" w:cs="Times New Roman"/>
          <w:sz w:val="28"/>
          <w:szCs w:val="28"/>
          <w:lang w:eastAsia="ru-RU"/>
        </w:rPr>
        <w:t xml:space="preserve"> И. В. </w:t>
      </w:r>
      <w:proofErr w:type="spellStart"/>
      <w:r w:rsidRPr="00DD006E">
        <w:rPr>
          <w:rFonts w:ascii="Times New Roman" w:eastAsia="Times New Roman" w:hAnsi="Times New Roman" w:cs="Times New Roman"/>
          <w:sz w:val="28"/>
          <w:szCs w:val="28"/>
          <w:lang w:eastAsia="ru-RU"/>
        </w:rPr>
        <w:t>Принципы</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советского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уголовного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процесса</w:t>
      </w:r>
      <w:proofErr w:type="spellEnd"/>
      <w:r w:rsidRPr="00DD006E">
        <w:rPr>
          <w:rFonts w:ascii="Times New Roman" w:eastAsia="Times New Roman" w:hAnsi="Times New Roman" w:cs="Times New Roman"/>
          <w:sz w:val="28"/>
          <w:szCs w:val="28"/>
          <w:lang w:eastAsia="ru-RU"/>
        </w:rPr>
        <w:t xml:space="preserve">: монографія / И. В. </w:t>
      </w:r>
      <w:proofErr w:type="spellStart"/>
      <w:r w:rsidRPr="00DD006E">
        <w:rPr>
          <w:rFonts w:ascii="Times New Roman" w:eastAsia="Times New Roman" w:hAnsi="Times New Roman" w:cs="Times New Roman"/>
          <w:sz w:val="28"/>
          <w:szCs w:val="28"/>
          <w:lang w:eastAsia="ru-RU"/>
        </w:rPr>
        <w:t>Тыричев</w:t>
      </w:r>
      <w:proofErr w:type="spellEnd"/>
      <w:r w:rsidRPr="00DD006E">
        <w:rPr>
          <w:rFonts w:ascii="Times New Roman" w:eastAsia="Times New Roman" w:hAnsi="Times New Roman" w:cs="Times New Roman"/>
          <w:sz w:val="28"/>
          <w:szCs w:val="28"/>
          <w:lang w:eastAsia="ru-RU"/>
        </w:rPr>
        <w:t xml:space="preserve"> – М. : 1983. -  с. 80.</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Филимонов Б. А. </w:t>
      </w:r>
      <w:proofErr w:type="spellStart"/>
      <w:r w:rsidRPr="00DD006E">
        <w:rPr>
          <w:rFonts w:ascii="Times New Roman" w:eastAsia="Times New Roman" w:hAnsi="Times New Roman" w:cs="Times New Roman"/>
          <w:sz w:val="28"/>
          <w:szCs w:val="28"/>
          <w:lang w:eastAsia="ru-RU"/>
        </w:rPr>
        <w:t>Основы</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уголовного</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процесса</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Германии</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монография</w:t>
      </w:r>
      <w:proofErr w:type="spellEnd"/>
      <w:r w:rsidRPr="00DD006E">
        <w:rPr>
          <w:rFonts w:ascii="Times New Roman" w:eastAsia="Times New Roman" w:hAnsi="Times New Roman" w:cs="Times New Roman"/>
          <w:sz w:val="28"/>
          <w:szCs w:val="28"/>
          <w:lang w:eastAsia="ru-RU"/>
        </w:rPr>
        <w:t xml:space="preserve"> / Б. А. Филимонов. – М. : </w:t>
      </w:r>
      <w:proofErr w:type="spellStart"/>
      <w:r w:rsidRPr="00DD006E">
        <w:rPr>
          <w:rFonts w:ascii="Times New Roman" w:eastAsia="Times New Roman" w:hAnsi="Times New Roman" w:cs="Times New Roman"/>
          <w:sz w:val="28"/>
          <w:szCs w:val="28"/>
          <w:lang w:eastAsia="ru-RU"/>
        </w:rPr>
        <w:t>Издательство</w:t>
      </w:r>
      <w:proofErr w:type="spellEnd"/>
      <w:r w:rsidRPr="00DD006E">
        <w:rPr>
          <w:rFonts w:ascii="Times New Roman" w:eastAsia="Times New Roman" w:hAnsi="Times New Roman" w:cs="Times New Roman"/>
          <w:sz w:val="28"/>
          <w:szCs w:val="28"/>
          <w:lang w:eastAsia="ru-RU"/>
        </w:rPr>
        <w:t xml:space="preserve"> МГУ, 1994 – С. 104.</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bCs/>
          <w:iCs/>
          <w:sz w:val="28"/>
          <w:szCs w:val="28"/>
          <w:lang w:eastAsia="ru-RU"/>
        </w:rPr>
        <w:t>Фомін Ю. Ю</w:t>
      </w:r>
      <w:r w:rsidRPr="00DD006E">
        <w:rPr>
          <w:rFonts w:ascii="Times New Roman" w:eastAsia="Times New Roman" w:hAnsi="Times New Roman" w:cs="Times New Roman"/>
          <w:b/>
          <w:bCs/>
          <w:i/>
          <w:iCs/>
          <w:sz w:val="28"/>
          <w:szCs w:val="28"/>
          <w:lang w:eastAsia="ru-RU"/>
        </w:rPr>
        <w:t xml:space="preserve">. </w:t>
      </w:r>
      <w:r w:rsidRPr="00DD006E">
        <w:rPr>
          <w:rFonts w:ascii="Times New Roman" w:eastAsia="Times New Roman" w:hAnsi="Times New Roman" w:cs="Times New Roman"/>
          <w:sz w:val="28"/>
          <w:szCs w:val="28"/>
          <w:lang w:eastAsia="ru-RU"/>
        </w:rPr>
        <w:t xml:space="preserve">Основні напрями вдосконалення кримінально-процесуального законодавства Української PCP / Ю. </w:t>
      </w:r>
      <w:proofErr w:type="spellStart"/>
      <w:r w:rsidRPr="00DD006E">
        <w:rPr>
          <w:rFonts w:ascii="Times New Roman" w:eastAsia="Times New Roman" w:hAnsi="Times New Roman" w:cs="Times New Roman"/>
          <w:sz w:val="28"/>
          <w:szCs w:val="28"/>
          <w:lang w:eastAsia="ru-RU"/>
        </w:rPr>
        <w:t>Ю.Фомін</w:t>
      </w:r>
      <w:proofErr w:type="spellEnd"/>
      <w:r w:rsidRPr="00DD006E">
        <w:rPr>
          <w:rFonts w:ascii="Times New Roman" w:eastAsia="Times New Roman" w:hAnsi="Times New Roman" w:cs="Times New Roman"/>
          <w:sz w:val="28"/>
          <w:szCs w:val="28"/>
          <w:lang w:eastAsia="ru-RU"/>
        </w:rPr>
        <w:t xml:space="preserve"> // Радянське право. – 1984. – №8. – С.150 – 158.</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sz w:val="28"/>
          <w:szCs w:val="28"/>
          <w:lang w:eastAsia="ru-RU"/>
        </w:rPr>
        <w:t xml:space="preserve"> Хотинська-Нор О. З. Значення Концепції судово-правової реформи в Україні 1992 року у реформуванні судової системи. Погляд крізь час / О. З. Хотинська-Нор  // Вісник Академії адвокатури України. – 2015. – </w:t>
      </w:r>
      <w:proofErr w:type="spellStart"/>
      <w:r w:rsidRPr="00DD006E">
        <w:rPr>
          <w:rFonts w:ascii="Times New Roman" w:eastAsia="Times New Roman" w:hAnsi="Times New Roman" w:cs="Times New Roman"/>
          <w:sz w:val="28"/>
          <w:szCs w:val="28"/>
          <w:shd w:val="clear" w:color="auto" w:fill="FFFFFF"/>
          <w:lang w:eastAsia="ru-RU"/>
        </w:rPr>
        <w:t>Вип</w:t>
      </w:r>
      <w:proofErr w:type="spellEnd"/>
      <w:r w:rsidRPr="00DD006E">
        <w:rPr>
          <w:rFonts w:ascii="Times New Roman" w:eastAsia="Times New Roman" w:hAnsi="Times New Roman" w:cs="Times New Roman"/>
          <w:sz w:val="28"/>
          <w:szCs w:val="28"/>
          <w:shd w:val="clear" w:color="auto" w:fill="FFFFFF"/>
          <w:lang w:eastAsia="ru-RU"/>
        </w:rPr>
        <w:t>. 3(34)</w:t>
      </w:r>
      <w:r w:rsidRPr="00DD006E">
        <w:rPr>
          <w:rFonts w:ascii="Times New Roman" w:eastAsia="Times New Roman" w:hAnsi="Times New Roman" w:cs="Times New Roman"/>
          <w:sz w:val="28"/>
          <w:szCs w:val="28"/>
          <w:lang w:eastAsia="ru-RU"/>
        </w:rPr>
        <w:t xml:space="preserve"> – С. 6 - 13.</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Чельцов</w:t>
      </w:r>
      <w:proofErr w:type="spellEnd"/>
      <w:r w:rsidRPr="00DD006E">
        <w:rPr>
          <w:rFonts w:ascii="Times New Roman" w:eastAsia="Times New Roman" w:hAnsi="Times New Roman" w:cs="Times New Roman"/>
          <w:sz w:val="28"/>
          <w:szCs w:val="28"/>
          <w:lang w:eastAsia="ru-RU"/>
        </w:rPr>
        <w:t xml:space="preserve"> М. А. </w:t>
      </w:r>
      <w:proofErr w:type="spellStart"/>
      <w:r w:rsidRPr="00DD006E">
        <w:rPr>
          <w:rFonts w:ascii="Times New Roman" w:eastAsia="Times New Roman" w:hAnsi="Times New Roman" w:cs="Times New Roman"/>
          <w:sz w:val="28"/>
          <w:szCs w:val="28"/>
          <w:lang w:eastAsia="ru-RU"/>
        </w:rPr>
        <w:t>Уголовный</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процесс</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учебник</w:t>
      </w:r>
      <w:proofErr w:type="spellEnd"/>
      <w:r w:rsidRPr="00DD006E">
        <w:rPr>
          <w:rFonts w:ascii="Times New Roman" w:eastAsia="Times New Roman" w:hAnsi="Times New Roman" w:cs="Times New Roman"/>
          <w:sz w:val="28"/>
          <w:szCs w:val="28"/>
          <w:lang w:eastAsia="ru-RU"/>
        </w:rPr>
        <w:t xml:space="preserve"> / М.А. </w:t>
      </w:r>
      <w:proofErr w:type="spellStart"/>
      <w:r w:rsidRPr="00DD006E">
        <w:rPr>
          <w:rFonts w:ascii="Times New Roman" w:eastAsia="Times New Roman" w:hAnsi="Times New Roman" w:cs="Times New Roman"/>
          <w:sz w:val="28"/>
          <w:szCs w:val="28"/>
          <w:lang w:eastAsia="ru-RU"/>
        </w:rPr>
        <w:t>Чельцов</w:t>
      </w:r>
      <w:proofErr w:type="spellEnd"/>
      <w:r w:rsidRPr="00DD006E">
        <w:rPr>
          <w:rFonts w:ascii="Times New Roman" w:eastAsia="Times New Roman" w:hAnsi="Times New Roman" w:cs="Times New Roman"/>
          <w:sz w:val="28"/>
          <w:szCs w:val="28"/>
          <w:lang w:eastAsia="ru-RU"/>
        </w:rPr>
        <w:t xml:space="preserve">. - М. : </w:t>
      </w:r>
      <w:proofErr w:type="spellStart"/>
      <w:r w:rsidRPr="00DD006E">
        <w:rPr>
          <w:rFonts w:ascii="Times New Roman" w:eastAsia="Times New Roman" w:hAnsi="Times New Roman" w:cs="Times New Roman"/>
          <w:sz w:val="28"/>
          <w:szCs w:val="28"/>
          <w:lang w:eastAsia="ru-RU"/>
        </w:rPr>
        <w:t>Юрид</w:t>
      </w:r>
      <w:proofErr w:type="spellEnd"/>
      <w:r w:rsidRPr="00DD006E">
        <w:rPr>
          <w:rFonts w:ascii="Times New Roman" w:eastAsia="Times New Roman" w:hAnsi="Times New Roman" w:cs="Times New Roman"/>
          <w:sz w:val="28"/>
          <w:szCs w:val="28"/>
          <w:lang w:eastAsia="ru-RU"/>
        </w:rPr>
        <w:t xml:space="preserve">. </w:t>
      </w:r>
      <w:proofErr w:type="spellStart"/>
      <w:r w:rsidRPr="00DD006E">
        <w:rPr>
          <w:rFonts w:ascii="Times New Roman" w:eastAsia="Times New Roman" w:hAnsi="Times New Roman" w:cs="Times New Roman"/>
          <w:sz w:val="28"/>
          <w:szCs w:val="28"/>
          <w:lang w:eastAsia="ru-RU"/>
        </w:rPr>
        <w:t>изд</w:t>
      </w:r>
      <w:proofErr w:type="spellEnd"/>
      <w:r w:rsidRPr="00DD006E">
        <w:rPr>
          <w:rFonts w:ascii="Times New Roman" w:eastAsia="Times New Roman" w:hAnsi="Times New Roman" w:cs="Times New Roman"/>
          <w:sz w:val="28"/>
          <w:szCs w:val="28"/>
          <w:lang w:eastAsia="ru-RU"/>
        </w:rPr>
        <w:t>-во МЮ СССР, 1948. – 624 c.</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Чернега</w:t>
      </w:r>
      <w:proofErr w:type="spellEnd"/>
      <w:r w:rsidRPr="00DD006E">
        <w:rPr>
          <w:rFonts w:ascii="Times New Roman" w:eastAsia="Times New Roman" w:hAnsi="Times New Roman" w:cs="Times New Roman"/>
          <w:sz w:val="28"/>
          <w:szCs w:val="28"/>
          <w:lang w:eastAsia="ru-RU"/>
        </w:rPr>
        <w:t xml:space="preserve"> І. Л. Розвиток інституту допустимості доказів за новим кримінальним процесуальним кодексом України/ І. Л. </w:t>
      </w:r>
      <w:proofErr w:type="spellStart"/>
      <w:r w:rsidRPr="00DD006E">
        <w:rPr>
          <w:rFonts w:ascii="Times New Roman" w:eastAsia="Times New Roman" w:hAnsi="Times New Roman" w:cs="Times New Roman"/>
          <w:sz w:val="28"/>
          <w:szCs w:val="28"/>
          <w:lang w:eastAsia="ru-RU"/>
        </w:rPr>
        <w:t>Чернега</w:t>
      </w:r>
      <w:proofErr w:type="spellEnd"/>
      <w:r w:rsidRPr="00DD006E">
        <w:rPr>
          <w:rFonts w:ascii="Times New Roman" w:eastAsia="Times New Roman" w:hAnsi="Times New Roman" w:cs="Times New Roman"/>
          <w:sz w:val="28"/>
          <w:szCs w:val="28"/>
          <w:lang w:eastAsia="ru-RU"/>
        </w:rPr>
        <w:t xml:space="preserve"> // </w:t>
      </w:r>
      <w:r w:rsidRPr="00DD006E">
        <w:rPr>
          <w:rFonts w:ascii="Times New Roman" w:eastAsia="Times New Roman" w:hAnsi="Times New Roman" w:cs="Times New Roman"/>
          <w:sz w:val="28"/>
          <w:szCs w:val="28"/>
          <w:lang w:eastAsia="ru-RU"/>
        </w:rPr>
        <w:lastRenderedPageBreak/>
        <w:t>Юридичний часопис Національної академії внутрішніх справ – 2013 - №2 – с. 69 – 72.</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r w:rsidRPr="00DD006E">
        <w:rPr>
          <w:rFonts w:ascii="Times New Roman" w:eastAsia="Times New Roman" w:hAnsi="Times New Roman" w:cs="Times New Roman"/>
          <w:bCs/>
          <w:iCs/>
          <w:sz w:val="28"/>
          <w:szCs w:val="28"/>
          <w:lang w:eastAsia="ru-RU"/>
        </w:rPr>
        <w:t>Шевченко Т. В.</w:t>
      </w:r>
      <w:r w:rsidRPr="00DD006E">
        <w:rPr>
          <w:rFonts w:ascii="Times New Roman" w:eastAsia="Times New Roman" w:hAnsi="Times New Roman" w:cs="Times New Roman"/>
          <w:b/>
          <w:bCs/>
          <w:iCs/>
          <w:sz w:val="28"/>
          <w:szCs w:val="28"/>
          <w:lang w:eastAsia="ru-RU"/>
        </w:rPr>
        <w:t xml:space="preserve"> </w:t>
      </w:r>
      <w:r w:rsidRPr="00DD006E">
        <w:rPr>
          <w:rFonts w:ascii="Times New Roman" w:eastAsia="Times New Roman" w:hAnsi="Times New Roman" w:cs="Times New Roman"/>
          <w:sz w:val="28"/>
          <w:szCs w:val="28"/>
          <w:lang w:eastAsia="ru-RU"/>
        </w:rPr>
        <w:t>Нове кримінально-процесуальне законодавство потребує подальшого вдосконалення / Т. В. Шевченко // Вісник Верховного Суду України. – 2002. – № 3. – С. 30 - 31.</w:t>
      </w:r>
    </w:p>
    <w:p w:rsidR="00DD006E" w:rsidRPr="00DD006E" w:rsidRDefault="00DD006E" w:rsidP="00DD006E">
      <w:pPr>
        <w:numPr>
          <w:ilvl w:val="0"/>
          <w:numId w:val="5"/>
        </w:numPr>
        <w:spacing w:after="0" w:line="360" w:lineRule="auto"/>
        <w:ind w:firstLine="709"/>
        <w:jc w:val="both"/>
        <w:rPr>
          <w:rFonts w:ascii="Times New Roman" w:eastAsia="Times New Roman" w:hAnsi="Times New Roman" w:cs="Times New Roman"/>
          <w:sz w:val="28"/>
          <w:szCs w:val="28"/>
          <w:lang w:eastAsia="ru-RU"/>
        </w:rPr>
      </w:pPr>
      <w:proofErr w:type="spellStart"/>
      <w:r w:rsidRPr="00DD006E">
        <w:rPr>
          <w:rFonts w:ascii="Times New Roman" w:eastAsia="Times New Roman" w:hAnsi="Times New Roman" w:cs="Times New Roman"/>
          <w:sz w:val="28"/>
          <w:szCs w:val="28"/>
          <w:lang w:eastAsia="ru-RU"/>
        </w:rPr>
        <w:t>Шульган</w:t>
      </w:r>
      <w:proofErr w:type="spellEnd"/>
      <w:r w:rsidRPr="00DD006E">
        <w:rPr>
          <w:rFonts w:ascii="Times New Roman" w:eastAsia="Times New Roman" w:hAnsi="Times New Roman" w:cs="Times New Roman"/>
          <w:sz w:val="28"/>
          <w:szCs w:val="28"/>
          <w:lang w:eastAsia="ru-RU"/>
        </w:rPr>
        <w:t xml:space="preserve"> І. І.</w:t>
      </w:r>
      <w:r w:rsidRPr="00DD006E">
        <w:rPr>
          <w:rFonts w:ascii="Times New Roman" w:eastAsia="Times New Roman" w:hAnsi="Times New Roman" w:cs="Times New Roman"/>
          <w:b/>
          <w:bCs/>
          <w:sz w:val="28"/>
          <w:szCs w:val="28"/>
          <w:lang w:eastAsia="ru-RU"/>
        </w:rPr>
        <w:t xml:space="preserve"> </w:t>
      </w:r>
      <w:r w:rsidRPr="00DD006E">
        <w:rPr>
          <w:rFonts w:ascii="Times New Roman" w:eastAsia="Times New Roman" w:hAnsi="Times New Roman" w:cs="Times New Roman"/>
          <w:bCs/>
          <w:sz w:val="28"/>
          <w:szCs w:val="28"/>
          <w:lang w:eastAsia="ru-RU"/>
        </w:rPr>
        <w:t>Процесуальне керівництво досудовим розслідуванням як окрема функція органів прокуратури</w:t>
      </w:r>
      <w:r w:rsidRPr="00DD006E">
        <w:rPr>
          <w:rFonts w:ascii="Times New Roman" w:eastAsia="Times New Roman" w:hAnsi="Times New Roman" w:cs="Times New Roman"/>
          <w:sz w:val="28"/>
          <w:szCs w:val="28"/>
          <w:lang w:eastAsia="ru-RU"/>
        </w:rPr>
        <w:t xml:space="preserve"> / І. І. </w:t>
      </w:r>
      <w:proofErr w:type="spellStart"/>
      <w:r w:rsidRPr="00DD006E">
        <w:rPr>
          <w:rFonts w:ascii="Times New Roman" w:eastAsia="Times New Roman" w:hAnsi="Times New Roman" w:cs="Times New Roman"/>
          <w:sz w:val="28"/>
          <w:szCs w:val="28"/>
          <w:lang w:eastAsia="ru-RU"/>
        </w:rPr>
        <w:t>Шульган</w:t>
      </w:r>
      <w:proofErr w:type="spellEnd"/>
      <w:r w:rsidRPr="00DD006E">
        <w:rPr>
          <w:rFonts w:ascii="Times New Roman" w:eastAsia="Times New Roman" w:hAnsi="Times New Roman" w:cs="Times New Roman"/>
          <w:sz w:val="28"/>
          <w:szCs w:val="28"/>
          <w:lang w:eastAsia="ru-RU"/>
        </w:rPr>
        <w:t xml:space="preserve"> </w:t>
      </w:r>
      <w:r w:rsidRPr="00DD006E">
        <w:rPr>
          <w:rFonts w:ascii="Times New Roman" w:eastAsia="Times New Roman" w:hAnsi="Times New Roman" w:cs="Times New Roman"/>
          <w:sz w:val="28"/>
          <w:szCs w:val="28"/>
          <w:shd w:val="clear" w:color="auto" w:fill="F9F9F9"/>
          <w:lang w:eastAsia="ru-RU"/>
        </w:rPr>
        <w:t>// </w:t>
      </w:r>
      <w:r w:rsidRPr="00DD006E">
        <w:rPr>
          <w:rFonts w:ascii="Times New Roman" w:eastAsia="Times New Roman" w:hAnsi="Times New Roman" w:cs="Times New Roman"/>
          <w:sz w:val="28"/>
          <w:szCs w:val="28"/>
          <w:lang w:eastAsia="ru-RU"/>
        </w:rPr>
        <w:t>Вісник Національного університету "Львівська політехніка". Юридичні науки. - 2016. - № 837. - С. 516-520. [Електронний ресурс] - Режим доступу: </w:t>
      </w:r>
      <w:hyperlink r:id="rId46" w:history="1">
        <w:r w:rsidRPr="00DD006E">
          <w:rPr>
            <w:rFonts w:ascii="Times New Roman" w:eastAsia="Times New Roman" w:hAnsi="Times New Roman" w:cs="Times New Roman"/>
            <w:color w:val="0000FF"/>
            <w:sz w:val="28"/>
            <w:szCs w:val="28"/>
            <w:u w:val="single"/>
            <w:lang w:eastAsia="ru-RU"/>
          </w:rPr>
          <w:t>http://nbuv.gov.ua/UJRN/vnulpurn_2016_837_85</w:t>
        </w:r>
      </w:hyperlink>
      <w:r w:rsidRPr="00DD006E">
        <w:rPr>
          <w:rFonts w:ascii="Times New Roman" w:eastAsia="Times New Roman" w:hAnsi="Times New Roman" w:cs="Times New Roman"/>
          <w:color w:val="0000FF"/>
          <w:sz w:val="28"/>
          <w:szCs w:val="28"/>
          <w:u w:val="single"/>
          <w:lang w:eastAsia="ru-RU"/>
        </w:rPr>
        <w:t xml:space="preserve">. </w:t>
      </w:r>
      <w:r w:rsidRPr="00DD006E">
        <w:rPr>
          <w:rFonts w:ascii="Times New Roman" w:eastAsia="Times New Roman" w:hAnsi="Times New Roman" w:cs="Times New Roman"/>
          <w:sz w:val="28"/>
          <w:szCs w:val="28"/>
          <w:lang w:eastAsia="ru-RU"/>
        </w:rPr>
        <w:t>– Назва з екрану.</w:t>
      </w:r>
    </w:p>
    <w:p w:rsidR="00DD006E" w:rsidRPr="00DD006E" w:rsidRDefault="00DD006E" w:rsidP="00DD006E">
      <w:pPr>
        <w:spacing w:after="0" w:line="360" w:lineRule="auto"/>
        <w:ind w:firstLine="709"/>
        <w:jc w:val="both"/>
        <w:rPr>
          <w:rFonts w:ascii="Times New Roman" w:eastAsia="Calibri" w:hAnsi="Times New Roman" w:cs="Times New Roman"/>
          <w:sz w:val="28"/>
          <w:szCs w:val="28"/>
          <w:shd w:val="clear" w:color="auto" w:fill="FFFFFF"/>
        </w:rPr>
      </w:pPr>
    </w:p>
    <w:p w:rsidR="00C025BE" w:rsidRDefault="00C025BE"/>
    <w:sectPr w:rsidR="00C025B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F621E37"/>
    <w:multiLevelType w:val="multilevel"/>
    <w:tmpl w:val="9DF8BF5A"/>
    <w:lvl w:ilvl="0">
      <w:start w:val="1"/>
      <w:numFmt w:val="decimal"/>
      <w:lvlText w:val="%1"/>
      <w:lvlJc w:val="left"/>
      <w:pPr>
        <w:ind w:left="360" w:hanging="360"/>
      </w:pPr>
    </w:lvl>
    <w:lvl w:ilvl="1">
      <w:start w:val="1"/>
      <w:numFmt w:val="decimal"/>
      <w:lvlText w:val="%1.%2"/>
      <w:lvlJc w:val="left"/>
      <w:pPr>
        <w:ind w:left="1068" w:hanging="360"/>
      </w:pPr>
    </w:lvl>
    <w:lvl w:ilvl="2">
      <w:start w:val="1"/>
      <w:numFmt w:val="decimal"/>
      <w:lvlText w:val="%1.%2.%3"/>
      <w:lvlJc w:val="left"/>
      <w:pPr>
        <w:ind w:left="2136" w:hanging="720"/>
      </w:pPr>
    </w:lvl>
    <w:lvl w:ilvl="3">
      <w:start w:val="1"/>
      <w:numFmt w:val="decimal"/>
      <w:lvlText w:val="%1.%2.%3.%4"/>
      <w:lvlJc w:val="left"/>
      <w:pPr>
        <w:ind w:left="2844" w:hanging="720"/>
      </w:pPr>
    </w:lvl>
    <w:lvl w:ilvl="4">
      <w:start w:val="1"/>
      <w:numFmt w:val="decimal"/>
      <w:lvlText w:val="%1.%2.%3.%4.%5"/>
      <w:lvlJc w:val="left"/>
      <w:pPr>
        <w:ind w:left="3912" w:hanging="1080"/>
      </w:pPr>
    </w:lvl>
    <w:lvl w:ilvl="5">
      <w:start w:val="1"/>
      <w:numFmt w:val="decimal"/>
      <w:lvlText w:val="%1.%2.%3.%4.%5.%6"/>
      <w:lvlJc w:val="left"/>
      <w:pPr>
        <w:ind w:left="4620" w:hanging="1080"/>
      </w:pPr>
    </w:lvl>
    <w:lvl w:ilvl="6">
      <w:start w:val="1"/>
      <w:numFmt w:val="decimal"/>
      <w:lvlText w:val="%1.%2.%3.%4.%5.%6.%7"/>
      <w:lvlJc w:val="left"/>
      <w:pPr>
        <w:ind w:left="5688" w:hanging="1440"/>
      </w:pPr>
    </w:lvl>
    <w:lvl w:ilvl="7">
      <w:start w:val="1"/>
      <w:numFmt w:val="decimal"/>
      <w:lvlText w:val="%1.%2.%3.%4.%5.%6.%7.%8"/>
      <w:lvlJc w:val="left"/>
      <w:pPr>
        <w:ind w:left="6396" w:hanging="1440"/>
      </w:pPr>
    </w:lvl>
    <w:lvl w:ilvl="8">
      <w:start w:val="1"/>
      <w:numFmt w:val="decimal"/>
      <w:lvlText w:val="%1.%2.%3.%4.%5.%6.%7.%8.%9"/>
      <w:lvlJc w:val="left"/>
      <w:pPr>
        <w:ind w:left="7464" w:hanging="1800"/>
      </w:pPr>
    </w:lvl>
  </w:abstractNum>
  <w:abstractNum w:abstractNumId="1">
    <w:nsid w:val="57AF182E"/>
    <w:multiLevelType w:val="hybridMultilevel"/>
    <w:tmpl w:val="5CAA4EC8"/>
    <w:lvl w:ilvl="0" w:tplc="318E7906">
      <w:start w:val="1"/>
      <w:numFmt w:val="decimal"/>
      <w:lvlText w:val="%1)"/>
      <w:lvlJc w:val="left"/>
      <w:pPr>
        <w:ind w:left="720" w:hanging="360"/>
      </w:pPr>
      <w:rPr>
        <w:color w:val="00000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84C01C7"/>
    <w:multiLevelType w:val="hybridMultilevel"/>
    <w:tmpl w:val="B1B84F38"/>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C3037D0"/>
    <w:multiLevelType w:val="hybridMultilevel"/>
    <w:tmpl w:val="D83AC06C"/>
    <w:lvl w:ilvl="0" w:tplc="5172DB5C">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6CE560D7"/>
    <w:multiLevelType w:val="hybridMultilevel"/>
    <w:tmpl w:val="D2ACC05E"/>
    <w:lvl w:ilvl="0" w:tplc="8774DECA">
      <w:start w:val="1"/>
      <w:numFmt w:val="decimal"/>
      <w:lvlText w:val="%1."/>
      <w:lvlJc w:val="left"/>
      <w:pPr>
        <w:ind w:left="720" w:hanging="360"/>
      </w:pPr>
      <w:rPr>
        <w:rFonts w:ascii="Times New Roman" w:eastAsia="Calibri"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lvlOverride w:ilvl="2"/>
    <w:lvlOverride w:ilvl="3"/>
    <w:lvlOverride w:ilvl="4"/>
    <w:lvlOverride w:ilvl="5"/>
    <w:lvlOverride w:ilvl="6"/>
    <w:lvlOverride w:ilvl="7"/>
    <w:lvlOverride w:ilvl="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712"/>
    <w:rsid w:val="00087712"/>
    <w:rsid w:val="00C025BE"/>
    <w:rsid w:val="00DD00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8828258">
      <w:bodyDiv w:val="1"/>
      <w:marLeft w:val="0"/>
      <w:marRight w:val="0"/>
      <w:marTop w:val="0"/>
      <w:marBottom w:val="0"/>
      <w:divBdr>
        <w:top w:val="none" w:sz="0" w:space="0" w:color="auto"/>
        <w:left w:val="none" w:sz="0" w:space="0" w:color="auto"/>
        <w:bottom w:val="none" w:sz="0" w:space="0" w:color="auto"/>
        <w:right w:val="none" w:sz="0" w:space="0" w:color="auto"/>
      </w:divBdr>
    </w:div>
    <w:div w:id="1870799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1697-18" TargetMode="External"/><Relationship Id="rId13" Type="http://schemas.openxmlformats.org/officeDocument/2006/relationships/hyperlink" Target="http://zakon.rada.gov.ua/laws/show/266/94-%D0%B2%D1%80" TargetMode="External"/><Relationship Id="rId18" Type="http://schemas.openxmlformats.org/officeDocument/2006/relationships/hyperlink" Target="http://zakon.rada.gov.ua/laws/show/314-18" TargetMode="External"/><Relationship Id="rId26" Type="http://schemas.openxmlformats.org/officeDocument/2006/relationships/hyperlink" Target="http://zakon.rada.gov.ua/laws/show/980_154" TargetMode="External"/><Relationship Id="rId39" Type="http://schemas.openxmlformats.org/officeDocument/2006/relationships/hyperlink" Target="http://www.nbuv.gov.ua/e-journals/fp/2011-4/llpvdkpz.pdf" TargetMode="External"/><Relationship Id="rId3" Type="http://schemas.microsoft.com/office/2007/relationships/stylesWithEffects" Target="stylesWithEffects.xml"/><Relationship Id="rId21" Type="http://schemas.openxmlformats.org/officeDocument/2006/relationships/hyperlink" Target="http://zakon.rada.gov.ua/laws/show/794-19" TargetMode="External"/><Relationship Id="rId34" Type="http://schemas.openxmlformats.org/officeDocument/2006/relationships/hyperlink" Target="https://www.twirpx.com/file/544022/" TargetMode="External"/><Relationship Id="rId42" Type="http://schemas.openxmlformats.org/officeDocument/2006/relationships/hyperlink" Target="http://www.irbis-nbuv.gov.ua/cgi-bin/irbis_nbuv/cgiirbis_64.exe?I21DBN=LINK&amp;P21DBN=UJRN&amp;Z21ID=&amp;S21REF=10&amp;S21CNR=20&amp;S21STN=1&amp;S21FMT=ASP_meta&amp;C21COM=S&amp;2_S21P03=FILA=&amp;2_S21STR=vaau_2015_12_2_36" TargetMode="External"/><Relationship Id="rId47" Type="http://schemas.openxmlformats.org/officeDocument/2006/relationships/fontTable" Target="fontTable.xml"/><Relationship Id="rId7" Type="http://schemas.openxmlformats.org/officeDocument/2006/relationships/hyperlink" Target="http://zakon0.rada.gov.ua/laws/show/1001-05" TargetMode="External"/><Relationship Id="rId12" Type="http://schemas.openxmlformats.org/officeDocument/2006/relationships/hyperlink" Target="http://zakon.rada.gov.ua/laws/show/3781-12" TargetMode="External"/><Relationship Id="rId17" Type="http://schemas.openxmlformats.org/officeDocument/2006/relationships/hyperlink" Target="http://zakon.rada.gov.ua/laws/show/746-18" TargetMode="External"/><Relationship Id="rId25" Type="http://schemas.openxmlformats.org/officeDocument/2006/relationships/hyperlink" Target="http://w1.c1.rada.gov.ua/pls/zweb2/webproc4_1?pf3511=42312" TargetMode="External"/><Relationship Id="rId33" Type="http://schemas.openxmlformats.org/officeDocument/2006/relationships/hyperlink" Target="http://www.irbis-nbuv.gov.ua/cgi-bin/irbis_nbuv/cgiirbis_64.exe?I21DBN=LINK&amp;P21DBN=UJRN&amp;Z21ID=&amp;S21REF=10&amp;S21CNR=20&amp;S21STN=1&amp;S21FMT=ASP_meta&amp;C21COM=S&amp;2_S21P03=FILA=&amp;2_S21STR=Vlduvs_2016_1_10" TargetMode="External"/><Relationship Id="rId38" Type="http://schemas.openxmlformats.org/officeDocument/2006/relationships/hyperlink" Target="http://nbuv.gov.ua/UJRN/adv_2012_9_1" TargetMode="External"/><Relationship Id="rId46" Type="http://schemas.openxmlformats.org/officeDocument/2006/relationships/hyperlink" Target="http://www.irbis-nbuv.gov.ua/cgi-bin/irbis_nbuv/cgiirbis_64.exe?I21DBN=LINK&amp;P21DBN=UJRN&amp;Z21ID=&amp;S21REF=10&amp;S21CNR=20&amp;S21STN=1&amp;S21FMT=ASP_meta&amp;C21COM=S&amp;2_S21P03=FILA=&amp;2_S21STR=vnulpurn_2016_837_85" TargetMode="External"/><Relationship Id="rId2" Type="http://schemas.openxmlformats.org/officeDocument/2006/relationships/styles" Target="styles.xml"/><Relationship Id="rId16" Type="http://schemas.openxmlformats.org/officeDocument/2006/relationships/hyperlink" Target="http://zakon.rada.gov.ua/laws/show/3018-14" TargetMode="External"/><Relationship Id="rId20" Type="http://schemas.openxmlformats.org/officeDocument/2006/relationships/hyperlink" Target="http://zakon.rada.gov.ua/laws/show/772-19" TargetMode="External"/><Relationship Id="rId29" Type="http://schemas.openxmlformats.org/officeDocument/2006/relationships/hyperlink" Target="http://www.justice.gov.uk/courts/procedure-rules/criminal/docs/2015/crim-proc-rules-2015-part-07.pdf" TargetMode="External"/><Relationship Id="rId41" Type="http://schemas.openxmlformats.org/officeDocument/2006/relationships/hyperlink" Target="http://dspace.onu.edu.ua:8080/bitstream/handle/123456789/16212/186-189.pdf?sequence=1" TargetMode="External"/><Relationship Id="rId1" Type="http://schemas.openxmlformats.org/officeDocument/2006/relationships/numbering" Target="numbering.xml"/><Relationship Id="rId6" Type="http://schemas.openxmlformats.org/officeDocument/2006/relationships/hyperlink" Target="http://zakon.rada.gov.ua/laws/show/254%D0%BA/96-%D0%B2%D1%80" TargetMode="External"/><Relationship Id="rId11" Type="http://schemas.openxmlformats.org/officeDocument/2006/relationships/hyperlink" Target="http://zakon.rada.gov.ua/laws/show/2887-12" TargetMode="External"/><Relationship Id="rId24" Type="http://schemas.openxmlformats.org/officeDocument/2006/relationships/hyperlink" Target="http://zakon.rada.gov.ua/laws/show/2296-12" TargetMode="External"/><Relationship Id="rId32" Type="http://schemas.openxmlformats.org/officeDocument/2006/relationships/hyperlink" Target="http://www.irbis-nbuv.gov.ua/cgi-bin/irbis_nbuv/cgiirbis_64.exe?I21DBN=LINK&amp;P21DBN=UJRN&amp;Z21ID=&amp;S21REF=10&amp;S21CNR=20&amp;S21STN=1&amp;S21FMT=ASP_meta&amp;C21COM=S&amp;2_S21P03=FILA=&amp;2_S21STR=aymvs_2017_1_12" TargetMode="External"/><Relationship Id="rId37" Type="http://schemas.openxmlformats.org/officeDocument/2006/relationships/hyperlink" Target="http://www.irbis-nbuv.gov.ua/cgi-bin/irbis_nbuv/cgiirbis_64.exe?I21DBN=LINK&amp;P21DBN=UJRN&amp;Z21ID=&amp;S21REF=10&amp;S21CNR=20&amp;S21STN=1&amp;S21FMT=ASP_meta&amp;C21COM=S&amp;2_S21P03=FILA=&amp;2_S21STR=boz_2012_1_25" TargetMode="External"/><Relationship Id="rId40" Type="http://schemas.openxmlformats.org/officeDocument/2006/relationships/hyperlink" Target="https://www.librairiedalloz.fr/livre/9782254104093-droit-penal-general-18e-edition-jean-pradel/" TargetMode="External"/><Relationship Id="rId45" Type="http://schemas.openxmlformats.org/officeDocument/2006/relationships/hyperlink" Target="http://w1.c1.rada.gov.ua/pls/zweb2/webproc4_1?pf3511=42312" TargetMode="External"/><Relationship Id="rId5" Type="http://schemas.openxmlformats.org/officeDocument/2006/relationships/webSettings" Target="webSettings.xml"/><Relationship Id="rId15" Type="http://schemas.openxmlformats.org/officeDocument/2006/relationships/hyperlink" Target="http://zakon.rada.gov.ua/laws/show/2670-14" TargetMode="External"/><Relationship Id="rId23" Type="http://schemas.openxmlformats.org/officeDocument/2006/relationships/hyperlink" Target="http://zakon.rada.gov.ua/laws/show/v0114900-12" TargetMode="External"/><Relationship Id="rId28" Type="http://schemas.openxmlformats.org/officeDocument/2006/relationships/hyperlink" Target="https://hudoc.echr.coe.int/eng"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036" TargetMode="External"/><Relationship Id="rId10" Type="http://schemas.openxmlformats.org/officeDocument/2006/relationships/hyperlink" Target="http://zakon.rada.gov.ua/laws/show/2862-12" TargetMode="External"/><Relationship Id="rId19" Type="http://schemas.openxmlformats.org/officeDocument/2006/relationships/hyperlink" Target="http://zakon.rada.gov.ua/laws/show/1698-18"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Nponyua_2014_14_9" TargetMode="External"/><Relationship Id="rId44" Type="http://schemas.openxmlformats.org/officeDocument/2006/relationships/hyperlink" Target="http://www.irbis-nbuv.gov.ua/cgi-bin/irbis_nbuv/cgiirbis_64.exe?I21DBN=LINK&amp;P21DBN=UJRN&amp;Z21ID=&amp;S21REF=10&amp;S21CNR=20&amp;S21STN=1&amp;S21FMT=ASP_meta&amp;C21COM=S&amp;2_S21P03=FILA=&amp;2_S21STR=Pgip_2016_6_38" TargetMode="External"/><Relationship Id="rId4" Type="http://schemas.openxmlformats.org/officeDocument/2006/relationships/settings" Target="settings.xml"/><Relationship Id="rId9" Type="http://schemas.openxmlformats.org/officeDocument/2006/relationships/hyperlink" Target="http://zakon.rada.gov.ua/laws/show/580-19" TargetMode="External"/><Relationship Id="rId14" Type="http://schemas.openxmlformats.org/officeDocument/2006/relationships/hyperlink" Target="http://zakon.rada.gov.ua/laws/show/2533-14" TargetMode="External"/><Relationship Id="rId22" Type="http://schemas.openxmlformats.org/officeDocument/2006/relationships/hyperlink" Target="http://zakon.rada.gov.ua/laws/show/2213-19" TargetMode="External"/><Relationship Id="rId27" Type="http://schemas.openxmlformats.org/officeDocument/2006/relationships/hyperlink" Target="https://publishup.uni.potsdam.de/opus4ubp/frontdoor/deliver/index/docId/6039/file/sdrs02.pdf" TargetMode="External"/><Relationship Id="rId30" Type="http://schemas.openxmlformats.org/officeDocument/2006/relationships/hyperlink" Target="https://uk.wikisource.org/wiki/%D0%9A%D0%BE%D0%BD%D1%81%D1%82%D0%B8%D1%82%D1%83%D1%86%D1%96%D1%8F_%D0%A1%D0%A8%D0%90" TargetMode="External"/><Relationship Id="rId35" Type="http://schemas.openxmlformats.org/officeDocument/2006/relationships/hyperlink" Target="http://nbuv.gov.ua/UJRN/evpe_2013_3_20" TargetMode="External"/><Relationship Id="rId43" Type="http://schemas.openxmlformats.org/officeDocument/2006/relationships/hyperlink" Target="http://nbuv.gov.ua/UJRN/bmju_2013_7_18"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23</Pages>
  <Words>28061</Words>
  <Characters>15996</Characters>
  <Application>Microsoft Office Word</Application>
  <DocSecurity>0</DocSecurity>
  <Lines>133</Lines>
  <Paragraphs>87</Paragraphs>
  <ScaleCrop>false</ScaleCrop>
  <Company/>
  <LinksUpToDate>false</LinksUpToDate>
  <CharactersWithSpaces>43970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2019-11-27T11:57:00Z</dcterms:created>
  <dcterms:modified xsi:type="dcterms:W3CDTF">2019-11-27T12:06:00Z</dcterms:modified>
</cp:coreProperties>
</file>