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5B57" w:rsidRPr="00955B57" w:rsidRDefault="00955B57" w:rsidP="00955B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5B57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І.І.Мечникова</w:t>
      </w:r>
    </w:p>
    <w:p w:rsidR="00955B57" w:rsidRPr="00955B57" w:rsidRDefault="00955B57" w:rsidP="00955B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5B57" w:rsidRPr="00955B57" w:rsidRDefault="00955B57" w:rsidP="00955B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5B57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Факультет романо-германської філології</w:t>
      </w:r>
    </w:p>
    <w:p w:rsidR="00955B57" w:rsidRPr="00955B57" w:rsidRDefault="00955B57" w:rsidP="00955B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5B57" w:rsidRPr="00955B57" w:rsidRDefault="00955B57" w:rsidP="00955B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5B57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лексикології та стилістики англійської мови</w:t>
      </w:r>
    </w:p>
    <w:p w:rsidR="00955B57" w:rsidRPr="00955B57" w:rsidRDefault="00955B57" w:rsidP="00955B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5B57" w:rsidRPr="00955B57" w:rsidRDefault="00955B57" w:rsidP="00955B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5B57" w:rsidRPr="00955B57" w:rsidRDefault="00955B57" w:rsidP="00955B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5B57" w:rsidRPr="00955B57" w:rsidRDefault="00955B57" w:rsidP="00955B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955B5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Д и п л о м н а   р о б о т а</w:t>
      </w:r>
    </w:p>
    <w:p w:rsidR="00955B57" w:rsidRPr="00955B57" w:rsidRDefault="00955B57" w:rsidP="00955B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5B57" w:rsidRPr="00955B57" w:rsidRDefault="00955B57" w:rsidP="00955B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5B57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бакалавра</w:t>
      </w:r>
    </w:p>
    <w:p w:rsidR="00955B57" w:rsidRPr="00955B57" w:rsidRDefault="00955B57" w:rsidP="00955B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5B57" w:rsidRPr="00955B57" w:rsidRDefault="00955B57" w:rsidP="00955B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5B57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тему: «</w:t>
      </w:r>
      <w:r w:rsidRPr="00955B5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Лінгвостилістичні засоби створення образу головного персонажа у романі Денієла Кіза «Квіти для Елджернона»»</w:t>
      </w:r>
    </w:p>
    <w:p w:rsidR="00955B57" w:rsidRPr="00955B57" w:rsidRDefault="00955B57" w:rsidP="00955B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55B57" w:rsidRPr="00955B57" w:rsidRDefault="00955B57" w:rsidP="00955B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5B57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955B5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Linguo-stylistic means of creating the protagonist image in the novel by Daniel Keyes </w:t>
      </w:r>
      <w:r w:rsidRPr="00955B57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955B5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Flowers for Algernon</w:t>
      </w:r>
      <w:r w:rsidRPr="00955B57">
        <w:rPr>
          <w:rFonts w:ascii="Times New Roman" w:eastAsia="Times New Roman" w:hAnsi="Times New Roman" w:cs="Times New Roman"/>
          <w:sz w:val="24"/>
          <w:szCs w:val="24"/>
          <w:lang w:eastAsia="ru-RU"/>
        </w:rPr>
        <w:t>»»</w:t>
      </w:r>
    </w:p>
    <w:p w:rsidR="00955B57" w:rsidRPr="00955B57" w:rsidRDefault="00955B57" w:rsidP="00955B5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955B57" w:rsidRPr="00955B57" w:rsidRDefault="00955B57" w:rsidP="00955B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955B57" w:rsidRPr="00955B57" w:rsidRDefault="00955B57" w:rsidP="00955B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955B57" w:rsidRPr="00955B57" w:rsidRDefault="00955B57" w:rsidP="00955B5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5B5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</w:t>
      </w:r>
      <w:r w:rsidRPr="00955B57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Виконала: студентка</w:t>
      </w:r>
      <w:r w:rsidRPr="00955B5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55B57">
        <w:rPr>
          <w:rFonts w:ascii="Times New Roman" w:eastAsia="Times New Roman" w:hAnsi="Times New Roman" w:cs="Times New Roman"/>
          <w:sz w:val="28"/>
          <w:szCs w:val="28"/>
          <w:lang w:eastAsia="ru-RU"/>
        </w:rPr>
        <w:t>денної форми навчання</w:t>
      </w:r>
    </w:p>
    <w:p w:rsidR="00955B57" w:rsidRPr="00955B57" w:rsidRDefault="00955B57" w:rsidP="00955B5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5B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напряму підготовки 6.020303 Філологія</w:t>
      </w:r>
    </w:p>
    <w:p w:rsidR="00955B57" w:rsidRPr="00955B57" w:rsidRDefault="00955B57" w:rsidP="00955B5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5B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Клишавчук Олександра Ігорівна</w:t>
      </w:r>
    </w:p>
    <w:p w:rsidR="00955B57" w:rsidRPr="00955B57" w:rsidRDefault="00955B57" w:rsidP="00955B5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5B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Керівник     к.філол.н., доц. Калінюк О. О. __________</w:t>
      </w:r>
    </w:p>
    <w:p w:rsidR="00955B57" w:rsidRPr="00955B57" w:rsidRDefault="00955B57" w:rsidP="00955B5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5B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Рецензент   к.філол.н., доц. Пожарицька О. О.</w:t>
      </w:r>
    </w:p>
    <w:p w:rsidR="00955B57" w:rsidRPr="00955B57" w:rsidRDefault="00955B57" w:rsidP="00955B5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5B57" w:rsidRPr="00955B57" w:rsidRDefault="00955B57" w:rsidP="00955B5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5B57" w:rsidRPr="00955B57" w:rsidRDefault="00955B57" w:rsidP="00955B5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5B57" w:rsidRPr="00955B57" w:rsidRDefault="00955B57" w:rsidP="00955B5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5B57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Рекомендовано до захисту:                           Захищено на засіданні ЕК № 2</w:t>
      </w:r>
    </w:p>
    <w:p w:rsidR="00955B57" w:rsidRPr="00955B57" w:rsidRDefault="00955B57" w:rsidP="00955B5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5B5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протокол засідання кафедри                         протокол №    від</w:t>
      </w:r>
    </w:p>
    <w:p w:rsidR="00955B57" w:rsidRPr="00955B57" w:rsidRDefault="00955B57" w:rsidP="00955B5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5B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 11 від  18.05.17                                          Оцінка________/____/____ </w:t>
      </w:r>
    </w:p>
    <w:p w:rsidR="00955B57" w:rsidRPr="00955B57" w:rsidRDefault="00955B57" w:rsidP="00955B57">
      <w:pPr>
        <w:tabs>
          <w:tab w:val="left" w:pos="529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55B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</w:t>
      </w:r>
      <w:r w:rsidRPr="00955B5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(за національною шкалою, шкалою </w:t>
      </w:r>
      <w:r w:rsidRPr="00955B57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ECTS</w:t>
      </w:r>
      <w:r w:rsidRPr="00955B5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r w:rsidRPr="00955B57">
        <w:rPr>
          <w:rFonts w:ascii="Times New Roman" w:eastAsia="Times New Roman" w:hAnsi="Times New Roman" w:cs="Times New Roman"/>
          <w:sz w:val="20"/>
          <w:szCs w:val="20"/>
          <w:lang w:eastAsia="ru-RU"/>
        </w:rPr>
        <w:t>бали)</w:t>
      </w:r>
    </w:p>
    <w:p w:rsidR="00955B57" w:rsidRPr="00955B57" w:rsidRDefault="00955B57" w:rsidP="00955B5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55B57" w:rsidRPr="00955B57" w:rsidRDefault="00955B57" w:rsidP="00955B5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5B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Завідувач кафедри                                          Голова  ЕК  </w:t>
      </w:r>
    </w:p>
    <w:p w:rsidR="00955B57" w:rsidRPr="00955B57" w:rsidRDefault="00955B57" w:rsidP="00955B5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5B57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             Колегаєва І.М.                  _______                    Колегаєва І.М.</w:t>
      </w:r>
    </w:p>
    <w:p w:rsidR="00955B57" w:rsidRPr="00955B57" w:rsidRDefault="00955B57" w:rsidP="00955B57">
      <w:pPr>
        <w:tabs>
          <w:tab w:val="left" w:pos="528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55B57">
        <w:rPr>
          <w:rFonts w:ascii="Times New Roman" w:eastAsia="Times New Roman" w:hAnsi="Times New Roman" w:cs="Times New Roman"/>
          <w:sz w:val="20"/>
          <w:szCs w:val="20"/>
          <w:lang w:eastAsia="ru-RU"/>
        </w:rPr>
        <w:t>(підпис)</w:t>
      </w:r>
      <w:r w:rsidRPr="00955B57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(підпис)</w:t>
      </w:r>
    </w:p>
    <w:p w:rsidR="00955B57" w:rsidRPr="00955B57" w:rsidRDefault="00955B57" w:rsidP="00955B57">
      <w:pPr>
        <w:tabs>
          <w:tab w:val="left" w:pos="5280"/>
        </w:tabs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55B57" w:rsidRPr="00955B57" w:rsidRDefault="00955B57" w:rsidP="00955B57">
      <w:pPr>
        <w:tabs>
          <w:tab w:val="left" w:pos="5280"/>
        </w:tabs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55B57" w:rsidRDefault="00955B57" w:rsidP="00955B57">
      <w:pPr>
        <w:tabs>
          <w:tab w:val="left" w:pos="528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5B5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Одеса –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2017</w:t>
      </w:r>
    </w:p>
    <w:p w:rsidR="005C3E28" w:rsidRPr="00955B57" w:rsidRDefault="005C3E28" w:rsidP="00955B57">
      <w:pPr>
        <w:tabs>
          <w:tab w:val="left" w:pos="528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56A26">
        <w:rPr>
          <w:rFonts w:ascii="Times New Roman" w:hAnsi="Times New Roman" w:cs="Times New Roman"/>
          <w:sz w:val="28"/>
          <w:szCs w:val="28"/>
        </w:rPr>
        <w:lastRenderedPageBreak/>
        <w:t>ЗМІСТ</w:t>
      </w:r>
    </w:p>
    <w:p w:rsidR="005C3E28" w:rsidRPr="00556A26" w:rsidRDefault="005C3E28" w:rsidP="00A3542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ВСТУП…………………………………………………………………………</w:t>
      </w:r>
      <w:r w:rsidR="00556A26" w:rsidRPr="00556A26">
        <w:rPr>
          <w:rFonts w:ascii="Times New Roman" w:hAnsi="Times New Roman" w:cs="Times New Roman"/>
          <w:sz w:val="28"/>
          <w:szCs w:val="28"/>
        </w:rPr>
        <w:t>……..3</w:t>
      </w:r>
      <w:r w:rsidR="00A35421" w:rsidRPr="00556A26">
        <w:rPr>
          <w:rFonts w:ascii="Times New Roman" w:hAnsi="Times New Roman" w:cs="Times New Roman"/>
          <w:sz w:val="28"/>
          <w:szCs w:val="28"/>
        </w:rPr>
        <w:t xml:space="preserve">        </w:t>
      </w:r>
      <w:r w:rsidRPr="00556A26">
        <w:rPr>
          <w:rFonts w:ascii="Times New Roman" w:hAnsi="Times New Roman" w:cs="Times New Roman"/>
          <w:sz w:val="28"/>
          <w:szCs w:val="28"/>
        </w:rPr>
        <w:t>Розділ I. ТЕОРЕТИЧНІ ПЕРЕДУМОВИ ДОСЛІДЖЕННЯ…</w:t>
      </w:r>
      <w:r w:rsidR="00556A26" w:rsidRPr="00556A26">
        <w:rPr>
          <w:rFonts w:ascii="Times New Roman" w:hAnsi="Times New Roman" w:cs="Times New Roman"/>
          <w:sz w:val="28"/>
          <w:szCs w:val="28"/>
        </w:rPr>
        <w:t>……………………6</w:t>
      </w:r>
    </w:p>
    <w:p w:rsidR="00EC0B00" w:rsidRPr="009A2CDB" w:rsidRDefault="009A2CDB" w:rsidP="009A2CDB">
      <w:pPr>
        <w:spacing w:line="360" w:lineRule="auto"/>
        <w:ind w:left="99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1.1.</w:t>
      </w:r>
      <w:r w:rsidR="005C3E28" w:rsidRPr="009A2CDB">
        <w:rPr>
          <w:rFonts w:ascii="Times New Roman" w:hAnsi="Times New Roman" w:cs="Times New Roman"/>
          <w:sz w:val="28"/>
          <w:szCs w:val="28"/>
        </w:rPr>
        <w:t xml:space="preserve"> </w:t>
      </w:r>
      <w:r w:rsidR="001750EC" w:rsidRPr="009A2CDB">
        <w:rPr>
          <w:rFonts w:ascii="Times New Roman" w:hAnsi="Times New Roman" w:cs="Times New Roman"/>
          <w:sz w:val="28"/>
          <w:szCs w:val="28"/>
        </w:rPr>
        <w:t>Уявлення про  художній образ та портрет</w:t>
      </w:r>
      <w:r w:rsidR="005C3E28" w:rsidRPr="009A2CDB">
        <w:rPr>
          <w:rFonts w:ascii="Times New Roman" w:hAnsi="Times New Roman" w:cs="Times New Roman"/>
          <w:sz w:val="28"/>
          <w:szCs w:val="28"/>
        </w:rPr>
        <w:t>…………………</w:t>
      </w:r>
      <w:r w:rsidR="00D059B8" w:rsidRPr="009A2CDB">
        <w:rPr>
          <w:rFonts w:ascii="Times New Roman" w:hAnsi="Times New Roman" w:cs="Times New Roman"/>
          <w:sz w:val="28"/>
          <w:szCs w:val="28"/>
        </w:rPr>
        <w:t>...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5C3E28" w:rsidRPr="009A2CDB">
        <w:rPr>
          <w:rFonts w:ascii="Times New Roman" w:hAnsi="Times New Roman" w:cs="Times New Roman"/>
          <w:sz w:val="28"/>
          <w:szCs w:val="28"/>
        </w:rPr>
        <w:t>…</w:t>
      </w:r>
      <w:r w:rsidR="00962C0C">
        <w:rPr>
          <w:rFonts w:ascii="Times New Roman" w:hAnsi="Times New Roman" w:cs="Times New Roman"/>
          <w:sz w:val="28"/>
          <w:szCs w:val="28"/>
        </w:rPr>
        <w:t>…</w:t>
      </w:r>
      <w:r w:rsidR="00556A26" w:rsidRPr="009A2CDB">
        <w:rPr>
          <w:rFonts w:ascii="Times New Roman" w:hAnsi="Times New Roman" w:cs="Times New Roman"/>
          <w:sz w:val="28"/>
          <w:szCs w:val="28"/>
        </w:rPr>
        <w:t>6</w:t>
      </w:r>
    </w:p>
    <w:p w:rsidR="00EC0B00" w:rsidRPr="00556A26" w:rsidRDefault="009A2CDB" w:rsidP="009A2CDB">
      <w:pPr>
        <w:spacing w:line="360" w:lineRule="auto"/>
        <w:ind w:left="99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1.2. </w:t>
      </w:r>
      <w:r w:rsidR="00EC0B00" w:rsidRPr="00556A26">
        <w:rPr>
          <w:rFonts w:ascii="Times New Roman" w:hAnsi="Times New Roman" w:cs="Times New Roman"/>
          <w:sz w:val="28"/>
          <w:szCs w:val="28"/>
        </w:rPr>
        <w:t xml:space="preserve">Визначення поняття </w:t>
      </w:r>
      <w:r w:rsidR="00D059B8">
        <w:rPr>
          <w:rFonts w:ascii="Times New Roman" w:hAnsi="Times New Roman" w:cs="Times New Roman"/>
          <w:sz w:val="28"/>
          <w:szCs w:val="28"/>
        </w:rPr>
        <w:t>«</w:t>
      </w:r>
      <w:r w:rsidR="00EC0B00" w:rsidRPr="00556A26">
        <w:rPr>
          <w:rFonts w:ascii="Times New Roman" w:hAnsi="Times New Roman" w:cs="Times New Roman"/>
          <w:sz w:val="28"/>
          <w:szCs w:val="28"/>
        </w:rPr>
        <w:t>портрет</w:t>
      </w:r>
      <w:r w:rsidR="00D059B8">
        <w:rPr>
          <w:rFonts w:ascii="Times New Roman" w:hAnsi="Times New Roman" w:cs="Times New Roman"/>
          <w:sz w:val="28"/>
          <w:szCs w:val="28"/>
        </w:rPr>
        <w:t>»</w:t>
      </w:r>
      <w:r w:rsidR="00EC0B00" w:rsidRPr="00556A26">
        <w:rPr>
          <w:rFonts w:ascii="Times New Roman" w:hAnsi="Times New Roman" w:cs="Times New Roman"/>
          <w:sz w:val="28"/>
          <w:szCs w:val="28"/>
        </w:rPr>
        <w:t xml:space="preserve"> у сучасному літературознавстві</w:t>
      </w:r>
      <w:r>
        <w:rPr>
          <w:rFonts w:ascii="Times New Roman" w:hAnsi="Times New Roman" w:cs="Times New Roman"/>
          <w:sz w:val="28"/>
          <w:szCs w:val="28"/>
        </w:rPr>
        <w:t>...</w:t>
      </w:r>
      <w:r w:rsidR="00D059B8">
        <w:rPr>
          <w:rFonts w:ascii="Times New Roman" w:hAnsi="Times New Roman" w:cs="Times New Roman"/>
          <w:sz w:val="28"/>
          <w:szCs w:val="28"/>
        </w:rPr>
        <w:t>.</w:t>
      </w:r>
      <w:r w:rsidR="00556A26" w:rsidRPr="00556A26">
        <w:rPr>
          <w:rFonts w:ascii="Times New Roman" w:hAnsi="Times New Roman" w:cs="Times New Roman"/>
          <w:sz w:val="28"/>
          <w:szCs w:val="28"/>
        </w:rPr>
        <w:t>12</w:t>
      </w:r>
    </w:p>
    <w:p w:rsidR="00EC0B00" w:rsidRPr="00556A26" w:rsidRDefault="005C3E28" w:rsidP="000A754C">
      <w:pPr>
        <w:spacing w:line="360" w:lineRule="auto"/>
        <w:ind w:right="282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 xml:space="preserve">Розділ </w:t>
      </w:r>
      <w:r w:rsidR="00EC0B00" w:rsidRPr="00556A26">
        <w:rPr>
          <w:rFonts w:ascii="Times New Roman" w:hAnsi="Times New Roman" w:cs="Times New Roman"/>
          <w:sz w:val="28"/>
          <w:szCs w:val="28"/>
        </w:rPr>
        <w:t>II.</w:t>
      </w:r>
      <w:r w:rsidR="00EC0B00" w:rsidRPr="00556A26">
        <w:rPr>
          <w:rFonts w:ascii="Times New Roman" w:hAnsi="Times New Roman" w:cs="Times New Roman"/>
          <w:sz w:val="28"/>
          <w:szCs w:val="28"/>
        </w:rPr>
        <w:tab/>
      </w:r>
      <w:r w:rsidRPr="00556A26">
        <w:rPr>
          <w:rFonts w:ascii="Times New Roman" w:hAnsi="Times New Roman" w:cs="Times New Roman"/>
          <w:sz w:val="28"/>
          <w:szCs w:val="28"/>
        </w:rPr>
        <w:t>ЛІНГВОСТИЛІСТИЧНІ ОСОБЛИВОСТІ ЗАСОБІВ СТВОРЕННЯ ОБРАЗУ ГОЛОВНОГО ГЕРОЯ У РОМАНІ</w:t>
      </w:r>
      <w:r w:rsidR="00D059B8">
        <w:rPr>
          <w:rFonts w:ascii="Times New Roman" w:hAnsi="Times New Roman" w:cs="Times New Roman"/>
          <w:sz w:val="28"/>
          <w:szCs w:val="28"/>
        </w:rPr>
        <w:t xml:space="preserve"> ДЕНІЄЛА КІЗА</w:t>
      </w:r>
      <w:r w:rsidRPr="00556A26">
        <w:rPr>
          <w:rFonts w:ascii="Times New Roman" w:hAnsi="Times New Roman" w:cs="Times New Roman"/>
          <w:sz w:val="28"/>
          <w:szCs w:val="28"/>
        </w:rPr>
        <w:t xml:space="preserve"> «</w:t>
      </w:r>
      <w:r w:rsidR="000A754C">
        <w:rPr>
          <w:rFonts w:ascii="Times New Roman" w:hAnsi="Times New Roman" w:cs="Times New Roman"/>
          <w:sz w:val="28"/>
          <w:szCs w:val="28"/>
        </w:rPr>
        <w:t xml:space="preserve">FLOWERS </w:t>
      </w:r>
      <w:r w:rsidR="00D059B8">
        <w:rPr>
          <w:rFonts w:ascii="Times New Roman" w:hAnsi="Times New Roman" w:cs="Times New Roman"/>
          <w:sz w:val="28"/>
          <w:szCs w:val="28"/>
        </w:rPr>
        <w:t>FO</w:t>
      </w:r>
      <w:r w:rsidR="00D059B8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D059B8">
        <w:rPr>
          <w:rFonts w:ascii="Times New Roman" w:hAnsi="Times New Roman" w:cs="Times New Roman"/>
          <w:sz w:val="28"/>
          <w:szCs w:val="28"/>
        </w:rPr>
        <w:t xml:space="preserve"> ALGERNON»….</w:t>
      </w:r>
      <w:r w:rsidR="000A754C">
        <w:rPr>
          <w:rFonts w:ascii="Times New Roman" w:hAnsi="Times New Roman" w:cs="Times New Roman"/>
          <w:sz w:val="28"/>
          <w:szCs w:val="28"/>
        </w:rPr>
        <w:t>…………………………………………..</w:t>
      </w:r>
      <w:r w:rsidR="00556A26" w:rsidRPr="00556A26">
        <w:rPr>
          <w:rFonts w:ascii="Times New Roman" w:hAnsi="Times New Roman" w:cs="Times New Roman"/>
          <w:sz w:val="28"/>
          <w:szCs w:val="28"/>
        </w:rPr>
        <w:t>…20</w:t>
      </w:r>
    </w:p>
    <w:p w:rsidR="00107353" w:rsidRPr="009A2CDB" w:rsidRDefault="007E3D6C" w:rsidP="009A2CDB">
      <w:pPr>
        <w:pStyle w:val="a3"/>
        <w:numPr>
          <w:ilvl w:val="1"/>
          <w:numId w:val="32"/>
        </w:numPr>
        <w:spacing w:line="360" w:lineRule="auto"/>
        <w:ind w:left="993" w:firstLine="0"/>
        <w:jc w:val="both"/>
        <w:rPr>
          <w:rFonts w:ascii="Times New Roman" w:hAnsi="Times New Roman" w:cs="Times New Roman"/>
          <w:sz w:val="28"/>
          <w:szCs w:val="28"/>
        </w:rPr>
      </w:pPr>
      <w:r w:rsidRPr="009A2CDB">
        <w:rPr>
          <w:rFonts w:ascii="Times New Roman" w:hAnsi="Times New Roman" w:cs="Times New Roman"/>
          <w:sz w:val="28"/>
          <w:szCs w:val="28"/>
        </w:rPr>
        <w:t xml:space="preserve"> </w:t>
      </w:r>
      <w:r w:rsidR="00EC0B00" w:rsidRPr="009A2CDB">
        <w:rPr>
          <w:rFonts w:ascii="Times New Roman" w:hAnsi="Times New Roman" w:cs="Times New Roman"/>
          <w:sz w:val="28"/>
          <w:szCs w:val="28"/>
        </w:rPr>
        <w:t>Фонетичні особливості</w:t>
      </w:r>
      <w:r w:rsidRPr="009A2CDB">
        <w:rPr>
          <w:rFonts w:ascii="Times New Roman" w:hAnsi="Times New Roman" w:cs="Times New Roman"/>
          <w:sz w:val="28"/>
          <w:szCs w:val="28"/>
        </w:rPr>
        <w:t xml:space="preserve"> засобів с</w:t>
      </w:r>
      <w:r w:rsidR="00556A26" w:rsidRPr="009A2CDB">
        <w:rPr>
          <w:rFonts w:ascii="Times New Roman" w:hAnsi="Times New Roman" w:cs="Times New Roman"/>
          <w:sz w:val="28"/>
          <w:szCs w:val="28"/>
        </w:rPr>
        <w:t>творення образу головного гер</w:t>
      </w:r>
      <w:r w:rsidR="009A2CDB">
        <w:rPr>
          <w:rFonts w:ascii="Times New Roman" w:hAnsi="Times New Roman" w:cs="Times New Roman"/>
          <w:sz w:val="28"/>
          <w:szCs w:val="28"/>
        </w:rPr>
        <w:t>оя……………………………………………………………..</w:t>
      </w:r>
      <w:r w:rsidR="00556A26" w:rsidRPr="009A2CDB">
        <w:rPr>
          <w:rFonts w:ascii="Times New Roman" w:hAnsi="Times New Roman" w:cs="Times New Roman"/>
          <w:sz w:val="28"/>
          <w:szCs w:val="28"/>
        </w:rPr>
        <w:t>…</w:t>
      </w:r>
      <w:r w:rsidR="00962C0C">
        <w:rPr>
          <w:rFonts w:ascii="Times New Roman" w:hAnsi="Times New Roman" w:cs="Times New Roman"/>
          <w:sz w:val="28"/>
          <w:szCs w:val="28"/>
        </w:rPr>
        <w:t>………</w:t>
      </w:r>
      <w:r w:rsidR="00556A26" w:rsidRPr="009A2CDB">
        <w:rPr>
          <w:rFonts w:ascii="Times New Roman" w:hAnsi="Times New Roman" w:cs="Times New Roman"/>
          <w:sz w:val="28"/>
          <w:szCs w:val="28"/>
        </w:rPr>
        <w:t>20</w:t>
      </w:r>
    </w:p>
    <w:p w:rsidR="007E3D6C" w:rsidRPr="00F16CC8" w:rsidRDefault="009A2CDB" w:rsidP="009A2CDB">
      <w:pPr>
        <w:pStyle w:val="a3"/>
        <w:spacing w:line="360" w:lineRule="auto"/>
        <w:ind w:left="993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2.2.</w:t>
      </w:r>
      <w:r w:rsidR="00107353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="00E40668" w:rsidRPr="00556A26">
        <w:rPr>
          <w:rFonts w:ascii="Times New Roman" w:hAnsi="Times New Roman" w:cs="Times New Roman"/>
          <w:sz w:val="28"/>
          <w:szCs w:val="28"/>
        </w:rPr>
        <w:t>Лексико-стилістичні</w:t>
      </w:r>
      <w:r w:rsidR="00EC0B00" w:rsidRPr="00556A26">
        <w:rPr>
          <w:rFonts w:ascii="Times New Roman" w:hAnsi="Times New Roman" w:cs="Times New Roman"/>
          <w:sz w:val="28"/>
          <w:szCs w:val="28"/>
        </w:rPr>
        <w:t xml:space="preserve">  особливості </w:t>
      </w:r>
      <w:r w:rsidR="007E3D6C" w:rsidRPr="00556A26">
        <w:rPr>
          <w:rFonts w:ascii="Times New Roman" w:hAnsi="Times New Roman" w:cs="Times New Roman"/>
          <w:sz w:val="28"/>
          <w:szCs w:val="28"/>
        </w:rPr>
        <w:t>зас</w:t>
      </w:r>
      <w:r w:rsidR="00962C0C">
        <w:rPr>
          <w:rFonts w:ascii="Times New Roman" w:hAnsi="Times New Roman" w:cs="Times New Roman"/>
          <w:sz w:val="28"/>
          <w:szCs w:val="28"/>
        </w:rPr>
        <w:t>обів створення образу головного героя………………………….</w:t>
      </w:r>
      <w:r w:rsidR="00F16CC8">
        <w:rPr>
          <w:rFonts w:ascii="Times New Roman" w:hAnsi="Times New Roman" w:cs="Times New Roman"/>
          <w:sz w:val="28"/>
          <w:szCs w:val="28"/>
        </w:rPr>
        <w:t>………………………………..3</w:t>
      </w:r>
      <w:r w:rsidR="00F16CC8" w:rsidRPr="00F16CC8">
        <w:rPr>
          <w:rFonts w:ascii="Times New Roman" w:hAnsi="Times New Roman" w:cs="Times New Roman"/>
          <w:sz w:val="28"/>
          <w:szCs w:val="28"/>
          <w:lang w:val="ru-RU"/>
        </w:rPr>
        <w:t>1</w:t>
      </w:r>
    </w:p>
    <w:p w:rsidR="00EC0B00" w:rsidRPr="00556A26" w:rsidRDefault="007E3D6C" w:rsidP="00A3542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Висновки………………………………………………………………</w:t>
      </w:r>
      <w:r w:rsidR="00335DB9">
        <w:rPr>
          <w:rFonts w:ascii="Times New Roman" w:hAnsi="Times New Roman" w:cs="Times New Roman"/>
          <w:sz w:val="28"/>
          <w:szCs w:val="28"/>
        </w:rPr>
        <w:t>……………39</w:t>
      </w:r>
    </w:p>
    <w:p w:rsidR="007E3D6C" w:rsidRPr="00556A26" w:rsidRDefault="007E3D6C" w:rsidP="00A3542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Список використанних джерел………………………………………</w:t>
      </w:r>
      <w:r w:rsidR="00335DB9">
        <w:rPr>
          <w:rFonts w:ascii="Times New Roman" w:hAnsi="Times New Roman" w:cs="Times New Roman"/>
          <w:sz w:val="28"/>
          <w:szCs w:val="28"/>
        </w:rPr>
        <w:t>……………42</w:t>
      </w:r>
    </w:p>
    <w:p w:rsidR="00556A26" w:rsidRPr="000A754C" w:rsidRDefault="00556A26" w:rsidP="00A3542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56A26">
        <w:rPr>
          <w:rFonts w:ascii="Times New Roman" w:hAnsi="Times New Roman" w:cs="Times New Roman"/>
          <w:sz w:val="28"/>
          <w:szCs w:val="28"/>
        </w:rPr>
        <w:t>Summary…</w:t>
      </w:r>
      <w:r w:rsidR="00F16CC8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…………………………………………………………………………..4</w:t>
      </w:r>
      <w:r w:rsidR="00F16CC8" w:rsidRPr="000A754C">
        <w:rPr>
          <w:rFonts w:ascii="Times New Roman" w:hAnsi="Times New Roman" w:cs="Times New Roman"/>
          <w:sz w:val="28"/>
          <w:szCs w:val="28"/>
          <w:lang w:val="ru-RU"/>
        </w:rPr>
        <w:t>5</w:t>
      </w:r>
    </w:p>
    <w:p w:rsidR="00EC0B00" w:rsidRPr="00556A26" w:rsidRDefault="00EC0B00" w:rsidP="00A3542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EC0B00" w:rsidRPr="00556A26" w:rsidRDefault="00EC0B00" w:rsidP="00A3542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EC0B00" w:rsidRPr="00556A26" w:rsidRDefault="00EC0B00" w:rsidP="00A3542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D059B8" w:rsidRPr="00335DB9" w:rsidRDefault="00D059B8" w:rsidP="00D059B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ru-RU"/>
        </w:rPr>
      </w:pPr>
    </w:p>
    <w:p w:rsidR="00D059B8" w:rsidRPr="00335DB9" w:rsidRDefault="00D059B8" w:rsidP="00D059B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ru-RU"/>
        </w:rPr>
      </w:pPr>
    </w:p>
    <w:p w:rsidR="00D059B8" w:rsidRPr="00335DB9" w:rsidRDefault="00D059B8" w:rsidP="00D059B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ru-RU"/>
        </w:rPr>
      </w:pPr>
    </w:p>
    <w:p w:rsidR="00D059B8" w:rsidRPr="00335DB9" w:rsidRDefault="00D059B8" w:rsidP="00D059B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ru-RU"/>
        </w:rPr>
      </w:pPr>
    </w:p>
    <w:p w:rsidR="00D059B8" w:rsidRPr="00335DB9" w:rsidRDefault="00D059B8" w:rsidP="00D059B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ru-RU"/>
        </w:rPr>
      </w:pPr>
    </w:p>
    <w:p w:rsidR="00D059B8" w:rsidRPr="00335DB9" w:rsidRDefault="00D059B8" w:rsidP="00D059B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ru-RU"/>
        </w:rPr>
      </w:pPr>
    </w:p>
    <w:p w:rsidR="00D059B8" w:rsidRPr="00335DB9" w:rsidRDefault="00D059B8" w:rsidP="00D059B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ru-RU"/>
        </w:rPr>
      </w:pPr>
    </w:p>
    <w:p w:rsidR="00D059B8" w:rsidRPr="00335DB9" w:rsidRDefault="00D059B8" w:rsidP="00D059B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ru-RU"/>
        </w:rPr>
      </w:pPr>
    </w:p>
    <w:p w:rsidR="00D059B8" w:rsidRPr="00335DB9" w:rsidRDefault="00D059B8" w:rsidP="00D059B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ru-RU"/>
        </w:rPr>
      </w:pPr>
    </w:p>
    <w:p w:rsidR="00EC0B00" w:rsidRPr="00022056" w:rsidRDefault="00EC0B00" w:rsidP="00D059B8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022056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376D87" w:rsidRPr="00556A26" w:rsidRDefault="00376D87" w:rsidP="0091388C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Кожен твір пишеться з певною авторською метою:  навчити, виховати, згадати, співвіднести своє життя з історією героя, зворушити душу читача, пробудивши в ньому почуття та емоції. Ця мета інколи досягається за рахунок яскравих героїв та  їх вчинків. Більшість художніх творів не обходиться без героя, персонажа, образу, кожен з яких унікальний і неповторний. Створюючи образ, автор намагається виділити його зов</w:t>
      </w:r>
      <w:r w:rsidR="0091388C" w:rsidRPr="00556A26">
        <w:rPr>
          <w:rFonts w:ascii="Times New Roman" w:hAnsi="Times New Roman" w:cs="Times New Roman"/>
          <w:sz w:val="28"/>
          <w:szCs w:val="28"/>
        </w:rPr>
        <w:t xml:space="preserve">нішню і внутрішню сторони, а в </w:t>
      </w:r>
      <w:r w:rsidRPr="00556A26">
        <w:rPr>
          <w:rFonts w:ascii="Times New Roman" w:hAnsi="Times New Roman" w:cs="Times New Roman"/>
          <w:sz w:val="28"/>
          <w:szCs w:val="28"/>
        </w:rPr>
        <w:t xml:space="preserve">письмовій мові це можна зробити лише словесно. В художньому творі слова набувають глибокий сенс. Як художник малює фарбами на полотні, так поет або письменник словами змальовують картину життя кожної окремої людини; якщо художник відбирає і використовує фарби при створенні витвору, то художник слова – мовні засоби, які допомагають читачеві поринути у світ твору, розкрити авторський задум. </w:t>
      </w:r>
    </w:p>
    <w:p w:rsidR="00376C57" w:rsidRPr="00556A26" w:rsidRDefault="0091388C" w:rsidP="00376C57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«Flowers for Algernon»- роман, написаний</w:t>
      </w:r>
      <w:r w:rsidR="00D059B8">
        <w:rPr>
          <w:rFonts w:ascii="Times New Roman" w:hAnsi="Times New Roman" w:cs="Times New Roman"/>
          <w:sz w:val="28"/>
          <w:szCs w:val="28"/>
        </w:rPr>
        <w:t xml:space="preserve"> Д. Кізом</w:t>
      </w:r>
      <w:r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="00376C57" w:rsidRPr="00556A26">
        <w:rPr>
          <w:rFonts w:ascii="Times New Roman" w:hAnsi="Times New Roman" w:cs="Times New Roman"/>
          <w:sz w:val="28"/>
          <w:szCs w:val="28"/>
        </w:rPr>
        <w:t xml:space="preserve"> у 1966 році за мотивами однойменного оповідання. Книга нікого не залишає байдужим, і підтвердження тому - премія в галузі літератури за кращий роман 66-го року. Твір належить до жанру наукової фантастики. Однак при прочитанні його науково-фантастичну складову не помічаєш. Вона непомітно стирається, блідне і йде на другий план. Цей роман цікавий і з лінгвістичної точки зору: незвичайний стиль письменника обумовлений приналежністю до жанру наукової фантастики і відрізняється ігровими художніми прийомами, емоційною гумористично тональністю, промовистими іменами і нестандартними образами, що лежать в основі художніх засобів виразності. Дані особливості зумовили вибір теми цієї дипломної роботи.</w:t>
      </w:r>
    </w:p>
    <w:p w:rsidR="005D7D00" w:rsidRDefault="00376C57" w:rsidP="005D7D00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b/>
          <w:sz w:val="28"/>
          <w:szCs w:val="28"/>
        </w:rPr>
        <w:t xml:space="preserve">Актуальність </w:t>
      </w:r>
      <w:r w:rsidRPr="00556A26">
        <w:rPr>
          <w:rFonts w:ascii="Times New Roman" w:hAnsi="Times New Roman" w:cs="Times New Roman"/>
          <w:sz w:val="28"/>
          <w:szCs w:val="28"/>
        </w:rPr>
        <w:t xml:space="preserve">даного дослідження визначається потребою у вивченні лінгвостилістичних особливостей сучасної англомовної літератури, яка користується великою </w:t>
      </w:r>
      <w:r w:rsidR="00556A26" w:rsidRPr="00556A26">
        <w:rPr>
          <w:rFonts w:ascii="Times New Roman" w:hAnsi="Times New Roman" w:cs="Times New Roman"/>
          <w:sz w:val="28"/>
          <w:szCs w:val="28"/>
        </w:rPr>
        <w:t>популярністю</w:t>
      </w:r>
      <w:r w:rsidRPr="00556A26">
        <w:rPr>
          <w:rFonts w:ascii="Times New Roman" w:hAnsi="Times New Roman" w:cs="Times New Roman"/>
          <w:sz w:val="28"/>
          <w:szCs w:val="28"/>
        </w:rPr>
        <w:t xml:space="preserve"> у читачів не тільки англомо</w:t>
      </w:r>
      <w:r w:rsidR="005D7D00">
        <w:rPr>
          <w:rFonts w:ascii="Times New Roman" w:hAnsi="Times New Roman" w:cs="Times New Roman"/>
          <w:sz w:val="28"/>
          <w:szCs w:val="28"/>
        </w:rPr>
        <w:t>вних країн, але й всього світу.</w:t>
      </w:r>
    </w:p>
    <w:p w:rsidR="00436D41" w:rsidRPr="00556A26" w:rsidRDefault="00436D41" w:rsidP="005D7D00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 xml:space="preserve">В якості </w:t>
      </w:r>
      <w:r w:rsidRPr="00556A26">
        <w:rPr>
          <w:rFonts w:ascii="Times New Roman" w:hAnsi="Times New Roman" w:cs="Times New Roman"/>
          <w:b/>
          <w:sz w:val="28"/>
          <w:szCs w:val="28"/>
        </w:rPr>
        <w:t>об'єкта</w:t>
      </w:r>
      <w:r w:rsidRPr="00556A26">
        <w:rPr>
          <w:rFonts w:ascii="Times New Roman" w:hAnsi="Times New Roman" w:cs="Times New Roman"/>
          <w:sz w:val="28"/>
          <w:szCs w:val="28"/>
        </w:rPr>
        <w:t xml:space="preserve"> нашого дослідження виступає образ головного героя роману</w:t>
      </w:r>
      <w:r w:rsidR="00D059B8">
        <w:rPr>
          <w:rFonts w:ascii="Times New Roman" w:hAnsi="Times New Roman" w:cs="Times New Roman"/>
          <w:sz w:val="28"/>
          <w:szCs w:val="28"/>
        </w:rPr>
        <w:t xml:space="preserve"> Денієла Кіза</w:t>
      </w:r>
      <w:r w:rsidRPr="00556A26">
        <w:rPr>
          <w:rFonts w:ascii="Times New Roman" w:hAnsi="Times New Roman" w:cs="Times New Roman"/>
          <w:sz w:val="28"/>
          <w:szCs w:val="28"/>
        </w:rPr>
        <w:t xml:space="preserve"> «Flowe</w:t>
      </w:r>
      <w:r w:rsidR="00D059B8">
        <w:rPr>
          <w:rFonts w:ascii="Times New Roman" w:hAnsi="Times New Roman" w:cs="Times New Roman"/>
          <w:sz w:val="28"/>
          <w:szCs w:val="28"/>
        </w:rPr>
        <w:t>rs for Algernon»</w:t>
      </w:r>
      <w:r w:rsidRPr="00556A26">
        <w:rPr>
          <w:rFonts w:ascii="Times New Roman" w:hAnsi="Times New Roman" w:cs="Times New Roman"/>
          <w:sz w:val="28"/>
          <w:szCs w:val="28"/>
        </w:rPr>
        <w:t>.</w:t>
      </w:r>
    </w:p>
    <w:p w:rsidR="00436D41" w:rsidRPr="00556A26" w:rsidRDefault="00436D41" w:rsidP="00436D4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b/>
          <w:sz w:val="28"/>
          <w:szCs w:val="28"/>
        </w:rPr>
        <w:lastRenderedPageBreak/>
        <w:t>Предметом</w:t>
      </w:r>
      <w:r w:rsidRPr="00556A26">
        <w:rPr>
          <w:rFonts w:ascii="Times New Roman" w:hAnsi="Times New Roman" w:cs="Times New Roman"/>
          <w:sz w:val="28"/>
          <w:szCs w:val="28"/>
        </w:rPr>
        <w:t xml:space="preserve"> дослідження виступають лінгвостилістичні засоби, що сприяють створенню образу головного героя у романі роману</w:t>
      </w:r>
      <w:r w:rsidR="00D059B8" w:rsidRPr="00D059B8">
        <w:t xml:space="preserve"> </w:t>
      </w:r>
      <w:r w:rsidR="00D059B8">
        <w:rPr>
          <w:rFonts w:ascii="Times New Roman" w:hAnsi="Times New Roman" w:cs="Times New Roman"/>
          <w:sz w:val="28"/>
          <w:szCs w:val="28"/>
        </w:rPr>
        <w:t>Де</w:t>
      </w:r>
      <w:r w:rsidR="00D059B8" w:rsidRPr="00D059B8">
        <w:rPr>
          <w:rFonts w:ascii="Times New Roman" w:hAnsi="Times New Roman" w:cs="Times New Roman"/>
          <w:sz w:val="28"/>
          <w:szCs w:val="28"/>
        </w:rPr>
        <w:t>нієла Кіза</w:t>
      </w:r>
      <w:r w:rsidRPr="00556A26">
        <w:rPr>
          <w:rFonts w:ascii="Times New Roman" w:hAnsi="Times New Roman" w:cs="Times New Roman"/>
          <w:sz w:val="28"/>
          <w:szCs w:val="28"/>
        </w:rPr>
        <w:t xml:space="preserve"> «Flowe</w:t>
      </w:r>
      <w:r w:rsidR="00D059B8">
        <w:rPr>
          <w:rFonts w:ascii="Times New Roman" w:hAnsi="Times New Roman" w:cs="Times New Roman"/>
          <w:sz w:val="28"/>
          <w:szCs w:val="28"/>
        </w:rPr>
        <w:t>rs for Algernon»</w:t>
      </w:r>
      <w:r w:rsidRPr="00556A26">
        <w:rPr>
          <w:rFonts w:ascii="Times New Roman" w:hAnsi="Times New Roman" w:cs="Times New Roman"/>
          <w:sz w:val="28"/>
          <w:szCs w:val="28"/>
        </w:rPr>
        <w:t>.</w:t>
      </w:r>
    </w:p>
    <w:p w:rsidR="00436D41" w:rsidRPr="00556A26" w:rsidRDefault="00436D41" w:rsidP="00436D4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b/>
          <w:sz w:val="28"/>
          <w:szCs w:val="28"/>
        </w:rPr>
        <w:t>Мета</w:t>
      </w:r>
      <w:r w:rsidRPr="00556A26">
        <w:rPr>
          <w:rFonts w:ascii="Times New Roman" w:hAnsi="Times New Roman" w:cs="Times New Roman"/>
          <w:sz w:val="28"/>
          <w:szCs w:val="28"/>
        </w:rPr>
        <w:t xml:space="preserve"> роботи полягає у виявленні характерних для даного твору лінгвостилістичних засобів, що сприяють розкриттю образу персонажа.</w:t>
      </w:r>
    </w:p>
    <w:p w:rsidR="00436D41" w:rsidRPr="00556A26" w:rsidRDefault="00436D41" w:rsidP="00436D41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b/>
          <w:sz w:val="28"/>
          <w:szCs w:val="28"/>
        </w:rPr>
        <w:t>Завданнями</w:t>
      </w:r>
      <w:r w:rsidRPr="00556A26">
        <w:rPr>
          <w:rFonts w:ascii="Times New Roman" w:hAnsi="Times New Roman" w:cs="Times New Roman"/>
          <w:sz w:val="28"/>
          <w:szCs w:val="28"/>
        </w:rPr>
        <w:t xml:space="preserve"> дипломної роботи у відповідності із зазначеною метою є:</w:t>
      </w:r>
    </w:p>
    <w:p w:rsidR="00436D41" w:rsidRPr="00556A26" w:rsidRDefault="00436D41" w:rsidP="00436D41">
      <w:pPr>
        <w:pStyle w:val="a3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визначити поняття «образ», « художній образ літературного персонажа», «портрет»;</w:t>
      </w:r>
    </w:p>
    <w:p w:rsidR="00436D41" w:rsidRPr="00556A26" w:rsidRDefault="00436D41" w:rsidP="00436D41">
      <w:pPr>
        <w:pStyle w:val="a3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визначити лінгвостилістичні засоби створення образу персонажа;</w:t>
      </w:r>
    </w:p>
    <w:p w:rsidR="00436D41" w:rsidRPr="00556A26" w:rsidRDefault="00436D41" w:rsidP="00D059B8">
      <w:pPr>
        <w:pStyle w:val="a3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виявити роль мовних засобі</w:t>
      </w:r>
      <w:r w:rsidR="009700F3">
        <w:rPr>
          <w:rFonts w:ascii="Times New Roman" w:hAnsi="Times New Roman" w:cs="Times New Roman"/>
          <w:sz w:val="28"/>
          <w:szCs w:val="28"/>
        </w:rPr>
        <w:t>в виразності у створенні образу</w:t>
      </w:r>
      <w:r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="009700F3">
        <w:rPr>
          <w:rFonts w:ascii="Times New Roman" w:hAnsi="Times New Roman" w:cs="Times New Roman"/>
          <w:sz w:val="28"/>
          <w:szCs w:val="28"/>
        </w:rPr>
        <w:t>головного персонажа</w:t>
      </w:r>
      <w:r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="0099673C" w:rsidRPr="00556A26">
        <w:rPr>
          <w:rFonts w:ascii="Times New Roman" w:hAnsi="Times New Roman" w:cs="Times New Roman"/>
          <w:sz w:val="28"/>
          <w:szCs w:val="28"/>
        </w:rPr>
        <w:t xml:space="preserve">у романі </w:t>
      </w:r>
      <w:r w:rsidR="00D059B8" w:rsidRPr="00D059B8">
        <w:rPr>
          <w:rFonts w:ascii="Times New Roman" w:hAnsi="Times New Roman" w:cs="Times New Roman"/>
          <w:sz w:val="28"/>
          <w:szCs w:val="28"/>
        </w:rPr>
        <w:t>Денієла Кіза</w:t>
      </w:r>
      <w:r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="0099673C" w:rsidRPr="00556A26">
        <w:rPr>
          <w:rFonts w:ascii="Times New Roman" w:hAnsi="Times New Roman" w:cs="Times New Roman"/>
          <w:sz w:val="28"/>
          <w:szCs w:val="28"/>
        </w:rPr>
        <w:t>«Fl</w:t>
      </w:r>
      <w:r w:rsidR="00D059B8">
        <w:rPr>
          <w:rFonts w:ascii="Times New Roman" w:hAnsi="Times New Roman" w:cs="Times New Roman"/>
          <w:sz w:val="28"/>
          <w:szCs w:val="28"/>
        </w:rPr>
        <w:t>owers for Algernon»</w:t>
      </w:r>
      <w:r w:rsidRPr="00556A26">
        <w:rPr>
          <w:rFonts w:ascii="Times New Roman" w:hAnsi="Times New Roman" w:cs="Times New Roman"/>
          <w:sz w:val="28"/>
          <w:szCs w:val="28"/>
        </w:rPr>
        <w:t>;</w:t>
      </w:r>
    </w:p>
    <w:p w:rsidR="0099673C" w:rsidRPr="00556A26" w:rsidRDefault="00436D41" w:rsidP="0099673C">
      <w:pPr>
        <w:pStyle w:val="a3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 xml:space="preserve">розглянути </w:t>
      </w:r>
      <w:r w:rsidR="0099673C" w:rsidRPr="00556A26">
        <w:rPr>
          <w:rFonts w:ascii="Times New Roman" w:hAnsi="Times New Roman" w:cs="Times New Roman"/>
          <w:sz w:val="28"/>
          <w:szCs w:val="28"/>
        </w:rPr>
        <w:t xml:space="preserve">лінгвостилістичні </w:t>
      </w:r>
      <w:r w:rsidRPr="00556A26">
        <w:rPr>
          <w:rFonts w:ascii="Times New Roman" w:hAnsi="Times New Roman" w:cs="Times New Roman"/>
          <w:sz w:val="28"/>
          <w:szCs w:val="28"/>
        </w:rPr>
        <w:t xml:space="preserve">засоби, що сприяють розкриттю </w:t>
      </w:r>
      <w:r w:rsidR="0099673C" w:rsidRPr="00556A26">
        <w:rPr>
          <w:rFonts w:ascii="Times New Roman" w:hAnsi="Times New Roman" w:cs="Times New Roman"/>
          <w:sz w:val="28"/>
          <w:szCs w:val="28"/>
        </w:rPr>
        <w:t>образу персонажа</w:t>
      </w:r>
      <w:r w:rsidRPr="00556A26">
        <w:rPr>
          <w:rFonts w:ascii="Times New Roman" w:hAnsi="Times New Roman" w:cs="Times New Roman"/>
          <w:sz w:val="28"/>
          <w:szCs w:val="28"/>
        </w:rPr>
        <w:t xml:space="preserve"> у досліджуваному творі.</w:t>
      </w:r>
    </w:p>
    <w:p w:rsidR="008F362E" w:rsidRPr="00556A26" w:rsidRDefault="00436D41" w:rsidP="0099673C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F362E" w:rsidRPr="00556A26">
        <w:rPr>
          <w:rFonts w:ascii="Times New Roman" w:hAnsi="Times New Roman" w:cs="Times New Roman"/>
          <w:b/>
          <w:sz w:val="28"/>
          <w:szCs w:val="28"/>
        </w:rPr>
        <w:t>Методика дослідження</w:t>
      </w:r>
      <w:r w:rsidR="008F362E" w:rsidRPr="00556A26">
        <w:rPr>
          <w:rFonts w:ascii="Times New Roman" w:hAnsi="Times New Roman" w:cs="Times New Roman"/>
          <w:sz w:val="28"/>
          <w:szCs w:val="28"/>
        </w:rPr>
        <w:t xml:space="preserve"> даної наукової роботи містить використання наступних методів: метод лінгвістичного опису,</w:t>
      </w:r>
      <w:r w:rsidR="0099673C" w:rsidRPr="00556A26">
        <w:t xml:space="preserve"> </w:t>
      </w:r>
      <w:r w:rsidR="0099673C" w:rsidRPr="00556A26">
        <w:rPr>
          <w:rFonts w:ascii="Times New Roman" w:hAnsi="Times New Roman" w:cs="Times New Roman"/>
          <w:sz w:val="28"/>
          <w:szCs w:val="28"/>
        </w:rPr>
        <w:t>що включає в себе спостереження, узагальнення та класифікацію; кількісний метод</w:t>
      </w:r>
      <w:r w:rsidR="008F362E" w:rsidRPr="00556A26">
        <w:rPr>
          <w:rFonts w:ascii="Times New Roman" w:hAnsi="Times New Roman" w:cs="Times New Roman"/>
          <w:sz w:val="28"/>
          <w:szCs w:val="28"/>
        </w:rPr>
        <w:t>.</w:t>
      </w:r>
    </w:p>
    <w:p w:rsidR="00224221" w:rsidRPr="00556A26" w:rsidRDefault="00224221" w:rsidP="0099673C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b/>
          <w:sz w:val="28"/>
          <w:szCs w:val="28"/>
        </w:rPr>
        <w:t xml:space="preserve">Матеріал </w:t>
      </w:r>
      <w:r w:rsidRPr="00556A26">
        <w:rPr>
          <w:rFonts w:ascii="Times New Roman" w:hAnsi="Times New Roman" w:cs="Times New Roman"/>
          <w:sz w:val="28"/>
          <w:szCs w:val="28"/>
        </w:rPr>
        <w:t xml:space="preserve">дослідження представлений романом </w:t>
      </w:r>
      <w:r w:rsidR="00D059B8" w:rsidRPr="00D059B8">
        <w:rPr>
          <w:rFonts w:ascii="Times New Roman" w:hAnsi="Times New Roman" w:cs="Times New Roman"/>
          <w:sz w:val="28"/>
          <w:szCs w:val="28"/>
        </w:rPr>
        <w:t xml:space="preserve">Денієла Кіза </w:t>
      </w:r>
      <w:r w:rsidRPr="00556A26">
        <w:rPr>
          <w:rFonts w:ascii="Times New Roman" w:hAnsi="Times New Roman" w:cs="Times New Roman"/>
          <w:sz w:val="28"/>
          <w:szCs w:val="28"/>
        </w:rPr>
        <w:t>«Flowe</w:t>
      </w:r>
      <w:r w:rsidR="00D059B8">
        <w:rPr>
          <w:rFonts w:ascii="Times New Roman" w:hAnsi="Times New Roman" w:cs="Times New Roman"/>
          <w:sz w:val="28"/>
          <w:szCs w:val="28"/>
        </w:rPr>
        <w:t>rs for Algernon»</w:t>
      </w:r>
      <w:r w:rsidRPr="00556A26">
        <w:rPr>
          <w:rFonts w:ascii="Times New Roman" w:hAnsi="Times New Roman" w:cs="Times New Roman"/>
          <w:sz w:val="28"/>
          <w:szCs w:val="28"/>
        </w:rPr>
        <w:t>.</w:t>
      </w:r>
    </w:p>
    <w:p w:rsidR="0099673C" w:rsidRPr="00556A26" w:rsidRDefault="0099673C" w:rsidP="0099673C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b/>
          <w:sz w:val="28"/>
          <w:szCs w:val="28"/>
        </w:rPr>
        <w:t xml:space="preserve">Структура. </w:t>
      </w:r>
      <w:r w:rsidRPr="00556A26">
        <w:rPr>
          <w:rFonts w:ascii="Times New Roman" w:hAnsi="Times New Roman" w:cs="Times New Roman"/>
          <w:sz w:val="28"/>
          <w:szCs w:val="28"/>
        </w:rPr>
        <w:t xml:space="preserve">Дана робота складається зі змісту, вступу, двох розділів, висновків та списку використаних джерел. </w:t>
      </w:r>
    </w:p>
    <w:p w:rsidR="0099673C" w:rsidRPr="00556A26" w:rsidRDefault="0099673C" w:rsidP="0099673C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У вступі обґрунтовується актуальність дослідження, представлені предмет і об'єкт дослідження; формулюються мета і завдання, представлено методи дослідження.</w:t>
      </w:r>
    </w:p>
    <w:p w:rsidR="0099673C" w:rsidRPr="00556A26" w:rsidRDefault="0099673C" w:rsidP="0099673C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 xml:space="preserve">Перший розділ присвячений вивченню понять «образ», «художній образ» і «портрет». У ньому </w:t>
      </w:r>
      <w:r w:rsidR="0091388C" w:rsidRPr="00556A26">
        <w:rPr>
          <w:rFonts w:ascii="Times New Roman" w:hAnsi="Times New Roman" w:cs="Times New Roman"/>
          <w:sz w:val="28"/>
          <w:szCs w:val="28"/>
        </w:rPr>
        <w:t xml:space="preserve"> розглянуті художній образ та типи портрету</w:t>
      </w:r>
      <w:r w:rsidRPr="00556A26">
        <w:rPr>
          <w:rFonts w:ascii="Times New Roman" w:hAnsi="Times New Roman" w:cs="Times New Roman"/>
          <w:sz w:val="28"/>
          <w:szCs w:val="28"/>
        </w:rPr>
        <w:t xml:space="preserve"> у літературному творі і основні лінгвостилістичні засоби розкриття образів літературних персонажів. </w:t>
      </w:r>
    </w:p>
    <w:p w:rsidR="0091388C" w:rsidRPr="00556A26" w:rsidRDefault="0099673C" w:rsidP="0091388C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 xml:space="preserve">Другий розділ носить практичний характер. Тут представлено дослідження </w:t>
      </w:r>
      <w:r w:rsidR="0091388C" w:rsidRPr="00556A26">
        <w:rPr>
          <w:rFonts w:ascii="Times New Roman" w:hAnsi="Times New Roman" w:cs="Times New Roman"/>
          <w:sz w:val="28"/>
          <w:szCs w:val="28"/>
        </w:rPr>
        <w:t>фонетичних та лексико</w:t>
      </w:r>
      <w:r w:rsidR="00556A26" w:rsidRPr="00556A26">
        <w:rPr>
          <w:rFonts w:ascii="Times New Roman" w:hAnsi="Times New Roman" w:cs="Times New Roman"/>
          <w:sz w:val="28"/>
          <w:szCs w:val="28"/>
        </w:rPr>
        <w:t>-</w:t>
      </w:r>
      <w:r w:rsidR="00D059B8">
        <w:rPr>
          <w:rFonts w:ascii="Times New Roman" w:hAnsi="Times New Roman" w:cs="Times New Roman"/>
          <w:sz w:val="28"/>
          <w:szCs w:val="28"/>
        </w:rPr>
        <w:t xml:space="preserve">стилістичних особливостей роману </w:t>
      </w:r>
      <w:r w:rsidR="00D059B8" w:rsidRPr="00D059B8">
        <w:rPr>
          <w:rFonts w:ascii="Times New Roman" w:hAnsi="Times New Roman" w:cs="Times New Roman"/>
          <w:sz w:val="28"/>
          <w:szCs w:val="28"/>
        </w:rPr>
        <w:t xml:space="preserve">Денієла </w:t>
      </w:r>
      <w:r w:rsidR="00D059B8" w:rsidRPr="00D059B8">
        <w:rPr>
          <w:rFonts w:ascii="Times New Roman" w:hAnsi="Times New Roman" w:cs="Times New Roman"/>
          <w:sz w:val="28"/>
          <w:szCs w:val="28"/>
        </w:rPr>
        <w:lastRenderedPageBreak/>
        <w:t>Кіза</w:t>
      </w:r>
      <w:r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="0091388C" w:rsidRPr="00556A26">
        <w:rPr>
          <w:rFonts w:ascii="Times New Roman" w:hAnsi="Times New Roman" w:cs="Times New Roman"/>
          <w:sz w:val="28"/>
          <w:szCs w:val="28"/>
        </w:rPr>
        <w:t>«Flowers for Alg</w:t>
      </w:r>
      <w:r w:rsidR="00D059B8">
        <w:rPr>
          <w:rFonts w:ascii="Times New Roman" w:hAnsi="Times New Roman" w:cs="Times New Roman"/>
          <w:sz w:val="28"/>
          <w:szCs w:val="28"/>
        </w:rPr>
        <w:t>ernon»</w:t>
      </w:r>
      <w:r w:rsidR="0091388C" w:rsidRPr="00556A26">
        <w:rPr>
          <w:rFonts w:ascii="Times New Roman" w:hAnsi="Times New Roman" w:cs="Times New Roman"/>
          <w:sz w:val="28"/>
          <w:szCs w:val="28"/>
        </w:rPr>
        <w:t>; виявлено основні лінгвостилістичні</w:t>
      </w:r>
      <w:r w:rsidRPr="00556A26">
        <w:rPr>
          <w:rFonts w:ascii="Times New Roman" w:hAnsi="Times New Roman" w:cs="Times New Roman"/>
          <w:sz w:val="28"/>
          <w:szCs w:val="28"/>
        </w:rPr>
        <w:t xml:space="preserve"> засоби, які сприяють створенню образу </w:t>
      </w:r>
      <w:r w:rsidR="0091388C" w:rsidRPr="00556A26">
        <w:rPr>
          <w:rFonts w:ascii="Times New Roman" w:hAnsi="Times New Roman" w:cs="Times New Roman"/>
          <w:sz w:val="28"/>
          <w:szCs w:val="28"/>
        </w:rPr>
        <w:t>головного героя</w:t>
      </w:r>
      <w:r w:rsidRPr="00556A2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9673C" w:rsidRPr="00556A26" w:rsidRDefault="0099673C" w:rsidP="0091388C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У висновках подано загальні висновки</w:t>
      </w:r>
      <w:r w:rsidR="0091388C" w:rsidRPr="00556A26">
        <w:rPr>
          <w:rFonts w:ascii="Times New Roman" w:hAnsi="Times New Roman" w:cs="Times New Roman"/>
          <w:sz w:val="28"/>
          <w:szCs w:val="28"/>
        </w:rPr>
        <w:t>,</w:t>
      </w:r>
      <w:r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="0091388C" w:rsidRPr="00556A26">
        <w:rPr>
          <w:rFonts w:ascii="Times New Roman" w:hAnsi="Times New Roman" w:cs="Times New Roman"/>
          <w:sz w:val="28"/>
          <w:szCs w:val="28"/>
        </w:rPr>
        <w:t>зроблені в результаті дослідження.</w:t>
      </w:r>
    </w:p>
    <w:p w:rsidR="0091388C" w:rsidRPr="00556A26" w:rsidRDefault="0091388C" w:rsidP="0091388C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Бібліографія включає в себе 30 джерел, серед яких науково-критична літературі, довідкові видання та джерело практичного матеріалу.</w:t>
      </w:r>
    </w:p>
    <w:p w:rsidR="008F362E" w:rsidRPr="00556A26" w:rsidRDefault="008F362E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AA1FC4" w:rsidRPr="00556A26" w:rsidRDefault="00AA1FC4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AA1FC4" w:rsidRPr="00556A26" w:rsidRDefault="00AA1FC4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AA1FC4" w:rsidRPr="00556A26" w:rsidRDefault="00AA1FC4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AA1FC4" w:rsidRPr="00556A26" w:rsidRDefault="00AA1FC4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AA1FC4" w:rsidRPr="00556A26" w:rsidRDefault="00AA1FC4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AA1FC4" w:rsidRPr="00556A26" w:rsidRDefault="00AA1FC4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AA1FC4" w:rsidRPr="00556A26" w:rsidRDefault="00AA1FC4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AA1FC4" w:rsidRPr="00556A26" w:rsidRDefault="00AA1FC4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AA1FC4" w:rsidRPr="00556A26" w:rsidRDefault="00AA1FC4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AA1FC4" w:rsidRPr="00556A26" w:rsidRDefault="00AA1FC4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AA1FC4" w:rsidRPr="00556A26" w:rsidRDefault="00AA1FC4" w:rsidP="00D03196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05374" w:rsidRPr="00556A26" w:rsidRDefault="00305374" w:rsidP="00D03196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E3D6C" w:rsidRPr="00556A26" w:rsidRDefault="007E3D6C" w:rsidP="007E3D6C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E3D6C" w:rsidRPr="00556A26" w:rsidRDefault="007E3D6C" w:rsidP="007E3D6C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E3D6C" w:rsidRPr="00556A26" w:rsidRDefault="007E3D6C" w:rsidP="007E3D6C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E3D6C" w:rsidRPr="00556A26" w:rsidRDefault="007E3D6C" w:rsidP="007E3D6C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E3D6C" w:rsidRPr="00556A26" w:rsidRDefault="007E3D6C" w:rsidP="007E3D6C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E3D6C" w:rsidRPr="00556A26" w:rsidRDefault="007E3D6C" w:rsidP="007E3D6C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E3D6C" w:rsidRPr="00556A26" w:rsidRDefault="007E3D6C" w:rsidP="007E3D6C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E3D6C" w:rsidRPr="00556A26" w:rsidRDefault="007E3D6C" w:rsidP="007E3D6C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E3D6C" w:rsidRPr="00556A26" w:rsidRDefault="007E3D6C" w:rsidP="007E3D6C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DA78FC" w:rsidRDefault="00DA78FC" w:rsidP="005E0BA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9A2CDB" w:rsidRDefault="009A2CDB" w:rsidP="005E0BA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FB1A21" w:rsidRPr="00022056" w:rsidRDefault="00FB1A21" w:rsidP="00D03196">
      <w:pPr>
        <w:spacing w:line="360" w:lineRule="auto"/>
        <w:ind w:firstLine="851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2056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:rsidR="00B53711" w:rsidRPr="00556A26" w:rsidRDefault="00B53711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Дана робота присвячена</w:t>
      </w:r>
      <w:r w:rsidR="00AE7774" w:rsidRPr="00556A26">
        <w:rPr>
          <w:rFonts w:ascii="Times New Roman" w:hAnsi="Times New Roman" w:cs="Times New Roman"/>
          <w:sz w:val="28"/>
          <w:szCs w:val="28"/>
        </w:rPr>
        <w:t xml:space="preserve"> дослідженню лінгвостилістичних засобів створення образу головного героя у романі </w:t>
      </w:r>
      <w:r w:rsidR="00D059B8" w:rsidRPr="00D059B8">
        <w:rPr>
          <w:rFonts w:ascii="Times New Roman" w:hAnsi="Times New Roman" w:cs="Times New Roman"/>
          <w:sz w:val="28"/>
          <w:szCs w:val="28"/>
        </w:rPr>
        <w:t xml:space="preserve">Денієла Кіза </w:t>
      </w:r>
      <w:r w:rsidR="00D87DFC" w:rsidRPr="00556A26">
        <w:rPr>
          <w:rFonts w:ascii="Times New Roman" w:hAnsi="Times New Roman" w:cs="Times New Roman"/>
          <w:sz w:val="28"/>
          <w:szCs w:val="28"/>
        </w:rPr>
        <w:t>«Flowe</w:t>
      </w:r>
      <w:r w:rsidR="00D059B8">
        <w:rPr>
          <w:rFonts w:ascii="Times New Roman" w:hAnsi="Times New Roman" w:cs="Times New Roman"/>
          <w:sz w:val="28"/>
          <w:szCs w:val="28"/>
        </w:rPr>
        <w:t>rs for Algernon»</w:t>
      </w:r>
      <w:r w:rsidR="00AE7774" w:rsidRPr="00556A26">
        <w:rPr>
          <w:rFonts w:ascii="Times New Roman" w:hAnsi="Times New Roman" w:cs="Times New Roman"/>
          <w:sz w:val="28"/>
          <w:szCs w:val="28"/>
        </w:rPr>
        <w:t>.</w:t>
      </w:r>
    </w:p>
    <w:p w:rsidR="00AE7774" w:rsidRPr="00556A26" w:rsidRDefault="00AE7774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Питання про зображення художнього образу персонажу через його портрет є актуальним, оскільки саме образ зумовлює впливову функцію на читача.</w:t>
      </w:r>
    </w:p>
    <w:p w:rsidR="00511B34" w:rsidRPr="00556A26" w:rsidRDefault="00AE7774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 xml:space="preserve">Критичний аналіз засвідчив, що існують розбіжності у визначенні портретного опису серед лінгвістів. Портретна характеристика </w:t>
      </w:r>
      <w:r w:rsidR="00511B34" w:rsidRPr="00556A26">
        <w:rPr>
          <w:rFonts w:ascii="Times New Roman" w:hAnsi="Times New Roman" w:cs="Times New Roman"/>
          <w:sz w:val="28"/>
          <w:szCs w:val="28"/>
        </w:rPr>
        <w:t>інтерпретується як опис зовнішнього та внутрішнього стану героя, його дій та взаємовідносин з іншими персонажами, манери говоріння та образу мислення, тобто в портрет  також включається опис характеру персонажу та зображення портрету шляхом вивчення лексичних закономірностей мовлення головного героя.</w:t>
      </w:r>
    </w:p>
    <w:p w:rsidR="00075FA4" w:rsidRPr="00556A26" w:rsidRDefault="00511B34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Для вивчення та обробки даних образу головного героя було використано декілька рівнів мови. На фонетичному рівні автор використовує графон. Автор не дає опису зовнішності свого персонажа, тільки його думки і вчинки. Також Д. Кіз являє опосередковані опису Чарлі через мову інших персонажів твору. Письменник за допомогою стилістичного прийому графона розкриває образ героя, який пізнав сенс життя і вивів формулу щастя, піддавши себе смертельно небезпечного експерименту.</w:t>
      </w:r>
      <w:r w:rsidR="00CF2591" w:rsidRPr="00556A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11B34" w:rsidRPr="00556A26" w:rsidRDefault="00CF2591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За основу ми взяли класифікацію графонів за Л. Л. Ємельяновою та виявили, що в романі зустрічаються три типи графона : елізія, фонетична заміна та поява неетимологічного звуку.</w:t>
      </w:r>
    </w:p>
    <w:p w:rsidR="00CF2591" w:rsidRPr="00556A26" w:rsidRDefault="00511B34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Шляхом проведення кількісного аналізу було виявлено ≈ 1116 випадків використання графона. Найбільш часто вживані графони згруповані в таблиці. Проаналізувавши усі види графонів, був зроблений висновок, що найбільш частотними виявлені графони  з відсіченням голосніх</w:t>
      </w:r>
      <w:r w:rsidR="00465F1E" w:rsidRPr="00556A26">
        <w:rPr>
          <w:rFonts w:ascii="Times New Roman" w:hAnsi="Times New Roman" w:cs="Times New Roman"/>
          <w:sz w:val="28"/>
          <w:szCs w:val="28"/>
        </w:rPr>
        <w:t xml:space="preserve"> (елізія) 70% ≈ 812 графонів.</w:t>
      </w:r>
    </w:p>
    <w:p w:rsidR="00CF2591" w:rsidRPr="00556A26" w:rsidRDefault="00CF2591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Найбільш частотним вираженням відносин контрастності в романі є антитеза, яка реалізується синонімічними рядами якісних прикметників із загальними значеннями «розумний» і «дурний».</w:t>
      </w:r>
    </w:p>
    <w:p w:rsidR="00CF2591" w:rsidRPr="00556A26" w:rsidRDefault="00CF2591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lastRenderedPageBreak/>
        <w:t>Отже, поняття розуму, пов'язане в романі з такими лексемами:</w:t>
      </w:r>
    </w:p>
    <w:p w:rsidR="00CF2591" w:rsidRPr="00556A26" w:rsidRDefault="00CF2591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 xml:space="preserve"> 1) прикметники, що мають значення «розумний»: clever, smart, intelligent, intellectual, intelligent, intellijent, причому правопис прикметника intelligent залежить від ступеня прогресу головного героя; </w:t>
      </w:r>
    </w:p>
    <w:p w:rsidR="00CF2591" w:rsidRPr="00556A26" w:rsidRDefault="00CF2591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 xml:space="preserve">2) іменник genius. </w:t>
      </w:r>
    </w:p>
    <w:p w:rsidR="00CF2591" w:rsidRPr="00556A26" w:rsidRDefault="00962C0C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CF2591" w:rsidRPr="00556A26">
        <w:rPr>
          <w:rFonts w:ascii="Times New Roman" w:hAnsi="Times New Roman" w:cs="Times New Roman"/>
          <w:sz w:val="28"/>
          <w:szCs w:val="28"/>
        </w:rPr>
        <w:t xml:space="preserve">одовим словом виступає лексема smart. </w:t>
      </w:r>
    </w:p>
    <w:p w:rsidR="00CF2591" w:rsidRPr="00556A26" w:rsidRDefault="00CF2591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Така якість, як «дурість», актуалізується з:</w:t>
      </w:r>
    </w:p>
    <w:p w:rsidR="00CF2591" w:rsidRPr="00556A26" w:rsidRDefault="00CF2591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 xml:space="preserve"> 1) прикметниками зі значенням «дурний»: dumb, foolish, stupid, silly; </w:t>
      </w:r>
    </w:p>
    <w:p w:rsidR="00CF2591" w:rsidRPr="00556A26" w:rsidRDefault="00CF2591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2) прикметниками зі значенням «розумово неповноцінний, відсталий»: retarded, slow;</w:t>
      </w:r>
    </w:p>
    <w:p w:rsidR="00511B34" w:rsidRPr="00556A26" w:rsidRDefault="00CF2591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 xml:space="preserve"> 3) іменником moron. </w:t>
      </w:r>
    </w:p>
    <w:p w:rsidR="00890E96" w:rsidRPr="00556A26" w:rsidRDefault="00890E96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 xml:space="preserve">Також слід зазначити, що у романі </w:t>
      </w:r>
      <w:r w:rsidR="00D059B8" w:rsidRPr="00D059B8">
        <w:rPr>
          <w:rFonts w:ascii="Times New Roman" w:hAnsi="Times New Roman" w:cs="Times New Roman"/>
          <w:sz w:val="28"/>
          <w:szCs w:val="28"/>
        </w:rPr>
        <w:t>Денієла Кіза</w:t>
      </w:r>
      <w:r w:rsidRPr="00556A26">
        <w:rPr>
          <w:rFonts w:ascii="Times New Roman" w:hAnsi="Times New Roman" w:cs="Times New Roman"/>
          <w:sz w:val="28"/>
          <w:szCs w:val="28"/>
        </w:rPr>
        <w:t xml:space="preserve"> «Flowers </w:t>
      </w:r>
      <w:r w:rsidR="00D059B8">
        <w:rPr>
          <w:rFonts w:ascii="Times New Roman" w:hAnsi="Times New Roman" w:cs="Times New Roman"/>
          <w:sz w:val="28"/>
          <w:szCs w:val="28"/>
        </w:rPr>
        <w:t xml:space="preserve">for Algernon» </w:t>
      </w:r>
      <w:r w:rsidRPr="00556A26">
        <w:rPr>
          <w:rFonts w:ascii="Times New Roman" w:hAnsi="Times New Roman" w:cs="Times New Roman"/>
          <w:sz w:val="28"/>
          <w:szCs w:val="28"/>
        </w:rPr>
        <w:t>основними засобами створення контрасту є такі стилістичні фігури, як антитеза, іронія, оксюморон. Антитеза, будучи ключовою фігурою реалізації контрасту, створюється за допомогою антонімів-контрастивів, виражених різними частинами мови: прикметник — прикметник, прикметник — дієприкметник, іменник - іменник, іменник — прикметник. Ефект протилежності досягається за рахунок реальних контрастивів, таких як smart/foolish, з одного</w:t>
      </w:r>
      <w:r w:rsidR="00556A26">
        <w:rPr>
          <w:rFonts w:ascii="Times New Roman" w:hAnsi="Times New Roman" w:cs="Times New Roman"/>
          <w:sz w:val="28"/>
          <w:szCs w:val="28"/>
        </w:rPr>
        <w:t xml:space="preserve"> боку, і потенційних контрасти в</w:t>
      </w:r>
      <w:r w:rsidR="00556A26" w:rsidRPr="00556A26">
        <w:rPr>
          <w:rFonts w:ascii="Times New Roman" w:hAnsi="Times New Roman" w:cs="Times New Roman"/>
          <w:sz w:val="28"/>
          <w:szCs w:val="28"/>
        </w:rPr>
        <w:t>ів</w:t>
      </w:r>
      <w:r w:rsidRPr="00556A26">
        <w:rPr>
          <w:rFonts w:ascii="Times New Roman" w:hAnsi="Times New Roman" w:cs="Times New Roman"/>
          <w:sz w:val="28"/>
          <w:szCs w:val="28"/>
        </w:rPr>
        <w:t xml:space="preserve"> smart/intelligent, з іншого боку.</w:t>
      </w:r>
    </w:p>
    <w:p w:rsidR="00B53711" w:rsidRPr="00556A26" w:rsidRDefault="005E0BAF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 xml:space="preserve">Говорячи про лексико-стилістичні прийоми, варто відзначити наявність в романі численних вигуків як спосіб підкреслити емоційність висловлювань, а також просторічних і розмовних слів і виразів. Зниженність лексики в мові певних героїв роману підкреслює відсутність у них культури, їх неуцтво. </w:t>
      </w:r>
      <w:r w:rsidR="00182E47" w:rsidRPr="00556A26">
        <w:rPr>
          <w:rFonts w:ascii="Times New Roman" w:hAnsi="Times New Roman" w:cs="Times New Roman"/>
          <w:sz w:val="28"/>
          <w:szCs w:val="28"/>
        </w:rPr>
        <w:t>Ближче до закінчення роману, у своїх останніх звітах, Чарлі пише, що він втрачає пам'ять, багато забуває, цей факт також простежується через орфографію головного героя і стає доказом згасання розумової  активності Чарлі.</w:t>
      </w:r>
      <w:r w:rsidR="00075FA4" w:rsidRPr="00556A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75FA4" w:rsidRPr="00022056" w:rsidRDefault="00075FA4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 xml:space="preserve">На підставі проведеного дослідження ми можемо зробити висновок, що автор у своєму романі показує мовну креативність. Автор виходить за межі значень словника. Д. Кіз пов'язує розум з душею, з вибором, які є частиною людини. Адже душа і розум — складові людини. Та в житті людини завжди є </w:t>
      </w:r>
      <w:r w:rsidRPr="00556A26">
        <w:rPr>
          <w:rFonts w:ascii="Times New Roman" w:hAnsi="Times New Roman" w:cs="Times New Roman"/>
          <w:sz w:val="28"/>
          <w:szCs w:val="28"/>
        </w:rPr>
        <w:lastRenderedPageBreak/>
        <w:t>цілі і завдання, які він ставить перед собою протягом ус</w:t>
      </w:r>
      <w:r w:rsidR="00184754">
        <w:rPr>
          <w:rFonts w:ascii="Times New Roman" w:hAnsi="Times New Roman" w:cs="Times New Roman"/>
          <w:sz w:val="28"/>
          <w:szCs w:val="28"/>
        </w:rPr>
        <w:t xml:space="preserve">ього життя. </w:t>
      </w:r>
      <w:r w:rsidR="00F16CC8" w:rsidRPr="00F16CC8">
        <w:rPr>
          <w:rFonts w:ascii="Times New Roman" w:hAnsi="Times New Roman" w:cs="Times New Roman"/>
          <w:sz w:val="28"/>
          <w:szCs w:val="28"/>
        </w:rPr>
        <w:t>І найголовніше, в житті людини завжди є</w:t>
      </w:r>
      <w:r w:rsidR="00750779">
        <w:rPr>
          <w:rFonts w:ascii="Times New Roman" w:hAnsi="Times New Roman" w:cs="Times New Roman"/>
          <w:sz w:val="28"/>
          <w:szCs w:val="28"/>
        </w:rPr>
        <w:t xml:space="preserve"> вибір, який допомагає прийняти </w:t>
      </w:r>
      <w:r w:rsidR="00F16CC8" w:rsidRPr="00F16CC8">
        <w:rPr>
          <w:rFonts w:ascii="Times New Roman" w:hAnsi="Times New Roman" w:cs="Times New Roman"/>
          <w:sz w:val="28"/>
          <w:szCs w:val="28"/>
        </w:rPr>
        <w:t>розум і душа.</w:t>
      </w:r>
    </w:p>
    <w:p w:rsidR="00075FA4" w:rsidRPr="00556A26" w:rsidRDefault="00075FA4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75FA4" w:rsidRPr="00556A26" w:rsidRDefault="00075FA4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75FA4" w:rsidRPr="00556A26" w:rsidRDefault="00075FA4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75FA4" w:rsidRPr="00556A26" w:rsidRDefault="00075FA4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75FA4" w:rsidRPr="00556A26" w:rsidRDefault="00075FA4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75FA4" w:rsidRPr="00556A26" w:rsidRDefault="00075FA4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75FA4" w:rsidRPr="00556A26" w:rsidRDefault="00075FA4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75FA4" w:rsidRPr="00556A26" w:rsidRDefault="00075FA4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75FA4" w:rsidRPr="00556A26" w:rsidRDefault="00075FA4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75FA4" w:rsidRPr="00556A26" w:rsidRDefault="00075FA4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75FA4" w:rsidRPr="00556A26" w:rsidRDefault="00075FA4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75FA4" w:rsidRPr="00556A26" w:rsidRDefault="00075FA4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75FA4" w:rsidRPr="00556A26" w:rsidRDefault="00075FA4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75FA4" w:rsidRPr="00556A26" w:rsidRDefault="00075FA4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75FA4" w:rsidRPr="00556A26" w:rsidRDefault="00075FA4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75FA4" w:rsidRPr="00556A26" w:rsidRDefault="00075FA4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75FA4" w:rsidRPr="00556A26" w:rsidRDefault="00075FA4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75FA4" w:rsidRPr="00556A26" w:rsidRDefault="00075FA4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75FA4" w:rsidRPr="00556A26" w:rsidRDefault="00075FA4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A35421" w:rsidRPr="00556A26" w:rsidRDefault="00A35421" w:rsidP="005E0BA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5E0BAF" w:rsidRPr="00556A26" w:rsidRDefault="005E0BAF" w:rsidP="005E0BA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335DB9" w:rsidRDefault="00335DB9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335DB9" w:rsidRDefault="00335DB9" w:rsidP="00D03196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22056" w:rsidRDefault="00022056" w:rsidP="00750779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750779" w:rsidRDefault="00750779" w:rsidP="00750779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92281E" w:rsidRDefault="0092281E" w:rsidP="00750779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92281E" w:rsidRPr="00F16CC8" w:rsidRDefault="0092281E" w:rsidP="00750779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182E47" w:rsidRPr="00022056" w:rsidRDefault="00B77AF3" w:rsidP="00B77AF3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2056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8543D5" w:rsidRPr="00556A26" w:rsidRDefault="008543D5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Арутюнова Н.</w:t>
      </w:r>
      <w:r w:rsidR="00B2437F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 xml:space="preserve">Д. Типы языковых </w:t>
      </w:r>
      <w:r w:rsidR="00B2437F" w:rsidRPr="00556A26">
        <w:rPr>
          <w:rFonts w:ascii="Times New Roman" w:hAnsi="Times New Roman" w:cs="Times New Roman"/>
          <w:sz w:val="28"/>
          <w:szCs w:val="28"/>
        </w:rPr>
        <w:t xml:space="preserve">значений: Оценка. Событие. Факт / Н. Д. Арутюнова. - </w:t>
      </w:r>
      <w:r w:rsidRPr="00556A26">
        <w:rPr>
          <w:rFonts w:ascii="Times New Roman" w:hAnsi="Times New Roman" w:cs="Times New Roman"/>
          <w:sz w:val="28"/>
          <w:szCs w:val="28"/>
        </w:rPr>
        <w:t>М.</w:t>
      </w:r>
      <w:r w:rsidR="00B2437F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: Наука, 1988. - 341 с.</w:t>
      </w:r>
    </w:p>
    <w:p w:rsidR="008543D5" w:rsidRPr="00556A26" w:rsidRDefault="008543D5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Винокур Г.</w:t>
      </w:r>
      <w:r w:rsidR="00B2437F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О. О я</w:t>
      </w:r>
      <w:r w:rsidR="00B2437F" w:rsidRPr="00556A26">
        <w:rPr>
          <w:rFonts w:ascii="Times New Roman" w:hAnsi="Times New Roman" w:cs="Times New Roman"/>
          <w:sz w:val="28"/>
          <w:szCs w:val="28"/>
        </w:rPr>
        <w:t xml:space="preserve">зыке художественной литературы  / Г. О. Винокур. </w:t>
      </w:r>
      <w:r w:rsidRPr="00556A26">
        <w:rPr>
          <w:rFonts w:ascii="Times New Roman" w:hAnsi="Times New Roman" w:cs="Times New Roman"/>
          <w:sz w:val="28"/>
          <w:szCs w:val="28"/>
        </w:rPr>
        <w:t>- М.</w:t>
      </w:r>
      <w:r w:rsidR="00B2437F" w:rsidRPr="00556A26">
        <w:rPr>
          <w:rFonts w:ascii="Times New Roman" w:hAnsi="Times New Roman" w:cs="Times New Roman"/>
          <w:sz w:val="28"/>
          <w:szCs w:val="28"/>
        </w:rPr>
        <w:t xml:space="preserve"> : Высшая школа, 1991. - </w:t>
      </w:r>
      <w:r w:rsidRPr="00556A26">
        <w:rPr>
          <w:rFonts w:ascii="Times New Roman" w:hAnsi="Times New Roman" w:cs="Times New Roman"/>
          <w:sz w:val="28"/>
          <w:szCs w:val="28"/>
        </w:rPr>
        <w:t>445 с.</w:t>
      </w:r>
    </w:p>
    <w:p w:rsidR="008543D5" w:rsidRPr="00556A26" w:rsidRDefault="008543D5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Галанов Б.</w:t>
      </w:r>
      <w:r w:rsidR="00B2437F" w:rsidRPr="00556A26">
        <w:rPr>
          <w:rFonts w:ascii="Times New Roman" w:hAnsi="Times New Roman" w:cs="Times New Roman"/>
          <w:sz w:val="28"/>
          <w:szCs w:val="28"/>
        </w:rPr>
        <w:t xml:space="preserve"> Е. Искусство портрета / Б. Е. Галанов.</w:t>
      </w:r>
      <w:r w:rsidRPr="00556A26">
        <w:rPr>
          <w:rFonts w:ascii="Times New Roman" w:hAnsi="Times New Roman" w:cs="Times New Roman"/>
          <w:sz w:val="28"/>
          <w:szCs w:val="28"/>
        </w:rPr>
        <w:t xml:space="preserve"> - М.</w:t>
      </w:r>
      <w:r w:rsidR="00B2437F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: Сов. писатель, 1967. - 208 с.</w:t>
      </w:r>
    </w:p>
    <w:p w:rsidR="003D0F78" w:rsidRPr="00556A26" w:rsidRDefault="003D0F78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Гальперин И.</w:t>
      </w:r>
      <w:r w:rsidR="00B2437F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Р. Текст как объек</w:t>
      </w:r>
      <w:r w:rsidR="00B2437F" w:rsidRPr="00556A26">
        <w:rPr>
          <w:rFonts w:ascii="Times New Roman" w:hAnsi="Times New Roman" w:cs="Times New Roman"/>
          <w:sz w:val="28"/>
          <w:szCs w:val="28"/>
        </w:rPr>
        <w:t xml:space="preserve">т лингвистического исследования / И. Р. Гальперин. - </w:t>
      </w:r>
      <w:r w:rsidRPr="00556A26">
        <w:rPr>
          <w:rFonts w:ascii="Times New Roman" w:hAnsi="Times New Roman" w:cs="Times New Roman"/>
          <w:sz w:val="28"/>
          <w:szCs w:val="28"/>
        </w:rPr>
        <w:t>М.</w:t>
      </w:r>
      <w:r w:rsidR="00B2437F" w:rsidRPr="00556A26">
        <w:rPr>
          <w:rFonts w:ascii="Times New Roman" w:hAnsi="Times New Roman" w:cs="Times New Roman"/>
          <w:sz w:val="28"/>
          <w:szCs w:val="28"/>
        </w:rPr>
        <w:t xml:space="preserve"> : Наука, 1981. - </w:t>
      </w:r>
      <w:r w:rsidRPr="00556A26">
        <w:rPr>
          <w:rFonts w:ascii="Times New Roman" w:hAnsi="Times New Roman" w:cs="Times New Roman"/>
          <w:sz w:val="28"/>
          <w:szCs w:val="28"/>
        </w:rPr>
        <w:t>139 с.</w:t>
      </w:r>
    </w:p>
    <w:p w:rsidR="008543D5" w:rsidRPr="00556A26" w:rsidRDefault="008543D5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Гончарова Е.</w:t>
      </w:r>
      <w:r w:rsidR="00B2437F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А. Пути лингвостилистического выражения категорий автор - п</w:t>
      </w:r>
      <w:r w:rsidR="00B2437F" w:rsidRPr="00556A26">
        <w:rPr>
          <w:rFonts w:ascii="Times New Roman" w:hAnsi="Times New Roman" w:cs="Times New Roman"/>
          <w:sz w:val="28"/>
          <w:szCs w:val="28"/>
        </w:rPr>
        <w:t>ерсонаж в художественном тексте / Е. А. Гончарова.</w:t>
      </w:r>
      <w:r w:rsidRPr="00556A26">
        <w:rPr>
          <w:rFonts w:ascii="Times New Roman" w:hAnsi="Times New Roman" w:cs="Times New Roman"/>
          <w:sz w:val="28"/>
          <w:szCs w:val="28"/>
        </w:rPr>
        <w:t xml:space="preserve"> - Томск: Изд-во Томск. ун-та, 1984. - 151 с.</w:t>
      </w:r>
    </w:p>
    <w:p w:rsidR="00B6699F" w:rsidRPr="00556A26" w:rsidRDefault="008543D5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Горшенева Е.</w:t>
      </w:r>
      <w:r w:rsidR="00B2437F" w:rsidRPr="00556A26">
        <w:rPr>
          <w:rFonts w:ascii="Times New Roman" w:hAnsi="Times New Roman" w:cs="Times New Roman"/>
          <w:sz w:val="28"/>
          <w:szCs w:val="28"/>
        </w:rPr>
        <w:t xml:space="preserve"> С. </w:t>
      </w:r>
      <w:r w:rsidRPr="00556A26">
        <w:rPr>
          <w:rFonts w:ascii="Times New Roman" w:hAnsi="Times New Roman" w:cs="Times New Roman"/>
          <w:sz w:val="28"/>
          <w:szCs w:val="28"/>
        </w:rPr>
        <w:t>Портрет персонажа в системе це</w:t>
      </w:r>
      <w:r w:rsidR="00B2437F" w:rsidRPr="00556A26">
        <w:rPr>
          <w:rFonts w:ascii="Times New Roman" w:hAnsi="Times New Roman" w:cs="Times New Roman"/>
          <w:sz w:val="28"/>
          <w:szCs w:val="28"/>
        </w:rPr>
        <w:t>лостного художественного текста (</w:t>
      </w:r>
      <w:r w:rsidRPr="00556A26">
        <w:rPr>
          <w:rFonts w:ascii="Times New Roman" w:hAnsi="Times New Roman" w:cs="Times New Roman"/>
          <w:sz w:val="28"/>
          <w:szCs w:val="28"/>
        </w:rPr>
        <w:t>на материале американской реалистической прозы)</w:t>
      </w:r>
      <w:r w:rsidR="00B2437F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:</w:t>
      </w:r>
      <w:r w:rsidR="00B2437F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дис</w:t>
      </w:r>
      <w:r w:rsidR="00B2437F" w:rsidRPr="00556A26">
        <w:rPr>
          <w:rFonts w:ascii="Times New Roman" w:hAnsi="Times New Roman" w:cs="Times New Roman"/>
          <w:sz w:val="28"/>
          <w:szCs w:val="28"/>
        </w:rPr>
        <w:t>с</w:t>
      </w:r>
      <w:r w:rsidRPr="00556A26">
        <w:rPr>
          <w:rFonts w:ascii="Times New Roman" w:hAnsi="Times New Roman" w:cs="Times New Roman"/>
          <w:sz w:val="28"/>
          <w:szCs w:val="28"/>
        </w:rPr>
        <w:t>. … канд.</w:t>
      </w:r>
      <w:r w:rsidR="00B2437F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филол.</w:t>
      </w:r>
      <w:r w:rsidR="00B2437F" w:rsidRPr="00556A26">
        <w:rPr>
          <w:rFonts w:ascii="Times New Roman" w:hAnsi="Times New Roman" w:cs="Times New Roman"/>
          <w:sz w:val="28"/>
          <w:szCs w:val="28"/>
        </w:rPr>
        <w:t xml:space="preserve"> наук</w:t>
      </w:r>
      <w:r w:rsidR="00B6699F" w:rsidRPr="00556A26">
        <w:t xml:space="preserve"> </w:t>
      </w:r>
      <w:r w:rsidR="00B6699F" w:rsidRPr="00556A26">
        <w:rPr>
          <w:rFonts w:ascii="Times New Roman" w:hAnsi="Times New Roman" w:cs="Times New Roman"/>
          <w:sz w:val="28"/>
          <w:szCs w:val="28"/>
        </w:rPr>
        <w:t>: спец. 10.02.04 / Е. С. Горшенева. -  К., 1984. - 25 с.</w:t>
      </w:r>
    </w:p>
    <w:p w:rsidR="008543D5" w:rsidRPr="00556A26" w:rsidRDefault="00B6699F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 xml:space="preserve">Громов </w:t>
      </w:r>
      <w:r w:rsidR="00AF2A2E" w:rsidRPr="00556A26">
        <w:rPr>
          <w:rFonts w:ascii="Times New Roman" w:hAnsi="Times New Roman" w:cs="Times New Roman"/>
          <w:sz w:val="28"/>
          <w:szCs w:val="28"/>
        </w:rPr>
        <w:t xml:space="preserve"> М.</w:t>
      </w:r>
      <w:r w:rsidRPr="00556A26">
        <w:rPr>
          <w:rFonts w:ascii="Times New Roman" w:hAnsi="Times New Roman" w:cs="Times New Roman"/>
          <w:sz w:val="28"/>
          <w:szCs w:val="28"/>
        </w:rPr>
        <w:t xml:space="preserve">  П. Портрет, образ, тип</w:t>
      </w:r>
      <w:r w:rsidR="00AF2A2E" w:rsidRPr="00556A26">
        <w:rPr>
          <w:rFonts w:ascii="Times New Roman" w:hAnsi="Times New Roman" w:cs="Times New Roman"/>
          <w:sz w:val="28"/>
          <w:szCs w:val="28"/>
        </w:rPr>
        <w:t xml:space="preserve"> / М. П. Громов</w:t>
      </w:r>
      <w:r w:rsidRPr="00556A26">
        <w:rPr>
          <w:rFonts w:ascii="Times New Roman" w:hAnsi="Times New Roman" w:cs="Times New Roman"/>
          <w:sz w:val="28"/>
          <w:szCs w:val="28"/>
        </w:rPr>
        <w:t xml:space="preserve">. - </w:t>
      </w:r>
      <w:r w:rsidR="00AF2A2E" w:rsidRPr="00556A26">
        <w:rPr>
          <w:rFonts w:ascii="Times New Roman" w:hAnsi="Times New Roman" w:cs="Times New Roman"/>
          <w:sz w:val="28"/>
          <w:szCs w:val="28"/>
        </w:rPr>
        <w:t xml:space="preserve">М. : </w:t>
      </w:r>
      <w:r w:rsidRPr="00556A26">
        <w:rPr>
          <w:rFonts w:ascii="Times New Roman" w:hAnsi="Times New Roman" w:cs="Times New Roman"/>
          <w:sz w:val="28"/>
          <w:szCs w:val="28"/>
        </w:rPr>
        <w:t>Наука, 1974. – 161 с.</w:t>
      </w:r>
    </w:p>
    <w:p w:rsidR="00AF2A2E" w:rsidRPr="00556A26" w:rsidRDefault="00B6699F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 xml:space="preserve">Емельянова </w:t>
      </w:r>
      <w:r w:rsidR="00AF2A2E" w:rsidRPr="00556A26">
        <w:rPr>
          <w:rFonts w:ascii="Times New Roman" w:hAnsi="Times New Roman" w:cs="Times New Roman"/>
          <w:sz w:val="28"/>
          <w:szCs w:val="28"/>
        </w:rPr>
        <w:t>Л.</w:t>
      </w:r>
      <w:r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="00AF2A2E" w:rsidRPr="00556A26">
        <w:rPr>
          <w:rFonts w:ascii="Times New Roman" w:hAnsi="Times New Roman" w:cs="Times New Roman"/>
          <w:sz w:val="28"/>
          <w:szCs w:val="28"/>
        </w:rPr>
        <w:t>Л.</w:t>
      </w:r>
      <w:r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="00AF2A2E" w:rsidRPr="00556A26">
        <w:rPr>
          <w:rFonts w:ascii="Times New Roman" w:hAnsi="Times New Roman" w:cs="Times New Roman"/>
          <w:sz w:val="28"/>
          <w:szCs w:val="28"/>
        </w:rPr>
        <w:t>Типы и функции графона в ан</w:t>
      </w:r>
      <w:r w:rsidRPr="00556A26">
        <w:rPr>
          <w:rFonts w:ascii="Times New Roman" w:hAnsi="Times New Roman" w:cs="Times New Roman"/>
          <w:sz w:val="28"/>
          <w:szCs w:val="28"/>
        </w:rPr>
        <w:t>глийской художественной речи : а</w:t>
      </w:r>
      <w:r w:rsidR="00AF2A2E" w:rsidRPr="00556A26">
        <w:rPr>
          <w:rFonts w:ascii="Times New Roman" w:hAnsi="Times New Roman" w:cs="Times New Roman"/>
          <w:sz w:val="28"/>
          <w:szCs w:val="28"/>
        </w:rPr>
        <w:t>втореф. дис</w:t>
      </w:r>
      <w:r w:rsidRPr="00556A26">
        <w:rPr>
          <w:rFonts w:ascii="Times New Roman" w:hAnsi="Times New Roman" w:cs="Times New Roman"/>
          <w:sz w:val="28"/>
          <w:szCs w:val="28"/>
        </w:rPr>
        <w:t>с</w:t>
      </w:r>
      <w:r w:rsidR="00AF2A2E" w:rsidRPr="00556A26">
        <w:rPr>
          <w:rFonts w:ascii="Times New Roman" w:hAnsi="Times New Roman" w:cs="Times New Roman"/>
          <w:sz w:val="28"/>
          <w:szCs w:val="28"/>
        </w:rPr>
        <w:t>. на соиск. уче</w:t>
      </w:r>
      <w:r w:rsidRPr="00556A26">
        <w:rPr>
          <w:rFonts w:ascii="Times New Roman" w:hAnsi="Times New Roman" w:cs="Times New Roman"/>
          <w:sz w:val="28"/>
          <w:szCs w:val="28"/>
        </w:rPr>
        <w:t>н. степени канд. филол. наук :  спец. 10.02.04</w:t>
      </w:r>
      <w:r w:rsidR="00AF2A2E" w:rsidRPr="00556A26">
        <w:rPr>
          <w:rFonts w:ascii="Times New Roman" w:hAnsi="Times New Roman" w:cs="Times New Roman"/>
          <w:sz w:val="28"/>
          <w:szCs w:val="28"/>
        </w:rPr>
        <w:t xml:space="preserve"> /</w:t>
      </w:r>
      <w:r w:rsidRPr="00556A26">
        <w:rPr>
          <w:rFonts w:ascii="Times New Roman" w:hAnsi="Times New Roman" w:cs="Times New Roman"/>
          <w:sz w:val="28"/>
          <w:szCs w:val="28"/>
        </w:rPr>
        <w:t xml:space="preserve"> Л. Л. Емельянова. - Одесса</w:t>
      </w:r>
      <w:r w:rsidR="00AF2A2E" w:rsidRPr="00556A26">
        <w:rPr>
          <w:rFonts w:ascii="Times New Roman" w:hAnsi="Times New Roman" w:cs="Times New Roman"/>
          <w:sz w:val="28"/>
          <w:szCs w:val="28"/>
        </w:rPr>
        <w:t>, 1977. - 24 с.</w:t>
      </w:r>
    </w:p>
    <w:p w:rsidR="00AF2A2E" w:rsidRPr="00556A26" w:rsidRDefault="00686FE9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 xml:space="preserve">Китайгородская М. В. </w:t>
      </w:r>
      <w:r w:rsidR="00AF2A2E" w:rsidRPr="00556A26">
        <w:rPr>
          <w:rFonts w:ascii="Times New Roman" w:hAnsi="Times New Roman" w:cs="Times New Roman"/>
          <w:sz w:val="28"/>
          <w:szCs w:val="28"/>
        </w:rPr>
        <w:t>Языковое существование современного горожанина</w:t>
      </w:r>
      <w:r w:rsidRPr="00556A26">
        <w:rPr>
          <w:rFonts w:ascii="Times New Roman" w:hAnsi="Times New Roman" w:cs="Times New Roman"/>
          <w:sz w:val="28"/>
          <w:szCs w:val="28"/>
        </w:rPr>
        <w:t xml:space="preserve"> / М. В. Китайгородская, Н. Н. Розанова</w:t>
      </w:r>
      <w:r w:rsidR="00AF2A2E" w:rsidRPr="00556A26">
        <w:rPr>
          <w:rFonts w:ascii="Times New Roman" w:hAnsi="Times New Roman" w:cs="Times New Roman"/>
          <w:sz w:val="28"/>
          <w:szCs w:val="28"/>
        </w:rPr>
        <w:t>: На материале языка Москвы. - М.</w:t>
      </w:r>
      <w:r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="00AF2A2E" w:rsidRPr="00556A26">
        <w:rPr>
          <w:rFonts w:ascii="Times New Roman" w:hAnsi="Times New Roman" w:cs="Times New Roman"/>
          <w:sz w:val="28"/>
          <w:szCs w:val="28"/>
        </w:rPr>
        <w:t>: Языки славянских культур, 2010. - 496 с.</w:t>
      </w:r>
    </w:p>
    <w:p w:rsidR="00AF2A2E" w:rsidRPr="00556A26" w:rsidRDefault="004C3405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Кусько Е. Я. Прооблемы языка современной художественной литератури: Несобственно прямая речь в литературе ГД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Р / Е. Я. Кусько. – </w:t>
      </w:r>
      <w:r w:rsidRPr="00556A26">
        <w:rPr>
          <w:rFonts w:ascii="Times New Roman" w:hAnsi="Times New Roman" w:cs="Times New Roman"/>
          <w:sz w:val="28"/>
          <w:szCs w:val="28"/>
        </w:rPr>
        <w:t>Львів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 : Вища школа,  1980. - </w:t>
      </w:r>
      <w:r w:rsidRPr="00556A26">
        <w:rPr>
          <w:rFonts w:ascii="Times New Roman" w:hAnsi="Times New Roman" w:cs="Times New Roman"/>
          <w:sz w:val="28"/>
          <w:szCs w:val="28"/>
        </w:rPr>
        <w:t>207 с.</w:t>
      </w:r>
    </w:p>
    <w:p w:rsidR="004C3405" w:rsidRPr="00556A26" w:rsidRDefault="004C3405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Кухаренко В.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 А. Интерпретация текста / В. А. Кухаренко. </w:t>
      </w:r>
      <w:r w:rsidRPr="00556A26">
        <w:rPr>
          <w:rFonts w:ascii="Times New Roman" w:hAnsi="Times New Roman" w:cs="Times New Roman"/>
          <w:sz w:val="28"/>
          <w:szCs w:val="28"/>
        </w:rPr>
        <w:t>- М.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: Просвещение, 1988. - 192 с.</w:t>
      </w:r>
    </w:p>
    <w:p w:rsidR="00182E47" w:rsidRPr="00556A26" w:rsidRDefault="004C3405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lastRenderedPageBreak/>
        <w:t>Лихачев Д. С. Внутренний мир художественного произведения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 / Д. С. Лихачев // Вопросы литературы. - 1968. - № 8. - С. 74-</w:t>
      </w:r>
      <w:r w:rsidRPr="00556A26">
        <w:rPr>
          <w:rFonts w:ascii="Times New Roman" w:hAnsi="Times New Roman" w:cs="Times New Roman"/>
          <w:sz w:val="28"/>
          <w:szCs w:val="28"/>
        </w:rPr>
        <w:t>87.</w:t>
      </w:r>
    </w:p>
    <w:p w:rsidR="004C3405" w:rsidRPr="00556A26" w:rsidRDefault="004C3405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Маймин Е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.А. Опыты литерату</w:t>
      </w:r>
      <w:r w:rsidR="00686FE9" w:rsidRPr="00556A26">
        <w:rPr>
          <w:rFonts w:ascii="Times New Roman" w:hAnsi="Times New Roman" w:cs="Times New Roman"/>
          <w:sz w:val="28"/>
          <w:szCs w:val="28"/>
        </w:rPr>
        <w:t>рного анали за / Е. А. Маймин.</w:t>
      </w:r>
      <w:r w:rsidRPr="00556A26">
        <w:rPr>
          <w:rFonts w:ascii="Times New Roman" w:hAnsi="Times New Roman" w:cs="Times New Roman"/>
          <w:sz w:val="28"/>
          <w:szCs w:val="28"/>
        </w:rPr>
        <w:t xml:space="preserve"> - М.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: Просвещение, 1979. - 205 с.</w:t>
      </w:r>
    </w:p>
    <w:p w:rsidR="008B1DC9" w:rsidRPr="00556A26" w:rsidRDefault="008B1DC9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Малетина О.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 xml:space="preserve">А. Словесный портрет и один из способов его создания 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 / О. А. Малетина </w:t>
      </w:r>
      <w:r w:rsidRPr="00556A26">
        <w:rPr>
          <w:rFonts w:ascii="Times New Roman" w:hAnsi="Times New Roman" w:cs="Times New Roman"/>
          <w:sz w:val="28"/>
          <w:szCs w:val="28"/>
        </w:rPr>
        <w:t>// Проблемы лингвокультурологии и семантики через призму междисциплинарной парадигмы: Межвузовский сб. научных трудов. -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 Волгоград: </w:t>
      </w:r>
      <w:r w:rsidRPr="00556A26">
        <w:rPr>
          <w:rFonts w:ascii="Times New Roman" w:hAnsi="Times New Roman" w:cs="Times New Roman"/>
          <w:sz w:val="28"/>
          <w:szCs w:val="28"/>
        </w:rPr>
        <w:t>Станица - 2, 2001. - С. 46-48.</w:t>
      </w:r>
    </w:p>
    <w:p w:rsidR="004C3405" w:rsidRPr="00556A26" w:rsidRDefault="008B1DC9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Малышева Л.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Р. Особенности портретных описаний англи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йской реалистической литературе </w:t>
      </w:r>
      <w:r w:rsidRPr="00556A26">
        <w:rPr>
          <w:rFonts w:ascii="Times New Roman" w:hAnsi="Times New Roman" w:cs="Times New Roman"/>
          <w:sz w:val="28"/>
          <w:szCs w:val="28"/>
        </w:rPr>
        <w:t>Х1Х века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/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Л.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Р. Малышева, З.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 Р. Ибатуллина // </w:t>
      </w:r>
      <w:r w:rsidRPr="00556A26">
        <w:rPr>
          <w:rFonts w:ascii="Times New Roman" w:hAnsi="Times New Roman" w:cs="Times New Roman"/>
          <w:sz w:val="28"/>
          <w:szCs w:val="28"/>
        </w:rPr>
        <w:t xml:space="preserve">Вестник Оренбургского 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государственного университета. – 2004. № </w:t>
      </w:r>
      <w:r w:rsidRPr="00556A26">
        <w:rPr>
          <w:rFonts w:ascii="Times New Roman" w:hAnsi="Times New Roman" w:cs="Times New Roman"/>
          <w:sz w:val="28"/>
          <w:szCs w:val="28"/>
        </w:rPr>
        <w:t>11.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-</w:t>
      </w:r>
      <w:r w:rsidR="009407E8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С.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173-178</w:t>
      </w:r>
      <w:r w:rsidR="00686FE9" w:rsidRPr="00556A26">
        <w:rPr>
          <w:rFonts w:ascii="Times New Roman" w:hAnsi="Times New Roman" w:cs="Times New Roman"/>
          <w:sz w:val="28"/>
          <w:szCs w:val="28"/>
        </w:rPr>
        <w:t>.</w:t>
      </w:r>
    </w:p>
    <w:p w:rsidR="008B1DC9" w:rsidRPr="00556A26" w:rsidRDefault="008B1DC9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Насалевич Т.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В. Портретное описание в различных типах текста</w:t>
      </w:r>
      <w:r w:rsidR="00686FE9" w:rsidRPr="00556A26">
        <w:rPr>
          <w:rFonts w:ascii="Times New Roman" w:hAnsi="Times New Roman" w:cs="Times New Roman"/>
          <w:sz w:val="28"/>
          <w:szCs w:val="28"/>
        </w:rPr>
        <w:t xml:space="preserve"> / Т. В. Насалевич </w:t>
      </w:r>
      <w:r w:rsidRPr="00556A26">
        <w:rPr>
          <w:rFonts w:ascii="Times New Roman" w:hAnsi="Times New Roman" w:cs="Times New Roman"/>
          <w:sz w:val="28"/>
          <w:szCs w:val="28"/>
        </w:rPr>
        <w:t>// Ві</w:t>
      </w:r>
      <w:r w:rsidR="006D12EA" w:rsidRPr="00556A26">
        <w:rPr>
          <w:rFonts w:ascii="Times New Roman" w:hAnsi="Times New Roman" w:cs="Times New Roman"/>
          <w:sz w:val="28"/>
          <w:szCs w:val="28"/>
        </w:rPr>
        <w:t>сник Харківського держ. ун-ту. - 1999. - №430. -</w:t>
      </w:r>
      <w:r w:rsidRPr="00556A26">
        <w:rPr>
          <w:rFonts w:ascii="Times New Roman" w:hAnsi="Times New Roman" w:cs="Times New Roman"/>
          <w:sz w:val="28"/>
          <w:szCs w:val="28"/>
        </w:rPr>
        <w:t xml:space="preserve"> С.92 -96.</w:t>
      </w:r>
    </w:p>
    <w:p w:rsidR="008B1DC9" w:rsidRPr="00556A26" w:rsidRDefault="008B1DC9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Нечаева О.</w:t>
      </w:r>
      <w:r w:rsidR="006D12EA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А. Функционально-смысловые типы речи (описани</w:t>
      </w:r>
      <w:r w:rsidR="006D12EA" w:rsidRPr="00556A26">
        <w:rPr>
          <w:rFonts w:ascii="Times New Roman" w:hAnsi="Times New Roman" w:cs="Times New Roman"/>
          <w:sz w:val="28"/>
          <w:szCs w:val="28"/>
        </w:rPr>
        <w:t xml:space="preserve">е, повествование, рассуждение) / О. А. Нечаева. </w:t>
      </w:r>
      <w:r w:rsidR="009407E8" w:rsidRPr="00556A26">
        <w:rPr>
          <w:rFonts w:ascii="Times New Roman" w:hAnsi="Times New Roman" w:cs="Times New Roman"/>
          <w:sz w:val="28"/>
          <w:szCs w:val="28"/>
        </w:rPr>
        <w:t>- Улан-Удэ : Бурят. кн. изд-во, 1974. - 258 с</w:t>
      </w:r>
      <w:r w:rsidRPr="00556A26">
        <w:rPr>
          <w:rFonts w:ascii="Times New Roman" w:hAnsi="Times New Roman" w:cs="Times New Roman"/>
          <w:sz w:val="28"/>
          <w:szCs w:val="28"/>
        </w:rPr>
        <w:t>.</w:t>
      </w:r>
    </w:p>
    <w:p w:rsidR="009407E8" w:rsidRPr="00556A26" w:rsidRDefault="009407E8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Поспелов Г.</w:t>
      </w:r>
      <w:r w:rsidR="006D12EA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Н. Введение в литературоведение</w:t>
      </w:r>
      <w:r w:rsidR="002C5126" w:rsidRPr="00556A26">
        <w:rPr>
          <w:rFonts w:ascii="Times New Roman" w:hAnsi="Times New Roman" w:cs="Times New Roman"/>
          <w:sz w:val="28"/>
          <w:szCs w:val="28"/>
        </w:rPr>
        <w:t xml:space="preserve"> / Г. Н. Поспелов.</w:t>
      </w:r>
      <w:r w:rsidRPr="00556A26">
        <w:rPr>
          <w:rFonts w:ascii="Times New Roman" w:hAnsi="Times New Roman" w:cs="Times New Roman"/>
          <w:sz w:val="28"/>
          <w:szCs w:val="28"/>
        </w:rPr>
        <w:t xml:space="preserve"> - М.</w:t>
      </w:r>
      <w:r w:rsidR="002C5126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: Высш. шк., 1988. - 528 с.</w:t>
      </w:r>
    </w:p>
    <w:p w:rsidR="009407E8" w:rsidRPr="00556A26" w:rsidRDefault="002C5126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 xml:space="preserve">Потебня А. А. Мысль и язик / А. А. Потебня. - </w:t>
      </w:r>
      <w:r w:rsidR="009407E8" w:rsidRPr="00556A26">
        <w:rPr>
          <w:rFonts w:ascii="Times New Roman" w:hAnsi="Times New Roman" w:cs="Times New Roman"/>
          <w:sz w:val="28"/>
          <w:szCs w:val="28"/>
        </w:rPr>
        <w:t>К.</w:t>
      </w:r>
      <w:r w:rsidRPr="00556A26">
        <w:rPr>
          <w:rFonts w:ascii="Times New Roman" w:hAnsi="Times New Roman" w:cs="Times New Roman"/>
          <w:sz w:val="28"/>
          <w:szCs w:val="28"/>
        </w:rPr>
        <w:t xml:space="preserve"> : СИНТО, 1993. - </w:t>
      </w:r>
      <w:r w:rsidR="009407E8" w:rsidRPr="00556A26">
        <w:rPr>
          <w:rFonts w:ascii="Times New Roman" w:hAnsi="Times New Roman" w:cs="Times New Roman"/>
          <w:sz w:val="28"/>
          <w:szCs w:val="28"/>
        </w:rPr>
        <w:t>192 с.</w:t>
      </w:r>
    </w:p>
    <w:p w:rsidR="001B4E94" w:rsidRPr="00556A26" w:rsidRDefault="00C712B9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="002C5126" w:rsidRPr="00556A26">
        <w:rPr>
          <w:rFonts w:ascii="Times New Roman" w:hAnsi="Times New Roman" w:cs="Times New Roman"/>
          <w:sz w:val="28"/>
          <w:szCs w:val="28"/>
        </w:rPr>
        <w:t>Родионова Н.</w:t>
      </w:r>
      <w:r w:rsidR="001B4E94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="002C5126" w:rsidRPr="00556A26">
        <w:rPr>
          <w:rFonts w:ascii="Times New Roman" w:hAnsi="Times New Roman" w:cs="Times New Roman"/>
          <w:sz w:val="28"/>
          <w:szCs w:val="28"/>
        </w:rPr>
        <w:t>А. Типы портретных характеристик в художественной прозе И.А. Бу</w:t>
      </w:r>
      <w:r w:rsidR="001B4E94" w:rsidRPr="00556A26">
        <w:rPr>
          <w:rFonts w:ascii="Times New Roman" w:hAnsi="Times New Roman" w:cs="Times New Roman"/>
          <w:sz w:val="28"/>
          <w:szCs w:val="28"/>
        </w:rPr>
        <w:t>нина: лингвостилистический аспект</w:t>
      </w:r>
      <w:r w:rsidR="002C5126" w:rsidRPr="00556A26">
        <w:rPr>
          <w:rFonts w:ascii="Times New Roman" w:hAnsi="Times New Roman" w:cs="Times New Roman"/>
          <w:sz w:val="28"/>
          <w:szCs w:val="28"/>
        </w:rPr>
        <w:t>: дис</w:t>
      </w:r>
      <w:r w:rsidR="001B4E94" w:rsidRPr="00556A26">
        <w:rPr>
          <w:rFonts w:ascii="Times New Roman" w:hAnsi="Times New Roman" w:cs="Times New Roman"/>
          <w:sz w:val="28"/>
          <w:szCs w:val="28"/>
        </w:rPr>
        <w:t>с</w:t>
      </w:r>
      <w:r w:rsidR="002C5126" w:rsidRPr="00556A26">
        <w:rPr>
          <w:rFonts w:ascii="Times New Roman" w:hAnsi="Times New Roman" w:cs="Times New Roman"/>
          <w:sz w:val="28"/>
          <w:szCs w:val="28"/>
        </w:rPr>
        <w:t>. .</w:t>
      </w:r>
      <w:r w:rsidR="001B4E94" w:rsidRPr="00556A26">
        <w:rPr>
          <w:rFonts w:ascii="Times New Roman" w:hAnsi="Times New Roman" w:cs="Times New Roman"/>
          <w:sz w:val="28"/>
          <w:szCs w:val="28"/>
        </w:rPr>
        <w:t xml:space="preserve">.. канд. филол. наук : 10.02.01 / Н. А. Родионова. - Самара, 1999. - 200 с. </w:t>
      </w:r>
    </w:p>
    <w:p w:rsidR="008B43A5" w:rsidRPr="00556A26" w:rsidRDefault="008B43A5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Селезнева С. Ю. Языковые средства и когнитивные модели описания внешности персонажей в ан</w:t>
      </w:r>
      <w:r w:rsidR="001B4E94" w:rsidRPr="00556A26">
        <w:rPr>
          <w:rFonts w:ascii="Times New Roman" w:hAnsi="Times New Roman" w:cs="Times New Roman"/>
          <w:sz w:val="28"/>
          <w:szCs w:val="28"/>
        </w:rPr>
        <w:t>глоязычной художественной прозе: д</w:t>
      </w:r>
      <w:r w:rsidRPr="00556A26">
        <w:rPr>
          <w:rFonts w:ascii="Times New Roman" w:hAnsi="Times New Roman" w:cs="Times New Roman"/>
          <w:sz w:val="28"/>
          <w:szCs w:val="28"/>
        </w:rPr>
        <w:t>ис</w:t>
      </w:r>
      <w:r w:rsidR="001B4E94" w:rsidRPr="00556A26">
        <w:rPr>
          <w:rFonts w:ascii="Times New Roman" w:hAnsi="Times New Roman" w:cs="Times New Roman"/>
          <w:sz w:val="28"/>
          <w:szCs w:val="28"/>
        </w:rPr>
        <w:t>с</w:t>
      </w:r>
      <w:r w:rsidRPr="00556A26">
        <w:rPr>
          <w:rFonts w:ascii="Times New Roman" w:hAnsi="Times New Roman" w:cs="Times New Roman"/>
          <w:sz w:val="28"/>
          <w:szCs w:val="28"/>
        </w:rPr>
        <w:t>. ... канд. филол. наук : 10.02.04</w:t>
      </w:r>
      <w:r w:rsidR="001B4E94" w:rsidRPr="00556A26">
        <w:rPr>
          <w:rFonts w:ascii="Times New Roman" w:hAnsi="Times New Roman" w:cs="Times New Roman"/>
          <w:sz w:val="28"/>
          <w:szCs w:val="28"/>
        </w:rPr>
        <w:t xml:space="preserve"> / С. Ю. Селезнева. – М.</w:t>
      </w:r>
      <w:r w:rsidRPr="00556A26">
        <w:rPr>
          <w:rFonts w:ascii="Times New Roman" w:hAnsi="Times New Roman" w:cs="Times New Roman"/>
          <w:sz w:val="28"/>
          <w:szCs w:val="28"/>
        </w:rPr>
        <w:t>, 2001</w:t>
      </w:r>
      <w:r w:rsidR="00D859DE" w:rsidRPr="00556A26">
        <w:rPr>
          <w:rFonts w:ascii="Times New Roman" w:hAnsi="Times New Roman" w:cs="Times New Roman"/>
          <w:sz w:val="28"/>
          <w:szCs w:val="28"/>
        </w:rPr>
        <w:t>. -</w:t>
      </w:r>
      <w:r w:rsidRPr="00556A26">
        <w:rPr>
          <w:rFonts w:ascii="Times New Roman" w:hAnsi="Times New Roman" w:cs="Times New Roman"/>
          <w:sz w:val="28"/>
          <w:szCs w:val="28"/>
        </w:rPr>
        <w:t xml:space="preserve"> 299 c.</w:t>
      </w:r>
    </w:p>
    <w:p w:rsidR="008B43A5" w:rsidRPr="00556A26" w:rsidRDefault="008B43A5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Сизова К.</w:t>
      </w:r>
      <w:r w:rsidR="001B4E94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 xml:space="preserve">Л. Динамика портрета как отражение </w:t>
      </w:r>
      <w:r w:rsidR="001B4E94" w:rsidRPr="00556A26">
        <w:rPr>
          <w:rFonts w:ascii="Times New Roman" w:hAnsi="Times New Roman" w:cs="Times New Roman"/>
          <w:sz w:val="28"/>
          <w:szCs w:val="28"/>
        </w:rPr>
        <w:t xml:space="preserve">динамики семантики образа героя / К. Л. Сизова // </w:t>
      </w:r>
      <w:r w:rsidRPr="00556A26">
        <w:rPr>
          <w:rFonts w:ascii="Times New Roman" w:hAnsi="Times New Roman" w:cs="Times New Roman"/>
          <w:sz w:val="28"/>
          <w:szCs w:val="28"/>
        </w:rPr>
        <w:t>Речев</w:t>
      </w:r>
      <w:r w:rsidR="001B4E94" w:rsidRPr="00556A26">
        <w:rPr>
          <w:rFonts w:ascii="Times New Roman" w:hAnsi="Times New Roman" w:cs="Times New Roman"/>
          <w:sz w:val="28"/>
          <w:szCs w:val="28"/>
        </w:rPr>
        <w:t xml:space="preserve">ое мышление и текст. - </w:t>
      </w:r>
      <w:r w:rsidRPr="00556A26">
        <w:rPr>
          <w:rFonts w:ascii="Times New Roman" w:hAnsi="Times New Roman" w:cs="Times New Roman"/>
          <w:sz w:val="28"/>
          <w:szCs w:val="28"/>
        </w:rPr>
        <w:t>1993.</w:t>
      </w:r>
      <w:r w:rsidR="001B4E94" w:rsidRPr="00556A26">
        <w:rPr>
          <w:rFonts w:ascii="Times New Roman" w:hAnsi="Times New Roman" w:cs="Times New Roman"/>
          <w:sz w:val="28"/>
          <w:szCs w:val="28"/>
        </w:rPr>
        <w:t xml:space="preserve"> - № 8.</w:t>
      </w:r>
      <w:r w:rsidRPr="00556A26">
        <w:rPr>
          <w:rFonts w:ascii="Times New Roman" w:hAnsi="Times New Roman" w:cs="Times New Roman"/>
          <w:sz w:val="28"/>
          <w:szCs w:val="28"/>
        </w:rPr>
        <w:t xml:space="preserve"> - С. 117-127.</w:t>
      </w:r>
    </w:p>
    <w:p w:rsidR="008B43A5" w:rsidRPr="00556A26" w:rsidRDefault="008B43A5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lastRenderedPageBreak/>
        <w:t>Слащев Е. Е. Портрет и пейзаж в романе</w:t>
      </w:r>
      <w:r w:rsidR="001B4E94" w:rsidRPr="00556A26">
        <w:rPr>
          <w:rFonts w:ascii="Times New Roman" w:hAnsi="Times New Roman" w:cs="Times New Roman"/>
          <w:sz w:val="28"/>
          <w:szCs w:val="28"/>
        </w:rPr>
        <w:t xml:space="preserve"> Лермонтова «Княгиня Лиговская» / Е. Е. Слащев // </w:t>
      </w:r>
      <w:r w:rsidRPr="00556A26">
        <w:rPr>
          <w:rFonts w:ascii="Times New Roman" w:hAnsi="Times New Roman" w:cs="Times New Roman"/>
          <w:sz w:val="28"/>
          <w:szCs w:val="28"/>
        </w:rPr>
        <w:t>Уче</w:t>
      </w:r>
      <w:r w:rsidR="001B4E94" w:rsidRPr="00556A26">
        <w:rPr>
          <w:rFonts w:ascii="Times New Roman" w:hAnsi="Times New Roman" w:cs="Times New Roman"/>
          <w:sz w:val="28"/>
          <w:szCs w:val="28"/>
        </w:rPr>
        <w:t xml:space="preserve">н.зап. филол. ф-та Кирг. ун-та. – </w:t>
      </w:r>
      <w:r w:rsidRPr="00556A26">
        <w:rPr>
          <w:rFonts w:ascii="Times New Roman" w:hAnsi="Times New Roman" w:cs="Times New Roman"/>
          <w:sz w:val="28"/>
          <w:szCs w:val="28"/>
        </w:rPr>
        <w:t>1964</w:t>
      </w:r>
      <w:r w:rsidR="001B4E94" w:rsidRPr="00556A26">
        <w:rPr>
          <w:rFonts w:ascii="Times New Roman" w:hAnsi="Times New Roman" w:cs="Times New Roman"/>
          <w:sz w:val="28"/>
          <w:szCs w:val="28"/>
        </w:rPr>
        <w:t xml:space="preserve">. № 10. - </w:t>
      </w:r>
      <w:r w:rsidRPr="00556A26">
        <w:rPr>
          <w:rFonts w:ascii="Times New Roman" w:hAnsi="Times New Roman" w:cs="Times New Roman"/>
          <w:sz w:val="28"/>
          <w:szCs w:val="28"/>
        </w:rPr>
        <w:t>С</w:t>
      </w:r>
      <w:r w:rsidR="001B4E94" w:rsidRPr="00556A26">
        <w:rPr>
          <w:rFonts w:ascii="Times New Roman" w:hAnsi="Times New Roman" w:cs="Times New Roman"/>
          <w:sz w:val="28"/>
          <w:szCs w:val="28"/>
        </w:rPr>
        <w:t>. 99-</w:t>
      </w:r>
      <w:r w:rsidRPr="00556A26">
        <w:rPr>
          <w:rFonts w:ascii="Times New Roman" w:hAnsi="Times New Roman" w:cs="Times New Roman"/>
          <w:sz w:val="28"/>
          <w:szCs w:val="28"/>
        </w:rPr>
        <w:t>107.</w:t>
      </w:r>
    </w:p>
    <w:p w:rsidR="008B43A5" w:rsidRPr="00556A26" w:rsidRDefault="008B43A5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Сосина Р.</w:t>
      </w:r>
      <w:r w:rsidR="001B4E94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В. К вопросу о содержании термина «внутренняя форма слова» у А.</w:t>
      </w:r>
      <w:r w:rsidR="001B4E94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Pr="00556A26">
        <w:rPr>
          <w:rFonts w:ascii="Times New Roman" w:hAnsi="Times New Roman" w:cs="Times New Roman"/>
          <w:sz w:val="28"/>
          <w:szCs w:val="28"/>
        </w:rPr>
        <w:t>А. Потебни</w:t>
      </w:r>
      <w:r w:rsidR="001B4E94" w:rsidRPr="00556A26">
        <w:rPr>
          <w:rFonts w:ascii="Times New Roman" w:hAnsi="Times New Roman" w:cs="Times New Roman"/>
          <w:sz w:val="28"/>
          <w:szCs w:val="28"/>
        </w:rPr>
        <w:t xml:space="preserve"> / Р. В. Сосина </w:t>
      </w:r>
      <w:r w:rsidRPr="00556A26">
        <w:rPr>
          <w:rFonts w:ascii="Times New Roman" w:hAnsi="Times New Roman" w:cs="Times New Roman"/>
          <w:sz w:val="28"/>
          <w:szCs w:val="28"/>
        </w:rPr>
        <w:t>// Термин и слово: Предметная отнесённость и функциониров</w:t>
      </w:r>
      <w:r w:rsidR="00ED3D8D" w:rsidRPr="00556A26">
        <w:rPr>
          <w:rFonts w:ascii="Times New Roman" w:hAnsi="Times New Roman" w:cs="Times New Roman"/>
          <w:sz w:val="28"/>
          <w:szCs w:val="28"/>
        </w:rPr>
        <w:t xml:space="preserve">ание терминов. - Горький: Изд-во Горьковского у-та, 1979. - </w:t>
      </w:r>
      <w:r w:rsidR="00D859DE" w:rsidRPr="00556A26">
        <w:rPr>
          <w:rFonts w:ascii="Times New Roman" w:hAnsi="Times New Roman" w:cs="Times New Roman"/>
          <w:sz w:val="28"/>
          <w:szCs w:val="28"/>
        </w:rPr>
        <w:t>342 с.</w:t>
      </w:r>
    </w:p>
    <w:p w:rsidR="003C22E7" w:rsidRPr="00556A26" w:rsidRDefault="008B43A5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 xml:space="preserve">Футлик Л. И. О художественном </w:t>
      </w:r>
      <w:r w:rsidR="00ED3D8D" w:rsidRPr="00556A26">
        <w:rPr>
          <w:rFonts w:ascii="Times New Roman" w:hAnsi="Times New Roman" w:cs="Times New Roman"/>
          <w:sz w:val="28"/>
          <w:szCs w:val="28"/>
        </w:rPr>
        <w:t>образе / Л. И. Футлик. -  Пермь: Академия, 1961. – 164 с.</w:t>
      </w:r>
    </w:p>
    <w:p w:rsidR="00182E47" w:rsidRPr="00556A26" w:rsidRDefault="003C22E7" w:rsidP="00D03196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Довідкові видання</w:t>
      </w:r>
    </w:p>
    <w:p w:rsidR="003C22E7" w:rsidRPr="00556A26" w:rsidRDefault="003C22E7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Толковый словарь живого великорусского языка.</w:t>
      </w:r>
      <w:r w:rsidR="00ED3D8D" w:rsidRPr="00556A26">
        <w:rPr>
          <w:rFonts w:ascii="Times New Roman" w:hAnsi="Times New Roman" w:cs="Times New Roman"/>
          <w:sz w:val="28"/>
          <w:szCs w:val="28"/>
        </w:rPr>
        <w:t xml:space="preserve"> </w:t>
      </w:r>
      <w:r w:rsidR="00D87DFC" w:rsidRPr="00556A26">
        <w:rPr>
          <w:rFonts w:ascii="Times New Roman" w:hAnsi="Times New Roman" w:cs="Times New Roman"/>
          <w:sz w:val="28"/>
          <w:szCs w:val="28"/>
        </w:rPr>
        <w:t xml:space="preserve"> Т.III. [гл. ред. В. Даль]. – М. : Просвещение, 1990. - </w:t>
      </w:r>
      <w:r w:rsidRPr="00556A26">
        <w:rPr>
          <w:rFonts w:ascii="Times New Roman" w:hAnsi="Times New Roman" w:cs="Times New Roman"/>
          <w:sz w:val="28"/>
          <w:szCs w:val="28"/>
        </w:rPr>
        <w:t>555 с.</w:t>
      </w:r>
    </w:p>
    <w:p w:rsidR="003C22E7" w:rsidRPr="00556A26" w:rsidRDefault="003C22E7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Лесин В. М. Короткий словник літературознавчих термінів</w:t>
      </w:r>
      <w:r w:rsidR="00D87DFC" w:rsidRPr="00556A26">
        <w:rPr>
          <w:rFonts w:ascii="Times New Roman" w:hAnsi="Times New Roman" w:cs="Times New Roman"/>
          <w:sz w:val="28"/>
          <w:szCs w:val="28"/>
        </w:rPr>
        <w:t xml:space="preserve"> [гол. ред. В. М. Лесин, О. С. Пулинець]. – К. : Рад. шк., 1961. - </w:t>
      </w:r>
      <w:r w:rsidRPr="00556A26">
        <w:rPr>
          <w:rFonts w:ascii="Times New Roman" w:hAnsi="Times New Roman" w:cs="Times New Roman"/>
          <w:sz w:val="28"/>
          <w:szCs w:val="28"/>
        </w:rPr>
        <w:t>370 с.</w:t>
      </w:r>
    </w:p>
    <w:p w:rsidR="003C22E7" w:rsidRPr="00556A26" w:rsidRDefault="00C30F3A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Словарь литературоведческих терминов.</w:t>
      </w:r>
      <w:r w:rsidR="00ED3D8D" w:rsidRPr="00556A26">
        <w:rPr>
          <w:rFonts w:ascii="Times New Roman" w:hAnsi="Times New Roman" w:cs="Times New Roman"/>
          <w:sz w:val="28"/>
          <w:szCs w:val="28"/>
        </w:rPr>
        <w:t xml:space="preserve"> [гл. ред. Л. И. Тимофеев, С. В. Тураев]</w:t>
      </w:r>
      <w:r w:rsidR="00D87DFC" w:rsidRPr="00556A26">
        <w:rPr>
          <w:rFonts w:ascii="Times New Roman" w:hAnsi="Times New Roman" w:cs="Times New Roman"/>
          <w:sz w:val="28"/>
          <w:szCs w:val="28"/>
        </w:rPr>
        <w:t xml:space="preserve">. - </w:t>
      </w:r>
      <w:r w:rsidRPr="00556A26">
        <w:rPr>
          <w:rFonts w:ascii="Times New Roman" w:hAnsi="Times New Roman" w:cs="Times New Roman"/>
          <w:sz w:val="28"/>
          <w:szCs w:val="28"/>
        </w:rPr>
        <w:t>М.</w:t>
      </w:r>
      <w:r w:rsidR="00D87DFC" w:rsidRPr="00556A26">
        <w:rPr>
          <w:rFonts w:ascii="Times New Roman" w:hAnsi="Times New Roman" w:cs="Times New Roman"/>
          <w:sz w:val="28"/>
          <w:szCs w:val="28"/>
        </w:rPr>
        <w:t xml:space="preserve"> : Просвещение, 1974. - </w:t>
      </w:r>
      <w:r w:rsidRPr="00556A26">
        <w:rPr>
          <w:rFonts w:ascii="Times New Roman" w:hAnsi="Times New Roman" w:cs="Times New Roman"/>
          <w:sz w:val="28"/>
          <w:szCs w:val="28"/>
        </w:rPr>
        <w:t>219 с.</w:t>
      </w:r>
    </w:p>
    <w:p w:rsidR="00182E47" w:rsidRPr="00556A26" w:rsidRDefault="00C30F3A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Лингвистич</w:t>
      </w:r>
      <w:r w:rsidR="00ED3D8D" w:rsidRPr="00556A26">
        <w:rPr>
          <w:rFonts w:ascii="Times New Roman" w:hAnsi="Times New Roman" w:cs="Times New Roman"/>
          <w:sz w:val="28"/>
          <w:szCs w:val="28"/>
        </w:rPr>
        <w:t>еский энциклопедический словарь [гл. ред. В. Н. Ярцева].</w:t>
      </w:r>
      <w:r w:rsidRPr="00556A26">
        <w:rPr>
          <w:rFonts w:ascii="Times New Roman" w:hAnsi="Times New Roman" w:cs="Times New Roman"/>
          <w:sz w:val="28"/>
          <w:szCs w:val="28"/>
        </w:rPr>
        <w:t xml:space="preserve"> - М.</w:t>
      </w:r>
      <w:r w:rsidR="00ED3D8D" w:rsidRPr="00556A26">
        <w:rPr>
          <w:rFonts w:ascii="Times New Roman" w:hAnsi="Times New Roman" w:cs="Times New Roman"/>
          <w:sz w:val="28"/>
          <w:szCs w:val="28"/>
        </w:rPr>
        <w:t xml:space="preserve"> : Сов. Энцикл., 1990. - 468</w:t>
      </w:r>
      <w:r w:rsidRPr="00556A26"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C30F3A" w:rsidRPr="00556A26" w:rsidRDefault="00B77AF3" w:rsidP="00D03196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Досліджуванний текст</w:t>
      </w:r>
    </w:p>
    <w:p w:rsidR="00C30F3A" w:rsidRPr="00556A26" w:rsidRDefault="00D87DFC" w:rsidP="00D03196">
      <w:pPr>
        <w:pStyle w:val="a3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A26">
        <w:rPr>
          <w:rFonts w:ascii="Times New Roman" w:hAnsi="Times New Roman" w:cs="Times New Roman"/>
          <w:sz w:val="28"/>
          <w:szCs w:val="28"/>
        </w:rPr>
        <w:t>Keyes D</w:t>
      </w:r>
      <w:r w:rsidR="002E534C" w:rsidRPr="00556A26">
        <w:rPr>
          <w:rFonts w:ascii="Times New Roman" w:hAnsi="Times New Roman" w:cs="Times New Roman"/>
          <w:sz w:val="28"/>
          <w:szCs w:val="28"/>
        </w:rPr>
        <w:t>.</w:t>
      </w:r>
      <w:r w:rsidR="002E534C" w:rsidRPr="00556A26">
        <w:t xml:space="preserve"> </w:t>
      </w:r>
      <w:r w:rsidR="002E534C" w:rsidRPr="00556A26">
        <w:rPr>
          <w:rFonts w:ascii="Times New Roman" w:hAnsi="Times New Roman" w:cs="Times New Roman"/>
          <w:sz w:val="28"/>
          <w:szCs w:val="28"/>
        </w:rPr>
        <w:t>Flowers for Algernon</w:t>
      </w:r>
      <w:r w:rsidRPr="00556A26">
        <w:rPr>
          <w:rFonts w:ascii="Times New Roman" w:hAnsi="Times New Roman" w:cs="Times New Roman"/>
          <w:sz w:val="28"/>
          <w:szCs w:val="28"/>
        </w:rPr>
        <w:t xml:space="preserve"> / D. Keyes. - </w:t>
      </w:r>
      <w:r w:rsidR="002E534C" w:rsidRPr="00556A26">
        <w:rPr>
          <w:rFonts w:ascii="Times New Roman" w:hAnsi="Times New Roman" w:cs="Times New Roman"/>
          <w:sz w:val="28"/>
          <w:szCs w:val="28"/>
        </w:rPr>
        <w:t>New</w:t>
      </w:r>
      <w:r w:rsidR="00EC6DBE" w:rsidRPr="00556A26">
        <w:rPr>
          <w:rFonts w:ascii="Times New Roman" w:hAnsi="Times New Roman" w:cs="Times New Roman"/>
          <w:sz w:val="28"/>
          <w:szCs w:val="28"/>
        </w:rPr>
        <w:t xml:space="preserve"> York</w:t>
      </w:r>
      <w:r w:rsidRPr="00556A26">
        <w:rPr>
          <w:rFonts w:ascii="Times New Roman" w:hAnsi="Times New Roman" w:cs="Times New Roman"/>
          <w:sz w:val="28"/>
          <w:szCs w:val="28"/>
        </w:rPr>
        <w:t>:</w:t>
      </w:r>
      <w:r w:rsidR="00EC6DBE" w:rsidRPr="00556A26">
        <w:rPr>
          <w:rFonts w:ascii="Times New Roman" w:hAnsi="Times New Roman" w:cs="Times New Roman"/>
          <w:sz w:val="28"/>
          <w:szCs w:val="28"/>
        </w:rPr>
        <w:t xml:space="preserve"> Bantam Books</w:t>
      </w:r>
      <w:r w:rsidRPr="00556A26">
        <w:rPr>
          <w:rFonts w:ascii="Times New Roman" w:hAnsi="Times New Roman" w:cs="Times New Roman"/>
          <w:sz w:val="28"/>
          <w:szCs w:val="28"/>
        </w:rPr>
        <w:t>, 1975.</w:t>
      </w:r>
      <w:r w:rsidR="00EC6DBE" w:rsidRPr="00556A26">
        <w:rPr>
          <w:rFonts w:ascii="Times New Roman" w:hAnsi="Times New Roman" w:cs="Times New Roman"/>
          <w:sz w:val="28"/>
          <w:szCs w:val="28"/>
        </w:rPr>
        <w:t xml:space="preserve"> - 216 p.</w:t>
      </w:r>
    </w:p>
    <w:p w:rsidR="00182E47" w:rsidRPr="00556A26" w:rsidRDefault="00182E47" w:rsidP="00D03196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182E47" w:rsidRPr="000A754C" w:rsidRDefault="00182E47" w:rsidP="005C3E28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022056" w:rsidRPr="000A754C" w:rsidRDefault="00022056" w:rsidP="005C3E28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2A191D" w:rsidRPr="000A754C" w:rsidRDefault="002A191D" w:rsidP="00D03196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en-US"/>
        </w:rPr>
      </w:pPr>
    </w:p>
    <w:p w:rsidR="005E0BAF" w:rsidRPr="00556A26" w:rsidRDefault="005E0BAF" w:rsidP="00D03196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5E0BAF" w:rsidRPr="00556A26" w:rsidRDefault="005E0BAF" w:rsidP="00D03196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5E0BAF" w:rsidRPr="00556A26" w:rsidRDefault="005E0BAF" w:rsidP="00D03196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F81B81" w:rsidRPr="00B671E2" w:rsidRDefault="00F81B81" w:rsidP="0092281E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bookmarkStart w:id="0" w:name="_GoBack"/>
      <w:bookmarkEnd w:id="0"/>
    </w:p>
    <w:sectPr w:rsidR="00F81B81" w:rsidRPr="00B671E2" w:rsidSect="00955B57">
      <w:headerReference w:type="default" r:id="rId8"/>
      <w:headerReference w:type="first" r:id="rId9"/>
      <w:type w:val="continuous"/>
      <w:pgSz w:w="11906" w:h="16838"/>
      <w:pgMar w:top="1134" w:right="567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168B" w:rsidRDefault="00CC168B" w:rsidP="00AE6752">
      <w:pPr>
        <w:spacing w:after="0" w:line="240" w:lineRule="auto"/>
      </w:pPr>
      <w:r>
        <w:separator/>
      </w:r>
    </w:p>
  </w:endnote>
  <w:endnote w:type="continuationSeparator" w:id="0">
    <w:p w:rsidR="00CC168B" w:rsidRDefault="00CC168B" w:rsidP="00AE67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168B" w:rsidRDefault="00CC168B" w:rsidP="00AE6752">
      <w:pPr>
        <w:spacing w:after="0" w:line="240" w:lineRule="auto"/>
      </w:pPr>
      <w:r>
        <w:separator/>
      </w:r>
    </w:p>
  </w:footnote>
  <w:footnote w:type="continuationSeparator" w:id="0">
    <w:p w:rsidR="00CC168B" w:rsidRDefault="00CC168B" w:rsidP="00AE67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79999614"/>
      <w:docPartObj>
        <w:docPartGallery w:val="Page Numbers (Top of Page)"/>
        <w:docPartUnique/>
      </w:docPartObj>
    </w:sdtPr>
    <w:sdtEndPr/>
    <w:sdtContent>
      <w:p w:rsidR="00955B57" w:rsidRDefault="00955B57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2281E" w:rsidRPr="0092281E">
          <w:rPr>
            <w:noProof/>
            <w:lang w:val="ru-RU"/>
          </w:rPr>
          <w:t>11</w:t>
        </w:r>
        <w:r>
          <w:fldChar w:fldCharType="end"/>
        </w:r>
      </w:p>
    </w:sdtContent>
  </w:sdt>
  <w:p w:rsidR="000A754C" w:rsidRDefault="000A754C">
    <w:pPr>
      <w:pStyle w:val="ac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754C" w:rsidRPr="00955B57" w:rsidRDefault="000A754C">
    <w:pPr>
      <w:pStyle w:val="ac"/>
      <w:rPr>
        <w:lang w:val="en-US"/>
      </w:rPr>
    </w:pPr>
    <w:r>
      <w:t xml:space="preserve">                                        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CE595C"/>
    <w:multiLevelType w:val="hybridMultilevel"/>
    <w:tmpl w:val="EB1E7250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>
    <w:nsid w:val="0B92163A"/>
    <w:multiLevelType w:val="hybridMultilevel"/>
    <w:tmpl w:val="C23AB4B4"/>
    <w:lvl w:ilvl="0" w:tplc="0108EB38">
      <w:start w:val="1"/>
      <w:numFmt w:val="decimal"/>
      <w:lvlText w:val="%1.1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50F1EE9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9494100"/>
    <w:multiLevelType w:val="multilevel"/>
    <w:tmpl w:val="E2C2E59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91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25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106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59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448" w:hanging="2160"/>
      </w:pPr>
      <w:rPr>
        <w:rFonts w:hint="default"/>
      </w:rPr>
    </w:lvl>
  </w:abstractNum>
  <w:abstractNum w:abstractNumId="4">
    <w:nsid w:val="1CFA55FF"/>
    <w:multiLevelType w:val="hybridMultilevel"/>
    <w:tmpl w:val="D678416E"/>
    <w:lvl w:ilvl="0" w:tplc="0108EB38">
      <w:start w:val="1"/>
      <w:numFmt w:val="decimal"/>
      <w:lvlText w:val="%1.1"/>
      <w:lvlJc w:val="left"/>
      <w:pPr>
        <w:ind w:left="15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>
    <w:nsid w:val="214F0823"/>
    <w:multiLevelType w:val="multilevel"/>
    <w:tmpl w:val="7318FDC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586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78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993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84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05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90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8117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328" w:hanging="2160"/>
      </w:pPr>
      <w:rPr>
        <w:rFonts w:hint="default"/>
      </w:rPr>
    </w:lvl>
  </w:abstractNum>
  <w:abstractNum w:abstractNumId="6">
    <w:nsid w:val="28481BB6"/>
    <w:multiLevelType w:val="hybridMultilevel"/>
    <w:tmpl w:val="ACBC54EA"/>
    <w:lvl w:ilvl="0" w:tplc="04190001">
      <w:start w:val="1"/>
      <w:numFmt w:val="bullet"/>
      <w:lvlText w:val=""/>
      <w:lvlJc w:val="left"/>
      <w:pPr>
        <w:ind w:left="16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abstractNum w:abstractNumId="7">
    <w:nsid w:val="28E51443"/>
    <w:multiLevelType w:val="hybridMultilevel"/>
    <w:tmpl w:val="A47A6930"/>
    <w:lvl w:ilvl="0" w:tplc="0108EB38">
      <w:start w:val="1"/>
      <w:numFmt w:val="decimal"/>
      <w:lvlText w:val="%1.1"/>
      <w:lvlJc w:val="left"/>
      <w:pPr>
        <w:ind w:left="1571" w:hanging="360"/>
      </w:pPr>
      <w:rPr>
        <w:rFonts w:hint="default"/>
      </w:rPr>
    </w:lvl>
    <w:lvl w:ilvl="1" w:tplc="12D013E6">
      <w:start w:val="1"/>
      <w:numFmt w:val="decimal"/>
      <w:lvlText w:val="%2.1"/>
      <w:lvlJc w:val="left"/>
      <w:pPr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3C70C8"/>
    <w:multiLevelType w:val="multilevel"/>
    <w:tmpl w:val="D98C56A0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1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680" w:hanging="2160"/>
      </w:pPr>
      <w:rPr>
        <w:rFonts w:hint="default"/>
      </w:rPr>
    </w:lvl>
  </w:abstractNum>
  <w:abstractNum w:abstractNumId="9">
    <w:nsid w:val="32AD56D9"/>
    <w:multiLevelType w:val="hybridMultilevel"/>
    <w:tmpl w:val="31141F10"/>
    <w:lvl w:ilvl="0" w:tplc="79E00558">
      <w:start w:val="2"/>
      <w:numFmt w:val="decimal"/>
      <w:lvlText w:val="%1.1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37C69BF"/>
    <w:multiLevelType w:val="hybridMultilevel"/>
    <w:tmpl w:val="E01C525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352D7"/>
    <w:multiLevelType w:val="multilevel"/>
    <w:tmpl w:val="898AD882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hint="default"/>
      </w:rPr>
    </w:lvl>
  </w:abstractNum>
  <w:abstractNum w:abstractNumId="12">
    <w:nsid w:val="3CF30418"/>
    <w:multiLevelType w:val="hybridMultilevel"/>
    <w:tmpl w:val="6D083E8E"/>
    <w:lvl w:ilvl="0" w:tplc="D1D47344">
      <w:start w:val="2"/>
      <w:numFmt w:val="decimal"/>
      <w:lvlText w:val="%1.1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0C577DF"/>
    <w:multiLevelType w:val="multilevel"/>
    <w:tmpl w:val="9C362DB2"/>
    <w:lvl w:ilvl="0">
      <w:start w:val="1"/>
      <w:numFmt w:val="decimal"/>
      <w:lvlText w:val="%1."/>
      <w:lvlJc w:val="left"/>
      <w:pPr>
        <w:ind w:left="1650" w:hanging="360"/>
      </w:pPr>
    </w:lvl>
    <w:lvl w:ilvl="1">
      <w:start w:val="1"/>
      <w:numFmt w:val="decimal"/>
      <w:isLgl/>
      <w:lvlText w:val="%1.%2."/>
      <w:lvlJc w:val="left"/>
      <w:pPr>
        <w:ind w:left="201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7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9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09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450" w:hanging="2160"/>
      </w:pPr>
      <w:rPr>
        <w:rFonts w:hint="default"/>
      </w:rPr>
    </w:lvl>
  </w:abstractNum>
  <w:abstractNum w:abstractNumId="14">
    <w:nsid w:val="4788798E"/>
    <w:multiLevelType w:val="hybridMultilevel"/>
    <w:tmpl w:val="0C1628E2"/>
    <w:lvl w:ilvl="0" w:tplc="0108EB38">
      <w:start w:val="1"/>
      <w:numFmt w:val="decimal"/>
      <w:lvlText w:val="%1.1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48C57848"/>
    <w:multiLevelType w:val="multilevel"/>
    <w:tmpl w:val="041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16">
    <w:nsid w:val="48CF019A"/>
    <w:multiLevelType w:val="multilevel"/>
    <w:tmpl w:val="576C53A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russianLower"/>
      <w:lvlText w:val="%2)"/>
      <w:lvlJc w:val="left"/>
      <w:pPr>
        <w:ind w:left="1586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78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993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84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05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90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8117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328" w:hanging="2160"/>
      </w:pPr>
      <w:rPr>
        <w:rFonts w:hint="default"/>
      </w:rPr>
    </w:lvl>
  </w:abstractNum>
  <w:abstractNum w:abstractNumId="17">
    <w:nsid w:val="498406B3"/>
    <w:multiLevelType w:val="multilevel"/>
    <w:tmpl w:val="A47A6930"/>
    <w:lvl w:ilvl="0">
      <w:start w:val="1"/>
      <w:numFmt w:val="decimal"/>
      <w:lvlText w:val="%1.1"/>
      <w:lvlJc w:val="left"/>
      <w:pPr>
        <w:ind w:left="1571" w:hanging="360"/>
      </w:pPr>
      <w:rPr>
        <w:rFonts w:hint="default"/>
      </w:rPr>
    </w:lvl>
    <w:lvl w:ilvl="1">
      <w:start w:val="1"/>
      <w:numFmt w:val="decimal"/>
      <w:lvlText w:val="%2.1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BA8439A"/>
    <w:multiLevelType w:val="hybridMultilevel"/>
    <w:tmpl w:val="4D3C6A40"/>
    <w:lvl w:ilvl="0" w:tplc="120EE304">
      <w:start w:val="1"/>
      <w:numFmt w:val="russianLower"/>
      <w:lvlText w:val="%1)"/>
      <w:lvlJc w:val="left"/>
      <w:pPr>
        <w:ind w:left="15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>
    <w:nsid w:val="53505873"/>
    <w:multiLevelType w:val="multilevel"/>
    <w:tmpl w:val="19FE828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00" w:hanging="2160"/>
      </w:pPr>
      <w:rPr>
        <w:rFonts w:hint="default"/>
      </w:rPr>
    </w:lvl>
  </w:abstractNum>
  <w:abstractNum w:abstractNumId="20">
    <w:nsid w:val="57952CD6"/>
    <w:multiLevelType w:val="hybridMultilevel"/>
    <w:tmpl w:val="81540A2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9456F40"/>
    <w:multiLevelType w:val="hybridMultilevel"/>
    <w:tmpl w:val="C3C4BC6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C770146"/>
    <w:multiLevelType w:val="hybridMultilevel"/>
    <w:tmpl w:val="EF74B4F8"/>
    <w:lvl w:ilvl="0" w:tplc="120EE304">
      <w:start w:val="1"/>
      <w:numFmt w:val="russianLower"/>
      <w:lvlText w:val="%1)"/>
      <w:lvlJc w:val="left"/>
      <w:pPr>
        <w:ind w:left="17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30" w:hanging="360"/>
      </w:pPr>
    </w:lvl>
    <w:lvl w:ilvl="2" w:tplc="0419001B" w:tentative="1">
      <w:start w:val="1"/>
      <w:numFmt w:val="lowerRoman"/>
      <w:lvlText w:val="%3."/>
      <w:lvlJc w:val="right"/>
      <w:pPr>
        <w:ind w:left="3150" w:hanging="180"/>
      </w:pPr>
    </w:lvl>
    <w:lvl w:ilvl="3" w:tplc="0419000F" w:tentative="1">
      <w:start w:val="1"/>
      <w:numFmt w:val="decimal"/>
      <w:lvlText w:val="%4."/>
      <w:lvlJc w:val="left"/>
      <w:pPr>
        <w:ind w:left="3870" w:hanging="360"/>
      </w:pPr>
    </w:lvl>
    <w:lvl w:ilvl="4" w:tplc="04190019" w:tentative="1">
      <w:start w:val="1"/>
      <w:numFmt w:val="lowerLetter"/>
      <w:lvlText w:val="%5."/>
      <w:lvlJc w:val="left"/>
      <w:pPr>
        <w:ind w:left="4590" w:hanging="360"/>
      </w:pPr>
    </w:lvl>
    <w:lvl w:ilvl="5" w:tplc="0419001B" w:tentative="1">
      <w:start w:val="1"/>
      <w:numFmt w:val="lowerRoman"/>
      <w:lvlText w:val="%6."/>
      <w:lvlJc w:val="right"/>
      <w:pPr>
        <w:ind w:left="5310" w:hanging="180"/>
      </w:pPr>
    </w:lvl>
    <w:lvl w:ilvl="6" w:tplc="0419000F" w:tentative="1">
      <w:start w:val="1"/>
      <w:numFmt w:val="decimal"/>
      <w:lvlText w:val="%7."/>
      <w:lvlJc w:val="left"/>
      <w:pPr>
        <w:ind w:left="6030" w:hanging="360"/>
      </w:pPr>
    </w:lvl>
    <w:lvl w:ilvl="7" w:tplc="04190019" w:tentative="1">
      <w:start w:val="1"/>
      <w:numFmt w:val="lowerLetter"/>
      <w:lvlText w:val="%8."/>
      <w:lvlJc w:val="left"/>
      <w:pPr>
        <w:ind w:left="6750" w:hanging="360"/>
      </w:pPr>
    </w:lvl>
    <w:lvl w:ilvl="8" w:tplc="041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23">
    <w:nsid w:val="66A75C81"/>
    <w:multiLevelType w:val="hybridMultilevel"/>
    <w:tmpl w:val="F5741152"/>
    <w:lvl w:ilvl="0" w:tplc="04190011">
      <w:start w:val="1"/>
      <w:numFmt w:val="decimal"/>
      <w:lvlText w:val="%1)"/>
      <w:lvlJc w:val="left"/>
      <w:pPr>
        <w:ind w:left="795" w:hanging="360"/>
      </w:p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4">
    <w:nsid w:val="67C41ABE"/>
    <w:multiLevelType w:val="hybridMultilevel"/>
    <w:tmpl w:val="1D20AB7C"/>
    <w:lvl w:ilvl="0" w:tplc="04190011">
      <w:start w:val="1"/>
      <w:numFmt w:val="decimal"/>
      <w:lvlText w:val="%1)"/>
      <w:lvlJc w:val="left"/>
      <w:pPr>
        <w:ind w:left="795" w:hanging="360"/>
      </w:p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5">
    <w:nsid w:val="67D94373"/>
    <w:multiLevelType w:val="multilevel"/>
    <w:tmpl w:val="B4C2009A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1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680" w:hanging="2160"/>
      </w:pPr>
      <w:rPr>
        <w:rFonts w:hint="default"/>
      </w:rPr>
    </w:lvl>
  </w:abstractNum>
  <w:abstractNum w:abstractNumId="26">
    <w:nsid w:val="6B9E5A5A"/>
    <w:multiLevelType w:val="hybridMultilevel"/>
    <w:tmpl w:val="09C89AA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7">
    <w:nsid w:val="6E3D5DD1"/>
    <w:multiLevelType w:val="hybridMultilevel"/>
    <w:tmpl w:val="D944968A"/>
    <w:lvl w:ilvl="0" w:tplc="0108EB38">
      <w:start w:val="1"/>
      <w:numFmt w:val="decimal"/>
      <w:lvlText w:val="%1.1"/>
      <w:lvlJc w:val="left"/>
      <w:pPr>
        <w:ind w:left="15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8">
    <w:nsid w:val="744A7F3C"/>
    <w:multiLevelType w:val="hybridMultilevel"/>
    <w:tmpl w:val="D2267EF8"/>
    <w:lvl w:ilvl="0" w:tplc="0108EB38">
      <w:start w:val="1"/>
      <w:numFmt w:val="decimal"/>
      <w:lvlText w:val="%1.1"/>
      <w:lvlJc w:val="left"/>
      <w:pPr>
        <w:ind w:left="15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9">
    <w:nsid w:val="74635557"/>
    <w:multiLevelType w:val="hybridMultilevel"/>
    <w:tmpl w:val="C3C4BC6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50D4D7A"/>
    <w:multiLevelType w:val="hybridMultilevel"/>
    <w:tmpl w:val="030C3758"/>
    <w:lvl w:ilvl="0" w:tplc="04190011">
      <w:start w:val="1"/>
      <w:numFmt w:val="decimal"/>
      <w:lvlText w:val="%1)"/>
      <w:lvlJc w:val="left"/>
      <w:pPr>
        <w:ind w:left="1650" w:hanging="360"/>
      </w:pPr>
    </w:lvl>
    <w:lvl w:ilvl="1" w:tplc="04190019" w:tentative="1">
      <w:start w:val="1"/>
      <w:numFmt w:val="lowerLetter"/>
      <w:lvlText w:val="%2."/>
      <w:lvlJc w:val="left"/>
      <w:pPr>
        <w:ind w:left="2370" w:hanging="360"/>
      </w:pPr>
    </w:lvl>
    <w:lvl w:ilvl="2" w:tplc="0419001B" w:tentative="1">
      <w:start w:val="1"/>
      <w:numFmt w:val="lowerRoman"/>
      <w:lvlText w:val="%3."/>
      <w:lvlJc w:val="right"/>
      <w:pPr>
        <w:ind w:left="3090" w:hanging="180"/>
      </w:pPr>
    </w:lvl>
    <w:lvl w:ilvl="3" w:tplc="0419000F" w:tentative="1">
      <w:start w:val="1"/>
      <w:numFmt w:val="decimal"/>
      <w:lvlText w:val="%4."/>
      <w:lvlJc w:val="left"/>
      <w:pPr>
        <w:ind w:left="3810" w:hanging="360"/>
      </w:pPr>
    </w:lvl>
    <w:lvl w:ilvl="4" w:tplc="04190019" w:tentative="1">
      <w:start w:val="1"/>
      <w:numFmt w:val="lowerLetter"/>
      <w:lvlText w:val="%5."/>
      <w:lvlJc w:val="left"/>
      <w:pPr>
        <w:ind w:left="4530" w:hanging="360"/>
      </w:pPr>
    </w:lvl>
    <w:lvl w:ilvl="5" w:tplc="0419001B" w:tentative="1">
      <w:start w:val="1"/>
      <w:numFmt w:val="lowerRoman"/>
      <w:lvlText w:val="%6."/>
      <w:lvlJc w:val="right"/>
      <w:pPr>
        <w:ind w:left="5250" w:hanging="180"/>
      </w:pPr>
    </w:lvl>
    <w:lvl w:ilvl="6" w:tplc="0419000F" w:tentative="1">
      <w:start w:val="1"/>
      <w:numFmt w:val="decimal"/>
      <w:lvlText w:val="%7."/>
      <w:lvlJc w:val="left"/>
      <w:pPr>
        <w:ind w:left="5970" w:hanging="360"/>
      </w:pPr>
    </w:lvl>
    <w:lvl w:ilvl="7" w:tplc="04190019" w:tentative="1">
      <w:start w:val="1"/>
      <w:numFmt w:val="lowerLetter"/>
      <w:lvlText w:val="%8."/>
      <w:lvlJc w:val="left"/>
      <w:pPr>
        <w:ind w:left="6690" w:hanging="360"/>
      </w:pPr>
    </w:lvl>
    <w:lvl w:ilvl="8" w:tplc="0419001B" w:tentative="1">
      <w:start w:val="1"/>
      <w:numFmt w:val="lowerRoman"/>
      <w:lvlText w:val="%9."/>
      <w:lvlJc w:val="right"/>
      <w:pPr>
        <w:ind w:left="7410" w:hanging="180"/>
      </w:pPr>
    </w:lvl>
  </w:abstractNum>
  <w:abstractNum w:abstractNumId="31">
    <w:nsid w:val="77AA79BE"/>
    <w:multiLevelType w:val="hybridMultilevel"/>
    <w:tmpl w:val="6DE6928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1"/>
  </w:num>
  <w:num w:numId="3">
    <w:abstractNumId w:val="13"/>
  </w:num>
  <w:num w:numId="4">
    <w:abstractNumId w:val="6"/>
  </w:num>
  <w:num w:numId="5">
    <w:abstractNumId w:val="23"/>
  </w:num>
  <w:num w:numId="6">
    <w:abstractNumId w:val="24"/>
  </w:num>
  <w:num w:numId="7">
    <w:abstractNumId w:val="30"/>
  </w:num>
  <w:num w:numId="8">
    <w:abstractNumId w:val="20"/>
  </w:num>
  <w:num w:numId="9">
    <w:abstractNumId w:val="3"/>
  </w:num>
  <w:num w:numId="10">
    <w:abstractNumId w:val="5"/>
  </w:num>
  <w:num w:numId="11">
    <w:abstractNumId w:val="29"/>
  </w:num>
  <w:num w:numId="12">
    <w:abstractNumId w:val="26"/>
  </w:num>
  <w:num w:numId="13">
    <w:abstractNumId w:val="31"/>
  </w:num>
  <w:num w:numId="14">
    <w:abstractNumId w:val="0"/>
  </w:num>
  <w:num w:numId="15">
    <w:abstractNumId w:val="10"/>
  </w:num>
  <w:num w:numId="16">
    <w:abstractNumId w:val="21"/>
  </w:num>
  <w:num w:numId="17">
    <w:abstractNumId w:val="15"/>
  </w:num>
  <w:num w:numId="18">
    <w:abstractNumId w:val="2"/>
  </w:num>
  <w:num w:numId="19">
    <w:abstractNumId w:val="7"/>
  </w:num>
  <w:num w:numId="20">
    <w:abstractNumId w:val="27"/>
  </w:num>
  <w:num w:numId="21">
    <w:abstractNumId w:val="1"/>
  </w:num>
  <w:num w:numId="22">
    <w:abstractNumId w:val="9"/>
  </w:num>
  <w:num w:numId="23">
    <w:abstractNumId w:val="4"/>
  </w:num>
  <w:num w:numId="24">
    <w:abstractNumId w:val="14"/>
  </w:num>
  <w:num w:numId="25">
    <w:abstractNumId w:val="12"/>
  </w:num>
  <w:num w:numId="26">
    <w:abstractNumId w:val="28"/>
  </w:num>
  <w:num w:numId="27">
    <w:abstractNumId w:val="17"/>
  </w:num>
  <w:num w:numId="28">
    <w:abstractNumId w:val="25"/>
  </w:num>
  <w:num w:numId="29">
    <w:abstractNumId w:val="8"/>
  </w:num>
  <w:num w:numId="30">
    <w:abstractNumId w:val="16"/>
  </w:num>
  <w:num w:numId="31">
    <w:abstractNumId w:val="18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3662"/>
    <w:rsid w:val="000053E6"/>
    <w:rsid w:val="000101F8"/>
    <w:rsid w:val="000171F0"/>
    <w:rsid w:val="00022056"/>
    <w:rsid w:val="00026A5C"/>
    <w:rsid w:val="00046FBE"/>
    <w:rsid w:val="00065CDA"/>
    <w:rsid w:val="00073782"/>
    <w:rsid w:val="00075FA4"/>
    <w:rsid w:val="00077935"/>
    <w:rsid w:val="000A754C"/>
    <w:rsid w:val="000B67D0"/>
    <w:rsid w:val="000F636F"/>
    <w:rsid w:val="00107353"/>
    <w:rsid w:val="00116FC2"/>
    <w:rsid w:val="00117476"/>
    <w:rsid w:val="001238E8"/>
    <w:rsid w:val="001401E0"/>
    <w:rsid w:val="00154CEB"/>
    <w:rsid w:val="001750EC"/>
    <w:rsid w:val="00182E47"/>
    <w:rsid w:val="00184754"/>
    <w:rsid w:val="001B23B8"/>
    <w:rsid w:val="001B33E6"/>
    <w:rsid w:val="001B4E94"/>
    <w:rsid w:val="001E4340"/>
    <w:rsid w:val="00202193"/>
    <w:rsid w:val="00224221"/>
    <w:rsid w:val="00233491"/>
    <w:rsid w:val="00235D74"/>
    <w:rsid w:val="00247CF3"/>
    <w:rsid w:val="0025624E"/>
    <w:rsid w:val="002A191D"/>
    <w:rsid w:val="002B15A3"/>
    <w:rsid w:val="002B4659"/>
    <w:rsid w:val="002C5126"/>
    <w:rsid w:val="002C731F"/>
    <w:rsid w:val="002E10C7"/>
    <w:rsid w:val="002E534C"/>
    <w:rsid w:val="00305374"/>
    <w:rsid w:val="00335DB9"/>
    <w:rsid w:val="003434B5"/>
    <w:rsid w:val="00376C57"/>
    <w:rsid w:val="00376D87"/>
    <w:rsid w:val="00380C67"/>
    <w:rsid w:val="0039439F"/>
    <w:rsid w:val="00395706"/>
    <w:rsid w:val="003C22E7"/>
    <w:rsid w:val="003C320A"/>
    <w:rsid w:val="003C37BD"/>
    <w:rsid w:val="003D0F78"/>
    <w:rsid w:val="003E5DF4"/>
    <w:rsid w:val="003E7BF6"/>
    <w:rsid w:val="003F4C37"/>
    <w:rsid w:val="00422C85"/>
    <w:rsid w:val="004300D7"/>
    <w:rsid w:val="00431865"/>
    <w:rsid w:val="00436D41"/>
    <w:rsid w:val="004406FC"/>
    <w:rsid w:val="00465F1E"/>
    <w:rsid w:val="00484C92"/>
    <w:rsid w:val="00493071"/>
    <w:rsid w:val="004A1AC5"/>
    <w:rsid w:val="004A58CB"/>
    <w:rsid w:val="004B22F0"/>
    <w:rsid w:val="004C3405"/>
    <w:rsid w:val="00511B34"/>
    <w:rsid w:val="00513F0E"/>
    <w:rsid w:val="00556A26"/>
    <w:rsid w:val="00560B19"/>
    <w:rsid w:val="005822D2"/>
    <w:rsid w:val="005C3E28"/>
    <w:rsid w:val="005C4FBC"/>
    <w:rsid w:val="005D775A"/>
    <w:rsid w:val="005D7D00"/>
    <w:rsid w:val="005E0BAF"/>
    <w:rsid w:val="005E1191"/>
    <w:rsid w:val="005E7FE9"/>
    <w:rsid w:val="005F7537"/>
    <w:rsid w:val="006018A7"/>
    <w:rsid w:val="00615F0D"/>
    <w:rsid w:val="006210C7"/>
    <w:rsid w:val="0064267A"/>
    <w:rsid w:val="00675798"/>
    <w:rsid w:val="00676556"/>
    <w:rsid w:val="00686FE9"/>
    <w:rsid w:val="00696D19"/>
    <w:rsid w:val="006A0968"/>
    <w:rsid w:val="006B2FDA"/>
    <w:rsid w:val="006D12EA"/>
    <w:rsid w:val="006D1D67"/>
    <w:rsid w:val="00712AE0"/>
    <w:rsid w:val="007141C9"/>
    <w:rsid w:val="0072668A"/>
    <w:rsid w:val="007266CA"/>
    <w:rsid w:val="0072690E"/>
    <w:rsid w:val="00733926"/>
    <w:rsid w:val="00740C45"/>
    <w:rsid w:val="0074136B"/>
    <w:rsid w:val="00750779"/>
    <w:rsid w:val="0075191E"/>
    <w:rsid w:val="007C2BD9"/>
    <w:rsid w:val="007E3D6C"/>
    <w:rsid w:val="007F6249"/>
    <w:rsid w:val="00802321"/>
    <w:rsid w:val="00807F63"/>
    <w:rsid w:val="00814D12"/>
    <w:rsid w:val="00826F62"/>
    <w:rsid w:val="00834F43"/>
    <w:rsid w:val="00847DBC"/>
    <w:rsid w:val="008543D5"/>
    <w:rsid w:val="0085744C"/>
    <w:rsid w:val="00871528"/>
    <w:rsid w:val="00890E96"/>
    <w:rsid w:val="008B1DC9"/>
    <w:rsid w:val="008B43A5"/>
    <w:rsid w:val="008D2318"/>
    <w:rsid w:val="008E28B5"/>
    <w:rsid w:val="008E2E11"/>
    <w:rsid w:val="008F362E"/>
    <w:rsid w:val="0091388C"/>
    <w:rsid w:val="0092281E"/>
    <w:rsid w:val="0093559C"/>
    <w:rsid w:val="009407E8"/>
    <w:rsid w:val="00955B57"/>
    <w:rsid w:val="00962C0C"/>
    <w:rsid w:val="009661C9"/>
    <w:rsid w:val="009700F3"/>
    <w:rsid w:val="009764D9"/>
    <w:rsid w:val="0099673C"/>
    <w:rsid w:val="009A2CDB"/>
    <w:rsid w:val="009C0409"/>
    <w:rsid w:val="00A07C62"/>
    <w:rsid w:val="00A13A97"/>
    <w:rsid w:val="00A35421"/>
    <w:rsid w:val="00A367CB"/>
    <w:rsid w:val="00A505D2"/>
    <w:rsid w:val="00A76ADB"/>
    <w:rsid w:val="00A93CB1"/>
    <w:rsid w:val="00AA1FC4"/>
    <w:rsid w:val="00AC4F23"/>
    <w:rsid w:val="00AD2C24"/>
    <w:rsid w:val="00AE6752"/>
    <w:rsid w:val="00AE7774"/>
    <w:rsid w:val="00AE7887"/>
    <w:rsid w:val="00AF2A2E"/>
    <w:rsid w:val="00AF5440"/>
    <w:rsid w:val="00B2437F"/>
    <w:rsid w:val="00B27790"/>
    <w:rsid w:val="00B33E1E"/>
    <w:rsid w:val="00B53711"/>
    <w:rsid w:val="00B542CC"/>
    <w:rsid w:val="00B62957"/>
    <w:rsid w:val="00B64207"/>
    <w:rsid w:val="00B6699F"/>
    <w:rsid w:val="00B671E2"/>
    <w:rsid w:val="00B77AF3"/>
    <w:rsid w:val="00B77DE1"/>
    <w:rsid w:val="00B8088F"/>
    <w:rsid w:val="00BC59C0"/>
    <w:rsid w:val="00BD4733"/>
    <w:rsid w:val="00BD7FDF"/>
    <w:rsid w:val="00C077AA"/>
    <w:rsid w:val="00C26F43"/>
    <w:rsid w:val="00C30F3A"/>
    <w:rsid w:val="00C45DE8"/>
    <w:rsid w:val="00C712B9"/>
    <w:rsid w:val="00C80384"/>
    <w:rsid w:val="00C97DC4"/>
    <w:rsid w:val="00CA3662"/>
    <w:rsid w:val="00CA5514"/>
    <w:rsid w:val="00CB2DCC"/>
    <w:rsid w:val="00CC168B"/>
    <w:rsid w:val="00CD7CE3"/>
    <w:rsid w:val="00CE1103"/>
    <w:rsid w:val="00CF2591"/>
    <w:rsid w:val="00D03196"/>
    <w:rsid w:val="00D059B8"/>
    <w:rsid w:val="00D24877"/>
    <w:rsid w:val="00D65567"/>
    <w:rsid w:val="00D77584"/>
    <w:rsid w:val="00D859DE"/>
    <w:rsid w:val="00D87DFC"/>
    <w:rsid w:val="00D93B8F"/>
    <w:rsid w:val="00DA78FC"/>
    <w:rsid w:val="00DC5664"/>
    <w:rsid w:val="00DE1DBE"/>
    <w:rsid w:val="00DE2FDB"/>
    <w:rsid w:val="00DE532A"/>
    <w:rsid w:val="00DF4191"/>
    <w:rsid w:val="00DF7C8D"/>
    <w:rsid w:val="00E07E9F"/>
    <w:rsid w:val="00E251B4"/>
    <w:rsid w:val="00E40668"/>
    <w:rsid w:val="00E478B2"/>
    <w:rsid w:val="00E53D7A"/>
    <w:rsid w:val="00E65832"/>
    <w:rsid w:val="00E9688B"/>
    <w:rsid w:val="00EA5D50"/>
    <w:rsid w:val="00EB6378"/>
    <w:rsid w:val="00EC0B00"/>
    <w:rsid w:val="00EC6DBE"/>
    <w:rsid w:val="00ED1FEA"/>
    <w:rsid w:val="00ED2927"/>
    <w:rsid w:val="00ED3D8D"/>
    <w:rsid w:val="00ED7260"/>
    <w:rsid w:val="00EE06B8"/>
    <w:rsid w:val="00EE24CC"/>
    <w:rsid w:val="00F15D80"/>
    <w:rsid w:val="00F16CC8"/>
    <w:rsid w:val="00F207DC"/>
    <w:rsid w:val="00F23FD4"/>
    <w:rsid w:val="00F546EA"/>
    <w:rsid w:val="00F602C1"/>
    <w:rsid w:val="00F65F44"/>
    <w:rsid w:val="00F67327"/>
    <w:rsid w:val="00F7384A"/>
    <w:rsid w:val="00F81B81"/>
    <w:rsid w:val="00F93ADB"/>
    <w:rsid w:val="00FB1A21"/>
    <w:rsid w:val="00FC221D"/>
    <w:rsid w:val="00FC734E"/>
    <w:rsid w:val="00FD0BD6"/>
    <w:rsid w:val="00FD12D5"/>
    <w:rsid w:val="00FD6FA7"/>
    <w:rsid w:val="00FF19D1"/>
    <w:rsid w:val="00FF4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BFCEDBC2-C771-42C0-8CD5-E4F7221860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07DC"/>
    <w:rPr>
      <w:lang w:val="uk-UA"/>
    </w:rPr>
  </w:style>
  <w:style w:type="paragraph" w:styleId="1">
    <w:name w:val="heading 1"/>
    <w:basedOn w:val="a"/>
    <w:next w:val="a"/>
    <w:link w:val="10"/>
    <w:uiPriority w:val="9"/>
    <w:qFormat/>
    <w:rsid w:val="005C3E28"/>
    <w:pPr>
      <w:keepNext/>
      <w:keepLines/>
      <w:numPr>
        <w:numId w:val="17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C3E28"/>
    <w:pPr>
      <w:keepNext/>
      <w:keepLines/>
      <w:numPr>
        <w:ilvl w:val="1"/>
        <w:numId w:val="17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C3E28"/>
    <w:pPr>
      <w:keepNext/>
      <w:keepLines/>
      <w:numPr>
        <w:ilvl w:val="2"/>
        <w:numId w:val="17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5C3E28"/>
    <w:pPr>
      <w:keepNext/>
      <w:keepLines/>
      <w:numPr>
        <w:ilvl w:val="3"/>
        <w:numId w:val="17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C3E28"/>
    <w:pPr>
      <w:keepNext/>
      <w:keepLines/>
      <w:numPr>
        <w:ilvl w:val="4"/>
        <w:numId w:val="17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C3E28"/>
    <w:pPr>
      <w:keepNext/>
      <w:keepLines/>
      <w:numPr>
        <w:ilvl w:val="5"/>
        <w:numId w:val="17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C3E28"/>
    <w:pPr>
      <w:keepNext/>
      <w:keepLines/>
      <w:numPr>
        <w:ilvl w:val="6"/>
        <w:numId w:val="17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C3E28"/>
    <w:pPr>
      <w:keepNext/>
      <w:keepLines/>
      <w:numPr>
        <w:ilvl w:val="7"/>
        <w:numId w:val="17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C3E28"/>
    <w:pPr>
      <w:keepNext/>
      <w:keepLines/>
      <w:numPr>
        <w:ilvl w:val="8"/>
        <w:numId w:val="17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E24CC"/>
    <w:pPr>
      <w:ind w:left="720"/>
      <w:contextualSpacing/>
    </w:pPr>
  </w:style>
  <w:style w:type="paragraph" w:styleId="a4">
    <w:name w:val="Revision"/>
    <w:hidden/>
    <w:uiPriority w:val="99"/>
    <w:semiHidden/>
    <w:rsid w:val="00EE24CC"/>
    <w:pPr>
      <w:spacing w:after="0" w:line="240" w:lineRule="auto"/>
    </w:pPr>
    <w:rPr>
      <w:lang w:val="uk-UA"/>
    </w:rPr>
  </w:style>
  <w:style w:type="paragraph" w:styleId="a5">
    <w:name w:val="Balloon Text"/>
    <w:basedOn w:val="a"/>
    <w:link w:val="a6"/>
    <w:uiPriority w:val="99"/>
    <w:semiHidden/>
    <w:unhideWhenUsed/>
    <w:rsid w:val="00EE24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E24CC"/>
    <w:rPr>
      <w:rFonts w:ascii="Tahoma" w:hAnsi="Tahoma" w:cs="Tahoma"/>
      <w:sz w:val="16"/>
      <w:szCs w:val="16"/>
      <w:lang w:val="uk-UA"/>
    </w:rPr>
  </w:style>
  <w:style w:type="table" w:styleId="a7">
    <w:name w:val="Table Grid"/>
    <w:basedOn w:val="a1"/>
    <w:uiPriority w:val="59"/>
    <w:rsid w:val="00FB1A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laceholder Text"/>
    <w:basedOn w:val="a0"/>
    <w:uiPriority w:val="99"/>
    <w:semiHidden/>
    <w:rsid w:val="002E10C7"/>
    <w:rPr>
      <w:color w:val="808080"/>
    </w:rPr>
  </w:style>
  <w:style w:type="paragraph" w:styleId="a9">
    <w:name w:val="footnote text"/>
    <w:basedOn w:val="a"/>
    <w:link w:val="aa"/>
    <w:uiPriority w:val="99"/>
    <w:semiHidden/>
    <w:unhideWhenUsed/>
    <w:rsid w:val="00AE6752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AE6752"/>
    <w:rPr>
      <w:sz w:val="20"/>
      <w:szCs w:val="20"/>
      <w:lang w:val="uk-UA"/>
    </w:rPr>
  </w:style>
  <w:style w:type="character" w:styleId="ab">
    <w:name w:val="footnote reference"/>
    <w:basedOn w:val="a0"/>
    <w:uiPriority w:val="99"/>
    <w:semiHidden/>
    <w:unhideWhenUsed/>
    <w:rsid w:val="00AE6752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5C3E2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9"/>
    <w:semiHidden/>
    <w:rsid w:val="005C3E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uk-UA"/>
    </w:rPr>
  </w:style>
  <w:style w:type="character" w:customStyle="1" w:styleId="30">
    <w:name w:val="Заголовок 3 Знак"/>
    <w:basedOn w:val="a0"/>
    <w:link w:val="3"/>
    <w:uiPriority w:val="9"/>
    <w:semiHidden/>
    <w:rsid w:val="005C3E28"/>
    <w:rPr>
      <w:rFonts w:asciiTheme="majorHAnsi" w:eastAsiaTheme="majorEastAsia" w:hAnsiTheme="majorHAnsi" w:cstheme="majorBidi"/>
      <w:b/>
      <w:bCs/>
      <w:color w:val="4F81BD" w:themeColor="accent1"/>
      <w:lang w:val="uk-UA"/>
    </w:rPr>
  </w:style>
  <w:style w:type="character" w:customStyle="1" w:styleId="40">
    <w:name w:val="Заголовок 4 Знак"/>
    <w:basedOn w:val="a0"/>
    <w:link w:val="4"/>
    <w:uiPriority w:val="9"/>
    <w:rsid w:val="005C3E28"/>
    <w:rPr>
      <w:rFonts w:asciiTheme="majorHAnsi" w:eastAsiaTheme="majorEastAsia" w:hAnsiTheme="majorHAnsi" w:cstheme="majorBidi"/>
      <w:b/>
      <w:bCs/>
      <w:i/>
      <w:iCs/>
      <w:color w:val="4F81BD" w:themeColor="accent1"/>
      <w:lang w:val="uk-UA"/>
    </w:rPr>
  </w:style>
  <w:style w:type="character" w:customStyle="1" w:styleId="50">
    <w:name w:val="Заголовок 5 Знак"/>
    <w:basedOn w:val="a0"/>
    <w:link w:val="5"/>
    <w:uiPriority w:val="9"/>
    <w:semiHidden/>
    <w:rsid w:val="005C3E28"/>
    <w:rPr>
      <w:rFonts w:asciiTheme="majorHAnsi" w:eastAsiaTheme="majorEastAsia" w:hAnsiTheme="majorHAnsi" w:cstheme="majorBidi"/>
      <w:color w:val="243F60" w:themeColor="accent1" w:themeShade="7F"/>
      <w:lang w:val="uk-UA"/>
    </w:rPr>
  </w:style>
  <w:style w:type="character" w:customStyle="1" w:styleId="60">
    <w:name w:val="Заголовок 6 Знак"/>
    <w:basedOn w:val="a0"/>
    <w:link w:val="6"/>
    <w:uiPriority w:val="9"/>
    <w:semiHidden/>
    <w:rsid w:val="005C3E28"/>
    <w:rPr>
      <w:rFonts w:asciiTheme="majorHAnsi" w:eastAsiaTheme="majorEastAsia" w:hAnsiTheme="majorHAnsi" w:cstheme="majorBidi"/>
      <w:i/>
      <w:iCs/>
      <w:color w:val="243F60" w:themeColor="accent1" w:themeShade="7F"/>
      <w:lang w:val="uk-UA"/>
    </w:rPr>
  </w:style>
  <w:style w:type="character" w:customStyle="1" w:styleId="70">
    <w:name w:val="Заголовок 7 Знак"/>
    <w:basedOn w:val="a0"/>
    <w:link w:val="7"/>
    <w:uiPriority w:val="9"/>
    <w:semiHidden/>
    <w:rsid w:val="005C3E28"/>
    <w:rPr>
      <w:rFonts w:asciiTheme="majorHAnsi" w:eastAsiaTheme="majorEastAsia" w:hAnsiTheme="majorHAnsi" w:cstheme="majorBidi"/>
      <w:i/>
      <w:iCs/>
      <w:color w:val="404040" w:themeColor="text1" w:themeTint="BF"/>
      <w:lang w:val="uk-UA"/>
    </w:rPr>
  </w:style>
  <w:style w:type="character" w:customStyle="1" w:styleId="80">
    <w:name w:val="Заголовок 8 Знак"/>
    <w:basedOn w:val="a0"/>
    <w:link w:val="8"/>
    <w:uiPriority w:val="9"/>
    <w:semiHidden/>
    <w:rsid w:val="005C3E28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uk-UA"/>
    </w:rPr>
  </w:style>
  <w:style w:type="character" w:customStyle="1" w:styleId="90">
    <w:name w:val="Заголовок 9 Знак"/>
    <w:basedOn w:val="a0"/>
    <w:link w:val="9"/>
    <w:uiPriority w:val="9"/>
    <w:semiHidden/>
    <w:rsid w:val="005C3E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uk-UA"/>
    </w:rPr>
  </w:style>
  <w:style w:type="paragraph" w:styleId="ac">
    <w:name w:val="header"/>
    <w:basedOn w:val="a"/>
    <w:link w:val="ad"/>
    <w:uiPriority w:val="99"/>
    <w:unhideWhenUsed/>
    <w:rsid w:val="0010735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107353"/>
    <w:rPr>
      <w:lang w:val="uk-UA"/>
    </w:rPr>
  </w:style>
  <w:style w:type="paragraph" w:styleId="ae">
    <w:name w:val="footer"/>
    <w:basedOn w:val="a"/>
    <w:link w:val="af"/>
    <w:uiPriority w:val="99"/>
    <w:unhideWhenUsed/>
    <w:rsid w:val="0010735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107353"/>
    <w:rPr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dsf</b:Tag>
    <b:SourceType>Book</b:SourceType>
    <b:Guid>{23BB7021-1B58-48F6-AC8D-687E76B48DD2}</b:Guid>
    <b:Author>
      <b:Author>
        <b:NameList>
          <b:Person>
            <b:Last>dsf</b:Last>
          </b:Person>
        </b:NameList>
      </b:Author>
    </b:Author>
    <b:Title>dss</b:Title>
    <b:RefOrder>1</b:RefOrder>
  </b:Source>
</b:Sources>
</file>

<file path=customXml/itemProps1.xml><?xml version="1.0" encoding="utf-8"?>
<ds:datastoreItem xmlns:ds="http://schemas.openxmlformats.org/officeDocument/2006/customXml" ds:itemID="{654FDE51-7E07-4556-B77D-651FA95199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2111</Words>
  <Characters>12035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student</cp:lastModifiedBy>
  <cp:revision>2</cp:revision>
  <cp:lastPrinted>2017-06-22T18:39:00Z</cp:lastPrinted>
  <dcterms:created xsi:type="dcterms:W3CDTF">2018-05-04T13:23:00Z</dcterms:created>
  <dcterms:modified xsi:type="dcterms:W3CDTF">2018-05-04T13:23:00Z</dcterms:modified>
</cp:coreProperties>
</file>