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31A1" w:rsidRPr="00020DB0" w:rsidRDefault="001B31A1" w:rsidP="001B31A1">
      <w:pPr>
        <w:jc w:val="center"/>
        <w:rPr>
          <w:sz w:val="28"/>
          <w:szCs w:val="28"/>
          <w:lang w:val="uk-UA" w:eastAsia="en-US"/>
        </w:rPr>
      </w:pPr>
      <w:r w:rsidRPr="00020DB0">
        <w:rPr>
          <w:sz w:val="28"/>
          <w:szCs w:val="28"/>
          <w:lang w:eastAsia="en-US"/>
        </w:rPr>
        <w:t>Одеський нац</w:t>
      </w:r>
      <w:r w:rsidRPr="00020DB0">
        <w:rPr>
          <w:sz w:val="28"/>
          <w:szCs w:val="28"/>
          <w:lang w:val="uk-UA" w:eastAsia="en-US"/>
        </w:rPr>
        <w:t>іональний університет імені І. І. Мечникова</w:t>
      </w:r>
    </w:p>
    <w:p w:rsidR="001B31A1" w:rsidRPr="000B49DA" w:rsidRDefault="001B31A1" w:rsidP="001B31A1">
      <w:pPr>
        <w:jc w:val="center"/>
        <w:rPr>
          <w:sz w:val="28"/>
          <w:szCs w:val="28"/>
          <w:vertAlign w:val="superscript"/>
          <w:lang w:val="uk-UA" w:eastAsia="en-US"/>
        </w:rPr>
      </w:pPr>
      <w:r>
        <w:rPr>
          <w:noProof/>
        </w:rPr>
        <mc:AlternateContent>
          <mc:Choice Requires="wps">
            <w:drawing>
              <wp:anchor distT="0" distB="0" distL="114300" distR="114300" simplePos="0" relativeHeight="251659264" behindDoc="0" locked="0" layoutInCell="1" allowOverlap="1">
                <wp:simplePos x="0" y="0"/>
                <wp:positionH relativeFrom="column">
                  <wp:posOffset>91440</wp:posOffset>
                </wp:positionH>
                <wp:positionV relativeFrom="paragraph">
                  <wp:posOffset>4445</wp:posOffset>
                </wp:positionV>
                <wp:extent cx="6015355" cy="0"/>
                <wp:effectExtent l="11430" t="5080" r="12065" b="13970"/>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53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BD093C9" id="_x0000_t32" coordsize="21600,21600" o:spt="32" o:oned="t" path="m,l21600,21600e" filled="f">
                <v:path arrowok="t" fillok="f" o:connecttype="none"/>
                <o:lock v:ext="edit" shapetype="t"/>
              </v:shapetype>
              <v:shape id="Прямая со стрелкой 3" o:spid="_x0000_s1026" type="#_x0000_t32" style="position:absolute;margin-left:7.2pt;margin-top:.35pt;width:473.6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"/>
            </w:pict>
          </mc:Fallback>
        </mc:AlternateContent>
      </w:r>
      <w:r>
        <w:rPr>
          <w:sz w:val="28"/>
          <w:szCs w:val="28"/>
          <w:vertAlign w:val="superscript"/>
          <w:lang w:val="uk-UA" w:eastAsia="en-US"/>
        </w:rPr>
        <w:t>(</w:t>
      </w:r>
      <w:r w:rsidRPr="000B49DA">
        <w:rPr>
          <w:sz w:val="28"/>
          <w:szCs w:val="28"/>
          <w:vertAlign w:val="superscript"/>
          <w:lang w:val="uk-UA" w:eastAsia="en-US"/>
        </w:rPr>
        <w:t>повне найменування вищого навчального закладу</w:t>
      </w:r>
      <w:r>
        <w:rPr>
          <w:sz w:val="28"/>
          <w:szCs w:val="28"/>
          <w:vertAlign w:val="superscript"/>
          <w:lang w:val="uk-UA" w:eastAsia="en-US"/>
        </w:rPr>
        <w:t>)</w:t>
      </w:r>
    </w:p>
    <w:p w:rsidR="001B31A1" w:rsidRDefault="001B31A1" w:rsidP="001B31A1">
      <w:pPr>
        <w:jc w:val="center"/>
        <w:rPr>
          <w:sz w:val="28"/>
          <w:szCs w:val="28"/>
          <w:lang w:val="uk-UA" w:eastAsia="en-US"/>
        </w:rPr>
      </w:pPr>
    </w:p>
    <w:p w:rsidR="001B31A1" w:rsidRPr="00020DB0" w:rsidRDefault="001B31A1" w:rsidP="001B31A1">
      <w:pPr>
        <w:jc w:val="center"/>
        <w:rPr>
          <w:sz w:val="28"/>
          <w:szCs w:val="28"/>
          <w:lang w:val="uk-UA" w:eastAsia="en-US"/>
        </w:rPr>
      </w:pPr>
      <w:r w:rsidRPr="00020DB0">
        <w:rPr>
          <w:sz w:val="28"/>
          <w:szCs w:val="28"/>
          <w:lang w:val="uk-UA" w:eastAsia="en-US"/>
        </w:rPr>
        <w:t>Філологічний факультет</w:t>
      </w:r>
    </w:p>
    <w:p w:rsidR="001B31A1" w:rsidRPr="00020DB0" w:rsidRDefault="001B31A1" w:rsidP="001B31A1">
      <w:pPr>
        <w:jc w:val="center"/>
        <w:rPr>
          <w:sz w:val="28"/>
          <w:szCs w:val="28"/>
          <w:vertAlign w:val="superscript"/>
          <w:lang w:val="uk-UA" w:eastAsia="en-US"/>
        </w:rPr>
      </w:pPr>
      <w:r>
        <w:rPr>
          <w:noProof/>
        </w:rPr>
        <mc:AlternateContent>
          <mc:Choice Requires="wps">
            <w:drawing>
              <wp:anchor distT="0" distB="0" distL="114300" distR="114300" simplePos="0" relativeHeight="251660288" behindDoc="0" locked="0" layoutInCell="1" allowOverlap="1">
                <wp:simplePos x="0" y="0"/>
                <wp:positionH relativeFrom="column">
                  <wp:posOffset>91440</wp:posOffset>
                </wp:positionH>
                <wp:positionV relativeFrom="paragraph">
                  <wp:posOffset>1270</wp:posOffset>
                </wp:positionV>
                <wp:extent cx="6015355" cy="0"/>
                <wp:effectExtent l="11430" t="5715" r="12065" b="13335"/>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53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A4D127" id="Прямая со стрелкой 2" o:spid="_x0000_s1026" type="#_x0000_t32" style="position:absolute;margin-left:7.2pt;margin-top:.1pt;width:473.6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"/>
            </w:pict>
          </mc:Fallback>
        </mc:AlternateContent>
      </w:r>
      <w:r w:rsidRPr="00020DB0">
        <w:rPr>
          <w:sz w:val="28"/>
          <w:szCs w:val="28"/>
          <w:vertAlign w:val="superscript"/>
          <w:lang w:val="uk-UA" w:eastAsia="en-US"/>
        </w:rPr>
        <w:t>(повне найменування інституту</w:t>
      </w:r>
      <w:r w:rsidRPr="00A7739A">
        <w:rPr>
          <w:sz w:val="28"/>
          <w:szCs w:val="28"/>
          <w:vertAlign w:val="superscript"/>
          <w:lang w:val="uk-UA" w:eastAsia="en-US"/>
        </w:rPr>
        <w:t>/ф</w:t>
      </w:r>
      <w:r w:rsidRPr="00020DB0">
        <w:rPr>
          <w:sz w:val="28"/>
          <w:szCs w:val="28"/>
          <w:vertAlign w:val="superscript"/>
          <w:lang w:val="uk-UA" w:eastAsia="en-US"/>
        </w:rPr>
        <w:t>акультету)</w:t>
      </w:r>
    </w:p>
    <w:p w:rsidR="001B31A1" w:rsidRDefault="001B31A1" w:rsidP="001B31A1">
      <w:pPr>
        <w:jc w:val="center"/>
        <w:rPr>
          <w:sz w:val="28"/>
          <w:szCs w:val="28"/>
          <w:lang w:val="uk-UA" w:eastAsia="en-US"/>
        </w:rPr>
      </w:pPr>
    </w:p>
    <w:p w:rsidR="001B31A1" w:rsidRPr="00020DB0" w:rsidRDefault="001B31A1" w:rsidP="001B31A1">
      <w:pPr>
        <w:jc w:val="center"/>
        <w:rPr>
          <w:sz w:val="28"/>
          <w:szCs w:val="28"/>
          <w:lang w:val="uk-UA" w:eastAsia="en-US"/>
        </w:rPr>
      </w:pPr>
      <w:r w:rsidRPr="00020DB0">
        <w:rPr>
          <w:sz w:val="28"/>
          <w:szCs w:val="28"/>
          <w:lang w:val="uk-UA" w:eastAsia="en-US"/>
        </w:rPr>
        <w:t>Кафедра української мови</w:t>
      </w:r>
    </w:p>
    <w:p w:rsidR="001B31A1" w:rsidRDefault="001B31A1" w:rsidP="001B31A1">
      <w:pPr>
        <w:jc w:val="center"/>
        <w:rPr>
          <w:sz w:val="28"/>
          <w:szCs w:val="28"/>
          <w:vertAlign w:val="superscript"/>
          <w:lang w:val="uk-UA" w:eastAsia="en-US"/>
        </w:rPr>
      </w:pPr>
      <w:r>
        <w:rPr>
          <w:noProof/>
        </w:rPr>
        <mc:AlternateContent>
          <mc:Choice Requires="wps">
            <w:drawing>
              <wp:anchor distT="0" distB="0" distL="114300" distR="114300" simplePos="0" relativeHeight="251661312" behindDoc="0" locked="0" layoutInCell="1" allowOverlap="1">
                <wp:simplePos x="0" y="0"/>
                <wp:positionH relativeFrom="column">
                  <wp:posOffset>91440</wp:posOffset>
                </wp:positionH>
                <wp:positionV relativeFrom="paragraph">
                  <wp:posOffset>-3175</wp:posOffset>
                </wp:positionV>
                <wp:extent cx="6015355" cy="0"/>
                <wp:effectExtent l="11430" t="5080" r="12065" b="13970"/>
                <wp:wrapNone/>
                <wp:docPr id="1"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53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CE8737" id="Прямая со стрелкой 1" o:spid="_x0000_s1026" type="#_x0000_t32" style="position:absolute;margin-left:7.2pt;margin-top:-.25pt;width:473.6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"/>
            </w:pict>
          </mc:Fallback>
        </mc:AlternateContent>
      </w:r>
      <w:r w:rsidRPr="000B49DA">
        <w:rPr>
          <w:sz w:val="28"/>
          <w:szCs w:val="28"/>
          <w:vertAlign w:val="superscript"/>
          <w:lang w:val="uk-UA" w:eastAsia="en-US"/>
        </w:rPr>
        <w:t>(повна назва кафедри)</w:t>
      </w:r>
    </w:p>
    <w:p w:rsidR="001B31A1" w:rsidRPr="00ED0BE0" w:rsidRDefault="001B31A1" w:rsidP="001B31A1">
      <w:pPr>
        <w:jc w:val="center"/>
        <w:rPr>
          <w:sz w:val="28"/>
          <w:szCs w:val="28"/>
          <w:vertAlign w:val="superscript"/>
          <w:lang w:val="uk-UA" w:eastAsia="en-US"/>
        </w:rPr>
      </w:pPr>
    </w:p>
    <w:p w:rsidR="001B31A1" w:rsidRPr="00ED0BE0" w:rsidRDefault="001B31A1" w:rsidP="001B31A1">
      <w:pPr>
        <w:spacing w:line="360" w:lineRule="auto"/>
        <w:jc w:val="center"/>
        <w:rPr>
          <w:b/>
          <w:sz w:val="32"/>
          <w:szCs w:val="28"/>
          <w:lang w:val="uk-UA" w:eastAsia="en-US"/>
        </w:rPr>
      </w:pPr>
      <w:r w:rsidRPr="00ED0BE0">
        <w:rPr>
          <w:b/>
          <w:sz w:val="32"/>
          <w:szCs w:val="28"/>
          <w:lang w:val="uk-UA" w:eastAsia="en-US"/>
        </w:rPr>
        <w:t>Д и п л о м н а   р о б о т а</w:t>
      </w:r>
    </w:p>
    <w:p w:rsidR="001B31A1" w:rsidRPr="005F0FC4" w:rsidRDefault="001B31A1" w:rsidP="001B31A1">
      <w:pPr>
        <w:jc w:val="center"/>
        <w:rPr>
          <w:sz w:val="28"/>
          <w:szCs w:val="28"/>
          <w:lang w:val="uk-UA" w:eastAsia="en-US"/>
        </w:rPr>
      </w:pPr>
      <w:r w:rsidRPr="005F0FC4">
        <w:rPr>
          <w:sz w:val="28"/>
          <w:szCs w:val="28"/>
          <w:lang w:val="uk-UA" w:eastAsia="en-US"/>
        </w:rPr>
        <w:t>магістра</w:t>
      </w:r>
    </w:p>
    <w:p w:rsidR="001B31A1" w:rsidRDefault="001B31A1" w:rsidP="001B31A1">
      <w:pPr>
        <w:jc w:val="center"/>
        <w:rPr>
          <w:sz w:val="28"/>
          <w:szCs w:val="28"/>
          <w:vertAlign w:val="superscript"/>
          <w:lang w:val="uk-UA" w:eastAsia="en-US"/>
        </w:rPr>
      </w:pPr>
    </w:p>
    <w:p w:rsidR="001B31A1" w:rsidRPr="000B49DA" w:rsidRDefault="001B31A1" w:rsidP="001B31A1">
      <w:pPr>
        <w:jc w:val="center"/>
        <w:rPr>
          <w:sz w:val="28"/>
          <w:szCs w:val="28"/>
          <w:vertAlign w:val="superscript"/>
          <w:lang w:val="uk-UA" w:eastAsia="en-US"/>
        </w:rPr>
      </w:pPr>
      <w:r w:rsidRPr="005F0FC4">
        <w:rPr>
          <w:sz w:val="28"/>
          <w:szCs w:val="28"/>
          <w:lang w:val="uk-UA" w:eastAsia="en-US"/>
        </w:rPr>
        <w:t>на тему:</w:t>
      </w:r>
    </w:p>
    <w:p w:rsidR="001B31A1" w:rsidRPr="00ED0BE0" w:rsidRDefault="001B31A1" w:rsidP="001B31A1">
      <w:pPr>
        <w:spacing w:line="360" w:lineRule="auto"/>
        <w:jc w:val="center"/>
        <w:rPr>
          <w:b/>
          <w:sz w:val="32"/>
          <w:szCs w:val="28"/>
          <w:lang w:val="uk-UA" w:eastAsia="en-US"/>
        </w:rPr>
      </w:pPr>
      <w:r w:rsidRPr="00E90887">
        <w:rPr>
          <w:sz w:val="28"/>
          <w:szCs w:val="28"/>
          <w:lang w:val="uk-UA" w:eastAsia="en-US"/>
        </w:rPr>
        <w:t xml:space="preserve"> </w:t>
      </w:r>
      <w:r w:rsidRPr="00ED0BE0">
        <w:rPr>
          <w:b/>
          <w:sz w:val="32"/>
          <w:szCs w:val="28"/>
          <w:lang w:val="uk-UA" w:eastAsia="en-US"/>
        </w:rPr>
        <w:t>«Мовленнєва поведінка учнів Ширяївського району та смт.</w:t>
      </w:r>
      <w:r>
        <w:rPr>
          <w:b/>
          <w:sz w:val="32"/>
          <w:szCs w:val="28"/>
          <w:lang w:val="uk-UA" w:eastAsia="en-US"/>
        </w:rPr>
        <w:t> </w:t>
      </w:r>
      <w:r w:rsidRPr="00ED0BE0">
        <w:rPr>
          <w:b/>
          <w:sz w:val="32"/>
          <w:szCs w:val="28"/>
          <w:lang w:val="uk-UA" w:eastAsia="en-US"/>
        </w:rPr>
        <w:t xml:space="preserve">Ширяєве в соціолінгвістичному </w:t>
      </w:r>
      <w:r>
        <w:rPr>
          <w:b/>
          <w:sz w:val="32"/>
          <w:szCs w:val="28"/>
          <w:lang w:val="uk-UA" w:eastAsia="en-US"/>
        </w:rPr>
        <w:t>а</w:t>
      </w:r>
      <w:r w:rsidRPr="00ED0BE0">
        <w:rPr>
          <w:b/>
          <w:sz w:val="32"/>
          <w:szCs w:val="28"/>
          <w:lang w:val="uk-UA" w:eastAsia="en-US"/>
        </w:rPr>
        <w:t>спекті»</w:t>
      </w:r>
    </w:p>
    <w:p w:rsidR="001B31A1" w:rsidRDefault="001B31A1" w:rsidP="001B31A1">
      <w:pPr>
        <w:widowControl w:val="0"/>
        <w:tabs>
          <w:tab w:val="left" w:pos="1134"/>
          <w:tab w:val="left" w:pos="2268"/>
          <w:tab w:val="left" w:pos="3402"/>
          <w:tab w:val="left" w:pos="4536"/>
          <w:tab w:val="left" w:pos="9667"/>
        </w:tabs>
        <w:spacing w:line="360" w:lineRule="auto"/>
        <w:ind w:right="-284" w:firstLine="709"/>
        <w:jc w:val="center"/>
        <w:rPr>
          <w:sz w:val="28"/>
          <w:szCs w:val="28"/>
          <w:lang w:val="uk-UA" w:eastAsia="en-US"/>
        </w:rPr>
      </w:pPr>
    </w:p>
    <w:p w:rsidR="001B31A1" w:rsidRPr="005F0FC4" w:rsidRDefault="001B31A1" w:rsidP="001B31A1">
      <w:pPr>
        <w:widowControl w:val="0"/>
        <w:tabs>
          <w:tab w:val="left" w:pos="1134"/>
          <w:tab w:val="left" w:pos="2268"/>
          <w:tab w:val="left" w:pos="3402"/>
          <w:tab w:val="left" w:pos="4536"/>
          <w:tab w:val="left" w:pos="9667"/>
        </w:tabs>
        <w:spacing w:line="360" w:lineRule="auto"/>
        <w:ind w:right="-284" w:firstLine="142"/>
        <w:jc w:val="center"/>
        <w:rPr>
          <w:sz w:val="28"/>
          <w:szCs w:val="28"/>
          <w:lang w:val="en-US"/>
        </w:rPr>
      </w:pPr>
      <w:r>
        <w:rPr>
          <w:b/>
          <w:sz w:val="28"/>
          <w:szCs w:val="28"/>
          <w:lang w:val="uk-UA" w:eastAsia="en-US"/>
        </w:rPr>
        <w:t>«</w:t>
      </w:r>
      <w:r w:rsidRPr="005F0FC4">
        <w:rPr>
          <w:sz w:val="28"/>
          <w:szCs w:val="28"/>
          <w:lang w:val="en-US"/>
        </w:rPr>
        <w:t>Speech behavior of the students of the schools</w:t>
      </w:r>
      <w:r>
        <w:rPr>
          <w:sz w:val="28"/>
          <w:szCs w:val="28"/>
          <w:lang w:val="uk-UA"/>
        </w:rPr>
        <w:t xml:space="preserve"> </w:t>
      </w:r>
      <w:r w:rsidRPr="005F0FC4">
        <w:rPr>
          <w:sz w:val="28"/>
          <w:szCs w:val="28"/>
          <w:lang w:val="en-US"/>
        </w:rPr>
        <w:t>of Shyriaieve Raion</w:t>
      </w:r>
      <w:r>
        <w:rPr>
          <w:sz w:val="28"/>
          <w:szCs w:val="28"/>
          <w:lang w:val="en-US"/>
        </w:rPr>
        <w:t xml:space="preserve"> and the settlement Shyriaieve  in sociolinguistic aspect</w:t>
      </w:r>
      <w:r>
        <w:rPr>
          <w:sz w:val="28"/>
          <w:szCs w:val="28"/>
          <w:lang w:val="uk-UA"/>
        </w:rPr>
        <w:t>»</w:t>
      </w:r>
    </w:p>
    <w:p w:rsidR="001B31A1" w:rsidRPr="000B49DA" w:rsidRDefault="001B31A1" w:rsidP="001B31A1">
      <w:pPr>
        <w:spacing w:line="360" w:lineRule="auto"/>
        <w:jc w:val="center"/>
        <w:rPr>
          <w:b/>
          <w:sz w:val="28"/>
          <w:szCs w:val="28"/>
          <w:lang w:val="uk-UA" w:eastAsia="en-US"/>
        </w:rPr>
      </w:pPr>
    </w:p>
    <w:p w:rsidR="001B31A1" w:rsidRPr="00E90887" w:rsidRDefault="001B31A1" w:rsidP="001B31A1">
      <w:pPr>
        <w:ind w:left="1560"/>
        <w:rPr>
          <w:sz w:val="28"/>
          <w:szCs w:val="28"/>
          <w:lang w:val="uk-UA" w:eastAsia="en-US"/>
        </w:rPr>
      </w:pPr>
      <w:r w:rsidRPr="00E90887">
        <w:rPr>
          <w:sz w:val="28"/>
          <w:szCs w:val="28"/>
          <w:lang w:val="uk-UA" w:eastAsia="en-US"/>
        </w:rPr>
        <w:t xml:space="preserve">Виконала: студентка </w:t>
      </w:r>
      <w:r w:rsidRPr="00846A48">
        <w:rPr>
          <w:i/>
          <w:sz w:val="28"/>
          <w:szCs w:val="28"/>
          <w:lang w:val="uk-UA" w:eastAsia="en-US"/>
        </w:rPr>
        <w:t>заочної</w:t>
      </w:r>
      <w:r w:rsidRPr="00E90887">
        <w:rPr>
          <w:sz w:val="28"/>
          <w:szCs w:val="28"/>
          <w:lang w:val="uk-UA" w:eastAsia="en-US"/>
        </w:rPr>
        <w:t xml:space="preserve"> форми навчання</w:t>
      </w:r>
    </w:p>
    <w:p w:rsidR="001B31A1" w:rsidRDefault="001B31A1" w:rsidP="001B31A1">
      <w:pPr>
        <w:ind w:left="1560"/>
        <w:rPr>
          <w:sz w:val="28"/>
          <w:szCs w:val="28"/>
          <w:lang w:val="uk-UA" w:eastAsia="en-US"/>
        </w:rPr>
      </w:pPr>
      <w:r>
        <w:rPr>
          <w:sz w:val="28"/>
          <w:szCs w:val="28"/>
          <w:lang w:val="uk-UA" w:eastAsia="en-US"/>
        </w:rPr>
        <w:t>напряму підготовки 8</w:t>
      </w:r>
      <w:r w:rsidRPr="00E90887">
        <w:rPr>
          <w:sz w:val="28"/>
          <w:szCs w:val="28"/>
          <w:lang w:val="uk-UA" w:eastAsia="en-US"/>
        </w:rPr>
        <w:t>.020303</w:t>
      </w:r>
      <w:r>
        <w:rPr>
          <w:sz w:val="28"/>
          <w:szCs w:val="28"/>
          <w:lang w:val="uk-UA" w:eastAsia="en-US"/>
        </w:rPr>
        <w:t>01</w:t>
      </w:r>
      <w:r w:rsidRPr="00E90887">
        <w:rPr>
          <w:sz w:val="28"/>
          <w:szCs w:val="28"/>
          <w:lang w:val="uk-UA" w:eastAsia="en-US"/>
        </w:rPr>
        <w:t xml:space="preserve"> </w:t>
      </w:r>
      <w:r>
        <w:rPr>
          <w:sz w:val="28"/>
          <w:szCs w:val="28"/>
          <w:lang w:val="uk-UA" w:eastAsia="en-US"/>
        </w:rPr>
        <w:t>Українська мова та література</w:t>
      </w:r>
    </w:p>
    <w:p w:rsidR="001B31A1" w:rsidRPr="00E90887" w:rsidRDefault="001B31A1" w:rsidP="001B31A1">
      <w:pPr>
        <w:ind w:left="1560"/>
        <w:rPr>
          <w:sz w:val="28"/>
          <w:szCs w:val="28"/>
          <w:lang w:val="uk-UA" w:eastAsia="en-US"/>
        </w:rPr>
      </w:pPr>
    </w:p>
    <w:p w:rsidR="001B31A1" w:rsidRPr="00846A48" w:rsidRDefault="001B31A1" w:rsidP="001B31A1">
      <w:pPr>
        <w:spacing w:line="480" w:lineRule="auto"/>
        <w:ind w:left="1560"/>
        <w:rPr>
          <w:sz w:val="28"/>
          <w:szCs w:val="28"/>
          <w:lang w:val="uk-UA" w:eastAsia="en-US"/>
        </w:rPr>
      </w:pPr>
      <w:r w:rsidRPr="00846A48">
        <w:rPr>
          <w:sz w:val="28"/>
          <w:szCs w:val="28"/>
          <w:lang w:val="uk-UA" w:eastAsia="en-US"/>
        </w:rPr>
        <w:t>Кришталь Уляна Володимирівна</w:t>
      </w:r>
    </w:p>
    <w:p w:rsidR="001B31A1" w:rsidRPr="00E90887" w:rsidRDefault="001B31A1" w:rsidP="001B31A1">
      <w:pPr>
        <w:spacing w:line="480" w:lineRule="auto"/>
        <w:ind w:left="1560"/>
        <w:rPr>
          <w:sz w:val="28"/>
          <w:szCs w:val="28"/>
          <w:vertAlign w:val="superscript"/>
          <w:lang w:val="uk-UA" w:eastAsia="en-US"/>
        </w:rPr>
      </w:pPr>
      <w:r>
        <w:rPr>
          <w:sz w:val="28"/>
          <w:szCs w:val="28"/>
          <w:lang w:val="uk-UA" w:eastAsia="en-US"/>
        </w:rPr>
        <w:t xml:space="preserve">Керівник: </w:t>
      </w:r>
      <w:r w:rsidRPr="00420598">
        <w:rPr>
          <w:sz w:val="28"/>
          <w:szCs w:val="28"/>
        </w:rPr>
        <w:t xml:space="preserve">д. філол. </w:t>
      </w:r>
      <w:r w:rsidRPr="00420598">
        <w:rPr>
          <w:sz w:val="28"/>
          <w:szCs w:val="28"/>
          <w:lang w:val="uk-UA"/>
        </w:rPr>
        <w:t>н.</w:t>
      </w:r>
      <w:r w:rsidRPr="00420598">
        <w:rPr>
          <w:sz w:val="28"/>
          <w:szCs w:val="28"/>
        </w:rPr>
        <w:t>, доц</w:t>
      </w:r>
      <w:r w:rsidRPr="00420598">
        <w:rPr>
          <w:sz w:val="28"/>
          <w:szCs w:val="28"/>
          <w:lang w:val="uk-UA"/>
        </w:rPr>
        <w:t>.</w:t>
      </w:r>
      <w:r w:rsidRPr="00420598">
        <w:rPr>
          <w:sz w:val="28"/>
          <w:szCs w:val="28"/>
          <w:lang w:val="uk-UA" w:eastAsia="en-US"/>
        </w:rPr>
        <w:t xml:space="preserve"> </w:t>
      </w:r>
      <w:r>
        <w:rPr>
          <w:sz w:val="28"/>
          <w:szCs w:val="28"/>
          <w:lang w:val="uk-UA" w:eastAsia="en-US"/>
        </w:rPr>
        <w:t>Форманова</w:t>
      </w:r>
      <w:r w:rsidRPr="00420598">
        <w:rPr>
          <w:sz w:val="28"/>
          <w:szCs w:val="28"/>
          <w:lang w:val="uk-UA" w:eastAsia="en-US"/>
        </w:rPr>
        <w:t xml:space="preserve"> </w:t>
      </w:r>
      <w:r>
        <w:rPr>
          <w:sz w:val="28"/>
          <w:szCs w:val="28"/>
          <w:lang w:val="uk-UA" w:eastAsia="en-US"/>
        </w:rPr>
        <w:t>С</w:t>
      </w:r>
      <w:r w:rsidRPr="00420598">
        <w:rPr>
          <w:sz w:val="28"/>
          <w:szCs w:val="28"/>
          <w:lang w:val="uk-UA" w:eastAsia="en-US"/>
        </w:rPr>
        <w:t>.</w:t>
      </w:r>
      <w:r>
        <w:rPr>
          <w:sz w:val="28"/>
          <w:szCs w:val="28"/>
          <w:lang w:val="uk-UA" w:eastAsia="en-US"/>
        </w:rPr>
        <w:t xml:space="preserve"> </w:t>
      </w:r>
      <w:r w:rsidRPr="00420598">
        <w:rPr>
          <w:sz w:val="28"/>
          <w:szCs w:val="28"/>
          <w:lang w:val="uk-UA" w:eastAsia="en-US"/>
        </w:rPr>
        <w:t>В.</w:t>
      </w:r>
      <w:r w:rsidRPr="00846A48">
        <w:rPr>
          <w:sz w:val="28"/>
          <w:szCs w:val="28"/>
          <w:vertAlign w:val="superscript"/>
          <w:lang w:val="uk-UA" w:eastAsia="en-US"/>
        </w:rPr>
        <w:t xml:space="preserve"> </w:t>
      </w:r>
      <w:r>
        <w:rPr>
          <w:sz w:val="28"/>
          <w:szCs w:val="28"/>
          <w:lang w:val="uk-UA" w:eastAsia="en-US"/>
        </w:rPr>
        <w:t>__________________</w:t>
      </w:r>
      <w:r w:rsidRPr="00846A48">
        <w:rPr>
          <w:sz w:val="28"/>
          <w:szCs w:val="28"/>
          <w:vertAlign w:val="superscript"/>
          <w:lang w:val="uk-UA" w:eastAsia="en-US"/>
        </w:rPr>
        <w:t xml:space="preserve">                                                                                                                </w:t>
      </w:r>
    </w:p>
    <w:p w:rsidR="001B31A1" w:rsidRPr="00E90887" w:rsidRDefault="001B31A1" w:rsidP="001B31A1">
      <w:pPr>
        <w:spacing w:line="480" w:lineRule="auto"/>
        <w:ind w:left="1560"/>
        <w:rPr>
          <w:sz w:val="28"/>
          <w:szCs w:val="28"/>
          <w:lang w:val="uk-UA" w:eastAsia="en-US"/>
        </w:rPr>
      </w:pPr>
      <w:r>
        <w:rPr>
          <w:sz w:val="28"/>
          <w:szCs w:val="28"/>
          <w:lang w:val="uk-UA" w:eastAsia="en-US"/>
        </w:rPr>
        <w:t xml:space="preserve">Рецензент: доц. </w:t>
      </w:r>
      <w:r w:rsidRPr="00420598">
        <w:rPr>
          <w:sz w:val="28"/>
          <w:szCs w:val="28"/>
          <w:lang w:val="uk-UA" w:eastAsia="en-US"/>
        </w:rPr>
        <w:t>Яковлєва О. В.</w:t>
      </w:r>
      <w:r w:rsidRPr="00E90887">
        <w:rPr>
          <w:sz w:val="28"/>
          <w:szCs w:val="28"/>
          <w:lang w:val="uk-UA" w:eastAsia="en-US"/>
        </w:rPr>
        <w:t xml:space="preserve">                                                                 </w:t>
      </w:r>
    </w:p>
    <w:p w:rsidR="001B31A1" w:rsidRPr="00E90887" w:rsidRDefault="001B31A1" w:rsidP="001B31A1">
      <w:pPr>
        <w:spacing w:line="360" w:lineRule="auto"/>
        <w:rPr>
          <w:sz w:val="28"/>
          <w:szCs w:val="28"/>
          <w:lang w:val="uk-UA" w:eastAsia="en-US"/>
        </w:rPr>
      </w:pPr>
    </w:p>
    <w:p w:rsidR="001B31A1" w:rsidRPr="00E90887" w:rsidRDefault="001B31A1" w:rsidP="001B31A1">
      <w:pPr>
        <w:spacing w:line="276" w:lineRule="auto"/>
        <w:jc w:val="both"/>
        <w:rPr>
          <w:sz w:val="28"/>
          <w:szCs w:val="28"/>
          <w:lang w:val="uk-UA" w:eastAsia="en-US"/>
        </w:rPr>
      </w:pPr>
      <w:r w:rsidRPr="00E90887">
        <w:rPr>
          <w:sz w:val="28"/>
          <w:szCs w:val="28"/>
          <w:lang w:val="uk-UA" w:eastAsia="en-US"/>
        </w:rPr>
        <w:t>Рекомендовано до зах</w:t>
      </w:r>
      <w:r>
        <w:rPr>
          <w:sz w:val="28"/>
          <w:szCs w:val="28"/>
          <w:lang w:val="uk-UA" w:eastAsia="en-US"/>
        </w:rPr>
        <w:t xml:space="preserve">исту:                    </w:t>
      </w:r>
      <w:r w:rsidRPr="00E90887">
        <w:rPr>
          <w:sz w:val="28"/>
          <w:szCs w:val="28"/>
          <w:lang w:val="uk-UA" w:eastAsia="en-US"/>
        </w:rPr>
        <w:t>Захищено на засіданні ДЕК № 1</w:t>
      </w:r>
    </w:p>
    <w:p w:rsidR="001B31A1" w:rsidRPr="00E90887" w:rsidRDefault="001B31A1" w:rsidP="001B31A1">
      <w:pPr>
        <w:spacing w:line="276" w:lineRule="auto"/>
        <w:jc w:val="both"/>
        <w:rPr>
          <w:sz w:val="28"/>
          <w:szCs w:val="28"/>
          <w:lang w:val="uk-UA" w:eastAsia="en-US"/>
        </w:rPr>
      </w:pPr>
      <w:r>
        <w:rPr>
          <w:sz w:val="28"/>
          <w:szCs w:val="28"/>
          <w:lang w:val="uk-UA" w:eastAsia="en-US"/>
        </w:rPr>
        <w:t>П</w:t>
      </w:r>
      <w:r w:rsidRPr="00E90887">
        <w:rPr>
          <w:sz w:val="28"/>
          <w:szCs w:val="28"/>
          <w:lang w:val="uk-UA" w:eastAsia="en-US"/>
        </w:rPr>
        <w:t>ротокол засідання каф</w:t>
      </w:r>
      <w:r>
        <w:rPr>
          <w:sz w:val="28"/>
          <w:szCs w:val="28"/>
          <w:lang w:val="uk-UA" w:eastAsia="en-US"/>
        </w:rPr>
        <w:t>едри                  протокол № __ від ______</w:t>
      </w:r>
      <w:r w:rsidRPr="00E90887">
        <w:rPr>
          <w:sz w:val="28"/>
          <w:szCs w:val="28"/>
          <w:lang w:val="uk-UA" w:eastAsia="en-US"/>
        </w:rPr>
        <w:t xml:space="preserve"> 201</w:t>
      </w:r>
      <w:r>
        <w:rPr>
          <w:sz w:val="28"/>
          <w:szCs w:val="28"/>
          <w:lang w:val="uk-UA" w:eastAsia="en-US"/>
        </w:rPr>
        <w:t>7</w:t>
      </w:r>
      <w:r w:rsidRPr="00E90887">
        <w:rPr>
          <w:sz w:val="28"/>
          <w:szCs w:val="28"/>
          <w:lang w:val="uk-UA" w:eastAsia="en-US"/>
        </w:rPr>
        <w:t xml:space="preserve"> р.</w:t>
      </w:r>
    </w:p>
    <w:p w:rsidR="001B31A1" w:rsidRPr="00E90887" w:rsidRDefault="001B31A1" w:rsidP="001B31A1">
      <w:pPr>
        <w:spacing w:line="276" w:lineRule="auto"/>
        <w:jc w:val="both"/>
        <w:rPr>
          <w:sz w:val="28"/>
          <w:szCs w:val="28"/>
          <w:lang w:val="uk-UA" w:eastAsia="en-US"/>
        </w:rPr>
      </w:pPr>
      <w:r w:rsidRPr="00E90887">
        <w:rPr>
          <w:sz w:val="28"/>
          <w:szCs w:val="28"/>
          <w:lang w:val="uk-UA" w:eastAsia="en-US"/>
        </w:rPr>
        <w:t xml:space="preserve">№ </w:t>
      </w:r>
      <w:r>
        <w:rPr>
          <w:sz w:val="28"/>
          <w:szCs w:val="28"/>
          <w:lang w:val="uk-UA" w:eastAsia="en-US"/>
        </w:rPr>
        <w:t xml:space="preserve">10 </w:t>
      </w:r>
      <w:r w:rsidRPr="00E90887">
        <w:rPr>
          <w:sz w:val="28"/>
          <w:szCs w:val="28"/>
          <w:lang w:val="uk-UA" w:eastAsia="en-US"/>
        </w:rPr>
        <w:t xml:space="preserve">від </w:t>
      </w:r>
      <w:r>
        <w:rPr>
          <w:sz w:val="28"/>
          <w:szCs w:val="28"/>
          <w:lang w:val="uk-UA" w:eastAsia="en-US"/>
        </w:rPr>
        <w:t xml:space="preserve">26 квітня </w:t>
      </w:r>
      <w:r w:rsidRPr="00E90887">
        <w:rPr>
          <w:sz w:val="28"/>
          <w:szCs w:val="28"/>
          <w:lang w:val="uk-UA" w:eastAsia="en-US"/>
        </w:rPr>
        <w:t>201</w:t>
      </w:r>
      <w:r>
        <w:rPr>
          <w:sz w:val="28"/>
          <w:szCs w:val="28"/>
          <w:lang w:val="uk-UA" w:eastAsia="en-US"/>
        </w:rPr>
        <w:t xml:space="preserve">7 р.                      </w:t>
      </w:r>
      <w:r w:rsidRPr="00E90887">
        <w:rPr>
          <w:sz w:val="28"/>
          <w:szCs w:val="28"/>
          <w:lang w:val="uk-UA" w:eastAsia="en-US"/>
        </w:rPr>
        <w:t xml:space="preserve">Оцінка </w:t>
      </w:r>
      <w:r w:rsidRPr="00E90887">
        <w:rPr>
          <w:sz w:val="28"/>
          <w:szCs w:val="28"/>
          <w:lang w:val="uk-UA" w:eastAsia="en-US"/>
        </w:rPr>
        <w:softHyphen/>
      </w:r>
      <w:r w:rsidRPr="00E90887">
        <w:rPr>
          <w:sz w:val="28"/>
          <w:szCs w:val="28"/>
          <w:lang w:val="uk-UA" w:eastAsia="en-US"/>
        </w:rPr>
        <w:softHyphen/>
      </w:r>
      <w:r w:rsidRPr="00E90887">
        <w:rPr>
          <w:sz w:val="28"/>
          <w:szCs w:val="28"/>
          <w:lang w:val="uk-UA" w:eastAsia="en-US"/>
        </w:rPr>
        <w:softHyphen/>
      </w:r>
      <w:r w:rsidRPr="00E90887">
        <w:rPr>
          <w:sz w:val="28"/>
          <w:szCs w:val="28"/>
          <w:lang w:val="uk-UA" w:eastAsia="en-US"/>
        </w:rPr>
        <w:softHyphen/>
        <w:t>___________</w:t>
      </w:r>
      <w:r>
        <w:rPr>
          <w:sz w:val="28"/>
          <w:szCs w:val="28"/>
          <w:lang w:val="uk-UA" w:eastAsia="en-US"/>
        </w:rPr>
        <w:t>__</w:t>
      </w:r>
      <w:r w:rsidRPr="00E90887">
        <w:rPr>
          <w:sz w:val="28"/>
          <w:szCs w:val="28"/>
          <w:lang w:val="uk-UA" w:eastAsia="en-US"/>
        </w:rPr>
        <w:t>/____/____</w:t>
      </w:r>
    </w:p>
    <w:p w:rsidR="001B31A1" w:rsidRPr="00ED0BE0" w:rsidRDefault="001B31A1" w:rsidP="001B31A1">
      <w:pPr>
        <w:spacing w:line="276" w:lineRule="auto"/>
        <w:jc w:val="both"/>
        <w:rPr>
          <w:sz w:val="28"/>
          <w:szCs w:val="28"/>
          <w:vertAlign w:val="superscript"/>
          <w:lang w:val="uk-UA" w:eastAsia="en-US"/>
        </w:rPr>
      </w:pPr>
      <w:r w:rsidRPr="00E90887">
        <w:rPr>
          <w:sz w:val="28"/>
          <w:szCs w:val="28"/>
          <w:lang w:val="uk-UA" w:eastAsia="en-US"/>
        </w:rPr>
        <w:t xml:space="preserve">                                         </w:t>
      </w:r>
      <w:r>
        <w:rPr>
          <w:sz w:val="28"/>
          <w:szCs w:val="28"/>
          <w:lang w:val="uk-UA" w:eastAsia="en-US"/>
        </w:rPr>
        <w:t xml:space="preserve">                             </w:t>
      </w:r>
      <w:r w:rsidRPr="00E90887">
        <w:rPr>
          <w:sz w:val="28"/>
          <w:szCs w:val="28"/>
          <w:lang w:val="uk-UA" w:eastAsia="en-US"/>
        </w:rPr>
        <w:t xml:space="preserve"> </w:t>
      </w:r>
      <w:r w:rsidRPr="00E90887">
        <w:rPr>
          <w:sz w:val="28"/>
          <w:szCs w:val="28"/>
          <w:vertAlign w:val="superscript"/>
          <w:lang w:val="uk-UA" w:eastAsia="en-US"/>
        </w:rPr>
        <w:t xml:space="preserve">(за національною шкалою, шкалою </w:t>
      </w:r>
      <w:r w:rsidRPr="00E90887">
        <w:rPr>
          <w:sz w:val="28"/>
          <w:szCs w:val="28"/>
          <w:vertAlign w:val="superscript"/>
          <w:lang w:val="en-US" w:eastAsia="en-US"/>
        </w:rPr>
        <w:t>ECTS</w:t>
      </w:r>
      <w:r w:rsidRPr="00E90887">
        <w:rPr>
          <w:sz w:val="28"/>
          <w:szCs w:val="28"/>
          <w:vertAlign w:val="superscript"/>
          <w:lang w:val="uk-UA" w:eastAsia="en-US"/>
        </w:rPr>
        <w:t>, бал</w:t>
      </w:r>
      <w:r>
        <w:rPr>
          <w:sz w:val="28"/>
          <w:szCs w:val="28"/>
          <w:vertAlign w:val="superscript"/>
          <w:lang w:val="uk-UA" w:eastAsia="en-US"/>
        </w:rPr>
        <w:t>и</w:t>
      </w:r>
      <w:r w:rsidRPr="00E90887">
        <w:rPr>
          <w:sz w:val="28"/>
          <w:szCs w:val="28"/>
          <w:vertAlign w:val="superscript"/>
          <w:lang w:val="uk-UA" w:eastAsia="en-US"/>
        </w:rPr>
        <w:t>)</w:t>
      </w:r>
    </w:p>
    <w:p w:rsidR="001B31A1" w:rsidRPr="00E90887" w:rsidRDefault="001B31A1" w:rsidP="001B31A1">
      <w:pPr>
        <w:jc w:val="both"/>
        <w:rPr>
          <w:sz w:val="28"/>
          <w:szCs w:val="28"/>
          <w:vertAlign w:val="superscript"/>
          <w:lang w:val="uk-UA" w:eastAsia="en-US"/>
        </w:rPr>
      </w:pPr>
      <w:r w:rsidRPr="00E90887">
        <w:rPr>
          <w:sz w:val="28"/>
          <w:szCs w:val="28"/>
          <w:lang w:val="uk-UA" w:eastAsia="en-US"/>
        </w:rPr>
        <w:t xml:space="preserve">Завідувач кафедри        </w:t>
      </w:r>
      <w:r>
        <w:rPr>
          <w:sz w:val="28"/>
          <w:szCs w:val="28"/>
          <w:lang w:val="uk-UA" w:eastAsia="en-US"/>
        </w:rPr>
        <w:t xml:space="preserve">                           Голова </w:t>
      </w:r>
      <w:r w:rsidRPr="00E90887">
        <w:rPr>
          <w:sz w:val="28"/>
          <w:szCs w:val="28"/>
          <w:lang w:val="uk-UA" w:eastAsia="en-US"/>
        </w:rPr>
        <w:t xml:space="preserve">ЕК  </w:t>
      </w:r>
    </w:p>
    <w:p w:rsidR="001B31A1" w:rsidRPr="00E90887" w:rsidRDefault="001B31A1" w:rsidP="001B31A1">
      <w:pPr>
        <w:tabs>
          <w:tab w:val="right" w:pos="9355"/>
        </w:tabs>
        <w:jc w:val="both"/>
        <w:rPr>
          <w:sz w:val="28"/>
          <w:szCs w:val="28"/>
          <w:lang w:val="uk-UA" w:eastAsia="en-US"/>
        </w:rPr>
      </w:pPr>
    </w:p>
    <w:p w:rsidR="001B31A1" w:rsidRPr="00E90887" w:rsidRDefault="001B31A1" w:rsidP="001B31A1">
      <w:pPr>
        <w:jc w:val="both"/>
        <w:rPr>
          <w:sz w:val="28"/>
          <w:szCs w:val="28"/>
          <w:lang w:val="uk-UA" w:eastAsia="en-US"/>
        </w:rPr>
      </w:pPr>
      <w:r w:rsidRPr="00E90887">
        <w:rPr>
          <w:sz w:val="28"/>
          <w:szCs w:val="28"/>
          <w:lang w:val="uk-UA" w:eastAsia="en-US"/>
        </w:rPr>
        <w:t xml:space="preserve">_______  </w:t>
      </w:r>
      <w:r>
        <w:rPr>
          <w:sz w:val="28"/>
          <w:szCs w:val="28"/>
          <w:lang w:val="uk-UA" w:eastAsia="en-US"/>
        </w:rPr>
        <w:t>проф. Ковалевська Т.Ю.</w:t>
      </w:r>
      <w:r w:rsidRPr="00846A48">
        <w:rPr>
          <w:sz w:val="28"/>
          <w:szCs w:val="28"/>
          <w:lang w:val="uk-UA" w:eastAsia="en-US"/>
        </w:rPr>
        <w:t xml:space="preserve"> </w:t>
      </w:r>
      <w:r>
        <w:rPr>
          <w:sz w:val="28"/>
          <w:szCs w:val="28"/>
          <w:lang w:val="uk-UA" w:eastAsia="en-US"/>
        </w:rPr>
        <w:t xml:space="preserve">         </w:t>
      </w:r>
      <w:r w:rsidRPr="00E90887">
        <w:rPr>
          <w:sz w:val="28"/>
          <w:szCs w:val="28"/>
          <w:lang w:val="uk-UA" w:eastAsia="en-US"/>
        </w:rPr>
        <w:t>_____</w:t>
      </w:r>
      <w:r>
        <w:rPr>
          <w:sz w:val="28"/>
          <w:szCs w:val="28"/>
          <w:lang w:val="uk-UA" w:eastAsia="en-US"/>
        </w:rPr>
        <w:t>__</w:t>
      </w:r>
      <w:r w:rsidRPr="00E90887">
        <w:rPr>
          <w:sz w:val="28"/>
          <w:szCs w:val="28"/>
          <w:lang w:val="uk-UA" w:eastAsia="en-US"/>
        </w:rPr>
        <w:t xml:space="preserve"> </w:t>
      </w:r>
      <w:r>
        <w:rPr>
          <w:sz w:val="28"/>
          <w:szCs w:val="28"/>
          <w:lang w:val="uk-UA" w:eastAsia="en-US"/>
        </w:rPr>
        <w:t>доц. Романченко А. П.</w:t>
      </w:r>
    </w:p>
    <w:p w:rsidR="001B31A1" w:rsidRPr="00E90887" w:rsidRDefault="001B31A1" w:rsidP="001B31A1">
      <w:pPr>
        <w:tabs>
          <w:tab w:val="right" w:pos="9355"/>
        </w:tabs>
        <w:jc w:val="both"/>
        <w:rPr>
          <w:sz w:val="28"/>
          <w:szCs w:val="28"/>
          <w:vertAlign w:val="superscript"/>
          <w:lang w:val="uk-UA" w:eastAsia="en-US"/>
        </w:rPr>
      </w:pPr>
      <w:r>
        <w:rPr>
          <w:sz w:val="28"/>
          <w:szCs w:val="28"/>
          <w:lang w:val="uk-UA" w:eastAsia="en-US"/>
        </w:rPr>
        <w:t xml:space="preserve">  </w:t>
      </w:r>
      <w:r>
        <w:rPr>
          <w:sz w:val="28"/>
          <w:szCs w:val="28"/>
          <w:vertAlign w:val="superscript"/>
          <w:lang w:val="uk-UA" w:eastAsia="en-US"/>
        </w:rPr>
        <w:t xml:space="preserve"> (підпис)</w:t>
      </w:r>
      <w:r w:rsidRPr="00E90887">
        <w:rPr>
          <w:sz w:val="28"/>
          <w:szCs w:val="28"/>
          <w:vertAlign w:val="superscript"/>
          <w:lang w:val="uk-UA" w:eastAsia="en-US"/>
        </w:rPr>
        <w:t xml:space="preserve"> </w:t>
      </w:r>
      <w:r>
        <w:rPr>
          <w:sz w:val="28"/>
          <w:szCs w:val="28"/>
          <w:vertAlign w:val="superscript"/>
          <w:lang w:val="uk-UA" w:eastAsia="en-US"/>
        </w:rPr>
        <w:t xml:space="preserve">                                                                            </w:t>
      </w:r>
      <w:r w:rsidRPr="00E90887">
        <w:rPr>
          <w:sz w:val="28"/>
          <w:szCs w:val="28"/>
          <w:vertAlign w:val="superscript"/>
          <w:lang w:val="uk-UA" w:eastAsia="en-US"/>
        </w:rPr>
        <w:t>(підпис)</w:t>
      </w:r>
    </w:p>
    <w:p w:rsidR="001B31A1" w:rsidRPr="00ED0BE0" w:rsidRDefault="001B31A1" w:rsidP="00393715">
      <w:pPr>
        <w:tabs>
          <w:tab w:val="right" w:pos="9355"/>
        </w:tabs>
        <w:jc w:val="both"/>
        <w:rPr>
          <w:sz w:val="28"/>
          <w:szCs w:val="28"/>
          <w:lang w:val="uk-UA" w:eastAsia="en-US"/>
        </w:rPr>
      </w:pPr>
      <w:r w:rsidRPr="00E90887">
        <w:rPr>
          <w:sz w:val="28"/>
          <w:szCs w:val="28"/>
          <w:lang w:val="uk-UA" w:eastAsia="en-US"/>
        </w:rPr>
        <w:t xml:space="preserve">                                                            </w:t>
      </w:r>
      <w:r w:rsidRPr="00ED0BE0">
        <w:rPr>
          <w:sz w:val="28"/>
          <w:szCs w:val="28"/>
          <w:lang w:val="uk-UA" w:eastAsia="en-US"/>
        </w:rPr>
        <w:t>Одеса – 2017</w:t>
      </w:r>
    </w:p>
    <w:p w:rsidR="001B31A1" w:rsidRDefault="001B31A1" w:rsidP="00393715">
      <w:pPr>
        <w:ind w:right="-1" w:firstLine="709"/>
        <w:jc w:val="center"/>
        <w:rPr>
          <w:b/>
          <w:sz w:val="28"/>
          <w:szCs w:val="28"/>
          <w:lang w:val="uk-UA"/>
        </w:rPr>
      </w:pPr>
      <w:r>
        <w:rPr>
          <w:b/>
          <w:sz w:val="28"/>
          <w:szCs w:val="28"/>
          <w:lang w:val="uk-UA"/>
        </w:rPr>
        <w:lastRenderedPageBreak/>
        <w:t xml:space="preserve">                                                                                            </w:t>
      </w:r>
      <w:r w:rsidR="00393715">
        <w:rPr>
          <w:b/>
          <w:sz w:val="28"/>
          <w:szCs w:val="28"/>
          <w:lang w:val="uk-UA"/>
        </w:rPr>
        <w:t xml:space="preserve">                             </w:t>
      </w:r>
      <w:r w:rsidRPr="00460657">
        <w:rPr>
          <w:b/>
          <w:sz w:val="28"/>
          <w:szCs w:val="28"/>
          <w:lang w:val="uk-UA"/>
        </w:rPr>
        <w:t>ЗМІСТ</w:t>
      </w:r>
    </w:p>
    <w:p w:rsidR="001B31A1" w:rsidRPr="00460657" w:rsidRDefault="001B31A1" w:rsidP="00393715">
      <w:pPr>
        <w:ind w:right="-1" w:firstLine="709"/>
        <w:jc w:val="center"/>
        <w:rPr>
          <w:b/>
          <w:sz w:val="28"/>
          <w:szCs w:val="28"/>
          <w:lang w:val="uk-UA"/>
        </w:rPr>
      </w:pPr>
    </w:p>
    <w:p w:rsidR="001B31A1" w:rsidRDefault="001B31A1" w:rsidP="00393715">
      <w:pPr>
        <w:ind w:right="-1"/>
        <w:jc w:val="both"/>
        <w:rPr>
          <w:sz w:val="28"/>
          <w:szCs w:val="28"/>
          <w:lang w:val="uk-UA"/>
        </w:rPr>
      </w:pPr>
      <w:r w:rsidRPr="00460657">
        <w:rPr>
          <w:b/>
          <w:sz w:val="28"/>
          <w:szCs w:val="28"/>
          <w:lang w:val="uk-UA"/>
        </w:rPr>
        <w:t>ВСТУП</w:t>
      </w:r>
      <w:r>
        <w:rPr>
          <w:sz w:val="28"/>
          <w:szCs w:val="28"/>
          <w:lang w:val="uk-UA"/>
        </w:rPr>
        <w:t>……………………………………………………………………………….…..3</w:t>
      </w:r>
    </w:p>
    <w:p w:rsidR="001B31A1" w:rsidRDefault="001B31A1" w:rsidP="00393715">
      <w:pPr>
        <w:ind w:right="-1"/>
        <w:jc w:val="both"/>
        <w:rPr>
          <w:sz w:val="28"/>
          <w:szCs w:val="28"/>
          <w:lang w:val="uk-UA"/>
        </w:rPr>
      </w:pPr>
      <w:r w:rsidRPr="00460657">
        <w:rPr>
          <w:b/>
          <w:sz w:val="28"/>
          <w:szCs w:val="28"/>
          <w:lang w:val="uk-UA"/>
        </w:rPr>
        <w:t>РОЗДІЛ 1 МОВНА СИТУАЦІЯ УКРАЇНИ</w:t>
      </w:r>
      <w:r>
        <w:rPr>
          <w:sz w:val="28"/>
          <w:szCs w:val="28"/>
          <w:lang w:val="uk-UA"/>
        </w:rPr>
        <w:t xml:space="preserve"> ………………………………………..9</w:t>
      </w:r>
    </w:p>
    <w:p w:rsidR="001B31A1" w:rsidRDefault="001B31A1" w:rsidP="00393715">
      <w:pPr>
        <w:ind w:right="-1"/>
        <w:jc w:val="both"/>
        <w:rPr>
          <w:sz w:val="28"/>
          <w:szCs w:val="28"/>
          <w:lang w:val="uk-UA"/>
        </w:rPr>
      </w:pPr>
      <w:r>
        <w:rPr>
          <w:sz w:val="28"/>
          <w:szCs w:val="28"/>
          <w:lang w:val="uk-UA"/>
        </w:rPr>
        <w:t>1.1. Мовна політика і мовна ситуація в</w:t>
      </w:r>
      <w:r w:rsidR="00393715">
        <w:rPr>
          <w:sz w:val="28"/>
          <w:szCs w:val="28"/>
          <w:lang w:val="uk-UA"/>
        </w:rPr>
        <w:t xml:space="preserve"> одеському регіоні. ……</w:t>
      </w:r>
      <w:r>
        <w:rPr>
          <w:sz w:val="28"/>
          <w:szCs w:val="28"/>
          <w:lang w:val="uk-UA"/>
        </w:rPr>
        <w:t>9</w:t>
      </w:r>
    </w:p>
    <w:p w:rsidR="001B31A1" w:rsidRDefault="001B31A1" w:rsidP="00393715">
      <w:pPr>
        <w:ind w:right="-1"/>
        <w:jc w:val="both"/>
        <w:rPr>
          <w:sz w:val="28"/>
          <w:szCs w:val="28"/>
          <w:lang w:val="uk-UA"/>
        </w:rPr>
      </w:pPr>
      <w:r>
        <w:rPr>
          <w:sz w:val="28"/>
          <w:szCs w:val="28"/>
          <w:lang w:val="uk-UA"/>
        </w:rPr>
        <w:t>1.2. Екстралінгвістичні чинники формування мовної компетенції в одеському регіоні……………………………………</w:t>
      </w:r>
      <w:r w:rsidR="00393715">
        <w:rPr>
          <w:sz w:val="28"/>
          <w:szCs w:val="28"/>
          <w:lang w:val="uk-UA"/>
        </w:rPr>
        <w:t>………………….…………………</w:t>
      </w:r>
      <w:r>
        <w:rPr>
          <w:sz w:val="28"/>
          <w:szCs w:val="28"/>
          <w:lang w:val="uk-UA"/>
        </w:rPr>
        <w:t>18</w:t>
      </w:r>
    </w:p>
    <w:p w:rsidR="001B31A1" w:rsidRDefault="001B31A1" w:rsidP="00393715">
      <w:pPr>
        <w:ind w:right="-1"/>
        <w:jc w:val="both"/>
        <w:rPr>
          <w:sz w:val="28"/>
          <w:szCs w:val="28"/>
          <w:lang w:val="uk-UA"/>
        </w:rPr>
      </w:pPr>
      <w:r>
        <w:rPr>
          <w:sz w:val="28"/>
          <w:szCs w:val="28"/>
          <w:lang w:val="uk-UA"/>
        </w:rPr>
        <w:t>1.3. Мовленнєва поведінка у соціолінгвістичному аспекті…………………………..21</w:t>
      </w:r>
    </w:p>
    <w:p w:rsidR="001B31A1" w:rsidRPr="00A96529" w:rsidRDefault="001B31A1" w:rsidP="00393715">
      <w:pPr>
        <w:ind w:right="-1"/>
        <w:jc w:val="both"/>
        <w:rPr>
          <w:sz w:val="28"/>
          <w:szCs w:val="28"/>
          <w:lang w:val="uk-UA"/>
        </w:rPr>
      </w:pPr>
      <w:r w:rsidRPr="00460657">
        <w:rPr>
          <w:b/>
          <w:sz w:val="28"/>
          <w:szCs w:val="28"/>
          <w:lang w:val="uk-UA"/>
        </w:rPr>
        <w:t>РОЗДІЛ 2 МОВНА СИТУАЦІЯ В ЗАГАЛЬНООСВІТНІХ НАВЧАЛЬНИХ ЗАКЛАДАХ СМТ. ШИРЯЄВЕ</w:t>
      </w:r>
      <w:r>
        <w:rPr>
          <w:sz w:val="28"/>
          <w:szCs w:val="28"/>
          <w:lang w:val="uk-UA"/>
        </w:rPr>
        <w:t xml:space="preserve"> ……………………………………………………..25</w:t>
      </w:r>
    </w:p>
    <w:p w:rsidR="001B31A1" w:rsidRDefault="001B31A1" w:rsidP="00393715">
      <w:pPr>
        <w:ind w:right="-1"/>
        <w:jc w:val="both"/>
        <w:rPr>
          <w:sz w:val="28"/>
          <w:szCs w:val="28"/>
          <w:lang w:val="uk-UA"/>
        </w:rPr>
      </w:pPr>
      <w:r w:rsidRPr="00A96529">
        <w:rPr>
          <w:sz w:val="28"/>
          <w:szCs w:val="28"/>
          <w:lang w:val="uk-UA"/>
        </w:rPr>
        <w:t xml:space="preserve">2.1. </w:t>
      </w:r>
      <w:r>
        <w:rPr>
          <w:sz w:val="28"/>
          <w:szCs w:val="28"/>
          <w:lang w:val="uk-UA"/>
        </w:rPr>
        <w:t>Анкетування як чинник вірогідності отриманих результатів</w:t>
      </w:r>
      <w:r w:rsidR="00393715">
        <w:rPr>
          <w:sz w:val="28"/>
          <w:szCs w:val="28"/>
          <w:lang w:val="uk-UA"/>
        </w:rPr>
        <w:t>……………………………………………………………………</w:t>
      </w:r>
      <w:r>
        <w:rPr>
          <w:sz w:val="28"/>
          <w:szCs w:val="28"/>
          <w:lang w:val="uk-UA"/>
        </w:rPr>
        <w:t>25</w:t>
      </w:r>
    </w:p>
    <w:p w:rsidR="001B31A1" w:rsidRDefault="001B31A1" w:rsidP="00393715">
      <w:pPr>
        <w:ind w:right="-1"/>
        <w:jc w:val="both"/>
        <w:rPr>
          <w:sz w:val="28"/>
          <w:szCs w:val="28"/>
          <w:lang w:val="uk-UA"/>
        </w:rPr>
      </w:pPr>
      <w:r w:rsidRPr="00DC7DF3">
        <w:rPr>
          <w:sz w:val="28"/>
          <w:szCs w:val="28"/>
          <w:lang w:val="uk-UA"/>
        </w:rPr>
        <w:t>2.</w:t>
      </w:r>
      <w:r>
        <w:rPr>
          <w:sz w:val="28"/>
          <w:szCs w:val="28"/>
          <w:lang w:val="uk-UA"/>
        </w:rPr>
        <w:t>2</w:t>
      </w:r>
      <w:r w:rsidRPr="00DC7DF3">
        <w:rPr>
          <w:sz w:val="28"/>
          <w:szCs w:val="28"/>
          <w:lang w:val="uk-UA"/>
        </w:rPr>
        <w:t xml:space="preserve">. </w:t>
      </w:r>
      <w:r>
        <w:rPr>
          <w:sz w:val="28"/>
          <w:szCs w:val="28"/>
          <w:lang w:val="uk-UA"/>
        </w:rPr>
        <w:t>Формування мовної компетенції за результатами соціолінгвістичного опитування…………………………………….……………………………………......29</w:t>
      </w:r>
    </w:p>
    <w:p w:rsidR="001B31A1" w:rsidRDefault="001B31A1" w:rsidP="00393715">
      <w:pPr>
        <w:ind w:right="-1"/>
        <w:jc w:val="both"/>
        <w:rPr>
          <w:sz w:val="28"/>
          <w:szCs w:val="28"/>
          <w:lang w:val="uk-UA"/>
        </w:rPr>
      </w:pPr>
      <w:r w:rsidRPr="00C43D31">
        <w:rPr>
          <w:b/>
          <w:sz w:val="28"/>
          <w:szCs w:val="28"/>
          <w:lang w:val="uk-UA"/>
        </w:rPr>
        <w:t>РОЗДІЛ 3 МОВНА СИТУАЦІЯ В ОСВІТНІХ НАВЧАЛЬНИХ ЗАКЛАДАХ СІЛ ШИРЯЇВСЬКОГО</w:t>
      </w:r>
      <w:r>
        <w:rPr>
          <w:sz w:val="28"/>
          <w:szCs w:val="28"/>
          <w:lang w:val="uk-UA"/>
        </w:rPr>
        <w:t xml:space="preserve"> </w:t>
      </w:r>
      <w:r w:rsidRPr="007821C0">
        <w:rPr>
          <w:b/>
          <w:sz w:val="28"/>
          <w:szCs w:val="28"/>
          <w:lang w:val="uk-UA"/>
        </w:rPr>
        <w:t>РАЙОНУ</w:t>
      </w:r>
      <w:r>
        <w:rPr>
          <w:sz w:val="28"/>
          <w:szCs w:val="28"/>
          <w:lang w:val="uk-UA"/>
        </w:rPr>
        <w:t xml:space="preserve"> ……………………………………………………….42</w:t>
      </w:r>
    </w:p>
    <w:p w:rsidR="001B31A1" w:rsidRDefault="001B31A1" w:rsidP="00393715">
      <w:pPr>
        <w:ind w:right="-1"/>
        <w:jc w:val="both"/>
        <w:rPr>
          <w:sz w:val="28"/>
          <w:szCs w:val="28"/>
          <w:lang w:val="uk-UA"/>
        </w:rPr>
      </w:pPr>
      <w:r w:rsidRPr="00A96529">
        <w:rPr>
          <w:sz w:val="28"/>
          <w:szCs w:val="28"/>
          <w:lang w:val="uk-UA"/>
        </w:rPr>
        <w:t>3.</w:t>
      </w:r>
      <w:r>
        <w:rPr>
          <w:sz w:val="28"/>
          <w:szCs w:val="28"/>
          <w:lang w:val="uk-UA"/>
        </w:rPr>
        <w:t>1</w:t>
      </w:r>
      <w:r w:rsidRPr="00A96529">
        <w:rPr>
          <w:sz w:val="28"/>
          <w:szCs w:val="28"/>
          <w:lang w:val="uk-UA"/>
        </w:rPr>
        <w:t xml:space="preserve">. </w:t>
      </w:r>
      <w:r>
        <w:rPr>
          <w:sz w:val="28"/>
          <w:szCs w:val="28"/>
          <w:lang w:val="uk-UA"/>
        </w:rPr>
        <w:t>Мовно-культурний розвиток свідомості учнів в соціолінгвістичному експерименті……………………………………………………….…………………….42</w:t>
      </w:r>
    </w:p>
    <w:p w:rsidR="001B31A1" w:rsidRDefault="001B31A1" w:rsidP="00393715">
      <w:pPr>
        <w:ind w:right="-1"/>
        <w:jc w:val="both"/>
        <w:rPr>
          <w:sz w:val="28"/>
          <w:szCs w:val="28"/>
          <w:lang w:val="uk-UA"/>
        </w:rPr>
      </w:pPr>
      <w:r w:rsidRPr="008756CD">
        <w:rPr>
          <w:b/>
          <w:sz w:val="28"/>
          <w:szCs w:val="28"/>
          <w:lang w:val="uk-UA"/>
        </w:rPr>
        <w:t>РОЗДІЛ 4 МОВНА СИТУАЦІЯ У ШКІЛЬНОМУ СЕРЕДОВИЩІ ШИРЯЇВСЬКОГО РАЙОНУ ОДЕСЬКОЇ ОБЛАСТІ У ПЕРІОД 2012 – 2013 ТА 2014 – 2015 РОКІВ</w:t>
      </w:r>
      <w:r>
        <w:rPr>
          <w:b/>
          <w:sz w:val="28"/>
          <w:szCs w:val="28"/>
          <w:lang w:val="uk-UA"/>
        </w:rPr>
        <w:t xml:space="preserve"> </w:t>
      </w:r>
      <w:r>
        <w:rPr>
          <w:sz w:val="28"/>
          <w:szCs w:val="28"/>
          <w:lang w:val="uk-UA"/>
        </w:rPr>
        <w:t>…...………………………………………………………………63</w:t>
      </w:r>
    </w:p>
    <w:p w:rsidR="001B31A1" w:rsidRDefault="001B31A1" w:rsidP="00393715">
      <w:pPr>
        <w:ind w:right="-1"/>
        <w:jc w:val="both"/>
        <w:rPr>
          <w:sz w:val="28"/>
          <w:szCs w:val="28"/>
          <w:lang w:val="uk-UA"/>
        </w:rPr>
      </w:pPr>
      <w:r>
        <w:rPr>
          <w:sz w:val="28"/>
          <w:szCs w:val="28"/>
          <w:lang w:val="uk-UA"/>
        </w:rPr>
        <w:t>4.1. Результати опитування у період 2012 – 2013 років…………………………….63</w:t>
      </w:r>
    </w:p>
    <w:p w:rsidR="001B31A1" w:rsidRPr="008756CD" w:rsidRDefault="001B31A1" w:rsidP="00393715">
      <w:pPr>
        <w:ind w:right="-1"/>
        <w:jc w:val="both"/>
        <w:rPr>
          <w:sz w:val="28"/>
          <w:szCs w:val="28"/>
          <w:lang w:val="uk-UA"/>
        </w:rPr>
      </w:pPr>
      <w:r>
        <w:rPr>
          <w:sz w:val="28"/>
          <w:szCs w:val="28"/>
          <w:lang w:val="uk-UA"/>
        </w:rPr>
        <w:t>4.2. Зміна свідомості на тлі політичних подій. Результати опитування 2014 – 2015 років………………………………………………………………………………………66</w:t>
      </w:r>
    </w:p>
    <w:p w:rsidR="001B31A1" w:rsidRDefault="001B31A1" w:rsidP="00393715">
      <w:pPr>
        <w:ind w:right="-1"/>
        <w:jc w:val="both"/>
        <w:rPr>
          <w:sz w:val="28"/>
          <w:szCs w:val="28"/>
          <w:lang w:val="uk-UA"/>
        </w:rPr>
      </w:pPr>
      <w:r w:rsidRPr="00C43D31">
        <w:rPr>
          <w:b/>
          <w:sz w:val="28"/>
          <w:szCs w:val="28"/>
          <w:lang w:val="uk-UA"/>
        </w:rPr>
        <w:t>ВИСНОВКИ</w:t>
      </w:r>
      <w:r w:rsidR="00393715">
        <w:rPr>
          <w:sz w:val="28"/>
          <w:szCs w:val="28"/>
          <w:lang w:val="uk-UA"/>
        </w:rPr>
        <w:t>……………………………………………………………</w:t>
      </w:r>
      <w:r>
        <w:rPr>
          <w:sz w:val="28"/>
          <w:szCs w:val="28"/>
          <w:lang w:val="uk-UA"/>
        </w:rPr>
        <w:t>75</w:t>
      </w:r>
    </w:p>
    <w:p w:rsidR="001B31A1" w:rsidRPr="00F84A7F" w:rsidRDefault="001B31A1" w:rsidP="00393715">
      <w:pPr>
        <w:ind w:right="-1"/>
        <w:jc w:val="both"/>
        <w:rPr>
          <w:sz w:val="28"/>
          <w:szCs w:val="28"/>
          <w:lang w:val="uk-UA"/>
        </w:rPr>
      </w:pPr>
      <w:r w:rsidRPr="00C43D31">
        <w:rPr>
          <w:b/>
          <w:sz w:val="28"/>
          <w:szCs w:val="28"/>
          <w:lang w:val="uk-UA"/>
        </w:rPr>
        <w:t>СПИСОК ВИКОРИСТАНОЇ ЛІТЕРАТУРИ</w:t>
      </w:r>
      <w:r>
        <w:rPr>
          <w:sz w:val="28"/>
          <w:szCs w:val="28"/>
          <w:lang w:val="uk-UA"/>
        </w:rPr>
        <w:t>……………………………………….77</w:t>
      </w:r>
    </w:p>
    <w:p w:rsidR="001B31A1" w:rsidRDefault="001B31A1" w:rsidP="00393715">
      <w:pPr>
        <w:ind w:right="-1"/>
        <w:jc w:val="both"/>
        <w:rPr>
          <w:sz w:val="28"/>
          <w:szCs w:val="28"/>
          <w:lang w:val="uk-UA"/>
        </w:rPr>
      </w:pPr>
      <w:r w:rsidRPr="00C43D31">
        <w:rPr>
          <w:b/>
          <w:sz w:val="28"/>
          <w:szCs w:val="28"/>
          <w:lang w:val="uk-UA"/>
        </w:rPr>
        <w:t>ДОДАТ</w:t>
      </w:r>
      <w:r>
        <w:rPr>
          <w:b/>
          <w:sz w:val="28"/>
          <w:szCs w:val="28"/>
          <w:lang w:val="uk-UA"/>
        </w:rPr>
        <w:t>ОК А</w:t>
      </w:r>
      <w:r>
        <w:rPr>
          <w:sz w:val="28"/>
          <w:szCs w:val="28"/>
          <w:lang w:val="uk-UA"/>
        </w:rPr>
        <w:t>……………………………………………………………………………84</w:t>
      </w:r>
    </w:p>
    <w:p w:rsidR="001B31A1" w:rsidRPr="00605C8A" w:rsidRDefault="001B31A1" w:rsidP="00393715">
      <w:pPr>
        <w:ind w:right="-1"/>
        <w:jc w:val="both"/>
        <w:rPr>
          <w:sz w:val="28"/>
          <w:szCs w:val="28"/>
          <w:lang w:val="uk-UA"/>
        </w:rPr>
      </w:pPr>
      <w:r w:rsidRPr="00C45D8D">
        <w:rPr>
          <w:b/>
          <w:sz w:val="28"/>
          <w:szCs w:val="28"/>
          <w:lang w:val="uk-UA"/>
        </w:rPr>
        <w:t xml:space="preserve">ДОДАТОК </w:t>
      </w:r>
      <w:r>
        <w:rPr>
          <w:b/>
          <w:sz w:val="28"/>
          <w:szCs w:val="28"/>
          <w:lang w:val="uk-UA"/>
        </w:rPr>
        <w:t xml:space="preserve">Б </w:t>
      </w:r>
      <w:r>
        <w:rPr>
          <w:sz w:val="28"/>
          <w:szCs w:val="28"/>
          <w:lang w:val="uk-UA"/>
        </w:rPr>
        <w:t>…………………………………………………………………………..97</w:t>
      </w:r>
    </w:p>
    <w:p w:rsidR="001B31A1" w:rsidRDefault="001B31A1" w:rsidP="00393715">
      <w:pPr>
        <w:ind w:right="-1"/>
        <w:jc w:val="both"/>
        <w:rPr>
          <w:sz w:val="28"/>
          <w:szCs w:val="28"/>
          <w:lang w:val="uk-UA"/>
        </w:rPr>
      </w:pPr>
      <w:r w:rsidRPr="008756CD">
        <w:rPr>
          <w:b/>
          <w:sz w:val="28"/>
          <w:szCs w:val="28"/>
          <w:lang w:val="uk-UA"/>
        </w:rPr>
        <w:t>ДОДАТОК В</w:t>
      </w:r>
      <w:r>
        <w:rPr>
          <w:sz w:val="28"/>
          <w:szCs w:val="28"/>
          <w:lang w:val="uk-UA"/>
        </w:rPr>
        <w:t xml:space="preserve"> ………………………………………………………………………….138</w:t>
      </w:r>
    </w:p>
    <w:p w:rsidR="001B31A1" w:rsidRDefault="001B31A1" w:rsidP="00393715">
      <w:pPr>
        <w:ind w:right="-1"/>
        <w:jc w:val="both"/>
        <w:rPr>
          <w:sz w:val="28"/>
          <w:szCs w:val="28"/>
          <w:lang w:val="uk-UA"/>
        </w:rPr>
      </w:pPr>
    </w:p>
    <w:p w:rsidR="001B31A1" w:rsidRDefault="001B31A1" w:rsidP="001B31A1">
      <w:pPr>
        <w:spacing w:line="360" w:lineRule="auto"/>
        <w:ind w:right="-1" w:firstLine="709"/>
        <w:jc w:val="center"/>
        <w:rPr>
          <w:b/>
          <w:sz w:val="28"/>
          <w:szCs w:val="28"/>
          <w:lang w:val="uk-UA"/>
        </w:rPr>
      </w:pPr>
      <w:r w:rsidRPr="00C43D31">
        <w:rPr>
          <w:b/>
          <w:sz w:val="28"/>
          <w:szCs w:val="28"/>
          <w:lang w:val="uk-UA"/>
        </w:rPr>
        <w:t>ВСТУП</w:t>
      </w:r>
    </w:p>
    <w:p w:rsidR="001B31A1" w:rsidRPr="00C43D31" w:rsidRDefault="001B31A1" w:rsidP="001B31A1">
      <w:pPr>
        <w:spacing w:line="360" w:lineRule="auto"/>
        <w:ind w:right="-1" w:firstLine="709"/>
        <w:jc w:val="center"/>
        <w:rPr>
          <w:b/>
          <w:sz w:val="28"/>
          <w:szCs w:val="28"/>
          <w:lang w:val="uk-UA"/>
        </w:rPr>
      </w:pPr>
    </w:p>
    <w:p w:rsidR="001B31A1" w:rsidRPr="008D4227" w:rsidRDefault="001B31A1" w:rsidP="001B31A1">
      <w:pPr>
        <w:spacing w:line="360" w:lineRule="auto"/>
        <w:ind w:right="-1" w:firstLine="709"/>
        <w:jc w:val="both"/>
        <w:rPr>
          <w:sz w:val="28"/>
          <w:szCs w:val="28"/>
          <w:lang w:val="uk-UA"/>
        </w:rPr>
      </w:pPr>
      <w:r>
        <w:rPr>
          <w:sz w:val="28"/>
          <w:szCs w:val="28"/>
          <w:lang w:val="uk-UA"/>
        </w:rPr>
        <w:t>М</w:t>
      </w:r>
      <w:r w:rsidRPr="008D4227">
        <w:rPr>
          <w:sz w:val="28"/>
          <w:szCs w:val="28"/>
          <w:lang w:val="uk-UA"/>
        </w:rPr>
        <w:t xml:space="preserve">ова відіграє </w:t>
      </w:r>
      <w:r>
        <w:rPr>
          <w:sz w:val="28"/>
          <w:szCs w:val="28"/>
          <w:lang w:val="uk-UA"/>
        </w:rPr>
        <w:t>важливу</w:t>
      </w:r>
      <w:r w:rsidRPr="008D4227">
        <w:rPr>
          <w:sz w:val="28"/>
          <w:szCs w:val="28"/>
          <w:lang w:val="uk-UA"/>
        </w:rPr>
        <w:t xml:space="preserve"> роль у процесі формування особистості людини, </w:t>
      </w:r>
      <w:r>
        <w:rPr>
          <w:sz w:val="28"/>
          <w:szCs w:val="28"/>
          <w:lang w:val="uk-UA"/>
        </w:rPr>
        <w:t xml:space="preserve">адже </w:t>
      </w:r>
      <w:r w:rsidRPr="002353E9">
        <w:rPr>
          <w:sz w:val="28"/>
          <w:szCs w:val="28"/>
          <w:lang w:val="uk-UA"/>
        </w:rPr>
        <w:t xml:space="preserve">нею </w:t>
      </w:r>
      <w:r w:rsidRPr="008D4227">
        <w:rPr>
          <w:sz w:val="28"/>
          <w:szCs w:val="28"/>
          <w:lang w:val="uk-UA"/>
        </w:rPr>
        <w:t>здобу</w:t>
      </w:r>
      <w:r>
        <w:rPr>
          <w:sz w:val="28"/>
          <w:szCs w:val="28"/>
          <w:lang w:val="uk-UA"/>
        </w:rPr>
        <w:t>вається</w:t>
      </w:r>
      <w:r w:rsidRPr="008D4227">
        <w:rPr>
          <w:sz w:val="28"/>
          <w:szCs w:val="28"/>
          <w:lang w:val="uk-UA"/>
        </w:rPr>
        <w:t xml:space="preserve"> освіт</w:t>
      </w:r>
      <w:r>
        <w:rPr>
          <w:sz w:val="28"/>
          <w:szCs w:val="28"/>
          <w:lang w:val="uk-UA"/>
        </w:rPr>
        <w:t>а</w:t>
      </w:r>
      <w:r w:rsidRPr="008D4227">
        <w:rPr>
          <w:sz w:val="28"/>
          <w:szCs w:val="28"/>
          <w:lang w:val="uk-UA"/>
        </w:rPr>
        <w:t xml:space="preserve">, </w:t>
      </w:r>
      <w:r>
        <w:rPr>
          <w:sz w:val="28"/>
          <w:szCs w:val="28"/>
          <w:lang w:val="uk-UA"/>
        </w:rPr>
        <w:t xml:space="preserve">вона </w:t>
      </w:r>
      <w:r w:rsidRPr="008D4227">
        <w:rPr>
          <w:sz w:val="28"/>
          <w:szCs w:val="28"/>
          <w:lang w:val="uk-UA"/>
        </w:rPr>
        <w:t xml:space="preserve">є засобом спілкування, </w:t>
      </w:r>
      <w:r>
        <w:rPr>
          <w:sz w:val="28"/>
          <w:szCs w:val="28"/>
          <w:lang w:val="uk-UA"/>
        </w:rPr>
        <w:t>за її допомоги відбуваються процеси</w:t>
      </w:r>
      <w:r w:rsidRPr="008D4227">
        <w:rPr>
          <w:sz w:val="28"/>
          <w:szCs w:val="28"/>
          <w:lang w:val="uk-UA"/>
        </w:rPr>
        <w:t xml:space="preserve"> накопичення знань, прилучення її до </w:t>
      </w:r>
      <w:r>
        <w:rPr>
          <w:sz w:val="28"/>
          <w:szCs w:val="28"/>
          <w:lang w:val="uk-UA"/>
        </w:rPr>
        <w:t xml:space="preserve">культурних </w:t>
      </w:r>
      <w:r w:rsidRPr="008D4227">
        <w:rPr>
          <w:sz w:val="28"/>
          <w:szCs w:val="28"/>
          <w:lang w:val="uk-UA"/>
        </w:rPr>
        <w:t>надбань, національної самоідентифікації людини, а також</w:t>
      </w:r>
      <w:r>
        <w:rPr>
          <w:sz w:val="28"/>
          <w:szCs w:val="28"/>
          <w:lang w:val="uk-UA"/>
        </w:rPr>
        <w:t xml:space="preserve"> є</w:t>
      </w:r>
      <w:r w:rsidRPr="008D4227">
        <w:rPr>
          <w:sz w:val="28"/>
          <w:szCs w:val="28"/>
          <w:lang w:val="uk-UA"/>
        </w:rPr>
        <w:t xml:space="preserve"> одним </w:t>
      </w:r>
      <w:r>
        <w:rPr>
          <w:sz w:val="28"/>
          <w:szCs w:val="28"/>
          <w:lang w:val="uk-UA"/>
        </w:rPr>
        <w:t>і</w:t>
      </w:r>
      <w:r w:rsidRPr="008D4227">
        <w:rPr>
          <w:sz w:val="28"/>
          <w:szCs w:val="28"/>
          <w:lang w:val="uk-UA"/>
        </w:rPr>
        <w:t>з чинникі</w:t>
      </w:r>
      <w:r>
        <w:rPr>
          <w:sz w:val="28"/>
          <w:szCs w:val="28"/>
          <w:lang w:val="uk-UA"/>
        </w:rPr>
        <w:t>в формування сучасної нації</w:t>
      </w:r>
      <w:r w:rsidRPr="008D4227">
        <w:rPr>
          <w:sz w:val="28"/>
          <w:szCs w:val="28"/>
          <w:lang w:val="uk-UA"/>
        </w:rPr>
        <w:t>.</w:t>
      </w:r>
    </w:p>
    <w:p w:rsidR="001B31A1" w:rsidRPr="008D4227" w:rsidRDefault="001B31A1" w:rsidP="001B31A1">
      <w:pPr>
        <w:spacing w:line="360" w:lineRule="auto"/>
        <w:ind w:right="-1" w:firstLine="709"/>
        <w:jc w:val="both"/>
        <w:rPr>
          <w:sz w:val="28"/>
          <w:szCs w:val="28"/>
          <w:lang w:val="uk-UA"/>
        </w:rPr>
      </w:pPr>
      <w:r w:rsidRPr="008D4227">
        <w:rPr>
          <w:sz w:val="28"/>
          <w:szCs w:val="28"/>
          <w:lang w:val="uk-UA"/>
        </w:rPr>
        <w:t>З огляду на те, що українську мову вважає рідною переважна більшість населення України (67,5% населення України за</w:t>
      </w:r>
      <w:r>
        <w:rPr>
          <w:sz w:val="28"/>
          <w:szCs w:val="28"/>
          <w:lang w:val="uk-UA"/>
        </w:rPr>
        <w:t xml:space="preserve"> </w:t>
      </w:r>
      <w:r w:rsidRPr="008D4227">
        <w:rPr>
          <w:sz w:val="28"/>
          <w:szCs w:val="28"/>
          <w:lang w:val="uk-UA"/>
        </w:rPr>
        <w:t>даними перепису 2001 р.)</w:t>
      </w:r>
      <w:r>
        <w:rPr>
          <w:sz w:val="28"/>
          <w:szCs w:val="28"/>
          <w:lang w:val="uk-UA"/>
        </w:rPr>
        <w:t>,</w:t>
      </w:r>
      <w:r w:rsidRPr="008D4227">
        <w:rPr>
          <w:sz w:val="28"/>
          <w:szCs w:val="28"/>
          <w:lang w:val="uk-UA"/>
        </w:rPr>
        <w:t xml:space="preserve"> Конституція визнає державною саме українську мову. </w:t>
      </w:r>
      <w:r>
        <w:rPr>
          <w:sz w:val="28"/>
          <w:szCs w:val="28"/>
          <w:lang w:val="uk-UA"/>
        </w:rPr>
        <w:t>Це</w:t>
      </w:r>
      <w:r w:rsidRPr="008D4227">
        <w:rPr>
          <w:sz w:val="28"/>
          <w:szCs w:val="28"/>
          <w:lang w:val="uk-UA"/>
        </w:rPr>
        <w:t xml:space="preserve"> положення міститься </w:t>
      </w:r>
      <w:r>
        <w:rPr>
          <w:sz w:val="28"/>
          <w:szCs w:val="28"/>
          <w:lang w:val="uk-UA"/>
        </w:rPr>
        <w:t>в</w:t>
      </w:r>
      <w:r w:rsidRPr="008D4227">
        <w:rPr>
          <w:sz w:val="28"/>
          <w:szCs w:val="28"/>
          <w:lang w:val="uk-UA"/>
        </w:rPr>
        <w:t xml:space="preserve"> розділі І Конституції України, який закріплює основи конституційного ладу в Україні як фундаментальні принципи, що складають засади громадянського суспільства та правової державності.</w:t>
      </w:r>
    </w:p>
    <w:p w:rsidR="001B31A1" w:rsidRDefault="001B31A1" w:rsidP="001B31A1">
      <w:pPr>
        <w:spacing w:line="360" w:lineRule="auto"/>
        <w:ind w:right="-1" w:firstLine="709"/>
        <w:jc w:val="both"/>
        <w:rPr>
          <w:sz w:val="28"/>
          <w:szCs w:val="28"/>
          <w:lang w:val="uk-UA"/>
        </w:rPr>
      </w:pPr>
      <w:r>
        <w:rPr>
          <w:sz w:val="28"/>
          <w:szCs w:val="28"/>
          <w:lang w:val="uk-UA"/>
        </w:rPr>
        <w:t xml:space="preserve">Мовний фактор є вкрай важливим у становленні національних держав. Із </w:t>
      </w:r>
      <w:r w:rsidRPr="00E9532D">
        <w:rPr>
          <w:sz w:val="28"/>
          <w:szCs w:val="28"/>
          <w:lang w:val="uk-UA"/>
        </w:rPr>
        <w:t>сорока семи</w:t>
      </w:r>
      <w:r>
        <w:rPr>
          <w:sz w:val="28"/>
          <w:szCs w:val="28"/>
          <w:lang w:val="uk-UA"/>
        </w:rPr>
        <w:t xml:space="preserve"> європейських держав своя національна мова є державною в </w:t>
      </w:r>
      <w:r w:rsidRPr="00E9532D">
        <w:rPr>
          <w:sz w:val="28"/>
          <w:szCs w:val="28"/>
          <w:lang w:val="uk-UA"/>
        </w:rPr>
        <w:t>сорока одній</w:t>
      </w:r>
      <w:r>
        <w:rPr>
          <w:sz w:val="28"/>
          <w:szCs w:val="28"/>
          <w:lang w:val="uk-UA"/>
        </w:rPr>
        <w:t xml:space="preserve"> країні, тобто у 85 % від загальної кількості. Утвердження в Україні української мови у статусі державної є єдиним шляхом гармонізації міжетнічних стосунків у країні. </w:t>
      </w:r>
    </w:p>
    <w:p w:rsidR="001B31A1" w:rsidRDefault="001B31A1" w:rsidP="001B31A1">
      <w:pPr>
        <w:spacing w:line="360" w:lineRule="auto"/>
        <w:ind w:right="-1" w:firstLine="709"/>
        <w:jc w:val="both"/>
        <w:rPr>
          <w:sz w:val="28"/>
          <w:szCs w:val="28"/>
          <w:lang w:val="uk-UA"/>
        </w:rPr>
      </w:pPr>
      <w:r>
        <w:rPr>
          <w:sz w:val="28"/>
          <w:szCs w:val="28"/>
          <w:lang w:val="uk-UA"/>
        </w:rPr>
        <w:t>Відсутність в Україні державної мовно-культурної політики призвела до збереження домінування російської мови та стану масової двомовності.  Польський дослідник Єжи Вєлюнський підкреслює, що немає двомовних народів так само, як немає дитини, у якої було б дві біологічні матері</w:t>
      </w:r>
      <w:r w:rsidRPr="009E3BD2">
        <w:rPr>
          <w:sz w:val="28"/>
          <w:szCs w:val="28"/>
          <w:lang w:val="uk-UA"/>
        </w:rPr>
        <w:t xml:space="preserve">. </w:t>
      </w:r>
      <w:r>
        <w:rPr>
          <w:sz w:val="28"/>
          <w:szCs w:val="28"/>
          <w:lang w:val="uk-UA"/>
        </w:rPr>
        <w:t xml:space="preserve">Успіх будівництва самостійної держави залежатиме від того, чи вдасться владі надати двомовному розвиткові країни зворотного напряму, тобто побороти неприродний для держави білінгвізм. </w:t>
      </w:r>
    </w:p>
    <w:p w:rsidR="001B31A1" w:rsidRPr="000F6E58" w:rsidRDefault="001B31A1" w:rsidP="001B31A1">
      <w:pPr>
        <w:spacing w:line="360" w:lineRule="auto"/>
        <w:ind w:right="-1" w:firstLine="709"/>
        <w:jc w:val="both"/>
        <w:rPr>
          <w:sz w:val="28"/>
          <w:szCs w:val="28"/>
          <w:lang w:val="uk-UA"/>
        </w:rPr>
      </w:pPr>
      <w:r>
        <w:rPr>
          <w:sz w:val="28"/>
          <w:szCs w:val="28"/>
          <w:lang w:val="uk-UA"/>
        </w:rPr>
        <w:t xml:space="preserve">Для успішного виконання цього складного завдання необхідно провести соціолінгвістичне обстеження різних територій і на його базі визначити показники демографічної й комунікативної потужності української та російської мов. «Дійсний стан справ з утвердженням української мови як </w:t>
      </w:r>
      <w:r>
        <w:rPr>
          <w:sz w:val="28"/>
          <w:szCs w:val="28"/>
          <w:lang w:val="uk-UA"/>
        </w:rPr>
        <w:lastRenderedPageBreak/>
        <w:t xml:space="preserve">державної може бути пізнаний лише за умови оперування не стільки «середньоукраїнськими», скільки регіональними </w:t>
      </w:r>
      <w:r w:rsidRPr="009A40C6">
        <w:rPr>
          <w:sz w:val="28"/>
          <w:szCs w:val="28"/>
          <w:lang w:val="uk-UA"/>
        </w:rPr>
        <w:t>показниками</w:t>
      </w:r>
      <w:r>
        <w:rPr>
          <w:sz w:val="28"/>
          <w:szCs w:val="28"/>
          <w:lang w:val="uk-UA"/>
        </w:rPr>
        <w:t>»</w:t>
      </w:r>
      <w:r w:rsidRPr="009A40C6">
        <w:rPr>
          <w:sz w:val="28"/>
          <w:szCs w:val="28"/>
          <w:lang w:val="uk-UA"/>
        </w:rPr>
        <w:t xml:space="preserve"> </w:t>
      </w:r>
      <w:r>
        <w:rPr>
          <w:sz w:val="28"/>
          <w:szCs w:val="28"/>
          <w:lang w:val="uk-UA"/>
        </w:rPr>
        <w:t>[50</w:t>
      </w:r>
      <w:r w:rsidRPr="009A40C6">
        <w:rPr>
          <w:sz w:val="28"/>
          <w:szCs w:val="28"/>
          <w:lang w:val="uk-UA"/>
        </w:rPr>
        <w:t xml:space="preserve"> : 143]</w:t>
      </w:r>
      <w:r>
        <w:rPr>
          <w:sz w:val="28"/>
          <w:szCs w:val="28"/>
          <w:lang w:val="uk-UA"/>
        </w:rPr>
        <w:t>.</w:t>
      </w:r>
    </w:p>
    <w:p w:rsidR="001B31A1" w:rsidRPr="00644FB9" w:rsidRDefault="001B31A1" w:rsidP="001B31A1">
      <w:pPr>
        <w:spacing w:line="360" w:lineRule="auto"/>
        <w:ind w:right="-1" w:firstLine="709"/>
        <w:jc w:val="both"/>
        <w:rPr>
          <w:b/>
          <w:color w:val="FF0000"/>
          <w:sz w:val="28"/>
          <w:szCs w:val="28"/>
          <w:lang w:val="uk-UA"/>
        </w:rPr>
      </w:pPr>
      <w:r>
        <w:rPr>
          <w:sz w:val="28"/>
          <w:szCs w:val="28"/>
          <w:lang w:val="uk-UA"/>
        </w:rPr>
        <w:t xml:space="preserve">Питання багатомовності завжди користувалось попитом. Вольтер вважав багатомовність «одним з найбільших нещасть буття», а хтось трактував його як божий дар, що дав апостолам змогу проповідувати різними мовами. Та все ж, «багатомовність створює бар’єри між народами, що іноді міцніші за державні кордони, –  мова виступає як фактор розмежування, </w:t>
      </w:r>
      <w:r w:rsidRPr="00BE3967">
        <w:rPr>
          <w:sz w:val="28"/>
          <w:szCs w:val="28"/>
          <w:lang w:val="uk-UA"/>
        </w:rPr>
        <w:t>відчуження</w:t>
      </w:r>
      <w:r>
        <w:rPr>
          <w:sz w:val="28"/>
          <w:szCs w:val="28"/>
          <w:lang w:val="uk-UA"/>
        </w:rPr>
        <w:t>»</w:t>
      </w:r>
      <w:r w:rsidRPr="00BE3967">
        <w:rPr>
          <w:sz w:val="28"/>
          <w:szCs w:val="28"/>
          <w:lang w:val="uk-UA"/>
        </w:rPr>
        <w:t xml:space="preserve"> [25 : 107].</w:t>
      </w:r>
    </w:p>
    <w:p w:rsidR="001B31A1" w:rsidRPr="00CA5FA4" w:rsidRDefault="001B31A1" w:rsidP="001B31A1">
      <w:pPr>
        <w:spacing w:line="360" w:lineRule="auto"/>
        <w:ind w:right="-1" w:firstLine="709"/>
        <w:jc w:val="both"/>
        <w:rPr>
          <w:sz w:val="28"/>
          <w:szCs w:val="28"/>
          <w:lang w:val="uk-UA"/>
        </w:rPr>
      </w:pPr>
      <w:r>
        <w:rPr>
          <w:sz w:val="28"/>
          <w:szCs w:val="28"/>
          <w:lang w:val="uk-UA"/>
        </w:rPr>
        <w:t>Соціолінгвістичні дослідження, особливо такого явища як двомовність, цікавлять багатьох мовознавців, проте в українській соціолінгвістиці поки що не так багато досліджень про мовну ситуацію в конкретних містах та регіонах нашої держави. У роботі послуговуємося соціолінгвістичними напрацюваннями О. Бондаря [7 – 10], Т. Бурди [12 – 14], А. Великої [15], Г. Залізняк [22 – 23], Л. Масенко [22, 34 – 44], Г. Мацюк [42 – 44], О. Ткаченка [65 – 66] та інших.</w:t>
      </w:r>
    </w:p>
    <w:p w:rsidR="001B31A1" w:rsidRDefault="001B31A1" w:rsidP="001B31A1">
      <w:pPr>
        <w:spacing w:line="360" w:lineRule="auto"/>
        <w:ind w:right="-1" w:firstLine="709"/>
        <w:jc w:val="both"/>
        <w:rPr>
          <w:sz w:val="28"/>
          <w:szCs w:val="28"/>
          <w:lang w:val="uk-UA"/>
        </w:rPr>
      </w:pPr>
      <w:r w:rsidRPr="00F77359">
        <w:rPr>
          <w:b/>
          <w:bCs/>
          <w:sz w:val="28"/>
          <w:szCs w:val="28"/>
          <w:lang w:val="uk-UA"/>
        </w:rPr>
        <w:t>Актуальність</w:t>
      </w:r>
      <w:r>
        <w:rPr>
          <w:sz w:val="28"/>
          <w:szCs w:val="28"/>
          <w:lang w:val="uk-UA"/>
        </w:rPr>
        <w:t xml:space="preserve"> дослідження полягає у спрямуванні роботи на вирішення практичних завдань розширення соціальної бази української мови і повернення їй функціональної повноти, сприяє накопиченню важливого матеріалу для майбутніх теоретичних узагальнень, проблем білінгвізму, диглосії, інтерференції, змішування мов.</w:t>
      </w:r>
    </w:p>
    <w:p w:rsidR="001B31A1" w:rsidRDefault="001B31A1" w:rsidP="001B31A1">
      <w:pPr>
        <w:spacing w:line="360" w:lineRule="auto"/>
        <w:ind w:right="-1" w:firstLine="709"/>
        <w:jc w:val="both"/>
        <w:rPr>
          <w:sz w:val="28"/>
          <w:szCs w:val="28"/>
          <w:lang w:val="uk-UA"/>
        </w:rPr>
      </w:pPr>
      <w:r w:rsidRPr="00E2388B">
        <w:rPr>
          <w:b/>
          <w:bCs/>
          <w:sz w:val="28"/>
          <w:szCs w:val="28"/>
          <w:lang w:val="uk-UA"/>
        </w:rPr>
        <w:t>Мета</w:t>
      </w:r>
      <w:r>
        <w:rPr>
          <w:sz w:val="28"/>
          <w:szCs w:val="28"/>
          <w:lang w:val="uk-UA"/>
        </w:rPr>
        <w:t xml:space="preserve"> дослідження полягає у проведенні всебічного аналізу мовної ситуації у загальноосвітніх навчальних закладах районного центру –              смт. Ширяєве і </w:t>
      </w:r>
      <w:r w:rsidRPr="00AD7814">
        <w:rPr>
          <w:sz w:val="28"/>
          <w:szCs w:val="28"/>
          <w:lang w:val="uk-UA"/>
        </w:rPr>
        <w:t>Ширяївського району Одеської області</w:t>
      </w:r>
      <w:r>
        <w:rPr>
          <w:sz w:val="28"/>
          <w:szCs w:val="28"/>
          <w:lang w:val="uk-UA"/>
        </w:rPr>
        <w:t xml:space="preserve"> та визначенні тенденцій поширення української мови як основного засобу комунікації в усіх сферах життя відповідних  населених пунктів.</w:t>
      </w:r>
    </w:p>
    <w:p w:rsidR="001B31A1" w:rsidRDefault="001B31A1" w:rsidP="001B31A1">
      <w:pPr>
        <w:spacing w:line="360" w:lineRule="auto"/>
        <w:ind w:right="-1" w:firstLine="709"/>
        <w:jc w:val="both"/>
        <w:rPr>
          <w:sz w:val="28"/>
          <w:szCs w:val="28"/>
          <w:lang w:val="uk-UA"/>
        </w:rPr>
      </w:pPr>
      <w:r>
        <w:rPr>
          <w:sz w:val="28"/>
          <w:szCs w:val="28"/>
          <w:lang w:val="uk-UA"/>
        </w:rPr>
        <w:t xml:space="preserve">Мета зумовила розв’язання таких </w:t>
      </w:r>
      <w:r w:rsidRPr="000C5133">
        <w:rPr>
          <w:b/>
          <w:sz w:val="28"/>
          <w:szCs w:val="28"/>
          <w:lang w:val="uk-UA"/>
        </w:rPr>
        <w:t>завдань</w:t>
      </w:r>
      <w:r w:rsidRPr="00E32C9E">
        <w:rPr>
          <w:sz w:val="28"/>
          <w:szCs w:val="28"/>
          <w:lang w:val="uk-UA"/>
        </w:rPr>
        <w:t>:</w:t>
      </w:r>
    </w:p>
    <w:p w:rsidR="001B31A1" w:rsidRDefault="001B31A1" w:rsidP="001B31A1">
      <w:pPr>
        <w:spacing w:line="360" w:lineRule="auto"/>
        <w:ind w:right="-1" w:firstLine="709"/>
        <w:jc w:val="both"/>
        <w:rPr>
          <w:sz w:val="28"/>
          <w:szCs w:val="28"/>
          <w:lang w:val="uk-UA"/>
        </w:rPr>
      </w:pPr>
      <w:r>
        <w:rPr>
          <w:sz w:val="28"/>
          <w:szCs w:val="28"/>
          <w:lang w:val="uk-UA"/>
        </w:rPr>
        <w:t xml:space="preserve">1) систематизувати </w:t>
      </w:r>
      <w:r w:rsidRPr="002B5007">
        <w:rPr>
          <w:sz w:val="28"/>
          <w:szCs w:val="28"/>
          <w:lang w:val="uk-UA"/>
        </w:rPr>
        <w:t>й</w:t>
      </w:r>
      <w:r>
        <w:rPr>
          <w:sz w:val="28"/>
          <w:szCs w:val="28"/>
          <w:lang w:val="uk-UA"/>
        </w:rPr>
        <w:t xml:space="preserve"> узагальнити теоретичні дослідження мовленнєвої поведінки учнів шкіл Ширяївського району Одеської області;</w:t>
      </w:r>
    </w:p>
    <w:p w:rsidR="001B31A1" w:rsidRDefault="001B31A1" w:rsidP="001B31A1">
      <w:pPr>
        <w:spacing w:line="360" w:lineRule="auto"/>
        <w:ind w:right="-1" w:firstLine="709"/>
        <w:jc w:val="both"/>
        <w:rPr>
          <w:sz w:val="28"/>
          <w:szCs w:val="28"/>
          <w:lang w:val="uk-UA"/>
        </w:rPr>
      </w:pPr>
      <w:r>
        <w:rPr>
          <w:sz w:val="28"/>
          <w:szCs w:val="28"/>
          <w:lang w:val="uk-UA"/>
        </w:rPr>
        <w:t>2) схарактеризувати особливості мовленнєвої компетенції учнів загальноосвітніх шкіл;</w:t>
      </w:r>
    </w:p>
    <w:p w:rsidR="001B31A1" w:rsidRPr="00E32C9E" w:rsidRDefault="001B31A1" w:rsidP="001B31A1">
      <w:pPr>
        <w:spacing w:line="360" w:lineRule="auto"/>
        <w:ind w:right="-1" w:firstLine="709"/>
        <w:jc w:val="both"/>
        <w:rPr>
          <w:sz w:val="28"/>
          <w:szCs w:val="28"/>
          <w:lang w:val="uk-UA"/>
        </w:rPr>
      </w:pPr>
      <w:r>
        <w:rPr>
          <w:sz w:val="28"/>
          <w:szCs w:val="28"/>
          <w:lang w:val="uk-UA"/>
        </w:rPr>
        <w:lastRenderedPageBreak/>
        <w:t>3)</w:t>
      </w:r>
      <w:r w:rsidRPr="00E32C9E">
        <w:rPr>
          <w:sz w:val="28"/>
          <w:szCs w:val="28"/>
          <w:lang w:val="uk-UA"/>
        </w:rPr>
        <w:t xml:space="preserve"> визначити розподіл населення за типом мовленнєвої діяльності             (активним і пасивним володінням державною мовою);</w:t>
      </w:r>
    </w:p>
    <w:p w:rsidR="001B31A1" w:rsidRPr="00E32C9E" w:rsidRDefault="001B31A1" w:rsidP="001B31A1">
      <w:pPr>
        <w:spacing w:line="360" w:lineRule="auto"/>
        <w:ind w:right="-1" w:firstLine="709"/>
        <w:jc w:val="both"/>
        <w:rPr>
          <w:sz w:val="28"/>
          <w:szCs w:val="28"/>
          <w:lang w:val="uk-UA"/>
        </w:rPr>
      </w:pPr>
      <w:r>
        <w:rPr>
          <w:sz w:val="28"/>
          <w:szCs w:val="28"/>
          <w:lang w:val="uk-UA"/>
        </w:rPr>
        <w:t>4)</w:t>
      </w:r>
      <w:r w:rsidRPr="00E32C9E">
        <w:rPr>
          <w:sz w:val="28"/>
          <w:szCs w:val="28"/>
          <w:lang w:val="uk-UA"/>
        </w:rPr>
        <w:t xml:space="preserve"> </w:t>
      </w:r>
      <w:r>
        <w:rPr>
          <w:sz w:val="28"/>
          <w:szCs w:val="28"/>
          <w:lang w:val="uk-UA"/>
        </w:rPr>
        <w:t>проаналізувати</w:t>
      </w:r>
      <w:r w:rsidRPr="00E32C9E">
        <w:rPr>
          <w:sz w:val="28"/>
          <w:szCs w:val="28"/>
          <w:lang w:val="uk-UA"/>
        </w:rPr>
        <w:t xml:space="preserve"> мовну ситуацію районного центру та району;</w:t>
      </w:r>
    </w:p>
    <w:p w:rsidR="001B31A1" w:rsidRDefault="001B31A1" w:rsidP="001B31A1">
      <w:pPr>
        <w:spacing w:line="360" w:lineRule="auto"/>
        <w:ind w:right="-1" w:firstLine="709"/>
        <w:jc w:val="both"/>
        <w:rPr>
          <w:sz w:val="28"/>
          <w:szCs w:val="28"/>
          <w:lang w:val="uk-UA"/>
        </w:rPr>
      </w:pPr>
      <w:r>
        <w:rPr>
          <w:sz w:val="28"/>
          <w:szCs w:val="28"/>
          <w:lang w:val="uk-UA"/>
        </w:rPr>
        <w:t>5)</w:t>
      </w:r>
      <w:r w:rsidRPr="00E32C9E">
        <w:rPr>
          <w:sz w:val="28"/>
          <w:szCs w:val="28"/>
          <w:lang w:val="uk-UA"/>
        </w:rPr>
        <w:t xml:space="preserve"> оцінити умови для забезпечення повноцінного функціонування української мови в одній із сфер спілкування (загальноосвітні</w:t>
      </w:r>
      <w:r>
        <w:rPr>
          <w:sz w:val="28"/>
          <w:szCs w:val="28"/>
          <w:lang w:val="uk-UA"/>
        </w:rPr>
        <w:t>х  навчальних закладах названих</w:t>
      </w:r>
      <w:r w:rsidRPr="00E32C9E">
        <w:rPr>
          <w:sz w:val="28"/>
          <w:szCs w:val="28"/>
          <w:lang w:val="uk-UA"/>
        </w:rPr>
        <w:t xml:space="preserve"> сіл).</w:t>
      </w:r>
    </w:p>
    <w:p w:rsidR="001B31A1" w:rsidRPr="00920FF7" w:rsidRDefault="001B31A1" w:rsidP="001B31A1">
      <w:pPr>
        <w:spacing w:line="360" w:lineRule="auto"/>
        <w:ind w:right="-1" w:firstLine="709"/>
        <w:jc w:val="both"/>
        <w:rPr>
          <w:sz w:val="28"/>
          <w:szCs w:val="28"/>
          <w:lang w:val="uk-UA"/>
        </w:rPr>
      </w:pPr>
      <w:r w:rsidRPr="0001604B">
        <w:rPr>
          <w:b/>
          <w:sz w:val="28"/>
          <w:szCs w:val="28"/>
          <w:lang w:val="uk-UA"/>
        </w:rPr>
        <w:t>Предметом</w:t>
      </w:r>
      <w:r>
        <w:rPr>
          <w:sz w:val="28"/>
          <w:szCs w:val="28"/>
          <w:lang w:val="uk-UA"/>
        </w:rPr>
        <w:t xml:space="preserve"> </w:t>
      </w:r>
      <w:r w:rsidRPr="000C5133">
        <w:rPr>
          <w:sz w:val="28"/>
          <w:szCs w:val="28"/>
          <w:lang w:val="uk-UA"/>
        </w:rPr>
        <w:t xml:space="preserve">дослідження </w:t>
      </w:r>
      <w:r>
        <w:rPr>
          <w:sz w:val="28"/>
          <w:szCs w:val="28"/>
          <w:lang w:val="uk-UA"/>
        </w:rPr>
        <w:t xml:space="preserve">є формування </w:t>
      </w:r>
      <w:r w:rsidRPr="002B5007">
        <w:rPr>
          <w:sz w:val="28"/>
          <w:szCs w:val="28"/>
          <w:lang w:val="uk-UA"/>
        </w:rPr>
        <w:t>мовної к</w:t>
      </w:r>
      <w:r>
        <w:rPr>
          <w:sz w:val="28"/>
          <w:szCs w:val="28"/>
          <w:lang w:val="uk-UA"/>
        </w:rPr>
        <w:t xml:space="preserve">омпетенції учнів шкіл смт. Ширяєве та Ширяївського району Одеської області. </w:t>
      </w:r>
    </w:p>
    <w:p w:rsidR="001B31A1" w:rsidRDefault="001B31A1" w:rsidP="001B31A1">
      <w:pPr>
        <w:spacing w:line="360" w:lineRule="auto"/>
        <w:ind w:right="-1" w:firstLine="709"/>
        <w:jc w:val="both"/>
        <w:rPr>
          <w:sz w:val="28"/>
          <w:szCs w:val="28"/>
          <w:lang w:val="uk-UA"/>
        </w:rPr>
      </w:pPr>
      <w:r w:rsidRPr="00E2388B">
        <w:rPr>
          <w:b/>
          <w:bCs/>
          <w:sz w:val="28"/>
          <w:szCs w:val="28"/>
          <w:lang w:val="uk-UA"/>
        </w:rPr>
        <w:t>Об’єктом</w:t>
      </w:r>
      <w:r>
        <w:rPr>
          <w:sz w:val="28"/>
          <w:szCs w:val="28"/>
          <w:lang w:val="uk-UA"/>
        </w:rPr>
        <w:t xml:space="preserve"> є соціолінгвістична ситуація в мовній свідомості учнів загальноосвітніх шкіл.</w:t>
      </w:r>
    </w:p>
    <w:p w:rsidR="001B31A1" w:rsidRPr="00754F31" w:rsidRDefault="001B31A1" w:rsidP="001B31A1">
      <w:pPr>
        <w:spacing w:line="360" w:lineRule="auto"/>
        <w:ind w:right="-1" w:firstLine="709"/>
        <w:jc w:val="both"/>
        <w:rPr>
          <w:sz w:val="28"/>
          <w:szCs w:val="28"/>
          <w:lang w:val="uk-UA"/>
        </w:rPr>
      </w:pPr>
      <w:r w:rsidRPr="004C7A90">
        <w:rPr>
          <w:b/>
          <w:sz w:val="28"/>
          <w:szCs w:val="28"/>
          <w:lang w:val="uk-UA"/>
        </w:rPr>
        <w:t>Методи дослідження</w:t>
      </w:r>
      <w:r w:rsidRPr="003341B7">
        <w:rPr>
          <w:sz w:val="28"/>
          <w:szCs w:val="28"/>
          <w:lang w:val="uk-UA"/>
        </w:rPr>
        <w:t xml:space="preserve">: </w:t>
      </w:r>
      <w:r>
        <w:rPr>
          <w:i/>
          <w:sz w:val="28"/>
          <w:szCs w:val="28"/>
          <w:lang w:val="uk-UA"/>
        </w:rPr>
        <w:t xml:space="preserve">спостереження над мовним матеріалом  – </w:t>
      </w:r>
      <w:r>
        <w:rPr>
          <w:sz w:val="28"/>
          <w:szCs w:val="28"/>
          <w:lang w:val="uk-UA"/>
        </w:rPr>
        <w:t xml:space="preserve">для фіксації ступеня володіння українською мовою; </w:t>
      </w:r>
      <w:r w:rsidRPr="000C5133">
        <w:rPr>
          <w:i/>
          <w:sz w:val="28"/>
          <w:szCs w:val="28"/>
          <w:lang w:val="uk-UA"/>
        </w:rPr>
        <w:t>індукції і дедукції</w:t>
      </w:r>
      <w:r>
        <w:rPr>
          <w:sz w:val="28"/>
          <w:szCs w:val="28"/>
          <w:lang w:val="uk-UA"/>
        </w:rPr>
        <w:t xml:space="preserve"> – для ідентифікації та подальшої систематизації соціолінгвістичної ситуації в одеському регіоні, виокремлених шляхом анкетування; </w:t>
      </w:r>
      <w:r w:rsidRPr="000C5133">
        <w:rPr>
          <w:i/>
          <w:sz w:val="28"/>
          <w:szCs w:val="28"/>
          <w:lang w:val="uk-UA"/>
        </w:rPr>
        <w:t>описовий метод</w:t>
      </w:r>
      <w:r>
        <w:rPr>
          <w:sz w:val="28"/>
          <w:szCs w:val="28"/>
          <w:lang w:val="uk-UA"/>
        </w:rPr>
        <w:t xml:space="preserve"> – для кваліфікації загальних характеристик предмета дослідження; </w:t>
      </w:r>
      <w:r w:rsidRPr="005323B6">
        <w:rPr>
          <w:i/>
          <w:sz w:val="28"/>
          <w:szCs w:val="28"/>
          <w:lang w:val="uk-UA"/>
        </w:rPr>
        <w:t>кількісні підрахунки</w:t>
      </w:r>
      <w:r>
        <w:rPr>
          <w:sz w:val="28"/>
          <w:szCs w:val="28"/>
          <w:lang w:val="uk-UA"/>
        </w:rPr>
        <w:t xml:space="preserve"> – для виявлення базових і динамічних ознак мовної ситуації та для системного узагальнення й обробки результатів, отриманих експериментальним шляхом. У межах спеціальних методів використовуємо </w:t>
      </w:r>
      <w:r w:rsidRPr="005323B6">
        <w:rPr>
          <w:i/>
          <w:sz w:val="28"/>
          <w:szCs w:val="28"/>
          <w:lang w:val="uk-UA"/>
        </w:rPr>
        <w:t>анкетування</w:t>
      </w:r>
      <w:r>
        <w:rPr>
          <w:sz w:val="28"/>
          <w:szCs w:val="28"/>
          <w:lang w:val="uk-UA"/>
        </w:rPr>
        <w:t>, що дало змогу виявити рівень володіння українською мовою, її значення у мовній свідомості українців.</w:t>
      </w:r>
    </w:p>
    <w:p w:rsidR="001B31A1" w:rsidRPr="00A4426F" w:rsidRDefault="001B31A1" w:rsidP="001B31A1">
      <w:pPr>
        <w:pStyle w:val="a3"/>
        <w:spacing w:line="360" w:lineRule="auto"/>
        <w:ind w:left="0" w:right="-1" w:firstLine="709"/>
        <w:jc w:val="both"/>
        <w:rPr>
          <w:b/>
          <w:sz w:val="28"/>
          <w:szCs w:val="28"/>
          <w:lang w:val="uk-UA"/>
        </w:rPr>
      </w:pPr>
      <w:r>
        <w:rPr>
          <w:b/>
          <w:sz w:val="28"/>
          <w:szCs w:val="28"/>
          <w:lang w:val="uk-UA"/>
        </w:rPr>
        <w:t xml:space="preserve">Джерельною базою </w:t>
      </w:r>
      <w:r w:rsidRPr="00550CAE">
        <w:rPr>
          <w:sz w:val="28"/>
          <w:szCs w:val="28"/>
          <w:lang w:val="uk-UA"/>
        </w:rPr>
        <w:t xml:space="preserve">послугували анкети, заповнені </w:t>
      </w:r>
      <w:r w:rsidRPr="00A4426F">
        <w:rPr>
          <w:sz w:val="28"/>
          <w:szCs w:val="28"/>
          <w:lang w:val="uk-UA"/>
        </w:rPr>
        <w:t>респондентами віком 14 – 18 років.</w:t>
      </w:r>
      <w:r w:rsidRPr="00A4426F">
        <w:rPr>
          <w:b/>
          <w:sz w:val="28"/>
          <w:szCs w:val="28"/>
          <w:lang w:val="uk-UA"/>
        </w:rPr>
        <w:t xml:space="preserve"> </w:t>
      </w:r>
    </w:p>
    <w:p w:rsidR="001B31A1" w:rsidRDefault="001B31A1" w:rsidP="001B31A1">
      <w:pPr>
        <w:pStyle w:val="a3"/>
        <w:spacing w:line="360" w:lineRule="auto"/>
        <w:ind w:left="0" w:right="-1" w:firstLine="709"/>
        <w:jc w:val="both"/>
        <w:rPr>
          <w:sz w:val="28"/>
          <w:szCs w:val="28"/>
          <w:lang w:val="uk-UA"/>
        </w:rPr>
      </w:pPr>
      <w:r w:rsidRPr="00A4426F">
        <w:rPr>
          <w:b/>
          <w:sz w:val="28"/>
          <w:szCs w:val="28"/>
          <w:lang w:val="uk-UA"/>
        </w:rPr>
        <w:t xml:space="preserve">Фактичним матеріалом </w:t>
      </w:r>
      <w:r w:rsidRPr="00A4426F">
        <w:rPr>
          <w:sz w:val="28"/>
          <w:szCs w:val="28"/>
          <w:lang w:val="uk-UA"/>
        </w:rPr>
        <w:t>дослідження є соціолінгвістична</w:t>
      </w:r>
      <w:r w:rsidRPr="00550CAE">
        <w:rPr>
          <w:sz w:val="28"/>
          <w:szCs w:val="28"/>
          <w:lang w:val="uk-UA"/>
        </w:rPr>
        <w:t xml:space="preserve"> інформація, відображена у анкетах.</w:t>
      </w:r>
    </w:p>
    <w:p w:rsidR="001B31A1" w:rsidRDefault="001B31A1" w:rsidP="001B31A1">
      <w:pPr>
        <w:pStyle w:val="a3"/>
        <w:tabs>
          <w:tab w:val="left" w:pos="0"/>
        </w:tabs>
        <w:spacing w:line="360" w:lineRule="auto"/>
        <w:ind w:left="0" w:right="-1" w:firstLine="709"/>
        <w:jc w:val="both"/>
        <w:rPr>
          <w:sz w:val="28"/>
          <w:szCs w:val="28"/>
          <w:lang w:val="uk-UA"/>
        </w:rPr>
      </w:pPr>
      <w:r>
        <w:rPr>
          <w:sz w:val="28"/>
          <w:szCs w:val="28"/>
          <w:lang w:val="uk-UA"/>
        </w:rPr>
        <w:t>Проведення цього комплексного дослідження складається з масового опитування мешканців за місцем проживання методом анкетування.</w:t>
      </w:r>
    </w:p>
    <w:p w:rsidR="001B31A1" w:rsidRDefault="001B31A1" w:rsidP="001B31A1">
      <w:pPr>
        <w:pStyle w:val="a3"/>
        <w:tabs>
          <w:tab w:val="left" w:pos="0"/>
        </w:tabs>
        <w:spacing w:line="360" w:lineRule="auto"/>
        <w:ind w:left="0" w:right="-1" w:firstLine="709"/>
        <w:jc w:val="both"/>
        <w:rPr>
          <w:sz w:val="28"/>
          <w:szCs w:val="28"/>
          <w:lang w:val="uk-UA"/>
        </w:rPr>
      </w:pPr>
      <w:r>
        <w:rPr>
          <w:sz w:val="28"/>
          <w:szCs w:val="28"/>
          <w:lang w:val="uk-UA"/>
        </w:rPr>
        <w:t>Вибіркова сукупність масового опитування населення репрезентує молодь шкільного віку. Обсяг вибірки становить 548 осіб.</w:t>
      </w:r>
    </w:p>
    <w:p w:rsidR="001B31A1" w:rsidRDefault="001B31A1" w:rsidP="001B31A1">
      <w:pPr>
        <w:pStyle w:val="a3"/>
        <w:spacing w:line="360" w:lineRule="auto"/>
        <w:ind w:left="0" w:right="-1" w:firstLine="709"/>
        <w:jc w:val="both"/>
        <w:rPr>
          <w:sz w:val="28"/>
          <w:szCs w:val="28"/>
          <w:lang w:val="uk-UA"/>
        </w:rPr>
      </w:pPr>
      <w:r>
        <w:rPr>
          <w:sz w:val="28"/>
          <w:szCs w:val="28"/>
          <w:lang w:val="uk-UA"/>
        </w:rPr>
        <w:t>Опитування громадської думки школярів було проведено в загальноосвітніх навчальних закладах названих населених пунктів.</w:t>
      </w:r>
    </w:p>
    <w:p w:rsidR="001B31A1" w:rsidRPr="00B47DD1" w:rsidRDefault="001B31A1" w:rsidP="001B31A1">
      <w:pPr>
        <w:spacing w:line="360" w:lineRule="auto"/>
        <w:ind w:right="-1" w:firstLine="709"/>
        <w:jc w:val="both"/>
        <w:rPr>
          <w:color w:val="FF0000"/>
          <w:sz w:val="28"/>
          <w:szCs w:val="28"/>
          <w:lang w:val="uk-UA"/>
        </w:rPr>
      </w:pPr>
      <w:r w:rsidRPr="00B47DD1">
        <w:rPr>
          <w:b/>
          <w:sz w:val="28"/>
          <w:szCs w:val="28"/>
          <w:lang w:val="uk-UA"/>
        </w:rPr>
        <w:lastRenderedPageBreak/>
        <w:t>Наукова новизна</w:t>
      </w:r>
      <w:r w:rsidRPr="00B47DD1">
        <w:rPr>
          <w:sz w:val="28"/>
          <w:szCs w:val="28"/>
          <w:lang w:val="uk-UA"/>
        </w:rPr>
        <w:t>: вперше проводиться соціолінгв</w:t>
      </w:r>
      <w:r>
        <w:rPr>
          <w:sz w:val="28"/>
          <w:szCs w:val="28"/>
          <w:lang w:val="uk-UA"/>
        </w:rPr>
        <w:t xml:space="preserve">істичне дослідження на Одещині, </w:t>
      </w:r>
      <w:r w:rsidRPr="00B47DD1">
        <w:rPr>
          <w:sz w:val="28"/>
          <w:szCs w:val="28"/>
          <w:lang w:val="uk-UA"/>
        </w:rPr>
        <w:t>респондентами стали учні старших класів загальноосвітніх навчальних закладів Ширяївського району</w:t>
      </w:r>
      <w:r>
        <w:rPr>
          <w:sz w:val="28"/>
          <w:szCs w:val="28"/>
          <w:lang w:val="uk-UA"/>
        </w:rPr>
        <w:t xml:space="preserve">, </w:t>
      </w:r>
      <w:r w:rsidRPr="002B5007">
        <w:rPr>
          <w:sz w:val="28"/>
          <w:szCs w:val="28"/>
          <w:lang w:val="uk-UA"/>
        </w:rPr>
        <w:t>систематизувати й узагальнити теоретичні дослідження мовленнєвої поведінки учнів шкіл Ширяївського району Одеської обла</w:t>
      </w:r>
      <w:r>
        <w:rPr>
          <w:sz w:val="28"/>
          <w:szCs w:val="28"/>
          <w:lang w:val="uk-UA"/>
        </w:rPr>
        <w:t xml:space="preserve">сті, </w:t>
      </w:r>
      <w:r w:rsidRPr="002B5007">
        <w:rPr>
          <w:sz w:val="28"/>
          <w:szCs w:val="28"/>
          <w:lang w:val="uk-UA"/>
        </w:rPr>
        <w:t>схарактериз</w:t>
      </w:r>
      <w:r>
        <w:rPr>
          <w:sz w:val="28"/>
          <w:szCs w:val="28"/>
          <w:lang w:val="uk-UA"/>
        </w:rPr>
        <w:t>овано</w:t>
      </w:r>
      <w:r w:rsidRPr="002B5007">
        <w:rPr>
          <w:sz w:val="28"/>
          <w:szCs w:val="28"/>
          <w:lang w:val="uk-UA"/>
        </w:rPr>
        <w:t xml:space="preserve"> особливості мовленнєвої компетенції учнів загальноосвітніх шкіл</w:t>
      </w:r>
      <w:r>
        <w:rPr>
          <w:sz w:val="28"/>
          <w:szCs w:val="28"/>
          <w:lang w:val="uk-UA"/>
        </w:rPr>
        <w:t xml:space="preserve">, </w:t>
      </w:r>
      <w:r w:rsidRPr="002B5007">
        <w:rPr>
          <w:sz w:val="28"/>
          <w:szCs w:val="28"/>
          <w:lang w:val="uk-UA"/>
        </w:rPr>
        <w:t>визнач</w:t>
      </w:r>
      <w:r>
        <w:rPr>
          <w:sz w:val="28"/>
          <w:szCs w:val="28"/>
          <w:lang w:val="uk-UA"/>
        </w:rPr>
        <w:t>ено</w:t>
      </w:r>
      <w:r w:rsidRPr="002B5007">
        <w:rPr>
          <w:sz w:val="28"/>
          <w:szCs w:val="28"/>
          <w:lang w:val="uk-UA"/>
        </w:rPr>
        <w:t xml:space="preserve"> розподіл населення за тип</w:t>
      </w:r>
      <w:r>
        <w:rPr>
          <w:sz w:val="28"/>
          <w:szCs w:val="28"/>
          <w:lang w:val="uk-UA"/>
        </w:rPr>
        <w:t xml:space="preserve">ом мовленнєвої діяльності </w:t>
      </w:r>
      <w:r w:rsidRPr="002B5007">
        <w:rPr>
          <w:sz w:val="28"/>
          <w:szCs w:val="28"/>
          <w:lang w:val="uk-UA"/>
        </w:rPr>
        <w:t>(активним і пасив</w:t>
      </w:r>
      <w:r>
        <w:rPr>
          <w:sz w:val="28"/>
          <w:szCs w:val="28"/>
          <w:lang w:val="uk-UA"/>
        </w:rPr>
        <w:t xml:space="preserve">ним володінням державною мовою), </w:t>
      </w:r>
      <w:r w:rsidRPr="002B5007">
        <w:rPr>
          <w:sz w:val="28"/>
          <w:szCs w:val="28"/>
          <w:lang w:val="uk-UA"/>
        </w:rPr>
        <w:t>проаналіз</w:t>
      </w:r>
      <w:r>
        <w:rPr>
          <w:sz w:val="28"/>
          <w:szCs w:val="28"/>
          <w:lang w:val="uk-UA"/>
        </w:rPr>
        <w:t>овано</w:t>
      </w:r>
      <w:r w:rsidRPr="002B5007">
        <w:rPr>
          <w:sz w:val="28"/>
          <w:szCs w:val="28"/>
          <w:lang w:val="uk-UA"/>
        </w:rPr>
        <w:t xml:space="preserve"> мовну ситуацію районного центру та району</w:t>
      </w:r>
      <w:r>
        <w:rPr>
          <w:sz w:val="28"/>
          <w:szCs w:val="28"/>
          <w:lang w:val="uk-UA"/>
        </w:rPr>
        <w:t>,</w:t>
      </w:r>
      <w:r w:rsidRPr="002B5007">
        <w:rPr>
          <w:sz w:val="28"/>
          <w:szCs w:val="28"/>
          <w:lang w:val="uk-UA"/>
        </w:rPr>
        <w:t xml:space="preserve"> оцін</w:t>
      </w:r>
      <w:r>
        <w:rPr>
          <w:sz w:val="28"/>
          <w:szCs w:val="28"/>
          <w:lang w:val="uk-UA"/>
        </w:rPr>
        <w:t>ено</w:t>
      </w:r>
      <w:r w:rsidRPr="002B5007">
        <w:rPr>
          <w:sz w:val="28"/>
          <w:szCs w:val="28"/>
          <w:lang w:val="uk-UA"/>
        </w:rPr>
        <w:t xml:space="preserve"> умови для забезпечення повноцінного функціонування української мови в одній із сфер спілкування (загальноосвітніх  навчальних закладах названих сіл).</w:t>
      </w:r>
    </w:p>
    <w:p w:rsidR="001B31A1" w:rsidRDefault="001B31A1" w:rsidP="001B31A1">
      <w:pPr>
        <w:spacing w:line="360" w:lineRule="auto"/>
        <w:ind w:right="-1" w:firstLine="709"/>
        <w:jc w:val="both"/>
        <w:rPr>
          <w:sz w:val="28"/>
          <w:szCs w:val="28"/>
          <w:lang w:val="uk-UA"/>
        </w:rPr>
      </w:pPr>
      <w:r w:rsidRPr="005B1CDC">
        <w:rPr>
          <w:b/>
          <w:sz w:val="28"/>
          <w:szCs w:val="28"/>
          <w:lang w:val="uk-UA"/>
        </w:rPr>
        <w:t>Теоретична цінність</w:t>
      </w:r>
      <w:r>
        <w:rPr>
          <w:sz w:val="28"/>
          <w:szCs w:val="28"/>
          <w:lang w:val="uk-UA"/>
        </w:rPr>
        <w:t xml:space="preserve"> роботи полягає у створенні експериментальної бази дослідження мовної ситуації в одеському регіоні, що прислужиться у подальшій розбудові соціолінгвістичної проблематики й мовної компетенції; у результаті проведення анкетування визначено ступінь володіння мешканцями українською і російською мовами, що поглибить мовну компетенцію соціуму; з’ясування  екстралінгвістичних чинників специфіки функціонування української мови розширить уявлення про сучасний стан державної мови, її енергетичний потенціал, можливості білінгвізму, інтерференції, диглосії, змішування мов тощо.</w:t>
      </w:r>
    </w:p>
    <w:p w:rsidR="001B31A1" w:rsidRPr="00D85E28" w:rsidRDefault="001B31A1" w:rsidP="001B31A1">
      <w:pPr>
        <w:spacing w:line="360" w:lineRule="auto"/>
        <w:ind w:right="-1" w:firstLine="709"/>
        <w:jc w:val="both"/>
        <w:rPr>
          <w:sz w:val="28"/>
          <w:szCs w:val="28"/>
          <w:lang w:val="uk-UA"/>
        </w:rPr>
      </w:pPr>
      <w:r w:rsidRPr="005B1CDC">
        <w:rPr>
          <w:b/>
          <w:sz w:val="28"/>
          <w:szCs w:val="28"/>
          <w:lang w:val="uk-UA"/>
        </w:rPr>
        <w:t>Практичне значення</w:t>
      </w:r>
      <w:r>
        <w:rPr>
          <w:sz w:val="28"/>
          <w:szCs w:val="28"/>
          <w:lang w:val="uk-UA"/>
        </w:rPr>
        <w:t xml:space="preserve"> роботи полягає в можливості їхнього використання у викладанні вишівських лінгвістичних дисциплін, насамперед стилістики української мови, культури мовлення, при проведенні спецкурсів і спецсемінарів із соціолінгвістики, мовної компетенції. Також результати дослідження прислужаться при укладанні відповідних посібників та підручників, під час написання курсових, бакалаврських і магістерських робіт студентів філологічних спеціальностей.</w:t>
      </w:r>
    </w:p>
    <w:p w:rsidR="001B31A1" w:rsidRDefault="001B31A1" w:rsidP="001B31A1">
      <w:pPr>
        <w:tabs>
          <w:tab w:val="left" w:pos="1134"/>
          <w:tab w:val="left" w:pos="2268"/>
          <w:tab w:val="left" w:pos="3402"/>
          <w:tab w:val="left" w:pos="4536"/>
          <w:tab w:val="left" w:pos="9667"/>
        </w:tabs>
        <w:spacing w:line="360" w:lineRule="auto"/>
        <w:ind w:right="-1" w:firstLine="709"/>
        <w:jc w:val="both"/>
        <w:rPr>
          <w:b/>
          <w:sz w:val="28"/>
          <w:szCs w:val="28"/>
          <w:lang w:val="uk-UA"/>
        </w:rPr>
      </w:pPr>
      <w:r w:rsidRPr="0041751D">
        <w:rPr>
          <w:sz w:val="28"/>
          <w:szCs w:val="28"/>
          <w:lang w:val="uk-UA"/>
        </w:rPr>
        <w:t xml:space="preserve">Тема нашої дипломної роботи пов’язана з науковою темою «Дослідження усно-розмовних форм існування української мови», яка </w:t>
      </w:r>
      <w:r w:rsidRPr="0041751D">
        <w:rPr>
          <w:sz w:val="28"/>
          <w:szCs w:val="28"/>
          <w:lang w:val="uk-UA"/>
        </w:rPr>
        <w:lastRenderedPageBreak/>
        <w:t>виконується на кафедрі української мови ОНУ імені І. І. Мечникова (реєстраційний номер 0112U002909  №233).</w:t>
      </w:r>
    </w:p>
    <w:p w:rsidR="001B31A1" w:rsidRPr="007B15B1" w:rsidRDefault="001B31A1" w:rsidP="001B31A1">
      <w:pPr>
        <w:tabs>
          <w:tab w:val="left" w:pos="1134"/>
          <w:tab w:val="left" w:pos="2268"/>
          <w:tab w:val="left" w:pos="3402"/>
          <w:tab w:val="left" w:pos="4536"/>
          <w:tab w:val="left" w:pos="9667"/>
        </w:tabs>
        <w:spacing w:line="360" w:lineRule="auto"/>
        <w:ind w:right="-1" w:firstLine="709"/>
        <w:jc w:val="both"/>
        <w:rPr>
          <w:sz w:val="28"/>
          <w:szCs w:val="28"/>
          <w:u w:val="single"/>
          <w:lang w:val="uk-UA" w:eastAsia="de-DE"/>
        </w:rPr>
      </w:pPr>
      <w:r>
        <w:rPr>
          <w:b/>
          <w:sz w:val="28"/>
          <w:szCs w:val="28"/>
          <w:lang w:val="uk-UA"/>
        </w:rPr>
        <w:t xml:space="preserve"> </w:t>
      </w:r>
      <w:r w:rsidRPr="005B1CDC">
        <w:rPr>
          <w:b/>
          <w:sz w:val="28"/>
          <w:szCs w:val="28"/>
          <w:lang w:val="uk-UA"/>
        </w:rPr>
        <w:t>Апробація результатів дослідження</w:t>
      </w:r>
      <w:r w:rsidRPr="005B1CDC">
        <w:rPr>
          <w:sz w:val="28"/>
          <w:szCs w:val="28"/>
          <w:lang w:val="uk-UA"/>
        </w:rPr>
        <w:t xml:space="preserve">. </w:t>
      </w:r>
      <w:r>
        <w:rPr>
          <w:sz w:val="28"/>
          <w:szCs w:val="28"/>
          <w:lang w:val="uk-UA"/>
        </w:rPr>
        <w:t>Тема нашого</w:t>
      </w:r>
      <w:r w:rsidRPr="00981BE6">
        <w:rPr>
          <w:sz w:val="28"/>
          <w:szCs w:val="28"/>
          <w:lang w:val="uk-UA"/>
        </w:rPr>
        <w:t xml:space="preserve"> дослідження</w:t>
      </w:r>
      <w:r>
        <w:rPr>
          <w:b/>
          <w:sz w:val="28"/>
          <w:szCs w:val="28"/>
          <w:lang w:val="uk-UA"/>
        </w:rPr>
        <w:t xml:space="preserve"> </w:t>
      </w:r>
      <w:r>
        <w:rPr>
          <w:sz w:val="28"/>
          <w:szCs w:val="28"/>
          <w:lang w:val="uk-UA"/>
        </w:rPr>
        <w:t>апробована в таких наукових публікаціях</w:t>
      </w:r>
      <w:r w:rsidRPr="00981BE6">
        <w:rPr>
          <w:sz w:val="28"/>
          <w:szCs w:val="28"/>
          <w:lang w:val="uk-UA"/>
        </w:rPr>
        <w:t>:</w:t>
      </w:r>
      <w:r>
        <w:rPr>
          <w:b/>
          <w:sz w:val="28"/>
          <w:szCs w:val="28"/>
          <w:lang w:val="uk-UA"/>
        </w:rPr>
        <w:t xml:space="preserve"> </w:t>
      </w:r>
      <w:r>
        <w:rPr>
          <w:sz w:val="28"/>
          <w:szCs w:val="28"/>
          <w:lang w:val="uk-UA"/>
        </w:rPr>
        <w:t xml:space="preserve">Анкетування як чинник вірогідності отриманих результатів </w:t>
      </w:r>
      <w:r w:rsidRPr="00DD1268">
        <w:rPr>
          <w:sz w:val="28"/>
          <w:szCs w:val="28"/>
          <w:lang w:val="uk-UA"/>
        </w:rPr>
        <w:t>[29];</w:t>
      </w:r>
      <w:r>
        <w:rPr>
          <w:sz w:val="28"/>
          <w:szCs w:val="28"/>
          <w:lang w:val="uk-UA"/>
        </w:rPr>
        <w:t xml:space="preserve"> </w:t>
      </w:r>
      <w:r>
        <w:rPr>
          <w:sz w:val="28"/>
          <w:szCs w:val="28"/>
          <w:lang w:val="uk-UA" w:eastAsia="de-DE"/>
        </w:rPr>
        <w:t xml:space="preserve">Мовна ситуація в моно- та поліетнічних родинах школярів Ширяївського району Одеської області </w:t>
      </w:r>
      <w:r w:rsidRPr="00035A17">
        <w:rPr>
          <w:sz w:val="28"/>
          <w:szCs w:val="28"/>
          <w:lang w:val="uk-UA" w:eastAsia="de-DE"/>
        </w:rPr>
        <w:t>[</w:t>
      </w:r>
      <w:r>
        <w:rPr>
          <w:sz w:val="28"/>
          <w:szCs w:val="28"/>
          <w:lang w:val="uk-UA" w:eastAsia="de-DE"/>
        </w:rPr>
        <w:t>1</w:t>
      </w:r>
      <w:r w:rsidRPr="00035A17">
        <w:rPr>
          <w:sz w:val="28"/>
          <w:szCs w:val="28"/>
          <w:lang w:val="uk-UA" w:eastAsia="de-DE"/>
        </w:rPr>
        <w:t>]</w:t>
      </w:r>
      <w:r>
        <w:rPr>
          <w:sz w:val="28"/>
          <w:szCs w:val="28"/>
          <w:lang w:val="uk-UA" w:eastAsia="de-DE"/>
        </w:rPr>
        <w:t xml:space="preserve">; </w:t>
      </w:r>
      <w:r w:rsidRPr="007B15B1">
        <w:rPr>
          <w:sz w:val="28"/>
          <w:szCs w:val="28"/>
          <w:lang w:val="uk-UA" w:eastAsia="de-DE"/>
        </w:rPr>
        <w:t>Мовна ситуація в освітніх навчальних закладах Ширяївського району</w:t>
      </w:r>
      <w:r>
        <w:rPr>
          <w:sz w:val="28"/>
          <w:szCs w:val="28"/>
          <w:lang w:val="uk-UA" w:eastAsia="de-DE"/>
        </w:rPr>
        <w:t xml:space="preserve"> </w:t>
      </w:r>
      <w:r w:rsidRPr="00035A17">
        <w:rPr>
          <w:sz w:val="28"/>
          <w:szCs w:val="28"/>
          <w:lang w:val="uk-UA" w:eastAsia="de-DE"/>
        </w:rPr>
        <w:t>[</w:t>
      </w:r>
      <w:r>
        <w:rPr>
          <w:sz w:val="28"/>
          <w:szCs w:val="28"/>
          <w:lang w:val="uk-UA" w:eastAsia="de-DE"/>
        </w:rPr>
        <w:t>2</w:t>
      </w:r>
      <w:r w:rsidRPr="00035A17">
        <w:rPr>
          <w:sz w:val="28"/>
          <w:szCs w:val="28"/>
          <w:lang w:val="uk-UA" w:eastAsia="de-DE"/>
        </w:rPr>
        <w:t>]</w:t>
      </w:r>
      <w:r>
        <w:rPr>
          <w:sz w:val="28"/>
          <w:szCs w:val="28"/>
          <w:lang w:val="uk-UA" w:eastAsia="de-DE"/>
        </w:rPr>
        <w:t xml:space="preserve">; </w:t>
      </w:r>
      <w:r w:rsidRPr="00F9404F">
        <w:rPr>
          <w:color w:val="000000"/>
          <w:sz w:val="28"/>
          <w:szCs w:val="28"/>
          <w:lang w:val="uk-UA"/>
        </w:rPr>
        <w:t xml:space="preserve">Мовна ситуація у шкільному середовищі Ширяївського району Одеської області у період </w:t>
      </w:r>
      <w:r w:rsidRPr="00F9404F">
        <w:rPr>
          <w:sz w:val="28"/>
          <w:szCs w:val="28"/>
          <w:lang w:val="uk-UA"/>
        </w:rPr>
        <w:t>2</w:t>
      </w:r>
      <w:r>
        <w:rPr>
          <w:sz w:val="28"/>
          <w:szCs w:val="28"/>
          <w:lang w:val="uk-UA"/>
        </w:rPr>
        <w:t>012 – 2013 та 2014 – 2015 років </w:t>
      </w:r>
      <w:r w:rsidRPr="00083B34">
        <w:rPr>
          <w:sz w:val="28"/>
          <w:szCs w:val="28"/>
          <w:lang w:val="uk-UA"/>
        </w:rPr>
        <w:t>[70];</w:t>
      </w:r>
      <w:r>
        <w:rPr>
          <w:sz w:val="28"/>
          <w:szCs w:val="28"/>
          <w:lang w:val="uk-UA"/>
        </w:rPr>
        <w:t xml:space="preserve"> </w:t>
      </w:r>
      <w:r w:rsidRPr="00035A17">
        <w:rPr>
          <w:sz w:val="28"/>
          <w:szCs w:val="28"/>
          <w:lang w:val="uk-UA" w:eastAsia="de-DE"/>
        </w:rPr>
        <w:t>Особливості мовної ситуації у навчальному соціумі смт.</w:t>
      </w:r>
      <w:r>
        <w:rPr>
          <w:sz w:val="28"/>
          <w:szCs w:val="28"/>
          <w:lang w:val="uk-UA" w:eastAsia="de-DE"/>
        </w:rPr>
        <w:t> </w:t>
      </w:r>
      <w:r w:rsidRPr="00035A17">
        <w:rPr>
          <w:sz w:val="28"/>
          <w:szCs w:val="28"/>
          <w:lang w:val="uk-UA" w:eastAsia="de-DE"/>
        </w:rPr>
        <w:t>Ширяєве</w:t>
      </w:r>
      <w:r>
        <w:rPr>
          <w:sz w:val="28"/>
          <w:szCs w:val="28"/>
          <w:lang w:val="uk-UA" w:eastAsia="de-DE"/>
        </w:rPr>
        <w:t xml:space="preserve"> [3]; </w:t>
      </w:r>
      <w:r w:rsidRPr="00035A17">
        <w:rPr>
          <w:sz w:val="28"/>
          <w:szCs w:val="28"/>
          <w:lang w:val="uk-UA" w:eastAsia="de-DE"/>
        </w:rPr>
        <w:t>Соціолінгвістична ситуація в освітніх навчальних закладах смт.</w:t>
      </w:r>
      <w:r>
        <w:rPr>
          <w:sz w:val="28"/>
          <w:szCs w:val="28"/>
          <w:lang w:val="uk-UA" w:eastAsia="de-DE"/>
        </w:rPr>
        <w:t> </w:t>
      </w:r>
      <w:r w:rsidRPr="00035A17">
        <w:rPr>
          <w:sz w:val="28"/>
          <w:szCs w:val="28"/>
          <w:lang w:val="uk-UA" w:eastAsia="de-DE"/>
        </w:rPr>
        <w:t>Ширяєве</w:t>
      </w:r>
      <w:r>
        <w:rPr>
          <w:sz w:val="28"/>
          <w:szCs w:val="28"/>
          <w:lang w:val="uk-UA" w:eastAsia="de-DE"/>
        </w:rPr>
        <w:t xml:space="preserve"> </w:t>
      </w:r>
      <w:r w:rsidRPr="00035A17">
        <w:rPr>
          <w:sz w:val="28"/>
          <w:szCs w:val="28"/>
          <w:lang w:val="uk-UA" w:eastAsia="de-DE"/>
        </w:rPr>
        <w:t>[</w:t>
      </w:r>
      <w:r>
        <w:rPr>
          <w:sz w:val="28"/>
          <w:szCs w:val="28"/>
          <w:lang w:val="uk-UA" w:eastAsia="de-DE"/>
        </w:rPr>
        <w:t>30</w:t>
      </w:r>
      <w:r w:rsidRPr="00035A17">
        <w:rPr>
          <w:sz w:val="28"/>
          <w:szCs w:val="28"/>
          <w:lang w:val="uk-UA" w:eastAsia="de-DE"/>
        </w:rPr>
        <w:t>]</w:t>
      </w:r>
      <w:r>
        <w:rPr>
          <w:sz w:val="28"/>
          <w:szCs w:val="28"/>
          <w:lang w:val="uk-UA" w:eastAsia="de-DE"/>
        </w:rPr>
        <w:t xml:space="preserve">. </w:t>
      </w:r>
      <w:r w:rsidRPr="005B1CDC">
        <w:rPr>
          <w:sz w:val="28"/>
          <w:szCs w:val="28"/>
          <w:lang w:val="uk-UA"/>
        </w:rPr>
        <w:t>Основні положення роботи</w:t>
      </w:r>
      <w:r>
        <w:rPr>
          <w:sz w:val="28"/>
          <w:szCs w:val="28"/>
          <w:lang w:val="uk-UA"/>
        </w:rPr>
        <w:t xml:space="preserve"> </w:t>
      </w:r>
      <w:r w:rsidRPr="005B1CDC">
        <w:rPr>
          <w:sz w:val="28"/>
          <w:szCs w:val="28"/>
          <w:lang w:val="uk-UA"/>
        </w:rPr>
        <w:t>обговорювались на</w:t>
      </w:r>
      <w:r>
        <w:rPr>
          <w:sz w:val="28"/>
          <w:szCs w:val="28"/>
          <w:lang w:val="uk-UA"/>
        </w:rPr>
        <w:t xml:space="preserve"> </w:t>
      </w:r>
      <w:r w:rsidRPr="008756CD">
        <w:rPr>
          <w:sz w:val="28"/>
          <w:szCs w:val="28"/>
          <w:lang w:val="uk-UA"/>
        </w:rPr>
        <w:t>71-й звітній</w:t>
      </w:r>
      <w:r>
        <w:rPr>
          <w:sz w:val="28"/>
          <w:szCs w:val="28"/>
          <w:lang w:val="uk-UA"/>
        </w:rPr>
        <w:t xml:space="preserve"> студентській науковій конференції, </w:t>
      </w:r>
      <w:r w:rsidRPr="00574C01">
        <w:rPr>
          <w:sz w:val="28"/>
          <w:szCs w:val="28"/>
          <w:lang w:val="uk-UA"/>
        </w:rPr>
        <w:t>доповідь на тему: «Соціолінгвістична ситуація в освітніх навчальних закладах смт.</w:t>
      </w:r>
      <w:r>
        <w:rPr>
          <w:sz w:val="28"/>
          <w:szCs w:val="28"/>
          <w:lang w:val="uk-UA"/>
        </w:rPr>
        <w:t> </w:t>
      </w:r>
      <w:r w:rsidRPr="00574C01">
        <w:rPr>
          <w:sz w:val="28"/>
          <w:szCs w:val="28"/>
          <w:lang w:val="uk-UA"/>
        </w:rPr>
        <w:t xml:space="preserve">Ширяєве» </w:t>
      </w:r>
      <w:r>
        <w:rPr>
          <w:sz w:val="28"/>
          <w:szCs w:val="28"/>
          <w:lang w:val="uk-UA"/>
        </w:rPr>
        <w:t xml:space="preserve">(Одеса, ОНУ імені І. І. Мечникова, 2015 р.); Всеукраїнській науково-практичній конференції студентів та молодих учених «Формування наукової парадигми лінгвістики: основні аспекти та чинники», </w:t>
      </w:r>
      <w:r w:rsidRPr="00574C01">
        <w:rPr>
          <w:sz w:val="28"/>
          <w:szCs w:val="28"/>
          <w:lang w:val="uk-UA"/>
        </w:rPr>
        <w:t>доповідь на тему: «Соціолінгвістична ситуація в освітніх навчальних закладах смт.</w:t>
      </w:r>
      <w:r>
        <w:rPr>
          <w:sz w:val="28"/>
          <w:szCs w:val="28"/>
          <w:lang w:val="uk-UA"/>
        </w:rPr>
        <w:t> </w:t>
      </w:r>
      <w:r w:rsidRPr="00574C01">
        <w:rPr>
          <w:sz w:val="28"/>
          <w:szCs w:val="28"/>
          <w:lang w:val="uk-UA"/>
        </w:rPr>
        <w:t>Ширяєве та Ширяївського району»</w:t>
      </w:r>
      <w:r>
        <w:rPr>
          <w:sz w:val="28"/>
          <w:szCs w:val="28"/>
          <w:lang w:val="uk-UA"/>
        </w:rPr>
        <w:t xml:space="preserve">  (Миколаїв, МНУ імені В. О. Сухомлинського, 2015 р.); </w:t>
      </w:r>
      <w:r w:rsidRPr="005C4430">
        <w:rPr>
          <w:sz w:val="28"/>
          <w:szCs w:val="28"/>
          <w:lang w:val="uk-UA"/>
        </w:rPr>
        <w:t>Conferinţa Ştiinţifică Internaţională Relevanţa şi calitatea formării universitare: competenţe pentru prezent şi viitor</w:t>
      </w:r>
      <w:r>
        <w:rPr>
          <w:sz w:val="28"/>
          <w:szCs w:val="28"/>
          <w:lang w:val="uk-UA"/>
        </w:rPr>
        <w:t>, доповідь на тему: «Мовна ситуація в освітніх навчальних закладах Ширяївськ</w:t>
      </w:r>
      <w:r w:rsidRPr="00F9404F">
        <w:rPr>
          <w:sz w:val="28"/>
          <w:szCs w:val="28"/>
          <w:lang w:val="uk-UA"/>
        </w:rPr>
        <w:t>ого району»</w:t>
      </w:r>
      <w:r w:rsidRPr="00F9404F">
        <w:rPr>
          <w:lang w:val="uk-UA"/>
        </w:rPr>
        <w:t xml:space="preserve"> </w:t>
      </w:r>
      <w:r w:rsidRPr="00F9404F">
        <w:rPr>
          <w:sz w:val="28"/>
          <w:szCs w:val="28"/>
          <w:lang w:val="uk-UA"/>
        </w:rPr>
        <w:t xml:space="preserve">(Бєльці, Молдова, Державний університет «Alecu Russo», </w:t>
      </w:r>
      <w:r w:rsidRPr="00A4426F">
        <w:rPr>
          <w:sz w:val="28"/>
          <w:szCs w:val="28"/>
          <w:lang w:val="uk-UA"/>
        </w:rPr>
        <w:t>2016 р. );</w:t>
      </w:r>
      <w:r w:rsidRPr="00A4426F">
        <w:rPr>
          <w:lang w:val="uk-UA"/>
        </w:rPr>
        <w:t xml:space="preserve"> </w:t>
      </w:r>
      <w:r w:rsidRPr="00A4426F">
        <w:rPr>
          <w:sz w:val="28"/>
          <w:szCs w:val="28"/>
          <w:lang w:val="uk-UA"/>
        </w:rPr>
        <w:t>Всеукраїнській студентській науково-практичній конференції з проблем вищої освіти «Гончарівські читання»,</w:t>
      </w:r>
      <w:r w:rsidRPr="00F9404F">
        <w:rPr>
          <w:color w:val="000000"/>
          <w:sz w:val="28"/>
          <w:szCs w:val="28"/>
          <w:lang w:val="uk-UA"/>
        </w:rPr>
        <w:t xml:space="preserve"> доповідь на тему: «Мовна ситуація у шкільному середовищі Ширяївського району Одеської області у період </w:t>
      </w:r>
      <w:r w:rsidRPr="00F9404F">
        <w:rPr>
          <w:sz w:val="28"/>
          <w:szCs w:val="28"/>
          <w:lang w:val="uk-UA"/>
        </w:rPr>
        <w:t>2012 – 2013 та 2014 – 2015 років» (Одеса, ПНПУ імені К. Д. Ушинського, 2017 р.);</w:t>
      </w:r>
      <w:r w:rsidRPr="00F9404F">
        <w:rPr>
          <w:lang w:val="uk-UA"/>
        </w:rPr>
        <w:t xml:space="preserve"> </w:t>
      </w:r>
      <w:r w:rsidRPr="00F9404F">
        <w:rPr>
          <w:sz w:val="28"/>
          <w:szCs w:val="28"/>
          <w:lang w:val="uk-UA"/>
        </w:rPr>
        <w:t>73-й звітній студентській науковій конференції, доповідь на тему: «Мовленнєва поведінка учнів Ширяївського району та смт. Ширяєве (в соціолін</w:t>
      </w:r>
      <w:r>
        <w:rPr>
          <w:sz w:val="28"/>
          <w:szCs w:val="28"/>
          <w:lang w:val="uk-UA"/>
        </w:rPr>
        <w:t>г</w:t>
      </w:r>
      <w:r w:rsidRPr="00F9404F">
        <w:rPr>
          <w:sz w:val="28"/>
          <w:szCs w:val="28"/>
          <w:lang w:val="uk-UA"/>
        </w:rPr>
        <w:t xml:space="preserve">вістичному аспекті)» (Одеса, ОНУ імені І. І. Мечникова, 2017 р.); VІІ Міжвузівському науково-практичному семінарі «Тенденції та перспективи формування професійної лексики», </w:t>
      </w:r>
      <w:r w:rsidRPr="00F9404F">
        <w:rPr>
          <w:sz w:val="28"/>
          <w:szCs w:val="28"/>
          <w:lang w:val="uk-UA"/>
        </w:rPr>
        <w:lastRenderedPageBreak/>
        <w:t>доповідь на тему: «Анкетування як чинник вірогідності отриманих результатів» (Ірпінь, УДФС України, 2017 р.). Робота</w:t>
      </w:r>
      <w:r>
        <w:rPr>
          <w:sz w:val="28"/>
          <w:szCs w:val="28"/>
          <w:lang w:val="uk-UA"/>
        </w:rPr>
        <w:t xml:space="preserve"> «</w:t>
      </w:r>
      <w:r w:rsidRPr="00F9404F">
        <w:rPr>
          <w:sz w:val="28"/>
          <w:szCs w:val="28"/>
          <w:lang w:val="uk-UA"/>
        </w:rPr>
        <w:t>Мовна компетенція учнів одеського регіону: соціолінгвістичний аспект (в освітніх навчальних закладах смт.</w:t>
      </w:r>
      <w:r>
        <w:rPr>
          <w:sz w:val="28"/>
          <w:szCs w:val="28"/>
          <w:lang w:val="uk-UA"/>
        </w:rPr>
        <w:t> </w:t>
      </w:r>
      <w:r w:rsidRPr="00F9404F">
        <w:rPr>
          <w:sz w:val="28"/>
          <w:szCs w:val="28"/>
          <w:lang w:val="uk-UA"/>
        </w:rPr>
        <w:t>Ширяєве та Ширяївського району)</w:t>
      </w:r>
      <w:r>
        <w:rPr>
          <w:sz w:val="28"/>
          <w:szCs w:val="28"/>
          <w:lang w:val="uk-UA"/>
        </w:rPr>
        <w:t>» посіла третє місце у Всеукраїнському конкурсі студентських наукових робіт (Житомир, ЖДУ імені І. Франка, 2017 р.).</w:t>
      </w:r>
    </w:p>
    <w:p w:rsidR="001B31A1" w:rsidRDefault="001B31A1" w:rsidP="001B31A1">
      <w:pPr>
        <w:spacing w:line="360" w:lineRule="auto"/>
        <w:ind w:right="-1" w:firstLine="709"/>
        <w:jc w:val="both"/>
        <w:rPr>
          <w:sz w:val="28"/>
          <w:szCs w:val="28"/>
          <w:lang w:val="uk-UA"/>
        </w:rPr>
      </w:pPr>
      <w:r w:rsidRPr="00E02526">
        <w:rPr>
          <w:b/>
          <w:sz w:val="28"/>
          <w:szCs w:val="28"/>
          <w:lang w:val="uk-UA"/>
        </w:rPr>
        <w:t>Структура роботи.</w:t>
      </w:r>
      <w:r w:rsidRPr="00E02526">
        <w:rPr>
          <w:sz w:val="28"/>
          <w:szCs w:val="28"/>
          <w:lang w:val="uk-UA"/>
        </w:rPr>
        <w:t xml:space="preserve"> </w:t>
      </w:r>
      <w:r>
        <w:rPr>
          <w:sz w:val="28"/>
          <w:szCs w:val="28"/>
          <w:lang w:val="uk-UA"/>
        </w:rPr>
        <w:t xml:space="preserve">Робота складається зі вступу, чотирьох розділів, висновків, списку використаної літератури та додатків. </w:t>
      </w:r>
    </w:p>
    <w:p w:rsidR="001B31A1" w:rsidRDefault="001B31A1" w:rsidP="001B31A1">
      <w:pPr>
        <w:spacing w:line="360" w:lineRule="auto"/>
        <w:ind w:right="-1" w:firstLine="709"/>
        <w:jc w:val="both"/>
        <w:rPr>
          <w:sz w:val="28"/>
          <w:szCs w:val="28"/>
          <w:lang w:val="uk-UA"/>
        </w:rPr>
      </w:pPr>
      <w:r>
        <w:rPr>
          <w:sz w:val="28"/>
          <w:szCs w:val="28"/>
          <w:lang w:val="uk-UA"/>
        </w:rPr>
        <w:t xml:space="preserve">- У Вступі формулюється актуальність, мета, завдання, предмет та об’єкт, методи, якими послуговувалися під час написання роботи, а також теоретична цінність та практичне значення дослідження. </w:t>
      </w:r>
    </w:p>
    <w:p w:rsidR="001B31A1" w:rsidRDefault="001B31A1" w:rsidP="001B31A1">
      <w:pPr>
        <w:spacing w:line="360" w:lineRule="auto"/>
        <w:ind w:right="-1" w:firstLine="709"/>
        <w:jc w:val="both"/>
        <w:rPr>
          <w:sz w:val="28"/>
          <w:szCs w:val="28"/>
          <w:lang w:val="uk-UA"/>
        </w:rPr>
      </w:pPr>
      <w:r>
        <w:rPr>
          <w:sz w:val="28"/>
          <w:szCs w:val="28"/>
          <w:lang w:val="uk-UA"/>
        </w:rPr>
        <w:t>- У Розділі 1 «Мовна ситуація України» розглядається  мовна політика і мовна ситуація в одеському регіоні та в Україні в цілому та теоретичні надбання із соціолінгвістичної та мовленнєвої проблематики.</w:t>
      </w:r>
    </w:p>
    <w:p w:rsidR="001B31A1" w:rsidRDefault="001B31A1" w:rsidP="001B31A1">
      <w:pPr>
        <w:spacing w:line="360" w:lineRule="auto"/>
        <w:ind w:right="-1" w:firstLine="709"/>
        <w:jc w:val="both"/>
        <w:rPr>
          <w:sz w:val="28"/>
          <w:szCs w:val="28"/>
          <w:lang w:val="uk-UA"/>
        </w:rPr>
      </w:pPr>
      <w:r>
        <w:rPr>
          <w:sz w:val="28"/>
          <w:szCs w:val="28"/>
          <w:lang w:val="uk-UA"/>
        </w:rPr>
        <w:t>- Розділ</w:t>
      </w:r>
      <w:r w:rsidRPr="00E57B84">
        <w:rPr>
          <w:sz w:val="28"/>
          <w:szCs w:val="28"/>
          <w:lang w:val="uk-UA"/>
        </w:rPr>
        <w:t xml:space="preserve"> </w:t>
      </w:r>
      <w:r>
        <w:rPr>
          <w:sz w:val="28"/>
          <w:szCs w:val="28"/>
          <w:lang w:val="uk-UA"/>
        </w:rPr>
        <w:t>2 «Мовна ситуація в загальноосвітніх навчальних закладах смт. Ширяєве» присвячений ф</w:t>
      </w:r>
      <w:r w:rsidRPr="00E57B84">
        <w:rPr>
          <w:sz w:val="28"/>
          <w:szCs w:val="28"/>
          <w:lang w:val="uk-UA"/>
        </w:rPr>
        <w:t>ормуванн</w:t>
      </w:r>
      <w:r>
        <w:rPr>
          <w:sz w:val="28"/>
          <w:szCs w:val="28"/>
          <w:lang w:val="uk-UA"/>
        </w:rPr>
        <w:t>ю</w:t>
      </w:r>
      <w:r w:rsidRPr="00E57B84">
        <w:rPr>
          <w:sz w:val="28"/>
          <w:szCs w:val="28"/>
          <w:lang w:val="uk-UA"/>
        </w:rPr>
        <w:t xml:space="preserve"> мовної компетенції за результатами соціолінгвістичного опитування</w:t>
      </w:r>
      <w:r>
        <w:rPr>
          <w:sz w:val="28"/>
          <w:szCs w:val="28"/>
          <w:lang w:val="uk-UA"/>
        </w:rPr>
        <w:t xml:space="preserve"> у смт. Ширяєве.</w:t>
      </w:r>
    </w:p>
    <w:p w:rsidR="001B31A1" w:rsidRDefault="001B31A1" w:rsidP="001B31A1">
      <w:pPr>
        <w:spacing w:line="360" w:lineRule="auto"/>
        <w:ind w:right="-1" w:firstLine="709"/>
        <w:jc w:val="both"/>
        <w:rPr>
          <w:sz w:val="28"/>
          <w:szCs w:val="28"/>
          <w:lang w:val="uk-UA"/>
        </w:rPr>
      </w:pPr>
      <w:r>
        <w:rPr>
          <w:sz w:val="28"/>
          <w:szCs w:val="28"/>
          <w:lang w:val="uk-UA"/>
        </w:rPr>
        <w:t>- 3</w:t>
      </w:r>
      <w:r w:rsidRPr="00B2030E">
        <w:rPr>
          <w:sz w:val="28"/>
          <w:szCs w:val="28"/>
          <w:lang w:val="uk-UA"/>
        </w:rPr>
        <w:t xml:space="preserve"> Розділ</w:t>
      </w:r>
      <w:r>
        <w:rPr>
          <w:sz w:val="28"/>
          <w:szCs w:val="28"/>
          <w:lang w:val="uk-UA"/>
        </w:rPr>
        <w:t xml:space="preserve"> «Мовна ситуація в освітніх навчальних закладах сіл Ширяївського району» відображає м</w:t>
      </w:r>
      <w:r w:rsidRPr="00E57B84">
        <w:rPr>
          <w:sz w:val="28"/>
          <w:szCs w:val="28"/>
          <w:lang w:val="uk-UA"/>
        </w:rPr>
        <w:t>овно-культурний розвиток свідомості учнів в соціолінгвістичному експерименті</w:t>
      </w:r>
      <w:r>
        <w:rPr>
          <w:sz w:val="28"/>
          <w:szCs w:val="28"/>
          <w:lang w:val="uk-UA"/>
        </w:rPr>
        <w:t xml:space="preserve"> у селах Ширяївського району.</w:t>
      </w:r>
    </w:p>
    <w:p w:rsidR="001B31A1" w:rsidRDefault="001B31A1" w:rsidP="001B31A1">
      <w:pPr>
        <w:spacing w:line="360" w:lineRule="auto"/>
        <w:ind w:right="-1" w:firstLine="709"/>
        <w:jc w:val="both"/>
        <w:rPr>
          <w:sz w:val="28"/>
          <w:szCs w:val="28"/>
          <w:lang w:val="uk-UA"/>
        </w:rPr>
      </w:pPr>
      <w:r>
        <w:rPr>
          <w:sz w:val="28"/>
          <w:szCs w:val="28"/>
          <w:lang w:val="uk-UA"/>
        </w:rPr>
        <w:t>- У 4 Розділі  «</w:t>
      </w:r>
      <w:r w:rsidRPr="00B2030E">
        <w:rPr>
          <w:sz w:val="28"/>
          <w:szCs w:val="28"/>
          <w:lang w:val="uk-UA"/>
        </w:rPr>
        <w:t>Мовна ситуація у шкільному середовищі Ширяївського району Одеської області у період 2012 – 2013 та 2014 – 2015 років</w:t>
      </w:r>
      <w:r>
        <w:rPr>
          <w:sz w:val="28"/>
          <w:szCs w:val="28"/>
          <w:lang w:val="uk-UA"/>
        </w:rPr>
        <w:t>»</w:t>
      </w:r>
      <w:r w:rsidRPr="00B2030E">
        <w:rPr>
          <w:sz w:val="28"/>
          <w:szCs w:val="28"/>
          <w:lang w:val="uk-UA"/>
        </w:rPr>
        <w:t xml:space="preserve"> </w:t>
      </w:r>
      <w:r>
        <w:rPr>
          <w:sz w:val="28"/>
          <w:szCs w:val="28"/>
          <w:lang w:val="uk-UA"/>
        </w:rPr>
        <w:t xml:space="preserve">фіксується зміна ставлення респондентів до мов у зв’язку із останніми військово-політичними подіями </w:t>
      </w:r>
      <w:r w:rsidRPr="00B2030E">
        <w:rPr>
          <w:sz w:val="28"/>
          <w:szCs w:val="28"/>
          <w:lang w:val="uk-UA"/>
        </w:rPr>
        <w:t>на теренах України</w:t>
      </w:r>
      <w:r>
        <w:rPr>
          <w:sz w:val="28"/>
          <w:szCs w:val="28"/>
          <w:lang w:val="uk-UA"/>
        </w:rPr>
        <w:t>.</w:t>
      </w:r>
    </w:p>
    <w:p w:rsidR="001B31A1" w:rsidRDefault="001B31A1" w:rsidP="001B31A1">
      <w:pPr>
        <w:spacing w:line="360" w:lineRule="auto"/>
        <w:ind w:right="-1" w:firstLine="709"/>
        <w:jc w:val="both"/>
        <w:rPr>
          <w:sz w:val="28"/>
          <w:szCs w:val="28"/>
          <w:lang w:val="uk-UA"/>
        </w:rPr>
      </w:pPr>
      <w:r>
        <w:rPr>
          <w:sz w:val="28"/>
          <w:szCs w:val="28"/>
          <w:lang w:val="uk-UA"/>
        </w:rPr>
        <w:t>- У Висновках відображено результати соціолінгвістичного опитування в освітніх навчальних закладах Ширяївського району.</w:t>
      </w:r>
    </w:p>
    <w:p w:rsidR="001B31A1" w:rsidRPr="00B2030E" w:rsidRDefault="001B31A1" w:rsidP="001B31A1">
      <w:pPr>
        <w:spacing w:line="360" w:lineRule="auto"/>
        <w:ind w:right="-1" w:firstLine="709"/>
        <w:jc w:val="both"/>
        <w:rPr>
          <w:sz w:val="28"/>
          <w:szCs w:val="28"/>
          <w:lang w:val="uk-UA"/>
        </w:rPr>
      </w:pPr>
      <w:r>
        <w:rPr>
          <w:sz w:val="28"/>
          <w:szCs w:val="28"/>
          <w:lang w:val="uk-UA"/>
        </w:rPr>
        <w:t>- С</w:t>
      </w:r>
      <w:r w:rsidRPr="00B2030E">
        <w:rPr>
          <w:sz w:val="28"/>
          <w:szCs w:val="28"/>
          <w:lang w:val="uk-UA"/>
        </w:rPr>
        <w:t xml:space="preserve">писок використаної літератури налічує </w:t>
      </w:r>
      <w:r>
        <w:rPr>
          <w:sz w:val="28"/>
          <w:szCs w:val="28"/>
          <w:lang w:val="uk-UA"/>
        </w:rPr>
        <w:t>79 найменувань.</w:t>
      </w:r>
    </w:p>
    <w:p w:rsidR="001B31A1" w:rsidRDefault="001B31A1" w:rsidP="001B31A1">
      <w:pPr>
        <w:spacing w:line="360" w:lineRule="auto"/>
        <w:ind w:right="-1" w:firstLine="709"/>
        <w:jc w:val="both"/>
        <w:rPr>
          <w:sz w:val="28"/>
          <w:szCs w:val="28"/>
          <w:lang w:val="uk-UA"/>
        </w:rPr>
      </w:pPr>
      <w:r>
        <w:rPr>
          <w:sz w:val="28"/>
          <w:szCs w:val="28"/>
          <w:lang w:val="uk-UA"/>
        </w:rPr>
        <w:t xml:space="preserve">- У Додатках містяться </w:t>
      </w:r>
      <w:r w:rsidRPr="00645309">
        <w:rPr>
          <w:sz w:val="28"/>
          <w:szCs w:val="28"/>
          <w:lang w:val="uk-UA"/>
        </w:rPr>
        <w:t>4</w:t>
      </w:r>
      <w:r>
        <w:rPr>
          <w:sz w:val="28"/>
          <w:szCs w:val="28"/>
          <w:lang w:val="uk-UA"/>
        </w:rPr>
        <w:t>4 таблиці із результатами опитування.</w:t>
      </w:r>
    </w:p>
    <w:p w:rsidR="001B31A1" w:rsidRDefault="001B31A1" w:rsidP="001B31A1">
      <w:pPr>
        <w:spacing w:line="360" w:lineRule="auto"/>
        <w:ind w:right="-1" w:firstLine="709"/>
        <w:jc w:val="both"/>
        <w:rPr>
          <w:sz w:val="28"/>
          <w:szCs w:val="28"/>
          <w:lang w:val="uk-UA"/>
        </w:rPr>
      </w:pPr>
      <w:r>
        <w:rPr>
          <w:sz w:val="28"/>
          <w:szCs w:val="28"/>
          <w:lang w:val="uk-UA"/>
        </w:rPr>
        <w:t xml:space="preserve">Зміст роботи викладено на </w:t>
      </w:r>
      <w:r w:rsidRPr="00996B74">
        <w:rPr>
          <w:sz w:val="28"/>
          <w:szCs w:val="28"/>
          <w:lang w:val="uk-UA"/>
        </w:rPr>
        <w:t>7</w:t>
      </w:r>
      <w:r>
        <w:rPr>
          <w:sz w:val="28"/>
          <w:szCs w:val="28"/>
          <w:lang w:val="uk-UA"/>
        </w:rPr>
        <w:t>6 сторінках.</w:t>
      </w:r>
    </w:p>
    <w:p w:rsidR="00424D06" w:rsidRDefault="00424D06" w:rsidP="001B31A1">
      <w:pPr>
        <w:spacing w:line="360" w:lineRule="auto"/>
        <w:ind w:right="-1" w:firstLine="709"/>
        <w:jc w:val="both"/>
        <w:rPr>
          <w:sz w:val="28"/>
          <w:szCs w:val="28"/>
          <w:lang w:val="uk-UA"/>
        </w:rPr>
      </w:pPr>
    </w:p>
    <w:p w:rsidR="00424D06" w:rsidRDefault="00424D06" w:rsidP="00424D06">
      <w:pPr>
        <w:spacing w:line="360" w:lineRule="auto"/>
        <w:ind w:right="-1" w:firstLine="709"/>
        <w:jc w:val="center"/>
        <w:rPr>
          <w:b/>
          <w:bCs/>
          <w:sz w:val="28"/>
          <w:szCs w:val="28"/>
          <w:lang w:val="uk-UA"/>
        </w:rPr>
      </w:pPr>
      <w:r>
        <w:rPr>
          <w:b/>
          <w:bCs/>
          <w:sz w:val="28"/>
          <w:szCs w:val="28"/>
          <w:lang w:val="uk-UA"/>
        </w:rPr>
        <w:lastRenderedPageBreak/>
        <w:t>ВИСНОВКИ</w:t>
      </w:r>
    </w:p>
    <w:p w:rsidR="00424D06" w:rsidRDefault="00424D06" w:rsidP="00424D06">
      <w:pPr>
        <w:spacing w:line="360" w:lineRule="auto"/>
        <w:ind w:right="-1" w:firstLine="709"/>
        <w:jc w:val="center"/>
        <w:rPr>
          <w:b/>
          <w:bCs/>
          <w:sz w:val="28"/>
          <w:szCs w:val="28"/>
          <w:lang w:val="uk-UA"/>
        </w:rPr>
      </w:pPr>
    </w:p>
    <w:p w:rsidR="00424D06" w:rsidRDefault="00424D06" w:rsidP="00424D06">
      <w:pPr>
        <w:spacing w:line="360" w:lineRule="auto"/>
        <w:ind w:right="-1" w:firstLine="709"/>
        <w:jc w:val="both"/>
        <w:rPr>
          <w:bCs/>
          <w:sz w:val="28"/>
          <w:szCs w:val="28"/>
          <w:lang w:val="uk-UA"/>
        </w:rPr>
      </w:pPr>
      <w:r>
        <w:rPr>
          <w:bCs/>
          <w:sz w:val="28"/>
          <w:szCs w:val="28"/>
          <w:lang w:val="uk-UA"/>
        </w:rPr>
        <w:t xml:space="preserve">У зв’язку зі складною історією становлення державності України маємо  двозначну мовну ситуацію на теренах нашої держави. На </w:t>
      </w:r>
      <w:r w:rsidRPr="00F23287">
        <w:rPr>
          <w:bCs/>
          <w:sz w:val="28"/>
          <w:szCs w:val="28"/>
          <w:lang w:val="uk-UA"/>
        </w:rPr>
        <w:t>жаль,</w:t>
      </w:r>
      <w:r>
        <w:rPr>
          <w:bCs/>
          <w:sz w:val="28"/>
          <w:szCs w:val="28"/>
          <w:lang w:val="uk-UA"/>
        </w:rPr>
        <w:t xml:space="preserve"> мовна політика влади не сприяє вирішенню цього такого важливого питання. Особливо проблемними регіонами України є східні, частково центральні та південні області. </w:t>
      </w:r>
    </w:p>
    <w:p w:rsidR="00424D06" w:rsidRDefault="00424D06" w:rsidP="00424D06">
      <w:pPr>
        <w:spacing w:line="360" w:lineRule="auto"/>
        <w:ind w:right="-1" w:firstLine="709"/>
        <w:jc w:val="both"/>
        <w:rPr>
          <w:bCs/>
          <w:sz w:val="28"/>
          <w:szCs w:val="28"/>
          <w:lang w:val="uk-UA"/>
        </w:rPr>
      </w:pPr>
      <w:r>
        <w:rPr>
          <w:bCs/>
          <w:sz w:val="28"/>
          <w:szCs w:val="28"/>
          <w:lang w:val="uk-UA"/>
        </w:rPr>
        <w:t>Одещина є одним з найскладніших частин країни для соціолінгвістичних досліджень через багатонаціональність населення та довготривалий вплив сусідньої держави, у тому числі і на мову.</w:t>
      </w:r>
    </w:p>
    <w:p w:rsidR="00424D06" w:rsidRPr="00D754C4" w:rsidRDefault="00424D06" w:rsidP="00424D06">
      <w:pPr>
        <w:spacing w:line="360" w:lineRule="auto"/>
        <w:ind w:right="-1" w:firstLine="709"/>
        <w:jc w:val="both"/>
        <w:rPr>
          <w:sz w:val="28"/>
          <w:szCs w:val="28"/>
          <w:lang w:val="uk-UA"/>
        </w:rPr>
      </w:pPr>
      <w:r w:rsidRPr="00D754C4">
        <w:rPr>
          <w:sz w:val="28"/>
          <w:szCs w:val="28"/>
          <w:lang w:val="uk-UA"/>
        </w:rPr>
        <w:t xml:space="preserve">Наше дослідження полягало в опитуванні молоді шкільного віку. Опитування було </w:t>
      </w:r>
      <w:r>
        <w:rPr>
          <w:sz w:val="28"/>
          <w:szCs w:val="28"/>
          <w:lang w:val="uk-UA"/>
        </w:rPr>
        <w:t xml:space="preserve">проведено методом анкетування, в якому взяли участь </w:t>
      </w:r>
      <w:r w:rsidRPr="00D754C4">
        <w:rPr>
          <w:sz w:val="28"/>
          <w:szCs w:val="28"/>
          <w:lang w:val="uk-UA"/>
        </w:rPr>
        <w:t>1</w:t>
      </w:r>
      <w:r>
        <w:rPr>
          <w:sz w:val="28"/>
          <w:szCs w:val="28"/>
          <w:lang w:val="uk-UA"/>
        </w:rPr>
        <w:t>00</w:t>
      </w:r>
      <w:r w:rsidRPr="00D754C4">
        <w:rPr>
          <w:sz w:val="28"/>
          <w:szCs w:val="28"/>
          <w:lang w:val="uk-UA"/>
        </w:rPr>
        <w:t xml:space="preserve"> респондентів віком 14</w:t>
      </w:r>
      <w:r>
        <w:rPr>
          <w:sz w:val="28"/>
          <w:szCs w:val="28"/>
          <w:lang w:val="uk-UA"/>
        </w:rPr>
        <w:t xml:space="preserve"> </w:t>
      </w:r>
      <w:r w:rsidRPr="00BC238A">
        <w:rPr>
          <w:sz w:val="28"/>
          <w:szCs w:val="28"/>
          <w:lang w:val="uk-UA"/>
        </w:rPr>
        <w:t>–</w:t>
      </w:r>
      <w:r>
        <w:rPr>
          <w:sz w:val="28"/>
          <w:szCs w:val="28"/>
          <w:lang w:val="uk-UA"/>
        </w:rPr>
        <w:t xml:space="preserve"> </w:t>
      </w:r>
      <w:r w:rsidRPr="00D754C4">
        <w:rPr>
          <w:sz w:val="28"/>
          <w:szCs w:val="28"/>
          <w:lang w:val="uk-UA"/>
        </w:rPr>
        <w:t>1</w:t>
      </w:r>
      <w:r>
        <w:rPr>
          <w:sz w:val="28"/>
          <w:szCs w:val="28"/>
          <w:lang w:val="uk-UA"/>
        </w:rPr>
        <w:t>7</w:t>
      </w:r>
      <w:r w:rsidRPr="00D754C4">
        <w:rPr>
          <w:sz w:val="28"/>
          <w:szCs w:val="28"/>
          <w:lang w:val="uk-UA"/>
        </w:rPr>
        <w:t xml:space="preserve"> років</w:t>
      </w:r>
      <w:r>
        <w:rPr>
          <w:sz w:val="28"/>
          <w:szCs w:val="28"/>
          <w:lang w:val="uk-UA"/>
        </w:rPr>
        <w:t xml:space="preserve">, що навчаються у загальноосвітньому навчальному закладі смт. Ширяєве та 448 респондентів віком 14 </w:t>
      </w:r>
      <w:r w:rsidRPr="00BC238A">
        <w:rPr>
          <w:sz w:val="28"/>
          <w:szCs w:val="28"/>
          <w:lang w:val="uk-UA"/>
        </w:rPr>
        <w:t>–</w:t>
      </w:r>
      <w:r>
        <w:rPr>
          <w:sz w:val="28"/>
          <w:szCs w:val="28"/>
          <w:lang w:val="uk-UA"/>
        </w:rPr>
        <w:t xml:space="preserve"> 18 років, які навчаються у навчальних закладах Ширяївського району.</w:t>
      </w:r>
    </w:p>
    <w:p w:rsidR="00424D06" w:rsidRPr="00D754C4" w:rsidRDefault="00424D06" w:rsidP="00424D06">
      <w:pPr>
        <w:spacing w:line="360" w:lineRule="auto"/>
        <w:ind w:right="-1" w:firstLine="709"/>
        <w:jc w:val="both"/>
        <w:rPr>
          <w:sz w:val="28"/>
          <w:szCs w:val="28"/>
          <w:lang w:val="uk-UA"/>
        </w:rPr>
      </w:pPr>
      <w:r w:rsidRPr="00D754C4">
        <w:rPr>
          <w:sz w:val="28"/>
          <w:szCs w:val="28"/>
          <w:lang w:val="uk-UA"/>
        </w:rPr>
        <w:t>Серед респондентів було виділено декілька прошарків населення. Опитуваних було под</w:t>
      </w:r>
      <w:r>
        <w:rPr>
          <w:sz w:val="28"/>
          <w:szCs w:val="28"/>
          <w:lang w:val="uk-UA"/>
        </w:rPr>
        <w:t>ілено на різні вікові категорії, за місцем народження та національним складом сім’ї, а також</w:t>
      </w:r>
      <w:r w:rsidRPr="006407FE">
        <w:rPr>
          <w:sz w:val="28"/>
          <w:szCs w:val="28"/>
          <w:lang w:val="uk-UA"/>
        </w:rPr>
        <w:t xml:space="preserve"> – </w:t>
      </w:r>
      <w:r w:rsidRPr="000166F4">
        <w:rPr>
          <w:sz w:val="28"/>
          <w:szCs w:val="28"/>
          <w:lang w:val="uk-UA"/>
        </w:rPr>
        <w:t xml:space="preserve">за </w:t>
      </w:r>
      <w:r>
        <w:rPr>
          <w:sz w:val="28"/>
          <w:szCs w:val="28"/>
          <w:lang w:val="uk-UA"/>
        </w:rPr>
        <w:t>статтю</w:t>
      </w:r>
      <w:r w:rsidRPr="000166F4">
        <w:rPr>
          <w:sz w:val="28"/>
          <w:szCs w:val="28"/>
          <w:lang w:val="uk-UA"/>
        </w:rPr>
        <w:t>.</w:t>
      </w:r>
    </w:p>
    <w:p w:rsidR="00424D06" w:rsidRPr="00AD7814" w:rsidRDefault="00424D06" w:rsidP="00424D06">
      <w:pPr>
        <w:spacing w:line="360" w:lineRule="auto"/>
        <w:ind w:right="-1" w:firstLine="709"/>
        <w:jc w:val="both"/>
        <w:rPr>
          <w:sz w:val="28"/>
          <w:szCs w:val="28"/>
          <w:lang w:val="uk-UA"/>
        </w:rPr>
      </w:pPr>
      <w:r w:rsidRPr="00AD7814">
        <w:rPr>
          <w:sz w:val="28"/>
          <w:szCs w:val="28"/>
          <w:lang w:val="uk-UA"/>
        </w:rPr>
        <w:t>Опитування у смт.</w:t>
      </w:r>
      <w:r>
        <w:rPr>
          <w:sz w:val="28"/>
          <w:szCs w:val="28"/>
          <w:lang w:val="uk-UA"/>
        </w:rPr>
        <w:t xml:space="preserve"> </w:t>
      </w:r>
      <w:r w:rsidRPr="00AD7814">
        <w:rPr>
          <w:sz w:val="28"/>
          <w:szCs w:val="28"/>
          <w:lang w:val="uk-UA"/>
        </w:rPr>
        <w:t>Ширяєве дало такі результати:</w:t>
      </w:r>
    </w:p>
    <w:p w:rsidR="00424D06" w:rsidRDefault="00424D06" w:rsidP="00424D06">
      <w:pPr>
        <w:numPr>
          <w:ilvl w:val="0"/>
          <w:numId w:val="1"/>
        </w:numPr>
        <w:spacing w:line="360" w:lineRule="auto"/>
        <w:ind w:left="0" w:right="-1" w:firstLine="709"/>
        <w:jc w:val="both"/>
        <w:rPr>
          <w:sz w:val="28"/>
          <w:szCs w:val="28"/>
          <w:lang w:val="uk-UA"/>
        </w:rPr>
      </w:pPr>
      <w:r>
        <w:rPr>
          <w:sz w:val="28"/>
          <w:szCs w:val="28"/>
          <w:lang w:val="uk-UA"/>
        </w:rPr>
        <w:t xml:space="preserve">молодь селища вільно володіє російською мовою, але перевагу надає українській. Високими показниками української мови відзначені питання про спілкування </w:t>
      </w:r>
      <w:r w:rsidRPr="00FD7D65">
        <w:rPr>
          <w:sz w:val="28"/>
          <w:szCs w:val="28"/>
          <w:lang w:val="uk-UA"/>
        </w:rPr>
        <w:t xml:space="preserve">із </w:t>
      </w:r>
      <w:r>
        <w:rPr>
          <w:sz w:val="28"/>
          <w:szCs w:val="28"/>
          <w:lang w:val="uk-UA"/>
        </w:rPr>
        <w:t>вчителями та літніми людьми, що дає змогу зробити висновок, що вчителі та старше покоління сприяють збереженню мови. Найбільший вплив чинить російська мова через телебачення та російськомовних людей, які приїхали працювати до селища. Українською мовою телепередачі переглядають тільки 20%. А російською мовою різко починають спілкуватися українськомовні діти з незнайомими людьми або у розважальних закладах. Найбільший відсоток російської спостережено у питанні про спілкування з російськомовними людьми – 29%.</w:t>
      </w:r>
    </w:p>
    <w:p w:rsidR="00424D06" w:rsidRDefault="00424D06" w:rsidP="00424D06">
      <w:pPr>
        <w:spacing w:line="360" w:lineRule="auto"/>
        <w:ind w:right="-1" w:firstLine="709"/>
        <w:jc w:val="both"/>
        <w:rPr>
          <w:sz w:val="28"/>
          <w:szCs w:val="28"/>
          <w:lang w:val="uk-UA"/>
        </w:rPr>
      </w:pPr>
      <w:r>
        <w:rPr>
          <w:sz w:val="28"/>
          <w:szCs w:val="28"/>
          <w:lang w:val="uk-UA"/>
        </w:rPr>
        <w:t>Опитування у селах Ширяївського району дало такі результати:</w:t>
      </w:r>
    </w:p>
    <w:p w:rsidR="00424D06" w:rsidRDefault="00424D06" w:rsidP="00424D06">
      <w:pPr>
        <w:numPr>
          <w:ilvl w:val="0"/>
          <w:numId w:val="1"/>
        </w:numPr>
        <w:spacing w:line="360" w:lineRule="auto"/>
        <w:ind w:left="0" w:right="-1" w:firstLine="709"/>
        <w:jc w:val="both"/>
        <w:rPr>
          <w:sz w:val="28"/>
          <w:szCs w:val="28"/>
          <w:lang w:val="uk-UA"/>
        </w:rPr>
      </w:pPr>
      <w:r>
        <w:rPr>
          <w:sz w:val="28"/>
          <w:szCs w:val="28"/>
          <w:lang w:val="uk-UA"/>
        </w:rPr>
        <w:lastRenderedPageBreak/>
        <w:t>російська мова в досліджуваній частині району має великий вплив. Та все ж відсоток використання української мови значно вищий. Важливими є показники питань про рідну мову, а це 97,1%, про мову державну – 95,7% та про мову вищої освіти – 87,3%.</w:t>
      </w:r>
    </w:p>
    <w:p w:rsidR="00424D06" w:rsidRDefault="00424D06" w:rsidP="00424D06">
      <w:pPr>
        <w:spacing w:line="360" w:lineRule="auto"/>
        <w:ind w:right="-1" w:firstLine="709"/>
        <w:jc w:val="both"/>
        <w:rPr>
          <w:sz w:val="28"/>
          <w:szCs w:val="28"/>
          <w:lang w:val="uk-UA"/>
        </w:rPr>
      </w:pPr>
      <w:r>
        <w:rPr>
          <w:sz w:val="28"/>
          <w:szCs w:val="28"/>
          <w:lang w:val="uk-UA"/>
        </w:rPr>
        <w:t xml:space="preserve">Загалом умови для забезпечення повноцінного функціонування української мови в усіх досліджених населених пунктах Ширяївського району сприятливі. Незважаючи на те, що великий вплив має російська мова, якою розмовляють люди, що приїжджають до населених пунктів працювати в розважальних закладах та центрах збуту товарів. Безумовно, найбільший вплив має телебачення. Власне українською дивляться телепередачі лише 20% у смт. Ширяєвому та 34,3% на </w:t>
      </w:r>
      <w:r w:rsidRPr="005D7DBD">
        <w:rPr>
          <w:sz w:val="28"/>
          <w:szCs w:val="28"/>
          <w:lang w:val="uk-UA"/>
        </w:rPr>
        <w:t>периферії.</w:t>
      </w:r>
      <w:r>
        <w:rPr>
          <w:sz w:val="28"/>
          <w:szCs w:val="28"/>
          <w:lang w:val="uk-UA"/>
        </w:rPr>
        <w:t xml:space="preserve"> Навчальні заклади, вчителі, які в них працюють, забезпечують якнайкращі умови для збереження та розвитку української мови. І, звичайно, старше покоління, батьки також неабияк сприяють збереженню мови та прищеплюють повагу та любов до рідного (80% ширяївців до літніх звертаються українською мовою, а у селах – 84%), хоч діти так прагнуть бути ближче до міста та усього, що з ним пов’язано, у тому числі і до чужої, російської мови (бо це ж престижно).</w:t>
      </w:r>
    </w:p>
    <w:p w:rsidR="00424D06" w:rsidRDefault="00424D06" w:rsidP="00424D06">
      <w:pPr>
        <w:spacing w:line="360" w:lineRule="auto"/>
        <w:ind w:right="-1" w:firstLine="709"/>
        <w:jc w:val="both"/>
        <w:rPr>
          <w:sz w:val="28"/>
          <w:szCs w:val="28"/>
          <w:lang w:val="uk-UA"/>
        </w:rPr>
      </w:pPr>
      <w:r w:rsidRPr="000C7A21">
        <w:rPr>
          <w:sz w:val="28"/>
          <w:szCs w:val="28"/>
          <w:lang w:val="uk-UA"/>
        </w:rPr>
        <w:t>В</w:t>
      </w:r>
      <w:r>
        <w:rPr>
          <w:sz w:val="28"/>
          <w:szCs w:val="28"/>
          <w:lang w:val="uk-UA"/>
        </w:rPr>
        <w:t xml:space="preserve"> </w:t>
      </w:r>
      <w:r w:rsidRPr="000C7A21">
        <w:rPr>
          <w:sz w:val="28"/>
          <w:szCs w:val="28"/>
          <w:lang w:val="uk-UA"/>
        </w:rPr>
        <w:t xml:space="preserve">цілому мовна ситуація </w:t>
      </w:r>
      <w:r>
        <w:rPr>
          <w:sz w:val="28"/>
          <w:szCs w:val="28"/>
          <w:lang w:val="uk-UA"/>
        </w:rPr>
        <w:t>названих населених пунктів стабільна та однозначна. Переважає українська мова практично в усіх сферах життя. Рідною її вважають 94% респондентів у районному центрі та 97,1% у селах, а те, що державною має бути саме українська вважають 97% у Ширяєвому та 95,7% у районі.</w:t>
      </w:r>
    </w:p>
    <w:p w:rsidR="00424D06" w:rsidRPr="007B15B1" w:rsidRDefault="00424D06" w:rsidP="00424D06">
      <w:pPr>
        <w:spacing w:line="360" w:lineRule="auto"/>
        <w:ind w:right="-1" w:firstLine="709"/>
        <w:jc w:val="both"/>
        <w:rPr>
          <w:sz w:val="28"/>
          <w:szCs w:val="28"/>
          <w:lang w:val="uk-UA" w:eastAsia="en-US"/>
        </w:rPr>
      </w:pPr>
      <w:r w:rsidRPr="007B15B1">
        <w:rPr>
          <w:sz w:val="28"/>
          <w:szCs w:val="28"/>
          <w:lang w:val="uk-UA" w:eastAsia="en-US"/>
        </w:rPr>
        <w:t>Надалі розраховуємо на те, що матимемо можливість  продовжувати наше дослідження, яке дає достовірні результати про ступінь сформованості мовної поведінки громадян, та сприятиме подальшій розбудові соціолінгвістичної проблематики  на теренах Одещини та України в цілому.</w:t>
      </w:r>
    </w:p>
    <w:p w:rsidR="00424D06" w:rsidRPr="007E0255" w:rsidRDefault="00424D06" w:rsidP="00424D06">
      <w:pPr>
        <w:pStyle w:val="a3"/>
        <w:spacing w:line="360" w:lineRule="auto"/>
        <w:ind w:left="0" w:right="-1" w:firstLine="709"/>
        <w:jc w:val="both"/>
        <w:rPr>
          <w:sz w:val="28"/>
          <w:szCs w:val="28"/>
          <w:lang w:val="uk-UA"/>
        </w:rPr>
      </w:pPr>
    </w:p>
    <w:p w:rsidR="00424D06" w:rsidRDefault="00424D06" w:rsidP="00424D06">
      <w:pPr>
        <w:spacing w:line="360" w:lineRule="auto"/>
        <w:ind w:right="-1" w:firstLine="709"/>
        <w:jc w:val="center"/>
        <w:rPr>
          <w:sz w:val="28"/>
          <w:szCs w:val="28"/>
          <w:lang w:val="uk-UA"/>
        </w:rPr>
      </w:pPr>
    </w:p>
    <w:p w:rsidR="00424D06" w:rsidRDefault="00424D06" w:rsidP="00424D06">
      <w:pPr>
        <w:spacing w:line="360" w:lineRule="auto"/>
        <w:ind w:right="-1" w:firstLine="709"/>
        <w:jc w:val="center"/>
        <w:rPr>
          <w:sz w:val="28"/>
          <w:szCs w:val="28"/>
          <w:lang w:val="uk-UA"/>
        </w:rPr>
      </w:pPr>
    </w:p>
    <w:p w:rsidR="00424D06" w:rsidRDefault="00424D06" w:rsidP="00424D06">
      <w:pPr>
        <w:spacing w:line="360" w:lineRule="auto"/>
        <w:ind w:right="-1" w:firstLine="709"/>
        <w:rPr>
          <w:sz w:val="28"/>
          <w:szCs w:val="28"/>
          <w:lang w:val="uk-UA"/>
        </w:rPr>
      </w:pPr>
    </w:p>
    <w:p w:rsidR="00424D06" w:rsidRDefault="00424D06" w:rsidP="00424D06">
      <w:pPr>
        <w:spacing w:line="360" w:lineRule="auto"/>
        <w:ind w:right="-1" w:firstLine="709"/>
        <w:rPr>
          <w:sz w:val="28"/>
          <w:szCs w:val="28"/>
          <w:lang w:val="uk-UA"/>
        </w:rPr>
      </w:pPr>
    </w:p>
    <w:p w:rsidR="00424D06" w:rsidRDefault="00424D06" w:rsidP="00424D06">
      <w:pPr>
        <w:spacing w:line="360" w:lineRule="auto"/>
        <w:ind w:right="-1" w:firstLine="709"/>
        <w:rPr>
          <w:sz w:val="28"/>
          <w:szCs w:val="28"/>
          <w:lang w:val="uk-UA"/>
        </w:rPr>
      </w:pPr>
    </w:p>
    <w:p w:rsidR="00424D06" w:rsidRDefault="00424D06" w:rsidP="00424D06">
      <w:pPr>
        <w:spacing w:line="360" w:lineRule="auto"/>
        <w:ind w:right="-1" w:firstLine="709"/>
        <w:rPr>
          <w:sz w:val="28"/>
          <w:szCs w:val="28"/>
          <w:lang w:val="uk-UA"/>
        </w:rPr>
      </w:pPr>
    </w:p>
    <w:p w:rsidR="00424D06" w:rsidRDefault="00424D06" w:rsidP="00424D06">
      <w:pPr>
        <w:spacing w:line="360" w:lineRule="auto"/>
        <w:ind w:right="-1" w:firstLine="709"/>
        <w:rPr>
          <w:sz w:val="28"/>
          <w:szCs w:val="28"/>
          <w:lang w:val="uk-UA"/>
        </w:rPr>
      </w:pPr>
    </w:p>
    <w:p w:rsidR="00424D06" w:rsidRPr="008A3DB2" w:rsidRDefault="00424D06" w:rsidP="00424D06">
      <w:pPr>
        <w:spacing w:line="360" w:lineRule="auto"/>
        <w:ind w:right="-1" w:firstLine="709"/>
        <w:jc w:val="center"/>
        <w:rPr>
          <w:b/>
          <w:sz w:val="28"/>
          <w:szCs w:val="28"/>
          <w:lang w:val="uk-UA"/>
        </w:rPr>
      </w:pPr>
      <w:r w:rsidRPr="008A3DB2">
        <w:rPr>
          <w:b/>
          <w:sz w:val="28"/>
          <w:szCs w:val="28"/>
          <w:lang w:val="uk-UA"/>
        </w:rPr>
        <w:t>СПИСОК ВИКОРИСТАНОЇ ЛІТЕРАТУРИ</w:t>
      </w:r>
    </w:p>
    <w:p w:rsidR="00424D06" w:rsidRDefault="00424D06" w:rsidP="00424D06">
      <w:pPr>
        <w:spacing w:line="360" w:lineRule="auto"/>
        <w:ind w:right="-1" w:firstLine="709"/>
        <w:jc w:val="center"/>
        <w:rPr>
          <w:sz w:val="28"/>
          <w:szCs w:val="28"/>
          <w:lang w:val="uk-UA"/>
        </w:rPr>
      </w:pPr>
    </w:p>
    <w:p w:rsidR="00424D06" w:rsidRPr="00BC078E" w:rsidRDefault="00424D06" w:rsidP="00424D06">
      <w:pPr>
        <w:spacing w:line="360" w:lineRule="auto"/>
        <w:ind w:right="-1"/>
        <w:jc w:val="both"/>
        <w:rPr>
          <w:sz w:val="28"/>
          <w:szCs w:val="28"/>
          <w:lang w:val="uk-UA" w:eastAsia="de-DE"/>
        </w:rPr>
      </w:pPr>
      <w:r w:rsidRPr="007F1CD3">
        <w:rPr>
          <w:sz w:val="28"/>
          <w:szCs w:val="28"/>
          <w:lang w:val="uk-UA" w:eastAsia="de-DE"/>
        </w:rPr>
        <w:t>1.</w:t>
      </w:r>
      <w:r>
        <w:rPr>
          <w:sz w:val="28"/>
          <w:szCs w:val="28"/>
          <w:lang w:eastAsia="de-DE"/>
        </w:rPr>
        <w:t xml:space="preserve"> </w:t>
      </w:r>
      <w:r w:rsidRPr="00706B66">
        <w:rPr>
          <w:sz w:val="28"/>
          <w:szCs w:val="28"/>
          <w:lang w:eastAsia="de-DE"/>
        </w:rPr>
        <w:t>Антонюк О. В. Мовна ситуація в моно- та поліетнічних родинах школярів Ширяївського району Одеської області /</w:t>
      </w:r>
      <w:r w:rsidRPr="001B5E0C">
        <w:t xml:space="preserve"> </w:t>
      </w:r>
      <w:r w:rsidRPr="00706B66">
        <w:rPr>
          <w:sz w:val="28"/>
          <w:szCs w:val="28"/>
          <w:lang w:eastAsia="de-DE"/>
        </w:rPr>
        <w:t>О. В. Антонюк, У. В. Кришталь //  Записки</w:t>
      </w:r>
      <w:r>
        <w:rPr>
          <w:sz w:val="28"/>
          <w:szCs w:val="28"/>
          <w:lang w:eastAsia="de-DE"/>
        </w:rPr>
        <w:t xml:space="preserve"> з українського мовознавства : з</w:t>
      </w:r>
      <w:r w:rsidRPr="00706B66">
        <w:rPr>
          <w:sz w:val="28"/>
          <w:szCs w:val="28"/>
          <w:lang w:eastAsia="de-DE"/>
        </w:rPr>
        <w:t>б. наук. праць.</w:t>
      </w:r>
      <w:r>
        <w:rPr>
          <w:sz w:val="28"/>
          <w:szCs w:val="28"/>
          <w:lang w:eastAsia="de-DE"/>
        </w:rPr>
        <w:t xml:space="preserve"> / гол.</w:t>
      </w:r>
      <w:r w:rsidRPr="00706B66">
        <w:rPr>
          <w:sz w:val="28"/>
          <w:szCs w:val="28"/>
          <w:lang w:eastAsia="de-DE"/>
        </w:rPr>
        <w:t xml:space="preserve"> ред. Т.</w:t>
      </w:r>
      <w:r>
        <w:rPr>
          <w:sz w:val="28"/>
          <w:szCs w:val="28"/>
          <w:lang w:val="uk-UA" w:eastAsia="de-DE"/>
        </w:rPr>
        <w:t> </w:t>
      </w:r>
      <w:r w:rsidRPr="00706B66">
        <w:rPr>
          <w:sz w:val="28"/>
          <w:szCs w:val="28"/>
          <w:lang w:eastAsia="de-DE"/>
        </w:rPr>
        <w:t>Ю. Ковалевська. – Одеса</w:t>
      </w:r>
      <w:r>
        <w:rPr>
          <w:sz w:val="28"/>
          <w:szCs w:val="28"/>
          <w:lang w:eastAsia="de-DE"/>
        </w:rPr>
        <w:t> </w:t>
      </w:r>
      <w:r w:rsidRPr="00706B66">
        <w:rPr>
          <w:sz w:val="28"/>
          <w:szCs w:val="28"/>
          <w:lang w:eastAsia="de-DE"/>
        </w:rPr>
        <w:t xml:space="preserve">: </w:t>
      </w:r>
      <w:r>
        <w:rPr>
          <w:sz w:val="28"/>
          <w:szCs w:val="28"/>
          <w:lang w:eastAsia="de-DE"/>
        </w:rPr>
        <w:t>ПолиПринт, 2016. – Вип. 23. – С. 105 – 113</w:t>
      </w:r>
      <w:r>
        <w:rPr>
          <w:sz w:val="28"/>
          <w:szCs w:val="28"/>
          <w:lang w:val="uk-UA" w:eastAsia="de-DE"/>
        </w:rPr>
        <w:t>.</w:t>
      </w:r>
    </w:p>
    <w:p w:rsidR="00424D06" w:rsidRPr="006056AB" w:rsidRDefault="00424D06" w:rsidP="00424D06">
      <w:pPr>
        <w:spacing w:line="360" w:lineRule="auto"/>
        <w:ind w:right="-1"/>
        <w:jc w:val="both"/>
        <w:rPr>
          <w:sz w:val="28"/>
          <w:szCs w:val="28"/>
          <w:lang w:val="uk-UA" w:eastAsia="de-DE"/>
        </w:rPr>
      </w:pPr>
      <w:r>
        <w:rPr>
          <w:sz w:val="28"/>
          <w:szCs w:val="28"/>
          <w:lang w:val="uk-UA"/>
        </w:rPr>
        <w:t xml:space="preserve">2. </w:t>
      </w:r>
      <w:r w:rsidRPr="006056AB">
        <w:rPr>
          <w:sz w:val="28"/>
          <w:szCs w:val="28"/>
          <w:lang w:val="uk-UA"/>
        </w:rPr>
        <w:t xml:space="preserve">Антонюк О. </w:t>
      </w:r>
      <w:r>
        <w:rPr>
          <w:sz w:val="28"/>
          <w:szCs w:val="28"/>
          <w:lang w:val="uk-UA"/>
        </w:rPr>
        <w:t xml:space="preserve">В. </w:t>
      </w:r>
      <w:r w:rsidRPr="006056AB">
        <w:rPr>
          <w:sz w:val="28"/>
          <w:szCs w:val="28"/>
          <w:lang w:val="uk-UA"/>
        </w:rPr>
        <w:t xml:space="preserve">Мовна ситуація в освітніх навчальних закладах Ширяївського району / О. </w:t>
      </w:r>
      <w:r>
        <w:rPr>
          <w:sz w:val="28"/>
          <w:szCs w:val="28"/>
          <w:lang w:val="uk-UA"/>
        </w:rPr>
        <w:t xml:space="preserve">В. </w:t>
      </w:r>
      <w:r w:rsidRPr="006056AB">
        <w:rPr>
          <w:sz w:val="28"/>
          <w:szCs w:val="28"/>
          <w:lang w:val="uk-UA"/>
        </w:rPr>
        <w:t xml:space="preserve">Антонюк, У. </w:t>
      </w:r>
      <w:r>
        <w:rPr>
          <w:sz w:val="28"/>
          <w:szCs w:val="28"/>
          <w:lang w:val="uk-UA"/>
        </w:rPr>
        <w:t xml:space="preserve">В. </w:t>
      </w:r>
      <w:r w:rsidRPr="006056AB">
        <w:rPr>
          <w:sz w:val="28"/>
          <w:szCs w:val="28"/>
          <w:lang w:val="uk-UA"/>
        </w:rPr>
        <w:t xml:space="preserve">Кришталь // </w:t>
      </w:r>
      <w:r>
        <w:rPr>
          <w:sz w:val="28"/>
          <w:szCs w:val="28"/>
          <w:lang w:val="en-US"/>
        </w:rPr>
        <w:t>Materialele</w:t>
      </w:r>
      <w:r w:rsidRPr="006056AB">
        <w:rPr>
          <w:sz w:val="28"/>
          <w:szCs w:val="28"/>
          <w:lang w:val="uk-UA"/>
        </w:rPr>
        <w:t xml:space="preserve"> </w:t>
      </w:r>
      <w:r>
        <w:rPr>
          <w:sz w:val="28"/>
          <w:szCs w:val="28"/>
          <w:lang w:val="en-US"/>
        </w:rPr>
        <w:t>conferintei</w:t>
      </w:r>
      <w:r w:rsidRPr="006056AB">
        <w:rPr>
          <w:sz w:val="28"/>
          <w:szCs w:val="28"/>
          <w:lang w:val="uk-UA"/>
        </w:rPr>
        <w:t xml:space="preserve"> ş</w:t>
      </w:r>
      <w:r>
        <w:rPr>
          <w:sz w:val="28"/>
          <w:szCs w:val="28"/>
          <w:lang w:val="en-US"/>
        </w:rPr>
        <w:t>tiintifice</w:t>
      </w:r>
      <w:r w:rsidRPr="006056AB">
        <w:rPr>
          <w:sz w:val="28"/>
          <w:szCs w:val="28"/>
          <w:lang w:val="uk-UA"/>
        </w:rPr>
        <w:t xml:space="preserve"> </w:t>
      </w:r>
      <w:r>
        <w:rPr>
          <w:sz w:val="28"/>
          <w:szCs w:val="28"/>
          <w:lang w:val="en-US"/>
        </w:rPr>
        <w:t>internationale</w:t>
      </w:r>
      <w:r w:rsidRPr="006056AB">
        <w:rPr>
          <w:sz w:val="28"/>
          <w:szCs w:val="28"/>
          <w:lang w:val="uk-UA"/>
        </w:rPr>
        <w:t xml:space="preserve">: </w:t>
      </w:r>
      <w:r w:rsidRPr="00E160C9">
        <w:rPr>
          <w:sz w:val="28"/>
          <w:szCs w:val="28"/>
        </w:rPr>
        <w:t>Relevan</w:t>
      </w:r>
      <w:r w:rsidRPr="006056AB">
        <w:rPr>
          <w:sz w:val="28"/>
          <w:szCs w:val="28"/>
          <w:lang w:val="uk-UA"/>
        </w:rPr>
        <w:t>ţ</w:t>
      </w:r>
      <w:r w:rsidRPr="00E160C9">
        <w:rPr>
          <w:sz w:val="28"/>
          <w:szCs w:val="28"/>
        </w:rPr>
        <w:t>a</w:t>
      </w:r>
      <w:r w:rsidRPr="006056AB">
        <w:rPr>
          <w:sz w:val="28"/>
          <w:szCs w:val="28"/>
          <w:lang w:val="uk-UA"/>
        </w:rPr>
        <w:t xml:space="preserve"> ş</w:t>
      </w:r>
      <w:r w:rsidRPr="00E160C9">
        <w:rPr>
          <w:sz w:val="28"/>
          <w:szCs w:val="28"/>
        </w:rPr>
        <w:t>i</w:t>
      </w:r>
      <w:r w:rsidRPr="006056AB">
        <w:rPr>
          <w:sz w:val="28"/>
          <w:szCs w:val="28"/>
          <w:lang w:val="uk-UA"/>
        </w:rPr>
        <w:t xml:space="preserve"> </w:t>
      </w:r>
      <w:r w:rsidRPr="00E160C9">
        <w:rPr>
          <w:sz w:val="28"/>
          <w:szCs w:val="28"/>
        </w:rPr>
        <w:t>calitatea</w:t>
      </w:r>
      <w:r w:rsidRPr="006056AB">
        <w:rPr>
          <w:sz w:val="28"/>
          <w:szCs w:val="28"/>
          <w:lang w:val="uk-UA"/>
        </w:rPr>
        <w:t xml:space="preserve"> </w:t>
      </w:r>
      <w:r w:rsidRPr="00E160C9">
        <w:rPr>
          <w:sz w:val="28"/>
          <w:szCs w:val="28"/>
        </w:rPr>
        <w:t>form</w:t>
      </w:r>
      <w:r w:rsidRPr="006056AB">
        <w:rPr>
          <w:sz w:val="28"/>
          <w:szCs w:val="28"/>
          <w:lang w:val="uk-UA"/>
        </w:rPr>
        <w:t>ă</w:t>
      </w:r>
      <w:r w:rsidRPr="00E160C9">
        <w:rPr>
          <w:sz w:val="28"/>
          <w:szCs w:val="28"/>
        </w:rPr>
        <w:t>rii</w:t>
      </w:r>
      <w:r w:rsidRPr="006056AB">
        <w:rPr>
          <w:sz w:val="28"/>
          <w:szCs w:val="28"/>
          <w:lang w:val="uk-UA"/>
        </w:rPr>
        <w:t xml:space="preserve"> </w:t>
      </w:r>
      <w:r w:rsidRPr="00E160C9">
        <w:rPr>
          <w:sz w:val="28"/>
          <w:szCs w:val="28"/>
        </w:rPr>
        <w:t>universitare</w:t>
      </w:r>
      <w:r w:rsidRPr="006056AB">
        <w:rPr>
          <w:sz w:val="28"/>
          <w:szCs w:val="28"/>
          <w:lang w:val="uk-UA"/>
        </w:rPr>
        <w:t xml:space="preserve">: </w:t>
      </w:r>
      <w:r w:rsidRPr="00E160C9">
        <w:rPr>
          <w:sz w:val="28"/>
          <w:szCs w:val="28"/>
        </w:rPr>
        <w:t>competen</w:t>
      </w:r>
      <w:r w:rsidRPr="006056AB">
        <w:rPr>
          <w:sz w:val="28"/>
          <w:szCs w:val="28"/>
          <w:lang w:val="uk-UA"/>
        </w:rPr>
        <w:t>ţ</w:t>
      </w:r>
      <w:r w:rsidRPr="00E160C9">
        <w:rPr>
          <w:sz w:val="28"/>
          <w:szCs w:val="28"/>
        </w:rPr>
        <w:t>e</w:t>
      </w:r>
      <w:r w:rsidRPr="006056AB">
        <w:rPr>
          <w:sz w:val="28"/>
          <w:szCs w:val="28"/>
          <w:lang w:val="uk-UA"/>
        </w:rPr>
        <w:t xml:space="preserve"> </w:t>
      </w:r>
      <w:r w:rsidRPr="00E160C9">
        <w:rPr>
          <w:sz w:val="28"/>
          <w:szCs w:val="28"/>
        </w:rPr>
        <w:t>pentru</w:t>
      </w:r>
      <w:r w:rsidRPr="006056AB">
        <w:rPr>
          <w:sz w:val="28"/>
          <w:szCs w:val="28"/>
          <w:lang w:val="uk-UA"/>
        </w:rPr>
        <w:t xml:space="preserve"> </w:t>
      </w:r>
      <w:r w:rsidRPr="00E160C9">
        <w:rPr>
          <w:sz w:val="28"/>
          <w:szCs w:val="28"/>
        </w:rPr>
        <w:t>prezent</w:t>
      </w:r>
      <w:r w:rsidRPr="006056AB">
        <w:rPr>
          <w:sz w:val="28"/>
          <w:szCs w:val="28"/>
          <w:lang w:val="uk-UA"/>
        </w:rPr>
        <w:t xml:space="preserve"> ş</w:t>
      </w:r>
      <w:r w:rsidRPr="00E160C9">
        <w:rPr>
          <w:sz w:val="28"/>
          <w:szCs w:val="28"/>
        </w:rPr>
        <w:t>i</w:t>
      </w:r>
      <w:r w:rsidRPr="006056AB">
        <w:rPr>
          <w:sz w:val="28"/>
          <w:szCs w:val="28"/>
          <w:lang w:val="uk-UA"/>
        </w:rPr>
        <w:t xml:space="preserve"> </w:t>
      </w:r>
      <w:r w:rsidRPr="00E160C9">
        <w:rPr>
          <w:sz w:val="28"/>
          <w:szCs w:val="28"/>
        </w:rPr>
        <w:t>viitor</w:t>
      </w:r>
      <w:r w:rsidRPr="006056AB">
        <w:rPr>
          <w:sz w:val="28"/>
          <w:szCs w:val="28"/>
          <w:lang w:val="uk-UA"/>
        </w:rPr>
        <w:t xml:space="preserve">. – </w:t>
      </w:r>
      <w:r w:rsidRPr="00E160C9">
        <w:rPr>
          <w:sz w:val="28"/>
          <w:szCs w:val="28"/>
        </w:rPr>
        <w:t>B</w:t>
      </w:r>
      <w:r w:rsidRPr="006056AB">
        <w:rPr>
          <w:sz w:val="28"/>
          <w:szCs w:val="28"/>
          <w:lang w:val="uk-UA"/>
        </w:rPr>
        <w:t>ă</w:t>
      </w:r>
      <w:r w:rsidRPr="00E160C9">
        <w:rPr>
          <w:sz w:val="28"/>
          <w:szCs w:val="28"/>
        </w:rPr>
        <w:t>l</w:t>
      </w:r>
      <w:r w:rsidRPr="006056AB">
        <w:rPr>
          <w:sz w:val="28"/>
          <w:szCs w:val="28"/>
          <w:lang w:val="uk-UA"/>
        </w:rPr>
        <w:t>ț</w:t>
      </w:r>
      <w:r w:rsidRPr="00E160C9">
        <w:rPr>
          <w:sz w:val="28"/>
          <w:szCs w:val="28"/>
        </w:rPr>
        <w:t>i</w:t>
      </w:r>
      <w:r w:rsidRPr="006056AB">
        <w:rPr>
          <w:sz w:val="28"/>
          <w:szCs w:val="28"/>
          <w:lang w:val="uk-UA"/>
        </w:rPr>
        <w:t xml:space="preserve"> : </w:t>
      </w:r>
      <w:r>
        <w:rPr>
          <w:sz w:val="28"/>
          <w:szCs w:val="28"/>
          <w:lang w:val="en-US"/>
        </w:rPr>
        <w:t>Univ</w:t>
      </w:r>
      <w:r w:rsidRPr="006056AB">
        <w:rPr>
          <w:sz w:val="28"/>
          <w:szCs w:val="28"/>
          <w:lang w:val="uk-UA"/>
        </w:rPr>
        <w:t xml:space="preserve">. </w:t>
      </w:r>
      <w:r>
        <w:rPr>
          <w:sz w:val="28"/>
          <w:szCs w:val="28"/>
          <w:lang w:val="en-US"/>
        </w:rPr>
        <w:t>de</w:t>
      </w:r>
      <w:r w:rsidRPr="006056AB">
        <w:rPr>
          <w:sz w:val="28"/>
          <w:szCs w:val="28"/>
          <w:lang w:val="uk-UA"/>
        </w:rPr>
        <w:t xml:space="preserve"> </w:t>
      </w:r>
      <w:r>
        <w:rPr>
          <w:sz w:val="28"/>
          <w:szCs w:val="28"/>
          <w:lang w:val="en-US"/>
        </w:rPr>
        <w:t>Stat</w:t>
      </w:r>
      <w:r w:rsidRPr="006056AB">
        <w:rPr>
          <w:sz w:val="28"/>
          <w:szCs w:val="28"/>
          <w:lang w:val="uk-UA"/>
        </w:rPr>
        <w:t xml:space="preserve"> «</w:t>
      </w:r>
      <w:r>
        <w:rPr>
          <w:sz w:val="28"/>
          <w:szCs w:val="28"/>
          <w:lang w:val="en-US"/>
        </w:rPr>
        <w:t>Alecu</w:t>
      </w:r>
      <w:r w:rsidRPr="006056AB">
        <w:rPr>
          <w:sz w:val="28"/>
          <w:szCs w:val="28"/>
          <w:lang w:val="uk-UA"/>
        </w:rPr>
        <w:t xml:space="preserve"> </w:t>
      </w:r>
      <w:r>
        <w:rPr>
          <w:sz w:val="28"/>
          <w:szCs w:val="28"/>
          <w:lang w:val="en-US"/>
        </w:rPr>
        <w:t>Russo</w:t>
      </w:r>
      <w:r w:rsidRPr="006056AB">
        <w:rPr>
          <w:sz w:val="28"/>
          <w:szCs w:val="28"/>
          <w:lang w:val="uk-UA"/>
        </w:rPr>
        <w:t xml:space="preserve">», 2016. – </w:t>
      </w:r>
      <w:r>
        <w:rPr>
          <w:sz w:val="28"/>
          <w:szCs w:val="28"/>
          <w:lang w:val="en-US"/>
        </w:rPr>
        <w:t>Vol</w:t>
      </w:r>
      <w:r w:rsidRPr="006056AB">
        <w:rPr>
          <w:sz w:val="28"/>
          <w:szCs w:val="28"/>
          <w:lang w:val="uk-UA"/>
        </w:rPr>
        <w:t>.1. – Р. 126</w:t>
      </w:r>
      <w:r>
        <w:rPr>
          <w:sz w:val="28"/>
          <w:szCs w:val="28"/>
          <w:lang w:val="en-US"/>
        </w:rPr>
        <w:t> </w:t>
      </w:r>
      <w:r w:rsidRPr="006056AB">
        <w:rPr>
          <w:sz w:val="28"/>
          <w:szCs w:val="28"/>
          <w:lang w:val="uk-UA"/>
        </w:rPr>
        <w:t>–129.</w:t>
      </w:r>
    </w:p>
    <w:p w:rsidR="00424D06" w:rsidRPr="007F1CD3" w:rsidRDefault="00424D06" w:rsidP="00424D06">
      <w:pPr>
        <w:tabs>
          <w:tab w:val="left" w:pos="1134"/>
          <w:tab w:val="left" w:pos="2268"/>
          <w:tab w:val="left" w:pos="3402"/>
          <w:tab w:val="left" w:pos="4536"/>
          <w:tab w:val="left" w:pos="9667"/>
        </w:tabs>
        <w:spacing w:line="360" w:lineRule="auto"/>
        <w:ind w:right="-1"/>
        <w:jc w:val="both"/>
        <w:rPr>
          <w:sz w:val="28"/>
          <w:szCs w:val="28"/>
          <w:lang w:val="uk-UA" w:eastAsia="de-DE"/>
        </w:rPr>
      </w:pPr>
      <w:r w:rsidRPr="007F1CD3">
        <w:rPr>
          <w:sz w:val="28"/>
          <w:szCs w:val="28"/>
          <w:lang w:val="uk-UA" w:eastAsia="de-DE"/>
        </w:rPr>
        <w:t>3. Антонюк О. В. Особливості мовної ситуації у навчальному соціумі смт.</w:t>
      </w:r>
      <w:r>
        <w:rPr>
          <w:sz w:val="28"/>
          <w:szCs w:val="28"/>
          <w:lang w:val="uk-UA" w:eastAsia="de-DE"/>
        </w:rPr>
        <w:t xml:space="preserve"> </w:t>
      </w:r>
      <w:r w:rsidRPr="007F1CD3">
        <w:rPr>
          <w:sz w:val="28"/>
          <w:szCs w:val="28"/>
          <w:lang w:val="uk-UA" w:eastAsia="de-DE"/>
        </w:rPr>
        <w:t>Ширяєве / О. В. Антонюк, У. В. Кришталь // Одеська лінгвістична школа</w:t>
      </w:r>
      <w:r>
        <w:rPr>
          <w:sz w:val="28"/>
          <w:szCs w:val="28"/>
          <w:lang w:eastAsia="de-DE"/>
        </w:rPr>
        <w:t> </w:t>
      </w:r>
      <w:r w:rsidRPr="007F1CD3">
        <w:rPr>
          <w:sz w:val="28"/>
          <w:szCs w:val="28"/>
          <w:lang w:val="uk-UA" w:eastAsia="de-DE"/>
        </w:rPr>
        <w:t>: інтеграція підходів : колект. моногр. / за заг. ред. Ковалевської Т. Ю. – Одеса : ПолиПринт, 2015. – С. 101 – 107.</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4. Бестерс-Дільґер Ю. Українська мовна політика з 1991 по 2009 рік : погляд ззовні / Ю. </w:t>
      </w:r>
      <w:r w:rsidRPr="007E37C3">
        <w:rPr>
          <w:sz w:val="28"/>
          <w:szCs w:val="28"/>
          <w:lang w:val="uk-UA" w:eastAsia="en-US"/>
        </w:rPr>
        <w:t>Бестерс-Дільґер //</w:t>
      </w:r>
      <w:r>
        <w:rPr>
          <w:sz w:val="28"/>
          <w:szCs w:val="28"/>
          <w:lang w:val="uk-UA" w:eastAsia="en-US"/>
        </w:rPr>
        <w:t xml:space="preserve"> Мова і суспільство. – 2010. – № 1. – С. 88 – 94</w:t>
      </w:r>
      <w:r w:rsidRPr="007E37C3">
        <w:rPr>
          <w:sz w:val="28"/>
          <w:szCs w:val="28"/>
          <w:lang w:val="uk-UA" w:eastAsia="en-US"/>
        </w:rPr>
        <w:t>.</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5. </w:t>
      </w:r>
      <w:r w:rsidRPr="006B226A">
        <w:rPr>
          <w:sz w:val="28"/>
          <w:szCs w:val="28"/>
          <w:lang w:val="uk-UA" w:eastAsia="en-US"/>
        </w:rPr>
        <w:t>Біланюк Л.</w:t>
      </w:r>
      <w:r w:rsidRPr="002C40FA">
        <w:rPr>
          <w:sz w:val="28"/>
          <w:szCs w:val="28"/>
          <w:lang w:val="uk-UA" w:eastAsia="en-US"/>
        </w:rPr>
        <w:t xml:space="preserve"> Підсвідоме ставлення до мов</w:t>
      </w:r>
      <w:r>
        <w:rPr>
          <w:sz w:val="28"/>
          <w:szCs w:val="28"/>
          <w:lang w:val="uk-UA" w:eastAsia="en-US"/>
        </w:rPr>
        <w:t xml:space="preserve"> :</w:t>
      </w:r>
      <w:r w:rsidRPr="002C40FA">
        <w:rPr>
          <w:sz w:val="28"/>
          <w:szCs w:val="28"/>
          <w:lang w:val="uk-UA" w:eastAsia="en-US"/>
        </w:rPr>
        <w:t xml:space="preserve"> дзеркало мовної політики /</w:t>
      </w:r>
      <w:r>
        <w:rPr>
          <w:sz w:val="28"/>
          <w:szCs w:val="28"/>
          <w:lang w:val="uk-UA" w:eastAsia="en-US"/>
        </w:rPr>
        <w:t xml:space="preserve">             Л. </w:t>
      </w:r>
      <w:r w:rsidRPr="002C40FA">
        <w:rPr>
          <w:sz w:val="28"/>
          <w:szCs w:val="28"/>
          <w:lang w:val="uk-UA" w:eastAsia="en-US"/>
        </w:rPr>
        <w:t>Біланюк</w:t>
      </w:r>
      <w:r>
        <w:rPr>
          <w:sz w:val="28"/>
          <w:szCs w:val="28"/>
          <w:lang w:val="uk-UA" w:eastAsia="en-US"/>
        </w:rPr>
        <w:t xml:space="preserve"> </w:t>
      </w:r>
      <w:r w:rsidRPr="002C40FA">
        <w:rPr>
          <w:sz w:val="28"/>
          <w:szCs w:val="28"/>
          <w:lang w:val="uk-UA" w:eastAsia="en-US"/>
        </w:rPr>
        <w:t xml:space="preserve">// Урок української. </w:t>
      </w:r>
      <w:r>
        <w:rPr>
          <w:sz w:val="28"/>
          <w:szCs w:val="28"/>
          <w:lang w:val="uk-UA" w:eastAsia="en-US"/>
        </w:rPr>
        <w:t xml:space="preserve">– </w:t>
      </w:r>
      <w:r w:rsidRPr="002C40FA">
        <w:rPr>
          <w:sz w:val="28"/>
          <w:szCs w:val="28"/>
          <w:lang w:val="uk-UA" w:eastAsia="en-US"/>
        </w:rPr>
        <w:t xml:space="preserve">2001. </w:t>
      </w:r>
      <w:r>
        <w:rPr>
          <w:sz w:val="28"/>
          <w:szCs w:val="28"/>
          <w:lang w:val="uk-UA" w:eastAsia="en-US"/>
        </w:rPr>
        <w:t>–</w:t>
      </w:r>
      <w:r w:rsidRPr="002C40FA">
        <w:rPr>
          <w:sz w:val="28"/>
          <w:szCs w:val="28"/>
          <w:lang w:val="uk-UA" w:eastAsia="en-US"/>
        </w:rPr>
        <w:t xml:space="preserve"> №</w:t>
      </w:r>
      <w:r>
        <w:rPr>
          <w:sz w:val="28"/>
          <w:szCs w:val="28"/>
          <w:lang w:val="uk-UA" w:eastAsia="en-US"/>
        </w:rPr>
        <w:t xml:space="preserve"> </w:t>
      </w:r>
      <w:r w:rsidRPr="002C40FA">
        <w:rPr>
          <w:sz w:val="28"/>
          <w:szCs w:val="28"/>
          <w:lang w:val="uk-UA" w:eastAsia="en-US"/>
        </w:rPr>
        <w:t>7. –</w:t>
      </w:r>
      <w:r>
        <w:rPr>
          <w:sz w:val="28"/>
          <w:szCs w:val="28"/>
          <w:lang w:val="uk-UA" w:eastAsia="en-US"/>
        </w:rPr>
        <w:t xml:space="preserve"> </w:t>
      </w:r>
      <w:r w:rsidRPr="002C40FA">
        <w:rPr>
          <w:sz w:val="28"/>
          <w:szCs w:val="28"/>
          <w:lang w:val="uk-UA" w:eastAsia="en-US"/>
        </w:rPr>
        <w:t>С.</w:t>
      </w:r>
      <w:r>
        <w:rPr>
          <w:sz w:val="28"/>
          <w:szCs w:val="28"/>
          <w:lang w:val="uk-UA" w:eastAsia="en-US"/>
        </w:rPr>
        <w:t xml:space="preserve"> </w:t>
      </w:r>
      <w:r w:rsidRPr="002C40FA">
        <w:rPr>
          <w:sz w:val="28"/>
          <w:szCs w:val="28"/>
          <w:lang w:val="uk-UA" w:eastAsia="en-US"/>
        </w:rPr>
        <w:t>5</w:t>
      </w:r>
      <w:r>
        <w:rPr>
          <w:sz w:val="28"/>
          <w:szCs w:val="28"/>
          <w:lang w:val="uk-UA" w:eastAsia="en-US"/>
        </w:rPr>
        <w:t xml:space="preserve"> – </w:t>
      </w:r>
      <w:r w:rsidRPr="002C40FA">
        <w:rPr>
          <w:sz w:val="28"/>
          <w:szCs w:val="28"/>
          <w:lang w:val="uk-UA" w:eastAsia="en-US"/>
        </w:rPr>
        <w:t>9.</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6. </w:t>
      </w:r>
      <w:r w:rsidRPr="006B226A">
        <w:rPr>
          <w:sz w:val="28"/>
          <w:szCs w:val="28"/>
          <w:lang w:val="uk-UA" w:eastAsia="en-US"/>
        </w:rPr>
        <w:t>Бондар О.</w:t>
      </w:r>
      <w:r>
        <w:rPr>
          <w:sz w:val="28"/>
          <w:szCs w:val="28"/>
          <w:lang w:val="uk-UA" w:eastAsia="en-US"/>
        </w:rPr>
        <w:t xml:space="preserve"> </w:t>
      </w:r>
      <w:r w:rsidRPr="006B226A">
        <w:rPr>
          <w:sz w:val="28"/>
          <w:szCs w:val="28"/>
          <w:lang w:val="uk-UA" w:eastAsia="en-US"/>
        </w:rPr>
        <w:t>І</w:t>
      </w:r>
      <w:r w:rsidRPr="0002271C">
        <w:rPr>
          <w:sz w:val="28"/>
          <w:szCs w:val="28"/>
          <w:lang w:val="uk-UA" w:eastAsia="en-US"/>
        </w:rPr>
        <w:t>. Деградація лінгвосоціуму: ознаки і типи</w:t>
      </w:r>
      <w:r>
        <w:rPr>
          <w:sz w:val="28"/>
          <w:szCs w:val="28"/>
          <w:lang w:val="uk-UA" w:eastAsia="en-US"/>
        </w:rPr>
        <w:t xml:space="preserve"> </w:t>
      </w:r>
      <w:r w:rsidRPr="0002271C">
        <w:rPr>
          <w:sz w:val="28"/>
          <w:szCs w:val="28"/>
          <w:lang w:val="uk-UA" w:eastAsia="en-US"/>
        </w:rPr>
        <w:t xml:space="preserve">/ </w:t>
      </w:r>
      <w:r>
        <w:rPr>
          <w:sz w:val="28"/>
          <w:szCs w:val="28"/>
          <w:lang w:val="uk-UA" w:eastAsia="en-US"/>
        </w:rPr>
        <w:t xml:space="preserve">О. І. Бондар </w:t>
      </w:r>
      <w:r w:rsidRPr="0002271C">
        <w:rPr>
          <w:sz w:val="28"/>
          <w:szCs w:val="28"/>
          <w:lang w:val="uk-UA" w:eastAsia="en-US"/>
        </w:rPr>
        <w:t xml:space="preserve">// Записки з </w:t>
      </w:r>
      <w:r>
        <w:rPr>
          <w:sz w:val="28"/>
          <w:szCs w:val="28"/>
          <w:lang w:val="uk-UA" w:eastAsia="en-US"/>
        </w:rPr>
        <w:t xml:space="preserve">загальної лінгвістики. – Одеса : </w:t>
      </w:r>
      <w:r w:rsidRPr="0002271C">
        <w:rPr>
          <w:sz w:val="28"/>
          <w:szCs w:val="28"/>
          <w:lang w:val="uk-UA" w:eastAsia="en-US"/>
        </w:rPr>
        <w:t>Астропринт, 2001. – Вип. 3. – С.10</w:t>
      </w:r>
      <w:r>
        <w:rPr>
          <w:sz w:val="28"/>
          <w:szCs w:val="28"/>
          <w:lang w:val="uk-UA" w:eastAsia="en-US"/>
        </w:rPr>
        <w:t xml:space="preserve"> </w:t>
      </w:r>
      <w:r w:rsidRPr="00C40C94">
        <w:rPr>
          <w:sz w:val="28"/>
          <w:szCs w:val="28"/>
          <w:lang w:val="uk-UA" w:eastAsia="en-US"/>
        </w:rPr>
        <w:t>–</w:t>
      </w:r>
      <w:r>
        <w:rPr>
          <w:sz w:val="28"/>
          <w:szCs w:val="28"/>
          <w:lang w:val="uk-UA" w:eastAsia="en-US"/>
        </w:rPr>
        <w:t xml:space="preserve"> </w:t>
      </w:r>
      <w:r w:rsidRPr="0002271C">
        <w:rPr>
          <w:sz w:val="28"/>
          <w:szCs w:val="28"/>
          <w:lang w:val="uk-UA" w:eastAsia="en-US"/>
        </w:rPr>
        <w:t>15.</w:t>
      </w:r>
    </w:p>
    <w:p w:rsidR="00424D06" w:rsidRDefault="00424D06" w:rsidP="00424D06">
      <w:pPr>
        <w:spacing w:line="360" w:lineRule="auto"/>
        <w:ind w:right="-1"/>
        <w:jc w:val="both"/>
      </w:pPr>
      <w:r>
        <w:rPr>
          <w:sz w:val="28"/>
          <w:szCs w:val="28"/>
          <w:lang w:val="uk-UA" w:eastAsia="en-US"/>
        </w:rPr>
        <w:t xml:space="preserve">7. </w:t>
      </w:r>
      <w:r w:rsidRPr="003B386E">
        <w:rPr>
          <w:sz w:val="28"/>
          <w:szCs w:val="28"/>
          <w:lang w:val="uk-UA" w:eastAsia="en-US"/>
        </w:rPr>
        <w:t xml:space="preserve">Бондар О. І. </w:t>
      </w:r>
      <w:r>
        <w:rPr>
          <w:sz w:val="28"/>
          <w:szCs w:val="28"/>
          <w:lang w:val="uk-UA" w:eastAsia="en-US"/>
        </w:rPr>
        <w:t>Лінгвосоціум : до розбудови термінологічного апарату лінгвістичної екології</w:t>
      </w:r>
      <w:r w:rsidRPr="003B386E">
        <w:rPr>
          <w:sz w:val="28"/>
          <w:szCs w:val="28"/>
          <w:lang w:val="uk-UA" w:eastAsia="en-US"/>
        </w:rPr>
        <w:t xml:space="preserve"> / О. І. Бондар //</w:t>
      </w:r>
      <w:r>
        <w:rPr>
          <w:sz w:val="28"/>
          <w:szCs w:val="28"/>
          <w:lang w:val="uk-UA" w:eastAsia="en-US"/>
        </w:rPr>
        <w:t xml:space="preserve"> Мова : структура, суспільство, культура: зб. наук. статей. – Одеса : ОНУ імені І. І. Мечникова, 2012. – С. 22 – 27</w:t>
      </w:r>
      <w:r w:rsidRPr="003B386E">
        <w:rPr>
          <w:sz w:val="28"/>
          <w:szCs w:val="28"/>
          <w:lang w:val="uk-UA" w:eastAsia="en-US"/>
        </w:rPr>
        <w:t>.</w:t>
      </w:r>
      <w:r w:rsidRPr="003B386E">
        <w:t xml:space="preserve"> </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8. </w:t>
      </w:r>
      <w:r w:rsidRPr="003B386E">
        <w:rPr>
          <w:sz w:val="28"/>
          <w:szCs w:val="28"/>
          <w:lang w:val="uk-UA" w:eastAsia="en-US"/>
        </w:rPr>
        <w:t xml:space="preserve">Бондар О. І. </w:t>
      </w:r>
      <w:r>
        <w:rPr>
          <w:sz w:val="28"/>
          <w:szCs w:val="28"/>
          <w:lang w:val="uk-UA" w:eastAsia="en-US"/>
        </w:rPr>
        <w:t>Мова як визначальний етноутворюючий чинник у зв’язку з соціолінгвістичною ситуацією на Півдні України</w:t>
      </w:r>
      <w:r w:rsidRPr="003B386E">
        <w:rPr>
          <w:sz w:val="28"/>
          <w:szCs w:val="28"/>
          <w:lang w:val="uk-UA" w:eastAsia="en-US"/>
        </w:rPr>
        <w:t xml:space="preserve"> / О. І. Бондар // Мова</w:t>
      </w:r>
      <w:r>
        <w:rPr>
          <w:sz w:val="28"/>
          <w:szCs w:val="28"/>
          <w:lang w:val="uk-UA" w:eastAsia="en-US"/>
        </w:rPr>
        <w:t xml:space="preserve"> </w:t>
      </w:r>
      <w:r w:rsidRPr="003B386E">
        <w:rPr>
          <w:sz w:val="28"/>
          <w:szCs w:val="28"/>
          <w:lang w:val="uk-UA" w:eastAsia="en-US"/>
        </w:rPr>
        <w:t xml:space="preserve">: </w:t>
      </w:r>
      <w:r w:rsidRPr="003B386E">
        <w:rPr>
          <w:sz w:val="28"/>
          <w:szCs w:val="28"/>
          <w:lang w:val="uk-UA" w:eastAsia="en-US"/>
        </w:rPr>
        <w:lastRenderedPageBreak/>
        <w:t>структура, суспільство, культура</w:t>
      </w:r>
      <w:r>
        <w:rPr>
          <w:sz w:val="28"/>
          <w:szCs w:val="28"/>
          <w:lang w:val="uk-UA" w:eastAsia="en-US"/>
        </w:rPr>
        <w:t xml:space="preserve"> : з</w:t>
      </w:r>
      <w:r w:rsidRPr="003B386E">
        <w:rPr>
          <w:sz w:val="28"/>
          <w:szCs w:val="28"/>
          <w:lang w:val="uk-UA" w:eastAsia="en-US"/>
        </w:rPr>
        <w:t>б. наук. статей. – Одеса : ОНУ</w:t>
      </w:r>
      <w:r>
        <w:rPr>
          <w:sz w:val="28"/>
          <w:szCs w:val="28"/>
          <w:lang w:val="uk-UA" w:eastAsia="en-US"/>
        </w:rPr>
        <w:t xml:space="preserve"> імені І. І. Мечникова, 2012. – С. 142 – 149</w:t>
      </w:r>
      <w:r w:rsidRPr="003B386E">
        <w:rPr>
          <w:sz w:val="28"/>
          <w:szCs w:val="28"/>
          <w:lang w:val="uk-UA" w:eastAsia="en-US"/>
        </w:rPr>
        <w:t>.</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9. </w:t>
      </w:r>
      <w:r w:rsidRPr="003B386E">
        <w:rPr>
          <w:sz w:val="28"/>
          <w:szCs w:val="28"/>
          <w:lang w:val="uk-UA" w:eastAsia="en-US"/>
        </w:rPr>
        <w:t xml:space="preserve">Бондар О. І. </w:t>
      </w:r>
      <w:r>
        <w:rPr>
          <w:sz w:val="28"/>
          <w:szCs w:val="28"/>
          <w:lang w:val="uk-UA" w:eastAsia="en-US"/>
        </w:rPr>
        <w:t>Мова як громадський гуманітарний товар</w:t>
      </w:r>
      <w:r w:rsidRPr="003B386E">
        <w:rPr>
          <w:sz w:val="28"/>
          <w:szCs w:val="28"/>
          <w:lang w:val="uk-UA" w:eastAsia="en-US"/>
        </w:rPr>
        <w:t xml:space="preserve"> / О. І. Бондар // Мова</w:t>
      </w:r>
      <w:r>
        <w:rPr>
          <w:sz w:val="28"/>
          <w:szCs w:val="28"/>
          <w:lang w:val="uk-UA" w:eastAsia="en-US"/>
        </w:rPr>
        <w:t> </w:t>
      </w:r>
      <w:r w:rsidRPr="003B386E">
        <w:rPr>
          <w:sz w:val="28"/>
          <w:szCs w:val="28"/>
          <w:lang w:val="uk-UA" w:eastAsia="en-US"/>
        </w:rPr>
        <w:t>: структура, суспільство, культура</w:t>
      </w:r>
      <w:r>
        <w:rPr>
          <w:sz w:val="28"/>
          <w:szCs w:val="28"/>
          <w:lang w:val="uk-UA" w:eastAsia="en-US"/>
        </w:rPr>
        <w:t xml:space="preserve"> : з</w:t>
      </w:r>
      <w:r w:rsidRPr="003B386E">
        <w:rPr>
          <w:sz w:val="28"/>
          <w:szCs w:val="28"/>
          <w:lang w:val="uk-UA" w:eastAsia="en-US"/>
        </w:rPr>
        <w:t>б. нау</w:t>
      </w:r>
      <w:r>
        <w:rPr>
          <w:sz w:val="28"/>
          <w:szCs w:val="28"/>
          <w:lang w:val="uk-UA" w:eastAsia="en-US"/>
        </w:rPr>
        <w:t>к. статей. – Одеса : ОНУ</w:t>
      </w:r>
      <w:r w:rsidRPr="00052957">
        <w:rPr>
          <w:sz w:val="28"/>
          <w:szCs w:val="28"/>
          <w:lang w:val="uk-UA" w:eastAsia="en-US"/>
        </w:rPr>
        <w:t xml:space="preserve"> </w:t>
      </w:r>
      <w:r>
        <w:rPr>
          <w:sz w:val="28"/>
          <w:szCs w:val="28"/>
          <w:lang w:val="uk-UA" w:eastAsia="en-US"/>
        </w:rPr>
        <w:t>імені І. І. Мечникова, 2012. – С. 38 – 43</w:t>
      </w:r>
      <w:r w:rsidRPr="003B386E">
        <w:rPr>
          <w:sz w:val="28"/>
          <w:szCs w:val="28"/>
          <w:lang w:val="uk-UA" w:eastAsia="en-US"/>
        </w:rPr>
        <w:t>.</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10. </w:t>
      </w:r>
      <w:r w:rsidRPr="003B386E">
        <w:rPr>
          <w:sz w:val="28"/>
          <w:szCs w:val="28"/>
          <w:lang w:val="uk-UA" w:eastAsia="en-US"/>
        </w:rPr>
        <w:t xml:space="preserve">Бондар О. І. </w:t>
      </w:r>
      <w:r>
        <w:rPr>
          <w:sz w:val="28"/>
          <w:szCs w:val="28"/>
          <w:lang w:val="uk-UA" w:eastAsia="en-US"/>
        </w:rPr>
        <w:t>Мовний патріотизм як складник українського національного виховного ідеалу</w:t>
      </w:r>
      <w:r w:rsidRPr="003B386E">
        <w:rPr>
          <w:sz w:val="28"/>
          <w:szCs w:val="28"/>
          <w:lang w:val="uk-UA" w:eastAsia="en-US"/>
        </w:rPr>
        <w:t xml:space="preserve"> / О. І. Бондар // Мова</w:t>
      </w:r>
      <w:r>
        <w:rPr>
          <w:sz w:val="28"/>
          <w:szCs w:val="28"/>
          <w:lang w:val="uk-UA" w:eastAsia="en-US"/>
        </w:rPr>
        <w:t xml:space="preserve"> </w:t>
      </w:r>
      <w:r w:rsidRPr="003B386E">
        <w:rPr>
          <w:sz w:val="28"/>
          <w:szCs w:val="28"/>
          <w:lang w:val="uk-UA" w:eastAsia="en-US"/>
        </w:rPr>
        <w:t>: структура, суспільство, культура</w:t>
      </w:r>
      <w:r>
        <w:rPr>
          <w:sz w:val="28"/>
          <w:szCs w:val="28"/>
          <w:lang w:val="uk-UA" w:eastAsia="en-US"/>
        </w:rPr>
        <w:t xml:space="preserve"> : з</w:t>
      </w:r>
      <w:r w:rsidRPr="003B386E">
        <w:rPr>
          <w:sz w:val="28"/>
          <w:szCs w:val="28"/>
          <w:lang w:val="uk-UA" w:eastAsia="en-US"/>
        </w:rPr>
        <w:t>б. нау</w:t>
      </w:r>
      <w:r>
        <w:rPr>
          <w:sz w:val="28"/>
          <w:szCs w:val="28"/>
          <w:lang w:val="uk-UA" w:eastAsia="en-US"/>
        </w:rPr>
        <w:t>к. статей. – Одеса : ОНУ імені І. І. Мечникова, 2012. – С. 149 – 155</w:t>
      </w:r>
      <w:r w:rsidRPr="003B386E">
        <w:rPr>
          <w:sz w:val="28"/>
          <w:szCs w:val="28"/>
          <w:lang w:val="uk-UA" w:eastAsia="en-US"/>
        </w:rPr>
        <w:t>.</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11. Бук С. Н. Основи статистичної лінгвістики: Навч.-метод. посібник </w:t>
      </w:r>
      <w:r w:rsidRPr="00A61A4F">
        <w:rPr>
          <w:sz w:val="28"/>
          <w:szCs w:val="28"/>
          <w:lang w:val="uk-UA" w:eastAsia="en-US"/>
        </w:rPr>
        <w:t>/</w:t>
      </w:r>
      <w:r>
        <w:rPr>
          <w:sz w:val="28"/>
          <w:szCs w:val="28"/>
          <w:lang w:val="uk-UA" w:eastAsia="en-US"/>
        </w:rPr>
        <w:t xml:space="preserve"> С. Н. Бук. – Львів : Вид. центр ЛНУ імені І. Франка, </w:t>
      </w:r>
      <w:r>
        <w:rPr>
          <w:sz w:val="28"/>
          <w:szCs w:val="28"/>
          <w:lang w:val="uk-UA"/>
        </w:rPr>
        <w:t>–</w:t>
      </w:r>
      <w:r>
        <w:rPr>
          <w:sz w:val="28"/>
          <w:szCs w:val="28"/>
          <w:lang w:val="uk-UA" w:eastAsia="en-US"/>
        </w:rPr>
        <w:t xml:space="preserve"> 2008. – 124 с.</w:t>
      </w:r>
    </w:p>
    <w:p w:rsidR="00424D06" w:rsidRPr="006F4504" w:rsidRDefault="00424D06" w:rsidP="00424D06">
      <w:pPr>
        <w:spacing w:line="360" w:lineRule="auto"/>
        <w:ind w:right="-1"/>
        <w:jc w:val="both"/>
        <w:rPr>
          <w:sz w:val="28"/>
          <w:szCs w:val="28"/>
          <w:lang w:val="uk-UA" w:eastAsia="en-US"/>
        </w:rPr>
      </w:pPr>
      <w:r w:rsidRPr="006F4504">
        <w:rPr>
          <w:sz w:val="28"/>
          <w:szCs w:val="28"/>
          <w:lang w:val="uk-UA" w:eastAsia="en-US"/>
        </w:rPr>
        <w:t>12. Бурда Т. Мовна поведінка особистості в умовах українсько-російського білінгвізму (молодіжне середовище м. Києва)</w:t>
      </w:r>
      <w:r w:rsidRPr="004A204B">
        <w:rPr>
          <w:sz w:val="28"/>
          <w:szCs w:val="28"/>
          <w:lang w:val="uk-UA" w:eastAsia="en-US"/>
        </w:rPr>
        <w:t xml:space="preserve"> </w:t>
      </w:r>
      <w:r>
        <w:rPr>
          <w:sz w:val="28"/>
          <w:szCs w:val="28"/>
          <w:lang w:val="uk-UA" w:eastAsia="en-US"/>
        </w:rPr>
        <w:t xml:space="preserve">/ Т. Бурда  </w:t>
      </w:r>
      <w:r w:rsidRPr="006F4504">
        <w:rPr>
          <w:sz w:val="28"/>
          <w:szCs w:val="28"/>
          <w:lang w:val="uk-UA" w:eastAsia="en-US"/>
        </w:rPr>
        <w:t>: АКД. – К. : 2002. – С. 11.</w:t>
      </w:r>
    </w:p>
    <w:p w:rsidR="00424D06" w:rsidRDefault="00424D06" w:rsidP="00424D06">
      <w:pPr>
        <w:widowControl w:val="0"/>
        <w:tabs>
          <w:tab w:val="left" w:pos="1134"/>
          <w:tab w:val="left" w:pos="2268"/>
          <w:tab w:val="left" w:pos="3402"/>
          <w:tab w:val="left" w:pos="4536"/>
          <w:tab w:val="left" w:pos="9667"/>
        </w:tabs>
        <w:spacing w:line="360" w:lineRule="auto"/>
        <w:ind w:right="-1"/>
        <w:jc w:val="both"/>
        <w:rPr>
          <w:sz w:val="28"/>
          <w:szCs w:val="28"/>
          <w:lang w:val="uk-UA" w:eastAsia="en-US"/>
        </w:rPr>
      </w:pPr>
      <w:r>
        <w:rPr>
          <w:sz w:val="28"/>
          <w:szCs w:val="28"/>
          <w:lang w:val="uk-UA" w:eastAsia="en-US"/>
        </w:rPr>
        <w:t xml:space="preserve">13. </w:t>
      </w:r>
      <w:r w:rsidRPr="00F53328">
        <w:rPr>
          <w:sz w:val="28"/>
          <w:szCs w:val="28"/>
          <w:lang w:val="uk-UA" w:eastAsia="en-US"/>
        </w:rPr>
        <w:t>Бурда Т. Мотивація мовної поведінки білінгвів (Психолінгвістичне дослідження)</w:t>
      </w:r>
      <w:r>
        <w:rPr>
          <w:sz w:val="28"/>
          <w:szCs w:val="28"/>
          <w:lang w:val="uk-UA" w:eastAsia="en-US"/>
        </w:rPr>
        <w:t xml:space="preserve"> </w:t>
      </w:r>
      <w:r w:rsidRPr="00F53328">
        <w:rPr>
          <w:sz w:val="28"/>
          <w:szCs w:val="28"/>
          <w:lang w:val="uk-UA" w:eastAsia="en-US"/>
        </w:rPr>
        <w:t xml:space="preserve">/ </w:t>
      </w:r>
      <w:r>
        <w:rPr>
          <w:sz w:val="28"/>
          <w:szCs w:val="28"/>
          <w:lang w:val="uk-UA" w:eastAsia="en-US"/>
        </w:rPr>
        <w:t xml:space="preserve"> Т. Бурда </w:t>
      </w:r>
      <w:r w:rsidRPr="00F53328">
        <w:rPr>
          <w:sz w:val="28"/>
          <w:szCs w:val="28"/>
          <w:lang w:val="uk-UA" w:eastAsia="en-US"/>
        </w:rPr>
        <w:t>// Урок української. – 1999. – № 9</w:t>
      </w:r>
      <w:r>
        <w:rPr>
          <w:sz w:val="28"/>
          <w:szCs w:val="28"/>
          <w:lang w:val="uk-UA" w:eastAsia="en-US"/>
        </w:rPr>
        <w:t xml:space="preserve"> </w:t>
      </w:r>
      <w:r w:rsidRPr="00F53328">
        <w:rPr>
          <w:sz w:val="28"/>
          <w:szCs w:val="28"/>
          <w:lang w:val="uk-UA" w:eastAsia="en-US"/>
        </w:rPr>
        <w:t>–</w:t>
      </w:r>
      <w:r>
        <w:rPr>
          <w:sz w:val="28"/>
          <w:szCs w:val="28"/>
          <w:lang w:val="uk-UA" w:eastAsia="en-US"/>
        </w:rPr>
        <w:t xml:space="preserve"> </w:t>
      </w:r>
      <w:r w:rsidRPr="00F53328">
        <w:rPr>
          <w:sz w:val="28"/>
          <w:szCs w:val="28"/>
          <w:lang w:val="uk-UA" w:eastAsia="en-US"/>
        </w:rPr>
        <w:t>10. – С. 11.</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14. </w:t>
      </w:r>
      <w:r w:rsidRPr="006B226A">
        <w:rPr>
          <w:sz w:val="28"/>
          <w:szCs w:val="28"/>
          <w:lang w:val="uk-UA" w:eastAsia="en-US"/>
        </w:rPr>
        <w:t>Бурда Т.</w:t>
      </w:r>
      <w:r w:rsidRPr="002C40FA">
        <w:rPr>
          <w:sz w:val="28"/>
          <w:szCs w:val="28"/>
          <w:lang w:val="uk-UA" w:eastAsia="en-US"/>
        </w:rPr>
        <w:t xml:space="preserve"> Українсько-російський білінгвізм у середовищі школярів м. Києва</w:t>
      </w:r>
      <w:r>
        <w:rPr>
          <w:sz w:val="28"/>
          <w:szCs w:val="28"/>
          <w:lang w:val="uk-UA" w:eastAsia="en-US"/>
        </w:rPr>
        <w:t xml:space="preserve"> </w:t>
      </w:r>
      <w:r w:rsidRPr="002C40FA">
        <w:rPr>
          <w:sz w:val="28"/>
          <w:szCs w:val="28"/>
          <w:lang w:val="uk-UA" w:eastAsia="en-US"/>
        </w:rPr>
        <w:t>/</w:t>
      </w:r>
      <w:r>
        <w:rPr>
          <w:sz w:val="28"/>
          <w:szCs w:val="28"/>
          <w:lang w:val="uk-UA" w:eastAsia="en-US"/>
        </w:rPr>
        <w:t xml:space="preserve"> Т. Бурда</w:t>
      </w:r>
      <w:r w:rsidRPr="002C40FA">
        <w:rPr>
          <w:sz w:val="28"/>
          <w:szCs w:val="28"/>
          <w:lang w:val="uk-UA" w:eastAsia="en-US"/>
        </w:rPr>
        <w:t xml:space="preserve"> // Укр</w:t>
      </w:r>
      <w:r>
        <w:rPr>
          <w:sz w:val="28"/>
          <w:szCs w:val="28"/>
          <w:lang w:val="uk-UA" w:eastAsia="en-US"/>
        </w:rPr>
        <w:t>.</w:t>
      </w:r>
      <w:r w:rsidRPr="002C40FA">
        <w:rPr>
          <w:sz w:val="28"/>
          <w:szCs w:val="28"/>
          <w:lang w:val="uk-UA" w:eastAsia="en-US"/>
        </w:rPr>
        <w:t xml:space="preserve"> мова та літер. </w:t>
      </w:r>
      <w:r>
        <w:rPr>
          <w:sz w:val="28"/>
          <w:szCs w:val="28"/>
          <w:lang w:val="uk-UA" w:eastAsia="en-US"/>
        </w:rPr>
        <w:t xml:space="preserve">– </w:t>
      </w:r>
      <w:r w:rsidRPr="002C40FA">
        <w:rPr>
          <w:sz w:val="28"/>
          <w:szCs w:val="28"/>
          <w:lang w:val="uk-UA" w:eastAsia="en-US"/>
        </w:rPr>
        <w:t xml:space="preserve">1998. </w:t>
      </w:r>
      <w:r>
        <w:rPr>
          <w:sz w:val="28"/>
          <w:szCs w:val="28"/>
          <w:lang w:val="uk-UA" w:eastAsia="en-US"/>
        </w:rPr>
        <w:t xml:space="preserve">– </w:t>
      </w:r>
      <w:r w:rsidRPr="002C40FA">
        <w:rPr>
          <w:sz w:val="28"/>
          <w:szCs w:val="28"/>
          <w:lang w:val="uk-UA" w:eastAsia="en-US"/>
        </w:rPr>
        <w:t>Ч. 34 (вересень).</w:t>
      </w:r>
      <w:r>
        <w:rPr>
          <w:sz w:val="28"/>
          <w:szCs w:val="28"/>
          <w:lang w:val="uk-UA" w:eastAsia="en-US"/>
        </w:rPr>
        <w:t xml:space="preserve"> </w:t>
      </w:r>
      <w:r w:rsidRPr="00A5730C">
        <w:rPr>
          <w:sz w:val="28"/>
          <w:szCs w:val="28"/>
          <w:lang w:val="uk-UA" w:eastAsia="en-US"/>
        </w:rPr>
        <w:t>– С.</w:t>
      </w:r>
      <w:r>
        <w:rPr>
          <w:sz w:val="28"/>
          <w:szCs w:val="28"/>
          <w:lang w:val="uk-UA" w:eastAsia="en-US"/>
        </w:rPr>
        <w:t xml:space="preserve"> – 3.</w:t>
      </w:r>
    </w:p>
    <w:p w:rsidR="00424D06" w:rsidRPr="005D7DBD" w:rsidRDefault="00424D06" w:rsidP="00424D06">
      <w:pPr>
        <w:spacing w:line="360" w:lineRule="auto"/>
        <w:ind w:right="-1"/>
        <w:jc w:val="both"/>
        <w:rPr>
          <w:sz w:val="28"/>
          <w:szCs w:val="28"/>
          <w:lang w:val="uk-UA"/>
        </w:rPr>
      </w:pPr>
      <w:r>
        <w:rPr>
          <w:sz w:val="28"/>
          <w:szCs w:val="28"/>
          <w:lang w:val="uk-UA"/>
        </w:rPr>
        <w:t xml:space="preserve">15. </w:t>
      </w:r>
      <w:r w:rsidRPr="006B226A">
        <w:rPr>
          <w:sz w:val="28"/>
          <w:szCs w:val="28"/>
          <w:lang w:val="uk-UA"/>
        </w:rPr>
        <w:t>Велика</w:t>
      </w:r>
      <w:r w:rsidRPr="009E5AC9">
        <w:rPr>
          <w:sz w:val="28"/>
          <w:szCs w:val="28"/>
          <w:lang w:val="uk-UA"/>
        </w:rPr>
        <w:t xml:space="preserve"> </w:t>
      </w:r>
      <w:r>
        <w:rPr>
          <w:sz w:val="28"/>
          <w:szCs w:val="28"/>
          <w:lang w:val="uk-UA"/>
        </w:rPr>
        <w:t xml:space="preserve">А. </w:t>
      </w:r>
      <w:r w:rsidRPr="009E5AC9">
        <w:rPr>
          <w:sz w:val="28"/>
          <w:szCs w:val="28"/>
          <w:lang w:val="uk-UA"/>
        </w:rPr>
        <w:t>Соціолінгвістичне опитування к</w:t>
      </w:r>
      <w:r>
        <w:rPr>
          <w:sz w:val="28"/>
          <w:szCs w:val="28"/>
          <w:lang w:val="uk-UA"/>
        </w:rPr>
        <w:t>урсантів та працівників міліції</w:t>
      </w:r>
      <w:r w:rsidRPr="009E5AC9">
        <w:rPr>
          <w:sz w:val="28"/>
          <w:szCs w:val="28"/>
          <w:lang w:val="uk-UA"/>
        </w:rPr>
        <w:t xml:space="preserve"> </w:t>
      </w:r>
      <w:r>
        <w:rPr>
          <w:sz w:val="28"/>
          <w:szCs w:val="28"/>
          <w:lang w:val="uk-UA"/>
        </w:rPr>
        <w:t xml:space="preserve">     </w:t>
      </w:r>
      <w:r w:rsidRPr="009E5AC9">
        <w:rPr>
          <w:sz w:val="28"/>
          <w:szCs w:val="28"/>
          <w:lang w:val="uk-UA"/>
        </w:rPr>
        <w:t>м.</w:t>
      </w:r>
      <w:r>
        <w:rPr>
          <w:sz w:val="28"/>
          <w:szCs w:val="28"/>
          <w:lang w:val="uk-UA"/>
        </w:rPr>
        <w:t> </w:t>
      </w:r>
      <w:r w:rsidRPr="009E5AC9">
        <w:rPr>
          <w:sz w:val="28"/>
          <w:szCs w:val="28"/>
          <w:lang w:val="uk-UA"/>
        </w:rPr>
        <w:t>Одеси про мовну ситуацію в Україні / А</w:t>
      </w:r>
      <w:r>
        <w:rPr>
          <w:sz w:val="28"/>
          <w:szCs w:val="28"/>
          <w:lang w:val="uk-UA"/>
        </w:rPr>
        <w:t>.</w:t>
      </w:r>
      <w:r w:rsidRPr="009E5AC9">
        <w:rPr>
          <w:sz w:val="28"/>
          <w:szCs w:val="28"/>
          <w:lang w:val="uk-UA"/>
        </w:rPr>
        <w:t xml:space="preserve"> Велика // Мова і суспільство. – 2011. – № 2. – С. 72</w:t>
      </w:r>
      <w:r>
        <w:rPr>
          <w:sz w:val="28"/>
          <w:szCs w:val="28"/>
          <w:lang w:val="uk-UA"/>
        </w:rPr>
        <w:t xml:space="preserve"> </w:t>
      </w:r>
      <w:r w:rsidRPr="002C40FA">
        <w:rPr>
          <w:sz w:val="28"/>
          <w:szCs w:val="28"/>
          <w:lang w:val="uk-UA" w:eastAsia="en-US"/>
        </w:rPr>
        <w:t>–</w:t>
      </w:r>
      <w:r>
        <w:rPr>
          <w:sz w:val="28"/>
          <w:szCs w:val="28"/>
          <w:lang w:val="uk-UA" w:eastAsia="en-US"/>
        </w:rPr>
        <w:t xml:space="preserve"> </w:t>
      </w:r>
      <w:r w:rsidRPr="009E5AC9">
        <w:rPr>
          <w:sz w:val="28"/>
          <w:szCs w:val="28"/>
          <w:lang w:val="uk-UA"/>
        </w:rPr>
        <w:t>77.</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16. </w:t>
      </w:r>
      <w:r w:rsidRPr="006B226A">
        <w:rPr>
          <w:sz w:val="28"/>
          <w:szCs w:val="28"/>
          <w:lang w:val="uk-UA" w:eastAsia="en-US"/>
        </w:rPr>
        <w:t>Верещагин Е.</w:t>
      </w:r>
      <w:r>
        <w:rPr>
          <w:sz w:val="28"/>
          <w:szCs w:val="28"/>
          <w:lang w:val="uk-UA" w:eastAsia="en-US"/>
        </w:rPr>
        <w:t xml:space="preserve"> </w:t>
      </w:r>
      <w:r w:rsidRPr="006B226A">
        <w:rPr>
          <w:sz w:val="28"/>
          <w:szCs w:val="28"/>
          <w:lang w:val="uk-UA" w:eastAsia="en-US"/>
        </w:rPr>
        <w:t>М. Психологическая</w:t>
      </w:r>
      <w:r w:rsidRPr="00BD123A">
        <w:rPr>
          <w:sz w:val="28"/>
          <w:szCs w:val="28"/>
          <w:lang w:val="uk-UA" w:eastAsia="en-US"/>
        </w:rPr>
        <w:t xml:space="preserve"> и методологическая характеристика двуязычия (билингвизма) </w:t>
      </w:r>
      <w:r w:rsidRPr="0056766F">
        <w:rPr>
          <w:sz w:val="28"/>
          <w:szCs w:val="28"/>
          <w:lang w:val="uk-UA" w:eastAsia="en-US"/>
        </w:rPr>
        <w:t>/</w:t>
      </w:r>
      <w:r>
        <w:rPr>
          <w:sz w:val="28"/>
          <w:szCs w:val="28"/>
          <w:lang w:val="uk-UA" w:eastAsia="en-US"/>
        </w:rPr>
        <w:t xml:space="preserve"> Е. М.</w:t>
      </w:r>
      <w:r w:rsidRPr="00BD123A">
        <w:rPr>
          <w:sz w:val="28"/>
          <w:szCs w:val="28"/>
          <w:lang w:val="uk-UA" w:eastAsia="en-US"/>
        </w:rPr>
        <w:t xml:space="preserve"> Верещагин</w:t>
      </w:r>
      <w:r>
        <w:rPr>
          <w:sz w:val="28"/>
          <w:szCs w:val="28"/>
          <w:lang w:val="uk-UA" w:eastAsia="en-US"/>
        </w:rPr>
        <w:t>. –</w:t>
      </w:r>
      <w:r w:rsidRPr="00BD123A">
        <w:rPr>
          <w:sz w:val="28"/>
          <w:szCs w:val="28"/>
          <w:lang w:val="uk-UA" w:eastAsia="en-US"/>
        </w:rPr>
        <w:t xml:space="preserve"> М.</w:t>
      </w:r>
      <w:r>
        <w:rPr>
          <w:sz w:val="28"/>
          <w:szCs w:val="28"/>
          <w:lang w:val="uk-UA" w:eastAsia="en-US"/>
        </w:rPr>
        <w:t xml:space="preserve"> :</w:t>
      </w:r>
      <w:r w:rsidRPr="00BD123A">
        <w:rPr>
          <w:sz w:val="28"/>
          <w:szCs w:val="28"/>
          <w:lang w:val="uk-UA" w:eastAsia="en-US"/>
        </w:rPr>
        <w:t xml:space="preserve"> МГУ</w:t>
      </w:r>
      <w:r>
        <w:rPr>
          <w:sz w:val="28"/>
          <w:szCs w:val="28"/>
          <w:lang w:val="uk-UA" w:eastAsia="en-US"/>
        </w:rPr>
        <w:t>,</w:t>
      </w:r>
      <w:r w:rsidRPr="00BD123A">
        <w:rPr>
          <w:sz w:val="28"/>
          <w:szCs w:val="28"/>
          <w:lang w:val="uk-UA" w:eastAsia="en-US"/>
        </w:rPr>
        <w:t xml:space="preserve"> 1969. </w:t>
      </w:r>
      <w:r>
        <w:rPr>
          <w:sz w:val="28"/>
          <w:szCs w:val="28"/>
          <w:lang w:val="uk-UA" w:eastAsia="en-US"/>
        </w:rPr>
        <w:t xml:space="preserve">– </w:t>
      </w:r>
      <w:r w:rsidRPr="00BD123A">
        <w:rPr>
          <w:sz w:val="28"/>
          <w:szCs w:val="28"/>
          <w:lang w:val="uk-UA" w:eastAsia="en-US"/>
        </w:rPr>
        <w:t>160</w:t>
      </w:r>
      <w:r>
        <w:rPr>
          <w:sz w:val="28"/>
          <w:szCs w:val="28"/>
          <w:lang w:val="uk-UA" w:eastAsia="en-US"/>
        </w:rPr>
        <w:t xml:space="preserve"> </w:t>
      </w:r>
      <w:r w:rsidRPr="00BD123A">
        <w:rPr>
          <w:sz w:val="28"/>
          <w:szCs w:val="28"/>
          <w:lang w:val="uk-UA" w:eastAsia="en-US"/>
        </w:rPr>
        <w:t>с.</w:t>
      </w:r>
      <w:r>
        <w:rPr>
          <w:sz w:val="28"/>
          <w:szCs w:val="28"/>
          <w:lang w:val="uk-UA" w:eastAsia="en-US"/>
        </w:rPr>
        <w:t xml:space="preserve"> </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17. </w:t>
      </w:r>
      <w:r w:rsidRPr="006B226A">
        <w:rPr>
          <w:sz w:val="28"/>
          <w:szCs w:val="28"/>
          <w:lang w:val="uk-UA" w:eastAsia="en-US"/>
        </w:rPr>
        <w:t>Виноградова</w:t>
      </w:r>
      <w:r>
        <w:rPr>
          <w:sz w:val="28"/>
          <w:szCs w:val="28"/>
          <w:lang w:val="uk-UA" w:eastAsia="en-US"/>
        </w:rPr>
        <w:t xml:space="preserve"> О. Мовна компетенція як соціолінгвістична проблема </w:t>
      </w:r>
      <w:r w:rsidRPr="009E5AC9">
        <w:rPr>
          <w:sz w:val="28"/>
          <w:szCs w:val="28"/>
          <w:lang w:val="uk-UA" w:eastAsia="en-US"/>
        </w:rPr>
        <w:t>/</w:t>
      </w:r>
      <w:r>
        <w:rPr>
          <w:sz w:val="28"/>
          <w:szCs w:val="28"/>
          <w:lang w:val="uk-UA" w:eastAsia="en-US"/>
        </w:rPr>
        <w:t xml:space="preserve">              О. Виноградова </w:t>
      </w:r>
      <w:r w:rsidRPr="009E5AC9">
        <w:rPr>
          <w:sz w:val="28"/>
          <w:szCs w:val="28"/>
          <w:lang w:val="uk-UA" w:eastAsia="en-US"/>
        </w:rPr>
        <w:t>//</w:t>
      </w:r>
      <w:r>
        <w:rPr>
          <w:sz w:val="28"/>
          <w:szCs w:val="28"/>
          <w:lang w:val="uk-UA" w:eastAsia="en-US"/>
        </w:rPr>
        <w:t xml:space="preserve"> Вісник Львівського університету. – Львів : ЛНУ імені І. Франка, 2006. – Вип. 38. – Ч. 2. – С. 60 – 64.</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18. </w:t>
      </w:r>
      <w:r w:rsidRPr="00F53328">
        <w:rPr>
          <w:sz w:val="28"/>
          <w:szCs w:val="28"/>
          <w:lang w:val="uk-UA" w:eastAsia="en-US"/>
        </w:rPr>
        <w:t>Дончик В. Мова не винна (Про суржик, двомовність і грамотність на українському ТБ) /</w:t>
      </w:r>
      <w:r>
        <w:rPr>
          <w:sz w:val="28"/>
          <w:szCs w:val="28"/>
          <w:lang w:val="uk-UA" w:eastAsia="en-US"/>
        </w:rPr>
        <w:t xml:space="preserve"> В. Дончик </w:t>
      </w:r>
      <w:r w:rsidRPr="00F53328">
        <w:rPr>
          <w:sz w:val="28"/>
          <w:szCs w:val="28"/>
          <w:lang w:val="uk-UA" w:eastAsia="en-US"/>
        </w:rPr>
        <w:t xml:space="preserve">// Урок української. – 2001. – Ч. 1. – С. </w:t>
      </w:r>
      <w:r>
        <w:rPr>
          <w:sz w:val="28"/>
          <w:szCs w:val="28"/>
          <w:lang w:val="uk-UA" w:eastAsia="en-US"/>
        </w:rPr>
        <w:t>14 – 30.</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19. Закон України «Про засади державної мовної політики» </w:t>
      </w:r>
      <w:r w:rsidRPr="009E5AC9">
        <w:rPr>
          <w:sz w:val="28"/>
          <w:szCs w:val="28"/>
          <w:lang w:val="uk-UA" w:eastAsia="en-US"/>
        </w:rPr>
        <w:t>//</w:t>
      </w:r>
      <w:r>
        <w:rPr>
          <w:sz w:val="28"/>
          <w:szCs w:val="28"/>
          <w:lang w:val="uk-UA" w:eastAsia="en-US"/>
        </w:rPr>
        <w:t xml:space="preserve"> </w:t>
      </w:r>
      <w:r w:rsidRPr="007E22C1">
        <w:rPr>
          <w:sz w:val="28"/>
          <w:szCs w:val="28"/>
          <w:lang w:val="uk-UA" w:eastAsia="en-US"/>
        </w:rPr>
        <w:t xml:space="preserve">Відомості Верховної Ради України. – </w:t>
      </w:r>
      <w:r>
        <w:rPr>
          <w:sz w:val="28"/>
          <w:szCs w:val="28"/>
          <w:lang w:val="uk-UA" w:eastAsia="en-US"/>
        </w:rPr>
        <w:t>2013</w:t>
      </w:r>
      <w:r w:rsidRPr="007E22C1">
        <w:rPr>
          <w:sz w:val="28"/>
          <w:szCs w:val="28"/>
          <w:lang w:val="uk-UA" w:eastAsia="en-US"/>
        </w:rPr>
        <w:t xml:space="preserve">. – № </w:t>
      </w:r>
      <w:r>
        <w:rPr>
          <w:sz w:val="28"/>
          <w:szCs w:val="28"/>
          <w:lang w:val="uk-UA" w:eastAsia="en-US"/>
        </w:rPr>
        <w:t>23</w:t>
      </w:r>
      <w:r w:rsidRPr="007E22C1">
        <w:rPr>
          <w:sz w:val="28"/>
          <w:szCs w:val="28"/>
          <w:lang w:val="uk-UA" w:eastAsia="en-US"/>
        </w:rPr>
        <w:t>.</w:t>
      </w:r>
      <w:r>
        <w:rPr>
          <w:sz w:val="28"/>
          <w:szCs w:val="28"/>
          <w:lang w:val="uk-UA" w:eastAsia="en-US"/>
        </w:rPr>
        <w:t xml:space="preserve"> – С. 218.</w:t>
      </w:r>
    </w:p>
    <w:p w:rsidR="00424D06" w:rsidRDefault="00424D06" w:rsidP="00424D06">
      <w:pPr>
        <w:spacing w:line="360" w:lineRule="auto"/>
        <w:ind w:right="-1"/>
        <w:jc w:val="both"/>
        <w:rPr>
          <w:sz w:val="28"/>
          <w:szCs w:val="28"/>
          <w:lang w:val="uk-UA"/>
        </w:rPr>
      </w:pPr>
      <w:r>
        <w:rPr>
          <w:sz w:val="28"/>
          <w:szCs w:val="28"/>
          <w:lang w:val="uk-UA"/>
        </w:rPr>
        <w:lastRenderedPageBreak/>
        <w:t xml:space="preserve">20. </w:t>
      </w:r>
      <w:r w:rsidRPr="006B226A">
        <w:rPr>
          <w:sz w:val="28"/>
          <w:szCs w:val="28"/>
          <w:lang w:val="uk-UA"/>
        </w:rPr>
        <w:t xml:space="preserve">Закон України «Про засади державної мовної політики» [Електронний ресурс] // Вікіпедія </w:t>
      </w:r>
      <w:r w:rsidRPr="00F53328">
        <w:rPr>
          <w:sz w:val="28"/>
          <w:szCs w:val="28"/>
          <w:lang w:val="uk-UA" w:eastAsia="en-US"/>
        </w:rPr>
        <w:t>–</w:t>
      </w:r>
      <w:r w:rsidRPr="006B226A">
        <w:rPr>
          <w:sz w:val="28"/>
          <w:szCs w:val="28"/>
          <w:lang w:val="uk-UA"/>
        </w:rPr>
        <w:t xml:space="preserve"> вільна енциклопедія. – 20</w:t>
      </w:r>
      <w:r>
        <w:rPr>
          <w:sz w:val="28"/>
          <w:szCs w:val="28"/>
          <w:lang w:val="uk-UA"/>
        </w:rPr>
        <w:t xml:space="preserve">14. – Режим доступу </w:t>
      </w:r>
      <w:r w:rsidRPr="006B226A">
        <w:rPr>
          <w:sz w:val="28"/>
          <w:szCs w:val="28"/>
          <w:lang w:val="uk-UA"/>
        </w:rPr>
        <w:t xml:space="preserve">: </w:t>
      </w:r>
    </w:p>
    <w:p w:rsidR="00424D06" w:rsidRDefault="00424D06" w:rsidP="00424D06">
      <w:pPr>
        <w:spacing w:line="360" w:lineRule="auto"/>
        <w:ind w:right="-1"/>
        <w:jc w:val="both"/>
        <w:rPr>
          <w:sz w:val="28"/>
          <w:szCs w:val="28"/>
          <w:lang w:val="uk-UA" w:eastAsia="en-US"/>
        </w:rPr>
      </w:pPr>
      <w:hyperlink r:id="rId5" w:history="1">
        <w:r w:rsidRPr="005113AC">
          <w:rPr>
            <w:rStyle w:val="a4"/>
            <w:sz w:val="28"/>
            <w:szCs w:val="28"/>
            <w:lang w:val="uk-UA" w:eastAsia="en-US"/>
          </w:rPr>
          <w:t>http://uk.wikipedia.org/wiki/Закон_України_«Про_засади_державної_мовної_політики»</w:t>
        </w:r>
      </w:hyperlink>
      <w:r>
        <w:rPr>
          <w:sz w:val="28"/>
          <w:szCs w:val="28"/>
          <w:lang w:val="uk-UA" w:eastAsia="en-US"/>
        </w:rPr>
        <w:t xml:space="preserve"> </w:t>
      </w:r>
      <w:r w:rsidRPr="00F53328">
        <w:rPr>
          <w:sz w:val="28"/>
          <w:szCs w:val="28"/>
          <w:lang w:val="uk-UA" w:eastAsia="en-US"/>
        </w:rPr>
        <w:t>–</w:t>
      </w:r>
      <w:r>
        <w:rPr>
          <w:sz w:val="28"/>
          <w:szCs w:val="28"/>
          <w:lang w:val="uk-UA" w:eastAsia="en-US"/>
        </w:rPr>
        <w:t xml:space="preserve"> Назва з екрану.</w:t>
      </w:r>
    </w:p>
    <w:p w:rsidR="00424D06" w:rsidRDefault="00424D06" w:rsidP="00424D06">
      <w:pPr>
        <w:spacing w:line="360" w:lineRule="auto"/>
        <w:ind w:right="-1"/>
        <w:jc w:val="both"/>
        <w:rPr>
          <w:sz w:val="28"/>
          <w:szCs w:val="28"/>
          <w:lang w:val="uk-UA"/>
        </w:rPr>
      </w:pPr>
      <w:r w:rsidRPr="006F4504">
        <w:rPr>
          <w:sz w:val="28"/>
          <w:szCs w:val="28"/>
          <w:lang w:val="uk-UA"/>
        </w:rPr>
        <w:t>2</w:t>
      </w:r>
      <w:r>
        <w:rPr>
          <w:sz w:val="28"/>
          <w:szCs w:val="28"/>
          <w:lang w:val="uk-UA"/>
        </w:rPr>
        <w:t>1</w:t>
      </w:r>
      <w:r w:rsidRPr="006F4504">
        <w:rPr>
          <w:sz w:val="28"/>
          <w:szCs w:val="28"/>
          <w:lang w:val="uk-UA"/>
        </w:rPr>
        <w:t xml:space="preserve">. </w:t>
      </w:r>
      <w:r w:rsidRPr="00DD1268">
        <w:rPr>
          <w:sz w:val="28"/>
          <w:szCs w:val="28"/>
          <w:lang w:val="uk-UA"/>
        </w:rPr>
        <w:t>Жанто Ж.-П. Статистический способ изучения социолингвистической ситуации в г. Минске / Ж.-П. Жанто // Беларуская мова</w:t>
      </w:r>
      <w:r>
        <w:rPr>
          <w:sz w:val="28"/>
          <w:szCs w:val="28"/>
          <w:lang w:val="uk-UA"/>
        </w:rPr>
        <w:t xml:space="preserve"> </w:t>
      </w:r>
      <w:r w:rsidRPr="00DD1268">
        <w:rPr>
          <w:sz w:val="28"/>
          <w:szCs w:val="28"/>
          <w:lang w:val="uk-UA"/>
        </w:rPr>
        <w:t>: шляхі развіцця, кантакты, перспектывы. – Мінськ : 1998</w:t>
      </w:r>
      <w:r>
        <w:rPr>
          <w:sz w:val="28"/>
          <w:szCs w:val="28"/>
          <w:lang w:val="uk-UA"/>
        </w:rPr>
        <w:t>. – С. 215</w:t>
      </w:r>
      <w:r w:rsidRPr="00DD1268">
        <w:rPr>
          <w:sz w:val="28"/>
          <w:szCs w:val="28"/>
          <w:lang w:val="uk-UA"/>
        </w:rPr>
        <w:t>.</w:t>
      </w:r>
    </w:p>
    <w:p w:rsidR="00424D06" w:rsidRDefault="00424D06" w:rsidP="00424D06">
      <w:pPr>
        <w:spacing w:line="360" w:lineRule="auto"/>
        <w:ind w:right="-1"/>
        <w:jc w:val="both"/>
        <w:rPr>
          <w:sz w:val="28"/>
          <w:szCs w:val="28"/>
          <w:lang w:val="uk-UA"/>
        </w:rPr>
      </w:pPr>
      <w:r>
        <w:rPr>
          <w:sz w:val="28"/>
          <w:szCs w:val="28"/>
          <w:lang w:val="uk-UA"/>
        </w:rPr>
        <w:t>22</w:t>
      </w:r>
      <w:r w:rsidRPr="005C5B14">
        <w:rPr>
          <w:sz w:val="28"/>
          <w:szCs w:val="28"/>
          <w:lang w:val="uk-UA"/>
        </w:rPr>
        <w:t>. Залізняк Г.</w:t>
      </w:r>
      <w:r>
        <w:rPr>
          <w:sz w:val="28"/>
          <w:szCs w:val="28"/>
          <w:lang w:val="uk-UA"/>
        </w:rPr>
        <w:t xml:space="preserve"> </w:t>
      </w:r>
      <w:r w:rsidRPr="005C5B14">
        <w:rPr>
          <w:sz w:val="28"/>
          <w:szCs w:val="28"/>
          <w:lang w:val="uk-UA"/>
        </w:rPr>
        <w:t>М. Мовна ситуація Києва</w:t>
      </w:r>
      <w:r>
        <w:rPr>
          <w:sz w:val="28"/>
          <w:szCs w:val="28"/>
          <w:lang w:val="uk-UA"/>
        </w:rPr>
        <w:t xml:space="preserve"> </w:t>
      </w:r>
      <w:r w:rsidRPr="005C5B14">
        <w:rPr>
          <w:sz w:val="28"/>
          <w:szCs w:val="28"/>
          <w:lang w:val="uk-UA"/>
        </w:rPr>
        <w:t>: день сьогоднішній та прийдешній / Г.</w:t>
      </w:r>
      <w:r>
        <w:rPr>
          <w:sz w:val="28"/>
          <w:szCs w:val="28"/>
          <w:lang w:val="uk-UA"/>
        </w:rPr>
        <w:t> </w:t>
      </w:r>
      <w:r w:rsidRPr="005C5B14">
        <w:rPr>
          <w:sz w:val="28"/>
          <w:szCs w:val="28"/>
          <w:lang w:val="uk-UA"/>
        </w:rPr>
        <w:t>М.</w:t>
      </w:r>
      <w:r>
        <w:rPr>
          <w:sz w:val="28"/>
          <w:szCs w:val="28"/>
          <w:lang w:val="uk-UA"/>
        </w:rPr>
        <w:t> </w:t>
      </w:r>
      <w:r w:rsidRPr="005C5B14">
        <w:rPr>
          <w:sz w:val="28"/>
          <w:szCs w:val="28"/>
          <w:lang w:val="uk-UA"/>
        </w:rPr>
        <w:t>Залізняк, Л.</w:t>
      </w:r>
      <w:r>
        <w:rPr>
          <w:sz w:val="28"/>
          <w:szCs w:val="28"/>
          <w:lang w:val="uk-UA"/>
        </w:rPr>
        <w:t xml:space="preserve"> </w:t>
      </w:r>
      <w:r w:rsidRPr="005C5B14">
        <w:rPr>
          <w:sz w:val="28"/>
          <w:szCs w:val="28"/>
          <w:lang w:val="uk-UA"/>
        </w:rPr>
        <w:t>Т. Масенко. – К.</w:t>
      </w:r>
      <w:r>
        <w:rPr>
          <w:sz w:val="28"/>
          <w:szCs w:val="28"/>
          <w:lang w:val="uk-UA"/>
        </w:rPr>
        <w:t xml:space="preserve"> </w:t>
      </w:r>
      <w:r w:rsidRPr="005C5B14">
        <w:rPr>
          <w:sz w:val="28"/>
          <w:szCs w:val="28"/>
          <w:lang w:val="uk-UA"/>
        </w:rPr>
        <w:t xml:space="preserve">: </w:t>
      </w:r>
      <w:r>
        <w:rPr>
          <w:sz w:val="28"/>
          <w:szCs w:val="28"/>
          <w:lang w:val="uk-UA"/>
        </w:rPr>
        <w:t>КМ Академія, 2001. – 95 с.</w:t>
      </w:r>
    </w:p>
    <w:p w:rsidR="00424D06" w:rsidRPr="006F4504" w:rsidRDefault="00424D06" w:rsidP="00424D06">
      <w:pPr>
        <w:spacing w:line="360" w:lineRule="auto"/>
        <w:ind w:right="-1"/>
        <w:jc w:val="both"/>
        <w:rPr>
          <w:sz w:val="28"/>
          <w:szCs w:val="28"/>
          <w:lang w:val="uk-UA"/>
        </w:rPr>
      </w:pPr>
      <w:r w:rsidRPr="006F4504">
        <w:rPr>
          <w:sz w:val="28"/>
          <w:szCs w:val="28"/>
          <w:lang w:val="uk-UA"/>
        </w:rPr>
        <w:t>23. Залізняк Г. М. Мовний конфлікт у столиці в оцінках фахівців / Г.</w:t>
      </w:r>
      <w:r>
        <w:rPr>
          <w:sz w:val="28"/>
          <w:szCs w:val="28"/>
          <w:lang w:val="uk-UA"/>
        </w:rPr>
        <w:t> </w:t>
      </w:r>
      <w:r w:rsidRPr="006F4504">
        <w:rPr>
          <w:sz w:val="28"/>
          <w:szCs w:val="28"/>
          <w:lang w:val="uk-UA"/>
        </w:rPr>
        <w:t>М.</w:t>
      </w:r>
      <w:r>
        <w:rPr>
          <w:sz w:val="28"/>
          <w:szCs w:val="28"/>
          <w:lang w:val="uk-UA"/>
        </w:rPr>
        <w:t> </w:t>
      </w:r>
      <w:r w:rsidRPr="006F4504">
        <w:rPr>
          <w:sz w:val="28"/>
          <w:szCs w:val="28"/>
          <w:lang w:val="uk-UA"/>
        </w:rPr>
        <w:t>Залізняк // Мовний конфлікт і гармонізація суспільства (Матеріали наукової конференції). К. : 2002. – С. 105</w:t>
      </w:r>
      <w:r>
        <w:rPr>
          <w:sz w:val="28"/>
          <w:szCs w:val="28"/>
          <w:lang w:val="uk-UA"/>
        </w:rPr>
        <w:t xml:space="preserve"> – 110.</w:t>
      </w:r>
    </w:p>
    <w:p w:rsidR="00424D06" w:rsidRDefault="00424D06" w:rsidP="00424D06">
      <w:pPr>
        <w:spacing w:line="360" w:lineRule="auto"/>
        <w:ind w:right="-1"/>
        <w:jc w:val="both"/>
        <w:rPr>
          <w:sz w:val="28"/>
          <w:szCs w:val="28"/>
          <w:lang w:val="uk-UA"/>
        </w:rPr>
      </w:pPr>
      <w:r>
        <w:rPr>
          <w:sz w:val="28"/>
          <w:szCs w:val="28"/>
          <w:lang w:val="uk-UA"/>
        </w:rPr>
        <w:t>24.</w:t>
      </w:r>
      <w:r w:rsidRPr="006B226A">
        <w:rPr>
          <w:sz w:val="28"/>
          <w:szCs w:val="28"/>
          <w:lang w:val="uk-UA"/>
        </w:rPr>
        <w:t xml:space="preserve"> Звегинцев В.</w:t>
      </w:r>
      <w:r>
        <w:rPr>
          <w:sz w:val="28"/>
          <w:szCs w:val="28"/>
          <w:lang w:val="uk-UA"/>
        </w:rPr>
        <w:t xml:space="preserve"> </w:t>
      </w:r>
      <w:r w:rsidRPr="006B226A">
        <w:rPr>
          <w:sz w:val="28"/>
          <w:szCs w:val="28"/>
          <w:lang w:val="uk-UA"/>
        </w:rPr>
        <w:t>А.</w:t>
      </w:r>
      <w:r w:rsidRPr="00B12D02">
        <w:rPr>
          <w:sz w:val="28"/>
          <w:szCs w:val="28"/>
          <w:lang w:val="uk-UA"/>
        </w:rPr>
        <w:t xml:space="preserve"> Социальное и лингвистическое в социолингвистике</w:t>
      </w:r>
      <w:r>
        <w:rPr>
          <w:sz w:val="28"/>
          <w:szCs w:val="28"/>
          <w:lang w:val="uk-UA"/>
        </w:rPr>
        <w:t xml:space="preserve"> </w:t>
      </w:r>
      <w:r w:rsidRPr="00B12D02">
        <w:rPr>
          <w:sz w:val="28"/>
          <w:szCs w:val="28"/>
          <w:lang w:val="uk-UA"/>
        </w:rPr>
        <w:t>/</w:t>
      </w:r>
      <w:r>
        <w:rPr>
          <w:sz w:val="28"/>
          <w:szCs w:val="28"/>
          <w:lang w:val="uk-UA"/>
        </w:rPr>
        <w:t xml:space="preserve">          В. А. Звегинцев</w:t>
      </w:r>
      <w:r w:rsidRPr="00B12D02">
        <w:rPr>
          <w:sz w:val="28"/>
          <w:szCs w:val="28"/>
          <w:lang w:val="uk-UA"/>
        </w:rPr>
        <w:t xml:space="preserve"> </w:t>
      </w:r>
      <w:r>
        <w:rPr>
          <w:sz w:val="28"/>
          <w:szCs w:val="28"/>
          <w:lang w:val="uk-UA"/>
        </w:rPr>
        <w:t xml:space="preserve">// </w:t>
      </w:r>
      <w:r w:rsidRPr="00B12D02">
        <w:rPr>
          <w:sz w:val="28"/>
          <w:szCs w:val="28"/>
          <w:lang w:val="uk-UA"/>
        </w:rPr>
        <w:t xml:space="preserve">Известия АН СССР. Серия литературы и языка. – 1982. – </w:t>
      </w:r>
      <w:r>
        <w:rPr>
          <w:sz w:val="28"/>
          <w:szCs w:val="28"/>
          <w:lang w:val="uk-UA"/>
        </w:rPr>
        <w:t>Т. 41</w:t>
      </w:r>
      <w:r w:rsidRPr="00B12D02">
        <w:rPr>
          <w:sz w:val="28"/>
          <w:szCs w:val="28"/>
          <w:lang w:val="uk-UA"/>
        </w:rPr>
        <w:t xml:space="preserve"> – № 3. </w:t>
      </w:r>
      <w:r>
        <w:rPr>
          <w:sz w:val="28"/>
          <w:szCs w:val="28"/>
          <w:lang w:val="uk-UA"/>
        </w:rPr>
        <w:t xml:space="preserve">– С. </w:t>
      </w:r>
      <w:r w:rsidRPr="00B12D02">
        <w:rPr>
          <w:sz w:val="28"/>
          <w:szCs w:val="28"/>
          <w:lang w:val="uk-UA"/>
        </w:rPr>
        <w:t>250 – 258.</w:t>
      </w:r>
    </w:p>
    <w:p w:rsidR="00424D06" w:rsidRDefault="00424D06" w:rsidP="00424D06">
      <w:pPr>
        <w:spacing w:line="360" w:lineRule="auto"/>
        <w:ind w:right="-1"/>
        <w:jc w:val="both"/>
        <w:rPr>
          <w:sz w:val="28"/>
          <w:szCs w:val="28"/>
          <w:lang w:val="uk-UA"/>
        </w:rPr>
      </w:pPr>
      <w:r>
        <w:rPr>
          <w:sz w:val="28"/>
          <w:szCs w:val="28"/>
          <w:lang w:val="uk-UA"/>
        </w:rPr>
        <w:t xml:space="preserve">25. Іванишин В. Мова і нація </w:t>
      </w:r>
      <w:r>
        <w:rPr>
          <w:sz w:val="28"/>
          <w:szCs w:val="28"/>
          <w:lang w:val="uk-UA" w:eastAsia="en-US"/>
        </w:rPr>
        <w:t>/ В. Іванишин, Я. Радевич-Винницький. – Дрогобич : Вид. фірма Відродження, 1994. – 218 с.</w:t>
      </w:r>
    </w:p>
    <w:p w:rsidR="00424D06" w:rsidRDefault="00424D06" w:rsidP="00424D06">
      <w:pPr>
        <w:spacing w:line="360" w:lineRule="auto"/>
        <w:ind w:right="-1"/>
        <w:jc w:val="both"/>
        <w:rPr>
          <w:sz w:val="28"/>
          <w:szCs w:val="28"/>
          <w:lang w:val="uk-UA"/>
        </w:rPr>
      </w:pPr>
      <w:r>
        <w:rPr>
          <w:sz w:val="28"/>
          <w:szCs w:val="28"/>
          <w:lang w:val="uk-UA"/>
        </w:rPr>
        <w:t>26. Катриченко Т. Мовний закон діє і перемагає? [Електронний ресурс]</w:t>
      </w:r>
      <w:r w:rsidRPr="00B723D6">
        <w:rPr>
          <w:sz w:val="28"/>
          <w:szCs w:val="28"/>
          <w:lang w:val="uk-UA"/>
        </w:rPr>
        <w:t xml:space="preserve"> </w:t>
      </w:r>
      <w:r w:rsidRPr="00621390">
        <w:rPr>
          <w:sz w:val="28"/>
          <w:szCs w:val="28"/>
          <w:lang w:val="uk-UA"/>
        </w:rPr>
        <w:t>/</w:t>
      </w:r>
      <w:r>
        <w:rPr>
          <w:sz w:val="28"/>
          <w:szCs w:val="28"/>
          <w:lang w:val="uk-UA"/>
        </w:rPr>
        <w:t xml:space="preserve">                    Т. Катриченко </w:t>
      </w:r>
      <w:r w:rsidRPr="00621390">
        <w:rPr>
          <w:sz w:val="28"/>
          <w:szCs w:val="28"/>
          <w:lang w:val="uk-UA"/>
        </w:rPr>
        <w:t>//</w:t>
      </w:r>
      <w:r>
        <w:rPr>
          <w:sz w:val="28"/>
          <w:szCs w:val="28"/>
          <w:lang w:val="uk-UA"/>
        </w:rPr>
        <w:t xml:space="preserve"> Главред. – Режим доступу : </w:t>
      </w:r>
      <w:hyperlink r:id="rId6" w:history="1">
        <w:r w:rsidRPr="00FA36F7">
          <w:rPr>
            <w:rStyle w:val="a4"/>
            <w:sz w:val="28"/>
            <w:szCs w:val="28"/>
            <w:lang w:val="uk-UA"/>
          </w:rPr>
          <w:t>http://glavred.info/archive/2012/08/15/162309-8.html</w:t>
        </w:r>
      </w:hyperlink>
      <w:r>
        <w:rPr>
          <w:sz w:val="28"/>
          <w:szCs w:val="28"/>
          <w:lang w:val="uk-UA"/>
        </w:rPr>
        <w:t xml:space="preserve"> </w:t>
      </w:r>
      <w:r w:rsidRPr="00F53328">
        <w:rPr>
          <w:sz w:val="28"/>
          <w:szCs w:val="28"/>
          <w:lang w:val="uk-UA" w:eastAsia="en-US"/>
        </w:rPr>
        <w:t>–</w:t>
      </w:r>
      <w:r>
        <w:rPr>
          <w:sz w:val="28"/>
          <w:szCs w:val="28"/>
          <w:lang w:val="uk-UA" w:eastAsia="en-US"/>
        </w:rPr>
        <w:t xml:space="preserve"> Назва з екрану.</w:t>
      </w:r>
    </w:p>
    <w:p w:rsidR="00424D06" w:rsidRPr="00621390" w:rsidRDefault="00424D06" w:rsidP="00424D06">
      <w:pPr>
        <w:spacing w:line="360" w:lineRule="auto"/>
        <w:ind w:right="-1"/>
        <w:jc w:val="both"/>
        <w:rPr>
          <w:sz w:val="28"/>
          <w:szCs w:val="28"/>
          <w:lang w:val="uk-UA"/>
        </w:rPr>
      </w:pPr>
      <w:r>
        <w:rPr>
          <w:sz w:val="28"/>
          <w:szCs w:val="28"/>
          <w:lang w:val="uk-UA"/>
        </w:rPr>
        <w:t>27</w:t>
      </w:r>
      <w:r w:rsidRPr="00621390">
        <w:rPr>
          <w:sz w:val="28"/>
          <w:szCs w:val="28"/>
          <w:lang w:val="uk-UA"/>
        </w:rPr>
        <w:t>. Кононенко П.</w:t>
      </w:r>
      <w:r>
        <w:rPr>
          <w:sz w:val="28"/>
          <w:szCs w:val="28"/>
          <w:lang w:val="uk-UA"/>
        </w:rPr>
        <w:t xml:space="preserve"> </w:t>
      </w:r>
      <w:r w:rsidRPr="00621390">
        <w:rPr>
          <w:sz w:val="28"/>
          <w:szCs w:val="28"/>
          <w:lang w:val="uk-UA"/>
        </w:rPr>
        <w:t>П. Мова і майбутнє народу / П.</w:t>
      </w:r>
      <w:r>
        <w:rPr>
          <w:sz w:val="28"/>
          <w:szCs w:val="28"/>
          <w:lang w:val="uk-UA"/>
        </w:rPr>
        <w:t xml:space="preserve"> </w:t>
      </w:r>
      <w:r w:rsidRPr="00621390">
        <w:rPr>
          <w:sz w:val="28"/>
          <w:szCs w:val="28"/>
          <w:lang w:val="uk-UA"/>
        </w:rPr>
        <w:t>П. Кононенко // У</w:t>
      </w:r>
      <w:r>
        <w:rPr>
          <w:sz w:val="28"/>
          <w:szCs w:val="28"/>
          <w:lang w:val="uk-UA"/>
        </w:rPr>
        <w:t xml:space="preserve">країнознавство. – </w:t>
      </w:r>
      <w:r w:rsidRPr="00621390">
        <w:rPr>
          <w:sz w:val="28"/>
          <w:szCs w:val="28"/>
          <w:lang w:val="uk-UA"/>
        </w:rPr>
        <w:t>2003. – №</w:t>
      </w:r>
      <w:r>
        <w:rPr>
          <w:sz w:val="28"/>
          <w:szCs w:val="28"/>
          <w:lang w:val="uk-UA"/>
        </w:rPr>
        <w:t xml:space="preserve"> </w:t>
      </w:r>
      <w:r w:rsidRPr="00621390">
        <w:rPr>
          <w:sz w:val="28"/>
          <w:szCs w:val="28"/>
          <w:lang w:val="uk-UA"/>
        </w:rPr>
        <w:t>1</w:t>
      </w:r>
      <w:r>
        <w:rPr>
          <w:sz w:val="28"/>
          <w:szCs w:val="28"/>
          <w:lang w:val="uk-UA"/>
        </w:rPr>
        <w:t xml:space="preserve">. – </w:t>
      </w:r>
      <w:r w:rsidRPr="00621390">
        <w:rPr>
          <w:sz w:val="28"/>
          <w:szCs w:val="28"/>
          <w:lang w:val="uk-UA"/>
        </w:rPr>
        <w:t>С. 3 – 9.</w:t>
      </w:r>
    </w:p>
    <w:p w:rsidR="00424D06" w:rsidRDefault="00424D06" w:rsidP="00424D06">
      <w:pPr>
        <w:spacing w:line="360" w:lineRule="auto"/>
        <w:ind w:right="-1"/>
        <w:jc w:val="both"/>
        <w:rPr>
          <w:sz w:val="28"/>
          <w:szCs w:val="28"/>
          <w:lang w:val="uk-UA"/>
        </w:rPr>
      </w:pPr>
      <w:r>
        <w:rPr>
          <w:sz w:val="28"/>
          <w:szCs w:val="28"/>
          <w:lang w:val="uk-UA"/>
        </w:rPr>
        <w:t xml:space="preserve">28. </w:t>
      </w:r>
      <w:r w:rsidRPr="006B226A">
        <w:rPr>
          <w:sz w:val="28"/>
          <w:szCs w:val="28"/>
          <w:lang w:val="uk-UA"/>
        </w:rPr>
        <w:t>Конституція України.</w:t>
      </w:r>
      <w:r w:rsidRPr="003F5E69">
        <w:rPr>
          <w:sz w:val="28"/>
          <w:szCs w:val="28"/>
          <w:lang w:val="uk-UA"/>
        </w:rPr>
        <w:t xml:space="preserve"> – К.</w:t>
      </w:r>
      <w:r>
        <w:rPr>
          <w:sz w:val="28"/>
          <w:szCs w:val="28"/>
          <w:lang w:val="uk-UA"/>
        </w:rPr>
        <w:t xml:space="preserve"> </w:t>
      </w:r>
      <w:r w:rsidRPr="003F5E69">
        <w:rPr>
          <w:sz w:val="28"/>
          <w:szCs w:val="28"/>
          <w:lang w:val="uk-UA"/>
        </w:rPr>
        <w:t>: Просвіта, –</w:t>
      </w:r>
      <w:r>
        <w:rPr>
          <w:sz w:val="28"/>
          <w:szCs w:val="28"/>
          <w:lang w:val="uk-UA"/>
        </w:rPr>
        <w:t xml:space="preserve"> </w:t>
      </w:r>
      <w:r w:rsidRPr="003F5E69">
        <w:rPr>
          <w:sz w:val="28"/>
          <w:szCs w:val="28"/>
          <w:lang w:val="uk-UA"/>
        </w:rPr>
        <w:t>1996. – 80 с.</w:t>
      </w:r>
    </w:p>
    <w:p w:rsidR="00424D06" w:rsidRPr="00DD1268" w:rsidRDefault="00424D06" w:rsidP="00424D06">
      <w:pPr>
        <w:spacing w:line="360" w:lineRule="auto"/>
        <w:ind w:right="-1"/>
        <w:jc w:val="both"/>
        <w:rPr>
          <w:sz w:val="28"/>
          <w:szCs w:val="28"/>
          <w:lang w:val="uk-UA"/>
        </w:rPr>
      </w:pPr>
      <w:r>
        <w:rPr>
          <w:sz w:val="28"/>
          <w:szCs w:val="28"/>
          <w:lang w:val="uk-UA"/>
        </w:rPr>
        <w:t xml:space="preserve">29. Кришталь У. В. Анкетування як чинник вірогідності отриманих результатів </w:t>
      </w:r>
      <w:r w:rsidRPr="00333456">
        <w:rPr>
          <w:sz w:val="28"/>
          <w:szCs w:val="28"/>
          <w:lang w:val="uk-UA"/>
        </w:rPr>
        <w:t>/</w:t>
      </w:r>
      <w:r>
        <w:rPr>
          <w:sz w:val="28"/>
          <w:szCs w:val="28"/>
          <w:lang w:val="uk-UA"/>
        </w:rPr>
        <w:t xml:space="preserve"> У. В. Кришталь </w:t>
      </w:r>
      <w:r w:rsidRPr="00333456">
        <w:rPr>
          <w:sz w:val="28"/>
          <w:szCs w:val="28"/>
          <w:lang w:val="uk-UA"/>
        </w:rPr>
        <w:t>//</w:t>
      </w:r>
      <w:r>
        <w:rPr>
          <w:sz w:val="28"/>
          <w:szCs w:val="28"/>
          <w:lang w:val="uk-UA"/>
        </w:rPr>
        <w:t xml:space="preserve"> Тенденції та перспективи формування професійної лексики : Доп. </w:t>
      </w:r>
      <w:r>
        <w:rPr>
          <w:sz w:val="28"/>
          <w:szCs w:val="28"/>
          <w:lang w:val="en-US"/>
        </w:rPr>
        <w:t>V</w:t>
      </w:r>
      <w:r>
        <w:rPr>
          <w:sz w:val="28"/>
          <w:szCs w:val="28"/>
          <w:lang w:val="uk-UA"/>
        </w:rPr>
        <w:t xml:space="preserve">ІІ Міжвузівського наук.-практ. семінару. – </w:t>
      </w:r>
      <w:r w:rsidRPr="00DD1268">
        <w:rPr>
          <w:sz w:val="28"/>
          <w:szCs w:val="28"/>
          <w:lang w:val="uk-UA"/>
        </w:rPr>
        <w:t>Ірпінь</w:t>
      </w:r>
      <w:r>
        <w:rPr>
          <w:sz w:val="28"/>
          <w:szCs w:val="28"/>
          <w:lang w:val="uk-UA"/>
        </w:rPr>
        <w:t xml:space="preserve"> : УДФС України, 2017. – Вип. </w:t>
      </w:r>
      <w:r w:rsidRPr="00DD1268">
        <w:rPr>
          <w:sz w:val="28"/>
          <w:szCs w:val="28"/>
          <w:lang w:val="uk-UA"/>
        </w:rPr>
        <w:t>VІІ</w:t>
      </w:r>
      <w:r>
        <w:rPr>
          <w:sz w:val="28"/>
          <w:szCs w:val="28"/>
          <w:lang w:val="uk-UA"/>
        </w:rPr>
        <w:t>. – С. 240 – 244.</w:t>
      </w:r>
    </w:p>
    <w:p w:rsidR="00424D06" w:rsidRPr="009A40C6" w:rsidRDefault="00424D06" w:rsidP="00424D06">
      <w:pPr>
        <w:tabs>
          <w:tab w:val="left" w:pos="1134"/>
          <w:tab w:val="left" w:pos="2268"/>
          <w:tab w:val="left" w:pos="3402"/>
          <w:tab w:val="left" w:pos="4536"/>
          <w:tab w:val="left" w:pos="9667"/>
        </w:tabs>
        <w:spacing w:line="360" w:lineRule="auto"/>
        <w:ind w:right="-1"/>
        <w:jc w:val="both"/>
        <w:rPr>
          <w:sz w:val="28"/>
          <w:szCs w:val="28"/>
          <w:lang w:val="uk-UA" w:eastAsia="de-DE"/>
        </w:rPr>
      </w:pPr>
      <w:r>
        <w:rPr>
          <w:sz w:val="28"/>
          <w:szCs w:val="28"/>
          <w:lang w:val="uk-UA" w:eastAsia="de-DE"/>
        </w:rPr>
        <w:t xml:space="preserve">30. </w:t>
      </w:r>
      <w:r w:rsidRPr="009A40C6">
        <w:rPr>
          <w:sz w:val="28"/>
          <w:szCs w:val="28"/>
          <w:lang w:val="uk-UA" w:eastAsia="de-DE"/>
        </w:rPr>
        <w:t xml:space="preserve">Кришталь У. </w:t>
      </w:r>
      <w:r>
        <w:rPr>
          <w:sz w:val="28"/>
          <w:szCs w:val="28"/>
          <w:lang w:val="uk-UA" w:eastAsia="de-DE"/>
        </w:rPr>
        <w:t xml:space="preserve">В. </w:t>
      </w:r>
      <w:r w:rsidRPr="009A40C6">
        <w:rPr>
          <w:sz w:val="28"/>
          <w:szCs w:val="28"/>
          <w:lang w:val="uk-UA" w:eastAsia="de-DE"/>
        </w:rPr>
        <w:t>Соціолінгвістична ситуація в освітніх навчальних закладах смт.</w:t>
      </w:r>
      <w:r>
        <w:rPr>
          <w:sz w:val="28"/>
          <w:szCs w:val="28"/>
          <w:lang w:eastAsia="de-DE"/>
        </w:rPr>
        <w:t> </w:t>
      </w:r>
      <w:r w:rsidRPr="009A40C6">
        <w:rPr>
          <w:sz w:val="28"/>
          <w:szCs w:val="28"/>
          <w:lang w:val="uk-UA" w:eastAsia="de-DE"/>
        </w:rPr>
        <w:t xml:space="preserve">Ширяєве / </w:t>
      </w:r>
      <w:r w:rsidRPr="00DD1268">
        <w:rPr>
          <w:sz w:val="28"/>
          <w:szCs w:val="28"/>
          <w:lang w:val="uk-UA" w:eastAsia="de-DE"/>
        </w:rPr>
        <w:t xml:space="preserve">У. В. Кришталь // </w:t>
      </w:r>
      <w:r w:rsidRPr="009A40C6">
        <w:rPr>
          <w:sz w:val="28"/>
          <w:szCs w:val="28"/>
          <w:lang w:val="uk-UA" w:eastAsia="de-DE"/>
        </w:rPr>
        <w:t>Філологічні студії: зб. наук. статей</w:t>
      </w:r>
      <w:r>
        <w:rPr>
          <w:sz w:val="28"/>
          <w:szCs w:val="28"/>
          <w:lang w:val="uk-UA" w:eastAsia="de-DE"/>
        </w:rPr>
        <w:t>. –</w:t>
      </w:r>
      <w:r w:rsidRPr="009A40C6">
        <w:rPr>
          <w:sz w:val="28"/>
          <w:szCs w:val="28"/>
          <w:lang w:val="uk-UA" w:eastAsia="de-DE"/>
        </w:rPr>
        <w:t xml:space="preserve"> Одеса : ОНУ</w:t>
      </w:r>
      <w:r>
        <w:rPr>
          <w:sz w:val="28"/>
          <w:szCs w:val="28"/>
          <w:lang w:val="uk-UA" w:eastAsia="de-DE"/>
        </w:rPr>
        <w:t xml:space="preserve"> </w:t>
      </w:r>
      <w:r>
        <w:rPr>
          <w:sz w:val="28"/>
          <w:szCs w:val="28"/>
          <w:lang w:val="uk-UA" w:eastAsia="en-US"/>
        </w:rPr>
        <w:t>імені І. І. Мечникова</w:t>
      </w:r>
      <w:r w:rsidRPr="009A40C6">
        <w:rPr>
          <w:sz w:val="28"/>
          <w:szCs w:val="28"/>
          <w:lang w:val="uk-UA" w:eastAsia="de-DE"/>
        </w:rPr>
        <w:t>, 2015. – С. 63 – 68</w:t>
      </w:r>
    </w:p>
    <w:p w:rsidR="00424D06" w:rsidRDefault="00424D06" w:rsidP="00424D06">
      <w:pPr>
        <w:spacing w:line="360" w:lineRule="auto"/>
        <w:ind w:right="-1"/>
        <w:jc w:val="both"/>
        <w:rPr>
          <w:sz w:val="28"/>
          <w:szCs w:val="28"/>
          <w:lang w:val="uk-UA"/>
        </w:rPr>
      </w:pPr>
      <w:r>
        <w:rPr>
          <w:sz w:val="28"/>
          <w:szCs w:val="28"/>
          <w:lang w:val="uk-UA"/>
        </w:rPr>
        <w:lastRenderedPageBreak/>
        <w:t>31</w:t>
      </w:r>
      <w:r w:rsidRPr="005C5B14">
        <w:rPr>
          <w:sz w:val="28"/>
          <w:szCs w:val="28"/>
          <w:lang w:val="uk-UA"/>
        </w:rPr>
        <w:t xml:space="preserve">. </w:t>
      </w:r>
      <w:r w:rsidRPr="006B226A">
        <w:rPr>
          <w:sz w:val="28"/>
          <w:szCs w:val="28"/>
          <w:lang w:val="uk-UA"/>
        </w:rPr>
        <w:t>Кубайчук</w:t>
      </w:r>
      <w:r w:rsidRPr="006B226A">
        <w:rPr>
          <w:color w:val="FF0000"/>
          <w:sz w:val="28"/>
          <w:szCs w:val="28"/>
          <w:lang w:val="uk-UA"/>
        </w:rPr>
        <w:t xml:space="preserve"> </w:t>
      </w:r>
      <w:r w:rsidRPr="005C5B14">
        <w:rPr>
          <w:sz w:val="28"/>
          <w:szCs w:val="28"/>
          <w:lang w:val="uk-UA"/>
        </w:rPr>
        <w:t>В</w:t>
      </w:r>
      <w:r>
        <w:rPr>
          <w:sz w:val="28"/>
          <w:szCs w:val="28"/>
          <w:lang w:val="uk-UA"/>
        </w:rPr>
        <w:t>.</w:t>
      </w:r>
      <w:r w:rsidRPr="005C5B14">
        <w:rPr>
          <w:sz w:val="28"/>
          <w:szCs w:val="28"/>
          <w:lang w:val="uk-UA"/>
        </w:rPr>
        <w:t xml:space="preserve"> Хронологія мовних подій в </w:t>
      </w:r>
      <w:r>
        <w:rPr>
          <w:sz w:val="28"/>
          <w:szCs w:val="28"/>
          <w:lang w:val="uk-UA"/>
        </w:rPr>
        <w:t>У</w:t>
      </w:r>
      <w:r w:rsidRPr="005C5B14">
        <w:rPr>
          <w:sz w:val="28"/>
          <w:szCs w:val="28"/>
          <w:lang w:val="uk-UA"/>
        </w:rPr>
        <w:t>країні</w:t>
      </w:r>
      <w:r>
        <w:rPr>
          <w:sz w:val="28"/>
          <w:szCs w:val="28"/>
          <w:lang w:val="uk-UA"/>
        </w:rPr>
        <w:t xml:space="preserve"> </w:t>
      </w:r>
      <w:r w:rsidRPr="005C5B14">
        <w:rPr>
          <w:sz w:val="28"/>
          <w:szCs w:val="28"/>
          <w:lang w:val="uk-UA"/>
        </w:rPr>
        <w:t>: зовнішня історія української мови / В. Кубайч</w:t>
      </w:r>
      <w:r>
        <w:rPr>
          <w:sz w:val="28"/>
          <w:szCs w:val="28"/>
          <w:lang w:val="uk-UA"/>
        </w:rPr>
        <w:t>ук – К. : К.І.С., 2004. – 176 с.</w:t>
      </w:r>
    </w:p>
    <w:p w:rsidR="00424D06" w:rsidRDefault="00424D06" w:rsidP="00424D06">
      <w:pPr>
        <w:spacing w:line="360" w:lineRule="auto"/>
        <w:ind w:right="-1"/>
        <w:jc w:val="both"/>
        <w:rPr>
          <w:sz w:val="28"/>
          <w:szCs w:val="28"/>
          <w:lang w:val="uk-UA"/>
        </w:rPr>
      </w:pPr>
      <w:r>
        <w:rPr>
          <w:sz w:val="28"/>
          <w:szCs w:val="28"/>
          <w:lang w:val="uk-UA"/>
        </w:rPr>
        <w:t>32</w:t>
      </w:r>
      <w:r w:rsidRPr="005C5B14">
        <w:rPr>
          <w:sz w:val="28"/>
          <w:szCs w:val="28"/>
          <w:lang w:val="uk-UA"/>
        </w:rPr>
        <w:t xml:space="preserve">. </w:t>
      </w:r>
      <w:r w:rsidRPr="006B226A">
        <w:rPr>
          <w:sz w:val="28"/>
          <w:szCs w:val="28"/>
          <w:lang w:val="uk-UA"/>
        </w:rPr>
        <w:t>Куліков О.</w:t>
      </w:r>
      <w:r>
        <w:rPr>
          <w:sz w:val="28"/>
          <w:szCs w:val="28"/>
          <w:lang w:val="uk-UA"/>
        </w:rPr>
        <w:t xml:space="preserve"> </w:t>
      </w:r>
      <w:r w:rsidRPr="006B226A">
        <w:rPr>
          <w:sz w:val="28"/>
          <w:szCs w:val="28"/>
          <w:lang w:val="uk-UA"/>
        </w:rPr>
        <w:t>М</w:t>
      </w:r>
      <w:r w:rsidRPr="005C5B14">
        <w:rPr>
          <w:sz w:val="28"/>
          <w:szCs w:val="28"/>
          <w:lang w:val="uk-UA"/>
        </w:rPr>
        <w:t>. Історія і люди. Ширяєве / О.</w:t>
      </w:r>
      <w:r>
        <w:rPr>
          <w:sz w:val="28"/>
          <w:szCs w:val="28"/>
          <w:lang w:val="uk-UA"/>
        </w:rPr>
        <w:t xml:space="preserve"> </w:t>
      </w:r>
      <w:r w:rsidRPr="005C5B14">
        <w:rPr>
          <w:sz w:val="28"/>
          <w:szCs w:val="28"/>
          <w:lang w:val="uk-UA"/>
        </w:rPr>
        <w:t>М. Куліков – Одеса</w:t>
      </w:r>
      <w:r>
        <w:rPr>
          <w:sz w:val="28"/>
          <w:szCs w:val="28"/>
          <w:lang w:val="uk-UA"/>
        </w:rPr>
        <w:t xml:space="preserve"> </w:t>
      </w:r>
      <w:r w:rsidRPr="005C5B14">
        <w:rPr>
          <w:sz w:val="28"/>
          <w:szCs w:val="28"/>
          <w:lang w:val="uk-UA"/>
        </w:rPr>
        <w:t>: Друкарський дім, 2010. – 319</w:t>
      </w:r>
      <w:r>
        <w:rPr>
          <w:sz w:val="28"/>
          <w:szCs w:val="28"/>
          <w:lang w:val="uk-UA"/>
        </w:rPr>
        <w:t xml:space="preserve"> </w:t>
      </w:r>
      <w:r w:rsidRPr="005C5B14">
        <w:rPr>
          <w:sz w:val="28"/>
          <w:szCs w:val="28"/>
          <w:lang w:val="uk-UA"/>
        </w:rPr>
        <w:t>с.</w:t>
      </w:r>
    </w:p>
    <w:p w:rsidR="00424D06" w:rsidRPr="006F4504" w:rsidRDefault="00424D06" w:rsidP="00424D06">
      <w:pPr>
        <w:spacing w:line="360" w:lineRule="auto"/>
        <w:ind w:right="-1"/>
        <w:jc w:val="both"/>
        <w:rPr>
          <w:sz w:val="28"/>
          <w:szCs w:val="28"/>
          <w:lang w:val="uk-UA"/>
        </w:rPr>
      </w:pPr>
      <w:r w:rsidRPr="006F4504">
        <w:rPr>
          <w:sz w:val="28"/>
          <w:szCs w:val="28"/>
          <w:lang w:val="uk-UA"/>
        </w:rPr>
        <w:t>33. Курінний О. Мовний конфлікт України</w:t>
      </w:r>
      <w:r>
        <w:rPr>
          <w:sz w:val="28"/>
          <w:szCs w:val="28"/>
          <w:lang w:val="uk-UA"/>
        </w:rPr>
        <w:t xml:space="preserve"> </w:t>
      </w:r>
      <w:r w:rsidRPr="006F4504">
        <w:rPr>
          <w:sz w:val="28"/>
          <w:szCs w:val="28"/>
          <w:lang w:val="uk-UA"/>
        </w:rPr>
        <w:t>: деякі уточнення / О. Курінний // Урок української. – 2007. – №7 – 8. – С. 4 – 7.</w:t>
      </w:r>
    </w:p>
    <w:p w:rsidR="00424D06" w:rsidRDefault="00424D06" w:rsidP="00424D06">
      <w:pPr>
        <w:spacing w:line="360" w:lineRule="auto"/>
        <w:ind w:right="-1"/>
        <w:jc w:val="both"/>
        <w:rPr>
          <w:sz w:val="28"/>
          <w:szCs w:val="28"/>
          <w:lang w:val="uk-UA"/>
        </w:rPr>
      </w:pPr>
      <w:r>
        <w:rPr>
          <w:sz w:val="28"/>
          <w:szCs w:val="28"/>
          <w:lang w:val="uk-UA"/>
        </w:rPr>
        <w:t>34</w:t>
      </w:r>
      <w:r w:rsidRPr="005C5B14">
        <w:rPr>
          <w:sz w:val="28"/>
          <w:szCs w:val="28"/>
          <w:lang w:val="uk-UA"/>
        </w:rPr>
        <w:t xml:space="preserve">. </w:t>
      </w:r>
      <w:r w:rsidRPr="000902DE">
        <w:rPr>
          <w:sz w:val="28"/>
          <w:szCs w:val="28"/>
          <w:lang w:val="uk-UA"/>
        </w:rPr>
        <w:t>Масенко</w:t>
      </w:r>
      <w:r w:rsidRPr="006B226A">
        <w:rPr>
          <w:color w:val="FF0000"/>
          <w:sz w:val="28"/>
          <w:szCs w:val="28"/>
          <w:lang w:val="uk-UA"/>
        </w:rPr>
        <w:t xml:space="preserve"> </w:t>
      </w:r>
      <w:r w:rsidRPr="005C5B14">
        <w:rPr>
          <w:sz w:val="28"/>
          <w:szCs w:val="28"/>
          <w:lang w:val="uk-UA"/>
        </w:rPr>
        <w:t>Л.</w:t>
      </w:r>
      <w:r>
        <w:rPr>
          <w:sz w:val="28"/>
          <w:szCs w:val="28"/>
          <w:lang w:val="uk-UA"/>
        </w:rPr>
        <w:t xml:space="preserve"> </w:t>
      </w:r>
      <w:r w:rsidRPr="005C5B14">
        <w:rPr>
          <w:sz w:val="28"/>
          <w:szCs w:val="28"/>
          <w:lang w:val="uk-UA"/>
        </w:rPr>
        <w:t>Т. Мова і суспільство: Постколоніальний вимір / Л.</w:t>
      </w:r>
      <w:r>
        <w:rPr>
          <w:sz w:val="28"/>
          <w:szCs w:val="28"/>
          <w:lang w:val="uk-UA"/>
        </w:rPr>
        <w:t xml:space="preserve"> </w:t>
      </w:r>
      <w:r w:rsidRPr="005C5B14">
        <w:rPr>
          <w:sz w:val="28"/>
          <w:szCs w:val="28"/>
          <w:lang w:val="uk-UA"/>
        </w:rPr>
        <w:t>Т. Масенко – К.</w:t>
      </w:r>
      <w:r>
        <w:rPr>
          <w:sz w:val="28"/>
          <w:szCs w:val="28"/>
          <w:lang w:val="uk-UA"/>
        </w:rPr>
        <w:t xml:space="preserve"> </w:t>
      </w:r>
      <w:r w:rsidRPr="005C5B14">
        <w:rPr>
          <w:sz w:val="28"/>
          <w:szCs w:val="28"/>
          <w:lang w:val="uk-UA"/>
        </w:rPr>
        <w:t xml:space="preserve">: </w:t>
      </w:r>
      <w:r>
        <w:rPr>
          <w:sz w:val="28"/>
          <w:szCs w:val="28"/>
          <w:lang w:val="uk-UA"/>
        </w:rPr>
        <w:t>КМ Академія; т-во «Просвіта» імені</w:t>
      </w:r>
      <w:r w:rsidRPr="005C5B14">
        <w:rPr>
          <w:sz w:val="28"/>
          <w:szCs w:val="28"/>
          <w:lang w:val="uk-UA"/>
        </w:rPr>
        <w:t xml:space="preserve"> Тараса Шевченка, 2004. – 163 с.</w:t>
      </w:r>
    </w:p>
    <w:p w:rsidR="00424D06" w:rsidRPr="006F4504" w:rsidRDefault="00424D06" w:rsidP="00424D06">
      <w:pPr>
        <w:spacing w:line="360" w:lineRule="auto"/>
        <w:ind w:right="-1"/>
        <w:jc w:val="both"/>
        <w:rPr>
          <w:sz w:val="28"/>
          <w:szCs w:val="28"/>
          <w:lang w:val="uk-UA"/>
        </w:rPr>
      </w:pPr>
      <w:r w:rsidRPr="006F4504">
        <w:rPr>
          <w:sz w:val="28"/>
          <w:szCs w:val="28"/>
          <w:lang w:val="uk-UA"/>
        </w:rPr>
        <w:t xml:space="preserve">35. Масенко Л. Т. Мовна поведінка особистості в ситуації білінгвізму [Електронний ресурс] / Л. Масенко // Ї. – Режим доступу : </w:t>
      </w:r>
      <w:hyperlink r:id="rId7" w:history="1">
        <w:r w:rsidRPr="00FA36F7">
          <w:rPr>
            <w:rStyle w:val="a4"/>
            <w:sz w:val="28"/>
            <w:szCs w:val="28"/>
            <w:lang w:val="uk-UA"/>
          </w:rPr>
          <w:t>www.ji.lviv.ua/n35texts/masenko-bilingv.htm</w:t>
        </w:r>
      </w:hyperlink>
      <w:r>
        <w:rPr>
          <w:sz w:val="28"/>
          <w:szCs w:val="28"/>
          <w:lang w:val="uk-UA"/>
        </w:rPr>
        <w:t xml:space="preserve"> </w:t>
      </w:r>
      <w:r w:rsidRPr="00F53328">
        <w:rPr>
          <w:sz w:val="28"/>
          <w:szCs w:val="28"/>
          <w:lang w:val="uk-UA" w:eastAsia="en-US"/>
        </w:rPr>
        <w:t>–</w:t>
      </w:r>
      <w:r>
        <w:rPr>
          <w:sz w:val="28"/>
          <w:szCs w:val="28"/>
          <w:lang w:val="uk-UA" w:eastAsia="en-US"/>
        </w:rPr>
        <w:t xml:space="preserve"> Назва з екрану.</w:t>
      </w:r>
    </w:p>
    <w:p w:rsidR="00424D06" w:rsidRDefault="00424D06" w:rsidP="00424D06">
      <w:pPr>
        <w:spacing w:line="360" w:lineRule="auto"/>
        <w:ind w:right="-1"/>
        <w:jc w:val="both"/>
        <w:rPr>
          <w:sz w:val="28"/>
          <w:szCs w:val="28"/>
          <w:lang w:val="uk-UA"/>
        </w:rPr>
      </w:pPr>
      <w:r>
        <w:rPr>
          <w:sz w:val="28"/>
          <w:szCs w:val="28"/>
          <w:lang w:val="uk-UA"/>
        </w:rPr>
        <w:t>36</w:t>
      </w:r>
      <w:r w:rsidRPr="005C5B14">
        <w:rPr>
          <w:sz w:val="28"/>
          <w:szCs w:val="28"/>
          <w:lang w:val="uk-UA"/>
        </w:rPr>
        <w:t xml:space="preserve">. </w:t>
      </w:r>
      <w:r w:rsidRPr="000902DE">
        <w:rPr>
          <w:sz w:val="28"/>
          <w:szCs w:val="28"/>
          <w:lang w:val="uk-UA"/>
        </w:rPr>
        <w:t xml:space="preserve">Масенко </w:t>
      </w:r>
      <w:r w:rsidRPr="005C5B14">
        <w:rPr>
          <w:sz w:val="28"/>
          <w:szCs w:val="28"/>
          <w:lang w:val="uk-UA"/>
        </w:rPr>
        <w:t>Л</w:t>
      </w:r>
      <w:r>
        <w:rPr>
          <w:sz w:val="28"/>
          <w:szCs w:val="28"/>
          <w:lang w:val="uk-UA"/>
        </w:rPr>
        <w:t>.</w:t>
      </w:r>
      <w:r w:rsidRPr="005C5B14">
        <w:rPr>
          <w:sz w:val="28"/>
          <w:szCs w:val="28"/>
          <w:lang w:val="uk-UA"/>
        </w:rPr>
        <w:t xml:space="preserve"> </w:t>
      </w:r>
      <w:r>
        <w:rPr>
          <w:sz w:val="28"/>
          <w:szCs w:val="28"/>
          <w:lang w:val="uk-UA"/>
        </w:rPr>
        <w:t xml:space="preserve">Т. </w:t>
      </w:r>
      <w:r w:rsidRPr="005C5B14">
        <w:rPr>
          <w:sz w:val="28"/>
          <w:szCs w:val="28"/>
          <w:lang w:val="uk-UA"/>
        </w:rPr>
        <w:t xml:space="preserve">Нариси з соціолінгвістики / Л. </w:t>
      </w:r>
      <w:r>
        <w:rPr>
          <w:sz w:val="28"/>
          <w:szCs w:val="28"/>
          <w:lang w:val="uk-UA"/>
        </w:rPr>
        <w:t xml:space="preserve">Т. </w:t>
      </w:r>
      <w:r w:rsidRPr="005C5B14">
        <w:rPr>
          <w:sz w:val="28"/>
          <w:szCs w:val="28"/>
          <w:lang w:val="uk-UA"/>
        </w:rPr>
        <w:t>Масенко – К.</w:t>
      </w:r>
      <w:r>
        <w:rPr>
          <w:sz w:val="28"/>
          <w:szCs w:val="28"/>
          <w:lang w:val="uk-UA"/>
        </w:rPr>
        <w:t xml:space="preserve"> </w:t>
      </w:r>
      <w:r w:rsidRPr="005C5B14">
        <w:rPr>
          <w:sz w:val="28"/>
          <w:szCs w:val="28"/>
          <w:lang w:val="uk-UA"/>
        </w:rPr>
        <w:t>: Києво-Могиля</w:t>
      </w:r>
      <w:r>
        <w:rPr>
          <w:sz w:val="28"/>
          <w:szCs w:val="28"/>
          <w:lang w:val="uk-UA"/>
        </w:rPr>
        <w:t>нська академія, 2010. – 243 с.</w:t>
      </w:r>
    </w:p>
    <w:p w:rsidR="00424D06" w:rsidRDefault="00424D06" w:rsidP="00424D06">
      <w:pPr>
        <w:spacing w:line="360" w:lineRule="auto"/>
        <w:ind w:right="-1"/>
        <w:jc w:val="both"/>
        <w:rPr>
          <w:sz w:val="28"/>
          <w:szCs w:val="28"/>
          <w:lang w:val="uk-UA"/>
        </w:rPr>
      </w:pPr>
      <w:r>
        <w:rPr>
          <w:sz w:val="28"/>
          <w:szCs w:val="28"/>
          <w:lang w:val="uk-UA"/>
        </w:rPr>
        <w:t xml:space="preserve">37. </w:t>
      </w:r>
      <w:r w:rsidRPr="000902DE">
        <w:rPr>
          <w:sz w:val="28"/>
          <w:szCs w:val="28"/>
          <w:lang w:val="uk-UA"/>
        </w:rPr>
        <w:t>Масенко</w:t>
      </w:r>
      <w:r w:rsidRPr="006B226A">
        <w:rPr>
          <w:color w:val="FF0000"/>
          <w:sz w:val="28"/>
          <w:szCs w:val="28"/>
          <w:lang w:val="uk-UA"/>
        </w:rPr>
        <w:t xml:space="preserve"> </w:t>
      </w:r>
      <w:r w:rsidRPr="005C5B14">
        <w:rPr>
          <w:sz w:val="28"/>
          <w:szCs w:val="28"/>
          <w:lang w:val="uk-UA"/>
        </w:rPr>
        <w:t>Л.</w:t>
      </w:r>
      <w:r>
        <w:rPr>
          <w:sz w:val="28"/>
          <w:szCs w:val="28"/>
          <w:lang w:val="uk-UA"/>
        </w:rPr>
        <w:t xml:space="preserve"> </w:t>
      </w:r>
      <w:r w:rsidRPr="005C5B14">
        <w:rPr>
          <w:sz w:val="28"/>
          <w:szCs w:val="28"/>
          <w:lang w:val="uk-UA"/>
        </w:rPr>
        <w:t>Т.</w:t>
      </w:r>
      <w:r>
        <w:rPr>
          <w:sz w:val="28"/>
          <w:szCs w:val="28"/>
          <w:lang w:val="uk-UA"/>
        </w:rPr>
        <w:t xml:space="preserve"> Суржик : між мовою і язиком </w:t>
      </w:r>
      <w:r w:rsidRPr="005C5B14">
        <w:rPr>
          <w:sz w:val="28"/>
          <w:szCs w:val="28"/>
          <w:lang w:val="uk-UA"/>
        </w:rPr>
        <w:t>/</w:t>
      </w:r>
      <w:r>
        <w:rPr>
          <w:sz w:val="28"/>
          <w:szCs w:val="28"/>
          <w:lang w:val="uk-UA"/>
        </w:rPr>
        <w:t xml:space="preserve"> Л. Т. Масенко – К. : Києво-Могилянська академія, 2011. – 135 с.</w:t>
      </w:r>
    </w:p>
    <w:p w:rsidR="00424D06" w:rsidRDefault="00424D06" w:rsidP="00424D06">
      <w:pPr>
        <w:spacing w:line="360" w:lineRule="auto"/>
        <w:ind w:right="-1"/>
        <w:jc w:val="both"/>
        <w:rPr>
          <w:sz w:val="28"/>
          <w:szCs w:val="28"/>
          <w:lang w:val="uk-UA"/>
        </w:rPr>
      </w:pPr>
      <w:r>
        <w:rPr>
          <w:sz w:val="28"/>
          <w:szCs w:val="28"/>
          <w:lang w:val="uk-UA"/>
        </w:rPr>
        <w:t xml:space="preserve">38. </w:t>
      </w:r>
      <w:r w:rsidRPr="000902DE">
        <w:rPr>
          <w:sz w:val="28"/>
          <w:szCs w:val="28"/>
          <w:lang w:val="uk-UA" w:eastAsia="en-US"/>
        </w:rPr>
        <w:t>Масенко</w:t>
      </w:r>
      <w:r w:rsidRPr="00BD123A">
        <w:rPr>
          <w:sz w:val="28"/>
          <w:szCs w:val="28"/>
          <w:lang w:val="uk-UA" w:eastAsia="en-US"/>
        </w:rPr>
        <w:t xml:space="preserve"> Л</w:t>
      </w:r>
      <w:r>
        <w:rPr>
          <w:sz w:val="28"/>
          <w:szCs w:val="28"/>
          <w:lang w:val="uk-UA" w:eastAsia="en-US"/>
        </w:rPr>
        <w:t xml:space="preserve">. </w:t>
      </w:r>
      <w:r w:rsidRPr="00BD123A">
        <w:rPr>
          <w:sz w:val="28"/>
          <w:szCs w:val="28"/>
          <w:lang w:val="uk-UA" w:eastAsia="en-US"/>
        </w:rPr>
        <w:t>Т</w:t>
      </w:r>
      <w:r>
        <w:rPr>
          <w:sz w:val="28"/>
          <w:szCs w:val="28"/>
          <w:lang w:val="uk-UA" w:eastAsia="en-US"/>
        </w:rPr>
        <w:t xml:space="preserve">. Сучасне зросійщення, або «Русский мир» і «мовний закон» Ківалова-Колесніченка / Л. Т. Масенко </w:t>
      </w:r>
      <w:r w:rsidRPr="00F53328">
        <w:rPr>
          <w:sz w:val="28"/>
          <w:szCs w:val="28"/>
          <w:lang w:val="uk-UA" w:eastAsia="en-US"/>
        </w:rPr>
        <w:t>//</w:t>
      </w:r>
      <w:r>
        <w:rPr>
          <w:sz w:val="28"/>
          <w:szCs w:val="28"/>
          <w:lang w:val="uk-UA" w:eastAsia="en-US"/>
        </w:rPr>
        <w:t xml:space="preserve"> Чорноморські новини. – 2016. – № 103. – С.1.  </w:t>
      </w:r>
    </w:p>
    <w:p w:rsidR="00424D06" w:rsidRDefault="00424D06" w:rsidP="00424D06">
      <w:pPr>
        <w:spacing w:line="360" w:lineRule="auto"/>
        <w:ind w:right="-1"/>
        <w:jc w:val="both"/>
        <w:rPr>
          <w:sz w:val="28"/>
          <w:szCs w:val="28"/>
          <w:lang w:val="uk-UA" w:eastAsia="en-US"/>
        </w:rPr>
      </w:pPr>
      <w:r>
        <w:rPr>
          <w:sz w:val="28"/>
          <w:szCs w:val="28"/>
          <w:lang w:val="uk-UA" w:eastAsia="en-US"/>
        </w:rPr>
        <w:t>39</w:t>
      </w:r>
      <w:r w:rsidRPr="000902DE">
        <w:rPr>
          <w:sz w:val="28"/>
          <w:szCs w:val="28"/>
          <w:lang w:val="uk-UA" w:eastAsia="en-US"/>
        </w:rPr>
        <w:t>. Масенко</w:t>
      </w:r>
      <w:r w:rsidRPr="00BD123A">
        <w:rPr>
          <w:sz w:val="28"/>
          <w:szCs w:val="28"/>
          <w:lang w:val="uk-UA" w:eastAsia="en-US"/>
        </w:rPr>
        <w:t xml:space="preserve"> Л</w:t>
      </w:r>
      <w:r>
        <w:rPr>
          <w:sz w:val="28"/>
          <w:szCs w:val="28"/>
          <w:lang w:val="uk-UA" w:eastAsia="en-US"/>
        </w:rPr>
        <w:t xml:space="preserve">. </w:t>
      </w:r>
      <w:r w:rsidRPr="00BD123A">
        <w:rPr>
          <w:sz w:val="28"/>
          <w:szCs w:val="28"/>
          <w:lang w:val="uk-UA" w:eastAsia="en-US"/>
        </w:rPr>
        <w:t>Т</w:t>
      </w:r>
      <w:r>
        <w:rPr>
          <w:sz w:val="28"/>
          <w:szCs w:val="28"/>
          <w:lang w:val="uk-UA" w:eastAsia="en-US"/>
        </w:rPr>
        <w:t xml:space="preserve">. </w:t>
      </w:r>
      <w:r w:rsidRPr="00BD123A">
        <w:rPr>
          <w:sz w:val="28"/>
          <w:szCs w:val="28"/>
          <w:lang w:val="uk-UA" w:eastAsia="en-US"/>
        </w:rPr>
        <w:t>Українська мова в соціолінгвістичному аспекті</w:t>
      </w:r>
      <w:r>
        <w:rPr>
          <w:sz w:val="28"/>
          <w:szCs w:val="28"/>
          <w:lang w:val="uk-UA" w:eastAsia="en-US"/>
        </w:rPr>
        <w:t xml:space="preserve"> : дис. док. філол. Наук : спец. </w:t>
      </w:r>
      <w:r w:rsidRPr="00BD123A">
        <w:rPr>
          <w:sz w:val="28"/>
          <w:szCs w:val="28"/>
          <w:lang w:val="uk-UA" w:eastAsia="en-US"/>
        </w:rPr>
        <w:t xml:space="preserve">10.02.01 </w:t>
      </w:r>
      <w:r>
        <w:rPr>
          <w:sz w:val="28"/>
          <w:szCs w:val="28"/>
          <w:lang w:val="uk-UA" w:eastAsia="en-US"/>
        </w:rPr>
        <w:t>«У</w:t>
      </w:r>
      <w:r w:rsidRPr="00BD123A">
        <w:rPr>
          <w:sz w:val="28"/>
          <w:szCs w:val="28"/>
          <w:lang w:val="uk-UA" w:eastAsia="en-US"/>
        </w:rPr>
        <w:t>країнська мова</w:t>
      </w:r>
      <w:r>
        <w:rPr>
          <w:sz w:val="28"/>
          <w:szCs w:val="28"/>
          <w:lang w:val="uk-UA" w:eastAsia="en-US"/>
        </w:rPr>
        <w:t>»</w:t>
      </w:r>
      <w:r w:rsidRPr="00BD123A">
        <w:rPr>
          <w:sz w:val="28"/>
          <w:szCs w:val="28"/>
          <w:lang w:val="uk-UA" w:eastAsia="en-US"/>
        </w:rPr>
        <w:t xml:space="preserve"> </w:t>
      </w:r>
      <w:r w:rsidRPr="0056766F">
        <w:rPr>
          <w:sz w:val="28"/>
          <w:szCs w:val="28"/>
          <w:lang w:val="uk-UA" w:eastAsia="en-US"/>
        </w:rPr>
        <w:t>/</w:t>
      </w:r>
      <w:r>
        <w:rPr>
          <w:sz w:val="28"/>
          <w:szCs w:val="28"/>
          <w:lang w:val="uk-UA" w:eastAsia="en-US"/>
        </w:rPr>
        <w:t xml:space="preserve"> Л. Т. Масенко. – К. : 2005. – 391 с.</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40. </w:t>
      </w:r>
      <w:r w:rsidRPr="00F53328">
        <w:rPr>
          <w:sz w:val="28"/>
          <w:szCs w:val="28"/>
          <w:lang w:val="uk-UA" w:eastAsia="en-US"/>
        </w:rPr>
        <w:t>Матіяш Б. Проблеми функціонування та розвитку державної мови в Україні</w:t>
      </w:r>
      <w:r>
        <w:rPr>
          <w:sz w:val="28"/>
          <w:szCs w:val="28"/>
          <w:lang w:val="uk-UA" w:eastAsia="en-US"/>
        </w:rPr>
        <w:t xml:space="preserve"> </w:t>
      </w:r>
      <w:r w:rsidRPr="00F53328">
        <w:rPr>
          <w:sz w:val="28"/>
          <w:szCs w:val="28"/>
          <w:lang w:val="uk-UA" w:eastAsia="en-US"/>
        </w:rPr>
        <w:t xml:space="preserve">: 90-ті роки ХХ століття </w:t>
      </w:r>
      <w:r>
        <w:rPr>
          <w:sz w:val="28"/>
          <w:szCs w:val="28"/>
          <w:lang w:val="uk-UA" w:eastAsia="en-US"/>
        </w:rPr>
        <w:t xml:space="preserve">/ Б. Матіяш </w:t>
      </w:r>
      <w:r w:rsidRPr="00F53328">
        <w:rPr>
          <w:sz w:val="28"/>
          <w:szCs w:val="28"/>
          <w:lang w:val="uk-UA" w:eastAsia="en-US"/>
        </w:rPr>
        <w:t xml:space="preserve">// Державність української мови і мовний </w:t>
      </w:r>
      <w:r>
        <w:rPr>
          <w:sz w:val="28"/>
          <w:szCs w:val="28"/>
          <w:lang w:val="uk-UA" w:eastAsia="en-US"/>
        </w:rPr>
        <w:t xml:space="preserve">досвід світу. – К. : </w:t>
      </w:r>
      <w:r w:rsidRPr="00F53328">
        <w:rPr>
          <w:sz w:val="28"/>
          <w:szCs w:val="28"/>
          <w:lang w:val="uk-UA" w:eastAsia="en-US"/>
        </w:rPr>
        <w:t xml:space="preserve">2000. – С. </w:t>
      </w:r>
      <w:r>
        <w:rPr>
          <w:sz w:val="28"/>
          <w:szCs w:val="28"/>
          <w:lang w:val="uk-UA" w:eastAsia="en-US"/>
        </w:rPr>
        <w:t xml:space="preserve">261 – </w:t>
      </w:r>
      <w:r w:rsidRPr="00F53328">
        <w:rPr>
          <w:sz w:val="28"/>
          <w:szCs w:val="28"/>
          <w:lang w:val="uk-UA" w:eastAsia="en-US"/>
        </w:rPr>
        <w:t>27</w:t>
      </w:r>
      <w:r>
        <w:rPr>
          <w:sz w:val="28"/>
          <w:szCs w:val="28"/>
          <w:lang w:val="uk-UA" w:eastAsia="en-US"/>
        </w:rPr>
        <w:t>7</w:t>
      </w:r>
      <w:r w:rsidRPr="00F53328">
        <w:rPr>
          <w:sz w:val="28"/>
          <w:szCs w:val="28"/>
          <w:lang w:val="uk-UA" w:eastAsia="en-US"/>
        </w:rPr>
        <w:t>.</w:t>
      </w:r>
    </w:p>
    <w:p w:rsidR="00424D06" w:rsidRDefault="00424D06" w:rsidP="00424D06">
      <w:pPr>
        <w:spacing w:line="360" w:lineRule="auto"/>
        <w:ind w:right="-1"/>
        <w:jc w:val="both"/>
        <w:rPr>
          <w:sz w:val="28"/>
          <w:szCs w:val="28"/>
          <w:lang w:val="uk-UA" w:eastAsia="en-US"/>
        </w:rPr>
      </w:pPr>
      <w:r>
        <w:rPr>
          <w:sz w:val="28"/>
          <w:szCs w:val="28"/>
          <w:lang w:val="uk-UA" w:eastAsia="en-US"/>
        </w:rPr>
        <w:t>41. Мацько Л. І. Культура української фахової мови : навч. посіб. / Л. І. Мацько, Л. В. Кравець – К. : Академія, 2007. – 360 с.</w:t>
      </w:r>
    </w:p>
    <w:p w:rsidR="00424D06" w:rsidRPr="006F4504" w:rsidRDefault="00424D06" w:rsidP="00424D06">
      <w:pPr>
        <w:spacing w:line="360" w:lineRule="auto"/>
        <w:ind w:right="-1"/>
        <w:jc w:val="both"/>
        <w:rPr>
          <w:sz w:val="28"/>
          <w:szCs w:val="28"/>
          <w:lang w:val="uk-UA" w:eastAsia="en-US"/>
        </w:rPr>
      </w:pPr>
      <w:r>
        <w:rPr>
          <w:sz w:val="28"/>
          <w:szCs w:val="28"/>
          <w:lang w:val="uk-UA" w:eastAsia="en-US"/>
        </w:rPr>
        <w:t xml:space="preserve">42. </w:t>
      </w:r>
      <w:r w:rsidRPr="000902DE">
        <w:rPr>
          <w:sz w:val="28"/>
          <w:szCs w:val="28"/>
          <w:lang w:val="uk-UA" w:eastAsia="en-US"/>
        </w:rPr>
        <w:t>Мацюк</w:t>
      </w:r>
      <w:r w:rsidRPr="000902DE">
        <w:rPr>
          <w:color w:val="FF0000"/>
          <w:sz w:val="28"/>
          <w:szCs w:val="28"/>
          <w:lang w:val="uk-UA" w:eastAsia="en-US"/>
        </w:rPr>
        <w:t xml:space="preserve"> </w:t>
      </w:r>
      <w:r>
        <w:rPr>
          <w:sz w:val="28"/>
          <w:szCs w:val="28"/>
          <w:lang w:val="uk-UA" w:eastAsia="en-US"/>
        </w:rPr>
        <w:t xml:space="preserve">Г. Нова роль соціолінгвістики в ієрархії дисциплін мовознавчого циклу </w:t>
      </w:r>
      <w:r w:rsidRPr="009E5AC9">
        <w:rPr>
          <w:sz w:val="28"/>
          <w:szCs w:val="28"/>
          <w:lang w:val="uk-UA" w:eastAsia="en-US"/>
        </w:rPr>
        <w:t>/</w:t>
      </w:r>
      <w:r>
        <w:rPr>
          <w:sz w:val="28"/>
          <w:szCs w:val="28"/>
          <w:lang w:val="uk-UA" w:eastAsia="en-US"/>
        </w:rPr>
        <w:t xml:space="preserve"> Г. Мацюк </w:t>
      </w:r>
      <w:r w:rsidRPr="009E5AC9">
        <w:rPr>
          <w:sz w:val="28"/>
          <w:szCs w:val="28"/>
          <w:lang w:val="uk-UA" w:eastAsia="en-US"/>
        </w:rPr>
        <w:t>//</w:t>
      </w:r>
      <w:r>
        <w:rPr>
          <w:sz w:val="28"/>
          <w:szCs w:val="28"/>
          <w:lang w:val="uk-UA" w:eastAsia="en-US"/>
        </w:rPr>
        <w:t xml:space="preserve"> Вісник Львівського університету. – Львів : ЛНУ імені І. Франка, 2006. – </w:t>
      </w:r>
      <w:r w:rsidRPr="006F4504">
        <w:rPr>
          <w:sz w:val="28"/>
          <w:szCs w:val="28"/>
          <w:lang w:val="uk-UA" w:eastAsia="en-US"/>
        </w:rPr>
        <w:t>Вип. 38</w:t>
      </w:r>
      <w:r>
        <w:rPr>
          <w:sz w:val="28"/>
          <w:szCs w:val="28"/>
          <w:lang w:val="uk-UA" w:eastAsia="en-US"/>
        </w:rPr>
        <w:t>. –</w:t>
      </w:r>
      <w:r w:rsidRPr="006F4504">
        <w:rPr>
          <w:sz w:val="28"/>
          <w:szCs w:val="28"/>
          <w:lang w:val="uk-UA" w:eastAsia="en-US"/>
        </w:rPr>
        <w:t xml:space="preserve"> Ч. 2. – С. 3 – 12. </w:t>
      </w:r>
    </w:p>
    <w:p w:rsidR="00424D06" w:rsidRPr="006F4504" w:rsidRDefault="00424D06" w:rsidP="00424D06">
      <w:pPr>
        <w:spacing w:line="360" w:lineRule="auto"/>
        <w:ind w:right="-1"/>
        <w:jc w:val="both"/>
        <w:rPr>
          <w:sz w:val="28"/>
          <w:szCs w:val="28"/>
          <w:lang w:val="uk-UA" w:eastAsia="en-US"/>
        </w:rPr>
      </w:pPr>
      <w:r w:rsidRPr="006F4504">
        <w:rPr>
          <w:sz w:val="28"/>
          <w:szCs w:val="28"/>
          <w:lang w:val="uk-UA" w:eastAsia="en-US"/>
        </w:rPr>
        <w:lastRenderedPageBreak/>
        <w:t>43. Мацюк Г. Прикладна соціолінгвістика. Питання мовної політики : навч. посіб. / Г. Мацюк. – Львів : ЛНУ імені І. Франка, 2009. – 212 с</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44. </w:t>
      </w:r>
      <w:r w:rsidRPr="000902DE">
        <w:rPr>
          <w:sz w:val="28"/>
          <w:szCs w:val="28"/>
          <w:lang w:val="uk-UA" w:eastAsia="en-US"/>
        </w:rPr>
        <w:t>Мацюк</w:t>
      </w:r>
      <w:r w:rsidRPr="000902DE">
        <w:rPr>
          <w:color w:val="FF0000"/>
          <w:sz w:val="28"/>
          <w:szCs w:val="28"/>
          <w:lang w:val="uk-UA" w:eastAsia="en-US"/>
        </w:rPr>
        <w:t xml:space="preserve"> </w:t>
      </w:r>
      <w:r>
        <w:rPr>
          <w:sz w:val="28"/>
          <w:szCs w:val="28"/>
          <w:lang w:val="uk-UA" w:eastAsia="en-US"/>
        </w:rPr>
        <w:t>Г.  Сучасна соціолінгвістика : тенденції розвитку теорії та завдання / Г. </w:t>
      </w:r>
      <w:r w:rsidRPr="000902DE">
        <w:rPr>
          <w:sz w:val="28"/>
          <w:szCs w:val="28"/>
          <w:lang w:val="uk-UA" w:eastAsia="en-US"/>
        </w:rPr>
        <w:t>Мацюк</w:t>
      </w:r>
      <w:r>
        <w:rPr>
          <w:color w:val="FF0000"/>
          <w:sz w:val="28"/>
          <w:szCs w:val="28"/>
          <w:lang w:val="uk-UA" w:eastAsia="en-US"/>
        </w:rPr>
        <w:t xml:space="preserve"> </w:t>
      </w:r>
      <w:r w:rsidRPr="007E37C3">
        <w:rPr>
          <w:sz w:val="28"/>
          <w:szCs w:val="28"/>
          <w:lang w:val="uk-UA" w:eastAsia="en-US"/>
        </w:rPr>
        <w:t>//</w:t>
      </w:r>
      <w:r>
        <w:rPr>
          <w:sz w:val="28"/>
          <w:szCs w:val="28"/>
          <w:lang w:val="uk-UA" w:eastAsia="en-US"/>
        </w:rPr>
        <w:t xml:space="preserve"> Мова і суспільство. – 2010. – № 1. – С. 5 – 20</w:t>
      </w:r>
      <w:r w:rsidRPr="007E37C3">
        <w:rPr>
          <w:sz w:val="28"/>
          <w:szCs w:val="28"/>
          <w:lang w:val="uk-UA" w:eastAsia="en-US"/>
        </w:rPr>
        <w:t>.</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45. </w:t>
      </w:r>
      <w:r w:rsidRPr="0056766F">
        <w:rPr>
          <w:sz w:val="28"/>
          <w:szCs w:val="28"/>
          <w:lang w:val="uk-UA" w:eastAsia="en-US"/>
        </w:rPr>
        <w:t>Нагорна Л.</w:t>
      </w:r>
      <w:r>
        <w:rPr>
          <w:sz w:val="28"/>
          <w:szCs w:val="28"/>
          <w:lang w:val="uk-UA" w:eastAsia="en-US"/>
        </w:rPr>
        <w:t xml:space="preserve"> </w:t>
      </w:r>
      <w:r w:rsidRPr="0056766F">
        <w:rPr>
          <w:sz w:val="28"/>
          <w:szCs w:val="28"/>
          <w:lang w:val="uk-UA" w:eastAsia="en-US"/>
        </w:rPr>
        <w:t xml:space="preserve">П. Політична </w:t>
      </w:r>
      <w:r>
        <w:rPr>
          <w:sz w:val="28"/>
          <w:szCs w:val="28"/>
          <w:lang w:val="uk-UA" w:eastAsia="en-US"/>
        </w:rPr>
        <w:t xml:space="preserve">мова і мовна політика : Діапазон </w:t>
      </w:r>
      <w:r w:rsidRPr="0056766F">
        <w:rPr>
          <w:sz w:val="28"/>
          <w:szCs w:val="28"/>
          <w:lang w:val="uk-UA" w:eastAsia="en-US"/>
        </w:rPr>
        <w:t>можливостей політичної лінгвістики. /</w:t>
      </w:r>
      <w:r>
        <w:rPr>
          <w:sz w:val="28"/>
          <w:szCs w:val="28"/>
          <w:lang w:val="uk-UA" w:eastAsia="en-US"/>
        </w:rPr>
        <w:t xml:space="preserve"> </w:t>
      </w:r>
      <w:r w:rsidRPr="009167F2">
        <w:rPr>
          <w:sz w:val="28"/>
          <w:szCs w:val="28"/>
          <w:lang w:val="uk-UA" w:eastAsia="en-US"/>
        </w:rPr>
        <w:t>Л.</w:t>
      </w:r>
      <w:r>
        <w:rPr>
          <w:sz w:val="28"/>
          <w:szCs w:val="28"/>
          <w:lang w:val="uk-UA" w:eastAsia="en-US"/>
        </w:rPr>
        <w:t xml:space="preserve"> </w:t>
      </w:r>
      <w:r w:rsidRPr="009167F2">
        <w:rPr>
          <w:sz w:val="28"/>
          <w:szCs w:val="28"/>
          <w:lang w:val="uk-UA" w:eastAsia="en-US"/>
        </w:rPr>
        <w:t xml:space="preserve">П. </w:t>
      </w:r>
      <w:r w:rsidRPr="0056766F">
        <w:rPr>
          <w:sz w:val="28"/>
          <w:szCs w:val="28"/>
          <w:lang w:val="uk-UA" w:eastAsia="en-US"/>
        </w:rPr>
        <w:t>Нагорна</w:t>
      </w:r>
      <w:r>
        <w:rPr>
          <w:sz w:val="28"/>
          <w:szCs w:val="28"/>
          <w:lang w:val="uk-UA" w:eastAsia="en-US"/>
        </w:rPr>
        <w:t xml:space="preserve">. </w:t>
      </w:r>
      <w:r w:rsidRPr="0056766F">
        <w:rPr>
          <w:sz w:val="28"/>
          <w:szCs w:val="28"/>
          <w:lang w:val="uk-UA" w:eastAsia="en-US"/>
        </w:rPr>
        <w:t>– К.</w:t>
      </w:r>
      <w:r>
        <w:rPr>
          <w:sz w:val="28"/>
          <w:szCs w:val="28"/>
          <w:lang w:val="uk-UA" w:eastAsia="en-US"/>
        </w:rPr>
        <w:t xml:space="preserve"> :</w:t>
      </w:r>
      <w:r w:rsidRPr="0056766F">
        <w:rPr>
          <w:sz w:val="28"/>
          <w:szCs w:val="28"/>
          <w:lang w:val="uk-UA" w:eastAsia="en-US"/>
        </w:rPr>
        <w:t xml:space="preserve"> Світогляд, 2005.</w:t>
      </w:r>
      <w:r>
        <w:rPr>
          <w:sz w:val="28"/>
          <w:szCs w:val="28"/>
          <w:lang w:val="uk-UA" w:eastAsia="en-US"/>
        </w:rPr>
        <w:t xml:space="preserve"> </w:t>
      </w:r>
      <w:r w:rsidRPr="0056766F">
        <w:rPr>
          <w:sz w:val="28"/>
          <w:szCs w:val="28"/>
          <w:lang w:val="uk-UA" w:eastAsia="en-US"/>
        </w:rPr>
        <w:t>– 315 с</w:t>
      </w:r>
      <w:r>
        <w:rPr>
          <w:sz w:val="28"/>
          <w:szCs w:val="28"/>
          <w:lang w:val="uk-UA" w:eastAsia="en-US"/>
        </w:rPr>
        <w:t>.</w:t>
      </w:r>
    </w:p>
    <w:p w:rsidR="00424D06" w:rsidRPr="006F4504" w:rsidRDefault="00424D06" w:rsidP="00424D06">
      <w:pPr>
        <w:spacing w:line="360" w:lineRule="auto"/>
        <w:ind w:right="-1"/>
        <w:jc w:val="both"/>
        <w:rPr>
          <w:sz w:val="28"/>
          <w:szCs w:val="28"/>
          <w:lang w:val="uk-UA" w:eastAsia="en-US"/>
        </w:rPr>
      </w:pPr>
      <w:r w:rsidRPr="006F4504">
        <w:rPr>
          <w:sz w:val="28"/>
          <w:szCs w:val="28"/>
          <w:lang w:val="uk-UA" w:eastAsia="en-US"/>
        </w:rPr>
        <w:t>46. Ніколенко В. Вплив дитячого білінгвізму на розвиток індивіда / В.</w:t>
      </w:r>
      <w:r>
        <w:rPr>
          <w:sz w:val="28"/>
          <w:szCs w:val="28"/>
          <w:lang w:val="uk-UA" w:eastAsia="en-US"/>
        </w:rPr>
        <w:t> </w:t>
      </w:r>
      <w:r w:rsidRPr="006F4504">
        <w:rPr>
          <w:sz w:val="28"/>
          <w:szCs w:val="28"/>
          <w:lang w:val="uk-UA" w:eastAsia="en-US"/>
        </w:rPr>
        <w:t>Ніколенко // Дивослово. – 2009. – № 9. – С. 27 – 32.</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47. Новикова С. </w:t>
      </w:r>
      <w:r w:rsidRPr="00F50ECF">
        <w:rPr>
          <w:sz w:val="28"/>
          <w:szCs w:val="28"/>
          <w:lang w:val="uk-UA" w:eastAsia="en-US"/>
        </w:rPr>
        <w:t>С. Введение в прикладную социологию. Анкетирование</w:t>
      </w:r>
      <w:r>
        <w:rPr>
          <w:sz w:val="28"/>
          <w:szCs w:val="28"/>
          <w:lang w:val="uk-UA" w:eastAsia="en-US"/>
        </w:rPr>
        <w:t xml:space="preserve"> </w:t>
      </w:r>
      <w:r w:rsidRPr="00F50ECF">
        <w:rPr>
          <w:sz w:val="28"/>
          <w:szCs w:val="28"/>
          <w:lang w:val="uk-UA" w:eastAsia="en-US"/>
        </w:rPr>
        <w:t xml:space="preserve">: </w:t>
      </w:r>
      <w:r>
        <w:rPr>
          <w:sz w:val="28"/>
          <w:szCs w:val="28"/>
          <w:lang w:val="uk-UA" w:eastAsia="en-US"/>
        </w:rPr>
        <w:t>[у</w:t>
      </w:r>
      <w:r w:rsidRPr="00F50ECF">
        <w:rPr>
          <w:sz w:val="28"/>
          <w:szCs w:val="28"/>
          <w:lang w:val="uk-UA" w:eastAsia="en-US"/>
        </w:rPr>
        <w:t>чеб. пособ.</w:t>
      </w:r>
      <w:r>
        <w:rPr>
          <w:sz w:val="28"/>
          <w:szCs w:val="28"/>
          <w:lang w:val="uk-UA" w:eastAsia="en-US"/>
        </w:rPr>
        <w:t>]</w:t>
      </w:r>
      <w:r w:rsidRPr="00F50ECF">
        <w:rPr>
          <w:sz w:val="28"/>
          <w:szCs w:val="28"/>
          <w:lang w:val="uk-UA" w:eastAsia="en-US"/>
        </w:rPr>
        <w:t xml:space="preserve"> </w:t>
      </w:r>
      <w:r w:rsidRPr="0056766F">
        <w:rPr>
          <w:sz w:val="28"/>
          <w:szCs w:val="28"/>
          <w:lang w:val="uk-UA" w:eastAsia="en-US"/>
        </w:rPr>
        <w:t>/</w:t>
      </w:r>
      <w:r w:rsidRPr="00F50ECF">
        <w:rPr>
          <w:sz w:val="28"/>
          <w:szCs w:val="28"/>
          <w:lang w:val="uk-UA" w:eastAsia="en-US"/>
        </w:rPr>
        <w:t xml:space="preserve"> </w:t>
      </w:r>
      <w:r>
        <w:rPr>
          <w:sz w:val="28"/>
          <w:szCs w:val="28"/>
          <w:lang w:val="uk-UA" w:eastAsia="en-US"/>
        </w:rPr>
        <w:t xml:space="preserve">С. </w:t>
      </w:r>
      <w:r w:rsidRPr="00F50ECF">
        <w:rPr>
          <w:sz w:val="28"/>
          <w:szCs w:val="28"/>
          <w:lang w:val="uk-UA" w:eastAsia="en-US"/>
        </w:rPr>
        <w:t xml:space="preserve">С. </w:t>
      </w:r>
      <w:r>
        <w:rPr>
          <w:sz w:val="28"/>
          <w:szCs w:val="28"/>
          <w:lang w:val="uk-UA" w:eastAsia="en-US"/>
        </w:rPr>
        <w:t>Новикова.</w:t>
      </w:r>
      <w:r w:rsidRPr="00F50ECF">
        <w:rPr>
          <w:sz w:val="28"/>
          <w:szCs w:val="28"/>
          <w:lang w:val="uk-UA" w:eastAsia="en-US"/>
        </w:rPr>
        <w:t xml:space="preserve"> – М.</w:t>
      </w:r>
      <w:r>
        <w:rPr>
          <w:sz w:val="28"/>
          <w:szCs w:val="28"/>
          <w:lang w:val="uk-UA" w:eastAsia="en-US"/>
        </w:rPr>
        <w:t xml:space="preserve"> : СпортАкадемПресс</w:t>
      </w:r>
      <w:r w:rsidRPr="00F50ECF">
        <w:rPr>
          <w:sz w:val="28"/>
          <w:szCs w:val="28"/>
          <w:lang w:val="uk-UA" w:eastAsia="en-US"/>
        </w:rPr>
        <w:t>, 2000. – 102 с.</w:t>
      </w:r>
    </w:p>
    <w:p w:rsidR="00424D06" w:rsidRDefault="00424D06" w:rsidP="00424D06">
      <w:pPr>
        <w:spacing w:line="360" w:lineRule="auto"/>
        <w:ind w:right="-1"/>
        <w:jc w:val="both"/>
        <w:rPr>
          <w:sz w:val="28"/>
          <w:szCs w:val="28"/>
          <w:lang w:val="uk-UA" w:eastAsia="en-US"/>
        </w:rPr>
      </w:pPr>
      <w:r>
        <w:rPr>
          <w:sz w:val="28"/>
          <w:szCs w:val="28"/>
          <w:lang w:val="uk-UA"/>
        </w:rPr>
        <w:t xml:space="preserve">48. </w:t>
      </w:r>
      <w:r w:rsidRPr="000902DE">
        <w:rPr>
          <w:sz w:val="28"/>
          <w:szCs w:val="28"/>
          <w:lang w:val="uk-UA"/>
        </w:rPr>
        <w:t xml:space="preserve">Півторак </w:t>
      </w:r>
      <w:r w:rsidRPr="005C5B14">
        <w:rPr>
          <w:sz w:val="28"/>
          <w:szCs w:val="28"/>
          <w:lang w:val="uk-UA"/>
        </w:rPr>
        <w:t>Г.</w:t>
      </w:r>
      <w:r>
        <w:rPr>
          <w:sz w:val="28"/>
          <w:szCs w:val="28"/>
          <w:lang w:val="uk-UA"/>
        </w:rPr>
        <w:t xml:space="preserve"> </w:t>
      </w:r>
      <w:r w:rsidRPr="005C5B14">
        <w:rPr>
          <w:sz w:val="28"/>
          <w:szCs w:val="28"/>
          <w:lang w:val="uk-UA"/>
        </w:rPr>
        <w:t>П.</w:t>
      </w:r>
      <w:r>
        <w:rPr>
          <w:sz w:val="28"/>
          <w:szCs w:val="28"/>
          <w:lang w:val="uk-UA"/>
        </w:rPr>
        <w:t xml:space="preserve"> Деякі методологічні проблеми дослідження історії української мови на сучасному етапі </w:t>
      </w:r>
      <w:r>
        <w:rPr>
          <w:color w:val="FF0000"/>
          <w:sz w:val="28"/>
          <w:szCs w:val="28"/>
          <w:lang w:val="uk-UA" w:eastAsia="en-US"/>
        </w:rPr>
        <w:t xml:space="preserve"> </w:t>
      </w:r>
      <w:r>
        <w:rPr>
          <w:sz w:val="28"/>
          <w:szCs w:val="28"/>
          <w:lang w:val="uk-UA" w:eastAsia="en-US"/>
        </w:rPr>
        <w:t xml:space="preserve">/ Г. П. Півторак </w:t>
      </w:r>
      <w:r w:rsidRPr="007E37C3">
        <w:rPr>
          <w:sz w:val="28"/>
          <w:szCs w:val="28"/>
          <w:lang w:val="uk-UA" w:eastAsia="en-US"/>
        </w:rPr>
        <w:t>//</w:t>
      </w:r>
      <w:r>
        <w:rPr>
          <w:sz w:val="28"/>
          <w:szCs w:val="28"/>
          <w:lang w:val="uk-UA" w:eastAsia="en-US"/>
        </w:rPr>
        <w:t xml:space="preserve"> Український глотогенез : Мат. Міжнародної наук. конференції. – Житомир : Полісся, 2015. – С. 5 – 18.</w:t>
      </w:r>
    </w:p>
    <w:p w:rsidR="00424D06" w:rsidRDefault="00424D06" w:rsidP="00424D06">
      <w:pPr>
        <w:spacing w:line="360" w:lineRule="auto"/>
        <w:ind w:right="-1"/>
        <w:jc w:val="both"/>
        <w:rPr>
          <w:sz w:val="28"/>
          <w:szCs w:val="28"/>
          <w:lang w:val="uk-UA"/>
        </w:rPr>
      </w:pPr>
      <w:r>
        <w:rPr>
          <w:sz w:val="28"/>
          <w:szCs w:val="28"/>
          <w:lang w:val="uk-UA"/>
        </w:rPr>
        <w:t>49</w:t>
      </w:r>
      <w:r w:rsidRPr="005C5B14">
        <w:rPr>
          <w:sz w:val="28"/>
          <w:szCs w:val="28"/>
          <w:lang w:val="uk-UA"/>
        </w:rPr>
        <w:t xml:space="preserve">. </w:t>
      </w:r>
      <w:r w:rsidRPr="000902DE">
        <w:rPr>
          <w:sz w:val="28"/>
          <w:szCs w:val="28"/>
          <w:lang w:val="uk-UA"/>
        </w:rPr>
        <w:t xml:space="preserve">Півторак </w:t>
      </w:r>
      <w:r w:rsidRPr="005C5B14">
        <w:rPr>
          <w:sz w:val="28"/>
          <w:szCs w:val="28"/>
          <w:lang w:val="uk-UA"/>
        </w:rPr>
        <w:t>Г.</w:t>
      </w:r>
      <w:r>
        <w:rPr>
          <w:sz w:val="28"/>
          <w:szCs w:val="28"/>
          <w:lang w:val="uk-UA"/>
        </w:rPr>
        <w:t xml:space="preserve"> </w:t>
      </w:r>
      <w:r w:rsidRPr="005C5B14">
        <w:rPr>
          <w:sz w:val="28"/>
          <w:szCs w:val="28"/>
          <w:lang w:val="uk-UA"/>
        </w:rPr>
        <w:t>П. Українці</w:t>
      </w:r>
      <w:r>
        <w:rPr>
          <w:sz w:val="28"/>
          <w:szCs w:val="28"/>
          <w:lang w:val="uk-UA"/>
        </w:rPr>
        <w:t xml:space="preserve"> </w:t>
      </w:r>
      <w:r w:rsidRPr="005C5B14">
        <w:rPr>
          <w:sz w:val="28"/>
          <w:szCs w:val="28"/>
          <w:lang w:val="uk-UA"/>
        </w:rPr>
        <w:t>: звідки ми і наша мова</w:t>
      </w:r>
      <w:r>
        <w:rPr>
          <w:sz w:val="28"/>
          <w:szCs w:val="28"/>
          <w:lang w:val="uk-UA"/>
        </w:rPr>
        <w:t xml:space="preserve"> </w:t>
      </w:r>
      <w:r w:rsidRPr="005C5B14">
        <w:rPr>
          <w:sz w:val="28"/>
          <w:szCs w:val="28"/>
          <w:lang w:val="uk-UA"/>
        </w:rPr>
        <w:t>: дослідження, факти, документи / Г.</w:t>
      </w:r>
      <w:r>
        <w:rPr>
          <w:sz w:val="28"/>
          <w:szCs w:val="28"/>
          <w:lang w:val="uk-UA"/>
        </w:rPr>
        <w:t xml:space="preserve"> </w:t>
      </w:r>
      <w:r w:rsidRPr="005C5B14">
        <w:rPr>
          <w:sz w:val="28"/>
          <w:szCs w:val="28"/>
          <w:lang w:val="uk-UA"/>
        </w:rPr>
        <w:t>П. Півторак – К.</w:t>
      </w:r>
      <w:r>
        <w:rPr>
          <w:sz w:val="28"/>
          <w:szCs w:val="28"/>
          <w:lang w:val="uk-UA"/>
        </w:rPr>
        <w:t xml:space="preserve"> </w:t>
      </w:r>
      <w:r w:rsidRPr="005C5B14">
        <w:rPr>
          <w:sz w:val="28"/>
          <w:szCs w:val="28"/>
          <w:lang w:val="uk-UA"/>
        </w:rPr>
        <w:t>: Віпол, 2014 – 279 с.</w:t>
      </w:r>
    </w:p>
    <w:p w:rsidR="00424D06" w:rsidRDefault="00424D06" w:rsidP="00424D06">
      <w:pPr>
        <w:spacing w:line="360" w:lineRule="auto"/>
        <w:ind w:right="-1"/>
        <w:jc w:val="both"/>
        <w:rPr>
          <w:sz w:val="28"/>
          <w:szCs w:val="28"/>
          <w:lang w:val="uk-UA" w:eastAsia="en-US"/>
        </w:rPr>
      </w:pPr>
      <w:r>
        <w:rPr>
          <w:sz w:val="28"/>
          <w:szCs w:val="28"/>
          <w:lang w:val="uk-UA"/>
        </w:rPr>
        <w:t xml:space="preserve">50. Погрібний А. Державна мова як важіль українського державотворення </w:t>
      </w:r>
      <w:r>
        <w:rPr>
          <w:color w:val="FF0000"/>
          <w:sz w:val="28"/>
          <w:szCs w:val="28"/>
          <w:lang w:val="uk-UA" w:eastAsia="en-US"/>
        </w:rPr>
        <w:t xml:space="preserve"> </w:t>
      </w:r>
      <w:r>
        <w:rPr>
          <w:sz w:val="28"/>
          <w:szCs w:val="28"/>
          <w:lang w:val="uk-UA" w:eastAsia="en-US"/>
        </w:rPr>
        <w:t>/ А. Погрібний</w:t>
      </w:r>
      <w:r>
        <w:rPr>
          <w:color w:val="FF0000"/>
          <w:sz w:val="28"/>
          <w:szCs w:val="28"/>
          <w:lang w:val="uk-UA" w:eastAsia="en-US"/>
        </w:rPr>
        <w:t xml:space="preserve"> </w:t>
      </w:r>
      <w:r w:rsidRPr="007E37C3">
        <w:rPr>
          <w:sz w:val="28"/>
          <w:szCs w:val="28"/>
          <w:lang w:val="uk-UA" w:eastAsia="en-US"/>
        </w:rPr>
        <w:t>//</w:t>
      </w:r>
      <w:r>
        <w:rPr>
          <w:sz w:val="28"/>
          <w:szCs w:val="28"/>
          <w:lang w:val="uk-UA" w:eastAsia="en-US"/>
        </w:rPr>
        <w:t xml:space="preserve"> Мовознавство : Доп. та повідомл. І</w:t>
      </w:r>
      <w:r>
        <w:rPr>
          <w:sz w:val="28"/>
          <w:szCs w:val="28"/>
          <w:lang w:val="en-US" w:eastAsia="en-US"/>
        </w:rPr>
        <w:t>V</w:t>
      </w:r>
      <w:r>
        <w:rPr>
          <w:sz w:val="28"/>
          <w:szCs w:val="28"/>
          <w:lang w:val="uk-UA" w:eastAsia="en-US"/>
        </w:rPr>
        <w:t xml:space="preserve"> Міжнар. Конгр. Україністів </w:t>
      </w:r>
      <w:r>
        <w:rPr>
          <w:color w:val="FF0000"/>
          <w:sz w:val="28"/>
          <w:szCs w:val="28"/>
          <w:lang w:val="uk-UA" w:eastAsia="en-US"/>
        </w:rPr>
        <w:t xml:space="preserve"> </w:t>
      </w:r>
      <w:r>
        <w:rPr>
          <w:sz w:val="28"/>
          <w:szCs w:val="28"/>
          <w:lang w:val="uk-UA" w:eastAsia="en-US"/>
        </w:rPr>
        <w:t>/ Відп. ред. В. Німчук. – К. : Пульсари, 2002. – С. 142 – 149.</w:t>
      </w:r>
    </w:p>
    <w:p w:rsidR="00424D06" w:rsidRPr="006F4504" w:rsidRDefault="00424D06" w:rsidP="00424D06">
      <w:pPr>
        <w:spacing w:line="360" w:lineRule="auto"/>
        <w:ind w:right="-1"/>
        <w:jc w:val="both"/>
        <w:rPr>
          <w:sz w:val="28"/>
          <w:szCs w:val="28"/>
          <w:lang w:val="uk-UA" w:eastAsia="en-US"/>
        </w:rPr>
      </w:pPr>
      <w:r w:rsidRPr="006F4504">
        <w:rPr>
          <w:sz w:val="28"/>
          <w:szCs w:val="28"/>
          <w:lang w:val="uk-UA" w:eastAsia="en-US"/>
        </w:rPr>
        <w:t>51. Погрібний А. Ще раз про «двуязычие» та світовий досвід мовного облаштування / А. Погрібний // Урок Української. – 2001. – № 5. – С. 63</w:t>
      </w:r>
      <w:r>
        <w:rPr>
          <w:sz w:val="28"/>
          <w:szCs w:val="28"/>
          <w:lang w:val="uk-UA" w:eastAsia="en-US"/>
        </w:rPr>
        <w:t xml:space="preserve"> </w:t>
      </w:r>
      <w:r>
        <w:rPr>
          <w:sz w:val="28"/>
          <w:szCs w:val="28"/>
          <w:lang w:val="uk-UA"/>
        </w:rPr>
        <w:t xml:space="preserve">– </w:t>
      </w:r>
      <w:r w:rsidRPr="006F4504">
        <w:rPr>
          <w:sz w:val="28"/>
          <w:szCs w:val="28"/>
          <w:lang w:val="uk-UA" w:eastAsia="en-US"/>
        </w:rPr>
        <w:t>64.</w:t>
      </w:r>
    </w:p>
    <w:p w:rsidR="00424D06" w:rsidRPr="000902DE" w:rsidRDefault="00424D06" w:rsidP="00424D06">
      <w:pPr>
        <w:spacing w:line="360" w:lineRule="auto"/>
        <w:ind w:right="-1"/>
        <w:jc w:val="both"/>
        <w:rPr>
          <w:sz w:val="28"/>
          <w:szCs w:val="28"/>
          <w:lang w:val="uk-UA" w:eastAsia="en-US"/>
        </w:rPr>
      </w:pPr>
      <w:r>
        <w:rPr>
          <w:sz w:val="28"/>
          <w:szCs w:val="28"/>
          <w:lang w:val="uk-UA" w:eastAsia="en-US"/>
        </w:rPr>
        <w:t xml:space="preserve">52. </w:t>
      </w:r>
      <w:r w:rsidRPr="000902DE">
        <w:rPr>
          <w:sz w:val="28"/>
          <w:szCs w:val="28"/>
          <w:lang w:val="uk-UA" w:eastAsia="en-US"/>
        </w:rPr>
        <w:t>Приліпко</w:t>
      </w:r>
      <w:r w:rsidRPr="0056766F">
        <w:rPr>
          <w:sz w:val="28"/>
          <w:szCs w:val="28"/>
          <w:lang w:val="uk-UA" w:eastAsia="en-US"/>
        </w:rPr>
        <w:t xml:space="preserve"> В.</w:t>
      </w:r>
      <w:r>
        <w:rPr>
          <w:sz w:val="28"/>
          <w:szCs w:val="28"/>
          <w:lang w:val="uk-UA" w:eastAsia="en-US"/>
        </w:rPr>
        <w:t xml:space="preserve"> </w:t>
      </w:r>
      <w:r w:rsidRPr="0056766F">
        <w:rPr>
          <w:sz w:val="28"/>
          <w:szCs w:val="28"/>
          <w:lang w:val="uk-UA" w:eastAsia="en-US"/>
        </w:rPr>
        <w:t>М. Д</w:t>
      </w:r>
      <w:r>
        <w:rPr>
          <w:sz w:val="28"/>
          <w:szCs w:val="28"/>
          <w:lang w:val="uk-UA" w:eastAsia="en-US"/>
        </w:rPr>
        <w:t xml:space="preserve">еякі закономірності субституції </w:t>
      </w:r>
      <w:r w:rsidRPr="0056766F">
        <w:rPr>
          <w:sz w:val="28"/>
          <w:szCs w:val="28"/>
          <w:lang w:val="uk-UA" w:eastAsia="en-US"/>
        </w:rPr>
        <w:t xml:space="preserve">близькоспоріднених мов в </w:t>
      </w:r>
      <w:r>
        <w:rPr>
          <w:sz w:val="28"/>
          <w:szCs w:val="28"/>
          <w:lang w:val="uk-UA" w:eastAsia="en-US"/>
        </w:rPr>
        <w:t xml:space="preserve">умовах шкільної двомовності (На </w:t>
      </w:r>
      <w:r w:rsidRPr="0056766F">
        <w:rPr>
          <w:sz w:val="28"/>
          <w:szCs w:val="28"/>
          <w:lang w:val="uk-UA" w:eastAsia="en-US"/>
        </w:rPr>
        <w:t>матеріалі української і російської мов) / В.</w:t>
      </w:r>
      <w:r>
        <w:rPr>
          <w:sz w:val="28"/>
          <w:szCs w:val="28"/>
          <w:lang w:val="uk-UA" w:eastAsia="en-US"/>
        </w:rPr>
        <w:t> </w:t>
      </w:r>
      <w:r w:rsidRPr="0056766F">
        <w:rPr>
          <w:sz w:val="28"/>
          <w:szCs w:val="28"/>
          <w:lang w:val="uk-UA" w:eastAsia="en-US"/>
        </w:rPr>
        <w:t>М.</w:t>
      </w:r>
      <w:r>
        <w:rPr>
          <w:sz w:val="28"/>
          <w:szCs w:val="28"/>
          <w:lang w:val="uk-UA" w:eastAsia="en-US"/>
        </w:rPr>
        <w:t> </w:t>
      </w:r>
      <w:r w:rsidRPr="0056766F">
        <w:rPr>
          <w:sz w:val="28"/>
          <w:szCs w:val="28"/>
          <w:lang w:val="uk-UA" w:eastAsia="en-US"/>
        </w:rPr>
        <w:t xml:space="preserve">Приліпко </w:t>
      </w:r>
      <w:r>
        <w:rPr>
          <w:sz w:val="28"/>
          <w:szCs w:val="28"/>
          <w:lang w:val="uk-UA" w:eastAsia="en-US"/>
        </w:rPr>
        <w:t xml:space="preserve">// Наукові записки </w:t>
      </w:r>
      <w:r w:rsidRPr="0056766F">
        <w:rPr>
          <w:sz w:val="28"/>
          <w:szCs w:val="28"/>
          <w:lang w:val="uk-UA" w:eastAsia="en-US"/>
        </w:rPr>
        <w:t>Житомирського пед. ін-ту.</w:t>
      </w:r>
      <w:r>
        <w:rPr>
          <w:sz w:val="28"/>
          <w:szCs w:val="28"/>
          <w:lang w:val="uk-UA" w:eastAsia="en-US"/>
        </w:rPr>
        <w:t xml:space="preserve"> </w:t>
      </w:r>
      <w:r w:rsidRPr="0056766F">
        <w:rPr>
          <w:sz w:val="28"/>
          <w:szCs w:val="28"/>
          <w:lang w:val="uk-UA" w:eastAsia="en-US"/>
        </w:rPr>
        <w:t>– Т. ХІ.</w:t>
      </w:r>
      <w:r>
        <w:rPr>
          <w:sz w:val="28"/>
          <w:szCs w:val="28"/>
          <w:lang w:val="uk-UA" w:eastAsia="en-US"/>
        </w:rPr>
        <w:t xml:space="preserve"> – Житомир :</w:t>
      </w:r>
      <w:r w:rsidRPr="0056766F">
        <w:rPr>
          <w:sz w:val="28"/>
          <w:szCs w:val="28"/>
          <w:lang w:val="uk-UA" w:eastAsia="en-US"/>
        </w:rPr>
        <w:t xml:space="preserve"> 1959.</w:t>
      </w:r>
      <w:r>
        <w:rPr>
          <w:sz w:val="28"/>
          <w:szCs w:val="28"/>
          <w:lang w:val="uk-UA" w:eastAsia="en-US"/>
        </w:rPr>
        <w:t xml:space="preserve"> </w:t>
      </w:r>
      <w:r w:rsidRPr="0056766F">
        <w:rPr>
          <w:sz w:val="28"/>
          <w:szCs w:val="28"/>
          <w:lang w:val="uk-UA" w:eastAsia="en-US"/>
        </w:rPr>
        <w:t>– С. 31–51.</w:t>
      </w:r>
    </w:p>
    <w:p w:rsidR="00424D06" w:rsidRDefault="00424D06" w:rsidP="00424D06">
      <w:pPr>
        <w:spacing w:line="360" w:lineRule="auto"/>
        <w:ind w:right="-1"/>
        <w:jc w:val="both"/>
        <w:rPr>
          <w:sz w:val="28"/>
          <w:szCs w:val="28"/>
          <w:lang w:val="uk-UA"/>
        </w:rPr>
      </w:pPr>
      <w:r>
        <w:rPr>
          <w:sz w:val="28"/>
          <w:szCs w:val="28"/>
          <w:lang w:val="uk-UA"/>
        </w:rPr>
        <w:t>53</w:t>
      </w:r>
      <w:r w:rsidRPr="005C5B14">
        <w:rPr>
          <w:sz w:val="28"/>
          <w:szCs w:val="28"/>
          <w:lang w:val="uk-UA"/>
        </w:rPr>
        <w:t xml:space="preserve">. </w:t>
      </w:r>
      <w:r w:rsidRPr="000902DE">
        <w:rPr>
          <w:sz w:val="28"/>
          <w:szCs w:val="28"/>
          <w:lang w:val="uk-UA"/>
        </w:rPr>
        <w:t>Радевич-</w:t>
      </w:r>
      <w:r w:rsidRPr="005C5B14">
        <w:rPr>
          <w:sz w:val="28"/>
          <w:szCs w:val="28"/>
          <w:lang w:val="uk-UA"/>
        </w:rPr>
        <w:t>Винницький Я.</w:t>
      </w:r>
      <w:r>
        <w:rPr>
          <w:sz w:val="28"/>
          <w:szCs w:val="28"/>
          <w:lang w:val="uk-UA"/>
        </w:rPr>
        <w:t xml:space="preserve"> </w:t>
      </w:r>
      <w:r w:rsidRPr="005C5B14">
        <w:rPr>
          <w:sz w:val="28"/>
          <w:szCs w:val="28"/>
          <w:lang w:val="uk-UA"/>
        </w:rPr>
        <w:t>К. Двомовність в Україні</w:t>
      </w:r>
      <w:r>
        <w:rPr>
          <w:sz w:val="28"/>
          <w:szCs w:val="28"/>
          <w:lang w:val="uk-UA"/>
        </w:rPr>
        <w:t xml:space="preserve"> </w:t>
      </w:r>
      <w:r w:rsidRPr="005C5B14">
        <w:rPr>
          <w:sz w:val="28"/>
          <w:szCs w:val="28"/>
          <w:lang w:val="uk-UA"/>
        </w:rPr>
        <w:t>: теорія,</w:t>
      </w:r>
      <w:r>
        <w:rPr>
          <w:sz w:val="28"/>
          <w:szCs w:val="28"/>
          <w:lang w:val="uk-UA"/>
        </w:rPr>
        <w:t xml:space="preserve"> історія, мововживання</w:t>
      </w:r>
      <w:r w:rsidRPr="005C5B14">
        <w:rPr>
          <w:sz w:val="28"/>
          <w:szCs w:val="28"/>
          <w:lang w:val="uk-UA"/>
        </w:rPr>
        <w:t xml:space="preserve"> </w:t>
      </w:r>
      <w:r>
        <w:rPr>
          <w:sz w:val="28"/>
          <w:szCs w:val="28"/>
          <w:lang w:val="uk-UA"/>
        </w:rPr>
        <w:t>[</w:t>
      </w:r>
      <w:r w:rsidRPr="005C5B14">
        <w:rPr>
          <w:sz w:val="28"/>
          <w:szCs w:val="28"/>
          <w:lang w:val="uk-UA"/>
        </w:rPr>
        <w:t>монографія</w:t>
      </w:r>
      <w:r>
        <w:rPr>
          <w:sz w:val="28"/>
          <w:szCs w:val="28"/>
          <w:lang w:val="uk-UA"/>
        </w:rPr>
        <w:t>]</w:t>
      </w:r>
      <w:r w:rsidRPr="005C5B14">
        <w:rPr>
          <w:sz w:val="28"/>
          <w:szCs w:val="28"/>
          <w:lang w:val="uk-UA"/>
        </w:rPr>
        <w:t xml:space="preserve"> / Я.</w:t>
      </w:r>
      <w:r>
        <w:rPr>
          <w:sz w:val="28"/>
          <w:szCs w:val="28"/>
          <w:lang w:val="uk-UA"/>
        </w:rPr>
        <w:t xml:space="preserve"> </w:t>
      </w:r>
      <w:r w:rsidRPr="005C5B14">
        <w:rPr>
          <w:sz w:val="28"/>
          <w:szCs w:val="28"/>
          <w:lang w:val="uk-UA"/>
        </w:rPr>
        <w:t>К. Радевич-Винницький – Київ-Дрогобич</w:t>
      </w:r>
      <w:r>
        <w:rPr>
          <w:sz w:val="28"/>
          <w:szCs w:val="28"/>
          <w:lang w:val="uk-UA"/>
        </w:rPr>
        <w:t xml:space="preserve"> </w:t>
      </w:r>
      <w:r w:rsidRPr="005C5B14">
        <w:rPr>
          <w:sz w:val="28"/>
          <w:szCs w:val="28"/>
          <w:lang w:val="uk-UA"/>
        </w:rPr>
        <w:t>: Просвіт, 2011. – 592 с.</w:t>
      </w:r>
    </w:p>
    <w:p w:rsidR="00424D06" w:rsidRDefault="00424D06" w:rsidP="00424D06">
      <w:pPr>
        <w:spacing w:line="360" w:lineRule="auto"/>
        <w:ind w:right="-1"/>
        <w:jc w:val="both"/>
        <w:rPr>
          <w:sz w:val="28"/>
          <w:szCs w:val="28"/>
          <w:lang w:val="uk-UA" w:eastAsia="en-US"/>
        </w:rPr>
      </w:pPr>
      <w:r>
        <w:rPr>
          <w:sz w:val="28"/>
          <w:szCs w:val="28"/>
          <w:lang w:val="uk-UA" w:eastAsia="en-US"/>
        </w:rPr>
        <w:t>54</w:t>
      </w:r>
      <w:r w:rsidRPr="000902DE">
        <w:rPr>
          <w:sz w:val="28"/>
          <w:szCs w:val="28"/>
          <w:lang w:val="uk-UA" w:eastAsia="en-US"/>
        </w:rPr>
        <w:t>. Радчук</w:t>
      </w:r>
      <w:r w:rsidRPr="000902DE">
        <w:rPr>
          <w:color w:val="FF0000"/>
          <w:sz w:val="28"/>
          <w:szCs w:val="28"/>
          <w:lang w:val="uk-UA" w:eastAsia="en-US"/>
        </w:rPr>
        <w:t xml:space="preserve"> </w:t>
      </w:r>
      <w:r w:rsidRPr="0056766F">
        <w:rPr>
          <w:sz w:val="28"/>
          <w:szCs w:val="28"/>
          <w:lang w:val="uk-UA" w:eastAsia="en-US"/>
        </w:rPr>
        <w:t>В. Параметри і взаємодія мов / В.</w:t>
      </w:r>
      <w:r>
        <w:rPr>
          <w:sz w:val="28"/>
          <w:szCs w:val="28"/>
          <w:lang w:val="uk-UA" w:eastAsia="en-US"/>
        </w:rPr>
        <w:t xml:space="preserve"> </w:t>
      </w:r>
      <w:r w:rsidRPr="0056766F">
        <w:rPr>
          <w:sz w:val="28"/>
          <w:szCs w:val="28"/>
          <w:lang w:val="uk-UA" w:eastAsia="en-US"/>
        </w:rPr>
        <w:t>Радчук //</w:t>
      </w:r>
      <w:r>
        <w:rPr>
          <w:sz w:val="28"/>
          <w:szCs w:val="28"/>
          <w:lang w:val="uk-UA" w:eastAsia="en-US"/>
        </w:rPr>
        <w:t xml:space="preserve"> К. :</w:t>
      </w:r>
      <w:r w:rsidRPr="0056766F">
        <w:rPr>
          <w:sz w:val="28"/>
          <w:szCs w:val="28"/>
          <w:lang w:val="uk-UA" w:eastAsia="en-US"/>
        </w:rPr>
        <w:t xml:space="preserve"> Дивослово.</w:t>
      </w:r>
      <w:r>
        <w:rPr>
          <w:sz w:val="28"/>
          <w:szCs w:val="28"/>
          <w:lang w:val="uk-UA" w:eastAsia="en-US"/>
        </w:rPr>
        <w:t xml:space="preserve"> </w:t>
      </w:r>
      <w:r w:rsidRPr="0056766F">
        <w:rPr>
          <w:sz w:val="28"/>
          <w:szCs w:val="28"/>
          <w:lang w:val="uk-UA" w:eastAsia="en-US"/>
        </w:rPr>
        <w:t>– 2005.</w:t>
      </w:r>
      <w:r>
        <w:rPr>
          <w:sz w:val="28"/>
          <w:szCs w:val="28"/>
          <w:lang w:val="uk-UA" w:eastAsia="en-US"/>
        </w:rPr>
        <w:t xml:space="preserve"> </w:t>
      </w:r>
      <w:r w:rsidRPr="0056766F">
        <w:rPr>
          <w:sz w:val="28"/>
          <w:szCs w:val="28"/>
          <w:lang w:val="uk-UA" w:eastAsia="en-US"/>
        </w:rPr>
        <w:t>–</w:t>
      </w:r>
      <w:r>
        <w:rPr>
          <w:sz w:val="28"/>
          <w:szCs w:val="28"/>
          <w:lang w:val="uk-UA" w:eastAsia="en-US"/>
        </w:rPr>
        <w:t xml:space="preserve"> </w:t>
      </w:r>
      <w:r w:rsidRPr="0056766F">
        <w:rPr>
          <w:sz w:val="28"/>
          <w:szCs w:val="28"/>
          <w:lang w:val="uk-UA" w:eastAsia="en-US"/>
        </w:rPr>
        <w:t>№ 6.</w:t>
      </w:r>
      <w:r>
        <w:rPr>
          <w:sz w:val="28"/>
          <w:szCs w:val="28"/>
          <w:lang w:val="uk-UA" w:eastAsia="en-US"/>
        </w:rPr>
        <w:t xml:space="preserve"> </w:t>
      </w:r>
      <w:r w:rsidRPr="0056766F">
        <w:rPr>
          <w:sz w:val="28"/>
          <w:szCs w:val="28"/>
          <w:lang w:val="uk-UA" w:eastAsia="en-US"/>
        </w:rPr>
        <w:t>–</w:t>
      </w:r>
      <w:r>
        <w:rPr>
          <w:sz w:val="28"/>
          <w:szCs w:val="28"/>
          <w:lang w:val="uk-UA" w:eastAsia="en-US"/>
        </w:rPr>
        <w:t xml:space="preserve"> </w:t>
      </w:r>
      <w:r w:rsidRPr="0056766F">
        <w:rPr>
          <w:sz w:val="28"/>
          <w:szCs w:val="28"/>
          <w:lang w:val="uk-UA" w:eastAsia="en-US"/>
        </w:rPr>
        <w:t>С. 36–44.</w:t>
      </w:r>
    </w:p>
    <w:p w:rsidR="00424D06" w:rsidRDefault="00424D06" w:rsidP="00424D06">
      <w:pPr>
        <w:spacing w:line="360" w:lineRule="auto"/>
        <w:ind w:right="-1"/>
        <w:jc w:val="both"/>
        <w:rPr>
          <w:sz w:val="28"/>
          <w:szCs w:val="28"/>
          <w:lang w:val="uk-UA" w:eastAsia="en-US"/>
        </w:rPr>
      </w:pPr>
      <w:r>
        <w:rPr>
          <w:sz w:val="28"/>
          <w:szCs w:val="28"/>
          <w:lang w:val="uk-UA" w:eastAsia="en-US"/>
        </w:rPr>
        <w:lastRenderedPageBreak/>
        <w:t>55</w:t>
      </w:r>
      <w:r w:rsidRPr="000902DE">
        <w:rPr>
          <w:sz w:val="28"/>
          <w:szCs w:val="28"/>
          <w:lang w:val="uk-UA" w:eastAsia="en-US"/>
        </w:rPr>
        <w:t>. Радчук В</w:t>
      </w:r>
      <w:r w:rsidRPr="0056766F">
        <w:rPr>
          <w:sz w:val="28"/>
          <w:szCs w:val="28"/>
          <w:lang w:val="uk-UA" w:eastAsia="en-US"/>
        </w:rPr>
        <w:t>. Параметри і взаємодія мов</w:t>
      </w:r>
      <w:r>
        <w:rPr>
          <w:sz w:val="28"/>
          <w:szCs w:val="28"/>
          <w:lang w:val="uk-UA" w:eastAsia="en-US"/>
        </w:rPr>
        <w:t xml:space="preserve"> </w:t>
      </w:r>
      <w:r w:rsidRPr="0056766F">
        <w:rPr>
          <w:sz w:val="28"/>
          <w:szCs w:val="28"/>
          <w:lang w:val="uk-UA" w:eastAsia="en-US"/>
        </w:rPr>
        <w:t>/ В.</w:t>
      </w:r>
      <w:r>
        <w:rPr>
          <w:sz w:val="28"/>
          <w:szCs w:val="28"/>
          <w:lang w:val="uk-UA" w:eastAsia="en-US"/>
        </w:rPr>
        <w:t xml:space="preserve"> </w:t>
      </w:r>
      <w:r w:rsidRPr="0056766F">
        <w:rPr>
          <w:sz w:val="28"/>
          <w:szCs w:val="28"/>
          <w:lang w:val="uk-UA" w:eastAsia="en-US"/>
        </w:rPr>
        <w:t xml:space="preserve">Радчук // </w:t>
      </w:r>
      <w:r>
        <w:rPr>
          <w:sz w:val="28"/>
          <w:szCs w:val="28"/>
          <w:lang w:val="uk-UA" w:eastAsia="en-US"/>
        </w:rPr>
        <w:t xml:space="preserve">К. : </w:t>
      </w:r>
      <w:r w:rsidRPr="0056766F">
        <w:rPr>
          <w:sz w:val="28"/>
          <w:szCs w:val="28"/>
          <w:lang w:val="uk-UA" w:eastAsia="en-US"/>
        </w:rPr>
        <w:t>Дивослово.</w:t>
      </w:r>
      <w:r>
        <w:rPr>
          <w:sz w:val="28"/>
          <w:szCs w:val="28"/>
          <w:lang w:val="uk-UA" w:eastAsia="en-US"/>
        </w:rPr>
        <w:t xml:space="preserve">  </w:t>
      </w:r>
      <w:r w:rsidRPr="0056766F">
        <w:rPr>
          <w:sz w:val="28"/>
          <w:szCs w:val="28"/>
          <w:lang w:val="uk-UA" w:eastAsia="en-US"/>
        </w:rPr>
        <w:t>– 2005.</w:t>
      </w:r>
      <w:r>
        <w:rPr>
          <w:sz w:val="28"/>
          <w:szCs w:val="28"/>
          <w:lang w:val="uk-UA" w:eastAsia="en-US"/>
        </w:rPr>
        <w:t xml:space="preserve"> </w:t>
      </w:r>
      <w:r w:rsidRPr="0056766F">
        <w:rPr>
          <w:sz w:val="28"/>
          <w:szCs w:val="28"/>
          <w:lang w:val="uk-UA" w:eastAsia="en-US"/>
        </w:rPr>
        <w:t>– № 7.</w:t>
      </w:r>
      <w:r>
        <w:rPr>
          <w:sz w:val="28"/>
          <w:szCs w:val="28"/>
          <w:lang w:val="uk-UA" w:eastAsia="en-US"/>
        </w:rPr>
        <w:t xml:space="preserve"> – </w:t>
      </w:r>
      <w:r w:rsidRPr="0056766F">
        <w:rPr>
          <w:sz w:val="28"/>
          <w:szCs w:val="28"/>
          <w:lang w:val="uk-UA" w:eastAsia="en-US"/>
        </w:rPr>
        <w:t>С. 42</w:t>
      </w:r>
      <w:r>
        <w:rPr>
          <w:sz w:val="28"/>
          <w:szCs w:val="28"/>
          <w:lang w:val="uk-UA" w:eastAsia="en-US"/>
        </w:rPr>
        <w:t xml:space="preserve"> </w:t>
      </w:r>
      <w:r w:rsidRPr="0056766F">
        <w:rPr>
          <w:sz w:val="28"/>
          <w:szCs w:val="28"/>
          <w:lang w:val="uk-UA" w:eastAsia="en-US"/>
        </w:rPr>
        <w:t>–</w:t>
      </w:r>
      <w:r>
        <w:rPr>
          <w:sz w:val="28"/>
          <w:szCs w:val="28"/>
          <w:lang w:val="uk-UA" w:eastAsia="en-US"/>
        </w:rPr>
        <w:t xml:space="preserve"> </w:t>
      </w:r>
      <w:r w:rsidRPr="0056766F">
        <w:rPr>
          <w:sz w:val="28"/>
          <w:szCs w:val="28"/>
          <w:lang w:val="uk-UA" w:eastAsia="en-US"/>
        </w:rPr>
        <w:t>48.</w:t>
      </w:r>
    </w:p>
    <w:p w:rsidR="00424D06" w:rsidRPr="007F1CD3" w:rsidRDefault="00424D06" w:rsidP="00424D06">
      <w:pPr>
        <w:spacing w:line="360" w:lineRule="auto"/>
        <w:ind w:right="-1"/>
        <w:jc w:val="both"/>
        <w:rPr>
          <w:sz w:val="28"/>
          <w:szCs w:val="28"/>
        </w:rPr>
      </w:pPr>
      <w:r>
        <w:rPr>
          <w:sz w:val="28"/>
          <w:szCs w:val="28"/>
          <w:lang w:val="uk-UA"/>
        </w:rPr>
        <w:t xml:space="preserve">56. </w:t>
      </w:r>
      <w:r w:rsidRPr="00E20791">
        <w:rPr>
          <w:sz w:val="28"/>
          <w:szCs w:val="28"/>
        </w:rPr>
        <w:t>Рева</w:t>
      </w:r>
      <w:r>
        <w:rPr>
          <w:sz w:val="28"/>
          <w:szCs w:val="28"/>
        </w:rPr>
        <w:t> </w:t>
      </w:r>
      <w:r w:rsidRPr="00E20791">
        <w:rPr>
          <w:sz w:val="28"/>
          <w:szCs w:val="28"/>
        </w:rPr>
        <w:t>Л.</w:t>
      </w:r>
      <w:r>
        <w:rPr>
          <w:sz w:val="28"/>
          <w:szCs w:val="28"/>
        </w:rPr>
        <w:t> </w:t>
      </w:r>
      <w:r w:rsidRPr="00E20791">
        <w:rPr>
          <w:sz w:val="28"/>
          <w:szCs w:val="28"/>
        </w:rPr>
        <w:t>Г</w:t>
      </w:r>
      <w:r>
        <w:rPr>
          <w:sz w:val="28"/>
          <w:szCs w:val="28"/>
        </w:rPr>
        <w:t>.</w:t>
      </w:r>
      <w:r w:rsidRPr="00E20791">
        <w:rPr>
          <w:sz w:val="28"/>
          <w:szCs w:val="28"/>
        </w:rPr>
        <w:t xml:space="preserve"> В</w:t>
      </w:r>
      <w:r>
        <w:rPr>
          <w:sz w:val="28"/>
          <w:szCs w:val="28"/>
        </w:rPr>
        <w:t>італій</w:t>
      </w:r>
      <w:r w:rsidRPr="00E20791">
        <w:rPr>
          <w:sz w:val="28"/>
          <w:szCs w:val="28"/>
        </w:rPr>
        <w:t xml:space="preserve"> Ч</w:t>
      </w:r>
      <w:r>
        <w:rPr>
          <w:sz w:val="28"/>
          <w:szCs w:val="28"/>
        </w:rPr>
        <w:t>ишко</w:t>
      </w:r>
      <w:r w:rsidRPr="00E20791">
        <w:rPr>
          <w:sz w:val="28"/>
          <w:szCs w:val="28"/>
        </w:rPr>
        <w:t xml:space="preserve"> </w:t>
      </w:r>
      <w:r>
        <w:rPr>
          <w:sz w:val="28"/>
          <w:szCs w:val="28"/>
        </w:rPr>
        <w:t>про</w:t>
      </w:r>
      <w:r w:rsidRPr="00E20791">
        <w:rPr>
          <w:sz w:val="28"/>
          <w:szCs w:val="28"/>
        </w:rPr>
        <w:t xml:space="preserve"> </w:t>
      </w:r>
      <w:r>
        <w:rPr>
          <w:sz w:val="28"/>
          <w:szCs w:val="28"/>
        </w:rPr>
        <w:t>проблеми</w:t>
      </w:r>
      <w:r w:rsidRPr="00E20791">
        <w:rPr>
          <w:sz w:val="28"/>
          <w:szCs w:val="28"/>
        </w:rPr>
        <w:t xml:space="preserve"> </w:t>
      </w:r>
      <w:r>
        <w:rPr>
          <w:sz w:val="28"/>
          <w:szCs w:val="28"/>
        </w:rPr>
        <w:t>ідентичності</w:t>
      </w:r>
      <w:r w:rsidRPr="00E20791">
        <w:rPr>
          <w:sz w:val="28"/>
          <w:szCs w:val="28"/>
        </w:rPr>
        <w:t xml:space="preserve"> </w:t>
      </w:r>
      <w:r>
        <w:rPr>
          <w:sz w:val="28"/>
          <w:szCs w:val="28"/>
        </w:rPr>
        <w:t>мови і нації</w:t>
      </w:r>
      <w:r w:rsidRPr="00E20791">
        <w:rPr>
          <w:sz w:val="28"/>
          <w:szCs w:val="28"/>
        </w:rPr>
        <w:t xml:space="preserve"> </w:t>
      </w:r>
      <w:r>
        <w:rPr>
          <w:sz w:val="28"/>
          <w:szCs w:val="28"/>
        </w:rPr>
        <w:t>/</w:t>
      </w:r>
      <w:r w:rsidRPr="00E20791">
        <w:rPr>
          <w:sz w:val="28"/>
          <w:szCs w:val="28"/>
        </w:rPr>
        <w:t xml:space="preserve"> Л.</w:t>
      </w:r>
      <w:r>
        <w:rPr>
          <w:sz w:val="28"/>
          <w:szCs w:val="28"/>
        </w:rPr>
        <w:t> </w:t>
      </w:r>
      <w:r w:rsidRPr="00E20791">
        <w:rPr>
          <w:sz w:val="28"/>
          <w:szCs w:val="28"/>
        </w:rPr>
        <w:t>Г</w:t>
      </w:r>
      <w:r>
        <w:rPr>
          <w:sz w:val="28"/>
          <w:szCs w:val="28"/>
        </w:rPr>
        <w:t>. </w:t>
      </w:r>
      <w:r w:rsidRPr="00E20791">
        <w:rPr>
          <w:sz w:val="28"/>
          <w:szCs w:val="28"/>
        </w:rPr>
        <w:t xml:space="preserve">Рева </w:t>
      </w:r>
      <w:r w:rsidRPr="00D34AF6">
        <w:rPr>
          <w:sz w:val="28"/>
          <w:szCs w:val="28"/>
        </w:rPr>
        <w:t>//</w:t>
      </w:r>
      <w:r>
        <w:rPr>
          <w:sz w:val="28"/>
          <w:szCs w:val="28"/>
        </w:rPr>
        <w:t xml:space="preserve"> </w:t>
      </w:r>
      <w:r w:rsidRPr="00E20791">
        <w:rPr>
          <w:sz w:val="28"/>
          <w:szCs w:val="28"/>
        </w:rPr>
        <w:t>К.</w:t>
      </w:r>
      <w:r>
        <w:rPr>
          <w:sz w:val="28"/>
          <w:szCs w:val="28"/>
          <w:lang w:val="uk-UA"/>
        </w:rPr>
        <w:t> </w:t>
      </w:r>
      <w:r>
        <w:rPr>
          <w:sz w:val="28"/>
          <w:szCs w:val="28"/>
        </w:rPr>
        <w:t>: В</w:t>
      </w:r>
      <w:r>
        <w:rPr>
          <w:sz w:val="28"/>
          <w:szCs w:val="28"/>
          <w:lang w:val="uk-UA"/>
        </w:rPr>
        <w:t>Д</w:t>
      </w:r>
      <w:r w:rsidRPr="00E20791">
        <w:rPr>
          <w:sz w:val="28"/>
          <w:szCs w:val="28"/>
        </w:rPr>
        <w:t xml:space="preserve"> Д. Бураго, 2012. – Вип. 15. – Т. VII (161). – С. </w:t>
      </w:r>
      <w:r>
        <w:rPr>
          <w:sz w:val="28"/>
          <w:szCs w:val="28"/>
        </w:rPr>
        <w:t>5</w:t>
      </w:r>
      <w:r w:rsidRPr="00E20791">
        <w:rPr>
          <w:sz w:val="28"/>
          <w:szCs w:val="28"/>
        </w:rPr>
        <w:t xml:space="preserve"> – </w:t>
      </w:r>
      <w:r>
        <w:rPr>
          <w:sz w:val="28"/>
          <w:szCs w:val="28"/>
        </w:rPr>
        <w:t xml:space="preserve">8. </w:t>
      </w:r>
    </w:p>
    <w:p w:rsidR="00424D06" w:rsidRDefault="00424D06" w:rsidP="00424D06">
      <w:pPr>
        <w:spacing w:line="360" w:lineRule="auto"/>
        <w:ind w:right="-1"/>
        <w:jc w:val="both"/>
        <w:rPr>
          <w:sz w:val="28"/>
          <w:szCs w:val="28"/>
          <w:lang w:val="uk-UA" w:eastAsia="en-US"/>
        </w:rPr>
      </w:pPr>
      <w:r>
        <w:rPr>
          <w:sz w:val="28"/>
          <w:szCs w:val="28"/>
          <w:lang w:val="uk-UA" w:eastAsia="en-US"/>
        </w:rPr>
        <w:t>57. Рішення конституційного суду України [Електронний ресурс]</w:t>
      </w:r>
      <w:r w:rsidRPr="00804F89">
        <w:rPr>
          <w:sz w:val="28"/>
          <w:szCs w:val="28"/>
          <w:lang w:val="uk-UA" w:eastAsia="en-US"/>
        </w:rPr>
        <w:t xml:space="preserve"> </w:t>
      </w:r>
      <w:r w:rsidRPr="0056766F">
        <w:rPr>
          <w:sz w:val="28"/>
          <w:szCs w:val="28"/>
          <w:lang w:val="uk-UA" w:eastAsia="en-US"/>
        </w:rPr>
        <w:t>//</w:t>
      </w:r>
      <w:r>
        <w:rPr>
          <w:sz w:val="28"/>
          <w:szCs w:val="28"/>
          <w:lang w:val="uk-UA" w:eastAsia="en-US"/>
        </w:rPr>
        <w:t xml:space="preserve"> </w:t>
      </w:r>
      <w:r w:rsidRPr="00804F89">
        <w:rPr>
          <w:sz w:val="28"/>
          <w:szCs w:val="28"/>
          <w:lang w:val="uk-UA" w:eastAsia="en-US"/>
        </w:rPr>
        <w:t>Портал ЛІГА:</w:t>
      </w:r>
      <w:r>
        <w:rPr>
          <w:sz w:val="28"/>
          <w:szCs w:val="28"/>
          <w:lang w:val="uk-UA" w:eastAsia="en-US"/>
        </w:rPr>
        <w:t xml:space="preserve"> </w:t>
      </w:r>
      <w:r w:rsidRPr="00804F89">
        <w:rPr>
          <w:sz w:val="28"/>
          <w:szCs w:val="28"/>
          <w:lang w:val="uk-UA" w:eastAsia="en-US"/>
        </w:rPr>
        <w:t>ЗАКОН</w:t>
      </w:r>
      <w:r>
        <w:rPr>
          <w:sz w:val="28"/>
          <w:szCs w:val="28"/>
          <w:lang w:val="uk-UA" w:eastAsia="en-US"/>
        </w:rPr>
        <w:t xml:space="preserve">. – 1999. – Режим доступу : </w:t>
      </w:r>
      <w:hyperlink r:id="rId8" w:history="1">
        <w:r w:rsidRPr="00FA36F7">
          <w:rPr>
            <w:rStyle w:val="a4"/>
            <w:sz w:val="28"/>
            <w:szCs w:val="28"/>
            <w:lang w:val="uk-UA" w:eastAsia="en-US"/>
          </w:rPr>
          <w:t>http://search.ligazakon.ua/l_doc2.nsf/link1/KS99010.html</w:t>
        </w:r>
      </w:hyperlink>
      <w:r>
        <w:rPr>
          <w:sz w:val="28"/>
          <w:szCs w:val="28"/>
          <w:lang w:val="uk-UA" w:eastAsia="en-US"/>
        </w:rPr>
        <w:t xml:space="preserve"> </w:t>
      </w:r>
      <w:r w:rsidRPr="00F53328">
        <w:rPr>
          <w:sz w:val="28"/>
          <w:szCs w:val="28"/>
          <w:lang w:val="uk-UA" w:eastAsia="en-US"/>
        </w:rPr>
        <w:t>–</w:t>
      </w:r>
      <w:r>
        <w:rPr>
          <w:sz w:val="28"/>
          <w:szCs w:val="28"/>
          <w:lang w:val="uk-UA" w:eastAsia="en-US"/>
        </w:rPr>
        <w:t xml:space="preserve"> Назва з екрану.</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58. </w:t>
      </w:r>
      <w:r w:rsidRPr="00F53328">
        <w:rPr>
          <w:sz w:val="28"/>
          <w:szCs w:val="28"/>
          <w:lang w:val="uk-UA" w:eastAsia="en-US"/>
        </w:rPr>
        <w:t>Руда О. Суржик, або напівмовність</w:t>
      </w:r>
      <w:r>
        <w:rPr>
          <w:sz w:val="28"/>
          <w:szCs w:val="28"/>
          <w:lang w:val="uk-UA" w:eastAsia="en-US"/>
        </w:rPr>
        <w:t xml:space="preserve"> </w:t>
      </w:r>
      <w:r w:rsidRPr="00F53328">
        <w:rPr>
          <w:sz w:val="28"/>
          <w:szCs w:val="28"/>
          <w:lang w:val="uk-UA" w:eastAsia="en-US"/>
        </w:rPr>
        <w:t xml:space="preserve">/ </w:t>
      </w:r>
      <w:r>
        <w:rPr>
          <w:sz w:val="28"/>
          <w:szCs w:val="28"/>
          <w:lang w:val="uk-UA" w:eastAsia="en-US"/>
        </w:rPr>
        <w:t xml:space="preserve"> О. Руда </w:t>
      </w:r>
      <w:r w:rsidRPr="00F53328">
        <w:rPr>
          <w:sz w:val="28"/>
          <w:szCs w:val="28"/>
          <w:lang w:val="uk-UA" w:eastAsia="en-US"/>
        </w:rPr>
        <w:t>// Укр</w:t>
      </w:r>
      <w:r>
        <w:rPr>
          <w:sz w:val="28"/>
          <w:szCs w:val="28"/>
          <w:lang w:val="uk-UA" w:eastAsia="en-US"/>
        </w:rPr>
        <w:t>.</w:t>
      </w:r>
      <w:r w:rsidRPr="00F53328">
        <w:rPr>
          <w:sz w:val="28"/>
          <w:szCs w:val="28"/>
          <w:lang w:val="uk-UA" w:eastAsia="en-US"/>
        </w:rPr>
        <w:t xml:space="preserve"> мова та літер. – 2000. – Ч.</w:t>
      </w:r>
      <w:r>
        <w:rPr>
          <w:sz w:val="28"/>
          <w:szCs w:val="28"/>
          <w:lang w:val="uk-UA" w:eastAsia="en-US"/>
        </w:rPr>
        <w:t> </w:t>
      </w:r>
      <w:r w:rsidRPr="00F53328">
        <w:rPr>
          <w:sz w:val="28"/>
          <w:szCs w:val="28"/>
          <w:lang w:val="uk-UA" w:eastAsia="en-US"/>
        </w:rPr>
        <w:t xml:space="preserve">41. – С. </w:t>
      </w:r>
      <w:r>
        <w:rPr>
          <w:sz w:val="28"/>
          <w:szCs w:val="28"/>
          <w:lang w:val="uk-UA" w:eastAsia="en-US"/>
        </w:rPr>
        <w:t>8 – 10.</w:t>
      </w:r>
    </w:p>
    <w:p w:rsidR="00424D06" w:rsidRDefault="00424D06" w:rsidP="00424D06">
      <w:pPr>
        <w:spacing w:line="360" w:lineRule="auto"/>
        <w:ind w:right="-1"/>
        <w:jc w:val="both"/>
        <w:rPr>
          <w:sz w:val="28"/>
          <w:szCs w:val="28"/>
          <w:lang w:val="uk-UA" w:eastAsia="en-US"/>
        </w:rPr>
      </w:pPr>
      <w:r>
        <w:rPr>
          <w:sz w:val="28"/>
          <w:szCs w:val="28"/>
          <w:lang w:val="uk-UA" w:eastAsia="en-US"/>
        </w:rPr>
        <w:t>59</w:t>
      </w:r>
      <w:r w:rsidRPr="0002271C">
        <w:rPr>
          <w:sz w:val="28"/>
          <w:szCs w:val="28"/>
          <w:lang w:val="uk-UA" w:eastAsia="en-US"/>
        </w:rPr>
        <w:t xml:space="preserve">. </w:t>
      </w:r>
      <w:r w:rsidRPr="000902DE">
        <w:rPr>
          <w:sz w:val="28"/>
          <w:szCs w:val="28"/>
          <w:lang w:val="uk-UA" w:eastAsia="en-US"/>
        </w:rPr>
        <w:t>Семчук</w:t>
      </w:r>
      <w:r w:rsidRPr="0002271C">
        <w:rPr>
          <w:sz w:val="28"/>
          <w:szCs w:val="28"/>
          <w:lang w:val="uk-UA" w:eastAsia="en-US"/>
        </w:rPr>
        <w:t xml:space="preserve"> У. Білінгвізм як термін і двомовність як гасло</w:t>
      </w:r>
      <w:r>
        <w:rPr>
          <w:sz w:val="28"/>
          <w:szCs w:val="28"/>
          <w:lang w:val="uk-UA" w:eastAsia="en-US"/>
        </w:rPr>
        <w:t xml:space="preserve"> / У. Семчук</w:t>
      </w:r>
      <w:r w:rsidRPr="0002271C">
        <w:rPr>
          <w:sz w:val="28"/>
          <w:szCs w:val="28"/>
          <w:lang w:val="uk-UA" w:eastAsia="en-US"/>
        </w:rPr>
        <w:t xml:space="preserve"> // Урок української. – 2007. – №2</w:t>
      </w:r>
      <w:r>
        <w:rPr>
          <w:sz w:val="28"/>
          <w:szCs w:val="28"/>
          <w:lang w:val="uk-UA" w:eastAsia="en-US"/>
        </w:rPr>
        <w:t xml:space="preserve"> </w:t>
      </w:r>
      <w:r w:rsidRPr="0002271C">
        <w:rPr>
          <w:sz w:val="28"/>
          <w:szCs w:val="28"/>
          <w:lang w:val="uk-UA" w:eastAsia="en-US"/>
        </w:rPr>
        <w:t>–</w:t>
      </w:r>
      <w:r>
        <w:rPr>
          <w:sz w:val="28"/>
          <w:szCs w:val="28"/>
          <w:lang w:val="uk-UA" w:eastAsia="en-US"/>
        </w:rPr>
        <w:t xml:space="preserve"> </w:t>
      </w:r>
      <w:r w:rsidRPr="0002271C">
        <w:rPr>
          <w:sz w:val="28"/>
          <w:szCs w:val="28"/>
          <w:lang w:val="uk-UA" w:eastAsia="en-US"/>
        </w:rPr>
        <w:t>3. – С.4</w:t>
      </w:r>
      <w:r>
        <w:rPr>
          <w:sz w:val="28"/>
          <w:szCs w:val="28"/>
          <w:lang w:val="uk-UA" w:eastAsia="en-US"/>
        </w:rPr>
        <w:t xml:space="preserve"> </w:t>
      </w:r>
      <w:r w:rsidRPr="00C40C94">
        <w:rPr>
          <w:sz w:val="28"/>
          <w:szCs w:val="28"/>
          <w:lang w:val="uk-UA" w:eastAsia="en-US"/>
        </w:rPr>
        <w:t>–</w:t>
      </w:r>
      <w:r>
        <w:rPr>
          <w:sz w:val="28"/>
          <w:szCs w:val="28"/>
          <w:lang w:val="uk-UA" w:eastAsia="en-US"/>
        </w:rPr>
        <w:t xml:space="preserve"> </w:t>
      </w:r>
      <w:r w:rsidRPr="0002271C">
        <w:rPr>
          <w:sz w:val="28"/>
          <w:szCs w:val="28"/>
          <w:lang w:val="uk-UA" w:eastAsia="en-US"/>
        </w:rPr>
        <w:t>7.</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60. Селігей П. О. Мовна свідомість : структура, типологія, виховання / П. О. Селігей – К. : Києво-Могилянська академія, 2012. – 118 с. </w:t>
      </w:r>
    </w:p>
    <w:p w:rsidR="00424D06" w:rsidRPr="00083B34" w:rsidRDefault="00424D06" w:rsidP="00424D06">
      <w:pPr>
        <w:spacing w:line="360" w:lineRule="auto"/>
        <w:ind w:right="-1"/>
        <w:jc w:val="both"/>
        <w:rPr>
          <w:sz w:val="28"/>
          <w:szCs w:val="28"/>
          <w:lang w:val="uk-UA"/>
        </w:rPr>
      </w:pPr>
      <w:r w:rsidRPr="00083B34">
        <w:rPr>
          <w:sz w:val="28"/>
          <w:szCs w:val="28"/>
          <w:lang w:val="uk-UA"/>
        </w:rPr>
        <w:t xml:space="preserve">61. Соціальні чинники як показники мовленнєвої поведінки комунікантів [Електронний ресурс]  // </w:t>
      </w:r>
      <w:r w:rsidRPr="00083B34">
        <w:rPr>
          <w:sz w:val="28"/>
          <w:szCs w:val="28"/>
          <w:lang w:val="en-US"/>
        </w:rPr>
        <w:t>E</w:t>
      </w:r>
      <w:r w:rsidRPr="00083B34">
        <w:rPr>
          <w:sz w:val="28"/>
          <w:szCs w:val="28"/>
          <w:lang w:val="uk-UA"/>
        </w:rPr>
        <w:t xml:space="preserve">lkniga.  – Режим доступу : </w:t>
      </w:r>
      <w:hyperlink r:id="rId9" w:history="1">
        <w:r w:rsidRPr="00083B34">
          <w:rPr>
            <w:rStyle w:val="a4"/>
            <w:sz w:val="28"/>
            <w:szCs w:val="28"/>
            <w:lang w:val="uk-UA"/>
          </w:rPr>
          <w:t>http://elkniga.info/book_286_glava_85_1.%C2%A0SO%D0%A1%D0%86ALN%D0%86CHINNIKI_.html</w:t>
        </w:r>
      </w:hyperlink>
      <w:r w:rsidRPr="00083B34">
        <w:rPr>
          <w:sz w:val="28"/>
          <w:szCs w:val="28"/>
          <w:lang w:val="uk-UA"/>
        </w:rPr>
        <w:t xml:space="preserve"> – Назва з екрану.</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62. </w:t>
      </w:r>
      <w:r w:rsidRPr="000902DE">
        <w:rPr>
          <w:sz w:val="28"/>
          <w:szCs w:val="28"/>
          <w:lang w:val="uk-UA" w:eastAsia="en-US"/>
        </w:rPr>
        <w:t>Соціолінгвістика</w:t>
      </w:r>
      <w:r>
        <w:rPr>
          <w:sz w:val="28"/>
          <w:szCs w:val="28"/>
          <w:lang w:val="uk-UA" w:eastAsia="en-US"/>
        </w:rPr>
        <w:t xml:space="preserve"> : навчальний посібник / Л. </w:t>
      </w:r>
      <w:r w:rsidRPr="0053387F">
        <w:rPr>
          <w:sz w:val="28"/>
          <w:szCs w:val="28"/>
          <w:lang w:val="uk-UA" w:eastAsia="en-US"/>
        </w:rPr>
        <w:t xml:space="preserve">Антошкіна, </w:t>
      </w:r>
      <w:r>
        <w:rPr>
          <w:sz w:val="28"/>
          <w:szCs w:val="28"/>
          <w:lang w:val="uk-UA" w:eastAsia="en-US"/>
        </w:rPr>
        <w:t xml:space="preserve">Г. </w:t>
      </w:r>
      <w:r w:rsidRPr="0053387F">
        <w:rPr>
          <w:sz w:val="28"/>
          <w:szCs w:val="28"/>
          <w:lang w:val="uk-UA" w:eastAsia="en-US"/>
        </w:rPr>
        <w:t xml:space="preserve">Красовська, </w:t>
      </w:r>
      <w:r>
        <w:rPr>
          <w:sz w:val="28"/>
          <w:szCs w:val="28"/>
          <w:lang w:val="uk-UA" w:eastAsia="en-US"/>
        </w:rPr>
        <w:t>П. </w:t>
      </w:r>
      <w:r w:rsidRPr="0053387F">
        <w:rPr>
          <w:sz w:val="28"/>
          <w:szCs w:val="28"/>
          <w:lang w:val="uk-UA" w:eastAsia="en-US"/>
        </w:rPr>
        <w:t xml:space="preserve">Сигеда, </w:t>
      </w:r>
      <w:r>
        <w:rPr>
          <w:sz w:val="28"/>
          <w:szCs w:val="28"/>
          <w:lang w:val="uk-UA" w:eastAsia="en-US"/>
        </w:rPr>
        <w:t xml:space="preserve">О. </w:t>
      </w:r>
      <w:r w:rsidRPr="0053387F">
        <w:rPr>
          <w:sz w:val="28"/>
          <w:szCs w:val="28"/>
          <w:lang w:val="uk-UA" w:eastAsia="en-US"/>
        </w:rPr>
        <w:t>Сухомлинов</w:t>
      </w:r>
      <w:r>
        <w:rPr>
          <w:sz w:val="28"/>
          <w:szCs w:val="28"/>
          <w:lang w:val="uk-UA" w:eastAsia="en-US"/>
        </w:rPr>
        <w:t xml:space="preserve">. </w:t>
      </w:r>
      <w:r w:rsidRPr="0053387F">
        <w:rPr>
          <w:sz w:val="28"/>
          <w:szCs w:val="28"/>
          <w:lang w:val="uk-UA" w:eastAsia="en-US"/>
        </w:rPr>
        <w:t>– Донецьк</w:t>
      </w:r>
      <w:r>
        <w:rPr>
          <w:sz w:val="28"/>
          <w:szCs w:val="28"/>
          <w:lang w:val="uk-UA" w:eastAsia="en-US"/>
        </w:rPr>
        <w:t xml:space="preserve"> : ТОВ Юго-Восток Лтд</w:t>
      </w:r>
      <w:r w:rsidRPr="0053387F">
        <w:rPr>
          <w:sz w:val="28"/>
          <w:szCs w:val="28"/>
          <w:lang w:val="uk-UA" w:eastAsia="en-US"/>
        </w:rPr>
        <w:t>, 2007. – 360 с.</w:t>
      </w:r>
    </w:p>
    <w:p w:rsidR="00424D06" w:rsidRDefault="00424D06" w:rsidP="00424D06">
      <w:pPr>
        <w:spacing w:line="360" w:lineRule="auto"/>
        <w:ind w:right="-1"/>
        <w:jc w:val="both"/>
        <w:rPr>
          <w:sz w:val="28"/>
          <w:szCs w:val="28"/>
          <w:lang w:val="uk-UA" w:eastAsia="en-US"/>
        </w:rPr>
      </w:pPr>
      <w:r>
        <w:rPr>
          <w:sz w:val="28"/>
          <w:szCs w:val="28"/>
          <w:lang w:val="uk-UA" w:eastAsia="en-US"/>
        </w:rPr>
        <w:t>63</w:t>
      </w:r>
      <w:r w:rsidRPr="00C40C94">
        <w:rPr>
          <w:sz w:val="28"/>
          <w:szCs w:val="28"/>
          <w:lang w:val="uk-UA" w:eastAsia="en-US"/>
        </w:rPr>
        <w:t xml:space="preserve">. </w:t>
      </w:r>
      <w:r w:rsidRPr="000902DE">
        <w:rPr>
          <w:sz w:val="28"/>
          <w:szCs w:val="28"/>
          <w:lang w:val="uk-UA" w:eastAsia="en-US"/>
        </w:rPr>
        <w:t>Тараненко О.</w:t>
      </w:r>
      <w:r>
        <w:rPr>
          <w:sz w:val="28"/>
          <w:szCs w:val="28"/>
          <w:lang w:val="uk-UA" w:eastAsia="en-US"/>
        </w:rPr>
        <w:t xml:space="preserve"> </w:t>
      </w:r>
      <w:r w:rsidRPr="00C40C94">
        <w:rPr>
          <w:sz w:val="28"/>
          <w:szCs w:val="28"/>
          <w:lang w:val="uk-UA" w:eastAsia="en-US"/>
        </w:rPr>
        <w:t>О. Мовна ситуація та мовна політика в сучасній Україні (н</w:t>
      </w:r>
      <w:r>
        <w:rPr>
          <w:sz w:val="28"/>
          <w:szCs w:val="28"/>
          <w:lang w:val="uk-UA" w:eastAsia="en-US"/>
        </w:rPr>
        <w:t>а загальнослов’янському тлі)</w:t>
      </w:r>
      <w:r w:rsidRPr="00C40C94">
        <w:rPr>
          <w:sz w:val="28"/>
          <w:szCs w:val="28"/>
          <w:lang w:val="uk-UA" w:eastAsia="en-US"/>
        </w:rPr>
        <w:t xml:space="preserve"> </w:t>
      </w:r>
      <w:r>
        <w:rPr>
          <w:sz w:val="28"/>
          <w:szCs w:val="28"/>
          <w:lang w:val="uk-UA" w:eastAsia="en-US"/>
        </w:rPr>
        <w:t xml:space="preserve">/ О. О. Тараненко // Мовознавство. </w:t>
      </w:r>
      <w:r w:rsidRPr="00C40C94">
        <w:rPr>
          <w:sz w:val="28"/>
          <w:szCs w:val="28"/>
          <w:lang w:val="uk-UA" w:eastAsia="en-US"/>
        </w:rPr>
        <w:t>– 2003. – № 2</w:t>
      </w:r>
      <w:r>
        <w:rPr>
          <w:sz w:val="28"/>
          <w:szCs w:val="28"/>
          <w:lang w:val="uk-UA" w:eastAsia="en-US"/>
        </w:rPr>
        <w:t xml:space="preserve"> </w:t>
      </w:r>
      <w:r>
        <w:rPr>
          <w:sz w:val="28"/>
          <w:szCs w:val="28"/>
          <w:lang w:val="uk-UA"/>
        </w:rPr>
        <w:t xml:space="preserve">– </w:t>
      </w:r>
      <w:r w:rsidRPr="00C40C94">
        <w:rPr>
          <w:sz w:val="28"/>
          <w:szCs w:val="28"/>
          <w:lang w:val="uk-UA" w:eastAsia="en-US"/>
        </w:rPr>
        <w:t>3. – С.</w:t>
      </w:r>
      <w:r>
        <w:rPr>
          <w:sz w:val="28"/>
          <w:szCs w:val="28"/>
          <w:lang w:val="uk-UA" w:eastAsia="en-US"/>
        </w:rPr>
        <w:t> </w:t>
      </w:r>
      <w:r w:rsidRPr="00C40C94">
        <w:rPr>
          <w:sz w:val="28"/>
          <w:szCs w:val="28"/>
          <w:lang w:val="uk-UA" w:eastAsia="en-US"/>
        </w:rPr>
        <w:t>30</w:t>
      </w:r>
      <w:r>
        <w:rPr>
          <w:sz w:val="28"/>
          <w:szCs w:val="28"/>
          <w:lang w:val="uk-UA" w:eastAsia="en-US"/>
        </w:rPr>
        <w:t xml:space="preserve"> </w:t>
      </w:r>
      <w:r w:rsidRPr="00C40C94">
        <w:rPr>
          <w:sz w:val="28"/>
          <w:szCs w:val="28"/>
          <w:lang w:val="uk-UA" w:eastAsia="en-US"/>
        </w:rPr>
        <w:t>–</w:t>
      </w:r>
      <w:r>
        <w:rPr>
          <w:sz w:val="28"/>
          <w:szCs w:val="28"/>
          <w:lang w:val="uk-UA" w:eastAsia="en-US"/>
        </w:rPr>
        <w:t xml:space="preserve"> </w:t>
      </w:r>
      <w:r w:rsidRPr="00C40C94">
        <w:rPr>
          <w:sz w:val="28"/>
          <w:szCs w:val="28"/>
          <w:lang w:val="uk-UA" w:eastAsia="en-US"/>
        </w:rPr>
        <w:t>55.</w:t>
      </w:r>
    </w:p>
    <w:p w:rsidR="00424D06" w:rsidRPr="00BE3967" w:rsidRDefault="00424D06" w:rsidP="00424D06">
      <w:pPr>
        <w:spacing w:line="360" w:lineRule="auto"/>
        <w:ind w:right="-1"/>
        <w:jc w:val="both"/>
        <w:rPr>
          <w:sz w:val="28"/>
          <w:szCs w:val="28"/>
          <w:lang w:val="uk-UA" w:eastAsia="en-US"/>
        </w:rPr>
      </w:pPr>
      <w:r w:rsidRPr="00BE3967">
        <w:rPr>
          <w:sz w:val="28"/>
          <w:szCs w:val="28"/>
          <w:lang w:val="uk-UA" w:eastAsia="en-US"/>
        </w:rPr>
        <w:t>6</w:t>
      </w:r>
      <w:r>
        <w:rPr>
          <w:sz w:val="28"/>
          <w:szCs w:val="28"/>
          <w:lang w:val="uk-UA" w:eastAsia="en-US"/>
        </w:rPr>
        <w:t>4</w:t>
      </w:r>
      <w:r w:rsidRPr="00BE3967">
        <w:rPr>
          <w:sz w:val="28"/>
          <w:szCs w:val="28"/>
          <w:lang w:val="uk-UA" w:eastAsia="en-US"/>
        </w:rPr>
        <w:t>. Тищенко К. Балтійський досвід мовного будівництва / Тищенко</w:t>
      </w:r>
      <w:r>
        <w:rPr>
          <w:sz w:val="28"/>
          <w:szCs w:val="28"/>
          <w:lang w:val="uk-UA" w:eastAsia="en-US"/>
        </w:rPr>
        <w:t xml:space="preserve"> К. // Урок української. – 2000. –</w:t>
      </w:r>
      <w:r w:rsidRPr="00BE3967">
        <w:rPr>
          <w:sz w:val="28"/>
          <w:szCs w:val="28"/>
          <w:lang w:val="uk-UA" w:eastAsia="en-US"/>
        </w:rPr>
        <w:t xml:space="preserve"> №8. – С. 51</w:t>
      </w:r>
      <w:r>
        <w:rPr>
          <w:sz w:val="28"/>
          <w:szCs w:val="28"/>
          <w:lang w:val="uk-UA" w:eastAsia="en-US"/>
        </w:rPr>
        <w:t xml:space="preserve"> – 56.</w:t>
      </w:r>
    </w:p>
    <w:p w:rsidR="00424D06" w:rsidRPr="00BE3967" w:rsidRDefault="00424D06" w:rsidP="00424D06">
      <w:pPr>
        <w:spacing w:line="360" w:lineRule="auto"/>
        <w:ind w:right="-1"/>
        <w:jc w:val="both"/>
        <w:rPr>
          <w:sz w:val="28"/>
          <w:szCs w:val="28"/>
          <w:lang w:val="uk-UA" w:eastAsia="en-US"/>
        </w:rPr>
      </w:pPr>
      <w:r w:rsidRPr="00BE3967">
        <w:rPr>
          <w:sz w:val="28"/>
          <w:szCs w:val="28"/>
          <w:lang w:val="uk-UA" w:eastAsia="en-US"/>
        </w:rPr>
        <w:t>6</w:t>
      </w:r>
      <w:r>
        <w:rPr>
          <w:sz w:val="28"/>
          <w:szCs w:val="28"/>
          <w:lang w:val="uk-UA" w:eastAsia="en-US"/>
        </w:rPr>
        <w:t>5</w:t>
      </w:r>
      <w:r w:rsidRPr="00BE3967">
        <w:rPr>
          <w:sz w:val="28"/>
          <w:szCs w:val="28"/>
          <w:lang w:val="uk-UA" w:eastAsia="en-US"/>
        </w:rPr>
        <w:t>. Ткаченко О. Проблема мовної стійкості та її джерел // О. Ткаченко / Мовознавство. – К. : 1990. – №4. – С. 14</w:t>
      </w:r>
      <w:r>
        <w:rPr>
          <w:sz w:val="28"/>
          <w:szCs w:val="28"/>
          <w:lang w:val="uk-UA" w:eastAsia="en-US"/>
        </w:rPr>
        <w:t xml:space="preserve"> </w:t>
      </w:r>
      <w:r>
        <w:rPr>
          <w:sz w:val="28"/>
          <w:szCs w:val="28"/>
          <w:lang w:val="uk-UA"/>
        </w:rPr>
        <w:t xml:space="preserve">– </w:t>
      </w:r>
      <w:r w:rsidRPr="00BE3967">
        <w:rPr>
          <w:sz w:val="28"/>
          <w:szCs w:val="28"/>
          <w:lang w:val="uk-UA" w:eastAsia="en-US"/>
        </w:rPr>
        <w:t>18.</w:t>
      </w:r>
    </w:p>
    <w:p w:rsidR="00424D06" w:rsidRDefault="00424D06" w:rsidP="00424D06">
      <w:pPr>
        <w:spacing w:line="360" w:lineRule="auto"/>
        <w:ind w:right="-1"/>
        <w:jc w:val="both"/>
        <w:rPr>
          <w:sz w:val="28"/>
          <w:szCs w:val="28"/>
          <w:lang w:val="uk-UA" w:eastAsia="en-US"/>
        </w:rPr>
      </w:pPr>
      <w:r>
        <w:rPr>
          <w:sz w:val="28"/>
          <w:szCs w:val="28"/>
          <w:lang w:val="uk-UA" w:eastAsia="en-US"/>
        </w:rPr>
        <w:t>66</w:t>
      </w:r>
      <w:r w:rsidRPr="00C40C94">
        <w:rPr>
          <w:sz w:val="28"/>
          <w:szCs w:val="28"/>
          <w:lang w:val="uk-UA" w:eastAsia="en-US"/>
        </w:rPr>
        <w:t xml:space="preserve">. </w:t>
      </w:r>
      <w:r w:rsidRPr="000902DE">
        <w:rPr>
          <w:sz w:val="28"/>
          <w:szCs w:val="28"/>
          <w:lang w:val="uk-UA" w:eastAsia="en-US"/>
        </w:rPr>
        <w:t>Ткаченко О. Українська</w:t>
      </w:r>
      <w:r>
        <w:rPr>
          <w:sz w:val="28"/>
          <w:szCs w:val="28"/>
          <w:lang w:val="uk-UA" w:eastAsia="en-US"/>
        </w:rPr>
        <w:t xml:space="preserve"> мова і мовне життя світу / О. Ткаченко. </w:t>
      </w:r>
      <w:r w:rsidRPr="00C40C94">
        <w:rPr>
          <w:sz w:val="28"/>
          <w:szCs w:val="28"/>
          <w:lang w:val="uk-UA" w:eastAsia="en-US"/>
        </w:rPr>
        <w:t>– К.</w:t>
      </w:r>
      <w:r>
        <w:rPr>
          <w:sz w:val="28"/>
          <w:szCs w:val="28"/>
          <w:lang w:val="uk-UA" w:eastAsia="en-US"/>
        </w:rPr>
        <w:t xml:space="preserve"> </w:t>
      </w:r>
      <w:r w:rsidRPr="00C40C94">
        <w:rPr>
          <w:sz w:val="28"/>
          <w:szCs w:val="28"/>
          <w:lang w:val="uk-UA" w:eastAsia="en-US"/>
        </w:rPr>
        <w:t>: Спалах, 2004. – 271 с.</w:t>
      </w:r>
      <w:r>
        <w:rPr>
          <w:sz w:val="28"/>
          <w:szCs w:val="28"/>
          <w:lang w:val="uk-UA" w:eastAsia="en-US"/>
        </w:rPr>
        <w:t xml:space="preserve"> </w:t>
      </w:r>
    </w:p>
    <w:p w:rsidR="00424D06" w:rsidRDefault="00424D06" w:rsidP="00424D06">
      <w:pPr>
        <w:spacing w:line="360" w:lineRule="auto"/>
        <w:ind w:right="-1"/>
        <w:jc w:val="both"/>
        <w:rPr>
          <w:sz w:val="28"/>
          <w:szCs w:val="28"/>
          <w:lang w:val="uk-UA" w:eastAsia="en-US"/>
        </w:rPr>
      </w:pPr>
      <w:r>
        <w:rPr>
          <w:sz w:val="28"/>
          <w:szCs w:val="28"/>
          <w:lang w:val="uk-UA" w:eastAsia="en-US"/>
        </w:rPr>
        <w:t>67</w:t>
      </w:r>
      <w:r w:rsidRPr="000902DE">
        <w:rPr>
          <w:sz w:val="28"/>
          <w:szCs w:val="28"/>
          <w:lang w:val="uk-UA" w:eastAsia="en-US"/>
        </w:rPr>
        <w:t>. Труб В.</w:t>
      </w:r>
      <w:r>
        <w:rPr>
          <w:sz w:val="28"/>
          <w:szCs w:val="28"/>
          <w:lang w:val="uk-UA" w:eastAsia="en-US"/>
        </w:rPr>
        <w:t xml:space="preserve"> </w:t>
      </w:r>
      <w:r w:rsidRPr="0056766F">
        <w:rPr>
          <w:sz w:val="28"/>
          <w:szCs w:val="28"/>
          <w:lang w:val="uk-UA" w:eastAsia="en-US"/>
        </w:rPr>
        <w:t>М. Явище «суржику» як форма просторіччя в ситуації</w:t>
      </w:r>
      <w:r>
        <w:rPr>
          <w:sz w:val="28"/>
          <w:szCs w:val="28"/>
          <w:lang w:val="uk-UA" w:eastAsia="en-US"/>
        </w:rPr>
        <w:t xml:space="preserve"> </w:t>
      </w:r>
      <w:r w:rsidRPr="0056766F">
        <w:rPr>
          <w:sz w:val="28"/>
          <w:szCs w:val="28"/>
          <w:lang w:val="uk-UA" w:eastAsia="en-US"/>
        </w:rPr>
        <w:t>Двомовності</w:t>
      </w:r>
      <w:r>
        <w:rPr>
          <w:sz w:val="28"/>
          <w:szCs w:val="28"/>
          <w:lang w:val="uk-UA" w:eastAsia="en-US"/>
        </w:rPr>
        <w:t xml:space="preserve"> </w:t>
      </w:r>
      <w:r w:rsidRPr="0056766F">
        <w:rPr>
          <w:sz w:val="28"/>
          <w:szCs w:val="28"/>
          <w:lang w:val="uk-UA" w:eastAsia="en-US"/>
        </w:rPr>
        <w:t>/</w:t>
      </w:r>
      <w:r>
        <w:rPr>
          <w:lang w:val="uk-UA"/>
        </w:rPr>
        <w:t xml:space="preserve"> </w:t>
      </w:r>
      <w:r w:rsidRPr="0056766F">
        <w:rPr>
          <w:sz w:val="28"/>
          <w:szCs w:val="28"/>
          <w:lang w:val="uk-UA" w:eastAsia="en-US"/>
        </w:rPr>
        <w:t>В.</w:t>
      </w:r>
      <w:r>
        <w:rPr>
          <w:sz w:val="28"/>
          <w:szCs w:val="28"/>
          <w:lang w:val="uk-UA" w:eastAsia="en-US"/>
        </w:rPr>
        <w:t> </w:t>
      </w:r>
      <w:r w:rsidRPr="0056766F">
        <w:rPr>
          <w:sz w:val="28"/>
          <w:szCs w:val="28"/>
          <w:lang w:val="uk-UA" w:eastAsia="en-US"/>
        </w:rPr>
        <w:t>М. Труб</w:t>
      </w:r>
      <w:r>
        <w:rPr>
          <w:sz w:val="28"/>
          <w:szCs w:val="28"/>
          <w:lang w:val="uk-UA" w:eastAsia="en-US"/>
        </w:rPr>
        <w:t xml:space="preserve"> </w:t>
      </w:r>
      <w:r w:rsidRPr="0056766F">
        <w:rPr>
          <w:sz w:val="28"/>
          <w:szCs w:val="28"/>
          <w:lang w:val="uk-UA" w:eastAsia="en-US"/>
        </w:rPr>
        <w:t>// Мовознавство.</w:t>
      </w:r>
      <w:r>
        <w:rPr>
          <w:sz w:val="28"/>
          <w:szCs w:val="28"/>
          <w:lang w:val="uk-UA" w:eastAsia="en-US"/>
        </w:rPr>
        <w:t xml:space="preserve"> </w:t>
      </w:r>
      <w:r w:rsidRPr="0056766F">
        <w:rPr>
          <w:sz w:val="28"/>
          <w:szCs w:val="28"/>
          <w:lang w:val="uk-UA" w:eastAsia="en-US"/>
        </w:rPr>
        <w:t>– 2000.</w:t>
      </w:r>
      <w:r>
        <w:rPr>
          <w:sz w:val="28"/>
          <w:szCs w:val="28"/>
          <w:lang w:val="uk-UA" w:eastAsia="en-US"/>
        </w:rPr>
        <w:t xml:space="preserve"> </w:t>
      </w:r>
      <w:r w:rsidRPr="0056766F">
        <w:rPr>
          <w:sz w:val="28"/>
          <w:szCs w:val="28"/>
          <w:lang w:val="uk-UA" w:eastAsia="en-US"/>
        </w:rPr>
        <w:t xml:space="preserve">– № </w:t>
      </w:r>
      <w:r w:rsidRPr="00555B8A">
        <w:rPr>
          <w:sz w:val="28"/>
          <w:szCs w:val="28"/>
          <w:lang w:val="uk-UA" w:eastAsia="en-US"/>
        </w:rPr>
        <w:t>1. –</w:t>
      </w:r>
      <w:r>
        <w:rPr>
          <w:sz w:val="28"/>
          <w:szCs w:val="28"/>
          <w:lang w:val="uk-UA" w:eastAsia="en-US"/>
        </w:rPr>
        <w:t xml:space="preserve"> 46 – 57.</w:t>
      </w:r>
    </w:p>
    <w:p w:rsidR="00424D06" w:rsidRDefault="00424D06" w:rsidP="00424D06">
      <w:pPr>
        <w:spacing w:line="360" w:lineRule="auto"/>
        <w:ind w:right="-1"/>
        <w:jc w:val="both"/>
        <w:rPr>
          <w:sz w:val="28"/>
          <w:szCs w:val="28"/>
          <w:lang w:val="uk-UA" w:eastAsia="en-US"/>
        </w:rPr>
      </w:pPr>
      <w:r>
        <w:rPr>
          <w:sz w:val="28"/>
          <w:szCs w:val="28"/>
          <w:lang w:val="uk-UA" w:eastAsia="de-DE"/>
        </w:rPr>
        <w:lastRenderedPageBreak/>
        <w:t xml:space="preserve">68. </w:t>
      </w:r>
      <w:r w:rsidRPr="00BE208C">
        <w:rPr>
          <w:sz w:val="28"/>
          <w:szCs w:val="28"/>
          <w:lang w:val="uk-UA" w:eastAsia="de-DE"/>
        </w:rPr>
        <w:t xml:space="preserve">Фаріон І. Лінгвономен українська мова як етнонаціональна ідентифікація українців (на матеріалі текстів </w:t>
      </w:r>
      <w:r>
        <w:rPr>
          <w:sz w:val="28"/>
          <w:szCs w:val="28"/>
          <w:lang w:val="en-US" w:eastAsia="de-DE"/>
        </w:rPr>
        <w:t>XIV</w:t>
      </w:r>
      <w:r w:rsidRPr="00BE208C">
        <w:rPr>
          <w:sz w:val="28"/>
          <w:szCs w:val="28"/>
          <w:lang w:val="uk-UA" w:eastAsia="de-DE"/>
        </w:rPr>
        <w:t xml:space="preserve"> – </w:t>
      </w:r>
      <w:r>
        <w:rPr>
          <w:sz w:val="28"/>
          <w:szCs w:val="28"/>
          <w:lang w:val="en-US" w:eastAsia="de-DE"/>
        </w:rPr>
        <w:t>XX</w:t>
      </w:r>
      <w:r w:rsidRPr="00BE208C">
        <w:rPr>
          <w:sz w:val="28"/>
          <w:szCs w:val="28"/>
          <w:lang w:val="uk-UA" w:eastAsia="de-DE"/>
        </w:rPr>
        <w:t xml:space="preserve"> ст.) / І. Фаріон // Український глотогенез : Ма</w:t>
      </w:r>
      <w:r>
        <w:rPr>
          <w:sz w:val="28"/>
          <w:szCs w:val="28"/>
          <w:lang w:val="uk-UA" w:eastAsia="de-DE"/>
        </w:rPr>
        <w:t>теріали наукової конференції / відп. р</w:t>
      </w:r>
      <w:r w:rsidRPr="00BE208C">
        <w:rPr>
          <w:sz w:val="28"/>
          <w:szCs w:val="28"/>
          <w:lang w:val="uk-UA" w:eastAsia="de-DE"/>
        </w:rPr>
        <w:t>ед. В. М. Мойсієнко – Житомир : Полісся</w:t>
      </w:r>
      <w:r>
        <w:rPr>
          <w:sz w:val="28"/>
          <w:szCs w:val="28"/>
          <w:lang w:val="uk-UA" w:eastAsia="de-DE"/>
        </w:rPr>
        <w:t xml:space="preserve">. – </w:t>
      </w:r>
      <w:r w:rsidRPr="00BE208C">
        <w:rPr>
          <w:sz w:val="28"/>
          <w:szCs w:val="28"/>
          <w:lang w:val="uk-UA" w:eastAsia="de-DE"/>
        </w:rPr>
        <w:t xml:space="preserve"> 2015. – С. 224 – 237</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69. </w:t>
      </w:r>
      <w:r w:rsidRPr="00A91F85">
        <w:rPr>
          <w:sz w:val="28"/>
          <w:szCs w:val="28"/>
          <w:lang w:val="uk-UA" w:eastAsia="en-US"/>
        </w:rPr>
        <w:t xml:space="preserve">Форманова С. В. </w:t>
      </w:r>
      <w:r>
        <w:rPr>
          <w:sz w:val="28"/>
          <w:szCs w:val="28"/>
          <w:lang w:val="uk-UA" w:eastAsia="en-US"/>
        </w:rPr>
        <w:t xml:space="preserve"> </w:t>
      </w:r>
      <w:r w:rsidRPr="00A91F85">
        <w:rPr>
          <w:sz w:val="28"/>
          <w:szCs w:val="28"/>
          <w:lang w:val="uk-UA" w:eastAsia="en-US"/>
        </w:rPr>
        <w:t>Змішування кодів як соціолінгвістична проблема /</w:t>
      </w:r>
      <w:r>
        <w:rPr>
          <w:sz w:val="28"/>
          <w:szCs w:val="28"/>
          <w:lang w:val="uk-UA" w:eastAsia="en-US"/>
        </w:rPr>
        <w:t xml:space="preserve"> </w:t>
      </w:r>
      <w:r w:rsidRPr="00A91F85">
        <w:rPr>
          <w:sz w:val="28"/>
          <w:szCs w:val="28"/>
          <w:lang w:val="uk-UA" w:eastAsia="en-US"/>
        </w:rPr>
        <w:t>С.</w:t>
      </w:r>
      <w:r>
        <w:rPr>
          <w:sz w:val="28"/>
          <w:szCs w:val="28"/>
          <w:lang w:val="uk-UA" w:eastAsia="en-US"/>
        </w:rPr>
        <w:t> </w:t>
      </w:r>
      <w:r w:rsidRPr="00A91F85">
        <w:rPr>
          <w:sz w:val="28"/>
          <w:szCs w:val="28"/>
          <w:lang w:val="uk-UA" w:eastAsia="en-US"/>
        </w:rPr>
        <w:t>В.</w:t>
      </w:r>
      <w:r>
        <w:rPr>
          <w:sz w:val="28"/>
          <w:szCs w:val="28"/>
          <w:lang w:val="uk-UA" w:eastAsia="en-US"/>
        </w:rPr>
        <w:t> </w:t>
      </w:r>
      <w:r w:rsidRPr="00A91F85">
        <w:rPr>
          <w:sz w:val="28"/>
          <w:szCs w:val="28"/>
          <w:lang w:val="uk-UA" w:eastAsia="en-US"/>
        </w:rPr>
        <w:t xml:space="preserve">Форманова // </w:t>
      </w:r>
      <w:r w:rsidRPr="001D66C2">
        <w:rPr>
          <w:sz w:val="28"/>
          <w:szCs w:val="28"/>
          <w:lang w:val="uk-UA" w:eastAsia="en-US"/>
        </w:rPr>
        <w:t>Міжкультурна комунікація: проблеми та</w:t>
      </w:r>
      <w:r>
        <w:rPr>
          <w:sz w:val="28"/>
          <w:szCs w:val="28"/>
          <w:lang w:val="uk-UA" w:eastAsia="en-US"/>
        </w:rPr>
        <w:t xml:space="preserve"> перспективи : зб. наук праць / відп. р</w:t>
      </w:r>
      <w:r w:rsidRPr="001D66C2">
        <w:rPr>
          <w:sz w:val="28"/>
          <w:szCs w:val="28"/>
          <w:lang w:val="uk-UA" w:eastAsia="en-US"/>
        </w:rPr>
        <w:t>ед. М. Л. Дружинець</w:t>
      </w:r>
      <w:r>
        <w:rPr>
          <w:sz w:val="28"/>
          <w:szCs w:val="28"/>
          <w:lang w:val="uk-UA" w:eastAsia="en-US"/>
        </w:rPr>
        <w:t xml:space="preserve">. </w:t>
      </w:r>
      <w:r w:rsidRPr="001D66C2">
        <w:rPr>
          <w:sz w:val="28"/>
          <w:szCs w:val="28"/>
          <w:lang w:val="uk-UA" w:eastAsia="en-US"/>
        </w:rPr>
        <w:t>– Сер. Культура. Мовознавство. Літерат</w:t>
      </w:r>
      <w:r>
        <w:rPr>
          <w:sz w:val="28"/>
          <w:szCs w:val="28"/>
          <w:lang w:val="uk-UA" w:eastAsia="en-US"/>
        </w:rPr>
        <w:t>урознавство. – Тирасполь : 2015.</w:t>
      </w:r>
      <w:r w:rsidRPr="001D66C2">
        <w:rPr>
          <w:sz w:val="28"/>
          <w:szCs w:val="28"/>
          <w:lang w:val="uk-UA" w:eastAsia="en-US"/>
        </w:rPr>
        <w:t xml:space="preserve"> – Вип. 2. – С. 263</w:t>
      </w:r>
      <w:r>
        <w:rPr>
          <w:sz w:val="28"/>
          <w:szCs w:val="28"/>
          <w:lang w:val="uk-UA" w:eastAsia="en-US"/>
        </w:rPr>
        <w:t xml:space="preserve"> </w:t>
      </w:r>
      <w:r w:rsidRPr="001D66C2">
        <w:rPr>
          <w:sz w:val="28"/>
          <w:szCs w:val="28"/>
          <w:lang w:val="uk-UA" w:eastAsia="en-US"/>
        </w:rPr>
        <w:t>–</w:t>
      </w:r>
      <w:r>
        <w:rPr>
          <w:sz w:val="28"/>
          <w:szCs w:val="28"/>
          <w:lang w:val="uk-UA" w:eastAsia="en-US"/>
        </w:rPr>
        <w:t xml:space="preserve"> </w:t>
      </w:r>
      <w:r w:rsidRPr="001D66C2">
        <w:rPr>
          <w:sz w:val="28"/>
          <w:szCs w:val="28"/>
          <w:lang w:val="uk-UA" w:eastAsia="en-US"/>
        </w:rPr>
        <w:t>269.</w:t>
      </w:r>
    </w:p>
    <w:p w:rsidR="00424D06" w:rsidRPr="00083B34" w:rsidRDefault="00424D06" w:rsidP="00424D06">
      <w:pPr>
        <w:spacing w:line="360" w:lineRule="auto"/>
        <w:ind w:right="-1"/>
        <w:jc w:val="both"/>
        <w:rPr>
          <w:sz w:val="28"/>
          <w:szCs w:val="28"/>
          <w:lang w:val="uk-UA" w:eastAsia="en-US"/>
        </w:rPr>
      </w:pPr>
      <w:r w:rsidRPr="00083B34">
        <w:rPr>
          <w:sz w:val="28"/>
          <w:szCs w:val="28"/>
          <w:lang w:val="uk-UA" w:eastAsia="en-US"/>
        </w:rPr>
        <w:t>70. Форманова С. В. Мовна ситуація у шкільному середовищі Ширяївського району Одеської області у період 2012 – 2013 та 2014 – 2015 років / С.</w:t>
      </w:r>
      <w:r>
        <w:rPr>
          <w:sz w:val="28"/>
          <w:szCs w:val="28"/>
          <w:lang w:val="uk-UA" w:eastAsia="en-US"/>
        </w:rPr>
        <w:t> </w:t>
      </w:r>
      <w:r w:rsidRPr="00083B34">
        <w:rPr>
          <w:sz w:val="28"/>
          <w:szCs w:val="28"/>
          <w:lang w:val="uk-UA" w:eastAsia="en-US"/>
        </w:rPr>
        <w:t>В.</w:t>
      </w:r>
      <w:r>
        <w:rPr>
          <w:sz w:val="28"/>
          <w:szCs w:val="28"/>
          <w:lang w:val="uk-UA" w:eastAsia="en-US"/>
        </w:rPr>
        <w:t> </w:t>
      </w:r>
      <w:r w:rsidRPr="00083B34">
        <w:rPr>
          <w:sz w:val="28"/>
          <w:szCs w:val="28"/>
          <w:lang w:val="uk-UA" w:eastAsia="en-US"/>
        </w:rPr>
        <w:t>Форманова, У.</w:t>
      </w:r>
      <w:r>
        <w:rPr>
          <w:sz w:val="28"/>
          <w:szCs w:val="28"/>
          <w:lang w:val="uk-UA" w:eastAsia="en-US"/>
        </w:rPr>
        <w:t> </w:t>
      </w:r>
      <w:r w:rsidRPr="00083B34">
        <w:rPr>
          <w:sz w:val="28"/>
          <w:szCs w:val="28"/>
          <w:lang w:val="uk-UA" w:eastAsia="en-US"/>
        </w:rPr>
        <w:t>В.</w:t>
      </w:r>
      <w:r>
        <w:rPr>
          <w:sz w:val="28"/>
          <w:szCs w:val="28"/>
          <w:lang w:val="uk-UA" w:eastAsia="en-US"/>
        </w:rPr>
        <w:t> </w:t>
      </w:r>
      <w:r w:rsidRPr="00083B34">
        <w:rPr>
          <w:sz w:val="28"/>
          <w:szCs w:val="28"/>
          <w:lang w:val="uk-UA" w:eastAsia="en-US"/>
        </w:rPr>
        <w:t>Кришталь</w:t>
      </w:r>
      <w:r>
        <w:rPr>
          <w:sz w:val="28"/>
          <w:szCs w:val="28"/>
          <w:lang w:val="uk-UA" w:eastAsia="en-US"/>
        </w:rPr>
        <w:t xml:space="preserve"> // Гончарівські читання : зб</w:t>
      </w:r>
      <w:r w:rsidRPr="00083B34">
        <w:rPr>
          <w:sz w:val="28"/>
          <w:szCs w:val="28"/>
          <w:lang w:val="uk-UA" w:eastAsia="en-US"/>
        </w:rPr>
        <w:t>. наук. статей. – Одеса : вид</w:t>
      </w:r>
      <w:r>
        <w:rPr>
          <w:sz w:val="28"/>
          <w:szCs w:val="28"/>
          <w:lang w:val="uk-UA" w:eastAsia="en-US"/>
        </w:rPr>
        <w:t>.</w:t>
      </w:r>
      <w:r w:rsidRPr="00083B34">
        <w:rPr>
          <w:sz w:val="28"/>
          <w:szCs w:val="28"/>
          <w:lang w:val="uk-UA" w:eastAsia="en-US"/>
        </w:rPr>
        <w:t xml:space="preserve"> Букаєв В</w:t>
      </w:r>
      <w:r>
        <w:rPr>
          <w:sz w:val="28"/>
          <w:szCs w:val="28"/>
          <w:lang w:val="uk-UA" w:eastAsia="en-US"/>
        </w:rPr>
        <w:t xml:space="preserve">. </w:t>
      </w:r>
      <w:r w:rsidRPr="00083B34">
        <w:rPr>
          <w:sz w:val="28"/>
          <w:szCs w:val="28"/>
          <w:lang w:val="uk-UA" w:eastAsia="en-US"/>
        </w:rPr>
        <w:t>В</w:t>
      </w:r>
      <w:r>
        <w:rPr>
          <w:sz w:val="28"/>
          <w:szCs w:val="28"/>
          <w:lang w:val="uk-UA" w:eastAsia="en-US"/>
        </w:rPr>
        <w:t>.</w:t>
      </w:r>
      <w:r w:rsidRPr="00083B34">
        <w:rPr>
          <w:sz w:val="28"/>
          <w:szCs w:val="28"/>
          <w:lang w:val="uk-UA" w:eastAsia="en-US"/>
        </w:rPr>
        <w:t>, 2017. – С. 85 – 88.</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71. Форманова С. В. Соціолінгвістичний експеримент як спосіб визначення інвективності </w:t>
      </w:r>
      <w:r w:rsidRPr="002D362B">
        <w:rPr>
          <w:sz w:val="28"/>
          <w:szCs w:val="28"/>
          <w:lang w:val="uk-UA" w:eastAsia="en-US"/>
        </w:rPr>
        <w:t>/</w:t>
      </w:r>
      <w:r>
        <w:rPr>
          <w:sz w:val="28"/>
          <w:szCs w:val="28"/>
          <w:lang w:val="uk-UA" w:eastAsia="en-US"/>
        </w:rPr>
        <w:t xml:space="preserve"> С. В. Форманова </w:t>
      </w:r>
      <w:r w:rsidRPr="002D362B">
        <w:rPr>
          <w:sz w:val="28"/>
          <w:szCs w:val="28"/>
          <w:lang w:val="uk-UA" w:eastAsia="en-US"/>
        </w:rPr>
        <w:t>//</w:t>
      </w:r>
      <w:r>
        <w:rPr>
          <w:sz w:val="28"/>
          <w:szCs w:val="28"/>
          <w:lang w:val="uk-UA" w:eastAsia="en-US"/>
        </w:rPr>
        <w:t xml:space="preserve"> Науковий вісник ПНПУ : Лінгвістичні науки : зб. наук. праць / за заг. ред. Корольової Т. М. – Одеса : Астропринт, 2013. – С. 234 – 240.</w:t>
      </w:r>
    </w:p>
    <w:p w:rsidR="00424D06" w:rsidRDefault="00424D06" w:rsidP="00424D06">
      <w:pPr>
        <w:spacing w:line="360" w:lineRule="auto"/>
        <w:ind w:right="-1"/>
        <w:jc w:val="both"/>
        <w:rPr>
          <w:sz w:val="28"/>
          <w:szCs w:val="28"/>
          <w:lang w:val="uk-UA" w:eastAsia="en-US"/>
        </w:rPr>
      </w:pPr>
      <w:r>
        <w:rPr>
          <w:sz w:val="28"/>
          <w:szCs w:val="28"/>
          <w:lang w:val="uk-UA" w:eastAsia="en-US"/>
        </w:rPr>
        <w:t>72. Цвілюк С. А. Духовний код нації : З історії укр. мови і писемності : Іст.-лінгв. етюди / С. А. Цвілюк. – Одеса : Друк, 2007. – 408 с.</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73. </w:t>
      </w:r>
      <w:r w:rsidRPr="005C03C8">
        <w:rPr>
          <w:sz w:val="28"/>
          <w:szCs w:val="28"/>
          <w:lang w:val="uk-UA" w:eastAsia="en-US"/>
        </w:rPr>
        <w:t>Чередниченко О. Багатомовність і концептуальна картина світу</w:t>
      </w:r>
      <w:r>
        <w:rPr>
          <w:sz w:val="28"/>
          <w:szCs w:val="28"/>
          <w:lang w:val="uk-UA" w:eastAsia="en-US"/>
        </w:rPr>
        <w:t xml:space="preserve"> </w:t>
      </w:r>
      <w:r w:rsidRPr="005C03C8">
        <w:rPr>
          <w:sz w:val="28"/>
          <w:szCs w:val="28"/>
          <w:lang w:val="uk-UA" w:eastAsia="en-US"/>
        </w:rPr>
        <w:t xml:space="preserve">/ </w:t>
      </w:r>
      <w:r>
        <w:rPr>
          <w:sz w:val="28"/>
          <w:szCs w:val="28"/>
          <w:lang w:val="uk-UA" w:eastAsia="en-US"/>
        </w:rPr>
        <w:t>О. </w:t>
      </w:r>
      <w:r w:rsidRPr="005C03C8">
        <w:rPr>
          <w:sz w:val="28"/>
          <w:szCs w:val="28"/>
          <w:lang w:val="uk-UA" w:eastAsia="en-US"/>
        </w:rPr>
        <w:t>Чередниченко //</w:t>
      </w:r>
      <w:r>
        <w:rPr>
          <w:sz w:val="28"/>
          <w:szCs w:val="28"/>
          <w:lang w:val="uk-UA" w:eastAsia="en-US"/>
        </w:rPr>
        <w:t xml:space="preserve"> </w:t>
      </w:r>
      <w:r w:rsidRPr="005C03C8">
        <w:rPr>
          <w:sz w:val="28"/>
          <w:szCs w:val="28"/>
          <w:lang w:val="uk-UA" w:eastAsia="en-US"/>
        </w:rPr>
        <w:t>Українознавство.</w:t>
      </w:r>
      <w:r>
        <w:rPr>
          <w:sz w:val="28"/>
          <w:szCs w:val="28"/>
          <w:lang w:val="uk-UA" w:eastAsia="en-US"/>
        </w:rPr>
        <w:t xml:space="preserve"> </w:t>
      </w:r>
      <w:r w:rsidRPr="005C03C8">
        <w:rPr>
          <w:sz w:val="28"/>
          <w:szCs w:val="28"/>
          <w:lang w:val="uk-UA" w:eastAsia="en-US"/>
        </w:rPr>
        <w:t>–</w:t>
      </w:r>
      <w:r>
        <w:rPr>
          <w:sz w:val="28"/>
          <w:szCs w:val="28"/>
          <w:lang w:val="uk-UA" w:eastAsia="en-US"/>
        </w:rPr>
        <w:t xml:space="preserve"> </w:t>
      </w:r>
      <w:r w:rsidRPr="005C03C8">
        <w:rPr>
          <w:sz w:val="28"/>
          <w:szCs w:val="28"/>
          <w:lang w:val="uk-UA" w:eastAsia="en-US"/>
        </w:rPr>
        <w:t>2002.</w:t>
      </w:r>
      <w:r>
        <w:rPr>
          <w:sz w:val="28"/>
          <w:szCs w:val="28"/>
          <w:lang w:val="uk-UA" w:eastAsia="en-US"/>
        </w:rPr>
        <w:t xml:space="preserve"> </w:t>
      </w:r>
      <w:r w:rsidRPr="005C03C8">
        <w:rPr>
          <w:sz w:val="28"/>
          <w:szCs w:val="28"/>
          <w:lang w:val="uk-UA" w:eastAsia="en-US"/>
        </w:rPr>
        <w:t>– Ч. 3.</w:t>
      </w:r>
      <w:r>
        <w:rPr>
          <w:sz w:val="28"/>
          <w:szCs w:val="28"/>
          <w:lang w:val="uk-UA" w:eastAsia="en-US"/>
        </w:rPr>
        <w:t xml:space="preserve"> </w:t>
      </w:r>
      <w:r w:rsidRPr="005C03C8">
        <w:rPr>
          <w:sz w:val="28"/>
          <w:szCs w:val="28"/>
          <w:lang w:val="uk-UA" w:eastAsia="en-US"/>
        </w:rPr>
        <w:t xml:space="preserve">– </w:t>
      </w:r>
      <w:r>
        <w:rPr>
          <w:sz w:val="28"/>
          <w:szCs w:val="28"/>
          <w:lang w:val="uk-UA" w:eastAsia="en-US"/>
        </w:rPr>
        <w:t xml:space="preserve">С. 64 – </w:t>
      </w:r>
      <w:r w:rsidRPr="005C03C8">
        <w:rPr>
          <w:sz w:val="28"/>
          <w:szCs w:val="28"/>
          <w:lang w:val="uk-UA" w:eastAsia="en-US"/>
        </w:rPr>
        <w:t>67</w:t>
      </w:r>
      <w:r>
        <w:rPr>
          <w:sz w:val="28"/>
          <w:szCs w:val="28"/>
          <w:lang w:val="uk-UA" w:eastAsia="en-US"/>
        </w:rPr>
        <w:t>.</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74. </w:t>
      </w:r>
      <w:r w:rsidRPr="005C03C8">
        <w:rPr>
          <w:sz w:val="28"/>
          <w:szCs w:val="28"/>
          <w:lang w:val="uk-UA" w:eastAsia="en-US"/>
        </w:rPr>
        <w:t>Шереги Ф.</w:t>
      </w:r>
      <w:r>
        <w:rPr>
          <w:sz w:val="28"/>
          <w:szCs w:val="28"/>
          <w:lang w:val="uk-UA" w:eastAsia="en-US"/>
        </w:rPr>
        <w:t xml:space="preserve"> </w:t>
      </w:r>
      <w:r w:rsidRPr="005C03C8">
        <w:rPr>
          <w:sz w:val="28"/>
          <w:szCs w:val="28"/>
          <w:lang w:val="uk-UA" w:eastAsia="en-US"/>
        </w:rPr>
        <w:t>Э. Мето</w:t>
      </w:r>
      <w:r>
        <w:rPr>
          <w:sz w:val="28"/>
          <w:szCs w:val="28"/>
          <w:lang w:val="uk-UA" w:eastAsia="en-US"/>
        </w:rPr>
        <w:t xml:space="preserve">дологические проблемы выборки и </w:t>
      </w:r>
      <w:r w:rsidRPr="005C03C8">
        <w:rPr>
          <w:sz w:val="28"/>
          <w:szCs w:val="28"/>
          <w:lang w:val="uk-UA" w:eastAsia="en-US"/>
        </w:rPr>
        <w:t>репрезентативности в социологической практике</w:t>
      </w:r>
      <w:r>
        <w:rPr>
          <w:sz w:val="28"/>
          <w:szCs w:val="28"/>
          <w:lang w:val="uk-UA" w:eastAsia="en-US"/>
        </w:rPr>
        <w:t xml:space="preserve"> </w:t>
      </w:r>
      <w:r w:rsidRPr="005C03C8">
        <w:rPr>
          <w:sz w:val="28"/>
          <w:szCs w:val="28"/>
          <w:lang w:val="uk-UA" w:eastAsia="en-US"/>
        </w:rPr>
        <w:t>/ Ф.</w:t>
      </w:r>
      <w:r>
        <w:rPr>
          <w:sz w:val="28"/>
          <w:szCs w:val="28"/>
          <w:lang w:val="uk-UA" w:eastAsia="en-US"/>
        </w:rPr>
        <w:t xml:space="preserve"> </w:t>
      </w:r>
      <w:r w:rsidRPr="005C03C8">
        <w:rPr>
          <w:sz w:val="28"/>
          <w:szCs w:val="28"/>
          <w:lang w:val="uk-UA" w:eastAsia="en-US"/>
        </w:rPr>
        <w:t xml:space="preserve">Э. Шереги </w:t>
      </w:r>
      <w:r>
        <w:rPr>
          <w:sz w:val="28"/>
          <w:szCs w:val="28"/>
          <w:lang w:val="uk-UA" w:eastAsia="en-US"/>
        </w:rPr>
        <w:t xml:space="preserve">// Социологические </w:t>
      </w:r>
      <w:r w:rsidRPr="005C03C8">
        <w:rPr>
          <w:sz w:val="28"/>
          <w:szCs w:val="28"/>
          <w:lang w:val="uk-UA" w:eastAsia="en-US"/>
        </w:rPr>
        <w:t>исследования.</w:t>
      </w:r>
      <w:r>
        <w:rPr>
          <w:sz w:val="28"/>
          <w:szCs w:val="28"/>
          <w:lang w:val="uk-UA" w:eastAsia="en-US"/>
        </w:rPr>
        <w:t xml:space="preserve"> </w:t>
      </w:r>
      <w:r w:rsidRPr="005C03C8">
        <w:rPr>
          <w:sz w:val="28"/>
          <w:szCs w:val="28"/>
          <w:lang w:val="uk-UA" w:eastAsia="en-US"/>
        </w:rPr>
        <w:t>– 1977.</w:t>
      </w:r>
      <w:r>
        <w:rPr>
          <w:sz w:val="28"/>
          <w:szCs w:val="28"/>
          <w:lang w:val="uk-UA" w:eastAsia="en-US"/>
        </w:rPr>
        <w:t xml:space="preserve"> </w:t>
      </w:r>
      <w:r w:rsidRPr="005C03C8">
        <w:rPr>
          <w:sz w:val="28"/>
          <w:szCs w:val="28"/>
          <w:lang w:val="uk-UA" w:eastAsia="en-US"/>
        </w:rPr>
        <w:t>– № 1. – С.</w:t>
      </w:r>
      <w:r>
        <w:rPr>
          <w:sz w:val="28"/>
          <w:szCs w:val="28"/>
          <w:lang w:val="uk-UA" w:eastAsia="en-US"/>
        </w:rPr>
        <w:t xml:space="preserve"> </w:t>
      </w:r>
      <w:r w:rsidRPr="005C03C8">
        <w:rPr>
          <w:sz w:val="28"/>
          <w:szCs w:val="28"/>
          <w:lang w:val="uk-UA" w:eastAsia="en-US"/>
        </w:rPr>
        <w:t>112</w:t>
      </w:r>
      <w:r>
        <w:rPr>
          <w:sz w:val="28"/>
          <w:szCs w:val="28"/>
          <w:lang w:val="uk-UA" w:eastAsia="en-US"/>
        </w:rPr>
        <w:t xml:space="preserve"> </w:t>
      </w:r>
      <w:r w:rsidRPr="005C03C8">
        <w:rPr>
          <w:sz w:val="28"/>
          <w:szCs w:val="28"/>
          <w:lang w:val="uk-UA" w:eastAsia="en-US"/>
        </w:rPr>
        <w:t>–</w:t>
      </w:r>
      <w:r>
        <w:rPr>
          <w:sz w:val="28"/>
          <w:szCs w:val="28"/>
          <w:lang w:val="uk-UA" w:eastAsia="en-US"/>
        </w:rPr>
        <w:t xml:space="preserve"> </w:t>
      </w:r>
      <w:r w:rsidRPr="005C03C8">
        <w:rPr>
          <w:sz w:val="28"/>
          <w:szCs w:val="28"/>
          <w:lang w:val="uk-UA" w:eastAsia="en-US"/>
        </w:rPr>
        <w:t>122.</w:t>
      </w:r>
    </w:p>
    <w:p w:rsidR="00424D06" w:rsidRDefault="00424D06" w:rsidP="00424D06">
      <w:pPr>
        <w:spacing w:line="360" w:lineRule="auto"/>
        <w:ind w:right="-1"/>
        <w:jc w:val="both"/>
        <w:rPr>
          <w:sz w:val="28"/>
          <w:szCs w:val="28"/>
          <w:lang w:val="uk-UA"/>
        </w:rPr>
      </w:pPr>
      <w:r>
        <w:rPr>
          <w:sz w:val="28"/>
          <w:szCs w:val="28"/>
          <w:lang w:val="uk-UA" w:eastAsia="en-US"/>
        </w:rPr>
        <w:t>7</w:t>
      </w:r>
      <w:r>
        <w:rPr>
          <w:sz w:val="28"/>
          <w:szCs w:val="28"/>
          <w:lang w:val="uk-UA"/>
        </w:rPr>
        <w:t xml:space="preserve">5. </w:t>
      </w:r>
      <w:r w:rsidRPr="004002DB">
        <w:rPr>
          <w:sz w:val="28"/>
          <w:szCs w:val="28"/>
          <w:lang w:val="uk-UA"/>
        </w:rPr>
        <w:t>Шумарова Н.</w:t>
      </w:r>
      <w:r>
        <w:rPr>
          <w:sz w:val="28"/>
          <w:szCs w:val="28"/>
          <w:lang w:val="uk-UA"/>
        </w:rPr>
        <w:t xml:space="preserve"> </w:t>
      </w:r>
      <w:r w:rsidRPr="004002DB">
        <w:rPr>
          <w:sz w:val="28"/>
          <w:szCs w:val="28"/>
          <w:lang w:val="uk-UA"/>
        </w:rPr>
        <w:t>П. Мовна компетенція киян</w:t>
      </w:r>
      <w:r>
        <w:rPr>
          <w:sz w:val="28"/>
          <w:szCs w:val="28"/>
          <w:lang w:val="uk-UA"/>
        </w:rPr>
        <w:t xml:space="preserve"> </w:t>
      </w:r>
      <w:r w:rsidRPr="004002DB">
        <w:rPr>
          <w:sz w:val="28"/>
          <w:szCs w:val="28"/>
          <w:lang w:val="uk-UA"/>
        </w:rPr>
        <w:t>: соціолінгвістичний аспект</w:t>
      </w:r>
      <w:r>
        <w:rPr>
          <w:sz w:val="28"/>
          <w:szCs w:val="28"/>
          <w:lang w:val="uk-UA"/>
        </w:rPr>
        <w:t xml:space="preserve"> </w:t>
      </w:r>
      <w:r w:rsidRPr="004002DB">
        <w:rPr>
          <w:sz w:val="28"/>
          <w:szCs w:val="28"/>
          <w:lang w:val="uk-UA"/>
        </w:rPr>
        <w:t>/</w:t>
      </w:r>
      <w:r>
        <w:rPr>
          <w:sz w:val="28"/>
          <w:szCs w:val="28"/>
          <w:lang w:val="uk-UA"/>
        </w:rPr>
        <w:t xml:space="preserve"> Н. П. </w:t>
      </w:r>
      <w:r w:rsidRPr="004002DB">
        <w:rPr>
          <w:sz w:val="28"/>
          <w:szCs w:val="28"/>
          <w:lang w:val="uk-UA"/>
        </w:rPr>
        <w:t>Шумарова</w:t>
      </w:r>
      <w:r>
        <w:rPr>
          <w:sz w:val="28"/>
          <w:szCs w:val="28"/>
          <w:lang w:val="uk-UA"/>
        </w:rPr>
        <w:t xml:space="preserve"> // </w:t>
      </w:r>
      <w:r w:rsidRPr="004002DB">
        <w:rPr>
          <w:sz w:val="28"/>
          <w:szCs w:val="28"/>
          <w:lang w:val="uk-UA"/>
        </w:rPr>
        <w:t>Мовознавство. – 1992. – № 4. – С.11 – 17.</w:t>
      </w:r>
    </w:p>
    <w:p w:rsidR="00424D06" w:rsidRDefault="00424D06" w:rsidP="00424D06">
      <w:pPr>
        <w:spacing w:line="360" w:lineRule="auto"/>
        <w:ind w:right="-1"/>
        <w:jc w:val="both"/>
        <w:rPr>
          <w:sz w:val="28"/>
          <w:szCs w:val="28"/>
          <w:lang w:val="uk-UA"/>
        </w:rPr>
      </w:pPr>
    </w:p>
    <w:p w:rsidR="00424D06" w:rsidRPr="003730B1" w:rsidRDefault="00424D06" w:rsidP="00424D06">
      <w:pPr>
        <w:spacing w:line="360" w:lineRule="auto"/>
        <w:ind w:right="-1"/>
        <w:jc w:val="center"/>
        <w:rPr>
          <w:b/>
          <w:sz w:val="28"/>
          <w:szCs w:val="28"/>
          <w:lang w:val="uk-UA"/>
        </w:rPr>
      </w:pPr>
      <w:r w:rsidRPr="003730B1">
        <w:rPr>
          <w:b/>
          <w:sz w:val="28"/>
          <w:szCs w:val="28"/>
          <w:lang w:val="uk-UA"/>
        </w:rPr>
        <w:t>Довідкова література</w:t>
      </w:r>
    </w:p>
    <w:p w:rsidR="00424D06" w:rsidRDefault="00424D06" w:rsidP="00424D06">
      <w:pPr>
        <w:spacing w:line="360" w:lineRule="auto"/>
        <w:ind w:right="-1"/>
        <w:jc w:val="both"/>
        <w:rPr>
          <w:sz w:val="28"/>
          <w:szCs w:val="28"/>
          <w:lang w:val="uk-UA"/>
        </w:rPr>
      </w:pPr>
      <w:r>
        <w:rPr>
          <w:sz w:val="28"/>
          <w:szCs w:val="28"/>
          <w:lang w:val="uk-UA"/>
        </w:rPr>
        <w:t xml:space="preserve">76. Ганич Д. И. Русско-украинский и украинско-русский словарь </w:t>
      </w:r>
      <w:r w:rsidRPr="004002DB">
        <w:rPr>
          <w:sz w:val="28"/>
          <w:szCs w:val="28"/>
          <w:lang w:val="uk-UA"/>
        </w:rPr>
        <w:t>/</w:t>
      </w:r>
      <w:r>
        <w:rPr>
          <w:sz w:val="28"/>
          <w:szCs w:val="28"/>
          <w:lang w:val="uk-UA"/>
        </w:rPr>
        <w:t xml:space="preserve"> Д. И. Ганич, И. С. Олейник. – К.: Радянська шк., – 1984. – 465 с.</w:t>
      </w:r>
    </w:p>
    <w:p w:rsidR="00424D06" w:rsidRDefault="00424D06" w:rsidP="00424D06">
      <w:pPr>
        <w:spacing w:line="360" w:lineRule="auto"/>
        <w:ind w:right="-1"/>
        <w:jc w:val="both"/>
        <w:rPr>
          <w:sz w:val="28"/>
          <w:szCs w:val="28"/>
          <w:lang w:val="uk-UA" w:eastAsia="en-US"/>
        </w:rPr>
      </w:pPr>
      <w:r>
        <w:rPr>
          <w:sz w:val="28"/>
          <w:szCs w:val="28"/>
          <w:lang w:val="uk-UA" w:eastAsia="en-US"/>
        </w:rPr>
        <w:lastRenderedPageBreak/>
        <w:t xml:space="preserve">77. Ковалевська Т. Ю. Основні вимоги до написання та оформлення курсових і кваліфікаційних робіт (для студентів-філологів) : Метод. посіб. / Т. Ю. Ковалевська </w:t>
      </w:r>
      <w:r w:rsidRPr="002D362B">
        <w:rPr>
          <w:sz w:val="28"/>
          <w:szCs w:val="28"/>
          <w:lang w:val="uk-UA" w:eastAsia="en-US"/>
        </w:rPr>
        <w:t>//</w:t>
      </w:r>
      <w:r>
        <w:rPr>
          <w:sz w:val="28"/>
          <w:szCs w:val="28"/>
          <w:lang w:val="uk-UA" w:eastAsia="en-US"/>
        </w:rPr>
        <w:t xml:space="preserve"> відп. ред. Хрустик Н. М. – Вид. 2. – Одеса : ПолиПринт, 2015. – 80 с.</w:t>
      </w:r>
    </w:p>
    <w:p w:rsidR="00424D06" w:rsidRPr="007F1CD3" w:rsidRDefault="00424D06" w:rsidP="00424D06">
      <w:pPr>
        <w:spacing w:line="360" w:lineRule="auto"/>
        <w:ind w:right="-1"/>
        <w:jc w:val="both"/>
        <w:rPr>
          <w:sz w:val="28"/>
          <w:szCs w:val="28"/>
          <w:lang w:val="uk-UA"/>
        </w:rPr>
      </w:pPr>
      <w:r>
        <w:rPr>
          <w:sz w:val="28"/>
          <w:szCs w:val="28"/>
          <w:lang w:val="uk-UA"/>
        </w:rPr>
        <w:t xml:space="preserve">78. Сучасний тлумачний словник української мови </w:t>
      </w:r>
      <w:r w:rsidRPr="004002DB">
        <w:rPr>
          <w:sz w:val="28"/>
          <w:szCs w:val="28"/>
          <w:lang w:val="uk-UA"/>
        </w:rPr>
        <w:t>/</w:t>
      </w:r>
      <w:r>
        <w:rPr>
          <w:sz w:val="28"/>
          <w:szCs w:val="28"/>
          <w:lang w:val="uk-UA"/>
        </w:rPr>
        <w:t xml:space="preserve"> за ред. В. В. Дубічинського. – Х. : ВД Школа, 2009. – 1008 с.</w:t>
      </w:r>
    </w:p>
    <w:p w:rsidR="00424D06" w:rsidRDefault="00424D06" w:rsidP="00424D06">
      <w:pPr>
        <w:spacing w:line="360" w:lineRule="auto"/>
        <w:ind w:right="-1"/>
        <w:jc w:val="both"/>
        <w:rPr>
          <w:sz w:val="28"/>
          <w:szCs w:val="28"/>
          <w:lang w:val="uk-UA" w:eastAsia="en-US"/>
        </w:rPr>
      </w:pPr>
      <w:r>
        <w:rPr>
          <w:sz w:val="28"/>
          <w:szCs w:val="28"/>
          <w:lang w:val="uk-UA" w:eastAsia="en-US"/>
        </w:rPr>
        <w:t xml:space="preserve">79. </w:t>
      </w:r>
      <w:r w:rsidRPr="007F1CD3">
        <w:rPr>
          <w:sz w:val="28"/>
          <w:szCs w:val="28"/>
          <w:lang w:val="uk-UA" w:eastAsia="en-US"/>
        </w:rPr>
        <w:t>Ширяевский район Одесской области [Електронний ресурс]  // Городской сайт</w:t>
      </w:r>
      <w:r>
        <w:rPr>
          <w:sz w:val="28"/>
          <w:szCs w:val="28"/>
          <w:lang w:val="uk-UA" w:eastAsia="en-US"/>
        </w:rPr>
        <w:t>.</w:t>
      </w:r>
      <w:r w:rsidRPr="007F1CD3">
        <w:rPr>
          <w:sz w:val="28"/>
          <w:szCs w:val="28"/>
          <w:lang w:val="uk-UA" w:eastAsia="en-US"/>
        </w:rPr>
        <w:t xml:space="preserve"> – Режим доступу : </w:t>
      </w:r>
      <w:hyperlink r:id="rId10" w:history="1">
        <w:r w:rsidRPr="00FA36F7">
          <w:rPr>
            <w:rStyle w:val="a4"/>
            <w:sz w:val="28"/>
            <w:szCs w:val="28"/>
            <w:lang w:val="uk-UA" w:eastAsia="en-US"/>
          </w:rPr>
          <w:t>http://shiryaevo.com/</w:t>
        </w:r>
      </w:hyperlink>
      <w:r>
        <w:rPr>
          <w:sz w:val="28"/>
          <w:szCs w:val="28"/>
          <w:lang w:val="uk-UA" w:eastAsia="en-US"/>
        </w:rPr>
        <w:t xml:space="preserve">  – Назва з екрану.</w:t>
      </w:r>
    </w:p>
    <w:p w:rsidR="00424D06" w:rsidRDefault="00424D06" w:rsidP="001B31A1">
      <w:pPr>
        <w:spacing w:line="360" w:lineRule="auto"/>
        <w:ind w:right="-1" w:firstLine="709"/>
        <w:jc w:val="both"/>
        <w:rPr>
          <w:sz w:val="28"/>
          <w:szCs w:val="28"/>
          <w:lang w:val="uk-UA"/>
        </w:rPr>
      </w:pPr>
      <w:bookmarkStart w:id="0" w:name="_GoBack"/>
      <w:bookmarkEnd w:id="0"/>
    </w:p>
    <w:p w:rsidR="001B31A1" w:rsidRDefault="001B31A1" w:rsidP="001B31A1">
      <w:pPr>
        <w:spacing w:line="360" w:lineRule="auto"/>
        <w:ind w:right="-1" w:firstLine="709"/>
        <w:jc w:val="both"/>
        <w:rPr>
          <w:sz w:val="28"/>
          <w:szCs w:val="28"/>
          <w:lang w:val="uk-UA"/>
        </w:rPr>
      </w:pPr>
    </w:p>
    <w:p w:rsidR="007846AE" w:rsidRPr="001B31A1" w:rsidRDefault="007846AE">
      <w:pPr>
        <w:rPr>
          <w:lang w:val="uk-UA"/>
        </w:rPr>
      </w:pPr>
    </w:p>
    <w:sectPr w:rsidR="007846AE" w:rsidRPr="001B31A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10704DF"/>
    <w:multiLevelType w:val="hybridMultilevel"/>
    <w:tmpl w:val="9EE665E8"/>
    <w:lvl w:ilvl="0" w:tplc="8CB20762">
      <w:start w:val="3"/>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33AF"/>
    <w:rsid w:val="001B31A1"/>
    <w:rsid w:val="00393715"/>
    <w:rsid w:val="00424D06"/>
    <w:rsid w:val="007846AE"/>
    <w:rsid w:val="007E33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rules v:ext="edit">
        <o:r id="V:Rule1" type="connector" idref="#_x0000_s1027"/>
        <o:r id="V:Rule2" type="connector" idref="#_x0000_s1026"/>
        <o:r id="V:Rule3" type="connector" idref="#_x0000_s1028"/>
      </o:rules>
    </o:shapelayout>
  </w:shapeDefaults>
  <w:decimalSymbol w:val=","/>
  <w:listSeparator w:val=";"/>
  <w15:chartTrackingRefBased/>
  <w15:docId w15:val="{16252BEF-B60C-484C-A487-35203EE06A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B31A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1B31A1"/>
    <w:pPr>
      <w:ind w:left="720"/>
    </w:pPr>
  </w:style>
  <w:style w:type="character" w:styleId="a4">
    <w:name w:val="Hyperlink"/>
    <w:uiPriority w:val="99"/>
    <w:rsid w:val="00424D06"/>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arch.ligazakon.ua/l_doc2.nsf/link1/KS99010.html" TargetMode="External"/><Relationship Id="rId3" Type="http://schemas.openxmlformats.org/officeDocument/2006/relationships/settings" Target="settings.xml"/><Relationship Id="rId7" Type="http://schemas.openxmlformats.org/officeDocument/2006/relationships/hyperlink" Target="http://www.ji.lviv.ua/n35texts/masenko-bilingv.ht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glavred.info/archive/2012/08/15/162309-8.html" TargetMode="External"/><Relationship Id="rId11" Type="http://schemas.openxmlformats.org/officeDocument/2006/relationships/fontTable" Target="fontTable.xml"/><Relationship Id="rId5" Type="http://schemas.openxmlformats.org/officeDocument/2006/relationships/hyperlink" Target="http://uk.wikipedia.org/wiki/&#1047;&#1072;&#1082;&#1086;&#1085;_&#1059;&#1082;&#1088;&#1072;&#1111;&#1085;&#1080;_" TargetMode="External"/><Relationship Id="rId10" Type="http://schemas.openxmlformats.org/officeDocument/2006/relationships/hyperlink" Target="http://shiryaevo.com/" TargetMode="External"/><Relationship Id="rId4" Type="http://schemas.openxmlformats.org/officeDocument/2006/relationships/webSettings" Target="webSettings.xml"/><Relationship Id="rId9" Type="http://schemas.openxmlformats.org/officeDocument/2006/relationships/hyperlink" Target="http://elkniga.info/book_286_glava_85_1.%C2%A0SO%D0%A1%D0%86ALN%D0%86CHINNIKI_.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18</Pages>
  <Words>4705</Words>
  <Characters>26822</Characters>
  <Application>Microsoft Office Word</Application>
  <DocSecurity>0</DocSecurity>
  <Lines>223</Lines>
  <Paragraphs>62</Paragraphs>
  <ScaleCrop>false</ScaleCrop>
  <Company/>
  <LinksUpToDate>false</LinksUpToDate>
  <CharactersWithSpaces>31465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2018-05-04T08:59:00Z</dcterms:created>
  <dcterms:modified xsi:type="dcterms:W3CDTF">2018-05-04T09:05:00Z</dcterms:modified>
</cp:coreProperties>
</file>