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C6EC0" w:rsidRPr="00686F54" w:rsidRDefault="004C6EC0" w:rsidP="00301A23">
      <w:pPr>
        <w:pBdr>
          <w:bottom w:val="single" w:sz="4" w:space="1" w:color="auto"/>
        </w:pBdr>
        <w:contextualSpacing/>
        <w:jc w:val="center"/>
        <w:rPr>
          <w:rFonts w:ascii="Times New Roman" w:hAnsi="Times New Roman" w:cs="Times New Roman"/>
          <w:sz w:val="28"/>
          <w:szCs w:val="28"/>
          <w:lang w:val="uk-UA"/>
        </w:rPr>
      </w:pPr>
      <w:r w:rsidRPr="00686F54">
        <w:rPr>
          <w:rFonts w:ascii="Times New Roman" w:hAnsi="Times New Roman" w:cs="Times New Roman"/>
          <w:sz w:val="28"/>
          <w:szCs w:val="28"/>
          <w:lang w:val="uk-UA"/>
        </w:rPr>
        <w:t>Одеський</w:t>
      </w:r>
      <w:r w:rsidR="009E3D21" w:rsidRPr="00686F54">
        <w:rPr>
          <w:rFonts w:ascii="Times New Roman" w:hAnsi="Times New Roman" w:cs="Times New Roman"/>
          <w:sz w:val="28"/>
          <w:szCs w:val="28"/>
          <w:lang w:val="uk-UA"/>
        </w:rPr>
        <w:t xml:space="preserve"> </w:t>
      </w:r>
      <w:r w:rsidRPr="00686F54">
        <w:rPr>
          <w:rFonts w:ascii="Times New Roman" w:hAnsi="Times New Roman" w:cs="Times New Roman"/>
          <w:sz w:val="28"/>
          <w:szCs w:val="28"/>
          <w:lang w:val="uk-UA"/>
        </w:rPr>
        <w:t>національний</w:t>
      </w:r>
      <w:r w:rsidR="009E3D21" w:rsidRPr="00686F54">
        <w:rPr>
          <w:rFonts w:ascii="Times New Roman" w:hAnsi="Times New Roman" w:cs="Times New Roman"/>
          <w:sz w:val="28"/>
          <w:szCs w:val="28"/>
          <w:lang w:val="uk-UA"/>
        </w:rPr>
        <w:t xml:space="preserve"> </w:t>
      </w:r>
      <w:r w:rsidRPr="00686F54">
        <w:rPr>
          <w:rFonts w:ascii="Times New Roman" w:hAnsi="Times New Roman" w:cs="Times New Roman"/>
          <w:sz w:val="28"/>
          <w:szCs w:val="28"/>
          <w:lang w:val="uk-UA"/>
        </w:rPr>
        <w:t>університет</w:t>
      </w:r>
      <w:r w:rsidR="009E3D21" w:rsidRPr="00686F54">
        <w:rPr>
          <w:rFonts w:ascii="Times New Roman" w:hAnsi="Times New Roman" w:cs="Times New Roman"/>
          <w:sz w:val="28"/>
          <w:szCs w:val="28"/>
          <w:lang w:val="uk-UA"/>
        </w:rPr>
        <w:t xml:space="preserve"> </w:t>
      </w:r>
      <w:r w:rsidRPr="00686F54">
        <w:rPr>
          <w:rFonts w:ascii="Times New Roman" w:hAnsi="Times New Roman" w:cs="Times New Roman"/>
          <w:sz w:val="28"/>
          <w:szCs w:val="28"/>
          <w:lang w:val="uk-UA"/>
        </w:rPr>
        <w:t>імені І. І. Мечникова</w:t>
      </w:r>
    </w:p>
    <w:p w:rsidR="004C6EC0" w:rsidRPr="00686F54" w:rsidRDefault="004C6EC0" w:rsidP="00301A23">
      <w:pPr>
        <w:contextualSpacing/>
        <w:jc w:val="center"/>
        <w:rPr>
          <w:rFonts w:ascii="Times New Roman" w:hAnsi="Times New Roman" w:cs="Times New Roman"/>
          <w:sz w:val="20"/>
          <w:szCs w:val="20"/>
          <w:lang w:val="uk-UA"/>
        </w:rPr>
      </w:pPr>
      <w:r w:rsidRPr="00686F54">
        <w:rPr>
          <w:rFonts w:ascii="Times New Roman" w:hAnsi="Times New Roman" w:cs="Times New Roman"/>
          <w:sz w:val="20"/>
          <w:szCs w:val="20"/>
          <w:lang w:val="uk-UA"/>
        </w:rPr>
        <w:t>(повне</w:t>
      </w:r>
      <w:r w:rsidR="009E3D21" w:rsidRPr="00686F54">
        <w:rPr>
          <w:rFonts w:ascii="Times New Roman" w:hAnsi="Times New Roman" w:cs="Times New Roman"/>
          <w:sz w:val="20"/>
          <w:szCs w:val="20"/>
          <w:lang w:val="uk-UA"/>
        </w:rPr>
        <w:t xml:space="preserve"> </w:t>
      </w:r>
      <w:r w:rsidRPr="00686F54">
        <w:rPr>
          <w:rFonts w:ascii="Times New Roman" w:hAnsi="Times New Roman" w:cs="Times New Roman"/>
          <w:sz w:val="20"/>
          <w:szCs w:val="20"/>
          <w:lang w:val="uk-UA"/>
        </w:rPr>
        <w:t>найменування</w:t>
      </w:r>
      <w:r w:rsidR="009E3D21" w:rsidRPr="00686F54">
        <w:rPr>
          <w:rFonts w:ascii="Times New Roman" w:hAnsi="Times New Roman" w:cs="Times New Roman"/>
          <w:sz w:val="20"/>
          <w:szCs w:val="20"/>
          <w:lang w:val="uk-UA"/>
        </w:rPr>
        <w:t xml:space="preserve"> </w:t>
      </w:r>
      <w:r w:rsidRPr="00686F54">
        <w:rPr>
          <w:rFonts w:ascii="Times New Roman" w:hAnsi="Times New Roman" w:cs="Times New Roman"/>
          <w:sz w:val="20"/>
          <w:szCs w:val="20"/>
          <w:lang w:val="uk-UA"/>
        </w:rPr>
        <w:t>вищого</w:t>
      </w:r>
      <w:r w:rsidR="009E3D21" w:rsidRPr="00686F54">
        <w:rPr>
          <w:rFonts w:ascii="Times New Roman" w:hAnsi="Times New Roman" w:cs="Times New Roman"/>
          <w:sz w:val="20"/>
          <w:szCs w:val="20"/>
          <w:lang w:val="uk-UA"/>
        </w:rPr>
        <w:t xml:space="preserve"> </w:t>
      </w:r>
      <w:r w:rsidRPr="00686F54">
        <w:rPr>
          <w:rFonts w:ascii="Times New Roman" w:hAnsi="Times New Roman" w:cs="Times New Roman"/>
          <w:sz w:val="20"/>
          <w:szCs w:val="20"/>
          <w:lang w:val="uk-UA"/>
        </w:rPr>
        <w:t>навчального закладу)</w:t>
      </w:r>
    </w:p>
    <w:p w:rsidR="004C6EC0" w:rsidRPr="00686F54" w:rsidRDefault="0012339E" w:rsidP="00301A23">
      <w:pPr>
        <w:pBdr>
          <w:bottom w:val="single" w:sz="4" w:space="1" w:color="auto"/>
        </w:pBdr>
        <w:spacing w:before="240"/>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Ф</w:t>
      </w:r>
      <w:r w:rsidR="004C6EC0" w:rsidRPr="00686F54">
        <w:rPr>
          <w:rFonts w:ascii="Times New Roman" w:hAnsi="Times New Roman" w:cs="Times New Roman"/>
          <w:sz w:val="28"/>
          <w:szCs w:val="28"/>
          <w:lang w:val="uk-UA"/>
        </w:rPr>
        <w:t>акультет</w:t>
      </w:r>
      <w:r>
        <w:rPr>
          <w:rFonts w:ascii="Times New Roman" w:hAnsi="Times New Roman" w:cs="Times New Roman"/>
          <w:sz w:val="28"/>
          <w:szCs w:val="28"/>
          <w:lang w:val="uk-UA"/>
        </w:rPr>
        <w:t xml:space="preserve"> історії та філософії</w:t>
      </w:r>
    </w:p>
    <w:p w:rsidR="004C6EC0" w:rsidRPr="00686F54" w:rsidRDefault="004C6EC0" w:rsidP="00301A23">
      <w:pPr>
        <w:contextualSpacing/>
        <w:jc w:val="center"/>
        <w:rPr>
          <w:rFonts w:ascii="Times New Roman" w:hAnsi="Times New Roman" w:cs="Times New Roman"/>
          <w:sz w:val="20"/>
          <w:szCs w:val="20"/>
          <w:lang w:val="uk-UA"/>
        </w:rPr>
      </w:pPr>
      <w:r w:rsidRPr="00686F54">
        <w:rPr>
          <w:rFonts w:ascii="Times New Roman" w:hAnsi="Times New Roman" w:cs="Times New Roman"/>
          <w:sz w:val="20"/>
          <w:szCs w:val="20"/>
          <w:lang w:val="uk-UA"/>
        </w:rPr>
        <w:t>(повне</w:t>
      </w:r>
      <w:r w:rsidR="009E3D21" w:rsidRPr="00686F54">
        <w:rPr>
          <w:rFonts w:ascii="Times New Roman" w:hAnsi="Times New Roman" w:cs="Times New Roman"/>
          <w:sz w:val="20"/>
          <w:szCs w:val="20"/>
          <w:lang w:val="uk-UA"/>
        </w:rPr>
        <w:t xml:space="preserve"> </w:t>
      </w:r>
      <w:r w:rsidRPr="00686F54">
        <w:rPr>
          <w:rFonts w:ascii="Times New Roman" w:hAnsi="Times New Roman" w:cs="Times New Roman"/>
          <w:sz w:val="20"/>
          <w:szCs w:val="20"/>
          <w:lang w:val="uk-UA"/>
        </w:rPr>
        <w:t>найменування</w:t>
      </w:r>
      <w:r w:rsidR="009E3D21" w:rsidRPr="00686F54">
        <w:rPr>
          <w:rFonts w:ascii="Times New Roman" w:hAnsi="Times New Roman" w:cs="Times New Roman"/>
          <w:sz w:val="20"/>
          <w:szCs w:val="20"/>
          <w:lang w:val="uk-UA"/>
        </w:rPr>
        <w:t xml:space="preserve"> </w:t>
      </w:r>
      <w:r w:rsidRPr="00686F54">
        <w:rPr>
          <w:rFonts w:ascii="Times New Roman" w:hAnsi="Times New Roman" w:cs="Times New Roman"/>
          <w:sz w:val="20"/>
          <w:szCs w:val="20"/>
          <w:lang w:val="uk-UA"/>
        </w:rPr>
        <w:t>інституту/факультету)</w:t>
      </w:r>
    </w:p>
    <w:p w:rsidR="004C6EC0" w:rsidRPr="00686F54" w:rsidRDefault="004C6EC0" w:rsidP="00301A23">
      <w:pPr>
        <w:pBdr>
          <w:bottom w:val="single" w:sz="4" w:space="1" w:color="auto"/>
        </w:pBdr>
        <w:spacing w:before="240"/>
        <w:contextualSpacing/>
        <w:jc w:val="center"/>
        <w:rPr>
          <w:rFonts w:ascii="Times New Roman" w:hAnsi="Times New Roman" w:cs="Times New Roman"/>
          <w:sz w:val="28"/>
          <w:szCs w:val="28"/>
          <w:lang w:val="uk-UA"/>
        </w:rPr>
      </w:pPr>
      <w:r w:rsidRPr="00686F54">
        <w:rPr>
          <w:rFonts w:ascii="Times New Roman" w:hAnsi="Times New Roman" w:cs="Times New Roman"/>
          <w:sz w:val="28"/>
          <w:szCs w:val="28"/>
          <w:lang w:val="uk-UA"/>
        </w:rPr>
        <w:t>Кафедра культурології</w:t>
      </w:r>
    </w:p>
    <w:p w:rsidR="004C6EC0" w:rsidRPr="00686F54" w:rsidRDefault="004C6EC0" w:rsidP="00301A23">
      <w:pPr>
        <w:contextualSpacing/>
        <w:jc w:val="center"/>
        <w:rPr>
          <w:rFonts w:ascii="Times New Roman" w:hAnsi="Times New Roman" w:cs="Times New Roman"/>
          <w:sz w:val="20"/>
          <w:szCs w:val="20"/>
          <w:lang w:val="uk-UA"/>
        </w:rPr>
      </w:pPr>
      <w:r w:rsidRPr="00686F54">
        <w:rPr>
          <w:rFonts w:ascii="Times New Roman" w:hAnsi="Times New Roman" w:cs="Times New Roman"/>
          <w:sz w:val="20"/>
          <w:szCs w:val="20"/>
          <w:lang w:val="uk-UA"/>
        </w:rPr>
        <w:t>(повна</w:t>
      </w:r>
      <w:r w:rsidR="009E3D21" w:rsidRPr="00686F54">
        <w:rPr>
          <w:rFonts w:ascii="Times New Roman" w:hAnsi="Times New Roman" w:cs="Times New Roman"/>
          <w:sz w:val="20"/>
          <w:szCs w:val="20"/>
          <w:lang w:val="uk-UA"/>
        </w:rPr>
        <w:t xml:space="preserve"> </w:t>
      </w:r>
      <w:r w:rsidRPr="00686F54">
        <w:rPr>
          <w:rFonts w:ascii="Times New Roman" w:hAnsi="Times New Roman" w:cs="Times New Roman"/>
          <w:sz w:val="20"/>
          <w:szCs w:val="20"/>
          <w:lang w:val="uk-UA"/>
        </w:rPr>
        <w:t>назва</w:t>
      </w:r>
      <w:r w:rsidR="009E3D21" w:rsidRPr="00686F54">
        <w:rPr>
          <w:rFonts w:ascii="Times New Roman" w:hAnsi="Times New Roman" w:cs="Times New Roman"/>
          <w:sz w:val="20"/>
          <w:szCs w:val="20"/>
          <w:lang w:val="uk-UA"/>
        </w:rPr>
        <w:t xml:space="preserve"> </w:t>
      </w:r>
      <w:r w:rsidRPr="00686F54">
        <w:rPr>
          <w:rFonts w:ascii="Times New Roman" w:hAnsi="Times New Roman" w:cs="Times New Roman"/>
          <w:sz w:val="20"/>
          <w:szCs w:val="20"/>
          <w:lang w:val="uk-UA"/>
        </w:rPr>
        <w:t>кафедри)</w:t>
      </w:r>
    </w:p>
    <w:p w:rsidR="004C6EC0" w:rsidRPr="00686F54" w:rsidRDefault="004C6EC0" w:rsidP="00301A23">
      <w:pPr>
        <w:jc w:val="center"/>
        <w:rPr>
          <w:rFonts w:ascii="Times New Roman" w:hAnsi="Times New Roman" w:cs="Times New Roman"/>
          <w:b/>
          <w:spacing w:val="60"/>
          <w:sz w:val="40"/>
          <w:szCs w:val="40"/>
          <w:lang w:val="uk-UA"/>
        </w:rPr>
      </w:pPr>
    </w:p>
    <w:p w:rsidR="004C6EC0" w:rsidRPr="00686F54" w:rsidRDefault="004C6EC0" w:rsidP="00301A23">
      <w:pPr>
        <w:spacing w:line="240" w:lineRule="auto"/>
        <w:contextualSpacing/>
        <w:jc w:val="center"/>
        <w:rPr>
          <w:rFonts w:ascii="Times New Roman" w:hAnsi="Times New Roman" w:cs="Times New Roman"/>
          <w:b/>
          <w:spacing w:val="60"/>
          <w:sz w:val="32"/>
          <w:szCs w:val="32"/>
          <w:lang w:val="uk-UA"/>
        </w:rPr>
      </w:pPr>
      <w:r w:rsidRPr="00686F54">
        <w:rPr>
          <w:rFonts w:ascii="Times New Roman" w:hAnsi="Times New Roman" w:cs="Times New Roman"/>
          <w:b/>
          <w:spacing w:val="60"/>
          <w:sz w:val="32"/>
          <w:szCs w:val="32"/>
          <w:lang w:val="uk-UA"/>
        </w:rPr>
        <w:t>Дипломна робота</w:t>
      </w:r>
    </w:p>
    <w:p w:rsidR="004C6EC0" w:rsidRPr="00686F54" w:rsidRDefault="004C6EC0" w:rsidP="00301A23">
      <w:pPr>
        <w:spacing w:line="240" w:lineRule="auto"/>
        <w:contextualSpacing/>
        <w:jc w:val="center"/>
        <w:rPr>
          <w:rFonts w:ascii="Times New Roman" w:hAnsi="Times New Roman" w:cs="Times New Roman"/>
          <w:b/>
          <w:spacing w:val="60"/>
          <w:sz w:val="32"/>
          <w:szCs w:val="32"/>
          <w:lang w:val="uk-UA"/>
        </w:rPr>
      </w:pPr>
    </w:p>
    <w:p w:rsidR="004C6EC0" w:rsidRPr="00686F54" w:rsidRDefault="009E3D21" w:rsidP="00301A23">
      <w:pPr>
        <w:pBdr>
          <w:bottom w:val="single" w:sz="4" w:space="1" w:color="auto"/>
        </w:pBdr>
        <w:spacing w:before="240" w:line="240" w:lineRule="auto"/>
        <w:ind w:left="1134" w:right="850"/>
        <w:contextualSpacing/>
        <w:jc w:val="center"/>
        <w:rPr>
          <w:rFonts w:ascii="Times New Roman" w:hAnsi="Times New Roman" w:cs="Times New Roman"/>
          <w:sz w:val="28"/>
          <w:szCs w:val="28"/>
          <w:lang w:val="uk-UA"/>
        </w:rPr>
      </w:pPr>
      <w:r w:rsidRPr="00686F54">
        <w:rPr>
          <w:rFonts w:ascii="Times New Roman" w:hAnsi="Times New Roman" w:cs="Times New Roman"/>
          <w:sz w:val="28"/>
          <w:szCs w:val="28"/>
          <w:lang w:val="uk-UA"/>
        </w:rPr>
        <w:t>на здобуття ступеня вищої освіти «магістр»</w:t>
      </w:r>
    </w:p>
    <w:p w:rsidR="004C6EC0" w:rsidRPr="00686F54" w:rsidRDefault="004C6EC0" w:rsidP="00301A23">
      <w:pPr>
        <w:spacing w:line="240" w:lineRule="auto"/>
        <w:contextualSpacing/>
        <w:jc w:val="center"/>
        <w:rPr>
          <w:rFonts w:ascii="Times New Roman" w:hAnsi="Times New Roman" w:cs="Times New Roman"/>
          <w:sz w:val="20"/>
          <w:szCs w:val="20"/>
          <w:lang w:val="uk-UA"/>
        </w:rPr>
      </w:pPr>
      <w:r w:rsidRPr="00686F54">
        <w:rPr>
          <w:rFonts w:ascii="Times New Roman" w:hAnsi="Times New Roman" w:cs="Times New Roman"/>
          <w:sz w:val="20"/>
          <w:szCs w:val="20"/>
          <w:lang w:val="uk-UA"/>
        </w:rPr>
        <w:t>(освітньо-кваліфікаційний</w:t>
      </w:r>
      <w:r w:rsidR="009E3D21" w:rsidRPr="00686F54">
        <w:rPr>
          <w:rFonts w:ascii="Times New Roman" w:hAnsi="Times New Roman" w:cs="Times New Roman"/>
          <w:sz w:val="20"/>
          <w:szCs w:val="20"/>
          <w:lang w:val="uk-UA"/>
        </w:rPr>
        <w:t xml:space="preserve"> </w:t>
      </w:r>
      <w:r w:rsidRPr="00686F54">
        <w:rPr>
          <w:rFonts w:ascii="Times New Roman" w:hAnsi="Times New Roman" w:cs="Times New Roman"/>
          <w:sz w:val="20"/>
          <w:szCs w:val="20"/>
          <w:lang w:val="uk-UA"/>
        </w:rPr>
        <w:t>рівень)</w:t>
      </w:r>
    </w:p>
    <w:p w:rsidR="004C6EC0" w:rsidRPr="00686F54" w:rsidRDefault="004C6EC0" w:rsidP="00301A23">
      <w:pPr>
        <w:spacing w:line="240" w:lineRule="auto"/>
        <w:contextualSpacing/>
        <w:jc w:val="center"/>
        <w:rPr>
          <w:rFonts w:ascii="Times New Roman" w:hAnsi="Times New Roman" w:cs="Times New Roman"/>
          <w:sz w:val="20"/>
          <w:szCs w:val="20"/>
          <w:lang w:val="uk-UA"/>
        </w:rPr>
      </w:pPr>
    </w:p>
    <w:p w:rsidR="004C6EC0" w:rsidRPr="00686F54" w:rsidRDefault="004C6EC0" w:rsidP="00301A23">
      <w:pPr>
        <w:pStyle w:val="a3"/>
        <w:spacing w:before="0" w:beforeAutospacing="0" w:after="0" w:afterAutospacing="0"/>
        <w:ind w:left="-900" w:firstLine="360"/>
        <w:contextualSpacing/>
        <w:jc w:val="center"/>
        <w:rPr>
          <w:b/>
          <w:sz w:val="28"/>
          <w:szCs w:val="28"/>
          <w:lang w:val="uk-UA"/>
        </w:rPr>
      </w:pPr>
      <w:r w:rsidRPr="00686F54">
        <w:rPr>
          <w:sz w:val="28"/>
          <w:szCs w:val="28"/>
          <w:lang w:val="uk-UA"/>
        </w:rPr>
        <w:t xml:space="preserve">на тему: </w:t>
      </w:r>
      <w:r w:rsidRPr="00686F54">
        <w:rPr>
          <w:b/>
          <w:sz w:val="28"/>
          <w:szCs w:val="28"/>
          <w:lang w:val="uk-UA"/>
        </w:rPr>
        <w:t>«Епітафія як факт культури»</w:t>
      </w:r>
    </w:p>
    <w:p w:rsidR="004C6EC0" w:rsidRPr="00686F54" w:rsidRDefault="004C6EC0" w:rsidP="00301A23">
      <w:pPr>
        <w:tabs>
          <w:tab w:val="right" w:pos="9355"/>
        </w:tabs>
        <w:spacing w:line="240" w:lineRule="auto"/>
        <w:contextualSpacing/>
        <w:jc w:val="center"/>
        <w:rPr>
          <w:rFonts w:ascii="Times New Roman" w:hAnsi="Times New Roman" w:cs="Times New Roman"/>
          <w:b/>
          <w:sz w:val="24"/>
          <w:szCs w:val="24"/>
          <w:lang w:val="uk-UA"/>
        </w:rPr>
      </w:pPr>
    </w:p>
    <w:p w:rsidR="004C6EC0" w:rsidRPr="00686F54" w:rsidRDefault="004C6EC0" w:rsidP="00301A23">
      <w:pPr>
        <w:tabs>
          <w:tab w:val="right" w:pos="9355"/>
        </w:tabs>
        <w:spacing w:line="240" w:lineRule="auto"/>
        <w:contextualSpacing/>
        <w:jc w:val="center"/>
        <w:rPr>
          <w:rFonts w:ascii="Times New Roman" w:hAnsi="Times New Roman" w:cs="Times New Roman"/>
          <w:sz w:val="24"/>
          <w:szCs w:val="24"/>
          <w:lang w:val="uk-UA"/>
        </w:rPr>
      </w:pPr>
      <w:r w:rsidRPr="00686F54">
        <w:rPr>
          <w:rFonts w:ascii="Times New Roman" w:hAnsi="Times New Roman" w:cs="Times New Roman"/>
          <w:sz w:val="24"/>
          <w:szCs w:val="24"/>
          <w:lang w:val="uk-UA"/>
        </w:rPr>
        <w:t>«Эпитафия как факт культуры»</w:t>
      </w:r>
    </w:p>
    <w:p w:rsidR="004C6EC0" w:rsidRPr="00686F54" w:rsidRDefault="004C6EC0" w:rsidP="00301A23">
      <w:pPr>
        <w:tabs>
          <w:tab w:val="right" w:pos="9355"/>
        </w:tabs>
        <w:spacing w:line="240" w:lineRule="auto"/>
        <w:contextualSpacing/>
        <w:jc w:val="center"/>
        <w:rPr>
          <w:rFonts w:ascii="Times New Roman" w:hAnsi="Times New Roman" w:cs="Times New Roman"/>
          <w:sz w:val="24"/>
          <w:szCs w:val="24"/>
          <w:lang w:val="uk-UA"/>
        </w:rPr>
      </w:pPr>
      <w:r w:rsidRPr="00686F54">
        <w:rPr>
          <w:rFonts w:ascii="Times New Roman" w:hAnsi="Times New Roman" w:cs="Times New Roman"/>
          <w:sz w:val="24"/>
          <w:szCs w:val="24"/>
          <w:lang w:val="uk-UA"/>
        </w:rPr>
        <w:t>«Epitaph as a fact of culture»</w:t>
      </w:r>
    </w:p>
    <w:p w:rsidR="004C6EC0" w:rsidRPr="00686F54" w:rsidRDefault="004C6EC0" w:rsidP="00301A23">
      <w:pPr>
        <w:tabs>
          <w:tab w:val="right" w:pos="9355"/>
        </w:tabs>
        <w:jc w:val="center"/>
        <w:rPr>
          <w:rFonts w:ascii="Times New Roman" w:hAnsi="Times New Roman" w:cs="Times New Roman"/>
          <w:sz w:val="28"/>
          <w:szCs w:val="28"/>
          <w:u w:val="single"/>
          <w:lang w:val="uk-UA"/>
        </w:rPr>
      </w:pPr>
    </w:p>
    <w:p w:rsidR="004C6EC0" w:rsidRPr="00686F54" w:rsidRDefault="004C6EC0" w:rsidP="0086479E">
      <w:pPr>
        <w:spacing w:line="240" w:lineRule="auto"/>
        <w:contextualSpacing/>
        <w:jc w:val="both"/>
        <w:rPr>
          <w:rFonts w:ascii="Times New Roman" w:hAnsi="Times New Roman" w:cs="Times New Roman"/>
          <w:sz w:val="28"/>
          <w:szCs w:val="28"/>
          <w:lang w:val="uk-UA"/>
        </w:rPr>
      </w:pPr>
      <w:r w:rsidRPr="00686F54">
        <w:rPr>
          <w:rFonts w:ascii="Times New Roman" w:hAnsi="Times New Roman" w:cs="Times New Roman"/>
          <w:sz w:val="28"/>
          <w:szCs w:val="28"/>
          <w:lang w:val="uk-UA"/>
        </w:rPr>
        <w:t>Виконала: студентка</w:t>
      </w:r>
      <w:r w:rsidR="009E3D21" w:rsidRPr="00686F54">
        <w:rPr>
          <w:rFonts w:ascii="Times New Roman" w:hAnsi="Times New Roman" w:cs="Times New Roman"/>
          <w:sz w:val="28"/>
          <w:szCs w:val="28"/>
          <w:lang w:val="uk-UA"/>
        </w:rPr>
        <w:t xml:space="preserve"> </w:t>
      </w:r>
      <w:r w:rsidRPr="00686F54">
        <w:rPr>
          <w:rFonts w:ascii="Times New Roman" w:hAnsi="Times New Roman" w:cs="Times New Roman"/>
          <w:sz w:val="28"/>
          <w:szCs w:val="28"/>
          <w:lang w:val="uk-UA"/>
        </w:rPr>
        <w:t>денної</w:t>
      </w:r>
      <w:r w:rsidR="009E3D21" w:rsidRPr="00686F54">
        <w:rPr>
          <w:rFonts w:ascii="Times New Roman" w:hAnsi="Times New Roman" w:cs="Times New Roman"/>
          <w:sz w:val="28"/>
          <w:szCs w:val="28"/>
          <w:lang w:val="uk-UA"/>
        </w:rPr>
        <w:t xml:space="preserve"> </w:t>
      </w:r>
      <w:r w:rsidRPr="00686F54">
        <w:rPr>
          <w:rFonts w:ascii="Times New Roman" w:hAnsi="Times New Roman" w:cs="Times New Roman"/>
          <w:sz w:val="28"/>
          <w:szCs w:val="28"/>
          <w:lang w:val="uk-UA"/>
        </w:rPr>
        <w:t>форми</w:t>
      </w:r>
      <w:r w:rsidR="009E3D21" w:rsidRPr="00686F54">
        <w:rPr>
          <w:rFonts w:ascii="Times New Roman" w:hAnsi="Times New Roman" w:cs="Times New Roman"/>
          <w:sz w:val="28"/>
          <w:szCs w:val="28"/>
          <w:lang w:val="uk-UA"/>
        </w:rPr>
        <w:t xml:space="preserve"> </w:t>
      </w:r>
      <w:r w:rsidRPr="00686F54">
        <w:rPr>
          <w:rFonts w:ascii="Times New Roman" w:hAnsi="Times New Roman" w:cs="Times New Roman"/>
          <w:sz w:val="28"/>
          <w:szCs w:val="28"/>
          <w:lang w:val="uk-UA"/>
        </w:rPr>
        <w:t>навчання</w:t>
      </w:r>
    </w:p>
    <w:p w:rsidR="004C6EC0" w:rsidRPr="00686F54" w:rsidRDefault="009E3D21" w:rsidP="0086479E">
      <w:pPr>
        <w:spacing w:line="240" w:lineRule="auto"/>
        <w:contextualSpacing/>
        <w:jc w:val="both"/>
        <w:rPr>
          <w:rFonts w:ascii="Times New Roman" w:hAnsi="Times New Roman" w:cs="Times New Roman"/>
          <w:sz w:val="28"/>
          <w:szCs w:val="28"/>
          <w:lang w:val="uk-UA"/>
        </w:rPr>
      </w:pPr>
      <w:r w:rsidRPr="00686F54">
        <w:rPr>
          <w:rFonts w:ascii="Times New Roman" w:hAnsi="Times New Roman" w:cs="Times New Roman"/>
          <w:sz w:val="28"/>
          <w:szCs w:val="28"/>
          <w:lang w:val="uk-UA"/>
        </w:rPr>
        <w:t>Спеціальності 034</w:t>
      </w:r>
      <w:r w:rsidR="004C6EC0" w:rsidRPr="00686F54">
        <w:rPr>
          <w:rFonts w:ascii="Times New Roman" w:hAnsi="Times New Roman" w:cs="Times New Roman"/>
          <w:sz w:val="28"/>
          <w:szCs w:val="28"/>
          <w:lang w:val="uk-UA"/>
        </w:rPr>
        <w:t xml:space="preserve"> Культурологія</w:t>
      </w:r>
    </w:p>
    <w:p w:rsidR="004C6EC0" w:rsidRPr="00686F54" w:rsidRDefault="004C6EC0" w:rsidP="0086479E">
      <w:pPr>
        <w:spacing w:line="240" w:lineRule="auto"/>
        <w:contextualSpacing/>
        <w:jc w:val="both"/>
        <w:rPr>
          <w:rFonts w:ascii="Times New Roman" w:hAnsi="Times New Roman" w:cs="Times New Roman"/>
          <w:sz w:val="20"/>
          <w:szCs w:val="20"/>
          <w:lang w:val="uk-UA"/>
        </w:rPr>
      </w:pPr>
      <w:r w:rsidRPr="00686F54">
        <w:rPr>
          <w:rFonts w:ascii="Times New Roman" w:hAnsi="Times New Roman" w:cs="Times New Roman"/>
          <w:sz w:val="28"/>
          <w:szCs w:val="28"/>
          <w:lang w:val="uk-UA"/>
        </w:rPr>
        <w:t>Волкова Олександра Юріївна</w:t>
      </w:r>
    </w:p>
    <w:p w:rsidR="004C6EC0" w:rsidRPr="00686F54" w:rsidRDefault="004C6EC0" w:rsidP="0086479E">
      <w:pPr>
        <w:tabs>
          <w:tab w:val="left" w:pos="5245"/>
          <w:tab w:val="right" w:pos="9355"/>
        </w:tabs>
        <w:spacing w:before="120" w:line="240" w:lineRule="auto"/>
        <w:contextualSpacing/>
        <w:jc w:val="both"/>
        <w:rPr>
          <w:rFonts w:ascii="Times New Roman" w:hAnsi="Times New Roman" w:cs="Times New Roman"/>
          <w:sz w:val="28"/>
          <w:szCs w:val="28"/>
          <w:lang w:val="uk-UA"/>
        </w:rPr>
      </w:pPr>
      <w:r w:rsidRPr="00686F54">
        <w:rPr>
          <w:rFonts w:ascii="Times New Roman" w:hAnsi="Times New Roman" w:cs="Times New Roman"/>
          <w:sz w:val="28"/>
          <w:szCs w:val="28"/>
          <w:lang w:val="uk-UA"/>
        </w:rPr>
        <w:t>Керівник</w:t>
      </w:r>
      <w:r w:rsidR="009E3D21" w:rsidRPr="00686F54">
        <w:rPr>
          <w:rFonts w:ascii="Times New Roman" w:hAnsi="Times New Roman" w:cs="Times New Roman"/>
          <w:sz w:val="28"/>
          <w:szCs w:val="28"/>
          <w:lang w:val="uk-UA"/>
        </w:rPr>
        <w:t xml:space="preserve">  </w:t>
      </w:r>
      <w:r w:rsidRPr="00686F54">
        <w:rPr>
          <w:rFonts w:ascii="Times New Roman" w:hAnsi="Times New Roman" w:cs="Times New Roman"/>
          <w:sz w:val="28"/>
          <w:szCs w:val="28"/>
          <w:lang w:val="uk-UA"/>
        </w:rPr>
        <w:t xml:space="preserve">д.ф.н., доц. Соболевська О. К. __________ </w:t>
      </w:r>
    </w:p>
    <w:p w:rsidR="004C6EC0" w:rsidRPr="00686F54" w:rsidRDefault="004C6EC0" w:rsidP="0086479E">
      <w:pPr>
        <w:tabs>
          <w:tab w:val="left" w:pos="5245"/>
          <w:tab w:val="right" w:pos="9355"/>
        </w:tabs>
        <w:spacing w:before="120" w:line="240" w:lineRule="auto"/>
        <w:contextualSpacing/>
        <w:jc w:val="both"/>
        <w:rPr>
          <w:rFonts w:ascii="Times New Roman" w:hAnsi="Times New Roman" w:cs="Times New Roman"/>
          <w:sz w:val="28"/>
          <w:szCs w:val="28"/>
          <w:lang w:val="uk-UA"/>
        </w:rPr>
      </w:pPr>
      <w:r w:rsidRPr="00686F54">
        <w:rPr>
          <w:rFonts w:ascii="Times New Roman" w:hAnsi="Times New Roman" w:cs="Times New Roman"/>
          <w:sz w:val="28"/>
          <w:szCs w:val="28"/>
          <w:lang w:val="uk-UA"/>
        </w:rPr>
        <w:t xml:space="preserve">Рецензент   к.ф..н., доц. </w:t>
      </w:r>
      <w:r w:rsidR="009E3D21" w:rsidRPr="00686F54">
        <w:rPr>
          <w:rFonts w:ascii="Times New Roman" w:hAnsi="Times New Roman" w:cs="Times New Roman"/>
          <w:sz w:val="28"/>
          <w:szCs w:val="28"/>
          <w:lang w:val="uk-UA"/>
        </w:rPr>
        <w:t>Левченко В</w:t>
      </w:r>
      <w:r w:rsidRPr="00686F54">
        <w:rPr>
          <w:rFonts w:ascii="Times New Roman" w:hAnsi="Times New Roman" w:cs="Times New Roman"/>
          <w:sz w:val="28"/>
          <w:szCs w:val="28"/>
          <w:lang w:val="uk-UA"/>
        </w:rPr>
        <w:t>.</w:t>
      </w:r>
      <w:r w:rsidR="009E3D21" w:rsidRPr="00686F54">
        <w:rPr>
          <w:rFonts w:ascii="Times New Roman" w:hAnsi="Times New Roman" w:cs="Times New Roman"/>
          <w:sz w:val="28"/>
          <w:szCs w:val="28"/>
          <w:lang w:val="uk-UA"/>
        </w:rPr>
        <w:t xml:space="preserve"> Л. </w:t>
      </w:r>
      <w:r w:rsidRPr="00686F54">
        <w:rPr>
          <w:rFonts w:ascii="Times New Roman" w:hAnsi="Times New Roman" w:cs="Times New Roman"/>
          <w:sz w:val="28"/>
          <w:szCs w:val="28"/>
          <w:lang w:val="uk-UA"/>
        </w:rPr>
        <w:t>____________</w:t>
      </w:r>
    </w:p>
    <w:p w:rsidR="004C6EC0" w:rsidRPr="00686F54" w:rsidRDefault="004C6EC0" w:rsidP="0086479E">
      <w:pPr>
        <w:tabs>
          <w:tab w:val="left" w:pos="5245"/>
          <w:tab w:val="right" w:pos="9355"/>
        </w:tabs>
        <w:spacing w:before="120" w:line="240" w:lineRule="auto"/>
        <w:contextualSpacing/>
        <w:jc w:val="both"/>
        <w:rPr>
          <w:rFonts w:ascii="Times New Roman" w:hAnsi="Times New Roman" w:cs="Times New Roman"/>
          <w:sz w:val="28"/>
          <w:szCs w:val="28"/>
          <w:lang w:val="uk-UA"/>
        </w:rPr>
      </w:pPr>
    </w:p>
    <w:p w:rsidR="004C6EC0" w:rsidRPr="00686F54" w:rsidRDefault="004C6EC0" w:rsidP="0086479E">
      <w:pPr>
        <w:ind w:left="3969"/>
        <w:jc w:val="both"/>
        <w:rPr>
          <w:rFonts w:ascii="Times New Roman" w:hAnsi="Times New Roman" w:cs="Times New Roman"/>
          <w:sz w:val="28"/>
          <w:szCs w:val="28"/>
          <w:lang w:val="uk-UA"/>
        </w:rPr>
      </w:pPr>
    </w:p>
    <w:tbl>
      <w:tblPr>
        <w:tblW w:w="5486" w:type="pct"/>
        <w:jc w:val="center"/>
        <w:tblLook w:val="00A0" w:firstRow="1" w:lastRow="0" w:firstColumn="1" w:lastColumn="0" w:noHBand="0" w:noVBand="0"/>
      </w:tblPr>
      <w:tblGrid>
        <w:gridCol w:w="5327"/>
        <w:gridCol w:w="5174"/>
      </w:tblGrid>
      <w:tr w:rsidR="004C6EC0" w:rsidRPr="00686F54" w:rsidTr="00501E51">
        <w:trPr>
          <w:trHeight w:val="3477"/>
          <w:jc w:val="center"/>
        </w:trPr>
        <w:tc>
          <w:tcPr>
            <w:tcW w:w="5328" w:type="dxa"/>
          </w:tcPr>
          <w:p w:rsidR="004C6EC0" w:rsidRPr="00686F54" w:rsidRDefault="004C6EC0" w:rsidP="0086479E">
            <w:pPr>
              <w:jc w:val="both"/>
              <w:rPr>
                <w:rFonts w:ascii="Times New Roman" w:hAnsi="Times New Roman" w:cs="Times New Roman"/>
                <w:sz w:val="28"/>
                <w:szCs w:val="28"/>
                <w:lang w:val="uk-UA"/>
              </w:rPr>
            </w:pPr>
            <w:r w:rsidRPr="00686F54">
              <w:rPr>
                <w:rFonts w:ascii="Times New Roman" w:hAnsi="Times New Roman" w:cs="Times New Roman"/>
                <w:sz w:val="28"/>
                <w:szCs w:val="28"/>
                <w:lang w:val="uk-UA"/>
              </w:rPr>
              <w:t>Рекомендовано до захисту:</w:t>
            </w:r>
          </w:p>
          <w:p w:rsidR="004C6EC0" w:rsidRPr="00686F54" w:rsidRDefault="004C6EC0" w:rsidP="0086479E">
            <w:pPr>
              <w:spacing w:before="120"/>
              <w:jc w:val="both"/>
              <w:rPr>
                <w:rFonts w:ascii="Times New Roman" w:hAnsi="Times New Roman" w:cs="Times New Roman"/>
                <w:sz w:val="28"/>
                <w:szCs w:val="28"/>
                <w:lang w:val="uk-UA"/>
              </w:rPr>
            </w:pPr>
            <w:r w:rsidRPr="00686F54">
              <w:rPr>
                <w:rFonts w:ascii="Times New Roman" w:hAnsi="Times New Roman" w:cs="Times New Roman"/>
                <w:sz w:val="28"/>
                <w:szCs w:val="28"/>
                <w:lang w:val="uk-UA"/>
              </w:rPr>
              <w:t>Протокол засіданнякафедри</w:t>
            </w:r>
          </w:p>
          <w:p w:rsidR="004C6EC0" w:rsidRPr="00686F54" w:rsidRDefault="004C6EC0" w:rsidP="0086479E">
            <w:pPr>
              <w:spacing w:before="120"/>
              <w:jc w:val="both"/>
              <w:rPr>
                <w:rFonts w:ascii="Times New Roman" w:hAnsi="Times New Roman" w:cs="Times New Roman"/>
                <w:sz w:val="28"/>
                <w:szCs w:val="28"/>
                <w:lang w:val="uk-UA"/>
              </w:rPr>
            </w:pPr>
            <w:r w:rsidRPr="00686F54">
              <w:rPr>
                <w:rFonts w:ascii="Times New Roman" w:hAnsi="Times New Roman" w:cs="Times New Roman"/>
                <w:sz w:val="28"/>
                <w:szCs w:val="28"/>
                <w:lang w:val="uk-UA"/>
              </w:rPr>
              <w:t>№ _____від  _______  / _______201_ р.</w:t>
            </w:r>
          </w:p>
          <w:p w:rsidR="004C6EC0" w:rsidRPr="00686F54" w:rsidRDefault="004C6EC0" w:rsidP="0086479E">
            <w:pPr>
              <w:spacing w:before="600"/>
              <w:jc w:val="both"/>
              <w:rPr>
                <w:rFonts w:ascii="Times New Roman" w:hAnsi="Times New Roman" w:cs="Times New Roman"/>
                <w:sz w:val="28"/>
                <w:szCs w:val="28"/>
                <w:lang w:val="uk-UA"/>
              </w:rPr>
            </w:pPr>
            <w:r w:rsidRPr="00686F54">
              <w:rPr>
                <w:rFonts w:ascii="Times New Roman" w:hAnsi="Times New Roman" w:cs="Times New Roman"/>
                <w:sz w:val="28"/>
                <w:szCs w:val="28"/>
                <w:lang w:val="uk-UA"/>
              </w:rPr>
              <w:t>Завідувач</w:t>
            </w:r>
            <w:r w:rsidR="00654BEC" w:rsidRPr="00686F54">
              <w:rPr>
                <w:rFonts w:ascii="Times New Roman" w:hAnsi="Times New Roman" w:cs="Times New Roman"/>
                <w:sz w:val="28"/>
                <w:szCs w:val="28"/>
                <w:lang w:val="uk-UA"/>
              </w:rPr>
              <w:t xml:space="preserve"> </w:t>
            </w:r>
            <w:r w:rsidRPr="00686F54">
              <w:rPr>
                <w:rFonts w:ascii="Times New Roman" w:hAnsi="Times New Roman" w:cs="Times New Roman"/>
                <w:sz w:val="28"/>
                <w:szCs w:val="28"/>
                <w:lang w:val="uk-UA"/>
              </w:rPr>
              <w:t>кафедри</w:t>
            </w:r>
          </w:p>
          <w:p w:rsidR="004C6EC0" w:rsidRPr="00686F54" w:rsidRDefault="004C6EC0" w:rsidP="0086479E">
            <w:pPr>
              <w:tabs>
                <w:tab w:val="left" w:pos="1168"/>
                <w:tab w:val="left" w:pos="3861"/>
              </w:tabs>
              <w:spacing w:before="360"/>
              <w:jc w:val="both"/>
              <w:rPr>
                <w:rFonts w:ascii="Times New Roman" w:hAnsi="Times New Roman" w:cs="Times New Roman"/>
                <w:sz w:val="28"/>
                <w:szCs w:val="28"/>
                <w:u w:val="single"/>
                <w:lang w:val="uk-UA"/>
              </w:rPr>
            </w:pPr>
            <w:r w:rsidRPr="00686F54">
              <w:rPr>
                <w:rFonts w:ascii="Times New Roman" w:hAnsi="Times New Roman" w:cs="Times New Roman"/>
                <w:sz w:val="28"/>
                <w:szCs w:val="28"/>
                <w:u w:val="single"/>
                <w:lang w:val="uk-UA"/>
              </w:rPr>
              <w:tab/>
            </w:r>
            <w:r w:rsidRPr="00686F54">
              <w:rPr>
                <w:rFonts w:ascii="Times New Roman" w:hAnsi="Times New Roman" w:cs="Times New Roman"/>
                <w:sz w:val="28"/>
                <w:szCs w:val="28"/>
                <w:lang w:val="uk-UA"/>
              </w:rPr>
              <w:t>Соболевська  О. К.</w:t>
            </w:r>
          </w:p>
          <w:p w:rsidR="004C6EC0" w:rsidRPr="00686F54" w:rsidRDefault="004C6EC0" w:rsidP="0086479E">
            <w:pPr>
              <w:tabs>
                <w:tab w:val="left" w:pos="284"/>
                <w:tab w:val="left" w:pos="1767"/>
              </w:tabs>
              <w:jc w:val="both"/>
              <w:rPr>
                <w:rFonts w:ascii="Times New Roman" w:hAnsi="Times New Roman" w:cs="Times New Roman"/>
                <w:sz w:val="20"/>
                <w:szCs w:val="20"/>
                <w:lang w:val="uk-UA"/>
              </w:rPr>
            </w:pPr>
            <w:r w:rsidRPr="00686F54">
              <w:rPr>
                <w:rFonts w:ascii="Times New Roman" w:hAnsi="Times New Roman" w:cs="Times New Roman"/>
                <w:sz w:val="20"/>
                <w:szCs w:val="20"/>
                <w:lang w:val="uk-UA"/>
              </w:rPr>
              <w:tab/>
              <w:t>(підпис)</w:t>
            </w:r>
            <w:r w:rsidRPr="00686F54">
              <w:rPr>
                <w:rFonts w:ascii="Times New Roman" w:hAnsi="Times New Roman" w:cs="Times New Roman"/>
                <w:sz w:val="20"/>
                <w:szCs w:val="20"/>
                <w:lang w:val="uk-UA"/>
              </w:rPr>
              <w:tab/>
            </w:r>
          </w:p>
        </w:tc>
        <w:tc>
          <w:tcPr>
            <w:tcW w:w="5174" w:type="dxa"/>
          </w:tcPr>
          <w:p w:rsidR="004C6EC0" w:rsidRPr="00686F54" w:rsidRDefault="00654BEC" w:rsidP="0086479E">
            <w:pPr>
              <w:tabs>
                <w:tab w:val="right" w:pos="4462"/>
              </w:tabs>
              <w:jc w:val="both"/>
              <w:rPr>
                <w:rFonts w:ascii="Times New Roman" w:hAnsi="Times New Roman" w:cs="Times New Roman"/>
                <w:sz w:val="28"/>
                <w:szCs w:val="28"/>
                <w:lang w:val="uk-UA"/>
              </w:rPr>
            </w:pPr>
            <w:r w:rsidRPr="00686F54">
              <w:rPr>
                <w:rFonts w:ascii="Times New Roman" w:hAnsi="Times New Roman" w:cs="Times New Roman"/>
                <w:sz w:val="28"/>
                <w:szCs w:val="28"/>
                <w:lang w:val="uk-UA"/>
              </w:rPr>
              <w:t xml:space="preserve">Захищено на засіданні </w:t>
            </w:r>
            <w:r w:rsidR="004C6EC0" w:rsidRPr="00686F54">
              <w:rPr>
                <w:rFonts w:ascii="Times New Roman" w:hAnsi="Times New Roman" w:cs="Times New Roman"/>
                <w:sz w:val="28"/>
                <w:szCs w:val="28"/>
                <w:lang w:val="uk-UA"/>
              </w:rPr>
              <w:t>ЕК № 2</w:t>
            </w:r>
          </w:p>
          <w:p w:rsidR="004C6EC0" w:rsidRPr="00686F54" w:rsidRDefault="004C6EC0" w:rsidP="0086479E">
            <w:pPr>
              <w:tabs>
                <w:tab w:val="right" w:pos="4462"/>
              </w:tabs>
              <w:spacing w:before="120"/>
              <w:jc w:val="both"/>
              <w:rPr>
                <w:rFonts w:ascii="Times New Roman" w:hAnsi="Times New Roman" w:cs="Times New Roman"/>
                <w:sz w:val="28"/>
                <w:szCs w:val="28"/>
                <w:lang w:val="uk-UA"/>
              </w:rPr>
            </w:pPr>
            <w:r w:rsidRPr="00686F54">
              <w:rPr>
                <w:rFonts w:ascii="Times New Roman" w:hAnsi="Times New Roman" w:cs="Times New Roman"/>
                <w:sz w:val="28"/>
                <w:szCs w:val="28"/>
                <w:lang w:val="uk-UA"/>
              </w:rPr>
              <w:t>протокол № ___від_____ /____201</w:t>
            </w:r>
            <w:r w:rsidR="00654BEC" w:rsidRPr="00686F54">
              <w:rPr>
                <w:rFonts w:ascii="Times New Roman" w:hAnsi="Times New Roman" w:cs="Times New Roman"/>
                <w:sz w:val="28"/>
                <w:szCs w:val="28"/>
                <w:lang w:val="uk-UA"/>
              </w:rPr>
              <w:t>8</w:t>
            </w:r>
            <w:r w:rsidRPr="00686F54">
              <w:rPr>
                <w:rFonts w:ascii="Times New Roman" w:hAnsi="Times New Roman" w:cs="Times New Roman"/>
                <w:sz w:val="28"/>
                <w:szCs w:val="28"/>
                <w:lang w:val="uk-UA"/>
              </w:rPr>
              <w:t xml:space="preserve"> р.</w:t>
            </w:r>
            <w:r w:rsidRPr="00686F54">
              <w:rPr>
                <w:rFonts w:ascii="Times New Roman" w:hAnsi="Times New Roman" w:cs="Times New Roman"/>
                <w:sz w:val="28"/>
                <w:szCs w:val="28"/>
                <w:lang w:val="uk-UA"/>
              </w:rPr>
              <w:tab/>
            </w:r>
          </w:p>
          <w:p w:rsidR="004C6EC0" w:rsidRPr="00686F54" w:rsidRDefault="004C6EC0" w:rsidP="0086479E">
            <w:pPr>
              <w:tabs>
                <w:tab w:val="right" w:pos="4462"/>
              </w:tabs>
              <w:spacing w:before="120"/>
              <w:jc w:val="both"/>
              <w:rPr>
                <w:rFonts w:ascii="Times New Roman" w:hAnsi="Times New Roman" w:cs="Times New Roman"/>
                <w:sz w:val="28"/>
                <w:szCs w:val="28"/>
                <w:lang w:val="uk-UA"/>
              </w:rPr>
            </w:pPr>
            <w:r w:rsidRPr="00686F54">
              <w:rPr>
                <w:rFonts w:ascii="Times New Roman" w:hAnsi="Times New Roman" w:cs="Times New Roman"/>
                <w:sz w:val="28"/>
                <w:szCs w:val="28"/>
                <w:lang w:val="uk-UA"/>
              </w:rPr>
              <w:t>Оцінка______________/___</w:t>
            </w:r>
            <w:r w:rsidRPr="00686F54">
              <w:rPr>
                <w:rFonts w:ascii="Times New Roman" w:hAnsi="Times New Roman" w:cs="Times New Roman"/>
                <w:sz w:val="20"/>
                <w:szCs w:val="20"/>
                <w:lang w:val="uk-UA"/>
              </w:rPr>
              <w:tab/>
            </w:r>
            <w:r w:rsidRPr="00686F54">
              <w:rPr>
                <w:rFonts w:ascii="Times New Roman" w:hAnsi="Times New Roman" w:cs="Times New Roman"/>
                <w:sz w:val="28"/>
                <w:szCs w:val="28"/>
                <w:lang w:val="uk-UA"/>
              </w:rPr>
              <w:t>___/_____</w:t>
            </w:r>
          </w:p>
          <w:p w:rsidR="004C6EC0" w:rsidRPr="00686F54" w:rsidRDefault="004C6EC0" w:rsidP="0086479E">
            <w:pPr>
              <w:jc w:val="both"/>
              <w:rPr>
                <w:rFonts w:ascii="Times New Roman" w:hAnsi="Times New Roman" w:cs="Times New Roman"/>
                <w:sz w:val="20"/>
                <w:szCs w:val="20"/>
                <w:lang w:val="uk-UA"/>
              </w:rPr>
            </w:pPr>
            <w:r w:rsidRPr="00686F54">
              <w:rPr>
                <w:rFonts w:ascii="Times New Roman" w:hAnsi="Times New Roman" w:cs="Times New Roman"/>
                <w:sz w:val="20"/>
                <w:szCs w:val="20"/>
                <w:lang w:val="uk-UA"/>
              </w:rPr>
              <w:t>(за національною шкалою, шкалою ЕСТS, бали)</w:t>
            </w:r>
          </w:p>
          <w:p w:rsidR="004C6EC0" w:rsidRPr="00686F54" w:rsidRDefault="00654BEC" w:rsidP="0086479E">
            <w:pPr>
              <w:spacing w:before="360"/>
              <w:jc w:val="both"/>
              <w:rPr>
                <w:rFonts w:ascii="Times New Roman" w:hAnsi="Times New Roman" w:cs="Times New Roman"/>
                <w:sz w:val="28"/>
                <w:szCs w:val="28"/>
                <w:lang w:val="uk-UA"/>
              </w:rPr>
            </w:pPr>
            <w:r w:rsidRPr="00686F54">
              <w:rPr>
                <w:rFonts w:ascii="Times New Roman" w:hAnsi="Times New Roman" w:cs="Times New Roman"/>
                <w:sz w:val="28"/>
                <w:szCs w:val="28"/>
                <w:lang w:val="uk-UA"/>
              </w:rPr>
              <w:t xml:space="preserve">Голова </w:t>
            </w:r>
            <w:r w:rsidR="004C6EC0" w:rsidRPr="00686F54">
              <w:rPr>
                <w:rFonts w:ascii="Times New Roman" w:hAnsi="Times New Roman" w:cs="Times New Roman"/>
                <w:sz w:val="28"/>
                <w:szCs w:val="28"/>
                <w:lang w:val="uk-UA"/>
              </w:rPr>
              <w:t>ЕК</w:t>
            </w:r>
          </w:p>
          <w:p w:rsidR="004C6EC0" w:rsidRPr="00686F54" w:rsidRDefault="004C6EC0" w:rsidP="0086479E">
            <w:pPr>
              <w:tabs>
                <w:tab w:val="left" w:pos="1168"/>
                <w:tab w:val="left" w:pos="3861"/>
              </w:tabs>
              <w:spacing w:before="360"/>
              <w:jc w:val="both"/>
              <w:rPr>
                <w:rFonts w:ascii="Times New Roman" w:hAnsi="Times New Roman" w:cs="Times New Roman"/>
                <w:sz w:val="28"/>
                <w:szCs w:val="28"/>
                <w:u w:val="single"/>
                <w:lang w:val="uk-UA"/>
              </w:rPr>
            </w:pPr>
            <w:r w:rsidRPr="00686F54">
              <w:rPr>
                <w:rFonts w:ascii="Times New Roman" w:hAnsi="Times New Roman" w:cs="Times New Roman"/>
                <w:sz w:val="28"/>
                <w:szCs w:val="28"/>
                <w:u w:val="single"/>
                <w:lang w:val="uk-UA"/>
              </w:rPr>
              <w:tab/>
            </w:r>
            <w:r w:rsidRPr="00686F54">
              <w:rPr>
                <w:rFonts w:ascii="Times New Roman" w:hAnsi="Times New Roman" w:cs="Times New Roman"/>
                <w:sz w:val="28"/>
                <w:szCs w:val="28"/>
                <w:lang w:val="uk-UA"/>
              </w:rPr>
              <w:t>Соболевська  О. К.</w:t>
            </w:r>
          </w:p>
          <w:p w:rsidR="004C6EC0" w:rsidRPr="00686F54" w:rsidRDefault="004C6EC0" w:rsidP="0086479E">
            <w:pPr>
              <w:tabs>
                <w:tab w:val="left" w:pos="454"/>
                <w:tab w:val="left" w:pos="2155"/>
              </w:tabs>
              <w:jc w:val="both"/>
              <w:rPr>
                <w:rFonts w:ascii="Times New Roman" w:hAnsi="Times New Roman" w:cs="Times New Roman"/>
                <w:sz w:val="28"/>
                <w:szCs w:val="28"/>
                <w:lang w:val="uk-UA"/>
              </w:rPr>
            </w:pPr>
            <w:r w:rsidRPr="00686F54">
              <w:rPr>
                <w:rFonts w:ascii="Times New Roman" w:hAnsi="Times New Roman" w:cs="Times New Roman"/>
                <w:sz w:val="20"/>
                <w:szCs w:val="20"/>
                <w:lang w:val="uk-UA"/>
              </w:rPr>
              <w:tab/>
              <w:t>(підпис)</w:t>
            </w:r>
            <w:r w:rsidRPr="00686F54">
              <w:rPr>
                <w:rFonts w:ascii="Times New Roman" w:hAnsi="Times New Roman" w:cs="Times New Roman"/>
                <w:sz w:val="20"/>
                <w:szCs w:val="20"/>
                <w:lang w:val="uk-UA"/>
              </w:rPr>
              <w:tab/>
            </w:r>
          </w:p>
        </w:tc>
      </w:tr>
    </w:tbl>
    <w:p w:rsidR="004C6EC0" w:rsidRPr="00686F54" w:rsidRDefault="004C6EC0" w:rsidP="0086479E">
      <w:pPr>
        <w:jc w:val="both"/>
        <w:rPr>
          <w:rFonts w:ascii="Times New Roman" w:hAnsi="Times New Roman" w:cs="Times New Roman"/>
          <w:b/>
          <w:sz w:val="28"/>
          <w:szCs w:val="28"/>
          <w:lang w:val="uk-UA"/>
        </w:rPr>
      </w:pPr>
    </w:p>
    <w:p w:rsidR="004C6EC0" w:rsidRPr="00686F54" w:rsidRDefault="004C6EC0" w:rsidP="0086479E">
      <w:pPr>
        <w:jc w:val="both"/>
        <w:rPr>
          <w:rFonts w:ascii="Times New Roman" w:hAnsi="Times New Roman" w:cs="Times New Roman"/>
          <w:b/>
          <w:sz w:val="28"/>
          <w:szCs w:val="28"/>
          <w:lang w:val="uk-UA"/>
        </w:rPr>
      </w:pPr>
    </w:p>
    <w:p w:rsidR="004C6EC0" w:rsidRPr="00484488" w:rsidRDefault="004C6EC0" w:rsidP="00484488">
      <w:pPr>
        <w:jc w:val="center"/>
        <w:rPr>
          <w:rFonts w:ascii="Times New Roman" w:hAnsi="Times New Roman" w:cs="Times New Roman"/>
          <w:b/>
          <w:sz w:val="28"/>
          <w:szCs w:val="28"/>
          <w:lang w:val="uk-UA"/>
        </w:rPr>
      </w:pPr>
      <w:r w:rsidRPr="00686F54">
        <w:rPr>
          <w:rFonts w:ascii="Times New Roman" w:hAnsi="Times New Roman" w:cs="Times New Roman"/>
          <w:b/>
          <w:sz w:val="28"/>
          <w:szCs w:val="28"/>
          <w:lang w:val="uk-UA"/>
        </w:rPr>
        <w:t>Одеса – 2018</w:t>
      </w:r>
    </w:p>
    <w:sdt>
      <w:sdtPr>
        <w:rPr>
          <w:rFonts w:asciiTheme="minorHAnsi" w:eastAsiaTheme="minorEastAsia" w:hAnsiTheme="minorHAnsi" w:cstheme="minorBidi"/>
          <w:b w:val="0"/>
          <w:bCs w:val="0"/>
          <w:color w:val="auto"/>
          <w:sz w:val="22"/>
          <w:szCs w:val="22"/>
          <w:lang w:eastAsia="ru-RU"/>
        </w:rPr>
        <w:id w:val="21913821"/>
        <w:docPartObj>
          <w:docPartGallery w:val="Table of Contents"/>
          <w:docPartUnique/>
        </w:docPartObj>
      </w:sdtPr>
      <w:sdtEndPr>
        <w:rPr>
          <w:rFonts w:ascii="Times New Roman" w:hAnsi="Times New Roman" w:cs="Times New Roman"/>
        </w:rPr>
      </w:sdtEndPr>
      <w:sdtContent>
        <w:p w:rsidR="008C0EED" w:rsidRPr="008C0EED" w:rsidRDefault="008C0EED">
          <w:pPr>
            <w:pStyle w:val="ab"/>
            <w:rPr>
              <w:lang w:val="uk-UA"/>
            </w:rPr>
          </w:pPr>
          <w:r w:rsidRPr="008C0EED">
            <w:rPr>
              <w:rFonts w:ascii="Times New Roman" w:hAnsi="Times New Roman" w:cs="Times New Roman"/>
              <w:color w:val="auto"/>
              <w:lang w:val="uk-UA"/>
            </w:rPr>
            <w:t>ЗМІСТ</w:t>
          </w:r>
        </w:p>
        <w:p w:rsidR="004210AA" w:rsidRPr="004210AA" w:rsidRDefault="00802219" w:rsidP="004210AA">
          <w:pPr>
            <w:pStyle w:val="11"/>
            <w:tabs>
              <w:tab w:val="right" w:leader="dot" w:pos="9345"/>
            </w:tabs>
            <w:jc w:val="both"/>
            <w:rPr>
              <w:rFonts w:ascii="Times New Roman" w:hAnsi="Times New Roman" w:cs="Times New Roman"/>
              <w:noProof/>
              <w:sz w:val="28"/>
              <w:szCs w:val="28"/>
            </w:rPr>
          </w:pPr>
          <w:r w:rsidRPr="004210AA">
            <w:rPr>
              <w:rFonts w:ascii="Times New Roman" w:hAnsi="Times New Roman" w:cs="Times New Roman"/>
              <w:sz w:val="28"/>
              <w:szCs w:val="28"/>
            </w:rPr>
            <w:fldChar w:fldCharType="begin"/>
          </w:r>
          <w:r w:rsidR="008C0EED" w:rsidRPr="004210AA">
            <w:rPr>
              <w:rFonts w:ascii="Times New Roman" w:hAnsi="Times New Roman" w:cs="Times New Roman"/>
              <w:sz w:val="28"/>
              <w:szCs w:val="28"/>
            </w:rPr>
            <w:instrText xml:space="preserve"> TOC \o "1-3" \h \z \u </w:instrText>
          </w:r>
          <w:r w:rsidRPr="004210AA">
            <w:rPr>
              <w:rFonts w:ascii="Times New Roman" w:hAnsi="Times New Roman" w:cs="Times New Roman"/>
              <w:sz w:val="28"/>
              <w:szCs w:val="28"/>
            </w:rPr>
            <w:fldChar w:fldCharType="separate"/>
          </w:r>
          <w:hyperlink w:anchor="_Toc532331692" w:history="1">
            <w:r w:rsidR="004210AA" w:rsidRPr="004210AA">
              <w:rPr>
                <w:rStyle w:val="ac"/>
                <w:rFonts w:ascii="Times New Roman" w:hAnsi="Times New Roman" w:cs="Times New Roman"/>
                <w:noProof/>
                <w:sz w:val="28"/>
                <w:szCs w:val="28"/>
                <w:lang w:val="uk-UA"/>
              </w:rPr>
              <w:t>ВСТУП</w:t>
            </w:r>
            <w:r w:rsidR="004210AA" w:rsidRPr="004210AA">
              <w:rPr>
                <w:rFonts w:ascii="Times New Roman" w:hAnsi="Times New Roman" w:cs="Times New Roman"/>
                <w:noProof/>
                <w:webHidden/>
                <w:sz w:val="28"/>
                <w:szCs w:val="28"/>
              </w:rPr>
              <w:tab/>
            </w:r>
            <w:r w:rsidRPr="004210AA">
              <w:rPr>
                <w:rFonts w:ascii="Times New Roman" w:hAnsi="Times New Roman" w:cs="Times New Roman"/>
                <w:noProof/>
                <w:webHidden/>
                <w:sz w:val="28"/>
                <w:szCs w:val="28"/>
              </w:rPr>
              <w:fldChar w:fldCharType="begin"/>
            </w:r>
            <w:r w:rsidR="004210AA" w:rsidRPr="004210AA">
              <w:rPr>
                <w:rFonts w:ascii="Times New Roman" w:hAnsi="Times New Roman" w:cs="Times New Roman"/>
                <w:noProof/>
                <w:webHidden/>
                <w:sz w:val="28"/>
                <w:szCs w:val="28"/>
              </w:rPr>
              <w:instrText xml:space="preserve"> PAGEREF _Toc532331692 \h </w:instrText>
            </w:r>
            <w:r w:rsidRPr="004210AA">
              <w:rPr>
                <w:rFonts w:ascii="Times New Roman" w:hAnsi="Times New Roman" w:cs="Times New Roman"/>
                <w:noProof/>
                <w:webHidden/>
                <w:sz w:val="28"/>
                <w:szCs w:val="28"/>
              </w:rPr>
            </w:r>
            <w:r w:rsidRPr="004210AA">
              <w:rPr>
                <w:rFonts w:ascii="Times New Roman" w:hAnsi="Times New Roman" w:cs="Times New Roman"/>
                <w:noProof/>
                <w:webHidden/>
                <w:sz w:val="28"/>
                <w:szCs w:val="28"/>
              </w:rPr>
              <w:fldChar w:fldCharType="separate"/>
            </w:r>
            <w:r w:rsidR="004210AA" w:rsidRPr="004210AA">
              <w:rPr>
                <w:rFonts w:ascii="Times New Roman" w:hAnsi="Times New Roman" w:cs="Times New Roman"/>
                <w:noProof/>
                <w:webHidden/>
                <w:sz w:val="28"/>
                <w:szCs w:val="28"/>
              </w:rPr>
              <w:t>3</w:t>
            </w:r>
            <w:r w:rsidRPr="004210AA">
              <w:rPr>
                <w:rFonts w:ascii="Times New Roman" w:hAnsi="Times New Roman" w:cs="Times New Roman"/>
                <w:noProof/>
                <w:webHidden/>
                <w:sz w:val="28"/>
                <w:szCs w:val="28"/>
              </w:rPr>
              <w:fldChar w:fldCharType="end"/>
            </w:r>
          </w:hyperlink>
        </w:p>
        <w:p w:rsidR="004210AA" w:rsidRPr="004210AA" w:rsidRDefault="00F27B35" w:rsidP="004210AA">
          <w:pPr>
            <w:pStyle w:val="11"/>
            <w:tabs>
              <w:tab w:val="right" w:leader="dot" w:pos="9345"/>
            </w:tabs>
            <w:jc w:val="both"/>
            <w:rPr>
              <w:rFonts w:ascii="Times New Roman" w:hAnsi="Times New Roman" w:cs="Times New Roman"/>
              <w:noProof/>
              <w:sz w:val="28"/>
              <w:szCs w:val="28"/>
            </w:rPr>
          </w:pPr>
          <w:hyperlink w:anchor="_Toc532331693" w:history="1">
            <w:r w:rsidR="004210AA" w:rsidRPr="004210AA">
              <w:rPr>
                <w:rStyle w:val="ac"/>
                <w:rFonts w:ascii="Times New Roman" w:hAnsi="Times New Roman" w:cs="Times New Roman"/>
                <w:noProof/>
                <w:sz w:val="28"/>
                <w:szCs w:val="28"/>
                <w:lang w:val="uk-UA"/>
              </w:rPr>
              <w:t>РОЗДІЛ І. Культурно-історичний розвиток епітафій.</w:t>
            </w:r>
            <w:r w:rsidR="004210AA" w:rsidRPr="004210AA">
              <w:rPr>
                <w:rFonts w:ascii="Times New Roman" w:hAnsi="Times New Roman" w:cs="Times New Roman"/>
                <w:noProof/>
                <w:webHidden/>
                <w:sz w:val="28"/>
                <w:szCs w:val="28"/>
              </w:rPr>
              <w:tab/>
            </w:r>
            <w:r w:rsidR="00802219" w:rsidRPr="004210AA">
              <w:rPr>
                <w:rFonts w:ascii="Times New Roman" w:hAnsi="Times New Roman" w:cs="Times New Roman"/>
                <w:noProof/>
                <w:webHidden/>
                <w:sz w:val="28"/>
                <w:szCs w:val="28"/>
              </w:rPr>
              <w:fldChar w:fldCharType="begin"/>
            </w:r>
            <w:r w:rsidR="004210AA" w:rsidRPr="004210AA">
              <w:rPr>
                <w:rFonts w:ascii="Times New Roman" w:hAnsi="Times New Roman" w:cs="Times New Roman"/>
                <w:noProof/>
                <w:webHidden/>
                <w:sz w:val="28"/>
                <w:szCs w:val="28"/>
              </w:rPr>
              <w:instrText xml:space="preserve"> PAGEREF _Toc532331693 \h </w:instrText>
            </w:r>
            <w:r w:rsidR="00802219" w:rsidRPr="004210AA">
              <w:rPr>
                <w:rFonts w:ascii="Times New Roman" w:hAnsi="Times New Roman" w:cs="Times New Roman"/>
                <w:noProof/>
                <w:webHidden/>
                <w:sz w:val="28"/>
                <w:szCs w:val="28"/>
              </w:rPr>
            </w:r>
            <w:r w:rsidR="00802219" w:rsidRPr="004210AA">
              <w:rPr>
                <w:rFonts w:ascii="Times New Roman" w:hAnsi="Times New Roman" w:cs="Times New Roman"/>
                <w:noProof/>
                <w:webHidden/>
                <w:sz w:val="28"/>
                <w:szCs w:val="28"/>
              </w:rPr>
              <w:fldChar w:fldCharType="separate"/>
            </w:r>
            <w:r w:rsidR="004210AA" w:rsidRPr="004210AA">
              <w:rPr>
                <w:rFonts w:ascii="Times New Roman" w:hAnsi="Times New Roman" w:cs="Times New Roman"/>
                <w:noProof/>
                <w:webHidden/>
                <w:sz w:val="28"/>
                <w:szCs w:val="28"/>
              </w:rPr>
              <w:t>6</w:t>
            </w:r>
            <w:r w:rsidR="00802219" w:rsidRPr="004210AA">
              <w:rPr>
                <w:rFonts w:ascii="Times New Roman" w:hAnsi="Times New Roman" w:cs="Times New Roman"/>
                <w:noProof/>
                <w:webHidden/>
                <w:sz w:val="28"/>
                <w:szCs w:val="28"/>
              </w:rPr>
              <w:fldChar w:fldCharType="end"/>
            </w:r>
          </w:hyperlink>
        </w:p>
        <w:p w:rsidR="004210AA" w:rsidRPr="004210AA" w:rsidRDefault="00F27B35" w:rsidP="004210AA">
          <w:pPr>
            <w:pStyle w:val="21"/>
            <w:tabs>
              <w:tab w:val="right" w:leader="dot" w:pos="9345"/>
            </w:tabs>
            <w:jc w:val="both"/>
            <w:rPr>
              <w:rFonts w:ascii="Times New Roman" w:hAnsi="Times New Roman" w:cs="Times New Roman"/>
              <w:noProof/>
              <w:sz w:val="28"/>
              <w:szCs w:val="28"/>
            </w:rPr>
          </w:pPr>
          <w:hyperlink w:anchor="_Toc532331694" w:history="1">
            <w:r w:rsidR="004210AA" w:rsidRPr="004210AA">
              <w:rPr>
                <w:rStyle w:val="ac"/>
                <w:rFonts w:ascii="Times New Roman" w:hAnsi="Times New Roman" w:cs="Times New Roman"/>
                <w:noProof/>
                <w:sz w:val="28"/>
                <w:szCs w:val="28"/>
                <w:lang w:val="uk-UA"/>
              </w:rPr>
              <w:t>1.1. Витоки та розвиток епітафій в західноєвропейській культурі</w:t>
            </w:r>
            <w:r w:rsidR="004210AA" w:rsidRPr="004210AA">
              <w:rPr>
                <w:rFonts w:ascii="Times New Roman" w:hAnsi="Times New Roman" w:cs="Times New Roman"/>
                <w:noProof/>
                <w:webHidden/>
                <w:sz w:val="28"/>
                <w:szCs w:val="28"/>
              </w:rPr>
              <w:tab/>
            </w:r>
            <w:r w:rsidR="00802219" w:rsidRPr="004210AA">
              <w:rPr>
                <w:rFonts w:ascii="Times New Roman" w:hAnsi="Times New Roman" w:cs="Times New Roman"/>
                <w:noProof/>
                <w:webHidden/>
                <w:sz w:val="28"/>
                <w:szCs w:val="28"/>
              </w:rPr>
              <w:fldChar w:fldCharType="begin"/>
            </w:r>
            <w:r w:rsidR="004210AA" w:rsidRPr="004210AA">
              <w:rPr>
                <w:rFonts w:ascii="Times New Roman" w:hAnsi="Times New Roman" w:cs="Times New Roman"/>
                <w:noProof/>
                <w:webHidden/>
                <w:sz w:val="28"/>
                <w:szCs w:val="28"/>
              </w:rPr>
              <w:instrText xml:space="preserve"> PAGEREF _Toc532331694 \h </w:instrText>
            </w:r>
            <w:r w:rsidR="00802219" w:rsidRPr="004210AA">
              <w:rPr>
                <w:rFonts w:ascii="Times New Roman" w:hAnsi="Times New Roman" w:cs="Times New Roman"/>
                <w:noProof/>
                <w:webHidden/>
                <w:sz w:val="28"/>
                <w:szCs w:val="28"/>
              </w:rPr>
            </w:r>
            <w:r w:rsidR="00802219" w:rsidRPr="004210AA">
              <w:rPr>
                <w:rFonts w:ascii="Times New Roman" w:hAnsi="Times New Roman" w:cs="Times New Roman"/>
                <w:noProof/>
                <w:webHidden/>
                <w:sz w:val="28"/>
                <w:szCs w:val="28"/>
              </w:rPr>
              <w:fldChar w:fldCharType="separate"/>
            </w:r>
            <w:r w:rsidR="004210AA" w:rsidRPr="004210AA">
              <w:rPr>
                <w:rFonts w:ascii="Times New Roman" w:hAnsi="Times New Roman" w:cs="Times New Roman"/>
                <w:noProof/>
                <w:webHidden/>
                <w:sz w:val="28"/>
                <w:szCs w:val="28"/>
              </w:rPr>
              <w:t>6</w:t>
            </w:r>
            <w:r w:rsidR="00802219" w:rsidRPr="004210AA">
              <w:rPr>
                <w:rFonts w:ascii="Times New Roman" w:hAnsi="Times New Roman" w:cs="Times New Roman"/>
                <w:noProof/>
                <w:webHidden/>
                <w:sz w:val="28"/>
                <w:szCs w:val="28"/>
              </w:rPr>
              <w:fldChar w:fldCharType="end"/>
            </w:r>
          </w:hyperlink>
        </w:p>
        <w:p w:rsidR="004210AA" w:rsidRPr="004210AA" w:rsidRDefault="00F27B35" w:rsidP="004210AA">
          <w:pPr>
            <w:pStyle w:val="21"/>
            <w:tabs>
              <w:tab w:val="right" w:leader="dot" w:pos="9345"/>
            </w:tabs>
            <w:jc w:val="both"/>
            <w:rPr>
              <w:rFonts w:ascii="Times New Roman" w:hAnsi="Times New Roman" w:cs="Times New Roman"/>
              <w:noProof/>
              <w:sz w:val="28"/>
              <w:szCs w:val="28"/>
            </w:rPr>
          </w:pPr>
          <w:hyperlink w:anchor="_Toc532331695" w:history="1">
            <w:r w:rsidR="004210AA" w:rsidRPr="004210AA">
              <w:rPr>
                <w:rStyle w:val="ac"/>
                <w:rFonts w:ascii="Times New Roman" w:hAnsi="Times New Roman" w:cs="Times New Roman"/>
                <w:noProof/>
                <w:sz w:val="28"/>
                <w:szCs w:val="28"/>
                <w:lang w:val="uk-UA"/>
              </w:rPr>
              <w:t>1.2. Російські епітафії XVI- початку ХІХ століття</w:t>
            </w:r>
            <w:r w:rsidR="004210AA" w:rsidRPr="004210AA">
              <w:rPr>
                <w:rFonts w:ascii="Times New Roman" w:hAnsi="Times New Roman" w:cs="Times New Roman"/>
                <w:noProof/>
                <w:webHidden/>
                <w:sz w:val="28"/>
                <w:szCs w:val="28"/>
              </w:rPr>
              <w:tab/>
            </w:r>
            <w:r w:rsidR="00802219" w:rsidRPr="004210AA">
              <w:rPr>
                <w:rFonts w:ascii="Times New Roman" w:hAnsi="Times New Roman" w:cs="Times New Roman"/>
                <w:noProof/>
                <w:webHidden/>
                <w:sz w:val="28"/>
                <w:szCs w:val="28"/>
              </w:rPr>
              <w:fldChar w:fldCharType="begin"/>
            </w:r>
            <w:r w:rsidR="004210AA" w:rsidRPr="004210AA">
              <w:rPr>
                <w:rFonts w:ascii="Times New Roman" w:hAnsi="Times New Roman" w:cs="Times New Roman"/>
                <w:noProof/>
                <w:webHidden/>
                <w:sz w:val="28"/>
                <w:szCs w:val="28"/>
              </w:rPr>
              <w:instrText xml:space="preserve"> PAGEREF _Toc532331695 \h </w:instrText>
            </w:r>
            <w:r w:rsidR="00802219" w:rsidRPr="004210AA">
              <w:rPr>
                <w:rFonts w:ascii="Times New Roman" w:hAnsi="Times New Roman" w:cs="Times New Roman"/>
                <w:noProof/>
                <w:webHidden/>
                <w:sz w:val="28"/>
                <w:szCs w:val="28"/>
              </w:rPr>
            </w:r>
            <w:r w:rsidR="00802219" w:rsidRPr="004210AA">
              <w:rPr>
                <w:rFonts w:ascii="Times New Roman" w:hAnsi="Times New Roman" w:cs="Times New Roman"/>
                <w:noProof/>
                <w:webHidden/>
                <w:sz w:val="28"/>
                <w:szCs w:val="28"/>
              </w:rPr>
              <w:fldChar w:fldCharType="separate"/>
            </w:r>
            <w:r w:rsidR="004210AA" w:rsidRPr="004210AA">
              <w:rPr>
                <w:rFonts w:ascii="Times New Roman" w:hAnsi="Times New Roman" w:cs="Times New Roman"/>
                <w:noProof/>
                <w:webHidden/>
                <w:sz w:val="28"/>
                <w:szCs w:val="28"/>
              </w:rPr>
              <w:t>14</w:t>
            </w:r>
            <w:r w:rsidR="00802219" w:rsidRPr="004210AA">
              <w:rPr>
                <w:rFonts w:ascii="Times New Roman" w:hAnsi="Times New Roman" w:cs="Times New Roman"/>
                <w:noProof/>
                <w:webHidden/>
                <w:sz w:val="28"/>
                <w:szCs w:val="28"/>
              </w:rPr>
              <w:fldChar w:fldCharType="end"/>
            </w:r>
          </w:hyperlink>
        </w:p>
        <w:p w:rsidR="004210AA" w:rsidRPr="004210AA" w:rsidRDefault="00F27B35" w:rsidP="004210AA">
          <w:pPr>
            <w:pStyle w:val="21"/>
            <w:tabs>
              <w:tab w:val="right" w:leader="dot" w:pos="9345"/>
            </w:tabs>
            <w:jc w:val="both"/>
            <w:rPr>
              <w:rFonts w:ascii="Times New Roman" w:hAnsi="Times New Roman" w:cs="Times New Roman"/>
              <w:noProof/>
              <w:sz w:val="28"/>
              <w:szCs w:val="28"/>
            </w:rPr>
          </w:pPr>
          <w:hyperlink w:anchor="_Toc532331696" w:history="1">
            <w:r w:rsidR="004210AA" w:rsidRPr="004210AA">
              <w:rPr>
                <w:rStyle w:val="ac"/>
                <w:rFonts w:ascii="Times New Roman" w:hAnsi="Times New Roman" w:cs="Times New Roman"/>
                <w:noProof/>
                <w:sz w:val="28"/>
                <w:szCs w:val="28"/>
                <w:lang w:val="uk-UA"/>
              </w:rPr>
              <w:t>1.3. Роль мортальних мотивів та епітафії у формуванні художньої культури кінця XIX - початку XX століття</w:t>
            </w:r>
            <w:r w:rsidR="004210AA" w:rsidRPr="004210AA">
              <w:rPr>
                <w:rFonts w:ascii="Times New Roman" w:hAnsi="Times New Roman" w:cs="Times New Roman"/>
                <w:noProof/>
                <w:webHidden/>
                <w:sz w:val="28"/>
                <w:szCs w:val="28"/>
              </w:rPr>
              <w:tab/>
            </w:r>
            <w:r w:rsidR="00802219" w:rsidRPr="004210AA">
              <w:rPr>
                <w:rFonts w:ascii="Times New Roman" w:hAnsi="Times New Roman" w:cs="Times New Roman"/>
                <w:noProof/>
                <w:webHidden/>
                <w:sz w:val="28"/>
                <w:szCs w:val="28"/>
              </w:rPr>
              <w:fldChar w:fldCharType="begin"/>
            </w:r>
            <w:r w:rsidR="004210AA" w:rsidRPr="004210AA">
              <w:rPr>
                <w:rFonts w:ascii="Times New Roman" w:hAnsi="Times New Roman" w:cs="Times New Roman"/>
                <w:noProof/>
                <w:webHidden/>
                <w:sz w:val="28"/>
                <w:szCs w:val="28"/>
              </w:rPr>
              <w:instrText xml:space="preserve"> PAGEREF _Toc532331696 \h </w:instrText>
            </w:r>
            <w:r w:rsidR="00802219" w:rsidRPr="004210AA">
              <w:rPr>
                <w:rFonts w:ascii="Times New Roman" w:hAnsi="Times New Roman" w:cs="Times New Roman"/>
                <w:noProof/>
                <w:webHidden/>
                <w:sz w:val="28"/>
                <w:szCs w:val="28"/>
              </w:rPr>
            </w:r>
            <w:r w:rsidR="00802219" w:rsidRPr="004210AA">
              <w:rPr>
                <w:rFonts w:ascii="Times New Roman" w:hAnsi="Times New Roman" w:cs="Times New Roman"/>
                <w:noProof/>
                <w:webHidden/>
                <w:sz w:val="28"/>
                <w:szCs w:val="28"/>
              </w:rPr>
              <w:fldChar w:fldCharType="separate"/>
            </w:r>
            <w:r w:rsidR="004210AA" w:rsidRPr="004210AA">
              <w:rPr>
                <w:rFonts w:ascii="Times New Roman" w:hAnsi="Times New Roman" w:cs="Times New Roman"/>
                <w:noProof/>
                <w:webHidden/>
                <w:sz w:val="28"/>
                <w:szCs w:val="28"/>
              </w:rPr>
              <w:t>26</w:t>
            </w:r>
            <w:r w:rsidR="00802219" w:rsidRPr="004210AA">
              <w:rPr>
                <w:rFonts w:ascii="Times New Roman" w:hAnsi="Times New Roman" w:cs="Times New Roman"/>
                <w:noProof/>
                <w:webHidden/>
                <w:sz w:val="28"/>
                <w:szCs w:val="28"/>
              </w:rPr>
              <w:fldChar w:fldCharType="end"/>
            </w:r>
          </w:hyperlink>
        </w:p>
        <w:p w:rsidR="004210AA" w:rsidRPr="004210AA" w:rsidRDefault="00F27B35" w:rsidP="004210AA">
          <w:pPr>
            <w:pStyle w:val="11"/>
            <w:tabs>
              <w:tab w:val="right" w:leader="dot" w:pos="9345"/>
            </w:tabs>
            <w:jc w:val="both"/>
            <w:rPr>
              <w:rFonts w:ascii="Times New Roman" w:hAnsi="Times New Roman" w:cs="Times New Roman"/>
              <w:noProof/>
              <w:sz w:val="28"/>
              <w:szCs w:val="28"/>
            </w:rPr>
          </w:pPr>
          <w:hyperlink w:anchor="_Toc532331697" w:history="1">
            <w:r w:rsidR="004210AA" w:rsidRPr="004210AA">
              <w:rPr>
                <w:rStyle w:val="ac"/>
                <w:rFonts w:ascii="Times New Roman" w:hAnsi="Times New Roman" w:cs="Times New Roman"/>
                <w:noProof/>
                <w:sz w:val="28"/>
                <w:szCs w:val="28"/>
                <w:lang w:val="uk-UA"/>
              </w:rPr>
              <w:t>РОЗДІЛ II. Епітафія в наші дні. Сучасні дослідження епітафії</w:t>
            </w:r>
            <w:r w:rsidR="004210AA" w:rsidRPr="004210AA">
              <w:rPr>
                <w:rFonts w:ascii="Times New Roman" w:hAnsi="Times New Roman" w:cs="Times New Roman"/>
                <w:noProof/>
                <w:webHidden/>
                <w:sz w:val="28"/>
                <w:szCs w:val="28"/>
              </w:rPr>
              <w:tab/>
            </w:r>
            <w:r w:rsidR="00802219" w:rsidRPr="004210AA">
              <w:rPr>
                <w:rFonts w:ascii="Times New Roman" w:hAnsi="Times New Roman" w:cs="Times New Roman"/>
                <w:noProof/>
                <w:webHidden/>
                <w:sz w:val="28"/>
                <w:szCs w:val="28"/>
              </w:rPr>
              <w:fldChar w:fldCharType="begin"/>
            </w:r>
            <w:r w:rsidR="004210AA" w:rsidRPr="004210AA">
              <w:rPr>
                <w:rFonts w:ascii="Times New Roman" w:hAnsi="Times New Roman" w:cs="Times New Roman"/>
                <w:noProof/>
                <w:webHidden/>
                <w:sz w:val="28"/>
                <w:szCs w:val="28"/>
              </w:rPr>
              <w:instrText xml:space="preserve"> PAGEREF _Toc532331697 \h </w:instrText>
            </w:r>
            <w:r w:rsidR="00802219" w:rsidRPr="004210AA">
              <w:rPr>
                <w:rFonts w:ascii="Times New Roman" w:hAnsi="Times New Roman" w:cs="Times New Roman"/>
                <w:noProof/>
                <w:webHidden/>
                <w:sz w:val="28"/>
                <w:szCs w:val="28"/>
              </w:rPr>
            </w:r>
            <w:r w:rsidR="00802219" w:rsidRPr="004210AA">
              <w:rPr>
                <w:rFonts w:ascii="Times New Roman" w:hAnsi="Times New Roman" w:cs="Times New Roman"/>
                <w:noProof/>
                <w:webHidden/>
                <w:sz w:val="28"/>
                <w:szCs w:val="28"/>
              </w:rPr>
              <w:fldChar w:fldCharType="separate"/>
            </w:r>
            <w:r w:rsidR="004210AA" w:rsidRPr="004210AA">
              <w:rPr>
                <w:rFonts w:ascii="Times New Roman" w:hAnsi="Times New Roman" w:cs="Times New Roman"/>
                <w:noProof/>
                <w:webHidden/>
                <w:sz w:val="28"/>
                <w:szCs w:val="28"/>
              </w:rPr>
              <w:t>37</w:t>
            </w:r>
            <w:r w:rsidR="00802219" w:rsidRPr="004210AA">
              <w:rPr>
                <w:rFonts w:ascii="Times New Roman" w:hAnsi="Times New Roman" w:cs="Times New Roman"/>
                <w:noProof/>
                <w:webHidden/>
                <w:sz w:val="28"/>
                <w:szCs w:val="28"/>
              </w:rPr>
              <w:fldChar w:fldCharType="end"/>
            </w:r>
          </w:hyperlink>
        </w:p>
        <w:p w:rsidR="004210AA" w:rsidRPr="004210AA" w:rsidRDefault="00F27B35" w:rsidP="004210AA">
          <w:pPr>
            <w:pStyle w:val="21"/>
            <w:tabs>
              <w:tab w:val="right" w:leader="dot" w:pos="9345"/>
            </w:tabs>
            <w:jc w:val="both"/>
            <w:rPr>
              <w:rFonts w:ascii="Times New Roman" w:hAnsi="Times New Roman" w:cs="Times New Roman"/>
              <w:noProof/>
              <w:sz w:val="28"/>
              <w:szCs w:val="28"/>
            </w:rPr>
          </w:pPr>
          <w:hyperlink w:anchor="_Toc532331698" w:history="1">
            <w:r w:rsidR="004210AA" w:rsidRPr="004210AA">
              <w:rPr>
                <w:rStyle w:val="ac"/>
                <w:rFonts w:ascii="Times New Roman" w:hAnsi="Times New Roman" w:cs="Times New Roman"/>
                <w:noProof/>
                <w:sz w:val="28"/>
                <w:szCs w:val="28"/>
                <w:lang w:val="uk-UA"/>
              </w:rPr>
              <w:t>2.1. Трансформація ролі та сутності епітафій  наприкінці  ХХ - початку ХХІ століття</w:t>
            </w:r>
            <w:r w:rsidR="004210AA" w:rsidRPr="004210AA">
              <w:rPr>
                <w:rFonts w:ascii="Times New Roman" w:hAnsi="Times New Roman" w:cs="Times New Roman"/>
                <w:noProof/>
                <w:webHidden/>
                <w:sz w:val="28"/>
                <w:szCs w:val="28"/>
              </w:rPr>
              <w:tab/>
            </w:r>
            <w:r w:rsidR="00802219" w:rsidRPr="004210AA">
              <w:rPr>
                <w:rFonts w:ascii="Times New Roman" w:hAnsi="Times New Roman" w:cs="Times New Roman"/>
                <w:noProof/>
                <w:webHidden/>
                <w:sz w:val="28"/>
                <w:szCs w:val="28"/>
              </w:rPr>
              <w:fldChar w:fldCharType="begin"/>
            </w:r>
            <w:r w:rsidR="004210AA" w:rsidRPr="004210AA">
              <w:rPr>
                <w:rFonts w:ascii="Times New Roman" w:hAnsi="Times New Roman" w:cs="Times New Roman"/>
                <w:noProof/>
                <w:webHidden/>
                <w:sz w:val="28"/>
                <w:szCs w:val="28"/>
              </w:rPr>
              <w:instrText xml:space="preserve"> PAGEREF _Toc532331698 \h </w:instrText>
            </w:r>
            <w:r w:rsidR="00802219" w:rsidRPr="004210AA">
              <w:rPr>
                <w:rFonts w:ascii="Times New Roman" w:hAnsi="Times New Roman" w:cs="Times New Roman"/>
                <w:noProof/>
                <w:webHidden/>
                <w:sz w:val="28"/>
                <w:szCs w:val="28"/>
              </w:rPr>
            </w:r>
            <w:r w:rsidR="00802219" w:rsidRPr="004210AA">
              <w:rPr>
                <w:rFonts w:ascii="Times New Roman" w:hAnsi="Times New Roman" w:cs="Times New Roman"/>
                <w:noProof/>
                <w:webHidden/>
                <w:sz w:val="28"/>
                <w:szCs w:val="28"/>
              </w:rPr>
              <w:fldChar w:fldCharType="separate"/>
            </w:r>
            <w:r w:rsidR="004210AA" w:rsidRPr="004210AA">
              <w:rPr>
                <w:rFonts w:ascii="Times New Roman" w:hAnsi="Times New Roman" w:cs="Times New Roman"/>
                <w:noProof/>
                <w:webHidden/>
                <w:sz w:val="28"/>
                <w:szCs w:val="28"/>
              </w:rPr>
              <w:t>37</w:t>
            </w:r>
            <w:r w:rsidR="00802219" w:rsidRPr="004210AA">
              <w:rPr>
                <w:rFonts w:ascii="Times New Roman" w:hAnsi="Times New Roman" w:cs="Times New Roman"/>
                <w:noProof/>
                <w:webHidden/>
                <w:sz w:val="28"/>
                <w:szCs w:val="28"/>
              </w:rPr>
              <w:fldChar w:fldCharType="end"/>
            </w:r>
          </w:hyperlink>
        </w:p>
        <w:p w:rsidR="004210AA" w:rsidRPr="004210AA" w:rsidRDefault="00F27B35" w:rsidP="004210AA">
          <w:pPr>
            <w:pStyle w:val="21"/>
            <w:tabs>
              <w:tab w:val="right" w:leader="dot" w:pos="9345"/>
            </w:tabs>
            <w:jc w:val="both"/>
            <w:rPr>
              <w:rFonts w:ascii="Times New Roman" w:hAnsi="Times New Roman" w:cs="Times New Roman"/>
              <w:noProof/>
              <w:sz w:val="28"/>
              <w:szCs w:val="28"/>
            </w:rPr>
          </w:pPr>
          <w:hyperlink w:anchor="_Toc532331699" w:history="1">
            <w:r w:rsidR="004210AA" w:rsidRPr="004210AA">
              <w:rPr>
                <w:rStyle w:val="ac"/>
                <w:rFonts w:ascii="Times New Roman" w:hAnsi="Times New Roman" w:cs="Times New Roman"/>
                <w:noProof/>
                <w:sz w:val="28"/>
                <w:szCs w:val="28"/>
                <w:lang w:val="uk-UA"/>
              </w:rPr>
              <w:t>2.2. Дослідження епітафій у сфері гуманітарних дисциплін</w:t>
            </w:r>
            <w:r w:rsidR="004210AA" w:rsidRPr="004210AA">
              <w:rPr>
                <w:rFonts w:ascii="Times New Roman" w:hAnsi="Times New Roman" w:cs="Times New Roman"/>
                <w:noProof/>
                <w:webHidden/>
                <w:sz w:val="28"/>
                <w:szCs w:val="28"/>
              </w:rPr>
              <w:tab/>
            </w:r>
            <w:r w:rsidR="00802219" w:rsidRPr="004210AA">
              <w:rPr>
                <w:rFonts w:ascii="Times New Roman" w:hAnsi="Times New Roman" w:cs="Times New Roman"/>
                <w:noProof/>
                <w:webHidden/>
                <w:sz w:val="28"/>
                <w:szCs w:val="28"/>
              </w:rPr>
              <w:fldChar w:fldCharType="begin"/>
            </w:r>
            <w:r w:rsidR="004210AA" w:rsidRPr="004210AA">
              <w:rPr>
                <w:rFonts w:ascii="Times New Roman" w:hAnsi="Times New Roman" w:cs="Times New Roman"/>
                <w:noProof/>
                <w:webHidden/>
                <w:sz w:val="28"/>
                <w:szCs w:val="28"/>
              </w:rPr>
              <w:instrText xml:space="preserve"> PAGEREF _Toc532331699 \h </w:instrText>
            </w:r>
            <w:r w:rsidR="00802219" w:rsidRPr="004210AA">
              <w:rPr>
                <w:rFonts w:ascii="Times New Roman" w:hAnsi="Times New Roman" w:cs="Times New Roman"/>
                <w:noProof/>
                <w:webHidden/>
                <w:sz w:val="28"/>
                <w:szCs w:val="28"/>
              </w:rPr>
            </w:r>
            <w:r w:rsidR="00802219" w:rsidRPr="004210AA">
              <w:rPr>
                <w:rFonts w:ascii="Times New Roman" w:hAnsi="Times New Roman" w:cs="Times New Roman"/>
                <w:noProof/>
                <w:webHidden/>
                <w:sz w:val="28"/>
                <w:szCs w:val="28"/>
              </w:rPr>
              <w:fldChar w:fldCharType="separate"/>
            </w:r>
            <w:r w:rsidR="004210AA" w:rsidRPr="004210AA">
              <w:rPr>
                <w:rFonts w:ascii="Times New Roman" w:hAnsi="Times New Roman" w:cs="Times New Roman"/>
                <w:noProof/>
                <w:webHidden/>
                <w:sz w:val="28"/>
                <w:szCs w:val="28"/>
              </w:rPr>
              <w:t>40</w:t>
            </w:r>
            <w:r w:rsidR="00802219" w:rsidRPr="004210AA">
              <w:rPr>
                <w:rFonts w:ascii="Times New Roman" w:hAnsi="Times New Roman" w:cs="Times New Roman"/>
                <w:noProof/>
                <w:webHidden/>
                <w:sz w:val="28"/>
                <w:szCs w:val="28"/>
              </w:rPr>
              <w:fldChar w:fldCharType="end"/>
            </w:r>
          </w:hyperlink>
        </w:p>
        <w:p w:rsidR="004210AA" w:rsidRPr="004210AA" w:rsidRDefault="00F27B35" w:rsidP="004210AA">
          <w:pPr>
            <w:pStyle w:val="21"/>
            <w:tabs>
              <w:tab w:val="right" w:leader="dot" w:pos="9345"/>
            </w:tabs>
            <w:jc w:val="both"/>
            <w:rPr>
              <w:rFonts w:ascii="Times New Roman" w:hAnsi="Times New Roman" w:cs="Times New Roman"/>
              <w:noProof/>
              <w:sz w:val="28"/>
              <w:szCs w:val="28"/>
            </w:rPr>
          </w:pPr>
          <w:hyperlink w:anchor="_Toc532331700" w:history="1">
            <w:r w:rsidR="004210AA" w:rsidRPr="004210AA">
              <w:rPr>
                <w:rStyle w:val="ac"/>
                <w:rFonts w:ascii="Times New Roman" w:hAnsi="Times New Roman" w:cs="Times New Roman"/>
                <w:noProof/>
                <w:sz w:val="28"/>
                <w:szCs w:val="28"/>
                <w:lang w:val="uk-UA"/>
              </w:rPr>
              <w:t>2.3 Цінність дослідження епітафій для культурології</w:t>
            </w:r>
            <w:r w:rsidR="004210AA" w:rsidRPr="004210AA">
              <w:rPr>
                <w:rFonts w:ascii="Times New Roman" w:hAnsi="Times New Roman" w:cs="Times New Roman"/>
                <w:noProof/>
                <w:webHidden/>
                <w:sz w:val="28"/>
                <w:szCs w:val="28"/>
              </w:rPr>
              <w:tab/>
            </w:r>
            <w:r w:rsidR="00802219" w:rsidRPr="004210AA">
              <w:rPr>
                <w:rFonts w:ascii="Times New Roman" w:hAnsi="Times New Roman" w:cs="Times New Roman"/>
                <w:noProof/>
                <w:webHidden/>
                <w:sz w:val="28"/>
                <w:szCs w:val="28"/>
              </w:rPr>
              <w:fldChar w:fldCharType="begin"/>
            </w:r>
            <w:r w:rsidR="004210AA" w:rsidRPr="004210AA">
              <w:rPr>
                <w:rFonts w:ascii="Times New Roman" w:hAnsi="Times New Roman" w:cs="Times New Roman"/>
                <w:noProof/>
                <w:webHidden/>
                <w:sz w:val="28"/>
                <w:szCs w:val="28"/>
              </w:rPr>
              <w:instrText xml:space="preserve"> PAGEREF _Toc532331700 \h </w:instrText>
            </w:r>
            <w:r w:rsidR="00802219" w:rsidRPr="004210AA">
              <w:rPr>
                <w:rFonts w:ascii="Times New Roman" w:hAnsi="Times New Roman" w:cs="Times New Roman"/>
                <w:noProof/>
                <w:webHidden/>
                <w:sz w:val="28"/>
                <w:szCs w:val="28"/>
              </w:rPr>
            </w:r>
            <w:r w:rsidR="00802219" w:rsidRPr="004210AA">
              <w:rPr>
                <w:rFonts w:ascii="Times New Roman" w:hAnsi="Times New Roman" w:cs="Times New Roman"/>
                <w:noProof/>
                <w:webHidden/>
                <w:sz w:val="28"/>
                <w:szCs w:val="28"/>
              </w:rPr>
              <w:fldChar w:fldCharType="separate"/>
            </w:r>
            <w:r w:rsidR="004210AA" w:rsidRPr="004210AA">
              <w:rPr>
                <w:rFonts w:ascii="Times New Roman" w:hAnsi="Times New Roman" w:cs="Times New Roman"/>
                <w:noProof/>
                <w:webHidden/>
                <w:sz w:val="28"/>
                <w:szCs w:val="28"/>
              </w:rPr>
              <w:t>46</w:t>
            </w:r>
            <w:r w:rsidR="00802219" w:rsidRPr="004210AA">
              <w:rPr>
                <w:rFonts w:ascii="Times New Roman" w:hAnsi="Times New Roman" w:cs="Times New Roman"/>
                <w:noProof/>
                <w:webHidden/>
                <w:sz w:val="28"/>
                <w:szCs w:val="28"/>
              </w:rPr>
              <w:fldChar w:fldCharType="end"/>
            </w:r>
          </w:hyperlink>
        </w:p>
        <w:p w:rsidR="004210AA" w:rsidRPr="004210AA" w:rsidRDefault="00F27B35" w:rsidP="004210AA">
          <w:pPr>
            <w:pStyle w:val="11"/>
            <w:tabs>
              <w:tab w:val="right" w:leader="dot" w:pos="9345"/>
            </w:tabs>
            <w:jc w:val="both"/>
            <w:rPr>
              <w:rFonts w:ascii="Times New Roman" w:hAnsi="Times New Roman" w:cs="Times New Roman"/>
              <w:noProof/>
              <w:sz w:val="28"/>
              <w:szCs w:val="28"/>
            </w:rPr>
          </w:pPr>
          <w:hyperlink w:anchor="_Toc532331701" w:history="1">
            <w:r w:rsidR="004210AA" w:rsidRPr="004210AA">
              <w:rPr>
                <w:rStyle w:val="ac"/>
                <w:rFonts w:ascii="Times New Roman" w:hAnsi="Times New Roman" w:cs="Times New Roman"/>
                <w:noProof/>
                <w:sz w:val="28"/>
                <w:szCs w:val="28"/>
                <w:lang w:val="uk-UA"/>
              </w:rPr>
              <w:t>РОЗДІЛ ІІІ. Зміст епітафічних текстів та їх вплив на соціокультурну дійсність</w:t>
            </w:r>
            <w:r w:rsidR="004210AA" w:rsidRPr="004210AA">
              <w:rPr>
                <w:rFonts w:ascii="Times New Roman" w:hAnsi="Times New Roman" w:cs="Times New Roman"/>
                <w:noProof/>
                <w:webHidden/>
                <w:sz w:val="28"/>
                <w:szCs w:val="28"/>
              </w:rPr>
              <w:tab/>
            </w:r>
            <w:r w:rsidR="00802219" w:rsidRPr="004210AA">
              <w:rPr>
                <w:rFonts w:ascii="Times New Roman" w:hAnsi="Times New Roman" w:cs="Times New Roman"/>
                <w:noProof/>
                <w:webHidden/>
                <w:sz w:val="28"/>
                <w:szCs w:val="28"/>
              </w:rPr>
              <w:fldChar w:fldCharType="begin"/>
            </w:r>
            <w:r w:rsidR="004210AA" w:rsidRPr="004210AA">
              <w:rPr>
                <w:rFonts w:ascii="Times New Roman" w:hAnsi="Times New Roman" w:cs="Times New Roman"/>
                <w:noProof/>
                <w:webHidden/>
                <w:sz w:val="28"/>
                <w:szCs w:val="28"/>
              </w:rPr>
              <w:instrText xml:space="preserve"> PAGEREF _Toc532331701 \h </w:instrText>
            </w:r>
            <w:r w:rsidR="00802219" w:rsidRPr="004210AA">
              <w:rPr>
                <w:rFonts w:ascii="Times New Roman" w:hAnsi="Times New Roman" w:cs="Times New Roman"/>
                <w:noProof/>
                <w:webHidden/>
                <w:sz w:val="28"/>
                <w:szCs w:val="28"/>
              </w:rPr>
            </w:r>
            <w:r w:rsidR="00802219" w:rsidRPr="004210AA">
              <w:rPr>
                <w:rFonts w:ascii="Times New Roman" w:hAnsi="Times New Roman" w:cs="Times New Roman"/>
                <w:noProof/>
                <w:webHidden/>
                <w:sz w:val="28"/>
                <w:szCs w:val="28"/>
              </w:rPr>
              <w:fldChar w:fldCharType="separate"/>
            </w:r>
            <w:r w:rsidR="004210AA" w:rsidRPr="004210AA">
              <w:rPr>
                <w:rFonts w:ascii="Times New Roman" w:hAnsi="Times New Roman" w:cs="Times New Roman"/>
                <w:noProof/>
                <w:webHidden/>
                <w:sz w:val="28"/>
                <w:szCs w:val="28"/>
              </w:rPr>
              <w:t>48</w:t>
            </w:r>
            <w:r w:rsidR="00802219" w:rsidRPr="004210AA">
              <w:rPr>
                <w:rFonts w:ascii="Times New Roman" w:hAnsi="Times New Roman" w:cs="Times New Roman"/>
                <w:noProof/>
                <w:webHidden/>
                <w:sz w:val="28"/>
                <w:szCs w:val="28"/>
              </w:rPr>
              <w:fldChar w:fldCharType="end"/>
            </w:r>
          </w:hyperlink>
        </w:p>
        <w:p w:rsidR="004210AA" w:rsidRPr="004210AA" w:rsidRDefault="00F27B35" w:rsidP="004210AA">
          <w:pPr>
            <w:pStyle w:val="21"/>
            <w:tabs>
              <w:tab w:val="right" w:leader="dot" w:pos="9345"/>
            </w:tabs>
            <w:jc w:val="both"/>
            <w:rPr>
              <w:rFonts w:ascii="Times New Roman" w:hAnsi="Times New Roman" w:cs="Times New Roman"/>
              <w:noProof/>
              <w:sz w:val="28"/>
              <w:szCs w:val="28"/>
            </w:rPr>
          </w:pPr>
          <w:hyperlink w:anchor="_Toc532331702" w:history="1">
            <w:r w:rsidR="004210AA" w:rsidRPr="004210AA">
              <w:rPr>
                <w:rStyle w:val="ac"/>
                <w:rFonts w:ascii="Times New Roman" w:hAnsi="Times New Roman" w:cs="Times New Roman"/>
                <w:noProof/>
                <w:sz w:val="28"/>
                <w:szCs w:val="28"/>
                <w:lang w:val="uk-UA"/>
              </w:rPr>
              <w:t>3.1. Семіотика епітафій</w:t>
            </w:r>
            <w:r w:rsidR="004210AA" w:rsidRPr="004210AA">
              <w:rPr>
                <w:rFonts w:ascii="Times New Roman" w:hAnsi="Times New Roman" w:cs="Times New Roman"/>
                <w:noProof/>
                <w:webHidden/>
                <w:sz w:val="28"/>
                <w:szCs w:val="28"/>
              </w:rPr>
              <w:tab/>
            </w:r>
            <w:r w:rsidR="00802219" w:rsidRPr="004210AA">
              <w:rPr>
                <w:rFonts w:ascii="Times New Roman" w:hAnsi="Times New Roman" w:cs="Times New Roman"/>
                <w:noProof/>
                <w:webHidden/>
                <w:sz w:val="28"/>
                <w:szCs w:val="28"/>
              </w:rPr>
              <w:fldChar w:fldCharType="begin"/>
            </w:r>
            <w:r w:rsidR="004210AA" w:rsidRPr="004210AA">
              <w:rPr>
                <w:rFonts w:ascii="Times New Roman" w:hAnsi="Times New Roman" w:cs="Times New Roman"/>
                <w:noProof/>
                <w:webHidden/>
                <w:sz w:val="28"/>
                <w:szCs w:val="28"/>
              </w:rPr>
              <w:instrText xml:space="preserve"> PAGEREF _Toc532331702 \h </w:instrText>
            </w:r>
            <w:r w:rsidR="00802219" w:rsidRPr="004210AA">
              <w:rPr>
                <w:rFonts w:ascii="Times New Roman" w:hAnsi="Times New Roman" w:cs="Times New Roman"/>
                <w:noProof/>
                <w:webHidden/>
                <w:sz w:val="28"/>
                <w:szCs w:val="28"/>
              </w:rPr>
            </w:r>
            <w:r w:rsidR="00802219" w:rsidRPr="004210AA">
              <w:rPr>
                <w:rFonts w:ascii="Times New Roman" w:hAnsi="Times New Roman" w:cs="Times New Roman"/>
                <w:noProof/>
                <w:webHidden/>
                <w:sz w:val="28"/>
                <w:szCs w:val="28"/>
              </w:rPr>
              <w:fldChar w:fldCharType="separate"/>
            </w:r>
            <w:r w:rsidR="004210AA" w:rsidRPr="004210AA">
              <w:rPr>
                <w:rFonts w:ascii="Times New Roman" w:hAnsi="Times New Roman" w:cs="Times New Roman"/>
                <w:noProof/>
                <w:webHidden/>
                <w:sz w:val="28"/>
                <w:szCs w:val="28"/>
              </w:rPr>
              <w:t>48</w:t>
            </w:r>
            <w:r w:rsidR="00802219" w:rsidRPr="004210AA">
              <w:rPr>
                <w:rFonts w:ascii="Times New Roman" w:hAnsi="Times New Roman" w:cs="Times New Roman"/>
                <w:noProof/>
                <w:webHidden/>
                <w:sz w:val="28"/>
                <w:szCs w:val="28"/>
              </w:rPr>
              <w:fldChar w:fldCharType="end"/>
            </w:r>
          </w:hyperlink>
        </w:p>
        <w:p w:rsidR="004210AA" w:rsidRPr="004210AA" w:rsidRDefault="00F27B35" w:rsidP="004210AA">
          <w:pPr>
            <w:pStyle w:val="21"/>
            <w:tabs>
              <w:tab w:val="right" w:leader="dot" w:pos="9345"/>
            </w:tabs>
            <w:jc w:val="both"/>
            <w:rPr>
              <w:rFonts w:ascii="Times New Roman" w:hAnsi="Times New Roman" w:cs="Times New Roman"/>
              <w:noProof/>
              <w:sz w:val="28"/>
              <w:szCs w:val="28"/>
            </w:rPr>
          </w:pPr>
          <w:hyperlink w:anchor="_Toc532331703" w:history="1">
            <w:r w:rsidR="004210AA" w:rsidRPr="004210AA">
              <w:rPr>
                <w:rStyle w:val="ac"/>
                <w:rFonts w:ascii="Times New Roman" w:hAnsi="Times New Roman" w:cs="Times New Roman"/>
                <w:noProof/>
                <w:sz w:val="28"/>
                <w:szCs w:val="28"/>
                <w:lang w:val="uk-UA"/>
              </w:rPr>
              <w:t>3.2. Комунікативна функція епітафії</w:t>
            </w:r>
            <w:r w:rsidR="004210AA" w:rsidRPr="004210AA">
              <w:rPr>
                <w:rFonts w:ascii="Times New Roman" w:hAnsi="Times New Roman" w:cs="Times New Roman"/>
                <w:noProof/>
                <w:webHidden/>
                <w:sz w:val="28"/>
                <w:szCs w:val="28"/>
              </w:rPr>
              <w:tab/>
            </w:r>
            <w:r w:rsidR="00802219" w:rsidRPr="004210AA">
              <w:rPr>
                <w:rFonts w:ascii="Times New Roman" w:hAnsi="Times New Roman" w:cs="Times New Roman"/>
                <w:noProof/>
                <w:webHidden/>
                <w:sz w:val="28"/>
                <w:szCs w:val="28"/>
              </w:rPr>
              <w:fldChar w:fldCharType="begin"/>
            </w:r>
            <w:r w:rsidR="004210AA" w:rsidRPr="004210AA">
              <w:rPr>
                <w:rFonts w:ascii="Times New Roman" w:hAnsi="Times New Roman" w:cs="Times New Roman"/>
                <w:noProof/>
                <w:webHidden/>
                <w:sz w:val="28"/>
                <w:szCs w:val="28"/>
              </w:rPr>
              <w:instrText xml:space="preserve"> PAGEREF _Toc532331703 \h </w:instrText>
            </w:r>
            <w:r w:rsidR="00802219" w:rsidRPr="004210AA">
              <w:rPr>
                <w:rFonts w:ascii="Times New Roman" w:hAnsi="Times New Roman" w:cs="Times New Roman"/>
                <w:noProof/>
                <w:webHidden/>
                <w:sz w:val="28"/>
                <w:szCs w:val="28"/>
              </w:rPr>
            </w:r>
            <w:r w:rsidR="00802219" w:rsidRPr="004210AA">
              <w:rPr>
                <w:rFonts w:ascii="Times New Roman" w:hAnsi="Times New Roman" w:cs="Times New Roman"/>
                <w:noProof/>
                <w:webHidden/>
                <w:sz w:val="28"/>
                <w:szCs w:val="28"/>
              </w:rPr>
              <w:fldChar w:fldCharType="separate"/>
            </w:r>
            <w:r w:rsidR="004210AA" w:rsidRPr="004210AA">
              <w:rPr>
                <w:rFonts w:ascii="Times New Roman" w:hAnsi="Times New Roman" w:cs="Times New Roman"/>
                <w:noProof/>
                <w:webHidden/>
                <w:sz w:val="28"/>
                <w:szCs w:val="28"/>
              </w:rPr>
              <w:t>50</w:t>
            </w:r>
            <w:r w:rsidR="00802219" w:rsidRPr="004210AA">
              <w:rPr>
                <w:rFonts w:ascii="Times New Roman" w:hAnsi="Times New Roman" w:cs="Times New Roman"/>
                <w:noProof/>
                <w:webHidden/>
                <w:sz w:val="28"/>
                <w:szCs w:val="28"/>
              </w:rPr>
              <w:fldChar w:fldCharType="end"/>
            </w:r>
          </w:hyperlink>
        </w:p>
        <w:p w:rsidR="004210AA" w:rsidRPr="004210AA" w:rsidRDefault="00F27B35" w:rsidP="004210AA">
          <w:pPr>
            <w:pStyle w:val="21"/>
            <w:tabs>
              <w:tab w:val="right" w:leader="dot" w:pos="9345"/>
            </w:tabs>
            <w:jc w:val="both"/>
            <w:rPr>
              <w:rFonts w:ascii="Times New Roman" w:hAnsi="Times New Roman" w:cs="Times New Roman"/>
              <w:noProof/>
              <w:sz w:val="28"/>
              <w:szCs w:val="28"/>
            </w:rPr>
          </w:pPr>
          <w:hyperlink w:anchor="_Toc532331704" w:history="1">
            <w:r w:rsidR="004210AA" w:rsidRPr="004210AA">
              <w:rPr>
                <w:rStyle w:val="ac"/>
                <w:rFonts w:ascii="Times New Roman" w:hAnsi="Times New Roman" w:cs="Times New Roman"/>
                <w:noProof/>
                <w:sz w:val="28"/>
                <w:szCs w:val="28"/>
                <w:lang w:val="uk-UA"/>
              </w:rPr>
              <w:t>3.3. Культура пам'яті та пам'ять культури</w:t>
            </w:r>
            <w:r w:rsidR="004210AA" w:rsidRPr="004210AA">
              <w:rPr>
                <w:rFonts w:ascii="Times New Roman" w:hAnsi="Times New Roman" w:cs="Times New Roman"/>
                <w:noProof/>
                <w:webHidden/>
                <w:sz w:val="28"/>
                <w:szCs w:val="28"/>
              </w:rPr>
              <w:tab/>
            </w:r>
            <w:r w:rsidR="00802219" w:rsidRPr="004210AA">
              <w:rPr>
                <w:rFonts w:ascii="Times New Roman" w:hAnsi="Times New Roman" w:cs="Times New Roman"/>
                <w:noProof/>
                <w:webHidden/>
                <w:sz w:val="28"/>
                <w:szCs w:val="28"/>
              </w:rPr>
              <w:fldChar w:fldCharType="begin"/>
            </w:r>
            <w:r w:rsidR="004210AA" w:rsidRPr="004210AA">
              <w:rPr>
                <w:rFonts w:ascii="Times New Roman" w:hAnsi="Times New Roman" w:cs="Times New Roman"/>
                <w:noProof/>
                <w:webHidden/>
                <w:sz w:val="28"/>
                <w:szCs w:val="28"/>
              </w:rPr>
              <w:instrText xml:space="preserve"> PAGEREF _Toc532331704 \h </w:instrText>
            </w:r>
            <w:r w:rsidR="00802219" w:rsidRPr="004210AA">
              <w:rPr>
                <w:rFonts w:ascii="Times New Roman" w:hAnsi="Times New Roman" w:cs="Times New Roman"/>
                <w:noProof/>
                <w:webHidden/>
                <w:sz w:val="28"/>
                <w:szCs w:val="28"/>
              </w:rPr>
            </w:r>
            <w:r w:rsidR="00802219" w:rsidRPr="004210AA">
              <w:rPr>
                <w:rFonts w:ascii="Times New Roman" w:hAnsi="Times New Roman" w:cs="Times New Roman"/>
                <w:noProof/>
                <w:webHidden/>
                <w:sz w:val="28"/>
                <w:szCs w:val="28"/>
              </w:rPr>
              <w:fldChar w:fldCharType="separate"/>
            </w:r>
            <w:r w:rsidR="004210AA" w:rsidRPr="004210AA">
              <w:rPr>
                <w:rFonts w:ascii="Times New Roman" w:hAnsi="Times New Roman" w:cs="Times New Roman"/>
                <w:noProof/>
                <w:webHidden/>
                <w:sz w:val="28"/>
                <w:szCs w:val="28"/>
              </w:rPr>
              <w:t>53</w:t>
            </w:r>
            <w:r w:rsidR="00802219" w:rsidRPr="004210AA">
              <w:rPr>
                <w:rFonts w:ascii="Times New Roman" w:hAnsi="Times New Roman" w:cs="Times New Roman"/>
                <w:noProof/>
                <w:webHidden/>
                <w:sz w:val="28"/>
                <w:szCs w:val="28"/>
              </w:rPr>
              <w:fldChar w:fldCharType="end"/>
            </w:r>
          </w:hyperlink>
        </w:p>
        <w:p w:rsidR="004210AA" w:rsidRPr="004210AA" w:rsidRDefault="00F27B35" w:rsidP="004210AA">
          <w:pPr>
            <w:pStyle w:val="11"/>
            <w:tabs>
              <w:tab w:val="right" w:leader="dot" w:pos="9345"/>
            </w:tabs>
            <w:jc w:val="both"/>
            <w:rPr>
              <w:rFonts w:ascii="Times New Roman" w:hAnsi="Times New Roman" w:cs="Times New Roman"/>
              <w:noProof/>
              <w:sz w:val="28"/>
              <w:szCs w:val="28"/>
            </w:rPr>
          </w:pPr>
          <w:hyperlink w:anchor="_Toc532331705" w:history="1">
            <w:r w:rsidR="004210AA" w:rsidRPr="004210AA">
              <w:rPr>
                <w:rStyle w:val="ac"/>
                <w:rFonts w:ascii="Times New Roman" w:hAnsi="Times New Roman" w:cs="Times New Roman"/>
                <w:noProof/>
                <w:sz w:val="28"/>
                <w:szCs w:val="28"/>
                <w:lang w:val="uk-UA"/>
              </w:rPr>
              <w:t>ВИСНОВКИ</w:t>
            </w:r>
            <w:r w:rsidR="004210AA" w:rsidRPr="004210AA">
              <w:rPr>
                <w:rFonts w:ascii="Times New Roman" w:hAnsi="Times New Roman" w:cs="Times New Roman"/>
                <w:noProof/>
                <w:webHidden/>
                <w:sz w:val="28"/>
                <w:szCs w:val="28"/>
              </w:rPr>
              <w:tab/>
            </w:r>
            <w:r w:rsidR="00802219" w:rsidRPr="004210AA">
              <w:rPr>
                <w:rFonts w:ascii="Times New Roman" w:hAnsi="Times New Roman" w:cs="Times New Roman"/>
                <w:noProof/>
                <w:webHidden/>
                <w:sz w:val="28"/>
                <w:szCs w:val="28"/>
              </w:rPr>
              <w:fldChar w:fldCharType="begin"/>
            </w:r>
            <w:r w:rsidR="004210AA" w:rsidRPr="004210AA">
              <w:rPr>
                <w:rFonts w:ascii="Times New Roman" w:hAnsi="Times New Roman" w:cs="Times New Roman"/>
                <w:noProof/>
                <w:webHidden/>
                <w:sz w:val="28"/>
                <w:szCs w:val="28"/>
              </w:rPr>
              <w:instrText xml:space="preserve"> PAGEREF _Toc532331705 \h </w:instrText>
            </w:r>
            <w:r w:rsidR="00802219" w:rsidRPr="004210AA">
              <w:rPr>
                <w:rFonts w:ascii="Times New Roman" w:hAnsi="Times New Roman" w:cs="Times New Roman"/>
                <w:noProof/>
                <w:webHidden/>
                <w:sz w:val="28"/>
                <w:szCs w:val="28"/>
              </w:rPr>
            </w:r>
            <w:r w:rsidR="00802219" w:rsidRPr="004210AA">
              <w:rPr>
                <w:rFonts w:ascii="Times New Roman" w:hAnsi="Times New Roman" w:cs="Times New Roman"/>
                <w:noProof/>
                <w:webHidden/>
                <w:sz w:val="28"/>
                <w:szCs w:val="28"/>
              </w:rPr>
              <w:fldChar w:fldCharType="separate"/>
            </w:r>
            <w:r w:rsidR="004210AA" w:rsidRPr="004210AA">
              <w:rPr>
                <w:rFonts w:ascii="Times New Roman" w:hAnsi="Times New Roman" w:cs="Times New Roman"/>
                <w:noProof/>
                <w:webHidden/>
                <w:sz w:val="28"/>
                <w:szCs w:val="28"/>
              </w:rPr>
              <w:t>57</w:t>
            </w:r>
            <w:r w:rsidR="00802219" w:rsidRPr="004210AA">
              <w:rPr>
                <w:rFonts w:ascii="Times New Roman" w:hAnsi="Times New Roman" w:cs="Times New Roman"/>
                <w:noProof/>
                <w:webHidden/>
                <w:sz w:val="28"/>
                <w:szCs w:val="28"/>
              </w:rPr>
              <w:fldChar w:fldCharType="end"/>
            </w:r>
          </w:hyperlink>
        </w:p>
        <w:p w:rsidR="004210AA" w:rsidRPr="004210AA" w:rsidRDefault="00F27B35" w:rsidP="004210AA">
          <w:pPr>
            <w:pStyle w:val="11"/>
            <w:tabs>
              <w:tab w:val="right" w:leader="dot" w:pos="9345"/>
            </w:tabs>
            <w:jc w:val="both"/>
            <w:rPr>
              <w:rFonts w:ascii="Times New Roman" w:hAnsi="Times New Roman" w:cs="Times New Roman"/>
              <w:noProof/>
              <w:sz w:val="28"/>
              <w:szCs w:val="28"/>
            </w:rPr>
          </w:pPr>
          <w:hyperlink w:anchor="_Toc532331706" w:history="1">
            <w:r w:rsidR="004210AA" w:rsidRPr="004210AA">
              <w:rPr>
                <w:rStyle w:val="ac"/>
                <w:rFonts w:ascii="Times New Roman" w:hAnsi="Times New Roman" w:cs="Times New Roman"/>
                <w:noProof/>
                <w:sz w:val="28"/>
                <w:szCs w:val="28"/>
                <w:lang w:val="uk-UA"/>
              </w:rPr>
              <w:t>ПЕРЕЛІК ВИКОРИСТАНИХ ДЖЕРЕЛ</w:t>
            </w:r>
            <w:r w:rsidR="004210AA" w:rsidRPr="004210AA">
              <w:rPr>
                <w:rFonts w:ascii="Times New Roman" w:hAnsi="Times New Roman" w:cs="Times New Roman"/>
                <w:noProof/>
                <w:webHidden/>
                <w:sz w:val="28"/>
                <w:szCs w:val="28"/>
              </w:rPr>
              <w:tab/>
            </w:r>
            <w:r w:rsidR="00802219" w:rsidRPr="004210AA">
              <w:rPr>
                <w:rFonts w:ascii="Times New Roman" w:hAnsi="Times New Roman" w:cs="Times New Roman"/>
                <w:noProof/>
                <w:webHidden/>
                <w:sz w:val="28"/>
                <w:szCs w:val="28"/>
              </w:rPr>
              <w:fldChar w:fldCharType="begin"/>
            </w:r>
            <w:r w:rsidR="004210AA" w:rsidRPr="004210AA">
              <w:rPr>
                <w:rFonts w:ascii="Times New Roman" w:hAnsi="Times New Roman" w:cs="Times New Roman"/>
                <w:noProof/>
                <w:webHidden/>
                <w:sz w:val="28"/>
                <w:szCs w:val="28"/>
              </w:rPr>
              <w:instrText xml:space="preserve"> PAGEREF _Toc532331706 \h </w:instrText>
            </w:r>
            <w:r w:rsidR="00802219" w:rsidRPr="004210AA">
              <w:rPr>
                <w:rFonts w:ascii="Times New Roman" w:hAnsi="Times New Roman" w:cs="Times New Roman"/>
                <w:noProof/>
                <w:webHidden/>
                <w:sz w:val="28"/>
                <w:szCs w:val="28"/>
              </w:rPr>
            </w:r>
            <w:r w:rsidR="00802219" w:rsidRPr="004210AA">
              <w:rPr>
                <w:rFonts w:ascii="Times New Roman" w:hAnsi="Times New Roman" w:cs="Times New Roman"/>
                <w:noProof/>
                <w:webHidden/>
                <w:sz w:val="28"/>
                <w:szCs w:val="28"/>
              </w:rPr>
              <w:fldChar w:fldCharType="separate"/>
            </w:r>
            <w:r w:rsidR="004210AA" w:rsidRPr="004210AA">
              <w:rPr>
                <w:rFonts w:ascii="Times New Roman" w:hAnsi="Times New Roman" w:cs="Times New Roman"/>
                <w:noProof/>
                <w:webHidden/>
                <w:sz w:val="28"/>
                <w:szCs w:val="28"/>
              </w:rPr>
              <w:t>59</w:t>
            </w:r>
            <w:r w:rsidR="00802219" w:rsidRPr="004210AA">
              <w:rPr>
                <w:rFonts w:ascii="Times New Roman" w:hAnsi="Times New Roman" w:cs="Times New Roman"/>
                <w:noProof/>
                <w:webHidden/>
                <w:sz w:val="28"/>
                <w:szCs w:val="28"/>
              </w:rPr>
              <w:fldChar w:fldCharType="end"/>
            </w:r>
          </w:hyperlink>
        </w:p>
        <w:p w:rsidR="008C0EED" w:rsidRPr="004210AA" w:rsidRDefault="00802219" w:rsidP="004210AA">
          <w:pPr>
            <w:jc w:val="both"/>
            <w:rPr>
              <w:rFonts w:ascii="Times New Roman" w:hAnsi="Times New Roman" w:cs="Times New Roman"/>
              <w:sz w:val="28"/>
              <w:szCs w:val="28"/>
            </w:rPr>
          </w:pPr>
          <w:r w:rsidRPr="004210AA">
            <w:rPr>
              <w:rFonts w:ascii="Times New Roman" w:hAnsi="Times New Roman" w:cs="Times New Roman"/>
              <w:sz w:val="28"/>
              <w:szCs w:val="28"/>
            </w:rPr>
            <w:fldChar w:fldCharType="end"/>
          </w:r>
        </w:p>
      </w:sdtContent>
    </w:sdt>
    <w:p w:rsidR="00C779D9" w:rsidRPr="00686F54" w:rsidRDefault="00C779D9" w:rsidP="0086479E">
      <w:pPr>
        <w:jc w:val="both"/>
        <w:rPr>
          <w:lang w:val="uk-UA"/>
        </w:rPr>
      </w:pPr>
    </w:p>
    <w:p w:rsidR="00654BEC" w:rsidRPr="00686F54" w:rsidRDefault="00654BEC" w:rsidP="0086479E">
      <w:pPr>
        <w:jc w:val="both"/>
        <w:rPr>
          <w:lang w:val="uk-UA"/>
        </w:rPr>
      </w:pPr>
    </w:p>
    <w:p w:rsidR="00654BEC" w:rsidRPr="00686F54" w:rsidRDefault="00654BEC" w:rsidP="0086479E">
      <w:pPr>
        <w:jc w:val="both"/>
        <w:rPr>
          <w:lang w:val="uk-UA"/>
        </w:rPr>
      </w:pPr>
    </w:p>
    <w:p w:rsidR="00654BEC" w:rsidRPr="00686F54" w:rsidRDefault="00654BEC" w:rsidP="0086479E">
      <w:pPr>
        <w:jc w:val="both"/>
        <w:rPr>
          <w:lang w:val="uk-UA"/>
        </w:rPr>
      </w:pPr>
    </w:p>
    <w:p w:rsidR="00654BEC" w:rsidRPr="00686F54" w:rsidRDefault="00654BEC" w:rsidP="0086479E">
      <w:pPr>
        <w:jc w:val="both"/>
        <w:rPr>
          <w:lang w:val="uk-UA"/>
        </w:rPr>
      </w:pPr>
    </w:p>
    <w:p w:rsidR="00654BEC" w:rsidRPr="00686F54" w:rsidRDefault="00654BEC" w:rsidP="0086479E">
      <w:pPr>
        <w:jc w:val="both"/>
        <w:rPr>
          <w:lang w:val="uk-UA"/>
        </w:rPr>
      </w:pPr>
    </w:p>
    <w:p w:rsidR="00654BEC" w:rsidRPr="00686F54" w:rsidRDefault="00654BEC" w:rsidP="0086479E">
      <w:pPr>
        <w:jc w:val="both"/>
        <w:rPr>
          <w:lang w:val="uk-UA"/>
        </w:rPr>
      </w:pPr>
    </w:p>
    <w:p w:rsidR="00654BEC" w:rsidRPr="00686F54" w:rsidRDefault="00654BEC" w:rsidP="0086479E">
      <w:pPr>
        <w:jc w:val="both"/>
        <w:rPr>
          <w:lang w:val="uk-UA"/>
        </w:rPr>
      </w:pPr>
    </w:p>
    <w:p w:rsidR="00654BEC" w:rsidRPr="00686F54" w:rsidRDefault="00654BEC" w:rsidP="0086479E">
      <w:pPr>
        <w:jc w:val="both"/>
        <w:rPr>
          <w:lang w:val="uk-UA"/>
        </w:rPr>
      </w:pPr>
    </w:p>
    <w:p w:rsidR="00654BEC" w:rsidRPr="00686F54" w:rsidRDefault="004210AA" w:rsidP="00484488">
      <w:pPr>
        <w:rPr>
          <w:lang w:val="uk-UA"/>
        </w:rPr>
      </w:pPr>
      <w:r>
        <w:rPr>
          <w:lang w:val="uk-UA"/>
        </w:rPr>
        <w:br w:type="page"/>
      </w:r>
    </w:p>
    <w:p w:rsidR="00654BEC" w:rsidRPr="00686F54" w:rsidRDefault="00654BEC" w:rsidP="00F27B35">
      <w:pPr>
        <w:pStyle w:val="1"/>
        <w:jc w:val="center"/>
        <w:rPr>
          <w:rFonts w:ascii="Times New Roman" w:hAnsi="Times New Roman" w:cs="Times New Roman"/>
          <w:color w:val="auto"/>
          <w:lang w:val="uk-UA"/>
        </w:rPr>
      </w:pPr>
      <w:bookmarkStart w:id="0" w:name="_Toc532331692"/>
      <w:bookmarkStart w:id="1" w:name="_GoBack"/>
      <w:bookmarkEnd w:id="1"/>
      <w:r w:rsidRPr="00686F54">
        <w:rPr>
          <w:rFonts w:ascii="Times New Roman" w:hAnsi="Times New Roman" w:cs="Times New Roman"/>
          <w:color w:val="auto"/>
          <w:lang w:val="uk-UA"/>
        </w:rPr>
        <w:lastRenderedPageBreak/>
        <w:t>ВСТУП</w:t>
      </w:r>
      <w:bookmarkEnd w:id="0"/>
    </w:p>
    <w:p w:rsidR="00654BEC" w:rsidRPr="00686F54" w:rsidRDefault="005B241B" w:rsidP="0086479E">
      <w:pPr>
        <w:spacing w:line="360" w:lineRule="auto"/>
        <w:jc w:val="both"/>
        <w:rPr>
          <w:rFonts w:ascii="Times New Roman" w:hAnsi="Times New Roman" w:cs="Times New Roman"/>
          <w:b/>
          <w:sz w:val="28"/>
          <w:szCs w:val="28"/>
          <w:lang w:val="uk-UA"/>
        </w:rPr>
      </w:pPr>
      <w:r w:rsidRPr="00686F54">
        <w:rPr>
          <w:rFonts w:ascii="Times New Roman" w:hAnsi="Times New Roman" w:cs="Times New Roman"/>
          <w:b/>
          <w:sz w:val="28"/>
          <w:szCs w:val="28"/>
          <w:lang w:val="uk-UA"/>
        </w:rPr>
        <w:t>А</w:t>
      </w:r>
      <w:r w:rsidR="00654BEC" w:rsidRPr="00686F54">
        <w:rPr>
          <w:rFonts w:ascii="Times New Roman" w:hAnsi="Times New Roman" w:cs="Times New Roman"/>
          <w:b/>
          <w:sz w:val="28"/>
          <w:szCs w:val="28"/>
          <w:lang w:val="uk-UA"/>
        </w:rPr>
        <w:t>ктуальність теми дослідження</w:t>
      </w:r>
    </w:p>
    <w:p w:rsidR="00654BEC" w:rsidRPr="00686F54" w:rsidRDefault="005B241B" w:rsidP="0086479E">
      <w:pPr>
        <w:spacing w:line="360" w:lineRule="auto"/>
        <w:ind w:firstLine="708"/>
        <w:jc w:val="both"/>
        <w:rPr>
          <w:rFonts w:ascii="Times New Roman" w:hAnsi="Times New Roman" w:cs="Times New Roman"/>
          <w:sz w:val="28"/>
          <w:szCs w:val="28"/>
          <w:lang w:val="uk-UA"/>
        </w:rPr>
      </w:pPr>
      <w:r w:rsidRPr="00686F54">
        <w:rPr>
          <w:rFonts w:ascii="Times New Roman" w:hAnsi="Times New Roman" w:cs="Times New Roman"/>
          <w:sz w:val="28"/>
          <w:szCs w:val="28"/>
          <w:lang w:val="uk-UA"/>
        </w:rPr>
        <w:t>В україномовному</w:t>
      </w:r>
      <w:r w:rsidR="00654BEC" w:rsidRPr="00686F54">
        <w:rPr>
          <w:rFonts w:ascii="Times New Roman" w:hAnsi="Times New Roman" w:cs="Times New Roman"/>
          <w:sz w:val="28"/>
          <w:szCs w:val="28"/>
          <w:lang w:val="uk-UA"/>
        </w:rPr>
        <w:t xml:space="preserve"> науковому середовищі тема епітафії представлена ​​рядом робіт, в яких вона розглядається в контексті конкретного історичного періоду. Деякі українські дослідники вивчають епітафію на локальному рівні: в межах певної культури або місцевості. Українсь</w:t>
      </w:r>
      <w:r w:rsidRPr="00686F54">
        <w:rPr>
          <w:rFonts w:ascii="Times New Roman" w:hAnsi="Times New Roman" w:cs="Times New Roman"/>
          <w:sz w:val="28"/>
          <w:szCs w:val="28"/>
          <w:lang w:val="uk-UA"/>
        </w:rPr>
        <w:t>кі літературознавці, етнографи та</w:t>
      </w:r>
      <w:r w:rsidR="00654BEC" w:rsidRPr="00686F54">
        <w:rPr>
          <w:rFonts w:ascii="Times New Roman" w:hAnsi="Times New Roman" w:cs="Times New Roman"/>
          <w:sz w:val="28"/>
          <w:szCs w:val="28"/>
          <w:lang w:val="uk-UA"/>
        </w:rPr>
        <w:t xml:space="preserve"> історики займаються вивченням питання, розглядаючи його в рамках професійних дослідницьких установок. І хоча ці дослідження представляють інтерес і цінність для культурологічного знання, в них не зводяться воєдино </w:t>
      </w:r>
      <w:r w:rsidRPr="00686F54">
        <w:rPr>
          <w:rFonts w:ascii="Times New Roman" w:hAnsi="Times New Roman" w:cs="Times New Roman"/>
          <w:sz w:val="28"/>
          <w:szCs w:val="28"/>
          <w:lang w:val="uk-UA"/>
        </w:rPr>
        <w:t>окремі</w:t>
      </w:r>
      <w:r w:rsidR="00654BEC" w:rsidRPr="00686F54">
        <w:rPr>
          <w:rFonts w:ascii="Times New Roman" w:hAnsi="Times New Roman" w:cs="Times New Roman"/>
          <w:sz w:val="28"/>
          <w:szCs w:val="28"/>
          <w:lang w:val="uk-UA"/>
        </w:rPr>
        <w:t xml:space="preserve"> спостереження, не дається узагальнюючого погляду на епітафію в перспективі її філософсько-культуроло</w:t>
      </w:r>
      <w:r w:rsidRPr="00686F54">
        <w:rPr>
          <w:rFonts w:ascii="Times New Roman" w:hAnsi="Times New Roman" w:cs="Times New Roman"/>
          <w:sz w:val="28"/>
          <w:szCs w:val="28"/>
          <w:lang w:val="uk-UA"/>
        </w:rPr>
        <w:t>гічної значущості. Епітафічні</w:t>
      </w:r>
      <w:r w:rsidR="00654BEC" w:rsidRPr="00686F54">
        <w:rPr>
          <w:rFonts w:ascii="Times New Roman" w:hAnsi="Times New Roman" w:cs="Times New Roman"/>
          <w:sz w:val="28"/>
          <w:szCs w:val="28"/>
          <w:lang w:val="uk-UA"/>
        </w:rPr>
        <w:t xml:space="preserve"> тексти є невичерпним джерелом </w:t>
      </w:r>
      <w:r w:rsidRPr="00686F54">
        <w:rPr>
          <w:rFonts w:ascii="Times New Roman" w:hAnsi="Times New Roman" w:cs="Times New Roman"/>
          <w:sz w:val="28"/>
          <w:szCs w:val="28"/>
          <w:lang w:val="uk-UA"/>
        </w:rPr>
        <w:t>знань</w:t>
      </w:r>
      <w:r w:rsidR="00654BEC" w:rsidRPr="00686F54">
        <w:rPr>
          <w:rFonts w:ascii="Times New Roman" w:hAnsi="Times New Roman" w:cs="Times New Roman"/>
          <w:sz w:val="28"/>
          <w:szCs w:val="28"/>
          <w:lang w:val="uk-UA"/>
        </w:rPr>
        <w:t xml:space="preserve"> про культуру. Будучи її породженням, вони мають вплив на громадську думку і самовизначення людини. Епітафія повинна </w:t>
      </w:r>
      <w:r w:rsidRPr="00686F54">
        <w:rPr>
          <w:rFonts w:ascii="Times New Roman" w:hAnsi="Times New Roman" w:cs="Times New Roman"/>
          <w:sz w:val="28"/>
          <w:szCs w:val="28"/>
          <w:lang w:val="uk-UA"/>
        </w:rPr>
        <w:t>розглядатися</w:t>
      </w:r>
      <w:r w:rsidR="00654BEC" w:rsidRPr="00686F54">
        <w:rPr>
          <w:rFonts w:ascii="Times New Roman" w:hAnsi="Times New Roman" w:cs="Times New Roman"/>
          <w:sz w:val="28"/>
          <w:szCs w:val="28"/>
          <w:lang w:val="uk-UA"/>
        </w:rPr>
        <w:t xml:space="preserve"> на глобальному рівні, який передбачає синтез конкретних </w:t>
      </w:r>
      <w:r w:rsidRPr="00686F54">
        <w:rPr>
          <w:rFonts w:ascii="Times New Roman" w:hAnsi="Times New Roman" w:cs="Times New Roman"/>
          <w:sz w:val="28"/>
          <w:szCs w:val="28"/>
          <w:lang w:val="uk-UA"/>
        </w:rPr>
        <w:t>галузей</w:t>
      </w:r>
      <w:r w:rsidR="00654BEC" w:rsidRPr="00686F54">
        <w:rPr>
          <w:rFonts w:ascii="Times New Roman" w:hAnsi="Times New Roman" w:cs="Times New Roman"/>
          <w:sz w:val="28"/>
          <w:szCs w:val="28"/>
          <w:lang w:val="uk-UA"/>
        </w:rPr>
        <w:t xml:space="preserve"> знання з наступною рефлексією отриманих результатів. Серед українських досліджень не представлено робіт, в яких проблематика епітафії розглядалася б комплексно, з філософсько-культурологічної точки зору. Цим і зумовлена ​​актуальність теми даної дипломної роботи.</w:t>
      </w:r>
    </w:p>
    <w:p w:rsidR="00B55FA9" w:rsidRPr="00686F54" w:rsidRDefault="00B55FA9" w:rsidP="0086479E">
      <w:pPr>
        <w:spacing w:line="360" w:lineRule="auto"/>
        <w:ind w:firstLine="708"/>
        <w:jc w:val="both"/>
        <w:rPr>
          <w:rFonts w:ascii="Times New Roman" w:hAnsi="Times New Roman" w:cs="Times New Roman"/>
          <w:b/>
          <w:sz w:val="28"/>
          <w:szCs w:val="28"/>
          <w:lang w:val="uk-UA"/>
        </w:rPr>
      </w:pPr>
      <w:r w:rsidRPr="00301A23">
        <w:rPr>
          <w:rFonts w:ascii="Times New Roman" w:hAnsi="Times New Roman" w:cs="Times New Roman"/>
          <w:b/>
          <w:sz w:val="28"/>
          <w:szCs w:val="28"/>
          <w:lang w:val="uk-UA"/>
        </w:rPr>
        <w:t>Ступінь наукової розробки теми</w:t>
      </w:r>
    </w:p>
    <w:p w:rsidR="00B55FA9" w:rsidRPr="00686F54" w:rsidRDefault="00B55FA9" w:rsidP="0086479E">
      <w:pPr>
        <w:spacing w:line="360" w:lineRule="auto"/>
        <w:ind w:firstLine="708"/>
        <w:jc w:val="both"/>
        <w:rPr>
          <w:rFonts w:ascii="Times New Roman" w:hAnsi="Times New Roman" w:cs="Times New Roman"/>
          <w:sz w:val="28"/>
          <w:szCs w:val="28"/>
          <w:lang w:val="uk-UA"/>
        </w:rPr>
      </w:pPr>
      <w:r w:rsidRPr="00686F54">
        <w:rPr>
          <w:rFonts w:ascii="Times New Roman" w:hAnsi="Times New Roman" w:cs="Times New Roman"/>
          <w:sz w:val="28"/>
          <w:szCs w:val="28"/>
          <w:lang w:val="uk-UA"/>
        </w:rPr>
        <w:t>Епітафія в українському науковому просторі</w:t>
      </w:r>
      <w:r w:rsidR="00753E7F" w:rsidRPr="00686F54">
        <w:rPr>
          <w:rFonts w:ascii="Times New Roman" w:hAnsi="Times New Roman" w:cs="Times New Roman"/>
          <w:sz w:val="28"/>
          <w:szCs w:val="28"/>
          <w:lang w:val="uk-UA"/>
        </w:rPr>
        <w:t xml:space="preserve"> ще недостатньо досліджена. Термінологічне в</w:t>
      </w:r>
      <w:r w:rsidRPr="00686F54">
        <w:rPr>
          <w:rFonts w:ascii="Times New Roman" w:hAnsi="Times New Roman" w:cs="Times New Roman"/>
          <w:sz w:val="28"/>
          <w:szCs w:val="28"/>
          <w:lang w:val="uk-UA"/>
        </w:rPr>
        <w:t xml:space="preserve">изначення епітафій представлено в різних україномовних словниках, зокрема в філологічних, літературознавчих і словниках </w:t>
      </w:r>
      <w:r w:rsidR="00753E7F" w:rsidRPr="00686F54">
        <w:rPr>
          <w:rFonts w:ascii="Times New Roman" w:hAnsi="Times New Roman" w:cs="Times New Roman"/>
          <w:sz w:val="28"/>
          <w:szCs w:val="28"/>
          <w:lang w:val="uk-UA"/>
        </w:rPr>
        <w:t>слів іншомовного</w:t>
      </w:r>
      <w:r w:rsidRPr="00686F54">
        <w:rPr>
          <w:rFonts w:ascii="Times New Roman" w:hAnsi="Times New Roman" w:cs="Times New Roman"/>
          <w:sz w:val="28"/>
          <w:szCs w:val="28"/>
          <w:lang w:val="uk-UA"/>
        </w:rPr>
        <w:t xml:space="preserve"> походження. Існує ряд статей, переважно філологічних, в яких розглядається досліджувана те</w:t>
      </w:r>
      <w:r w:rsidR="00753E7F" w:rsidRPr="00686F54">
        <w:rPr>
          <w:rFonts w:ascii="Times New Roman" w:hAnsi="Times New Roman" w:cs="Times New Roman"/>
          <w:sz w:val="28"/>
          <w:szCs w:val="28"/>
          <w:lang w:val="uk-UA"/>
        </w:rPr>
        <w:t>ма: дослідження Циганок О.М., Ці</w:t>
      </w:r>
      <w:r w:rsidRPr="00686F54">
        <w:rPr>
          <w:rFonts w:ascii="Times New Roman" w:hAnsi="Times New Roman" w:cs="Times New Roman"/>
          <w:sz w:val="28"/>
          <w:szCs w:val="28"/>
          <w:lang w:val="uk-UA"/>
        </w:rPr>
        <w:t>вкач О.М</w:t>
      </w:r>
      <w:r w:rsidR="00753E7F" w:rsidRPr="00686F54">
        <w:rPr>
          <w:rFonts w:ascii="Times New Roman" w:hAnsi="Times New Roman" w:cs="Times New Roman"/>
          <w:sz w:val="28"/>
          <w:szCs w:val="28"/>
          <w:lang w:val="uk-UA"/>
        </w:rPr>
        <w:t>.. Окрім цих авторів, українські дослідники беруть до уваги тему епітафії, в контексті вивчення інших предметів дослідження: Маслюк В.П. (у рамках дослідження латиномовний поезії), Арсенич П., Гаврилів Б., Головатий М., Канюс М. (в рамках вивчення меморіальної культури на Західній Україні), Курціус В.М. (в роботі, присвяченій середньовічній літературі). Поверхневі та узагальнені довідки про епітафію ми знаходимо в багатьох українських навч</w:t>
      </w:r>
      <w:r w:rsidR="00871C24" w:rsidRPr="00686F54">
        <w:rPr>
          <w:rFonts w:ascii="Times New Roman" w:hAnsi="Times New Roman" w:cs="Times New Roman"/>
          <w:sz w:val="28"/>
          <w:szCs w:val="28"/>
          <w:lang w:val="uk-UA"/>
        </w:rPr>
        <w:t>альних посібниках з літератури та</w:t>
      </w:r>
      <w:r w:rsidR="00753E7F" w:rsidRPr="00686F54">
        <w:rPr>
          <w:rFonts w:ascii="Times New Roman" w:hAnsi="Times New Roman" w:cs="Times New Roman"/>
          <w:sz w:val="28"/>
          <w:szCs w:val="28"/>
          <w:lang w:val="uk-UA"/>
        </w:rPr>
        <w:t xml:space="preserve"> історії.</w:t>
      </w:r>
    </w:p>
    <w:p w:rsidR="00871C24" w:rsidRPr="00686F54" w:rsidRDefault="00871C24" w:rsidP="0086479E">
      <w:pPr>
        <w:spacing w:line="360" w:lineRule="auto"/>
        <w:ind w:firstLine="708"/>
        <w:jc w:val="both"/>
        <w:rPr>
          <w:rFonts w:ascii="Times New Roman" w:hAnsi="Times New Roman" w:cs="Times New Roman"/>
          <w:sz w:val="28"/>
          <w:szCs w:val="28"/>
          <w:lang w:val="uk-UA"/>
        </w:rPr>
      </w:pPr>
      <w:r w:rsidRPr="00686F54">
        <w:rPr>
          <w:rFonts w:ascii="Times New Roman" w:hAnsi="Times New Roman" w:cs="Times New Roman"/>
          <w:sz w:val="28"/>
          <w:szCs w:val="28"/>
          <w:lang w:val="uk-UA"/>
        </w:rPr>
        <w:t>У російському науковому просторі тематика епітафії опрацьована ретельніше. У московських і санкт-петербурзьких університетах захищено ряд дисертаційних досліджень по епітафії. Особливий інтерес представляє робота мистецтвознавця Акімова П.А., в якій досліджується російська меморіальна скульптура XVIII - першої половини XIX століття. Автор детально розглядає особливості надгробних пам'ятників і їх зміни у зв'язку з культурно-історичними подіями, а також звертає увагу на розвиток епітафії. З точки зору філології, тему епітафії в Росії досліджувала Царькова Т.С.. У цього автора є ряд робіт, присвячених даній проблематиці, серед яких найбільш цікавим є її дисертаційне дослідження російської віршованої епітафії XIX - XX століть. Крім статей і са</w:t>
      </w:r>
      <w:r w:rsidR="00937ED7" w:rsidRPr="00686F54">
        <w:rPr>
          <w:rFonts w:ascii="Times New Roman" w:hAnsi="Times New Roman" w:cs="Times New Roman"/>
          <w:sz w:val="28"/>
          <w:szCs w:val="28"/>
          <w:lang w:val="uk-UA"/>
        </w:rPr>
        <w:t>мостійних досліджень, у Царькової</w:t>
      </w:r>
      <w:r w:rsidRPr="00686F54">
        <w:rPr>
          <w:rFonts w:ascii="Times New Roman" w:hAnsi="Times New Roman" w:cs="Times New Roman"/>
          <w:sz w:val="28"/>
          <w:szCs w:val="28"/>
          <w:lang w:val="uk-UA"/>
        </w:rPr>
        <w:t xml:space="preserve"> Т.С. є спільна робота з Ніколаєвим С.І. «Епітафії петербурзького некрополя». Миколаїв С.І. - відомий російський літературознавець, який займався вивче</w:t>
      </w:r>
      <w:r w:rsidR="00585E57" w:rsidRPr="00686F54">
        <w:rPr>
          <w:rFonts w:ascii="Times New Roman" w:hAnsi="Times New Roman" w:cs="Times New Roman"/>
          <w:sz w:val="28"/>
          <w:szCs w:val="28"/>
          <w:lang w:val="uk-UA"/>
        </w:rPr>
        <w:t>нням віршованих епітафій. Для вивчення поетичних епітафій визначною є</w:t>
      </w:r>
      <w:r w:rsidRPr="00686F54">
        <w:rPr>
          <w:rFonts w:ascii="Times New Roman" w:hAnsi="Times New Roman" w:cs="Times New Roman"/>
          <w:sz w:val="28"/>
          <w:szCs w:val="28"/>
          <w:lang w:val="uk-UA"/>
        </w:rPr>
        <w:t xml:space="preserve"> робота радянського філолога Мурьянова М.Ф., в якій проводиться детальний аналіз пушкінських епітафій. Тему епітафій в декількох статтях розглядає р</w:t>
      </w:r>
      <w:r w:rsidR="00585E57" w:rsidRPr="00686F54">
        <w:rPr>
          <w:rFonts w:ascii="Times New Roman" w:hAnsi="Times New Roman" w:cs="Times New Roman"/>
          <w:sz w:val="28"/>
          <w:szCs w:val="28"/>
          <w:lang w:val="uk-UA"/>
        </w:rPr>
        <w:t>адянський історик культури Брагінська</w:t>
      </w:r>
      <w:r w:rsidRPr="00686F54">
        <w:rPr>
          <w:rFonts w:ascii="Times New Roman" w:hAnsi="Times New Roman" w:cs="Times New Roman"/>
          <w:sz w:val="28"/>
          <w:szCs w:val="28"/>
          <w:lang w:val="uk-UA"/>
        </w:rPr>
        <w:t xml:space="preserve"> Н.В, роботи якої є цінним джерелом інформації для розуміння текстів епітафій. Російський історик Авдєєв А.Г. присвятив кілька статей </w:t>
      </w:r>
      <w:r w:rsidR="00585E57" w:rsidRPr="00686F54">
        <w:rPr>
          <w:rFonts w:ascii="Times New Roman" w:hAnsi="Times New Roman" w:cs="Times New Roman"/>
          <w:sz w:val="28"/>
          <w:szCs w:val="28"/>
          <w:lang w:val="uk-UA"/>
        </w:rPr>
        <w:t xml:space="preserve">дослідженню </w:t>
      </w:r>
      <w:r w:rsidRPr="00686F54">
        <w:rPr>
          <w:rFonts w:ascii="Times New Roman" w:hAnsi="Times New Roman" w:cs="Times New Roman"/>
          <w:sz w:val="28"/>
          <w:szCs w:val="28"/>
          <w:lang w:val="uk-UA"/>
        </w:rPr>
        <w:t>виникнення і розвитку жанру епітафії в Росії. Історик Шокарев С.Ю. вивчає московський некрополь як соціокультурне явище, використовуючи епітафії в якості матеріалу дослідження.</w:t>
      </w:r>
    </w:p>
    <w:p w:rsidR="00585E57" w:rsidRPr="00686F54" w:rsidRDefault="00585E57" w:rsidP="0086479E">
      <w:pPr>
        <w:spacing w:line="360" w:lineRule="auto"/>
        <w:ind w:firstLine="708"/>
        <w:jc w:val="both"/>
        <w:rPr>
          <w:rFonts w:ascii="Times New Roman" w:hAnsi="Times New Roman" w:cs="Times New Roman"/>
          <w:sz w:val="28"/>
          <w:szCs w:val="28"/>
          <w:lang w:val="uk-UA"/>
        </w:rPr>
      </w:pPr>
      <w:r w:rsidRPr="00686F54">
        <w:rPr>
          <w:rFonts w:ascii="Times New Roman" w:hAnsi="Times New Roman" w:cs="Times New Roman"/>
          <w:sz w:val="28"/>
          <w:szCs w:val="28"/>
          <w:lang w:val="uk-UA"/>
        </w:rPr>
        <w:t xml:space="preserve">Російський бібліограф та історик літератури Саітов В.І. - укладач чотиритомного збірника «Петербурзький некрополь», який є незамінним джерелом </w:t>
      </w:r>
      <w:r w:rsidR="00375853" w:rsidRPr="00686F54">
        <w:rPr>
          <w:rFonts w:ascii="Times New Roman" w:hAnsi="Times New Roman" w:cs="Times New Roman"/>
          <w:sz w:val="28"/>
          <w:szCs w:val="28"/>
          <w:lang w:val="uk-UA"/>
        </w:rPr>
        <w:t>інформації про російську цвинтарну культуру</w:t>
      </w:r>
      <w:r w:rsidRPr="00686F54">
        <w:rPr>
          <w:rFonts w:ascii="Times New Roman" w:hAnsi="Times New Roman" w:cs="Times New Roman"/>
          <w:sz w:val="28"/>
          <w:szCs w:val="28"/>
          <w:lang w:val="uk-UA"/>
        </w:rPr>
        <w:t>.</w:t>
      </w:r>
      <w:r w:rsidR="00375853" w:rsidRPr="00686F54">
        <w:rPr>
          <w:rFonts w:ascii="Times New Roman" w:hAnsi="Times New Roman" w:cs="Times New Roman"/>
          <w:sz w:val="28"/>
          <w:szCs w:val="28"/>
          <w:lang w:val="uk-UA"/>
        </w:rPr>
        <w:t xml:space="preserve"> В</w:t>
      </w:r>
      <w:r w:rsidRPr="00686F54">
        <w:rPr>
          <w:rFonts w:ascii="Times New Roman" w:hAnsi="Times New Roman" w:cs="Times New Roman"/>
          <w:sz w:val="28"/>
          <w:szCs w:val="28"/>
          <w:lang w:val="uk-UA"/>
        </w:rPr>
        <w:t>арто</w:t>
      </w:r>
      <w:r w:rsidR="00375853" w:rsidRPr="00686F54">
        <w:rPr>
          <w:rFonts w:ascii="Times New Roman" w:hAnsi="Times New Roman" w:cs="Times New Roman"/>
          <w:sz w:val="28"/>
          <w:szCs w:val="28"/>
          <w:lang w:val="uk-UA"/>
        </w:rPr>
        <w:t xml:space="preserve"> окремо</w:t>
      </w:r>
      <w:r w:rsidRPr="00686F54">
        <w:rPr>
          <w:rFonts w:ascii="Times New Roman" w:hAnsi="Times New Roman" w:cs="Times New Roman"/>
          <w:sz w:val="28"/>
          <w:szCs w:val="28"/>
          <w:lang w:val="uk-UA"/>
        </w:rPr>
        <w:t xml:space="preserve"> виділити роботу француз</w:t>
      </w:r>
      <w:r w:rsidR="00375853" w:rsidRPr="00686F54">
        <w:rPr>
          <w:rFonts w:ascii="Times New Roman" w:hAnsi="Times New Roman" w:cs="Times New Roman"/>
          <w:sz w:val="28"/>
          <w:szCs w:val="28"/>
          <w:lang w:val="uk-UA"/>
        </w:rPr>
        <w:t>ького історика Філіпа Арьєса, в якій</w:t>
      </w:r>
      <w:r w:rsidRPr="00686F54">
        <w:rPr>
          <w:rFonts w:ascii="Times New Roman" w:hAnsi="Times New Roman" w:cs="Times New Roman"/>
          <w:sz w:val="28"/>
          <w:szCs w:val="28"/>
          <w:lang w:val="uk-UA"/>
        </w:rPr>
        <w:t xml:space="preserve"> представлена трансформація с</w:t>
      </w:r>
      <w:r w:rsidR="00375853" w:rsidRPr="00686F54">
        <w:rPr>
          <w:rFonts w:ascii="Times New Roman" w:hAnsi="Times New Roman" w:cs="Times New Roman"/>
          <w:sz w:val="28"/>
          <w:szCs w:val="28"/>
          <w:lang w:val="uk-UA"/>
        </w:rPr>
        <w:t>тавлення суспільства до смерті та обрядів</w:t>
      </w:r>
      <w:r w:rsidRPr="00686F54">
        <w:rPr>
          <w:rFonts w:ascii="Times New Roman" w:hAnsi="Times New Roman" w:cs="Times New Roman"/>
          <w:sz w:val="28"/>
          <w:szCs w:val="28"/>
          <w:lang w:val="uk-UA"/>
        </w:rPr>
        <w:t xml:space="preserve"> поховання. У книзі «Людина перед </w:t>
      </w:r>
      <w:r w:rsidR="00375853" w:rsidRPr="00686F54">
        <w:rPr>
          <w:rFonts w:ascii="Times New Roman" w:hAnsi="Times New Roman" w:cs="Times New Roman"/>
          <w:sz w:val="28"/>
          <w:szCs w:val="28"/>
          <w:lang w:val="uk-UA"/>
        </w:rPr>
        <w:t>обличчям</w:t>
      </w:r>
      <w:r w:rsidRPr="00686F54">
        <w:rPr>
          <w:rFonts w:ascii="Times New Roman" w:hAnsi="Times New Roman" w:cs="Times New Roman"/>
          <w:sz w:val="28"/>
          <w:szCs w:val="28"/>
          <w:lang w:val="uk-UA"/>
        </w:rPr>
        <w:t xml:space="preserve"> смерті» він показує, як змінюється роль і зміст епітафіческіх текстів.</w:t>
      </w:r>
    </w:p>
    <w:p w:rsidR="00375853" w:rsidRPr="00686F54" w:rsidRDefault="00375853" w:rsidP="0086479E">
      <w:pPr>
        <w:spacing w:line="360" w:lineRule="auto"/>
        <w:ind w:firstLine="708"/>
        <w:jc w:val="both"/>
        <w:rPr>
          <w:rFonts w:ascii="Times New Roman" w:hAnsi="Times New Roman" w:cs="Times New Roman"/>
          <w:sz w:val="28"/>
          <w:szCs w:val="28"/>
          <w:lang w:val="uk-UA"/>
        </w:rPr>
      </w:pPr>
      <w:r w:rsidRPr="00686F54">
        <w:rPr>
          <w:rFonts w:ascii="Times New Roman" w:hAnsi="Times New Roman" w:cs="Times New Roman"/>
          <w:b/>
          <w:sz w:val="28"/>
          <w:szCs w:val="28"/>
          <w:lang w:val="uk-UA"/>
        </w:rPr>
        <w:t>Мета даного дослідження</w:t>
      </w:r>
      <w:r w:rsidRPr="00686F54">
        <w:rPr>
          <w:rFonts w:ascii="Times New Roman" w:hAnsi="Times New Roman" w:cs="Times New Roman"/>
          <w:sz w:val="28"/>
          <w:szCs w:val="28"/>
          <w:lang w:val="uk-UA"/>
        </w:rPr>
        <w:t xml:space="preserve"> - розкрити специфіку епітафії як факту культури і виявити її роль у соціокультурної дійсності. Для цього потрібно вирішити ряд </w:t>
      </w:r>
      <w:r w:rsidRPr="00686F54">
        <w:rPr>
          <w:rFonts w:ascii="Times New Roman" w:hAnsi="Times New Roman" w:cs="Times New Roman"/>
          <w:b/>
          <w:sz w:val="28"/>
          <w:szCs w:val="28"/>
          <w:lang w:val="uk-UA"/>
        </w:rPr>
        <w:t>завдань</w:t>
      </w:r>
      <w:r w:rsidRPr="00686F54">
        <w:rPr>
          <w:rFonts w:ascii="Times New Roman" w:hAnsi="Times New Roman" w:cs="Times New Roman"/>
          <w:sz w:val="28"/>
          <w:szCs w:val="28"/>
          <w:lang w:val="uk-UA"/>
        </w:rPr>
        <w:t>:</w:t>
      </w:r>
    </w:p>
    <w:p w:rsidR="00375853" w:rsidRPr="00686F54" w:rsidRDefault="00375853" w:rsidP="008C0EED">
      <w:pPr>
        <w:ind w:firstLine="708"/>
        <w:jc w:val="both"/>
        <w:rPr>
          <w:rFonts w:ascii="Times New Roman" w:hAnsi="Times New Roman" w:cs="Times New Roman"/>
          <w:sz w:val="28"/>
          <w:szCs w:val="28"/>
          <w:lang w:val="uk-UA"/>
        </w:rPr>
      </w:pPr>
      <w:r w:rsidRPr="00686F54">
        <w:rPr>
          <w:rFonts w:ascii="Times New Roman" w:hAnsi="Times New Roman" w:cs="Times New Roman"/>
          <w:sz w:val="28"/>
          <w:szCs w:val="28"/>
          <w:lang w:val="uk-UA"/>
        </w:rPr>
        <w:t>• Вивчити культурно-історичний контекст, в якому виникають перші епітафії;</w:t>
      </w:r>
    </w:p>
    <w:p w:rsidR="00375853" w:rsidRPr="00686F54" w:rsidRDefault="00375853" w:rsidP="008C0EED">
      <w:pPr>
        <w:ind w:firstLine="708"/>
        <w:jc w:val="both"/>
        <w:rPr>
          <w:rFonts w:ascii="Times New Roman" w:hAnsi="Times New Roman" w:cs="Times New Roman"/>
          <w:sz w:val="28"/>
          <w:szCs w:val="28"/>
          <w:lang w:val="uk-UA"/>
        </w:rPr>
      </w:pPr>
      <w:r w:rsidRPr="00686F54">
        <w:rPr>
          <w:rFonts w:ascii="Times New Roman" w:hAnsi="Times New Roman" w:cs="Times New Roman"/>
          <w:sz w:val="28"/>
          <w:szCs w:val="28"/>
          <w:lang w:val="uk-UA"/>
        </w:rPr>
        <w:t>• Простежити розвиток жанру епітафії в західноєвропейському культурному просторі;</w:t>
      </w:r>
    </w:p>
    <w:p w:rsidR="00375853" w:rsidRPr="00686F54" w:rsidRDefault="00375853" w:rsidP="008C0EED">
      <w:pPr>
        <w:ind w:firstLine="708"/>
        <w:jc w:val="both"/>
        <w:rPr>
          <w:rFonts w:ascii="Times New Roman" w:hAnsi="Times New Roman" w:cs="Times New Roman"/>
          <w:sz w:val="28"/>
          <w:szCs w:val="28"/>
          <w:lang w:val="uk-UA"/>
        </w:rPr>
      </w:pPr>
      <w:r w:rsidRPr="00686F54">
        <w:rPr>
          <w:rFonts w:ascii="Times New Roman" w:hAnsi="Times New Roman" w:cs="Times New Roman"/>
          <w:sz w:val="28"/>
          <w:szCs w:val="28"/>
          <w:lang w:val="uk-UA"/>
        </w:rPr>
        <w:t>• Виявити тенденції розвитку російської епітафії;</w:t>
      </w:r>
    </w:p>
    <w:p w:rsidR="00375853" w:rsidRPr="00686F54" w:rsidRDefault="00375853" w:rsidP="008C0EED">
      <w:pPr>
        <w:ind w:firstLine="708"/>
        <w:jc w:val="both"/>
        <w:rPr>
          <w:rFonts w:ascii="Times New Roman" w:hAnsi="Times New Roman" w:cs="Times New Roman"/>
          <w:sz w:val="28"/>
          <w:szCs w:val="28"/>
          <w:lang w:val="uk-UA"/>
        </w:rPr>
      </w:pPr>
      <w:r w:rsidRPr="00686F54">
        <w:rPr>
          <w:rFonts w:ascii="Times New Roman" w:hAnsi="Times New Roman" w:cs="Times New Roman"/>
          <w:sz w:val="28"/>
          <w:szCs w:val="28"/>
          <w:lang w:val="uk-UA"/>
        </w:rPr>
        <w:t>• Виявити причини відродження жанру епітафії наприкінці XIX - початку XX І століття та їх культурну значимість;</w:t>
      </w:r>
    </w:p>
    <w:p w:rsidR="00375853" w:rsidRPr="00686F54" w:rsidRDefault="00375853" w:rsidP="008C0EED">
      <w:pPr>
        <w:ind w:firstLine="708"/>
        <w:jc w:val="both"/>
        <w:rPr>
          <w:rFonts w:ascii="Times New Roman" w:hAnsi="Times New Roman" w:cs="Times New Roman"/>
          <w:sz w:val="28"/>
          <w:szCs w:val="28"/>
          <w:lang w:val="uk-UA"/>
        </w:rPr>
      </w:pPr>
      <w:r w:rsidRPr="00686F54">
        <w:rPr>
          <w:rFonts w:ascii="Times New Roman" w:hAnsi="Times New Roman" w:cs="Times New Roman"/>
          <w:sz w:val="28"/>
          <w:szCs w:val="28"/>
          <w:lang w:val="uk-UA"/>
        </w:rPr>
        <w:t>• Визначити роль та цінність дослідження епітафії для гуманітарних наук, і зокрема для культурології;</w:t>
      </w:r>
    </w:p>
    <w:p w:rsidR="00375853" w:rsidRPr="00686F54" w:rsidRDefault="00375853" w:rsidP="008C0EED">
      <w:pPr>
        <w:ind w:firstLine="708"/>
        <w:jc w:val="both"/>
        <w:rPr>
          <w:rFonts w:ascii="Times New Roman" w:hAnsi="Times New Roman" w:cs="Times New Roman"/>
          <w:sz w:val="28"/>
          <w:szCs w:val="28"/>
          <w:lang w:val="uk-UA"/>
        </w:rPr>
      </w:pPr>
      <w:r w:rsidRPr="00686F54">
        <w:rPr>
          <w:rFonts w:ascii="Times New Roman" w:hAnsi="Times New Roman" w:cs="Times New Roman"/>
          <w:sz w:val="28"/>
          <w:szCs w:val="28"/>
          <w:lang w:val="uk-UA"/>
        </w:rPr>
        <w:t>• Виявити семіотичні особливості епітафій;</w:t>
      </w:r>
    </w:p>
    <w:p w:rsidR="00375853" w:rsidRPr="00686F54" w:rsidRDefault="00375853" w:rsidP="0086479E">
      <w:pPr>
        <w:spacing w:line="360" w:lineRule="auto"/>
        <w:ind w:firstLine="708"/>
        <w:jc w:val="both"/>
        <w:rPr>
          <w:rFonts w:ascii="Times New Roman" w:hAnsi="Times New Roman" w:cs="Times New Roman"/>
          <w:sz w:val="28"/>
          <w:szCs w:val="28"/>
          <w:lang w:val="uk-UA"/>
        </w:rPr>
      </w:pPr>
      <w:r w:rsidRPr="00686F54">
        <w:rPr>
          <w:rFonts w:ascii="Times New Roman" w:hAnsi="Times New Roman" w:cs="Times New Roman"/>
          <w:sz w:val="28"/>
          <w:szCs w:val="28"/>
          <w:lang w:val="uk-UA"/>
        </w:rPr>
        <w:t>• Вивчити вплив текстів епітафій на самоідентифікацію особистості.</w:t>
      </w:r>
    </w:p>
    <w:p w:rsidR="00375853" w:rsidRPr="00686F54" w:rsidRDefault="00375853" w:rsidP="0086479E">
      <w:pPr>
        <w:spacing w:line="360" w:lineRule="auto"/>
        <w:ind w:firstLine="708"/>
        <w:jc w:val="both"/>
        <w:rPr>
          <w:rFonts w:ascii="Times New Roman" w:hAnsi="Times New Roman" w:cs="Times New Roman"/>
          <w:sz w:val="28"/>
          <w:szCs w:val="28"/>
          <w:lang w:val="uk-UA"/>
        </w:rPr>
      </w:pPr>
      <w:r w:rsidRPr="00686F54">
        <w:rPr>
          <w:rFonts w:ascii="Times New Roman" w:hAnsi="Times New Roman" w:cs="Times New Roman"/>
          <w:b/>
          <w:sz w:val="28"/>
          <w:szCs w:val="28"/>
          <w:lang w:val="uk-UA"/>
        </w:rPr>
        <w:t xml:space="preserve">Об'єкт дослідження </w:t>
      </w:r>
      <w:r w:rsidRPr="00686F54">
        <w:rPr>
          <w:rFonts w:ascii="Times New Roman" w:hAnsi="Times New Roman" w:cs="Times New Roman"/>
          <w:sz w:val="28"/>
          <w:szCs w:val="28"/>
          <w:lang w:val="uk-UA"/>
        </w:rPr>
        <w:t>- російська і західноєвропейська культура від античності до сучасності.</w:t>
      </w:r>
    </w:p>
    <w:p w:rsidR="00375853" w:rsidRPr="00686F54" w:rsidRDefault="00375853" w:rsidP="0086479E">
      <w:pPr>
        <w:spacing w:line="360" w:lineRule="auto"/>
        <w:ind w:firstLine="708"/>
        <w:jc w:val="both"/>
        <w:rPr>
          <w:rFonts w:ascii="Times New Roman" w:hAnsi="Times New Roman" w:cs="Times New Roman"/>
          <w:sz w:val="28"/>
          <w:szCs w:val="28"/>
          <w:lang w:val="uk-UA"/>
        </w:rPr>
      </w:pPr>
      <w:r w:rsidRPr="00686F54">
        <w:rPr>
          <w:rFonts w:ascii="Times New Roman" w:hAnsi="Times New Roman" w:cs="Times New Roman"/>
          <w:b/>
          <w:sz w:val="28"/>
          <w:szCs w:val="28"/>
          <w:lang w:val="uk-UA"/>
        </w:rPr>
        <w:t>Предмет дослідження</w:t>
      </w:r>
      <w:r w:rsidRPr="00686F54">
        <w:rPr>
          <w:rFonts w:ascii="Times New Roman" w:hAnsi="Times New Roman" w:cs="Times New Roman"/>
          <w:sz w:val="28"/>
          <w:szCs w:val="28"/>
          <w:lang w:val="uk-UA"/>
        </w:rPr>
        <w:t xml:space="preserve"> - епітафія як форма соціокультурної дійсності.</w:t>
      </w:r>
    </w:p>
    <w:p w:rsidR="0086479E" w:rsidRPr="00686F54" w:rsidRDefault="00375853" w:rsidP="008C0EED">
      <w:pPr>
        <w:spacing w:line="360" w:lineRule="auto"/>
        <w:ind w:firstLine="708"/>
        <w:jc w:val="both"/>
        <w:rPr>
          <w:rFonts w:ascii="Times New Roman" w:hAnsi="Times New Roman" w:cs="Times New Roman"/>
          <w:sz w:val="28"/>
          <w:szCs w:val="28"/>
          <w:lang w:val="uk-UA"/>
        </w:rPr>
      </w:pPr>
      <w:r w:rsidRPr="00686F54">
        <w:rPr>
          <w:rFonts w:ascii="Times New Roman" w:hAnsi="Times New Roman" w:cs="Times New Roman"/>
          <w:b/>
          <w:sz w:val="28"/>
          <w:szCs w:val="28"/>
          <w:lang w:val="uk-UA"/>
        </w:rPr>
        <w:t>Методи дослідження:</w:t>
      </w:r>
      <w:r w:rsidRPr="00686F54">
        <w:rPr>
          <w:rFonts w:ascii="Times New Roman" w:hAnsi="Times New Roman" w:cs="Times New Roman"/>
          <w:sz w:val="28"/>
          <w:szCs w:val="28"/>
          <w:lang w:val="uk-UA"/>
        </w:rPr>
        <w:t xml:space="preserve"> метод критичного аналізу; біографічний; порівняльний метод; культурно-історичний; типологічний метод вивчення культури; семіотичний метод дослідження культури.</w:t>
      </w:r>
    </w:p>
    <w:p w:rsidR="008C0EED" w:rsidRDefault="0086479E" w:rsidP="00484488">
      <w:pPr>
        <w:spacing w:line="360" w:lineRule="auto"/>
        <w:ind w:firstLine="708"/>
        <w:jc w:val="both"/>
        <w:rPr>
          <w:rFonts w:ascii="Times New Roman" w:hAnsi="Times New Roman" w:cs="Times New Roman"/>
          <w:sz w:val="28"/>
          <w:szCs w:val="28"/>
          <w:lang w:val="uk-UA"/>
        </w:rPr>
      </w:pPr>
      <w:r w:rsidRPr="00686F54">
        <w:rPr>
          <w:rFonts w:ascii="Times New Roman" w:hAnsi="Times New Roman" w:cs="Times New Roman"/>
          <w:b/>
          <w:sz w:val="28"/>
          <w:szCs w:val="28"/>
          <w:lang w:val="uk-UA"/>
        </w:rPr>
        <w:t>Структура дослідження</w:t>
      </w:r>
      <w:r w:rsidRPr="00686F54">
        <w:rPr>
          <w:rFonts w:ascii="Times New Roman" w:hAnsi="Times New Roman" w:cs="Times New Roman"/>
          <w:sz w:val="28"/>
          <w:szCs w:val="28"/>
          <w:lang w:val="uk-UA"/>
        </w:rPr>
        <w:t>. Робота складається з Вступу, трьох розділів, що включають дев'ять підрозділів, а також висновків і списку використаної літератури, що складається з джерел, що складається з 72 дж</w:t>
      </w:r>
      <w:r w:rsidR="008C0EED">
        <w:rPr>
          <w:rFonts w:ascii="Times New Roman" w:hAnsi="Times New Roman" w:cs="Times New Roman"/>
          <w:sz w:val="28"/>
          <w:szCs w:val="28"/>
          <w:lang w:val="uk-UA"/>
        </w:rPr>
        <w:t>ерел</w:t>
      </w:r>
      <w:r w:rsidR="004210AA">
        <w:rPr>
          <w:rFonts w:ascii="Times New Roman" w:hAnsi="Times New Roman" w:cs="Times New Roman"/>
          <w:sz w:val="28"/>
          <w:szCs w:val="28"/>
          <w:lang w:val="uk-UA"/>
        </w:rPr>
        <w:t>. Повний обсяг роботи - 65</w:t>
      </w:r>
      <w:r w:rsidR="008C0EED">
        <w:rPr>
          <w:rFonts w:ascii="Times New Roman" w:hAnsi="Times New Roman" w:cs="Times New Roman"/>
          <w:sz w:val="28"/>
          <w:szCs w:val="28"/>
          <w:lang w:val="uk-UA"/>
        </w:rPr>
        <w:t xml:space="preserve"> сторін</w:t>
      </w:r>
      <w:r w:rsidR="004210AA">
        <w:rPr>
          <w:rFonts w:ascii="Times New Roman" w:hAnsi="Times New Roman" w:cs="Times New Roman"/>
          <w:sz w:val="28"/>
          <w:szCs w:val="28"/>
          <w:lang w:val="uk-UA"/>
        </w:rPr>
        <w:t>ок, з них 56</w:t>
      </w:r>
      <w:r w:rsidRPr="00686F54">
        <w:rPr>
          <w:rFonts w:ascii="Times New Roman" w:hAnsi="Times New Roman" w:cs="Times New Roman"/>
          <w:sz w:val="28"/>
          <w:szCs w:val="28"/>
          <w:lang w:val="uk-UA"/>
        </w:rPr>
        <w:t xml:space="preserve"> сторінок основного тексту</w:t>
      </w:r>
      <w:r w:rsidR="008C0EED">
        <w:rPr>
          <w:rFonts w:ascii="Times New Roman" w:hAnsi="Times New Roman" w:cs="Times New Roman"/>
          <w:sz w:val="28"/>
          <w:szCs w:val="28"/>
          <w:lang w:val="uk-UA"/>
        </w:rPr>
        <w:t>.</w:t>
      </w:r>
    </w:p>
    <w:p w:rsidR="007F5147" w:rsidRPr="007F5147" w:rsidRDefault="007F5147" w:rsidP="00F27B35">
      <w:pPr>
        <w:pStyle w:val="1"/>
        <w:spacing w:line="360" w:lineRule="auto"/>
        <w:jc w:val="center"/>
        <w:rPr>
          <w:rFonts w:ascii="Times New Roman" w:hAnsi="Times New Roman" w:cs="Times New Roman"/>
          <w:color w:val="auto"/>
          <w:lang w:val="uk-UA"/>
        </w:rPr>
      </w:pPr>
      <w:bookmarkStart w:id="2" w:name="_Toc532331705"/>
      <w:r w:rsidRPr="007F5147">
        <w:rPr>
          <w:rFonts w:ascii="Times New Roman" w:hAnsi="Times New Roman" w:cs="Times New Roman"/>
          <w:color w:val="auto"/>
          <w:lang w:val="uk-UA"/>
        </w:rPr>
        <w:t>ВИСНОВКИ</w:t>
      </w:r>
      <w:bookmarkEnd w:id="2"/>
    </w:p>
    <w:p w:rsidR="007F5147" w:rsidRPr="007F5147" w:rsidRDefault="007F5147" w:rsidP="007F5147">
      <w:pPr>
        <w:spacing w:line="360" w:lineRule="auto"/>
        <w:ind w:firstLine="708"/>
        <w:jc w:val="both"/>
        <w:rPr>
          <w:rFonts w:ascii="Times New Roman" w:hAnsi="Times New Roman" w:cs="Times New Roman"/>
          <w:sz w:val="28"/>
          <w:szCs w:val="28"/>
          <w:lang w:val="uk-UA"/>
        </w:rPr>
      </w:pPr>
      <w:r w:rsidRPr="007F5147">
        <w:rPr>
          <w:rFonts w:ascii="Times New Roman" w:hAnsi="Times New Roman" w:cs="Times New Roman"/>
          <w:sz w:val="28"/>
          <w:szCs w:val="28"/>
          <w:lang w:val="uk-UA"/>
        </w:rPr>
        <w:t xml:space="preserve">У </w:t>
      </w:r>
      <w:r>
        <w:rPr>
          <w:rFonts w:ascii="Times New Roman" w:hAnsi="Times New Roman" w:cs="Times New Roman"/>
          <w:sz w:val="28"/>
          <w:szCs w:val="28"/>
          <w:lang w:val="uk-UA"/>
        </w:rPr>
        <w:t>представленій роботі було розглянуто контекст виникнення епітафій та</w:t>
      </w:r>
      <w:r w:rsidRPr="007F5147">
        <w:rPr>
          <w:rFonts w:ascii="Times New Roman" w:hAnsi="Times New Roman" w:cs="Times New Roman"/>
          <w:sz w:val="28"/>
          <w:szCs w:val="28"/>
          <w:lang w:val="uk-UA"/>
        </w:rPr>
        <w:t xml:space="preserve"> розвиток жанру, як в європейській, так і в російській культурі. На </w:t>
      </w:r>
      <w:r>
        <w:rPr>
          <w:rFonts w:ascii="Times New Roman" w:hAnsi="Times New Roman" w:cs="Times New Roman"/>
          <w:sz w:val="28"/>
          <w:szCs w:val="28"/>
          <w:lang w:val="uk-UA"/>
        </w:rPr>
        <w:t>основі відомостей з історичних та</w:t>
      </w:r>
      <w:r w:rsidRPr="007F5147">
        <w:rPr>
          <w:rFonts w:ascii="Times New Roman" w:hAnsi="Times New Roman" w:cs="Times New Roman"/>
          <w:sz w:val="28"/>
          <w:szCs w:val="28"/>
          <w:lang w:val="uk-UA"/>
        </w:rPr>
        <w:t xml:space="preserve"> бібліографічних джерел, можна говорити про те, що антична епітафія </w:t>
      </w:r>
      <w:r>
        <w:rPr>
          <w:rFonts w:ascii="Times New Roman" w:hAnsi="Times New Roman" w:cs="Times New Roman"/>
          <w:sz w:val="28"/>
          <w:szCs w:val="28"/>
          <w:lang w:val="uk-UA"/>
        </w:rPr>
        <w:t>не зникає з плином часу</w:t>
      </w:r>
      <w:r w:rsidRPr="007F5147">
        <w:rPr>
          <w:rFonts w:ascii="Times New Roman" w:hAnsi="Times New Roman" w:cs="Times New Roman"/>
          <w:sz w:val="28"/>
          <w:szCs w:val="28"/>
          <w:lang w:val="uk-UA"/>
        </w:rPr>
        <w:t xml:space="preserve">. Вона відроджується в кожній </w:t>
      </w:r>
      <w:r>
        <w:rPr>
          <w:rFonts w:ascii="Times New Roman" w:hAnsi="Times New Roman" w:cs="Times New Roman"/>
          <w:sz w:val="28"/>
          <w:szCs w:val="28"/>
          <w:lang w:val="uk-UA"/>
        </w:rPr>
        <w:t>наступній епосі, набуваючи нові</w:t>
      </w:r>
      <w:r w:rsidRPr="007F5147">
        <w:rPr>
          <w:rFonts w:ascii="Times New Roman" w:hAnsi="Times New Roman" w:cs="Times New Roman"/>
          <w:sz w:val="28"/>
          <w:szCs w:val="28"/>
          <w:lang w:val="uk-UA"/>
        </w:rPr>
        <w:t xml:space="preserve"> особливості відповідно до існ</w:t>
      </w:r>
      <w:r>
        <w:rPr>
          <w:rFonts w:ascii="Times New Roman" w:hAnsi="Times New Roman" w:cs="Times New Roman"/>
          <w:sz w:val="28"/>
          <w:szCs w:val="28"/>
          <w:lang w:val="uk-UA"/>
        </w:rPr>
        <w:t>уючих поглядів та світоглядних установок</w:t>
      </w:r>
      <w:r w:rsidRPr="007F5147">
        <w:rPr>
          <w:rFonts w:ascii="Times New Roman" w:hAnsi="Times New Roman" w:cs="Times New Roman"/>
          <w:sz w:val="28"/>
          <w:szCs w:val="28"/>
          <w:lang w:val="uk-UA"/>
        </w:rPr>
        <w:t>. В епох</w:t>
      </w:r>
      <w:r>
        <w:rPr>
          <w:rFonts w:ascii="Times New Roman" w:hAnsi="Times New Roman" w:cs="Times New Roman"/>
          <w:sz w:val="28"/>
          <w:szCs w:val="28"/>
          <w:lang w:val="uk-UA"/>
        </w:rPr>
        <w:t>у Відродження, спостерігається по</w:t>
      </w:r>
      <w:r w:rsidRPr="007F5147">
        <w:rPr>
          <w:rFonts w:ascii="Times New Roman" w:hAnsi="Times New Roman" w:cs="Times New Roman"/>
          <w:sz w:val="28"/>
          <w:szCs w:val="28"/>
          <w:lang w:val="uk-UA"/>
        </w:rPr>
        <w:t>'єднання мотивів запозичених з давньогрецької культури і актуальних християнськи</w:t>
      </w:r>
      <w:r>
        <w:rPr>
          <w:rFonts w:ascii="Times New Roman" w:hAnsi="Times New Roman" w:cs="Times New Roman"/>
          <w:sz w:val="28"/>
          <w:szCs w:val="28"/>
          <w:lang w:val="uk-UA"/>
        </w:rPr>
        <w:t>х мотивів. Згодом, таке поєднання</w:t>
      </w:r>
      <w:r w:rsidRPr="007F5147">
        <w:rPr>
          <w:rFonts w:ascii="Times New Roman" w:hAnsi="Times New Roman" w:cs="Times New Roman"/>
          <w:sz w:val="28"/>
          <w:szCs w:val="28"/>
          <w:lang w:val="uk-UA"/>
        </w:rPr>
        <w:t xml:space="preserve"> вплітається в європейську культуру, а після знаходить відоб</w:t>
      </w:r>
      <w:r>
        <w:rPr>
          <w:rFonts w:ascii="Times New Roman" w:hAnsi="Times New Roman" w:cs="Times New Roman"/>
          <w:sz w:val="28"/>
          <w:szCs w:val="28"/>
          <w:lang w:val="uk-UA"/>
        </w:rPr>
        <w:t>раження і в російському</w:t>
      </w:r>
      <w:r w:rsidRPr="007F5147">
        <w:rPr>
          <w:rFonts w:ascii="Times New Roman" w:hAnsi="Times New Roman" w:cs="Times New Roman"/>
          <w:sz w:val="28"/>
          <w:szCs w:val="28"/>
          <w:lang w:val="uk-UA"/>
        </w:rPr>
        <w:t xml:space="preserve"> соціокультурному просторі.</w:t>
      </w:r>
    </w:p>
    <w:p w:rsidR="007F5147" w:rsidRPr="007F5147" w:rsidRDefault="007F5147" w:rsidP="007F5147">
      <w:pPr>
        <w:spacing w:line="360" w:lineRule="auto"/>
        <w:ind w:firstLine="708"/>
        <w:jc w:val="both"/>
        <w:rPr>
          <w:rFonts w:ascii="Times New Roman" w:hAnsi="Times New Roman" w:cs="Times New Roman"/>
          <w:sz w:val="28"/>
          <w:szCs w:val="28"/>
          <w:lang w:val="uk-UA"/>
        </w:rPr>
      </w:pPr>
      <w:r w:rsidRPr="007F5147">
        <w:rPr>
          <w:rFonts w:ascii="Times New Roman" w:hAnsi="Times New Roman" w:cs="Times New Roman"/>
          <w:sz w:val="28"/>
          <w:szCs w:val="28"/>
          <w:lang w:val="uk-UA"/>
        </w:rPr>
        <w:t>З виникненням віршованих епітафій з'явилася традиція замовних надгробних написів, яка в зміненому вигляді існує і сьогодні. Віршована епітафія увібрала в себе формуль</w:t>
      </w:r>
      <w:r>
        <w:rPr>
          <w:rFonts w:ascii="Times New Roman" w:hAnsi="Times New Roman" w:cs="Times New Roman"/>
          <w:sz w:val="28"/>
          <w:szCs w:val="28"/>
          <w:lang w:val="uk-UA"/>
        </w:rPr>
        <w:t>ні особливості, властиві жанру та</w:t>
      </w:r>
      <w:r w:rsidRPr="007F5147">
        <w:rPr>
          <w:rFonts w:ascii="Times New Roman" w:hAnsi="Times New Roman" w:cs="Times New Roman"/>
          <w:sz w:val="28"/>
          <w:szCs w:val="28"/>
          <w:lang w:val="uk-UA"/>
        </w:rPr>
        <w:t xml:space="preserve"> основні</w:t>
      </w:r>
      <w:r>
        <w:rPr>
          <w:rFonts w:ascii="Times New Roman" w:hAnsi="Times New Roman" w:cs="Times New Roman"/>
          <w:sz w:val="28"/>
          <w:szCs w:val="28"/>
          <w:lang w:val="uk-UA"/>
        </w:rPr>
        <w:t xml:space="preserve"> мотиви епітафічни</w:t>
      </w:r>
      <w:r w:rsidRPr="007F5147">
        <w:rPr>
          <w:rFonts w:ascii="Times New Roman" w:hAnsi="Times New Roman" w:cs="Times New Roman"/>
          <w:sz w:val="28"/>
          <w:szCs w:val="28"/>
          <w:lang w:val="uk-UA"/>
        </w:rPr>
        <w:t>х написів. При цьому</w:t>
      </w:r>
      <w:r>
        <w:rPr>
          <w:rFonts w:ascii="Times New Roman" w:hAnsi="Times New Roman" w:cs="Times New Roman"/>
          <w:sz w:val="28"/>
          <w:szCs w:val="28"/>
          <w:lang w:val="uk-UA"/>
        </w:rPr>
        <w:t>,</w:t>
      </w:r>
      <w:r w:rsidRPr="007F5147">
        <w:rPr>
          <w:rFonts w:ascii="Times New Roman" w:hAnsi="Times New Roman" w:cs="Times New Roman"/>
          <w:sz w:val="28"/>
          <w:szCs w:val="28"/>
          <w:lang w:val="uk-UA"/>
        </w:rPr>
        <w:t xml:space="preserve"> на даному етапі розвитку жанру, епітафії набувають високу художню цінність. Поступово вони стають загальновідомими і популярними, в зв'язку з чим, поетичні рядки перетворюються на штампи, які використовуються авторами замовних надгробних написів. Такий процес пр</w:t>
      </w:r>
      <w:r w:rsidR="009C1CBA">
        <w:rPr>
          <w:rFonts w:ascii="Times New Roman" w:hAnsi="Times New Roman" w:cs="Times New Roman"/>
          <w:sz w:val="28"/>
          <w:szCs w:val="28"/>
          <w:lang w:val="uk-UA"/>
        </w:rPr>
        <w:t>извів до занепаду епітафічного</w:t>
      </w:r>
      <w:r w:rsidRPr="007F5147">
        <w:rPr>
          <w:rFonts w:ascii="Times New Roman" w:hAnsi="Times New Roman" w:cs="Times New Roman"/>
          <w:sz w:val="28"/>
          <w:szCs w:val="28"/>
          <w:lang w:val="uk-UA"/>
        </w:rPr>
        <w:t xml:space="preserve"> жанру.</w:t>
      </w:r>
    </w:p>
    <w:p w:rsidR="007F5147" w:rsidRPr="007F5147" w:rsidRDefault="009C1CBA" w:rsidP="009C1CBA">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Мортальні</w:t>
      </w:r>
      <w:r w:rsidR="007F5147" w:rsidRPr="007F5147">
        <w:rPr>
          <w:rFonts w:ascii="Times New Roman" w:hAnsi="Times New Roman" w:cs="Times New Roman"/>
          <w:sz w:val="28"/>
          <w:szCs w:val="28"/>
          <w:lang w:val="uk-UA"/>
        </w:rPr>
        <w:t xml:space="preserve"> мотиви, роздуми про тлінність буття стають провідними в художньому просторі творців періоду декадансу, що сприяло виникненню</w:t>
      </w:r>
      <w:r>
        <w:rPr>
          <w:rFonts w:ascii="Times New Roman" w:hAnsi="Times New Roman" w:cs="Times New Roman"/>
          <w:sz w:val="28"/>
          <w:szCs w:val="28"/>
          <w:lang w:val="uk-UA"/>
        </w:rPr>
        <w:t xml:space="preserve"> особливого інтересу до епітафії</w:t>
      </w:r>
      <w:r w:rsidR="007F5147" w:rsidRPr="007F5147">
        <w:rPr>
          <w:rFonts w:ascii="Times New Roman" w:hAnsi="Times New Roman" w:cs="Times New Roman"/>
          <w:sz w:val="28"/>
          <w:szCs w:val="28"/>
          <w:lang w:val="uk-UA"/>
        </w:rPr>
        <w:t xml:space="preserve">. Цей період був плідним для розвитку жанру, про що говорить різноманітність творів, </w:t>
      </w:r>
      <w:r>
        <w:rPr>
          <w:rFonts w:ascii="Times New Roman" w:hAnsi="Times New Roman" w:cs="Times New Roman"/>
          <w:sz w:val="28"/>
          <w:szCs w:val="28"/>
          <w:lang w:val="uk-UA"/>
        </w:rPr>
        <w:t>написаних</w:t>
      </w:r>
      <w:r w:rsidR="007F5147" w:rsidRPr="007F5147">
        <w:rPr>
          <w:rFonts w:ascii="Times New Roman" w:hAnsi="Times New Roman" w:cs="Times New Roman"/>
          <w:sz w:val="28"/>
          <w:szCs w:val="28"/>
          <w:lang w:val="uk-UA"/>
        </w:rPr>
        <w:t xml:space="preserve"> як російськими, так і зарубі</w:t>
      </w:r>
      <w:r>
        <w:rPr>
          <w:rFonts w:ascii="Times New Roman" w:hAnsi="Times New Roman" w:cs="Times New Roman"/>
          <w:sz w:val="28"/>
          <w:szCs w:val="28"/>
          <w:lang w:val="uk-UA"/>
        </w:rPr>
        <w:t>жними авторами. У поезії Срібної доби</w:t>
      </w:r>
      <w:r w:rsidR="007F5147" w:rsidRPr="007F5147">
        <w:rPr>
          <w:rFonts w:ascii="Times New Roman" w:hAnsi="Times New Roman" w:cs="Times New Roman"/>
          <w:sz w:val="28"/>
          <w:szCs w:val="28"/>
          <w:lang w:val="uk-UA"/>
        </w:rPr>
        <w:t xml:space="preserve"> особливо поширеними стають вірші «на смерть», вірші «пам'яті», автоепітафія. Поети даного періоду пов</w:t>
      </w:r>
      <w:r>
        <w:rPr>
          <w:rFonts w:ascii="Times New Roman" w:hAnsi="Times New Roman" w:cs="Times New Roman"/>
          <w:sz w:val="28"/>
          <w:szCs w:val="28"/>
          <w:lang w:val="uk-UA"/>
        </w:rPr>
        <w:t>ертаються до мотивів та формул</w:t>
      </w:r>
      <w:r w:rsidR="007F5147" w:rsidRPr="007F5147">
        <w:rPr>
          <w:rFonts w:ascii="Times New Roman" w:hAnsi="Times New Roman" w:cs="Times New Roman"/>
          <w:sz w:val="28"/>
          <w:szCs w:val="28"/>
          <w:lang w:val="uk-UA"/>
        </w:rPr>
        <w:t xml:space="preserve"> античних написів, сплітаючи їх з принципово новими темами і методами, породженими мистецтвом декадансу.</w:t>
      </w:r>
    </w:p>
    <w:p w:rsidR="007F5147" w:rsidRPr="007F5147" w:rsidRDefault="007F5147" w:rsidP="009C1CBA">
      <w:pPr>
        <w:spacing w:line="360" w:lineRule="auto"/>
        <w:ind w:firstLine="708"/>
        <w:jc w:val="both"/>
        <w:rPr>
          <w:rFonts w:ascii="Times New Roman" w:hAnsi="Times New Roman" w:cs="Times New Roman"/>
          <w:sz w:val="28"/>
          <w:szCs w:val="28"/>
          <w:lang w:val="uk-UA"/>
        </w:rPr>
      </w:pPr>
      <w:r w:rsidRPr="007F5147">
        <w:rPr>
          <w:rFonts w:ascii="Times New Roman" w:hAnsi="Times New Roman" w:cs="Times New Roman"/>
          <w:sz w:val="28"/>
          <w:szCs w:val="28"/>
          <w:lang w:val="uk-UA"/>
        </w:rPr>
        <w:t>Кожен новий культурно-історичний період несе в собі певні знаково-символічні нашарування, які мають відображення в кул</w:t>
      </w:r>
      <w:r w:rsidR="009C1CBA">
        <w:rPr>
          <w:rFonts w:ascii="Times New Roman" w:hAnsi="Times New Roman" w:cs="Times New Roman"/>
          <w:sz w:val="28"/>
          <w:szCs w:val="28"/>
          <w:lang w:val="uk-UA"/>
        </w:rPr>
        <w:t>ьтурі, в тому числі і цвинтарній. Похоронні обряди та</w:t>
      </w:r>
      <w:r w:rsidRPr="007F5147">
        <w:rPr>
          <w:rFonts w:ascii="Times New Roman" w:hAnsi="Times New Roman" w:cs="Times New Roman"/>
          <w:sz w:val="28"/>
          <w:szCs w:val="28"/>
          <w:lang w:val="uk-UA"/>
        </w:rPr>
        <w:t xml:space="preserve"> ритуали репрезентують інформац</w:t>
      </w:r>
      <w:r w:rsidR="009C1CBA">
        <w:rPr>
          <w:rFonts w:ascii="Times New Roman" w:hAnsi="Times New Roman" w:cs="Times New Roman"/>
          <w:sz w:val="28"/>
          <w:szCs w:val="28"/>
          <w:lang w:val="uk-UA"/>
        </w:rPr>
        <w:t>ійні сигнали, які сприймаються й</w:t>
      </w:r>
      <w:r w:rsidRPr="007F5147">
        <w:rPr>
          <w:rFonts w:ascii="Times New Roman" w:hAnsi="Times New Roman" w:cs="Times New Roman"/>
          <w:sz w:val="28"/>
          <w:szCs w:val="28"/>
          <w:lang w:val="uk-UA"/>
        </w:rPr>
        <w:t xml:space="preserve"> інтерпретуються суспільством і кожним окремим індивідом. Окремі знаки і символи сплітаються в знакову систему, яка впливає на людськ</w:t>
      </w:r>
      <w:r w:rsidR="009C1CBA">
        <w:rPr>
          <w:rFonts w:ascii="Times New Roman" w:hAnsi="Times New Roman" w:cs="Times New Roman"/>
          <w:sz w:val="28"/>
          <w:szCs w:val="28"/>
          <w:lang w:val="uk-UA"/>
        </w:rPr>
        <w:t>і почуття та</w:t>
      </w:r>
      <w:r w:rsidRPr="007F5147">
        <w:rPr>
          <w:rFonts w:ascii="Times New Roman" w:hAnsi="Times New Roman" w:cs="Times New Roman"/>
          <w:sz w:val="28"/>
          <w:szCs w:val="28"/>
          <w:lang w:val="uk-UA"/>
        </w:rPr>
        <w:t xml:space="preserve"> емоції.</w:t>
      </w:r>
    </w:p>
    <w:p w:rsidR="007F5147" w:rsidRPr="007F5147" w:rsidRDefault="009C1CBA" w:rsidP="009C1CBA">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Тексти епітафій та</w:t>
      </w:r>
      <w:r w:rsidR="007F5147" w:rsidRPr="007F5147">
        <w:rPr>
          <w:rFonts w:ascii="Times New Roman" w:hAnsi="Times New Roman" w:cs="Times New Roman"/>
          <w:sz w:val="28"/>
          <w:szCs w:val="28"/>
          <w:lang w:val="uk-UA"/>
        </w:rPr>
        <w:t xml:space="preserve"> види надгробків не тільки дають підстави гов</w:t>
      </w:r>
      <w:r>
        <w:rPr>
          <w:rFonts w:ascii="Times New Roman" w:hAnsi="Times New Roman" w:cs="Times New Roman"/>
          <w:sz w:val="28"/>
          <w:szCs w:val="28"/>
          <w:lang w:val="uk-UA"/>
        </w:rPr>
        <w:t>орити про культ поховання, але й</w:t>
      </w:r>
      <w:r w:rsidR="007F5147" w:rsidRPr="007F5147">
        <w:rPr>
          <w:rFonts w:ascii="Times New Roman" w:hAnsi="Times New Roman" w:cs="Times New Roman"/>
          <w:sz w:val="28"/>
          <w:szCs w:val="28"/>
          <w:lang w:val="uk-UA"/>
        </w:rPr>
        <w:t xml:space="preserve"> транслюють ситуацію, яка склалася в культурі і суспільстві певного культурно-історичного періоду. Паралельне дослідження західноєвропейської </w:t>
      </w:r>
      <w:r>
        <w:rPr>
          <w:rFonts w:ascii="Times New Roman" w:hAnsi="Times New Roman" w:cs="Times New Roman"/>
          <w:sz w:val="28"/>
          <w:szCs w:val="28"/>
          <w:lang w:val="uk-UA"/>
        </w:rPr>
        <w:t>та</w:t>
      </w:r>
      <w:r w:rsidR="007F5147" w:rsidRPr="007F5147">
        <w:rPr>
          <w:rFonts w:ascii="Times New Roman" w:hAnsi="Times New Roman" w:cs="Times New Roman"/>
          <w:sz w:val="28"/>
          <w:szCs w:val="28"/>
          <w:lang w:val="uk-UA"/>
        </w:rPr>
        <w:t xml:space="preserve"> російської культури дають можливість побачити спадко</w:t>
      </w:r>
      <w:r>
        <w:rPr>
          <w:rFonts w:ascii="Times New Roman" w:hAnsi="Times New Roman" w:cs="Times New Roman"/>
          <w:sz w:val="28"/>
          <w:szCs w:val="28"/>
          <w:lang w:val="uk-UA"/>
        </w:rPr>
        <w:t xml:space="preserve">вість епітафічної </w:t>
      </w:r>
      <w:r w:rsidR="007F5147" w:rsidRPr="007F5147">
        <w:rPr>
          <w:rFonts w:ascii="Times New Roman" w:hAnsi="Times New Roman" w:cs="Times New Roman"/>
          <w:sz w:val="28"/>
          <w:szCs w:val="28"/>
          <w:lang w:val="uk-UA"/>
        </w:rPr>
        <w:t>традиції. Аналіз сучасних надгробних написів демонструє процес профанації жанру.</w:t>
      </w:r>
    </w:p>
    <w:p w:rsidR="007F5147" w:rsidRPr="007F5147" w:rsidRDefault="007F5147" w:rsidP="009C1CBA">
      <w:pPr>
        <w:spacing w:line="360" w:lineRule="auto"/>
        <w:ind w:firstLine="708"/>
        <w:jc w:val="both"/>
        <w:rPr>
          <w:rFonts w:ascii="Times New Roman" w:hAnsi="Times New Roman" w:cs="Times New Roman"/>
          <w:sz w:val="28"/>
          <w:szCs w:val="28"/>
          <w:lang w:val="uk-UA"/>
        </w:rPr>
      </w:pPr>
      <w:r w:rsidRPr="007F5147">
        <w:rPr>
          <w:rFonts w:ascii="Times New Roman" w:hAnsi="Times New Roman" w:cs="Times New Roman"/>
          <w:sz w:val="28"/>
          <w:szCs w:val="28"/>
          <w:lang w:val="uk-UA"/>
        </w:rPr>
        <w:t>Вивчення питання культури пам'яті дає нам підстави говорити, що її існування обумовлює поведінку суспільства і кожного окремого індивіда. Пам'ять є духовним і моральним орієнтиром, без якого неможливе функціонування суспільства.</w:t>
      </w:r>
      <w:r w:rsidR="009C1CBA">
        <w:rPr>
          <w:rFonts w:ascii="Times New Roman" w:hAnsi="Times New Roman" w:cs="Times New Roman"/>
          <w:sz w:val="28"/>
          <w:szCs w:val="28"/>
          <w:lang w:val="uk-UA"/>
        </w:rPr>
        <w:t xml:space="preserve"> </w:t>
      </w:r>
      <w:r w:rsidRPr="007F5147">
        <w:rPr>
          <w:rFonts w:ascii="Times New Roman" w:hAnsi="Times New Roman" w:cs="Times New Roman"/>
          <w:sz w:val="28"/>
          <w:szCs w:val="28"/>
          <w:lang w:val="uk-UA"/>
        </w:rPr>
        <w:t xml:space="preserve">Детальний розгляд текстів епітафій різних періодів дозволяє виділити </w:t>
      </w:r>
      <w:r w:rsidR="009C1CBA">
        <w:rPr>
          <w:rFonts w:ascii="Times New Roman" w:hAnsi="Times New Roman" w:cs="Times New Roman"/>
          <w:sz w:val="28"/>
          <w:szCs w:val="28"/>
          <w:lang w:val="uk-UA"/>
        </w:rPr>
        <w:t>де</w:t>
      </w:r>
      <w:r w:rsidRPr="007F5147">
        <w:rPr>
          <w:rFonts w:ascii="Times New Roman" w:hAnsi="Times New Roman" w:cs="Times New Roman"/>
          <w:sz w:val="28"/>
          <w:szCs w:val="28"/>
          <w:lang w:val="uk-UA"/>
        </w:rPr>
        <w:t>кілька типів діалогічності, властивих епітафії, і в той же час, затвердити тезу про те, що надгробні написи виконують комунікативну функцію.</w:t>
      </w:r>
    </w:p>
    <w:p w:rsidR="00236DFC" w:rsidRDefault="007F5147" w:rsidP="009C1CBA">
      <w:pPr>
        <w:spacing w:line="360" w:lineRule="auto"/>
        <w:ind w:firstLine="708"/>
        <w:jc w:val="both"/>
        <w:rPr>
          <w:rFonts w:ascii="Times New Roman" w:hAnsi="Times New Roman" w:cs="Times New Roman"/>
          <w:sz w:val="28"/>
          <w:szCs w:val="28"/>
          <w:lang w:val="uk-UA"/>
        </w:rPr>
      </w:pPr>
      <w:r w:rsidRPr="007F5147">
        <w:rPr>
          <w:rFonts w:ascii="Times New Roman" w:hAnsi="Times New Roman" w:cs="Times New Roman"/>
          <w:sz w:val="28"/>
          <w:szCs w:val="28"/>
          <w:lang w:val="uk-UA"/>
        </w:rPr>
        <w:t>Дослідження епітафії демонструє як</w:t>
      </w:r>
      <w:r w:rsidR="002B745E">
        <w:rPr>
          <w:rFonts w:ascii="Times New Roman" w:hAnsi="Times New Roman" w:cs="Times New Roman"/>
          <w:sz w:val="28"/>
          <w:szCs w:val="28"/>
          <w:lang w:val="uk-UA"/>
        </w:rPr>
        <w:t xml:space="preserve"> факт</w:t>
      </w:r>
      <w:r w:rsidRPr="007F5147">
        <w:rPr>
          <w:rFonts w:ascii="Times New Roman" w:hAnsi="Times New Roman" w:cs="Times New Roman"/>
          <w:sz w:val="28"/>
          <w:szCs w:val="28"/>
          <w:lang w:val="uk-UA"/>
        </w:rPr>
        <w:t xml:space="preserve"> культури </w:t>
      </w:r>
      <w:r w:rsidR="002B745E">
        <w:rPr>
          <w:rFonts w:ascii="Times New Roman" w:hAnsi="Times New Roman" w:cs="Times New Roman"/>
          <w:sz w:val="28"/>
          <w:szCs w:val="28"/>
          <w:lang w:val="uk-UA"/>
        </w:rPr>
        <w:t xml:space="preserve">впливає </w:t>
      </w:r>
      <w:r w:rsidRPr="007F5147">
        <w:rPr>
          <w:rFonts w:ascii="Times New Roman" w:hAnsi="Times New Roman" w:cs="Times New Roman"/>
          <w:sz w:val="28"/>
          <w:szCs w:val="28"/>
          <w:lang w:val="uk-UA"/>
        </w:rPr>
        <w:t>на дійсність. Культура є системою зі зв</w:t>
      </w:r>
      <w:r w:rsidR="002B745E">
        <w:rPr>
          <w:rFonts w:ascii="Times New Roman" w:hAnsi="Times New Roman" w:cs="Times New Roman"/>
          <w:sz w:val="28"/>
          <w:szCs w:val="28"/>
          <w:lang w:val="uk-UA"/>
        </w:rPr>
        <w:t>оротним зв'язком, в якій факти та</w:t>
      </w:r>
      <w:r w:rsidRPr="007F5147">
        <w:rPr>
          <w:rFonts w:ascii="Times New Roman" w:hAnsi="Times New Roman" w:cs="Times New Roman"/>
          <w:sz w:val="28"/>
          <w:szCs w:val="28"/>
          <w:lang w:val="uk-UA"/>
        </w:rPr>
        <w:t xml:space="preserve"> явища виникають із </w:t>
      </w:r>
      <w:r w:rsidR="002B745E">
        <w:rPr>
          <w:rFonts w:ascii="Times New Roman" w:hAnsi="Times New Roman" w:cs="Times New Roman"/>
          <w:sz w:val="28"/>
          <w:szCs w:val="28"/>
          <w:lang w:val="uk-UA"/>
        </w:rPr>
        <w:t>актуальної</w:t>
      </w:r>
      <w:r w:rsidRPr="007F5147">
        <w:rPr>
          <w:rFonts w:ascii="Times New Roman" w:hAnsi="Times New Roman" w:cs="Times New Roman"/>
          <w:sz w:val="28"/>
          <w:szCs w:val="28"/>
          <w:lang w:val="uk-UA"/>
        </w:rPr>
        <w:t xml:space="preserve"> соціокул</w:t>
      </w:r>
      <w:r w:rsidR="002B745E">
        <w:rPr>
          <w:rFonts w:ascii="Times New Roman" w:hAnsi="Times New Roman" w:cs="Times New Roman"/>
          <w:sz w:val="28"/>
          <w:szCs w:val="28"/>
          <w:lang w:val="uk-UA"/>
        </w:rPr>
        <w:t>ьтурної ситуації й</w:t>
      </w:r>
      <w:r w:rsidRPr="007F5147">
        <w:rPr>
          <w:rFonts w:ascii="Times New Roman" w:hAnsi="Times New Roman" w:cs="Times New Roman"/>
          <w:sz w:val="28"/>
          <w:szCs w:val="28"/>
          <w:lang w:val="uk-UA"/>
        </w:rPr>
        <w:t xml:space="preserve"> над</w:t>
      </w:r>
      <w:r w:rsidR="002B745E">
        <w:rPr>
          <w:rFonts w:ascii="Times New Roman" w:hAnsi="Times New Roman" w:cs="Times New Roman"/>
          <w:sz w:val="28"/>
          <w:szCs w:val="28"/>
          <w:lang w:val="uk-UA"/>
        </w:rPr>
        <w:t>алі мають вплив на суспільство та</w:t>
      </w:r>
      <w:r w:rsidRPr="007F5147">
        <w:rPr>
          <w:rFonts w:ascii="Times New Roman" w:hAnsi="Times New Roman" w:cs="Times New Roman"/>
          <w:sz w:val="28"/>
          <w:szCs w:val="28"/>
          <w:lang w:val="uk-UA"/>
        </w:rPr>
        <w:t xml:space="preserve"> самоідентифікацію особистості.</w:t>
      </w:r>
    </w:p>
    <w:p w:rsidR="00345CEC" w:rsidRDefault="00345CEC" w:rsidP="009C1CBA">
      <w:pPr>
        <w:spacing w:line="360" w:lineRule="auto"/>
        <w:ind w:firstLine="708"/>
        <w:jc w:val="both"/>
        <w:rPr>
          <w:rFonts w:ascii="Times New Roman" w:hAnsi="Times New Roman" w:cs="Times New Roman"/>
          <w:sz w:val="28"/>
          <w:szCs w:val="28"/>
          <w:lang w:val="uk-UA"/>
        </w:rPr>
      </w:pPr>
    </w:p>
    <w:p w:rsidR="00345CEC" w:rsidRDefault="00345CEC" w:rsidP="009C1CBA">
      <w:pPr>
        <w:spacing w:line="360" w:lineRule="auto"/>
        <w:ind w:firstLine="708"/>
        <w:jc w:val="both"/>
        <w:rPr>
          <w:rFonts w:ascii="Times New Roman" w:hAnsi="Times New Roman" w:cs="Times New Roman"/>
          <w:sz w:val="28"/>
          <w:szCs w:val="28"/>
          <w:lang w:val="uk-UA"/>
        </w:rPr>
      </w:pPr>
    </w:p>
    <w:p w:rsidR="00345CEC" w:rsidRDefault="00345CEC" w:rsidP="009C1CBA">
      <w:pPr>
        <w:spacing w:line="360" w:lineRule="auto"/>
        <w:ind w:firstLine="708"/>
        <w:jc w:val="both"/>
        <w:rPr>
          <w:rFonts w:ascii="Times New Roman" w:hAnsi="Times New Roman" w:cs="Times New Roman"/>
          <w:sz w:val="28"/>
          <w:szCs w:val="28"/>
          <w:lang w:val="uk-UA"/>
        </w:rPr>
      </w:pPr>
    </w:p>
    <w:p w:rsidR="00345CEC" w:rsidRDefault="004210AA" w:rsidP="004210AA">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345CEC" w:rsidRDefault="008D67C0" w:rsidP="004210AA">
      <w:pPr>
        <w:spacing w:line="360" w:lineRule="auto"/>
        <w:jc w:val="both"/>
        <w:rPr>
          <w:rFonts w:ascii="Times New Roman" w:hAnsi="Times New Roman" w:cs="Times New Roman"/>
          <w:sz w:val="28"/>
          <w:szCs w:val="28"/>
          <w:lang w:val="uk-UA"/>
        </w:rPr>
      </w:pPr>
      <w:bookmarkStart w:id="3" w:name="_Toc532331706"/>
      <w:r>
        <w:rPr>
          <w:rStyle w:val="10"/>
          <w:rFonts w:ascii="Times New Roman" w:hAnsi="Times New Roman" w:cs="Times New Roman"/>
          <w:color w:val="auto"/>
          <w:lang w:val="uk-UA"/>
        </w:rPr>
        <w:t>П</w:t>
      </w:r>
      <w:r w:rsidR="004210AA">
        <w:rPr>
          <w:rStyle w:val="10"/>
          <w:rFonts w:ascii="Times New Roman" w:hAnsi="Times New Roman" w:cs="Times New Roman"/>
          <w:color w:val="auto"/>
          <w:lang w:val="uk-UA"/>
        </w:rPr>
        <w:t>ЕРЕЛІК ВИКОРИСТАНИХ ДЖЕРЕЛ</w:t>
      </w:r>
      <w:bookmarkEnd w:id="3"/>
      <w:r w:rsidR="004210AA">
        <w:rPr>
          <w:rFonts w:ascii="Times New Roman" w:hAnsi="Times New Roman" w:cs="Times New Roman"/>
          <w:sz w:val="28"/>
          <w:szCs w:val="28"/>
          <w:lang w:val="uk-UA"/>
        </w:rPr>
        <w:t xml:space="preserve"> </w:t>
      </w:r>
    </w:p>
    <w:p w:rsidR="00345CEC" w:rsidRPr="00530C32"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 xml:space="preserve">1.Авдеев А. Г. Барочные и агиографические черты в первой эпитафии Патриарху Никону архимандрита Германа // </w:t>
      </w:r>
      <w:r>
        <w:rPr>
          <w:rFonts w:ascii="Times New Roman" w:hAnsi="Times New Roman" w:cs="Times New Roman"/>
          <w:sz w:val="28"/>
          <w:szCs w:val="28"/>
        </w:rPr>
        <w:t xml:space="preserve">Авдеев А.Г. </w:t>
      </w:r>
      <w:r w:rsidRPr="00530C32">
        <w:rPr>
          <w:rFonts w:ascii="Times New Roman" w:hAnsi="Times New Roman" w:cs="Times New Roman"/>
          <w:sz w:val="28"/>
          <w:szCs w:val="28"/>
        </w:rPr>
        <w:t>Человек в культуре русского барокко. Сборник статей по материалам международной конференции. –</w:t>
      </w:r>
      <w:r>
        <w:rPr>
          <w:rFonts w:ascii="Times New Roman" w:hAnsi="Times New Roman" w:cs="Times New Roman"/>
          <w:sz w:val="28"/>
          <w:szCs w:val="28"/>
        </w:rPr>
        <w:t xml:space="preserve"> </w:t>
      </w:r>
      <w:r w:rsidRPr="00530C32">
        <w:rPr>
          <w:rFonts w:ascii="Times New Roman" w:hAnsi="Times New Roman" w:cs="Times New Roman"/>
          <w:sz w:val="28"/>
          <w:szCs w:val="28"/>
        </w:rPr>
        <w:t xml:space="preserve">М.: ин-т Философии РАН, 2007. – </w:t>
      </w:r>
      <w:r>
        <w:rPr>
          <w:rFonts w:ascii="Times New Roman" w:hAnsi="Times New Roman" w:cs="Times New Roman"/>
          <w:sz w:val="28"/>
          <w:szCs w:val="28"/>
        </w:rPr>
        <w:t>С. 299-317</w:t>
      </w:r>
    </w:p>
    <w:p w:rsidR="00345CEC" w:rsidRPr="00530C32"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 xml:space="preserve">2.Авдеев А. Г. Древнерусские надгробия // </w:t>
      </w:r>
      <w:r>
        <w:rPr>
          <w:rFonts w:ascii="Times New Roman" w:hAnsi="Times New Roman" w:cs="Times New Roman"/>
          <w:sz w:val="28"/>
          <w:szCs w:val="28"/>
        </w:rPr>
        <w:t xml:space="preserve">М.: ЖМП, </w:t>
      </w:r>
      <w:r w:rsidRPr="00530C32">
        <w:rPr>
          <w:rFonts w:ascii="Times New Roman" w:hAnsi="Times New Roman" w:cs="Times New Roman"/>
          <w:sz w:val="28"/>
          <w:szCs w:val="28"/>
        </w:rPr>
        <w:t xml:space="preserve"> 2012.</w:t>
      </w:r>
      <w:r w:rsidRPr="005B696A">
        <w:rPr>
          <w:rFonts w:ascii="Times New Roman" w:hAnsi="Times New Roman" w:cs="Times New Roman"/>
          <w:sz w:val="28"/>
          <w:szCs w:val="28"/>
        </w:rPr>
        <w:t xml:space="preserve"> </w:t>
      </w:r>
      <w:r w:rsidRPr="00530C32">
        <w:rPr>
          <w:rFonts w:ascii="Times New Roman" w:hAnsi="Times New Roman" w:cs="Times New Roman"/>
          <w:sz w:val="28"/>
          <w:szCs w:val="28"/>
        </w:rPr>
        <w:t>–</w:t>
      </w:r>
      <w:r>
        <w:rPr>
          <w:rFonts w:ascii="Times New Roman" w:hAnsi="Times New Roman" w:cs="Times New Roman"/>
          <w:sz w:val="28"/>
          <w:szCs w:val="28"/>
        </w:rPr>
        <w:t xml:space="preserve"> </w:t>
      </w:r>
      <w:r w:rsidRPr="00530C32">
        <w:rPr>
          <w:rFonts w:ascii="Times New Roman" w:hAnsi="Times New Roman" w:cs="Times New Roman"/>
          <w:sz w:val="28"/>
          <w:szCs w:val="28"/>
        </w:rPr>
        <w:t xml:space="preserve"> № 8. –  С. 84–91</w:t>
      </w:r>
    </w:p>
    <w:p w:rsidR="00345CEC" w:rsidRPr="00530C32"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 xml:space="preserve">3.Авдеев А. Г. Идеальная стихотворная эпитафия для идеального архиерея: из века </w:t>
      </w:r>
      <w:r w:rsidRPr="00530C32">
        <w:rPr>
          <w:rFonts w:ascii="Times New Roman" w:hAnsi="Times New Roman" w:cs="Times New Roman"/>
          <w:sz w:val="28"/>
          <w:szCs w:val="28"/>
          <w:lang w:val="en-US"/>
        </w:rPr>
        <w:t>XVII</w:t>
      </w:r>
      <w:r w:rsidRPr="00530C32">
        <w:rPr>
          <w:rFonts w:ascii="Times New Roman" w:hAnsi="Times New Roman" w:cs="Times New Roman"/>
          <w:sz w:val="28"/>
          <w:szCs w:val="28"/>
        </w:rPr>
        <w:t xml:space="preserve"> в век </w:t>
      </w:r>
      <w:r w:rsidRPr="00530C32">
        <w:rPr>
          <w:rFonts w:ascii="Times New Roman" w:hAnsi="Times New Roman" w:cs="Times New Roman"/>
          <w:sz w:val="28"/>
          <w:szCs w:val="28"/>
          <w:lang w:val="en-US"/>
        </w:rPr>
        <w:t>XVIII</w:t>
      </w:r>
      <w:r>
        <w:rPr>
          <w:rFonts w:ascii="Times New Roman" w:hAnsi="Times New Roman" w:cs="Times New Roman"/>
          <w:sz w:val="28"/>
          <w:szCs w:val="28"/>
        </w:rPr>
        <w:t xml:space="preserve"> // </w:t>
      </w:r>
      <w:r w:rsidRPr="00530C32">
        <w:rPr>
          <w:rFonts w:ascii="Times New Roman" w:hAnsi="Times New Roman" w:cs="Times New Roman"/>
          <w:sz w:val="28"/>
          <w:szCs w:val="28"/>
        </w:rPr>
        <w:t xml:space="preserve">Сер. </w:t>
      </w:r>
      <w:r w:rsidRPr="00530C32">
        <w:rPr>
          <w:rFonts w:ascii="Times New Roman" w:hAnsi="Times New Roman" w:cs="Times New Roman"/>
          <w:sz w:val="28"/>
          <w:szCs w:val="28"/>
          <w:lang w:val="en-US"/>
        </w:rPr>
        <w:t>II</w:t>
      </w:r>
      <w:r w:rsidRPr="00530C32">
        <w:rPr>
          <w:rFonts w:ascii="Times New Roman" w:hAnsi="Times New Roman" w:cs="Times New Roman"/>
          <w:sz w:val="28"/>
          <w:szCs w:val="28"/>
        </w:rPr>
        <w:t>: История. История Русской Православной Церкви</w:t>
      </w:r>
      <w:r>
        <w:rPr>
          <w:rFonts w:ascii="Times New Roman" w:hAnsi="Times New Roman" w:cs="Times New Roman"/>
          <w:sz w:val="28"/>
          <w:szCs w:val="28"/>
        </w:rPr>
        <w:t xml:space="preserve">. </w:t>
      </w:r>
      <w:r w:rsidRPr="00530C32">
        <w:rPr>
          <w:rFonts w:ascii="Times New Roman" w:hAnsi="Times New Roman" w:cs="Times New Roman"/>
          <w:sz w:val="28"/>
          <w:szCs w:val="28"/>
        </w:rPr>
        <w:t>–</w:t>
      </w:r>
      <w:r>
        <w:rPr>
          <w:rFonts w:ascii="Times New Roman" w:hAnsi="Times New Roman" w:cs="Times New Roman"/>
          <w:sz w:val="28"/>
          <w:szCs w:val="28"/>
        </w:rPr>
        <w:t xml:space="preserve"> М.: Изд-во ПСТГУ, </w:t>
      </w:r>
      <w:r w:rsidRPr="00530C32">
        <w:rPr>
          <w:rFonts w:ascii="Times New Roman" w:hAnsi="Times New Roman" w:cs="Times New Roman"/>
          <w:sz w:val="28"/>
          <w:szCs w:val="28"/>
        </w:rPr>
        <w:t>2017.</w:t>
      </w:r>
      <w:r w:rsidRPr="00407FAA">
        <w:rPr>
          <w:rFonts w:ascii="Times New Roman" w:hAnsi="Times New Roman" w:cs="Times New Roman"/>
          <w:sz w:val="28"/>
          <w:szCs w:val="28"/>
        </w:rPr>
        <w:t xml:space="preserve"> </w:t>
      </w:r>
      <w:r w:rsidRPr="00530C32">
        <w:rPr>
          <w:rFonts w:ascii="Times New Roman" w:hAnsi="Times New Roman" w:cs="Times New Roman"/>
          <w:sz w:val="28"/>
          <w:szCs w:val="28"/>
        </w:rPr>
        <w:t xml:space="preserve">– </w:t>
      </w:r>
      <w:r>
        <w:rPr>
          <w:rFonts w:ascii="Times New Roman" w:hAnsi="Times New Roman" w:cs="Times New Roman"/>
          <w:sz w:val="28"/>
          <w:szCs w:val="28"/>
        </w:rPr>
        <w:t>№</w:t>
      </w:r>
      <w:r w:rsidRPr="00530C32">
        <w:rPr>
          <w:rFonts w:ascii="Times New Roman" w:hAnsi="Times New Roman" w:cs="Times New Roman"/>
          <w:sz w:val="28"/>
          <w:szCs w:val="28"/>
        </w:rPr>
        <w:t xml:space="preserve"> </w:t>
      </w:r>
      <w:r>
        <w:rPr>
          <w:rFonts w:ascii="Times New Roman" w:hAnsi="Times New Roman" w:cs="Times New Roman"/>
          <w:sz w:val="28"/>
          <w:szCs w:val="28"/>
        </w:rPr>
        <w:t xml:space="preserve">2 </w:t>
      </w:r>
      <w:r w:rsidRPr="00530C32">
        <w:rPr>
          <w:rFonts w:ascii="Times New Roman" w:hAnsi="Times New Roman" w:cs="Times New Roman"/>
          <w:sz w:val="28"/>
          <w:szCs w:val="28"/>
        </w:rPr>
        <w:t>(74).</w:t>
      </w:r>
      <w:r w:rsidRPr="00235557">
        <w:rPr>
          <w:rFonts w:ascii="Times New Roman" w:hAnsi="Times New Roman" w:cs="Times New Roman"/>
          <w:sz w:val="28"/>
          <w:szCs w:val="28"/>
        </w:rPr>
        <w:t xml:space="preserve"> </w:t>
      </w:r>
      <w:r w:rsidRPr="00530C32">
        <w:rPr>
          <w:rFonts w:ascii="Times New Roman" w:hAnsi="Times New Roman" w:cs="Times New Roman"/>
          <w:sz w:val="28"/>
          <w:szCs w:val="28"/>
        </w:rPr>
        <w:t>– С. 40–61</w:t>
      </w:r>
    </w:p>
    <w:p w:rsidR="00345CEC" w:rsidRPr="00530C32"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4.Акименко Н.А. Эпитафия как в русской разговорной речи в социолингвистическом аспекте/ Акименко Н.А.</w:t>
      </w:r>
      <w:r>
        <w:rPr>
          <w:rFonts w:ascii="Times New Roman" w:hAnsi="Times New Roman" w:cs="Times New Roman"/>
          <w:sz w:val="28"/>
          <w:szCs w:val="28"/>
        </w:rPr>
        <w:t xml:space="preserve"> // В-к Калмыкого университета, </w:t>
      </w:r>
      <w:r w:rsidRPr="00530C32">
        <w:rPr>
          <w:rFonts w:ascii="Times New Roman" w:hAnsi="Times New Roman" w:cs="Times New Roman"/>
          <w:sz w:val="28"/>
          <w:szCs w:val="28"/>
        </w:rPr>
        <w:t>2014.</w:t>
      </w:r>
      <w:r>
        <w:rPr>
          <w:rFonts w:ascii="Times New Roman" w:hAnsi="Times New Roman" w:cs="Times New Roman"/>
          <w:sz w:val="28"/>
          <w:szCs w:val="28"/>
        </w:rPr>
        <w:t xml:space="preserve"> </w:t>
      </w:r>
      <w:r w:rsidRPr="00530C32">
        <w:rPr>
          <w:rFonts w:ascii="Times New Roman" w:hAnsi="Times New Roman" w:cs="Times New Roman"/>
          <w:sz w:val="28"/>
          <w:szCs w:val="28"/>
        </w:rPr>
        <w:t>–</w:t>
      </w:r>
      <w:r>
        <w:rPr>
          <w:rFonts w:ascii="Times New Roman" w:hAnsi="Times New Roman" w:cs="Times New Roman"/>
          <w:sz w:val="28"/>
          <w:szCs w:val="28"/>
        </w:rPr>
        <w:t xml:space="preserve"> № </w:t>
      </w:r>
      <w:r w:rsidRPr="00530C32">
        <w:rPr>
          <w:rFonts w:ascii="Times New Roman" w:hAnsi="Times New Roman" w:cs="Times New Roman"/>
          <w:sz w:val="28"/>
          <w:szCs w:val="28"/>
        </w:rPr>
        <w:t xml:space="preserve"> 3 (23)</w:t>
      </w:r>
      <w:r>
        <w:rPr>
          <w:rFonts w:ascii="Times New Roman" w:hAnsi="Times New Roman" w:cs="Times New Roman"/>
          <w:sz w:val="28"/>
          <w:szCs w:val="28"/>
        </w:rPr>
        <w:t>.</w:t>
      </w:r>
      <w:r w:rsidRPr="00530C32">
        <w:rPr>
          <w:rFonts w:ascii="Times New Roman" w:hAnsi="Times New Roman" w:cs="Times New Roman"/>
          <w:sz w:val="28"/>
          <w:szCs w:val="28"/>
        </w:rPr>
        <w:t xml:space="preserve"> –</w:t>
      </w:r>
      <w:r>
        <w:rPr>
          <w:rFonts w:ascii="Times New Roman" w:hAnsi="Times New Roman" w:cs="Times New Roman"/>
          <w:sz w:val="28"/>
          <w:szCs w:val="28"/>
        </w:rPr>
        <w:t xml:space="preserve"> </w:t>
      </w:r>
      <w:r w:rsidRPr="00530C32">
        <w:rPr>
          <w:rFonts w:ascii="Times New Roman" w:hAnsi="Times New Roman" w:cs="Times New Roman"/>
          <w:sz w:val="28"/>
          <w:szCs w:val="28"/>
        </w:rPr>
        <w:t>С.61-70</w:t>
      </w:r>
    </w:p>
    <w:p w:rsidR="00345CEC" w:rsidRPr="00530C32"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 xml:space="preserve">5.Акимов П. А. Русское надгробие </w:t>
      </w:r>
      <w:r w:rsidRPr="00530C32">
        <w:rPr>
          <w:rFonts w:ascii="Times New Roman" w:hAnsi="Times New Roman" w:cs="Times New Roman"/>
          <w:sz w:val="28"/>
          <w:szCs w:val="28"/>
          <w:lang w:val="en-US"/>
        </w:rPr>
        <w:t>XVIII</w:t>
      </w:r>
      <w:r w:rsidRPr="00530C32">
        <w:rPr>
          <w:rFonts w:ascii="Times New Roman" w:hAnsi="Times New Roman" w:cs="Times New Roman"/>
          <w:sz w:val="28"/>
          <w:szCs w:val="28"/>
        </w:rPr>
        <w:t xml:space="preserve"> – первой половины </w:t>
      </w:r>
      <w:r w:rsidRPr="00530C32">
        <w:rPr>
          <w:rFonts w:ascii="Times New Roman" w:hAnsi="Times New Roman" w:cs="Times New Roman"/>
          <w:sz w:val="28"/>
          <w:szCs w:val="28"/>
          <w:lang w:val="en-US"/>
        </w:rPr>
        <w:t>XIX</w:t>
      </w:r>
      <w:r w:rsidRPr="00530C32">
        <w:rPr>
          <w:rFonts w:ascii="Times New Roman" w:hAnsi="Times New Roman" w:cs="Times New Roman"/>
          <w:sz w:val="28"/>
          <w:szCs w:val="28"/>
        </w:rPr>
        <w:t xml:space="preserve"> века: идея жизни и смерти в пластическом воплощении и эпитафии: Автореф. дисс… канд. искусстововедения: 17.00.04 – изобразительное и декоративно-прикладное искусство и архитектура. – Москва, 2008.</w:t>
      </w:r>
    </w:p>
    <w:p w:rsidR="00345CEC" w:rsidRPr="00530C32"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6.Арма А. К вопросу о некоторых чертах декаданса // Материалы международной научной конференции «Декаданс в Европе и России: 150 лет жизни под знаком смерт</w:t>
      </w:r>
      <w:r>
        <w:rPr>
          <w:rFonts w:ascii="Times New Roman" w:hAnsi="Times New Roman" w:cs="Times New Roman"/>
          <w:sz w:val="28"/>
          <w:szCs w:val="28"/>
        </w:rPr>
        <w:t xml:space="preserve">и». Волгоград, 2007. –13 с. </w:t>
      </w:r>
    </w:p>
    <w:p w:rsidR="00345CEC" w:rsidRPr="00530C32"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7.Арутюнян Э.Б. Эпитафия у Шекспира как пример преемственности жанров в текстах эпитафий / Арутюнян</w:t>
      </w:r>
      <w:r>
        <w:rPr>
          <w:rFonts w:ascii="Times New Roman" w:hAnsi="Times New Roman" w:cs="Times New Roman"/>
          <w:sz w:val="28"/>
          <w:szCs w:val="28"/>
        </w:rPr>
        <w:t xml:space="preserve"> </w:t>
      </w:r>
      <w:r w:rsidRPr="00530C32">
        <w:rPr>
          <w:rFonts w:ascii="Times New Roman" w:hAnsi="Times New Roman" w:cs="Times New Roman"/>
          <w:sz w:val="28"/>
          <w:szCs w:val="28"/>
        </w:rPr>
        <w:t>Э.Б.  // Известия Рос. Го</w:t>
      </w:r>
      <w:r>
        <w:rPr>
          <w:rFonts w:ascii="Times New Roman" w:hAnsi="Times New Roman" w:cs="Times New Roman"/>
          <w:sz w:val="28"/>
          <w:szCs w:val="28"/>
        </w:rPr>
        <w:t>с. Педагогического университета,</w:t>
      </w:r>
      <w:r w:rsidRPr="00530C32">
        <w:rPr>
          <w:rFonts w:ascii="Times New Roman" w:hAnsi="Times New Roman" w:cs="Times New Roman"/>
          <w:sz w:val="28"/>
          <w:szCs w:val="28"/>
        </w:rPr>
        <w:t xml:space="preserve"> 2010 . – С.171-176</w:t>
      </w:r>
    </w:p>
    <w:p w:rsidR="00345CEC" w:rsidRPr="00530C32"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8. Арутюнян Э.Б.</w:t>
      </w:r>
      <w:r>
        <w:rPr>
          <w:rFonts w:ascii="Times New Roman" w:hAnsi="Times New Roman" w:cs="Times New Roman"/>
          <w:sz w:val="28"/>
          <w:szCs w:val="28"/>
        </w:rPr>
        <w:t xml:space="preserve"> </w:t>
      </w:r>
      <w:r w:rsidRPr="00530C32">
        <w:rPr>
          <w:rFonts w:ascii="Times New Roman" w:hAnsi="Times New Roman" w:cs="Times New Roman"/>
          <w:sz w:val="28"/>
          <w:szCs w:val="28"/>
        </w:rPr>
        <w:t xml:space="preserve">О </w:t>
      </w:r>
      <w:r>
        <w:rPr>
          <w:rFonts w:ascii="Times New Roman" w:hAnsi="Times New Roman" w:cs="Times New Roman"/>
          <w:sz w:val="28"/>
          <w:szCs w:val="28"/>
        </w:rPr>
        <w:t xml:space="preserve">«загадочном» </w:t>
      </w:r>
      <w:r w:rsidRPr="00530C32">
        <w:rPr>
          <w:rFonts w:ascii="Times New Roman" w:hAnsi="Times New Roman" w:cs="Times New Roman"/>
          <w:sz w:val="28"/>
          <w:szCs w:val="28"/>
        </w:rPr>
        <w:t>в текстах эпитафий</w:t>
      </w:r>
      <w:r>
        <w:rPr>
          <w:rFonts w:ascii="Times New Roman" w:hAnsi="Times New Roman" w:cs="Times New Roman"/>
          <w:sz w:val="28"/>
          <w:szCs w:val="28"/>
        </w:rPr>
        <w:t xml:space="preserve"> </w:t>
      </w:r>
      <w:r w:rsidRPr="00530C32">
        <w:rPr>
          <w:rFonts w:ascii="Times New Roman" w:hAnsi="Times New Roman" w:cs="Times New Roman"/>
          <w:sz w:val="28"/>
          <w:szCs w:val="28"/>
        </w:rPr>
        <w:t>/ Арутюнян</w:t>
      </w:r>
      <w:r>
        <w:rPr>
          <w:rFonts w:ascii="Times New Roman" w:hAnsi="Times New Roman" w:cs="Times New Roman"/>
          <w:sz w:val="28"/>
          <w:szCs w:val="28"/>
        </w:rPr>
        <w:t xml:space="preserve"> </w:t>
      </w:r>
      <w:r w:rsidRPr="00530C32">
        <w:rPr>
          <w:rFonts w:ascii="Times New Roman" w:hAnsi="Times New Roman" w:cs="Times New Roman"/>
          <w:sz w:val="28"/>
          <w:szCs w:val="28"/>
        </w:rPr>
        <w:t>Э.Б.  // Известия Рос. Го</w:t>
      </w:r>
      <w:r>
        <w:rPr>
          <w:rFonts w:ascii="Times New Roman" w:hAnsi="Times New Roman" w:cs="Times New Roman"/>
          <w:sz w:val="28"/>
          <w:szCs w:val="28"/>
        </w:rPr>
        <w:t xml:space="preserve">с. Педагогического университета, </w:t>
      </w:r>
      <w:r w:rsidRPr="00530C32">
        <w:rPr>
          <w:rFonts w:ascii="Times New Roman" w:hAnsi="Times New Roman" w:cs="Times New Roman"/>
          <w:sz w:val="28"/>
          <w:szCs w:val="28"/>
        </w:rPr>
        <w:t>2008. – С.142-149</w:t>
      </w:r>
    </w:p>
    <w:p w:rsidR="00345CEC" w:rsidRPr="00530C32"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9.Арьес Ф. Человек перед лицом смерти.</w:t>
      </w:r>
      <w:r w:rsidRPr="00C91E76">
        <w:rPr>
          <w:rFonts w:ascii="Times New Roman" w:hAnsi="Times New Roman" w:cs="Times New Roman"/>
          <w:sz w:val="28"/>
          <w:szCs w:val="28"/>
        </w:rPr>
        <w:t xml:space="preserve"> </w:t>
      </w:r>
      <w:r w:rsidRPr="00530C32">
        <w:rPr>
          <w:rFonts w:ascii="Times New Roman" w:hAnsi="Times New Roman" w:cs="Times New Roman"/>
          <w:sz w:val="28"/>
          <w:szCs w:val="28"/>
        </w:rPr>
        <w:t>– М.: Прогресс – Академия, 1992. –528 с.</w:t>
      </w:r>
    </w:p>
    <w:p w:rsidR="00345CEC" w:rsidRPr="00530C32"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10.</w:t>
      </w:r>
      <w:r>
        <w:rPr>
          <w:rFonts w:ascii="Times New Roman" w:hAnsi="Times New Roman" w:cs="Times New Roman"/>
          <w:sz w:val="28"/>
          <w:szCs w:val="28"/>
        </w:rPr>
        <w:t xml:space="preserve">Ахматова А. А. Собрание сочинений </w:t>
      </w:r>
      <w:r w:rsidRPr="00F81F0B">
        <w:rPr>
          <w:rFonts w:ascii="Times New Roman" w:hAnsi="Times New Roman" w:cs="Times New Roman"/>
          <w:sz w:val="28"/>
          <w:szCs w:val="28"/>
        </w:rPr>
        <w:t>//</w:t>
      </w:r>
      <w:r>
        <w:rPr>
          <w:rFonts w:ascii="Times New Roman" w:hAnsi="Times New Roman" w:cs="Times New Roman"/>
          <w:sz w:val="28"/>
          <w:szCs w:val="28"/>
        </w:rPr>
        <w:t xml:space="preserve"> Ахматова А. А. Стихотворения: 2</w:t>
      </w:r>
      <w:r w:rsidRPr="00F81F0B">
        <w:rPr>
          <w:rFonts w:ascii="Times New Roman" w:hAnsi="Times New Roman" w:cs="Times New Roman"/>
          <w:sz w:val="28"/>
          <w:szCs w:val="28"/>
        </w:rPr>
        <w:t xml:space="preserve"> т. </w:t>
      </w:r>
      <w:r w:rsidRPr="00530C32">
        <w:rPr>
          <w:rFonts w:ascii="Times New Roman" w:hAnsi="Times New Roman" w:cs="Times New Roman"/>
          <w:sz w:val="28"/>
          <w:szCs w:val="28"/>
        </w:rPr>
        <w:t>–</w:t>
      </w:r>
      <w:r>
        <w:rPr>
          <w:rFonts w:ascii="Times New Roman" w:hAnsi="Times New Roman" w:cs="Times New Roman"/>
          <w:sz w:val="28"/>
          <w:szCs w:val="28"/>
        </w:rPr>
        <w:t xml:space="preserve"> </w:t>
      </w:r>
      <w:r w:rsidRPr="00F81F0B">
        <w:rPr>
          <w:rFonts w:ascii="Times New Roman" w:hAnsi="Times New Roman" w:cs="Times New Roman"/>
          <w:sz w:val="28"/>
          <w:szCs w:val="28"/>
        </w:rPr>
        <w:t>Т. 1.</w:t>
      </w:r>
      <w:r w:rsidRPr="00530C32">
        <w:rPr>
          <w:rFonts w:ascii="Times New Roman" w:hAnsi="Times New Roman" w:cs="Times New Roman"/>
          <w:sz w:val="28"/>
          <w:szCs w:val="28"/>
        </w:rPr>
        <w:t>–</w:t>
      </w:r>
      <w:r>
        <w:rPr>
          <w:rFonts w:ascii="Times New Roman" w:hAnsi="Times New Roman" w:cs="Times New Roman"/>
          <w:sz w:val="28"/>
          <w:szCs w:val="28"/>
        </w:rPr>
        <w:t xml:space="preserve"> М.: Цитадель, 1999. </w:t>
      </w:r>
      <w:r w:rsidRPr="00530C32">
        <w:rPr>
          <w:rFonts w:ascii="Times New Roman" w:hAnsi="Times New Roman" w:cs="Times New Roman"/>
          <w:sz w:val="28"/>
          <w:szCs w:val="28"/>
        </w:rPr>
        <w:t xml:space="preserve">– </w:t>
      </w:r>
      <w:r>
        <w:rPr>
          <w:rFonts w:ascii="Times New Roman" w:hAnsi="Times New Roman" w:cs="Times New Roman"/>
          <w:sz w:val="28"/>
          <w:szCs w:val="28"/>
        </w:rPr>
        <w:t>880 с.</w:t>
      </w:r>
    </w:p>
    <w:p w:rsidR="00345CEC" w:rsidRPr="00F81F0B"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11.</w:t>
      </w:r>
      <w:r w:rsidRPr="00F81F0B">
        <w:rPr>
          <w:rFonts w:ascii="Times New Roman" w:hAnsi="Times New Roman" w:cs="Times New Roman"/>
          <w:sz w:val="28"/>
          <w:szCs w:val="28"/>
        </w:rPr>
        <w:t>Бахтин М.М. К вопросам методологии эстетики</w:t>
      </w:r>
      <w:r>
        <w:rPr>
          <w:rFonts w:ascii="Times New Roman" w:hAnsi="Times New Roman" w:cs="Times New Roman"/>
          <w:sz w:val="28"/>
          <w:szCs w:val="28"/>
        </w:rPr>
        <w:t xml:space="preserve"> словес</w:t>
      </w:r>
      <w:r w:rsidRPr="00F81F0B">
        <w:rPr>
          <w:rFonts w:ascii="Times New Roman" w:hAnsi="Times New Roman" w:cs="Times New Roman"/>
          <w:sz w:val="28"/>
          <w:szCs w:val="28"/>
        </w:rPr>
        <w:t xml:space="preserve">ного творчества // Бахтин М. М. </w:t>
      </w:r>
      <w:r>
        <w:rPr>
          <w:rFonts w:ascii="Times New Roman" w:hAnsi="Times New Roman" w:cs="Times New Roman"/>
          <w:sz w:val="28"/>
          <w:szCs w:val="28"/>
        </w:rPr>
        <w:t xml:space="preserve">Собрание сочинений: </w:t>
      </w:r>
      <w:r w:rsidRPr="00F81F0B">
        <w:rPr>
          <w:rFonts w:ascii="Times New Roman" w:hAnsi="Times New Roman" w:cs="Times New Roman"/>
          <w:sz w:val="28"/>
          <w:szCs w:val="28"/>
        </w:rPr>
        <w:t xml:space="preserve"> 7 т.</w:t>
      </w:r>
      <w:r w:rsidRPr="0033505B">
        <w:rPr>
          <w:rFonts w:ascii="Times New Roman" w:hAnsi="Times New Roman" w:cs="Times New Roman"/>
          <w:sz w:val="28"/>
          <w:szCs w:val="28"/>
        </w:rPr>
        <w:t xml:space="preserve"> </w:t>
      </w:r>
      <w:r w:rsidRPr="00530C32">
        <w:rPr>
          <w:rFonts w:ascii="Times New Roman" w:hAnsi="Times New Roman" w:cs="Times New Roman"/>
          <w:sz w:val="28"/>
          <w:szCs w:val="28"/>
        </w:rPr>
        <w:t>–</w:t>
      </w:r>
      <w:r w:rsidRPr="00F81F0B">
        <w:rPr>
          <w:rFonts w:ascii="Times New Roman" w:hAnsi="Times New Roman" w:cs="Times New Roman"/>
          <w:sz w:val="28"/>
          <w:szCs w:val="28"/>
        </w:rPr>
        <w:t xml:space="preserve"> Т. 1.</w:t>
      </w:r>
      <w:r>
        <w:rPr>
          <w:rFonts w:ascii="Times New Roman" w:hAnsi="Times New Roman" w:cs="Times New Roman"/>
          <w:sz w:val="28"/>
          <w:szCs w:val="28"/>
        </w:rPr>
        <w:t xml:space="preserve"> </w:t>
      </w:r>
      <w:r w:rsidRPr="00F81F0B">
        <w:rPr>
          <w:rFonts w:ascii="Times New Roman" w:hAnsi="Times New Roman" w:cs="Times New Roman"/>
          <w:sz w:val="28"/>
          <w:szCs w:val="28"/>
        </w:rPr>
        <w:t xml:space="preserve">–  </w:t>
      </w:r>
      <w:r>
        <w:rPr>
          <w:rFonts w:ascii="Times New Roman" w:hAnsi="Times New Roman" w:cs="Times New Roman"/>
          <w:sz w:val="28"/>
          <w:szCs w:val="28"/>
        </w:rPr>
        <w:t>М</w:t>
      </w:r>
      <w:r w:rsidRPr="00F81F0B">
        <w:rPr>
          <w:rFonts w:ascii="Times New Roman" w:hAnsi="Times New Roman" w:cs="Times New Roman"/>
          <w:sz w:val="28"/>
          <w:szCs w:val="28"/>
        </w:rPr>
        <w:t xml:space="preserve">.: Русские словари; Языки славянской культуры, 2003 – С. 265-326 </w:t>
      </w:r>
    </w:p>
    <w:p w:rsidR="00345CEC" w:rsidRPr="00530C32"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12.Безелянский Ю. Н. 99 имен Сер</w:t>
      </w:r>
      <w:r>
        <w:rPr>
          <w:rFonts w:ascii="Times New Roman" w:hAnsi="Times New Roman" w:cs="Times New Roman"/>
          <w:sz w:val="28"/>
          <w:szCs w:val="28"/>
        </w:rPr>
        <w:t>ебряного века : [энциклопедия].</w:t>
      </w:r>
      <w:r w:rsidRPr="0033505B">
        <w:rPr>
          <w:rFonts w:ascii="Times New Roman" w:hAnsi="Times New Roman" w:cs="Times New Roman"/>
          <w:sz w:val="28"/>
          <w:szCs w:val="28"/>
        </w:rPr>
        <w:t xml:space="preserve"> </w:t>
      </w:r>
      <w:r w:rsidRPr="00530C32">
        <w:rPr>
          <w:rFonts w:ascii="Times New Roman" w:hAnsi="Times New Roman" w:cs="Times New Roman"/>
          <w:sz w:val="28"/>
          <w:szCs w:val="28"/>
        </w:rPr>
        <w:t>–</w:t>
      </w:r>
      <w:r w:rsidRPr="00F81F0B">
        <w:rPr>
          <w:rFonts w:ascii="Times New Roman" w:hAnsi="Times New Roman" w:cs="Times New Roman"/>
          <w:sz w:val="28"/>
          <w:szCs w:val="28"/>
        </w:rPr>
        <w:t xml:space="preserve"> </w:t>
      </w:r>
      <w:r>
        <w:rPr>
          <w:rFonts w:ascii="Times New Roman" w:hAnsi="Times New Roman" w:cs="Times New Roman"/>
          <w:sz w:val="28"/>
          <w:szCs w:val="28"/>
        </w:rPr>
        <w:t xml:space="preserve">М.: Эксмо, 2007. — 638 с. </w:t>
      </w:r>
    </w:p>
    <w:p w:rsidR="00345CEC" w:rsidRPr="00530C32"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 xml:space="preserve">13.Беляев Л.А. Русское средневековое надгробие. Белокаменные плиты Москвы и Северо-Восточной Руси </w:t>
      </w:r>
      <w:r w:rsidRPr="00530C32">
        <w:rPr>
          <w:rFonts w:ascii="Times New Roman" w:hAnsi="Times New Roman" w:cs="Times New Roman"/>
          <w:sz w:val="28"/>
          <w:szCs w:val="28"/>
          <w:lang w:val="en-US"/>
        </w:rPr>
        <w:t>XIII</w:t>
      </w:r>
      <w:r w:rsidRPr="00530C32">
        <w:rPr>
          <w:rFonts w:ascii="Times New Roman" w:hAnsi="Times New Roman" w:cs="Times New Roman"/>
          <w:sz w:val="28"/>
          <w:szCs w:val="28"/>
        </w:rPr>
        <w:t>-</w:t>
      </w:r>
      <w:r w:rsidRPr="00530C32">
        <w:rPr>
          <w:rFonts w:ascii="Times New Roman" w:hAnsi="Times New Roman" w:cs="Times New Roman"/>
          <w:sz w:val="28"/>
          <w:szCs w:val="28"/>
          <w:lang w:val="en-US"/>
        </w:rPr>
        <w:t>XVII</w:t>
      </w:r>
      <w:r w:rsidRPr="00530C32">
        <w:rPr>
          <w:rFonts w:ascii="Times New Roman" w:hAnsi="Times New Roman" w:cs="Times New Roman"/>
          <w:sz w:val="28"/>
          <w:szCs w:val="28"/>
        </w:rPr>
        <w:t xml:space="preserve"> вв. / </w:t>
      </w:r>
      <w:r>
        <w:rPr>
          <w:rFonts w:ascii="Times New Roman" w:hAnsi="Times New Roman" w:cs="Times New Roman"/>
          <w:sz w:val="28"/>
          <w:szCs w:val="28"/>
        </w:rPr>
        <w:t xml:space="preserve">Беляев </w:t>
      </w:r>
      <w:r w:rsidRPr="00530C32">
        <w:rPr>
          <w:rFonts w:ascii="Times New Roman" w:hAnsi="Times New Roman" w:cs="Times New Roman"/>
          <w:sz w:val="28"/>
          <w:szCs w:val="28"/>
        </w:rPr>
        <w:t xml:space="preserve">Л. А. </w:t>
      </w:r>
      <w:r>
        <w:rPr>
          <w:rFonts w:ascii="Times New Roman" w:hAnsi="Times New Roman" w:cs="Times New Roman"/>
          <w:sz w:val="28"/>
          <w:szCs w:val="28"/>
        </w:rPr>
        <w:t xml:space="preserve"> – М.</w:t>
      </w:r>
      <w:r w:rsidRPr="00530C32">
        <w:rPr>
          <w:rFonts w:ascii="Times New Roman" w:hAnsi="Times New Roman" w:cs="Times New Roman"/>
          <w:sz w:val="28"/>
          <w:szCs w:val="28"/>
        </w:rPr>
        <w:t>: Модус-Граффити, 1996. – 567 с.</w:t>
      </w:r>
    </w:p>
    <w:p w:rsidR="00345CEC" w:rsidRPr="00530C32"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14.Бердяев Н. А. О «Литературном распаде» // Бердяев Н. А. Духовный кризис интеллигенции : сб. статей.</w:t>
      </w:r>
      <w:r>
        <w:rPr>
          <w:rFonts w:ascii="Times New Roman" w:hAnsi="Times New Roman" w:cs="Times New Roman"/>
          <w:sz w:val="28"/>
          <w:szCs w:val="28"/>
        </w:rPr>
        <w:t xml:space="preserve"> </w:t>
      </w:r>
      <w:r w:rsidRPr="00530C32">
        <w:rPr>
          <w:rFonts w:ascii="Times New Roman" w:hAnsi="Times New Roman" w:cs="Times New Roman"/>
          <w:sz w:val="28"/>
          <w:szCs w:val="28"/>
        </w:rPr>
        <w:t>– М.</w:t>
      </w:r>
      <w:r>
        <w:rPr>
          <w:rFonts w:ascii="Times New Roman" w:hAnsi="Times New Roman" w:cs="Times New Roman"/>
          <w:sz w:val="28"/>
          <w:szCs w:val="28"/>
        </w:rPr>
        <w:t>: Канон</w:t>
      </w:r>
      <w:r w:rsidRPr="00530C32">
        <w:rPr>
          <w:rFonts w:ascii="Times New Roman" w:hAnsi="Times New Roman" w:cs="Times New Roman"/>
          <w:sz w:val="28"/>
          <w:szCs w:val="28"/>
        </w:rPr>
        <w:t>, 1998. – 400 с.</w:t>
      </w:r>
    </w:p>
    <w:p w:rsidR="00345CEC" w:rsidRPr="00530C32"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15.Бицилли П.М. Избранные труды по средневековой истории. Россия и Запад. –</w:t>
      </w:r>
      <w:r>
        <w:rPr>
          <w:rFonts w:ascii="Times New Roman" w:hAnsi="Times New Roman" w:cs="Times New Roman"/>
          <w:sz w:val="28"/>
          <w:szCs w:val="28"/>
        </w:rPr>
        <w:t xml:space="preserve"> </w:t>
      </w:r>
      <w:r w:rsidRPr="00530C32">
        <w:rPr>
          <w:rFonts w:ascii="Times New Roman" w:hAnsi="Times New Roman" w:cs="Times New Roman"/>
          <w:sz w:val="28"/>
          <w:szCs w:val="28"/>
        </w:rPr>
        <w:t>М.: Языки славянских культур, 2006. — 798 с.</w:t>
      </w:r>
    </w:p>
    <w:p w:rsidR="00345CEC" w:rsidRPr="00530C32"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 xml:space="preserve">16.Богданов А.П. Стих и образ изменяющейся России: последняя четверть </w:t>
      </w:r>
      <w:r w:rsidRPr="00530C32">
        <w:rPr>
          <w:rFonts w:ascii="Times New Roman" w:hAnsi="Times New Roman" w:cs="Times New Roman"/>
          <w:sz w:val="28"/>
          <w:szCs w:val="28"/>
          <w:lang w:val="en-US"/>
        </w:rPr>
        <w:t>XVII</w:t>
      </w:r>
      <w:r w:rsidRPr="00530C32">
        <w:rPr>
          <w:rFonts w:ascii="Times New Roman" w:hAnsi="Times New Roman" w:cs="Times New Roman"/>
          <w:sz w:val="28"/>
          <w:szCs w:val="28"/>
        </w:rPr>
        <w:t xml:space="preserve"> – начало </w:t>
      </w:r>
      <w:r w:rsidRPr="00530C32">
        <w:rPr>
          <w:rFonts w:ascii="Times New Roman" w:hAnsi="Times New Roman" w:cs="Times New Roman"/>
          <w:sz w:val="28"/>
          <w:szCs w:val="28"/>
          <w:lang w:val="en-US"/>
        </w:rPr>
        <w:t>XVIII</w:t>
      </w:r>
      <w:r>
        <w:rPr>
          <w:rFonts w:ascii="Times New Roman" w:hAnsi="Times New Roman" w:cs="Times New Roman"/>
          <w:sz w:val="28"/>
          <w:szCs w:val="28"/>
        </w:rPr>
        <w:t xml:space="preserve"> века. </w:t>
      </w:r>
      <w:r w:rsidRPr="00530C32">
        <w:rPr>
          <w:rFonts w:ascii="Times New Roman" w:hAnsi="Times New Roman" w:cs="Times New Roman"/>
          <w:sz w:val="28"/>
          <w:szCs w:val="28"/>
        </w:rPr>
        <w:t>–</w:t>
      </w:r>
      <w:r>
        <w:rPr>
          <w:rFonts w:ascii="Times New Roman" w:hAnsi="Times New Roman" w:cs="Times New Roman"/>
          <w:sz w:val="28"/>
          <w:szCs w:val="28"/>
        </w:rPr>
        <w:t xml:space="preserve"> М.: Институт российской истории РАН, 2014</w:t>
      </w:r>
      <w:r w:rsidRPr="00530C32">
        <w:rPr>
          <w:rFonts w:ascii="Times New Roman" w:hAnsi="Times New Roman" w:cs="Times New Roman"/>
          <w:sz w:val="28"/>
          <w:szCs w:val="28"/>
        </w:rPr>
        <w:t>. – 504 с.</w:t>
      </w:r>
    </w:p>
    <w:p w:rsidR="00345CEC" w:rsidRPr="00530C32"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17.Борбенчук  М. І. Лінгвостилістична характеристика політичних епіграм</w:t>
      </w:r>
      <w:r>
        <w:rPr>
          <w:rFonts w:ascii="Times New Roman" w:hAnsi="Times New Roman" w:cs="Times New Roman"/>
          <w:sz w:val="28"/>
          <w:szCs w:val="28"/>
        </w:rPr>
        <w:t xml:space="preserve"> </w:t>
      </w:r>
      <w:r w:rsidRPr="00530C32">
        <w:rPr>
          <w:rFonts w:ascii="Times New Roman" w:hAnsi="Times New Roman" w:cs="Times New Roman"/>
          <w:sz w:val="28"/>
          <w:szCs w:val="28"/>
        </w:rPr>
        <w:t>Катула</w:t>
      </w:r>
      <w:r>
        <w:rPr>
          <w:rFonts w:ascii="Times New Roman" w:hAnsi="Times New Roman" w:cs="Times New Roman"/>
          <w:sz w:val="28"/>
          <w:szCs w:val="28"/>
        </w:rPr>
        <w:t xml:space="preserve"> Г.В.</w:t>
      </w:r>
      <w:r w:rsidRPr="00530C32">
        <w:rPr>
          <w:rFonts w:ascii="Times New Roman" w:hAnsi="Times New Roman" w:cs="Times New Roman"/>
          <w:sz w:val="28"/>
          <w:szCs w:val="28"/>
        </w:rPr>
        <w:t xml:space="preserve"> / Борбенчук </w:t>
      </w:r>
      <w:r>
        <w:rPr>
          <w:rFonts w:ascii="Times New Roman" w:hAnsi="Times New Roman" w:cs="Times New Roman"/>
          <w:sz w:val="28"/>
          <w:szCs w:val="28"/>
        </w:rPr>
        <w:t xml:space="preserve">М. І. </w:t>
      </w:r>
      <w:r w:rsidRPr="00530C32">
        <w:rPr>
          <w:rFonts w:ascii="Times New Roman" w:hAnsi="Times New Roman" w:cs="Times New Roman"/>
          <w:sz w:val="28"/>
          <w:szCs w:val="28"/>
        </w:rPr>
        <w:t xml:space="preserve"> // Мовні </w:t>
      </w:r>
      <w:r>
        <w:rPr>
          <w:rFonts w:ascii="Times New Roman" w:hAnsi="Times New Roman" w:cs="Times New Roman"/>
          <w:sz w:val="28"/>
          <w:szCs w:val="28"/>
        </w:rPr>
        <w:t xml:space="preserve">і концептуальні картини світу. </w:t>
      </w:r>
      <w:r w:rsidRPr="00530C32">
        <w:rPr>
          <w:rFonts w:ascii="Times New Roman" w:hAnsi="Times New Roman" w:cs="Times New Roman"/>
          <w:sz w:val="28"/>
          <w:szCs w:val="28"/>
        </w:rPr>
        <w:t>–</w:t>
      </w:r>
      <w:r>
        <w:rPr>
          <w:rFonts w:ascii="Times New Roman" w:hAnsi="Times New Roman" w:cs="Times New Roman"/>
          <w:sz w:val="28"/>
          <w:szCs w:val="28"/>
        </w:rPr>
        <w:t xml:space="preserve"> К.,</w:t>
      </w:r>
      <w:r w:rsidRPr="00530C32">
        <w:rPr>
          <w:rFonts w:ascii="Times New Roman" w:hAnsi="Times New Roman" w:cs="Times New Roman"/>
          <w:sz w:val="28"/>
          <w:szCs w:val="28"/>
        </w:rPr>
        <w:t xml:space="preserve"> 2015. –</w:t>
      </w:r>
      <w:r>
        <w:rPr>
          <w:rFonts w:ascii="Times New Roman" w:hAnsi="Times New Roman" w:cs="Times New Roman"/>
          <w:sz w:val="28"/>
          <w:szCs w:val="28"/>
        </w:rPr>
        <w:t xml:space="preserve"> № </w:t>
      </w:r>
      <w:r w:rsidRPr="00530C32">
        <w:rPr>
          <w:rFonts w:ascii="Times New Roman" w:hAnsi="Times New Roman" w:cs="Times New Roman"/>
          <w:sz w:val="28"/>
          <w:szCs w:val="28"/>
        </w:rPr>
        <w:t>51. – С. 66-71.</w:t>
      </w:r>
    </w:p>
    <w:p w:rsidR="00345CEC" w:rsidRPr="00530C32"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18.Брагинская Н. В. Эпитафия как письменный фольклор // Текст: Семантика и структура.</w:t>
      </w:r>
      <w:r>
        <w:rPr>
          <w:rFonts w:ascii="Times New Roman" w:hAnsi="Times New Roman" w:cs="Times New Roman"/>
          <w:sz w:val="28"/>
          <w:szCs w:val="28"/>
        </w:rPr>
        <w:t xml:space="preserve"> </w:t>
      </w:r>
      <w:r w:rsidRPr="00530C32">
        <w:rPr>
          <w:rFonts w:ascii="Times New Roman" w:hAnsi="Times New Roman" w:cs="Times New Roman"/>
          <w:sz w:val="28"/>
          <w:szCs w:val="28"/>
        </w:rPr>
        <w:t>– М.: Наука, 1983.</w:t>
      </w:r>
      <w:r>
        <w:rPr>
          <w:rFonts w:ascii="Times New Roman" w:hAnsi="Times New Roman" w:cs="Times New Roman"/>
          <w:sz w:val="28"/>
          <w:szCs w:val="28"/>
        </w:rPr>
        <w:t xml:space="preserve"> </w:t>
      </w:r>
      <w:r w:rsidRPr="00530C32">
        <w:rPr>
          <w:rFonts w:ascii="Times New Roman" w:hAnsi="Times New Roman" w:cs="Times New Roman"/>
          <w:sz w:val="28"/>
          <w:szCs w:val="28"/>
        </w:rPr>
        <w:t>–</w:t>
      </w:r>
      <w:r w:rsidRPr="00F81F0B">
        <w:rPr>
          <w:rFonts w:ascii="Times New Roman" w:hAnsi="Times New Roman" w:cs="Times New Roman"/>
          <w:sz w:val="28"/>
          <w:szCs w:val="28"/>
        </w:rPr>
        <w:t xml:space="preserve"> </w:t>
      </w:r>
      <w:r w:rsidRPr="00530C32">
        <w:rPr>
          <w:rFonts w:ascii="Times New Roman" w:hAnsi="Times New Roman" w:cs="Times New Roman"/>
          <w:sz w:val="28"/>
          <w:szCs w:val="28"/>
        </w:rPr>
        <w:t xml:space="preserve"> С. 119</w:t>
      </w:r>
      <w:r>
        <w:rPr>
          <w:rFonts w:ascii="Times New Roman" w:hAnsi="Times New Roman" w:cs="Times New Roman"/>
          <w:sz w:val="28"/>
          <w:szCs w:val="28"/>
        </w:rPr>
        <w:t xml:space="preserve"> </w:t>
      </w:r>
      <w:r w:rsidRPr="00530C32">
        <w:rPr>
          <w:rFonts w:ascii="Times New Roman" w:hAnsi="Times New Roman" w:cs="Times New Roman"/>
          <w:sz w:val="28"/>
          <w:szCs w:val="28"/>
        </w:rPr>
        <w:t>–</w:t>
      </w:r>
      <w:r>
        <w:rPr>
          <w:rFonts w:ascii="Times New Roman" w:hAnsi="Times New Roman" w:cs="Times New Roman"/>
          <w:sz w:val="28"/>
          <w:szCs w:val="28"/>
        </w:rPr>
        <w:t xml:space="preserve"> </w:t>
      </w:r>
      <w:r w:rsidRPr="00530C32">
        <w:rPr>
          <w:rFonts w:ascii="Times New Roman" w:hAnsi="Times New Roman" w:cs="Times New Roman"/>
          <w:sz w:val="28"/>
          <w:szCs w:val="28"/>
        </w:rPr>
        <w:t>139.</w:t>
      </w:r>
    </w:p>
    <w:p w:rsidR="00345CEC" w:rsidRPr="00530C32"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19.</w:t>
      </w:r>
      <w:r>
        <w:rPr>
          <w:rFonts w:ascii="Times New Roman" w:hAnsi="Times New Roman" w:cs="Times New Roman"/>
          <w:sz w:val="28"/>
          <w:szCs w:val="28"/>
        </w:rPr>
        <w:t>Брагинская Н. В. «Приручение» смерти: погребальный плач, эпитафия, элегия, эпиграмма</w:t>
      </w:r>
      <w:r w:rsidRPr="00386FE2">
        <w:rPr>
          <w:rFonts w:ascii="Times New Roman" w:hAnsi="Times New Roman" w:cs="Times New Roman"/>
          <w:sz w:val="28"/>
          <w:szCs w:val="28"/>
        </w:rPr>
        <w:t xml:space="preserve">. </w:t>
      </w:r>
      <w:r w:rsidRPr="00530C32">
        <w:rPr>
          <w:rFonts w:ascii="Times New Roman" w:hAnsi="Times New Roman" w:cs="Times New Roman"/>
          <w:sz w:val="28"/>
          <w:szCs w:val="28"/>
        </w:rPr>
        <w:t>–</w:t>
      </w:r>
      <w:r w:rsidRPr="00386FE2">
        <w:rPr>
          <w:rFonts w:ascii="Times New Roman" w:hAnsi="Times New Roman" w:cs="Times New Roman"/>
          <w:sz w:val="28"/>
          <w:szCs w:val="28"/>
        </w:rPr>
        <w:t xml:space="preserve"> </w:t>
      </w:r>
      <w:r>
        <w:rPr>
          <w:rFonts w:ascii="Times New Roman" w:hAnsi="Times New Roman" w:cs="Times New Roman"/>
          <w:sz w:val="28"/>
          <w:szCs w:val="28"/>
        </w:rPr>
        <w:t xml:space="preserve">М.: Объединенное гуманитарное изд-во, 2005. </w:t>
      </w:r>
      <w:r w:rsidRPr="00386FE2">
        <w:rPr>
          <w:rFonts w:ascii="Times New Roman" w:hAnsi="Times New Roman" w:cs="Times New Roman"/>
          <w:sz w:val="28"/>
          <w:szCs w:val="28"/>
        </w:rPr>
        <w:t>[</w:t>
      </w:r>
      <w:r>
        <w:rPr>
          <w:rFonts w:ascii="Times New Roman" w:hAnsi="Times New Roman" w:cs="Times New Roman"/>
          <w:sz w:val="28"/>
          <w:szCs w:val="28"/>
        </w:rPr>
        <w:t>Электронный ресурс</w:t>
      </w:r>
      <w:r w:rsidRPr="00386FE2">
        <w:rPr>
          <w:rFonts w:ascii="Times New Roman" w:hAnsi="Times New Roman" w:cs="Times New Roman"/>
          <w:sz w:val="28"/>
          <w:szCs w:val="28"/>
        </w:rPr>
        <w:t>]</w:t>
      </w:r>
      <w:r>
        <w:rPr>
          <w:rFonts w:ascii="Times New Roman" w:hAnsi="Times New Roman" w:cs="Times New Roman"/>
          <w:sz w:val="28"/>
          <w:szCs w:val="28"/>
        </w:rPr>
        <w:t xml:space="preserve">. </w:t>
      </w:r>
      <w:r w:rsidRPr="00530C32">
        <w:rPr>
          <w:rFonts w:ascii="Times New Roman" w:hAnsi="Times New Roman" w:cs="Times New Roman"/>
          <w:sz w:val="28"/>
          <w:szCs w:val="28"/>
        </w:rPr>
        <w:t>–</w:t>
      </w:r>
      <w:r>
        <w:rPr>
          <w:rFonts w:ascii="Times New Roman" w:hAnsi="Times New Roman" w:cs="Times New Roman"/>
          <w:sz w:val="28"/>
          <w:szCs w:val="28"/>
        </w:rPr>
        <w:t xml:space="preserve"> Режим доступа:</w:t>
      </w:r>
      <w:r w:rsidRPr="00386FE2">
        <w:rPr>
          <w:rFonts w:ascii="Times New Roman" w:hAnsi="Times New Roman" w:cs="Times New Roman"/>
          <w:sz w:val="28"/>
          <w:szCs w:val="28"/>
        </w:rPr>
        <w:t xml:space="preserve"> </w:t>
      </w:r>
      <w:r w:rsidRPr="00530C32">
        <w:rPr>
          <w:rFonts w:ascii="Times New Roman" w:hAnsi="Times New Roman" w:cs="Times New Roman"/>
          <w:sz w:val="28"/>
          <w:szCs w:val="28"/>
          <w:lang w:val="en-US"/>
        </w:rPr>
        <w:t>http</w:t>
      </w:r>
      <w:r w:rsidRPr="00530C32">
        <w:rPr>
          <w:rFonts w:ascii="Times New Roman" w:hAnsi="Times New Roman" w:cs="Times New Roman"/>
          <w:sz w:val="28"/>
          <w:szCs w:val="28"/>
        </w:rPr>
        <w:t xml:space="preserve">:// </w:t>
      </w:r>
      <w:r w:rsidRPr="00530C32">
        <w:rPr>
          <w:rFonts w:ascii="Times New Roman" w:hAnsi="Times New Roman" w:cs="Times New Roman"/>
          <w:sz w:val="28"/>
          <w:szCs w:val="28"/>
          <w:lang w:val="en-US"/>
        </w:rPr>
        <w:t>http</w:t>
      </w:r>
      <w:r w:rsidRPr="00530C32">
        <w:rPr>
          <w:rFonts w:ascii="Times New Roman" w:hAnsi="Times New Roman" w:cs="Times New Roman"/>
          <w:sz w:val="28"/>
          <w:szCs w:val="28"/>
        </w:rPr>
        <w:t>://</w:t>
      </w:r>
      <w:r w:rsidRPr="00530C32">
        <w:rPr>
          <w:rFonts w:ascii="Times New Roman" w:hAnsi="Times New Roman" w:cs="Times New Roman"/>
          <w:sz w:val="28"/>
          <w:szCs w:val="28"/>
          <w:lang w:val="en-US"/>
        </w:rPr>
        <w:t>www</w:t>
      </w:r>
      <w:r w:rsidRPr="00530C32">
        <w:rPr>
          <w:rFonts w:ascii="Times New Roman" w:hAnsi="Times New Roman" w:cs="Times New Roman"/>
          <w:sz w:val="28"/>
          <w:szCs w:val="28"/>
        </w:rPr>
        <w:t>.</w:t>
      </w:r>
      <w:r w:rsidRPr="00530C32">
        <w:rPr>
          <w:rFonts w:ascii="Times New Roman" w:hAnsi="Times New Roman" w:cs="Times New Roman"/>
          <w:sz w:val="28"/>
          <w:szCs w:val="28"/>
          <w:lang w:val="en-US"/>
        </w:rPr>
        <w:t>ruthenia</w:t>
      </w:r>
      <w:r w:rsidRPr="00530C32">
        <w:rPr>
          <w:rFonts w:ascii="Times New Roman" w:hAnsi="Times New Roman" w:cs="Times New Roman"/>
          <w:sz w:val="28"/>
          <w:szCs w:val="28"/>
        </w:rPr>
        <w:t>.</w:t>
      </w:r>
      <w:r w:rsidRPr="00530C32">
        <w:rPr>
          <w:rFonts w:ascii="Times New Roman" w:hAnsi="Times New Roman" w:cs="Times New Roman"/>
          <w:sz w:val="28"/>
          <w:szCs w:val="28"/>
          <w:lang w:val="en-US"/>
        </w:rPr>
        <w:t>ru</w:t>
      </w:r>
      <w:r w:rsidRPr="00530C32">
        <w:rPr>
          <w:rFonts w:ascii="Times New Roman" w:hAnsi="Times New Roman" w:cs="Times New Roman"/>
          <w:sz w:val="28"/>
          <w:szCs w:val="28"/>
        </w:rPr>
        <w:t>/</w:t>
      </w:r>
      <w:r w:rsidRPr="00530C32">
        <w:rPr>
          <w:rFonts w:ascii="Times New Roman" w:hAnsi="Times New Roman" w:cs="Times New Roman"/>
          <w:sz w:val="28"/>
          <w:szCs w:val="28"/>
          <w:lang w:val="en-US"/>
        </w:rPr>
        <w:t>folklore</w:t>
      </w:r>
      <w:r w:rsidRPr="00530C32">
        <w:rPr>
          <w:rFonts w:ascii="Times New Roman" w:hAnsi="Times New Roman" w:cs="Times New Roman"/>
          <w:sz w:val="28"/>
          <w:szCs w:val="28"/>
        </w:rPr>
        <w:t>/</w:t>
      </w:r>
      <w:r w:rsidRPr="00530C32">
        <w:rPr>
          <w:rFonts w:ascii="Times New Roman" w:hAnsi="Times New Roman" w:cs="Times New Roman"/>
          <w:sz w:val="28"/>
          <w:szCs w:val="28"/>
          <w:lang w:val="en-US"/>
        </w:rPr>
        <w:t>braginskaya</w:t>
      </w:r>
      <w:r w:rsidRPr="00530C32">
        <w:rPr>
          <w:rFonts w:ascii="Times New Roman" w:hAnsi="Times New Roman" w:cs="Times New Roman"/>
          <w:sz w:val="28"/>
          <w:szCs w:val="28"/>
        </w:rPr>
        <w:t>3.</w:t>
      </w:r>
      <w:r w:rsidRPr="00530C32">
        <w:rPr>
          <w:rFonts w:ascii="Times New Roman" w:hAnsi="Times New Roman" w:cs="Times New Roman"/>
          <w:sz w:val="28"/>
          <w:szCs w:val="28"/>
          <w:lang w:val="en-US"/>
        </w:rPr>
        <w:t>htm</w:t>
      </w:r>
    </w:p>
    <w:p w:rsidR="00345CEC"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20.Брюсов В. Я. Полное</w:t>
      </w:r>
      <w:r>
        <w:rPr>
          <w:rFonts w:ascii="Times New Roman" w:hAnsi="Times New Roman" w:cs="Times New Roman"/>
          <w:sz w:val="28"/>
          <w:szCs w:val="28"/>
        </w:rPr>
        <w:t xml:space="preserve"> собрание сочинений и переводов: 21 т. </w:t>
      </w:r>
      <w:r w:rsidRPr="00530C32">
        <w:rPr>
          <w:rFonts w:ascii="Times New Roman" w:hAnsi="Times New Roman" w:cs="Times New Roman"/>
          <w:sz w:val="28"/>
          <w:szCs w:val="28"/>
        </w:rPr>
        <w:t xml:space="preserve">– Т. </w:t>
      </w:r>
      <w:r>
        <w:rPr>
          <w:rFonts w:ascii="Times New Roman" w:hAnsi="Times New Roman" w:cs="Times New Roman"/>
          <w:sz w:val="28"/>
          <w:szCs w:val="28"/>
        </w:rPr>
        <w:t>21:</w:t>
      </w:r>
      <w:r w:rsidRPr="00530C32">
        <w:rPr>
          <w:rFonts w:ascii="Times New Roman" w:hAnsi="Times New Roman" w:cs="Times New Roman"/>
          <w:sz w:val="28"/>
          <w:szCs w:val="28"/>
        </w:rPr>
        <w:t xml:space="preserve">Французские лирики </w:t>
      </w:r>
      <w:r w:rsidRPr="00530C32">
        <w:rPr>
          <w:rFonts w:ascii="Times New Roman" w:hAnsi="Times New Roman" w:cs="Times New Roman"/>
          <w:sz w:val="28"/>
          <w:szCs w:val="28"/>
          <w:lang w:val="en-US"/>
        </w:rPr>
        <w:t>XIX</w:t>
      </w:r>
      <w:r w:rsidRPr="00530C32">
        <w:rPr>
          <w:rFonts w:ascii="Times New Roman" w:hAnsi="Times New Roman" w:cs="Times New Roman"/>
          <w:sz w:val="28"/>
          <w:szCs w:val="28"/>
        </w:rPr>
        <w:t xml:space="preserve"> века</w:t>
      </w:r>
      <w:r>
        <w:rPr>
          <w:rFonts w:ascii="Times New Roman" w:hAnsi="Times New Roman" w:cs="Times New Roman"/>
          <w:sz w:val="28"/>
          <w:szCs w:val="28"/>
        </w:rPr>
        <w:t>. – СПб.: Сирин, 1913. – 296 с.</w:t>
      </w:r>
    </w:p>
    <w:p w:rsidR="00345CEC" w:rsidRPr="00530C32"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 xml:space="preserve">21.Веселова В. Эпитафия </w:t>
      </w:r>
      <w:r>
        <w:rPr>
          <w:rFonts w:ascii="Times New Roman" w:hAnsi="Times New Roman" w:cs="Times New Roman"/>
          <w:sz w:val="28"/>
          <w:szCs w:val="28"/>
        </w:rPr>
        <w:t xml:space="preserve"> </w:t>
      </w:r>
      <w:r w:rsidRPr="00530C32">
        <w:rPr>
          <w:rFonts w:ascii="Times New Roman" w:hAnsi="Times New Roman" w:cs="Times New Roman"/>
          <w:sz w:val="28"/>
          <w:szCs w:val="28"/>
        </w:rPr>
        <w:t>–</w:t>
      </w:r>
      <w:r>
        <w:rPr>
          <w:rFonts w:ascii="Times New Roman" w:hAnsi="Times New Roman" w:cs="Times New Roman"/>
          <w:sz w:val="28"/>
          <w:szCs w:val="28"/>
        </w:rPr>
        <w:t xml:space="preserve"> </w:t>
      </w:r>
      <w:r w:rsidRPr="00530C32">
        <w:rPr>
          <w:rFonts w:ascii="Times New Roman" w:hAnsi="Times New Roman" w:cs="Times New Roman"/>
          <w:sz w:val="28"/>
          <w:szCs w:val="28"/>
        </w:rPr>
        <w:t xml:space="preserve"> формульный жанр // В</w:t>
      </w:r>
      <w:r>
        <w:rPr>
          <w:rFonts w:ascii="Times New Roman" w:hAnsi="Times New Roman" w:cs="Times New Roman"/>
          <w:sz w:val="28"/>
          <w:szCs w:val="28"/>
        </w:rPr>
        <w:t xml:space="preserve">опросы литературы. </w:t>
      </w:r>
      <w:r w:rsidRPr="00530C32">
        <w:rPr>
          <w:rFonts w:ascii="Times New Roman" w:hAnsi="Times New Roman" w:cs="Times New Roman"/>
          <w:sz w:val="28"/>
          <w:szCs w:val="28"/>
        </w:rPr>
        <w:t>–</w:t>
      </w:r>
      <w:r>
        <w:rPr>
          <w:rFonts w:ascii="Times New Roman" w:hAnsi="Times New Roman" w:cs="Times New Roman"/>
          <w:sz w:val="28"/>
          <w:szCs w:val="28"/>
        </w:rPr>
        <w:t xml:space="preserve"> М., 2006.</w:t>
      </w:r>
      <w:r w:rsidRPr="0023560D">
        <w:rPr>
          <w:rFonts w:ascii="Times New Roman" w:hAnsi="Times New Roman" w:cs="Times New Roman"/>
          <w:sz w:val="28"/>
          <w:szCs w:val="28"/>
        </w:rPr>
        <w:t xml:space="preserve"> </w:t>
      </w:r>
      <w:r w:rsidRPr="00530C32">
        <w:rPr>
          <w:rFonts w:ascii="Times New Roman" w:hAnsi="Times New Roman" w:cs="Times New Roman"/>
          <w:sz w:val="28"/>
          <w:szCs w:val="28"/>
        </w:rPr>
        <w:t>–</w:t>
      </w:r>
      <w:r>
        <w:rPr>
          <w:rFonts w:ascii="Times New Roman" w:hAnsi="Times New Roman" w:cs="Times New Roman"/>
          <w:sz w:val="28"/>
          <w:szCs w:val="28"/>
        </w:rPr>
        <w:t xml:space="preserve"> № 2. </w:t>
      </w:r>
      <w:r w:rsidRPr="00530C32">
        <w:rPr>
          <w:rFonts w:ascii="Times New Roman" w:hAnsi="Times New Roman" w:cs="Times New Roman"/>
          <w:sz w:val="28"/>
          <w:szCs w:val="28"/>
        </w:rPr>
        <w:t>–</w:t>
      </w:r>
      <w:r>
        <w:rPr>
          <w:rFonts w:ascii="Times New Roman" w:hAnsi="Times New Roman" w:cs="Times New Roman"/>
          <w:sz w:val="28"/>
          <w:szCs w:val="28"/>
        </w:rPr>
        <w:t xml:space="preserve"> </w:t>
      </w:r>
      <w:r w:rsidRPr="00530C32">
        <w:rPr>
          <w:rFonts w:ascii="Times New Roman" w:hAnsi="Times New Roman" w:cs="Times New Roman"/>
          <w:sz w:val="28"/>
          <w:szCs w:val="28"/>
        </w:rPr>
        <w:t>С.135–148</w:t>
      </w:r>
    </w:p>
    <w:p w:rsidR="00345CEC" w:rsidRPr="00530C32"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 xml:space="preserve">22.Горелов А.А. Заметки о фольклоризме Цветаевой М.И. </w:t>
      </w:r>
      <w:r>
        <w:rPr>
          <w:rFonts w:ascii="Times New Roman" w:hAnsi="Times New Roman" w:cs="Times New Roman"/>
          <w:sz w:val="28"/>
          <w:szCs w:val="28"/>
        </w:rPr>
        <w:t>(статья 1)</w:t>
      </w:r>
      <w:r w:rsidRPr="00530C32">
        <w:rPr>
          <w:rFonts w:ascii="Times New Roman" w:hAnsi="Times New Roman" w:cs="Times New Roman"/>
          <w:sz w:val="28"/>
          <w:szCs w:val="28"/>
        </w:rPr>
        <w:t xml:space="preserve"> //Русский фольклор. – СПб.</w:t>
      </w:r>
      <w:r>
        <w:rPr>
          <w:rFonts w:ascii="Times New Roman" w:hAnsi="Times New Roman" w:cs="Times New Roman"/>
          <w:sz w:val="28"/>
          <w:szCs w:val="28"/>
        </w:rPr>
        <w:t>: Наука</w:t>
      </w:r>
      <w:r w:rsidRPr="00530C32">
        <w:rPr>
          <w:rFonts w:ascii="Times New Roman" w:hAnsi="Times New Roman" w:cs="Times New Roman"/>
          <w:sz w:val="28"/>
          <w:szCs w:val="28"/>
        </w:rPr>
        <w:t>, 2011</w:t>
      </w:r>
      <w:r>
        <w:rPr>
          <w:rFonts w:ascii="Times New Roman" w:hAnsi="Times New Roman" w:cs="Times New Roman"/>
          <w:sz w:val="28"/>
          <w:szCs w:val="28"/>
        </w:rPr>
        <w:t xml:space="preserve">. </w:t>
      </w:r>
      <w:r w:rsidRPr="00530C32">
        <w:rPr>
          <w:rFonts w:ascii="Times New Roman" w:hAnsi="Times New Roman" w:cs="Times New Roman"/>
          <w:sz w:val="28"/>
          <w:szCs w:val="28"/>
        </w:rPr>
        <w:t xml:space="preserve"> С.282-295</w:t>
      </w:r>
    </w:p>
    <w:p w:rsidR="00345CEC" w:rsidRPr="00530C32"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23.Горностаева Н.А. Эпитафия как отражение отношения общества к смерти/ Горностаева</w:t>
      </w:r>
      <w:r>
        <w:rPr>
          <w:rFonts w:ascii="Times New Roman" w:hAnsi="Times New Roman" w:cs="Times New Roman"/>
          <w:sz w:val="28"/>
          <w:szCs w:val="28"/>
        </w:rPr>
        <w:t xml:space="preserve"> </w:t>
      </w:r>
      <w:r w:rsidRPr="00530C32">
        <w:rPr>
          <w:rFonts w:ascii="Times New Roman" w:hAnsi="Times New Roman" w:cs="Times New Roman"/>
          <w:sz w:val="28"/>
          <w:szCs w:val="28"/>
        </w:rPr>
        <w:t>Н.А. //</w:t>
      </w:r>
      <w:r>
        <w:rPr>
          <w:rFonts w:ascii="Times New Roman" w:hAnsi="Times New Roman" w:cs="Times New Roman"/>
          <w:sz w:val="28"/>
          <w:szCs w:val="28"/>
        </w:rPr>
        <w:t xml:space="preserve"> Самара: </w:t>
      </w:r>
      <w:r w:rsidRPr="00530C32">
        <w:rPr>
          <w:rFonts w:ascii="Times New Roman" w:hAnsi="Times New Roman" w:cs="Times New Roman"/>
          <w:sz w:val="28"/>
          <w:szCs w:val="28"/>
        </w:rPr>
        <w:t>Изве</w:t>
      </w:r>
      <w:r>
        <w:rPr>
          <w:rFonts w:ascii="Times New Roman" w:hAnsi="Times New Roman" w:cs="Times New Roman"/>
          <w:sz w:val="28"/>
          <w:szCs w:val="28"/>
        </w:rPr>
        <w:t xml:space="preserve">стия Самарского научного центра, </w:t>
      </w:r>
      <w:r w:rsidRPr="00530C32">
        <w:rPr>
          <w:rFonts w:ascii="Times New Roman" w:hAnsi="Times New Roman" w:cs="Times New Roman"/>
          <w:sz w:val="28"/>
          <w:szCs w:val="28"/>
        </w:rPr>
        <w:t>2011.</w:t>
      </w:r>
      <w:r w:rsidRPr="00C15A41">
        <w:rPr>
          <w:rFonts w:ascii="Times New Roman" w:hAnsi="Times New Roman" w:cs="Times New Roman"/>
          <w:sz w:val="28"/>
          <w:szCs w:val="28"/>
        </w:rPr>
        <w:t xml:space="preserve"> </w:t>
      </w:r>
      <w:r w:rsidRPr="00530C32">
        <w:rPr>
          <w:rFonts w:ascii="Times New Roman" w:hAnsi="Times New Roman" w:cs="Times New Roman"/>
          <w:sz w:val="28"/>
          <w:szCs w:val="28"/>
        </w:rPr>
        <w:t>–</w:t>
      </w:r>
      <w:r>
        <w:rPr>
          <w:rFonts w:ascii="Times New Roman" w:hAnsi="Times New Roman" w:cs="Times New Roman"/>
          <w:sz w:val="28"/>
          <w:szCs w:val="28"/>
        </w:rPr>
        <w:t xml:space="preserve"> №</w:t>
      </w:r>
      <w:r w:rsidRPr="00530C32">
        <w:rPr>
          <w:rFonts w:ascii="Times New Roman" w:hAnsi="Times New Roman" w:cs="Times New Roman"/>
          <w:sz w:val="28"/>
          <w:szCs w:val="28"/>
        </w:rPr>
        <w:t>2. – С.136-138</w:t>
      </w:r>
    </w:p>
    <w:p w:rsidR="00345CEC" w:rsidRPr="00530C32"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24.Горюцкая Н. В. Эстетизация смерти в лирике Валерия Брюсова / Горюцкая</w:t>
      </w:r>
      <w:r>
        <w:rPr>
          <w:rFonts w:ascii="Times New Roman" w:hAnsi="Times New Roman" w:cs="Times New Roman"/>
          <w:sz w:val="28"/>
          <w:szCs w:val="28"/>
        </w:rPr>
        <w:t xml:space="preserve"> </w:t>
      </w:r>
      <w:r w:rsidRPr="00530C32">
        <w:rPr>
          <w:rFonts w:ascii="Times New Roman" w:hAnsi="Times New Roman" w:cs="Times New Roman"/>
          <w:sz w:val="28"/>
          <w:szCs w:val="28"/>
        </w:rPr>
        <w:t xml:space="preserve">Н.В. </w:t>
      </w:r>
      <w:r>
        <w:rPr>
          <w:rFonts w:ascii="Times New Roman" w:hAnsi="Times New Roman" w:cs="Times New Roman"/>
          <w:sz w:val="28"/>
          <w:szCs w:val="28"/>
        </w:rPr>
        <w:t xml:space="preserve"> // Омский научный вестник,</w:t>
      </w:r>
      <w:r w:rsidRPr="00530C32">
        <w:rPr>
          <w:rFonts w:ascii="Times New Roman" w:hAnsi="Times New Roman" w:cs="Times New Roman"/>
          <w:sz w:val="28"/>
          <w:szCs w:val="28"/>
        </w:rPr>
        <w:t xml:space="preserve"> 2008 . –</w:t>
      </w:r>
      <w:r>
        <w:rPr>
          <w:rFonts w:ascii="Times New Roman" w:hAnsi="Times New Roman" w:cs="Times New Roman"/>
          <w:sz w:val="28"/>
          <w:szCs w:val="28"/>
        </w:rPr>
        <w:t xml:space="preserve"> № 3</w:t>
      </w:r>
      <w:r w:rsidRPr="00530C32">
        <w:rPr>
          <w:rFonts w:ascii="Times New Roman" w:hAnsi="Times New Roman" w:cs="Times New Roman"/>
          <w:sz w:val="28"/>
          <w:szCs w:val="28"/>
        </w:rPr>
        <w:t>.</w:t>
      </w:r>
      <w:r>
        <w:rPr>
          <w:rFonts w:ascii="Times New Roman" w:hAnsi="Times New Roman" w:cs="Times New Roman"/>
          <w:sz w:val="28"/>
          <w:szCs w:val="28"/>
        </w:rPr>
        <w:t xml:space="preserve"> </w:t>
      </w:r>
      <w:r w:rsidRPr="00530C32">
        <w:rPr>
          <w:rFonts w:ascii="Times New Roman" w:hAnsi="Times New Roman" w:cs="Times New Roman"/>
          <w:sz w:val="28"/>
          <w:szCs w:val="28"/>
        </w:rPr>
        <w:t>– С.183-185</w:t>
      </w:r>
    </w:p>
    <w:p w:rsidR="00345CEC" w:rsidRPr="00530C32"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25.Гуревич А.Я. Предисловие: Филип Арьес: смерть как проблема исторической антропологии</w:t>
      </w:r>
      <w:r>
        <w:rPr>
          <w:rFonts w:ascii="Times New Roman" w:hAnsi="Times New Roman" w:cs="Times New Roman"/>
          <w:sz w:val="28"/>
          <w:szCs w:val="28"/>
        </w:rPr>
        <w:t xml:space="preserve"> </w:t>
      </w:r>
      <w:r w:rsidRPr="00530C32">
        <w:rPr>
          <w:rFonts w:ascii="Times New Roman" w:hAnsi="Times New Roman" w:cs="Times New Roman"/>
          <w:sz w:val="28"/>
          <w:szCs w:val="28"/>
        </w:rPr>
        <w:t>/ Гуревич</w:t>
      </w:r>
      <w:r>
        <w:rPr>
          <w:rFonts w:ascii="Times New Roman" w:hAnsi="Times New Roman" w:cs="Times New Roman"/>
          <w:sz w:val="28"/>
          <w:szCs w:val="28"/>
        </w:rPr>
        <w:t xml:space="preserve"> </w:t>
      </w:r>
      <w:r w:rsidRPr="00530C32">
        <w:rPr>
          <w:rFonts w:ascii="Times New Roman" w:hAnsi="Times New Roman" w:cs="Times New Roman"/>
          <w:sz w:val="28"/>
          <w:szCs w:val="28"/>
        </w:rPr>
        <w:t>А.Я. // Арьес Ф. Человек перед лицом смерти. –</w:t>
      </w:r>
      <w:r>
        <w:rPr>
          <w:rFonts w:ascii="Times New Roman" w:hAnsi="Times New Roman" w:cs="Times New Roman"/>
          <w:sz w:val="28"/>
          <w:szCs w:val="28"/>
        </w:rPr>
        <w:t xml:space="preserve"> </w:t>
      </w:r>
      <w:r w:rsidRPr="00530C32">
        <w:rPr>
          <w:rFonts w:ascii="Times New Roman" w:hAnsi="Times New Roman" w:cs="Times New Roman"/>
          <w:sz w:val="28"/>
          <w:szCs w:val="28"/>
        </w:rPr>
        <w:t xml:space="preserve">М.,1992 – </w:t>
      </w:r>
      <w:r>
        <w:rPr>
          <w:rFonts w:ascii="Times New Roman" w:hAnsi="Times New Roman" w:cs="Times New Roman"/>
          <w:sz w:val="28"/>
          <w:szCs w:val="28"/>
        </w:rPr>
        <w:t>С. 5</w:t>
      </w:r>
      <w:r w:rsidRPr="005A60C2">
        <w:rPr>
          <w:rFonts w:ascii="Times New Roman" w:hAnsi="Times New Roman" w:cs="Times New Roman"/>
          <w:sz w:val="28"/>
          <w:szCs w:val="28"/>
        </w:rPr>
        <w:t xml:space="preserve"> </w:t>
      </w:r>
      <w:r>
        <w:rPr>
          <w:rFonts w:ascii="Times New Roman" w:hAnsi="Times New Roman" w:cs="Times New Roman"/>
          <w:sz w:val="28"/>
          <w:szCs w:val="28"/>
        </w:rPr>
        <w:t>– 57</w:t>
      </w:r>
    </w:p>
    <w:p w:rsidR="00345CEC" w:rsidRPr="00530C32"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 xml:space="preserve">26.Даркевич В.П. Народная культура Средневековья: праздничная жизнь в искусстве </w:t>
      </w:r>
      <w:r w:rsidRPr="00530C32">
        <w:rPr>
          <w:rFonts w:ascii="Times New Roman" w:hAnsi="Times New Roman" w:cs="Times New Roman"/>
          <w:sz w:val="28"/>
          <w:szCs w:val="28"/>
          <w:lang w:val="en-US"/>
        </w:rPr>
        <w:t>IX</w:t>
      </w:r>
      <w:r w:rsidRPr="00530C32">
        <w:rPr>
          <w:rFonts w:ascii="Times New Roman" w:hAnsi="Times New Roman" w:cs="Times New Roman"/>
          <w:sz w:val="28"/>
          <w:szCs w:val="28"/>
        </w:rPr>
        <w:t>-</w:t>
      </w:r>
      <w:r w:rsidRPr="00530C32">
        <w:rPr>
          <w:rFonts w:ascii="Times New Roman" w:hAnsi="Times New Roman" w:cs="Times New Roman"/>
          <w:sz w:val="28"/>
          <w:szCs w:val="28"/>
          <w:lang w:val="en-US"/>
        </w:rPr>
        <w:t>XVI</w:t>
      </w:r>
      <w:r>
        <w:rPr>
          <w:rFonts w:ascii="Times New Roman" w:hAnsi="Times New Roman" w:cs="Times New Roman"/>
          <w:sz w:val="28"/>
          <w:szCs w:val="28"/>
        </w:rPr>
        <w:t xml:space="preserve"> вв. </w:t>
      </w:r>
      <w:r w:rsidRPr="00530C32">
        <w:rPr>
          <w:rFonts w:ascii="Times New Roman" w:hAnsi="Times New Roman" w:cs="Times New Roman"/>
          <w:sz w:val="28"/>
          <w:szCs w:val="28"/>
        </w:rPr>
        <w:t>–</w:t>
      </w:r>
      <w:r>
        <w:rPr>
          <w:rFonts w:ascii="Times New Roman" w:hAnsi="Times New Roman" w:cs="Times New Roman"/>
          <w:sz w:val="28"/>
          <w:szCs w:val="28"/>
        </w:rPr>
        <w:t xml:space="preserve"> М.: На</w:t>
      </w:r>
      <w:r w:rsidRPr="00530C32">
        <w:rPr>
          <w:rFonts w:ascii="Times New Roman" w:hAnsi="Times New Roman" w:cs="Times New Roman"/>
          <w:sz w:val="28"/>
          <w:szCs w:val="28"/>
        </w:rPr>
        <w:t>ука,1988. –344 с.</w:t>
      </w:r>
    </w:p>
    <w:p w:rsidR="00345CEC" w:rsidRPr="00530C32"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27.</w:t>
      </w:r>
      <w:r>
        <w:rPr>
          <w:rFonts w:ascii="Times New Roman" w:hAnsi="Times New Roman" w:cs="Times New Roman"/>
          <w:sz w:val="28"/>
          <w:szCs w:val="28"/>
        </w:rPr>
        <w:t>Державин</w:t>
      </w:r>
      <w:r w:rsidRPr="00530C32">
        <w:rPr>
          <w:rFonts w:ascii="Times New Roman" w:hAnsi="Times New Roman" w:cs="Times New Roman"/>
          <w:sz w:val="28"/>
          <w:szCs w:val="28"/>
        </w:rPr>
        <w:t xml:space="preserve"> Г. Р. Сочинения Державина. С объяснительными примечаниями Я. Грота. Т. 1: с рисунками, найденными в рукописях, с портретами и снимками. Стихотворения: ч. 1 / Державин</w:t>
      </w:r>
      <w:r w:rsidRPr="00D453CD">
        <w:rPr>
          <w:rFonts w:ascii="Times New Roman" w:hAnsi="Times New Roman" w:cs="Times New Roman"/>
          <w:sz w:val="28"/>
          <w:szCs w:val="28"/>
        </w:rPr>
        <w:t xml:space="preserve"> </w:t>
      </w:r>
      <w:r>
        <w:rPr>
          <w:rFonts w:ascii="Times New Roman" w:hAnsi="Times New Roman" w:cs="Times New Roman"/>
          <w:sz w:val="28"/>
          <w:szCs w:val="28"/>
        </w:rPr>
        <w:t xml:space="preserve">Г. Р. </w:t>
      </w:r>
      <w:r w:rsidRPr="00530C32">
        <w:rPr>
          <w:rFonts w:ascii="Times New Roman" w:hAnsi="Times New Roman" w:cs="Times New Roman"/>
          <w:sz w:val="28"/>
          <w:szCs w:val="28"/>
        </w:rPr>
        <w:t>– Санкт-Петербург: В типографии Импе</w:t>
      </w:r>
      <w:r>
        <w:rPr>
          <w:rFonts w:ascii="Times New Roman" w:hAnsi="Times New Roman" w:cs="Times New Roman"/>
          <w:sz w:val="28"/>
          <w:szCs w:val="28"/>
        </w:rPr>
        <w:t xml:space="preserve">раторской Академии наук, 1864. </w:t>
      </w:r>
      <w:r w:rsidRPr="00530C32">
        <w:rPr>
          <w:rFonts w:ascii="Times New Roman" w:hAnsi="Times New Roman" w:cs="Times New Roman"/>
          <w:sz w:val="28"/>
          <w:szCs w:val="28"/>
        </w:rPr>
        <w:t xml:space="preserve">– 812 с. </w:t>
      </w:r>
    </w:p>
    <w:p w:rsidR="00345CEC" w:rsidRPr="00530C32"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28.</w:t>
      </w:r>
      <w:r>
        <w:rPr>
          <w:rFonts w:ascii="Times New Roman" w:hAnsi="Times New Roman" w:cs="Times New Roman"/>
          <w:sz w:val="28"/>
          <w:szCs w:val="28"/>
        </w:rPr>
        <w:t xml:space="preserve">Исторический словарь </w:t>
      </w:r>
      <w:r w:rsidRPr="00C304AF">
        <w:rPr>
          <w:rFonts w:ascii="Times New Roman" w:hAnsi="Times New Roman" w:cs="Times New Roman"/>
          <w:sz w:val="28"/>
          <w:szCs w:val="28"/>
        </w:rPr>
        <w:t>[</w:t>
      </w:r>
      <w:r>
        <w:rPr>
          <w:rFonts w:ascii="Times New Roman" w:hAnsi="Times New Roman" w:cs="Times New Roman"/>
          <w:sz w:val="28"/>
          <w:szCs w:val="28"/>
        </w:rPr>
        <w:t>Электронный ресурс</w:t>
      </w:r>
      <w:r w:rsidRPr="00C304AF">
        <w:rPr>
          <w:rFonts w:ascii="Times New Roman" w:hAnsi="Times New Roman" w:cs="Times New Roman"/>
          <w:sz w:val="28"/>
          <w:szCs w:val="28"/>
        </w:rPr>
        <w:t>]</w:t>
      </w:r>
      <w:r>
        <w:rPr>
          <w:rFonts w:ascii="Times New Roman" w:hAnsi="Times New Roman" w:cs="Times New Roman"/>
          <w:sz w:val="28"/>
          <w:szCs w:val="28"/>
        </w:rPr>
        <w:t xml:space="preserve">. </w:t>
      </w:r>
      <w:r w:rsidRPr="00530C32">
        <w:rPr>
          <w:rFonts w:ascii="Times New Roman" w:hAnsi="Times New Roman" w:cs="Times New Roman"/>
          <w:sz w:val="28"/>
          <w:szCs w:val="28"/>
        </w:rPr>
        <w:t>–</w:t>
      </w:r>
      <w:r>
        <w:rPr>
          <w:rFonts w:ascii="Times New Roman" w:hAnsi="Times New Roman" w:cs="Times New Roman"/>
          <w:sz w:val="28"/>
          <w:szCs w:val="28"/>
        </w:rPr>
        <w:t xml:space="preserve"> Режим доступа: </w:t>
      </w:r>
      <w:r w:rsidRPr="00530C32">
        <w:rPr>
          <w:rFonts w:ascii="Times New Roman" w:hAnsi="Times New Roman" w:cs="Times New Roman"/>
          <w:sz w:val="28"/>
          <w:szCs w:val="28"/>
          <w:lang w:val="en-US"/>
        </w:rPr>
        <w:t>http</w:t>
      </w:r>
      <w:r w:rsidRPr="00530C32">
        <w:rPr>
          <w:rFonts w:ascii="Times New Roman" w:hAnsi="Times New Roman" w:cs="Times New Roman"/>
          <w:sz w:val="28"/>
          <w:szCs w:val="28"/>
        </w:rPr>
        <w:t>://</w:t>
      </w:r>
      <w:r w:rsidRPr="00530C32">
        <w:rPr>
          <w:rFonts w:ascii="Times New Roman" w:hAnsi="Times New Roman" w:cs="Times New Roman"/>
          <w:sz w:val="28"/>
          <w:szCs w:val="28"/>
          <w:lang w:val="en-US"/>
        </w:rPr>
        <w:t>endic</w:t>
      </w:r>
      <w:r w:rsidRPr="00530C32">
        <w:rPr>
          <w:rFonts w:ascii="Times New Roman" w:hAnsi="Times New Roman" w:cs="Times New Roman"/>
          <w:sz w:val="28"/>
          <w:szCs w:val="28"/>
        </w:rPr>
        <w:t>.</w:t>
      </w:r>
      <w:r w:rsidRPr="00530C32">
        <w:rPr>
          <w:rFonts w:ascii="Times New Roman" w:hAnsi="Times New Roman" w:cs="Times New Roman"/>
          <w:sz w:val="28"/>
          <w:szCs w:val="28"/>
          <w:lang w:val="en-US"/>
        </w:rPr>
        <w:t>ru</w:t>
      </w:r>
      <w:r w:rsidRPr="00530C32">
        <w:rPr>
          <w:rFonts w:ascii="Times New Roman" w:hAnsi="Times New Roman" w:cs="Times New Roman"/>
          <w:sz w:val="28"/>
          <w:szCs w:val="28"/>
        </w:rPr>
        <w:t>/</w:t>
      </w:r>
      <w:r w:rsidRPr="00530C32">
        <w:rPr>
          <w:rFonts w:ascii="Times New Roman" w:hAnsi="Times New Roman" w:cs="Times New Roman"/>
          <w:sz w:val="28"/>
          <w:szCs w:val="28"/>
          <w:lang w:val="en-US"/>
        </w:rPr>
        <w:t>history</w:t>
      </w:r>
      <w:r w:rsidRPr="00530C32">
        <w:rPr>
          <w:rFonts w:ascii="Times New Roman" w:hAnsi="Times New Roman" w:cs="Times New Roman"/>
          <w:sz w:val="28"/>
          <w:szCs w:val="28"/>
        </w:rPr>
        <w:t>/</w:t>
      </w:r>
      <w:r w:rsidRPr="00530C32">
        <w:rPr>
          <w:rFonts w:ascii="Times New Roman" w:hAnsi="Times New Roman" w:cs="Times New Roman"/>
          <w:sz w:val="28"/>
          <w:szCs w:val="28"/>
          <w:lang w:val="en-US"/>
        </w:rPr>
        <w:t>Memorial</w:t>
      </w:r>
      <w:r w:rsidRPr="00530C32">
        <w:rPr>
          <w:rFonts w:ascii="Times New Roman" w:hAnsi="Times New Roman" w:cs="Times New Roman"/>
          <w:sz w:val="28"/>
          <w:szCs w:val="28"/>
        </w:rPr>
        <w:t>-24550.</w:t>
      </w:r>
      <w:r w:rsidRPr="00530C32">
        <w:rPr>
          <w:rFonts w:ascii="Times New Roman" w:hAnsi="Times New Roman" w:cs="Times New Roman"/>
          <w:sz w:val="28"/>
          <w:szCs w:val="28"/>
          <w:lang w:val="en-US"/>
        </w:rPr>
        <w:t>html</w:t>
      </w:r>
    </w:p>
    <w:p w:rsidR="00345CEC" w:rsidRPr="00530C32"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29.Квятковский А.П. Поэтический словарь.</w:t>
      </w:r>
      <w:r w:rsidRPr="00C91E76">
        <w:rPr>
          <w:rFonts w:ascii="Times New Roman" w:hAnsi="Times New Roman" w:cs="Times New Roman"/>
          <w:sz w:val="28"/>
          <w:szCs w:val="28"/>
        </w:rPr>
        <w:t xml:space="preserve"> </w:t>
      </w:r>
      <w:r w:rsidRPr="00530C32">
        <w:rPr>
          <w:rFonts w:ascii="Times New Roman" w:hAnsi="Times New Roman" w:cs="Times New Roman"/>
          <w:sz w:val="28"/>
          <w:szCs w:val="28"/>
        </w:rPr>
        <w:t>– М.: Советская Энциклопедия, 1966. — 376 с</w:t>
      </w:r>
      <w:r>
        <w:rPr>
          <w:rFonts w:ascii="Times New Roman" w:hAnsi="Times New Roman" w:cs="Times New Roman"/>
          <w:sz w:val="28"/>
          <w:szCs w:val="28"/>
        </w:rPr>
        <w:t>.</w:t>
      </w:r>
    </w:p>
    <w:p w:rsidR="00345CEC" w:rsidRPr="00530C32"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30.Китайгородская М. В.  Языковое существование современного горожанина : на материале языка Москвы / Китайгородская</w:t>
      </w:r>
      <w:r>
        <w:rPr>
          <w:rFonts w:ascii="Times New Roman" w:hAnsi="Times New Roman" w:cs="Times New Roman"/>
          <w:sz w:val="28"/>
          <w:szCs w:val="28"/>
        </w:rPr>
        <w:t xml:space="preserve"> </w:t>
      </w:r>
      <w:r w:rsidRPr="00530C32">
        <w:rPr>
          <w:rFonts w:ascii="Times New Roman" w:hAnsi="Times New Roman" w:cs="Times New Roman"/>
          <w:sz w:val="28"/>
          <w:szCs w:val="28"/>
        </w:rPr>
        <w:t>М. В., Розанова</w:t>
      </w:r>
      <w:r>
        <w:rPr>
          <w:rFonts w:ascii="Times New Roman" w:hAnsi="Times New Roman" w:cs="Times New Roman"/>
          <w:sz w:val="28"/>
          <w:szCs w:val="28"/>
        </w:rPr>
        <w:t xml:space="preserve"> Н. Н.</w:t>
      </w:r>
      <w:r w:rsidRPr="00530C32">
        <w:rPr>
          <w:rFonts w:ascii="Times New Roman" w:hAnsi="Times New Roman" w:cs="Times New Roman"/>
          <w:sz w:val="28"/>
          <w:szCs w:val="28"/>
        </w:rPr>
        <w:t xml:space="preserve">; Учреждение Российской акад. наук Ин-т рус. яз. им. </w:t>
      </w:r>
      <w:r>
        <w:rPr>
          <w:rFonts w:ascii="Times New Roman" w:hAnsi="Times New Roman" w:cs="Times New Roman"/>
          <w:sz w:val="28"/>
          <w:szCs w:val="28"/>
        </w:rPr>
        <w:t>Виноградова</w:t>
      </w:r>
      <w:r w:rsidRPr="00D453CD">
        <w:rPr>
          <w:rFonts w:ascii="Times New Roman" w:hAnsi="Times New Roman" w:cs="Times New Roman"/>
          <w:sz w:val="28"/>
          <w:szCs w:val="28"/>
        </w:rPr>
        <w:t xml:space="preserve"> </w:t>
      </w:r>
      <w:r w:rsidRPr="00530C32">
        <w:rPr>
          <w:rFonts w:ascii="Times New Roman" w:hAnsi="Times New Roman" w:cs="Times New Roman"/>
          <w:sz w:val="28"/>
          <w:szCs w:val="28"/>
        </w:rPr>
        <w:t xml:space="preserve">В. В. </w:t>
      </w:r>
      <w:r>
        <w:rPr>
          <w:rFonts w:ascii="Times New Roman" w:hAnsi="Times New Roman" w:cs="Times New Roman"/>
          <w:sz w:val="28"/>
          <w:szCs w:val="28"/>
        </w:rPr>
        <w:t xml:space="preserve"> </w:t>
      </w:r>
      <w:r w:rsidRPr="00530C32">
        <w:rPr>
          <w:rFonts w:ascii="Times New Roman" w:hAnsi="Times New Roman" w:cs="Times New Roman"/>
          <w:sz w:val="28"/>
          <w:szCs w:val="28"/>
        </w:rPr>
        <w:t>–</w:t>
      </w:r>
      <w:r>
        <w:rPr>
          <w:rFonts w:ascii="Times New Roman" w:hAnsi="Times New Roman" w:cs="Times New Roman"/>
          <w:sz w:val="28"/>
          <w:szCs w:val="28"/>
        </w:rPr>
        <w:t xml:space="preserve"> </w:t>
      </w:r>
      <w:r w:rsidRPr="00530C32">
        <w:rPr>
          <w:rFonts w:ascii="Times New Roman" w:hAnsi="Times New Roman" w:cs="Times New Roman"/>
          <w:sz w:val="28"/>
          <w:szCs w:val="28"/>
        </w:rPr>
        <w:t>М</w:t>
      </w:r>
      <w:r>
        <w:rPr>
          <w:rFonts w:ascii="Times New Roman" w:hAnsi="Times New Roman" w:cs="Times New Roman"/>
          <w:sz w:val="28"/>
          <w:szCs w:val="28"/>
        </w:rPr>
        <w:t>.</w:t>
      </w:r>
      <w:r w:rsidRPr="00530C32">
        <w:rPr>
          <w:rFonts w:ascii="Times New Roman" w:hAnsi="Times New Roman" w:cs="Times New Roman"/>
          <w:sz w:val="28"/>
          <w:szCs w:val="28"/>
        </w:rPr>
        <w:t>: Языки славянских культур, 2010. - 496 с.</w:t>
      </w:r>
    </w:p>
    <w:p w:rsidR="00345CEC"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 xml:space="preserve">31.Китайгородская М. В., Розанова Н. Н. К характеристике современной эпитафии в социокультурном аспекте // Жанры речи. – Саратов: Издательский центр «Наука». – </w:t>
      </w:r>
      <w:r>
        <w:rPr>
          <w:rFonts w:ascii="Times New Roman" w:hAnsi="Times New Roman" w:cs="Times New Roman"/>
          <w:sz w:val="28"/>
          <w:szCs w:val="28"/>
        </w:rPr>
        <w:t>№</w:t>
      </w:r>
      <w:r w:rsidRPr="00530C32">
        <w:rPr>
          <w:rFonts w:ascii="Times New Roman" w:hAnsi="Times New Roman" w:cs="Times New Roman"/>
          <w:sz w:val="28"/>
          <w:szCs w:val="28"/>
        </w:rPr>
        <w:t xml:space="preserve"> 5, 2007. – С. 232 – 247.</w:t>
      </w:r>
    </w:p>
    <w:p w:rsidR="00345CEC" w:rsidRPr="00530C32"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32.Кихней Л.Г. Анна Ахматова: эпоха, судьба, творчество / Кихней</w:t>
      </w:r>
      <w:r>
        <w:rPr>
          <w:rFonts w:ascii="Times New Roman" w:hAnsi="Times New Roman" w:cs="Times New Roman"/>
          <w:sz w:val="28"/>
          <w:szCs w:val="28"/>
        </w:rPr>
        <w:t xml:space="preserve"> </w:t>
      </w:r>
      <w:r w:rsidRPr="00530C32">
        <w:rPr>
          <w:rFonts w:ascii="Times New Roman" w:hAnsi="Times New Roman" w:cs="Times New Roman"/>
          <w:sz w:val="28"/>
          <w:szCs w:val="28"/>
        </w:rPr>
        <w:t>Л.Г. // Крымский Ахматов</w:t>
      </w:r>
      <w:r>
        <w:rPr>
          <w:rFonts w:ascii="Times New Roman" w:hAnsi="Times New Roman" w:cs="Times New Roman"/>
          <w:sz w:val="28"/>
          <w:szCs w:val="28"/>
        </w:rPr>
        <w:t xml:space="preserve">ский научный сборник. </w:t>
      </w:r>
      <w:r w:rsidRPr="00530C32">
        <w:rPr>
          <w:rFonts w:ascii="Times New Roman" w:hAnsi="Times New Roman" w:cs="Times New Roman"/>
          <w:sz w:val="28"/>
          <w:szCs w:val="28"/>
        </w:rPr>
        <w:t>–</w:t>
      </w:r>
      <w:r>
        <w:rPr>
          <w:rFonts w:ascii="Times New Roman" w:hAnsi="Times New Roman" w:cs="Times New Roman"/>
          <w:sz w:val="28"/>
          <w:szCs w:val="28"/>
        </w:rPr>
        <w:t xml:space="preserve"> № 3. </w:t>
      </w:r>
      <w:r w:rsidRPr="00530C32">
        <w:rPr>
          <w:rFonts w:ascii="Times New Roman" w:hAnsi="Times New Roman" w:cs="Times New Roman"/>
          <w:sz w:val="28"/>
          <w:szCs w:val="28"/>
        </w:rPr>
        <w:t>– Симферополь: Крымский</w:t>
      </w:r>
      <w:r>
        <w:rPr>
          <w:rFonts w:ascii="Times New Roman" w:hAnsi="Times New Roman" w:cs="Times New Roman"/>
          <w:sz w:val="28"/>
          <w:szCs w:val="28"/>
        </w:rPr>
        <w:t xml:space="preserve"> Архив, 2005. </w:t>
      </w:r>
      <w:r w:rsidRPr="00530C32">
        <w:rPr>
          <w:rFonts w:ascii="Times New Roman" w:hAnsi="Times New Roman" w:cs="Times New Roman"/>
          <w:sz w:val="28"/>
          <w:szCs w:val="28"/>
        </w:rPr>
        <w:t xml:space="preserve">– </w:t>
      </w:r>
      <w:r w:rsidRPr="00530C32">
        <w:rPr>
          <w:rFonts w:ascii="Times New Roman" w:hAnsi="Times New Roman" w:cs="Times New Roman"/>
          <w:sz w:val="28"/>
          <w:szCs w:val="28"/>
          <w:lang w:val="en-US"/>
        </w:rPr>
        <w:t>C</w:t>
      </w:r>
      <w:r w:rsidRPr="00530C32">
        <w:rPr>
          <w:rFonts w:ascii="Times New Roman" w:hAnsi="Times New Roman" w:cs="Times New Roman"/>
          <w:sz w:val="28"/>
          <w:szCs w:val="28"/>
        </w:rPr>
        <w:t>. 33-46</w:t>
      </w:r>
    </w:p>
    <w:p w:rsidR="00345CEC" w:rsidRPr="00530C32"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33.Коровина А. Эпитафия-реклама, э</w:t>
      </w:r>
      <w:r>
        <w:rPr>
          <w:rFonts w:ascii="Times New Roman" w:hAnsi="Times New Roman" w:cs="Times New Roman"/>
          <w:sz w:val="28"/>
          <w:szCs w:val="28"/>
        </w:rPr>
        <w:t>питафия-рецепт, эпитафия-тиндер [Э</w:t>
      </w:r>
      <w:r w:rsidRPr="00530C32">
        <w:rPr>
          <w:rFonts w:ascii="Times New Roman" w:hAnsi="Times New Roman" w:cs="Times New Roman"/>
          <w:sz w:val="28"/>
          <w:szCs w:val="28"/>
        </w:rPr>
        <w:t>лектронный ресурс]</w:t>
      </w:r>
      <w:r>
        <w:rPr>
          <w:rFonts w:ascii="Times New Roman" w:hAnsi="Times New Roman" w:cs="Times New Roman"/>
          <w:sz w:val="28"/>
          <w:szCs w:val="28"/>
        </w:rPr>
        <w:t xml:space="preserve">. </w:t>
      </w:r>
      <w:r w:rsidRPr="00530C32">
        <w:rPr>
          <w:rFonts w:ascii="Times New Roman" w:hAnsi="Times New Roman" w:cs="Times New Roman"/>
          <w:sz w:val="28"/>
          <w:szCs w:val="28"/>
        </w:rPr>
        <w:t xml:space="preserve">– </w:t>
      </w:r>
      <w:r>
        <w:rPr>
          <w:rFonts w:ascii="Times New Roman" w:hAnsi="Times New Roman" w:cs="Times New Roman"/>
          <w:sz w:val="28"/>
          <w:szCs w:val="28"/>
        </w:rPr>
        <w:t xml:space="preserve"> Режим доступа: </w:t>
      </w:r>
      <w:r w:rsidRPr="00530C32">
        <w:rPr>
          <w:rFonts w:ascii="Times New Roman" w:hAnsi="Times New Roman" w:cs="Times New Roman"/>
          <w:sz w:val="28"/>
          <w:szCs w:val="28"/>
        </w:rPr>
        <w:t xml:space="preserve">// </w:t>
      </w:r>
      <w:r w:rsidRPr="00530C32">
        <w:rPr>
          <w:rFonts w:ascii="Times New Roman" w:hAnsi="Times New Roman" w:cs="Times New Roman"/>
          <w:sz w:val="28"/>
          <w:szCs w:val="28"/>
          <w:lang w:val="en-US"/>
        </w:rPr>
        <w:t>http</w:t>
      </w:r>
      <w:r w:rsidRPr="00530C32">
        <w:rPr>
          <w:rFonts w:ascii="Times New Roman" w:hAnsi="Times New Roman" w:cs="Times New Roman"/>
          <w:sz w:val="28"/>
          <w:szCs w:val="28"/>
        </w:rPr>
        <w:t xml:space="preserve">:// </w:t>
      </w:r>
      <w:r w:rsidRPr="00530C32">
        <w:rPr>
          <w:rFonts w:ascii="Times New Roman" w:hAnsi="Times New Roman" w:cs="Times New Roman"/>
          <w:sz w:val="28"/>
          <w:szCs w:val="28"/>
          <w:lang w:val="en-US"/>
        </w:rPr>
        <w:t>knife</w:t>
      </w:r>
      <w:r w:rsidRPr="00530C32">
        <w:rPr>
          <w:rFonts w:ascii="Times New Roman" w:hAnsi="Times New Roman" w:cs="Times New Roman"/>
          <w:sz w:val="28"/>
          <w:szCs w:val="28"/>
        </w:rPr>
        <w:t>.</w:t>
      </w:r>
      <w:r w:rsidRPr="00530C32">
        <w:rPr>
          <w:rFonts w:ascii="Times New Roman" w:hAnsi="Times New Roman" w:cs="Times New Roman"/>
          <w:sz w:val="28"/>
          <w:szCs w:val="28"/>
          <w:lang w:val="en-US"/>
        </w:rPr>
        <w:t>media</w:t>
      </w:r>
      <w:r w:rsidRPr="00530C32">
        <w:rPr>
          <w:rFonts w:ascii="Times New Roman" w:hAnsi="Times New Roman" w:cs="Times New Roman"/>
          <w:sz w:val="28"/>
          <w:szCs w:val="28"/>
        </w:rPr>
        <w:t>/</w:t>
      </w:r>
      <w:r w:rsidRPr="00530C32">
        <w:rPr>
          <w:rFonts w:ascii="Times New Roman" w:hAnsi="Times New Roman" w:cs="Times New Roman"/>
          <w:sz w:val="28"/>
          <w:szCs w:val="28"/>
          <w:lang w:val="en-US"/>
        </w:rPr>
        <w:t>epitaph</w:t>
      </w:r>
      <w:r w:rsidRPr="00530C32">
        <w:rPr>
          <w:rFonts w:ascii="Times New Roman" w:hAnsi="Times New Roman" w:cs="Times New Roman"/>
          <w:sz w:val="28"/>
          <w:szCs w:val="28"/>
        </w:rPr>
        <w:t xml:space="preserve">/ </w:t>
      </w:r>
    </w:p>
    <w:p w:rsidR="00345CEC"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34.Котляревский А.</w:t>
      </w:r>
      <w:r>
        <w:rPr>
          <w:rFonts w:ascii="Times New Roman" w:hAnsi="Times New Roman" w:cs="Times New Roman"/>
          <w:sz w:val="28"/>
          <w:szCs w:val="28"/>
        </w:rPr>
        <w:t xml:space="preserve"> А. Сочинения: 4 т. </w:t>
      </w:r>
      <w:r w:rsidRPr="00530C32">
        <w:rPr>
          <w:rFonts w:ascii="Times New Roman" w:hAnsi="Times New Roman" w:cs="Times New Roman"/>
          <w:sz w:val="28"/>
          <w:szCs w:val="28"/>
        </w:rPr>
        <w:t>–</w:t>
      </w:r>
      <w:r>
        <w:rPr>
          <w:rFonts w:ascii="Times New Roman" w:hAnsi="Times New Roman" w:cs="Times New Roman"/>
          <w:sz w:val="28"/>
          <w:szCs w:val="28"/>
        </w:rPr>
        <w:t xml:space="preserve"> Т.3:</w:t>
      </w:r>
      <w:r w:rsidRPr="00530C32">
        <w:rPr>
          <w:rFonts w:ascii="Times New Roman" w:hAnsi="Times New Roman" w:cs="Times New Roman"/>
          <w:sz w:val="28"/>
          <w:szCs w:val="28"/>
        </w:rPr>
        <w:t xml:space="preserve"> О погребальных обычаях языческих славян. –</w:t>
      </w:r>
      <w:r>
        <w:rPr>
          <w:rFonts w:ascii="Times New Roman" w:hAnsi="Times New Roman" w:cs="Times New Roman"/>
          <w:sz w:val="28"/>
          <w:szCs w:val="28"/>
        </w:rPr>
        <w:t xml:space="preserve"> </w:t>
      </w:r>
      <w:r w:rsidRPr="008B3A52">
        <w:rPr>
          <w:rFonts w:ascii="Times New Roman" w:hAnsi="Times New Roman" w:cs="Times New Roman"/>
          <w:sz w:val="28"/>
          <w:szCs w:val="28"/>
        </w:rPr>
        <w:t>СП</w:t>
      </w:r>
      <w:r>
        <w:rPr>
          <w:rFonts w:ascii="Times New Roman" w:hAnsi="Times New Roman" w:cs="Times New Roman"/>
          <w:sz w:val="28"/>
          <w:szCs w:val="28"/>
        </w:rPr>
        <w:t xml:space="preserve">б.: Тип. Имп. акад. наук, 1891 </w:t>
      </w:r>
      <w:r w:rsidRPr="00530C32">
        <w:rPr>
          <w:rFonts w:ascii="Times New Roman" w:hAnsi="Times New Roman" w:cs="Times New Roman"/>
          <w:sz w:val="28"/>
          <w:szCs w:val="28"/>
        </w:rPr>
        <w:t>. –</w:t>
      </w:r>
      <w:r>
        <w:rPr>
          <w:rFonts w:ascii="Times New Roman" w:hAnsi="Times New Roman" w:cs="Times New Roman"/>
          <w:sz w:val="28"/>
          <w:szCs w:val="28"/>
        </w:rPr>
        <w:t xml:space="preserve"> 505 с.</w:t>
      </w:r>
    </w:p>
    <w:p w:rsidR="00345CEC" w:rsidRPr="00530C32"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35.</w:t>
      </w:r>
      <w:r>
        <w:rPr>
          <w:rFonts w:ascii="Times New Roman" w:hAnsi="Times New Roman" w:cs="Times New Roman"/>
          <w:sz w:val="28"/>
          <w:szCs w:val="28"/>
        </w:rPr>
        <w:t>Курціус</w:t>
      </w:r>
      <w:r w:rsidRPr="00530C32">
        <w:rPr>
          <w:rFonts w:ascii="Times New Roman" w:hAnsi="Times New Roman" w:cs="Times New Roman"/>
          <w:sz w:val="28"/>
          <w:szCs w:val="28"/>
        </w:rPr>
        <w:t xml:space="preserve"> Е. Р. Європейська література і латиинське середньовіччя / Ернст Роберт Курціус. – Львів: Літопис, 2007. – 752 с.  </w:t>
      </w:r>
    </w:p>
    <w:p w:rsidR="00345CEC" w:rsidRPr="00530C32"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36.Лебедева Г.В. : Автореф. дисс…канд.. филос.наук: 09.00.13. – религиоведение, философская антропология, философия культуры. – Екатеринбург, 2006</w:t>
      </w:r>
    </w:p>
    <w:p w:rsidR="00345CEC" w:rsidRPr="00530C32"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37.Левченко И. Е. Погребальные практики (историко-социологический экскурс)/ Левченко</w:t>
      </w:r>
      <w:r>
        <w:rPr>
          <w:rFonts w:ascii="Times New Roman" w:hAnsi="Times New Roman" w:cs="Times New Roman"/>
          <w:sz w:val="28"/>
          <w:szCs w:val="28"/>
        </w:rPr>
        <w:t xml:space="preserve"> </w:t>
      </w:r>
      <w:r w:rsidRPr="00530C32">
        <w:rPr>
          <w:rFonts w:ascii="Times New Roman" w:hAnsi="Times New Roman" w:cs="Times New Roman"/>
          <w:sz w:val="28"/>
          <w:szCs w:val="28"/>
        </w:rPr>
        <w:t>И. Е.  // Изв. УрГ</w:t>
      </w:r>
      <w:r>
        <w:rPr>
          <w:rFonts w:ascii="Times New Roman" w:hAnsi="Times New Roman" w:cs="Times New Roman"/>
          <w:sz w:val="28"/>
          <w:szCs w:val="28"/>
        </w:rPr>
        <w:t>У. Сер. 3, Общественные науки.</w:t>
      </w:r>
      <w:r w:rsidRPr="007A7C54">
        <w:rPr>
          <w:rFonts w:ascii="Times New Roman" w:hAnsi="Times New Roman" w:cs="Times New Roman"/>
          <w:sz w:val="28"/>
          <w:szCs w:val="28"/>
        </w:rPr>
        <w:t xml:space="preserve"> </w:t>
      </w:r>
      <w:r w:rsidRPr="00530C32">
        <w:rPr>
          <w:rFonts w:ascii="Times New Roman" w:hAnsi="Times New Roman" w:cs="Times New Roman"/>
          <w:sz w:val="28"/>
          <w:szCs w:val="28"/>
        </w:rPr>
        <w:t>–Екатеринбург:</w:t>
      </w:r>
      <w:r>
        <w:rPr>
          <w:rFonts w:ascii="Times New Roman" w:hAnsi="Times New Roman" w:cs="Times New Roman"/>
          <w:sz w:val="28"/>
          <w:szCs w:val="28"/>
        </w:rPr>
        <w:t xml:space="preserve"> </w:t>
      </w:r>
      <w:r w:rsidRPr="00530C32">
        <w:rPr>
          <w:rFonts w:ascii="Times New Roman" w:hAnsi="Times New Roman" w:cs="Times New Roman"/>
          <w:sz w:val="28"/>
          <w:szCs w:val="28"/>
        </w:rPr>
        <w:t>УрГУ, 2009. –  С.158-165</w:t>
      </w:r>
    </w:p>
    <w:p w:rsidR="00345CEC" w:rsidRPr="00530C32"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38.Лермонтов М. Ю. Пол</w:t>
      </w:r>
      <w:r>
        <w:rPr>
          <w:rFonts w:ascii="Times New Roman" w:hAnsi="Times New Roman" w:cs="Times New Roman"/>
          <w:sz w:val="28"/>
          <w:szCs w:val="28"/>
        </w:rPr>
        <w:t xml:space="preserve">ное собрание сочинений: В 5 т. </w:t>
      </w:r>
      <w:r w:rsidRPr="00530C32">
        <w:rPr>
          <w:rFonts w:ascii="Times New Roman" w:hAnsi="Times New Roman" w:cs="Times New Roman"/>
          <w:sz w:val="28"/>
          <w:szCs w:val="28"/>
        </w:rPr>
        <w:t>–</w:t>
      </w:r>
      <w:r>
        <w:rPr>
          <w:rFonts w:ascii="Times New Roman" w:hAnsi="Times New Roman" w:cs="Times New Roman"/>
          <w:sz w:val="28"/>
          <w:szCs w:val="28"/>
        </w:rPr>
        <w:t xml:space="preserve"> </w:t>
      </w:r>
      <w:r w:rsidRPr="00530C32">
        <w:rPr>
          <w:rFonts w:ascii="Times New Roman" w:hAnsi="Times New Roman" w:cs="Times New Roman"/>
          <w:sz w:val="28"/>
          <w:szCs w:val="28"/>
        </w:rPr>
        <w:t>Т. 1.</w:t>
      </w:r>
      <w:r>
        <w:rPr>
          <w:rFonts w:ascii="Times New Roman" w:hAnsi="Times New Roman" w:cs="Times New Roman"/>
          <w:sz w:val="28"/>
          <w:szCs w:val="28"/>
        </w:rPr>
        <w:t>: Стихотворения</w:t>
      </w:r>
      <w:r w:rsidRPr="00530C32">
        <w:rPr>
          <w:rFonts w:ascii="Times New Roman" w:hAnsi="Times New Roman" w:cs="Times New Roman"/>
          <w:sz w:val="28"/>
          <w:szCs w:val="28"/>
        </w:rPr>
        <w:t xml:space="preserve"> 1828 – 1835.</w:t>
      </w:r>
      <w:r>
        <w:rPr>
          <w:rFonts w:ascii="Times New Roman" w:hAnsi="Times New Roman" w:cs="Times New Roman"/>
          <w:sz w:val="28"/>
          <w:szCs w:val="28"/>
        </w:rPr>
        <w:t xml:space="preserve"> </w:t>
      </w:r>
      <w:r w:rsidRPr="00530C32">
        <w:rPr>
          <w:rFonts w:ascii="Times New Roman" w:hAnsi="Times New Roman" w:cs="Times New Roman"/>
          <w:sz w:val="28"/>
          <w:szCs w:val="28"/>
        </w:rPr>
        <w:t>–</w:t>
      </w:r>
      <w:r w:rsidRPr="00B07F34">
        <w:rPr>
          <w:rFonts w:ascii="Times New Roman" w:hAnsi="Times New Roman" w:cs="Times New Roman"/>
          <w:sz w:val="28"/>
          <w:szCs w:val="28"/>
        </w:rPr>
        <w:t xml:space="preserve"> </w:t>
      </w:r>
      <w:r w:rsidRPr="00530C32">
        <w:rPr>
          <w:rFonts w:ascii="Times New Roman" w:hAnsi="Times New Roman" w:cs="Times New Roman"/>
          <w:sz w:val="28"/>
          <w:szCs w:val="28"/>
        </w:rPr>
        <w:t xml:space="preserve">М.; Л.: </w:t>
      </w:r>
      <w:r w:rsidRPr="00530C32">
        <w:rPr>
          <w:rFonts w:ascii="Times New Roman" w:hAnsi="Times New Roman" w:cs="Times New Roman"/>
          <w:sz w:val="28"/>
          <w:szCs w:val="28"/>
          <w:lang w:val="en-US"/>
        </w:rPr>
        <w:t>Academia</w:t>
      </w:r>
      <w:r w:rsidRPr="00530C32">
        <w:rPr>
          <w:rFonts w:ascii="Times New Roman" w:hAnsi="Times New Roman" w:cs="Times New Roman"/>
          <w:sz w:val="28"/>
          <w:szCs w:val="28"/>
        </w:rPr>
        <w:t>, –1936.</w:t>
      </w:r>
      <w:r w:rsidRPr="00B07F34">
        <w:rPr>
          <w:rFonts w:ascii="Times New Roman" w:hAnsi="Times New Roman" w:cs="Times New Roman"/>
          <w:sz w:val="28"/>
          <w:szCs w:val="28"/>
        </w:rPr>
        <w:t xml:space="preserve"> </w:t>
      </w:r>
      <w:r w:rsidRPr="00530C32">
        <w:rPr>
          <w:rFonts w:ascii="Times New Roman" w:hAnsi="Times New Roman" w:cs="Times New Roman"/>
          <w:sz w:val="28"/>
          <w:szCs w:val="28"/>
        </w:rPr>
        <w:t>– С. 347</w:t>
      </w:r>
      <w:r>
        <w:rPr>
          <w:rFonts w:ascii="Times New Roman" w:hAnsi="Times New Roman" w:cs="Times New Roman"/>
          <w:sz w:val="28"/>
          <w:szCs w:val="28"/>
        </w:rPr>
        <w:t xml:space="preserve"> </w:t>
      </w:r>
    </w:p>
    <w:p w:rsidR="00345CEC" w:rsidRPr="00A04F1D"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39.</w:t>
      </w:r>
      <w:r w:rsidRPr="00A04F1D">
        <w:rPr>
          <w:rFonts w:ascii="Times New Roman" w:hAnsi="Times New Roman" w:cs="Times New Roman"/>
          <w:sz w:val="28"/>
          <w:szCs w:val="28"/>
        </w:rPr>
        <w:t>Литературная энциклопедия терминов и понятий / под ред. Николюкина. Институт научн. информации по общественным наукам РАН. – М.: НПК «Интелвак», 2001. – 799 с.</w:t>
      </w:r>
    </w:p>
    <w:p w:rsidR="00345CEC" w:rsidRPr="00530C32"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40.Лихачев Д.С. О памяти: письмо сороковое // Лихачев Д.С</w:t>
      </w:r>
      <w:r>
        <w:rPr>
          <w:rFonts w:ascii="Times New Roman" w:hAnsi="Times New Roman" w:cs="Times New Roman"/>
          <w:sz w:val="28"/>
          <w:szCs w:val="28"/>
        </w:rPr>
        <w:t xml:space="preserve">. Письма о добром </w:t>
      </w:r>
      <w:r w:rsidRPr="00530C32">
        <w:rPr>
          <w:rFonts w:ascii="Times New Roman" w:hAnsi="Times New Roman" w:cs="Times New Roman"/>
          <w:sz w:val="28"/>
          <w:szCs w:val="28"/>
        </w:rPr>
        <w:t>–</w:t>
      </w:r>
      <w:r>
        <w:rPr>
          <w:rFonts w:ascii="Times New Roman" w:hAnsi="Times New Roman" w:cs="Times New Roman"/>
          <w:sz w:val="28"/>
          <w:szCs w:val="28"/>
        </w:rPr>
        <w:t xml:space="preserve"> </w:t>
      </w:r>
      <w:r w:rsidRPr="00530C32">
        <w:rPr>
          <w:rFonts w:ascii="Times New Roman" w:hAnsi="Times New Roman" w:cs="Times New Roman"/>
          <w:sz w:val="28"/>
          <w:szCs w:val="28"/>
        </w:rPr>
        <w:t>СПб.: Русско-Балтийский информационный центр БЛИЦ, 1999. – 256 с.</w:t>
      </w:r>
    </w:p>
    <w:p w:rsidR="00345CEC" w:rsidRPr="00530C32"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41.Лосев А.Ф. Вещь и имя //</w:t>
      </w:r>
      <w:r>
        <w:rPr>
          <w:rFonts w:ascii="Times New Roman" w:hAnsi="Times New Roman" w:cs="Times New Roman"/>
          <w:sz w:val="28"/>
          <w:szCs w:val="28"/>
        </w:rPr>
        <w:t>Лосев А. Ф. Имя</w:t>
      </w:r>
      <w:r w:rsidRPr="00530C32">
        <w:rPr>
          <w:rFonts w:ascii="Times New Roman" w:hAnsi="Times New Roman" w:cs="Times New Roman"/>
          <w:sz w:val="28"/>
          <w:szCs w:val="28"/>
        </w:rPr>
        <w:t>.</w:t>
      </w:r>
      <w:r>
        <w:rPr>
          <w:rFonts w:ascii="Times New Roman" w:hAnsi="Times New Roman" w:cs="Times New Roman"/>
          <w:sz w:val="28"/>
          <w:szCs w:val="28"/>
        </w:rPr>
        <w:t xml:space="preserve"> </w:t>
      </w:r>
      <w:r w:rsidRPr="00530C32">
        <w:rPr>
          <w:rFonts w:ascii="Times New Roman" w:hAnsi="Times New Roman" w:cs="Times New Roman"/>
          <w:sz w:val="28"/>
          <w:szCs w:val="28"/>
        </w:rPr>
        <w:t>–</w:t>
      </w:r>
      <w:r>
        <w:rPr>
          <w:rFonts w:ascii="Times New Roman" w:hAnsi="Times New Roman" w:cs="Times New Roman"/>
          <w:sz w:val="28"/>
          <w:szCs w:val="28"/>
        </w:rPr>
        <w:t xml:space="preserve"> </w:t>
      </w:r>
      <w:r w:rsidRPr="00530C32">
        <w:rPr>
          <w:rFonts w:ascii="Times New Roman" w:hAnsi="Times New Roman" w:cs="Times New Roman"/>
          <w:sz w:val="28"/>
          <w:szCs w:val="28"/>
        </w:rPr>
        <w:t>СПб.: Издательство Олега Абышко, 2016. – 576 с.</w:t>
      </w:r>
    </w:p>
    <w:p w:rsidR="00345CEC" w:rsidRPr="00530C32"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42.Лотман Ю. М., Успенский Б.А. О семиотическом механизме культуры// Лотман Ю.М.</w:t>
      </w:r>
      <w:r w:rsidRPr="00BB20A1">
        <w:rPr>
          <w:rFonts w:ascii="Times New Roman" w:hAnsi="Times New Roman" w:cs="Times New Roman"/>
          <w:sz w:val="28"/>
          <w:szCs w:val="28"/>
        </w:rPr>
        <w:t xml:space="preserve"> </w:t>
      </w:r>
      <w:r w:rsidRPr="00530C32">
        <w:rPr>
          <w:rFonts w:ascii="Times New Roman" w:hAnsi="Times New Roman" w:cs="Times New Roman"/>
          <w:sz w:val="28"/>
          <w:szCs w:val="28"/>
        </w:rPr>
        <w:t>–</w:t>
      </w:r>
      <w:r>
        <w:rPr>
          <w:rFonts w:ascii="Times New Roman" w:hAnsi="Times New Roman" w:cs="Times New Roman"/>
          <w:sz w:val="28"/>
          <w:szCs w:val="28"/>
        </w:rPr>
        <w:t xml:space="preserve"> </w:t>
      </w:r>
      <w:r w:rsidRPr="00530C32">
        <w:rPr>
          <w:rFonts w:ascii="Times New Roman" w:hAnsi="Times New Roman" w:cs="Times New Roman"/>
          <w:sz w:val="28"/>
          <w:szCs w:val="28"/>
        </w:rPr>
        <w:t>СПб</w:t>
      </w:r>
      <w:r>
        <w:rPr>
          <w:rFonts w:ascii="Times New Roman" w:hAnsi="Times New Roman" w:cs="Times New Roman"/>
          <w:sz w:val="28"/>
          <w:szCs w:val="28"/>
        </w:rPr>
        <w:t>.:</w:t>
      </w:r>
      <w:r w:rsidRPr="00BB20A1">
        <w:rPr>
          <w:rFonts w:ascii="Times New Roman" w:hAnsi="Times New Roman" w:cs="Times New Roman"/>
          <w:sz w:val="28"/>
          <w:szCs w:val="28"/>
        </w:rPr>
        <w:t xml:space="preserve"> </w:t>
      </w:r>
      <w:r>
        <w:rPr>
          <w:rFonts w:ascii="Times New Roman" w:hAnsi="Times New Roman" w:cs="Times New Roman"/>
          <w:sz w:val="28"/>
          <w:szCs w:val="28"/>
        </w:rPr>
        <w:t>Семиосфера</w:t>
      </w:r>
      <w:r w:rsidRPr="00530C32">
        <w:rPr>
          <w:rFonts w:ascii="Times New Roman" w:hAnsi="Times New Roman" w:cs="Times New Roman"/>
          <w:sz w:val="28"/>
          <w:szCs w:val="28"/>
        </w:rPr>
        <w:t>, 2000. – 560 с. С.485</w:t>
      </w:r>
    </w:p>
    <w:p w:rsidR="00345CEC" w:rsidRPr="00530C32"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43.</w:t>
      </w:r>
      <w:r>
        <w:rPr>
          <w:rFonts w:ascii="Times New Roman" w:hAnsi="Times New Roman" w:cs="Times New Roman"/>
          <w:sz w:val="28"/>
          <w:szCs w:val="28"/>
        </w:rPr>
        <w:t xml:space="preserve">Львов-Рогачевский В. </w:t>
      </w:r>
      <w:r w:rsidRPr="00530C32">
        <w:rPr>
          <w:rFonts w:ascii="Times New Roman" w:hAnsi="Times New Roman" w:cs="Times New Roman"/>
          <w:sz w:val="28"/>
          <w:szCs w:val="28"/>
        </w:rPr>
        <w:t xml:space="preserve">Л. Литературная энциклопедия: Словарь </w:t>
      </w:r>
      <w:r>
        <w:rPr>
          <w:rFonts w:ascii="Times New Roman" w:hAnsi="Times New Roman" w:cs="Times New Roman"/>
          <w:sz w:val="28"/>
          <w:szCs w:val="28"/>
        </w:rPr>
        <w:t xml:space="preserve">литературных терминов: В 2-х т. </w:t>
      </w:r>
      <w:r w:rsidRPr="00530C32">
        <w:rPr>
          <w:rFonts w:ascii="Times New Roman" w:hAnsi="Times New Roman" w:cs="Times New Roman"/>
          <w:sz w:val="28"/>
          <w:szCs w:val="28"/>
        </w:rPr>
        <w:t>/ Под редакцией</w:t>
      </w:r>
      <w:r>
        <w:rPr>
          <w:rFonts w:ascii="Times New Roman" w:hAnsi="Times New Roman" w:cs="Times New Roman"/>
          <w:sz w:val="28"/>
          <w:szCs w:val="28"/>
        </w:rPr>
        <w:t xml:space="preserve"> Бродского Н.,  Лаврецкого А., </w:t>
      </w:r>
      <w:r w:rsidRPr="00530C32">
        <w:rPr>
          <w:rFonts w:ascii="Times New Roman" w:hAnsi="Times New Roman" w:cs="Times New Roman"/>
          <w:sz w:val="28"/>
          <w:szCs w:val="28"/>
        </w:rPr>
        <w:t xml:space="preserve"> Лунина</w:t>
      </w:r>
      <w:r>
        <w:rPr>
          <w:rFonts w:ascii="Times New Roman" w:hAnsi="Times New Roman" w:cs="Times New Roman"/>
          <w:sz w:val="28"/>
          <w:szCs w:val="28"/>
        </w:rPr>
        <w:t xml:space="preserve"> Э.,</w:t>
      </w:r>
      <w:r w:rsidRPr="00530C32">
        <w:rPr>
          <w:rFonts w:ascii="Times New Roman" w:hAnsi="Times New Roman" w:cs="Times New Roman"/>
          <w:sz w:val="28"/>
          <w:szCs w:val="28"/>
        </w:rPr>
        <w:t xml:space="preserve"> Львова-Рогачевского</w:t>
      </w:r>
      <w:r>
        <w:rPr>
          <w:rFonts w:ascii="Times New Roman" w:hAnsi="Times New Roman" w:cs="Times New Roman"/>
          <w:sz w:val="28"/>
          <w:szCs w:val="28"/>
        </w:rPr>
        <w:t xml:space="preserve"> В.,</w:t>
      </w:r>
      <w:r w:rsidRPr="00530C32">
        <w:rPr>
          <w:rFonts w:ascii="Times New Roman" w:hAnsi="Times New Roman" w:cs="Times New Roman"/>
          <w:sz w:val="28"/>
          <w:szCs w:val="28"/>
        </w:rPr>
        <w:t xml:space="preserve"> Роза</w:t>
      </w:r>
      <w:r>
        <w:rPr>
          <w:rFonts w:ascii="Times New Roman" w:hAnsi="Times New Roman" w:cs="Times New Roman"/>
          <w:sz w:val="28"/>
          <w:szCs w:val="28"/>
        </w:rPr>
        <w:t xml:space="preserve">нова В., Чешихина-Ветринского В.. </w:t>
      </w:r>
      <w:r w:rsidRPr="00530C32">
        <w:rPr>
          <w:rFonts w:ascii="Times New Roman" w:hAnsi="Times New Roman" w:cs="Times New Roman"/>
          <w:sz w:val="28"/>
          <w:szCs w:val="28"/>
        </w:rPr>
        <w:t xml:space="preserve">–  М.; Л.: Изд-во Л. Д. Френкель.-  1925. – 988 </w:t>
      </w:r>
      <w:r w:rsidRPr="00530C32">
        <w:rPr>
          <w:rFonts w:ascii="Times New Roman" w:hAnsi="Times New Roman" w:cs="Times New Roman"/>
          <w:sz w:val="28"/>
          <w:szCs w:val="28"/>
          <w:lang w:val="en-US"/>
        </w:rPr>
        <w:t>c</w:t>
      </w:r>
      <w:r w:rsidRPr="00530C32">
        <w:rPr>
          <w:rFonts w:ascii="Times New Roman" w:hAnsi="Times New Roman" w:cs="Times New Roman"/>
          <w:sz w:val="28"/>
          <w:szCs w:val="28"/>
        </w:rPr>
        <w:t>.</w:t>
      </w:r>
    </w:p>
    <w:p w:rsidR="00345CEC" w:rsidRPr="00530C32"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44.</w:t>
      </w:r>
      <w:r>
        <w:rPr>
          <w:rFonts w:ascii="Times New Roman" w:hAnsi="Times New Roman" w:cs="Times New Roman"/>
          <w:sz w:val="28"/>
          <w:szCs w:val="28"/>
        </w:rPr>
        <w:t>Мокшина Е.Н. Святители Новгородской земли. Никон [Э</w:t>
      </w:r>
      <w:r w:rsidRPr="00530C32">
        <w:rPr>
          <w:rFonts w:ascii="Times New Roman" w:hAnsi="Times New Roman" w:cs="Times New Roman"/>
          <w:sz w:val="28"/>
          <w:szCs w:val="28"/>
        </w:rPr>
        <w:t>лектронный ресур</w:t>
      </w:r>
      <w:r>
        <w:rPr>
          <w:rFonts w:ascii="Times New Roman" w:hAnsi="Times New Roman" w:cs="Times New Roman"/>
          <w:sz w:val="28"/>
          <w:szCs w:val="28"/>
        </w:rPr>
        <w:t xml:space="preserve">с]. </w:t>
      </w:r>
      <w:r w:rsidRPr="00530C32">
        <w:rPr>
          <w:rFonts w:ascii="Times New Roman" w:hAnsi="Times New Roman" w:cs="Times New Roman"/>
          <w:sz w:val="28"/>
          <w:szCs w:val="28"/>
        </w:rPr>
        <w:t>–</w:t>
      </w:r>
      <w:r>
        <w:rPr>
          <w:rFonts w:ascii="Times New Roman" w:hAnsi="Times New Roman" w:cs="Times New Roman"/>
          <w:sz w:val="28"/>
          <w:szCs w:val="28"/>
        </w:rPr>
        <w:t xml:space="preserve"> Режим доступа: </w:t>
      </w:r>
      <w:r w:rsidRPr="00530C32">
        <w:rPr>
          <w:rFonts w:ascii="Times New Roman" w:hAnsi="Times New Roman" w:cs="Times New Roman"/>
          <w:sz w:val="28"/>
          <w:szCs w:val="28"/>
        </w:rPr>
        <w:t xml:space="preserve"> </w:t>
      </w:r>
      <w:r w:rsidRPr="00530C32">
        <w:rPr>
          <w:rFonts w:ascii="Times New Roman" w:hAnsi="Times New Roman" w:cs="Times New Roman"/>
          <w:sz w:val="28"/>
          <w:szCs w:val="28"/>
          <w:lang w:val="en-US"/>
        </w:rPr>
        <w:t>http</w:t>
      </w:r>
      <w:r w:rsidRPr="00530C32">
        <w:rPr>
          <w:rFonts w:ascii="Times New Roman" w:hAnsi="Times New Roman" w:cs="Times New Roman"/>
          <w:sz w:val="28"/>
          <w:szCs w:val="28"/>
        </w:rPr>
        <w:t>://</w:t>
      </w:r>
      <w:r w:rsidRPr="00530C32">
        <w:rPr>
          <w:rFonts w:ascii="Times New Roman" w:hAnsi="Times New Roman" w:cs="Times New Roman"/>
          <w:sz w:val="28"/>
          <w:szCs w:val="28"/>
          <w:lang w:val="en-US"/>
        </w:rPr>
        <w:t>vn</w:t>
      </w:r>
      <w:r w:rsidRPr="00530C32">
        <w:rPr>
          <w:rFonts w:ascii="Times New Roman" w:hAnsi="Times New Roman" w:cs="Times New Roman"/>
          <w:sz w:val="28"/>
          <w:szCs w:val="28"/>
        </w:rPr>
        <w:t>-</w:t>
      </w:r>
      <w:r w:rsidRPr="00530C32">
        <w:rPr>
          <w:rFonts w:ascii="Times New Roman" w:hAnsi="Times New Roman" w:cs="Times New Roman"/>
          <w:sz w:val="28"/>
          <w:szCs w:val="28"/>
          <w:lang w:val="en-US"/>
        </w:rPr>
        <w:t>eparhia</w:t>
      </w:r>
      <w:r w:rsidRPr="00530C32">
        <w:rPr>
          <w:rFonts w:ascii="Times New Roman" w:hAnsi="Times New Roman" w:cs="Times New Roman"/>
          <w:sz w:val="28"/>
          <w:szCs w:val="28"/>
        </w:rPr>
        <w:t>.</w:t>
      </w:r>
      <w:r w:rsidRPr="00530C32">
        <w:rPr>
          <w:rFonts w:ascii="Times New Roman" w:hAnsi="Times New Roman" w:cs="Times New Roman"/>
          <w:sz w:val="28"/>
          <w:szCs w:val="28"/>
          <w:lang w:val="en-US"/>
        </w:rPr>
        <w:t>ru</w:t>
      </w:r>
      <w:r w:rsidRPr="00530C32">
        <w:rPr>
          <w:rFonts w:ascii="Times New Roman" w:hAnsi="Times New Roman" w:cs="Times New Roman"/>
          <w:sz w:val="28"/>
          <w:szCs w:val="28"/>
        </w:rPr>
        <w:t>/</w:t>
      </w:r>
      <w:r w:rsidRPr="00530C32">
        <w:rPr>
          <w:rFonts w:ascii="Times New Roman" w:hAnsi="Times New Roman" w:cs="Times New Roman"/>
          <w:sz w:val="28"/>
          <w:szCs w:val="28"/>
          <w:lang w:val="en-US"/>
        </w:rPr>
        <w:t>svyatiteli</w:t>
      </w:r>
      <w:r w:rsidRPr="00530C32">
        <w:rPr>
          <w:rFonts w:ascii="Times New Roman" w:hAnsi="Times New Roman" w:cs="Times New Roman"/>
          <w:sz w:val="28"/>
          <w:szCs w:val="28"/>
        </w:rPr>
        <w:t>-</w:t>
      </w:r>
      <w:r w:rsidRPr="00530C32">
        <w:rPr>
          <w:rFonts w:ascii="Times New Roman" w:hAnsi="Times New Roman" w:cs="Times New Roman"/>
          <w:sz w:val="28"/>
          <w:szCs w:val="28"/>
          <w:lang w:val="en-US"/>
        </w:rPr>
        <w:t>novgorodskoj</w:t>
      </w:r>
      <w:r w:rsidRPr="00530C32">
        <w:rPr>
          <w:rFonts w:ascii="Times New Roman" w:hAnsi="Times New Roman" w:cs="Times New Roman"/>
          <w:sz w:val="28"/>
          <w:szCs w:val="28"/>
        </w:rPr>
        <w:t>-</w:t>
      </w:r>
      <w:r w:rsidRPr="00530C32">
        <w:rPr>
          <w:rFonts w:ascii="Times New Roman" w:hAnsi="Times New Roman" w:cs="Times New Roman"/>
          <w:sz w:val="28"/>
          <w:szCs w:val="28"/>
          <w:lang w:val="en-US"/>
        </w:rPr>
        <w:t>zemli</w:t>
      </w:r>
      <w:r w:rsidRPr="00530C32">
        <w:rPr>
          <w:rFonts w:ascii="Times New Roman" w:hAnsi="Times New Roman" w:cs="Times New Roman"/>
          <w:sz w:val="28"/>
          <w:szCs w:val="28"/>
        </w:rPr>
        <w:t>/150-</w:t>
      </w:r>
      <w:r w:rsidRPr="00530C32">
        <w:rPr>
          <w:rFonts w:ascii="Times New Roman" w:hAnsi="Times New Roman" w:cs="Times New Roman"/>
          <w:sz w:val="28"/>
          <w:szCs w:val="28"/>
          <w:lang w:val="en-US"/>
        </w:rPr>
        <w:t>svyatiteli</w:t>
      </w:r>
      <w:r w:rsidRPr="00530C32">
        <w:rPr>
          <w:rFonts w:ascii="Times New Roman" w:hAnsi="Times New Roman" w:cs="Times New Roman"/>
          <w:sz w:val="28"/>
          <w:szCs w:val="28"/>
        </w:rPr>
        <w:t>-</w:t>
      </w:r>
      <w:r w:rsidRPr="00530C32">
        <w:rPr>
          <w:rFonts w:ascii="Times New Roman" w:hAnsi="Times New Roman" w:cs="Times New Roman"/>
          <w:sz w:val="28"/>
          <w:szCs w:val="28"/>
          <w:lang w:val="en-US"/>
        </w:rPr>
        <w:t>novgorodskoj</w:t>
      </w:r>
      <w:r w:rsidRPr="00530C32">
        <w:rPr>
          <w:rFonts w:ascii="Times New Roman" w:hAnsi="Times New Roman" w:cs="Times New Roman"/>
          <w:sz w:val="28"/>
          <w:szCs w:val="28"/>
        </w:rPr>
        <w:t>-</w:t>
      </w:r>
      <w:r w:rsidRPr="00530C32">
        <w:rPr>
          <w:rFonts w:ascii="Times New Roman" w:hAnsi="Times New Roman" w:cs="Times New Roman"/>
          <w:sz w:val="28"/>
          <w:szCs w:val="28"/>
          <w:lang w:val="en-US"/>
        </w:rPr>
        <w:t>zemli</w:t>
      </w:r>
      <w:r w:rsidRPr="00530C32">
        <w:rPr>
          <w:rFonts w:ascii="Times New Roman" w:hAnsi="Times New Roman" w:cs="Times New Roman"/>
          <w:sz w:val="28"/>
          <w:szCs w:val="28"/>
        </w:rPr>
        <w:t>-</w:t>
      </w:r>
      <w:r w:rsidRPr="00530C32">
        <w:rPr>
          <w:rFonts w:ascii="Times New Roman" w:hAnsi="Times New Roman" w:cs="Times New Roman"/>
          <w:sz w:val="28"/>
          <w:szCs w:val="28"/>
          <w:lang w:val="en-US"/>
        </w:rPr>
        <w:t>xvii</w:t>
      </w:r>
      <w:r w:rsidRPr="00530C32">
        <w:rPr>
          <w:rFonts w:ascii="Times New Roman" w:hAnsi="Times New Roman" w:cs="Times New Roman"/>
          <w:sz w:val="28"/>
          <w:szCs w:val="28"/>
        </w:rPr>
        <w:t>-</w:t>
      </w:r>
      <w:r w:rsidRPr="00530C32">
        <w:rPr>
          <w:rFonts w:ascii="Times New Roman" w:hAnsi="Times New Roman" w:cs="Times New Roman"/>
          <w:sz w:val="28"/>
          <w:szCs w:val="28"/>
          <w:lang w:val="en-US"/>
        </w:rPr>
        <w:t>vek</w:t>
      </w:r>
      <w:r w:rsidRPr="00530C32">
        <w:rPr>
          <w:rFonts w:ascii="Times New Roman" w:hAnsi="Times New Roman" w:cs="Times New Roman"/>
          <w:sz w:val="28"/>
          <w:szCs w:val="28"/>
        </w:rPr>
        <w:t>/946-</w:t>
      </w:r>
      <w:r w:rsidRPr="00530C32">
        <w:rPr>
          <w:rFonts w:ascii="Times New Roman" w:hAnsi="Times New Roman" w:cs="Times New Roman"/>
          <w:sz w:val="28"/>
          <w:szCs w:val="28"/>
          <w:lang w:val="en-US"/>
        </w:rPr>
        <w:t>nikon</w:t>
      </w:r>
      <w:r w:rsidRPr="00530C32">
        <w:rPr>
          <w:rFonts w:ascii="Times New Roman" w:hAnsi="Times New Roman" w:cs="Times New Roman"/>
          <w:sz w:val="28"/>
          <w:szCs w:val="28"/>
        </w:rPr>
        <w:t>-</w:t>
      </w:r>
      <w:r w:rsidRPr="00530C32">
        <w:rPr>
          <w:rFonts w:ascii="Times New Roman" w:hAnsi="Times New Roman" w:cs="Times New Roman"/>
          <w:sz w:val="28"/>
          <w:szCs w:val="28"/>
          <w:lang w:val="en-US"/>
        </w:rPr>
        <w:t>patriarkh</w:t>
      </w:r>
      <w:r w:rsidRPr="00530C32">
        <w:rPr>
          <w:rFonts w:ascii="Times New Roman" w:hAnsi="Times New Roman" w:cs="Times New Roman"/>
          <w:sz w:val="28"/>
          <w:szCs w:val="28"/>
        </w:rPr>
        <w:t>-</w:t>
      </w:r>
      <w:r w:rsidRPr="00530C32">
        <w:rPr>
          <w:rFonts w:ascii="Times New Roman" w:hAnsi="Times New Roman" w:cs="Times New Roman"/>
          <w:sz w:val="28"/>
          <w:szCs w:val="28"/>
          <w:lang w:val="en-US"/>
        </w:rPr>
        <w:t>mitropolit</w:t>
      </w:r>
      <w:r w:rsidRPr="00530C32">
        <w:rPr>
          <w:rFonts w:ascii="Times New Roman" w:hAnsi="Times New Roman" w:cs="Times New Roman"/>
          <w:sz w:val="28"/>
          <w:szCs w:val="28"/>
        </w:rPr>
        <w:t>-</w:t>
      </w:r>
      <w:r w:rsidRPr="00530C32">
        <w:rPr>
          <w:rFonts w:ascii="Times New Roman" w:hAnsi="Times New Roman" w:cs="Times New Roman"/>
          <w:sz w:val="28"/>
          <w:szCs w:val="28"/>
          <w:lang w:val="en-US"/>
        </w:rPr>
        <w:t>novgorodskij</w:t>
      </w:r>
    </w:p>
    <w:p w:rsidR="00345CEC" w:rsidRPr="00530C32"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45.</w:t>
      </w:r>
      <w:r>
        <w:rPr>
          <w:rFonts w:ascii="Times New Roman" w:hAnsi="Times New Roman" w:cs="Times New Roman"/>
          <w:sz w:val="28"/>
          <w:szCs w:val="28"/>
        </w:rPr>
        <w:t xml:space="preserve">Мурзагалиева Д.М. История формирования культуры мира </w:t>
      </w:r>
      <w:r w:rsidRPr="00F1629A">
        <w:rPr>
          <w:rFonts w:ascii="Times New Roman" w:hAnsi="Times New Roman" w:cs="Times New Roman"/>
          <w:sz w:val="28"/>
          <w:szCs w:val="28"/>
        </w:rPr>
        <w:t>[</w:t>
      </w:r>
      <w:r>
        <w:rPr>
          <w:rFonts w:ascii="Times New Roman" w:hAnsi="Times New Roman" w:cs="Times New Roman"/>
          <w:sz w:val="28"/>
          <w:szCs w:val="28"/>
        </w:rPr>
        <w:t>Электронный ресурс</w:t>
      </w:r>
      <w:r w:rsidRPr="00F1629A">
        <w:rPr>
          <w:rFonts w:ascii="Times New Roman" w:hAnsi="Times New Roman" w:cs="Times New Roman"/>
          <w:sz w:val="28"/>
          <w:szCs w:val="28"/>
        </w:rPr>
        <w:t xml:space="preserve">] </w:t>
      </w:r>
      <w:r w:rsidRPr="00530C32">
        <w:rPr>
          <w:rFonts w:ascii="Times New Roman" w:hAnsi="Times New Roman" w:cs="Times New Roman"/>
          <w:sz w:val="28"/>
          <w:szCs w:val="28"/>
        </w:rPr>
        <w:t>.</w:t>
      </w:r>
      <w:r>
        <w:rPr>
          <w:rFonts w:ascii="Times New Roman" w:hAnsi="Times New Roman" w:cs="Times New Roman"/>
          <w:sz w:val="28"/>
          <w:szCs w:val="28"/>
        </w:rPr>
        <w:t xml:space="preserve"> </w:t>
      </w:r>
      <w:r w:rsidRPr="00530C32">
        <w:rPr>
          <w:rFonts w:ascii="Times New Roman" w:hAnsi="Times New Roman" w:cs="Times New Roman"/>
          <w:sz w:val="28"/>
          <w:szCs w:val="28"/>
        </w:rPr>
        <w:t xml:space="preserve">–  </w:t>
      </w:r>
      <w:r>
        <w:rPr>
          <w:rFonts w:ascii="Times New Roman" w:hAnsi="Times New Roman" w:cs="Times New Roman"/>
          <w:sz w:val="28"/>
          <w:szCs w:val="28"/>
        </w:rPr>
        <w:t xml:space="preserve">Режим доступа: </w:t>
      </w:r>
      <w:r w:rsidRPr="00530C32">
        <w:rPr>
          <w:rFonts w:ascii="Times New Roman" w:hAnsi="Times New Roman" w:cs="Times New Roman"/>
          <w:sz w:val="28"/>
          <w:szCs w:val="28"/>
          <w:lang w:val="en-US"/>
        </w:rPr>
        <w:t>http</w:t>
      </w:r>
      <w:r w:rsidRPr="00530C32">
        <w:rPr>
          <w:rFonts w:ascii="Times New Roman" w:hAnsi="Times New Roman" w:cs="Times New Roman"/>
          <w:sz w:val="28"/>
          <w:szCs w:val="28"/>
        </w:rPr>
        <w:t>://</w:t>
      </w:r>
      <w:r w:rsidRPr="00530C32">
        <w:rPr>
          <w:rFonts w:ascii="Times New Roman" w:hAnsi="Times New Roman" w:cs="Times New Roman"/>
          <w:sz w:val="28"/>
          <w:szCs w:val="28"/>
          <w:lang w:val="en-US"/>
        </w:rPr>
        <w:t>www</w:t>
      </w:r>
      <w:r w:rsidRPr="00530C32">
        <w:rPr>
          <w:rFonts w:ascii="Times New Roman" w:hAnsi="Times New Roman" w:cs="Times New Roman"/>
          <w:sz w:val="28"/>
          <w:szCs w:val="28"/>
        </w:rPr>
        <w:t>.</w:t>
      </w:r>
      <w:r w:rsidRPr="00530C32">
        <w:rPr>
          <w:rFonts w:ascii="Times New Roman" w:hAnsi="Times New Roman" w:cs="Times New Roman"/>
          <w:sz w:val="28"/>
          <w:szCs w:val="28"/>
          <w:lang w:val="en-US"/>
        </w:rPr>
        <w:t>countries</w:t>
      </w:r>
      <w:r w:rsidRPr="00530C32">
        <w:rPr>
          <w:rFonts w:ascii="Times New Roman" w:hAnsi="Times New Roman" w:cs="Times New Roman"/>
          <w:sz w:val="28"/>
          <w:szCs w:val="28"/>
        </w:rPr>
        <w:t>.</w:t>
      </w:r>
      <w:r w:rsidRPr="00530C32">
        <w:rPr>
          <w:rFonts w:ascii="Times New Roman" w:hAnsi="Times New Roman" w:cs="Times New Roman"/>
          <w:sz w:val="28"/>
          <w:szCs w:val="28"/>
          <w:lang w:val="en-US"/>
        </w:rPr>
        <w:t>ru</w:t>
      </w:r>
      <w:r w:rsidRPr="00530C32">
        <w:rPr>
          <w:rFonts w:ascii="Times New Roman" w:hAnsi="Times New Roman" w:cs="Times New Roman"/>
          <w:sz w:val="28"/>
          <w:szCs w:val="28"/>
        </w:rPr>
        <w:t>/</w:t>
      </w:r>
      <w:r w:rsidRPr="00530C32">
        <w:rPr>
          <w:rFonts w:ascii="Times New Roman" w:hAnsi="Times New Roman" w:cs="Times New Roman"/>
          <w:sz w:val="28"/>
          <w:szCs w:val="28"/>
          <w:lang w:val="en-US"/>
        </w:rPr>
        <w:t>library</w:t>
      </w:r>
      <w:r w:rsidRPr="00530C32">
        <w:rPr>
          <w:rFonts w:ascii="Times New Roman" w:hAnsi="Times New Roman" w:cs="Times New Roman"/>
          <w:sz w:val="28"/>
          <w:szCs w:val="28"/>
        </w:rPr>
        <w:t>/</w:t>
      </w:r>
      <w:r w:rsidRPr="00530C32">
        <w:rPr>
          <w:rFonts w:ascii="Times New Roman" w:hAnsi="Times New Roman" w:cs="Times New Roman"/>
          <w:sz w:val="28"/>
          <w:szCs w:val="28"/>
          <w:lang w:val="en-US"/>
        </w:rPr>
        <w:t>twenty</w:t>
      </w:r>
      <w:r w:rsidRPr="00530C32">
        <w:rPr>
          <w:rFonts w:ascii="Times New Roman" w:hAnsi="Times New Roman" w:cs="Times New Roman"/>
          <w:sz w:val="28"/>
          <w:szCs w:val="28"/>
        </w:rPr>
        <w:t>/</w:t>
      </w:r>
      <w:r w:rsidRPr="00530C32">
        <w:rPr>
          <w:rFonts w:ascii="Times New Roman" w:hAnsi="Times New Roman" w:cs="Times New Roman"/>
          <w:sz w:val="28"/>
          <w:szCs w:val="28"/>
          <w:lang w:val="en-US"/>
        </w:rPr>
        <w:t>general</w:t>
      </w:r>
      <w:r w:rsidRPr="00530C32">
        <w:rPr>
          <w:rFonts w:ascii="Times New Roman" w:hAnsi="Times New Roman" w:cs="Times New Roman"/>
          <w:sz w:val="28"/>
          <w:szCs w:val="28"/>
        </w:rPr>
        <w:t>.</w:t>
      </w:r>
      <w:r w:rsidRPr="00530C32">
        <w:rPr>
          <w:rFonts w:ascii="Times New Roman" w:hAnsi="Times New Roman" w:cs="Times New Roman"/>
          <w:sz w:val="28"/>
          <w:szCs w:val="28"/>
          <w:lang w:val="en-US"/>
        </w:rPr>
        <w:t>htm</w:t>
      </w:r>
    </w:p>
    <w:p w:rsidR="00345CEC" w:rsidRPr="00530C32"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46.Мурьянов М.Ф. Пушкинские эпитафии.</w:t>
      </w:r>
      <w:r>
        <w:rPr>
          <w:rFonts w:ascii="Times New Roman" w:hAnsi="Times New Roman" w:cs="Times New Roman"/>
          <w:sz w:val="28"/>
          <w:szCs w:val="28"/>
        </w:rPr>
        <w:t xml:space="preserve"> </w:t>
      </w:r>
      <w:r w:rsidRPr="00530C32">
        <w:rPr>
          <w:rFonts w:ascii="Times New Roman" w:hAnsi="Times New Roman" w:cs="Times New Roman"/>
          <w:sz w:val="28"/>
          <w:szCs w:val="28"/>
        </w:rPr>
        <w:t>–  М.: Наследие, 1995. –</w:t>
      </w:r>
      <w:r>
        <w:rPr>
          <w:rFonts w:ascii="Times New Roman" w:hAnsi="Times New Roman" w:cs="Times New Roman"/>
          <w:sz w:val="28"/>
          <w:szCs w:val="28"/>
        </w:rPr>
        <w:t xml:space="preserve"> </w:t>
      </w:r>
      <w:r w:rsidRPr="00530C32">
        <w:rPr>
          <w:rFonts w:ascii="Times New Roman" w:hAnsi="Times New Roman" w:cs="Times New Roman"/>
          <w:sz w:val="28"/>
          <w:szCs w:val="28"/>
        </w:rPr>
        <w:t>112 с.</w:t>
      </w:r>
    </w:p>
    <w:p w:rsidR="00345CEC"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47.</w:t>
      </w:r>
      <w:r w:rsidRPr="00F520C6">
        <w:rPr>
          <w:rFonts w:ascii="Times New Roman" w:hAnsi="Times New Roman" w:cs="Times New Roman"/>
          <w:sz w:val="28"/>
          <w:szCs w:val="28"/>
        </w:rPr>
        <w:t xml:space="preserve">Николаев С. И. Проблемы изучения малых стихотворных жанров: Эпитафия // Итоги проблемы изучения русской литературы </w:t>
      </w:r>
      <w:r w:rsidRPr="00F520C6">
        <w:rPr>
          <w:rFonts w:ascii="Times New Roman" w:hAnsi="Times New Roman" w:cs="Times New Roman"/>
          <w:sz w:val="28"/>
          <w:szCs w:val="28"/>
          <w:lang w:val="en-US"/>
        </w:rPr>
        <w:t>XVIII</w:t>
      </w:r>
      <w:r w:rsidRPr="00F520C6">
        <w:rPr>
          <w:rFonts w:ascii="Times New Roman" w:hAnsi="Times New Roman" w:cs="Times New Roman"/>
          <w:sz w:val="28"/>
          <w:szCs w:val="28"/>
        </w:rPr>
        <w:t xml:space="preserve"> века. – СПб</w:t>
      </w:r>
      <w:r>
        <w:rPr>
          <w:rFonts w:ascii="Times New Roman" w:hAnsi="Times New Roman" w:cs="Times New Roman"/>
          <w:sz w:val="28"/>
          <w:szCs w:val="28"/>
        </w:rPr>
        <w:t>.,1989. – С. 45</w:t>
      </w:r>
      <w:r w:rsidRPr="00530C32">
        <w:rPr>
          <w:rFonts w:ascii="Times New Roman" w:hAnsi="Times New Roman" w:cs="Times New Roman"/>
          <w:sz w:val="28"/>
          <w:szCs w:val="28"/>
        </w:rPr>
        <w:t xml:space="preserve">– </w:t>
      </w:r>
      <w:r w:rsidRPr="00F520C6">
        <w:rPr>
          <w:rFonts w:ascii="Times New Roman" w:hAnsi="Times New Roman" w:cs="Times New Roman"/>
          <w:sz w:val="28"/>
          <w:szCs w:val="28"/>
        </w:rPr>
        <w:t>55</w:t>
      </w:r>
    </w:p>
    <w:p w:rsidR="00345CEC" w:rsidRPr="00530C32"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 xml:space="preserve">48.Панова Т.Д. Царство смерти. Погребальный обряд средневековой Руси </w:t>
      </w:r>
      <w:r w:rsidRPr="00530C32">
        <w:rPr>
          <w:rFonts w:ascii="Times New Roman" w:hAnsi="Times New Roman" w:cs="Times New Roman"/>
          <w:sz w:val="28"/>
          <w:szCs w:val="28"/>
          <w:lang w:val="en-US"/>
        </w:rPr>
        <w:t>XI</w:t>
      </w:r>
      <w:r w:rsidRPr="00530C32">
        <w:rPr>
          <w:rFonts w:ascii="Times New Roman" w:hAnsi="Times New Roman" w:cs="Times New Roman"/>
          <w:sz w:val="28"/>
          <w:szCs w:val="28"/>
        </w:rPr>
        <w:t>-</w:t>
      </w:r>
      <w:r w:rsidRPr="00530C32">
        <w:rPr>
          <w:rFonts w:ascii="Times New Roman" w:hAnsi="Times New Roman" w:cs="Times New Roman"/>
          <w:sz w:val="28"/>
          <w:szCs w:val="28"/>
          <w:lang w:val="en-US"/>
        </w:rPr>
        <w:t>XVI</w:t>
      </w:r>
      <w:r w:rsidRPr="00530C32">
        <w:rPr>
          <w:rFonts w:ascii="Times New Roman" w:hAnsi="Times New Roman" w:cs="Times New Roman"/>
          <w:sz w:val="28"/>
          <w:szCs w:val="28"/>
        </w:rPr>
        <w:t xml:space="preserve"> веков. – </w:t>
      </w:r>
      <w:r>
        <w:rPr>
          <w:rFonts w:ascii="Times New Roman" w:hAnsi="Times New Roman" w:cs="Times New Roman"/>
          <w:sz w:val="28"/>
          <w:szCs w:val="28"/>
        </w:rPr>
        <w:t xml:space="preserve">М.:Радуница, </w:t>
      </w:r>
      <w:r w:rsidRPr="00530C32">
        <w:rPr>
          <w:rFonts w:ascii="Times New Roman" w:hAnsi="Times New Roman" w:cs="Times New Roman"/>
          <w:sz w:val="28"/>
          <w:szCs w:val="28"/>
        </w:rPr>
        <w:t xml:space="preserve">2004. – 119 с. </w:t>
      </w:r>
    </w:p>
    <w:p w:rsidR="00345CEC" w:rsidRPr="00530C32"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 xml:space="preserve">49.Попова Т.Ф. Памятники второй половины </w:t>
      </w:r>
      <w:r w:rsidRPr="00530C32">
        <w:rPr>
          <w:rFonts w:ascii="Times New Roman" w:hAnsi="Times New Roman" w:cs="Times New Roman"/>
          <w:sz w:val="28"/>
          <w:szCs w:val="28"/>
          <w:lang w:val="en-US"/>
        </w:rPr>
        <w:t>XIX</w:t>
      </w:r>
      <w:r w:rsidRPr="00530C32">
        <w:rPr>
          <w:rFonts w:ascii="Times New Roman" w:hAnsi="Times New Roman" w:cs="Times New Roman"/>
          <w:sz w:val="28"/>
          <w:szCs w:val="28"/>
        </w:rPr>
        <w:t xml:space="preserve"> в. и начала </w:t>
      </w:r>
      <w:r w:rsidRPr="00530C32">
        <w:rPr>
          <w:rFonts w:ascii="Times New Roman" w:hAnsi="Times New Roman" w:cs="Times New Roman"/>
          <w:sz w:val="28"/>
          <w:szCs w:val="28"/>
          <w:lang w:val="en-US"/>
        </w:rPr>
        <w:t>XX</w:t>
      </w:r>
      <w:r w:rsidRPr="00530C32">
        <w:rPr>
          <w:rFonts w:ascii="Times New Roman" w:hAnsi="Times New Roman" w:cs="Times New Roman"/>
          <w:sz w:val="28"/>
          <w:szCs w:val="28"/>
        </w:rPr>
        <w:t xml:space="preserve"> в. / Под редакцией Ермонской В.В., Нетунахиной Г.Д., Поповой</w:t>
      </w:r>
      <w:r>
        <w:rPr>
          <w:rFonts w:ascii="Times New Roman" w:hAnsi="Times New Roman" w:cs="Times New Roman"/>
          <w:sz w:val="28"/>
          <w:szCs w:val="28"/>
        </w:rPr>
        <w:t xml:space="preserve"> Т.Ф. </w:t>
      </w:r>
      <w:r w:rsidRPr="00530C32">
        <w:rPr>
          <w:rFonts w:ascii="Times New Roman" w:hAnsi="Times New Roman" w:cs="Times New Roman"/>
          <w:sz w:val="28"/>
          <w:szCs w:val="28"/>
        </w:rPr>
        <w:t>–</w:t>
      </w:r>
      <w:r>
        <w:rPr>
          <w:rFonts w:ascii="Times New Roman" w:hAnsi="Times New Roman" w:cs="Times New Roman"/>
          <w:sz w:val="28"/>
          <w:szCs w:val="28"/>
        </w:rPr>
        <w:t xml:space="preserve"> Москва: Искусство, 1978 </w:t>
      </w:r>
      <w:r w:rsidRPr="00530C32">
        <w:rPr>
          <w:rFonts w:ascii="Times New Roman" w:hAnsi="Times New Roman" w:cs="Times New Roman"/>
          <w:sz w:val="28"/>
          <w:szCs w:val="28"/>
        </w:rPr>
        <w:t>– с.312</w:t>
      </w:r>
    </w:p>
    <w:p w:rsidR="00345CEC" w:rsidRPr="00530C32"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50.Прашкевич Г.М. Самые знаменитые поэты России.</w:t>
      </w:r>
      <w:r w:rsidRPr="007C06F2">
        <w:rPr>
          <w:rFonts w:ascii="Times New Roman" w:hAnsi="Times New Roman" w:cs="Times New Roman"/>
          <w:sz w:val="28"/>
          <w:szCs w:val="28"/>
        </w:rPr>
        <w:t xml:space="preserve"> </w:t>
      </w:r>
      <w:r w:rsidRPr="00530C32">
        <w:rPr>
          <w:rFonts w:ascii="Times New Roman" w:hAnsi="Times New Roman" w:cs="Times New Roman"/>
          <w:sz w:val="28"/>
          <w:szCs w:val="28"/>
        </w:rPr>
        <w:t>–  М.: Вече, 2003. – 480 с.</w:t>
      </w:r>
    </w:p>
    <w:p w:rsidR="00345CEC" w:rsidRPr="00530C32"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51.Пушкин А. С. Полн. собр. соч.: В 20 т.</w:t>
      </w:r>
      <w:r w:rsidRPr="00F520C6">
        <w:rPr>
          <w:rFonts w:ascii="Times New Roman" w:hAnsi="Times New Roman" w:cs="Times New Roman"/>
          <w:sz w:val="28"/>
          <w:szCs w:val="28"/>
        </w:rPr>
        <w:t xml:space="preserve"> </w:t>
      </w:r>
      <w:r w:rsidRPr="00530C32">
        <w:rPr>
          <w:rFonts w:ascii="Times New Roman" w:hAnsi="Times New Roman" w:cs="Times New Roman"/>
          <w:sz w:val="28"/>
          <w:szCs w:val="28"/>
        </w:rPr>
        <w:t xml:space="preserve">– </w:t>
      </w:r>
      <w:r>
        <w:rPr>
          <w:rFonts w:ascii="Times New Roman" w:hAnsi="Times New Roman" w:cs="Times New Roman"/>
          <w:sz w:val="28"/>
          <w:szCs w:val="28"/>
        </w:rPr>
        <w:t xml:space="preserve">Т.3: Стихотворения. </w:t>
      </w:r>
      <w:r w:rsidRPr="00530C32">
        <w:rPr>
          <w:rFonts w:ascii="Times New Roman" w:hAnsi="Times New Roman" w:cs="Times New Roman"/>
          <w:sz w:val="28"/>
          <w:szCs w:val="28"/>
        </w:rPr>
        <w:t xml:space="preserve">– СПб.: Наука, 1999. – 859 с. </w:t>
      </w:r>
    </w:p>
    <w:p w:rsidR="00345CEC" w:rsidRPr="00530C32"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52.Ревякина Н.П. Семиотические особенности эпитафии/ Ревяк</w:t>
      </w:r>
      <w:r>
        <w:rPr>
          <w:rFonts w:ascii="Times New Roman" w:hAnsi="Times New Roman" w:cs="Times New Roman"/>
          <w:sz w:val="28"/>
          <w:szCs w:val="28"/>
        </w:rPr>
        <w:t xml:space="preserve">ина Н.П. //Филологические науки. М.: Грамота, </w:t>
      </w:r>
      <w:r w:rsidRPr="00530C32">
        <w:rPr>
          <w:rFonts w:ascii="Times New Roman" w:hAnsi="Times New Roman" w:cs="Times New Roman"/>
          <w:sz w:val="28"/>
          <w:szCs w:val="28"/>
        </w:rPr>
        <w:t xml:space="preserve">2016 – </w:t>
      </w:r>
      <w:r>
        <w:rPr>
          <w:rFonts w:ascii="Times New Roman" w:hAnsi="Times New Roman" w:cs="Times New Roman"/>
          <w:sz w:val="28"/>
          <w:szCs w:val="28"/>
        </w:rPr>
        <w:t xml:space="preserve">№ </w:t>
      </w:r>
      <w:r w:rsidRPr="00530C32">
        <w:rPr>
          <w:rFonts w:ascii="Times New Roman" w:hAnsi="Times New Roman" w:cs="Times New Roman"/>
          <w:sz w:val="28"/>
          <w:szCs w:val="28"/>
        </w:rPr>
        <w:t>4(46). –  С.69-70</w:t>
      </w:r>
    </w:p>
    <w:p w:rsidR="00345CEC" w:rsidRPr="00530C32"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 xml:space="preserve">53. Роллина М. Неврозы: Книга стихотворений / Пер. с франц. — М.: Водолей, 2012. — 448 с. </w:t>
      </w:r>
    </w:p>
    <w:p w:rsidR="00345CEC" w:rsidRPr="00530C32"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54.</w:t>
      </w:r>
      <w:r>
        <w:rPr>
          <w:rFonts w:ascii="Times New Roman" w:hAnsi="Times New Roman" w:cs="Times New Roman"/>
          <w:sz w:val="28"/>
          <w:szCs w:val="28"/>
        </w:rPr>
        <w:t xml:space="preserve">Рязанцев С.В. Танатология </w:t>
      </w:r>
      <w:r w:rsidRPr="00530C32">
        <w:rPr>
          <w:rFonts w:ascii="Times New Roman" w:hAnsi="Times New Roman" w:cs="Times New Roman"/>
          <w:sz w:val="28"/>
          <w:szCs w:val="28"/>
        </w:rPr>
        <w:t>– Наука о смерти. СПб.: Восточно-Европейский Институт, 1994. – 183 с.</w:t>
      </w:r>
    </w:p>
    <w:p w:rsidR="00345CEC" w:rsidRPr="00530C32"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55.Савчук В.В. Виртуальное кладбище «Новые Литераторские мостки</w:t>
      </w:r>
      <w:r>
        <w:rPr>
          <w:rFonts w:ascii="Times New Roman" w:hAnsi="Times New Roman" w:cs="Times New Roman"/>
          <w:sz w:val="28"/>
          <w:szCs w:val="28"/>
        </w:rPr>
        <w:t xml:space="preserve">» // Альманах «Фигуры Танатоса» </w:t>
      </w:r>
      <w:r w:rsidRPr="00530C32">
        <w:rPr>
          <w:rFonts w:ascii="Times New Roman" w:hAnsi="Times New Roman" w:cs="Times New Roman"/>
          <w:sz w:val="28"/>
          <w:szCs w:val="28"/>
        </w:rPr>
        <w:t xml:space="preserve">– </w:t>
      </w:r>
      <w:r>
        <w:rPr>
          <w:rFonts w:ascii="Times New Roman" w:hAnsi="Times New Roman" w:cs="Times New Roman"/>
          <w:sz w:val="28"/>
          <w:szCs w:val="28"/>
        </w:rPr>
        <w:t xml:space="preserve">№ </w:t>
      </w:r>
      <w:r w:rsidRPr="00530C32">
        <w:rPr>
          <w:rFonts w:ascii="Times New Roman" w:hAnsi="Times New Roman" w:cs="Times New Roman"/>
          <w:sz w:val="28"/>
          <w:szCs w:val="28"/>
        </w:rPr>
        <w:t>6</w:t>
      </w:r>
      <w:r>
        <w:rPr>
          <w:rFonts w:ascii="Times New Roman" w:hAnsi="Times New Roman" w:cs="Times New Roman"/>
          <w:sz w:val="28"/>
          <w:szCs w:val="28"/>
        </w:rPr>
        <w:t xml:space="preserve"> </w:t>
      </w:r>
      <w:r w:rsidRPr="00530C32">
        <w:rPr>
          <w:rFonts w:ascii="Times New Roman" w:hAnsi="Times New Roman" w:cs="Times New Roman"/>
          <w:sz w:val="28"/>
          <w:szCs w:val="28"/>
        </w:rPr>
        <w:t>– С</w:t>
      </w:r>
      <w:r>
        <w:rPr>
          <w:rFonts w:ascii="Times New Roman" w:hAnsi="Times New Roman" w:cs="Times New Roman"/>
          <w:sz w:val="28"/>
          <w:szCs w:val="28"/>
        </w:rPr>
        <w:t xml:space="preserve">Пб.: </w:t>
      </w:r>
      <w:r w:rsidRPr="00530C32">
        <w:rPr>
          <w:rFonts w:ascii="Times New Roman" w:hAnsi="Times New Roman" w:cs="Times New Roman"/>
          <w:sz w:val="28"/>
          <w:szCs w:val="28"/>
        </w:rPr>
        <w:t>Института Человека РАН (СПб Отделение), 2001.</w:t>
      </w:r>
    </w:p>
    <w:p w:rsidR="00345CEC" w:rsidRPr="00530C32"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56.Саитов</w:t>
      </w:r>
      <w:r>
        <w:rPr>
          <w:rFonts w:ascii="Times New Roman" w:hAnsi="Times New Roman" w:cs="Times New Roman"/>
          <w:sz w:val="28"/>
          <w:szCs w:val="28"/>
        </w:rPr>
        <w:t xml:space="preserve">  В. И. Петербургский некрополь: Т. 1</w:t>
      </w:r>
      <w:r w:rsidRPr="00530C32">
        <w:rPr>
          <w:rFonts w:ascii="Times New Roman" w:hAnsi="Times New Roman" w:cs="Times New Roman"/>
          <w:sz w:val="28"/>
          <w:szCs w:val="28"/>
        </w:rPr>
        <w:t>–</w:t>
      </w:r>
      <w:r>
        <w:rPr>
          <w:rFonts w:ascii="Times New Roman" w:hAnsi="Times New Roman" w:cs="Times New Roman"/>
          <w:sz w:val="28"/>
          <w:szCs w:val="28"/>
        </w:rPr>
        <w:t>4</w:t>
      </w:r>
      <w:r w:rsidRPr="00530C32">
        <w:rPr>
          <w:rFonts w:ascii="Times New Roman" w:hAnsi="Times New Roman" w:cs="Times New Roman"/>
          <w:sz w:val="28"/>
          <w:szCs w:val="28"/>
        </w:rPr>
        <w:t xml:space="preserve"> / Изд. вел. кн. Николай Михайлович. - Санкт-Петербург : тип. М.М. Стасюлевича, 1912-1913</w:t>
      </w:r>
    </w:p>
    <w:p w:rsidR="00345CEC" w:rsidRPr="00530C32"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57.Соловьёв. В. С. С</w:t>
      </w:r>
      <w:r>
        <w:rPr>
          <w:rFonts w:ascii="Times New Roman" w:hAnsi="Times New Roman" w:cs="Times New Roman"/>
          <w:sz w:val="28"/>
          <w:szCs w:val="28"/>
        </w:rPr>
        <w:t xml:space="preserve">тихотворения и шуточные пьесы. </w:t>
      </w:r>
      <w:r w:rsidRPr="00530C32">
        <w:rPr>
          <w:rFonts w:ascii="Times New Roman" w:hAnsi="Times New Roman" w:cs="Times New Roman"/>
          <w:sz w:val="28"/>
          <w:szCs w:val="28"/>
        </w:rPr>
        <w:t xml:space="preserve">– </w:t>
      </w:r>
      <w:r>
        <w:rPr>
          <w:rFonts w:ascii="Times New Roman" w:hAnsi="Times New Roman" w:cs="Times New Roman"/>
          <w:sz w:val="28"/>
          <w:szCs w:val="28"/>
        </w:rPr>
        <w:t xml:space="preserve">Л.: Советский писатель, 1974. </w:t>
      </w:r>
      <w:r w:rsidRPr="00530C32">
        <w:rPr>
          <w:rFonts w:ascii="Times New Roman" w:hAnsi="Times New Roman" w:cs="Times New Roman"/>
          <w:sz w:val="28"/>
          <w:szCs w:val="28"/>
        </w:rPr>
        <w:t>–</w:t>
      </w:r>
      <w:r>
        <w:rPr>
          <w:rFonts w:ascii="Times New Roman" w:hAnsi="Times New Roman" w:cs="Times New Roman"/>
          <w:sz w:val="28"/>
          <w:szCs w:val="28"/>
        </w:rPr>
        <w:t xml:space="preserve"> </w:t>
      </w:r>
      <w:r w:rsidRPr="00530C32">
        <w:rPr>
          <w:rFonts w:ascii="Times New Roman" w:hAnsi="Times New Roman" w:cs="Times New Roman"/>
          <w:sz w:val="28"/>
          <w:szCs w:val="28"/>
        </w:rPr>
        <w:t>350 с.</w:t>
      </w:r>
    </w:p>
    <w:p w:rsidR="00345CEC" w:rsidRPr="00530C32"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58.Степанов А.Г. Мортальность в литературе и культуре: Сб. науч. трудов / Ред.: А.Г. Степанов, В.Ю. Лебедев. М.: Новое литературное обозрение, 2015. – 432 с.</w:t>
      </w:r>
    </w:p>
    <w:p w:rsidR="00345CEC" w:rsidRPr="00530C32"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 xml:space="preserve">59.Топоров В.Н. Русская литература второй половины </w:t>
      </w:r>
      <w:r w:rsidRPr="00530C32">
        <w:rPr>
          <w:rFonts w:ascii="Times New Roman" w:hAnsi="Times New Roman" w:cs="Times New Roman"/>
          <w:sz w:val="28"/>
          <w:szCs w:val="28"/>
          <w:lang w:val="en-US"/>
        </w:rPr>
        <w:t>XVIII</w:t>
      </w:r>
      <w:r w:rsidRPr="00530C32">
        <w:rPr>
          <w:rFonts w:ascii="Times New Roman" w:hAnsi="Times New Roman" w:cs="Times New Roman"/>
          <w:sz w:val="28"/>
          <w:szCs w:val="28"/>
        </w:rPr>
        <w:t xml:space="preserve"> века</w:t>
      </w:r>
      <w:r>
        <w:rPr>
          <w:rFonts w:ascii="Times New Roman" w:hAnsi="Times New Roman" w:cs="Times New Roman"/>
          <w:sz w:val="28"/>
          <w:szCs w:val="28"/>
        </w:rPr>
        <w:t xml:space="preserve"> </w:t>
      </w:r>
      <w:r w:rsidRPr="00530C32">
        <w:rPr>
          <w:rFonts w:ascii="Times New Roman" w:hAnsi="Times New Roman" w:cs="Times New Roman"/>
          <w:sz w:val="28"/>
          <w:szCs w:val="28"/>
        </w:rPr>
        <w:t>//</w:t>
      </w:r>
      <w:r>
        <w:rPr>
          <w:rFonts w:ascii="Times New Roman" w:hAnsi="Times New Roman" w:cs="Times New Roman"/>
          <w:sz w:val="28"/>
          <w:szCs w:val="28"/>
        </w:rPr>
        <w:t xml:space="preserve"> Топоров В.Н. </w:t>
      </w:r>
      <w:r w:rsidRPr="00530C32">
        <w:rPr>
          <w:rFonts w:ascii="Times New Roman" w:hAnsi="Times New Roman" w:cs="Times New Roman"/>
          <w:sz w:val="28"/>
          <w:szCs w:val="28"/>
        </w:rPr>
        <w:t>Из истори</w:t>
      </w:r>
      <w:r>
        <w:rPr>
          <w:rFonts w:ascii="Times New Roman" w:hAnsi="Times New Roman" w:cs="Times New Roman"/>
          <w:sz w:val="28"/>
          <w:szCs w:val="28"/>
        </w:rPr>
        <w:t xml:space="preserve">и русской литературы: 2 т. </w:t>
      </w:r>
      <w:r w:rsidRPr="00530C32">
        <w:rPr>
          <w:rFonts w:ascii="Times New Roman" w:hAnsi="Times New Roman" w:cs="Times New Roman"/>
          <w:sz w:val="28"/>
          <w:szCs w:val="28"/>
        </w:rPr>
        <w:t>–</w:t>
      </w:r>
      <w:r>
        <w:rPr>
          <w:rFonts w:ascii="Times New Roman" w:hAnsi="Times New Roman" w:cs="Times New Roman"/>
          <w:sz w:val="28"/>
          <w:szCs w:val="28"/>
        </w:rPr>
        <w:t xml:space="preserve"> Т.</w:t>
      </w:r>
      <w:r w:rsidRPr="00530C32">
        <w:rPr>
          <w:rFonts w:ascii="Times New Roman" w:hAnsi="Times New Roman" w:cs="Times New Roman"/>
          <w:sz w:val="28"/>
          <w:szCs w:val="28"/>
        </w:rPr>
        <w:t>2. –  М</w:t>
      </w:r>
      <w:r>
        <w:rPr>
          <w:rFonts w:ascii="Times New Roman" w:hAnsi="Times New Roman" w:cs="Times New Roman"/>
          <w:sz w:val="28"/>
          <w:szCs w:val="28"/>
        </w:rPr>
        <w:t>: Языки русской культуры</w:t>
      </w:r>
      <w:r w:rsidRPr="00530C32">
        <w:rPr>
          <w:rFonts w:ascii="Times New Roman" w:hAnsi="Times New Roman" w:cs="Times New Roman"/>
          <w:sz w:val="28"/>
          <w:szCs w:val="28"/>
        </w:rPr>
        <w:t>,</w:t>
      </w:r>
      <w:r>
        <w:rPr>
          <w:rFonts w:ascii="Times New Roman" w:hAnsi="Times New Roman" w:cs="Times New Roman"/>
          <w:sz w:val="28"/>
          <w:szCs w:val="28"/>
        </w:rPr>
        <w:t xml:space="preserve"> </w:t>
      </w:r>
      <w:r w:rsidRPr="00530C32">
        <w:rPr>
          <w:rFonts w:ascii="Times New Roman" w:hAnsi="Times New Roman" w:cs="Times New Roman"/>
          <w:sz w:val="28"/>
          <w:szCs w:val="28"/>
        </w:rPr>
        <w:t>2001. – 912 с.</w:t>
      </w:r>
    </w:p>
    <w:p w:rsidR="00345CEC" w:rsidRPr="00530C32"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60.</w:t>
      </w:r>
      <w:r w:rsidRPr="00EA583A">
        <w:rPr>
          <w:rFonts w:ascii="Times New Roman" w:hAnsi="Times New Roman" w:cs="Times New Roman"/>
          <w:sz w:val="28"/>
          <w:szCs w:val="28"/>
        </w:rPr>
        <w:t xml:space="preserve">Успенский Б. А., Лотман Ю. М.  О семиотическом механизме культуры. //Труды по знаковым системам. – Тарту, 1971. – </w:t>
      </w:r>
      <w:r>
        <w:rPr>
          <w:rFonts w:ascii="Times New Roman" w:hAnsi="Times New Roman" w:cs="Times New Roman"/>
          <w:sz w:val="28"/>
          <w:szCs w:val="28"/>
        </w:rPr>
        <w:t>С.</w:t>
      </w:r>
      <w:r w:rsidRPr="00EA583A">
        <w:rPr>
          <w:rFonts w:ascii="Times New Roman" w:hAnsi="Times New Roman" w:cs="Times New Roman"/>
          <w:sz w:val="28"/>
          <w:szCs w:val="28"/>
        </w:rPr>
        <w:t xml:space="preserve"> 158-179.</w:t>
      </w:r>
    </w:p>
    <w:p w:rsidR="00345CEC" w:rsidRPr="00530C32"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61.Ушакова Ю.В. Особенности эпитафической лирики В.Я. Брюсова/ Ушакова</w:t>
      </w:r>
      <w:r>
        <w:rPr>
          <w:rFonts w:ascii="Times New Roman" w:hAnsi="Times New Roman" w:cs="Times New Roman"/>
          <w:sz w:val="28"/>
          <w:szCs w:val="28"/>
        </w:rPr>
        <w:t xml:space="preserve"> </w:t>
      </w:r>
      <w:r w:rsidRPr="00530C32">
        <w:rPr>
          <w:rFonts w:ascii="Times New Roman" w:hAnsi="Times New Roman" w:cs="Times New Roman"/>
          <w:sz w:val="28"/>
          <w:szCs w:val="28"/>
        </w:rPr>
        <w:t>Ю.В. //</w:t>
      </w:r>
      <w:r>
        <w:rPr>
          <w:rFonts w:ascii="Times New Roman" w:hAnsi="Times New Roman" w:cs="Times New Roman"/>
          <w:sz w:val="28"/>
          <w:szCs w:val="28"/>
        </w:rPr>
        <w:t xml:space="preserve"> Ярославский педагогический в-к.,</w:t>
      </w:r>
      <w:r w:rsidRPr="00530C32">
        <w:rPr>
          <w:rFonts w:ascii="Times New Roman" w:hAnsi="Times New Roman" w:cs="Times New Roman"/>
          <w:sz w:val="28"/>
          <w:szCs w:val="28"/>
        </w:rPr>
        <w:t xml:space="preserve"> 2014. – </w:t>
      </w:r>
      <w:r>
        <w:rPr>
          <w:rFonts w:ascii="Times New Roman" w:hAnsi="Times New Roman" w:cs="Times New Roman"/>
          <w:sz w:val="28"/>
          <w:szCs w:val="28"/>
        </w:rPr>
        <w:t>№ 4</w:t>
      </w:r>
      <w:r w:rsidRPr="00530C32">
        <w:rPr>
          <w:rFonts w:ascii="Times New Roman" w:hAnsi="Times New Roman" w:cs="Times New Roman"/>
          <w:sz w:val="28"/>
          <w:szCs w:val="28"/>
        </w:rPr>
        <w:t>. – С.236-239</w:t>
      </w:r>
    </w:p>
    <w:p w:rsidR="00345CEC" w:rsidRPr="00530C32"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62.Федоров Н.Ф.</w:t>
      </w:r>
      <w:r w:rsidRPr="004065A8">
        <w:rPr>
          <w:rFonts w:ascii="Times New Roman" w:hAnsi="Times New Roman" w:cs="Times New Roman"/>
          <w:sz w:val="28"/>
          <w:szCs w:val="28"/>
        </w:rPr>
        <w:t xml:space="preserve"> </w:t>
      </w:r>
      <w:r>
        <w:rPr>
          <w:rFonts w:ascii="Times New Roman" w:hAnsi="Times New Roman" w:cs="Times New Roman"/>
          <w:sz w:val="28"/>
          <w:szCs w:val="28"/>
        </w:rPr>
        <w:t xml:space="preserve">Что такое добро? </w:t>
      </w:r>
      <w:r w:rsidRPr="00530C32">
        <w:rPr>
          <w:rFonts w:ascii="Times New Roman" w:hAnsi="Times New Roman" w:cs="Times New Roman"/>
          <w:sz w:val="28"/>
          <w:szCs w:val="28"/>
        </w:rPr>
        <w:t xml:space="preserve">// </w:t>
      </w:r>
      <w:r>
        <w:rPr>
          <w:rFonts w:ascii="Times New Roman" w:hAnsi="Times New Roman" w:cs="Times New Roman"/>
          <w:sz w:val="28"/>
          <w:szCs w:val="28"/>
        </w:rPr>
        <w:t xml:space="preserve"> Федоров Н.Ф. Сочинения / Под Ред. Гулыга А</w:t>
      </w:r>
      <w:r w:rsidRPr="00530C32">
        <w:rPr>
          <w:rFonts w:ascii="Times New Roman" w:hAnsi="Times New Roman" w:cs="Times New Roman"/>
          <w:sz w:val="28"/>
          <w:szCs w:val="28"/>
        </w:rPr>
        <w:t>.</w:t>
      </w:r>
      <w:r>
        <w:rPr>
          <w:rFonts w:ascii="Times New Roman" w:hAnsi="Times New Roman" w:cs="Times New Roman"/>
          <w:sz w:val="28"/>
          <w:szCs w:val="28"/>
        </w:rPr>
        <w:t>В.</w:t>
      </w:r>
      <w:r w:rsidRPr="00530C32">
        <w:rPr>
          <w:rFonts w:ascii="Times New Roman" w:hAnsi="Times New Roman" w:cs="Times New Roman"/>
          <w:sz w:val="28"/>
          <w:szCs w:val="28"/>
        </w:rPr>
        <w:t xml:space="preserve"> –</w:t>
      </w:r>
      <w:r>
        <w:rPr>
          <w:rFonts w:ascii="Times New Roman" w:hAnsi="Times New Roman" w:cs="Times New Roman"/>
          <w:sz w:val="28"/>
          <w:szCs w:val="28"/>
        </w:rPr>
        <w:t xml:space="preserve"> М.: Мысль,</w:t>
      </w:r>
      <w:r w:rsidRPr="00530C32">
        <w:rPr>
          <w:rFonts w:ascii="Times New Roman" w:hAnsi="Times New Roman" w:cs="Times New Roman"/>
          <w:sz w:val="28"/>
          <w:szCs w:val="28"/>
        </w:rPr>
        <w:t xml:space="preserve"> </w:t>
      </w:r>
      <w:r>
        <w:rPr>
          <w:rFonts w:ascii="Times New Roman" w:hAnsi="Times New Roman" w:cs="Times New Roman"/>
          <w:sz w:val="28"/>
          <w:szCs w:val="28"/>
        </w:rPr>
        <w:t xml:space="preserve">1982. </w:t>
      </w:r>
      <w:r w:rsidRPr="00530C32">
        <w:rPr>
          <w:rFonts w:ascii="Times New Roman" w:hAnsi="Times New Roman" w:cs="Times New Roman"/>
          <w:sz w:val="28"/>
          <w:szCs w:val="28"/>
        </w:rPr>
        <w:t>–</w:t>
      </w:r>
      <w:r>
        <w:rPr>
          <w:rFonts w:ascii="Times New Roman" w:hAnsi="Times New Roman" w:cs="Times New Roman"/>
          <w:sz w:val="28"/>
          <w:szCs w:val="28"/>
        </w:rPr>
        <w:t xml:space="preserve"> 709 с. </w:t>
      </w:r>
    </w:p>
    <w:p w:rsidR="00345CEC" w:rsidRPr="00530C32"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63</w:t>
      </w:r>
      <w:r>
        <w:rPr>
          <w:rFonts w:ascii="Times New Roman" w:hAnsi="Times New Roman" w:cs="Times New Roman"/>
          <w:sz w:val="28"/>
          <w:szCs w:val="28"/>
        </w:rPr>
        <w:t xml:space="preserve">.Флиер А.Я. История общества – </w:t>
      </w:r>
      <w:r w:rsidRPr="00530C32">
        <w:rPr>
          <w:rFonts w:ascii="Times New Roman" w:hAnsi="Times New Roman" w:cs="Times New Roman"/>
          <w:sz w:val="28"/>
          <w:szCs w:val="28"/>
        </w:rPr>
        <w:t>история культуры – историческая культурол</w:t>
      </w:r>
      <w:r>
        <w:rPr>
          <w:rFonts w:ascii="Times New Roman" w:hAnsi="Times New Roman" w:cs="Times New Roman"/>
          <w:sz w:val="28"/>
          <w:szCs w:val="28"/>
        </w:rPr>
        <w:t xml:space="preserve">огия / Флиер А.Я. Вестник МГУКИ, 2012. </w:t>
      </w:r>
      <w:r w:rsidRPr="00530C32">
        <w:rPr>
          <w:rFonts w:ascii="Times New Roman" w:hAnsi="Times New Roman" w:cs="Times New Roman"/>
          <w:sz w:val="28"/>
          <w:szCs w:val="28"/>
        </w:rPr>
        <w:t xml:space="preserve">– </w:t>
      </w:r>
      <w:r>
        <w:rPr>
          <w:rFonts w:ascii="Times New Roman" w:hAnsi="Times New Roman" w:cs="Times New Roman"/>
          <w:sz w:val="28"/>
          <w:szCs w:val="28"/>
        </w:rPr>
        <w:t>№ 6</w:t>
      </w:r>
      <w:r w:rsidRPr="00530C32">
        <w:rPr>
          <w:rFonts w:ascii="Times New Roman" w:hAnsi="Times New Roman" w:cs="Times New Roman"/>
          <w:sz w:val="28"/>
          <w:szCs w:val="28"/>
        </w:rPr>
        <w:t xml:space="preserve"> (50)</w:t>
      </w:r>
      <w:r>
        <w:rPr>
          <w:rFonts w:ascii="Times New Roman" w:hAnsi="Times New Roman" w:cs="Times New Roman"/>
          <w:sz w:val="28"/>
          <w:szCs w:val="28"/>
        </w:rPr>
        <w:t xml:space="preserve">. </w:t>
      </w:r>
      <w:r w:rsidRPr="00530C32">
        <w:rPr>
          <w:rFonts w:ascii="Times New Roman" w:hAnsi="Times New Roman" w:cs="Times New Roman"/>
          <w:sz w:val="28"/>
          <w:szCs w:val="28"/>
        </w:rPr>
        <w:t>– С.14-21</w:t>
      </w:r>
    </w:p>
    <w:p w:rsidR="00345CEC" w:rsidRPr="00530C32"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64.Царькова Т. С. Русская стихотворная эпитафия Х</w:t>
      </w:r>
      <w:r w:rsidRPr="00530C32">
        <w:rPr>
          <w:rFonts w:ascii="Times New Roman" w:hAnsi="Times New Roman" w:cs="Times New Roman"/>
          <w:sz w:val="28"/>
          <w:szCs w:val="28"/>
          <w:lang w:val="en-US"/>
        </w:rPr>
        <w:t>I</w:t>
      </w:r>
      <w:r w:rsidRPr="00530C32">
        <w:rPr>
          <w:rFonts w:ascii="Times New Roman" w:hAnsi="Times New Roman" w:cs="Times New Roman"/>
          <w:sz w:val="28"/>
          <w:szCs w:val="28"/>
        </w:rPr>
        <w:t>Х-</w:t>
      </w:r>
      <w:r w:rsidRPr="00530C32">
        <w:rPr>
          <w:rFonts w:ascii="Times New Roman" w:hAnsi="Times New Roman" w:cs="Times New Roman"/>
          <w:sz w:val="28"/>
          <w:szCs w:val="28"/>
          <w:lang w:val="en-US"/>
        </w:rPr>
        <w:t>XX</w:t>
      </w:r>
      <w:r w:rsidRPr="00530C32">
        <w:rPr>
          <w:rFonts w:ascii="Times New Roman" w:hAnsi="Times New Roman" w:cs="Times New Roman"/>
          <w:sz w:val="28"/>
          <w:szCs w:val="28"/>
        </w:rPr>
        <w:t xml:space="preserve"> веков: Автореф. дисс… д-ра филол. наук: 10.01.01 – русская литература. – Санкт-Петербург, 1998.</w:t>
      </w:r>
    </w:p>
    <w:p w:rsidR="00345CEC" w:rsidRPr="00530C32"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65.Цветаева М.И. Собр</w:t>
      </w:r>
      <w:r>
        <w:rPr>
          <w:rFonts w:ascii="Times New Roman" w:hAnsi="Times New Roman" w:cs="Times New Roman"/>
          <w:sz w:val="28"/>
          <w:szCs w:val="28"/>
        </w:rPr>
        <w:t>ание сочинений: 7 т.</w:t>
      </w:r>
      <w:r w:rsidRPr="005E0988">
        <w:rPr>
          <w:rFonts w:ascii="Times New Roman" w:hAnsi="Times New Roman" w:cs="Times New Roman"/>
          <w:sz w:val="28"/>
          <w:szCs w:val="28"/>
        </w:rPr>
        <w:t xml:space="preserve"> </w:t>
      </w:r>
      <w:r>
        <w:rPr>
          <w:rFonts w:ascii="Times New Roman" w:hAnsi="Times New Roman" w:cs="Times New Roman"/>
          <w:sz w:val="28"/>
          <w:szCs w:val="28"/>
        </w:rPr>
        <w:t xml:space="preserve">– </w:t>
      </w:r>
      <w:r w:rsidRPr="00530C32">
        <w:rPr>
          <w:rFonts w:ascii="Times New Roman" w:hAnsi="Times New Roman" w:cs="Times New Roman"/>
          <w:sz w:val="28"/>
          <w:szCs w:val="28"/>
        </w:rPr>
        <w:t>Т.1</w:t>
      </w:r>
      <w:r>
        <w:rPr>
          <w:rFonts w:ascii="Times New Roman" w:hAnsi="Times New Roman" w:cs="Times New Roman"/>
          <w:sz w:val="28"/>
          <w:szCs w:val="28"/>
        </w:rPr>
        <w:t>: Стихотворения</w:t>
      </w:r>
      <w:r w:rsidRPr="00530C32">
        <w:rPr>
          <w:rFonts w:ascii="Times New Roman" w:hAnsi="Times New Roman" w:cs="Times New Roman"/>
          <w:sz w:val="28"/>
          <w:szCs w:val="28"/>
        </w:rPr>
        <w:t xml:space="preserve"> 1906-1920</w:t>
      </w:r>
      <w:r>
        <w:rPr>
          <w:rFonts w:ascii="Times New Roman" w:hAnsi="Times New Roman" w:cs="Times New Roman"/>
          <w:sz w:val="28"/>
          <w:szCs w:val="28"/>
        </w:rPr>
        <w:t xml:space="preserve"> </w:t>
      </w:r>
      <w:r w:rsidRPr="005E0988">
        <w:rPr>
          <w:rFonts w:ascii="Times New Roman" w:hAnsi="Times New Roman" w:cs="Times New Roman"/>
          <w:sz w:val="28"/>
          <w:szCs w:val="28"/>
        </w:rPr>
        <w:t>/Сост., подгот. текста и коммент. А. Саакянц, Л. Мнухина.</w:t>
      </w:r>
      <w:r>
        <w:t xml:space="preserve"> </w:t>
      </w:r>
      <w:r>
        <w:rPr>
          <w:rFonts w:ascii="Times New Roman" w:hAnsi="Times New Roman" w:cs="Times New Roman"/>
          <w:sz w:val="28"/>
          <w:szCs w:val="28"/>
        </w:rPr>
        <w:t>–</w:t>
      </w:r>
      <w:r w:rsidRPr="00530C32">
        <w:rPr>
          <w:rFonts w:ascii="Times New Roman" w:hAnsi="Times New Roman" w:cs="Times New Roman"/>
          <w:sz w:val="28"/>
          <w:szCs w:val="28"/>
        </w:rPr>
        <w:t xml:space="preserve"> М.:</w:t>
      </w:r>
      <w:r w:rsidRPr="005E0988">
        <w:t xml:space="preserve"> </w:t>
      </w:r>
      <w:r w:rsidRPr="005E0988">
        <w:rPr>
          <w:rFonts w:ascii="Times New Roman" w:hAnsi="Times New Roman" w:cs="Times New Roman"/>
          <w:sz w:val="28"/>
          <w:szCs w:val="28"/>
        </w:rPr>
        <w:t>Эллис Лак</w:t>
      </w:r>
      <w:r>
        <w:rPr>
          <w:rFonts w:ascii="Times New Roman" w:hAnsi="Times New Roman" w:cs="Times New Roman"/>
          <w:sz w:val="28"/>
          <w:szCs w:val="28"/>
        </w:rPr>
        <w:t>,1994. – 639</w:t>
      </w:r>
      <w:r w:rsidRPr="00530C32">
        <w:rPr>
          <w:rFonts w:ascii="Times New Roman" w:hAnsi="Times New Roman" w:cs="Times New Roman"/>
          <w:sz w:val="28"/>
          <w:szCs w:val="28"/>
        </w:rPr>
        <w:t xml:space="preserve"> с.</w:t>
      </w:r>
    </w:p>
    <w:p w:rsidR="00345CEC" w:rsidRPr="00530C32"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 xml:space="preserve">66.Цівкач О.М. «Цвинтарна література» або епітафії на старих польських цвинтарях Галичини/ Цівкач О.М. </w:t>
      </w:r>
      <w:r>
        <w:rPr>
          <w:rFonts w:ascii="Times New Roman" w:hAnsi="Times New Roman" w:cs="Times New Roman"/>
          <w:sz w:val="28"/>
          <w:szCs w:val="28"/>
        </w:rPr>
        <w:t xml:space="preserve"> //  Волинь-Житомирщина, </w:t>
      </w:r>
      <w:r w:rsidRPr="00530C32">
        <w:rPr>
          <w:rFonts w:ascii="Times New Roman" w:hAnsi="Times New Roman" w:cs="Times New Roman"/>
          <w:sz w:val="28"/>
          <w:szCs w:val="28"/>
        </w:rPr>
        <w:t xml:space="preserve">2016.  – </w:t>
      </w:r>
      <w:r>
        <w:rPr>
          <w:rFonts w:ascii="Times New Roman" w:hAnsi="Times New Roman" w:cs="Times New Roman"/>
          <w:sz w:val="28"/>
          <w:szCs w:val="28"/>
        </w:rPr>
        <w:t>№ 27</w:t>
      </w:r>
      <w:r w:rsidRPr="00530C32">
        <w:rPr>
          <w:rFonts w:ascii="Times New Roman" w:hAnsi="Times New Roman" w:cs="Times New Roman"/>
          <w:sz w:val="28"/>
          <w:szCs w:val="28"/>
        </w:rPr>
        <w:t>. –  С. 413-421</w:t>
      </w:r>
    </w:p>
    <w:p w:rsidR="00345CEC" w:rsidRPr="00530C32"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67.Черторызька Т.</w:t>
      </w:r>
      <w:r>
        <w:rPr>
          <w:rFonts w:ascii="Times New Roman" w:hAnsi="Times New Roman" w:cs="Times New Roman"/>
          <w:sz w:val="28"/>
          <w:szCs w:val="28"/>
        </w:rPr>
        <w:t xml:space="preserve"> </w:t>
      </w:r>
      <w:r w:rsidRPr="00530C32">
        <w:rPr>
          <w:rFonts w:ascii="Times New Roman" w:hAnsi="Times New Roman" w:cs="Times New Roman"/>
          <w:sz w:val="28"/>
          <w:szCs w:val="28"/>
        </w:rPr>
        <w:t>К. Словник української мови: в 11 т. / АН УРСР. Інститут мовозна</w:t>
      </w:r>
      <w:r>
        <w:rPr>
          <w:rFonts w:ascii="Times New Roman" w:hAnsi="Times New Roman" w:cs="Times New Roman"/>
          <w:sz w:val="28"/>
          <w:szCs w:val="28"/>
        </w:rPr>
        <w:t>вства; за ред. І. К. Білодіда. –</w:t>
      </w:r>
      <w:r w:rsidRPr="00530C32">
        <w:rPr>
          <w:rFonts w:ascii="Times New Roman" w:hAnsi="Times New Roman" w:cs="Times New Roman"/>
          <w:sz w:val="28"/>
          <w:szCs w:val="28"/>
        </w:rPr>
        <w:t xml:space="preserve"> К.: Наукова думка, 1970—1980. Т. 1: Г- Ж / [ред. Бурячок</w:t>
      </w:r>
      <w:r>
        <w:rPr>
          <w:rFonts w:ascii="Times New Roman" w:hAnsi="Times New Roman" w:cs="Times New Roman"/>
          <w:sz w:val="28"/>
          <w:szCs w:val="28"/>
        </w:rPr>
        <w:t xml:space="preserve"> </w:t>
      </w:r>
      <w:r w:rsidRPr="00530C32">
        <w:rPr>
          <w:rFonts w:ascii="Times New Roman" w:hAnsi="Times New Roman" w:cs="Times New Roman"/>
          <w:sz w:val="28"/>
          <w:szCs w:val="28"/>
        </w:rPr>
        <w:t>А. А., Гнатюк</w:t>
      </w:r>
      <w:r>
        <w:rPr>
          <w:rFonts w:ascii="Times New Roman" w:hAnsi="Times New Roman" w:cs="Times New Roman"/>
          <w:sz w:val="28"/>
          <w:szCs w:val="28"/>
        </w:rPr>
        <w:t xml:space="preserve"> </w:t>
      </w:r>
      <w:r w:rsidRPr="00530C32">
        <w:rPr>
          <w:rFonts w:ascii="Times New Roman" w:hAnsi="Times New Roman" w:cs="Times New Roman"/>
          <w:sz w:val="28"/>
          <w:szCs w:val="28"/>
        </w:rPr>
        <w:t>Г. М., Доценко</w:t>
      </w:r>
      <w:r>
        <w:rPr>
          <w:rFonts w:ascii="Times New Roman" w:hAnsi="Times New Roman" w:cs="Times New Roman"/>
          <w:sz w:val="28"/>
          <w:szCs w:val="28"/>
        </w:rPr>
        <w:t xml:space="preserve"> </w:t>
      </w:r>
      <w:r w:rsidRPr="00530C32">
        <w:rPr>
          <w:rFonts w:ascii="Times New Roman" w:hAnsi="Times New Roman" w:cs="Times New Roman"/>
          <w:sz w:val="28"/>
          <w:szCs w:val="28"/>
        </w:rPr>
        <w:t xml:space="preserve">П. П.]. – К.: Наукова думка, 1971. – 550 с. </w:t>
      </w:r>
    </w:p>
    <w:p w:rsidR="00345CEC" w:rsidRPr="00530C32"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68.Шаповал Ю. Культура історичної пам′яті: європейський та український досвід / За заг. ред. Ю. Шаповала;  НагНАН України. Інститут політичних і етнонаціональних досліджень ім. І. Ф. Кураса. – К.: ІПІЕНД, 2013. – 600 с.</w:t>
      </w:r>
    </w:p>
    <w:p w:rsidR="00345CEC" w:rsidRPr="00530C32"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69.Шокарев С.</w:t>
      </w:r>
      <w:r>
        <w:rPr>
          <w:rFonts w:ascii="Times New Roman" w:hAnsi="Times New Roman" w:cs="Times New Roman"/>
          <w:sz w:val="28"/>
          <w:szCs w:val="28"/>
        </w:rPr>
        <w:t xml:space="preserve"> </w:t>
      </w:r>
      <w:r w:rsidRPr="00530C32">
        <w:rPr>
          <w:rFonts w:ascii="Times New Roman" w:hAnsi="Times New Roman" w:cs="Times New Roman"/>
          <w:sz w:val="28"/>
          <w:szCs w:val="28"/>
        </w:rPr>
        <w:t xml:space="preserve">Ю. Русский средневековый некрополь. На материалах Москвы </w:t>
      </w:r>
      <w:r w:rsidRPr="00530C32">
        <w:rPr>
          <w:rFonts w:ascii="Times New Roman" w:hAnsi="Times New Roman" w:cs="Times New Roman"/>
          <w:sz w:val="28"/>
          <w:szCs w:val="28"/>
          <w:lang w:val="en-US"/>
        </w:rPr>
        <w:t>XIV</w:t>
      </w:r>
      <w:r w:rsidRPr="00530C32">
        <w:rPr>
          <w:rFonts w:ascii="Times New Roman" w:hAnsi="Times New Roman" w:cs="Times New Roman"/>
          <w:sz w:val="28"/>
          <w:szCs w:val="28"/>
        </w:rPr>
        <w:t>-</w:t>
      </w:r>
      <w:r w:rsidRPr="00530C32">
        <w:rPr>
          <w:rFonts w:ascii="Times New Roman" w:hAnsi="Times New Roman" w:cs="Times New Roman"/>
          <w:sz w:val="28"/>
          <w:szCs w:val="28"/>
          <w:lang w:val="en-US"/>
        </w:rPr>
        <w:t>XVII</w:t>
      </w:r>
      <w:r w:rsidRPr="00530C32">
        <w:rPr>
          <w:rFonts w:ascii="Times New Roman" w:hAnsi="Times New Roman" w:cs="Times New Roman"/>
          <w:sz w:val="28"/>
          <w:szCs w:val="28"/>
        </w:rPr>
        <w:t xml:space="preserve"> вв./</w:t>
      </w:r>
      <w:r>
        <w:rPr>
          <w:rFonts w:ascii="Times New Roman" w:hAnsi="Times New Roman" w:cs="Times New Roman"/>
          <w:sz w:val="28"/>
          <w:szCs w:val="28"/>
        </w:rPr>
        <w:t xml:space="preserve">/ Культура памяти: Сб.науч.ст. </w:t>
      </w:r>
      <w:r w:rsidRPr="00530C32">
        <w:rPr>
          <w:rFonts w:ascii="Times New Roman" w:hAnsi="Times New Roman" w:cs="Times New Roman"/>
          <w:sz w:val="28"/>
          <w:szCs w:val="28"/>
        </w:rPr>
        <w:t>–</w:t>
      </w:r>
      <w:r>
        <w:rPr>
          <w:rFonts w:ascii="Times New Roman" w:hAnsi="Times New Roman" w:cs="Times New Roman"/>
          <w:sz w:val="28"/>
          <w:szCs w:val="28"/>
        </w:rPr>
        <w:t xml:space="preserve"> М., 2003 </w:t>
      </w:r>
      <w:r w:rsidRPr="00530C32">
        <w:rPr>
          <w:rFonts w:ascii="Times New Roman" w:hAnsi="Times New Roman" w:cs="Times New Roman"/>
          <w:sz w:val="28"/>
          <w:szCs w:val="28"/>
        </w:rPr>
        <w:t>– 50 с.</w:t>
      </w:r>
    </w:p>
    <w:p w:rsidR="00345CEC" w:rsidRPr="00530C32"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 xml:space="preserve">70.Шубинский С. Н. Кладбищенская литература (Эпитафии </w:t>
      </w:r>
      <w:r w:rsidRPr="00530C32">
        <w:rPr>
          <w:rFonts w:ascii="Times New Roman" w:hAnsi="Times New Roman" w:cs="Times New Roman"/>
          <w:sz w:val="28"/>
          <w:szCs w:val="28"/>
          <w:lang w:val="en-US"/>
        </w:rPr>
        <w:t>XVIII</w:t>
      </w:r>
      <w:r w:rsidRPr="00530C32">
        <w:rPr>
          <w:rFonts w:ascii="Times New Roman" w:hAnsi="Times New Roman" w:cs="Times New Roman"/>
          <w:sz w:val="28"/>
          <w:szCs w:val="28"/>
        </w:rPr>
        <w:t xml:space="preserve"> века) // Шубинский С. Н. Исторические очерки и рассказы.</w:t>
      </w:r>
      <w:r>
        <w:rPr>
          <w:rFonts w:ascii="Times New Roman" w:hAnsi="Times New Roman" w:cs="Times New Roman"/>
          <w:sz w:val="28"/>
          <w:szCs w:val="28"/>
        </w:rPr>
        <w:t xml:space="preserve"> М</w:t>
      </w:r>
      <w:r w:rsidRPr="00530C32">
        <w:rPr>
          <w:rFonts w:ascii="Times New Roman" w:hAnsi="Times New Roman" w:cs="Times New Roman"/>
          <w:sz w:val="28"/>
          <w:szCs w:val="28"/>
        </w:rPr>
        <w:t>.</w:t>
      </w:r>
      <w:r>
        <w:rPr>
          <w:rFonts w:ascii="Times New Roman" w:hAnsi="Times New Roman" w:cs="Times New Roman"/>
          <w:sz w:val="28"/>
          <w:szCs w:val="28"/>
        </w:rPr>
        <w:t>: Московский рабочий, 1995</w:t>
      </w:r>
      <w:r w:rsidRPr="00530C32">
        <w:rPr>
          <w:rFonts w:ascii="Times New Roman" w:hAnsi="Times New Roman" w:cs="Times New Roman"/>
          <w:sz w:val="28"/>
          <w:szCs w:val="28"/>
        </w:rPr>
        <w:t>. –</w:t>
      </w:r>
      <w:r>
        <w:rPr>
          <w:rFonts w:ascii="Times New Roman" w:hAnsi="Times New Roman" w:cs="Times New Roman"/>
          <w:sz w:val="28"/>
          <w:szCs w:val="28"/>
        </w:rPr>
        <w:t xml:space="preserve"> 288</w:t>
      </w:r>
      <w:r w:rsidRPr="00530C32">
        <w:rPr>
          <w:rFonts w:ascii="Times New Roman" w:hAnsi="Times New Roman" w:cs="Times New Roman"/>
          <w:sz w:val="28"/>
          <w:szCs w:val="28"/>
        </w:rPr>
        <w:t xml:space="preserve"> с.</w:t>
      </w:r>
    </w:p>
    <w:p w:rsidR="00345CEC" w:rsidRPr="00530C32" w:rsidRDefault="00345CEC" w:rsidP="00345CEC">
      <w:pPr>
        <w:spacing w:after="0" w:line="360" w:lineRule="auto"/>
        <w:contextualSpacing/>
        <w:jc w:val="both"/>
        <w:rPr>
          <w:rFonts w:ascii="Times New Roman" w:hAnsi="Times New Roman" w:cs="Times New Roman"/>
          <w:sz w:val="28"/>
          <w:szCs w:val="28"/>
        </w:rPr>
      </w:pPr>
      <w:r w:rsidRPr="00530C32">
        <w:rPr>
          <w:rFonts w:ascii="Times New Roman" w:hAnsi="Times New Roman" w:cs="Times New Roman"/>
          <w:sz w:val="28"/>
          <w:szCs w:val="28"/>
        </w:rPr>
        <w:t>71.Эйнгорн Н. К. Память в культуре и культура памяти / Эйнгорн Н. К. // Культурн</w:t>
      </w:r>
      <w:r w:rsidRPr="00530C32">
        <w:rPr>
          <w:rFonts w:ascii="Times New Roman" w:hAnsi="Times New Roman" w:cs="Times New Roman"/>
          <w:sz w:val="28"/>
          <w:szCs w:val="28"/>
          <w:lang w:val="en-US"/>
        </w:rPr>
        <w:t>i</w:t>
      </w:r>
      <w:r w:rsidRPr="00530C32">
        <w:rPr>
          <w:rFonts w:ascii="Times New Roman" w:hAnsi="Times New Roman" w:cs="Times New Roman"/>
          <w:sz w:val="28"/>
          <w:szCs w:val="28"/>
        </w:rPr>
        <w:t xml:space="preserve"> трансформац</w:t>
      </w:r>
      <w:r w:rsidRPr="00530C32">
        <w:rPr>
          <w:rFonts w:ascii="Times New Roman" w:hAnsi="Times New Roman" w:cs="Times New Roman"/>
          <w:sz w:val="28"/>
          <w:szCs w:val="28"/>
          <w:lang w:val="en-US"/>
        </w:rPr>
        <w:t>i</w:t>
      </w:r>
      <w:r w:rsidRPr="00530C32">
        <w:rPr>
          <w:rFonts w:ascii="Times New Roman" w:hAnsi="Times New Roman" w:cs="Times New Roman"/>
          <w:sz w:val="28"/>
          <w:szCs w:val="28"/>
        </w:rPr>
        <w:t>ï в синхрон</w:t>
      </w:r>
      <w:r w:rsidRPr="00530C32">
        <w:rPr>
          <w:rFonts w:ascii="Times New Roman" w:hAnsi="Times New Roman" w:cs="Times New Roman"/>
          <w:sz w:val="28"/>
          <w:szCs w:val="28"/>
          <w:lang w:val="en-US"/>
        </w:rPr>
        <w:t>i</w:t>
      </w:r>
      <w:r w:rsidRPr="00530C32">
        <w:rPr>
          <w:rFonts w:ascii="Times New Roman" w:hAnsi="Times New Roman" w:cs="Times New Roman"/>
          <w:sz w:val="28"/>
          <w:szCs w:val="28"/>
        </w:rPr>
        <w:t>ï та д</w:t>
      </w:r>
      <w:r w:rsidRPr="00530C32">
        <w:rPr>
          <w:rFonts w:ascii="Times New Roman" w:hAnsi="Times New Roman" w:cs="Times New Roman"/>
          <w:sz w:val="28"/>
          <w:szCs w:val="28"/>
          <w:lang w:val="en-US"/>
        </w:rPr>
        <w:t>i</w:t>
      </w:r>
      <w:r w:rsidRPr="00530C32">
        <w:rPr>
          <w:rFonts w:ascii="Times New Roman" w:hAnsi="Times New Roman" w:cs="Times New Roman"/>
          <w:sz w:val="28"/>
          <w:szCs w:val="28"/>
        </w:rPr>
        <w:t>ахрон</w:t>
      </w:r>
      <w:r w:rsidRPr="00530C32">
        <w:rPr>
          <w:rFonts w:ascii="Times New Roman" w:hAnsi="Times New Roman" w:cs="Times New Roman"/>
          <w:sz w:val="28"/>
          <w:szCs w:val="28"/>
          <w:lang w:val="en-US"/>
        </w:rPr>
        <w:t>i</w:t>
      </w:r>
      <w:r w:rsidRPr="00530C32">
        <w:rPr>
          <w:rFonts w:ascii="Times New Roman" w:hAnsi="Times New Roman" w:cs="Times New Roman"/>
          <w:sz w:val="28"/>
          <w:szCs w:val="28"/>
        </w:rPr>
        <w:t>ï : теор</w:t>
      </w:r>
      <w:r w:rsidRPr="00530C32">
        <w:rPr>
          <w:rFonts w:ascii="Times New Roman" w:hAnsi="Times New Roman" w:cs="Times New Roman"/>
          <w:sz w:val="28"/>
          <w:szCs w:val="28"/>
          <w:lang w:val="en-US"/>
        </w:rPr>
        <w:t>i</w:t>
      </w:r>
      <w:r w:rsidRPr="00530C32">
        <w:rPr>
          <w:rFonts w:ascii="Times New Roman" w:hAnsi="Times New Roman" w:cs="Times New Roman"/>
          <w:sz w:val="28"/>
          <w:szCs w:val="28"/>
        </w:rPr>
        <w:t xml:space="preserve">я </w:t>
      </w:r>
      <w:r w:rsidRPr="00530C32">
        <w:rPr>
          <w:rFonts w:ascii="Times New Roman" w:hAnsi="Times New Roman" w:cs="Times New Roman"/>
          <w:sz w:val="28"/>
          <w:szCs w:val="28"/>
          <w:lang w:val="en-US"/>
        </w:rPr>
        <w:t>i</w:t>
      </w:r>
      <w:r w:rsidRPr="00530C32">
        <w:rPr>
          <w:rFonts w:ascii="Times New Roman" w:hAnsi="Times New Roman" w:cs="Times New Roman"/>
          <w:sz w:val="28"/>
          <w:szCs w:val="28"/>
        </w:rPr>
        <w:t xml:space="preserve"> практика. Тези допов</w:t>
      </w:r>
      <w:r w:rsidRPr="00530C32">
        <w:rPr>
          <w:rFonts w:ascii="Times New Roman" w:hAnsi="Times New Roman" w:cs="Times New Roman"/>
          <w:sz w:val="28"/>
          <w:szCs w:val="28"/>
          <w:lang w:val="en-US"/>
        </w:rPr>
        <w:t>i</w:t>
      </w:r>
      <w:r w:rsidRPr="00530C32">
        <w:rPr>
          <w:rFonts w:ascii="Times New Roman" w:hAnsi="Times New Roman" w:cs="Times New Roman"/>
          <w:sz w:val="28"/>
          <w:szCs w:val="28"/>
        </w:rPr>
        <w:t>дей м</w:t>
      </w:r>
      <w:r w:rsidRPr="00530C32">
        <w:rPr>
          <w:rFonts w:ascii="Times New Roman" w:hAnsi="Times New Roman" w:cs="Times New Roman"/>
          <w:sz w:val="28"/>
          <w:szCs w:val="28"/>
          <w:lang w:val="en-US"/>
        </w:rPr>
        <w:t>i</w:t>
      </w:r>
      <w:r w:rsidRPr="00530C32">
        <w:rPr>
          <w:rFonts w:ascii="Times New Roman" w:hAnsi="Times New Roman" w:cs="Times New Roman"/>
          <w:sz w:val="28"/>
          <w:szCs w:val="28"/>
        </w:rPr>
        <w:t>жнародноï науковоï конференц</w:t>
      </w:r>
      <w:r w:rsidRPr="00530C32">
        <w:rPr>
          <w:rFonts w:ascii="Times New Roman" w:hAnsi="Times New Roman" w:cs="Times New Roman"/>
          <w:sz w:val="28"/>
          <w:szCs w:val="28"/>
          <w:lang w:val="en-US"/>
        </w:rPr>
        <w:t>i</w:t>
      </w:r>
      <w:r>
        <w:rPr>
          <w:rFonts w:ascii="Times New Roman" w:hAnsi="Times New Roman" w:cs="Times New Roman"/>
          <w:sz w:val="28"/>
          <w:szCs w:val="28"/>
        </w:rPr>
        <w:t xml:space="preserve">ï </w:t>
      </w:r>
      <w:r w:rsidRPr="00530C32">
        <w:rPr>
          <w:rFonts w:ascii="Times New Roman" w:hAnsi="Times New Roman" w:cs="Times New Roman"/>
          <w:sz w:val="28"/>
          <w:szCs w:val="28"/>
        </w:rPr>
        <w:t>– Киïв: Стародавн</w:t>
      </w:r>
      <w:r w:rsidRPr="00530C32">
        <w:rPr>
          <w:rFonts w:ascii="Times New Roman" w:hAnsi="Times New Roman" w:cs="Times New Roman"/>
          <w:sz w:val="28"/>
          <w:szCs w:val="28"/>
          <w:lang w:val="en-US"/>
        </w:rPr>
        <w:t>i</w:t>
      </w:r>
      <w:r w:rsidRPr="00530C32">
        <w:rPr>
          <w:rFonts w:ascii="Times New Roman" w:hAnsi="Times New Roman" w:cs="Times New Roman"/>
          <w:sz w:val="28"/>
          <w:szCs w:val="28"/>
        </w:rPr>
        <w:t>й Св</w:t>
      </w:r>
      <w:r w:rsidRPr="00530C32">
        <w:rPr>
          <w:rFonts w:ascii="Times New Roman" w:hAnsi="Times New Roman" w:cs="Times New Roman"/>
          <w:sz w:val="28"/>
          <w:szCs w:val="28"/>
          <w:lang w:val="en-US"/>
        </w:rPr>
        <w:t>i</w:t>
      </w:r>
      <w:r w:rsidRPr="00530C32">
        <w:rPr>
          <w:rFonts w:ascii="Times New Roman" w:hAnsi="Times New Roman" w:cs="Times New Roman"/>
          <w:sz w:val="28"/>
          <w:szCs w:val="28"/>
        </w:rPr>
        <w:t>т, 2012. – С. 100-101.</w:t>
      </w:r>
    </w:p>
    <w:p w:rsidR="00345CEC" w:rsidRPr="001F01CE" w:rsidRDefault="00345CEC" w:rsidP="00345CEC">
      <w:pPr>
        <w:spacing w:after="0" w:line="360" w:lineRule="auto"/>
        <w:contextualSpacing/>
        <w:jc w:val="both"/>
        <w:rPr>
          <w:rFonts w:ascii="Times New Roman" w:hAnsi="Times New Roman" w:cs="Times New Roman"/>
          <w:sz w:val="28"/>
          <w:szCs w:val="28"/>
        </w:rPr>
      </w:pPr>
      <w:r w:rsidRPr="001F01CE">
        <w:rPr>
          <w:rFonts w:ascii="Times New Roman" w:hAnsi="Times New Roman" w:cs="Times New Roman"/>
          <w:sz w:val="28"/>
          <w:szCs w:val="28"/>
        </w:rPr>
        <w:t>72.</w:t>
      </w:r>
      <w:r w:rsidRPr="00530C32">
        <w:rPr>
          <w:rFonts w:ascii="Times New Roman" w:hAnsi="Times New Roman" w:cs="Times New Roman"/>
          <w:sz w:val="28"/>
          <w:szCs w:val="28"/>
          <w:lang w:val="en-US"/>
        </w:rPr>
        <w:t>Thomas</w:t>
      </w:r>
      <w:r w:rsidRPr="001F01CE">
        <w:rPr>
          <w:rFonts w:ascii="Times New Roman" w:hAnsi="Times New Roman" w:cs="Times New Roman"/>
          <w:sz w:val="28"/>
          <w:szCs w:val="28"/>
        </w:rPr>
        <w:t xml:space="preserve"> </w:t>
      </w:r>
      <w:r w:rsidRPr="00530C32">
        <w:rPr>
          <w:rFonts w:ascii="Times New Roman" w:hAnsi="Times New Roman" w:cs="Times New Roman"/>
          <w:sz w:val="28"/>
          <w:szCs w:val="28"/>
          <w:lang w:val="en-US"/>
        </w:rPr>
        <w:t>Gray</w:t>
      </w:r>
      <w:r w:rsidRPr="001F01CE">
        <w:rPr>
          <w:rFonts w:ascii="Times New Roman" w:hAnsi="Times New Roman" w:cs="Times New Roman"/>
          <w:sz w:val="28"/>
          <w:szCs w:val="28"/>
        </w:rPr>
        <w:t xml:space="preserve"> </w:t>
      </w:r>
      <w:r w:rsidRPr="00530C32">
        <w:rPr>
          <w:rFonts w:ascii="Times New Roman" w:hAnsi="Times New Roman" w:cs="Times New Roman"/>
          <w:sz w:val="28"/>
          <w:szCs w:val="28"/>
          <w:lang w:val="en-US"/>
        </w:rPr>
        <w:t>Elegy</w:t>
      </w:r>
      <w:r w:rsidRPr="001F01CE">
        <w:rPr>
          <w:rFonts w:ascii="Times New Roman" w:hAnsi="Times New Roman" w:cs="Times New Roman"/>
          <w:sz w:val="28"/>
          <w:szCs w:val="28"/>
        </w:rPr>
        <w:t xml:space="preserve"> </w:t>
      </w:r>
      <w:r w:rsidRPr="00530C32">
        <w:rPr>
          <w:rFonts w:ascii="Times New Roman" w:hAnsi="Times New Roman" w:cs="Times New Roman"/>
          <w:sz w:val="28"/>
          <w:szCs w:val="28"/>
          <w:lang w:val="en-US"/>
        </w:rPr>
        <w:t>written</w:t>
      </w:r>
      <w:r w:rsidRPr="001F01CE">
        <w:rPr>
          <w:rFonts w:ascii="Times New Roman" w:hAnsi="Times New Roman" w:cs="Times New Roman"/>
          <w:sz w:val="28"/>
          <w:szCs w:val="28"/>
        </w:rPr>
        <w:t xml:space="preserve"> </w:t>
      </w:r>
      <w:r w:rsidRPr="00530C32">
        <w:rPr>
          <w:rFonts w:ascii="Times New Roman" w:hAnsi="Times New Roman" w:cs="Times New Roman"/>
          <w:sz w:val="28"/>
          <w:szCs w:val="28"/>
          <w:lang w:val="en-US"/>
        </w:rPr>
        <w:t>in</w:t>
      </w:r>
      <w:r w:rsidRPr="001F01CE">
        <w:rPr>
          <w:rFonts w:ascii="Times New Roman" w:hAnsi="Times New Roman" w:cs="Times New Roman"/>
          <w:sz w:val="28"/>
          <w:szCs w:val="28"/>
        </w:rPr>
        <w:t xml:space="preserve"> </w:t>
      </w:r>
      <w:r w:rsidRPr="00530C32">
        <w:rPr>
          <w:rFonts w:ascii="Times New Roman" w:hAnsi="Times New Roman" w:cs="Times New Roman"/>
          <w:sz w:val="28"/>
          <w:szCs w:val="28"/>
          <w:lang w:val="en-US"/>
        </w:rPr>
        <w:t>Country</w:t>
      </w:r>
      <w:r w:rsidRPr="001F01CE">
        <w:rPr>
          <w:rFonts w:ascii="Times New Roman" w:hAnsi="Times New Roman" w:cs="Times New Roman"/>
          <w:sz w:val="28"/>
          <w:szCs w:val="28"/>
        </w:rPr>
        <w:t xml:space="preserve"> </w:t>
      </w:r>
      <w:r w:rsidRPr="00530C32">
        <w:rPr>
          <w:rFonts w:ascii="Times New Roman" w:hAnsi="Times New Roman" w:cs="Times New Roman"/>
          <w:sz w:val="28"/>
          <w:szCs w:val="28"/>
          <w:lang w:val="en-US"/>
        </w:rPr>
        <w:t>Churchyard</w:t>
      </w:r>
      <w:r w:rsidRPr="001F01CE">
        <w:rPr>
          <w:rFonts w:ascii="Times New Roman" w:hAnsi="Times New Roman" w:cs="Times New Roman"/>
          <w:sz w:val="28"/>
          <w:szCs w:val="28"/>
        </w:rPr>
        <w:t xml:space="preserve"> [</w:t>
      </w:r>
      <w:r>
        <w:rPr>
          <w:rFonts w:ascii="Times New Roman" w:hAnsi="Times New Roman" w:cs="Times New Roman"/>
          <w:sz w:val="28"/>
          <w:szCs w:val="28"/>
        </w:rPr>
        <w:t>Э</w:t>
      </w:r>
      <w:r w:rsidRPr="00DD2261">
        <w:rPr>
          <w:rFonts w:ascii="Times New Roman" w:hAnsi="Times New Roman" w:cs="Times New Roman"/>
          <w:sz w:val="28"/>
          <w:szCs w:val="28"/>
        </w:rPr>
        <w:t>лектронный</w:t>
      </w:r>
      <w:r w:rsidRPr="001F01CE">
        <w:rPr>
          <w:rFonts w:ascii="Times New Roman" w:hAnsi="Times New Roman" w:cs="Times New Roman"/>
          <w:sz w:val="28"/>
          <w:szCs w:val="28"/>
        </w:rPr>
        <w:t xml:space="preserve"> </w:t>
      </w:r>
      <w:r w:rsidRPr="00DD2261">
        <w:rPr>
          <w:rFonts w:ascii="Times New Roman" w:hAnsi="Times New Roman" w:cs="Times New Roman"/>
          <w:sz w:val="28"/>
          <w:szCs w:val="28"/>
        </w:rPr>
        <w:t>ресурс</w:t>
      </w:r>
      <w:r w:rsidRPr="001F01CE">
        <w:rPr>
          <w:rFonts w:ascii="Times New Roman" w:hAnsi="Times New Roman" w:cs="Times New Roman"/>
          <w:sz w:val="28"/>
          <w:szCs w:val="28"/>
        </w:rPr>
        <w:t xml:space="preserve">]. – </w:t>
      </w:r>
      <w:r>
        <w:rPr>
          <w:rFonts w:ascii="Times New Roman" w:hAnsi="Times New Roman" w:cs="Times New Roman"/>
          <w:sz w:val="28"/>
          <w:szCs w:val="28"/>
        </w:rPr>
        <w:t>Режим</w:t>
      </w:r>
      <w:r w:rsidRPr="001F01CE">
        <w:rPr>
          <w:rFonts w:ascii="Times New Roman" w:hAnsi="Times New Roman" w:cs="Times New Roman"/>
          <w:sz w:val="28"/>
          <w:szCs w:val="28"/>
        </w:rPr>
        <w:t xml:space="preserve"> </w:t>
      </w:r>
      <w:r>
        <w:rPr>
          <w:rFonts w:ascii="Times New Roman" w:hAnsi="Times New Roman" w:cs="Times New Roman"/>
          <w:sz w:val="28"/>
          <w:szCs w:val="28"/>
        </w:rPr>
        <w:t>доступа</w:t>
      </w:r>
      <w:r w:rsidRPr="001F01CE">
        <w:rPr>
          <w:rFonts w:ascii="Times New Roman" w:hAnsi="Times New Roman" w:cs="Times New Roman"/>
          <w:sz w:val="28"/>
          <w:szCs w:val="28"/>
        </w:rPr>
        <w:t xml:space="preserve">: </w:t>
      </w:r>
      <w:r w:rsidRPr="00530C32">
        <w:rPr>
          <w:rFonts w:ascii="Times New Roman" w:hAnsi="Times New Roman" w:cs="Times New Roman"/>
          <w:sz w:val="28"/>
          <w:szCs w:val="28"/>
          <w:lang w:val="en-US"/>
        </w:rPr>
        <w:t>http</w:t>
      </w:r>
      <w:r w:rsidRPr="001F01CE">
        <w:rPr>
          <w:rFonts w:ascii="Times New Roman" w:hAnsi="Times New Roman" w:cs="Times New Roman"/>
          <w:sz w:val="28"/>
          <w:szCs w:val="28"/>
        </w:rPr>
        <w:t>://</w:t>
      </w:r>
      <w:r w:rsidRPr="00530C32">
        <w:rPr>
          <w:rFonts w:ascii="Times New Roman" w:hAnsi="Times New Roman" w:cs="Times New Roman"/>
          <w:sz w:val="28"/>
          <w:szCs w:val="28"/>
          <w:lang w:val="en-US"/>
        </w:rPr>
        <w:t>www</w:t>
      </w:r>
      <w:r w:rsidRPr="001F01CE">
        <w:rPr>
          <w:rFonts w:ascii="Times New Roman" w:hAnsi="Times New Roman" w:cs="Times New Roman"/>
          <w:sz w:val="28"/>
          <w:szCs w:val="28"/>
        </w:rPr>
        <w:t>.</w:t>
      </w:r>
      <w:r w:rsidRPr="00530C32">
        <w:rPr>
          <w:rFonts w:ascii="Times New Roman" w:hAnsi="Times New Roman" w:cs="Times New Roman"/>
          <w:sz w:val="28"/>
          <w:szCs w:val="28"/>
          <w:lang w:val="en-US"/>
        </w:rPr>
        <w:t>liceosciasciafermi</w:t>
      </w:r>
      <w:r w:rsidRPr="001F01CE">
        <w:rPr>
          <w:rFonts w:ascii="Times New Roman" w:hAnsi="Times New Roman" w:cs="Times New Roman"/>
          <w:sz w:val="28"/>
          <w:szCs w:val="28"/>
        </w:rPr>
        <w:t>.</w:t>
      </w:r>
      <w:r w:rsidRPr="00530C32">
        <w:rPr>
          <w:rFonts w:ascii="Times New Roman" w:hAnsi="Times New Roman" w:cs="Times New Roman"/>
          <w:sz w:val="28"/>
          <w:szCs w:val="28"/>
          <w:lang w:val="en-US"/>
        </w:rPr>
        <w:t>gov</w:t>
      </w:r>
      <w:r w:rsidRPr="001F01CE">
        <w:rPr>
          <w:rFonts w:ascii="Times New Roman" w:hAnsi="Times New Roman" w:cs="Times New Roman"/>
          <w:sz w:val="28"/>
          <w:szCs w:val="28"/>
        </w:rPr>
        <w:t>.</w:t>
      </w:r>
      <w:r w:rsidRPr="00530C32">
        <w:rPr>
          <w:rFonts w:ascii="Times New Roman" w:hAnsi="Times New Roman" w:cs="Times New Roman"/>
          <w:sz w:val="28"/>
          <w:szCs w:val="28"/>
          <w:lang w:val="en-US"/>
        </w:rPr>
        <w:t>it</w:t>
      </w:r>
      <w:r w:rsidRPr="001F01CE">
        <w:rPr>
          <w:rFonts w:ascii="Times New Roman" w:hAnsi="Times New Roman" w:cs="Times New Roman"/>
          <w:sz w:val="28"/>
          <w:szCs w:val="28"/>
        </w:rPr>
        <w:t>/</w:t>
      </w:r>
      <w:r w:rsidRPr="00530C32">
        <w:rPr>
          <w:rFonts w:ascii="Times New Roman" w:hAnsi="Times New Roman" w:cs="Times New Roman"/>
          <w:sz w:val="28"/>
          <w:szCs w:val="28"/>
          <w:lang w:val="en-US"/>
        </w:rPr>
        <w:t>didattica</w:t>
      </w:r>
      <w:r w:rsidRPr="001F01CE">
        <w:rPr>
          <w:rFonts w:ascii="Times New Roman" w:hAnsi="Times New Roman" w:cs="Times New Roman"/>
          <w:sz w:val="28"/>
          <w:szCs w:val="28"/>
        </w:rPr>
        <w:t>/</w:t>
      </w:r>
      <w:r w:rsidRPr="00530C32">
        <w:rPr>
          <w:rFonts w:ascii="Times New Roman" w:hAnsi="Times New Roman" w:cs="Times New Roman"/>
          <w:sz w:val="28"/>
          <w:szCs w:val="28"/>
          <w:lang w:val="en-US"/>
        </w:rPr>
        <w:t>materiali</w:t>
      </w:r>
      <w:r w:rsidRPr="001F01CE">
        <w:rPr>
          <w:rFonts w:ascii="Times New Roman" w:hAnsi="Times New Roman" w:cs="Times New Roman"/>
          <w:sz w:val="28"/>
          <w:szCs w:val="28"/>
        </w:rPr>
        <w:t>/</w:t>
      </w:r>
      <w:r w:rsidRPr="00530C32">
        <w:rPr>
          <w:rFonts w:ascii="Times New Roman" w:hAnsi="Times New Roman" w:cs="Times New Roman"/>
          <w:sz w:val="28"/>
          <w:szCs w:val="28"/>
          <w:lang w:val="en-US"/>
        </w:rPr>
        <w:t>materiali</w:t>
      </w:r>
      <w:r w:rsidRPr="001F01CE">
        <w:rPr>
          <w:rFonts w:ascii="Times New Roman" w:hAnsi="Times New Roman" w:cs="Times New Roman"/>
          <w:sz w:val="28"/>
          <w:szCs w:val="28"/>
        </w:rPr>
        <w:t>-</w:t>
      </w:r>
      <w:r w:rsidRPr="00530C32">
        <w:rPr>
          <w:rFonts w:ascii="Times New Roman" w:hAnsi="Times New Roman" w:cs="Times New Roman"/>
          <w:sz w:val="28"/>
          <w:szCs w:val="28"/>
          <w:lang w:val="en-US"/>
        </w:rPr>
        <w:t>per</w:t>
      </w:r>
      <w:r w:rsidRPr="001F01CE">
        <w:rPr>
          <w:rFonts w:ascii="Times New Roman" w:hAnsi="Times New Roman" w:cs="Times New Roman"/>
          <w:sz w:val="28"/>
          <w:szCs w:val="28"/>
        </w:rPr>
        <w:t>-</w:t>
      </w:r>
      <w:r w:rsidRPr="00530C32">
        <w:rPr>
          <w:rFonts w:ascii="Times New Roman" w:hAnsi="Times New Roman" w:cs="Times New Roman"/>
          <w:sz w:val="28"/>
          <w:szCs w:val="28"/>
          <w:lang w:val="en-US"/>
        </w:rPr>
        <w:t>studenti</w:t>
      </w:r>
      <w:r w:rsidRPr="001F01CE">
        <w:rPr>
          <w:rFonts w:ascii="Times New Roman" w:hAnsi="Times New Roman" w:cs="Times New Roman"/>
          <w:sz w:val="28"/>
          <w:szCs w:val="28"/>
        </w:rPr>
        <w:t>/</w:t>
      </w:r>
      <w:r w:rsidRPr="00530C32">
        <w:rPr>
          <w:rFonts w:ascii="Times New Roman" w:hAnsi="Times New Roman" w:cs="Times New Roman"/>
          <w:sz w:val="28"/>
          <w:szCs w:val="28"/>
          <w:lang w:val="en-US"/>
        </w:rPr>
        <w:t>lingua</w:t>
      </w:r>
      <w:r w:rsidRPr="001F01CE">
        <w:rPr>
          <w:rFonts w:ascii="Times New Roman" w:hAnsi="Times New Roman" w:cs="Times New Roman"/>
          <w:sz w:val="28"/>
          <w:szCs w:val="28"/>
        </w:rPr>
        <w:t>-</w:t>
      </w:r>
      <w:r w:rsidRPr="00530C32">
        <w:rPr>
          <w:rFonts w:ascii="Times New Roman" w:hAnsi="Times New Roman" w:cs="Times New Roman"/>
          <w:sz w:val="28"/>
          <w:szCs w:val="28"/>
          <w:lang w:val="en-US"/>
        </w:rPr>
        <w:t>e</w:t>
      </w:r>
      <w:r w:rsidRPr="001F01CE">
        <w:rPr>
          <w:rFonts w:ascii="Times New Roman" w:hAnsi="Times New Roman" w:cs="Times New Roman"/>
          <w:sz w:val="28"/>
          <w:szCs w:val="28"/>
        </w:rPr>
        <w:t>-</w:t>
      </w:r>
      <w:r w:rsidRPr="00530C32">
        <w:rPr>
          <w:rFonts w:ascii="Times New Roman" w:hAnsi="Times New Roman" w:cs="Times New Roman"/>
          <w:sz w:val="28"/>
          <w:szCs w:val="28"/>
          <w:lang w:val="en-US"/>
        </w:rPr>
        <w:t>letteratura</w:t>
      </w:r>
      <w:r w:rsidRPr="001F01CE">
        <w:rPr>
          <w:rFonts w:ascii="Times New Roman" w:hAnsi="Times New Roman" w:cs="Times New Roman"/>
          <w:sz w:val="28"/>
          <w:szCs w:val="28"/>
        </w:rPr>
        <w:t>-</w:t>
      </w:r>
      <w:r w:rsidRPr="00530C32">
        <w:rPr>
          <w:rFonts w:ascii="Times New Roman" w:hAnsi="Times New Roman" w:cs="Times New Roman"/>
          <w:sz w:val="28"/>
          <w:szCs w:val="28"/>
          <w:lang w:val="en-US"/>
        </w:rPr>
        <w:t>inglese</w:t>
      </w:r>
      <w:r w:rsidRPr="001F01CE">
        <w:rPr>
          <w:rFonts w:ascii="Times New Roman" w:hAnsi="Times New Roman" w:cs="Times New Roman"/>
          <w:sz w:val="28"/>
          <w:szCs w:val="28"/>
        </w:rPr>
        <w:t>/</w:t>
      </w:r>
      <w:r w:rsidRPr="00530C32">
        <w:rPr>
          <w:rFonts w:ascii="Times New Roman" w:hAnsi="Times New Roman" w:cs="Times New Roman"/>
          <w:sz w:val="28"/>
          <w:szCs w:val="28"/>
          <w:lang w:val="en-US"/>
        </w:rPr>
        <w:t>thomas</w:t>
      </w:r>
      <w:r w:rsidRPr="001F01CE">
        <w:rPr>
          <w:rFonts w:ascii="Times New Roman" w:hAnsi="Times New Roman" w:cs="Times New Roman"/>
          <w:sz w:val="28"/>
          <w:szCs w:val="28"/>
        </w:rPr>
        <w:t>-</w:t>
      </w:r>
      <w:r w:rsidRPr="00530C32">
        <w:rPr>
          <w:rFonts w:ascii="Times New Roman" w:hAnsi="Times New Roman" w:cs="Times New Roman"/>
          <w:sz w:val="28"/>
          <w:szCs w:val="28"/>
          <w:lang w:val="en-US"/>
        </w:rPr>
        <w:t>gray</w:t>
      </w:r>
      <w:r w:rsidRPr="001F01CE">
        <w:rPr>
          <w:rFonts w:ascii="Times New Roman" w:hAnsi="Times New Roman" w:cs="Times New Roman"/>
          <w:sz w:val="28"/>
          <w:szCs w:val="28"/>
        </w:rPr>
        <w:t>-</w:t>
      </w:r>
      <w:r w:rsidRPr="00530C32">
        <w:rPr>
          <w:rFonts w:ascii="Times New Roman" w:hAnsi="Times New Roman" w:cs="Times New Roman"/>
          <w:sz w:val="28"/>
          <w:szCs w:val="28"/>
          <w:lang w:val="en-US"/>
        </w:rPr>
        <w:t>elegy</w:t>
      </w:r>
      <w:r w:rsidRPr="001F01CE">
        <w:rPr>
          <w:rFonts w:ascii="Times New Roman" w:hAnsi="Times New Roman" w:cs="Times New Roman"/>
          <w:sz w:val="28"/>
          <w:szCs w:val="28"/>
        </w:rPr>
        <w:t>-</w:t>
      </w:r>
      <w:r w:rsidRPr="00530C32">
        <w:rPr>
          <w:rFonts w:ascii="Times New Roman" w:hAnsi="Times New Roman" w:cs="Times New Roman"/>
          <w:sz w:val="28"/>
          <w:szCs w:val="28"/>
          <w:lang w:val="en-US"/>
        </w:rPr>
        <w:t>written</w:t>
      </w:r>
      <w:r w:rsidRPr="001F01CE">
        <w:rPr>
          <w:rFonts w:ascii="Times New Roman" w:hAnsi="Times New Roman" w:cs="Times New Roman"/>
          <w:sz w:val="28"/>
          <w:szCs w:val="28"/>
        </w:rPr>
        <w:t>-</w:t>
      </w:r>
      <w:r w:rsidRPr="00530C32">
        <w:rPr>
          <w:rFonts w:ascii="Times New Roman" w:hAnsi="Times New Roman" w:cs="Times New Roman"/>
          <w:sz w:val="28"/>
          <w:szCs w:val="28"/>
          <w:lang w:val="en-US"/>
        </w:rPr>
        <w:t>in</w:t>
      </w:r>
      <w:r w:rsidRPr="001F01CE">
        <w:rPr>
          <w:rFonts w:ascii="Times New Roman" w:hAnsi="Times New Roman" w:cs="Times New Roman"/>
          <w:sz w:val="28"/>
          <w:szCs w:val="28"/>
        </w:rPr>
        <w:t>-</w:t>
      </w:r>
      <w:r w:rsidRPr="00530C32">
        <w:rPr>
          <w:rFonts w:ascii="Times New Roman" w:hAnsi="Times New Roman" w:cs="Times New Roman"/>
          <w:sz w:val="28"/>
          <w:szCs w:val="28"/>
          <w:lang w:val="en-US"/>
        </w:rPr>
        <w:t>a</w:t>
      </w:r>
      <w:r w:rsidRPr="001F01CE">
        <w:rPr>
          <w:rFonts w:ascii="Times New Roman" w:hAnsi="Times New Roman" w:cs="Times New Roman"/>
          <w:sz w:val="28"/>
          <w:szCs w:val="28"/>
        </w:rPr>
        <w:t>-</w:t>
      </w:r>
      <w:r w:rsidRPr="00530C32">
        <w:rPr>
          <w:rFonts w:ascii="Times New Roman" w:hAnsi="Times New Roman" w:cs="Times New Roman"/>
          <w:sz w:val="28"/>
          <w:szCs w:val="28"/>
          <w:lang w:val="en-US"/>
        </w:rPr>
        <w:t>country</w:t>
      </w:r>
      <w:r w:rsidRPr="001F01CE">
        <w:rPr>
          <w:rFonts w:ascii="Times New Roman" w:hAnsi="Times New Roman" w:cs="Times New Roman"/>
          <w:sz w:val="28"/>
          <w:szCs w:val="28"/>
        </w:rPr>
        <w:t>-</w:t>
      </w:r>
      <w:r w:rsidRPr="00530C32">
        <w:rPr>
          <w:rFonts w:ascii="Times New Roman" w:hAnsi="Times New Roman" w:cs="Times New Roman"/>
          <w:sz w:val="28"/>
          <w:szCs w:val="28"/>
          <w:lang w:val="en-US"/>
        </w:rPr>
        <w:t>churchyard</w:t>
      </w:r>
      <w:r w:rsidRPr="001F01CE">
        <w:rPr>
          <w:rFonts w:ascii="Times New Roman" w:hAnsi="Times New Roman" w:cs="Times New Roman"/>
          <w:sz w:val="28"/>
          <w:szCs w:val="28"/>
        </w:rPr>
        <w:t>/</w:t>
      </w:r>
    </w:p>
    <w:p w:rsidR="00345CEC" w:rsidRPr="00345CEC" w:rsidRDefault="00345CEC" w:rsidP="00345CEC">
      <w:pPr>
        <w:spacing w:line="360" w:lineRule="auto"/>
        <w:ind w:firstLine="708"/>
        <w:jc w:val="both"/>
        <w:rPr>
          <w:rFonts w:ascii="Times New Roman" w:hAnsi="Times New Roman" w:cs="Times New Roman"/>
          <w:sz w:val="28"/>
          <w:szCs w:val="28"/>
        </w:rPr>
      </w:pPr>
    </w:p>
    <w:sectPr w:rsidR="00345CEC" w:rsidRPr="00345CEC" w:rsidSect="008C0EED">
      <w:headerReference w:type="default" r:id="rId7"/>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A20A0" w:rsidRDefault="007A20A0" w:rsidP="004143C1">
      <w:pPr>
        <w:spacing w:after="0" w:line="240" w:lineRule="auto"/>
      </w:pPr>
      <w:r>
        <w:separator/>
      </w:r>
    </w:p>
  </w:endnote>
  <w:endnote w:type="continuationSeparator" w:id="0">
    <w:p w:rsidR="007A20A0" w:rsidRDefault="007A20A0" w:rsidP="004143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A20A0" w:rsidRDefault="007A20A0" w:rsidP="004143C1">
      <w:pPr>
        <w:spacing w:after="0" w:line="240" w:lineRule="auto"/>
      </w:pPr>
      <w:r>
        <w:separator/>
      </w:r>
    </w:p>
  </w:footnote>
  <w:footnote w:type="continuationSeparator" w:id="0">
    <w:p w:rsidR="007A20A0" w:rsidRDefault="007A20A0" w:rsidP="004143C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913820"/>
      <w:docPartObj>
        <w:docPartGallery w:val="Page Numbers (Top of Page)"/>
        <w:docPartUnique/>
      </w:docPartObj>
    </w:sdtPr>
    <w:sdtEndPr/>
    <w:sdtContent>
      <w:p w:rsidR="008C0EED" w:rsidRDefault="00F27B35">
        <w:pPr>
          <w:pStyle w:val="a7"/>
          <w:jc w:val="right"/>
        </w:pPr>
        <w:r>
          <w:rPr>
            <w:noProof/>
          </w:rPr>
          <w:fldChar w:fldCharType="begin"/>
        </w:r>
        <w:r>
          <w:rPr>
            <w:noProof/>
          </w:rPr>
          <w:instrText xml:space="preserve"> PAGE   \* MERGEFORMAT </w:instrText>
        </w:r>
        <w:r>
          <w:rPr>
            <w:noProof/>
          </w:rPr>
          <w:fldChar w:fldCharType="separate"/>
        </w:r>
        <w:r>
          <w:rPr>
            <w:noProof/>
          </w:rPr>
          <w:t>6</w:t>
        </w:r>
        <w:r>
          <w:rPr>
            <w:noProof/>
          </w:rPr>
          <w:fldChar w:fldCharType="end"/>
        </w:r>
      </w:p>
    </w:sdtContent>
  </w:sdt>
  <w:p w:rsidR="008C0EED" w:rsidRDefault="008C0EED">
    <w:pPr>
      <w:pStyle w:val="a7"/>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4C6EC0"/>
    <w:rsid w:val="000116D3"/>
    <w:rsid w:val="00015D55"/>
    <w:rsid w:val="00045AAC"/>
    <w:rsid w:val="00046B6C"/>
    <w:rsid w:val="000738CC"/>
    <w:rsid w:val="00080A4C"/>
    <w:rsid w:val="000A3171"/>
    <w:rsid w:val="000A6C48"/>
    <w:rsid w:val="000A7DA1"/>
    <w:rsid w:val="000B468F"/>
    <w:rsid w:val="000C372C"/>
    <w:rsid w:val="000D4842"/>
    <w:rsid w:val="00112AC6"/>
    <w:rsid w:val="0012339E"/>
    <w:rsid w:val="00131FEF"/>
    <w:rsid w:val="001C71B4"/>
    <w:rsid w:val="001E3CDE"/>
    <w:rsid w:val="001E49F1"/>
    <w:rsid w:val="00211DC3"/>
    <w:rsid w:val="00236DFC"/>
    <w:rsid w:val="0024368F"/>
    <w:rsid w:val="00287F99"/>
    <w:rsid w:val="002B18D9"/>
    <w:rsid w:val="002B745E"/>
    <w:rsid w:val="002C5100"/>
    <w:rsid w:val="00301A23"/>
    <w:rsid w:val="003327DD"/>
    <w:rsid w:val="00340233"/>
    <w:rsid w:val="00345CEC"/>
    <w:rsid w:val="00370A49"/>
    <w:rsid w:val="00375853"/>
    <w:rsid w:val="003C6433"/>
    <w:rsid w:val="004143C1"/>
    <w:rsid w:val="004210AA"/>
    <w:rsid w:val="00432C53"/>
    <w:rsid w:val="00471096"/>
    <w:rsid w:val="00484488"/>
    <w:rsid w:val="004967D6"/>
    <w:rsid w:val="004C6EC0"/>
    <w:rsid w:val="004D3A9B"/>
    <w:rsid w:val="005016C4"/>
    <w:rsid w:val="00501E51"/>
    <w:rsid w:val="005103CE"/>
    <w:rsid w:val="00512833"/>
    <w:rsid w:val="00523C67"/>
    <w:rsid w:val="0056390D"/>
    <w:rsid w:val="005813C8"/>
    <w:rsid w:val="00585E57"/>
    <w:rsid w:val="005A708D"/>
    <w:rsid w:val="005B241B"/>
    <w:rsid w:val="0063494F"/>
    <w:rsid w:val="00645ACD"/>
    <w:rsid w:val="00654BEC"/>
    <w:rsid w:val="006729A8"/>
    <w:rsid w:val="00686F54"/>
    <w:rsid w:val="006B3C75"/>
    <w:rsid w:val="006D58A8"/>
    <w:rsid w:val="006E1D0D"/>
    <w:rsid w:val="00732A5B"/>
    <w:rsid w:val="00736687"/>
    <w:rsid w:val="00753E7F"/>
    <w:rsid w:val="0076087E"/>
    <w:rsid w:val="007A20A0"/>
    <w:rsid w:val="007A521A"/>
    <w:rsid w:val="007C70E0"/>
    <w:rsid w:val="007D3862"/>
    <w:rsid w:val="007E2A53"/>
    <w:rsid w:val="007F5147"/>
    <w:rsid w:val="00802219"/>
    <w:rsid w:val="008055DF"/>
    <w:rsid w:val="0086479E"/>
    <w:rsid w:val="00871C24"/>
    <w:rsid w:val="00875828"/>
    <w:rsid w:val="00881921"/>
    <w:rsid w:val="008821CA"/>
    <w:rsid w:val="00884BCE"/>
    <w:rsid w:val="008A00EB"/>
    <w:rsid w:val="008A48A0"/>
    <w:rsid w:val="008B04EF"/>
    <w:rsid w:val="008C0EED"/>
    <w:rsid w:val="008C28C2"/>
    <w:rsid w:val="008D67C0"/>
    <w:rsid w:val="00903554"/>
    <w:rsid w:val="00937ED7"/>
    <w:rsid w:val="00937F9F"/>
    <w:rsid w:val="00982AD4"/>
    <w:rsid w:val="009C1CBA"/>
    <w:rsid w:val="009E3D21"/>
    <w:rsid w:val="009E5AF5"/>
    <w:rsid w:val="009E60AB"/>
    <w:rsid w:val="00A102F6"/>
    <w:rsid w:val="00A30008"/>
    <w:rsid w:val="00A50167"/>
    <w:rsid w:val="00A733CE"/>
    <w:rsid w:val="00A84000"/>
    <w:rsid w:val="00AD5D6D"/>
    <w:rsid w:val="00AF20DA"/>
    <w:rsid w:val="00AF54CB"/>
    <w:rsid w:val="00B04EFD"/>
    <w:rsid w:val="00B51524"/>
    <w:rsid w:val="00B55FA9"/>
    <w:rsid w:val="00BC6265"/>
    <w:rsid w:val="00C15DE3"/>
    <w:rsid w:val="00C20FB5"/>
    <w:rsid w:val="00C2354B"/>
    <w:rsid w:val="00C257A9"/>
    <w:rsid w:val="00C6528E"/>
    <w:rsid w:val="00C65F14"/>
    <w:rsid w:val="00C66968"/>
    <w:rsid w:val="00C779D9"/>
    <w:rsid w:val="00C82F6D"/>
    <w:rsid w:val="00C8543E"/>
    <w:rsid w:val="00D0669C"/>
    <w:rsid w:val="00D109D7"/>
    <w:rsid w:val="00D23421"/>
    <w:rsid w:val="00D577C3"/>
    <w:rsid w:val="00DB499E"/>
    <w:rsid w:val="00DF2A65"/>
    <w:rsid w:val="00E45122"/>
    <w:rsid w:val="00E51885"/>
    <w:rsid w:val="00E51D00"/>
    <w:rsid w:val="00E73855"/>
    <w:rsid w:val="00EA43F0"/>
    <w:rsid w:val="00F27B35"/>
    <w:rsid w:val="00F536B0"/>
    <w:rsid w:val="00F8374E"/>
    <w:rsid w:val="00F903AC"/>
    <w:rsid w:val="00FA1E13"/>
    <w:rsid w:val="00FD209F"/>
    <w:rsid w:val="00FD627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39F057F-8D6D-410F-A73F-2589858D22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779D9"/>
  </w:style>
  <w:style w:type="paragraph" w:styleId="1">
    <w:name w:val="heading 1"/>
    <w:basedOn w:val="a"/>
    <w:next w:val="a"/>
    <w:link w:val="10"/>
    <w:uiPriority w:val="9"/>
    <w:qFormat/>
    <w:rsid w:val="00B55FA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86479E"/>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4C6EC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0">
    <w:name w:val="Заголовок 1 Знак"/>
    <w:basedOn w:val="a0"/>
    <w:link w:val="1"/>
    <w:uiPriority w:val="9"/>
    <w:rsid w:val="00B55FA9"/>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86479E"/>
    <w:rPr>
      <w:rFonts w:asciiTheme="majorHAnsi" w:eastAsiaTheme="majorEastAsia" w:hAnsiTheme="majorHAnsi" w:cstheme="majorBidi"/>
      <w:b/>
      <w:bCs/>
      <w:color w:val="4F81BD" w:themeColor="accent1"/>
      <w:sz w:val="26"/>
      <w:szCs w:val="26"/>
    </w:rPr>
  </w:style>
  <w:style w:type="paragraph" w:styleId="a4">
    <w:name w:val="footnote text"/>
    <w:basedOn w:val="a"/>
    <w:link w:val="a5"/>
    <w:uiPriority w:val="99"/>
    <w:semiHidden/>
    <w:unhideWhenUsed/>
    <w:rsid w:val="004143C1"/>
    <w:pPr>
      <w:spacing w:after="0" w:line="240" w:lineRule="auto"/>
    </w:pPr>
    <w:rPr>
      <w:sz w:val="20"/>
      <w:szCs w:val="20"/>
    </w:rPr>
  </w:style>
  <w:style w:type="character" w:customStyle="1" w:styleId="a5">
    <w:name w:val="Текст сноски Знак"/>
    <w:basedOn w:val="a0"/>
    <w:link w:val="a4"/>
    <w:uiPriority w:val="99"/>
    <w:semiHidden/>
    <w:rsid w:val="004143C1"/>
    <w:rPr>
      <w:sz w:val="20"/>
      <w:szCs w:val="20"/>
    </w:rPr>
  </w:style>
  <w:style w:type="character" w:styleId="a6">
    <w:name w:val="footnote reference"/>
    <w:basedOn w:val="a0"/>
    <w:uiPriority w:val="99"/>
    <w:semiHidden/>
    <w:unhideWhenUsed/>
    <w:rsid w:val="004143C1"/>
    <w:rPr>
      <w:vertAlign w:val="superscript"/>
    </w:rPr>
  </w:style>
  <w:style w:type="paragraph" w:styleId="a7">
    <w:name w:val="header"/>
    <w:basedOn w:val="a"/>
    <w:link w:val="a8"/>
    <w:uiPriority w:val="99"/>
    <w:unhideWhenUsed/>
    <w:rsid w:val="008C0EED"/>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8C0EED"/>
  </w:style>
  <w:style w:type="paragraph" w:styleId="a9">
    <w:name w:val="footer"/>
    <w:basedOn w:val="a"/>
    <w:link w:val="aa"/>
    <w:uiPriority w:val="99"/>
    <w:semiHidden/>
    <w:unhideWhenUsed/>
    <w:rsid w:val="008C0EED"/>
    <w:pPr>
      <w:tabs>
        <w:tab w:val="center" w:pos="4677"/>
        <w:tab w:val="right" w:pos="9355"/>
      </w:tabs>
      <w:spacing w:after="0" w:line="240" w:lineRule="auto"/>
    </w:pPr>
  </w:style>
  <w:style w:type="character" w:customStyle="1" w:styleId="aa">
    <w:name w:val="Нижний колонтитул Знак"/>
    <w:basedOn w:val="a0"/>
    <w:link w:val="a9"/>
    <w:uiPriority w:val="99"/>
    <w:semiHidden/>
    <w:rsid w:val="008C0EED"/>
  </w:style>
  <w:style w:type="paragraph" w:styleId="ab">
    <w:name w:val="TOC Heading"/>
    <w:basedOn w:val="1"/>
    <w:next w:val="a"/>
    <w:uiPriority w:val="39"/>
    <w:semiHidden/>
    <w:unhideWhenUsed/>
    <w:qFormat/>
    <w:rsid w:val="008C0EED"/>
    <w:pPr>
      <w:outlineLvl w:val="9"/>
    </w:pPr>
    <w:rPr>
      <w:lang w:eastAsia="en-US"/>
    </w:rPr>
  </w:style>
  <w:style w:type="paragraph" w:styleId="11">
    <w:name w:val="toc 1"/>
    <w:basedOn w:val="a"/>
    <w:next w:val="a"/>
    <w:autoRedefine/>
    <w:uiPriority w:val="39"/>
    <w:unhideWhenUsed/>
    <w:rsid w:val="008C0EED"/>
    <w:pPr>
      <w:spacing w:after="100"/>
    </w:pPr>
  </w:style>
  <w:style w:type="paragraph" w:styleId="21">
    <w:name w:val="toc 2"/>
    <w:basedOn w:val="a"/>
    <w:next w:val="a"/>
    <w:autoRedefine/>
    <w:uiPriority w:val="39"/>
    <w:unhideWhenUsed/>
    <w:rsid w:val="008C0EED"/>
    <w:pPr>
      <w:spacing w:after="100"/>
      <w:ind w:left="220"/>
    </w:pPr>
  </w:style>
  <w:style w:type="character" w:styleId="ac">
    <w:name w:val="Hyperlink"/>
    <w:basedOn w:val="a0"/>
    <w:uiPriority w:val="99"/>
    <w:unhideWhenUsed/>
    <w:rsid w:val="008C0EED"/>
    <w:rPr>
      <w:color w:val="0000FF" w:themeColor="hyperlink"/>
      <w:u w:val="single"/>
    </w:rPr>
  </w:style>
  <w:style w:type="paragraph" w:styleId="ad">
    <w:name w:val="Balloon Text"/>
    <w:basedOn w:val="a"/>
    <w:link w:val="ae"/>
    <w:uiPriority w:val="99"/>
    <w:semiHidden/>
    <w:unhideWhenUsed/>
    <w:rsid w:val="008C0EED"/>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8C0EE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49048418">
      <w:bodyDiv w:val="1"/>
      <w:marLeft w:val="0"/>
      <w:marRight w:val="0"/>
      <w:marTop w:val="0"/>
      <w:marBottom w:val="0"/>
      <w:divBdr>
        <w:top w:val="none" w:sz="0" w:space="0" w:color="auto"/>
        <w:left w:val="none" w:sz="0" w:space="0" w:color="auto"/>
        <w:bottom w:val="none" w:sz="0" w:space="0" w:color="auto"/>
        <w:right w:val="none" w:sz="0" w:space="0" w:color="auto"/>
      </w:divBdr>
      <w:divsChild>
        <w:div w:id="665205598">
          <w:marLeft w:val="0"/>
          <w:marRight w:val="0"/>
          <w:marTop w:val="0"/>
          <w:marBottom w:val="0"/>
          <w:divBdr>
            <w:top w:val="none" w:sz="0" w:space="0" w:color="auto"/>
            <w:left w:val="none" w:sz="0" w:space="0" w:color="auto"/>
            <w:bottom w:val="none" w:sz="0" w:space="0" w:color="auto"/>
            <w:right w:val="none" w:sz="0" w:space="0" w:color="auto"/>
          </w:divBdr>
          <w:divsChild>
            <w:div w:id="1779641608">
              <w:marLeft w:val="0"/>
              <w:marRight w:val="0"/>
              <w:marTop w:val="0"/>
              <w:marBottom w:val="0"/>
              <w:divBdr>
                <w:top w:val="none" w:sz="0" w:space="0" w:color="auto"/>
                <w:left w:val="none" w:sz="0" w:space="0" w:color="auto"/>
                <w:bottom w:val="none" w:sz="0" w:space="0" w:color="auto"/>
                <w:right w:val="none" w:sz="0" w:space="0" w:color="auto"/>
              </w:divBdr>
              <w:divsChild>
                <w:div w:id="1592205764">
                  <w:marLeft w:val="0"/>
                  <w:marRight w:val="0"/>
                  <w:marTop w:val="0"/>
                  <w:marBottom w:val="0"/>
                  <w:divBdr>
                    <w:top w:val="none" w:sz="0" w:space="0" w:color="auto"/>
                    <w:left w:val="none" w:sz="0" w:space="0" w:color="auto"/>
                    <w:bottom w:val="none" w:sz="0" w:space="0" w:color="auto"/>
                    <w:right w:val="none" w:sz="0" w:space="0" w:color="auto"/>
                  </w:divBdr>
                  <w:divsChild>
                    <w:div w:id="832987112">
                      <w:marLeft w:val="0"/>
                      <w:marRight w:val="0"/>
                      <w:marTop w:val="0"/>
                      <w:marBottom w:val="0"/>
                      <w:divBdr>
                        <w:top w:val="none" w:sz="0" w:space="0" w:color="auto"/>
                        <w:left w:val="none" w:sz="0" w:space="0" w:color="auto"/>
                        <w:bottom w:val="none" w:sz="0" w:space="0" w:color="auto"/>
                        <w:right w:val="none" w:sz="0" w:space="0" w:color="auto"/>
                      </w:divBdr>
                      <w:divsChild>
                        <w:div w:id="1827167953">
                          <w:marLeft w:val="0"/>
                          <w:marRight w:val="0"/>
                          <w:marTop w:val="0"/>
                          <w:marBottom w:val="0"/>
                          <w:divBdr>
                            <w:top w:val="none" w:sz="0" w:space="0" w:color="auto"/>
                            <w:left w:val="none" w:sz="0" w:space="0" w:color="auto"/>
                            <w:bottom w:val="none" w:sz="0" w:space="0" w:color="auto"/>
                            <w:right w:val="none" w:sz="0" w:space="0" w:color="auto"/>
                          </w:divBdr>
                          <w:divsChild>
                            <w:div w:id="1098021204">
                              <w:marLeft w:val="0"/>
                              <w:marRight w:val="0"/>
                              <w:marTop w:val="0"/>
                              <w:marBottom w:val="0"/>
                              <w:divBdr>
                                <w:top w:val="none" w:sz="0" w:space="0" w:color="auto"/>
                                <w:left w:val="none" w:sz="0" w:space="0" w:color="auto"/>
                                <w:bottom w:val="none" w:sz="0" w:space="0" w:color="auto"/>
                                <w:right w:val="none" w:sz="0" w:space="0" w:color="auto"/>
                              </w:divBdr>
                            </w:div>
                            <w:div w:id="1159620071">
                              <w:marLeft w:val="0"/>
                              <w:marRight w:val="0"/>
                              <w:marTop w:val="0"/>
                              <w:marBottom w:val="0"/>
                              <w:divBdr>
                                <w:top w:val="none" w:sz="0" w:space="0" w:color="auto"/>
                                <w:left w:val="none" w:sz="0" w:space="0" w:color="auto"/>
                                <w:bottom w:val="none" w:sz="0" w:space="0" w:color="auto"/>
                                <w:right w:val="none" w:sz="0" w:space="0" w:color="auto"/>
                              </w:divBdr>
                            </w:div>
                          </w:divsChild>
                        </w:div>
                        <w:div w:id="1498615260">
                          <w:marLeft w:val="0"/>
                          <w:marRight w:val="0"/>
                          <w:marTop w:val="0"/>
                          <w:marBottom w:val="0"/>
                          <w:divBdr>
                            <w:top w:val="none" w:sz="0" w:space="0" w:color="auto"/>
                            <w:left w:val="none" w:sz="0" w:space="0" w:color="auto"/>
                            <w:bottom w:val="none" w:sz="0" w:space="0" w:color="auto"/>
                            <w:right w:val="none" w:sz="0" w:space="0" w:color="auto"/>
                          </w:divBdr>
                          <w:divsChild>
                            <w:div w:id="547454053">
                              <w:marLeft w:val="0"/>
                              <w:marRight w:val="497"/>
                              <w:marTop w:val="298"/>
                              <w:marBottom w:val="0"/>
                              <w:divBdr>
                                <w:top w:val="none" w:sz="0" w:space="0" w:color="auto"/>
                                <w:left w:val="none" w:sz="0" w:space="0" w:color="auto"/>
                                <w:bottom w:val="none" w:sz="0" w:space="0" w:color="auto"/>
                                <w:right w:val="none" w:sz="0" w:space="0" w:color="auto"/>
                              </w:divBdr>
                              <w:divsChild>
                                <w:div w:id="481312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9372946">
          <w:marLeft w:val="0"/>
          <w:marRight w:val="0"/>
          <w:marTop w:val="0"/>
          <w:marBottom w:val="0"/>
          <w:divBdr>
            <w:top w:val="none" w:sz="0" w:space="0" w:color="auto"/>
            <w:left w:val="none" w:sz="0" w:space="0" w:color="auto"/>
            <w:bottom w:val="none" w:sz="0" w:space="0" w:color="auto"/>
            <w:right w:val="none" w:sz="0" w:space="0" w:color="auto"/>
          </w:divBdr>
          <w:divsChild>
            <w:div w:id="1254780947">
              <w:marLeft w:val="0"/>
              <w:marRight w:val="0"/>
              <w:marTop w:val="0"/>
              <w:marBottom w:val="0"/>
              <w:divBdr>
                <w:top w:val="none" w:sz="0" w:space="0" w:color="auto"/>
                <w:left w:val="none" w:sz="0" w:space="0" w:color="auto"/>
                <w:bottom w:val="none" w:sz="0" w:space="0" w:color="auto"/>
                <w:right w:val="none" w:sz="0" w:space="0" w:color="auto"/>
              </w:divBdr>
              <w:divsChild>
                <w:div w:id="1538396690">
                  <w:marLeft w:val="0"/>
                  <w:marRight w:val="0"/>
                  <w:marTop w:val="0"/>
                  <w:marBottom w:val="0"/>
                  <w:divBdr>
                    <w:top w:val="none" w:sz="0" w:space="0" w:color="auto"/>
                    <w:left w:val="none" w:sz="0" w:space="0" w:color="auto"/>
                    <w:bottom w:val="none" w:sz="0" w:space="0" w:color="auto"/>
                    <w:right w:val="none" w:sz="0" w:space="0" w:color="auto"/>
                  </w:divBdr>
                  <w:divsChild>
                    <w:div w:id="516387824">
                      <w:marLeft w:val="0"/>
                      <w:marRight w:val="0"/>
                      <w:marTop w:val="0"/>
                      <w:marBottom w:val="0"/>
                      <w:divBdr>
                        <w:top w:val="none" w:sz="0" w:space="0" w:color="auto"/>
                        <w:left w:val="none" w:sz="0" w:space="0" w:color="auto"/>
                        <w:bottom w:val="none" w:sz="0" w:space="0" w:color="auto"/>
                        <w:right w:val="none" w:sz="0" w:space="0" w:color="auto"/>
                      </w:divBdr>
                      <w:divsChild>
                        <w:div w:id="727655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B93A20-E0D0-4939-8E44-E9ED9C0991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861</TotalTime>
  <Pages>14</Pages>
  <Words>3327</Words>
  <Characters>18964</Characters>
  <Application>Microsoft Office Word</Application>
  <DocSecurity>0</DocSecurity>
  <Lines>158</Lines>
  <Paragraphs>44</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22247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libonu</cp:lastModifiedBy>
  <cp:revision>83</cp:revision>
  <dcterms:created xsi:type="dcterms:W3CDTF">2018-12-10T12:54:00Z</dcterms:created>
  <dcterms:modified xsi:type="dcterms:W3CDTF">2019-04-22T10:42:00Z</dcterms:modified>
</cp:coreProperties>
</file>