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271A" w:rsidRPr="00CB19D3" w:rsidRDefault="00F5271A" w:rsidP="00F5271A">
      <w:pPr>
        <w:spacing w:after="0" w:line="240" w:lineRule="auto"/>
        <w:jc w:val="center"/>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ОДЕСЬКИЙ НАЦІОНАЛЬНИЙ УНІВЕРСИТЕТ імені І. І. МЕЧНИКОВА</w:t>
      </w:r>
    </w:p>
    <w:p w:rsidR="00F5271A" w:rsidRPr="00CB19D3" w:rsidRDefault="00F5271A" w:rsidP="00F5271A">
      <w:pPr>
        <w:spacing w:after="0" w:line="240" w:lineRule="auto"/>
        <w:jc w:val="center"/>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Біологічний факультет</w:t>
      </w:r>
    </w:p>
    <w:p w:rsidR="00F5271A" w:rsidRPr="00CB19D3" w:rsidRDefault="00F5271A" w:rsidP="00F5271A">
      <w:pPr>
        <w:spacing w:after="0" w:line="240" w:lineRule="auto"/>
        <w:jc w:val="center"/>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Кафедра мікробіології, вірусології та біотехнології</w:t>
      </w:r>
    </w:p>
    <w:p w:rsidR="00F5271A" w:rsidRPr="00CB19D3" w:rsidRDefault="00F5271A" w:rsidP="00F5271A">
      <w:pPr>
        <w:spacing w:after="0" w:line="240" w:lineRule="auto"/>
        <w:jc w:val="center"/>
        <w:rPr>
          <w:rFonts w:ascii="Times New Roman" w:eastAsia="Times New Roman" w:hAnsi="Times New Roman" w:cs="Times New Roman"/>
          <w:b/>
          <w:sz w:val="28"/>
          <w:szCs w:val="28"/>
          <w:lang w:val="uk-UA" w:eastAsia="ru-RU"/>
        </w:rPr>
      </w:pPr>
    </w:p>
    <w:p w:rsidR="00F5271A" w:rsidRPr="00CB19D3" w:rsidRDefault="00F5271A" w:rsidP="00F5271A">
      <w:pPr>
        <w:spacing w:after="0" w:line="240" w:lineRule="auto"/>
        <w:jc w:val="center"/>
        <w:rPr>
          <w:rFonts w:ascii="Times New Roman" w:eastAsia="Times New Roman" w:hAnsi="Times New Roman" w:cs="Times New Roman"/>
          <w:b/>
          <w:sz w:val="28"/>
          <w:szCs w:val="28"/>
          <w:lang w:val="uk-UA" w:eastAsia="ru-RU"/>
        </w:rPr>
      </w:pPr>
    </w:p>
    <w:p w:rsidR="00F5271A" w:rsidRPr="00CB19D3" w:rsidRDefault="00F5271A" w:rsidP="00F5271A">
      <w:pPr>
        <w:spacing w:after="0" w:line="240" w:lineRule="auto"/>
        <w:jc w:val="center"/>
        <w:rPr>
          <w:rFonts w:ascii="Times New Roman" w:eastAsia="Times New Roman" w:hAnsi="Times New Roman" w:cs="Times New Roman"/>
          <w:b/>
          <w:sz w:val="28"/>
          <w:szCs w:val="28"/>
          <w:lang w:val="uk-UA" w:eastAsia="ru-RU"/>
        </w:rPr>
      </w:pPr>
      <w:r w:rsidRPr="00CB19D3">
        <w:rPr>
          <w:rFonts w:ascii="Times New Roman" w:eastAsia="Times New Roman" w:hAnsi="Times New Roman" w:cs="Times New Roman"/>
          <w:b/>
          <w:sz w:val="28"/>
          <w:szCs w:val="28"/>
          <w:lang w:val="uk-UA" w:eastAsia="ru-RU"/>
        </w:rPr>
        <w:t>ДИПЛОМНА РОБОТА</w:t>
      </w:r>
    </w:p>
    <w:p w:rsidR="00F5271A" w:rsidRPr="00CB19D3" w:rsidRDefault="00F5271A" w:rsidP="00F5271A">
      <w:pPr>
        <w:spacing w:after="0" w:line="240" w:lineRule="auto"/>
        <w:jc w:val="center"/>
        <w:rPr>
          <w:rFonts w:ascii="Times New Roman" w:eastAsia="Times New Roman" w:hAnsi="Times New Roman" w:cs="Times New Roman"/>
          <w:b/>
          <w:sz w:val="28"/>
          <w:szCs w:val="28"/>
          <w:lang w:val="uk-UA" w:eastAsia="ru-RU"/>
        </w:rPr>
      </w:pPr>
      <w:r w:rsidRPr="00CB19D3">
        <w:rPr>
          <w:rFonts w:ascii="Times New Roman" w:eastAsia="Times New Roman" w:hAnsi="Times New Roman" w:cs="Times New Roman"/>
          <w:b/>
          <w:sz w:val="28"/>
          <w:szCs w:val="28"/>
          <w:lang w:val="uk-UA" w:eastAsia="ru-RU"/>
        </w:rPr>
        <w:t>бакалавра</w:t>
      </w:r>
    </w:p>
    <w:p w:rsidR="00F5271A" w:rsidRPr="00CB19D3" w:rsidRDefault="00F5271A" w:rsidP="00F5271A">
      <w:pPr>
        <w:spacing w:after="0" w:line="240" w:lineRule="auto"/>
        <w:jc w:val="center"/>
        <w:rPr>
          <w:rFonts w:ascii="Times New Roman" w:eastAsia="Times New Roman" w:hAnsi="Times New Roman" w:cs="Times New Roman"/>
          <w:b/>
          <w:sz w:val="28"/>
          <w:szCs w:val="28"/>
          <w:lang w:val="uk-UA" w:eastAsia="ru-RU"/>
        </w:rPr>
      </w:pPr>
    </w:p>
    <w:p w:rsidR="00F5271A" w:rsidRPr="00CB19D3" w:rsidRDefault="00F5271A" w:rsidP="00F5271A">
      <w:pPr>
        <w:pBdr>
          <w:bottom w:val="single" w:sz="12" w:space="1" w:color="auto"/>
        </w:pBdr>
        <w:spacing w:after="0" w:line="240" w:lineRule="auto"/>
        <w:jc w:val="center"/>
        <w:rPr>
          <w:rFonts w:ascii="Times New Roman" w:eastAsia="Times New Roman" w:hAnsi="Times New Roman" w:cs="Times New Roman"/>
          <w:b/>
          <w:i/>
          <w:sz w:val="28"/>
          <w:szCs w:val="28"/>
          <w:lang w:val="uk-UA" w:eastAsia="ru-RU"/>
        </w:rPr>
      </w:pPr>
      <w:r w:rsidRPr="00CB19D3">
        <w:rPr>
          <w:rFonts w:ascii="Times New Roman" w:eastAsia="Times New Roman" w:hAnsi="Times New Roman" w:cs="Times New Roman"/>
          <w:i/>
          <w:sz w:val="28"/>
          <w:szCs w:val="28"/>
          <w:lang w:val="uk-UA" w:eastAsia="ru-RU"/>
        </w:rPr>
        <w:t>на тему:</w:t>
      </w:r>
      <w:r w:rsidRPr="00CB19D3">
        <w:rPr>
          <w:rFonts w:ascii="Times New Roman" w:eastAsia="Times New Roman" w:hAnsi="Times New Roman" w:cs="Times New Roman"/>
          <w:b/>
          <w:i/>
          <w:sz w:val="28"/>
          <w:szCs w:val="28"/>
          <w:lang w:val="uk-UA" w:eastAsia="ru-RU"/>
        </w:rPr>
        <w:t xml:space="preserve"> «</w:t>
      </w:r>
      <w:r>
        <w:rPr>
          <w:rFonts w:ascii="Times New Roman" w:eastAsia="Times New Roman" w:hAnsi="Times New Roman" w:cs="Times New Roman"/>
          <w:b/>
          <w:i/>
          <w:sz w:val="28"/>
          <w:szCs w:val="28"/>
          <w:lang w:val="uk-UA" w:eastAsia="ru-RU"/>
        </w:rPr>
        <w:t>Аналіз особливостей синтезу біосурфактантів у бактерій роду Pseudomonas, виділених з морського середовища, як основа для пошуку високоефективних штамів-продуцентів</w:t>
      </w:r>
      <w:r w:rsidRPr="00CB19D3">
        <w:rPr>
          <w:rFonts w:ascii="Times New Roman" w:eastAsia="Times New Roman" w:hAnsi="Times New Roman" w:cs="Times New Roman"/>
          <w:b/>
          <w:i/>
          <w:sz w:val="28"/>
          <w:szCs w:val="28"/>
          <w:lang w:val="uk-UA" w:eastAsia="ru-RU"/>
        </w:rPr>
        <w:t>»</w:t>
      </w:r>
    </w:p>
    <w:p w:rsidR="00F5271A" w:rsidRPr="00CB19D3" w:rsidRDefault="00F5271A" w:rsidP="00F5271A">
      <w:pPr>
        <w:spacing w:after="0" w:line="240" w:lineRule="auto"/>
        <w:ind w:left="720"/>
        <w:jc w:val="center"/>
        <w:rPr>
          <w:rFonts w:ascii="Times New Roman" w:eastAsia="Times New Roman" w:hAnsi="Times New Roman" w:cs="Times New Roman"/>
          <w:sz w:val="28"/>
          <w:szCs w:val="28"/>
          <w:lang w:val="uk-UA" w:eastAsia="ru-RU"/>
        </w:rPr>
      </w:pPr>
    </w:p>
    <w:p w:rsidR="00F5271A" w:rsidRPr="00CB19D3" w:rsidRDefault="00F5271A" w:rsidP="00F5271A">
      <w:pPr>
        <w:spacing w:after="0" w:line="240" w:lineRule="auto"/>
        <w:jc w:val="center"/>
        <w:rPr>
          <w:rFonts w:ascii="Times New Roman" w:eastAsia="Times New Roman" w:hAnsi="Times New Roman" w:cs="Times New Roman"/>
          <w:b/>
          <w:sz w:val="28"/>
          <w:szCs w:val="28"/>
          <w:lang w:val="uk-UA" w:eastAsia="ru-RU"/>
        </w:rPr>
      </w:pPr>
      <w:r w:rsidRPr="00CB19D3">
        <w:rPr>
          <w:rFonts w:ascii="Times New Roman" w:eastAsia="Times New Roman" w:hAnsi="Times New Roman" w:cs="Times New Roman"/>
          <w:b/>
          <w:i/>
          <w:sz w:val="28"/>
          <w:szCs w:val="28"/>
          <w:lang w:val="uk-UA" w:eastAsia="ru-RU"/>
        </w:rPr>
        <w:t>«</w:t>
      </w:r>
      <w:r>
        <w:rPr>
          <w:rFonts w:ascii="Times New Roman" w:eastAsia="Times New Roman" w:hAnsi="Times New Roman" w:cs="Times New Roman"/>
          <w:b/>
          <w:i/>
          <w:sz w:val="28"/>
          <w:szCs w:val="28"/>
          <w:lang w:val="en-US" w:eastAsia="ru-RU"/>
        </w:rPr>
        <w:t>Analysis of the peculiarities of biosurfactant synthesis in Pseudomonas bacteria isolated from the marine environment as a basis for the search for highly efficient producer strains</w:t>
      </w:r>
      <w:r w:rsidRPr="00CB19D3">
        <w:rPr>
          <w:rFonts w:ascii="Times New Roman" w:eastAsia="Times New Roman" w:hAnsi="Times New Roman" w:cs="Times New Roman"/>
          <w:b/>
          <w:i/>
          <w:sz w:val="28"/>
          <w:szCs w:val="28"/>
          <w:lang w:val="uk-UA" w:eastAsia="ru-RU"/>
        </w:rPr>
        <w:t>»</w:t>
      </w:r>
    </w:p>
    <w:p w:rsidR="00F5271A" w:rsidRPr="00CB19D3" w:rsidRDefault="00F5271A" w:rsidP="00F5271A">
      <w:pPr>
        <w:spacing w:after="0" w:line="240" w:lineRule="auto"/>
        <w:ind w:firstLine="4253"/>
        <w:rPr>
          <w:rFonts w:ascii="Times New Roman" w:eastAsia="Times New Roman" w:hAnsi="Times New Roman" w:cs="Times New Roman"/>
          <w:b/>
          <w:sz w:val="28"/>
          <w:szCs w:val="28"/>
          <w:lang w:val="uk-UA" w:eastAsia="ru-RU"/>
        </w:rPr>
      </w:pPr>
    </w:p>
    <w:p w:rsidR="00F5271A" w:rsidRPr="00CB19D3" w:rsidRDefault="00F5271A" w:rsidP="00F5271A">
      <w:pPr>
        <w:spacing w:after="0" w:line="240" w:lineRule="auto"/>
        <w:ind w:firstLine="4253"/>
        <w:rPr>
          <w:rFonts w:ascii="Times New Roman" w:eastAsia="Times New Roman" w:hAnsi="Times New Roman" w:cs="Times New Roman"/>
          <w:sz w:val="28"/>
          <w:szCs w:val="28"/>
          <w:lang w:val="uk-UA" w:eastAsia="ru-RU"/>
        </w:rPr>
      </w:pPr>
    </w:p>
    <w:p w:rsidR="00F5271A" w:rsidRPr="00CB19D3" w:rsidRDefault="00F5271A" w:rsidP="00F5271A">
      <w:pPr>
        <w:spacing w:after="0" w:line="240" w:lineRule="auto"/>
        <w:ind w:left="720" w:firstLine="3673"/>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b/>
          <w:sz w:val="28"/>
          <w:szCs w:val="28"/>
          <w:lang w:val="uk-UA" w:eastAsia="ru-RU"/>
        </w:rPr>
        <w:t>Виконав:</w:t>
      </w:r>
      <w:r w:rsidRPr="00CB19D3">
        <w:rPr>
          <w:rFonts w:ascii="Times New Roman" w:eastAsia="Times New Roman" w:hAnsi="Times New Roman" w:cs="Times New Roman"/>
          <w:sz w:val="28"/>
          <w:szCs w:val="28"/>
          <w:lang w:val="uk-UA" w:eastAsia="ru-RU"/>
        </w:rPr>
        <w:t xml:space="preserve"> студент ІV курсу</w:t>
      </w:r>
    </w:p>
    <w:p w:rsidR="00F5271A" w:rsidRPr="00CB19D3" w:rsidRDefault="00F5271A" w:rsidP="00F5271A">
      <w:pPr>
        <w:spacing w:after="0" w:line="240" w:lineRule="auto"/>
        <w:ind w:left="720" w:firstLine="3673"/>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денної форми навчання</w:t>
      </w:r>
    </w:p>
    <w:p w:rsidR="00F5271A" w:rsidRPr="00CB19D3" w:rsidRDefault="00F5271A" w:rsidP="00F5271A">
      <w:pPr>
        <w:spacing w:after="0" w:line="240" w:lineRule="auto"/>
        <w:ind w:left="720" w:firstLine="3673"/>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Спеціальність 162 Біотехнології та</w:t>
      </w:r>
    </w:p>
    <w:p w:rsidR="00F5271A" w:rsidRPr="00CB19D3" w:rsidRDefault="00F5271A" w:rsidP="00F5271A">
      <w:pPr>
        <w:spacing w:after="0" w:line="240" w:lineRule="auto"/>
        <w:ind w:left="720" w:firstLine="3673"/>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біоінженерія</w:t>
      </w:r>
    </w:p>
    <w:p w:rsidR="00F5271A" w:rsidRPr="00CB19D3" w:rsidRDefault="00F5271A" w:rsidP="00F5271A">
      <w:pPr>
        <w:spacing w:after="0" w:line="240" w:lineRule="auto"/>
        <w:ind w:left="720" w:firstLine="367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Васильєв Олександр Феліксович</w:t>
      </w:r>
    </w:p>
    <w:p w:rsidR="00F5271A" w:rsidRPr="00CB19D3" w:rsidRDefault="00F5271A" w:rsidP="00F5271A">
      <w:pPr>
        <w:spacing w:after="0" w:line="360" w:lineRule="auto"/>
        <w:ind w:left="720" w:firstLine="3673"/>
        <w:jc w:val="both"/>
        <w:rPr>
          <w:rFonts w:ascii="Times New Roman" w:eastAsia="Times New Roman" w:hAnsi="Times New Roman" w:cs="Times New Roman"/>
          <w:b/>
          <w:sz w:val="28"/>
          <w:szCs w:val="28"/>
          <w:lang w:val="uk-UA" w:eastAsia="ru-RU"/>
        </w:rPr>
      </w:pPr>
    </w:p>
    <w:p w:rsidR="00F5271A" w:rsidRPr="00CB19D3" w:rsidRDefault="00F5271A" w:rsidP="00F5271A">
      <w:pPr>
        <w:spacing w:after="0" w:line="240" w:lineRule="auto"/>
        <w:ind w:left="720" w:firstLine="3673"/>
        <w:jc w:val="both"/>
        <w:rPr>
          <w:rFonts w:ascii="Times New Roman" w:eastAsia="Times New Roman" w:hAnsi="Times New Roman" w:cs="Times New Roman"/>
          <w:b/>
          <w:sz w:val="28"/>
          <w:szCs w:val="28"/>
          <w:lang w:val="uk-UA" w:eastAsia="ru-RU"/>
        </w:rPr>
      </w:pPr>
      <w:r w:rsidRPr="00CB19D3">
        <w:rPr>
          <w:rFonts w:ascii="Times New Roman" w:eastAsia="Times New Roman" w:hAnsi="Times New Roman" w:cs="Times New Roman"/>
          <w:b/>
          <w:sz w:val="28"/>
          <w:szCs w:val="28"/>
          <w:lang w:val="uk-UA" w:eastAsia="ru-RU"/>
        </w:rPr>
        <w:t>Науковий керівник</w:t>
      </w:r>
    </w:p>
    <w:p w:rsidR="00F5271A" w:rsidRPr="00CB19D3" w:rsidRDefault="00F5271A" w:rsidP="00F5271A">
      <w:pPr>
        <w:spacing w:after="0" w:line="240" w:lineRule="auto"/>
        <w:ind w:left="720" w:firstLine="3673"/>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кандидат біологічних наук, доцент</w:t>
      </w:r>
    </w:p>
    <w:p w:rsidR="00F5271A" w:rsidRPr="00CB19D3" w:rsidRDefault="00F5271A" w:rsidP="00F5271A">
      <w:pPr>
        <w:spacing w:after="0" w:line="240" w:lineRule="auto"/>
        <w:ind w:left="720" w:firstLine="367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Галкін Микола Борисович</w:t>
      </w:r>
    </w:p>
    <w:p w:rsidR="00F5271A" w:rsidRPr="00CB19D3" w:rsidRDefault="00F5271A" w:rsidP="00F5271A">
      <w:pPr>
        <w:spacing w:after="0" w:line="360" w:lineRule="auto"/>
        <w:ind w:left="720" w:firstLine="3673"/>
        <w:jc w:val="both"/>
        <w:rPr>
          <w:rFonts w:ascii="Times New Roman" w:eastAsia="Times New Roman" w:hAnsi="Times New Roman" w:cs="Times New Roman"/>
          <w:b/>
          <w:sz w:val="28"/>
          <w:szCs w:val="28"/>
          <w:lang w:val="uk-UA" w:eastAsia="ru-RU"/>
        </w:rPr>
      </w:pPr>
    </w:p>
    <w:p w:rsidR="00F5271A" w:rsidRPr="00CB19D3" w:rsidRDefault="00F5271A" w:rsidP="00F5271A">
      <w:pPr>
        <w:autoSpaceDE w:val="0"/>
        <w:autoSpaceDN w:val="0"/>
        <w:adjustRightInd w:val="0"/>
        <w:spacing w:after="0" w:line="240" w:lineRule="auto"/>
        <w:ind w:left="4395"/>
        <w:jc w:val="both"/>
        <w:rPr>
          <w:rFonts w:ascii="Times New Roman" w:eastAsia="Times New Roman" w:hAnsi="Times New Roman" w:cs="Times New Roman"/>
          <w:kern w:val="28"/>
          <w:sz w:val="28"/>
          <w:szCs w:val="28"/>
          <w:lang w:val="uk-UA" w:eastAsia="ru-RU"/>
        </w:rPr>
      </w:pPr>
      <w:r w:rsidRPr="00CB19D3">
        <w:rPr>
          <w:rFonts w:ascii="Times New Roman" w:eastAsia="Times New Roman" w:hAnsi="Times New Roman" w:cs="Times New Roman"/>
          <w:b/>
          <w:kern w:val="28"/>
          <w:sz w:val="28"/>
          <w:szCs w:val="28"/>
          <w:lang w:val="uk-UA" w:eastAsia="ru-RU"/>
        </w:rPr>
        <w:t>Рецензент</w:t>
      </w:r>
      <w:r w:rsidRPr="00CB19D3">
        <w:rPr>
          <w:rFonts w:ascii="Times New Roman" w:eastAsia="Times New Roman" w:hAnsi="Times New Roman" w:cs="Times New Roman"/>
          <w:kern w:val="28"/>
          <w:sz w:val="28"/>
          <w:szCs w:val="28"/>
          <w:lang w:val="uk-UA" w:eastAsia="ru-RU"/>
        </w:rPr>
        <w:t>:</w:t>
      </w:r>
    </w:p>
    <w:p w:rsidR="00F5271A" w:rsidRDefault="00F5271A" w:rsidP="00F5271A">
      <w:pPr>
        <w:autoSpaceDE w:val="0"/>
        <w:autoSpaceDN w:val="0"/>
        <w:adjustRightInd w:val="0"/>
        <w:spacing w:after="0" w:line="240" w:lineRule="auto"/>
        <w:ind w:left="4395"/>
        <w:rPr>
          <w:rFonts w:ascii="Times New Roman" w:eastAsia="Times New Roman" w:hAnsi="Times New Roman" w:cs="Times New Roman"/>
          <w:kern w:val="28"/>
          <w:sz w:val="28"/>
          <w:szCs w:val="28"/>
          <w:lang w:val="uk-UA" w:eastAsia="ru-RU"/>
        </w:rPr>
      </w:pPr>
      <w:r w:rsidRPr="00CB19D3">
        <w:rPr>
          <w:rFonts w:ascii="Times New Roman" w:eastAsia="Times New Roman" w:hAnsi="Times New Roman" w:cs="Times New Roman"/>
          <w:kern w:val="28"/>
          <w:sz w:val="28"/>
          <w:szCs w:val="28"/>
          <w:lang w:val="uk-UA" w:eastAsia="ru-RU"/>
        </w:rPr>
        <w:t>кандидат біологічних наук, доцент</w:t>
      </w:r>
    </w:p>
    <w:p w:rsidR="00F5271A" w:rsidRPr="00CB19D3" w:rsidRDefault="00F5271A" w:rsidP="00F5271A">
      <w:pPr>
        <w:autoSpaceDE w:val="0"/>
        <w:autoSpaceDN w:val="0"/>
        <w:adjustRightInd w:val="0"/>
        <w:spacing w:after="0" w:line="240" w:lineRule="auto"/>
        <w:ind w:left="4395"/>
        <w:rPr>
          <w:rFonts w:ascii="Times New Roman" w:eastAsia="Times New Roman" w:hAnsi="Times New Roman" w:cs="Times New Roman"/>
          <w:kern w:val="28"/>
          <w:sz w:val="28"/>
          <w:szCs w:val="28"/>
          <w:lang w:val="uk-UA" w:eastAsia="ru-RU"/>
        </w:rPr>
      </w:pPr>
      <w:r>
        <w:rPr>
          <w:rFonts w:ascii="Times New Roman" w:eastAsia="Times New Roman" w:hAnsi="Times New Roman" w:cs="Times New Roman"/>
          <w:kern w:val="28"/>
          <w:sz w:val="28"/>
          <w:szCs w:val="28"/>
          <w:lang w:val="uk-UA" w:eastAsia="ru-RU"/>
        </w:rPr>
        <w:t>Січняк Олександр Львович</w:t>
      </w:r>
      <w:r w:rsidRPr="00CB19D3">
        <w:rPr>
          <w:rFonts w:ascii="Times New Roman" w:eastAsia="Times New Roman" w:hAnsi="Times New Roman" w:cs="Times New Roman"/>
          <w:kern w:val="28"/>
          <w:sz w:val="28"/>
          <w:szCs w:val="28"/>
          <w:lang w:val="uk-UA" w:eastAsia="ru-RU"/>
        </w:rPr>
        <w:br/>
      </w:r>
    </w:p>
    <w:p w:rsidR="00F5271A" w:rsidRPr="00CB19D3" w:rsidRDefault="00F5271A" w:rsidP="00F5271A">
      <w:pPr>
        <w:autoSpaceDE w:val="0"/>
        <w:autoSpaceDN w:val="0"/>
        <w:adjustRightInd w:val="0"/>
        <w:spacing w:after="0" w:line="240" w:lineRule="auto"/>
        <w:ind w:left="4395"/>
        <w:rPr>
          <w:rFonts w:ascii="Times New Roman" w:eastAsia="Times New Roman" w:hAnsi="Times New Roman" w:cs="Times New Roman"/>
          <w:sz w:val="28"/>
          <w:szCs w:val="28"/>
          <w:lang w:val="uk-UA" w:eastAsia="ru-RU"/>
        </w:rPr>
      </w:pPr>
    </w:p>
    <w:p w:rsidR="00F5271A" w:rsidRPr="00CB19D3" w:rsidRDefault="00F5271A" w:rsidP="00F5271A">
      <w:pPr>
        <w:spacing w:after="0" w:line="360" w:lineRule="auto"/>
        <w:jc w:val="both"/>
        <w:rPr>
          <w:rFonts w:ascii="Times New Roman" w:eastAsia="Times New Roman" w:hAnsi="Times New Roman" w:cs="Times New Roman"/>
          <w:sz w:val="28"/>
          <w:szCs w:val="28"/>
          <w:lang w:val="uk-UA" w:eastAsia="ru-RU"/>
        </w:rPr>
      </w:pPr>
    </w:p>
    <w:p w:rsidR="00F5271A" w:rsidRPr="00CB19D3" w:rsidRDefault="00F5271A" w:rsidP="00F5271A">
      <w:pPr>
        <w:spacing w:after="0" w:line="240" w:lineRule="auto"/>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 xml:space="preserve">Рекомендовано до захисту:              Захищено на засіданні ЕК № ______ </w:t>
      </w:r>
    </w:p>
    <w:p w:rsidR="00F5271A" w:rsidRPr="00CB19D3" w:rsidRDefault="00F5271A" w:rsidP="00F5271A">
      <w:pPr>
        <w:spacing w:after="0" w:line="240" w:lineRule="auto"/>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Протокол засідання кафедри            Протокол No_____від «___» _______р.</w:t>
      </w:r>
    </w:p>
    <w:p w:rsidR="00F5271A" w:rsidRPr="00CB19D3" w:rsidRDefault="00F5271A" w:rsidP="00F5271A">
      <w:pPr>
        <w:spacing w:after="0" w:line="240" w:lineRule="auto"/>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№_____від «___» _______р.            Оцінка _____/ ________/__________</w:t>
      </w:r>
    </w:p>
    <w:p w:rsidR="00F5271A" w:rsidRPr="00CB19D3" w:rsidRDefault="00F5271A" w:rsidP="00F5271A">
      <w:pPr>
        <w:spacing w:after="0" w:line="240" w:lineRule="auto"/>
        <w:jc w:val="both"/>
        <w:rPr>
          <w:rFonts w:ascii="Times New Roman" w:eastAsia="Times New Roman" w:hAnsi="Times New Roman" w:cs="Times New Roman"/>
          <w:sz w:val="18"/>
          <w:szCs w:val="18"/>
          <w:lang w:val="uk-UA" w:eastAsia="ru-RU"/>
        </w:rPr>
      </w:pPr>
      <w:r w:rsidRPr="00CB19D3">
        <w:rPr>
          <w:rFonts w:ascii="Times New Roman" w:eastAsia="Times New Roman" w:hAnsi="Times New Roman" w:cs="Times New Roman"/>
          <w:sz w:val="18"/>
          <w:szCs w:val="18"/>
          <w:lang w:val="uk-UA" w:eastAsia="ru-RU"/>
        </w:rPr>
        <w:t xml:space="preserve">                                                                                                               (за національною шкалою, шкалою ЕСТS,бал)</w:t>
      </w:r>
    </w:p>
    <w:p w:rsidR="00F5271A" w:rsidRPr="00CB19D3" w:rsidRDefault="00F5271A" w:rsidP="00F5271A">
      <w:pPr>
        <w:spacing w:after="0" w:line="240" w:lineRule="auto"/>
        <w:jc w:val="center"/>
        <w:rPr>
          <w:rFonts w:ascii="Times New Roman" w:eastAsia="Times New Roman" w:hAnsi="Times New Roman" w:cs="Times New Roman"/>
          <w:sz w:val="28"/>
          <w:szCs w:val="28"/>
          <w:lang w:val="uk-UA" w:eastAsia="ru-RU"/>
        </w:rPr>
      </w:pPr>
    </w:p>
    <w:p w:rsidR="00F5271A" w:rsidRPr="00CB19D3" w:rsidRDefault="00F5271A" w:rsidP="00F5271A">
      <w:pPr>
        <w:spacing w:after="0" w:line="240" w:lineRule="auto"/>
        <w:jc w:val="center"/>
        <w:rPr>
          <w:rFonts w:ascii="Times New Roman" w:eastAsia="Times New Roman" w:hAnsi="Times New Roman" w:cs="Times New Roman"/>
          <w:sz w:val="28"/>
          <w:szCs w:val="28"/>
          <w:lang w:val="uk-UA" w:eastAsia="ru-RU"/>
        </w:rPr>
      </w:pPr>
    </w:p>
    <w:p w:rsidR="00F5271A" w:rsidRPr="00CB19D3" w:rsidRDefault="00F5271A" w:rsidP="00F5271A">
      <w:pPr>
        <w:spacing w:after="0" w:line="240" w:lineRule="auto"/>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Завідувач кафедри                               Голова ЕК</w:t>
      </w:r>
    </w:p>
    <w:p w:rsidR="00F5271A" w:rsidRPr="00CB19D3" w:rsidRDefault="00F5271A" w:rsidP="00F5271A">
      <w:pPr>
        <w:spacing w:after="0" w:line="240" w:lineRule="auto"/>
        <w:jc w:val="both"/>
        <w:rPr>
          <w:rFonts w:ascii="Times New Roman" w:eastAsia="Times New Roman" w:hAnsi="Times New Roman" w:cs="Times New Roman"/>
          <w:sz w:val="28"/>
          <w:szCs w:val="28"/>
          <w:u w:val="single"/>
          <w:lang w:val="uk-UA" w:eastAsia="ru-RU"/>
        </w:rPr>
      </w:pPr>
      <w:r w:rsidRPr="00CB19D3">
        <w:rPr>
          <w:rFonts w:ascii="Times New Roman" w:eastAsia="Times New Roman" w:hAnsi="Times New Roman" w:cs="Times New Roman"/>
          <w:sz w:val="28"/>
          <w:szCs w:val="28"/>
          <w:lang w:val="uk-UA" w:eastAsia="ru-RU"/>
        </w:rPr>
        <w:t xml:space="preserve">_______     </w:t>
      </w:r>
      <w:r w:rsidRPr="00CB19D3">
        <w:rPr>
          <w:rFonts w:ascii="Times New Roman" w:eastAsia="Times New Roman" w:hAnsi="Times New Roman" w:cs="Times New Roman"/>
          <w:sz w:val="28"/>
          <w:szCs w:val="28"/>
          <w:u w:val="single"/>
          <w:lang w:val="uk-UA" w:eastAsia="ru-RU"/>
        </w:rPr>
        <w:t>_______________</w:t>
      </w:r>
      <w:r w:rsidRPr="00CB19D3">
        <w:rPr>
          <w:rFonts w:ascii="Times New Roman" w:eastAsia="Times New Roman" w:hAnsi="Times New Roman" w:cs="Times New Roman"/>
          <w:sz w:val="28"/>
          <w:szCs w:val="28"/>
          <w:lang w:val="uk-UA" w:eastAsia="ru-RU"/>
        </w:rPr>
        <w:t xml:space="preserve">            _______                        _______________</w:t>
      </w:r>
    </w:p>
    <w:p w:rsidR="00F5271A" w:rsidRPr="00CB19D3" w:rsidRDefault="00F5271A" w:rsidP="00F5271A">
      <w:pPr>
        <w:spacing w:after="0" w:line="240" w:lineRule="auto"/>
        <w:jc w:val="both"/>
        <w:rPr>
          <w:rFonts w:ascii="Times New Roman" w:eastAsia="Times New Roman" w:hAnsi="Times New Roman" w:cs="Times New Roman"/>
          <w:sz w:val="18"/>
          <w:szCs w:val="18"/>
          <w:lang w:val="uk-UA" w:eastAsia="ru-RU"/>
        </w:rPr>
      </w:pPr>
      <w:r w:rsidRPr="00CB19D3">
        <w:rPr>
          <w:rFonts w:ascii="Times New Roman" w:eastAsia="Times New Roman" w:hAnsi="Times New Roman" w:cs="Times New Roman"/>
          <w:sz w:val="18"/>
          <w:szCs w:val="18"/>
          <w:lang w:val="uk-UA" w:eastAsia="ru-RU"/>
        </w:rPr>
        <w:t>(підпис)                (прізвище та ініціали)                                  (підпис)                                                   (прізвище та ініціали)</w:t>
      </w:r>
    </w:p>
    <w:p w:rsidR="00F5271A" w:rsidRPr="00CB19D3" w:rsidRDefault="00F5271A" w:rsidP="00F5271A">
      <w:pPr>
        <w:spacing w:after="0" w:line="240" w:lineRule="auto"/>
        <w:jc w:val="center"/>
        <w:rPr>
          <w:rFonts w:ascii="Times New Roman" w:eastAsia="Times New Roman" w:hAnsi="Times New Roman" w:cs="Times New Roman"/>
          <w:sz w:val="28"/>
          <w:szCs w:val="28"/>
          <w:lang w:val="uk-UA" w:eastAsia="ru-RU"/>
        </w:rPr>
      </w:pPr>
    </w:p>
    <w:p w:rsidR="00F5271A" w:rsidRPr="00CB19D3" w:rsidRDefault="00F5271A" w:rsidP="00F5271A">
      <w:pPr>
        <w:spacing w:after="0" w:line="240" w:lineRule="auto"/>
        <w:jc w:val="center"/>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b/>
          <w:sz w:val="28"/>
          <w:szCs w:val="28"/>
          <w:lang w:val="uk-UA" w:eastAsia="ru-RU"/>
        </w:rPr>
        <w:t>Одеса</w:t>
      </w:r>
      <w:r w:rsidRPr="00906439">
        <w:rPr>
          <w:rFonts w:ascii="Times New Roman" w:eastAsia="Times New Roman" w:hAnsi="Times New Roman" w:cs="Times New Roman"/>
          <w:b/>
          <w:bCs/>
          <w:sz w:val="28"/>
          <w:szCs w:val="28"/>
          <w:lang w:val="uk-UA" w:eastAsia="ru-RU"/>
        </w:rPr>
        <w:t xml:space="preserve"> -</w:t>
      </w:r>
      <w:r w:rsidRPr="00CB19D3">
        <w:rPr>
          <w:rFonts w:ascii="Times New Roman" w:eastAsia="Times New Roman" w:hAnsi="Times New Roman" w:cs="Times New Roman"/>
          <w:sz w:val="28"/>
          <w:szCs w:val="28"/>
          <w:lang w:val="uk-UA" w:eastAsia="ru-RU"/>
        </w:rPr>
        <w:t xml:space="preserve"> </w:t>
      </w:r>
      <w:r w:rsidRPr="00906439">
        <w:rPr>
          <w:rFonts w:ascii="Times New Roman" w:eastAsia="Times New Roman" w:hAnsi="Times New Roman" w:cs="Times New Roman"/>
          <w:b/>
          <w:bCs/>
          <w:sz w:val="28"/>
          <w:szCs w:val="28"/>
          <w:lang w:val="uk-UA" w:eastAsia="ru-RU"/>
        </w:rPr>
        <w:t>2025</w:t>
      </w:r>
      <w:r w:rsidRPr="00CB19D3">
        <w:rPr>
          <w:rFonts w:ascii="Times New Roman" w:eastAsia="Times New Roman" w:hAnsi="Times New Roman" w:cs="Times New Roman"/>
          <w:b/>
          <w:sz w:val="28"/>
          <w:szCs w:val="28"/>
          <w:highlight w:val="yellow"/>
          <w:lang w:val="uk-UA" w:eastAsia="ru-RU"/>
        </w:rPr>
        <w:br w:type="page"/>
      </w:r>
      <w:r w:rsidRPr="006D4D87">
        <w:rPr>
          <w:rFonts w:ascii="Times New Roman" w:eastAsia="Times New Roman" w:hAnsi="Times New Roman" w:cs="Times New Roman"/>
          <w:b/>
          <w:sz w:val="28"/>
          <w:szCs w:val="28"/>
          <w:lang w:val="uk-UA" w:eastAsia="ru-RU"/>
        </w:rPr>
        <w:lastRenderedPageBreak/>
        <w:t>АНОТАЦІЯ</w:t>
      </w:r>
    </w:p>
    <w:p w:rsidR="00F5271A" w:rsidRPr="00C46CC0" w:rsidRDefault="00F5271A" w:rsidP="00F5271A">
      <w:pPr>
        <w:widowControl w:val="0"/>
        <w:tabs>
          <w:tab w:val="left" w:pos="993"/>
        </w:tabs>
        <w:spacing w:after="0" w:line="240" w:lineRule="auto"/>
        <w:ind w:firstLine="709"/>
        <w:contextualSpacing/>
        <w:jc w:val="both"/>
        <w:rPr>
          <w:rFonts w:ascii="Times New Roman" w:eastAsia="Times New Roman" w:hAnsi="Times New Roman" w:cs="Times New Roman"/>
          <w:sz w:val="28"/>
          <w:szCs w:val="28"/>
          <w:highlight w:val="cyan"/>
          <w:lang w:val="uk-UA" w:eastAsia="ru-RU"/>
        </w:rPr>
      </w:pPr>
      <w:r w:rsidRPr="00A959AA">
        <w:rPr>
          <w:rFonts w:ascii="Times New Roman" w:eastAsia="Times New Roman" w:hAnsi="Times New Roman" w:cs="Times New Roman"/>
          <w:sz w:val="28"/>
          <w:szCs w:val="28"/>
          <w:lang w:val="uk-UA" w:eastAsia="ru-RU"/>
        </w:rPr>
        <w:t xml:space="preserve">При культивуванні представників роду </w:t>
      </w:r>
      <w:r w:rsidRPr="00A959AA">
        <w:rPr>
          <w:rFonts w:ascii="Times New Roman" w:eastAsia="Times New Roman" w:hAnsi="Times New Roman" w:cs="Times New Roman"/>
          <w:i/>
          <w:iCs/>
          <w:sz w:val="28"/>
          <w:szCs w:val="28"/>
          <w:lang w:val="uk-UA" w:eastAsia="ru-RU"/>
        </w:rPr>
        <w:t>Pseudomonas</w:t>
      </w:r>
      <w:r w:rsidRPr="00A959AA">
        <w:rPr>
          <w:rFonts w:ascii="Times New Roman" w:eastAsia="Times New Roman" w:hAnsi="Times New Roman" w:cs="Times New Roman"/>
          <w:sz w:val="28"/>
          <w:szCs w:val="28"/>
          <w:lang w:val="uk-UA" w:eastAsia="ru-RU"/>
        </w:rPr>
        <w:t>, виділених з морського середовища, із збільшенням вмісту джерела Карбону та його співвідношенням із Нітрогеном, в середньому, 32,2 спостерігався найбільш і</w:t>
      </w:r>
      <w:r>
        <w:rPr>
          <w:rFonts w:ascii="Times New Roman" w:eastAsia="Times New Roman" w:hAnsi="Times New Roman" w:cs="Times New Roman"/>
          <w:sz w:val="28"/>
          <w:szCs w:val="28"/>
          <w:lang w:val="uk-UA" w:eastAsia="ru-RU"/>
        </w:rPr>
        <w:t>нтенсивний синтез рамноліпідів.</w:t>
      </w:r>
      <w:r w:rsidRPr="00A959AA">
        <w:rPr>
          <w:rFonts w:ascii="Times New Roman" w:eastAsia="Times New Roman" w:hAnsi="Times New Roman" w:cs="Times New Roman"/>
          <w:sz w:val="28"/>
          <w:szCs w:val="28"/>
          <w:lang w:val="uk-UA" w:eastAsia="ru-RU"/>
        </w:rPr>
        <w:t xml:space="preserve"> При додаванні до поживного середовища комбінації з джерел Карбон фіксується найвищий рівень загальної продукції рамноліпідів досліджуваними псевдомонадами.</w:t>
      </w:r>
      <w:r>
        <w:rPr>
          <w:rFonts w:ascii="Times New Roman" w:eastAsia="Times New Roman" w:hAnsi="Times New Roman" w:cs="Times New Roman"/>
          <w:sz w:val="28"/>
          <w:szCs w:val="28"/>
          <w:lang w:val="uk-UA" w:eastAsia="ru-RU"/>
        </w:rPr>
        <w:t xml:space="preserve"> </w:t>
      </w:r>
      <w:r w:rsidRPr="00A959AA">
        <w:rPr>
          <w:rFonts w:ascii="Times New Roman" w:eastAsia="Times New Roman" w:hAnsi="Times New Roman" w:cs="Times New Roman"/>
          <w:sz w:val="28"/>
          <w:szCs w:val="28"/>
          <w:lang w:val="uk-UA" w:eastAsia="ru-RU"/>
        </w:rPr>
        <w:t xml:space="preserve">Оптимальні значення фізичних факторів культивування щодо синтезу рамноліпідів </w:t>
      </w:r>
      <w:r>
        <w:rPr>
          <w:rFonts w:ascii="Times New Roman" w:eastAsia="Times New Roman" w:hAnsi="Times New Roman" w:cs="Times New Roman"/>
          <w:sz w:val="28"/>
          <w:szCs w:val="28"/>
          <w:lang w:val="uk-UA" w:eastAsia="ru-RU"/>
        </w:rPr>
        <w:t xml:space="preserve">псевдомонадами </w:t>
      </w:r>
      <w:r w:rsidRPr="00A959AA">
        <w:rPr>
          <w:rFonts w:ascii="Times New Roman" w:eastAsia="Times New Roman" w:hAnsi="Times New Roman" w:cs="Times New Roman"/>
          <w:sz w:val="28"/>
          <w:szCs w:val="28"/>
          <w:lang w:val="uk-UA" w:eastAsia="ru-RU"/>
        </w:rPr>
        <w:t xml:space="preserve">є наступні: рН 7,0±0,4, температура 31,1±4,2 </w:t>
      </w:r>
      <w:r w:rsidRPr="00A959AA">
        <w:rPr>
          <w:rFonts w:ascii="Times New Roman" w:eastAsia="Times New Roman" w:hAnsi="Times New Roman" w:cs="Times New Roman"/>
          <w:sz w:val="28"/>
          <w:szCs w:val="28"/>
          <w:vertAlign w:val="superscript"/>
          <w:lang w:val="uk-UA" w:eastAsia="ru-RU"/>
        </w:rPr>
        <w:t>о</w:t>
      </w:r>
      <w:r w:rsidRPr="00A959AA">
        <w:rPr>
          <w:rFonts w:ascii="Times New Roman" w:eastAsia="Times New Roman" w:hAnsi="Times New Roman" w:cs="Times New Roman"/>
          <w:sz w:val="28"/>
          <w:szCs w:val="28"/>
          <w:lang w:val="uk-UA" w:eastAsia="ru-RU"/>
        </w:rPr>
        <w:t>С та інтенсивна аерації (в середньому, 207 об/хв.).</w:t>
      </w:r>
      <w:r>
        <w:rPr>
          <w:rFonts w:ascii="Times New Roman" w:eastAsia="Times New Roman" w:hAnsi="Times New Roman" w:cs="Times New Roman"/>
          <w:sz w:val="28"/>
          <w:szCs w:val="28"/>
          <w:lang w:val="uk-UA" w:eastAsia="ru-RU"/>
        </w:rPr>
        <w:t xml:space="preserve"> </w:t>
      </w:r>
      <w:r w:rsidRPr="00A959AA">
        <w:rPr>
          <w:rFonts w:ascii="Times New Roman" w:eastAsia="Times New Roman" w:hAnsi="Times New Roman" w:cs="Times New Roman"/>
          <w:sz w:val="28"/>
          <w:szCs w:val="28"/>
          <w:lang w:val="uk-UA" w:eastAsia="ru-RU"/>
        </w:rPr>
        <w:t xml:space="preserve">На спектр рамноліпідів, що продукуються </w:t>
      </w:r>
      <w:r>
        <w:rPr>
          <w:rFonts w:ascii="Times New Roman" w:eastAsia="Times New Roman" w:hAnsi="Times New Roman" w:cs="Times New Roman"/>
          <w:sz w:val="28"/>
          <w:szCs w:val="28"/>
          <w:lang w:val="uk-UA" w:eastAsia="ru-RU"/>
        </w:rPr>
        <w:t xml:space="preserve">досліджуваними мікроорганізмами </w:t>
      </w:r>
      <w:r w:rsidRPr="00A959AA">
        <w:rPr>
          <w:rFonts w:ascii="Times New Roman" w:eastAsia="Times New Roman" w:hAnsi="Times New Roman" w:cs="Times New Roman"/>
          <w:sz w:val="28"/>
          <w:szCs w:val="28"/>
          <w:lang w:val="uk-UA" w:eastAsia="ru-RU"/>
        </w:rPr>
        <w:t xml:space="preserve">має суттєвий вплив, як склад поживного середовища, </w:t>
      </w:r>
      <w:r>
        <w:rPr>
          <w:rFonts w:ascii="Times New Roman" w:eastAsia="Times New Roman" w:hAnsi="Times New Roman" w:cs="Times New Roman"/>
          <w:sz w:val="28"/>
          <w:szCs w:val="28"/>
          <w:lang w:val="uk-UA" w:eastAsia="ru-RU"/>
        </w:rPr>
        <w:t>так й</w:t>
      </w:r>
      <w:r w:rsidRPr="00A959AA">
        <w:rPr>
          <w:rFonts w:ascii="Times New Roman" w:eastAsia="Times New Roman" w:hAnsi="Times New Roman" w:cs="Times New Roman"/>
          <w:sz w:val="28"/>
          <w:szCs w:val="28"/>
          <w:lang w:val="uk-UA" w:eastAsia="ru-RU"/>
        </w:rPr>
        <w:t xml:space="preserve"> термін культивування. </w:t>
      </w:r>
      <w:r w:rsidRPr="00C46CC0">
        <w:rPr>
          <w:rFonts w:ascii="Times New Roman" w:eastAsia="Times New Roman" w:hAnsi="Times New Roman" w:cs="Times New Roman"/>
          <w:sz w:val="28"/>
          <w:szCs w:val="28"/>
          <w:highlight w:val="cyan"/>
          <w:lang w:val="uk-UA" w:eastAsia="ru-RU"/>
        </w:rPr>
        <w:t xml:space="preserve"> </w:t>
      </w:r>
    </w:p>
    <w:p w:rsidR="00F5271A" w:rsidRPr="00CB19D3" w:rsidRDefault="00F5271A" w:rsidP="00F5271A">
      <w:pPr>
        <w:widowControl w:val="0"/>
        <w:tabs>
          <w:tab w:val="left" w:pos="993"/>
        </w:tabs>
        <w:spacing w:after="0" w:line="240" w:lineRule="auto"/>
        <w:ind w:firstLine="709"/>
        <w:contextualSpacing/>
        <w:jc w:val="both"/>
        <w:rPr>
          <w:rFonts w:ascii="Times New Roman" w:eastAsia="Times New Roman" w:hAnsi="Times New Roman" w:cs="Times New Roman"/>
          <w:bCs/>
          <w:kern w:val="28"/>
          <w:sz w:val="28"/>
          <w:szCs w:val="28"/>
          <w:lang w:val="uk-UA" w:eastAsia="ru-RU"/>
        </w:rPr>
      </w:pPr>
      <w:r w:rsidRPr="006F6648">
        <w:rPr>
          <w:rFonts w:ascii="Times New Roman" w:eastAsia="Times New Roman" w:hAnsi="Times New Roman" w:cs="Times New Roman"/>
          <w:bCs/>
          <w:kern w:val="28"/>
          <w:sz w:val="28"/>
          <w:szCs w:val="28"/>
          <w:lang w:val="uk-UA" w:eastAsia="ru-RU"/>
        </w:rPr>
        <w:t>Роботу викладено на 4</w:t>
      </w:r>
      <w:r w:rsidRPr="00277B9C">
        <w:rPr>
          <w:rFonts w:ascii="Times New Roman" w:eastAsia="Times New Roman" w:hAnsi="Times New Roman" w:cs="Times New Roman"/>
          <w:bCs/>
          <w:kern w:val="28"/>
          <w:sz w:val="28"/>
          <w:szCs w:val="28"/>
          <w:lang w:eastAsia="ru-RU"/>
        </w:rPr>
        <w:t>9</w:t>
      </w:r>
      <w:r w:rsidRPr="006F6648">
        <w:rPr>
          <w:rFonts w:ascii="Times New Roman" w:eastAsia="Times New Roman" w:hAnsi="Times New Roman" w:cs="Times New Roman"/>
          <w:bCs/>
          <w:kern w:val="28"/>
          <w:sz w:val="28"/>
          <w:szCs w:val="28"/>
          <w:lang w:val="uk-UA" w:eastAsia="ru-RU"/>
        </w:rPr>
        <w:t xml:space="preserve"> сторінках, вона містить 3 таблиці та </w:t>
      </w:r>
      <w:r w:rsidRPr="00277B9C">
        <w:rPr>
          <w:rFonts w:ascii="Times New Roman" w:eastAsia="Times New Roman" w:hAnsi="Times New Roman" w:cs="Times New Roman"/>
          <w:bCs/>
          <w:kern w:val="28"/>
          <w:sz w:val="28"/>
          <w:szCs w:val="28"/>
          <w:lang w:eastAsia="ru-RU"/>
        </w:rPr>
        <w:t>2</w:t>
      </w:r>
      <w:r w:rsidRPr="006F6648">
        <w:rPr>
          <w:rFonts w:ascii="Times New Roman" w:eastAsia="Times New Roman" w:hAnsi="Times New Roman" w:cs="Times New Roman"/>
          <w:bCs/>
          <w:kern w:val="28"/>
          <w:sz w:val="28"/>
          <w:szCs w:val="28"/>
          <w:lang w:val="uk-UA" w:eastAsia="ru-RU"/>
        </w:rPr>
        <w:t xml:space="preserve"> рисунок. Наведено посилання на 98 джерел літератури латиницею.</w:t>
      </w:r>
    </w:p>
    <w:p w:rsidR="00F5271A" w:rsidRPr="00CB19D3" w:rsidRDefault="00F5271A" w:rsidP="00F5271A">
      <w:pPr>
        <w:widowControl w:val="0"/>
        <w:tabs>
          <w:tab w:val="left" w:pos="993"/>
        </w:tabs>
        <w:spacing w:after="0" w:line="240" w:lineRule="auto"/>
        <w:ind w:firstLine="709"/>
        <w:contextualSpacing/>
        <w:jc w:val="both"/>
        <w:rPr>
          <w:rFonts w:ascii="Times New Roman" w:eastAsia="Times New Roman" w:hAnsi="Times New Roman" w:cs="Times New Roman"/>
          <w:bCs/>
          <w:kern w:val="28"/>
          <w:sz w:val="28"/>
          <w:szCs w:val="28"/>
          <w:lang w:val="uk-UA" w:eastAsia="ru-RU"/>
        </w:rPr>
      </w:pPr>
      <w:r w:rsidRPr="00CB19D3">
        <w:rPr>
          <w:rFonts w:ascii="Times New Roman" w:eastAsia="Times New Roman" w:hAnsi="Times New Roman" w:cs="Times New Roman"/>
          <w:b/>
          <w:bCs/>
          <w:kern w:val="28"/>
          <w:sz w:val="28"/>
          <w:szCs w:val="28"/>
          <w:lang w:val="uk-UA" w:eastAsia="ru-RU"/>
        </w:rPr>
        <w:t xml:space="preserve">Ключові слова: </w:t>
      </w:r>
      <w:r>
        <w:rPr>
          <w:rFonts w:ascii="Times New Roman" w:eastAsia="Times New Roman" w:hAnsi="Times New Roman" w:cs="Times New Roman"/>
          <w:bCs/>
          <w:i/>
          <w:kern w:val="28"/>
          <w:sz w:val="28"/>
          <w:szCs w:val="28"/>
          <w:lang w:val="uk-UA" w:eastAsia="ru-RU"/>
        </w:rPr>
        <w:t>біосурфактанти, рамноліпіди, псевдомонади, виділені з морського середовища</w:t>
      </w:r>
      <w:r w:rsidRPr="00CB19D3">
        <w:rPr>
          <w:rFonts w:ascii="Times New Roman" w:eastAsia="Times New Roman" w:hAnsi="Times New Roman" w:cs="Times New Roman"/>
          <w:bCs/>
          <w:i/>
          <w:kern w:val="28"/>
          <w:sz w:val="28"/>
          <w:szCs w:val="28"/>
          <w:lang w:val="uk-UA" w:eastAsia="ru-RU"/>
        </w:rPr>
        <w:t>.</w:t>
      </w:r>
      <w:r w:rsidRPr="00CB19D3">
        <w:rPr>
          <w:rFonts w:ascii="Times New Roman" w:eastAsia="Times New Roman" w:hAnsi="Times New Roman" w:cs="Times New Roman"/>
          <w:bCs/>
          <w:kern w:val="28"/>
          <w:sz w:val="28"/>
          <w:szCs w:val="28"/>
          <w:lang w:val="uk-UA" w:eastAsia="ru-RU"/>
        </w:rPr>
        <w:t xml:space="preserve"> </w:t>
      </w:r>
    </w:p>
    <w:p w:rsidR="00F5271A" w:rsidRPr="00CB19D3" w:rsidRDefault="00F5271A" w:rsidP="00F5271A">
      <w:pPr>
        <w:widowControl w:val="0"/>
        <w:tabs>
          <w:tab w:val="left" w:pos="993"/>
        </w:tabs>
        <w:spacing w:after="0" w:line="240" w:lineRule="auto"/>
        <w:ind w:firstLine="709"/>
        <w:contextualSpacing/>
        <w:jc w:val="both"/>
        <w:rPr>
          <w:rFonts w:ascii="Times New Roman" w:eastAsia="Times New Roman" w:hAnsi="Times New Roman" w:cs="Times New Roman"/>
          <w:bCs/>
          <w:kern w:val="28"/>
          <w:sz w:val="28"/>
          <w:szCs w:val="28"/>
          <w:lang w:val="uk-UA" w:eastAsia="ru-RU"/>
        </w:rPr>
      </w:pPr>
    </w:p>
    <w:p w:rsidR="00F5271A" w:rsidRPr="00A959AA" w:rsidRDefault="00F5271A" w:rsidP="00F5271A">
      <w:pPr>
        <w:widowControl w:val="0"/>
        <w:tabs>
          <w:tab w:val="left" w:pos="993"/>
        </w:tabs>
        <w:spacing w:after="0" w:line="240" w:lineRule="auto"/>
        <w:ind w:firstLine="709"/>
        <w:contextualSpacing/>
        <w:jc w:val="both"/>
        <w:rPr>
          <w:rFonts w:ascii="Times New Roman" w:eastAsia="Times New Roman" w:hAnsi="Times New Roman" w:cs="Times New Roman"/>
          <w:sz w:val="28"/>
          <w:szCs w:val="28"/>
          <w:highlight w:val="cyan"/>
          <w:lang w:val="en-US" w:eastAsia="ru-RU"/>
        </w:rPr>
      </w:pPr>
      <w:r w:rsidRPr="00A959AA">
        <w:rPr>
          <w:rFonts w:ascii="Times New Roman" w:eastAsia="Times New Roman" w:hAnsi="Times New Roman" w:cs="Times New Roman"/>
          <w:sz w:val="28"/>
          <w:szCs w:val="28"/>
          <w:lang w:val="en-US" w:eastAsia="ru-RU"/>
        </w:rPr>
        <w:t>During cultivation of Pseudomonas strains isolated from the marine environment, with an increase in the Carbon source content and its ra</w:t>
      </w:r>
      <w:r>
        <w:rPr>
          <w:rFonts w:ascii="Times New Roman" w:eastAsia="Times New Roman" w:hAnsi="Times New Roman" w:cs="Times New Roman"/>
          <w:sz w:val="28"/>
          <w:szCs w:val="28"/>
          <w:lang w:val="en-US" w:eastAsia="ru-RU"/>
        </w:rPr>
        <w:t>tio to Nitrogen, on average, 32</w:t>
      </w:r>
      <w:r>
        <w:rPr>
          <w:rFonts w:ascii="Times New Roman" w:eastAsia="Times New Roman" w:hAnsi="Times New Roman" w:cs="Times New Roman"/>
          <w:sz w:val="28"/>
          <w:szCs w:val="28"/>
          <w:lang w:val="uk-UA" w:eastAsia="ru-RU"/>
        </w:rPr>
        <w:t>,</w:t>
      </w:r>
      <w:r w:rsidRPr="00A959AA">
        <w:rPr>
          <w:rFonts w:ascii="Times New Roman" w:eastAsia="Times New Roman" w:hAnsi="Times New Roman" w:cs="Times New Roman"/>
          <w:sz w:val="28"/>
          <w:szCs w:val="28"/>
          <w:lang w:val="en-US" w:eastAsia="ru-RU"/>
        </w:rPr>
        <w:t>2, the most intensive synthesis of rhamnolipids was detected. After addition of Carbon source mixture to the nutrient medium, the highest level of total rhamnolipid production by the studied pseudomonads is noted. The optimal values of the physical cultivation factors for the rhamnolipid synthesis by pseud</w:t>
      </w:r>
      <w:r>
        <w:rPr>
          <w:rFonts w:ascii="Times New Roman" w:eastAsia="Times New Roman" w:hAnsi="Times New Roman" w:cs="Times New Roman"/>
          <w:sz w:val="28"/>
          <w:szCs w:val="28"/>
          <w:lang w:val="en-US" w:eastAsia="ru-RU"/>
        </w:rPr>
        <w:t>omonads are the following: pH 7</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0±0</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4, temperature 31</w:t>
      </w:r>
      <w:r>
        <w:rPr>
          <w:rFonts w:ascii="Times New Roman" w:eastAsia="Times New Roman" w:hAnsi="Times New Roman" w:cs="Times New Roman"/>
          <w:sz w:val="28"/>
          <w:szCs w:val="28"/>
          <w:lang w:val="uk-UA" w:eastAsia="ru-RU"/>
        </w:rPr>
        <w:t>,</w:t>
      </w:r>
      <w:r w:rsidRPr="00A959AA">
        <w:rPr>
          <w:rFonts w:ascii="Times New Roman" w:eastAsia="Times New Roman" w:hAnsi="Times New Roman" w:cs="Times New Roman"/>
          <w:sz w:val="28"/>
          <w:szCs w:val="28"/>
          <w:lang w:val="en-US" w:eastAsia="ru-RU"/>
        </w:rPr>
        <w:t>1±</w:t>
      </w:r>
      <w:smartTag w:uri="urn:schemas-microsoft-com:office:smarttags" w:element="metricconverter">
        <w:smartTagPr>
          <w:attr w:name="ProductID" w:val="4,2 °C"/>
        </w:smartTagPr>
        <w:r w:rsidRPr="00A959AA">
          <w:rPr>
            <w:rFonts w:ascii="Times New Roman" w:eastAsia="Times New Roman" w:hAnsi="Times New Roman" w:cs="Times New Roman"/>
            <w:sz w:val="28"/>
            <w:szCs w:val="28"/>
            <w:lang w:val="en-US" w:eastAsia="ru-RU"/>
          </w:rPr>
          <w:t>4</w:t>
        </w:r>
        <w:r>
          <w:rPr>
            <w:rFonts w:ascii="Times New Roman" w:eastAsia="Times New Roman" w:hAnsi="Times New Roman" w:cs="Times New Roman"/>
            <w:sz w:val="28"/>
            <w:szCs w:val="28"/>
            <w:lang w:val="uk-UA" w:eastAsia="ru-RU"/>
          </w:rPr>
          <w:t>,</w:t>
        </w:r>
        <w:r w:rsidRPr="00A959AA">
          <w:rPr>
            <w:rFonts w:ascii="Times New Roman" w:eastAsia="Times New Roman" w:hAnsi="Times New Roman" w:cs="Times New Roman"/>
            <w:sz w:val="28"/>
            <w:szCs w:val="28"/>
            <w:lang w:val="en-US" w:eastAsia="ru-RU"/>
          </w:rPr>
          <w:t>2 °C</w:t>
        </w:r>
      </w:smartTag>
      <w:r w:rsidRPr="00A959AA">
        <w:rPr>
          <w:rFonts w:ascii="Times New Roman" w:eastAsia="Times New Roman" w:hAnsi="Times New Roman" w:cs="Times New Roman"/>
          <w:sz w:val="28"/>
          <w:szCs w:val="28"/>
          <w:lang w:val="en-US" w:eastAsia="ru-RU"/>
        </w:rPr>
        <w:t xml:space="preserve"> and intensive aeration (on average, 207 rpm). The spectrum of rhamnolipids produced by the studied microorganisms is significantly influenced by both the composition of the nutrient medium and the duration of cultivation.</w:t>
      </w:r>
    </w:p>
    <w:p w:rsidR="00F5271A" w:rsidRPr="00A959AA" w:rsidRDefault="00F5271A" w:rsidP="00F5271A">
      <w:pPr>
        <w:widowControl w:val="0"/>
        <w:tabs>
          <w:tab w:val="left" w:pos="993"/>
        </w:tabs>
        <w:spacing w:after="0" w:line="240" w:lineRule="auto"/>
        <w:ind w:firstLine="709"/>
        <w:contextualSpacing/>
        <w:jc w:val="both"/>
        <w:rPr>
          <w:rFonts w:ascii="Times New Roman" w:eastAsia="Times New Roman" w:hAnsi="Times New Roman" w:cs="Times New Roman"/>
          <w:sz w:val="28"/>
          <w:szCs w:val="28"/>
          <w:lang w:val="en-US" w:eastAsia="ru-RU"/>
        </w:rPr>
      </w:pPr>
      <w:r w:rsidRPr="00A959AA">
        <w:rPr>
          <w:rFonts w:ascii="Times New Roman" w:eastAsia="Times New Roman" w:hAnsi="Times New Roman" w:cs="Times New Roman"/>
          <w:sz w:val="28"/>
          <w:szCs w:val="28"/>
          <w:lang w:val="en-US" w:eastAsia="ru-RU"/>
        </w:rPr>
        <w:t>Course work is expounded on 4</w:t>
      </w:r>
      <w:r>
        <w:rPr>
          <w:rFonts w:ascii="Times New Roman" w:eastAsia="Times New Roman" w:hAnsi="Times New Roman" w:cs="Times New Roman"/>
          <w:sz w:val="28"/>
          <w:szCs w:val="28"/>
          <w:lang w:val="en-US" w:eastAsia="ru-RU"/>
        </w:rPr>
        <w:t>9</w:t>
      </w:r>
      <w:r w:rsidRPr="00A959AA">
        <w:rPr>
          <w:rFonts w:ascii="Times New Roman" w:eastAsia="Times New Roman" w:hAnsi="Times New Roman" w:cs="Times New Roman"/>
          <w:sz w:val="28"/>
          <w:szCs w:val="28"/>
          <w:lang w:val="en-US" w:eastAsia="ru-RU"/>
        </w:rPr>
        <w:t xml:space="preserve"> pages, it contains 3 tables and </w:t>
      </w:r>
      <w:r>
        <w:rPr>
          <w:rFonts w:ascii="Times New Roman" w:eastAsia="Times New Roman" w:hAnsi="Times New Roman" w:cs="Times New Roman"/>
          <w:sz w:val="28"/>
          <w:szCs w:val="28"/>
          <w:lang w:val="en-US" w:eastAsia="ru-RU"/>
        </w:rPr>
        <w:t>2</w:t>
      </w:r>
      <w:r w:rsidRPr="00A959AA">
        <w:rPr>
          <w:rFonts w:ascii="Times New Roman" w:eastAsia="Times New Roman" w:hAnsi="Times New Roman" w:cs="Times New Roman"/>
          <w:sz w:val="28"/>
          <w:szCs w:val="28"/>
          <w:lang w:val="en-US" w:eastAsia="ru-RU"/>
        </w:rPr>
        <w:t xml:space="preserve"> figure. It provides links to 98 latinic references.</w:t>
      </w:r>
    </w:p>
    <w:p w:rsidR="00F5271A" w:rsidRPr="00A959AA" w:rsidRDefault="00F5271A" w:rsidP="00F5271A">
      <w:pPr>
        <w:widowControl w:val="0"/>
        <w:tabs>
          <w:tab w:val="left" w:pos="993"/>
        </w:tabs>
        <w:spacing w:after="0" w:line="240" w:lineRule="auto"/>
        <w:ind w:firstLine="709"/>
        <w:contextualSpacing/>
        <w:jc w:val="both"/>
        <w:rPr>
          <w:rFonts w:ascii="Times New Roman" w:eastAsia="Times New Roman" w:hAnsi="Times New Roman" w:cs="Times New Roman"/>
          <w:sz w:val="28"/>
          <w:szCs w:val="28"/>
          <w:lang w:val="en-US" w:eastAsia="ru-RU"/>
        </w:rPr>
      </w:pPr>
      <w:r w:rsidRPr="00A959AA">
        <w:rPr>
          <w:rFonts w:ascii="Times New Roman" w:eastAsia="Times New Roman" w:hAnsi="Times New Roman" w:cs="Times New Roman"/>
          <w:b/>
          <w:sz w:val="28"/>
          <w:szCs w:val="28"/>
          <w:lang w:val="en-US" w:eastAsia="ru-RU"/>
        </w:rPr>
        <w:t>Key words:</w:t>
      </w:r>
      <w:r w:rsidRPr="00A959AA">
        <w:rPr>
          <w:rFonts w:ascii="Times New Roman" w:eastAsia="Times New Roman" w:hAnsi="Times New Roman" w:cs="Times New Roman"/>
          <w:sz w:val="28"/>
          <w:szCs w:val="28"/>
          <w:lang w:val="en-US" w:eastAsia="ru-RU"/>
        </w:rPr>
        <w:t xml:space="preserve"> </w:t>
      </w:r>
      <w:r w:rsidRPr="00A959AA">
        <w:rPr>
          <w:rFonts w:ascii="Times New Roman" w:eastAsia="Times New Roman" w:hAnsi="Times New Roman" w:cs="Times New Roman"/>
          <w:i/>
          <w:iCs/>
          <w:sz w:val="28"/>
          <w:szCs w:val="28"/>
          <w:lang w:val="en-US" w:eastAsia="ru-RU"/>
        </w:rPr>
        <w:t>biosurfactants, rhamnolipids, pseudomonads isolated from the marine environment</w:t>
      </w:r>
      <w:r w:rsidRPr="00A959AA">
        <w:rPr>
          <w:rFonts w:ascii="Times New Roman" w:eastAsia="Times New Roman" w:hAnsi="Times New Roman" w:cs="Times New Roman"/>
          <w:sz w:val="28"/>
          <w:szCs w:val="28"/>
          <w:lang w:val="en-US" w:eastAsia="ru-RU"/>
        </w:rPr>
        <w:t>.</w:t>
      </w:r>
    </w:p>
    <w:p w:rsidR="00F5271A" w:rsidRPr="00CB19D3" w:rsidRDefault="00F5271A" w:rsidP="00F5271A">
      <w:pPr>
        <w:spacing w:after="0" w:line="360" w:lineRule="auto"/>
        <w:jc w:val="center"/>
        <w:rPr>
          <w:rFonts w:ascii="Times New Roman" w:eastAsia="Times New Roman" w:hAnsi="Times New Roman" w:cs="Times New Roman"/>
          <w:b/>
          <w:sz w:val="28"/>
          <w:szCs w:val="28"/>
          <w:lang w:val="uk-UA" w:eastAsia="ru-RU"/>
        </w:rPr>
      </w:pPr>
      <w:r w:rsidRPr="00A959AA">
        <w:rPr>
          <w:rFonts w:ascii="Times New Roman" w:eastAsia="Times New Roman" w:hAnsi="Times New Roman" w:cs="Times New Roman"/>
          <w:b/>
          <w:sz w:val="28"/>
          <w:szCs w:val="28"/>
          <w:highlight w:val="yellow"/>
          <w:lang w:val="en-US" w:eastAsia="ru-RU"/>
        </w:rPr>
        <w:br w:type="page"/>
      </w:r>
      <w:r w:rsidRPr="0093063B">
        <w:rPr>
          <w:rFonts w:ascii="Times New Roman" w:eastAsia="Times New Roman" w:hAnsi="Times New Roman" w:cs="Times New Roman"/>
          <w:b/>
          <w:sz w:val="28"/>
          <w:szCs w:val="28"/>
          <w:lang w:val="uk-UA" w:eastAsia="ru-RU"/>
        </w:rPr>
        <w:lastRenderedPageBreak/>
        <w:t>ЗМІСТ</w:t>
      </w:r>
    </w:p>
    <w:tbl>
      <w:tblPr>
        <w:tblW w:w="9571" w:type="dxa"/>
        <w:tblLayout w:type="fixed"/>
        <w:tblLook w:val="04A0" w:firstRow="1" w:lastRow="0" w:firstColumn="1" w:lastColumn="0" w:noHBand="0" w:noVBand="1"/>
      </w:tblPr>
      <w:tblGrid>
        <w:gridCol w:w="431"/>
        <w:gridCol w:w="638"/>
        <w:gridCol w:w="71"/>
        <w:gridCol w:w="7841"/>
        <w:gridCol w:w="590"/>
      </w:tblGrid>
      <w:tr w:rsidR="00F5271A" w:rsidRPr="00CB19D3" w:rsidTr="003C03D4">
        <w:tc>
          <w:tcPr>
            <w:tcW w:w="8981" w:type="dxa"/>
            <w:gridSpan w:val="4"/>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ВСТУП……………………………………………………………………</w:t>
            </w:r>
            <w:r>
              <w:rPr>
                <w:rFonts w:ascii="Times New Roman" w:eastAsia="Times New Roman" w:hAnsi="Times New Roman" w:cs="Times New Roman"/>
                <w:sz w:val="28"/>
                <w:szCs w:val="28"/>
                <w:lang w:val="uk-UA" w:eastAsia="ru-RU"/>
              </w:rPr>
              <w:t>…</w:t>
            </w:r>
          </w:p>
        </w:tc>
        <w:tc>
          <w:tcPr>
            <w:tcW w:w="590"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F5271A" w:rsidRPr="00CB19D3" w:rsidTr="003C03D4">
        <w:tc>
          <w:tcPr>
            <w:tcW w:w="431" w:type="dxa"/>
          </w:tcPr>
          <w:p w:rsidR="00F5271A" w:rsidRPr="00CB19D3" w:rsidRDefault="00F5271A" w:rsidP="003C03D4">
            <w:pPr>
              <w:numPr>
                <w:ilvl w:val="0"/>
                <w:numId w:val="1"/>
              </w:numPr>
              <w:spacing w:after="0" w:line="360" w:lineRule="auto"/>
              <w:jc w:val="both"/>
              <w:rPr>
                <w:rFonts w:ascii="Times New Roman" w:eastAsia="Times New Roman" w:hAnsi="Times New Roman" w:cs="Times New Roman"/>
                <w:sz w:val="28"/>
                <w:szCs w:val="28"/>
                <w:lang w:val="uk-UA" w:eastAsia="ru-RU"/>
              </w:rPr>
            </w:pPr>
          </w:p>
        </w:tc>
        <w:tc>
          <w:tcPr>
            <w:tcW w:w="8550" w:type="dxa"/>
            <w:gridSpan w:val="3"/>
          </w:tcPr>
          <w:p w:rsidR="00F5271A" w:rsidRPr="00CB19D3" w:rsidRDefault="00F5271A" w:rsidP="003C03D4">
            <w:pPr>
              <w:spacing w:after="0" w:line="360" w:lineRule="auto"/>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ОГЛЯД ЛІТЕРАТУРИ</w:t>
            </w:r>
            <w:r w:rsidRPr="00CB19D3">
              <w:rPr>
                <w:rFonts w:ascii="Times New Roman" w:eastAsia="Times New Roman" w:hAnsi="Times New Roman" w:cs="Times New Roman"/>
                <w:kern w:val="28"/>
                <w:sz w:val="28"/>
                <w:szCs w:val="28"/>
                <w:lang w:val="uk-UA" w:eastAsia="ru-RU"/>
              </w:rPr>
              <w:t>……………………………………………………</w:t>
            </w:r>
          </w:p>
        </w:tc>
        <w:tc>
          <w:tcPr>
            <w:tcW w:w="590"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p>
        </w:tc>
      </w:tr>
      <w:tr w:rsidR="00F5271A" w:rsidRPr="00CB19D3" w:rsidTr="003C03D4">
        <w:tc>
          <w:tcPr>
            <w:tcW w:w="431"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p>
        </w:tc>
        <w:tc>
          <w:tcPr>
            <w:tcW w:w="638"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1.1.</w:t>
            </w:r>
          </w:p>
        </w:tc>
        <w:tc>
          <w:tcPr>
            <w:tcW w:w="7912" w:type="dxa"/>
            <w:gridSpan w:val="2"/>
          </w:tcPr>
          <w:p w:rsidR="00F5271A" w:rsidRPr="00CB19D3" w:rsidRDefault="00F5271A" w:rsidP="003C03D4">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ru-RU"/>
              </w:rPr>
            </w:pPr>
            <w:r w:rsidRPr="00C46CC0">
              <w:rPr>
                <w:rFonts w:ascii="Times New Roman" w:eastAsia="Times New Roman" w:hAnsi="Times New Roman" w:cs="Times New Roman"/>
                <w:kern w:val="28"/>
                <w:sz w:val="28"/>
                <w:szCs w:val="28"/>
                <w:lang w:val="uk-UA" w:eastAsia="ru-RU"/>
              </w:rPr>
              <w:t xml:space="preserve">1.1. Загальна характеристика біосурфактантів </w:t>
            </w:r>
            <w:r w:rsidRPr="00CB19D3">
              <w:rPr>
                <w:rFonts w:ascii="Times New Roman" w:eastAsia="Times New Roman" w:hAnsi="Times New Roman" w:cs="Times New Roman"/>
                <w:kern w:val="28"/>
                <w:sz w:val="28"/>
                <w:szCs w:val="28"/>
                <w:lang w:val="uk-UA" w:eastAsia="ru-RU"/>
              </w:rPr>
              <w:t>………………</w:t>
            </w:r>
            <w:r>
              <w:rPr>
                <w:rFonts w:ascii="Times New Roman" w:eastAsia="Times New Roman" w:hAnsi="Times New Roman" w:cs="Times New Roman"/>
                <w:kern w:val="28"/>
                <w:sz w:val="28"/>
                <w:szCs w:val="28"/>
                <w:lang w:val="uk-UA" w:eastAsia="ru-RU"/>
              </w:rPr>
              <w:t>….</w:t>
            </w:r>
            <w:r w:rsidRPr="00CB19D3">
              <w:rPr>
                <w:rFonts w:ascii="Times New Roman" w:eastAsia="Times New Roman" w:hAnsi="Times New Roman" w:cs="Times New Roman"/>
                <w:kern w:val="28"/>
                <w:sz w:val="28"/>
                <w:szCs w:val="28"/>
                <w:lang w:val="uk-UA" w:eastAsia="ru-RU"/>
              </w:rPr>
              <w:t xml:space="preserve"> </w:t>
            </w:r>
          </w:p>
        </w:tc>
        <w:tc>
          <w:tcPr>
            <w:tcW w:w="590"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p>
        </w:tc>
      </w:tr>
      <w:tr w:rsidR="00F5271A" w:rsidRPr="00CB19D3" w:rsidTr="003C03D4">
        <w:tc>
          <w:tcPr>
            <w:tcW w:w="431"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p>
        </w:tc>
        <w:tc>
          <w:tcPr>
            <w:tcW w:w="638"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1.2.</w:t>
            </w:r>
          </w:p>
        </w:tc>
        <w:tc>
          <w:tcPr>
            <w:tcW w:w="7912" w:type="dxa"/>
            <w:gridSpan w:val="2"/>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sidRPr="00C46CC0">
              <w:rPr>
                <w:rFonts w:ascii="Times New Roman" w:eastAsia="Times New Roman" w:hAnsi="Times New Roman" w:cs="Times New Roman"/>
                <w:kern w:val="28"/>
                <w:sz w:val="28"/>
                <w:szCs w:val="28"/>
                <w:lang w:val="uk-UA" w:eastAsia="ru-RU"/>
              </w:rPr>
              <w:t>Продуценти біосурфактантів серед мікроорганізмів</w:t>
            </w:r>
            <w:r w:rsidRPr="00CB19D3">
              <w:rPr>
                <w:rFonts w:ascii="Times New Roman" w:eastAsia="Times New Roman" w:hAnsi="Times New Roman" w:cs="Times New Roman"/>
                <w:kern w:val="28"/>
                <w:sz w:val="28"/>
                <w:szCs w:val="28"/>
                <w:lang w:val="uk-UA" w:eastAsia="ru-RU"/>
              </w:rPr>
              <w:t>…………</w:t>
            </w:r>
            <w:r>
              <w:rPr>
                <w:rFonts w:ascii="Times New Roman" w:eastAsia="Times New Roman" w:hAnsi="Times New Roman" w:cs="Times New Roman"/>
                <w:kern w:val="28"/>
                <w:sz w:val="28"/>
                <w:szCs w:val="28"/>
                <w:lang w:val="uk-UA" w:eastAsia="ru-RU"/>
              </w:rPr>
              <w:t>.....</w:t>
            </w:r>
          </w:p>
        </w:tc>
        <w:tc>
          <w:tcPr>
            <w:tcW w:w="590"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w:t>
            </w:r>
          </w:p>
        </w:tc>
      </w:tr>
      <w:tr w:rsidR="00F5271A" w:rsidRPr="00CB19D3" w:rsidTr="003C03D4">
        <w:tc>
          <w:tcPr>
            <w:tcW w:w="431"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p>
        </w:tc>
        <w:tc>
          <w:tcPr>
            <w:tcW w:w="638"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1.3.</w:t>
            </w:r>
          </w:p>
        </w:tc>
        <w:tc>
          <w:tcPr>
            <w:tcW w:w="7912" w:type="dxa"/>
            <w:gridSpan w:val="2"/>
          </w:tcPr>
          <w:p w:rsidR="00F5271A" w:rsidRPr="00C46CC0" w:rsidRDefault="00F5271A" w:rsidP="003C03D4">
            <w:pPr>
              <w:spacing w:after="0" w:line="360" w:lineRule="auto"/>
              <w:jc w:val="both"/>
              <w:rPr>
                <w:rFonts w:ascii="Times New Roman" w:eastAsia="Times New Roman" w:hAnsi="Times New Roman" w:cs="Times New Roman"/>
                <w:kern w:val="28"/>
                <w:sz w:val="28"/>
                <w:szCs w:val="28"/>
                <w:lang w:val="uk-UA" w:eastAsia="ru-RU"/>
              </w:rPr>
            </w:pPr>
            <w:r w:rsidRPr="00C46CC0">
              <w:rPr>
                <w:rFonts w:ascii="Times New Roman" w:eastAsia="Times New Roman" w:hAnsi="Times New Roman" w:cs="Times New Roman"/>
                <w:kern w:val="28"/>
                <w:sz w:val="28"/>
                <w:szCs w:val="28"/>
                <w:lang w:val="uk-UA" w:eastAsia="ru-RU"/>
              </w:rPr>
              <w:t>Механізми синтезу біосурфактантів мікроорганізмами</w:t>
            </w:r>
            <w:r>
              <w:rPr>
                <w:rFonts w:ascii="Times New Roman" w:eastAsia="Times New Roman" w:hAnsi="Times New Roman" w:cs="Times New Roman"/>
                <w:kern w:val="28"/>
                <w:sz w:val="28"/>
                <w:szCs w:val="28"/>
                <w:lang w:val="uk-UA" w:eastAsia="ru-RU"/>
              </w:rPr>
              <w:t xml:space="preserve"> ……….</w:t>
            </w:r>
          </w:p>
        </w:tc>
        <w:tc>
          <w:tcPr>
            <w:tcW w:w="590"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15</w:t>
            </w:r>
          </w:p>
        </w:tc>
      </w:tr>
      <w:tr w:rsidR="00F5271A" w:rsidRPr="00CB19D3" w:rsidTr="003C03D4">
        <w:tc>
          <w:tcPr>
            <w:tcW w:w="431"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p>
        </w:tc>
        <w:tc>
          <w:tcPr>
            <w:tcW w:w="638"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1.4.</w:t>
            </w:r>
          </w:p>
        </w:tc>
        <w:tc>
          <w:tcPr>
            <w:tcW w:w="7912" w:type="dxa"/>
            <w:gridSpan w:val="2"/>
          </w:tcPr>
          <w:p w:rsidR="00F5271A" w:rsidRPr="00C46CC0" w:rsidRDefault="00F5271A" w:rsidP="003C03D4">
            <w:pPr>
              <w:spacing w:after="0" w:line="360" w:lineRule="auto"/>
              <w:jc w:val="both"/>
              <w:rPr>
                <w:rFonts w:ascii="Times New Roman" w:eastAsia="Times New Roman" w:hAnsi="Times New Roman" w:cs="Times New Roman"/>
                <w:kern w:val="28"/>
                <w:sz w:val="28"/>
                <w:szCs w:val="28"/>
                <w:lang w:val="uk-UA" w:eastAsia="ru-RU"/>
              </w:rPr>
            </w:pPr>
            <w:r w:rsidRPr="00C46CC0">
              <w:rPr>
                <w:rFonts w:ascii="Times New Roman" w:eastAsia="Times New Roman" w:hAnsi="Times New Roman" w:cs="Times New Roman"/>
                <w:kern w:val="28"/>
                <w:sz w:val="28"/>
                <w:szCs w:val="28"/>
                <w:lang w:val="uk-UA" w:eastAsia="ru-RU"/>
              </w:rPr>
              <w:t>Перспективи застосування біосурфактантів, що синтезуються морськими мікроорганізмами</w:t>
            </w:r>
            <w:r>
              <w:rPr>
                <w:rFonts w:ascii="Times New Roman" w:eastAsia="Times New Roman" w:hAnsi="Times New Roman" w:cs="Times New Roman"/>
                <w:kern w:val="28"/>
                <w:sz w:val="28"/>
                <w:szCs w:val="28"/>
                <w:lang w:val="uk-UA" w:eastAsia="ru-RU"/>
              </w:rPr>
              <w:t xml:space="preserve"> …………………………………….</w:t>
            </w:r>
          </w:p>
        </w:tc>
        <w:tc>
          <w:tcPr>
            <w:tcW w:w="590" w:type="dxa"/>
          </w:tcPr>
          <w:p w:rsidR="00F5271A" w:rsidRDefault="00F5271A" w:rsidP="003C03D4">
            <w:pPr>
              <w:spacing w:after="0" w:line="360" w:lineRule="auto"/>
              <w:jc w:val="both"/>
              <w:rPr>
                <w:rFonts w:ascii="Times New Roman" w:eastAsia="Times New Roman" w:hAnsi="Times New Roman" w:cs="Times New Roman"/>
                <w:sz w:val="28"/>
                <w:szCs w:val="28"/>
                <w:lang w:val="uk-UA" w:eastAsia="ru-RU"/>
              </w:rPr>
            </w:pPr>
          </w:p>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17</w:t>
            </w:r>
          </w:p>
        </w:tc>
      </w:tr>
      <w:tr w:rsidR="00F5271A" w:rsidRPr="00CB19D3" w:rsidTr="003C03D4">
        <w:tc>
          <w:tcPr>
            <w:tcW w:w="431"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2.</w:t>
            </w:r>
          </w:p>
        </w:tc>
        <w:tc>
          <w:tcPr>
            <w:tcW w:w="8550" w:type="dxa"/>
            <w:gridSpan w:val="3"/>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МАТЕРІАЛИ ТА МЕТОДИ ДОСЛІДЖЕНЬ</w:t>
            </w:r>
            <w:r w:rsidRPr="00CB19D3">
              <w:rPr>
                <w:rFonts w:ascii="Times New Roman" w:eastAsia="Times New Roman" w:hAnsi="Times New Roman" w:cs="Times New Roman"/>
                <w:kern w:val="28"/>
                <w:sz w:val="28"/>
                <w:szCs w:val="28"/>
                <w:lang w:val="uk-UA" w:eastAsia="ru-RU"/>
              </w:rPr>
              <w:t>……………………………</w:t>
            </w:r>
          </w:p>
        </w:tc>
        <w:tc>
          <w:tcPr>
            <w:tcW w:w="590"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21</w:t>
            </w:r>
          </w:p>
        </w:tc>
      </w:tr>
      <w:tr w:rsidR="00F5271A" w:rsidRPr="00CB19D3" w:rsidTr="003C03D4">
        <w:tc>
          <w:tcPr>
            <w:tcW w:w="431"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p>
        </w:tc>
        <w:tc>
          <w:tcPr>
            <w:tcW w:w="709" w:type="dxa"/>
            <w:gridSpan w:val="2"/>
          </w:tcPr>
          <w:p w:rsidR="00F5271A" w:rsidRPr="00CB19D3" w:rsidRDefault="00F5271A" w:rsidP="003C03D4">
            <w:pPr>
              <w:spacing w:after="0" w:line="360" w:lineRule="auto"/>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2.1.</w:t>
            </w:r>
          </w:p>
        </w:tc>
        <w:tc>
          <w:tcPr>
            <w:tcW w:w="7841"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sidRPr="00AC307A">
              <w:rPr>
                <w:rFonts w:ascii="Times New Roman" w:eastAsia="Times New Roman" w:hAnsi="Times New Roman" w:cs="Times New Roman"/>
                <w:bCs/>
                <w:kern w:val="28"/>
                <w:sz w:val="28"/>
                <w:szCs w:val="28"/>
                <w:lang w:val="uk-UA" w:eastAsia="ru-RU"/>
              </w:rPr>
              <w:t>Аналіз публікацій щодо отримання рамноліпідів з використанням мікроорганізмів</w:t>
            </w:r>
            <w:r>
              <w:rPr>
                <w:rFonts w:ascii="Times New Roman" w:eastAsia="Times New Roman" w:hAnsi="Times New Roman" w:cs="Times New Roman"/>
                <w:bCs/>
                <w:kern w:val="28"/>
                <w:sz w:val="28"/>
                <w:szCs w:val="28"/>
                <w:lang w:val="uk-UA" w:eastAsia="ru-RU"/>
              </w:rPr>
              <w:t xml:space="preserve"> …………………………………</w:t>
            </w:r>
          </w:p>
        </w:tc>
        <w:tc>
          <w:tcPr>
            <w:tcW w:w="590" w:type="dxa"/>
          </w:tcPr>
          <w:p w:rsidR="00F5271A" w:rsidRDefault="00F5271A" w:rsidP="003C03D4">
            <w:pPr>
              <w:spacing w:after="0" w:line="360" w:lineRule="auto"/>
              <w:jc w:val="both"/>
              <w:rPr>
                <w:rFonts w:ascii="Times New Roman" w:eastAsia="Times New Roman" w:hAnsi="Times New Roman" w:cs="Times New Roman"/>
                <w:sz w:val="28"/>
                <w:szCs w:val="28"/>
                <w:lang w:val="uk-UA" w:eastAsia="ru-RU"/>
              </w:rPr>
            </w:pPr>
          </w:p>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21</w:t>
            </w:r>
          </w:p>
        </w:tc>
      </w:tr>
      <w:tr w:rsidR="00F5271A" w:rsidRPr="00CB19D3" w:rsidTr="003C03D4">
        <w:tc>
          <w:tcPr>
            <w:tcW w:w="431"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p>
        </w:tc>
        <w:tc>
          <w:tcPr>
            <w:tcW w:w="709" w:type="dxa"/>
            <w:gridSpan w:val="2"/>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2.2.</w:t>
            </w:r>
          </w:p>
        </w:tc>
        <w:tc>
          <w:tcPr>
            <w:tcW w:w="7841" w:type="dxa"/>
          </w:tcPr>
          <w:p w:rsidR="00F5271A" w:rsidRPr="00CB19D3" w:rsidRDefault="00F5271A" w:rsidP="003C03D4">
            <w:pPr>
              <w:spacing w:after="0" w:line="360" w:lineRule="auto"/>
              <w:jc w:val="both"/>
              <w:rPr>
                <w:rFonts w:ascii="Times New Roman" w:eastAsia="Times New Roman" w:hAnsi="Times New Roman" w:cs="Times New Roman"/>
                <w:bCs/>
                <w:sz w:val="28"/>
                <w:szCs w:val="28"/>
                <w:lang w:val="uk-UA" w:eastAsia="ru-RU"/>
              </w:rPr>
            </w:pPr>
            <w:r w:rsidRPr="00AC307A">
              <w:rPr>
                <w:rFonts w:ascii="Times New Roman" w:eastAsia="Times New Roman" w:hAnsi="Times New Roman" w:cs="Times New Roman"/>
                <w:bCs/>
                <w:sz w:val="28"/>
                <w:szCs w:val="28"/>
                <w:lang w:val="uk-UA" w:eastAsia="ru-RU"/>
              </w:rPr>
              <w:t>Створення біотехнологічної схеми напрацювання рамноліпідів мікроорганізмами, виділеними з різних екологічних ніш</w:t>
            </w:r>
            <w:r>
              <w:rPr>
                <w:rFonts w:ascii="Times New Roman" w:eastAsia="Times New Roman" w:hAnsi="Times New Roman" w:cs="Times New Roman"/>
                <w:bCs/>
                <w:sz w:val="28"/>
                <w:szCs w:val="28"/>
                <w:lang w:val="uk-UA" w:eastAsia="ru-RU"/>
              </w:rPr>
              <w:t xml:space="preserve"> …….</w:t>
            </w:r>
          </w:p>
        </w:tc>
        <w:tc>
          <w:tcPr>
            <w:tcW w:w="590" w:type="dxa"/>
          </w:tcPr>
          <w:p w:rsidR="00F5271A" w:rsidRDefault="00F5271A" w:rsidP="003C03D4">
            <w:pPr>
              <w:spacing w:after="0" w:line="360" w:lineRule="auto"/>
              <w:jc w:val="both"/>
              <w:rPr>
                <w:rFonts w:ascii="Times New Roman" w:eastAsia="Times New Roman" w:hAnsi="Times New Roman" w:cs="Times New Roman"/>
                <w:sz w:val="28"/>
                <w:szCs w:val="28"/>
                <w:lang w:val="uk-UA" w:eastAsia="ru-RU"/>
              </w:rPr>
            </w:pPr>
          </w:p>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22</w:t>
            </w:r>
          </w:p>
        </w:tc>
      </w:tr>
      <w:tr w:rsidR="00F5271A" w:rsidRPr="00CB19D3" w:rsidTr="003C03D4">
        <w:tc>
          <w:tcPr>
            <w:tcW w:w="431"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3.</w:t>
            </w:r>
          </w:p>
        </w:tc>
        <w:tc>
          <w:tcPr>
            <w:tcW w:w="8550" w:type="dxa"/>
            <w:gridSpan w:val="3"/>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 xml:space="preserve">РЕЗУЛЬТАТИ ДОСЛІДЖЕНЬ ТА ЇХ ОБГОВОРЕННЯ </w:t>
            </w:r>
            <w:r w:rsidRPr="00CB19D3">
              <w:rPr>
                <w:rFonts w:ascii="Times New Roman" w:eastAsia="Times New Roman" w:hAnsi="Times New Roman" w:cs="Times New Roman"/>
                <w:kern w:val="28"/>
                <w:sz w:val="28"/>
                <w:szCs w:val="28"/>
                <w:lang w:val="uk-UA" w:eastAsia="ru-RU"/>
              </w:rPr>
              <w:t>……………</w:t>
            </w:r>
          </w:p>
        </w:tc>
        <w:tc>
          <w:tcPr>
            <w:tcW w:w="590"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25</w:t>
            </w:r>
          </w:p>
        </w:tc>
      </w:tr>
      <w:tr w:rsidR="00F5271A" w:rsidRPr="00CB19D3" w:rsidTr="003C03D4">
        <w:tc>
          <w:tcPr>
            <w:tcW w:w="431"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p>
        </w:tc>
        <w:tc>
          <w:tcPr>
            <w:tcW w:w="638"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3.1.</w:t>
            </w:r>
          </w:p>
        </w:tc>
        <w:tc>
          <w:tcPr>
            <w:tcW w:w="7912" w:type="dxa"/>
            <w:gridSpan w:val="2"/>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sidRPr="0093063B">
              <w:rPr>
                <w:rFonts w:ascii="Times New Roman" w:eastAsia="Times New Roman" w:hAnsi="Times New Roman" w:cs="Times New Roman"/>
                <w:bCs/>
                <w:kern w:val="28"/>
                <w:sz w:val="28"/>
                <w:szCs w:val="28"/>
                <w:lang w:val="uk-UA" w:eastAsia="ru-RU"/>
              </w:rPr>
              <w:t>Вплив компонентів поживного середовища на продукцію рамноліпідів досліджуваними мікроорганізмами</w:t>
            </w:r>
            <w:r>
              <w:rPr>
                <w:rFonts w:ascii="Times New Roman" w:eastAsia="Times New Roman" w:hAnsi="Times New Roman" w:cs="Times New Roman"/>
                <w:bCs/>
                <w:kern w:val="28"/>
                <w:sz w:val="28"/>
                <w:szCs w:val="28"/>
                <w:lang w:val="uk-UA" w:eastAsia="ru-RU"/>
              </w:rPr>
              <w:t xml:space="preserve"> ……………….</w:t>
            </w:r>
          </w:p>
        </w:tc>
        <w:tc>
          <w:tcPr>
            <w:tcW w:w="590" w:type="dxa"/>
          </w:tcPr>
          <w:p w:rsidR="00F5271A" w:rsidRDefault="00F5271A" w:rsidP="003C03D4">
            <w:pPr>
              <w:spacing w:after="0" w:line="360" w:lineRule="auto"/>
              <w:jc w:val="both"/>
              <w:rPr>
                <w:rFonts w:ascii="Times New Roman" w:eastAsia="Times New Roman" w:hAnsi="Times New Roman" w:cs="Times New Roman"/>
                <w:sz w:val="28"/>
                <w:szCs w:val="28"/>
                <w:lang w:val="uk-UA" w:eastAsia="ru-RU"/>
              </w:rPr>
            </w:pPr>
          </w:p>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25</w:t>
            </w:r>
          </w:p>
        </w:tc>
      </w:tr>
      <w:tr w:rsidR="00F5271A" w:rsidRPr="00CB19D3" w:rsidTr="003C03D4">
        <w:tc>
          <w:tcPr>
            <w:tcW w:w="431"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p>
        </w:tc>
        <w:tc>
          <w:tcPr>
            <w:tcW w:w="638"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3.2.</w:t>
            </w:r>
          </w:p>
        </w:tc>
        <w:tc>
          <w:tcPr>
            <w:tcW w:w="7912" w:type="dxa"/>
            <w:gridSpan w:val="2"/>
          </w:tcPr>
          <w:p w:rsidR="00F5271A" w:rsidRPr="00CB19D3" w:rsidRDefault="00F5271A" w:rsidP="003C03D4">
            <w:pPr>
              <w:spacing w:after="0" w:line="360" w:lineRule="auto"/>
              <w:jc w:val="both"/>
              <w:rPr>
                <w:rFonts w:ascii="Times New Roman" w:eastAsia="Times New Roman" w:hAnsi="Times New Roman" w:cs="Times New Roman"/>
                <w:bCs/>
                <w:kern w:val="28"/>
                <w:sz w:val="28"/>
                <w:szCs w:val="28"/>
                <w:lang w:val="uk-UA" w:eastAsia="ru-RU"/>
              </w:rPr>
            </w:pPr>
            <w:r w:rsidRPr="0093063B">
              <w:rPr>
                <w:rFonts w:ascii="Times New Roman" w:hAnsi="Times New Roman" w:cs="Times New Roman"/>
                <w:sz w:val="28"/>
                <w:szCs w:val="28"/>
                <w:lang w:val="uk-UA"/>
              </w:rPr>
              <w:t>Визначення впливу умов культивування досліджуваних мікроорганізмів на їх здатність до продукції рамноліпідів</w:t>
            </w:r>
            <w:r>
              <w:rPr>
                <w:rFonts w:ascii="Times New Roman" w:hAnsi="Times New Roman" w:cs="Times New Roman"/>
                <w:sz w:val="28"/>
                <w:szCs w:val="28"/>
                <w:lang w:val="uk-UA"/>
              </w:rPr>
              <w:t xml:space="preserve"> ……</w:t>
            </w:r>
          </w:p>
        </w:tc>
        <w:tc>
          <w:tcPr>
            <w:tcW w:w="590" w:type="dxa"/>
          </w:tcPr>
          <w:p w:rsidR="00F5271A" w:rsidRDefault="00F5271A" w:rsidP="003C03D4">
            <w:pPr>
              <w:spacing w:after="0" w:line="360" w:lineRule="auto"/>
              <w:jc w:val="both"/>
              <w:rPr>
                <w:rFonts w:ascii="Times New Roman" w:eastAsia="Times New Roman" w:hAnsi="Times New Roman" w:cs="Times New Roman"/>
                <w:sz w:val="28"/>
                <w:szCs w:val="28"/>
                <w:lang w:val="uk-UA" w:eastAsia="ru-RU"/>
              </w:rPr>
            </w:pPr>
          </w:p>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28</w:t>
            </w:r>
          </w:p>
        </w:tc>
      </w:tr>
      <w:tr w:rsidR="00F5271A" w:rsidRPr="00CB19D3" w:rsidTr="003C03D4">
        <w:tc>
          <w:tcPr>
            <w:tcW w:w="431"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p>
        </w:tc>
        <w:tc>
          <w:tcPr>
            <w:tcW w:w="638"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3.3.</w:t>
            </w:r>
          </w:p>
        </w:tc>
        <w:tc>
          <w:tcPr>
            <w:tcW w:w="7912" w:type="dxa"/>
            <w:gridSpan w:val="2"/>
          </w:tcPr>
          <w:p w:rsidR="00F5271A" w:rsidRPr="00CB19D3" w:rsidRDefault="00F5271A" w:rsidP="003C03D4">
            <w:pPr>
              <w:spacing w:after="0" w:line="360" w:lineRule="auto"/>
              <w:jc w:val="both"/>
              <w:rPr>
                <w:rFonts w:ascii="Times New Roman" w:hAnsi="Times New Roman" w:cs="Times New Roman"/>
                <w:sz w:val="28"/>
                <w:szCs w:val="28"/>
                <w:lang w:val="uk-UA"/>
              </w:rPr>
            </w:pPr>
            <w:r w:rsidRPr="0093063B">
              <w:rPr>
                <w:rFonts w:ascii="Times New Roman" w:hAnsi="Times New Roman" w:cs="Times New Roman"/>
                <w:sz w:val="28"/>
                <w:szCs w:val="28"/>
                <w:lang w:val="uk-UA"/>
              </w:rPr>
              <w:t xml:space="preserve">Характеристика рамноліпідів, що продукуються досліджуваними представниками роду </w:t>
            </w:r>
            <w:r w:rsidRPr="0093063B">
              <w:rPr>
                <w:rFonts w:ascii="Times New Roman" w:hAnsi="Times New Roman" w:cs="Times New Roman"/>
                <w:i/>
                <w:iCs/>
                <w:sz w:val="28"/>
                <w:szCs w:val="28"/>
                <w:lang w:val="uk-UA"/>
              </w:rPr>
              <w:t>Pseudomonas</w:t>
            </w:r>
            <w:r w:rsidRPr="0093063B">
              <w:rPr>
                <w:rFonts w:ascii="Times New Roman" w:hAnsi="Times New Roman" w:cs="Times New Roman"/>
                <w:sz w:val="28"/>
                <w:szCs w:val="28"/>
                <w:lang w:val="uk-UA"/>
              </w:rPr>
              <w:t>, за різних умов культивування</w:t>
            </w:r>
            <w:r>
              <w:rPr>
                <w:rFonts w:ascii="Times New Roman" w:hAnsi="Times New Roman" w:cs="Times New Roman"/>
                <w:sz w:val="28"/>
                <w:szCs w:val="28"/>
                <w:lang w:val="uk-UA"/>
              </w:rPr>
              <w:t xml:space="preserve"> ……………………………………………..</w:t>
            </w:r>
          </w:p>
        </w:tc>
        <w:tc>
          <w:tcPr>
            <w:tcW w:w="590" w:type="dxa"/>
          </w:tcPr>
          <w:p w:rsidR="00F5271A" w:rsidRDefault="00F5271A" w:rsidP="003C03D4">
            <w:pPr>
              <w:spacing w:after="0" w:line="360" w:lineRule="auto"/>
              <w:jc w:val="both"/>
              <w:rPr>
                <w:rFonts w:ascii="Times New Roman" w:eastAsia="Times New Roman" w:hAnsi="Times New Roman" w:cs="Times New Roman"/>
                <w:sz w:val="28"/>
                <w:szCs w:val="28"/>
                <w:lang w:val="uk-UA" w:eastAsia="ru-RU"/>
              </w:rPr>
            </w:pPr>
          </w:p>
          <w:p w:rsidR="00F5271A" w:rsidRDefault="00F5271A" w:rsidP="003C03D4">
            <w:pPr>
              <w:spacing w:after="0" w:line="360" w:lineRule="auto"/>
              <w:jc w:val="both"/>
              <w:rPr>
                <w:rFonts w:ascii="Times New Roman" w:eastAsia="Times New Roman" w:hAnsi="Times New Roman" w:cs="Times New Roman"/>
                <w:sz w:val="28"/>
                <w:szCs w:val="28"/>
                <w:lang w:val="uk-UA" w:eastAsia="ru-RU"/>
              </w:rPr>
            </w:pPr>
          </w:p>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32</w:t>
            </w:r>
          </w:p>
        </w:tc>
      </w:tr>
      <w:tr w:rsidR="00F5271A" w:rsidRPr="00CB19D3" w:rsidTr="003C03D4">
        <w:tc>
          <w:tcPr>
            <w:tcW w:w="8981" w:type="dxa"/>
            <w:gridSpan w:val="4"/>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ВИСНОВКИ</w:t>
            </w:r>
            <w:r w:rsidRPr="00CB19D3">
              <w:rPr>
                <w:rFonts w:ascii="Times New Roman" w:eastAsia="Times New Roman" w:hAnsi="Times New Roman" w:cs="Times New Roman"/>
                <w:kern w:val="28"/>
                <w:sz w:val="28"/>
                <w:szCs w:val="28"/>
                <w:lang w:val="uk-UA" w:eastAsia="ru-RU"/>
              </w:rPr>
              <w:t>…………………………………………………………………..</w:t>
            </w:r>
          </w:p>
        </w:tc>
        <w:tc>
          <w:tcPr>
            <w:tcW w:w="590"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36</w:t>
            </w:r>
          </w:p>
        </w:tc>
      </w:tr>
      <w:tr w:rsidR="00F5271A" w:rsidRPr="00CB19D3" w:rsidTr="003C03D4">
        <w:tc>
          <w:tcPr>
            <w:tcW w:w="8981" w:type="dxa"/>
            <w:gridSpan w:val="4"/>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sidRPr="00CB19D3">
              <w:rPr>
                <w:rFonts w:ascii="Times New Roman" w:eastAsia="Times New Roman" w:hAnsi="Times New Roman" w:cs="Times New Roman"/>
                <w:sz w:val="28"/>
                <w:szCs w:val="28"/>
                <w:lang w:val="uk-UA" w:eastAsia="ru-RU"/>
              </w:rPr>
              <w:t>СПИСОК ЛІТЕРАТУРИ</w:t>
            </w:r>
            <w:r w:rsidRPr="00CB19D3">
              <w:rPr>
                <w:rFonts w:ascii="Times New Roman" w:eastAsia="Times New Roman" w:hAnsi="Times New Roman" w:cs="Times New Roman"/>
                <w:kern w:val="28"/>
                <w:sz w:val="28"/>
                <w:szCs w:val="28"/>
                <w:lang w:val="uk-UA" w:eastAsia="ru-RU"/>
              </w:rPr>
              <w:t>……………………………………………………</w:t>
            </w:r>
          </w:p>
        </w:tc>
        <w:tc>
          <w:tcPr>
            <w:tcW w:w="590" w:type="dxa"/>
          </w:tcPr>
          <w:p w:rsidR="00F5271A" w:rsidRPr="00CB19D3" w:rsidRDefault="00F5271A" w:rsidP="003C03D4">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37</w:t>
            </w:r>
          </w:p>
        </w:tc>
      </w:tr>
    </w:tbl>
    <w:p w:rsidR="00F5271A" w:rsidRPr="00CB19D3" w:rsidRDefault="00F5271A" w:rsidP="00F5271A">
      <w:pPr>
        <w:spacing w:after="0" w:line="360" w:lineRule="auto"/>
        <w:jc w:val="both"/>
        <w:rPr>
          <w:rFonts w:ascii="Times New Roman" w:eastAsia="Times New Roman" w:hAnsi="Times New Roman" w:cs="Times New Roman"/>
          <w:b/>
          <w:sz w:val="28"/>
          <w:szCs w:val="28"/>
          <w:lang w:val="uk-UA" w:eastAsia="ru-RU"/>
        </w:rPr>
      </w:pPr>
    </w:p>
    <w:p w:rsidR="00F5271A" w:rsidRPr="00CB19D3" w:rsidRDefault="00F5271A" w:rsidP="00F5271A">
      <w:pPr>
        <w:spacing w:after="0" w:line="360" w:lineRule="auto"/>
        <w:jc w:val="center"/>
        <w:rPr>
          <w:rFonts w:ascii="Times New Roman" w:eastAsia="Times New Roman" w:hAnsi="Times New Roman" w:cs="Times New Roman"/>
          <w:b/>
          <w:sz w:val="28"/>
          <w:szCs w:val="28"/>
          <w:highlight w:val="yellow"/>
          <w:lang w:val="uk-UA" w:eastAsia="ru-RU"/>
        </w:rPr>
      </w:pPr>
      <w:r w:rsidRPr="00CB19D3">
        <w:rPr>
          <w:rFonts w:ascii="Times New Roman" w:eastAsia="Times New Roman" w:hAnsi="Times New Roman" w:cs="Times New Roman"/>
          <w:b/>
          <w:sz w:val="28"/>
          <w:szCs w:val="28"/>
          <w:highlight w:val="yellow"/>
          <w:lang w:val="uk-UA" w:eastAsia="ru-RU"/>
        </w:rPr>
        <w:br w:type="page"/>
      </w:r>
      <w:r w:rsidRPr="00CB19D3">
        <w:rPr>
          <w:rFonts w:ascii="Times New Roman" w:eastAsia="Times New Roman" w:hAnsi="Times New Roman" w:cs="Times New Roman"/>
          <w:b/>
          <w:sz w:val="28"/>
          <w:szCs w:val="28"/>
          <w:lang w:val="uk-UA" w:eastAsia="ru-RU"/>
        </w:rPr>
        <w:lastRenderedPageBreak/>
        <w:t>ВСТУП</w:t>
      </w:r>
    </w:p>
    <w:p w:rsidR="00F5271A" w:rsidRPr="00CB19D3" w:rsidRDefault="00F5271A" w:rsidP="00F5271A">
      <w:pPr>
        <w:spacing w:after="0" w:line="360" w:lineRule="auto"/>
        <w:ind w:firstLine="709"/>
        <w:jc w:val="both"/>
        <w:rPr>
          <w:rFonts w:ascii="Times New Roman" w:hAnsi="Times New Roman" w:cs="Times New Roman"/>
          <w:sz w:val="28"/>
          <w:szCs w:val="28"/>
          <w:lang w:val="uk-UA"/>
        </w:rPr>
      </w:pPr>
      <w:r w:rsidRPr="00CB19D3">
        <w:rPr>
          <w:rFonts w:ascii="Times New Roman" w:hAnsi="Times New Roman" w:cs="Times New Roman"/>
          <w:sz w:val="28"/>
          <w:szCs w:val="28"/>
          <w:lang w:val="uk-UA"/>
        </w:rPr>
        <w:t>Мікроорганізми мають здатність до синтезу великої кількості різних вторинних метаболітів, які становлять інтерес для біотехнологічної промисловості. Одним з найбільш затребуваних класів таких сполук є біосурфактанти − різноманітна група ліпідів, які мають спільний полярний, амфіфільний характер, що містить як гідрофільні, так і гідрофобні частини в одній молекулі. Внаслідок амфіфільної структури ці сполуки знижують міжфазний натяг, що дозволяє, наприклад, розчиняти гідрофобні речовини у воді [</w:t>
      </w:r>
      <w:r w:rsidRPr="00123960">
        <w:rPr>
          <w:rFonts w:ascii="Times New Roman" w:hAnsi="Times New Roman" w:cs="Times New Roman"/>
          <w:sz w:val="28"/>
          <w:szCs w:val="28"/>
          <w:lang w:val="en-US"/>
        </w:rPr>
        <w:t>Radzuan</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M</w:t>
      </w:r>
      <w:r w:rsidRPr="00312142">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N</w:t>
      </w:r>
      <w:r w:rsidRPr="00312142">
        <w:rPr>
          <w:rFonts w:ascii="Times New Roman" w:hAnsi="Times New Roman" w:cs="Times New Roman"/>
          <w:sz w:val="28"/>
          <w:szCs w:val="28"/>
          <w:lang w:val="uk-UA"/>
        </w:rPr>
        <w:t>.</w:t>
      </w:r>
      <w:r>
        <w:rPr>
          <w:rFonts w:ascii="Times New Roman" w:hAnsi="Times New Roman" w:cs="Times New Roman"/>
          <w:sz w:val="28"/>
          <w:szCs w:val="28"/>
          <w:lang w:val="uk-UA"/>
        </w:rPr>
        <w:t xml:space="preserve"> e</w:t>
      </w:r>
      <w:r>
        <w:rPr>
          <w:rFonts w:ascii="Times New Roman" w:hAnsi="Times New Roman" w:cs="Times New Roman"/>
          <w:sz w:val="28"/>
          <w:szCs w:val="28"/>
          <w:lang w:val="en-US"/>
        </w:rPr>
        <w:t>t</w:t>
      </w:r>
      <w:r w:rsidRPr="00312142">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312142">
        <w:rPr>
          <w:rFonts w:ascii="Times New Roman" w:hAnsi="Times New Roman" w:cs="Times New Roman"/>
          <w:sz w:val="28"/>
          <w:szCs w:val="28"/>
          <w:lang w:val="uk-UA"/>
        </w:rPr>
        <w:t>., 2021</w:t>
      </w:r>
      <w:r w:rsidRPr="00CB19D3">
        <w:rPr>
          <w:rFonts w:ascii="Times New Roman" w:hAnsi="Times New Roman" w:cs="Times New Roman"/>
          <w:sz w:val="28"/>
          <w:szCs w:val="28"/>
          <w:lang w:val="uk-UA"/>
        </w:rPr>
        <w:t xml:space="preserve">]. </w:t>
      </w:r>
    </w:p>
    <w:p w:rsidR="00F5271A" w:rsidRPr="00CB19D3" w:rsidRDefault="00F5271A" w:rsidP="00F5271A">
      <w:pPr>
        <w:spacing w:after="0" w:line="360" w:lineRule="auto"/>
        <w:ind w:firstLine="709"/>
        <w:jc w:val="both"/>
        <w:rPr>
          <w:rFonts w:ascii="Times New Roman" w:hAnsi="Times New Roman" w:cs="Times New Roman"/>
          <w:sz w:val="28"/>
          <w:szCs w:val="28"/>
          <w:lang w:val="uk-UA"/>
        </w:rPr>
      </w:pPr>
      <w:r w:rsidRPr="00CB19D3">
        <w:rPr>
          <w:rFonts w:ascii="Times New Roman" w:hAnsi="Times New Roman" w:cs="Times New Roman"/>
          <w:sz w:val="28"/>
          <w:szCs w:val="28"/>
          <w:lang w:val="uk-UA"/>
        </w:rPr>
        <w:t>Сьогодні відомо понад 2000 різних структур біосурфактантів, що охоплюють хімічно різні родини сполук, а також групи похідних, тобто структурно близькоспоріднених сполук з незначними структурними варіаціями [</w:t>
      </w:r>
      <w:r w:rsidRPr="00123960">
        <w:rPr>
          <w:rFonts w:ascii="Times New Roman" w:hAnsi="Times New Roman" w:cs="Times New Roman"/>
          <w:sz w:val="28"/>
          <w:szCs w:val="28"/>
          <w:lang w:val="en-US"/>
        </w:rPr>
        <w:t>Singh</w:t>
      </w:r>
      <w:r w:rsidRPr="00312142">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A</w:t>
      </w:r>
      <w:r w:rsidRPr="00312142">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K</w:t>
      </w:r>
      <w:r w:rsidRPr="00312142">
        <w:rPr>
          <w:rFonts w:ascii="Times New Roman" w:hAnsi="Times New Roman" w:cs="Times New Roman"/>
          <w:sz w:val="28"/>
          <w:szCs w:val="28"/>
          <w:lang w:val="uk-UA"/>
        </w:rPr>
        <w:t>., 2023</w:t>
      </w:r>
      <w:r w:rsidRPr="00CB19D3">
        <w:rPr>
          <w:rFonts w:ascii="Times New Roman" w:hAnsi="Times New Roman" w:cs="Times New Roman"/>
          <w:sz w:val="28"/>
          <w:szCs w:val="28"/>
          <w:lang w:val="uk-UA"/>
        </w:rPr>
        <w:t xml:space="preserve">]. Це структурне різноманіття біосурфактантів передбачає велику різноманітність біологічних та фізико-хімічних властивостей. </w:t>
      </w:r>
    </w:p>
    <w:p w:rsidR="00F5271A" w:rsidRPr="00CB19D3" w:rsidRDefault="00F5271A" w:rsidP="00F5271A">
      <w:pPr>
        <w:spacing w:after="0" w:line="360" w:lineRule="auto"/>
        <w:ind w:firstLine="709"/>
        <w:jc w:val="both"/>
        <w:rPr>
          <w:rFonts w:ascii="Times New Roman" w:hAnsi="Times New Roman" w:cs="Times New Roman"/>
          <w:sz w:val="28"/>
          <w:szCs w:val="28"/>
          <w:lang w:val="uk-UA"/>
        </w:rPr>
      </w:pPr>
      <w:r w:rsidRPr="00CB19D3">
        <w:rPr>
          <w:rFonts w:ascii="Times New Roman" w:hAnsi="Times New Roman" w:cs="Times New Roman"/>
          <w:sz w:val="28"/>
          <w:szCs w:val="28"/>
          <w:lang w:val="uk-UA"/>
        </w:rPr>
        <w:t>У природі біосинтез амфіфільних речовин може відкрити нові екологічні ніші для існування мікроорганізмів, зокрема, шляхом використання гідрофобних субстратів, забезпечення рухливості або уникнення конкурентів [</w:t>
      </w:r>
      <w:r w:rsidRPr="00123960">
        <w:rPr>
          <w:rFonts w:ascii="Times New Roman" w:hAnsi="Times New Roman" w:cs="Times New Roman"/>
          <w:sz w:val="28"/>
          <w:szCs w:val="28"/>
          <w:lang w:val="en-US"/>
        </w:rPr>
        <w:t>Twigg</w:t>
      </w:r>
      <w:r w:rsidRPr="00312142">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M</w:t>
      </w:r>
      <w:r w:rsidRPr="00312142">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S</w:t>
      </w:r>
      <w:r w:rsidRPr="00312142">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312142">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312142">
        <w:rPr>
          <w:rFonts w:ascii="Times New Roman" w:hAnsi="Times New Roman" w:cs="Times New Roman"/>
          <w:sz w:val="28"/>
          <w:szCs w:val="28"/>
          <w:lang w:val="uk-UA"/>
        </w:rPr>
        <w:t>., 2018</w:t>
      </w:r>
      <w:r w:rsidRPr="00CB19D3">
        <w:rPr>
          <w:rFonts w:ascii="Times New Roman" w:hAnsi="Times New Roman" w:cs="Times New Roman"/>
          <w:sz w:val="28"/>
          <w:szCs w:val="28"/>
          <w:lang w:val="uk-UA"/>
        </w:rPr>
        <w:t>]. Біологічна активність біосурфактантів включає антибактеріальну, протигрибкову та протипухлинну дію. Водночас екологічні аспекти вважаються також досить важливими, оскільки біосурфактанти можуть бути вироблені з відновлюваних ресурсів, і вони демонструють низьку екотоксичність у зв'язку з високою біологічною розкладністю, що запобігає їх накопиченню в навколишньому середовищі [</w:t>
      </w:r>
      <w:r w:rsidRPr="00123960">
        <w:rPr>
          <w:rFonts w:ascii="Times New Roman" w:hAnsi="Times New Roman" w:cs="Times New Roman"/>
          <w:sz w:val="28"/>
          <w:szCs w:val="28"/>
          <w:lang w:val="en-US"/>
        </w:rPr>
        <w:t>Tavares</w:t>
      </w:r>
      <w:r w:rsidRPr="00312142">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L</w:t>
      </w:r>
      <w:r w:rsidRPr="00312142">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F</w:t>
      </w:r>
      <w:r w:rsidRPr="00312142">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312142">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312142">
        <w:rPr>
          <w:rFonts w:ascii="Times New Roman" w:hAnsi="Times New Roman" w:cs="Times New Roman"/>
          <w:sz w:val="28"/>
          <w:szCs w:val="28"/>
          <w:lang w:val="uk-UA"/>
        </w:rPr>
        <w:t>., 2023</w:t>
      </w:r>
      <w:r w:rsidRPr="00CB19D3">
        <w:rPr>
          <w:rFonts w:ascii="Times New Roman" w:hAnsi="Times New Roman" w:cs="Times New Roman"/>
          <w:sz w:val="28"/>
          <w:szCs w:val="28"/>
          <w:lang w:val="uk-UA"/>
        </w:rPr>
        <w:t>].</w:t>
      </w:r>
    </w:p>
    <w:p w:rsidR="00F5271A" w:rsidRPr="00CB19D3" w:rsidRDefault="00F5271A" w:rsidP="00F5271A">
      <w:pPr>
        <w:spacing w:after="0" w:line="360" w:lineRule="auto"/>
        <w:ind w:firstLine="709"/>
        <w:jc w:val="both"/>
        <w:rPr>
          <w:rFonts w:ascii="Times New Roman" w:hAnsi="Times New Roman" w:cs="Times New Roman"/>
          <w:sz w:val="28"/>
          <w:szCs w:val="28"/>
          <w:lang w:val="uk-UA"/>
        </w:rPr>
      </w:pPr>
      <w:r w:rsidRPr="00CB19D3">
        <w:rPr>
          <w:rFonts w:ascii="Times New Roman" w:hAnsi="Times New Roman" w:cs="Times New Roman"/>
          <w:sz w:val="28"/>
          <w:szCs w:val="28"/>
          <w:lang w:val="uk-UA"/>
        </w:rPr>
        <w:t>Відповідні властивості біосурфактантів є основою вираженої зацікавленості</w:t>
      </w:r>
      <w:r>
        <w:rPr>
          <w:rFonts w:ascii="Times New Roman" w:hAnsi="Times New Roman" w:cs="Times New Roman"/>
          <w:sz w:val="28"/>
          <w:szCs w:val="28"/>
          <w:lang w:val="uk-UA"/>
        </w:rPr>
        <w:t xml:space="preserve"> до цього класу метаболітів</w:t>
      </w:r>
      <w:r w:rsidRPr="00CB19D3">
        <w:rPr>
          <w:rFonts w:ascii="Times New Roman" w:hAnsi="Times New Roman" w:cs="Times New Roman"/>
          <w:sz w:val="28"/>
          <w:szCs w:val="28"/>
          <w:lang w:val="uk-UA"/>
        </w:rPr>
        <w:t xml:space="preserve"> щодо біотехнологічного застосування, зокрема, як миючих засобів, змочувачів для гідрофобних поверхонь або волокон та емульгаторів. Крім того, вони використовуються в харчовій промисловості, косметиці та фармацевтичній промисловості [</w:t>
      </w:r>
      <w:r w:rsidRPr="00123960">
        <w:rPr>
          <w:rFonts w:ascii="Times New Roman" w:hAnsi="Times New Roman" w:cs="Times New Roman"/>
          <w:sz w:val="28"/>
          <w:szCs w:val="28"/>
          <w:lang w:val="en-US"/>
        </w:rPr>
        <w:t>Rooney</w:t>
      </w:r>
      <w:r w:rsidRPr="00F7653A">
        <w:rPr>
          <w:rFonts w:ascii="Times New Roman" w:hAnsi="Times New Roman" w:cs="Times New Roman"/>
          <w:sz w:val="28"/>
          <w:szCs w:val="28"/>
        </w:rPr>
        <w:t xml:space="preserve"> </w:t>
      </w:r>
      <w:r w:rsidRPr="00123960">
        <w:rPr>
          <w:rFonts w:ascii="Times New Roman" w:hAnsi="Times New Roman" w:cs="Times New Roman"/>
          <w:sz w:val="28"/>
          <w:szCs w:val="28"/>
          <w:lang w:val="en-US"/>
        </w:rPr>
        <w:t>A</w:t>
      </w:r>
      <w:r w:rsidRPr="00F7653A">
        <w:rPr>
          <w:rFonts w:ascii="Times New Roman" w:hAnsi="Times New Roman" w:cs="Times New Roman"/>
          <w:sz w:val="28"/>
          <w:szCs w:val="28"/>
        </w:rPr>
        <w:t xml:space="preserve">. </w:t>
      </w:r>
      <w:r w:rsidRPr="00123960">
        <w:rPr>
          <w:rFonts w:ascii="Times New Roman" w:hAnsi="Times New Roman" w:cs="Times New Roman"/>
          <w:sz w:val="28"/>
          <w:szCs w:val="28"/>
          <w:lang w:val="en-US"/>
        </w:rPr>
        <w:t>P</w:t>
      </w:r>
      <w:r w:rsidRPr="00F7653A">
        <w:rPr>
          <w:rFonts w:ascii="Times New Roman" w:hAnsi="Times New Roman" w:cs="Times New Roman"/>
          <w:sz w:val="28"/>
          <w:szCs w:val="28"/>
        </w:rPr>
        <w:t xml:space="preserve">. </w:t>
      </w:r>
      <w:r>
        <w:rPr>
          <w:rFonts w:ascii="Times New Roman" w:hAnsi="Times New Roman" w:cs="Times New Roman"/>
          <w:sz w:val="28"/>
          <w:szCs w:val="28"/>
          <w:lang w:val="en-US"/>
        </w:rPr>
        <w:t>et</w:t>
      </w:r>
      <w:r w:rsidRPr="00F7653A">
        <w:rPr>
          <w:rFonts w:ascii="Times New Roman" w:hAnsi="Times New Roman" w:cs="Times New Roman"/>
          <w:sz w:val="28"/>
          <w:szCs w:val="28"/>
        </w:rPr>
        <w:t xml:space="preserve"> </w:t>
      </w:r>
      <w:r>
        <w:rPr>
          <w:rFonts w:ascii="Times New Roman" w:hAnsi="Times New Roman" w:cs="Times New Roman"/>
          <w:sz w:val="28"/>
          <w:szCs w:val="28"/>
          <w:lang w:val="en-US"/>
        </w:rPr>
        <w:t>al</w:t>
      </w:r>
      <w:r w:rsidRPr="00F7653A">
        <w:rPr>
          <w:rFonts w:ascii="Times New Roman" w:hAnsi="Times New Roman" w:cs="Times New Roman"/>
          <w:sz w:val="28"/>
          <w:szCs w:val="28"/>
        </w:rPr>
        <w:t>., 2019</w:t>
      </w:r>
      <w:r w:rsidRPr="00CB19D3">
        <w:rPr>
          <w:rFonts w:ascii="Times New Roman" w:hAnsi="Times New Roman" w:cs="Times New Roman"/>
          <w:sz w:val="28"/>
          <w:szCs w:val="28"/>
          <w:lang w:val="uk-UA"/>
        </w:rPr>
        <w:t xml:space="preserve">]. </w:t>
      </w:r>
    </w:p>
    <w:p w:rsidR="00F5271A" w:rsidRPr="00CB19D3" w:rsidRDefault="00F5271A" w:rsidP="00F5271A">
      <w:pPr>
        <w:spacing w:after="0" w:line="360" w:lineRule="auto"/>
        <w:ind w:firstLine="709"/>
        <w:jc w:val="both"/>
        <w:rPr>
          <w:rFonts w:ascii="Times New Roman" w:hAnsi="Times New Roman" w:cs="Times New Roman"/>
          <w:sz w:val="28"/>
          <w:szCs w:val="28"/>
          <w:lang w:val="uk-UA"/>
        </w:rPr>
      </w:pPr>
      <w:r w:rsidRPr="00CB19D3">
        <w:rPr>
          <w:rFonts w:ascii="Times New Roman" w:hAnsi="Times New Roman" w:cs="Times New Roman"/>
          <w:sz w:val="28"/>
          <w:szCs w:val="28"/>
          <w:lang w:val="uk-UA"/>
        </w:rPr>
        <w:lastRenderedPageBreak/>
        <w:t xml:space="preserve">На сьогоднішній день дослідження щодо біотехнологічного отримання біосурфактантів здебільшого зосереджені на ґрунтових мікроорганізмах, переважно видах, що належать до родів </w:t>
      </w:r>
      <w:r w:rsidRPr="00CB19D3">
        <w:rPr>
          <w:rFonts w:ascii="Times New Roman" w:hAnsi="Times New Roman" w:cs="Times New Roman"/>
          <w:i/>
          <w:iCs/>
          <w:sz w:val="28"/>
          <w:szCs w:val="28"/>
          <w:lang w:val="uk-UA"/>
        </w:rPr>
        <w:t>Bacillus</w:t>
      </w:r>
      <w:r w:rsidRPr="00CB19D3">
        <w:rPr>
          <w:rFonts w:ascii="Times New Roman" w:hAnsi="Times New Roman" w:cs="Times New Roman"/>
          <w:sz w:val="28"/>
          <w:szCs w:val="28"/>
          <w:lang w:val="uk-UA"/>
        </w:rPr>
        <w:t xml:space="preserve">, </w:t>
      </w:r>
      <w:r w:rsidRPr="00CB19D3">
        <w:rPr>
          <w:rFonts w:ascii="Times New Roman" w:hAnsi="Times New Roman" w:cs="Times New Roman"/>
          <w:i/>
          <w:iCs/>
          <w:sz w:val="28"/>
          <w:szCs w:val="28"/>
          <w:lang w:val="uk-UA"/>
        </w:rPr>
        <w:t>Pseudomonas</w:t>
      </w:r>
      <w:r w:rsidRPr="00CB19D3">
        <w:rPr>
          <w:rFonts w:ascii="Times New Roman" w:hAnsi="Times New Roman" w:cs="Times New Roman"/>
          <w:sz w:val="28"/>
          <w:szCs w:val="28"/>
          <w:lang w:val="uk-UA"/>
        </w:rPr>
        <w:t xml:space="preserve"> або дріжджах. Однак останнім часом морські середовища існування розглядаються як перспективне джерело для виявлення мікроорганізмів зі спеціалізованим метаболізмом та фізіологією, які виробляють різноманітні корисні сполуки, у тому числі такі, як біосурфактанти [</w:t>
      </w:r>
      <w:r w:rsidRPr="00123960">
        <w:rPr>
          <w:rFonts w:ascii="Times New Roman" w:hAnsi="Times New Roman" w:cs="Times New Roman"/>
          <w:sz w:val="28"/>
          <w:szCs w:val="28"/>
          <w:lang w:val="en-US"/>
        </w:rPr>
        <w:t>Rikalovi</w:t>
      </w:r>
      <w:r w:rsidRPr="00F7653A">
        <w:rPr>
          <w:rFonts w:ascii="Times New Roman" w:hAnsi="Times New Roman" w:cs="Times New Roman"/>
          <w:sz w:val="28"/>
          <w:szCs w:val="28"/>
          <w:lang w:val="uk-UA"/>
        </w:rPr>
        <w:t xml:space="preserve">ć </w:t>
      </w:r>
      <w:r w:rsidRPr="00123960">
        <w:rPr>
          <w:rFonts w:ascii="Times New Roman" w:hAnsi="Times New Roman" w:cs="Times New Roman"/>
          <w:sz w:val="28"/>
          <w:szCs w:val="28"/>
          <w:lang w:val="en-US"/>
        </w:rPr>
        <w:t>M</w:t>
      </w:r>
      <w:r w:rsidRPr="00F7653A">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F7653A">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F7653A">
        <w:rPr>
          <w:rFonts w:ascii="Times New Roman" w:hAnsi="Times New Roman" w:cs="Times New Roman"/>
          <w:sz w:val="28"/>
          <w:szCs w:val="28"/>
          <w:lang w:val="uk-UA"/>
        </w:rPr>
        <w:t xml:space="preserve">., 2022; </w:t>
      </w:r>
      <w:r w:rsidRPr="00123960">
        <w:rPr>
          <w:rFonts w:ascii="Times New Roman" w:hAnsi="Times New Roman" w:cs="Times New Roman"/>
          <w:sz w:val="28"/>
          <w:szCs w:val="28"/>
          <w:lang w:val="en-US"/>
        </w:rPr>
        <w:t>Radzuan</w:t>
      </w:r>
      <w:r w:rsidRPr="00F7653A">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M</w:t>
      </w:r>
      <w:r w:rsidRPr="00F7653A">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N</w:t>
      </w:r>
      <w:r w:rsidRPr="00F7653A">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F7653A">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F7653A">
        <w:rPr>
          <w:rFonts w:ascii="Times New Roman" w:hAnsi="Times New Roman" w:cs="Times New Roman"/>
          <w:sz w:val="28"/>
          <w:szCs w:val="28"/>
          <w:lang w:val="uk-UA"/>
        </w:rPr>
        <w:t>., 2018</w:t>
      </w:r>
      <w:r w:rsidRPr="00CB19D3">
        <w:rPr>
          <w:rFonts w:ascii="Times New Roman" w:hAnsi="Times New Roman" w:cs="Times New Roman"/>
          <w:sz w:val="28"/>
          <w:szCs w:val="28"/>
          <w:lang w:val="uk-UA"/>
        </w:rPr>
        <w:t xml:space="preserve">]. </w:t>
      </w:r>
    </w:p>
    <w:p w:rsidR="00F5271A" w:rsidRPr="006F6648" w:rsidRDefault="00F5271A" w:rsidP="00F5271A">
      <w:pPr>
        <w:spacing w:after="0" w:line="360" w:lineRule="auto"/>
        <w:ind w:firstLine="709"/>
        <w:jc w:val="both"/>
        <w:rPr>
          <w:rFonts w:ascii="Times New Roman" w:eastAsia="Times New Roman" w:hAnsi="Times New Roman" w:cs="Times New Roman"/>
          <w:sz w:val="28"/>
          <w:szCs w:val="28"/>
          <w:lang w:val="uk-UA" w:eastAsia="ru-RU"/>
        </w:rPr>
      </w:pPr>
      <w:r w:rsidRPr="006F6648">
        <w:rPr>
          <w:rFonts w:ascii="Times New Roman" w:eastAsia="Times New Roman" w:hAnsi="Times New Roman" w:cs="Times New Roman"/>
          <w:b/>
          <w:bCs/>
          <w:sz w:val="28"/>
          <w:szCs w:val="28"/>
          <w:lang w:val="uk-UA" w:eastAsia="ru-RU"/>
        </w:rPr>
        <w:t>Мета</w:t>
      </w:r>
      <w:r w:rsidRPr="006F6648">
        <w:rPr>
          <w:rFonts w:ascii="Times New Roman" w:eastAsia="Times New Roman" w:hAnsi="Times New Roman" w:cs="Times New Roman"/>
          <w:sz w:val="28"/>
          <w:szCs w:val="28"/>
          <w:lang w:val="uk-UA" w:eastAsia="ru-RU"/>
        </w:rPr>
        <w:t xml:space="preserve"> дослідження полягала в аналізі впливу умов культивування, зокрема складу поживного середовищі, рН та аерації, на процес синтезу рамноліпідів представниками роду </w:t>
      </w:r>
      <w:r w:rsidRPr="006F6648">
        <w:rPr>
          <w:rFonts w:ascii="Times New Roman" w:hAnsi="Times New Roman" w:cs="Times New Roman"/>
          <w:i/>
          <w:iCs/>
          <w:sz w:val="28"/>
          <w:szCs w:val="28"/>
          <w:lang w:val="uk-UA"/>
        </w:rPr>
        <w:t>Pseudomonas</w:t>
      </w:r>
      <w:r w:rsidRPr="006F6648">
        <w:rPr>
          <w:rFonts w:ascii="Times New Roman" w:hAnsi="Times New Roman" w:cs="Times New Roman"/>
          <w:sz w:val="28"/>
          <w:szCs w:val="28"/>
          <w:lang w:val="uk-UA"/>
        </w:rPr>
        <w:t>, ізольованих з морського середовища</w:t>
      </w:r>
      <w:r w:rsidRPr="006F6648">
        <w:rPr>
          <w:rFonts w:ascii="Times New Roman" w:eastAsia="Times New Roman" w:hAnsi="Times New Roman" w:cs="Times New Roman"/>
          <w:sz w:val="28"/>
          <w:szCs w:val="28"/>
          <w:lang w:val="uk-UA" w:eastAsia="ru-RU"/>
        </w:rPr>
        <w:t xml:space="preserve">. </w:t>
      </w:r>
    </w:p>
    <w:p w:rsidR="00F5271A" w:rsidRPr="006F6648" w:rsidRDefault="00F5271A" w:rsidP="00F5271A">
      <w:pPr>
        <w:spacing w:after="0" w:line="360" w:lineRule="auto"/>
        <w:ind w:firstLine="709"/>
        <w:jc w:val="both"/>
        <w:rPr>
          <w:rFonts w:ascii="Times New Roman" w:eastAsia="Times New Roman" w:hAnsi="Times New Roman" w:cs="Times New Roman"/>
          <w:sz w:val="28"/>
          <w:szCs w:val="28"/>
          <w:lang w:val="uk-UA" w:eastAsia="ru-RU"/>
        </w:rPr>
      </w:pPr>
      <w:r w:rsidRPr="006F6648">
        <w:rPr>
          <w:rFonts w:ascii="Times New Roman" w:eastAsia="Times New Roman" w:hAnsi="Times New Roman" w:cs="Times New Roman"/>
          <w:sz w:val="28"/>
          <w:szCs w:val="28"/>
          <w:lang w:val="uk-UA" w:eastAsia="ru-RU"/>
        </w:rPr>
        <w:t xml:space="preserve">Для виконання зазначеної мети даного дослідження були поставлені наступні </w:t>
      </w:r>
      <w:r w:rsidRPr="006F6648">
        <w:rPr>
          <w:rFonts w:ascii="Times New Roman" w:eastAsia="Times New Roman" w:hAnsi="Times New Roman" w:cs="Times New Roman"/>
          <w:b/>
          <w:bCs/>
          <w:sz w:val="28"/>
          <w:szCs w:val="28"/>
          <w:lang w:val="uk-UA" w:eastAsia="ru-RU"/>
        </w:rPr>
        <w:t>завдання</w:t>
      </w:r>
      <w:r w:rsidRPr="006F6648">
        <w:rPr>
          <w:rFonts w:ascii="Times New Roman" w:eastAsia="Times New Roman" w:hAnsi="Times New Roman" w:cs="Times New Roman"/>
          <w:sz w:val="28"/>
          <w:szCs w:val="28"/>
          <w:lang w:val="uk-UA" w:eastAsia="ru-RU"/>
        </w:rPr>
        <w:t>:</w:t>
      </w:r>
    </w:p>
    <w:p w:rsidR="00F5271A" w:rsidRPr="006F6648" w:rsidRDefault="00F5271A" w:rsidP="00F5271A">
      <w:pPr>
        <w:spacing w:after="0" w:line="360" w:lineRule="auto"/>
        <w:ind w:firstLine="709"/>
        <w:jc w:val="both"/>
        <w:rPr>
          <w:rFonts w:ascii="Times New Roman" w:eastAsia="Times New Roman" w:hAnsi="Times New Roman" w:cs="Times New Roman"/>
          <w:bCs/>
          <w:kern w:val="28"/>
          <w:sz w:val="28"/>
          <w:szCs w:val="28"/>
          <w:lang w:val="uk-UA" w:eastAsia="ru-RU"/>
        </w:rPr>
      </w:pPr>
      <w:r w:rsidRPr="006F6648">
        <w:rPr>
          <w:rFonts w:ascii="Times New Roman" w:eastAsia="Times New Roman" w:hAnsi="Times New Roman" w:cs="Times New Roman"/>
          <w:sz w:val="28"/>
          <w:szCs w:val="28"/>
          <w:lang w:val="uk-UA" w:eastAsia="ru-RU"/>
        </w:rPr>
        <w:t xml:space="preserve">1. Дослідити вплив концентрації поживних речовин, зокрема джерел Карбону та Нітрогену, у середовищі культивування на синтез рамноліпідів представниками роду </w:t>
      </w:r>
      <w:r w:rsidRPr="006F6648">
        <w:rPr>
          <w:rFonts w:ascii="Times New Roman" w:hAnsi="Times New Roman" w:cs="Times New Roman"/>
          <w:i/>
          <w:iCs/>
          <w:sz w:val="28"/>
          <w:szCs w:val="28"/>
          <w:lang w:val="uk-UA"/>
        </w:rPr>
        <w:t>Pseudomonas</w:t>
      </w:r>
      <w:r w:rsidRPr="006F6648">
        <w:rPr>
          <w:rFonts w:ascii="Times New Roman" w:hAnsi="Times New Roman" w:cs="Times New Roman"/>
          <w:sz w:val="28"/>
          <w:szCs w:val="28"/>
          <w:lang w:val="uk-UA"/>
        </w:rPr>
        <w:t>, ізольованих з морського середовища</w:t>
      </w:r>
      <w:r w:rsidRPr="006F6648">
        <w:rPr>
          <w:rFonts w:ascii="Times New Roman" w:eastAsia="Times New Roman" w:hAnsi="Times New Roman" w:cs="Times New Roman"/>
          <w:sz w:val="28"/>
          <w:szCs w:val="28"/>
          <w:lang w:val="uk-UA" w:eastAsia="ru-RU"/>
        </w:rPr>
        <w:t>.</w:t>
      </w:r>
    </w:p>
    <w:p w:rsidR="00F5271A" w:rsidRPr="00947F43" w:rsidRDefault="00F5271A" w:rsidP="00F5271A">
      <w:pPr>
        <w:spacing w:after="0" w:line="360" w:lineRule="auto"/>
        <w:ind w:firstLine="709"/>
        <w:jc w:val="both"/>
        <w:rPr>
          <w:rFonts w:ascii="Times New Roman" w:eastAsia="Times New Roman" w:hAnsi="Times New Roman" w:cs="Times New Roman"/>
          <w:sz w:val="28"/>
          <w:szCs w:val="28"/>
          <w:lang w:val="uk-UA" w:eastAsia="ru-RU"/>
        </w:rPr>
      </w:pPr>
      <w:r w:rsidRPr="006F6648">
        <w:rPr>
          <w:rFonts w:ascii="Times New Roman" w:eastAsia="Times New Roman" w:hAnsi="Times New Roman" w:cs="Times New Roman"/>
          <w:sz w:val="28"/>
          <w:szCs w:val="28"/>
          <w:lang w:val="uk-UA" w:eastAsia="ru-RU"/>
        </w:rPr>
        <w:t xml:space="preserve">2. </w:t>
      </w:r>
      <w:r w:rsidRPr="00947F43">
        <w:rPr>
          <w:rFonts w:ascii="Times New Roman" w:eastAsia="Times New Roman" w:hAnsi="Times New Roman" w:cs="Times New Roman"/>
          <w:sz w:val="28"/>
          <w:szCs w:val="28"/>
          <w:lang w:val="uk-UA" w:eastAsia="ru-RU"/>
        </w:rPr>
        <w:t>Визначити залежність продукції рамноліпідів різних видів від типу джерела Карбону, зокрема глюкози та гліцерину.</w:t>
      </w:r>
    </w:p>
    <w:p w:rsidR="00F5271A" w:rsidRPr="00947F43" w:rsidRDefault="00F5271A" w:rsidP="00F5271A">
      <w:pPr>
        <w:spacing w:after="0" w:line="360" w:lineRule="auto"/>
        <w:ind w:firstLine="709"/>
        <w:jc w:val="both"/>
        <w:rPr>
          <w:rFonts w:ascii="Times New Roman" w:eastAsia="Times New Roman" w:hAnsi="Times New Roman" w:cs="Times New Roman"/>
          <w:kern w:val="28"/>
          <w:sz w:val="28"/>
          <w:szCs w:val="28"/>
          <w:lang w:val="uk-UA" w:eastAsia="ru-RU"/>
        </w:rPr>
      </w:pPr>
      <w:r w:rsidRPr="00947F43">
        <w:rPr>
          <w:rFonts w:ascii="Times New Roman" w:eastAsia="Times New Roman" w:hAnsi="Times New Roman" w:cs="Times New Roman"/>
          <w:sz w:val="28"/>
          <w:szCs w:val="28"/>
          <w:lang w:val="uk-UA" w:eastAsia="ru-RU"/>
        </w:rPr>
        <w:t xml:space="preserve">3. Порівняти вплив рН, температур та аерації на інтенсивність накопичення рамноліпідів представниками роду </w:t>
      </w:r>
      <w:r w:rsidRPr="00947F43">
        <w:rPr>
          <w:rFonts w:ascii="Times New Roman" w:hAnsi="Times New Roman" w:cs="Times New Roman"/>
          <w:i/>
          <w:iCs/>
          <w:sz w:val="28"/>
          <w:szCs w:val="28"/>
          <w:lang w:val="uk-UA"/>
        </w:rPr>
        <w:t>Pseudomonas</w:t>
      </w:r>
      <w:r w:rsidRPr="00947F43">
        <w:rPr>
          <w:rFonts w:ascii="Times New Roman" w:hAnsi="Times New Roman" w:cs="Times New Roman"/>
          <w:sz w:val="28"/>
          <w:szCs w:val="28"/>
          <w:lang w:val="uk-UA"/>
        </w:rPr>
        <w:t>, ізольованих з морського середовища</w:t>
      </w:r>
      <w:r w:rsidRPr="00947F43">
        <w:rPr>
          <w:rFonts w:ascii="Times New Roman" w:eastAsia="Times New Roman" w:hAnsi="Times New Roman" w:cs="Times New Roman"/>
          <w:sz w:val="28"/>
          <w:szCs w:val="28"/>
          <w:lang w:val="uk-UA" w:eastAsia="ru-RU"/>
        </w:rPr>
        <w:t>.</w:t>
      </w:r>
    </w:p>
    <w:p w:rsidR="00F5271A" w:rsidRPr="00947F43" w:rsidRDefault="00F5271A" w:rsidP="00F5271A">
      <w:pPr>
        <w:spacing w:after="0" w:line="360" w:lineRule="auto"/>
        <w:ind w:firstLine="709"/>
        <w:jc w:val="both"/>
        <w:rPr>
          <w:rFonts w:ascii="Times New Roman" w:eastAsia="Times New Roman" w:hAnsi="Times New Roman" w:cs="Times New Roman"/>
          <w:bCs/>
          <w:kern w:val="28"/>
          <w:sz w:val="28"/>
          <w:szCs w:val="28"/>
          <w:lang w:val="uk-UA" w:eastAsia="ru-RU"/>
        </w:rPr>
      </w:pPr>
      <w:r w:rsidRPr="00947F43">
        <w:rPr>
          <w:rFonts w:ascii="Times New Roman" w:eastAsia="Times New Roman" w:hAnsi="Times New Roman" w:cs="Times New Roman"/>
          <w:sz w:val="28"/>
          <w:szCs w:val="28"/>
          <w:lang w:val="uk-UA" w:eastAsia="ru-RU"/>
        </w:rPr>
        <w:t xml:space="preserve">4. </w:t>
      </w:r>
      <w:r w:rsidRPr="00947F43">
        <w:rPr>
          <w:rFonts w:ascii="Times New Roman" w:eastAsia="Times New Roman" w:hAnsi="Times New Roman" w:cs="Times New Roman"/>
          <w:bCs/>
          <w:kern w:val="28"/>
          <w:sz w:val="28"/>
          <w:szCs w:val="28"/>
          <w:lang w:val="uk-UA" w:eastAsia="ru-RU"/>
        </w:rPr>
        <w:t xml:space="preserve">Провести аналіз якісного спектру рамноліпідів, що продукуються </w:t>
      </w:r>
      <w:r w:rsidRPr="00947F43">
        <w:rPr>
          <w:rFonts w:ascii="Times New Roman" w:eastAsia="Times New Roman" w:hAnsi="Times New Roman" w:cs="Times New Roman"/>
          <w:sz w:val="28"/>
          <w:szCs w:val="28"/>
          <w:lang w:val="uk-UA" w:eastAsia="ru-RU"/>
        </w:rPr>
        <w:t xml:space="preserve">представниками роду </w:t>
      </w:r>
      <w:r w:rsidRPr="00947F43">
        <w:rPr>
          <w:rFonts w:ascii="Times New Roman" w:hAnsi="Times New Roman" w:cs="Times New Roman"/>
          <w:i/>
          <w:iCs/>
          <w:sz w:val="28"/>
          <w:szCs w:val="28"/>
          <w:lang w:val="uk-UA"/>
        </w:rPr>
        <w:t>Pseudomonas</w:t>
      </w:r>
      <w:r w:rsidRPr="00947F43">
        <w:rPr>
          <w:rFonts w:ascii="Times New Roman" w:hAnsi="Times New Roman" w:cs="Times New Roman"/>
          <w:sz w:val="28"/>
          <w:szCs w:val="28"/>
          <w:lang w:val="uk-UA"/>
        </w:rPr>
        <w:t>, ізольованих з морського середовища, в залежності від терміну культивування</w:t>
      </w:r>
      <w:r w:rsidRPr="00947F43">
        <w:rPr>
          <w:rFonts w:ascii="Times New Roman" w:eastAsia="Times New Roman" w:hAnsi="Times New Roman" w:cs="Times New Roman"/>
          <w:bCs/>
          <w:kern w:val="28"/>
          <w:sz w:val="28"/>
          <w:szCs w:val="28"/>
          <w:lang w:val="uk-UA" w:eastAsia="ru-RU"/>
        </w:rPr>
        <w:t xml:space="preserve">. </w:t>
      </w:r>
    </w:p>
    <w:p w:rsidR="00F5271A" w:rsidRPr="00C46CC0" w:rsidRDefault="00F5271A" w:rsidP="00F5271A">
      <w:pPr>
        <w:spacing w:after="0" w:line="360" w:lineRule="auto"/>
        <w:ind w:firstLine="709"/>
        <w:jc w:val="both"/>
        <w:rPr>
          <w:rFonts w:ascii="Times New Roman" w:eastAsia="Times New Roman" w:hAnsi="Times New Roman" w:cs="Times New Roman"/>
          <w:iCs/>
          <w:sz w:val="28"/>
          <w:szCs w:val="28"/>
          <w:lang w:val="uk-UA" w:eastAsia="ru-RU"/>
        </w:rPr>
      </w:pPr>
      <w:r w:rsidRPr="00C46CC0">
        <w:rPr>
          <w:rFonts w:ascii="Times New Roman" w:eastAsia="Times New Roman" w:hAnsi="Times New Roman" w:cs="Times New Roman"/>
          <w:b/>
          <w:bCs/>
          <w:sz w:val="28"/>
          <w:szCs w:val="28"/>
          <w:lang w:val="uk-UA" w:eastAsia="ru-RU"/>
        </w:rPr>
        <w:t>Об’єкт дослідження</w:t>
      </w:r>
      <w:r w:rsidRPr="00C46CC0">
        <w:rPr>
          <w:rFonts w:ascii="Times New Roman" w:eastAsia="Times New Roman" w:hAnsi="Times New Roman" w:cs="Times New Roman"/>
          <w:sz w:val="28"/>
          <w:szCs w:val="28"/>
          <w:lang w:val="uk-UA" w:eastAsia="ru-RU"/>
        </w:rPr>
        <w:t xml:space="preserve"> ˗ синтез біосурфактантів мікроорганізмами</w:t>
      </w:r>
      <w:r w:rsidRPr="00C46CC0">
        <w:rPr>
          <w:rFonts w:ascii="Times New Roman" w:eastAsia="Times New Roman" w:hAnsi="Times New Roman" w:cs="Times New Roman"/>
          <w:i/>
          <w:iCs/>
          <w:sz w:val="28"/>
          <w:szCs w:val="28"/>
          <w:lang w:val="uk-UA" w:eastAsia="ru-RU"/>
        </w:rPr>
        <w:t xml:space="preserve">. </w:t>
      </w:r>
    </w:p>
    <w:p w:rsidR="00F5271A" w:rsidRPr="00F7653A" w:rsidRDefault="00F5271A" w:rsidP="00F5271A">
      <w:pPr>
        <w:spacing w:after="0" w:line="360" w:lineRule="auto"/>
        <w:ind w:firstLine="709"/>
        <w:jc w:val="both"/>
        <w:rPr>
          <w:rFonts w:ascii="Times New Roman" w:eastAsia="Times New Roman" w:hAnsi="Times New Roman" w:cs="Times New Roman"/>
          <w:sz w:val="28"/>
          <w:szCs w:val="28"/>
          <w:lang w:eastAsia="ru-RU"/>
        </w:rPr>
      </w:pPr>
      <w:r w:rsidRPr="00C46CC0">
        <w:rPr>
          <w:rFonts w:ascii="Times New Roman" w:eastAsia="Times New Roman" w:hAnsi="Times New Roman" w:cs="Times New Roman"/>
          <w:b/>
          <w:bCs/>
          <w:sz w:val="28"/>
          <w:szCs w:val="28"/>
          <w:lang w:val="uk-UA" w:eastAsia="ru-RU"/>
        </w:rPr>
        <w:t>Предмет дослідження</w:t>
      </w:r>
      <w:r w:rsidRPr="00C46CC0">
        <w:rPr>
          <w:rFonts w:ascii="Times New Roman" w:eastAsia="Times New Roman" w:hAnsi="Times New Roman" w:cs="Times New Roman"/>
          <w:sz w:val="28"/>
          <w:szCs w:val="28"/>
          <w:lang w:val="uk-UA" w:eastAsia="ru-RU"/>
        </w:rPr>
        <w:t xml:space="preserve"> ˗ вміст рамноліпідів, концентрація поживних сполук, термін стаціонарної фази росту.</w:t>
      </w:r>
    </w:p>
    <w:p w:rsidR="00CF55FE" w:rsidRDefault="00CF55FE"/>
    <w:p w:rsidR="003E1052" w:rsidRDefault="003E1052"/>
    <w:p w:rsidR="003E1052" w:rsidRDefault="003E1052"/>
    <w:p w:rsidR="003E1052" w:rsidRPr="00CB19D3" w:rsidRDefault="003E1052" w:rsidP="003E1052">
      <w:pPr>
        <w:spacing w:after="0" w:line="360" w:lineRule="auto"/>
        <w:jc w:val="center"/>
        <w:rPr>
          <w:rFonts w:ascii="Times New Roman" w:hAnsi="Times New Roman" w:cs="Times New Roman"/>
          <w:b/>
          <w:bCs/>
          <w:sz w:val="28"/>
          <w:szCs w:val="28"/>
          <w:lang w:val="uk-UA"/>
        </w:rPr>
      </w:pPr>
      <w:r w:rsidRPr="00CB19D3">
        <w:rPr>
          <w:rFonts w:ascii="Times New Roman" w:hAnsi="Times New Roman" w:cs="Times New Roman"/>
          <w:b/>
          <w:bCs/>
          <w:sz w:val="28"/>
          <w:szCs w:val="28"/>
          <w:lang w:val="uk-UA"/>
        </w:rPr>
        <w:t>ВИСНОВКИ</w:t>
      </w:r>
    </w:p>
    <w:p w:rsidR="003E1052" w:rsidRPr="006F6648" w:rsidRDefault="003E1052" w:rsidP="003E1052">
      <w:pPr>
        <w:spacing w:after="0" w:line="360" w:lineRule="auto"/>
        <w:ind w:firstLine="709"/>
        <w:jc w:val="both"/>
        <w:rPr>
          <w:rFonts w:ascii="Times New Roman" w:eastAsia="Times New Roman" w:hAnsi="Times New Roman" w:cs="Times New Roman"/>
          <w:bCs/>
          <w:kern w:val="28"/>
          <w:sz w:val="28"/>
          <w:szCs w:val="28"/>
          <w:lang w:val="uk-UA" w:eastAsia="ru-RU"/>
        </w:rPr>
      </w:pPr>
      <w:r w:rsidRPr="00CB19D3">
        <w:rPr>
          <w:rFonts w:ascii="Times New Roman" w:eastAsia="Times New Roman" w:hAnsi="Times New Roman" w:cs="Times New Roman"/>
          <w:sz w:val="28"/>
          <w:szCs w:val="28"/>
          <w:lang w:val="uk-UA" w:eastAsia="ru-RU"/>
        </w:rPr>
        <w:t xml:space="preserve">1. </w:t>
      </w:r>
      <w:r>
        <w:rPr>
          <w:rFonts w:ascii="Times New Roman" w:eastAsia="Times New Roman" w:hAnsi="Times New Roman" w:cs="Times New Roman"/>
          <w:sz w:val="28"/>
          <w:szCs w:val="28"/>
          <w:lang w:val="uk-UA" w:eastAsia="ru-RU"/>
        </w:rPr>
        <w:t xml:space="preserve">При культивуванні представників роду </w:t>
      </w:r>
      <w:r w:rsidRPr="007E1E10">
        <w:rPr>
          <w:rFonts w:ascii="Times New Roman" w:eastAsia="Times New Roman" w:hAnsi="Times New Roman" w:cs="Times New Roman"/>
          <w:i/>
          <w:iCs/>
          <w:sz w:val="28"/>
          <w:szCs w:val="28"/>
          <w:lang w:val="uk-UA" w:eastAsia="ru-RU"/>
        </w:rPr>
        <w:t>Pseudomonas</w:t>
      </w:r>
      <w:r>
        <w:rPr>
          <w:rFonts w:ascii="Times New Roman" w:eastAsia="Times New Roman" w:hAnsi="Times New Roman" w:cs="Times New Roman"/>
          <w:sz w:val="28"/>
          <w:szCs w:val="28"/>
          <w:lang w:val="uk-UA" w:eastAsia="ru-RU"/>
        </w:rPr>
        <w:t xml:space="preserve">, виділених з морського середовища, із збільшенням вмісту джерела Карбону та його співвідношенням із Нітрогеном, в середньому, 32,2 спостерігався найбільш інтенсивний синтез рамноліпідів. </w:t>
      </w:r>
    </w:p>
    <w:p w:rsidR="003E1052" w:rsidRPr="00947F43" w:rsidRDefault="003E1052" w:rsidP="003E1052">
      <w:pPr>
        <w:spacing w:after="0" w:line="360" w:lineRule="auto"/>
        <w:ind w:firstLine="709"/>
        <w:jc w:val="both"/>
        <w:rPr>
          <w:rFonts w:ascii="Times New Roman" w:eastAsia="Times New Roman" w:hAnsi="Times New Roman" w:cs="Times New Roman"/>
          <w:sz w:val="28"/>
          <w:szCs w:val="28"/>
          <w:lang w:val="uk-UA" w:eastAsia="ru-RU"/>
        </w:rPr>
      </w:pPr>
      <w:r w:rsidRPr="006F6648">
        <w:rPr>
          <w:rFonts w:ascii="Times New Roman" w:eastAsia="Times New Roman" w:hAnsi="Times New Roman" w:cs="Times New Roman"/>
          <w:sz w:val="28"/>
          <w:szCs w:val="28"/>
          <w:lang w:val="uk-UA" w:eastAsia="ru-RU"/>
        </w:rPr>
        <w:t xml:space="preserve">2. </w:t>
      </w:r>
      <w:r>
        <w:rPr>
          <w:rFonts w:ascii="Times New Roman" w:eastAsia="Times New Roman" w:hAnsi="Times New Roman" w:cs="Times New Roman"/>
          <w:sz w:val="28"/>
          <w:szCs w:val="28"/>
          <w:lang w:val="uk-UA" w:eastAsia="ru-RU"/>
        </w:rPr>
        <w:t xml:space="preserve">При додаванні до поживного середовища комбінації з джерел Карбону, зокрема глюкози та гліцерину у співвідношенні </w:t>
      </w:r>
      <w:r w:rsidRPr="007E1E10">
        <w:rPr>
          <w:rFonts w:ascii="Times New Roman" w:hAnsi="Times New Roman" w:cs="Times New Roman"/>
          <w:sz w:val="26"/>
          <w:szCs w:val="26"/>
          <w:lang w:val="uk-UA"/>
        </w:rPr>
        <w:t xml:space="preserve">1:1 </w:t>
      </w:r>
      <w:r w:rsidRPr="00101EDB">
        <w:rPr>
          <w:rFonts w:ascii="Times New Roman" w:hAnsi="Times New Roman" w:cs="Times New Roman"/>
          <w:sz w:val="26"/>
          <w:szCs w:val="26"/>
          <w:lang w:val="uk-UA"/>
        </w:rPr>
        <w:t>або</w:t>
      </w:r>
      <w:r w:rsidRPr="007E1E10">
        <w:rPr>
          <w:rFonts w:ascii="Times New Roman" w:hAnsi="Times New Roman" w:cs="Times New Roman"/>
          <w:sz w:val="26"/>
          <w:szCs w:val="26"/>
          <w:lang w:val="uk-UA"/>
        </w:rPr>
        <w:t xml:space="preserve"> 3:1</w:t>
      </w:r>
      <w:r>
        <w:rPr>
          <w:rFonts w:ascii="Times New Roman" w:hAnsi="Times New Roman" w:cs="Times New Roman"/>
          <w:sz w:val="26"/>
          <w:szCs w:val="26"/>
          <w:lang w:val="uk-UA"/>
        </w:rPr>
        <w:t>, фіксується найвищий рівень загальної продукції рамноліпідів</w:t>
      </w:r>
      <w:r>
        <w:rPr>
          <w:rFonts w:ascii="Times New Roman" w:eastAsia="Times New Roman" w:hAnsi="Times New Roman" w:cs="Times New Roman"/>
          <w:sz w:val="28"/>
          <w:szCs w:val="28"/>
          <w:lang w:val="uk-UA" w:eastAsia="ru-RU"/>
        </w:rPr>
        <w:t xml:space="preserve"> досліджуваними псевдомонадами</w:t>
      </w:r>
      <w:r w:rsidRPr="00947F43">
        <w:rPr>
          <w:rFonts w:ascii="Times New Roman" w:eastAsia="Times New Roman" w:hAnsi="Times New Roman" w:cs="Times New Roman"/>
          <w:sz w:val="28"/>
          <w:szCs w:val="28"/>
          <w:lang w:val="uk-UA" w:eastAsia="ru-RU"/>
        </w:rPr>
        <w:t>.</w:t>
      </w:r>
    </w:p>
    <w:p w:rsidR="003E1052" w:rsidRPr="00947F43" w:rsidRDefault="003E1052" w:rsidP="003E1052">
      <w:pPr>
        <w:spacing w:after="0" w:line="360" w:lineRule="auto"/>
        <w:ind w:firstLine="709"/>
        <w:jc w:val="both"/>
        <w:rPr>
          <w:rFonts w:ascii="Times New Roman" w:eastAsia="Times New Roman" w:hAnsi="Times New Roman" w:cs="Times New Roman"/>
          <w:kern w:val="28"/>
          <w:sz w:val="28"/>
          <w:szCs w:val="28"/>
          <w:lang w:val="uk-UA" w:eastAsia="ru-RU"/>
        </w:rPr>
      </w:pPr>
      <w:r w:rsidRPr="00947F43">
        <w:rPr>
          <w:rFonts w:ascii="Times New Roman" w:eastAsia="Times New Roman" w:hAnsi="Times New Roman" w:cs="Times New Roman"/>
          <w:sz w:val="28"/>
          <w:szCs w:val="28"/>
          <w:lang w:val="uk-UA" w:eastAsia="ru-RU"/>
        </w:rPr>
        <w:t xml:space="preserve">3. </w:t>
      </w:r>
      <w:r>
        <w:rPr>
          <w:rFonts w:ascii="Times New Roman" w:eastAsia="Times New Roman" w:hAnsi="Times New Roman" w:cs="Times New Roman"/>
          <w:sz w:val="28"/>
          <w:szCs w:val="28"/>
          <w:lang w:val="uk-UA" w:eastAsia="ru-RU"/>
        </w:rPr>
        <w:t xml:space="preserve">Оптимальні значення фізичних факторів культивування представників роду </w:t>
      </w:r>
      <w:r w:rsidRPr="007E1E10">
        <w:rPr>
          <w:rFonts w:ascii="Times New Roman" w:eastAsia="Times New Roman" w:hAnsi="Times New Roman" w:cs="Times New Roman"/>
          <w:i/>
          <w:iCs/>
          <w:sz w:val="28"/>
          <w:szCs w:val="28"/>
          <w:lang w:val="uk-UA" w:eastAsia="ru-RU"/>
        </w:rPr>
        <w:t>Pseudomonas</w:t>
      </w:r>
      <w:r>
        <w:rPr>
          <w:rFonts w:ascii="Times New Roman" w:eastAsia="Times New Roman" w:hAnsi="Times New Roman" w:cs="Times New Roman"/>
          <w:sz w:val="28"/>
          <w:szCs w:val="28"/>
          <w:lang w:val="uk-UA" w:eastAsia="ru-RU"/>
        </w:rPr>
        <w:t xml:space="preserve">, виділених з морського середовища, щодо синтезу рамноліпідів є наступні: </w:t>
      </w:r>
      <w:r w:rsidRPr="00947F43">
        <w:rPr>
          <w:rFonts w:ascii="Times New Roman" w:eastAsia="Times New Roman" w:hAnsi="Times New Roman" w:cs="Times New Roman"/>
          <w:sz w:val="28"/>
          <w:szCs w:val="28"/>
          <w:lang w:val="uk-UA" w:eastAsia="ru-RU"/>
        </w:rPr>
        <w:t>рН</w:t>
      </w:r>
      <w:r>
        <w:rPr>
          <w:rFonts w:ascii="Times New Roman" w:eastAsia="Times New Roman" w:hAnsi="Times New Roman" w:cs="Times New Roman"/>
          <w:sz w:val="28"/>
          <w:szCs w:val="28"/>
          <w:lang w:val="uk-UA" w:eastAsia="ru-RU"/>
        </w:rPr>
        <w:t xml:space="preserve"> 7,0±0,4, </w:t>
      </w:r>
      <w:r w:rsidRPr="00947F43">
        <w:rPr>
          <w:rFonts w:ascii="Times New Roman" w:eastAsia="Times New Roman" w:hAnsi="Times New Roman" w:cs="Times New Roman"/>
          <w:sz w:val="28"/>
          <w:szCs w:val="28"/>
          <w:lang w:val="uk-UA" w:eastAsia="ru-RU"/>
        </w:rPr>
        <w:t>температур</w:t>
      </w:r>
      <w:r>
        <w:rPr>
          <w:rFonts w:ascii="Times New Roman" w:eastAsia="Times New Roman" w:hAnsi="Times New Roman" w:cs="Times New Roman"/>
          <w:sz w:val="28"/>
          <w:szCs w:val="28"/>
          <w:lang w:val="uk-UA" w:eastAsia="ru-RU"/>
        </w:rPr>
        <w:t xml:space="preserve">а 31,1±4,2 </w:t>
      </w:r>
      <w:r w:rsidRPr="00C33753">
        <w:rPr>
          <w:rFonts w:ascii="Times New Roman" w:eastAsia="Times New Roman" w:hAnsi="Times New Roman" w:cs="Times New Roman"/>
          <w:sz w:val="28"/>
          <w:szCs w:val="28"/>
          <w:vertAlign w:val="superscript"/>
          <w:lang w:val="uk-UA" w:eastAsia="ru-RU"/>
        </w:rPr>
        <w:t>о</w:t>
      </w:r>
      <w:r>
        <w:rPr>
          <w:rFonts w:ascii="Times New Roman" w:eastAsia="Times New Roman" w:hAnsi="Times New Roman" w:cs="Times New Roman"/>
          <w:sz w:val="28"/>
          <w:szCs w:val="28"/>
          <w:lang w:val="uk-UA" w:eastAsia="ru-RU"/>
        </w:rPr>
        <w:t>С</w:t>
      </w:r>
      <w:r w:rsidRPr="00947F43">
        <w:rPr>
          <w:rFonts w:ascii="Times New Roman" w:eastAsia="Times New Roman" w:hAnsi="Times New Roman" w:cs="Times New Roman"/>
          <w:sz w:val="28"/>
          <w:szCs w:val="28"/>
          <w:lang w:val="uk-UA" w:eastAsia="ru-RU"/>
        </w:rPr>
        <w:t xml:space="preserve"> та </w:t>
      </w:r>
      <w:r>
        <w:rPr>
          <w:rFonts w:ascii="Times New Roman" w:eastAsia="Times New Roman" w:hAnsi="Times New Roman" w:cs="Times New Roman"/>
          <w:sz w:val="28"/>
          <w:szCs w:val="28"/>
          <w:lang w:val="uk-UA" w:eastAsia="ru-RU"/>
        </w:rPr>
        <w:t xml:space="preserve">інтенсивна </w:t>
      </w:r>
      <w:r w:rsidRPr="00947F43">
        <w:rPr>
          <w:rFonts w:ascii="Times New Roman" w:eastAsia="Times New Roman" w:hAnsi="Times New Roman" w:cs="Times New Roman"/>
          <w:sz w:val="28"/>
          <w:szCs w:val="28"/>
          <w:lang w:val="uk-UA" w:eastAsia="ru-RU"/>
        </w:rPr>
        <w:t xml:space="preserve">аерації </w:t>
      </w:r>
      <w:r>
        <w:rPr>
          <w:rFonts w:ascii="Times New Roman" w:eastAsia="Times New Roman" w:hAnsi="Times New Roman" w:cs="Times New Roman"/>
          <w:sz w:val="28"/>
          <w:szCs w:val="28"/>
          <w:lang w:val="uk-UA" w:eastAsia="ru-RU"/>
        </w:rPr>
        <w:t>(в середньому, 207 об/хв.).</w:t>
      </w:r>
    </w:p>
    <w:p w:rsidR="003E1052" w:rsidRPr="00947F43" w:rsidRDefault="003E1052" w:rsidP="003E1052">
      <w:pPr>
        <w:spacing w:after="0" w:line="360" w:lineRule="auto"/>
        <w:ind w:firstLine="709"/>
        <w:jc w:val="both"/>
        <w:rPr>
          <w:rFonts w:ascii="Times New Roman" w:eastAsia="Times New Roman" w:hAnsi="Times New Roman" w:cs="Times New Roman"/>
          <w:bCs/>
          <w:kern w:val="28"/>
          <w:sz w:val="28"/>
          <w:szCs w:val="28"/>
          <w:lang w:val="uk-UA" w:eastAsia="ru-RU"/>
        </w:rPr>
      </w:pPr>
      <w:r w:rsidRPr="00947F43">
        <w:rPr>
          <w:rFonts w:ascii="Times New Roman" w:eastAsia="Times New Roman" w:hAnsi="Times New Roman" w:cs="Times New Roman"/>
          <w:sz w:val="28"/>
          <w:szCs w:val="28"/>
          <w:lang w:val="uk-UA" w:eastAsia="ru-RU"/>
        </w:rPr>
        <w:t xml:space="preserve">4. </w:t>
      </w:r>
      <w:r>
        <w:rPr>
          <w:rFonts w:ascii="Times New Roman" w:eastAsia="Times New Roman" w:hAnsi="Times New Roman" w:cs="Times New Roman"/>
          <w:sz w:val="28"/>
          <w:szCs w:val="28"/>
          <w:lang w:val="uk-UA" w:eastAsia="ru-RU"/>
        </w:rPr>
        <w:t>Найширший с</w:t>
      </w:r>
      <w:r w:rsidRPr="00947F43">
        <w:rPr>
          <w:rFonts w:ascii="Times New Roman" w:eastAsia="Times New Roman" w:hAnsi="Times New Roman" w:cs="Times New Roman"/>
          <w:bCs/>
          <w:kern w:val="28"/>
          <w:sz w:val="28"/>
          <w:szCs w:val="28"/>
          <w:lang w:val="uk-UA" w:eastAsia="ru-RU"/>
        </w:rPr>
        <w:t xml:space="preserve">пектр рамноліпідів, що продукуються </w:t>
      </w:r>
      <w:r w:rsidRPr="00947F43">
        <w:rPr>
          <w:rFonts w:ascii="Times New Roman" w:eastAsia="Times New Roman" w:hAnsi="Times New Roman" w:cs="Times New Roman"/>
          <w:sz w:val="28"/>
          <w:szCs w:val="28"/>
          <w:lang w:val="uk-UA" w:eastAsia="ru-RU"/>
        </w:rPr>
        <w:t xml:space="preserve">представниками роду </w:t>
      </w:r>
      <w:r w:rsidRPr="00947F43">
        <w:rPr>
          <w:rFonts w:ascii="Times New Roman" w:hAnsi="Times New Roman" w:cs="Times New Roman"/>
          <w:i/>
          <w:iCs/>
          <w:sz w:val="28"/>
          <w:szCs w:val="28"/>
          <w:lang w:val="uk-UA"/>
        </w:rPr>
        <w:t>Pseudomonas</w:t>
      </w:r>
      <w:r w:rsidRPr="00947F43">
        <w:rPr>
          <w:rFonts w:ascii="Times New Roman" w:hAnsi="Times New Roman" w:cs="Times New Roman"/>
          <w:sz w:val="28"/>
          <w:szCs w:val="28"/>
          <w:lang w:val="uk-UA"/>
        </w:rPr>
        <w:t xml:space="preserve">, ізольованих з морського середовища, </w:t>
      </w:r>
      <w:r>
        <w:rPr>
          <w:rFonts w:ascii="Times New Roman" w:hAnsi="Times New Roman" w:cs="Times New Roman"/>
          <w:sz w:val="28"/>
          <w:szCs w:val="28"/>
          <w:lang w:val="uk-UA"/>
        </w:rPr>
        <w:t>спостерігається впродовж стаціонарної фази росту: на її початку в основному синтезуються м</w:t>
      </w:r>
      <w:r w:rsidRPr="00920EAE">
        <w:rPr>
          <w:rFonts w:ascii="Times New Roman" w:hAnsi="Times New Roman" w:cs="Times New Roman"/>
          <w:sz w:val="28"/>
          <w:szCs w:val="28"/>
          <w:lang w:val="uk-UA"/>
        </w:rPr>
        <w:t>оно-рамно-</w:t>
      </w:r>
      <w:r>
        <w:rPr>
          <w:rFonts w:ascii="Times New Roman" w:hAnsi="Times New Roman" w:cs="Times New Roman"/>
          <w:sz w:val="28"/>
          <w:szCs w:val="28"/>
          <w:lang w:val="uk-UA"/>
        </w:rPr>
        <w:t>моно/</w:t>
      </w:r>
      <w:r w:rsidRPr="00920EAE">
        <w:rPr>
          <w:rFonts w:ascii="Times New Roman" w:hAnsi="Times New Roman" w:cs="Times New Roman"/>
          <w:sz w:val="28"/>
          <w:szCs w:val="28"/>
          <w:lang w:val="uk-UA"/>
        </w:rPr>
        <w:t>д</w:t>
      </w:r>
      <w:r>
        <w:rPr>
          <w:rFonts w:ascii="Times New Roman" w:hAnsi="Times New Roman" w:cs="Times New Roman"/>
          <w:sz w:val="28"/>
          <w:szCs w:val="28"/>
          <w:lang w:val="uk-UA"/>
        </w:rPr>
        <w:t>и</w:t>
      </w:r>
      <w:r w:rsidRPr="00920EAE">
        <w:rPr>
          <w:rFonts w:ascii="Times New Roman" w:hAnsi="Times New Roman" w:cs="Times New Roman"/>
          <w:sz w:val="28"/>
          <w:szCs w:val="28"/>
          <w:lang w:val="uk-UA"/>
        </w:rPr>
        <w:t>-ліпід</w:t>
      </w:r>
      <w:r>
        <w:rPr>
          <w:rFonts w:ascii="Times New Roman" w:hAnsi="Times New Roman" w:cs="Times New Roman"/>
          <w:sz w:val="28"/>
          <w:szCs w:val="28"/>
          <w:lang w:val="uk-UA"/>
        </w:rPr>
        <w:t>и, наприкінці − д</w:t>
      </w:r>
      <w:r w:rsidRPr="00920EAE">
        <w:rPr>
          <w:rFonts w:ascii="Times New Roman" w:hAnsi="Times New Roman" w:cs="Times New Roman"/>
          <w:sz w:val="28"/>
          <w:szCs w:val="28"/>
          <w:lang w:val="uk-UA"/>
        </w:rPr>
        <w:t>и-рамно-ди-ліпіди</w:t>
      </w:r>
      <w:r w:rsidRPr="00947F43">
        <w:rPr>
          <w:rFonts w:ascii="Times New Roman" w:eastAsia="Times New Roman" w:hAnsi="Times New Roman" w:cs="Times New Roman"/>
          <w:bCs/>
          <w:kern w:val="28"/>
          <w:sz w:val="28"/>
          <w:szCs w:val="28"/>
          <w:lang w:val="uk-UA" w:eastAsia="ru-RU"/>
        </w:rPr>
        <w:t xml:space="preserve">. </w:t>
      </w:r>
    </w:p>
    <w:p w:rsidR="003E1052" w:rsidRPr="00CB19D3" w:rsidRDefault="003E1052" w:rsidP="003E1052">
      <w:pPr>
        <w:spacing w:after="0" w:line="360" w:lineRule="auto"/>
        <w:ind w:firstLine="709"/>
        <w:jc w:val="both"/>
        <w:rPr>
          <w:rFonts w:ascii="Times New Roman" w:eastAsia="Times New Roman" w:hAnsi="Times New Roman" w:cs="Times New Roman"/>
          <w:bCs/>
          <w:kern w:val="28"/>
          <w:sz w:val="28"/>
          <w:szCs w:val="28"/>
          <w:lang w:val="uk-UA" w:eastAsia="ru-RU"/>
        </w:rPr>
      </w:pPr>
    </w:p>
    <w:p w:rsidR="003E1052" w:rsidRPr="00CB19D3" w:rsidRDefault="003E1052" w:rsidP="003E1052">
      <w:pPr>
        <w:spacing w:after="0" w:line="360" w:lineRule="auto"/>
        <w:jc w:val="center"/>
        <w:rPr>
          <w:rFonts w:ascii="Times New Roman" w:hAnsi="Times New Roman" w:cs="Times New Roman"/>
          <w:b/>
          <w:bCs/>
          <w:sz w:val="28"/>
          <w:szCs w:val="28"/>
          <w:lang w:val="uk-UA"/>
        </w:rPr>
      </w:pPr>
      <w:r w:rsidRPr="00CB19D3">
        <w:rPr>
          <w:rFonts w:ascii="Times New Roman" w:hAnsi="Times New Roman" w:cs="Times New Roman"/>
          <w:sz w:val="28"/>
          <w:szCs w:val="28"/>
          <w:lang w:val="uk-UA"/>
        </w:rPr>
        <w:br w:type="page"/>
      </w:r>
      <w:r w:rsidRPr="00CB19D3">
        <w:rPr>
          <w:rFonts w:ascii="Times New Roman" w:hAnsi="Times New Roman" w:cs="Times New Roman"/>
          <w:b/>
          <w:bCs/>
          <w:sz w:val="28"/>
          <w:szCs w:val="28"/>
          <w:lang w:val="uk-UA"/>
        </w:rPr>
        <w:lastRenderedPageBreak/>
        <w:t>СПИСОК ЛІТЕРАТУРИ</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Abdel-Mawgoud A. M., Aboulwafa M. M., Hassouna N. A.-H., Characterization of rhamnolipid produced by </w:t>
      </w:r>
      <w:r w:rsidRPr="00123960">
        <w:rPr>
          <w:rFonts w:ascii="Times New Roman" w:hAnsi="Times New Roman" w:cs="Times New Roman"/>
          <w:i/>
          <w:iCs/>
          <w:sz w:val="28"/>
          <w:szCs w:val="28"/>
          <w:lang w:val="en-US"/>
        </w:rPr>
        <w:t>Pseudomonas</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aeruginosa</w:t>
      </w:r>
      <w:r w:rsidRPr="00123960">
        <w:rPr>
          <w:rFonts w:ascii="Times New Roman" w:hAnsi="Times New Roman" w:cs="Times New Roman"/>
          <w:sz w:val="28"/>
          <w:szCs w:val="28"/>
          <w:lang w:val="en-US"/>
        </w:rPr>
        <w:t xml:space="preserve"> isolate Bs20</w:t>
      </w:r>
      <w:r>
        <w:rPr>
          <w:rFonts w:ascii="Times New Roman" w:hAnsi="Times New Roman" w:cs="Times New Roman"/>
          <w:sz w:val="28"/>
          <w:szCs w:val="28"/>
          <w:lang w:val="uk-UA"/>
        </w:rPr>
        <w:t>.</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Applied biochemistry and biotechnology</w:t>
      </w:r>
      <w:r>
        <w:rPr>
          <w:rFonts w:ascii="Times New Roman" w:hAnsi="Times New Roman" w:cs="Times New Roman"/>
          <w:sz w:val="28"/>
          <w:szCs w:val="28"/>
          <w:lang w:val="uk-UA"/>
        </w:rPr>
        <w:t>.</w:t>
      </w:r>
      <w:r w:rsidRPr="00123960">
        <w:rPr>
          <w:rFonts w:ascii="Times New Roman" w:hAnsi="Times New Roman" w:cs="Times New Roman"/>
          <w:sz w:val="28"/>
          <w:szCs w:val="28"/>
          <w:lang w:val="en-US"/>
        </w:rPr>
        <w:t xml:space="preserve"> 2009</w:t>
      </w:r>
      <w:r>
        <w:rPr>
          <w:rFonts w:ascii="Times New Roman" w:hAnsi="Times New Roman" w:cs="Times New Roman"/>
          <w:sz w:val="28"/>
          <w:szCs w:val="28"/>
          <w:lang w:val="en-US"/>
        </w:rPr>
        <w:t xml:space="preserve">. Vol. </w:t>
      </w:r>
      <w:r w:rsidRPr="00123960">
        <w:rPr>
          <w:rFonts w:ascii="Times New Roman" w:hAnsi="Times New Roman" w:cs="Times New Roman"/>
          <w:sz w:val="28"/>
          <w:szCs w:val="28"/>
          <w:lang w:val="en-US"/>
        </w:rPr>
        <w:t>157</w:t>
      </w:r>
      <w:r>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 2</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329-345.</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Ahmad X., Zhang M., Imran H., Zhong S., Andleeb R., Zulekha G., Liu I., Ahmad F. Production, functional stability, and effect of rhamnolipid biosurfactant from </w:t>
      </w:r>
      <w:r w:rsidRPr="00123960">
        <w:rPr>
          <w:rFonts w:ascii="Times New Roman" w:hAnsi="Times New Roman" w:cs="Times New Roman"/>
          <w:i/>
          <w:iCs/>
          <w:sz w:val="28"/>
          <w:szCs w:val="28"/>
          <w:lang w:val="en-US"/>
        </w:rPr>
        <w:t>Klebsiella</w:t>
      </w:r>
      <w:r w:rsidRPr="00123960">
        <w:rPr>
          <w:rFonts w:ascii="Times New Roman" w:hAnsi="Times New Roman" w:cs="Times New Roman"/>
          <w:sz w:val="28"/>
          <w:szCs w:val="28"/>
          <w:lang w:val="en-US"/>
        </w:rPr>
        <w:t xml:space="preserve"> sp. on phenanthrene degradation in various medium systems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Ecotoxicology and Environmental Safety</w:t>
      </w:r>
      <w:r>
        <w:rPr>
          <w:rFonts w:ascii="Times New Roman" w:hAnsi="Times New Roman" w:cs="Times New Roman"/>
          <w:sz w:val="28"/>
          <w:szCs w:val="28"/>
          <w:lang w:val="en-US"/>
        </w:rPr>
        <w:t>. 2021. Vol.</w:t>
      </w:r>
      <w:r w:rsidRPr="00123960">
        <w:rPr>
          <w:rFonts w:ascii="Times New Roman" w:hAnsi="Times New Roman" w:cs="Times New Roman"/>
          <w:sz w:val="28"/>
          <w:szCs w:val="28"/>
          <w:lang w:val="en-US"/>
        </w:rPr>
        <w:t xml:space="preserve"> 207</w:t>
      </w:r>
      <w:r>
        <w:rPr>
          <w:rFonts w:ascii="Times New Roman" w:hAnsi="Times New Roman" w:cs="Times New Roman"/>
          <w:sz w:val="28"/>
          <w:szCs w:val="28"/>
          <w:lang w:val="en-US"/>
        </w:rPr>
        <w:t xml:space="preserve">. P. </w:t>
      </w:r>
      <w:r w:rsidRPr="00123960">
        <w:rPr>
          <w:rFonts w:ascii="Times New Roman" w:hAnsi="Times New Roman" w:cs="Times New Roman"/>
          <w:sz w:val="28"/>
          <w:szCs w:val="28"/>
          <w:lang w:val="en-US"/>
        </w:rPr>
        <w:t>111</w:t>
      </w:r>
      <w:r>
        <w:rPr>
          <w:rFonts w:ascii="Times New Roman" w:hAnsi="Times New Roman" w:cs="Times New Roman"/>
          <w:sz w:val="28"/>
          <w:szCs w:val="28"/>
          <w:lang w:val="en-US"/>
        </w:rPr>
        <w:t>-1</w:t>
      </w:r>
      <w:r w:rsidRPr="00123960">
        <w:rPr>
          <w:rFonts w:ascii="Times New Roman" w:hAnsi="Times New Roman" w:cs="Times New Roman"/>
          <w:sz w:val="28"/>
          <w:szCs w:val="28"/>
          <w:lang w:val="en-US"/>
        </w:rPr>
        <w:t>14.</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Anic A., Nath P., Franco R. Foam adsorption as an ex situ capture step for surfactants produced by fermentation</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Journal of Biotechnology</w:t>
      </w:r>
      <w:r>
        <w:rPr>
          <w:rFonts w:ascii="Times New Roman" w:hAnsi="Times New Roman" w:cs="Times New Roman"/>
          <w:sz w:val="28"/>
          <w:szCs w:val="28"/>
          <w:lang w:val="en-US"/>
        </w:rPr>
        <w:t xml:space="preserve">. 2017. Vol. 258. P. </w:t>
      </w:r>
      <w:r w:rsidRPr="00123960">
        <w:rPr>
          <w:rFonts w:ascii="Times New Roman" w:hAnsi="Times New Roman" w:cs="Times New Roman"/>
          <w:sz w:val="28"/>
          <w:szCs w:val="28"/>
          <w:lang w:val="en-US"/>
        </w:rPr>
        <w:t>181-189.</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Arutchelvi M. Characterization of glycolipid biosurfactant from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CPCL isolated from petroleum</w:t>
      </w:r>
      <w:r w:rsidRPr="00123960">
        <w:rPr>
          <w:rFonts w:ascii="Cambria Math" w:hAnsi="Cambria Math" w:cs="Times New Roman"/>
          <w:sz w:val="28"/>
          <w:szCs w:val="28"/>
          <w:lang w:val="en-US"/>
        </w:rPr>
        <w:t>‐</w:t>
      </w:r>
      <w:r w:rsidRPr="00123960">
        <w:rPr>
          <w:rFonts w:ascii="Times New Roman" w:hAnsi="Times New Roman" w:cs="Times New Roman"/>
          <w:sz w:val="28"/>
          <w:szCs w:val="28"/>
          <w:lang w:val="en-US"/>
        </w:rPr>
        <w:t>contaminated soil</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Letters in applied microbiology</w:t>
      </w:r>
      <w:r>
        <w:rPr>
          <w:rFonts w:ascii="Times New Roman" w:hAnsi="Times New Roman" w:cs="Times New Roman"/>
          <w:sz w:val="28"/>
          <w:szCs w:val="28"/>
          <w:lang w:val="en-US"/>
        </w:rPr>
        <w:t>. 2010. Vol.</w:t>
      </w:r>
      <w:r w:rsidRPr="00123960">
        <w:rPr>
          <w:rFonts w:ascii="Times New Roman" w:hAnsi="Times New Roman" w:cs="Times New Roman"/>
          <w:sz w:val="28"/>
          <w:szCs w:val="28"/>
          <w:lang w:val="en-US"/>
        </w:rPr>
        <w:t xml:space="preserve"> 51</w:t>
      </w:r>
      <w:r>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 1</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75-82.</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Bai M. L. Brusseau R. M. Influence of cation type, ionic strength, and pH on solubilization and mobilization of residual hydrocarbon by a biosurfactant</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E2CFF">
        <w:rPr>
          <w:rFonts w:ascii="Times New Roman" w:hAnsi="Times New Roman" w:cs="Times New Roman"/>
          <w:i/>
          <w:iCs/>
          <w:sz w:val="28"/>
          <w:szCs w:val="28"/>
          <w:lang w:val="en-US"/>
        </w:rPr>
        <w:t>Journal of Contaminant Hydrology</w:t>
      </w:r>
      <w:r>
        <w:rPr>
          <w:rFonts w:ascii="Times New Roman" w:hAnsi="Times New Roman" w:cs="Times New Roman"/>
          <w:sz w:val="28"/>
          <w:szCs w:val="28"/>
          <w:lang w:val="en-US"/>
        </w:rPr>
        <w:t xml:space="preserve">. 2018. Vol. </w:t>
      </w:r>
      <w:r w:rsidRPr="00123960">
        <w:rPr>
          <w:rFonts w:ascii="Times New Roman" w:hAnsi="Times New Roman" w:cs="Times New Roman"/>
          <w:sz w:val="28"/>
          <w:szCs w:val="28"/>
          <w:lang w:val="en-US"/>
        </w:rPr>
        <w:t>30</w:t>
      </w:r>
      <w:r>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 3-4</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265-279.</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Bazsefidpar B., Mokhtarani R., Panahi H. Overproduction of rhamnolipid by fed-batch cultivation of </w:t>
      </w:r>
      <w:r w:rsidRPr="00123960">
        <w:rPr>
          <w:rFonts w:ascii="Times New Roman" w:hAnsi="Times New Roman" w:cs="Times New Roman"/>
          <w:i/>
          <w:iCs/>
          <w:sz w:val="28"/>
          <w:szCs w:val="28"/>
          <w:lang w:val="en-US"/>
        </w:rPr>
        <w:t>Pseudomonas</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aeruginosa</w:t>
      </w:r>
      <w:r w:rsidRPr="00123960">
        <w:rPr>
          <w:rFonts w:ascii="Times New Roman" w:hAnsi="Times New Roman" w:cs="Times New Roman"/>
          <w:sz w:val="28"/>
          <w:szCs w:val="28"/>
          <w:lang w:val="en-US"/>
        </w:rPr>
        <w:t xml:space="preserve"> in a lab-scale fermenter under tight DO control</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E2CFF">
        <w:rPr>
          <w:rFonts w:ascii="Times New Roman" w:hAnsi="Times New Roman" w:cs="Times New Roman"/>
          <w:i/>
          <w:iCs/>
          <w:sz w:val="28"/>
          <w:szCs w:val="28"/>
          <w:lang w:val="en-US"/>
        </w:rPr>
        <w:t>Biodegradation</w:t>
      </w:r>
      <w:r>
        <w:rPr>
          <w:rFonts w:ascii="Times New Roman" w:hAnsi="Times New Roman" w:cs="Times New Roman"/>
          <w:sz w:val="28"/>
          <w:szCs w:val="28"/>
          <w:lang w:val="en-US"/>
        </w:rPr>
        <w:t xml:space="preserve">. 2019. Vol. </w:t>
      </w:r>
      <w:r w:rsidRPr="00123960">
        <w:rPr>
          <w:rFonts w:ascii="Times New Roman" w:hAnsi="Times New Roman" w:cs="Times New Roman"/>
          <w:sz w:val="28"/>
          <w:szCs w:val="28"/>
          <w:lang w:val="en-US"/>
        </w:rPr>
        <w:t>30</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1</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59-69.</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Behrens J.</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Engelen T., Tiso L. M</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Blank H. Characterization of rhamnolipids by liquid chromatography/mass spectrometry after solid-phase extraction</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E2CFF">
        <w:rPr>
          <w:rFonts w:ascii="Times New Roman" w:hAnsi="Times New Roman" w:cs="Times New Roman"/>
          <w:i/>
          <w:iCs/>
          <w:sz w:val="28"/>
          <w:szCs w:val="28"/>
          <w:lang w:val="en-US"/>
        </w:rPr>
        <w:t>Analytical and Bioanalytical Chemistry</w:t>
      </w:r>
      <w:r>
        <w:rPr>
          <w:rFonts w:ascii="Times New Roman" w:hAnsi="Times New Roman" w:cs="Times New Roman"/>
          <w:sz w:val="28"/>
          <w:szCs w:val="28"/>
          <w:lang w:val="en-US"/>
        </w:rPr>
        <w:t>. 2016. Vol.</w:t>
      </w:r>
      <w:r w:rsidRPr="00123960">
        <w:rPr>
          <w:rFonts w:ascii="Times New Roman" w:hAnsi="Times New Roman" w:cs="Times New Roman"/>
          <w:sz w:val="28"/>
          <w:szCs w:val="28"/>
          <w:lang w:val="en-US"/>
        </w:rPr>
        <w:t xml:space="preserve"> 408</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10</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2505-2514.</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Bordas P., Lafrance R. Conditions for effective removal of pyrene from an artificially contaminated soil using </w:t>
      </w:r>
      <w:r w:rsidRPr="00123960">
        <w:rPr>
          <w:rFonts w:ascii="Times New Roman" w:hAnsi="Times New Roman" w:cs="Times New Roman"/>
          <w:i/>
          <w:iCs/>
          <w:sz w:val="28"/>
          <w:szCs w:val="28"/>
          <w:lang w:val="en-US"/>
        </w:rPr>
        <w:t>Pseudomonas</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aeruginosa</w:t>
      </w:r>
      <w:r w:rsidRPr="00123960">
        <w:rPr>
          <w:rFonts w:ascii="Times New Roman" w:hAnsi="Times New Roman" w:cs="Times New Roman"/>
          <w:sz w:val="28"/>
          <w:szCs w:val="28"/>
          <w:lang w:val="en-US"/>
        </w:rPr>
        <w:t xml:space="preserve"> 57SJ rhamnolipids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E2CFF">
        <w:rPr>
          <w:rFonts w:ascii="Times New Roman" w:hAnsi="Times New Roman" w:cs="Times New Roman"/>
          <w:i/>
          <w:iCs/>
          <w:sz w:val="28"/>
          <w:szCs w:val="28"/>
          <w:lang w:val="en-US"/>
        </w:rPr>
        <w:t>Environmental Pollution</w:t>
      </w:r>
      <w:r>
        <w:rPr>
          <w:rFonts w:ascii="Times New Roman" w:hAnsi="Times New Roman" w:cs="Times New Roman"/>
          <w:sz w:val="28"/>
          <w:szCs w:val="28"/>
          <w:lang w:val="en-US"/>
        </w:rPr>
        <w:t xml:space="preserve">. 2015. Vol. </w:t>
      </w:r>
      <w:r w:rsidRPr="00123960">
        <w:rPr>
          <w:rFonts w:ascii="Times New Roman" w:hAnsi="Times New Roman" w:cs="Times New Roman"/>
          <w:sz w:val="28"/>
          <w:szCs w:val="28"/>
          <w:lang w:val="en-US"/>
        </w:rPr>
        <w:t>138</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1</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69-76.</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Buonocore P., Tedesco G. A., Vitale F., Esposito P., Giugliano R., Monti M. C., D’Auria M. V., de Pascale D. Characterization of a new mixture of mono-rhamnolipids produced by </w:t>
      </w:r>
      <w:r w:rsidRPr="00123960">
        <w:rPr>
          <w:rFonts w:ascii="Times New Roman" w:hAnsi="Times New Roman" w:cs="Times New Roman"/>
          <w:i/>
          <w:iCs/>
          <w:sz w:val="28"/>
          <w:szCs w:val="28"/>
          <w:lang w:val="en-US"/>
        </w:rPr>
        <w:t>Pseudomonas</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gessardii</w:t>
      </w:r>
      <w:r w:rsidRPr="00123960">
        <w:rPr>
          <w:rFonts w:ascii="Times New Roman" w:hAnsi="Times New Roman" w:cs="Times New Roman"/>
          <w:sz w:val="28"/>
          <w:szCs w:val="28"/>
          <w:lang w:val="en-US"/>
        </w:rPr>
        <w:t xml:space="preserve"> isolated from Edmonson Point (Antarctica)</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E2CFF">
        <w:rPr>
          <w:rFonts w:ascii="Times New Roman" w:hAnsi="Times New Roman" w:cs="Times New Roman"/>
          <w:i/>
          <w:iCs/>
          <w:sz w:val="28"/>
          <w:szCs w:val="28"/>
          <w:lang w:val="en-US"/>
        </w:rPr>
        <w:t>Marine drugs</w:t>
      </w:r>
      <w:r>
        <w:rPr>
          <w:rFonts w:ascii="Times New Roman" w:hAnsi="Times New Roman" w:cs="Times New Roman"/>
          <w:sz w:val="28"/>
          <w:szCs w:val="28"/>
          <w:lang w:val="en-US"/>
        </w:rPr>
        <w:t>. 2020. Vol.</w:t>
      </w:r>
      <w:r w:rsidRPr="00123960">
        <w:rPr>
          <w:rFonts w:ascii="Times New Roman" w:hAnsi="Times New Roman" w:cs="Times New Roman"/>
          <w:sz w:val="28"/>
          <w:szCs w:val="28"/>
          <w:lang w:val="en-US"/>
        </w:rPr>
        <w:t xml:space="preserve"> 18</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5</w:t>
      </w:r>
      <w:r>
        <w:rPr>
          <w:rFonts w:ascii="Times New Roman" w:hAnsi="Times New Roman" w:cs="Times New Roman"/>
          <w:sz w:val="28"/>
          <w:szCs w:val="28"/>
          <w:lang w:val="en-US"/>
        </w:rPr>
        <w:t xml:space="preserve">. P. </w:t>
      </w:r>
      <w:r w:rsidRPr="00123960">
        <w:rPr>
          <w:rFonts w:ascii="Times New Roman" w:hAnsi="Times New Roman" w:cs="Times New Roman"/>
          <w:sz w:val="28"/>
          <w:szCs w:val="28"/>
          <w:lang w:val="en-US"/>
        </w:rPr>
        <w:t>269</w:t>
      </w:r>
      <w:r>
        <w:rPr>
          <w:rFonts w:ascii="Times New Roman" w:hAnsi="Times New Roman" w:cs="Times New Roman"/>
          <w:sz w:val="28"/>
          <w:szCs w:val="28"/>
          <w:lang w:val="en-US"/>
        </w:rPr>
        <w:t>-274</w:t>
      </w:r>
      <w:r w:rsidRPr="00123960">
        <w:rPr>
          <w:rFonts w:ascii="Times New Roman" w:hAnsi="Times New Roman" w:cs="Times New Roman"/>
          <w:sz w:val="28"/>
          <w:szCs w:val="28"/>
          <w:lang w:val="en-US"/>
        </w:rPr>
        <w:t>.</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lastRenderedPageBreak/>
        <w:t xml:space="preserve">Chebbi M., Tazzari C., Rizz F.H., Tovar S., Villa S. </w:t>
      </w:r>
      <w:r w:rsidRPr="00123960">
        <w:rPr>
          <w:rFonts w:ascii="Times New Roman" w:hAnsi="Times New Roman" w:cs="Times New Roman"/>
          <w:i/>
          <w:iCs/>
          <w:sz w:val="28"/>
          <w:szCs w:val="28"/>
          <w:lang w:val="en-US"/>
        </w:rPr>
        <w:t>Burkholderia</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thailandensis</w:t>
      </w:r>
      <w:r w:rsidRPr="00123960">
        <w:rPr>
          <w:rFonts w:ascii="Times New Roman" w:hAnsi="Times New Roman" w:cs="Times New Roman"/>
          <w:sz w:val="28"/>
          <w:szCs w:val="28"/>
          <w:lang w:val="en-US"/>
        </w:rPr>
        <w:t xml:space="preserve"> E264 as a promising safe rhamnolipids’ producer towards a sustainable valorization of grape marcs and olive mill pomace</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E2CFF">
        <w:rPr>
          <w:rFonts w:ascii="Times New Roman" w:hAnsi="Times New Roman" w:cs="Times New Roman"/>
          <w:i/>
          <w:iCs/>
          <w:sz w:val="28"/>
          <w:szCs w:val="28"/>
          <w:lang w:val="en-US"/>
        </w:rPr>
        <w:t>Applied microbiology and biotechnology</w:t>
      </w:r>
      <w:r>
        <w:rPr>
          <w:rFonts w:ascii="Times New Roman" w:hAnsi="Times New Roman" w:cs="Times New Roman"/>
          <w:sz w:val="28"/>
          <w:szCs w:val="28"/>
          <w:lang w:val="en-US"/>
        </w:rPr>
        <w:t xml:space="preserve">. 2021. Vol. </w:t>
      </w:r>
      <w:r w:rsidRPr="00123960">
        <w:rPr>
          <w:rFonts w:ascii="Times New Roman" w:hAnsi="Times New Roman" w:cs="Times New Roman"/>
          <w:sz w:val="28"/>
          <w:szCs w:val="28"/>
          <w:lang w:val="en-US"/>
        </w:rPr>
        <w:t>105</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9</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3825-3842.</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Cheng J., Liang J., He X., Hu Z., Ge J. A novel rhamnolipid-producing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ZS1 isolate derived from petroleum sludge suitable for bioremediation</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E2CFF">
        <w:rPr>
          <w:rFonts w:ascii="Times New Roman" w:hAnsi="Times New Roman" w:cs="Times New Roman"/>
          <w:i/>
          <w:iCs/>
          <w:sz w:val="28"/>
          <w:szCs w:val="28"/>
          <w:lang w:val="en-US"/>
        </w:rPr>
        <w:t>AMB Express</w:t>
      </w:r>
      <w:r>
        <w:rPr>
          <w:rFonts w:ascii="Times New Roman" w:hAnsi="Times New Roman" w:cs="Times New Roman"/>
          <w:sz w:val="28"/>
          <w:szCs w:val="28"/>
          <w:lang w:val="en-US"/>
        </w:rPr>
        <w:t>. 2017. Vol.</w:t>
      </w:r>
      <w:r w:rsidRPr="00123960">
        <w:rPr>
          <w:rFonts w:ascii="Times New Roman" w:hAnsi="Times New Roman" w:cs="Times New Roman"/>
          <w:sz w:val="28"/>
          <w:szCs w:val="28"/>
          <w:lang w:val="en-US"/>
        </w:rPr>
        <w:t xml:space="preserve"> 7</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1</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1-14.</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Christova B., Tuleva R., Cohen G., Ivanova G., Stoev M., Stoilova-Disheva I. Chemical characterization and physical and biological activities of rhamnolipids produced by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BN10</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E2CFF">
        <w:rPr>
          <w:rFonts w:ascii="Times New Roman" w:hAnsi="Times New Roman" w:cs="Times New Roman"/>
          <w:i/>
          <w:iCs/>
          <w:sz w:val="28"/>
          <w:szCs w:val="28"/>
          <w:lang w:val="en-US"/>
        </w:rPr>
        <w:t>Zeitschrift für Naturforschung C</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2021. Vol. </w:t>
      </w:r>
      <w:r w:rsidRPr="00123960">
        <w:rPr>
          <w:rFonts w:ascii="Times New Roman" w:hAnsi="Times New Roman" w:cs="Times New Roman"/>
          <w:sz w:val="28"/>
          <w:szCs w:val="28"/>
          <w:lang w:val="en-US"/>
        </w:rPr>
        <w:t>66</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7-8. P. </w:t>
      </w:r>
      <w:r w:rsidRPr="00123960">
        <w:rPr>
          <w:rFonts w:ascii="Times New Roman" w:hAnsi="Times New Roman" w:cs="Times New Roman"/>
          <w:sz w:val="28"/>
          <w:szCs w:val="28"/>
          <w:lang w:val="en-US"/>
        </w:rPr>
        <w:t>394-402.</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Clifford J. S., Ioannidis M. A., Legge R. L. Enhanced aqueous solubilization of tetrachloroethylene by a rhamnolipid biosurfactant</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E2CFF">
        <w:rPr>
          <w:rFonts w:ascii="Times New Roman" w:hAnsi="Times New Roman" w:cs="Times New Roman"/>
          <w:i/>
          <w:iCs/>
          <w:sz w:val="28"/>
          <w:szCs w:val="28"/>
          <w:lang w:val="en-US"/>
        </w:rPr>
        <w:t>Journal of Colloid and Interface Science.</w:t>
      </w:r>
      <w:r>
        <w:rPr>
          <w:rFonts w:ascii="Times New Roman" w:hAnsi="Times New Roman" w:cs="Times New Roman"/>
          <w:sz w:val="28"/>
          <w:szCs w:val="28"/>
          <w:lang w:val="en-US"/>
        </w:rPr>
        <w:t xml:space="preserve"> 2017. Vol.</w:t>
      </w:r>
      <w:r w:rsidRPr="00123960">
        <w:rPr>
          <w:rFonts w:ascii="Times New Roman" w:hAnsi="Times New Roman" w:cs="Times New Roman"/>
          <w:sz w:val="28"/>
          <w:szCs w:val="28"/>
          <w:lang w:val="en-US"/>
        </w:rPr>
        <w:t xml:space="preserve"> 305</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2</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361-365.</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Costa E., Déziel F. Characterization of rhamnolipid production by </w:t>
      </w:r>
      <w:r w:rsidRPr="00123960">
        <w:rPr>
          <w:rFonts w:ascii="Times New Roman" w:hAnsi="Times New Roman" w:cs="Times New Roman"/>
          <w:i/>
          <w:iCs/>
          <w:sz w:val="28"/>
          <w:szCs w:val="28"/>
          <w:lang w:val="en-US"/>
        </w:rPr>
        <w:t>Burkholderia glumae</w:t>
      </w:r>
      <w:r>
        <w:rPr>
          <w:rFonts w:ascii="Times New Roman" w:hAnsi="Times New Roman" w:cs="Times New Roman"/>
          <w:i/>
          <w:iCs/>
          <w:sz w:val="28"/>
          <w:szCs w:val="28"/>
          <w:lang w:val="en-US"/>
        </w:rPr>
        <w:t>.</w:t>
      </w:r>
      <w:r w:rsidRPr="00123960">
        <w:rPr>
          <w:rFonts w:ascii="Times New Roman" w:hAnsi="Times New Roman" w:cs="Times New Roman"/>
          <w:sz w:val="28"/>
          <w:szCs w:val="28"/>
          <w:lang w:val="en-US"/>
        </w:rPr>
        <w:t xml:space="preserve"> </w:t>
      </w:r>
      <w:r w:rsidRPr="00BE2CFF">
        <w:rPr>
          <w:rFonts w:ascii="Times New Roman" w:hAnsi="Times New Roman" w:cs="Times New Roman"/>
          <w:i/>
          <w:iCs/>
          <w:sz w:val="28"/>
          <w:szCs w:val="28"/>
          <w:lang w:val="en-US"/>
        </w:rPr>
        <w:t>Letters in applied microbiology</w:t>
      </w:r>
      <w:r>
        <w:rPr>
          <w:rFonts w:ascii="Times New Roman" w:hAnsi="Times New Roman" w:cs="Times New Roman"/>
          <w:sz w:val="28"/>
          <w:szCs w:val="28"/>
          <w:lang w:val="en-US"/>
        </w:rPr>
        <w:t xml:space="preserve">. 2019. Vol. </w:t>
      </w:r>
      <w:r w:rsidRPr="00123960">
        <w:rPr>
          <w:rFonts w:ascii="Times New Roman" w:hAnsi="Times New Roman" w:cs="Times New Roman"/>
          <w:sz w:val="28"/>
          <w:szCs w:val="28"/>
          <w:lang w:val="en-US"/>
        </w:rPr>
        <w:t>53</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6</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620-627.</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Costa S. G., Lépine F., Milot S., Déziel E., Nitschke M., Contiero J., Cassava wastewater as a substrate for the simultaneous production of rhamnolipids and polyhydroxyalkanoates by </w:t>
      </w:r>
      <w:r w:rsidRPr="00123960">
        <w:rPr>
          <w:rFonts w:ascii="Times New Roman" w:hAnsi="Times New Roman" w:cs="Times New Roman"/>
          <w:i/>
          <w:iCs/>
          <w:sz w:val="28"/>
          <w:szCs w:val="28"/>
          <w:lang w:val="en-US"/>
        </w:rPr>
        <w:t>Pseudomonas aeruginosa</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E2CFF">
        <w:rPr>
          <w:rFonts w:ascii="Times New Roman" w:hAnsi="Times New Roman" w:cs="Times New Roman"/>
          <w:i/>
          <w:iCs/>
          <w:sz w:val="28"/>
          <w:szCs w:val="28"/>
          <w:lang w:val="en-US"/>
        </w:rPr>
        <w:t>Journal of Industrial Microbiology and Biotechnology</w:t>
      </w:r>
      <w:r>
        <w:rPr>
          <w:rFonts w:ascii="Times New Roman" w:hAnsi="Times New Roman" w:cs="Times New Roman"/>
          <w:sz w:val="28"/>
          <w:szCs w:val="28"/>
          <w:lang w:val="en-US"/>
        </w:rPr>
        <w:t>. 2019. Vol.</w:t>
      </w:r>
      <w:r w:rsidRPr="00123960">
        <w:rPr>
          <w:rFonts w:ascii="Times New Roman" w:hAnsi="Times New Roman" w:cs="Times New Roman"/>
          <w:sz w:val="28"/>
          <w:szCs w:val="28"/>
          <w:lang w:val="en-US"/>
        </w:rPr>
        <w:t xml:space="preserve"> 36</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8</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1063-1072.</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de Santana-Filho A. P., Camilios-Neto D., Souza de L. M., Sassaki G. L., Mitchell D. A. Evaluation of the structural composition and surface properties of rhamnolipid mixtures produced by </w:t>
      </w:r>
      <w:r w:rsidRPr="00123960">
        <w:rPr>
          <w:rFonts w:ascii="Times New Roman" w:hAnsi="Times New Roman" w:cs="Times New Roman"/>
          <w:i/>
          <w:iCs/>
          <w:sz w:val="28"/>
          <w:szCs w:val="28"/>
          <w:lang w:val="en-US"/>
        </w:rPr>
        <w:t>Pseudomonas</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aeruginosa</w:t>
      </w:r>
      <w:r w:rsidRPr="00123960">
        <w:rPr>
          <w:rFonts w:ascii="Times New Roman" w:hAnsi="Times New Roman" w:cs="Times New Roman"/>
          <w:sz w:val="28"/>
          <w:szCs w:val="28"/>
          <w:lang w:val="en-US"/>
        </w:rPr>
        <w:t xml:space="preserve"> UFPEDA </w:t>
      </w:r>
      <w:smartTag w:uri="urn:schemas-microsoft-com:office:smarttags" w:element="metricconverter">
        <w:smartTagPr>
          <w:attr w:name="ProductID" w:val="614 in"/>
        </w:smartTagPr>
        <w:r w:rsidRPr="00123960">
          <w:rPr>
            <w:rFonts w:ascii="Times New Roman" w:hAnsi="Times New Roman" w:cs="Times New Roman"/>
            <w:sz w:val="28"/>
            <w:szCs w:val="28"/>
            <w:lang w:val="en-US"/>
          </w:rPr>
          <w:t>614 in</w:t>
        </w:r>
      </w:smartTag>
      <w:r w:rsidRPr="00123960">
        <w:rPr>
          <w:rFonts w:ascii="Times New Roman" w:hAnsi="Times New Roman" w:cs="Times New Roman"/>
          <w:sz w:val="28"/>
          <w:szCs w:val="28"/>
          <w:lang w:val="en-US"/>
        </w:rPr>
        <w:t xml:space="preserve"> different cultivation periods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Applied biochemistry and biotechnology</w:t>
      </w:r>
      <w:r>
        <w:rPr>
          <w:rFonts w:ascii="Times New Roman" w:hAnsi="Times New Roman" w:cs="Times New Roman"/>
          <w:sz w:val="28"/>
          <w:szCs w:val="28"/>
          <w:lang w:val="en-US"/>
        </w:rPr>
        <w:t xml:space="preserve">. 2015. Vol. </w:t>
      </w:r>
      <w:r w:rsidRPr="00123960">
        <w:rPr>
          <w:rFonts w:ascii="Times New Roman" w:hAnsi="Times New Roman" w:cs="Times New Roman"/>
          <w:sz w:val="28"/>
          <w:szCs w:val="28"/>
          <w:lang w:val="en-US"/>
        </w:rPr>
        <w:t>175</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Pr>
          <w:rFonts w:ascii="Times New Roman" w:hAnsi="Times New Roman" w:cs="Times New Roman"/>
          <w:sz w:val="28"/>
          <w:szCs w:val="28"/>
          <w:lang w:val="en-US"/>
        </w:rPr>
        <w:t>2. P.</w:t>
      </w:r>
      <w:r w:rsidRPr="00123960">
        <w:rPr>
          <w:rFonts w:ascii="Times New Roman" w:hAnsi="Times New Roman" w:cs="Times New Roman"/>
          <w:sz w:val="28"/>
          <w:szCs w:val="28"/>
          <w:lang w:val="en-US"/>
        </w:rPr>
        <w:t xml:space="preserve"> 988-995.</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Diab A. M., Ibrahim S., Abdulla H. M. Safe Application and Preservation Efficacy of Low-toxic Rhamnolipids Produced from </w:t>
      </w:r>
      <w:r w:rsidRPr="00123960">
        <w:rPr>
          <w:rFonts w:ascii="Times New Roman" w:hAnsi="Times New Roman" w:cs="Times New Roman"/>
          <w:i/>
          <w:iCs/>
          <w:sz w:val="28"/>
          <w:szCs w:val="28"/>
          <w:lang w:val="en-US"/>
        </w:rPr>
        <w:t>Pseudomonas</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aeruginosa</w:t>
      </w:r>
      <w:r w:rsidRPr="00123960">
        <w:rPr>
          <w:rFonts w:ascii="Times New Roman" w:hAnsi="Times New Roman" w:cs="Times New Roman"/>
          <w:sz w:val="28"/>
          <w:szCs w:val="28"/>
          <w:lang w:val="en-US"/>
        </w:rPr>
        <w:t xml:space="preserve"> for Cosmetics and Personal Care Formulation</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E2CFF">
        <w:rPr>
          <w:rFonts w:ascii="Times New Roman" w:hAnsi="Times New Roman" w:cs="Times New Roman"/>
          <w:i/>
          <w:iCs/>
          <w:sz w:val="28"/>
          <w:szCs w:val="28"/>
          <w:lang w:val="en-US"/>
        </w:rPr>
        <w:t>Egyptian Journal of Microbiology</w:t>
      </w:r>
      <w:r>
        <w:rPr>
          <w:rFonts w:ascii="Times New Roman" w:hAnsi="Times New Roman" w:cs="Times New Roman"/>
          <w:sz w:val="28"/>
          <w:szCs w:val="28"/>
          <w:lang w:val="en-US"/>
        </w:rPr>
        <w:t>. 2020. Vol.</w:t>
      </w:r>
      <w:r w:rsidRPr="00123960">
        <w:rPr>
          <w:rFonts w:ascii="Times New Roman" w:hAnsi="Times New Roman" w:cs="Times New Roman"/>
          <w:sz w:val="28"/>
          <w:szCs w:val="28"/>
          <w:lang w:val="en-US"/>
        </w:rPr>
        <w:t xml:space="preserve"> 55</w:t>
      </w:r>
      <w:r>
        <w:rPr>
          <w:rFonts w:ascii="Times New Roman" w:hAnsi="Times New Roman" w:cs="Times New Roman"/>
          <w:sz w:val="28"/>
          <w:szCs w:val="28"/>
          <w:lang w:val="en-US"/>
        </w:rPr>
        <w:t xml:space="preserve">. P. </w:t>
      </w:r>
      <w:r w:rsidRPr="00123960">
        <w:rPr>
          <w:rFonts w:ascii="Times New Roman" w:hAnsi="Times New Roman" w:cs="Times New Roman"/>
          <w:sz w:val="28"/>
          <w:szCs w:val="28"/>
          <w:lang w:val="en-US"/>
        </w:rPr>
        <w:t>57-70.</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lastRenderedPageBreak/>
        <w:t xml:space="preserve">dos Santos A. S., Pereira N. Jr., Freire D. M. Strategies for improved rhamnolipid production by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PA1</w:t>
      </w:r>
      <w:r>
        <w:rPr>
          <w:rFonts w:ascii="Times New Roman" w:hAnsi="Times New Roman" w:cs="Times New Roman"/>
          <w:sz w:val="28"/>
          <w:szCs w:val="28"/>
          <w:lang w:val="en-US"/>
        </w:rPr>
        <w:t xml:space="preserve">. </w:t>
      </w:r>
      <w:r w:rsidRPr="00BE2CFF">
        <w:rPr>
          <w:rFonts w:ascii="Times New Roman" w:hAnsi="Times New Roman" w:cs="Times New Roman"/>
          <w:i/>
          <w:iCs/>
          <w:sz w:val="28"/>
          <w:szCs w:val="28"/>
          <w:lang w:val="en-US"/>
        </w:rPr>
        <w:t>PeerJ</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Pr>
          <w:rFonts w:ascii="Times New Roman" w:hAnsi="Times New Roman" w:cs="Times New Roman"/>
          <w:sz w:val="28"/>
          <w:szCs w:val="28"/>
          <w:lang w:val="en-US"/>
        </w:rPr>
        <w:t>2016. Vol. 4</w:t>
      </w:r>
      <w:r w:rsidRPr="00123960">
        <w:rPr>
          <w:rFonts w:ascii="Times New Roman" w:hAnsi="Times New Roman" w:cs="Times New Roman"/>
          <w:sz w:val="28"/>
          <w:szCs w:val="28"/>
          <w:lang w:val="en-US"/>
        </w:rPr>
        <w:t xml:space="preserve"> e2078.</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Du J., Zhang A., Zhang X., Si X., </w:t>
      </w:r>
      <w:smartTag w:uri="urn:schemas-microsoft-com:office:smarttags" w:element="PersonName">
        <w:smartTagPr>
          <w:attr w:name="ProductID" w:val="Cao J. Comparative"/>
        </w:smartTagPr>
        <w:r w:rsidRPr="00123960">
          <w:rPr>
            <w:rFonts w:ascii="Times New Roman" w:hAnsi="Times New Roman" w:cs="Times New Roman"/>
            <w:sz w:val="28"/>
            <w:szCs w:val="28"/>
            <w:lang w:val="en-US"/>
          </w:rPr>
          <w:t>Cao J. Comparative</w:t>
        </w:r>
      </w:smartTag>
      <w:r w:rsidRPr="00123960">
        <w:rPr>
          <w:rFonts w:ascii="Times New Roman" w:hAnsi="Times New Roman" w:cs="Times New Roman"/>
          <w:sz w:val="28"/>
          <w:szCs w:val="28"/>
          <w:lang w:val="en-US"/>
        </w:rPr>
        <w:t xml:space="preserve"> analysis of rhamnolipid congener synthesis in neotype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ATCC 10145 and two marine isolates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8B5D1C">
        <w:rPr>
          <w:rFonts w:ascii="Times New Roman" w:hAnsi="Times New Roman" w:cs="Times New Roman"/>
          <w:i/>
          <w:iCs/>
          <w:sz w:val="28"/>
          <w:szCs w:val="28"/>
          <w:lang w:val="en-US"/>
        </w:rPr>
        <w:t>Bioresource technology</w:t>
      </w:r>
      <w:r>
        <w:rPr>
          <w:rFonts w:ascii="Times New Roman" w:hAnsi="Times New Roman" w:cs="Times New Roman"/>
          <w:sz w:val="28"/>
          <w:szCs w:val="28"/>
          <w:lang w:val="en-US"/>
        </w:rPr>
        <w:t>. 2019. Vol.</w:t>
      </w:r>
      <w:r w:rsidRPr="00123960">
        <w:rPr>
          <w:rFonts w:ascii="Times New Roman" w:hAnsi="Times New Roman" w:cs="Times New Roman"/>
          <w:sz w:val="28"/>
          <w:szCs w:val="28"/>
          <w:lang w:val="en-US"/>
        </w:rPr>
        <w:t xml:space="preserve"> 286</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121380.</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Dubeau E., Déziel D. E., Woods F. </w:t>
      </w:r>
      <w:r w:rsidRPr="00123960">
        <w:rPr>
          <w:rFonts w:ascii="Times New Roman" w:hAnsi="Times New Roman" w:cs="Times New Roman"/>
          <w:i/>
          <w:iCs/>
          <w:sz w:val="28"/>
          <w:szCs w:val="28"/>
          <w:lang w:val="en-US"/>
        </w:rPr>
        <w:t>Burkholderia thailandensis</w:t>
      </w:r>
      <w:r w:rsidRPr="00123960">
        <w:rPr>
          <w:rFonts w:ascii="Times New Roman" w:hAnsi="Times New Roman" w:cs="Times New Roman"/>
          <w:sz w:val="28"/>
          <w:szCs w:val="28"/>
          <w:lang w:val="en-US"/>
        </w:rPr>
        <w:t xml:space="preserve"> harbors two identical rhl gene clusters responsible for the biosynthesis of rhamnolipids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8B5D1C">
        <w:rPr>
          <w:rFonts w:ascii="Times New Roman" w:hAnsi="Times New Roman" w:cs="Times New Roman"/>
          <w:i/>
          <w:iCs/>
          <w:sz w:val="28"/>
          <w:szCs w:val="28"/>
          <w:lang w:val="en-US"/>
        </w:rPr>
        <w:t>BMC microbiology</w:t>
      </w:r>
      <w:r>
        <w:rPr>
          <w:rFonts w:ascii="Times New Roman" w:hAnsi="Times New Roman" w:cs="Times New Roman"/>
          <w:sz w:val="28"/>
          <w:szCs w:val="28"/>
          <w:lang w:val="en-US"/>
        </w:rPr>
        <w:t>. 2019. Vol.</w:t>
      </w:r>
      <w:r w:rsidRPr="00123960">
        <w:rPr>
          <w:rFonts w:ascii="Times New Roman" w:hAnsi="Times New Roman" w:cs="Times New Roman"/>
          <w:sz w:val="28"/>
          <w:szCs w:val="28"/>
          <w:lang w:val="en-US"/>
        </w:rPr>
        <w:t xml:space="preserve"> 9</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Pr>
          <w:rFonts w:ascii="Times New Roman" w:hAnsi="Times New Roman" w:cs="Times New Roman"/>
          <w:sz w:val="28"/>
          <w:szCs w:val="28"/>
          <w:lang w:val="en-US"/>
        </w:rPr>
        <w:t>1. P.</w:t>
      </w:r>
      <w:r w:rsidRPr="00123960">
        <w:rPr>
          <w:rFonts w:ascii="Times New Roman" w:hAnsi="Times New Roman" w:cs="Times New Roman"/>
          <w:sz w:val="28"/>
          <w:szCs w:val="28"/>
          <w:lang w:val="en-US"/>
        </w:rPr>
        <w:t xml:space="preserve"> 1-12.</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Elshikh S., Funston A., Chebbi S., Ahmed R., Marchant I. M. Rhamnolipids from non-pathogenic </w:t>
      </w:r>
      <w:r w:rsidRPr="00123960">
        <w:rPr>
          <w:rFonts w:ascii="Times New Roman" w:hAnsi="Times New Roman" w:cs="Times New Roman"/>
          <w:i/>
          <w:iCs/>
          <w:sz w:val="28"/>
          <w:szCs w:val="28"/>
          <w:lang w:val="en-US"/>
        </w:rPr>
        <w:t>Burkholderia thailandensis</w:t>
      </w:r>
      <w:r w:rsidRPr="00123960">
        <w:rPr>
          <w:rFonts w:ascii="Times New Roman" w:hAnsi="Times New Roman" w:cs="Times New Roman"/>
          <w:sz w:val="28"/>
          <w:szCs w:val="28"/>
          <w:lang w:val="en-US"/>
        </w:rPr>
        <w:t xml:space="preserve"> E264: Physicochemical characterization, antimicrobial and antibiofilm efficacy against oral hygiene related pathogens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8B5D1C">
        <w:rPr>
          <w:rFonts w:ascii="Times New Roman" w:hAnsi="Times New Roman" w:cs="Times New Roman"/>
          <w:i/>
          <w:iCs/>
          <w:sz w:val="28"/>
          <w:szCs w:val="28"/>
          <w:lang w:val="en-US"/>
        </w:rPr>
        <w:t>New biotechnology</w:t>
      </w:r>
      <w:r>
        <w:rPr>
          <w:rFonts w:ascii="Times New Roman" w:hAnsi="Times New Roman" w:cs="Times New Roman"/>
          <w:sz w:val="28"/>
          <w:szCs w:val="28"/>
          <w:lang w:val="en-US"/>
        </w:rPr>
        <w:t>. 2017. Vol.</w:t>
      </w:r>
      <w:r w:rsidRPr="00123960">
        <w:rPr>
          <w:rFonts w:ascii="Times New Roman" w:hAnsi="Times New Roman" w:cs="Times New Roman"/>
          <w:sz w:val="28"/>
          <w:szCs w:val="28"/>
          <w:lang w:val="en-US"/>
        </w:rPr>
        <w:t xml:space="preserve"> 36</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26-36.</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Funston S. J., Tsaousi K., Rudden M., Smyth T. J., Stevenson P. S., Marchant R., Banat I. M. Characterising rhamnolipid production in </w:t>
      </w:r>
      <w:r w:rsidRPr="00123960">
        <w:rPr>
          <w:rFonts w:ascii="Times New Roman" w:hAnsi="Times New Roman" w:cs="Times New Roman"/>
          <w:i/>
          <w:iCs/>
          <w:sz w:val="28"/>
          <w:szCs w:val="28"/>
          <w:lang w:val="en-US"/>
        </w:rPr>
        <w:t>Burkholderia</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thailandensis</w:t>
      </w:r>
      <w:r w:rsidRPr="00123960">
        <w:rPr>
          <w:rFonts w:ascii="Times New Roman" w:hAnsi="Times New Roman" w:cs="Times New Roman"/>
          <w:sz w:val="28"/>
          <w:szCs w:val="28"/>
          <w:lang w:val="en-US"/>
        </w:rPr>
        <w:t xml:space="preserve"> E264, a non-pathogenic producer</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8B5D1C">
        <w:rPr>
          <w:rFonts w:ascii="Times New Roman" w:hAnsi="Times New Roman" w:cs="Times New Roman"/>
          <w:i/>
          <w:iCs/>
          <w:sz w:val="28"/>
          <w:szCs w:val="28"/>
          <w:lang w:val="en-US"/>
        </w:rPr>
        <w:t>Applied Microbiology and</w:t>
      </w:r>
      <w:r w:rsidRPr="00123960">
        <w:rPr>
          <w:rFonts w:ascii="Times New Roman" w:hAnsi="Times New Roman" w:cs="Times New Roman"/>
          <w:sz w:val="28"/>
          <w:szCs w:val="28"/>
          <w:lang w:val="en-US"/>
        </w:rPr>
        <w:t xml:space="preserve"> </w:t>
      </w:r>
      <w:r w:rsidRPr="008B5D1C">
        <w:rPr>
          <w:rFonts w:ascii="Times New Roman" w:hAnsi="Times New Roman" w:cs="Times New Roman"/>
          <w:i/>
          <w:iCs/>
          <w:sz w:val="28"/>
          <w:szCs w:val="28"/>
          <w:lang w:val="en-US"/>
        </w:rPr>
        <w:t>Biotechnology</w:t>
      </w:r>
      <w:r>
        <w:rPr>
          <w:rFonts w:ascii="Times New Roman" w:hAnsi="Times New Roman" w:cs="Times New Roman"/>
          <w:sz w:val="28"/>
          <w:szCs w:val="28"/>
          <w:lang w:val="en-US"/>
        </w:rPr>
        <w:t>. 2016. Vol.</w:t>
      </w:r>
      <w:r w:rsidRPr="00123960">
        <w:rPr>
          <w:rFonts w:ascii="Times New Roman" w:hAnsi="Times New Roman" w:cs="Times New Roman"/>
          <w:sz w:val="28"/>
          <w:szCs w:val="28"/>
          <w:lang w:val="en-US"/>
        </w:rPr>
        <w:t xml:space="preserve"> 100</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18</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7945-7956.</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Gong Z., Peng Y., Wang Q. Rhamnolipid production, characterization and fermentation scale-up by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with plant oils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8B5D1C">
        <w:rPr>
          <w:rFonts w:ascii="Times New Roman" w:hAnsi="Times New Roman" w:cs="Times New Roman"/>
          <w:i/>
          <w:iCs/>
          <w:sz w:val="28"/>
          <w:szCs w:val="28"/>
          <w:lang w:val="en-US"/>
        </w:rPr>
        <w:t>Biotechnology letters</w:t>
      </w:r>
      <w:r>
        <w:rPr>
          <w:rFonts w:ascii="Times New Roman" w:hAnsi="Times New Roman" w:cs="Times New Roman"/>
          <w:sz w:val="28"/>
          <w:szCs w:val="28"/>
          <w:lang w:val="en-US"/>
        </w:rPr>
        <w:t>. 2015. Vol.</w:t>
      </w:r>
      <w:r w:rsidRPr="00123960">
        <w:rPr>
          <w:rFonts w:ascii="Times New Roman" w:hAnsi="Times New Roman" w:cs="Times New Roman"/>
          <w:sz w:val="28"/>
          <w:szCs w:val="28"/>
          <w:lang w:val="en-US"/>
        </w:rPr>
        <w:t xml:space="preserve"> 37</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10</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2033-2038.</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Górna Ł., Ławniczak A., Zgoła-Grześkowiak Differences and dynamic changes in the cell surface properties of three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strains isolated from petroleum-polluted soil as a response to various carbon sources and the external addition of rhamnolipids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8B5D1C">
        <w:rPr>
          <w:rFonts w:ascii="Times New Roman" w:hAnsi="Times New Roman" w:cs="Times New Roman"/>
          <w:i/>
          <w:iCs/>
          <w:sz w:val="28"/>
          <w:szCs w:val="28"/>
          <w:lang w:val="en-US"/>
        </w:rPr>
        <w:t>Bioresource technology</w:t>
      </w:r>
      <w:r>
        <w:rPr>
          <w:rFonts w:ascii="Times New Roman" w:hAnsi="Times New Roman" w:cs="Times New Roman"/>
          <w:sz w:val="28"/>
          <w:szCs w:val="28"/>
          <w:lang w:val="en-US"/>
        </w:rPr>
        <w:t>. 2021. Vol.</w:t>
      </w:r>
      <w:r w:rsidRPr="00123960">
        <w:rPr>
          <w:rFonts w:ascii="Times New Roman" w:hAnsi="Times New Roman" w:cs="Times New Roman"/>
          <w:sz w:val="28"/>
          <w:szCs w:val="28"/>
          <w:lang w:val="en-US"/>
        </w:rPr>
        <w:t xml:space="preserve"> 102</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3</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3028-3033.</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Guo C. N., Mulligan M.-P. An unusual morphological transformation of rhamnolipid aggregates induced by concentration and addition of styrene: A small angle neutron scattering (SANS) study</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8B5D1C">
        <w:rPr>
          <w:rFonts w:ascii="Times New Roman" w:hAnsi="Times New Roman" w:cs="Times New Roman"/>
          <w:i/>
          <w:iCs/>
          <w:sz w:val="28"/>
          <w:szCs w:val="28"/>
          <w:lang w:val="en-US"/>
        </w:rPr>
        <w:t>Colloids and Surfaces A: Physicochemical and Engineering Aspects</w:t>
      </w:r>
      <w:r>
        <w:rPr>
          <w:rFonts w:ascii="Times New Roman" w:hAnsi="Times New Roman" w:cs="Times New Roman"/>
          <w:sz w:val="28"/>
          <w:szCs w:val="28"/>
          <w:lang w:val="en-US"/>
        </w:rPr>
        <w:t>. 2021. Vol.</w:t>
      </w:r>
      <w:r w:rsidRPr="00123960">
        <w:rPr>
          <w:rFonts w:ascii="Times New Roman" w:hAnsi="Times New Roman" w:cs="Times New Roman"/>
          <w:sz w:val="28"/>
          <w:szCs w:val="28"/>
          <w:lang w:val="en-US"/>
        </w:rPr>
        <w:t xml:space="preserve"> 373</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1-3</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42-50.</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lastRenderedPageBreak/>
        <w:t xml:space="preserve">Guo Y.-P., Hu Y.-Y., Gu R. R., Lin H. Characterization and micellization of rhamnolipidic fractions and crude extracts produced by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mutant MIG-N146</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8B5D1C">
        <w:rPr>
          <w:rFonts w:ascii="Times New Roman" w:hAnsi="Times New Roman" w:cs="Times New Roman"/>
          <w:i/>
          <w:iCs/>
          <w:sz w:val="28"/>
          <w:szCs w:val="28"/>
          <w:lang w:val="en-US"/>
        </w:rPr>
        <w:t>Journal of Colloid and Interface Science</w:t>
      </w:r>
      <w:r>
        <w:rPr>
          <w:rFonts w:ascii="Times New Roman" w:hAnsi="Times New Roman" w:cs="Times New Roman"/>
          <w:sz w:val="28"/>
          <w:szCs w:val="28"/>
          <w:lang w:val="en-US"/>
        </w:rPr>
        <w:t xml:space="preserve">. 2019. Vol. </w:t>
      </w:r>
      <w:r w:rsidRPr="00123960">
        <w:rPr>
          <w:rFonts w:ascii="Times New Roman" w:hAnsi="Times New Roman" w:cs="Times New Roman"/>
          <w:sz w:val="28"/>
          <w:szCs w:val="28"/>
          <w:lang w:val="en-US"/>
        </w:rPr>
        <w:t>331</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2</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356-363.</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Haba A., Pinazo R., Pons L., Pérez A. Complex rhamnolipid mixture characterization and its influence on DPPC bilayer organization</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8B5D1C">
        <w:rPr>
          <w:rFonts w:ascii="Times New Roman" w:hAnsi="Times New Roman" w:cs="Times New Roman"/>
          <w:i/>
          <w:iCs/>
          <w:sz w:val="28"/>
          <w:szCs w:val="28"/>
          <w:lang w:val="en-US"/>
        </w:rPr>
        <w:t>Biochimica et Biophysica Acta (BBA)-Biomembranes</w:t>
      </w:r>
      <w:r>
        <w:rPr>
          <w:rFonts w:ascii="Times New Roman" w:hAnsi="Times New Roman" w:cs="Times New Roman"/>
          <w:sz w:val="28"/>
          <w:szCs w:val="28"/>
          <w:lang w:val="en-US"/>
        </w:rPr>
        <w:t>. 2020. Vol.</w:t>
      </w:r>
      <w:r w:rsidRPr="00123960">
        <w:rPr>
          <w:rFonts w:ascii="Times New Roman" w:hAnsi="Times New Roman" w:cs="Times New Roman"/>
          <w:sz w:val="28"/>
          <w:szCs w:val="28"/>
          <w:lang w:val="en-US"/>
        </w:rPr>
        <w:t xml:space="preserve"> 1838</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3</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776-783.</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Han P., Liu Y., Peng J., Lin Q., Wang Y. Engineering the biosynthesis of novel rhamnolipids in </w:t>
      </w:r>
      <w:r w:rsidRPr="00123960">
        <w:rPr>
          <w:rFonts w:ascii="Times New Roman" w:hAnsi="Times New Roman" w:cs="Times New Roman"/>
          <w:i/>
          <w:iCs/>
          <w:sz w:val="28"/>
          <w:szCs w:val="28"/>
          <w:lang w:val="en-US"/>
        </w:rPr>
        <w:t>Escherichia coli</w:t>
      </w:r>
      <w:r w:rsidRPr="00123960">
        <w:rPr>
          <w:rFonts w:ascii="Times New Roman" w:hAnsi="Times New Roman" w:cs="Times New Roman"/>
          <w:sz w:val="28"/>
          <w:szCs w:val="28"/>
          <w:lang w:val="en-US"/>
        </w:rPr>
        <w:t xml:space="preserve"> for enhanced oil recovery</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8B5D1C">
        <w:rPr>
          <w:rFonts w:ascii="Times New Roman" w:hAnsi="Times New Roman" w:cs="Times New Roman"/>
          <w:i/>
          <w:iCs/>
          <w:sz w:val="28"/>
          <w:szCs w:val="28"/>
          <w:lang w:val="en-US"/>
        </w:rPr>
        <w:t>Journal of applied microbiology</w:t>
      </w:r>
      <w:r>
        <w:rPr>
          <w:rFonts w:ascii="Times New Roman" w:hAnsi="Times New Roman" w:cs="Times New Roman"/>
          <w:sz w:val="28"/>
          <w:szCs w:val="28"/>
          <w:lang w:val="en-US"/>
        </w:rPr>
        <w:t xml:space="preserve">. 2020. Vol. </w:t>
      </w:r>
      <w:r w:rsidRPr="00123960">
        <w:rPr>
          <w:rFonts w:ascii="Times New Roman" w:hAnsi="Times New Roman" w:cs="Times New Roman"/>
          <w:sz w:val="28"/>
          <w:szCs w:val="28"/>
          <w:lang w:val="en-US"/>
        </w:rPr>
        <w:t>117</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1</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139-150.</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Harendra S., Vipulanandan C. Degradation of high concentrations of PCE solubilized in SDS and biosurfactant with Fe/Ni bi-metallic particles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8B5D1C">
        <w:rPr>
          <w:rFonts w:ascii="Times New Roman" w:hAnsi="Times New Roman" w:cs="Times New Roman"/>
          <w:i/>
          <w:iCs/>
          <w:sz w:val="28"/>
          <w:szCs w:val="28"/>
          <w:lang w:val="en-US"/>
        </w:rPr>
        <w:t>Colloids and Surfaces A: Physicochemical and Engineering Aspect</w:t>
      </w:r>
      <w:r>
        <w:rPr>
          <w:rFonts w:ascii="Times New Roman" w:hAnsi="Times New Roman" w:cs="Times New Roman"/>
          <w:i/>
          <w:iCs/>
          <w:sz w:val="28"/>
          <w:szCs w:val="28"/>
          <w:lang w:val="en-US"/>
        </w:rPr>
        <w:t>s.</w:t>
      </w:r>
      <w:r>
        <w:rPr>
          <w:rFonts w:ascii="Times New Roman" w:hAnsi="Times New Roman" w:cs="Times New Roman"/>
          <w:sz w:val="28"/>
          <w:szCs w:val="28"/>
          <w:lang w:val="en-US"/>
        </w:rPr>
        <w:t xml:space="preserve"> 2018. Vol.</w:t>
      </w:r>
      <w:r w:rsidRPr="00123960">
        <w:rPr>
          <w:rFonts w:ascii="Times New Roman" w:hAnsi="Times New Roman" w:cs="Times New Roman"/>
          <w:sz w:val="28"/>
          <w:szCs w:val="28"/>
          <w:lang w:val="en-US"/>
        </w:rPr>
        <w:t xml:space="preserve"> 322</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1-3</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6-13.</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Hošková M., Ježdík R., Schreiberová O., Chudoba J., Šír M., Čejková A., Masák J., Jirků V., Řezanka T. Structural and physiochemical characterization of rhamnolipids produced by </w:t>
      </w:r>
      <w:r w:rsidRPr="00123960">
        <w:rPr>
          <w:rFonts w:ascii="Times New Roman" w:hAnsi="Times New Roman" w:cs="Times New Roman"/>
          <w:i/>
          <w:iCs/>
          <w:sz w:val="28"/>
          <w:szCs w:val="28"/>
          <w:lang w:val="en-US"/>
        </w:rPr>
        <w:t>Acinetobacter calcoaceticus, Enterobacter asburiae</w:t>
      </w:r>
      <w:r w:rsidRPr="00123960">
        <w:rPr>
          <w:rFonts w:ascii="Times New Roman" w:hAnsi="Times New Roman" w:cs="Times New Roman"/>
          <w:sz w:val="28"/>
          <w:szCs w:val="28"/>
          <w:lang w:val="en-US"/>
        </w:rPr>
        <w:t xml:space="preserve"> and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in single strain and mixed cultures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8B5D1C">
        <w:rPr>
          <w:rFonts w:ascii="Times New Roman" w:hAnsi="Times New Roman" w:cs="Times New Roman"/>
          <w:i/>
          <w:iCs/>
          <w:sz w:val="28"/>
          <w:szCs w:val="28"/>
          <w:lang w:val="en-US"/>
        </w:rPr>
        <w:t>Journal of biotechnology</w:t>
      </w:r>
      <w:r>
        <w:rPr>
          <w:rFonts w:ascii="Times New Roman" w:hAnsi="Times New Roman" w:cs="Times New Roman"/>
          <w:sz w:val="28"/>
          <w:szCs w:val="28"/>
          <w:lang w:val="en-US"/>
        </w:rPr>
        <w:t>. 2015. Vol.</w:t>
      </w:r>
      <w:r w:rsidRPr="00123960">
        <w:rPr>
          <w:rFonts w:ascii="Times New Roman" w:hAnsi="Times New Roman" w:cs="Times New Roman"/>
          <w:sz w:val="28"/>
          <w:szCs w:val="28"/>
          <w:lang w:val="en-US"/>
        </w:rPr>
        <w:t xml:space="preserve"> 193</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45-51.</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Irorere V. U., Smyth T. J., Cobice D., McClean S., Marchant R., Banat I. M. Fatty acid synthesis pathway provides lipid precursors for rhamnolipid biosynthesis in </w:t>
      </w:r>
      <w:r w:rsidRPr="00123960">
        <w:rPr>
          <w:rFonts w:ascii="Times New Roman" w:hAnsi="Times New Roman" w:cs="Times New Roman"/>
          <w:i/>
          <w:iCs/>
          <w:sz w:val="28"/>
          <w:szCs w:val="28"/>
          <w:lang w:val="en-US"/>
        </w:rPr>
        <w:t>Burkholderia thailandensis</w:t>
      </w:r>
      <w:r w:rsidRPr="00123960">
        <w:rPr>
          <w:rFonts w:ascii="Times New Roman" w:hAnsi="Times New Roman" w:cs="Times New Roman"/>
          <w:sz w:val="28"/>
          <w:szCs w:val="28"/>
          <w:lang w:val="en-US"/>
        </w:rPr>
        <w:t xml:space="preserve"> E264</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470699">
        <w:rPr>
          <w:rFonts w:ascii="Times New Roman" w:hAnsi="Times New Roman" w:cs="Times New Roman"/>
          <w:i/>
          <w:iCs/>
          <w:sz w:val="28"/>
          <w:szCs w:val="28"/>
          <w:lang w:val="en-US"/>
        </w:rPr>
        <w:t>Applied microbiology and biotechnology</w:t>
      </w:r>
      <w:r>
        <w:rPr>
          <w:rFonts w:ascii="Times New Roman" w:hAnsi="Times New Roman" w:cs="Times New Roman"/>
          <w:sz w:val="28"/>
          <w:szCs w:val="28"/>
          <w:lang w:val="en-US"/>
        </w:rPr>
        <w:t>. 2018. Vol.</w:t>
      </w:r>
      <w:r w:rsidRPr="00123960">
        <w:rPr>
          <w:rFonts w:ascii="Times New Roman" w:hAnsi="Times New Roman" w:cs="Times New Roman"/>
          <w:sz w:val="28"/>
          <w:szCs w:val="28"/>
          <w:lang w:val="en-US"/>
        </w:rPr>
        <w:t xml:space="preserve"> 102</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14</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6163-6174.</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Ismail S. A., Shammary W. S., El-Sayed C., Obuekwe A. M., El Nayal A. S. A., Raheem A. Stimulation of rhamnolipid biosurfactants production in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AK6U by organosulfur compounds provided as sulfur sources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8B5D1C">
        <w:rPr>
          <w:rFonts w:ascii="Times New Roman" w:hAnsi="Times New Roman" w:cs="Times New Roman"/>
          <w:i/>
          <w:iCs/>
          <w:sz w:val="28"/>
          <w:szCs w:val="28"/>
          <w:lang w:val="en-US"/>
        </w:rPr>
        <w:t>Biotechnology Reports</w:t>
      </w:r>
      <w:r>
        <w:rPr>
          <w:rFonts w:ascii="Times New Roman" w:hAnsi="Times New Roman" w:cs="Times New Roman"/>
          <w:i/>
          <w:iCs/>
          <w:sz w:val="28"/>
          <w:szCs w:val="28"/>
          <w:lang w:val="en-US"/>
        </w:rPr>
        <w:t>.</w:t>
      </w:r>
      <w:r>
        <w:rPr>
          <w:rFonts w:ascii="Times New Roman" w:hAnsi="Times New Roman" w:cs="Times New Roman"/>
          <w:sz w:val="28"/>
          <w:szCs w:val="28"/>
          <w:lang w:val="en-US"/>
        </w:rPr>
        <w:t xml:space="preserve"> 2020. Vol.</w:t>
      </w:r>
      <w:r w:rsidRPr="00123960">
        <w:rPr>
          <w:rFonts w:ascii="Times New Roman" w:hAnsi="Times New Roman" w:cs="Times New Roman"/>
          <w:sz w:val="28"/>
          <w:szCs w:val="28"/>
          <w:lang w:val="en-US"/>
        </w:rPr>
        <w:t xml:space="preserve"> 7</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55-63.</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Kłosowska-Chomiczewska I. E., Kotewicz-Siudowska A., Artichowicz W., Macierzanka A., Głowacz-Różyńska A., Szumała P., Mędrzycka K., Hallmann E., </w:t>
      </w:r>
      <w:r w:rsidRPr="00123960">
        <w:rPr>
          <w:rFonts w:ascii="Times New Roman" w:hAnsi="Times New Roman" w:cs="Times New Roman"/>
          <w:sz w:val="28"/>
          <w:szCs w:val="28"/>
          <w:lang w:val="en-US"/>
        </w:rPr>
        <w:lastRenderedPageBreak/>
        <w:t>Karpenko E., Jungnickel C. Towards Rational Biosurfactant Design</w:t>
      </w:r>
      <w:r>
        <w:rPr>
          <w:rFonts w:ascii="Times New Roman" w:hAnsi="Times New Roman" w:cs="Times New Roman"/>
          <w:sz w:val="28"/>
          <w:szCs w:val="28"/>
          <w:lang w:val="en-US"/>
        </w:rPr>
        <w:t>-</w:t>
      </w:r>
      <w:r w:rsidRPr="00123960">
        <w:rPr>
          <w:rFonts w:ascii="Times New Roman" w:hAnsi="Times New Roman" w:cs="Times New Roman"/>
          <w:sz w:val="28"/>
          <w:szCs w:val="28"/>
          <w:lang w:val="en-US"/>
        </w:rPr>
        <w:t>Predicting Solubilization in Rhamnolipid Solutions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470699">
        <w:rPr>
          <w:rFonts w:ascii="Times New Roman" w:hAnsi="Times New Roman" w:cs="Times New Roman"/>
          <w:i/>
          <w:iCs/>
          <w:sz w:val="28"/>
          <w:szCs w:val="28"/>
          <w:lang w:val="en-US"/>
        </w:rPr>
        <w:t>Molecules</w:t>
      </w:r>
      <w:r>
        <w:rPr>
          <w:rFonts w:ascii="Times New Roman" w:hAnsi="Times New Roman" w:cs="Times New Roman"/>
          <w:sz w:val="28"/>
          <w:szCs w:val="28"/>
          <w:lang w:val="en-US"/>
        </w:rPr>
        <w:t xml:space="preserve">. 2021. Vol. </w:t>
      </w:r>
      <w:r w:rsidRPr="00123960">
        <w:rPr>
          <w:rFonts w:ascii="Times New Roman" w:hAnsi="Times New Roman" w:cs="Times New Roman"/>
          <w:sz w:val="28"/>
          <w:szCs w:val="28"/>
          <w:lang w:val="en-US"/>
        </w:rPr>
        <w:t>26</w:t>
      </w:r>
      <w:r>
        <w:rPr>
          <w:rFonts w:ascii="Times New Roman" w:hAnsi="Times New Roman" w:cs="Times New Roman"/>
          <w:sz w:val="28"/>
          <w:szCs w:val="28"/>
          <w:lang w:val="en-US"/>
        </w:rPr>
        <w:t xml:space="preserve">. </w:t>
      </w:r>
      <w:r w:rsidRPr="00BE2CFF">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3</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534.</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Kłosowska-Chomiczewska I. E., Mędrzycka K., Hallmann E., Karpenko E., Pokynbroda T., Macierzanka A., Jungnickel C. Rhamnolipid CMC prediction</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470699">
        <w:rPr>
          <w:rFonts w:ascii="Times New Roman" w:hAnsi="Times New Roman" w:cs="Times New Roman"/>
          <w:i/>
          <w:iCs/>
          <w:sz w:val="28"/>
          <w:szCs w:val="28"/>
          <w:lang w:val="en-US"/>
        </w:rPr>
        <w:t>Journal of Colloid and Interface Science</w:t>
      </w:r>
      <w:r>
        <w:rPr>
          <w:rFonts w:ascii="Times New Roman" w:hAnsi="Times New Roman" w:cs="Times New Roman"/>
          <w:sz w:val="28"/>
          <w:szCs w:val="28"/>
          <w:lang w:val="en-US"/>
        </w:rPr>
        <w:t>. 2017. Vol.</w:t>
      </w:r>
      <w:r w:rsidRPr="00123960">
        <w:rPr>
          <w:rFonts w:ascii="Times New Roman" w:hAnsi="Times New Roman" w:cs="Times New Roman"/>
          <w:sz w:val="28"/>
          <w:szCs w:val="28"/>
          <w:lang w:val="en-US"/>
        </w:rPr>
        <w:t xml:space="preserve"> 488</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10-19.</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Kourmentza J., Costa Z., Azevedo C., Servin C., Grandfils V., Freitas D., Reis M. </w:t>
      </w:r>
      <w:r w:rsidRPr="00123960">
        <w:rPr>
          <w:rFonts w:ascii="Times New Roman" w:hAnsi="Times New Roman" w:cs="Times New Roman"/>
          <w:i/>
          <w:iCs/>
          <w:sz w:val="28"/>
          <w:szCs w:val="28"/>
          <w:lang w:val="en-US"/>
        </w:rPr>
        <w:t>Burkholderia thailandensis</w:t>
      </w:r>
      <w:r w:rsidRPr="00123960">
        <w:rPr>
          <w:rFonts w:ascii="Times New Roman" w:hAnsi="Times New Roman" w:cs="Times New Roman"/>
          <w:sz w:val="28"/>
          <w:szCs w:val="28"/>
          <w:lang w:val="en-US"/>
        </w:rPr>
        <w:t xml:space="preserve"> as a microbial cell factory for the bioconversion of used cooking oil to polyhydroxyalkanoates and rhamnolipids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470699">
        <w:rPr>
          <w:rFonts w:ascii="Times New Roman" w:hAnsi="Times New Roman" w:cs="Times New Roman"/>
          <w:i/>
          <w:iCs/>
          <w:sz w:val="28"/>
          <w:szCs w:val="28"/>
          <w:lang w:val="en-US"/>
        </w:rPr>
        <w:t>Bioresource technology</w:t>
      </w:r>
      <w:r>
        <w:rPr>
          <w:rFonts w:ascii="Times New Roman" w:hAnsi="Times New Roman" w:cs="Times New Roman"/>
          <w:sz w:val="28"/>
          <w:szCs w:val="28"/>
          <w:lang w:val="en-US"/>
        </w:rPr>
        <w:t xml:space="preserve">. 2018. Vol. </w:t>
      </w:r>
      <w:r w:rsidRPr="00123960">
        <w:rPr>
          <w:rFonts w:ascii="Times New Roman" w:hAnsi="Times New Roman" w:cs="Times New Roman"/>
          <w:sz w:val="28"/>
          <w:szCs w:val="28"/>
          <w:lang w:val="en-US"/>
        </w:rPr>
        <w:t>247</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829-837.</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Li B., Yang L. Performance evaluation of a biotrickling filter for the removal of gas-phase 1, 2-dichlorobenzene: Influence of rhamnolipid and ferric ions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470699">
        <w:rPr>
          <w:rFonts w:ascii="Times New Roman" w:hAnsi="Times New Roman" w:cs="Times New Roman"/>
          <w:i/>
          <w:iCs/>
          <w:sz w:val="28"/>
          <w:szCs w:val="28"/>
          <w:lang w:val="en-US"/>
        </w:rPr>
        <w:t>Chemosphere</w:t>
      </w:r>
      <w:r>
        <w:rPr>
          <w:rFonts w:ascii="Times New Roman" w:hAnsi="Times New Roman" w:cs="Times New Roman"/>
          <w:sz w:val="28"/>
          <w:szCs w:val="28"/>
          <w:lang w:val="en-US"/>
        </w:rPr>
        <w:t>. 2020. Vol.</w:t>
      </w:r>
      <w:r w:rsidRPr="00123960">
        <w:rPr>
          <w:rFonts w:ascii="Times New Roman" w:hAnsi="Times New Roman" w:cs="Times New Roman"/>
          <w:sz w:val="28"/>
          <w:szCs w:val="28"/>
          <w:lang w:val="en-US"/>
        </w:rPr>
        <w:t xml:space="preserve"> 250</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126261.</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Li L., Lai P., Mei W.-X., Zhang Y.-H., Li L., Cheng Y.-Q., Wang Y. Surface properties and solubility enhancement of Gemini/conventional surfactant mixtures based on sulfonate Gemini surfactant</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470699">
        <w:rPr>
          <w:rFonts w:ascii="Times New Roman" w:hAnsi="Times New Roman" w:cs="Times New Roman"/>
          <w:i/>
          <w:iCs/>
          <w:sz w:val="28"/>
          <w:szCs w:val="28"/>
          <w:lang w:val="en-US"/>
        </w:rPr>
        <w:t>Journal of Molecular Liquids</w:t>
      </w:r>
      <w:r>
        <w:rPr>
          <w:rFonts w:ascii="Times New Roman" w:hAnsi="Times New Roman" w:cs="Times New Roman"/>
          <w:sz w:val="28"/>
          <w:szCs w:val="28"/>
          <w:lang w:val="en-US"/>
        </w:rPr>
        <w:t>. 2019. Vol.</w:t>
      </w:r>
      <w:r w:rsidRPr="00123960">
        <w:rPr>
          <w:rFonts w:ascii="Times New Roman" w:hAnsi="Times New Roman" w:cs="Times New Roman"/>
          <w:sz w:val="28"/>
          <w:szCs w:val="28"/>
          <w:lang w:val="en-US"/>
        </w:rPr>
        <w:t xml:space="preserve"> 276</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488-496.</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Li S., Pi Y., Bao M., Zhang C., Zhao D., Li Y., Sun P., Lu J. Effect of rhamnolipid biosurfactant on solubilization of polycyclic aromatic hydrocarbons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470699">
        <w:rPr>
          <w:rFonts w:ascii="Times New Roman" w:hAnsi="Times New Roman" w:cs="Times New Roman"/>
          <w:i/>
          <w:iCs/>
          <w:sz w:val="28"/>
          <w:szCs w:val="28"/>
          <w:lang w:val="en-US"/>
        </w:rPr>
        <w:t>Marine Pollution Bulletin</w:t>
      </w:r>
      <w:r>
        <w:rPr>
          <w:rFonts w:ascii="Times New Roman" w:hAnsi="Times New Roman" w:cs="Times New Roman"/>
          <w:sz w:val="28"/>
          <w:szCs w:val="28"/>
          <w:lang w:val="en-US"/>
        </w:rPr>
        <w:t>. 2020. Vol.</w:t>
      </w:r>
      <w:r w:rsidRPr="00123960">
        <w:rPr>
          <w:rFonts w:ascii="Times New Roman" w:hAnsi="Times New Roman" w:cs="Times New Roman"/>
          <w:sz w:val="28"/>
          <w:szCs w:val="28"/>
          <w:lang w:val="en-US"/>
        </w:rPr>
        <w:t xml:space="preserve"> 101</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219-225.</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B92DEF">
        <w:rPr>
          <w:rFonts w:ascii="Times New Roman" w:hAnsi="Times New Roman" w:cs="Times New Roman"/>
          <w:sz w:val="28"/>
          <w:szCs w:val="28"/>
          <w:lang w:val="en-US"/>
        </w:rPr>
        <w:t>Liu</w:t>
      </w:r>
      <w:r w:rsidRPr="00123960">
        <w:rPr>
          <w:rFonts w:ascii="Times New Roman" w:hAnsi="Times New Roman" w:cs="Times New Roman"/>
          <w:sz w:val="28"/>
          <w:szCs w:val="28"/>
          <w:lang w:val="en-US"/>
        </w:rPr>
        <w:t xml:space="preserve"> J., Wang Y., Li H. Synergistic solubilization of phenanthrene by mixed micelles composed of biosurfactants and a conventional non-ionic surfactant</w:t>
      </w:r>
      <w:r>
        <w:rPr>
          <w:rFonts w:ascii="Times New Roman" w:hAnsi="Times New Roman" w:cs="Times New Roman"/>
          <w:sz w:val="28"/>
          <w:szCs w:val="28"/>
          <w:lang w:val="uk-UA"/>
        </w:rPr>
        <w:t>.</w:t>
      </w:r>
      <w:r w:rsidRPr="00123960">
        <w:rPr>
          <w:rFonts w:ascii="Times New Roman" w:hAnsi="Times New Roman" w:cs="Times New Roman"/>
          <w:sz w:val="28"/>
          <w:szCs w:val="28"/>
          <w:lang w:val="en-US"/>
        </w:rPr>
        <w:t xml:space="preserve"> </w:t>
      </w:r>
      <w:r w:rsidRPr="00383E4E">
        <w:rPr>
          <w:rFonts w:ascii="Times New Roman" w:hAnsi="Times New Roman" w:cs="Times New Roman"/>
          <w:i/>
          <w:iCs/>
          <w:sz w:val="28"/>
          <w:szCs w:val="28"/>
          <w:lang w:val="en-US"/>
        </w:rPr>
        <w:t>Molecules</w:t>
      </w:r>
      <w:r>
        <w:rPr>
          <w:rFonts w:ascii="Times New Roman" w:hAnsi="Times New Roman" w:cs="Times New Roman"/>
          <w:sz w:val="28"/>
          <w:szCs w:val="28"/>
          <w:lang w:val="uk-UA"/>
        </w:rPr>
        <w:t xml:space="preserve">. 2020. </w:t>
      </w:r>
      <w:r>
        <w:rPr>
          <w:rFonts w:ascii="Times New Roman" w:hAnsi="Times New Roman" w:cs="Times New Roman"/>
          <w:sz w:val="28"/>
          <w:szCs w:val="28"/>
          <w:lang w:val="en-US"/>
        </w:rPr>
        <w:t>Vol.</w:t>
      </w:r>
      <w:r w:rsidRPr="00123960">
        <w:rPr>
          <w:rFonts w:ascii="Times New Roman" w:hAnsi="Times New Roman" w:cs="Times New Roman"/>
          <w:sz w:val="28"/>
          <w:szCs w:val="28"/>
          <w:lang w:val="en-US"/>
        </w:rPr>
        <w:t xml:space="preserve"> 25</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18</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4327.</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Liu J.-F., Wu G., Yang S.-Z., Mu B.-Z. Structural characterization of rhamnolipid produced by </w:t>
      </w:r>
      <w:r w:rsidRPr="00123960">
        <w:rPr>
          <w:rFonts w:ascii="Times New Roman" w:hAnsi="Times New Roman" w:cs="Times New Roman"/>
          <w:i/>
          <w:iCs/>
          <w:sz w:val="28"/>
          <w:szCs w:val="28"/>
          <w:lang w:val="en-US"/>
        </w:rPr>
        <w:t>Pseudonomas aeruginosa</w:t>
      </w:r>
      <w:r w:rsidRPr="00123960">
        <w:rPr>
          <w:rFonts w:ascii="Times New Roman" w:hAnsi="Times New Roman" w:cs="Times New Roman"/>
          <w:sz w:val="28"/>
          <w:szCs w:val="28"/>
          <w:lang w:val="en-US"/>
        </w:rPr>
        <w:t xml:space="preserve"> strain FIN2 isolated from oil reservoir water</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383E4E">
        <w:rPr>
          <w:rFonts w:ascii="Times New Roman" w:hAnsi="Times New Roman" w:cs="Times New Roman"/>
          <w:i/>
          <w:iCs/>
          <w:sz w:val="28"/>
          <w:szCs w:val="28"/>
          <w:lang w:val="en-US"/>
        </w:rPr>
        <w:t>World Journal of Microbiology and Biotechnology</w:t>
      </w:r>
      <w:r>
        <w:rPr>
          <w:rFonts w:ascii="Times New Roman" w:hAnsi="Times New Roman" w:cs="Times New Roman"/>
          <w:sz w:val="28"/>
          <w:szCs w:val="28"/>
          <w:lang w:val="en-US"/>
        </w:rPr>
        <w:t>. 2019. Vol.</w:t>
      </w:r>
      <w:r w:rsidRPr="00123960">
        <w:rPr>
          <w:rFonts w:ascii="Times New Roman" w:hAnsi="Times New Roman" w:cs="Times New Roman"/>
          <w:sz w:val="28"/>
          <w:szCs w:val="28"/>
          <w:lang w:val="en-US"/>
        </w:rPr>
        <w:t xml:space="preserve"> 30</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5</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1473-1484.</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Liu Y., Zeng G., Zhong H., Wang Z., Liu Z., Cheng M., Liu G., Yang X., Liu S. Effect of rhamnolipid solubilization on hexadecane bioavailability: enhancement or reduction? </w:t>
      </w:r>
      <w:r w:rsidRPr="00383E4E">
        <w:rPr>
          <w:rFonts w:ascii="Times New Roman" w:hAnsi="Times New Roman" w:cs="Times New Roman"/>
          <w:i/>
          <w:iCs/>
          <w:sz w:val="28"/>
          <w:szCs w:val="28"/>
          <w:lang w:val="en-US"/>
        </w:rPr>
        <w:t>Journal of hazardous materials</w:t>
      </w:r>
      <w:r>
        <w:rPr>
          <w:rFonts w:ascii="Times New Roman" w:hAnsi="Times New Roman" w:cs="Times New Roman"/>
          <w:sz w:val="28"/>
          <w:szCs w:val="28"/>
          <w:lang w:val="en-US"/>
        </w:rPr>
        <w:t xml:space="preserve">. 2017. Vol. </w:t>
      </w:r>
      <w:r w:rsidRPr="00123960">
        <w:rPr>
          <w:rFonts w:ascii="Times New Roman" w:hAnsi="Times New Roman" w:cs="Times New Roman"/>
          <w:sz w:val="28"/>
          <w:szCs w:val="28"/>
          <w:lang w:val="en-US"/>
        </w:rPr>
        <w:t>322</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394-401.</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lastRenderedPageBreak/>
        <w:t>Lopes P. R. M., Montagnolli R. N., Cruz J. M., Lovaglio R. B., Mendes C. R., Dilarri G., Contiero J., Bidoia E. D. Production of Rhamnolipids from Soybean Soapstock: Characterization and Comparation with Synthetics Surfactants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383E4E">
        <w:rPr>
          <w:rFonts w:ascii="Times New Roman" w:hAnsi="Times New Roman" w:cs="Times New Roman"/>
          <w:i/>
          <w:iCs/>
          <w:sz w:val="28"/>
          <w:szCs w:val="28"/>
          <w:lang w:val="en-US"/>
        </w:rPr>
        <w:t>Waste and Biomass Valorization</w:t>
      </w:r>
      <w:r>
        <w:rPr>
          <w:rFonts w:ascii="Times New Roman" w:hAnsi="Times New Roman" w:cs="Times New Roman"/>
          <w:sz w:val="28"/>
          <w:szCs w:val="28"/>
          <w:lang w:val="en-US"/>
        </w:rPr>
        <w:t>. 2021. Vol.</w:t>
      </w:r>
      <w:r w:rsidRPr="00123960">
        <w:rPr>
          <w:rFonts w:ascii="Times New Roman" w:hAnsi="Times New Roman" w:cs="Times New Roman"/>
          <w:sz w:val="28"/>
          <w:szCs w:val="28"/>
          <w:lang w:val="en-US"/>
        </w:rPr>
        <w:t xml:space="preserve"> 12</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4</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2013-2023.</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Lotfabad T. B., Ebadipour N., Roostaazad R., Partovi M., Bahmaei M. Two schemes for production of biosurfactant from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MR01: Applying residues from soybean oil industry and silica sol–gel immobilized cells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383E4E">
        <w:rPr>
          <w:rFonts w:ascii="Times New Roman" w:hAnsi="Times New Roman" w:cs="Times New Roman"/>
          <w:i/>
          <w:iCs/>
          <w:sz w:val="28"/>
          <w:szCs w:val="28"/>
          <w:lang w:val="en-US"/>
        </w:rPr>
        <w:t>Colloids and Surfaces B: Biointerfaces</w:t>
      </w:r>
      <w:r>
        <w:rPr>
          <w:rFonts w:ascii="Times New Roman" w:hAnsi="Times New Roman" w:cs="Times New Roman"/>
          <w:sz w:val="28"/>
          <w:szCs w:val="28"/>
          <w:lang w:val="en-US"/>
        </w:rPr>
        <w:t>. 2017. Vol.</w:t>
      </w:r>
      <w:r w:rsidRPr="00123960">
        <w:rPr>
          <w:rFonts w:ascii="Times New Roman" w:hAnsi="Times New Roman" w:cs="Times New Roman"/>
          <w:sz w:val="28"/>
          <w:szCs w:val="28"/>
          <w:lang w:val="en-US"/>
        </w:rPr>
        <w:t xml:space="preserve"> 152</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159-168.</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Meng L., Li W., Bao M., Sun P. Effect of surfactants on the solubilization, sorption and biodegradation of benzo(a)pyrene by </w:t>
      </w:r>
      <w:r w:rsidRPr="00123960">
        <w:rPr>
          <w:rFonts w:ascii="Times New Roman" w:hAnsi="Times New Roman" w:cs="Times New Roman"/>
          <w:i/>
          <w:iCs/>
          <w:sz w:val="28"/>
          <w:szCs w:val="28"/>
          <w:lang w:val="en-US"/>
        </w:rPr>
        <w:t>Pseudomonas</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aeruginosa</w:t>
      </w:r>
      <w:r w:rsidRPr="00123960">
        <w:rPr>
          <w:rFonts w:ascii="Times New Roman" w:hAnsi="Times New Roman" w:cs="Times New Roman"/>
          <w:sz w:val="28"/>
          <w:szCs w:val="28"/>
          <w:lang w:val="en-US"/>
        </w:rPr>
        <w:t xml:space="preserve"> BT-1</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383E4E">
        <w:rPr>
          <w:rFonts w:ascii="Times New Roman" w:hAnsi="Times New Roman" w:cs="Times New Roman"/>
          <w:i/>
          <w:iCs/>
          <w:sz w:val="28"/>
          <w:szCs w:val="28"/>
          <w:lang w:val="en-US"/>
        </w:rPr>
        <w:t>Journal of the Taiwan Institute of Chemical Engineers</w:t>
      </w:r>
      <w:r>
        <w:rPr>
          <w:rFonts w:ascii="Times New Roman" w:hAnsi="Times New Roman" w:cs="Times New Roman"/>
          <w:sz w:val="28"/>
          <w:szCs w:val="28"/>
          <w:lang w:val="en-US"/>
        </w:rPr>
        <w:t xml:space="preserve">. 2019. Vol. </w:t>
      </w:r>
      <w:r w:rsidRPr="00123960">
        <w:rPr>
          <w:rFonts w:ascii="Times New Roman" w:hAnsi="Times New Roman" w:cs="Times New Roman"/>
          <w:sz w:val="28"/>
          <w:szCs w:val="28"/>
          <w:lang w:val="en-US"/>
        </w:rPr>
        <w:t>96</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121-130.</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Monteiro S. A., Sassaki G. L., de Souza L. M., Meira J. A., de Araújo J. M., Mitchell D. A., Ramos L. P., N. Krieger Molecular and structural characterization of the biosurfactant produced by </w:t>
      </w:r>
      <w:r w:rsidRPr="00123960">
        <w:rPr>
          <w:rFonts w:ascii="Times New Roman" w:hAnsi="Times New Roman" w:cs="Times New Roman"/>
          <w:i/>
          <w:iCs/>
          <w:sz w:val="28"/>
          <w:szCs w:val="28"/>
          <w:lang w:val="en-US"/>
        </w:rPr>
        <w:t>Pseudomonas</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aeruginosa</w:t>
      </w:r>
      <w:r w:rsidRPr="00123960">
        <w:rPr>
          <w:rFonts w:ascii="Times New Roman" w:hAnsi="Times New Roman" w:cs="Times New Roman"/>
          <w:sz w:val="28"/>
          <w:szCs w:val="28"/>
          <w:lang w:val="en-US"/>
        </w:rPr>
        <w:t xml:space="preserve"> DAUPE 614</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383E4E">
        <w:rPr>
          <w:rFonts w:ascii="Times New Roman" w:hAnsi="Times New Roman" w:cs="Times New Roman"/>
          <w:i/>
          <w:iCs/>
          <w:sz w:val="28"/>
          <w:szCs w:val="28"/>
          <w:lang w:val="en-US"/>
        </w:rPr>
        <w:t>Chemistry and physics of lipids</w:t>
      </w:r>
      <w:r>
        <w:rPr>
          <w:rFonts w:ascii="Times New Roman" w:hAnsi="Times New Roman" w:cs="Times New Roman"/>
          <w:sz w:val="28"/>
          <w:szCs w:val="28"/>
          <w:lang w:val="en-US"/>
        </w:rPr>
        <w:t>. 2017. Vol.</w:t>
      </w:r>
      <w:r w:rsidRPr="00123960">
        <w:rPr>
          <w:rFonts w:ascii="Times New Roman" w:hAnsi="Times New Roman" w:cs="Times New Roman"/>
          <w:sz w:val="28"/>
          <w:szCs w:val="28"/>
          <w:lang w:val="en-US"/>
        </w:rPr>
        <w:t xml:space="preserve"> 147</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1</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1-13.</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Morris J. D., Hewitt J. L., Wolfe L. G., Kamatkar N. G., Chapman S. M., Diener J. M., Courtney A. J., Leevy W. M., Shrout J. D. Imaging and analysis of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swarming and rhamnolipid production</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2B7558">
        <w:rPr>
          <w:rFonts w:ascii="Times New Roman" w:hAnsi="Times New Roman" w:cs="Times New Roman"/>
          <w:i/>
          <w:iCs/>
          <w:sz w:val="28"/>
          <w:szCs w:val="28"/>
          <w:lang w:val="en-US"/>
        </w:rPr>
        <w:t>Applied and environmental microbiology</w:t>
      </w:r>
      <w:r>
        <w:rPr>
          <w:rFonts w:ascii="Times New Roman" w:hAnsi="Times New Roman" w:cs="Times New Roman"/>
          <w:sz w:val="28"/>
          <w:szCs w:val="28"/>
          <w:lang w:val="en-US"/>
        </w:rPr>
        <w:t>. 2021. Vol.</w:t>
      </w:r>
      <w:r w:rsidRPr="00123960">
        <w:rPr>
          <w:rFonts w:ascii="Times New Roman" w:hAnsi="Times New Roman" w:cs="Times New Roman"/>
          <w:sz w:val="28"/>
          <w:szCs w:val="28"/>
          <w:lang w:val="en-US"/>
        </w:rPr>
        <w:t xml:space="preserve"> 77</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23</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8310-8317.</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Müller M. M., Hörmann B., Kugel M., Syldatk C., Hausmann R. Evaluation of rhamnolipid production capacity of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PAO1 in comparison to the rhamnolipid over-producer strains DSM 7108 and DSM 2874</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2B7558">
        <w:rPr>
          <w:rFonts w:ascii="Times New Roman" w:hAnsi="Times New Roman" w:cs="Times New Roman"/>
          <w:i/>
          <w:iCs/>
          <w:sz w:val="28"/>
          <w:szCs w:val="28"/>
          <w:lang w:val="en-US"/>
        </w:rPr>
        <w:t>Applied microbiology and biotechnology</w:t>
      </w:r>
      <w:r>
        <w:rPr>
          <w:rFonts w:ascii="Times New Roman" w:hAnsi="Times New Roman" w:cs="Times New Roman"/>
          <w:sz w:val="28"/>
          <w:szCs w:val="28"/>
          <w:lang w:val="en-US"/>
        </w:rPr>
        <w:t>. 2021. Vol.</w:t>
      </w:r>
      <w:r w:rsidRPr="00123960">
        <w:rPr>
          <w:rFonts w:ascii="Times New Roman" w:hAnsi="Times New Roman" w:cs="Times New Roman"/>
          <w:sz w:val="28"/>
          <w:szCs w:val="28"/>
          <w:lang w:val="en-US"/>
        </w:rPr>
        <w:t xml:space="preserve"> 89</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 P.</w:t>
      </w:r>
      <w:r w:rsidRPr="00123960">
        <w:rPr>
          <w:rFonts w:ascii="Times New Roman" w:hAnsi="Times New Roman" w:cs="Times New Roman"/>
          <w:sz w:val="28"/>
          <w:szCs w:val="28"/>
          <w:lang w:val="en-US"/>
        </w:rPr>
        <w:t xml:space="preserve"> 585-592.</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Nalini S., Parthasarathi R. Biosurfactant production by </w:t>
      </w:r>
      <w:r w:rsidRPr="00123960">
        <w:rPr>
          <w:rFonts w:ascii="Times New Roman" w:hAnsi="Times New Roman" w:cs="Times New Roman"/>
          <w:i/>
          <w:iCs/>
          <w:sz w:val="28"/>
          <w:szCs w:val="28"/>
          <w:lang w:val="en-US"/>
        </w:rPr>
        <w:t>Serratia rubidaea</w:t>
      </w:r>
      <w:r w:rsidRPr="00123960">
        <w:rPr>
          <w:rFonts w:ascii="Times New Roman" w:hAnsi="Times New Roman" w:cs="Times New Roman"/>
          <w:sz w:val="28"/>
          <w:szCs w:val="28"/>
          <w:lang w:val="en-US"/>
        </w:rPr>
        <w:t xml:space="preserve"> SNAU02 isolated from hydrocarbon contaminated soil and its physico-chemical characterization</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2B7558">
        <w:rPr>
          <w:rFonts w:ascii="Times New Roman" w:hAnsi="Times New Roman" w:cs="Times New Roman"/>
          <w:i/>
          <w:iCs/>
          <w:sz w:val="28"/>
          <w:szCs w:val="28"/>
          <w:lang w:val="en-US"/>
        </w:rPr>
        <w:t>Bioresource technology</w:t>
      </w:r>
      <w:r>
        <w:rPr>
          <w:rFonts w:ascii="Times New Roman" w:hAnsi="Times New Roman" w:cs="Times New Roman"/>
          <w:sz w:val="28"/>
          <w:szCs w:val="28"/>
          <w:lang w:val="en-US"/>
        </w:rPr>
        <w:t>. 2023. Vol.</w:t>
      </w:r>
      <w:r w:rsidRPr="00123960">
        <w:rPr>
          <w:rFonts w:ascii="Times New Roman" w:hAnsi="Times New Roman" w:cs="Times New Roman"/>
          <w:sz w:val="28"/>
          <w:szCs w:val="28"/>
          <w:lang w:val="en-US"/>
        </w:rPr>
        <w:t xml:space="preserve"> 147</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619-622.</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Nicolò M. S., Cambria M. G., Impallomeni G., Rizzo M. G., Pellicorio C., Ballistreri A., Guglielmino S. P. Carbon source effects on the mono/dirhamnolipid ratio produced by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L05, a new human respiratory isolate</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2B7558">
        <w:rPr>
          <w:rFonts w:ascii="Times New Roman" w:hAnsi="Times New Roman" w:cs="Times New Roman"/>
          <w:i/>
          <w:iCs/>
          <w:sz w:val="28"/>
          <w:szCs w:val="28"/>
          <w:lang w:val="en-US"/>
        </w:rPr>
        <w:t>New biotechnology</w:t>
      </w:r>
      <w:r>
        <w:rPr>
          <w:rFonts w:ascii="Times New Roman" w:hAnsi="Times New Roman" w:cs="Times New Roman"/>
          <w:sz w:val="28"/>
          <w:szCs w:val="28"/>
          <w:lang w:val="en-US"/>
        </w:rPr>
        <w:t>. 2017. Vol.</w:t>
      </w:r>
      <w:r w:rsidRPr="00123960">
        <w:rPr>
          <w:rFonts w:ascii="Times New Roman" w:hAnsi="Times New Roman" w:cs="Times New Roman"/>
          <w:sz w:val="28"/>
          <w:szCs w:val="28"/>
          <w:lang w:val="en-US"/>
        </w:rPr>
        <w:t xml:space="preserve"> 39</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36-41.</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lastRenderedPageBreak/>
        <w:t>Nitschke M., Costa S. G., Contiero J. Structure and applications of a rhamnolipid surfactant produced in soybean oil waste</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2B7558">
        <w:rPr>
          <w:rFonts w:ascii="Times New Roman" w:hAnsi="Times New Roman" w:cs="Times New Roman"/>
          <w:i/>
          <w:iCs/>
          <w:sz w:val="28"/>
          <w:szCs w:val="28"/>
          <w:lang w:val="en-US"/>
        </w:rPr>
        <w:t>Applied biochemistry and biotechnology</w:t>
      </w:r>
      <w:r>
        <w:rPr>
          <w:rFonts w:ascii="Times New Roman" w:hAnsi="Times New Roman" w:cs="Times New Roman"/>
          <w:sz w:val="28"/>
          <w:szCs w:val="28"/>
          <w:lang w:val="en-US"/>
        </w:rPr>
        <w:t>. 2020. Vol.</w:t>
      </w:r>
      <w:r w:rsidRPr="00123960">
        <w:rPr>
          <w:rFonts w:ascii="Times New Roman" w:hAnsi="Times New Roman" w:cs="Times New Roman"/>
          <w:sz w:val="28"/>
          <w:szCs w:val="28"/>
          <w:lang w:val="en-US"/>
        </w:rPr>
        <w:t xml:space="preserve"> 160</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7</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2066-2074.</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Nurfarahin A. H., Mohamed M. S., Phang L. Y. Development of palm fatty acid distillate-containing medium for biosurfactant production by </w:t>
      </w:r>
      <w:r w:rsidRPr="00123960">
        <w:rPr>
          <w:rFonts w:ascii="Times New Roman" w:hAnsi="Times New Roman" w:cs="Times New Roman"/>
          <w:i/>
          <w:iCs/>
          <w:sz w:val="28"/>
          <w:szCs w:val="28"/>
          <w:lang w:val="en-US"/>
        </w:rPr>
        <w:t>Pseudomonas</w:t>
      </w:r>
      <w:r w:rsidRPr="00123960">
        <w:rPr>
          <w:rFonts w:ascii="Times New Roman" w:hAnsi="Times New Roman" w:cs="Times New Roman"/>
          <w:sz w:val="28"/>
          <w:szCs w:val="28"/>
          <w:lang w:val="en-US"/>
        </w:rPr>
        <w:t xml:space="preserve"> sp. LM19</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2B7558">
        <w:rPr>
          <w:rFonts w:ascii="Times New Roman" w:hAnsi="Times New Roman" w:cs="Times New Roman"/>
          <w:i/>
          <w:iCs/>
          <w:sz w:val="28"/>
          <w:szCs w:val="28"/>
          <w:lang w:val="en-US"/>
        </w:rPr>
        <w:t>Molecules</w:t>
      </w:r>
      <w:r>
        <w:rPr>
          <w:rFonts w:ascii="Times New Roman" w:hAnsi="Times New Roman" w:cs="Times New Roman"/>
          <w:i/>
          <w:iCs/>
          <w:sz w:val="28"/>
          <w:szCs w:val="28"/>
          <w:lang w:val="en-US"/>
        </w:rPr>
        <w:t>.</w:t>
      </w:r>
      <w:r w:rsidRPr="0012396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2019. Vol. </w:t>
      </w:r>
      <w:r w:rsidRPr="00123960">
        <w:rPr>
          <w:rFonts w:ascii="Times New Roman" w:hAnsi="Times New Roman" w:cs="Times New Roman"/>
          <w:sz w:val="28"/>
          <w:szCs w:val="28"/>
          <w:lang w:val="en-US"/>
        </w:rPr>
        <w:t>24</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14</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2613.</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Partovi M., Lotfabad T. B., Roostaazad R., Bahmaei M., Tayyebi S. Management of soybean oil refinery wastes through recycling them for producing biosurfactant using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MR01</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2B7558">
        <w:rPr>
          <w:rFonts w:ascii="Times New Roman" w:hAnsi="Times New Roman" w:cs="Times New Roman"/>
          <w:i/>
          <w:iCs/>
          <w:sz w:val="28"/>
          <w:szCs w:val="28"/>
          <w:lang w:val="en-US"/>
        </w:rPr>
        <w:t>World Journal of Microbiology and Biotechnology</w:t>
      </w:r>
      <w:r>
        <w:rPr>
          <w:rFonts w:ascii="Times New Roman" w:hAnsi="Times New Roman" w:cs="Times New Roman"/>
          <w:sz w:val="28"/>
          <w:szCs w:val="28"/>
          <w:lang w:val="en-US"/>
        </w:rPr>
        <w:t>. 2023. Vol.</w:t>
      </w:r>
      <w:r w:rsidRPr="00123960">
        <w:rPr>
          <w:rFonts w:ascii="Times New Roman" w:hAnsi="Times New Roman" w:cs="Times New Roman"/>
          <w:sz w:val="28"/>
          <w:szCs w:val="28"/>
          <w:lang w:val="en-US"/>
        </w:rPr>
        <w:t xml:space="preserve"> 29</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6</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1039-1047.</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Pereira A. G., Pacheco G. J., Tavares L. F., Neves B. C., Kronemberger F. A., Reis R. S., Freire D. M. Optimization of biosurfactant production using waste from biodiesel industry in a new membrane assisted bioreactor</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2B7558">
        <w:rPr>
          <w:rFonts w:ascii="Times New Roman" w:hAnsi="Times New Roman" w:cs="Times New Roman"/>
          <w:i/>
          <w:iCs/>
          <w:sz w:val="28"/>
          <w:szCs w:val="28"/>
          <w:lang w:val="en-US"/>
        </w:rPr>
        <w:t>Process Biochemistry</w:t>
      </w:r>
      <w:r>
        <w:rPr>
          <w:rFonts w:ascii="Times New Roman" w:hAnsi="Times New Roman" w:cs="Times New Roman"/>
          <w:sz w:val="28"/>
          <w:szCs w:val="28"/>
          <w:lang w:val="en-US"/>
        </w:rPr>
        <w:t>. 2023. Vol.</w:t>
      </w:r>
      <w:r w:rsidRPr="00123960">
        <w:rPr>
          <w:rFonts w:ascii="Times New Roman" w:hAnsi="Times New Roman" w:cs="Times New Roman"/>
          <w:sz w:val="28"/>
          <w:szCs w:val="28"/>
          <w:lang w:val="en-US"/>
        </w:rPr>
        <w:t xml:space="preserve"> 48</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9</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1271-1278.</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Pratap S., Wadekar S., Kale A., Lali D. N. Non-traditional oils as newer feedstock for rhamnolipids production by </w:t>
      </w:r>
      <w:r w:rsidRPr="00123960">
        <w:rPr>
          <w:rFonts w:ascii="Times New Roman" w:hAnsi="Times New Roman" w:cs="Times New Roman"/>
          <w:i/>
          <w:iCs/>
          <w:sz w:val="28"/>
          <w:szCs w:val="28"/>
          <w:lang w:val="en-US"/>
        </w:rPr>
        <w:t>Pseudomonas</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aeruginosa</w:t>
      </w:r>
      <w:r w:rsidRPr="00123960">
        <w:rPr>
          <w:rFonts w:ascii="Times New Roman" w:hAnsi="Times New Roman" w:cs="Times New Roman"/>
          <w:sz w:val="28"/>
          <w:szCs w:val="28"/>
          <w:lang w:val="en-US"/>
        </w:rPr>
        <w:t xml:space="preserve"> (ATCC 10145)</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2B7558">
        <w:rPr>
          <w:rFonts w:ascii="Times New Roman" w:hAnsi="Times New Roman" w:cs="Times New Roman"/>
          <w:i/>
          <w:iCs/>
          <w:sz w:val="28"/>
          <w:szCs w:val="28"/>
          <w:lang w:val="en-US"/>
        </w:rPr>
        <w:t>Journal of the American Oil Chemists' Society</w:t>
      </w:r>
      <w:r>
        <w:rPr>
          <w:rFonts w:ascii="Times New Roman" w:hAnsi="Times New Roman" w:cs="Times New Roman"/>
          <w:sz w:val="28"/>
          <w:szCs w:val="28"/>
          <w:lang w:val="en-US"/>
        </w:rPr>
        <w:t>. 2021. Vol.</w:t>
      </w:r>
      <w:r w:rsidRPr="00123960">
        <w:rPr>
          <w:rFonts w:ascii="Times New Roman" w:hAnsi="Times New Roman" w:cs="Times New Roman"/>
          <w:sz w:val="28"/>
          <w:szCs w:val="28"/>
          <w:lang w:val="en-US"/>
        </w:rPr>
        <w:t xml:space="preserve"> 88</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12</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1935-1943.</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Radzuan M. N., Banat I. M., Winterburn J. Biorefining palm oil agricultural refinery waste for added value rhamnolipid production via fermentation</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92DEF">
        <w:rPr>
          <w:rFonts w:ascii="Times New Roman" w:hAnsi="Times New Roman" w:cs="Times New Roman"/>
          <w:i/>
          <w:iCs/>
          <w:sz w:val="28"/>
          <w:szCs w:val="28"/>
          <w:lang w:val="en-US"/>
        </w:rPr>
        <w:t>Industrial Crops and Products</w:t>
      </w:r>
      <w:r>
        <w:rPr>
          <w:rFonts w:ascii="Times New Roman" w:hAnsi="Times New Roman" w:cs="Times New Roman"/>
          <w:sz w:val="28"/>
          <w:szCs w:val="28"/>
          <w:lang w:val="en-US"/>
        </w:rPr>
        <w:t>. 2018. Vol.</w:t>
      </w:r>
      <w:r w:rsidRPr="00123960">
        <w:rPr>
          <w:rFonts w:ascii="Times New Roman" w:hAnsi="Times New Roman" w:cs="Times New Roman"/>
          <w:sz w:val="28"/>
          <w:szCs w:val="28"/>
          <w:lang w:val="en-US"/>
        </w:rPr>
        <w:t xml:space="preserve"> 116</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64-72.</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Radzuan M. N., Winterburn J., Banat I. Bioreactor Rhamnolipid Production Using Palm Oil Agricultural Refinery By-Products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92DEF">
        <w:rPr>
          <w:rFonts w:ascii="Times New Roman" w:hAnsi="Times New Roman" w:cs="Times New Roman"/>
          <w:i/>
          <w:iCs/>
          <w:sz w:val="28"/>
          <w:szCs w:val="28"/>
          <w:lang w:val="en-US"/>
        </w:rPr>
        <w:t>Processes</w:t>
      </w:r>
      <w:r>
        <w:rPr>
          <w:rFonts w:ascii="Times New Roman" w:hAnsi="Times New Roman" w:cs="Times New Roman"/>
          <w:sz w:val="28"/>
          <w:szCs w:val="28"/>
          <w:lang w:val="en-US"/>
        </w:rPr>
        <w:t>. 2021. Vol.</w:t>
      </w:r>
      <w:r w:rsidRPr="00123960">
        <w:rPr>
          <w:rFonts w:ascii="Times New Roman" w:hAnsi="Times New Roman" w:cs="Times New Roman"/>
          <w:sz w:val="28"/>
          <w:szCs w:val="28"/>
          <w:lang w:val="en-US"/>
        </w:rPr>
        <w:t xml:space="preserve"> 9</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11</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20</w:t>
      </w:r>
      <w:r>
        <w:rPr>
          <w:rFonts w:ascii="Times New Roman" w:hAnsi="Times New Roman" w:cs="Times New Roman"/>
          <w:sz w:val="28"/>
          <w:szCs w:val="28"/>
          <w:lang w:val="en-US"/>
        </w:rPr>
        <w:t>-</w:t>
      </w:r>
      <w:r w:rsidRPr="00123960">
        <w:rPr>
          <w:rFonts w:ascii="Times New Roman" w:hAnsi="Times New Roman" w:cs="Times New Roman"/>
          <w:sz w:val="28"/>
          <w:szCs w:val="28"/>
          <w:lang w:val="en-US"/>
        </w:rPr>
        <w:t>37.</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Rashid N. F. M., Amelia T. S. M., Amirul A.-A. A., Bhubalan K. Dual-production of polyhydroxyalkanoate and rhamnolipid by </w:t>
      </w:r>
      <w:r w:rsidRPr="00123960">
        <w:rPr>
          <w:rFonts w:ascii="Times New Roman" w:hAnsi="Times New Roman" w:cs="Times New Roman"/>
          <w:i/>
          <w:iCs/>
          <w:sz w:val="28"/>
          <w:szCs w:val="28"/>
          <w:lang w:val="en-US"/>
        </w:rPr>
        <w:t>Pseudomonas</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aeruginosa</w:t>
      </w:r>
      <w:r w:rsidRPr="00123960">
        <w:rPr>
          <w:rFonts w:ascii="Times New Roman" w:hAnsi="Times New Roman" w:cs="Times New Roman"/>
          <w:sz w:val="28"/>
          <w:szCs w:val="28"/>
          <w:lang w:val="en-US"/>
        </w:rPr>
        <w:t xml:space="preserve"> UMTKB-5 using industrial by-products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92DEF">
        <w:rPr>
          <w:rFonts w:ascii="Times New Roman" w:hAnsi="Times New Roman" w:cs="Times New Roman"/>
          <w:i/>
          <w:iCs/>
          <w:sz w:val="28"/>
          <w:szCs w:val="28"/>
          <w:lang w:val="en-US"/>
        </w:rPr>
        <w:t>Malaysian J</w:t>
      </w:r>
      <w:r>
        <w:rPr>
          <w:rFonts w:ascii="Times New Roman" w:hAnsi="Times New Roman" w:cs="Times New Roman"/>
          <w:i/>
          <w:iCs/>
          <w:sz w:val="28"/>
          <w:szCs w:val="28"/>
          <w:lang w:val="en-US"/>
        </w:rPr>
        <w:t>.</w:t>
      </w:r>
      <w:r w:rsidRPr="00B92DEF">
        <w:rPr>
          <w:rFonts w:ascii="Times New Roman" w:hAnsi="Times New Roman" w:cs="Times New Roman"/>
          <w:i/>
          <w:iCs/>
          <w:sz w:val="28"/>
          <w:szCs w:val="28"/>
          <w:lang w:val="en-US"/>
        </w:rPr>
        <w:t xml:space="preserve"> Anal</w:t>
      </w:r>
      <w:r>
        <w:rPr>
          <w:rFonts w:ascii="Times New Roman" w:hAnsi="Times New Roman" w:cs="Times New Roman"/>
          <w:i/>
          <w:iCs/>
          <w:sz w:val="28"/>
          <w:szCs w:val="28"/>
          <w:lang w:val="en-US"/>
        </w:rPr>
        <w:t>.</w:t>
      </w:r>
      <w:r w:rsidRPr="00B92DEF">
        <w:rPr>
          <w:rFonts w:ascii="Times New Roman" w:hAnsi="Times New Roman" w:cs="Times New Roman"/>
          <w:i/>
          <w:iCs/>
          <w:sz w:val="28"/>
          <w:szCs w:val="28"/>
          <w:lang w:val="en-US"/>
        </w:rPr>
        <w:t xml:space="preserve"> Sci</w:t>
      </w:r>
      <w:r>
        <w:rPr>
          <w:rFonts w:ascii="Times New Roman" w:hAnsi="Times New Roman" w:cs="Times New Roman"/>
          <w:i/>
          <w:iCs/>
          <w:sz w:val="28"/>
          <w:szCs w:val="28"/>
          <w:lang w:val="en-US"/>
        </w:rPr>
        <w:t>.</w:t>
      </w:r>
      <w:r>
        <w:rPr>
          <w:rFonts w:ascii="Times New Roman" w:hAnsi="Times New Roman" w:cs="Times New Roman"/>
          <w:sz w:val="28"/>
          <w:szCs w:val="28"/>
          <w:lang w:val="en-US"/>
        </w:rPr>
        <w:t xml:space="preserve"> 2021. Vol. </w:t>
      </w:r>
      <w:r w:rsidRPr="00123960">
        <w:rPr>
          <w:rFonts w:ascii="Times New Roman" w:hAnsi="Times New Roman" w:cs="Times New Roman"/>
          <w:sz w:val="28"/>
          <w:szCs w:val="28"/>
          <w:lang w:val="en-US"/>
        </w:rPr>
        <w:t>25</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24-39.</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Reddy K. S., Khan M. Y., Archana K., Reddy M. G., Hameeda B., Utilization of mango kernel oil for the rhamnolipid production by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lastRenderedPageBreak/>
        <w:t>DR1 towards its application as biocontrol agent</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92DEF">
        <w:rPr>
          <w:rFonts w:ascii="Times New Roman" w:hAnsi="Times New Roman" w:cs="Times New Roman"/>
          <w:i/>
          <w:iCs/>
          <w:sz w:val="28"/>
          <w:szCs w:val="28"/>
          <w:lang w:val="en-US"/>
        </w:rPr>
        <w:t>Bioresource Technology</w:t>
      </w:r>
      <w:r>
        <w:rPr>
          <w:rFonts w:ascii="Times New Roman" w:hAnsi="Times New Roman" w:cs="Times New Roman"/>
          <w:sz w:val="28"/>
          <w:szCs w:val="28"/>
          <w:lang w:val="en-US"/>
        </w:rPr>
        <w:t>. 2016. Vol.</w:t>
      </w:r>
      <w:r w:rsidRPr="00123960">
        <w:rPr>
          <w:rFonts w:ascii="Times New Roman" w:hAnsi="Times New Roman" w:cs="Times New Roman"/>
          <w:sz w:val="28"/>
          <w:szCs w:val="28"/>
          <w:lang w:val="en-US"/>
        </w:rPr>
        <w:t xml:space="preserve"> 221</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291-299.</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Rikalovic M. G., Abdel</w:t>
      </w:r>
      <w:r w:rsidRPr="00123960">
        <w:rPr>
          <w:rFonts w:ascii="Cambria Math" w:hAnsi="Cambria Math" w:cs="Times New Roman"/>
          <w:sz w:val="28"/>
          <w:szCs w:val="28"/>
          <w:lang w:val="en-US"/>
        </w:rPr>
        <w:t>‐</w:t>
      </w:r>
      <w:r w:rsidRPr="00123960">
        <w:rPr>
          <w:rFonts w:ascii="Times New Roman" w:hAnsi="Times New Roman" w:cs="Times New Roman"/>
          <w:sz w:val="28"/>
          <w:szCs w:val="28"/>
          <w:lang w:val="en-US"/>
        </w:rPr>
        <w:t>Mawgoud A. M., Déziel E., Gojgic</w:t>
      </w:r>
      <w:r w:rsidRPr="00123960">
        <w:rPr>
          <w:rFonts w:ascii="Cambria Math" w:hAnsi="Cambria Math" w:cs="Times New Roman"/>
          <w:sz w:val="28"/>
          <w:szCs w:val="28"/>
          <w:lang w:val="en-US"/>
        </w:rPr>
        <w:t>‐</w:t>
      </w:r>
      <w:r w:rsidRPr="00123960">
        <w:rPr>
          <w:rFonts w:ascii="Times New Roman" w:hAnsi="Times New Roman" w:cs="Times New Roman"/>
          <w:sz w:val="28"/>
          <w:szCs w:val="28"/>
          <w:lang w:val="en-US"/>
        </w:rPr>
        <w:t xml:space="preserve">Cvijovic. D., Nestorovic Z., Vrvic M. M., Karadzic I. M. Comparative analysis of rhamnolipids from novel environmental isolates of </w:t>
      </w:r>
      <w:r w:rsidRPr="00123960">
        <w:rPr>
          <w:rFonts w:ascii="Times New Roman" w:hAnsi="Times New Roman" w:cs="Times New Roman"/>
          <w:i/>
          <w:iCs/>
          <w:sz w:val="28"/>
          <w:szCs w:val="28"/>
          <w:lang w:val="en-US"/>
        </w:rPr>
        <w:t>Pseudomonas aeruginosa</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92DEF">
        <w:rPr>
          <w:rFonts w:ascii="Times New Roman" w:hAnsi="Times New Roman" w:cs="Times New Roman"/>
          <w:i/>
          <w:iCs/>
          <w:sz w:val="28"/>
          <w:szCs w:val="28"/>
          <w:lang w:val="en-US"/>
        </w:rPr>
        <w:t>Journal of Surfactants and Detergents</w:t>
      </w:r>
      <w:r>
        <w:rPr>
          <w:rFonts w:ascii="Times New Roman" w:hAnsi="Times New Roman" w:cs="Times New Roman"/>
          <w:sz w:val="28"/>
          <w:szCs w:val="28"/>
          <w:lang w:val="en-US"/>
        </w:rPr>
        <w:t xml:space="preserve">. 2023. Vol. 16.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5</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673-682.</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Rikalović M., Gojgić-Cvijović G., Vrvić M., Karadžić I., Production and characterization of rhamnolipids from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san-ai</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92DEF">
        <w:rPr>
          <w:rFonts w:ascii="Times New Roman" w:hAnsi="Times New Roman" w:cs="Times New Roman"/>
          <w:i/>
          <w:iCs/>
          <w:sz w:val="28"/>
          <w:szCs w:val="28"/>
          <w:lang w:val="en-US"/>
        </w:rPr>
        <w:t>Journal of the Serbian Chemical Society</w:t>
      </w:r>
      <w:r>
        <w:rPr>
          <w:rFonts w:ascii="Times New Roman" w:hAnsi="Times New Roman" w:cs="Times New Roman"/>
          <w:sz w:val="28"/>
          <w:szCs w:val="28"/>
          <w:lang w:val="en-US"/>
        </w:rPr>
        <w:t>. 2022. Vol.</w:t>
      </w:r>
      <w:r w:rsidRPr="00123960">
        <w:rPr>
          <w:rFonts w:ascii="Times New Roman" w:hAnsi="Times New Roman" w:cs="Times New Roman"/>
          <w:sz w:val="28"/>
          <w:szCs w:val="28"/>
          <w:lang w:val="en-US"/>
        </w:rPr>
        <w:t xml:space="preserve"> 77</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1</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27-42.</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Rocha V. A. L., Castilho L. V. A., Castro R. d. P. V. d., Teixeira D. B., Magalhães A. V., Abreu F. d. A., Cypriano J. B. S., Gomez J. G. C., Freire D. M. G. Antibiofilm effect of mono</w:t>
      </w:r>
      <w:r w:rsidRPr="00123960">
        <w:rPr>
          <w:rFonts w:ascii="Cambria Math" w:hAnsi="Cambria Math" w:cs="Times New Roman"/>
          <w:sz w:val="28"/>
          <w:szCs w:val="28"/>
          <w:lang w:val="en-US"/>
        </w:rPr>
        <w:t>‐</w:t>
      </w:r>
      <w:r w:rsidRPr="00123960">
        <w:rPr>
          <w:rFonts w:ascii="Times New Roman" w:hAnsi="Times New Roman" w:cs="Times New Roman"/>
          <w:sz w:val="28"/>
          <w:szCs w:val="28"/>
          <w:lang w:val="en-US"/>
        </w:rPr>
        <w:t>rhamnolipids and di</w:t>
      </w:r>
      <w:r w:rsidRPr="00123960">
        <w:rPr>
          <w:rFonts w:ascii="Cambria Math" w:hAnsi="Cambria Math" w:cs="Times New Roman"/>
          <w:sz w:val="28"/>
          <w:szCs w:val="28"/>
          <w:lang w:val="en-US"/>
        </w:rPr>
        <w:t>‐</w:t>
      </w:r>
      <w:r w:rsidRPr="00123960">
        <w:rPr>
          <w:rFonts w:ascii="Times New Roman" w:hAnsi="Times New Roman" w:cs="Times New Roman"/>
          <w:sz w:val="28"/>
          <w:szCs w:val="28"/>
          <w:lang w:val="en-US"/>
        </w:rPr>
        <w:t>rhamnolipids on carbon steel submitted to oil produced water</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92DEF">
        <w:rPr>
          <w:rFonts w:ascii="Times New Roman" w:hAnsi="Times New Roman" w:cs="Times New Roman"/>
          <w:i/>
          <w:iCs/>
          <w:sz w:val="28"/>
          <w:szCs w:val="28"/>
          <w:lang w:val="en-US"/>
        </w:rPr>
        <w:t>Biotechnology progress</w:t>
      </w:r>
      <w:r>
        <w:rPr>
          <w:rFonts w:ascii="Times New Roman" w:hAnsi="Times New Roman" w:cs="Times New Roman"/>
          <w:sz w:val="28"/>
          <w:szCs w:val="28"/>
          <w:lang w:val="en-US"/>
        </w:rPr>
        <w:t>. 2021. Vol.</w:t>
      </w:r>
      <w:r w:rsidRPr="00123960">
        <w:rPr>
          <w:rFonts w:ascii="Times New Roman" w:hAnsi="Times New Roman" w:cs="Times New Roman"/>
          <w:sz w:val="28"/>
          <w:szCs w:val="28"/>
          <w:lang w:val="en-US"/>
        </w:rPr>
        <w:t xml:space="preserve"> 37</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3</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e3131.</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Rooney A. P., Price N. P., Ray K. J., Kuo T.-M. Isolation and characterization of rhamnolipid-producing bacterial strains from a biodiesel facility</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92DEF">
        <w:rPr>
          <w:rFonts w:ascii="Times New Roman" w:hAnsi="Times New Roman" w:cs="Times New Roman"/>
          <w:i/>
          <w:iCs/>
          <w:sz w:val="28"/>
          <w:szCs w:val="28"/>
          <w:lang w:val="en-US"/>
        </w:rPr>
        <w:t>FEMS microbiology letters</w:t>
      </w:r>
      <w:r>
        <w:rPr>
          <w:rFonts w:ascii="Times New Roman" w:hAnsi="Times New Roman" w:cs="Times New Roman"/>
          <w:sz w:val="28"/>
          <w:szCs w:val="28"/>
          <w:lang w:val="en-US"/>
        </w:rPr>
        <w:t>. 2019. Vol.</w:t>
      </w:r>
      <w:r w:rsidRPr="00123960">
        <w:rPr>
          <w:rFonts w:ascii="Times New Roman" w:hAnsi="Times New Roman" w:cs="Times New Roman"/>
          <w:sz w:val="28"/>
          <w:szCs w:val="28"/>
          <w:lang w:val="en-US"/>
        </w:rPr>
        <w:t xml:space="preserve"> 295</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1</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82-87.</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Samadi N., Abadian N., Ahmadkhaniha R., Amini F., Dalili D., Rastkari N., Safaripour E., Mohseni F. A. Structural characterization and surface activities of biogenic rhamnolipid surfactants from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isolate MN1 and synergistic effects against methicillin-resistant </w:t>
      </w:r>
      <w:r w:rsidRPr="00123960">
        <w:rPr>
          <w:rFonts w:ascii="Times New Roman" w:hAnsi="Times New Roman" w:cs="Times New Roman"/>
          <w:i/>
          <w:iCs/>
          <w:sz w:val="28"/>
          <w:szCs w:val="28"/>
          <w:lang w:val="en-US"/>
        </w:rPr>
        <w:t>Staphylococcus aureus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92DEF">
        <w:rPr>
          <w:rFonts w:ascii="Times New Roman" w:hAnsi="Times New Roman" w:cs="Times New Roman"/>
          <w:i/>
          <w:iCs/>
          <w:sz w:val="28"/>
          <w:szCs w:val="28"/>
          <w:lang w:val="en-US"/>
        </w:rPr>
        <w:t>Folia microbiologica</w:t>
      </w:r>
      <w:r>
        <w:rPr>
          <w:rFonts w:ascii="Times New Roman" w:hAnsi="Times New Roman" w:cs="Times New Roman"/>
          <w:sz w:val="28"/>
          <w:szCs w:val="28"/>
          <w:lang w:val="en-US"/>
        </w:rPr>
        <w:t>. 2022. Vol.</w:t>
      </w:r>
      <w:r w:rsidRPr="00123960">
        <w:rPr>
          <w:rFonts w:ascii="Times New Roman" w:hAnsi="Times New Roman" w:cs="Times New Roman"/>
          <w:sz w:val="28"/>
          <w:szCs w:val="28"/>
          <w:lang w:val="en-US"/>
        </w:rPr>
        <w:t xml:space="preserve"> 57</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6</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501-508.</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Sen S., Borah S. N., Bora A., Deka S. Rhamnolipid exhibits anti-biofilm activity against the dermatophytic fungi </w:t>
      </w:r>
      <w:r w:rsidRPr="00123960">
        <w:rPr>
          <w:rFonts w:ascii="Times New Roman" w:hAnsi="Times New Roman" w:cs="Times New Roman"/>
          <w:i/>
          <w:iCs/>
          <w:sz w:val="28"/>
          <w:szCs w:val="28"/>
          <w:lang w:val="en-US"/>
        </w:rPr>
        <w:t>Trichophyton rubrum</w:t>
      </w:r>
      <w:r w:rsidRPr="00123960">
        <w:rPr>
          <w:rFonts w:ascii="Times New Roman" w:hAnsi="Times New Roman" w:cs="Times New Roman"/>
          <w:sz w:val="28"/>
          <w:szCs w:val="28"/>
          <w:lang w:val="en-US"/>
        </w:rPr>
        <w:t xml:space="preserve"> and </w:t>
      </w:r>
      <w:r w:rsidRPr="00123960">
        <w:rPr>
          <w:rFonts w:ascii="Times New Roman" w:hAnsi="Times New Roman" w:cs="Times New Roman"/>
          <w:i/>
          <w:iCs/>
          <w:sz w:val="28"/>
          <w:szCs w:val="28"/>
          <w:lang w:val="en-US"/>
        </w:rPr>
        <w:t>Trichophyton mentagrophytes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B92DEF">
        <w:rPr>
          <w:rFonts w:ascii="Times New Roman" w:hAnsi="Times New Roman" w:cs="Times New Roman"/>
          <w:i/>
          <w:iCs/>
          <w:sz w:val="28"/>
          <w:szCs w:val="28"/>
          <w:lang w:val="en-US"/>
        </w:rPr>
        <w:t>Biotechnology Reports</w:t>
      </w:r>
      <w:r>
        <w:rPr>
          <w:rFonts w:ascii="Times New Roman" w:hAnsi="Times New Roman" w:cs="Times New Roman"/>
          <w:i/>
          <w:iCs/>
          <w:sz w:val="28"/>
          <w:szCs w:val="28"/>
          <w:lang w:val="en-US"/>
        </w:rPr>
        <w:t>.</w:t>
      </w:r>
      <w:r>
        <w:rPr>
          <w:rFonts w:ascii="Times New Roman" w:hAnsi="Times New Roman" w:cs="Times New Roman"/>
          <w:sz w:val="28"/>
          <w:szCs w:val="28"/>
          <w:lang w:val="en-US"/>
        </w:rPr>
        <w:t xml:space="preserve"> 2020. Vol.</w:t>
      </w:r>
      <w:r w:rsidRPr="00123960">
        <w:rPr>
          <w:rFonts w:ascii="Times New Roman" w:hAnsi="Times New Roman" w:cs="Times New Roman"/>
          <w:sz w:val="28"/>
          <w:szCs w:val="28"/>
          <w:lang w:val="en-US"/>
        </w:rPr>
        <w:t xml:space="preserve"> 27</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e00516.</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Sharma S., Datta P., Kumar B., Tiwari P., Pandey L. M. Production of novel rhamnolipids via biodegradation of waste cooking oil using </w:t>
      </w:r>
      <w:r w:rsidRPr="00123960">
        <w:rPr>
          <w:rFonts w:ascii="Times New Roman" w:hAnsi="Times New Roman" w:cs="Times New Roman"/>
          <w:i/>
          <w:iCs/>
          <w:sz w:val="28"/>
          <w:szCs w:val="28"/>
          <w:lang w:val="en-US"/>
        </w:rPr>
        <w:t xml:space="preserve">Pseudomonas aeruginosa </w:t>
      </w:r>
      <w:r w:rsidRPr="00123960">
        <w:rPr>
          <w:rFonts w:ascii="Times New Roman" w:hAnsi="Times New Roman" w:cs="Times New Roman"/>
          <w:sz w:val="28"/>
          <w:szCs w:val="28"/>
          <w:lang w:val="en-US"/>
        </w:rPr>
        <w:t>MTCC7815</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564A76">
        <w:rPr>
          <w:rFonts w:ascii="Times New Roman" w:hAnsi="Times New Roman" w:cs="Times New Roman"/>
          <w:i/>
          <w:iCs/>
          <w:sz w:val="28"/>
          <w:szCs w:val="28"/>
          <w:lang w:val="en-US"/>
        </w:rPr>
        <w:t>Biodegradation</w:t>
      </w:r>
      <w:r>
        <w:rPr>
          <w:rFonts w:ascii="Times New Roman" w:hAnsi="Times New Roman" w:cs="Times New Roman"/>
          <w:sz w:val="28"/>
          <w:szCs w:val="28"/>
          <w:lang w:val="en-US"/>
        </w:rPr>
        <w:t>. 2019. Vol.</w:t>
      </w:r>
      <w:r w:rsidRPr="00123960">
        <w:rPr>
          <w:rFonts w:ascii="Times New Roman" w:hAnsi="Times New Roman" w:cs="Times New Roman"/>
          <w:sz w:val="28"/>
          <w:szCs w:val="28"/>
          <w:lang w:val="en-US"/>
        </w:rPr>
        <w:t xml:space="preserve"> 30</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4</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301-312.</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lastRenderedPageBreak/>
        <w:t>Shin K.-H., Kim J.-Y., Kim K.-W. Effect of Biosurfactant Addition on the Biodegradation of phenanthrene in soil-water system</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FE123C">
        <w:rPr>
          <w:rFonts w:ascii="Times New Roman" w:hAnsi="Times New Roman" w:cs="Times New Roman"/>
          <w:i/>
          <w:iCs/>
          <w:sz w:val="28"/>
          <w:szCs w:val="28"/>
          <w:lang w:val="en-US"/>
        </w:rPr>
        <w:t>Environmental Engineering Research</w:t>
      </w:r>
      <w:r>
        <w:rPr>
          <w:rFonts w:ascii="Times New Roman" w:hAnsi="Times New Roman" w:cs="Times New Roman"/>
          <w:sz w:val="28"/>
          <w:szCs w:val="28"/>
          <w:lang w:val="en-US"/>
        </w:rPr>
        <w:t>. 2018. Vol.</w:t>
      </w:r>
      <w:r w:rsidRPr="00123960">
        <w:rPr>
          <w:rFonts w:ascii="Times New Roman" w:hAnsi="Times New Roman" w:cs="Times New Roman"/>
          <w:sz w:val="28"/>
          <w:szCs w:val="28"/>
          <w:lang w:val="en-US"/>
        </w:rPr>
        <w:t xml:space="preserve"> 13</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1</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8-13.</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Singh A. K., Cameotra S. S. Rhamnolipids production by multi-metal-resistant and plant-growth-promoting rhizobacteria</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FE123C">
        <w:rPr>
          <w:rFonts w:ascii="Times New Roman" w:hAnsi="Times New Roman" w:cs="Times New Roman"/>
          <w:i/>
          <w:iCs/>
          <w:sz w:val="28"/>
          <w:szCs w:val="28"/>
          <w:lang w:val="en-US"/>
        </w:rPr>
        <w:t>Applied biochemistry and biotechnology</w:t>
      </w:r>
      <w:r>
        <w:rPr>
          <w:rFonts w:ascii="Times New Roman" w:hAnsi="Times New Roman" w:cs="Times New Roman"/>
          <w:sz w:val="28"/>
          <w:szCs w:val="28"/>
          <w:lang w:val="en-US"/>
        </w:rPr>
        <w:t>. 2023. Vol.</w:t>
      </w:r>
      <w:r w:rsidRPr="00123960">
        <w:rPr>
          <w:rFonts w:ascii="Times New Roman" w:hAnsi="Times New Roman" w:cs="Times New Roman"/>
          <w:sz w:val="28"/>
          <w:szCs w:val="28"/>
          <w:lang w:val="en-US"/>
        </w:rPr>
        <w:t xml:space="preserve"> 170</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5</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1038-1056.</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Sodagari M., Invally K., Ju L.-K. Maximize rhamnolipid production with low foaming and high yield</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FE123C">
        <w:rPr>
          <w:rFonts w:ascii="Times New Roman" w:hAnsi="Times New Roman" w:cs="Times New Roman"/>
          <w:i/>
          <w:iCs/>
          <w:sz w:val="28"/>
          <w:szCs w:val="28"/>
          <w:lang w:val="en-US"/>
        </w:rPr>
        <w:t>Enzyme and Microbial Technology</w:t>
      </w:r>
      <w:r>
        <w:rPr>
          <w:rFonts w:ascii="Times New Roman" w:hAnsi="Times New Roman" w:cs="Times New Roman"/>
          <w:i/>
          <w:iCs/>
          <w:sz w:val="28"/>
          <w:szCs w:val="28"/>
          <w:lang w:val="en-US"/>
        </w:rPr>
        <w:t>.</w:t>
      </w:r>
      <w:r w:rsidRPr="0012396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2018. Vol. </w:t>
      </w:r>
      <w:r w:rsidRPr="00123960">
        <w:rPr>
          <w:rFonts w:ascii="Times New Roman" w:hAnsi="Times New Roman" w:cs="Times New Roman"/>
          <w:sz w:val="28"/>
          <w:szCs w:val="28"/>
          <w:lang w:val="en-US"/>
        </w:rPr>
        <w:t>110</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79-86.</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Sun H., Wang L., Nie H., Diwu Z., Nie M., Zhang B. Optimization and characterization of rhamnolipid production by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NY3 using wast</w:t>
      </w:r>
      <w:r>
        <w:rPr>
          <w:rFonts w:ascii="Times New Roman" w:hAnsi="Times New Roman" w:cs="Times New Roman"/>
          <w:sz w:val="28"/>
          <w:szCs w:val="28"/>
          <w:lang w:val="en-US"/>
        </w:rPr>
        <w:t>e frying oil as the sole carbon.</w:t>
      </w:r>
      <w:r w:rsidRPr="00123960">
        <w:rPr>
          <w:rFonts w:ascii="Times New Roman" w:hAnsi="Times New Roman" w:cs="Times New Roman"/>
          <w:sz w:val="28"/>
          <w:szCs w:val="28"/>
          <w:lang w:val="en-US"/>
        </w:rPr>
        <w:t xml:space="preserve"> </w:t>
      </w:r>
      <w:r w:rsidRPr="00FE123C">
        <w:rPr>
          <w:rFonts w:ascii="Times New Roman" w:hAnsi="Times New Roman" w:cs="Times New Roman"/>
          <w:i/>
          <w:iCs/>
          <w:sz w:val="28"/>
          <w:szCs w:val="28"/>
          <w:lang w:val="en-US"/>
        </w:rPr>
        <w:t>Biotechnology Progress</w:t>
      </w:r>
      <w:r>
        <w:rPr>
          <w:rFonts w:ascii="Times New Roman" w:hAnsi="Times New Roman" w:cs="Times New Roman"/>
          <w:i/>
          <w:iCs/>
          <w:sz w:val="28"/>
          <w:szCs w:val="28"/>
          <w:lang w:val="en-US"/>
        </w:rPr>
        <w:t>.</w:t>
      </w:r>
      <w:r>
        <w:rPr>
          <w:rFonts w:ascii="Times New Roman" w:hAnsi="Times New Roman" w:cs="Times New Roman"/>
          <w:sz w:val="28"/>
          <w:szCs w:val="28"/>
          <w:lang w:val="en-US"/>
        </w:rPr>
        <w:t xml:space="preserve"> 2021. Vol.</w:t>
      </w:r>
      <w:r w:rsidRPr="00123960">
        <w:rPr>
          <w:rFonts w:ascii="Times New Roman" w:hAnsi="Times New Roman" w:cs="Times New Roman"/>
          <w:sz w:val="28"/>
          <w:szCs w:val="28"/>
          <w:lang w:val="en-US"/>
        </w:rPr>
        <w:t xml:space="preserve"> 37</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4. P.</w:t>
      </w:r>
      <w:r w:rsidRPr="00123960">
        <w:rPr>
          <w:rFonts w:ascii="Times New Roman" w:hAnsi="Times New Roman" w:cs="Times New Roman"/>
          <w:sz w:val="28"/>
          <w:szCs w:val="28"/>
          <w:lang w:val="en-US"/>
        </w:rPr>
        <w:t xml:space="preserve"> e3155.</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Sun S., Wang Y., Zang T., Wei J., Wu H., Wei C., Qiu G., Li F. A biosurfactant-producing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S5 isolated from coking wastewater and its application for bioremediation of polycyclic aromatic hydrocarbons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5346AC">
        <w:rPr>
          <w:rFonts w:ascii="Times New Roman" w:hAnsi="Times New Roman" w:cs="Times New Roman"/>
          <w:i/>
          <w:iCs/>
          <w:sz w:val="28"/>
          <w:szCs w:val="28"/>
          <w:lang w:val="en-US"/>
        </w:rPr>
        <w:t>Bioresource technology</w:t>
      </w:r>
      <w:r>
        <w:rPr>
          <w:rFonts w:ascii="Times New Roman" w:hAnsi="Times New Roman" w:cs="Times New Roman"/>
          <w:sz w:val="28"/>
          <w:szCs w:val="28"/>
          <w:lang w:val="en-US"/>
        </w:rPr>
        <w:t>. 2019. Vol.</w:t>
      </w:r>
      <w:r w:rsidRPr="00123960">
        <w:rPr>
          <w:rFonts w:ascii="Times New Roman" w:hAnsi="Times New Roman" w:cs="Times New Roman"/>
          <w:sz w:val="28"/>
          <w:szCs w:val="28"/>
          <w:lang w:val="en-US"/>
        </w:rPr>
        <w:t xml:space="preserve"> 281</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421-428.</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Tavares L. F., Silva P. M., Junqueira M., Mariano D. C., Nogueira F. C., Domont G. B., Freire D. M., Neves B. C. Characterization of rhamnolipids produced by wild-type and engineered </w:t>
      </w:r>
      <w:r w:rsidRPr="00123960">
        <w:rPr>
          <w:rFonts w:ascii="Times New Roman" w:hAnsi="Times New Roman" w:cs="Times New Roman"/>
          <w:i/>
          <w:iCs/>
          <w:sz w:val="28"/>
          <w:szCs w:val="28"/>
          <w:lang w:val="en-US"/>
        </w:rPr>
        <w:t>Burkholderia kururiensis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5346AC">
        <w:rPr>
          <w:rFonts w:ascii="Times New Roman" w:hAnsi="Times New Roman" w:cs="Times New Roman"/>
          <w:i/>
          <w:iCs/>
          <w:sz w:val="28"/>
          <w:szCs w:val="28"/>
          <w:lang w:val="en-US"/>
        </w:rPr>
        <w:t>Applied microbiology and biotechnology</w:t>
      </w:r>
      <w:r>
        <w:rPr>
          <w:rFonts w:ascii="Times New Roman" w:hAnsi="Times New Roman" w:cs="Times New Roman"/>
          <w:i/>
          <w:iCs/>
          <w:sz w:val="28"/>
          <w:szCs w:val="28"/>
          <w:lang w:val="en-US"/>
        </w:rPr>
        <w:t>.</w:t>
      </w:r>
      <w:r>
        <w:rPr>
          <w:rFonts w:ascii="Times New Roman" w:hAnsi="Times New Roman" w:cs="Times New Roman"/>
          <w:sz w:val="28"/>
          <w:szCs w:val="28"/>
          <w:lang w:val="en-US"/>
        </w:rPr>
        <w:t xml:space="preserve"> 2023. Vol.</w:t>
      </w:r>
      <w:r w:rsidRPr="00123960">
        <w:rPr>
          <w:rFonts w:ascii="Times New Roman" w:hAnsi="Times New Roman" w:cs="Times New Roman"/>
          <w:sz w:val="28"/>
          <w:szCs w:val="28"/>
          <w:lang w:val="en-US"/>
        </w:rPr>
        <w:t xml:space="preserve"> 97</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1909-1921.</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Thangamani S., Shreve G. S. Effect of anionic biosurfactant on hexadecane partitioning in multiphase systems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5346AC">
        <w:rPr>
          <w:rFonts w:ascii="Times New Roman" w:hAnsi="Times New Roman" w:cs="Times New Roman"/>
          <w:i/>
          <w:iCs/>
          <w:sz w:val="28"/>
          <w:szCs w:val="28"/>
          <w:lang w:val="en-US"/>
        </w:rPr>
        <w:t>Environmental science &amp; technology</w:t>
      </w:r>
      <w:r>
        <w:rPr>
          <w:rFonts w:ascii="Times New Roman" w:hAnsi="Times New Roman" w:cs="Times New Roman"/>
          <w:sz w:val="28"/>
          <w:szCs w:val="28"/>
          <w:lang w:val="en-US"/>
        </w:rPr>
        <w:t>. 2014. Vol. 2</w:t>
      </w:r>
      <w:r w:rsidRPr="00123960">
        <w:rPr>
          <w:rFonts w:ascii="Times New Roman" w:hAnsi="Times New Roman" w:cs="Times New Roman"/>
          <w:sz w:val="28"/>
          <w:szCs w:val="28"/>
          <w:lang w:val="en-US"/>
        </w:rPr>
        <w:t>8</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12</w:t>
      </w:r>
      <w:r>
        <w:rPr>
          <w:rFonts w:ascii="Times New Roman" w:hAnsi="Times New Roman" w:cs="Times New Roman"/>
          <w:sz w:val="28"/>
          <w:szCs w:val="28"/>
          <w:lang w:val="en-US"/>
        </w:rPr>
        <w:t xml:space="preserve">. P. </w:t>
      </w:r>
      <w:r w:rsidRPr="00123960">
        <w:rPr>
          <w:rFonts w:ascii="Times New Roman" w:hAnsi="Times New Roman" w:cs="Times New Roman"/>
          <w:sz w:val="28"/>
          <w:szCs w:val="28"/>
          <w:lang w:val="en-US"/>
        </w:rPr>
        <w:t>1993-2000.</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Thio C. W., Lim W. H., Shah U. K. Md., Phang L.-Y. Palm kernel fatty acid distillate as substrate for rhamnolipids production using </w:t>
      </w:r>
      <w:r w:rsidRPr="00123960">
        <w:rPr>
          <w:rFonts w:ascii="Times New Roman" w:hAnsi="Times New Roman" w:cs="Times New Roman"/>
          <w:i/>
          <w:iCs/>
          <w:sz w:val="28"/>
          <w:szCs w:val="28"/>
          <w:lang w:val="en-US"/>
        </w:rPr>
        <w:t>Pseudomonas</w:t>
      </w:r>
      <w:r w:rsidRPr="00123960">
        <w:rPr>
          <w:rFonts w:ascii="Times New Roman" w:hAnsi="Times New Roman" w:cs="Times New Roman"/>
          <w:sz w:val="28"/>
          <w:szCs w:val="28"/>
          <w:lang w:val="en-US"/>
        </w:rPr>
        <w:t xml:space="preserve"> sp. LM19</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5346AC">
        <w:rPr>
          <w:rFonts w:ascii="Times New Roman" w:hAnsi="Times New Roman" w:cs="Times New Roman"/>
          <w:i/>
          <w:iCs/>
          <w:sz w:val="28"/>
          <w:szCs w:val="28"/>
          <w:lang w:val="en-US"/>
        </w:rPr>
        <w:t>Green Chemistry Letters and Reviews</w:t>
      </w:r>
      <w:r>
        <w:rPr>
          <w:rFonts w:ascii="Times New Roman" w:hAnsi="Times New Roman" w:cs="Times New Roman"/>
          <w:sz w:val="28"/>
          <w:szCs w:val="28"/>
          <w:lang w:val="en-US"/>
        </w:rPr>
        <w:t>. 2022. Vol.</w:t>
      </w:r>
      <w:r w:rsidRPr="00123960">
        <w:rPr>
          <w:rFonts w:ascii="Times New Roman" w:hAnsi="Times New Roman" w:cs="Times New Roman"/>
          <w:sz w:val="28"/>
          <w:szCs w:val="28"/>
          <w:lang w:val="en-US"/>
        </w:rPr>
        <w:t xml:space="preserve"> 15</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1</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81-90.</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Tripathi L., Twigg M. S., Zompra A., Salek K., Irorere V. U., Gutierrez T., Spyroulias G. A., Marchant R., Banat I. M. Biosynthesis of rhamnolipid by a </w:t>
      </w:r>
      <w:r w:rsidRPr="00123960">
        <w:rPr>
          <w:rFonts w:ascii="Times New Roman" w:hAnsi="Times New Roman" w:cs="Times New Roman"/>
          <w:i/>
          <w:iCs/>
          <w:sz w:val="28"/>
          <w:szCs w:val="28"/>
          <w:lang w:val="en-US"/>
        </w:rPr>
        <w:t>Marinobacter</w:t>
      </w:r>
      <w:r w:rsidRPr="00123960">
        <w:rPr>
          <w:rFonts w:ascii="Times New Roman" w:hAnsi="Times New Roman" w:cs="Times New Roman"/>
          <w:sz w:val="28"/>
          <w:szCs w:val="28"/>
          <w:lang w:val="en-US"/>
        </w:rPr>
        <w:t xml:space="preserve"> species expands the paradigm of biosurfactant synthesis to a new </w:t>
      </w:r>
      <w:r w:rsidRPr="00123960">
        <w:rPr>
          <w:rFonts w:ascii="Times New Roman" w:hAnsi="Times New Roman" w:cs="Times New Roman"/>
          <w:sz w:val="28"/>
          <w:szCs w:val="28"/>
          <w:lang w:val="en-US"/>
        </w:rPr>
        <w:lastRenderedPageBreak/>
        <w:t>genus of the marine microflora</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9D7186">
        <w:rPr>
          <w:rFonts w:ascii="Times New Roman" w:hAnsi="Times New Roman" w:cs="Times New Roman"/>
          <w:i/>
          <w:iCs/>
          <w:sz w:val="28"/>
          <w:szCs w:val="28"/>
          <w:lang w:val="en-US"/>
        </w:rPr>
        <w:t>Microbial cell factories</w:t>
      </w:r>
      <w:r>
        <w:rPr>
          <w:rFonts w:ascii="Times New Roman" w:hAnsi="Times New Roman" w:cs="Times New Roman"/>
          <w:sz w:val="28"/>
          <w:szCs w:val="28"/>
          <w:lang w:val="en-US"/>
        </w:rPr>
        <w:t>. 2019. Vol.</w:t>
      </w:r>
      <w:r w:rsidRPr="00123960">
        <w:rPr>
          <w:rFonts w:ascii="Times New Roman" w:hAnsi="Times New Roman" w:cs="Times New Roman"/>
          <w:sz w:val="28"/>
          <w:szCs w:val="28"/>
          <w:lang w:val="en-US"/>
        </w:rPr>
        <w:t xml:space="preserve"> 18</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1</w:t>
      </w:r>
      <w:r>
        <w:rPr>
          <w:rFonts w:ascii="Times New Roman" w:hAnsi="Times New Roman" w:cs="Times New Roman"/>
          <w:sz w:val="28"/>
          <w:szCs w:val="28"/>
          <w:lang w:val="en-US"/>
        </w:rPr>
        <w:t xml:space="preserve">. P. </w:t>
      </w:r>
      <w:r w:rsidRPr="00123960">
        <w:rPr>
          <w:rFonts w:ascii="Times New Roman" w:hAnsi="Times New Roman" w:cs="Times New Roman"/>
          <w:sz w:val="28"/>
          <w:szCs w:val="28"/>
          <w:lang w:val="en-US"/>
        </w:rPr>
        <w:t>1-12.</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Twigg M. S., Tripathi L., Zompra A., Salek K., Irorere V., Gutierrez T., Spyroulias G., Marchant R., Banat I. M. Identification and characterisation of short chain rhamnolipid production in a previously uninvestigated, non-pathogenic marine pseudomonad</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5346AC">
        <w:rPr>
          <w:rFonts w:ascii="Times New Roman" w:hAnsi="Times New Roman" w:cs="Times New Roman"/>
          <w:i/>
          <w:iCs/>
          <w:sz w:val="28"/>
          <w:szCs w:val="28"/>
          <w:lang w:val="en-US"/>
        </w:rPr>
        <w:t>Applied microbiology and biotechnology</w:t>
      </w:r>
      <w:r>
        <w:rPr>
          <w:rFonts w:ascii="Times New Roman" w:hAnsi="Times New Roman" w:cs="Times New Roman"/>
          <w:sz w:val="28"/>
          <w:szCs w:val="28"/>
          <w:lang w:val="en-US"/>
        </w:rPr>
        <w:t xml:space="preserve">. 2018. Vol. </w:t>
      </w:r>
      <w:r w:rsidRPr="00123960">
        <w:rPr>
          <w:rFonts w:ascii="Times New Roman" w:hAnsi="Times New Roman" w:cs="Times New Roman"/>
          <w:sz w:val="28"/>
          <w:szCs w:val="28"/>
          <w:lang w:val="en-US"/>
        </w:rPr>
        <w:t>102</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19</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8537-8549.</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Victor I. U., Kwiencien M., Tripathi L., Cobice D., McClean S., Marchant R., Banat I. M. </w:t>
      </w:r>
      <w:r w:rsidRPr="00123960">
        <w:rPr>
          <w:rFonts w:ascii="Times New Roman" w:hAnsi="Times New Roman" w:cs="Times New Roman"/>
          <w:i/>
          <w:iCs/>
          <w:sz w:val="28"/>
          <w:szCs w:val="28"/>
          <w:lang w:val="en-US"/>
        </w:rPr>
        <w:t>Quorum sensing</w:t>
      </w:r>
      <w:r w:rsidRPr="00123960">
        <w:rPr>
          <w:rFonts w:ascii="Times New Roman" w:hAnsi="Times New Roman" w:cs="Times New Roman"/>
          <w:sz w:val="28"/>
          <w:szCs w:val="28"/>
          <w:lang w:val="en-US"/>
        </w:rPr>
        <w:t xml:space="preserve"> as a potential target for increased production of rhamnolipid biosurfactant in </w:t>
      </w:r>
      <w:r w:rsidRPr="00123960">
        <w:rPr>
          <w:rFonts w:ascii="Times New Roman" w:hAnsi="Times New Roman" w:cs="Times New Roman"/>
          <w:i/>
          <w:iCs/>
          <w:sz w:val="28"/>
          <w:szCs w:val="28"/>
          <w:lang w:val="en-US"/>
        </w:rPr>
        <w:t>Burkholderia thailandensis</w:t>
      </w:r>
      <w:r w:rsidRPr="00123960">
        <w:rPr>
          <w:rFonts w:ascii="Times New Roman" w:hAnsi="Times New Roman" w:cs="Times New Roman"/>
          <w:sz w:val="28"/>
          <w:szCs w:val="28"/>
          <w:lang w:val="en-US"/>
        </w:rPr>
        <w:t xml:space="preserve"> E264</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5346AC">
        <w:rPr>
          <w:rFonts w:ascii="Times New Roman" w:hAnsi="Times New Roman" w:cs="Times New Roman"/>
          <w:i/>
          <w:iCs/>
          <w:sz w:val="28"/>
          <w:szCs w:val="28"/>
          <w:lang w:val="en-US"/>
        </w:rPr>
        <w:t>Applied microbiology and biotechnology</w:t>
      </w:r>
      <w:r>
        <w:rPr>
          <w:rFonts w:ascii="Times New Roman" w:hAnsi="Times New Roman" w:cs="Times New Roman"/>
          <w:sz w:val="28"/>
          <w:szCs w:val="28"/>
          <w:lang w:val="en-US"/>
        </w:rPr>
        <w:t>. 2019. Vol.</w:t>
      </w:r>
      <w:r w:rsidRPr="00123960">
        <w:rPr>
          <w:rFonts w:ascii="Times New Roman" w:hAnsi="Times New Roman" w:cs="Times New Roman"/>
          <w:sz w:val="28"/>
          <w:szCs w:val="28"/>
          <w:lang w:val="en-US"/>
        </w:rPr>
        <w:t xml:space="preserve"> 103</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16</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6505-6517.</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Wadekar S., Patil S., Kale S., Lali A., Bhowmick D., Pratap A. Study of glycerol residue as a carbon source for production of rhamnolipids by </w:t>
      </w:r>
      <w:r w:rsidRPr="00123960">
        <w:rPr>
          <w:rFonts w:ascii="Times New Roman" w:hAnsi="Times New Roman" w:cs="Times New Roman"/>
          <w:i/>
          <w:iCs/>
          <w:sz w:val="28"/>
          <w:szCs w:val="28"/>
          <w:lang w:val="en-US"/>
        </w:rPr>
        <w:t>Pseudomonas aeruginosa</w:t>
      </w:r>
      <w:r>
        <w:rPr>
          <w:rFonts w:ascii="Times New Roman" w:hAnsi="Times New Roman" w:cs="Times New Roman"/>
          <w:sz w:val="28"/>
          <w:szCs w:val="28"/>
          <w:lang w:val="en-US"/>
        </w:rPr>
        <w:t xml:space="preserve"> (ATCC 10145).</w:t>
      </w:r>
      <w:r w:rsidRPr="00123960">
        <w:rPr>
          <w:rFonts w:ascii="Times New Roman" w:hAnsi="Times New Roman" w:cs="Times New Roman"/>
          <w:sz w:val="28"/>
          <w:szCs w:val="28"/>
          <w:lang w:val="en-US"/>
        </w:rPr>
        <w:t xml:space="preserve"> </w:t>
      </w:r>
      <w:r w:rsidRPr="005346AC">
        <w:rPr>
          <w:rFonts w:ascii="Times New Roman" w:hAnsi="Times New Roman" w:cs="Times New Roman"/>
          <w:i/>
          <w:iCs/>
          <w:sz w:val="28"/>
          <w:szCs w:val="28"/>
          <w:lang w:val="en-US"/>
        </w:rPr>
        <w:t>Tenside Surfactants Detergents</w:t>
      </w:r>
      <w:r>
        <w:rPr>
          <w:rFonts w:ascii="Times New Roman" w:hAnsi="Times New Roman" w:cs="Times New Roman"/>
          <w:sz w:val="28"/>
          <w:szCs w:val="28"/>
          <w:lang w:val="en-US"/>
        </w:rPr>
        <w:t xml:space="preserve">. 2021. Vol. </w:t>
      </w:r>
      <w:r w:rsidRPr="00123960">
        <w:rPr>
          <w:rFonts w:ascii="Times New Roman" w:hAnsi="Times New Roman" w:cs="Times New Roman"/>
          <w:sz w:val="28"/>
          <w:szCs w:val="28"/>
          <w:lang w:val="en-US"/>
        </w:rPr>
        <w:t>48</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1</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16-22.</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Wan J., Chai L., Lu X., Lin Y., Zhang S. Remediation of hexachlorobenzene contaminated soils by rhamnolipid enhanced soil washing coupled with activated carbon selective adsorption</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5346AC">
        <w:rPr>
          <w:rFonts w:ascii="Times New Roman" w:hAnsi="Times New Roman" w:cs="Times New Roman"/>
          <w:i/>
          <w:iCs/>
          <w:sz w:val="28"/>
          <w:szCs w:val="28"/>
          <w:lang w:val="en-US"/>
        </w:rPr>
        <w:t>Journal of hazardous materials</w:t>
      </w:r>
      <w:r>
        <w:rPr>
          <w:rFonts w:ascii="Times New Roman" w:hAnsi="Times New Roman" w:cs="Times New Roman"/>
          <w:i/>
          <w:iCs/>
          <w:sz w:val="28"/>
          <w:szCs w:val="28"/>
          <w:lang w:val="en-US"/>
        </w:rPr>
        <w:t>.</w:t>
      </w:r>
      <w:r>
        <w:rPr>
          <w:rFonts w:ascii="Times New Roman" w:hAnsi="Times New Roman" w:cs="Times New Roman"/>
          <w:sz w:val="28"/>
          <w:szCs w:val="28"/>
          <w:lang w:val="en-US"/>
        </w:rPr>
        <w:t xml:space="preserve"> 2021. Vol.</w:t>
      </w:r>
      <w:r w:rsidRPr="00123960">
        <w:rPr>
          <w:rFonts w:ascii="Times New Roman" w:hAnsi="Times New Roman" w:cs="Times New Roman"/>
          <w:sz w:val="28"/>
          <w:szCs w:val="28"/>
          <w:lang w:val="en-US"/>
        </w:rPr>
        <w:t xml:space="preserve"> 189</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1-2</w:t>
      </w:r>
      <w:r>
        <w:rPr>
          <w:rFonts w:ascii="Times New Roman" w:hAnsi="Times New Roman" w:cs="Times New Roman"/>
          <w:sz w:val="28"/>
          <w:szCs w:val="28"/>
          <w:lang w:val="en-US"/>
        </w:rPr>
        <w:t xml:space="preserve">. P. </w:t>
      </w:r>
      <w:r w:rsidRPr="00123960">
        <w:rPr>
          <w:rFonts w:ascii="Times New Roman" w:hAnsi="Times New Roman" w:cs="Times New Roman"/>
          <w:sz w:val="28"/>
          <w:szCs w:val="28"/>
          <w:lang w:val="en-US"/>
        </w:rPr>
        <w:t>458-464.</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Wan J., Meng D., Long T., Ying R., Ye M., Zhang S., Li Q., Zhou Y., Lin Y. Simultaneous removal of lindane, lead and cadmium from soils by rhamnolipids combined with citric acid</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5346AC">
        <w:rPr>
          <w:rFonts w:ascii="Times New Roman" w:hAnsi="Times New Roman" w:cs="Times New Roman"/>
          <w:i/>
          <w:iCs/>
          <w:sz w:val="28"/>
          <w:szCs w:val="28"/>
          <w:lang w:val="en-US"/>
        </w:rPr>
        <w:t>PLoS One</w:t>
      </w:r>
      <w:r>
        <w:rPr>
          <w:rFonts w:ascii="Times New Roman" w:hAnsi="Times New Roman" w:cs="Times New Roman"/>
          <w:i/>
          <w:iCs/>
          <w:sz w:val="28"/>
          <w:szCs w:val="28"/>
          <w:lang w:val="en-US"/>
        </w:rPr>
        <w:t>.</w:t>
      </w:r>
      <w:r>
        <w:rPr>
          <w:rFonts w:ascii="Times New Roman" w:hAnsi="Times New Roman" w:cs="Times New Roman"/>
          <w:sz w:val="28"/>
          <w:szCs w:val="28"/>
          <w:lang w:val="en-US"/>
        </w:rPr>
        <w:t xml:space="preserve"> 2020. Vol. 10.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6. P. </w:t>
      </w:r>
      <w:r w:rsidRPr="00123960">
        <w:rPr>
          <w:rFonts w:ascii="Times New Roman" w:hAnsi="Times New Roman" w:cs="Times New Roman"/>
          <w:sz w:val="28"/>
          <w:szCs w:val="28"/>
          <w:lang w:val="en-US"/>
        </w:rPr>
        <w:t>e0129978.</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Wang X., Fang B., Bai X., Liang P. J., Shuler W. A., Goddard Y. Engineering bacteria for production of rhamnolipid as an agent for enhanced oil recovery</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5346AC">
        <w:rPr>
          <w:rFonts w:ascii="Times New Roman" w:hAnsi="Times New Roman" w:cs="Times New Roman"/>
          <w:i/>
          <w:iCs/>
          <w:sz w:val="28"/>
          <w:szCs w:val="28"/>
          <w:lang w:val="en-US"/>
        </w:rPr>
        <w:t>Biotechnology and bioengineering</w:t>
      </w:r>
      <w:r>
        <w:rPr>
          <w:rFonts w:ascii="Times New Roman" w:hAnsi="Times New Roman" w:cs="Times New Roman"/>
          <w:sz w:val="28"/>
          <w:szCs w:val="28"/>
          <w:lang w:val="en-US"/>
        </w:rPr>
        <w:t xml:space="preserve">. 2017. Vol. </w:t>
      </w:r>
      <w:r w:rsidRPr="00123960">
        <w:rPr>
          <w:rFonts w:ascii="Times New Roman" w:hAnsi="Times New Roman" w:cs="Times New Roman"/>
          <w:sz w:val="28"/>
          <w:szCs w:val="28"/>
          <w:lang w:val="en-US"/>
        </w:rPr>
        <w:t>98</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4</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842-853.</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Worakitsiri O., Pornsunthorntawee T., Thanpitcha S., Chavadej C., Weder R. Synthesis of polyaniline nanofibers and nanotubes via rhamnolipid biosurfactant templating</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5346AC">
        <w:rPr>
          <w:rFonts w:ascii="Times New Roman" w:hAnsi="Times New Roman" w:cs="Times New Roman"/>
          <w:i/>
          <w:iCs/>
          <w:sz w:val="28"/>
          <w:szCs w:val="28"/>
          <w:lang w:val="en-US"/>
        </w:rPr>
        <w:t>Synthetic Metals</w:t>
      </w:r>
      <w:r>
        <w:rPr>
          <w:rFonts w:ascii="Times New Roman" w:hAnsi="Times New Roman" w:cs="Times New Roman"/>
          <w:sz w:val="28"/>
          <w:szCs w:val="28"/>
          <w:lang w:val="en-US"/>
        </w:rPr>
        <w:t>. 2021. Vol.</w:t>
      </w:r>
      <w:r w:rsidRPr="00123960">
        <w:rPr>
          <w:rFonts w:ascii="Times New Roman" w:hAnsi="Times New Roman" w:cs="Times New Roman"/>
          <w:sz w:val="28"/>
          <w:szCs w:val="28"/>
          <w:lang w:val="en-US"/>
        </w:rPr>
        <w:t xml:space="preserve"> 161</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3-4</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298-306.</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lastRenderedPageBreak/>
        <w:t xml:space="preserve">Yang F., Tan H., Zhong G., Liu Z., Ahmad Q. Sub-CMC solubilization of n-alkanes by rhamnolipid biosurfactant: the Influence of </w:t>
      </w:r>
      <w:r>
        <w:rPr>
          <w:rFonts w:ascii="Times New Roman" w:hAnsi="Times New Roman" w:cs="Times New Roman"/>
          <w:sz w:val="28"/>
          <w:szCs w:val="28"/>
          <w:lang w:val="en-US"/>
        </w:rPr>
        <w:t>rhamnolipid molecular structure.</w:t>
      </w:r>
      <w:r w:rsidRPr="00123960">
        <w:rPr>
          <w:rFonts w:ascii="Times New Roman" w:hAnsi="Times New Roman" w:cs="Times New Roman"/>
          <w:sz w:val="28"/>
          <w:szCs w:val="28"/>
          <w:lang w:val="en-US"/>
        </w:rPr>
        <w:t xml:space="preserve"> </w:t>
      </w:r>
      <w:r w:rsidRPr="005346AC">
        <w:rPr>
          <w:rFonts w:ascii="Times New Roman" w:hAnsi="Times New Roman" w:cs="Times New Roman"/>
          <w:i/>
          <w:iCs/>
          <w:sz w:val="28"/>
          <w:szCs w:val="28"/>
          <w:lang w:val="en-US"/>
        </w:rPr>
        <w:t>Colloids and Surfaces B: Biointerfaces</w:t>
      </w:r>
      <w:r>
        <w:rPr>
          <w:rFonts w:ascii="Times New Roman" w:hAnsi="Times New Roman" w:cs="Times New Roman"/>
          <w:sz w:val="28"/>
          <w:szCs w:val="28"/>
          <w:lang w:val="en-US"/>
        </w:rPr>
        <w:t>. 2020. Vol.</w:t>
      </w:r>
      <w:r w:rsidRPr="00123960">
        <w:rPr>
          <w:rFonts w:ascii="Times New Roman" w:hAnsi="Times New Roman" w:cs="Times New Roman"/>
          <w:sz w:val="28"/>
          <w:szCs w:val="28"/>
          <w:lang w:val="en-US"/>
        </w:rPr>
        <w:t xml:space="preserve"> 192</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111049.</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Yela A. C. A., Martínez M. A. T., Piñeros G. A. R., López V. C., Villamizar S. H., Vélez V. L. N. A comparison between conventional </w:t>
      </w:r>
      <w:r w:rsidRPr="00123960">
        <w:rPr>
          <w:rFonts w:ascii="Times New Roman" w:hAnsi="Times New Roman" w:cs="Times New Roman"/>
          <w:i/>
          <w:iCs/>
          <w:sz w:val="28"/>
          <w:szCs w:val="28"/>
          <w:lang w:val="en-US"/>
        </w:rPr>
        <w:t>Pseudomonas</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aeruginosa</w:t>
      </w:r>
      <w:r w:rsidRPr="00123960">
        <w:rPr>
          <w:rFonts w:ascii="Times New Roman" w:hAnsi="Times New Roman" w:cs="Times New Roman"/>
          <w:sz w:val="28"/>
          <w:szCs w:val="28"/>
          <w:lang w:val="en-US"/>
        </w:rPr>
        <w:t xml:space="preserve"> rhamnolipids and </w:t>
      </w:r>
      <w:r w:rsidRPr="00123960">
        <w:rPr>
          <w:rFonts w:ascii="Times New Roman" w:hAnsi="Times New Roman" w:cs="Times New Roman"/>
          <w:i/>
          <w:iCs/>
          <w:sz w:val="28"/>
          <w:szCs w:val="28"/>
          <w:lang w:val="en-US"/>
        </w:rPr>
        <w:t>Escherichia</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coli</w:t>
      </w:r>
      <w:r w:rsidRPr="00123960">
        <w:rPr>
          <w:rFonts w:ascii="Times New Roman" w:hAnsi="Times New Roman" w:cs="Times New Roman"/>
          <w:sz w:val="28"/>
          <w:szCs w:val="28"/>
          <w:lang w:val="en-US"/>
        </w:rPr>
        <w:t xml:space="preserve"> transmembrane protei</w:t>
      </w:r>
      <w:r>
        <w:rPr>
          <w:rFonts w:ascii="Times New Roman" w:hAnsi="Times New Roman" w:cs="Times New Roman"/>
          <w:sz w:val="28"/>
          <w:szCs w:val="28"/>
          <w:lang w:val="en-US"/>
        </w:rPr>
        <w:t>ns for oil recovery enhancing.</w:t>
      </w:r>
      <w:r w:rsidRPr="00123960">
        <w:rPr>
          <w:rFonts w:ascii="Times New Roman" w:hAnsi="Times New Roman" w:cs="Times New Roman"/>
          <w:sz w:val="28"/>
          <w:szCs w:val="28"/>
          <w:lang w:val="en-US"/>
        </w:rPr>
        <w:t xml:space="preserve"> </w:t>
      </w:r>
      <w:r w:rsidRPr="005346AC">
        <w:rPr>
          <w:rFonts w:ascii="Times New Roman" w:hAnsi="Times New Roman" w:cs="Times New Roman"/>
          <w:i/>
          <w:iCs/>
          <w:sz w:val="28"/>
          <w:szCs w:val="28"/>
          <w:lang w:val="en-US"/>
        </w:rPr>
        <w:t>International Biodeterioration &amp; Biodegradation</w:t>
      </w:r>
      <w:r>
        <w:rPr>
          <w:rFonts w:ascii="Times New Roman" w:hAnsi="Times New Roman" w:cs="Times New Roman"/>
          <w:sz w:val="28"/>
          <w:szCs w:val="28"/>
          <w:lang w:val="en-US"/>
        </w:rPr>
        <w:t>. 2016. Vol.</w:t>
      </w:r>
      <w:r w:rsidRPr="00123960">
        <w:rPr>
          <w:rFonts w:ascii="Times New Roman" w:hAnsi="Times New Roman" w:cs="Times New Roman"/>
          <w:sz w:val="28"/>
          <w:szCs w:val="28"/>
          <w:lang w:val="en-US"/>
        </w:rPr>
        <w:t xml:space="preserve"> 112</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59-65.</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Yin H., Qiang J., Jia Y., Ye J., Peng H., Qin H., Zhang N., He B. Characteristics of biosurfactant produced by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S6 isolated from oil-containing wastewater</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5346AC">
        <w:rPr>
          <w:rFonts w:ascii="Times New Roman" w:hAnsi="Times New Roman" w:cs="Times New Roman"/>
          <w:i/>
          <w:iCs/>
          <w:sz w:val="28"/>
          <w:szCs w:val="28"/>
          <w:lang w:val="en-US"/>
        </w:rPr>
        <w:t>Process Biochemistry</w:t>
      </w:r>
      <w:r>
        <w:rPr>
          <w:rFonts w:ascii="Times New Roman" w:hAnsi="Times New Roman" w:cs="Times New Roman"/>
          <w:sz w:val="28"/>
          <w:szCs w:val="28"/>
          <w:lang w:val="en-US"/>
        </w:rPr>
        <w:t xml:space="preserve">. 2019. Vol. </w:t>
      </w:r>
      <w:r w:rsidRPr="00123960">
        <w:rPr>
          <w:rFonts w:ascii="Times New Roman" w:hAnsi="Times New Roman" w:cs="Times New Roman"/>
          <w:sz w:val="28"/>
          <w:szCs w:val="28"/>
          <w:lang w:val="en-US"/>
        </w:rPr>
        <w:t>44</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3</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302-308.</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Zang T., Wu H., Yan B., Zhang Y., Wei C. Enhancement of PAHs biodegradation in biosurfactant/phenol system by increasing the bioavailability of PAHs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9D7186">
        <w:rPr>
          <w:rFonts w:ascii="Times New Roman" w:hAnsi="Times New Roman" w:cs="Times New Roman"/>
          <w:i/>
          <w:iCs/>
          <w:sz w:val="28"/>
          <w:szCs w:val="28"/>
          <w:lang w:val="en-US"/>
        </w:rPr>
        <w:t>Chemosphere</w:t>
      </w:r>
      <w:r>
        <w:rPr>
          <w:rFonts w:ascii="Times New Roman" w:hAnsi="Times New Roman" w:cs="Times New Roman"/>
          <w:sz w:val="28"/>
          <w:szCs w:val="28"/>
          <w:lang w:val="en-US"/>
        </w:rPr>
        <w:t>. 2021. Vol.</w:t>
      </w:r>
      <w:r w:rsidRPr="00123960">
        <w:rPr>
          <w:rFonts w:ascii="Times New Roman" w:hAnsi="Times New Roman" w:cs="Times New Roman"/>
          <w:sz w:val="28"/>
          <w:szCs w:val="28"/>
          <w:lang w:val="en-US"/>
        </w:rPr>
        <w:t xml:space="preserve"> 266</w:t>
      </w:r>
      <w:r w:rsidRPr="009D7186">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128</w:t>
      </w:r>
      <w:r>
        <w:rPr>
          <w:rFonts w:ascii="Times New Roman" w:hAnsi="Times New Roman" w:cs="Times New Roman"/>
          <w:sz w:val="28"/>
          <w:szCs w:val="28"/>
          <w:lang w:val="en-US"/>
        </w:rPr>
        <w:t>-1</w:t>
      </w:r>
      <w:r w:rsidRPr="00123960">
        <w:rPr>
          <w:rFonts w:ascii="Times New Roman" w:hAnsi="Times New Roman" w:cs="Times New Roman"/>
          <w:sz w:val="28"/>
          <w:szCs w:val="28"/>
          <w:lang w:val="en-US"/>
        </w:rPr>
        <w:t>41.</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Zhang L., Pemberton J. E., Maier R. M. Effect of fatty acid substrate chain length on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ATCC 9027 monorhamnolipid yield and congener distribution</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9D7186">
        <w:rPr>
          <w:rFonts w:ascii="Times New Roman" w:hAnsi="Times New Roman" w:cs="Times New Roman"/>
          <w:i/>
          <w:iCs/>
          <w:sz w:val="28"/>
          <w:szCs w:val="28"/>
          <w:lang w:val="en-US"/>
        </w:rPr>
        <w:t>Process Biochemistry</w:t>
      </w:r>
      <w:r>
        <w:rPr>
          <w:rFonts w:ascii="Times New Roman" w:hAnsi="Times New Roman" w:cs="Times New Roman"/>
          <w:sz w:val="28"/>
          <w:szCs w:val="28"/>
          <w:lang w:val="en-US"/>
        </w:rPr>
        <w:t>. 2024. Vol.</w:t>
      </w:r>
      <w:r w:rsidRPr="00123960">
        <w:rPr>
          <w:rFonts w:ascii="Times New Roman" w:hAnsi="Times New Roman" w:cs="Times New Roman"/>
          <w:sz w:val="28"/>
          <w:szCs w:val="28"/>
          <w:lang w:val="en-US"/>
        </w:rPr>
        <w:t xml:space="preserve"> 49</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23960">
        <w:rPr>
          <w:rFonts w:ascii="Times New Roman" w:hAnsi="Times New Roman" w:cs="Times New Roman"/>
          <w:sz w:val="28"/>
          <w:szCs w:val="28"/>
          <w:lang w:val="en-US"/>
        </w:rPr>
        <w:t>6</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989-995.</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Zhang L., Veres-Schalnat T. A., Somogyi A., Pemberton J. E., Maier R. M. Fatty acid cosubstrates provide β-oxidation precursors for rhamnolipid biosynthesis in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as evidenced by isotope tracing and gene expression assays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9D7186">
        <w:rPr>
          <w:rFonts w:ascii="Times New Roman" w:hAnsi="Times New Roman" w:cs="Times New Roman"/>
          <w:i/>
          <w:iCs/>
          <w:sz w:val="28"/>
          <w:szCs w:val="28"/>
          <w:lang w:val="en-US"/>
        </w:rPr>
        <w:t>Applied and environmental microbiology</w:t>
      </w:r>
      <w:r>
        <w:rPr>
          <w:rFonts w:ascii="Times New Roman" w:hAnsi="Times New Roman" w:cs="Times New Roman"/>
          <w:i/>
          <w:iCs/>
          <w:sz w:val="28"/>
          <w:szCs w:val="28"/>
          <w:lang w:val="en-US"/>
        </w:rPr>
        <w:t>.</w:t>
      </w:r>
      <w:r>
        <w:rPr>
          <w:rFonts w:ascii="Times New Roman" w:hAnsi="Times New Roman" w:cs="Times New Roman"/>
          <w:sz w:val="28"/>
          <w:szCs w:val="28"/>
          <w:lang w:val="en-US"/>
        </w:rPr>
        <w:t xml:space="preserve"> 2022. Vol.</w:t>
      </w:r>
      <w:r w:rsidRPr="00123960">
        <w:rPr>
          <w:rFonts w:ascii="Times New Roman" w:hAnsi="Times New Roman" w:cs="Times New Roman"/>
          <w:sz w:val="28"/>
          <w:szCs w:val="28"/>
          <w:lang w:val="en-US"/>
        </w:rPr>
        <w:t xml:space="preserve"> 78</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24</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8611-8622.</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Zhang Q., Guo Y., Hu H. Effects of monorhamnolipid and dirhamnolipid on sorption and desorption of triclosan in sediment–water system</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9D7186">
        <w:rPr>
          <w:rFonts w:ascii="Times New Roman" w:hAnsi="Times New Roman" w:cs="Times New Roman"/>
          <w:i/>
          <w:iCs/>
          <w:sz w:val="28"/>
          <w:szCs w:val="28"/>
          <w:lang w:val="en-US"/>
        </w:rPr>
        <w:t>Chemosphere</w:t>
      </w:r>
      <w:r>
        <w:rPr>
          <w:rFonts w:ascii="Times New Roman" w:hAnsi="Times New Roman" w:cs="Times New Roman"/>
          <w:sz w:val="28"/>
          <w:szCs w:val="28"/>
          <w:lang w:val="en-US"/>
        </w:rPr>
        <w:t>. 2023. Vol.</w:t>
      </w:r>
      <w:r w:rsidRPr="00123960">
        <w:rPr>
          <w:rFonts w:ascii="Times New Roman" w:hAnsi="Times New Roman" w:cs="Times New Roman"/>
          <w:sz w:val="28"/>
          <w:szCs w:val="28"/>
          <w:lang w:val="en-US"/>
        </w:rPr>
        <w:t xml:space="preserve"> 90</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sidRPr="00123960">
        <w:rPr>
          <w:rFonts w:ascii="Times New Roman" w:hAnsi="Times New Roman" w:cs="Times New Roman"/>
          <w:sz w:val="28"/>
          <w:szCs w:val="28"/>
          <w:lang w:val="en-US"/>
        </w:rPr>
        <w:t xml:space="preserve"> 2</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581-587.</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Zhang Y., Maier W. J., Miller R. M. Effect of rhamnolipids on the dissolution, bioavailability, and biodegradation of phenanthrene</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9D7186">
        <w:rPr>
          <w:rFonts w:ascii="Times New Roman" w:hAnsi="Times New Roman" w:cs="Times New Roman"/>
          <w:i/>
          <w:iCs/>
          <w:sz w:val="28"/>
          <w:szCs w:val="28"/>
          <w:lang w:val="en-US"/>
        </w:rPr>
        <w:t>Environmental science &amp; technology</w:t>
      </w:r>
      <w:r>
        <w:rPr>
          <w:rFonts w:ascii="Times New Roman" w:hAnsi="Times New Roman" w:cs="Times New Roman"/>
          <w:sz w:val="28"/>
          <w:szCs w:val="28"/>
          <w:lang w:val="en-US"/>
        </w:rPr>
        <w:t>. 2017. Vol.</w:t>
      </w:r>
      <w:r w:rsidRPr="00123960">
        <w:rPr>
          <w:rFonts w:ascii="Times New Roman" w:hAnsi="Times New Roman" w:cs="Times New Roman"/>
          <w:sz w:val="28"/>
          <w:szCs w:val="28"/>
          <w:lang w:val="en-US"/>
        </w:rPr>
        <w:t xml:space="preserve"> 31</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sidRPr="00123960">
        <w:rPr>
          <w:rFonts w:ascii="Times New Roman" w:hAnsi="Times New Roman" w:cs="Times New Roman"/>
          <w:sz w:val="28"/>
          <w:szCs w:val="28"/>
          <w:lang w:val="en-US"/>
        </w:rPr>
        <w:t xml:space="preserve"> 8</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2211-2217.</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lastRenderedPageBreak/>
        <w:t>Zhang Y., Miller R. M. Effect of rhamnolipid (biosurfactant) structure on solubilization and biodegradation of n-alkanes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9D7186">
        <w:rPr>
          <w:rFonts w:ascii="Times New Roman" w:hAnsi="Times New Roman" w:cs="Times New Roman"/>
          <w:i/>
          <w:iCs/>
          <w:sz w:val="28"/>
          <w:szCs w:val="28"/>
          <w:lang w:val="en-US"/>
        </w:rPr>
        <w:t>Applied and Environmental Microbiology</w:t>
      </w:r>
      <w:r>
        <w:rPr>
          <w:rFonts w:ascii="Times New Roman" w:hAnsi="Times New Roman" w:cs="Times New Roman"/>
          <w:sz w:val="28"/>
          <w:szCs w:val="28"/>
          <w:lang w:val="en-US"/>
        </w:rPr>
        <w:t>. 2019. Vol.</w:t>
      </w:r>
      <w:r w:rsidRPr="00123960">
        <w:rPr>
          <w:rFonts w:ascii="Times New Roman" w:hAnsi="Times New Roman" w:cs="Times New Roman"/>
          <w:sz w:val="28"/>
          <w:szCs w:val="28"/>
          <w:lang w:val="en-US"/>
        </w:rPr>
        <w:t xml:space="preserve"> 61</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sidRPr="00123960">
        <w:rPr>
          <w:rFonts w:ascii="Times New Roman" w:hAnsi="Times New Roman" w:cs="Times New Roman"/>
          <w:sz w:val="28"/>
          <w:szCs w:val="28"/>
          <w:lang w:val="en-US"/>
        </w:rPr>
        <w:t xml:space="preserve"> 6</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2247-2251.</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Zhao F., Han S., Zhang Y. Comparative studies on the structural composition, surface/interface activity and application potential of rhamnolipids produced by </w:t>
      </w:r>
      <w:r w:rsidRPr="00123960">
        <w:rPr>
          <w:rFonts w:ascii="Times New Roman" w:hAnsi="Times New Roman" w:cs="Times New Roman"/>
          <w:i/>
          <w:iCs/>
          <w:sz w:val="28"/>
          <w:szCs w:val="28"/>
          <w:lang w:val="en-US"/>
        </w:rPr>
        <w:t>Pseudomonas</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aeruginosa</w:t>
      </w:r>
      <w:r w:rsidRPr="00123960">
        <w:rPr>
          <w:rFonts w:ascii="Times New Roman" w:hAnsi="Times New Roman" w:cs="Times New Roman"/>
          <w:sz w:val="28"/>
          <w:szCs w:val="28"/>
          <w:lang w:val="en-US"/>
        </w:rPr>
        <w:t xml:space="preserve"> using hydrophobic or hydrophilic substrates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9D7186">
        <w:rPr>
          <w:rFonts w:ascii="Times New Roman" w:hAnsi="Times New Roman" w:cs="Times New Roman"/>
          <w:i/>
          <w:iCs/>
          <w:sz w:val="28"/>
          <w:szCs w:val="28"/>
          <w:lang w:val="en-US"/>
        </w:rPr>
        <w:t>Bioresource Technology</w:t>
      </w:r>
      <w:r>
        <w:rPr>
          <w:rFonts w:ascii="Times New Roman" w:hAnsi="Times New Roman" w:cs="Times New Roman"/>
          <w:sz w:val="28"/>
          <w:szCs w:val="28"/>
          <w:lang w:val="en-US"/>
        </w:rPr>
        <w:t>. 2020. Vol.</w:t>
      </w:r>
      <w:r w:rsidRPr="00123960">
        <w:rPr>
          <w:rFonts w:ascii="Times New Roman" w:hAnsi="Times New Roman" w:cs="Times New Roman"/>
          <w:sz w:val="28"/>
          <w:szCs w:val="28"/>
          <w:lang w:val="en-US"/>
        </w:rPr>
        <w:t xml:space="preserve"> 295</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122</w:t>
      </w:r>
      <w:r>
        <w:rPr>
          <w:rFonts w:ascii="Times New Roman" w:hAnsi="Times New Roman" w:cs="Times New Roman"/>
          <w:sz w:val="28"/>
          <w:szCs w:val="28"/>
          <w:lang w:val="en-US"/>
        </w:rPr>
        <w:t>-13</w:t>
      </w:r>
      <w:r w:rsidRPr="00123960">
        <w:rPr>
          <w:rFonts w:ascii="Times New Roman" w:hAnsi="Times New Roman" w:cs="Times New Roman"/>
          <w:sz w:val="28"/>
          <w:szCs w:val="28"/>
          <w:lang w:val="en-US"/>
        </w:rPr>
        <w:t>9.</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Zhao F., Jiang H., Sun H., Liu C., Han S., Zhang Y. Production of rhamnolipids with different proportions of mono-rhamnolipids using crude glycerol and a comparison of their application potential for oil recovery from oily sludge</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9D7186">
        <w:rPr>
          <w:rFonts w:ascii="Times New Roman" w:hAnsi="Times New Roman" w:cs="Times New Roman"/>
          <w:i/>
          <w:iCs/>
          <w:sz w:val="28"/>
          <w:szCs w:val="28"/>
          <w:lang w:val="en-US"/>
        </w:rPr>
        <w:t>RSC advances</w:t>
      </w:r>
      <w:r>
        <w:rPr>
          <w:rFonts w:ascii="Times New Roman" w:hAnsi="Times New Roman" w:cs="Times New Roman"/>
          <w:sz w:val="28"/>
          <w:szCs w:val="28"/>
          <w:lang w:val="en-US"/>
        </w:rPr>
        <w:t>. 2019. Vol.</w:t>
      </w:r>
      <w:r w:rsidRPr="00123960">
        <w:rPr>
          <w:rFonts w:ascii="Times New Roman" w:hAnsi="Times New Roman" w:cs="Times New Roman"/>
          <w:sz w:val="28"/>
          <w:szCs w:val="28"/>
          <w:lang w:val="en-US"/>
        </w:rPr>
        <w:t xml:space="preserve"> 9</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sidRPr="00123960">
        <w:rPr>
          <w:rFonts w:ascii="Times New Roman" w:hAnsi="Times New Roman" w:cs="Times New Roman"/>
          <w:sz w:val="28"/>
          <w:szCs w:val="28"/>
          <w:lang w:val="en-US"/>
        </w:rPr>
        <w:t xml:space="preserve"> 6</w:t>
      </w:r>
      <w:r>
        <w:rPr>
          <w:rFonts w:ascii="Times New Roman" w:hAnsi="Times New Roman" w:cs="Times New Roman"/>
          <w:sz w:val="28"/>
          <w:szCs w:val="28"/>
          <w:lang w:val="en-US"/>
        </w:rPr>
        <w:t xml:space="preserve">. P. </w:t>
      </w:r>
      <w:r w:rsidRPr="00123960">
        <w:rPr>
          <w:rFonts w:ascii="Times New Roman" w:hAnsi="Times New Roman" w:cs="Times New Roman"/>
          <w:sz w:val="28"/>
          <w:szCs w:val="28"/>
          <w:lang w:val="en-US"/>
        </w:rPr>
        <w:t>2885-2891.</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Zhao F., Shi R., Ma F., Han S., Zhang Y. Oxygen effects on rhamnolipids production by </w:t>
      </w:r>
      <w:r w:rsidRPr="00123960">
        <w:rPr>
          <w:rFonts w:ascii="Times New Roman" w:hAnsi="Times New Roman" w:cs="Times New Roman"/>
          <w:i/>
          <w:iCs/>
          <w:sz w:val="28"/>
          <w:szCs w:val="28"/>
          <w:lang w:val="en-US"/>
        </w:rPr>
        <w:t>Pseudomonas aeruginosa</w:t>
      </w:r>
      <w:r>
        <w:rPr>
          <w:rFonts w:ascii="Times New Roman" w:hAnsi="Times New Roman" w:cs="Times New Roman"/>
          <w:i/>
          <w:iCs/>
          <w:sz w:val="28"/>
          <w:szCs w:val="28"/>
          <w:lang w:val="en-US"/>
        </w:rPr>
        <w:t>.</w:t>
      </w:r>
      <w:r w:rsidRPr="00123960">
        <w:rPr>
          <w:rFonts w:ascii="Times New Roman" w:hAnsi="Times New Roman" w:cs="Times New Roman"/>
          <w:sz w:val="28"/>
          <w:szCs w:val="28"/>
          <w:lang w:val="en-US"/>
        </w:rPr>
        <w:t xml:space="preserve"> </w:t>
      </w:r>
      <w:r w:rsidRPr="009D7186">
        <w:rPr>
          <w:rFonts w:ascii="Times New Roman" w:hAnsi="Times New Roman" w:cs="Times New Roman"/>
          <w:i/>
          <w:iCs/>
          <w:sz w:val="28"/>
          <w:szCs w:val="28"/>
          <w:lang w:val="en-US"/>
        </w:rPr>
        <w:t>Microbial Cell Factories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2018. Vol. 17. P. </w:t>
      </w:r>
      <w:r w:rsidRPr="00123960">
        <w:rPr>
          <w:rFonts w:ascii="Times New Roman" w:hAnsi="Times New Roman" w:cs="Times New Roman"/>
          <w:sz w:val="28"/>
          <w:szCs w:val="28"/>
          <w:lang w:val="en-US"/>
        </w:rPr>
        <w:t>3483.</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Zhao F., Yuan M., Lei L., Li C., Xu X. Enhanced production of mono-rhamnolipid in </w:t>
      </w:r>
      <w:r w:rsidRPr="00123960">
        <w:rPr>
          <w:rFonts w:ascii="Times New Roman" w:hAnsi="Times New Roman" w:cs="Times New Roman"/>
          <w:i/>
          <w:iCs/>
          <w:sz w:val="28"/>
          <w:szCs w:val="28"/>
          <w:lang w:val="en-US"/>
        </w:rPr>
        <w:t>Pseudomonas</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aeruginosa</w:t>
      </w:r>
      <w:r w:rsidRPr="00123960">
        <w:rPr>
          <w:rFonts w:ascii="Times New Roman" w:hAnsi="Times New Roman" w:cs="Times New Roman"/>
          <w:sz w:val="28"/>
          <w:szCs w:val="28"/>
          <w:lang w:val="en-US"/>
        </w:rPr>
        <w:t xml:space="preserve"> and application potential in agriculture and petroleum industry</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9D7186">
        <w:rPr>
          <w:rFonts w:ascii="Times New Roman" w:hAnsi="Times New Roman" w:cs="Times New Roman"/>
          <w:i/>
          <w:iCs/>
          <w:sz w:val="28"/>
          <w:szCs w:val="28"/>
          <w:lang w:val="en-US"/>
        </w:rPr>
        <w:t>Bioresource Technology</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2021. Vol. </w:t>
      </w:r>
      <w:r w:rsidRPr="00123960">
        <w:rPr>
          <w:rFonts w:ascii="Times New Roman" w:hAnsi="Times New Roman" w:cs="Times New Roman"/>
          <w:sz w:val="28"/>
          <w:szCs w:val="28"/>
          <w:lang w:val="en-US"/>
        </w:rPr>
        <w:t>323</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124605.</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Zhong H., Liu Y., Liu Z., Jiang Y., Tan F., Zeng G., Yuan X. Degradation of pseudo-solubilized and mass hexadecane by a </w:t>
      </w:r>
      <w:r w:rsidRPr="00123960">
        <w:rPr>
          <w:rFonts w:ascii="Times New Roman" w:hAnsi="Times New Roman" w:cs="Times New Roman"/>
          <w:i/>
          <w:iCs/>
          <w:sz w:val="28"/>
          <w:szCs w:val="28"/>
          <w:lang w:val="en-US"/>
        </w:rPr>
        <w:t xml:space="preserve">Pseudomonas aeruginosa </w:t>
      </w:r>
      <w:r w:rsidRPr="00123960">
        <w:rPr>
          <w:rFonts w:ascii="Times New Roman" w:hAnsi="Times New Roman" w:cs="Times New Roman"/>
          <w:sz w:val="28"/>
          <w:szCs w:val="28"/>
          <w:lang w:val="en-US"/>
        </w:rPr>
        <w:t>with treatment of rhamnolipid biosurfactant</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9D7186">
        <w:rPr>
          <w:rFonts w:ascii="Times New Roman" w:hAnsi="Times New Roman" w:cs="Times New Roman"/>
          <w:i/>
          <w:iCs/>
          <w:sz w:val="28"/>
          <w:szCs w:val="28"/>
          <w:lang w:val="en-US"/>
        </w:rPr>
        <w:t>International Biodeterioration &amp; Biodegradation</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2024. Vol. </w:t>
      </w:r>
      <w:r w:rsidRPr="00123960">
        <w:rPr>
          <w:rFonts w:ascii="Times New Roman" w:hAnsi="Times New Roman" w:cs="Times New Roman"/>
          <w:sz w:val="28"/>
          <w:szCs w:val="28"/>
          <w:lang w:val="en-US"/>
        </w:rPr>
        <w:t>94</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152-159.</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Zhong H., Yang X., Tan F., Brusseau M. L., Yang L., Liu Z., Zeng G., Yuan X. Aggregate-based sub-CMC solubilization of n-alkanes by monorhamnolipid biosurfactant</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9D7186">
        <w:rPr>
          <w:rFonts w:ascii="Times New Roman" w:hAnsi="Times New Roman" w:cs="Times New Roman"/>
          <w:i/>
          <w:iCs/>
          <w:sz w:val="28"/>
          <w:szCs w:val="28"/>
          <w:lang w:val="en-US"/>
        </w:rPr>
        <w:t>New Journal of Chemistry</w:t>
      </w:r>
      <w:r>
        <w:rPr>
          <w:rFonts w:ascii="Times New Roman" w:hAnsi="Times New Roman" w:cs="Times New Roman"/>
          <w:sz w:val="28"/>
          <w:szCs w:val="28"/>
          <w:lang w:val="en-US"/>
        </w:rPr>
        <w:t>. 2021. Vol.</w:t>
      </w:r>
      <w:r w:rsidRPr="00123960">
        <w:rPr>
          <w:rFonts w:ascii="Times New Roman" w:hAnsi="Times New Roman" w:cs="Times New Roman"/>
          <w:sz w:val="28"/>
          <w:szCs w:val="28"/>
          <w:lang w:val="en-US"/>
        </w:rPr>
        <w:t xml:space="preserve"> 40</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sidRPr="00123960">
        <w:rPr>
          <w:rFonts w:ascii="Times New Roman" w:hAnsi="Times New Roman" w:cs="Times New Roman"/>
          <w:sz w:val="28"/>
          <w:szCs w:val="28"/>
          <w:lang w:val="en-US"/>
        </w:rPr>
        <w:t xml:space="preserve"> 3</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2028-2035.</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Zhou J., Xue R., Liu S., Xu N., Xin F., Zhang W., Jiang M., Dong W. High di-rhamnolipid production using </w:t>
      </w:r>
      <w:r w:rsidRPr="00123960">
        <w:rPr>
          <w:rFonts w:ascii="Times New Roman" w:hAnsi="Times New Roman" w:cs="Times New Roman"/>
          <w:i/>
          <w:iCs/>
          <w:sz w:val="28"/>
          <w:szCs w:val="28"/>
          <w:lang w:val="en-US"/>
        </w:rPr>
        <w:t>Pseudomonas aeruginosa</w:t>
      </w:r>
      <w:r w:rsidRPr="00123960">
        <w:rPr>
          <w:rFonts w:ascii="Times New Roman" w:hAnsi="Times New Roman" w:cs="Times New Roman"/>
          <w:sz w:val="28"/>
          <w:szCs w:val="28"/>
          <w:lang w:val="en-US"/>
        </w:rPr>
        <w:t xml:space="preserve"> KT1115, separation of mono/di-rhamnolipids, and evaluation of their properties</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Frontiers </w:t>
      </w:r>
      <w:r w:rsidRPr="009D7186">
        <w:rPr>
          <w:rFonts w:ascii="Times New Roman" w:hAnsi="Times New Roman" w:cs="Times New Roman"/>
          <w:i/>
          <w:iCs/>
          <w:sz w:val="28"/>
          <w:szCs w:val="28"/>
          <w:lang w:val="en-US"/>
        </w:rPr>
        <w:t>in bioengineering and biotechnology</w:t>
      </w:r>
      <w:r>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t>2019</w:t>
      </w:r>
      <w:r>
        <w:rPr>
          <w:rFonts w:ascii="Times New Roman" w:hAnsi="Times New Roman" w:cs="Times New Roman"/>
          <w:sz w:val="28"/>
          <w:szCs w:val="28"/>
          <w:lang w:val="en-US"/>
        </w:rPr>
        <w:t>. Vol. 23. P. 231-</w:t>
      </w:r>
      <w:r w:rsidRPr="00123960">
        <w:rPr>
          <w:rFonts w:ascii="Times New Roman" w:hAnsi="Times New Roman" w:cs="Times New Roman"/>
          <w:sz w:val="28"/>
          <w:szCs w:val="28"/>
          <w:lang w:val="en-US"/>
        </w:rPr>
        <w:t>245.</w:t>
      </w:r>
    </w:p>
    <w:p w:rsidR="003E1052" w:rsidRPr="00123960" w:rsidRDefault="003E1052" w:rsidP="003E1052">
      <w:pPr>
        <w:numPr>
          <w:ilvl w:val="0"/>
          <w:numId w:val="2"/>
        </w:numPr>
        <w:spacing w:after="0" w:line="360" w:lineRule="auto"/>
        <w:ind w:left="0" w:firstLine="0"/>
        <w:jc w:val="both"/>
        <w:rPr>
          <w:rFonts w:ascii="Times New Roman" w:hAnsi="Times New Roman" w:cs="Times New Roman"/>
          <w:sz w:val="28"/>
          <w:szCs w:val="28"/>
          <w:lang w:val="en-US"/>
        </w:rPr>
      </w:pPr>
      <w:r w:rsidRPr="00123960">
        <w:rPr>
          <w:rFonts w:ascii="Times New Roman" w:hAnsi="Times New Roman" w:cs="Times New Roman"/>
          <w:sz w:val="28"/>
          <w:szCs w:val="28"/>
          <w:lang w:val="en-US"/>
        </w:rPr>
        <w:t xml:space="preserve">Zhu S., Zhang R., Kumar Z., Zhang Z., Zhang Y., Wang X., Jiang K., Lin G., Kaur K. K. L. Rhamnolipids from non-pathogenic </w:t>
      </w:r>
      <w:r w:rsidRPr="00123960">
        <w:rPr>
          <w:rFonts w:ascii="Times New Roman" w:hAnsi="Times New Roman" w:cs="Times New Roman"/>
          <w:i/>
          <w:iCs/>
          <w:sz w:val="28"/>
          <w:szCs w:val="28"/>
          <w:lang w:val="en-US"/>
        </w:rPr>
        <w:t>Acinetobacter</w:t>
      </w:r>
      <w:r w:rsidRPr="00123960">
        <w:rPr>
          <w:rFonts w:ascii="Times New Roman" w:hAnsi="Times New Roman" w:cs="Times New Roman"/>
          <w:sz w:val="28"/>
          <w:szCs w:val="28"/>
          <w:lang w:val="en-US"/>
        </w:rPr>
        <w:t xml:space="preserve"> </w:t>
      </w:r>
      <w:r w:rsidRPr="00123960">
        <w:rPr>
          <w:rFonts w:ascii="Times New Roman" w:hAnsi="Times New Roman" w:cs="Times New Roman"/>
          <w:i/>
          <w:iCs/>
          <w:sz w:val="28"/>
          <w:szCs w:val="28"/>
          <w:lang w:val="en-US"/>
        </w:rPr>
        <w:t>calcoaceticus</w:t>
      </w:r>
      <w:r w:rsidRPr="00123960">
        <w:rPr>
          <w:rFonts w:ascii="Times New Roman" w:hAnsi="Times New Roman" w:cs="Times New Roman"/>
          <w:sz w:val="28"/>
          <w:szCs w:val="28"/>
          <w:lang w:val="en-US"/>
        </w:rPr>
        <w:t xml:space="preserve">: </w:t>
      </w:r>
      <w:r w:rsidRPr="00123960">
        <w:rPr>
          <w:rFonts w:ascii="Times New Roman" w:hAnsi="Times New Roman" w:cs="Times New Roman"/>
          <w:sz w:val="28"/>
          <w:szCs w:val="28"/>
          <w:lang w:val="en-US"/>
        </w:rPr>
        <w:lastRenderedPageBreak/>
        <w:t>Bioreactor-scale production, characterization and wound healing potency</w:t>
      </w:r>
      <w:r>
        <w:rPr>
          <w:rFonts w:ascii="Times New Roman" w:hAnsi="Times New Roman" w:cs="Times New Roman"/>
          <w:sz w:val="28"/>
          <w:szCs w:val="28"/>
          <w:lang w:val="en-US"/>
        </w:rPr>
        <w:t>.</w:t>
      </w:r>
      <w:r w:rsidRPr="00123960">
        <w:rPr>
          <w:rFonts w:ascii="Times New Roman" w:hAnsi="Times New Roman" w:cs="Times New Roman"/>
          <w:sz w:val="28"/>
          <w:szCs w:val="28"/>
          <w:lang w:val="en-US"/>
        </w:rPr>
        <w:t xml:space="preserve"> </w:t>
      </w:r>
      <w:r w:rsidRPr="009D7186">
        <w:rPr>
          <w:rFonts w:ascii="Times New Roman" w:hAnsi="Times New Roman" w:cs="Times New Roman"/>
          <w:i/>
          <w:iCs/>
          <w:sz w:val="28"/>
          <w:szCs w:val="28"/>
          <w:lang w:val="en-US"/>
        </w:rPr>
        <w:t>New</w:t>
      </w:r>
      <w:r w:rsidRPr="00123960">
        <w:rPr>
          <w:rFonts w:ascii="Times New Roman" w:hAnsi="Times New Roman" w:cs="Times New Roman"/>
          <w:sz w:val="28"/>
          <w:szCs w:val="28"/>
          <w:lang w:val="en-US"/>
        </w:rPr>
        <w:t xml:space="preserve"> </w:t>
      </w:r>
      <w:r w:rsidRPr="009D7186">
        <w:rPr>
          <w:rFonts w:ascii="Times New Roman" w:hAnsi="Times New Roman" w:cs="Times New Roman"/>
          <w:i/>
          <w:iCs/>
          <w:sz w:val="28"/>
          <w:szCs w:val="28"/>
          <w:lang w:val="en-US"/>
        </w:rPr>
        <w:t>Biotechnology</w:t>
      </w:r>
      <w:r>
        <w:rPr>
          <w:rFonts w:ascii="Times New Roman" w:hAnsi="Times New Roman" w:cs="Times New Roman"/>
          <w:sz w:val="28"/>
          <w:szCs w:val="28"/>
          <w:lang w:val="en-US"/>
        </w:rPr>
        <w:t>. 2022. Vol.</w:t>
      </w:r>
      <w:r w:rsidRPr="00123960">
        <w:rPr>
          <w:rFonts w:ascii="Times New Roman" w:hAnsi="Times New Roman" w:cs="Times New Roman"/>
          <w:sz w:val="28"/>
          <w:szCs w:val="28"/>
          <w:lang w:val="en-US"/>
        </w:rPr>
        <w:t xml:space="preserve"> 67</w:t>
      </w:r>
      <w:r>
        <w:rPr>
          <w:rFonts w:ascii="Times New Roman" w:hAnsi="Times New Roman" w:cs="Times New Roman"/>
          <w:sz w:val="28"/>
          <w:szCs w:val="28"/>
          <w:lang w:val="en-US"/>
        </w:rPr>
        <w:t>. P.</w:t>
      </w:r>
      <w:r w:rsidRPr="00123960">
        <w:rPr>
          <w:rFonts w:ascii="Times New Roman" w:hAnsi="Times New Roman" w:cs="Times New Roman"/>
          <w:sz w:val="28"/>
          <w:szCs w:val="28"/>
          <w:lang w:val="en-US"/>
        </w:rPr>
        <w:t xml:space="preserve"> 23-31.</w:t>
      </w:r>
    </w:p>
    <w:p w:rsidR="003E1052" w:rsidRDefault="003E1052">
      <w:bookmarkStart w:id="0" w:name="_GoBack"/>
      <w:bookmarkEnd w:id="0"/>
    </w:p>
    <w:sectPr w:rsidR="003E105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Vrinda">
    <w:panose1 w:val="020B0502040204020203"/>
    <w:charset w:val="00"/>
    <w:family w:val="swiss"/>
    <w:pitch w:val="variable"/>
    <w:sig w:usb0="0001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C8A2E6"/>
    <w:multiLevelType w:val="singleLevel"/>
    <w:tmpl w:val="0DC8A2E6"/>
    <w:lvl w:ilvl="0">
      <w:start w:val="1"/>
      <w:numFmt w:val="decimal"/>
      <w:suff w:val="space"/>
      <w:lvlText w:val="%1."/>
      <w:lvlJc w:val="left"/>
    </w:lvl>
  </w:abstractNum>
  <w:abstractNum w:abstractNumId="1">
    <w:nsid w:val="607B16AD"/>
    <w:multiLevelType w:val="hybridMultilevel"/>
    <w:tmpl w:val="586EDE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271A"/>
    <w:rsid w:val="003E1052"/>
    <w:rsid w:val="00CF55FE"/>
    <w:rsid w:val="00F5271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7BAB6A7E-481A-45A2-9D71-CC6FB3C771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271A"/>
    <w:pPr>
      <w:spacing w:after="200" w:line="276" w:lineRule="auto"/>
    </w:pPr>
    <w:rPr>
      <w:rFonts w:ascii="Calibri" w:eastAsia="Calibri" w:hAnsi="Calibri" w:cs="Vrind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4915</Words>
  <Characters>28019</Characters>
  <Application>Microsoft Office Word</Application>
  <DocSecurity>0</DocSecurity>
  <Lines>233</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32869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2025-09-08T10:37:00Z</dcterms:created>
  <dcterms:modified xsi:type="dcterms:W3CDTF">2025-09-08T10:38:00Z</dcterms:modified>
</cp:coreProperties>
</file>