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187" w:rsidRDefault="00982187" w:rsidP="00982187">
      <w:pPr>
        <w:spacing w:line="360" w:lineRule="auto"/>
        <w:jc w:val="center"/>
        <w:rPr>
          <w:sz w:val="28"/>
          <w:szCs w:val="28"/>
          <w:lang w:val="ru-RU" w:eastAsia="en-US"/>
        </w:rPr>
      </w:pPr>
      <w:proofErr w:type="spellStart"/>
      <w:r>
        <w:rPr>
          <w:sz w:val="28"/>
          <w:szCs w:val="28"/>
          <w:lang w:val="ru-RU" w:eastAsia="en-US"/>
        </w:rPr>
        <w:t>Одеський</w:t>
      </w:r>
      <w:proofErr w:type="spellEnd"/>
      <w:r>
        <w:rPr>
          <w:sz w:val="28"/>
          <w:szCs w:val="28"/>
          <w:lang w:val="ru-RU" w:eastAsia="en-US"/>
        </w:rPr>
        <w:t xml:space="preserve"> </w:t>
      </w:r>
      <w:proofErr w:type="spellStart"/>
      <w:r>
        <w:rPr>
          <w:sz w:val="28"/>
          <w:szCs w:val="28"/>
          <w:lang w:val="ru-RU" w:eastAsia="en-US"/>
        </w:rPr>
        <w:t>національний</w:t>
      </w:r>
      <w:proofErr w:type="spellEnd"/>
      <w:r>
        <w:rPr>
          <w:sz w:val="28"/>
          <w:szCs w:val="28"/>
          <w:lang w:val="ru-RU" w:eastAsia="en-US"/>
        </w:rPr>
        <w:t xml:space="preserve"> </w:t>
      </w:r>
      <w:proofErr w:type="spellStart"/>
      <w:r>
        <w:rPr>
          <w:sz w:val="28"/>
          <w:szCs w:val="28"/>
          <w:lang w:val="ru-RU" w:eastAsia="en-US"/>
        </w:rPr>
        <w:t>університет</w:t>
      </w:r>
      <w:proofErr w:type="spellEnd"/>
      <w:r>
        <w:rPr>
          <w:sz w:val="28"/>
          <w:szCs w:val="28"/>
          <w:lang w:val="ru-RU" w:eastAsia="en-US"/>
        </w:rPr>
        <w:t xml:space="preserve"> </w:t>
      </w:r>
      <w:proofErr w:type="spellStart"/>
      <w:r>
        <w:rPr>
          <w:sz w:val="28"/>
          <w:szCs w:val="28"/>
          <w:lang w:val="ru-RU" w:eastAsia="en-US"/>
        </w:rPr>
        <w:t>імені</w:t>
      </w:r>
      <w:proofErr w:type="spellEnd"/>
      <w:r>
        <w:rPr>
          <w:sz w:val="28"/>
          <w:szCs w:val="28"/>
          <w:lang w:val="ru-RU" w:eastAsia="en-US"/>
        </w:rPr>
        <w:t xml:space="preserve"> І. І. Мечникова</w:t>
      </w:r>
    </w:p>
    <w:p w:rsidR="00982187" w:rsidRDefault="00982187" w:rsidP="00982187">
      <w:pPr>
        <w:keepNext/>
        <w:spacing w:line="360" w:lineRule="auto"/>
        <w:jc w:val="center"/>
        <w:outlineLvl w:val="5"/>
        <w:rPr>
          <w:sz w:val="28"/>
          <w:szCs w:val="28"/>
          <w:bdr w:val="none" w:sz="0" w:space="0" w:color="auto" w:frame="1"/>
          <w:lang w:val="ru-RU" w:eastAsia="en-US"/>
        </w:rPr>
      </w:pPr>
      <w:r>
        <w:rPr>
          <w:sz w:val="28"/>
          <w:szCs w:val="28"/>
          <w:bdr w:val="none" w:sz="0" w:space="0" w:color="auto" w:frame="1"/>
          <w:lang w:val="ru-RU" w:eastAsia="en-US"/>
        </w:rPr>
        <w:t xml:space="preserve">Факультет </w:t>
      </w:r>
      <w:proofErr w:type="spellStart"/>
      <w:r>
        <w:rPr>
          <w:sz w:val="28"/>
          <w:szCs w:val="28"/>
          <w:bdr w:val="none" w:sz="0" w:space="0" w:color="auto" w:frame="1"/>
          <w:lang w:val="ru-RU" w:eastAsia="en-US"/>
        </w:rPr>
        <w:t>журналістики</w:t>
      </w:r>
      <w:proofErr w:type="spellEnd"/>
      <w:r>
        <w:rPr>
          <w:sz w:val="28"/>
          <w:szCs w:val="28"/>
          <w:bdr w:val="none" w:sz="0" w:space="0" w:color="auto" w:frame="1"/>
          <w:lang w:val="ru-RU" w:eastAsia="en-US"/>
        </w:rPr>
        <w:t xml:space="preserve">, </w:t>
      </w:r>
      <w:proofErr w:type="spellStart"/>
      <w:r>
        <w:rPr>
          <w:sz w:val="28"/>
          <w:szCs w:val="28"/>
          <w:bdr w:val="none" w:sz="0" w:space="0" w:color="auto" w:frame="1"/>
          <w:lang w:val="ru-RU" w:eastAsia="en-US"/>
        </w:rPr>
        <w:t>реклами</w:t>
      </w:r>
      <w:proofErr w:type="spellEnd"/>
      <w:r>
        <w:rPr>
          <w:sz w:val="28"/>
          <w:szCs w:val="28"/>
          <w:bdr w:val="none" w:sz="0" w:space="0" w:color="auto" w:frame="1"/>
          <w:lang w:val="ru-RU" w:eastAsia="en-US"/>
        </w:rPr>
        <w:t xml:space="preserve"> та </w:t>
      </w:r>
      <w:proofErr w:type="spellStart"/>
      <w:r>
        <w:rPr>
          <w:sz w:val="28"/>
          <w:szCs w:val="28"/>
          <w:bdr w:val="none" w:sz="0" w:space="0" w:color="auto" w:frame="1"/>
          <w:lang w:val="ru-RU" w:eastAsia="en-US"/>
        </w:rPr>
        <w:t>видавничої</w:t>
      </w:r>
      <w:proofErr w:type="spellEnd"/>
      <w:r>
        <w:rPr>
          <w:sz w:val="28"/>
          <w:szCs w:val="28"/>
          <w:bdr w:val="none" w:sz="0" w:space="0" w:color="auto" w:frame="1"/>
          <w:lang w:val="ru-RU" w:eastAsia="en-US"/>
        </w:rPr>
        <w:t xml:space="preserve"> </w:t>
      </w:r>
      <w:proofErr w:type="spellStart"/>
      <w:r>
        <w:rPr>
          <w:sz w:val="28"/>
          <w:szCs w:val="28"/>
          <w:bdr w:val="none" w:sz="0" w:space="0" w:color="auto" w:frame="1"/>
          <w:lang w:val="ru-RU" w:eastAsia="en-US"/>
        </w:rPr>
        <w:t>справи</w:t>
      </w:r>
      <w:proofErr w:type="spellEnd"/>
    </w:p>
    <w:p w:rsidR="00982187" w:rsidRDefault="00982187" w:rsidP="00982187">
      <w:pPr>
        <w:keepNext/>
        <w:spacing w:line="360" w:lineRule="auto"/>
        <w:jc w:val="center"/>
        <w:outlineLvl w:val="5"/>
        <w:rPr>
          <w:sz w:val="28"/>
          <w:szCs w:val="28"/>
          <w:bdr w:val="none" w:sz="0" w:space="0" w:color="auto" w:frame="1"/>
          <w:lang w:val="ru-RU" w:eastAsia="en-US"/>
        </w:rPr>
      </w:pPr>
      <w:r>
        <w:rPr>
          <w:sz w:val="28"/>
          <w:szCs w:val="28"/>
          <w:bdr w:val="none" w:sz="0" w:space="0" w:color="auto" w:frame="1"/>
          <w:lang w:val="ru-RU" w:eastAsia="en-US"/>
        </w:rPr>
        <w:t xml:space="preserve">Кафедра </w:t>
      </w:r>
      <w:r>
        <w:rPr>
          <w:sz w:val="28"/>
          <w:szCs w:val="28"/>
          <w:bdr w:val="none" w:sz="0" w:space="0" w:color="auto" w:frame="1"/>
          <w:lang w:eastAsia="en-US"/>
        </w:rPr>
        <w:t xml:space="preserve">періодичної преси та </w:t>
      </w:r>
      <w:proofErr w:type="spellStart"/>
      <w:r>
        <w:rPr>
          <w:sz w:val="28"/>
          <w:szCs w:val="28"/>
          <w:bdr w:val="none" w:sz="0" w:space="0" w:color="auto" w:frame="1"/>
          <w:lang w:eastAsia="en-US"/>
        </w:rPr>
        <w:t>медіаредагування</w:t>
      </w:r>
      <w:proofErr w:type="spellEnd"/>
    </w:p>
    <w:p w:rsidR="00982187" w:rsidRDefault="00982187" w:rsidP="00982187">
      <w:pPr>
        <w:ind w:firstLine="567"/>
        <w:rPr>
          <w:caps/>
          <w:sz w:val="28"/>
          <w:szCs w:val="28"/>
          <w:lang w:val="ru-RU" w:eastAsia="en-US"/>
        </w:rPr>
      </w:pPr>
    </w:p>
    <w:p w:rsidR="00982187" w:rsidRDefault="00982187" w:rsidP="00982187">
      <w:pPr>
        <w:keepNext/>
        <w:spacing w:line="360" w:lineRule="auto"/>
        <w:jc w:val="center"/>
        <w:outlineLvl w:val="4"/>
        <w:rPr>
          <w:sz w:val="28"/>
          <w:szCs w:val="28"/>
          <w:bdr w:val="none" w:sz="0" w:space="0" w:color="auto" w:frame="1"/>
          <w:lang w:val="ru-RU" w:eastAsia="en-US"/>
        </w:rPr>
      </w:pPr>
    </w:p>
    <w:p w:rsidR="00982187" w:rsidRDefault="00982187" w:rsidP="00982187">
      <w:pPr>
        <w:keepNext/>
        <w:spacing w:line="360" w:lineRule="auto"/>
        <w:jc w:val="center"/>
        <w:outlineLvl w:val="4"/>
        <w:rPr>
          <w:b/>
          <w:bCs/>
          <w:sz w:val="28"/>
          <w:szCs w:val="28"/>
          <w:bdr w:val="none" w:sz="0" w:space="0" w:color="auto" w:frame="1"/>
          <w:lang w:val="ru-RU" w:eastAsia="en-US"/>
        </w:rPr>
      </w:pPr>
      <w:proofErr w:type="spellStart"/>
      <w:r>
        <w:rPr>
          <w:b/>
          <w:bCs/>
          <w:sz w:val="28"/>
          <w:szCs w:val="28"/>
          <w:bdr w:val="none" w:sz="0" w:space="0" w:color="auto" w:frame="1"/>
          <w:lang w:val="ru-RU" w:eastAsia="en-US"/>
        </w:rPr>
        <w:t>Дипломна</w:t>
      </w:r>
      <w:proofErr w:type="spellEnd"/>
      <w:r>
        <w:rPr>
          <w:b/>
          <w:bCs/>
          <w:sz w:val="28"/>
          <w:szCs w:val="28"/>
          <w:bdr w:val="none" w:sz="0" w:space="0" w:color="auto" w:frame="1"/>
          <w:lang w:val="ru-RU" w:eastAsia="en-US"/>
        </w:rPr>
        <w:t xml:space="preserve"> робота</w:t>
      </w:r>
    </w:p>
    <w:p w:rsidR="00982187" w:rsidRDefault="00982187" w:rsidP="00982187">
      <w:pPr>
        <w:spacing w:line="360" w:lineRule="auto"/>
        <w:jc w:val="center"/>
        <w:rPr>
          <w:rFonts w:cs="Calibri"/>
          <w:sz w:val="28"/>
          <w:szCs w:val="28"/>
          <w:lang w:val="ru-RU" w:eastAsia="ru-RU"/>
        </w:rPr>
      </w:pPr>
      <w:r>
        <w:rPr>
          <w:rFonts w:cs="Calibri"/>
          <w:sz w:val="28"/>
          <w:szCs w:val="28"/>
          <w:lang w:val="ru-RU" w:eastAsia="ru-RU"/>
        </w:rPr>
        <w:t xml:space="preserve">на </w:t>
      </w:r>
      <w:proofErr w:type="spellStart"/>
      <w:r>
        <w:rPr>
          <w:rFonts w:cs="Calibri"/>
          <w:sz w:val="28"/>
          <w:szCs w:val="28"/>
          <w:lang w:val="ru-RU" w:eastAsia="ru-RU"/>
        </w:rPr>
        <w:t>здобуття</w:t>
      </w:r>
      <w:proofErr w:type="spellEnd"/>
      <w:r>
        <w:rPr>
          <w:rFonts w:cs="Calibri"/>
          <w:sz w:val="28"/>
          <w:szCs w:val="28"/>
          <w:lang w:val="ru-RU" w:eastAsia="ru-RU"/>
        </w:rPr>
        <w:t xml:space="preserve"> </w:t>
      </w:r>
      <w:proofErr w:type="spellStart"/>
      <w:r>
        <w:rPr>
          <w:rFonts w:cs="Calibri"/>
          <w:sz w:val="28"/>
          <w:szCs w:val="28"/>
          <w:lang w:val="ru-RU" w:eastAsia="ru-RU"/>
        </w:rPr>
        <w:t>ступеня</w:t>
      </w:r>
      <w:proofErr w:type="spellEnd"/>
      <w:r>
        <w:rPr>
          <w:rFonts w:cs="Calibri"/>
          <w:sz w:val="28"/>
          <w:szCs w:val="28"/>
          <w:lang w:val="ru-RU" w:eastAsia="ru-RU"/>
        </w:rPr>
        <w:t xml:space="preserve"> </w:t>
      </w:r>
      <w:proofErr w:type="spellStart"/>
      <w:r>
        <w:rPr>
          <w:rFonts w:cs="Calibri"/>
          <w:sz w:val="28"/>
          <w:szCs w:val="28"/>
          <w:lang w:val="ru-RU" w:eastAsia="ru-RU"/>
        </w:rPr>
        <w:t>вищої</w:t>
      </w:r>
      <w:proofErr w:type="spellEnd"/>
      <w:r>
        <w:rPr>
          <w:rFonts w:cs="Calibri"/>
          <w:sz w:val="28"/>
          <w:szCs w:val="28"/>
          <w:lang w:val="ru-RU" w:eastAsia="ru-RU"/>
        </w:rPr>
        <w:t xml:space="preserve"> </w:t>
      </w:r>
      <w:proofErr w:type="spellStart"/>
      <w:r>
        <w:rPr>
          <w:rFonts w:cs="Calibri"/>
          <w:sz w:val="28"/>
          <w:szCs w:val="28"/>
          <w:lang w:val="ru-RU" w:eastAsia="ru-RU"/>
        </w:rPr>
        <w:t>освіти</w:t>
      </w:r>
      <w:proofErr w:type="spellEnd"/>
      <w:r>
        <w:rPr>
          <w:rFonts w:cs="Calibri"/>
          <w:sz w:val="28"/>
          <w:szCs w:val="28"/>
          <w:lang w:val="ru-RU" w:eastAsia="ru-RU"/>
        </w:rPr>
        <w:t xml:space="preserve"> «бакалавр»</w:t>
      </w:r>
    </w:p>
    <w:p w:rsidR="00982187" w:rsidRDefault="00982187" w:rsidP="00982187">
      <w:pPr>
        <w:jc w:val="center"/>
        <w:rPr>
          <w:b/>
          <w:bCs/>
          <w:sz w:val="28"/>
          <w:szCs w:val="28"/>
          <w:lang w:val="ru-RU" w:eastAsia="en-US"/>
        </w:rPr>
      </w:pPr>
    </w:p>
    <w:p w:rsidR="00982187" w:rsidRDefault="00982187" w:rsidP="00982187">
      <w:pPr>
        <w:spacing w:line="360" w:lineRule="auto"/>
        <w:jc w:val="center"/>
        <w:rPr>
          <w:b/>
          <w:bCs/>
          <w:sz w:val="28"/>
          <w:szCs w:val="28"/>
          <w:lang w:eastAsia="en-US"/>
        </w:rPr>
      </w:pPr>
      <w:r>
        <w:rPr>
          <w:bCs/>
          <w:sz w:val="28"/>
          <w:szCs w:val="28"/>
          <w:lang w:val="ru-RU" w:eastAsia="en-US"/>
        </w:rPr>
        <w:t>на тему:</w:t>
      </w:r>
      <w:r>
        <w:rPr>
          <w:b/>
          <w:bCs/>
          <w:sz w:val="28"/>
          <w:szCs w:val="28"/>
          <w:lang w:val="ru-RU" w:eastAsia="en-US"/>
        </w:rPr>
        <w:t xml:space="preserve"> </w:t>
      </w:r>
      <w:r>
        <w:rPr>
          <w:b/>
          <w:bCs/>
          <w:sz w:val="28"/>
          <w:szCs w:val="28"/>
          <w:lang w:eastAsia="en-US"/>
        </w:rPr>
        <w:t>«</w:t>
      </w:r>
      <w:r>
        <w:rPr>
          <w:b/>
          <w:color w:val="000000"/>
          <w:sz w:val="28"/>
          <w:szCs w:val="28"/>
          <w:lang w:val="ru-RU" w:eastAsia="en-US"/>
        </w:rPr>
        <w:t xml:space="preserve">Нова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українська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школа: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відгуки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учителів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і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батьків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щодо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нової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концепції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освіти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(за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матеріалами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інтернет-порталів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«Освіта.ua» та «Нова </w:t>
      </w:r>
      <w:proofErr w:type="spellStart"/>
      <w:r>
        <w:rPr>
          <w:b/>
          <w:color w:val="000000"/>
          <w:sz w:val="28"/>
          <w:szCs w:val="28"/>
          <w:lang w:val="ru-RU" w:eastAsia="en-US"/>
        </w:rPr>
        <w:t>українська</w:t>
      </w:r>
      <w:proofErr w:type="spellEnd"/>
      <w:r>
        <w:rPr>
          <w:b/>
          <w:color w:val="000000"/>
          <w:sz w:val="28"/>
          <w:szCs w:val="28"/>
          <w:lang w:val="ru-RU" w:eastAsia="en-US"/>
        </w:rPr>
        <w:t xml:space="preserve"> школа»)</w:t>
      </w:r>
      <w:r>
        <w:rPr>
          <w:b/>
          <w:bCs/>
          <w:sz w:val="28"/>
          <w:szCs w:val="28"/>
          <w:lang w:eastAsia="en-US"/>
        </w:rPr>
        <w:t>»</w:t>
      </w:r>
    </w:p>
    <w:p w:rsidR="00982187" w:rsidRDefault="00982187" w:rsidP="00982187">
      <w:pPr>
        <w:spacing w:line="360" w:lineRule="auto"/>
        <w:jc w:val="center"/>
        <w:rPr>
          <w:color w:val="000000"/>
          <w:lang w:val="en-GB" w:eastAsia="en-US"/>
        </w:rPr>
      </w:pPr>
      <w:r>
        <w:rPr>
          <w:color w:val="000000"/>
          <w:lang w:val="en-GB" w:eastAsia="en-US"/>
        </w:rPr>
        <w:t xml:space="preserve">New Ukrainian School: Comments of Parents and Teachers in the context of </w:t>
      </w:r>
      <w:r>
        <w:rPr>
          <w:color w:val="000000"/>
          <w:lang w:val="en-US" w:eastAsia="en-US"/>
        </w:rPr>
        <w:t>the</w:t>
      </w:r>
      <w:r>
        <w:rPr>
          <w:color w:val="000000"/>
          <w:lang w:val="en-GB" w:eastAsia="en-US"/>
        </w:rPr>
        <w:t xml:space="preserve"> New Concept of Education (based on materials from Internet Portals “Osvita.ua” and “New Ukrainian School”)</w:t>
      </w:r>
    </w:p>
    <w:p w:rsidR="00982187" w:rsidRDefault="00982187" w:rsidP="00982187">
      <w:pPr>
        <w:jc w:val="center"/>
        <w:rPr>
          <w:sz w:val="28"/>
          <w:szCs w:val="28"/>
          <w:lang w:val="en-GB" w:eastAsia="en-US"/>
        </w:rPr>
      </w:pPr>
    </w:p>
    <w:tbl>
      <w:tblPr>
        <w:tblW w:w="9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692"/>
        <w:gridCol w:w="5040"/>
        <w:gridCol w:w="144"/>
      </w:tblGrid>
      <w:tr w:rsidR="00982187" w:rsidTr="00982187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</w:tcPr>
          <w:p w:rsidR="00982187" w:rsidRDefault="00982187">
            <w:pPr>
              <w:spacing w:line="360" w:lineRule="auto"/>
              <w:rPr>
                <w:b/>
                <w:bCs/>
                <w:sz w:val="28"/>
                <w:szCs w:val="28"/>
                <w:lang w:val="en-GB" w:eastAsia="en-US"/>
              </w:rPr>
            </w:pPr>
          </w:p>
        </w:tc>
        <w:tc>
          <w:tcPr>
            <w:tcW w:w="68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82187" w:rsidRDefault="00982187">
            <w:pPr>
              <w:keepNext/>
              <w:spacing w:line="360" w:lineRule="auto"/>
              <w:outlineLvl w:val="3"/>
              <w:rPr>
                <w:sz w:val="28"/>
                <w:szCs w:val="28"/>
                <w:bdr w:val="none" w:sz="0" w:space="0" w:color="auto" w:frame="1"/>
                <w:lang w:eastAsia="en-US"/>
              </w:rPr>
            </w:pPr>
          </w:p>
          <w:p w:rsidR="00982187" w:rsidRDefault="00982187">
            <w:pPr>
              <w:keepNext/>
              <w:spacing w:line="360" w:lineRule="auto"/>
              <w:outlineLvl w:val="3"/>
              <w:rPr>
                <w:sz w:val="28"/>
                <w:szCs w:val="28"/>
                <w:bdr w:val="none" w:sz="0" w:space="0" w:color="auto" w:frame="1"/>
                <w:lang w:val="ru-RU" w:eastAsia="en-US"/>
              </w:rPr>
            </w:pPr>
            <w:proofErr w:type="spellStart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>Виконала</w:t>
            </w:r>
            <w:proofErr w:type="spellEnd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 xml:space="preserve">: студентка </w:t>
            </w:r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>денної</w:t>
            </w:r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>форми</w:t>
            </w:r>
            <w:proofErr w:type="spellEnd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>навчання</w:t>
            </w:r>
            <w:proofErr w:type="spellEnd"/>
          </w:p>
          <w:p w:rsidR="00982187" w:rsidRDefault="00982187">
            <w:pPr>
              <w:keepNext/>
              <w:spacing w:line="360" w:lineRule="auto"/>
              <w:outlineLvl w:val="3"/>
              <w:rPr>
                <w:sz w:val="28"/>
                <w:szCs w:val="28"/>
                <w:bdr w:val="none" w:sz="0" w:space="0" w:color="auto" w:frame="1"/>
                <w:lang w:eastAsia="en-US"/>
              </w:rPr>
            </w:pPr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>н</w:t>
            </w:r>
            <w:proofErr w:type="spellStart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>апряму</w:t>
            </w:r>
            <w:proofErr w:type="spellEnd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 xml:space="preserve"> </w:t>
            </w:r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>підготовки</w:t>
            </w:r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 xml:space="preserve"> </w:t>
            </w:r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>6</w:t>
            </w:r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>.03030</w:t>
            </w:r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 xml:space="preserve">1 </w:t>
            </w:r>
            <w:proofErr w:type="spellStart"/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>жу</w:t>
            </w:r>
            <w:proofErr w:type="spellEnd"/>
            <w:r>
              <w:rPr>
                <w:sz w:val="28"/>
                <w:szCs w:val="28"/>
                <w:bdr w:val="none" w:sz="0" w:space="0" w:color="auto" w:frame="1"/>
                <w:lang w:val="ru-RU" w:eastAsia="en-US"/>
              </w:rPr>
              <w:t>р</w:t>
            </w:r>
            <w:proofErr w:type="spellStart"/>
            <w:r>
              <w:rPr>
                <w:sz w:val="28"/>
                <w:szCs w:val="28"/>
                <w:bdr w:val="none" w:sz="0" w:space="0" w:color="auto" w:frame="1"/>
                <w:lang w:eastAsia="en-US"/>
              </w:rPr>
              <w:t>налістика</w:t>
            </w:r>
            <w:proofErr w:type="spellEnd"/>
          </w:p>
          <w:p w:rsidR="00982187" w:rsidRDefault="00982187">
            <w:pPr>
              <w:spacing w:line="360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  <w:proofErr w:type="spellStart"/>
            <w:r>
              <w:rPr>
                <w:color w:val="000000"/>
                <w:sz w:val="28"/>
                <w:szCs w:val="28"/>
                <w:lang w:eastAsia="en-US"/>
              </w:rPr>
              <w:t>Ганул</w:t>
            </w:r>
            <w:proofErr w:type="spellEnd"/>
            <w:r>
              <w:rPr>
                <w:color w:val="000000"/>
                <w:sz w:val="28"/>
                <w:szCs w:val="28"/>
                <w:lang w:eastAsia="en-US"/>
              </w:rPr>
              <w:t xml:space="preserve"> Юлія Сергіївна</w:t>
            </w:r>
          </w:p>
          <w:p w:rsidR="00982187" w:rsidRDefault="00982187">
            <w:pPr>
              <w:spacing w:line="360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Керівник д-р </w:t>
            </w:r>
            <w:proofErr w:type="spellStart"/>
            <w:r>
              <w:rPr>
                <w:sz w:val="28"/>
                <w:szCs w:val="28"/>
                <w:lang w:eastAsia="en-US"/>
              </w:rPr>
              <w:t>філол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наук, доц. </w:t>
            </w:r>
            <w:proofErr w:type="spellStart"/>
            <w:r>
              <w:rPr>
                <w:sz w:val="28"/>
                <w:szCs w:val="28"/>
                <w:lang w:eastAsia="en-US"/>
              </w:rPr>
              <w:t>Джиджора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Є. В.______</w:t>
            </w:r>
          </w:p>
          <w:p w:rsidR="00982187" w:rsidRDefault="00982187">
            <w:pPr>
              <w:spacing w:line="360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Рецензент </w:t>
            </w:r>
            <w:proofErr w:type="spellStart"/>
            <w:r>
              <w:rPr>
                <w:sz w:val="28"/>
                <w:szCs w:val="28"/>
                <w:lang w:eastAsia="en-US"/>
              </w:rPr>
              <w:t>канд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</w:t>
            </w:r>
            <w:proofErr w:type="spellStart"/>
            <w:r>
              <w:rPr>
                <w:sz w:val="28"/>
                <w:szCs w:val="28"/>
                <w:lang w:eastAsia="en-US"/>
              </w:rPr>
              <w:t>філол</w:t>
            </w:r>
            <w:proofErr w:type="spellEnd"/>
            <w:r>
              <w:rPr>
                <w:sz w:val="28"/>
                <w:szCs w:val="28"/>
                <w:lang w:eastAsia="en-US"/>
              </w:rPr>
              <w:t>. наук, доц. Мойсеєва О. П.</w:t>
            </w:r>
          </w:p>
          <w:p w:rsidR="00982187" w:rsidRDefault="00982187">
            <w:pPr>
              <w:spacing w:line="360" w:lineRule="auto"/>
              <w:rPr>
                <w:b/>
                <w:bCs/>
                <w:sz w:val="28"/>
                <w:szCs w:val="28"/>
                <w:lang w:eastAsia="en-US"/>
              </w:rPr>
            </w:pPr>
          </w:p>
        </w:tc>
      </w:tr>
      <w:tr w:rsidR="00982187" w:rsidTr="00982187">
        <w:trPr>
          <w:gridAfter w:val="1"/>
          <w:wAfter w:w="144" w:type="dxa"/>
          <w:trHeight w:val="3225"/>
        </w:trPr>
        <w:tc>
          <w:tcPr>
            <w:tcW w:w="46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 засідання кафедри</w:t>
            </w:r>
          </w:p>
          <w:p w:rsidR="00982187" w:rsidRDefault="00982187">
            <w:pPr>
              <w:jc w:val="both"/>
              <w:rPr>
                <w:sz w:val="28"/>
                <w:szCs w:val="28"/>
                <w:u w:val="single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</w:t>
            </w:r>
            <w:r>
              <w:rPr>
                <w:sz w:val="28"/>
                <w:szCs w:val="28"/>
                <w:u w:val="single"/>
                <w:lang w:eastAsia="en-US"/>
              </w:rPr>
              <w:t xml:space="preserve">      </w:t>
            </w:r>
            <w:r>
              <w:rPr>
                <w:sz w:val="28"/>
                <w:szCs w:val="28"/>
                <w:lang w:eastAsia="en-US"/>
              </w:rPr>
              <w:t xml:space="preserve">від </w:t>
            </w:r>
            <w:r>
              <w:rPr>
                <w:sz w:val="28"/>
                <w:szCs w:val="28"/>
                <w:u w:val="single"/>
                <w:lang w:eastAsia="en-US"/>
              </w:rPr>
              <w:t xml:space="preserve">                     </w:t>
            </w:r>
            <w:r>
              <w:rPr>
                <w:sz w:val="28"/>
                <w:szCs w:val="28"/>
                <w:lang w:eastAsia="en-US"/>
              </w:rPr>
              <w:t>2019 р.</w:t>
            </w:r>
            <w:r>
              <w:rPr>
                <w:sz w:val="28"/>
                <w:szCs w:val="28"/>
                <w:u w:val="single"/>
                <w:lang w:eastAsia="en-US"/>
              </w:rPr>
              <w:t xml:space="preserve"> </w:t>
            </w:r>
          </w:p>
          <w:p w:rsidR="00982187" w:rsidRDefault="00982187">
            <w:pPr>
              <w:jc w:val="both"/>
              <w:rPr>
                <w:sz w:val="28"/>
                <w:szCs w:val="28"/>
                <w:u w:val="single"/>
                <w:lang w:eastAsia="en-US"/>
              </w:rPr>
            </w:pPr>
          </w:p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</w:p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</w:p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Завідувач кафедри</w:t>
            </w:r>
          </w:p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_________          ________________</w:t>
            </w:r>
          </w:p>
          <w:p w:rsidR="00982187" w:rsidRDefault="00982187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(підпис)                         (прізвище, ініціали)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82187" w:rsidRDefault="00982187">
            <w:pPr>
              <w:keepNext/>
              <w:outlineLvl w:val="0"/>
              <w:rPr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sz w:val="28"/>
                <w:szCs w:val="28"/>
                <w:lang w:val="ru-RU" w:eastAsia="en-US"/>
              </w:rPr>
              <w:t>Захищено</w:t>
            </w:r>
            <w:proofErr w:type="spellEnd"/>
            <w:r>
              <w:rPr>
                <w:sz w:val="28"/>
                <w:szCs w:val="28"/>
                <w:lang w:val="ru-RU" w:eastAsia="en-US"/>
              </w:rPr>
              <w:t xml:space="preserve"> на </w:t>
            </w:r>
            <w:proofErr w:type="spellStart"/>
            <w:r>
              <w:rPr>
                <w:sz w:val="28"/>
                <w:szCs w:val="28"/>
                <w:lang w:val="ru-RU" w:eastAsia="en-US"/>
              </w:rPr>
              <w:t>засіданні</w:t>
            </w:r>
            <w:proofErr w:type="spellEnd"/>
            <w:r>
              <w:rPr>
                <w:sz w:val="28"/>
                <w:szCs w:val="28"/>
                <w:lang w:val="ru-RU" w:eastAsia="en-US"/>
              </w:rPr>
              <w:t xml:space="preserve"> ЕК №</w:t>
            </w:r>
            <w:r>
              <w:rPr>
                <w:sz w:val="28"/>
                <w:szCs w:val="28"/>
                <w:u w:val="single"/>
                <w:lang w:val="ru-RU" w:eastAsia="en-US"/>
              </w:rPr>
              <w:t xml:space="preserve"> </w:t>
            </w:r>
          </w:p>
          <w:p w:rsidR="00982187" w:rsidRDefault="00982187">
            <w:pPr>
              <w:jc w:val="both"/>
              <w:rPr>
                <w:sz w:val="28"/>
                <w:szCs w:val="28"/>
                <w:lang w:val="ru-RU" w:eastAsia="en-US"/>
              </w:rPr>
            </w:pPr>
            <w:r>
              <w:rPr>
                <w:sz w:val="28"/>
                <w:szCs w:val="28"/>
                <w:lang w:val="ru-RU" w:eastAsia="en-US"/>
              </w:rPr>
              <w:t>протокол №</w:t>
            </w:r>
            <w:r>
              <w:rPr>
                <w:sz w:val="28"/>
                <w:szCs w:val="28"/>
                <w:u w:val="single"/>
                <w:lang w:val="ru-RU" w:eastAsia="en-US"/>
              </w:rPr>
              <w:t xml:space="preserve">    </w:t>
            </w:r>
            <w:proofErr w:type="spellStart"/>
            <w:r>
              <w:rPr>
                <w:sz w:val="28"/>
                <w:szCs w:val="28"/>
                <w:lang w:val="ru-RU" w:eastAsia="en-US"/>
              </w:rPr>
              <w:t>від</w:t>
            </w:r>
            <w:proofErr w:type="spellEnd"/>
            <w:r>
              <w:rPr>
                <w:sz w:val="28"/>
                <w:szCs w:val="28"/>
                <w:lang w:val="ru-RU" w:eastAsia="en-US"/>
              </w:rPr>
              <w:t xml:space="preserve"> </w:t>
            </w:r>
            <w:r>
              <w:rPr>
                <w:sz w:val="28"/>
                <w:szCs w:val="28"/>
                <w:u w:val="single"/>
                <w:lang w:val="ru-RU" w:eastAsia="en-US"/>
              </w:rPr>
              <w:t xml:space="preserve">                        </w:t>
            </w:r>
            <w:r>
              <w:rPr>
                <w:sz w:val="28"/>
                <w:szCs w:val="28"/>
                <w:lang w:val="ru-RU" w:eastAsia="en-US"/>
              </w:rPr>
              <w:t>201</w:t>
            </w:r>
            <w:r>
              <w:rPr>
                <w:sz w:val="28"/>
                <w:szCs w:val="28"/>
                <w:lang w:eastAsia="en-US"/>
              </w:rPr>
              <w:t>9</w:t>
            </w:r>
            <w:r>
              <w:rPr>
                <w:sz w:val="28"/>
                <w:szCs w:val="28"/>
                <w:lang w:val="ru-RU" w:eastAsia="en-US"/>
              </w:rPr>
              <w:t xml:space="preserve"> р.</w:t>
            </w:r>
            <w:r>
              <w:rPr>
                <w:sz w:val="28"/>
                <w:szCs w:val="28"/>
                <w:u w:val="single"/>
                <w:lang w:val="ru-RU" w:eastAsia="en-US"/>
              </w:rPr>
              <w:t xml:space="preserve"> </w:t>
            </w:r>
          </w:p>
          <w:p w:rsidR="00982187" w:rsidRDefault="00982187">
            <w:pPr>
              <w:rPr>
                <w:sz w:val="28"/>
                <w:szCs w:val="28"/>
                <w:u w:val="single"/>
                <w:lang w:val="ru-RU" w:eastAsia="en-US"/>
              </w:rPr>
            </w:pPr>
            <w:proofErr w:type="spellStart"/>
            <w:r>
              <w:rPr>
                <w:sz w:val="28"/>
                <w:szCs w:val="28"/>
                <w:lang w:val="ru-RU" w:eastAsia="en-US"/>
              </w:rPr>
              <w:t>Оцінка</w:t>
            </w:r>
            <w:proofErr w:type="spellEnd"/>
            <w:r>
              <w:rPr>
                <w:sz w:val="28"/>
                <w:szCs w:val="28"/>
                <w:u w:val="single"/>
                <w:lang w:val="ru-RU" w:eastAsia="en-US"/>
              </w:rPr>
              <w:t xml:space="preserve">                   </w:t>
            </w:r>
            <w:r>
              <w:rPr>
                <w:sz w:val="28"/>
                <w:szCs w:val="28"/>
                <w:lang w:val="ru-RU" w:eastAsia="en-US"/>
              </w:rPr>
              <w:t>/</w:t>
            </w:r>
            <w:r>
              <w:rPr>
                <w:sz w:val="28"/>
                <w:szCs w:val="28"/>
                <w:u w:val="single"/>
                <w:lang w:val="ru-RU" w:eastAsia="en-US"/>
              </w:rPr>
              <w:t xml:space="preserve">              </w:t>
            </w:r>
            <w:r>
              <w:rPr>
                <w:sz w:val="28"/>
                <w:szCs w:val="28"/>
                <w:lang w:val="ru-RU" w:eastAsia="en-US"/>
              </w:rPr>
              <w:t>/</w:t>
            </w:r>
            <w:proofErr w:type="gramStart"/>
            <w:r>
              <w:rPr>
                <w:sz w:val="28"/>
                <w:szCs w:val="28"/>
                <w:u w:val="single"/>
                <w:lang w:val="ru-RU" w:eastAsia="en-US"/>
              </w:rPr>
              <w:t xml:space="preserve">              .</w:t>
            </w:r>
            <w:proofErr w:type="gramEnd"/>
          </w:p>
          <w:p w:rsidR="00982187" w:rsidRDefault="00982187">
            <w:pPr>
              <w:jc w:val="both"/>
              <w:rPr>
                <w:sz w:val="20"/>
                <w:szCs w:val="20"/>
                <w:lang w:val="ru-RU" w:eastAsia="en-US"/>
              </w:rPr>
            </w:pPr>
            <w:r>
              <w:rPr>
                <w:sz w:val="28"/>
                <w:szCs w:val="28"/>
                <w:lang w:val="ru-RU" w:eastAsia="en-US"/>
              </w:rPr>
              <w:t>(</w:t>
            </w:r>
            <w:r>
              <w:rPr>
                <w:sz w:val="20"/>
                <w:szCs w:val="20"/>
                <w:lang w:val="ru-RU" w:eastAsia="en-US"/>
              </w:rPr>
              <w:t xml:space="preserve">за </w:t>
            </w:r>
            <w:proofErr w:type="spellStart"/>
            <w:r>
              <w:rPr>
                <w:sz w:val="20"/>
                <w:szCs w:val="20"/>
                <w:lang w:val="ru-RU" w:eastAsia="en-US"/>
              </w:rPr>
              <w:t>національною</w:t>
            </w:r>
            <w:proofErr w:type="spellEnd"/>
            <w:r>
              <w:rPr>
                <w:sz w:val="20"/>
                <w:szCs w:val="20"/>
                <w:lang w:val="ru-RU" w:eastAsia="en-US"/>
              </w:rPr>
              <w:t xml:space="preserve"> шкалою, шкалою </w:t>
            </w:r>
            <w:r>
              <w:rPr>
                <w:sz w:val="20"/>
                <w:szCs w:val="20"/>
                <w:lang w:val="en-US" w:eastAsia="en-US"/>
              </w:rPr>
              <w:t>ECTS</w:t>
            </w:r>
            <w:r>
              <w:rPr>
                <w:sz w:val="20"/>
                <w:szCs w:val="20"/>
                <w:lang w:val="ru-RU" w:eastAsia="en-US"/>
              </w:rPr>
              <w:t xml:space="preserve">, </w:t>
            </w:r>
            <w:proofErr w:type="spellStart"/>
            <w:r>
              <w:rPr>
                <w:sz w:val="20"/>
                <w:szCs w:val="20"/>
                <w:lang w:val="ru-RU" w:eastAsia="en-US"/>
              </w:rPr>
              <w:t>бали</w:t>
            </w:r>
            <w:proofErr w:type="spellEnd"/>
            <w:r>
              <w:rPr>
                <w:sz w:val="20"/>
                <w:szCs w:val="20"/>
                <w:lang w:val="ru-RU" w:eastAsia="en-US"/>
              </w:rPr>
              <w:t>)</w:t>
            </w:r>
          </w:p>
          <w:p w:rsidR="00982187" w:rsidRDefault="00982187">
            <w:pPr>
              <w:jc w:val="both"/>
              <w:rPr>
                <w:sz w:val="28"/>
                <w:szCs w:val="28"/>
                <w:lang w:val="ru-RU" w:eastAsia="en-US"/>
              </w:rPr>
            </w:pPr>
          </w:p>
          <w:p w:rsidR="00982187" w:rsidRDefault="00982187">
            <w:pPr>
              <w:jc w:val="both"/>
              <w:rPr>
                <w:sz w:val="28"/>
                <w:szCs w:val="28"/>
                <w:lang w:eastAsia="en-US"/>
              </w:rPr>
            </w:pPr>
          </w:p>
          <w:p w:rsidR="00982187" w:rsidRDefault="00982187">
            <w:pPr>
              <w:jc w:val="both"/>
              <w:rPr>
                <w:sz w:val="28"/>
                <w:szCs w:val="28"/>
                <w:lang w:val="ru-RU" w:eastAsia="en-US"/>
              </w:rPr>
            </w:pPr>
            <w:r>
              <w:rPr>
                <w:sz w:val="28"/>
                <w:szCs w:val="28"/>
                <w:lang w:val="ru-RU" w:eastAsia="en-US"/>
              </w:rPr>
              <w:t>Голова ЕК</w:t>
            </w:r>
          </w:p>
          <w:p w:rsidR="00982187" w:rsidRDefault="00982187">
            <w:pPr>
              <w:jc w:val="both"/>
              <w:rPr>
                <w:sz w:val="28"/>
                <w:szCs w:val="28"/>
                <w:lang w:val="ru-RU" w:eastAsia="en-US"/>
              </w:rPr>
            </w:pPr>
            <w:r>
              <w:rPr>
                <w:sz w:val="28"/>
                <w:szCs w:val="28"/>
                <w:lang w:val="ru-RU" w:eastAsia="en-US"/>
              </w:rPr>
              <w:t>__________             _______________</w:t>
            </w:r>
          </w:p>
          <w:p w:rsidR="00982187" w:rsidRDefault="00982187">
            <w:pPr>
              <w:jc w:val="center"/>
              <w:rPr>
                <w:sz w:val="20"/>
                <w:szCs w:val="20"/>
                <w:lang w:val="ru-RU" w:eastAsia="en-US"/>
              </w:rPr>
            </w:pPr>
            <w:r>
              <w:rPr>
                <w:sz w:val="20"/>
                <w:szCs w:val="20"/>
                <w:lang w:val="ru-RU" w:eastAsia="en-US"/>
              </w:rPr>
              <w:t>(</w:t>
            </w:r>
            <w:proofErr w:type="spellStart"/>
            <w:proofErr w:type="gramStart"/>
            <w:r>
              <w:rPr>
                <w:sz w:val="20"/>
                <w:szCs w:val="20"/>
                <w:lang w:val="ru-RU" w:eastAsia="en-US"/>
              </w:rPr>
              <w:t>п</w:t>
            </w:r>
            <w:proofErr w:type="gramEnd"/>
            <w:r>
              <w:rPr>
                <w:sz w:val="20"/>
                <w:szCs w:val="20"/>
                <w:lang w:val="ru-RU" w:eastAsia="en-US"/>
              </w:rPr>
              <w:t>ідпис</w:t>
            </w:r>
            <w:proofErr w:type="spellEnd"/>
            <w:r>
              <w:rPr>
                <w:sz w:val="20"/>
                <w:szCs w:val="20"/>
                <w:lang w:val="ru-RU" w:eastAsia="en-US"/>
              </w:rPr>
              <w:t xml:space="preserve">)       </w:t>
            </w:r>
            <w:r>
              <w:rPr>
                <w:sz w:val="20"/>
                <w:szCs w:val="20"/>
                <w:lang w:eastAsia="en-US"/>
              </w:rPr>
              <w:t xml:space="preserve">               </w:t>
            </w:r>
            <w:r>
              <w:rPr>
                <w:sz w:val="20"/>
                <w:szCs w:val="20"/>
                <w:lang w:val="ru-RU" w:eastAsia="en-US"/>
              </w:rPr>
              <w:t xml:space="preserve">        (</w:t>
            </w:r>
            <w:proofErr w:type="spellStart"/>
            <w:r>
              <w:rPr>
                <w:sz w:val="20"/>
                <w:szCs w:val="20"/>
                <w:lang w:val="ru-RU" w:eastAsia="en-US"/>
              </w:rPr>
              <w:t>прізвище</w:t>
            </w:r>
            <w:proofErr w:type="spellEnd"/>
            <w:r>
              <w:rPr>
                <w:sz w:val="20"/>
                <w:szCs w:val="20"/>
                <w:lang w:val="ru-RU" w:eastAsia="en-US"/>
              </w:rPr>
              <w:t xml:space="preserve">, </w:t>
            </w:r>
            <w:proofErr w:type="spellStart"/>
            <w:r>
              <w:rPr>
                <w:sz w:val="20"/>
                <w:szCs w:val="20"/>
                <w:lang w:val="ru-RU" w:eastAsia="en-US"/>
              </w:rPr>
              <w:t>ініціали</w:t>
            </w:r>
            <w:proofErr w:type="spellEnd"/>
            <w:r>
              <w:rPr>
                <w:sz w:val="20"/>
                <w:szCs w:val="20"/>
                <w:lang w:val="ru-RU" w:eastAsia="en-US"/>
              </w:rPr>
              <w:t>)</w:t>
            </w:r>
          </w:p>
        </w:tc>
      </w:tr>
    </w:tbl>
    <w:p w:rsidR="00982187" w:rsidRDefault="00982187" w:rsidP="00982187">
      <w:pPr>
        <w:jc w:val="center"/>
        <w:rPr>
          <w:b/>
          <w:bCs/>
          <w:sz w:val="28"/>
          <w:szCs w:val="28"/>
          <w:lang w:eastAsia="en-US"/>
        </w:rPr>
      </w:pPr>
    </w:p>
    <w:p w:rsidR="00982187" w:rsidRDefault="00982187" w:rsidP="00982187">
      <w:pPr>
        <w:jc w:val="center"/>
        <w:rPr>
          <w:b/>
          <w:bCs/>
          <w:sz w:val="28"/>
          <w:szCs w:val="28"/>
          <w:lang w:eastAsia="en-US"/>
        </w:rPr>
      </w:pPr>
    </w:p>
    <w:p w:rsidR="00982187" w:rsidRDefault="00982187" w:rsidP="00982187">
      <w:pPr>
        <w:jc w:val="center"/>
        <w:rPr>
          <w:b/>
          <w:sz w:val="28"/>
          <w:szCs w:val="28"/>
          <w:lang w:val="ru-RU" w:eastAsia="en-US"/>
        </w:rPr>
      </w:pPr>
    </w:p>
    <w:p w:rsidR="00982187" w:rsidRDefault="00982187" w:rsidP="00982187">
      <w:pPr>
        <w:jc w:val="center"/>
        <w:rPr>
          <w:b/>
          <w:sz w:val="28"/>
          <w:szCs w:val="28"/>
          <w:lang w:val="ru-RU" w:eastAsia="en-US"/>
        </w:rPr>
      </w:pPr>
    </w:p>
    <w:p w:rsidR="00982187" w:rsidRDefault="00982187" w:rsidP="00982187">
      <w:pPr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val="ru-RU" w:eastAsia="en-US"/>
        </w:rPr>
        <w:t>Одеса – 201</w:t>
      </w:r>
      <w:r>
        <w:rPr>
          <w:b/>
          <w:sz w:val="28"/>
          <w:szCs w:val="28"/>
          <w:lang w:eastAsia="en-US"/>
        </w:rPr>
        <w:t>9</w:t>
      </w:r>
    </w:p>
    <w:p w:rsidR="00982187" w:rsidRDefault="00982187" w:rsidP="00982187">
      <w:pPr>
        <w:spacing w:line="276" w:lineRule="auto"/>
        <w:rPr>
          <w:color w:val="000000"/>
          <w:sz w:val="28"/>
          <w:szCs w:val="28"/>
          <w:lang w:val="ru-RU" w:eastAsia="en-US"/>
        </w:rPr>
      </w:pPr>
      <w:r>
        <w:rPr>
          <w:b/>
          <w:sz w:val="28"/>
          <w:szCs w:val="28"/>
          <w:lang w:eastAsia="en-US"/>
        </w:rPr>
        <w:br w:type="page"/>
      </w:r>
    </w:p>
    <w:p w:rsidR="00982187" w:rsidRDefault="00982187" w:rsidP="00982187">
      <w:pPr>
        <w:spacing w:line="276" w:lineRule="auto"/>
        <w:jc w:val="center"/>
        <w:rPr>
          <w:b/>
          <w:bCs/>
          <w:sz w:val="28"/>
          <w:szCs w:val="28"/>
          <w:lang w:val="ru-RU" w:eastAsia="en-US"/>
        </w:rPr>
      </w:pPr>
      <w:r>
        <w:rPr>
          <w:b/>
          <w:bCs/>
          <w:sz w:val="28"/>
          <w:szCs w:val="28"/>
          <w:lang w:val="ru-RU" w:eastAsia="en-US"/>
        </w:rPr>
        <w:lastRenderedPageBreak/>
        <w:t>ЗМІ</w:t>
      </w:r>
      <w:proofErr w:type="gramStart"/>
      <w:r>
        <w:rPr>
          <w:b/>
          <w:bCs/>
          <w:sz w:val="28"/>
          <w:szCs w:val="28"/>
          <w:lang w:val="ru-RU" w:eastAsia="en-US"/>
        </w:rPr>
        <w:t>СТ</w:t>
      </w:r>
      <w:proofErr w:type="gramEnd"/>
    </w:p>
    <w:p w:rsidR="00982187" w:rsidRDefault="00982187" w:rsidP="00982187">
      <w:pPr>
        <w:spacing w:line="276" w:lineRule="auto"/>
        <w:jc w:val="center"/>
        <w:rPr>
          <w:b/>
          <w:bCs/>
          <w:sz w:val="28"/>
          <w:szCs w:val="28"/>
          <w:lang w:val="ru-RU" w:eastAsia="en-US"/>
        </w:rPr>
      </w:pPr>
    </w:p>
    <w:p w:rsidR="00982187" w:rsidRDefault="00982187" w:rsidP="00982187">
      <w:pPr>
        <w:tabs>
          <w:tab w:val="left" w:pos="9108"/>
        </w:tabs>
        <w:spacing w:line="360" w:lineRule="auto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>ВСТУП.....................................................................……………………………</w:t>
      </w:r>
      <w:r>
        <w:rPr>
          <w:sz w:val="28"/>
          <w:szCs w:val="28"/>
          <w:lang w:val="ru-RU" w:eastAsia="en-US"/>
        </w:rPr>
        <w:tab/>
        <w:t xml:space="preserve"> 3</w:t>
      </w:r>
    </w:p>
    <w:p w:rsidR="00982187" w:rsidRDefault="00982187" w:rsidP="00982187">
      <w:pPr>
        <w:tabs>
          <w:tab w:val="left" w:pos="1548"/>
          <w:tab w:val="left" w:pos="9108"/>
        </w:tabs>
        <w:spacing w:line="360" w:lineRule="auto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>РОЗДІЛ 1.</w:t>
      </w:r>
      <w:r>
        <w:rPr>
          <w:sz w:val="28"/>
          <w:szCs w:val="28"/>
          <w:lang w:val="ru-RU" w:eastAsia="en-US"/>
        </w:rPr>
        <w:tab/>
        <w:t>КОНЦЕПЦІЯ НОВОЇ УКРАЇНСЬКОЇ ШКОЛИ……………...</w:t>
      </w:r>
      <w:r>
        <w:rPr>
          <w:sz w:val="28"/>
          <w:szCs w:val="28"/>
          <w:lang w:val="ru-RU" w:eastAsia="en-US"/>
        </w:rPr>
        <w:tab/>
        <w:t>6</w:t>
      </w:r>
    </w:p>
    <w:p w:rsidR="00982187" w:rsidRDefault="00982187" w:rsidP="00982187">
      <w:pPr>
        <w:tabs>
          <w:tab w:val="left" w:pos="1548"/>
          <w:tab w:val="left" w:pos="9108"/>
        </w:tabs>
        <w:spacing w:line="360" w:lineRule="auto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>1.1.</w:t>
      </w:r>
      <w:r>
        <w:rPr>
          <w:sz w:val="28"/>
          <w:szCs w:val="28"/>
          <w:lang w:val="ru-RU" w:eastAsia="en-US"/>
        </w:rPr>
        <w:tab/>
      </w:r>
      <w:proofErr w:type="spellStart"/>
      <w:r>
        <w:rPr>
          <w:sz w:val="28"/>
          <w:szCs w:val="28"/>
          <w:lang w:val="ru-RU" w:eastAsia="en-US"/>
        </w:rPr>
        <w:t>Етапи</w:t>
      </w:r>
      <w:proofErr w:type="spellEnd"/>
      <w:r>
        <w:rPr>
          <w:sz w:val="28"/>
          <w:szCs w:val="28"/>
          <w:lang w:val="ru-RU" w:eastAsia="en-US"/>
        </w:rPr>
        <w:t xml:space="preserve"> та </w:t>
      </w:r>
      <w:proofErr w:type="spellStart"/>
      <w:r>
        <w:rPr>
          <w:sz w:val="28"/>
          <w:szCs w:val="28"/>
          <w:lang w:val="ru-RU" w:eastAsia="en-US"/>
        </w:rPr>
        <w:t>проблеми</w:t>
      </w:r>
      <w:proofErr w:type="spellEnd"/>
      <w:r>
        <w:rPr>
          <w:sz w:val="28"/>
          <w:szCs w:val="28"/>
          <w:lang w:val="ru-RU" w:eastAsia="en-US"/>
        </w:rPr>
        <w:t xml:space="preserve"> </w:t>
      </w:r>
      <w:proofErr w:type="spellStart"/>
      <w:r>
        <w:rPr>
          <w:sz w:val="28"/>
          <w:szCs w:val="28"/>
          <w:lang w:val="ru-RU" w:eastAsia="en-US"/>
        </w:rPr>
        <w:t>впровадження</w:t>
      </w:r>
      <w:proofErr w:type="spellEnd"/>
      <w:r>
        <w:rPr>
          <w:sz w:val="28"/>
          <w:szCs w:val="28"/>
          <w:lang w:val="ru-RU" w:eastAsia="en-US"/>
        </w:rPr>
        <w:t xml:space="preserve"> НУШ………………………</w:t>
      </w:r>
      <w:r>
        <w:rPr>
          <w:sz w:val="28"/>
          <w:szCs w:val="28"/>
          <w:lang w:val="ru-RU" w:eastAsia="en-US"/>
        </w:rPr>
        <w:tab/>
        <w:t>6</w:t>
      </w:r>
    </w:p>
    <w:p w:rsidR="00982187" w:rsidRDefault="00982187" w:rsidP="00982187">
      <w:pPr>
        <w:tabs>
          <w:tab w:val="left" w:pos="1548"/>
          <w:tab w:val="left" w:pos="9108"/>
        </w:tabs>
        <w:spacing w:line="360" w:lineRule="auto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>1.2.</w:t>
      </w:r>
      <w:r>
        <w:rPr>
          <w:sz w:val="28"/>
          <w:szCs w:val="28"/>
          <w:lang w:val="ru-RU" w:eastAsia="en-US"/>
        </w:rPr>
        <w:tab/>
        <w:t xml:space="preserve">НУШ в </w:t>
      </w:r>
      <w:proofErr w:type="spellStart"/>
      <w:r>
        <w:rPr>
          <w:sz w:val="28"/>
          <w:szCs w:val="28"/>
          <w:lang w:val="ru-RU" w:eastAsia="en-US"/>
        </w:rPr>
        <w:t>основних</w:t>
      </w:r>
      <w:proofErr w:type="spellEnd"/>
      <w:r>
        <w:rPr>
          <w:sz w:val="28"/>
          <w:szCs w:val="28"/>
          <w:lang w:val="ru-RU" w:eastAsia="en-US"/>
        </w:rPr>
        <w:t xml:space="preserve"> </w:t>
      </w:r>
      <w:proofErr w:type="spellStart"/>
      <w:r>
        <w:rPr>
          <w:sz w:val="28"/>
          <w:szCs w:val="28"/>
          <w:lang w:val="ru-RU" w:eastAsia="en-US"/>
        </w:rPr>
        <w:t>законодавчих</w:t>
      </w:r>
      <w:proofErr w:type="spellEnd"/>
      <w:r>
        <w:rPr>
          <w:sz w:val="28"/>
          <w:szCs w:val="28"/>
          <w:lang w:val="ru-RU" w:eastAsia="en-US"/>
        </w:rPr>
        <w:t xml:space="preserve"> документах про </w:t>
      </w:r>
      <w:proofErr w:type="spellStart"/>
      <w:r>
        <w:rPr>
          <w:sz w:val="28"/>
          <w:szCs w:val="28"/>
          <w:lang w:val="ru-RU" w:eastAsia="en-US"/>
        </w:rPr>
        <w:t>освіту</w:t>
      </w:r>
      <w:proofErr w:type="spellEnd"/>
      <w:r>
        <w:rPr>
          <w:sz w:val="28"/>
          <w:szCs w:val="28"/>
          <w:lang w:val="ru-RU" w:eastAsia="en-US"/>
        </w:rPr>
        <w:t>……...</w:t>
      </w:r>
      <w:r>
        <w:rPr>
          <w:sz w:val="28"/>
          <w:szCs w:val="28"/>
          <w:lang w:val="ru-RU" w:eastAsia="en-US"/>
        </w:rPr>
        <w:tab/>
        <w:t>13</w:t>
      </w:r>
    </w:p>
    <w:p w:rsidR="00982187" w:rsidRDefault="00982187" w:rsidP="00982187">
      <w:pPr>
        <w:tabs>
          <w:tab w:val="left" w:pos="1548"/>
          <w:tab w:val="left" w:pos="9108"/>
        </w:tabs>
        <w:spacing w:line="360" w:lineRule="auto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 xml:space="preserve">РОЗДІЛ 2. </w:t>
      </w:r>
      <w:r>
        <w:rPr>
          <w:sz w:val="28"/>
          <w:szCs w:val="28"/>
          <w:lang w:val="ru-RU" w:eastAsia="en-US"/>
        </w:rPr>
        <w:tab/>
        <w:t>РЕАКЦІЯ ВСЕУКРАЇНСЬКИХ ЗМІ НА ПРОБЛЕМИ НУШ..</w:t>
      </w:r>
      <w:r>
        <w:rPr>
          <w:sz w:val="28"/>
          <w:szCs w:val="28"/>
          <w:lang w:val="ru-RU" w:eastAsia="en-US"/>
        </w:rPr>
        <w:tab/>
        <w:t>19</w:t>
      </w:r>
    </w:p>
    <w:p w:rsidR="00982187" w:rsidRDefault="00982187" w:rsidP="00982187">
      <w:pPr>
        <w:spacing w:line="360" w:lineRule="auto"/>
        <w:ind w:left="1260" w:hanging="1260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>РОЗДІЛ 3.</w:t>
      </w:r>
      <w:r>
        <w:rPr>
          <w:sz w:val="28"/>
          <w:szCs w:val="28"/>
          <w:lang w:val="ru-RU" w:eastAsia="en-US"/>
        </w:rPr>
        <w:tab/>
        <w:t>РЕЦЕПЦІЯ СПІЛЬНОТИ УЧИТЕЛІ</w:t>
      </w:r>
      <w:proofErr w:type="gramStart"/>
      <w:r>
        <w:rPr>
          <w:sz w:val="28"/>
          <w:szCs w:val="28"/>
          <w:lang w:val="ru-RU" w:eastAsia="en-US"/>
        </w:rPr>
        <w:t>В</w:t>
      </w:r>
      <w:proofErr w:type="gramEnd"/>
      <w:r>
        <w:rPr>
          <w:sz w:val="28"/>
          <w:szCs w:val="28"/>
          <w:lang w:val="ru-RU" w:eastAsia="en-US"/>
        </w:rPr>
        <w:t xml:space="preserve"> ТА БАТЬКІВ НА ВПРОВАДЖЕННЯ НУШ……………………………………</w:t>
      </w:r>
      <w:r>
        <w:rPr>
          <w:sz w:val="28"/>
          <w:szCs w:val="28"/>
          <w:lang w:eastAsia="en-US"/>
        </w:rPr>
        <w:t>…</w:t>
      </w:r>
      <w:r>
        <w:rPr>
          <w:sz w:val="28"/>
          <w:szCs w:val="28"/>
          <w:lang w:eastAsia="en-US"/>
        </w:rPr>
        <w:tab/>
        <w:t>2</w:t>
      </w:r>
      <w:r>
        <w:rPr>
          <w:sz w:val="28"/>
          <w:szCs w:val="28"/>
          <w:lang w:val="ru-RU" w:eastAsia="en-US"/>
        </w:rPr>
        <w:t>7</w:t>
      </w:r>
    </w:p>
    <w:p w:rsidR="00982187" w:rsidRDefault="00982187" w:rsidP="00982187">
      <w:pPr>
        <w:tabs>
          <w:tab w:val="left" w:pos="1260"/>
          <w:tab w:val="left" w:pos="9108"/>
        </w:tabs>
        <w:spacing w:line="360" w:lineRule="auto"/>
        <w:ind w:left="1260" w:hanging="1260"/>
        <w:rPr>
          <w:sz w:val="28"/>
          <w:szCs w:val="28"/>
          <w:lang w:eastAsia="en-US"/>
        </w:rPr>
      </w:pPr>
      <w:r>
        <w:rPr>
          <w:sz w:val="28"/>
          <w:szCs w:val="28"/>
          <w:lang w:val="ru-RU" w:eastAsia="en-US"/>
        </w:rPr>
        <w:t>3.1.</w:t>
      </w:r>
      <w:r>
        <w:rPr>
          <w:sz w:val="28"/>
          <w:szCs w:val="28"/>
          <w:lang w:val="ru-RU" w:eastAsia="en-US"/>
        </w:rPr>
        <w:tab/>
      </w:r>
      <w:proofErr w:type="spellStart"/>
      <w:r>
        <w:rPr>
          <w:sz w:val="28"/>
          <w:szCs w:val="28"/>
          <w:highlight w:val="white"/>
          <w:lang w:val="ru-RU" w:eastAsia="en-US"/>
        </w:rPr>
        <w:t>Відгуки</w:t>
      </w:r>
      <w:proofErr w:type="spellEnd"/>
      <w:r>
        <w:rPr>
          <w:sz w:val="28"/>
          <w:szCs w:val="28"/>
          <w:highlight w:val="white"/>
          <w:lang w:val="ru-RU" w:eastAsia="en-US"/>
        </w:rPr>
        <w:t xml:space="preserve"> </w:t>
      </w:r>
      <w:proofErr w:type="spellStart"/>
      <w:r>
        <w:rPr>
          <w:sz w:val="28"/>
          <w:szCs w:val="28"/>
          <w:highlight w:val="white"/>
          <w:lang w:val="ru-RU" w:eastAsia="en-US"/>
        </w:rPr>
        <w:t>читач</w:t>
      </w:r>
      <w:r>
        <w:rPr>
          <w:sz w:val="28"/>
          <w:szCs w:val="28"/>
          <w:highlight w:val="white"/>
          <w:lang w:eastAsia="en-US"/>
        </w:rPr>
        <w:t>ів</w:t>
      </w:r>
      <w:proofErr w:type="spellEnd"/>
      <w:r>
        <w:rPr>
          <w:sz w:val="28"/>
          <w:szCs w:val="28"/>
          <w:highlight w:val="white"/>
          <w:lang w:val="ru-RU" w:eastAsia="en-US"/>
        </w:rPr>
        <w:t xml:space="preserve"> </w:t>
      </w:r>
      <w:proofErr w:type="spellStart"/>
      <w:r>
        <w:rPr>
          <w:sz w:val="28"/>
          <w:szCs w:val="28"/>
          <w:lang w:val="ru-RU" w:eastAsia="en-US"/>
        </w:rPr>
        <w:t>інтернет</w:t>
      </w:r>
      <w:proofErr w:type="spellEnd"/>
      <w:r>
        <w:rPr>
          <w:sz w:val="28"/>
          <w:szCs w:val="28"/>
          <w:lang w:val="ru-RU" w:eastAsia="en-US"/>
        </w:rPr>
        <w:t xml:space="preserve">-порталу «Нова </w:t>
      </w:r>
      <w:proofErr w:type="spellStart"/>
      <w:r>
        <w:rPr>
          <w:sz w:val="28"/>
          <w:szCs w:val="28"/>
          <w:lang w:val="ru-RU" w:eastAsia="en-US"/>
        </w:rPr>
        <w:t>українська</w:t>
      </w:r>
      <w:proofErr w:type="spellEnd"/>
      <w:r>
        <w:rPr>
          <w:sz w:val="28"/>
          <w:szCs w:val="28"/>
          <w:lang w:val="ru-RU" w:eastAsia="en-US"/>
        </w:rPr>
        <w:t xml:space="preserve"> школа» </w:t>
      </w:r>
      <w:r>
        <w:rPr>
          <w:sz w:val="28"/>
          <w:szCs w:val="28"/>
          <w:highlight w:val="white"/>
          <w:lang w:val="ru-RU" w:eastAsia="en-US"/>
        </w:rPr>
        <w:t xml:space="preserve">на </w:t>
      </w:r>
      <w:proofErr w:type="spellStart"/>
      <w:r>
        <w:rPr>
          <w:sz w:val="28"/>
          <w:szCs w:val="28"/>
          <w:highlight w:val="white"/>
          <w:lang w:val="ru-RU" w:eastAsia="en-US"/>
        </w:rPr>
        <w:t>реформи</w:t>
      </w:r>
      <w:proofErr w:type="spellEnd"/>
      <w:r>
        <w:rPr>
          <w:sz w:val="28"/>
          <w:szCs w:val="28"/>
          <w:highlight w:val="white"/>
          <w:lang w:val="ru-RU" w:eastAsia="en-US"/>
        </w:rPr>
        <w:t xml:space="preserve"> </w:t>
      </w:r>
      <w:proofErr w:type="spellStart"/>
      <w:r>
        <w:rPr>
          <w:sz w:val="28"/>
          <w:szCs w:val="28"/>
          <w:highlight w:val="white"/>
          <w:lang w:val="ru-RU" w:eastAsia="en-US"/>
        </w:rPr>
        <w:t>освіти</w:t>
      </w:r>
      <w:proofErr w:type="spellEnd"/>
      <w:r>
        <w:rPr>
          <w:sz w:val="28"/>
          <w:szCs w:val="28"/>
          <w:lang w:eastAsia="en-US"/>
        </w:rPr>
        <w:t>…………………………………………………27</w:t>
      </w:r>
    </w:p>
    <w:p w:rsidR="00982187" w:rsidRDefault="00982187" w:rsidP="00982187">
      <w:pPr>
        <w:tabs>
          <w:tab w:val="left" w:pos="1260"/>
          <w:tab w:val="left" w:pos="9108"/>
        </w:tabs>
        <w:spacing w:line="360" w:lineRule="auto"/>
        <w:rPr>
          <w:sz w:val="28"/>
          <w:szCs w:val="28"/>
          <w:lang w:eastAsia="en-US"/>
        </w:rPr>
      </w:pPr>
      <w:r>
        <w:rPr>
          <w:sz w:val="28"/>
          <w:szCs w:val="28"/>
          <w:lang w:val="ru-RU" w:eastAsia="en-US"/>
        </w:rPr>
        <w:t>3.2.</w:t>
      </w:r>
      <w:r>
        <w:rPr>
          <w:sz w:val="28"/>
          <w:szCs w:val="28"/>
          <w:lang w:val="ru-RU" w:eastAsia="en-US"/>
        </w:rPr>
        <w:tab/>
      </w:r>
      <w:proofErr w:type="spellStart"/>
      <w:r>
        <w:rPr>
          <w:sz w:val="28"/>
          <w:szCs w:val="28"/>
          <w:highlight w:val="white"/>
          <w:lang w:val="ru-RU" w:eastAsia="en-US"/>
        </w:rPr>
        <w:t>Відгуки</w:t>
      </w:r>
      <w:proofErr w:type="spellEnd"/>
      <w:r>
        <w:rPr>
          <w:sz w:val="28"/>
          <w:szCs w:val="28"/>
          <w:highlight w:val="white"/>
          <w:lang w:val="ru-RU" w:eastAsia="en-US"/>
        </w:rPr>
        <w:t xml:space="preserve"> </w:t>
      </w:r>
      <w:r>
        <w:rPr>
          <w:sz w:val="28"/>
          <w:szCs w:val="28"/>
          <w:highlight w:val="white"/>
          <w:lang w:eastAsia="en-US"/>
        </w:rPr>
        <w:t xml:space="preserve">читачів </w:t>
      </w:r>
      <w:proofErr w:type="spellStart"/>
      <w:r>
        <w:rPr>
          <w:sz w:val="28"/>
          <w:szCs w:val="28"/>
          <w:lang w:val="ru-RU" w:eastAsia="en-US"/>
        </w:rPr>
        <w:t>інтернет</w:t>
      </w:r>
      <w:proofErr w:type="spellEnd"/>
      <w:r>
        <w:rPr>
          <w:sz w:val="28"/>
          <w:szCs w:val="28"/>
          <w:lang w:val="ru-RU" w:eastAsia="en-US"/>
        </w:rPr>
        <w:t xml:space="preserve">-порталу </w:t>
      </w:r>
      <w:r>
        <w:rPr>
          <w:color w:val="000000"/>
          <w:sz w:val="28"/>
          <w:szCs w:val="28"/>
          <w:lang w:val="ru-RU" w:eastAsia="en-US"/>
        </w:rPr>
        <w:t xml:space="preserve">«Освіта.ua» </w:t>
      </w:r>
      <w:r>
        <w:rPr>
          <w:sz w:val="28"/>
          <w:szCs w:val="28"/>
          <w:highlight w:val="white"/>
          <w:lang w:val="ru-RU" w:eastAsia="en-US"/>
        </w:rPr>
        <w:t xml:space="preserve">на </w:t>
      </w:r>
      <w:proofErr w:type="spellStart"/>
      <w:r>
        <w:rPr>
          <w:sz w:val="28"/>
          <w:szCs w:val="28"/>
          <w:highlight w:val="white"/>
          <w:lang w:val="ru-RU" w:eastAsia="en-US"/>
        </w:rPr>
        <w:t>реформи</w:t>
      </w:r>
      <w:proofErr w:type="spellEnd"/>
      <w:r>
        <w:rPr>
          <w:sz w:val="28"/>
          <w:szCs w:val="28"/>
          <w:highlight w:val="white"/>
          <w:lang w:val="ru-RU" w:eastAsia="en-US"/>
        </w:rPr>
        <w:t xml:space="preserve"> </w:t>
      </w:r>
      <w:proofErr w:type="spellStart"/>
      <w:r>
        <w:rPr>
          <w:sz w:val="28"/>
          <w:szCs w:val="28"/>
          <w:highlight w:val="white"/>
          <w:lang w:val="ru-RU" w:eastAsia="en-US"/>
        </w:rPr>
        <w:t>освіти</w:t>
      </w:r>
      <w:proofErr w:type="spellEnd"/>
      <w:r>
        <w:rPr>
          <w:sz w:val="28"/>
          <w:szCs w:val="28"/>
          <w:lang w:eastAsia="en-US"/>
        </w:rPr>
        <w:t>33</w:t>
      </w:r>
    </w:p>
    <w:p w:rsidR="00982187" w:rsidRDefault="00982187" w:rsidP="00982187">
      <w:pPr>
        <w:tabs>
          <w:tab w:val="left" w:pos="9108"/>
        </w:tabs>
        <w:spacing w:line="360" w:lineRule="auto"/>
        <w:rPr>
          <w:sz w:val="28"/>
          <w:szCs w:val="28"/>
          <w:lang w:eastAsia="en-US"/>
        </w:rPr>
      </w:pPr>
      <w:r>
        <w:rPr>
          <w:sz w:val="28"/>
          <w:szCs w:val="28"/>
          <w:lang w:val="ru-RU" w:eastAsia="en-US"/>
        </w:rPr>
        <w:t>ВИСНОВКИ........………………………………………………………...........</w:t>
      </w:r>
      <w:r>
        <w:rPr>
          <w:sz w:val="28"/>
          <w:szCs w:val="28"/>
          <w:lang w:eastAsia="en-US"/>
        </w:rPr>
        <w:t>38</w:t>
      </w:r>
    </w:p>
    <w:p w:rsidR="00982187" w:rsidRDefault="00982187" w:rsidP="00982187">
      <w:pPr>
        <w:tabs>
          <w:tab w:val="left" w:pos="9108"/>
        </w:tabs>
        <w:spacing w:line="360" w:lineRule="auto"/>
        <w:rPr>
          <w:sz w:val="28"/>
          <w:szCs w:val="28"/>
          <w:lang w:eastAsia="en-US"/>
        </w:rPr>
      </w:pPr>
      <w:proofErr w:type="gramStart"/>
      <w:r>
        <w:rPr>
          <w:sz w:val="28"/>
          <w:szCs w:val="28"/>
          <w:lang w:val="ru-RU" w:eastAsia="en-US"/>
        </w:rPr>
        <w:t>Б</w:t>
      </w:r>
      <w:proofErr w:type="gramEnd"/>
      <w:r>
        <w:rPr>
          <w:sz w:val="28"/>
          <w:szCs w:val="28"/>
          <w:lang w:val="ru-RU" w:eastAsia="en-US"/>
        </w:rPr>
        <w:t>ІБЛІОГРАФІЯ...……………………………………………………...............</w:t>
      </w:r>
      <w:r>
        <w:rPr>
          <w:sz w:val="28"/>
          <w:szCs w:val="28"/>
          <w:lang w:eastAsia="en-US"/>
        </w:rPr>
        <w:t>41</w:t>
      </w:r>
    </w:p>
    <w:p w:rsidR="00982187" w:rsidRDefault="00982187" w:rsidP="00982187">
      <w:pPr>
        <w:tabs>
          <w:tab w:val="left" w:pos="9108"/>
        </w:tabs>
        <w:spacing w:line="360" w:lineRule="auto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 w:eastAsia="en-US"/>
        </w:rPr>
        <w:t>ДОДАТКИ</w:t>
      </w:r>
      <w:r>
        <w:rPr>
          <w:sz w:val="28"/>
          <w:szCs w:val="28"/>
          <w:lang w:val="ru-RU" w:eastAsia="en-US"/>
        </w:rPr>
        <w:tab/>
      </w: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</w:p>
    <w:p w:rsid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ВСТУП</w:t>
      </w:r>
    </w:p>
    <w:p w:rsid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2018-2019 навчальному році реформа Нової української школи (НУШ) запрацювала в усіх українських школах. Зміни відбуваються у швидкому темпі на перший погляд, але на це пішло кілька років наполегливої праці багатьох освітян. Вже 1 вересня 2019 року українські першокласники почали отримувати якісно нову освіту в Новій українській школі. Було запущено процес змін, ухвалено новий закон «Про освіту», затверджено чимало підзаконних актів, триває підготовка нового закону «Про загальну середню освіту», підготовлено десятки  тисяч вчителів.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Актуальність дослідження</w:t>
      </w:r>
      <w:r>
        <w:rPr>
          <w:sz w:val="28"/>
          <w:szCs w:val="28"/>
        </w:rPr>
        <w:t xml:space="preserve"> зумовлено тими освітніми викликами, які давно стоять на порядку денному в українській освіті. Важливо бачити не лише гарну картинку з телевізора чи інших засобів масової інформації, а чути та брати до уваги відгуки тих хто долучений до процесу реформи. Це і вчителі, і батьки і пересічні громадяни, яким не байдужі питання реформування освіти.</w:t>
      </w:r>
    </w:p>
    <w:p w:rsidR="00982187" w:rsidRDefault="00982187" w:rsidP="00982187">
      <w:pPr>
        <w:spacing w:line="360" w:lineRule="auto"/>
        <w:ind w:firstLine="720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Мета дослідження: </w:t>
      </w:r>
      <w:r>
        <w:rPr>
          <w:bCs/>
          <w:sz w:val="28"/>
          <w:szCs w:val="28"/>
        </w:rPr>
        <w:t xml:space="preserve">проаналізувати відгуки вчителів та батьків щодо нової концепції реформи освіти, а саме впровадження Нової української школи за матеріалами інтернет-порталів </w:t>
      </w:r>
      <w:r>
        <w:rPr>
          <w:color w:val="000000"/>
          <w:sz w:val="28"/>
          <w:szCs w:val="28"/>
        </w:rPr>
        <w:t xml:space="preserve">«Освіта.ua» та «Нова українська школа».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Із вищезазначеної мети випливають наступні завдання: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- </w:t>
      </w:r>
      <w:r>
        <w:rPr>
          <w:sz w:val="28"/>
          <w:szCs w:val="28"/>
        </w:rPr>
        <w:t>розглянути етапи та проблеми впровадження НУШ;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вивчити основні законодавчі документ про середню освіту в Україні;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дослідити реакцію всеукраїнських ЗМІ на проблеми НУШ;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left="709"/>
        <w:jc w:val="both"/>
        <w:rPr>
          <w:sz w:val="28"/>
          <w:szCs w:val="28"/>
        </w:rPr>
      </w:pPr>
      <w:r>
        <w:rPr>
          <w:sz w:val="28"/>
          <w:szCs w:val="28"/>
        </w:rPr>
        <w:t>- порівняти висвітлення інформації у різних ЗМІ;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left="709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- відгуки аудиторії </w:t>
      </w:r>
      <w:r>
        <w:rPr>
          <w:sz w:val="28"/>
          <w:szCs w:val="28"/>
        </w:rPr>
        <w:t xml:space="preserve">інтернет-порталу «Нова українська школа» </w:t>
      </w:r>
      <w:r>
        <w:rPr>
          <w:sz w:val="28"/>
          <w:szCs w:val="28"/>
          <w:highlight w:val="white"/>
        </w:rPr>
        <w:t>на реформи освіти</w:t>
      </w:r>
      <w:r>
        <w:rPr>
          <w:sz w:val="28"/>
          <w:szCs w:val="28"/>
        </w:rPr>
        <w:t>;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left="709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- відгуки аудиторії </w:t>
      </w:r>
      <w:r>
        <w:rPr>
          <w:sz w:val="28"/>
          <w:szCs w:val="28"/>
        </w:rPr>
        <w:t xml:space="preserve">інтернет-порталу </w:t>
      </w:r>
      <w:r>
        <w:rPr>
          <w:color w:val="000000"/>
          <w:sz w:val="28"/>
          <w:szCs w:val="28"/>
        </w:rPr>
        <w:t>«Освіта.ua»</w:t>
      </w:r>
      <w:r>
        <w:rPr>
          <w:b/>
          <w:color w:val="000000"/>
          <w:sz w:val="28"/>
          <w:szCs w:val="28"/>
        </w:rPr>
        <w:t xml:space="preserve"> </w:t>
      </w:r>
      <w:r>
        <w:rPr>
          <w:sz w:val="28"/>
          <w:szCs w:val="28"/>
          <w:highlight w:val="white"/>
        </w:rPr>
        <w:t>на реформи освіти</w:t>
      </w:r>
      <w:r>
        <w:rPr>
          <w:sz w:val="28"/>
          <w:szCs w:val="28"/>
        </w:rPr>
        <w:t>.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Об’єктом дослідження </w:t>
      </w:r>
      <w:r>
        <w:rPr>
          <w:bCs/>
          <w:sz w:val="28"/>
          <w:szCs w:val="28"/>
        </w:rPr>
        <w:t xml:space="preserve">є Інтернет-портали </w:t>
      </w:r>
      <w:r>
        <w:rPr>
          <w:sz w:val="28"/>
          <w:szCs w:val="28"/>
        </w:rPr>
        <w:t xml:space="preserve">«Нова українська школа» та </w:t>
      </w:r>
      <w:r>
        <w:rPr>
          <w:color w:val="000000"/>
          <w:sz w:val="28"/>
          <w:szCs w:val="28"/>
        </w:rPr>
        <w:t xml:space="preserve">«Освіта.ua».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>Предметом дослідження</w:t>
      </w:r>
      <w:r>
        <w:rPr>
          <w:bCs/>
          <w:sz w:val="28"/>
          <w:szCs w:val="28"/>
        </w:rPr>
        <w:t xml:space="preserve"> є відгуки під публікаціями щодо нової концепції освіти (НУШ).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Встановлення хронологічних меж дослідження.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 xml:space="preserve">Хронологічні межі дослідження обмежені 2018 початком 2019 рр., коли реформа </w:t>
      </w:r>
      <w:proofErr w:type="spellStart"/>
      <w:r>
        <w:rPr>
          <w:bCs/>
          <w:sz w:val="28"/>
          <w:szCs w:val="28"/>
        </w:rPr>
        <w:t>реформа</w:t>
      </w:r>
      <w:proofErr w:type="spellEnd"/>
      <w:r>
        <w:rPr>
          <w:bCs/>
          <w:sz w:val="28"/>
          <w:szCs w:val="28"/>
        </w:rPr>
        <w:t xml:space="preserve"> освіти впроваджувалася в Україні.</w:t>
      </w:r>
    </w:p>
    <w:p w:rsidR="00982187" w:rsidRDefault="00982187" w:rsidP="00982187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Методи дослідження: </w:t>
      </w:r>
      <w:r>
        <w:rPr>
          <w:sz w:val="28"/>
          <w:szCs w:val="28"/>
        </w:rPr>
        <w:t xml:space="preserve">класифікації – умовне розбиття об'єктів на підмножини на основі їх характерних ознак з метою упорядкування і систематизації; </w:t>
      </w:r>
      <w:r>
        <w:rPr>
          <w:sz w:val="28"/>
          <w:szCs w:val="28"/>
          <w:lang w:bidi="mr-IN"/>
        </w:rPr>
        <w:t xml:space="preserve">порівняння – </w:t>
      </w:r>
      <w:r>
        <w:rPr>
          <w:color w:val="222222"/>
          <w:sz w:val="28"/>
          <w:szCs w:val="28"/>
          <w:shd w:val="clear" w:color="auto" w:fill="FFFFFF"/>
        </w:rPr>
        <w:t>метод наукового дослідження, пізнання дійсності, покликаний встановити спільні й відмінні ознаки між процесами, явищами, об'єктами;</w:t>
      </w:r>
      <w:r>
        <w:rPr>
          <w:sz w:val="28"/>
          <w:szCs w:val="28"/>
          <w:lang w:bidi="mr-IN"/>
        </w:rPr>
        <w:t xml:space="preserve"> </w:t>
      </w:r>
      <w:r>
        <w:rPr>
          <w:sz w:val="28"/>
          <w:szCs w:val="28"/>
        </w:rPr>
        <w:t>методи моніторингу та якісного змістовного аналізу досліджуваного видання.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Аналіз опрацьованих джерел та літератури.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Автори наукових робіт, які стали основою для дослідження проблем української школи: К. Б. Авраменко, Б. М. Андріївський, Є. М. Бачинська, О. І. Ляшенко, О. А. </w:t>
      </w:r>
      <w:proofErr w:type="spellStart"/>
      <w:r>
        <w:rPr>
          <w:sz w:val="28"/>
          <w:szCs w:val="28"/>
        </w:rPr>
        <w:t>Половіна</w:t>
      </w:r>
      <w:proofErr w:type="spellEnd"/>
      <w:r>
        <w:rPr>
          <w:sz w:val="28"/>
          <w:szCs w:val="28"/>
        </w:rPr>
        <w:t>.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Обґрунтування структури роботи.</w:t>
      </w:r>
    </w:p>
    <w:p w:rsidR="00982187" w:rsidRDefault="00982187" w:rsidP="0098218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Робота складається зі вступу, трьох розділів, висновків та бібліографії. </w:t>
      </w:r>
    </w:p>
    <w:p w:rsidR="00982187" w:rsidRDefault="00982187" w:rsidP="0098218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lang w:eastAsia="en-US"/>
        </w:rPr>
        <w:t>Вступ визначає актуальність даної роботи, об’єкт, предмет, мету та завдання роботи.</w:t>
      </w:r>
    </w:p>
    <w:p w:rsidR="00982187" w:rsidRDefault="00982187" w:rsidP="0098218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У Розділі 1. </w:t>
      </w:r>
      <w:r>
        <w:rPr>
          <w:sz w:val="28"/>
          <w:szCs w:val="28"/>
        </w:rPr>
        <w:t xml:space="preserve">показано концепцію Нової української школи. Вивчено етапи та проблеми впровадження Нової української школи. Проаналізовано основні законодавчі документи що </w:t>
      </w:r>
      <w:proofErr w:type="spellStart"/>
      <w:r>
        <w:rPr>
          <w:sz w:val="28"/>
          <w:szCs w:val="28"/>
        </w:rPr>
        <w:t>стусуються</w:t>
      </w:r>
      <w:proofErr w:type="spellEnd"/>
      <w:r>
        <w:rPr>
          <w:sz w:val="28"/>
          <w:szCs w:val="28"/>
        </w:rPr>
        <w:t xml:space="preserve"> середньої освіти. Це Закон «Про освіту», Закон «Про середню освіту», Державний стандарт початкової освіти та інші. 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У Розділі 2. </w:t>
      </w:r>
      <w:r>
        <w:rPr>
          <w:sz w:val="28"/>
          <w:szCs w:val="28"/>
        </w:rPr>
        <w:t>досліджено реакцію на реформи в освіті, зокрема на впровадження концепції Нової української школи у відомих всеукраїнських ЗМІ. Показано зацікавленість до цієї теми та способи висвітлення різних проблем НУШ.</w:t>
      </w:r>
    </w:p>
    <w:p w:rsidR="00982187" w:rsidRDefault="00982187" w:rsidP="00982187">
      <w:pPr>
        <w:pStyle w:val="a3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У Розділі 3. проаналізовано відгуки під матеріалами щодо впровадження концепції Нової української школи на двох освітніх інтернет-порталах «Нова українська школа» та </w:t>
      </w:r>
      <w:r>
        <w:rPr>
          <w:color w:val="000000"/>
          <w:sz w:val="28"/>
          <w:szCs w:val="28"/>
        </w:rPr>
        <w:t>«Освіта.ua». Визначено групи людей за темами, які коментують публікації. Здійснено порівняння реакції на двох різних ресурсах.</w:t>
      </w:r>
    </w:p>
    <w:p w:rsidR="00982187" w:rsidRDefault="00982187" w:rsidP="0098218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висновках здійснено узагальнення результатів нашого дослідження.</w:t>
      </w:r>
    </w:p>
    <w:p w:rsidR="00A74F12" w:rsidRDefault="00A74F12"/>
    <w:p w:rsidR="00982187" w:rsidRDefault="00982187"/>
    <w:p w:rsidR="00982187" w:rsidRDefault="00982187"/>
    <w:p w:rsidR="00982187" w:rsidRDefault="00982187"/>
    <w:p w:rsidR="00982187" w:rsidRPr="00982187" w:rsidRDefault="00982187" w:rsidP="00982187">
      <w:pPr>
        <w:spacing w:line="360" w:lineRule="auto"/>
        <w:jc w:val="center"/>
        <w:rPr>
          <w:b/>
          <w:sz w:val="28"/>
          <w:szCs w:val="28"/>
        </w:rPr>
      </w:pPr>
      <w:r w:rsidRPr="00982187">
        <w:rPr>
          <w:b/>
          <w:sz w:val="28"/>
          <w:szCs w:val="28"/>
        </w:rPr>
        <w:lastRenderedPageBreak/>
        <w:t>ВИСНОВКИ</w:t>
      </w:r>
    </w:p>
    <w:p w:rsidR="00982187" w:rsidRPr="00982187" w:rsidRDefault="00982187" w:rsidP="00982187">
      <w:pPr>
        <w:spacing w:line="360" w:lineRule="auto"/>
        <w:jc w:val="center"/>
        <w:rPr>
          <w:sz w:val="28"/>
          <w:szCs w:val="28"/>
        </w:rPr>
      </w:pP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Нова українська школа – це ключова реформа Міністерства освіти і науки, яка покликана зупинити негативні тенденції та перетворити українську школу на важіль соціальної рівності та згуртованості, економічного розвитку і конкурентоспроможності українців.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Понад три роки тривав публічний діалог щодо стратегії змін в освіті України. Десятки дискусій відбулися на майданчику парламентського Комітету з питань науки та освіти, а згодом  – Міністерства освіти і науки України. У результаті численних дискусій, часом дуже гострих, з’явився проект нового базового закону «Про освіту».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В 2017 році проект Нової української школи почали активно впроваджувати. У серпні, до початку нового навчального року, провели управлінські наради всіх рівнів для активного провадження ідей НУШ перш за все в початковій школі та донесення цих ідей до педагогічних колективів.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Досліджуючи з перших днів обговорення концепції НУШ науковці зазначають про ряд проблем, які виникають на тих чи інших етапах впровадження ідеї. Виникають проблеми з тих чи інших питань, які стосуються освіти в цілому. Зокрема перехід від дошкільної освіти до НУШ, перехід від НУШ до вищої освіти. Все це не до кінця узгоджено.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Однією із проблем для впровадження нововведень в переважній більшості виступають проблеми фінансового характеру. На початку обговорення питань реформування початкової освіти це питання неодноразово підіймалося. Ще однією проблемою є професійна підготовка вчителів до роботи в Новій українській школі, їх підвищення кваліфікації та сертифікація. 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Окрім вищезазначених проблем, про які говорили науковці ще в період реформування початкової освіти та впровадження НУШ, вже в перші місяці навчання першокласників, які вступили за новими вимогами, з’явилися й інші проблеми в школах. Найбільш розповсюдженими в усіх регіонах України були проблеми з матеріально-технічним забезпеченням кабінетів НУШ для першокласників. 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lastRenderedPageBreak/>
        <w:t>На початку впровадження в дію концепції Нової української школи вересень 2018 р. найголовнішою проблемою, яка постала перед школами була матеріально-технічна. В одні регіони вчасно не завели парти, інші не отримали методичне забезпечення для провадження навчального процесу як того вимагають рекомендації МОН.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color w:val="000000"/>
          <w:sz w:val="28"/>
          <w:szCs w:val="28"/>
        </w:rPr>
        <w:t xml:space="preserve">Якщо говорити про висвітлення теми всеукраїнськими ЗМІ, то в цілому висвітлення проблем Нової української школи було збалансованим. Наявна критика в матеріалах, найбільше стосувалася місцевої влади, яка не вчасно освоїла та розподілила бюджет. </w:t>
      </w:r>
      <w:r w:rsidRPr="00982187">
        <w:rPr>
          <w:sz w:val="28"/>
          <w:szCs w:val="28"/>
        </w:rPr>
        <w:t xml:space="preserve">Напередодні першого вересня та на початку навчального року, коли в Україні почала впроваджуватись освітня реформа, ЗМІ приділяли їй чимало уваги. Згодом цікавість журналістів до освітньої теми стала зменшуватися. Подібні матеріали наявні у різних всеукраїнських та регіональних ЗМІ. Єдине, що відрізняє висвітлення проблеми у всеукраїнських та регіональних ЗМІ це проблематика. Регіональні ЗМІ більше переймаються місцевими проблемами. 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Слід зазначити, що тема Нової української школи найбільш цікава спеціалізованим виданням, як друкованим, так і електронним. І реакція на них є помітнішою. Це такі видання як, Портал освітян України «Педрада», «</w:t>
      </w:r>
      <w:proofErr w:type="spellStart"/>
      <w:r w:rsidRPr="00982187">
        <w:rPr>
          <w:sz w:val="28"/>
          <w:szCs w:val="28"/>
        </w:rPr>
        <w:t>Освіторія</w:t>
      </w:r>
      <w:proofErr w:type="spellEnd"/>
      <w:r w:rsidRPr="00982187">
        <w:rPr>
          <w:sz w:val="28"/>
          <w:szCs w:val="28"/>
        </w:rPr>
        <w:t xml:space="preserve">», інтернет-портали </w:t>
      </w:r>
      <w:r w:rsidRPr="00982187">
        <w:rPr>
          <w:color w:val="000000"/>
          <w:sz w:val="28"/>
          <w:szCs w:val="28"/>
        </w:rPr>
        <w:t>«Освіта.ua» та «Нова українська школа»</w:t>
      </w:r>
      <w:r w:rsidRPr="00982187">
        <w:rPr>
          <w:sz w:val="28"/>
          <w:szCs w:val="28"/>
        </w:rPr>
        <w:t>, які були окремо досліджені нами в рамках теми дипломної роботи.</w:t>
      </w:r>
    </w:p>
    <w:p w:rsidR="00982187" w:rsidRPr="00982187" w:rsidRDefault="00982187" w:rsidP="00982187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982187">
        <w:rPr>
          <w:sz w:val="28"/>
          <w:szCs w:val="28"/>
          <w:lang w:eastAsia="ru-RU"/>
        </w:rPr>
        <w:t xml:space="preserve">Проаналізувавши </w:t>
      </w:r>
      <w:r w:rsidRPr="00982187">
        <w:rPr>
          <w:sz w:val="28"/>
          <w:szCs w:val="28"/>
        </w:rPr>
        <w:t xml:space="preserve">відгуки учителів і батьків щодо нової концепції освіти на Інтернет-порталі </w:t>
      </w:r>
      <w:r w:rsidRPr="00982187">
        <w:rPr>
          <w:sz w:val="28"/>
          <w:szCs w:val="28"/>
          <w:lang w:eastAsia="ru-RU"/>
        </w:rPr>
        <w:t xml:space="preserve">«Освіта.ua» ми побачили наступне. Всі матеріали, які ми переглядали написані у жанрі замітки. Їх невелика кількість біля 20, починаючи з серпня 2018 р. Відгуки є не під всіма публікаціями. Наявні матеріали, де коментарів більше, а є й де всього один коментар. Найбільше суспільство, незалежно від того чи то батьки, чи то вчителі хвилює фінансова сторона питання. Переважна більшість коментуючи є вчителями. Незважаючи на благородність професії вчителя, відгуки вражають своїм негативізмом, повним песимізмом та іноді нецензурною лексикою. Часто відгуки не стосуються змісту публікації. </w:t>
      </w:r>
    </w:p>
    <w:p w:rsidR="00982187" w:rsidRPr="00982187" w:rsidRDefault="00982187" w:rsidP="00982187">
      <w:pPr>
        <w:spacing w:line="360" w:lineRule="auto"/>
        <w:ind w:firstLine="720"/>
        <w:jc w:val="both"/>
        <w:rPr>
          <w:sz w:val="28"/>
          <w:szCs w:val="28"/>
        </w:rPr>
      </w:pPr>
      <w:r w:rsidRPr="00982187">
        <w:rPr>
          <w:sz w:val="28"/>
          <w:szCs w:val="28"/>
        </w:rPr>
        <w:lastRenderedPageBreak/>
        <w:t xml:space="preserve">Якщо говорити про відгуки на інтернет-порталі «Нова українська школа» щодо досліджуваної теми слід зазначити, що коментарів вкрай мало, перегляди іноді сягають десятки тисяч, теми актуальні, матеріали змістовні та цікаві. Сайт є досить зручним для пошуку та перегляду матеріалів. Матеріали постійно оновлюються, ілюструються фото та відео, підкріплюються документами. Тому незрозуміла така пасивність читачів у коментуванні. Якщо ж говорити про ті наявні коментарі, то слід зауважити, що батьки в основному коментують теми фінансового характеру, а вчителі теми сертифікації, підвищення кваліфікації, введення нових документів та інше. Коментарі є або критикою, або обуренням. Також серед звичайних коментарів є питання, проте без відповідей. Зворотного зв’язку на сайті не було помічено. Конкретних пропозицій щодо змін чи покращення від батьків чи вчителів нами не виявлено. </w:t>
      </w:r>
    </w:p>
    <w:p w:rsidR="00982187" w:rsidRPr="00982187" w:rsidRDefault="00982187" w:rsidP="00982187">
      <w:pPr>
        <w:spacing w:line="360" w:lineRule="auto"/>
        <w:ind w:left="360"/>
        <w:jc w:val="center"/>
        <w:outlineLvl w:val="0"/>
        <w:rPr>
          <w:b/>
          <w:bCs/>
          <w:iCs/>
          <w:kern w:val="36"/>
          <w:sz w:val="28"/>
          <w:szCs w:val="28"/>
          <w:lang w:val="en-US"/>
        </w:rPr>
      </w:pPr>
      <w:r w:rsidRPr="00982187">
        <w:rPr>
          <w:kern w:val="36"/>
          <w:sz w:val="28"/>
          <w:szCs w:val="28"/>
        </w:rPr>
        <w:br w:type="page"/>
      </w:r>
      <w:r w:rsidRPr="00982187">
        <w:rPr>
          <w:b/>
          <w:bCs/>
          <w:iCs/>
          <w:kern w:val="36"/>
          <w:sz w:val="28"/>
          <w:szCs w:val="28"/>
        </w:rPr>
        <w:lastRenderedPageBreak/>
        <w:t>БІБЛІОГРАФІЯ</w:t>
      </w:r>
    </w:p>
    <w:p w:rsidR="00982187" w:rsidRPr="00982187" w:rsidRDefault="00982187" w:rsidP="00982187">
      <w:pPr>
        <w:spacing w:line="360" w:lineRule="auto"/>
        <w:ind w:left="360"/>
        <w:jc w:val="center"/>
        <w:outlineLvl w:val="0"/>
        <w:rPr>
          <w:b/>
          <w:bCs/>
          <w:iCs/>
          <w:kern w:val="36"/>
          <w:sz w:val="28"/>
          <w:szCs w:val="28"/>
        </w:rPr>
      </w:pPr>
      <w:r w:rsidRPr="00982187">
        <w:rPr>
          <w:b/>
          <w:bCs/>
          <w:iCs/>
          <w:kern w:val="36"/>
          <w:sz w:val="28"/>
          <w:szCs w:val="28"/>
        </w:rPr>
        <w:t>Досліджувані матеріали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Інтернет-портал «Нова українська школа» [Електронний ресурс]</w:t>
      </w:r>
      <w:r w:rsidRPr="00982187">
        <w:rPr>
          <w:sz w:val="28"/>
          <w:szCs w:val="28"/>
          <w:lang w:val="ru-RU"/>
        </w:rPr>
        <w:t>.</w:t>
      </w:r>
      <w:r w:rsidRPr="00982187">
        <w:rPr>
          <w:sz w:val="28"/>
          <w:szCs w:val="28"/>
        </w:rPr>
        <w:t xml:space="preserve">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6" w:history="1">
        <w:r w:rsidRPr="00982187">
          <w:rPr>
            <w:color w:val="0000FF"/>
            <w:sz w:val="28"/>
            <w:szCs w:val="28"/>
            <w:u w:val="single"/>
          </w:rPr>
          <w:t>https://osvita.ua/</w:t>
        </w:r>
      </w:hyperlink>
      <w:r w:rsidRPr="00982187">
        <w:rPr>
          <w:sz w:val="28"/>
          <w:szCs w:val="28"/>
        </w:rPr>
        <w:t xml:space="preserve"> (дата доступу : 18.02.2019).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Інтернет-портал </w:t>
      </w:r>
      <w:r w:rsidRPr="00982187">
        <w:rPr>
          <w:sz w:val="28"/>
          <w:szCs w:val="28"/>
          <w:highlight w:val="white"/>
        </w:rPr>
        <w:t>«Osvita.ua»</w:t>
      </w:r>
      <w:r w:rsidRPr="00982187">
        <w:rPr>
          <w:sz w:val="28"/>
          <w:szCs w:val="28"/>
        </w:rPr>
        <w:t xml:space="preserve"> [Електронний ресурс]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7" w:history="1">
        <w:r w:rsidRPr="00982187">
          <w:rPr>
            <w:color w:val="0000FF"/>
            <w:sz w:val="28"/>
            <w:szCs w:val="28"/>
            <w:u w:val="single"/>
          </w:rPr>
          <w:t>https://osvita.ua/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tabs>
          <w:tab w:val="num" w:pos="36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</w:p>
    <w:p w:rsidR="00982187" w:rsidRPr="00982187" w:rsidRDefault="00982187" w:rsidP="00982187">
      <w:pPr>
        <w:tabs>
          <w:tab w:val="num" w:pos="360"/>
        </w:tabs>
        <w:spacing w:line="360" w:lineRule="auto"/>
        <w:ind w:left="360" w:hanging="360"/>
        <w:jc w:val="center"/>
        <w:rPr>
          <w:b/>
          <w:sz w:val="28"/>
          <w:szCs w:val="28"/>
        </w:rPr>
      </w:pPr>
      <w:r w:rsidRPr="00982187">
        <w:rPr>
          <w:b/>
          <w:sz w:val="28"/>
          <w:szCs w:val="28"/>
        </w:rPr>
        <w:t>Наукова та навчально-методична література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Авраменко К. Б. Формування готовності майбутніх учителів школи І ступеня до використання освітніх технологій / К. Б. Авраменко // Підготовка сучасного педагога дошкільної та початкової освіти в умовах розбудови Нової української школи : збірник матеріалів Всеукраїнської з міжнародною участю науково-практичної конференції. – Херсон : ТОВ «Борисфен-про», 2018. – С. 108-110.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82187">
        <w:rPr>
          <w:sz w:val="28"/>
          <w:szCs w:val="28"/>
        </w:rPr>
        <w:t>Андрієвський</w:t>
      </w:r>
      <w:proofErr w:type="spellEnd"/>
      <w:r w:rsidRPr="00982187">
        <w:rPr>
          <w:sz w:val="28"/>
          <w:szCs w:val="28"/>
        </w:rPr>
        <w:t xml:space="preserve"> Б. М. Особистісно-зорієнтовані педагогічні основи підготовки дитини до школи / Б. М. Андріївський // Підготовка сучасного педагога дошкільної та початкової освіти в умовах розбудови Нової української школи : збірник матеріалів Всеукраїнської з міжнародною участю науково-практичної конференції. – Херсон : ТОВ «Борисфен-про», 2018. – С. 13-15. 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Бачинська Є. М. Вектори змін методичної роботи в закладах загальної середньої освіти в контексті реформування освіти в Україні [Електронний ресурс] / Є. М. Бачинська // Наукове фахове видання «Народна освіта».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8" w:history="1">
        <w:r w:rsidRPr="00982187">
          <w:rPr>
            <w:color w:val="0000FF"/>
            <w:sz w:val="28"/>
            <w:szCs w:val="28"/>
            <w:u w:val="single"/>
          </w:rPr>
          <w:t>https://www.narodnaosvita.kiev.ua/?page_id=5086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 </w:t>
      </w:r>
      <w:proofErr w:type="spellStart"/>
      <w:r w:rsidRPr="00982187">
        <w:rPr>
          <w:sz w:val="28"/>
          <w:szCs w:val="28"/>
        </w:rPr>
        <w:t>Бобровець</w:t>
      </w:r>
      <w:proofErr w:type="spellEnd"/>
      <w:r w:rsidRPr="00982187">
        <w:rPr>
          <w:sz w:val="28"/>
          <w:szCs w:val="28"/>
        </w:rPr>
        <w:t xml:space="preserve"> Л. Чому </w:t>
      </w:r>
      <w:proofErr w:type="spellStart"/>
      <w:r w:rsidRPr="00982187">
        <w:rPr>
          <w:sz w:val="28"/>
          <w:szCs w:val="28"/>
        </w:rPr>
        <w:t>пріорітети</w:t>
      </w:r>
      <w:proofErr w:type="spellEnd"/>
      <w:r w:rsidRPr="00982187">
        <w:rPr>
          <w:sz w:val="28"/>
          <w:szCs w:val="28"/>
        </w:rPr>
        <w:t xml:space="preserve"> МОН на 2019 рік не відповідають на виклики шкільної освіти [Електронний ресурс] / Лілія </w:t>
      </w:r>
      <w:proofErr w:type="spellStart"/>
      <w:r w:rsidRPr="00982187">
        <w:rPr>
          <w:sz w:val="28"/>
          <w:szCs w:val="28"/>
        </w:rPr>
        <w:t>Бобровець</w:t>
      </w:r>
      <w:proofErr w:type="spellEnd"/>
      <w:r w:rsidRPr="00982187">
        <w:rPr>
          <w:sz w:val="28"/>
          <w:szCs w:val="28"/>
        </w:rPr>
        <w:t xml:space="preserve"> // «Українська правда». – [Режим доступу] : </w:t>
      </w:r>
      <w:hyperlink r:id="rId9" w:history="1">
        <w:r w:rsidRPr="00982187">
          <w:rPr>
            <w:color w:val="0000FF"/>
            <w:sz w:val="28"/>
            <w:szCs w:val="28"/>
            <w:u w:val="single"/>
          </w:rPr>
          <w:t>https://life.pravda.com.ua/columns/2019/02/19/235620/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lastRenderedPageBreak/>
        <w:t>Державний стандарт початкової освіти.</w:t>
      </w:r>
      <w:r w:rsidRPr="00982187">
        <w:rPr>
          <w:b/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>Затверджено постановою Кабінету Міністрів України від 21 лютого 2018 р. № 87.  [Електронний ресурс].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10" w:history="1">
        <w:r w:rsidRPr="00982187">
          <w:rPr>
            <w:color w:val="0000FF"/>
            <w:sz w:val="28"/>
            <w:szCs w:val="28"/>
            <w:u w:val="single"/>
          </w:rPr>
          <w:t>https://www.kmu.gov.ua/ua/npas/pro-zatverdzhennya-derzhavnogo-standartu-pochatkovoyi-osviti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Закон України «Про загальну середню освіту»</w:t>
      </w:r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>[Електронний ресурс].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11" w:history="1">
        <w:r w:rsidRPr="00982187">
          <w:rPr>
            <w:color w:val="0000FF"/>
            <w:sz w:val="28"/>
            <w:szCs w:val="28"/>
            <w:u w:val="single"/>
          </w:rPr>
          <w:t>https://zakon.rada.gov.ua/laws/show/651-14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Закон України «Про освіту» [Електронний ресурс] // Відомості Верховної Ради (ВВР), 2017. – № 38-39.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12" w:history="1">
        <w:r w:rsidRPr="00982187">
          <w:rPr>
            <w:color w:val="0000FF"/>
            <w:sz w:val="28"/>
            <w:szCs w:val="28"/>
            <w:u w:val="single"/>
          </w:rPr>
          <w:t>https://zakon.rada.gov.ua/laws/show/2145-19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Інтернет-портал «</w:t>
      </w:r>
      <w:proofErr w:type="spellStart"/>
      <w:r w:rsidRPr="00982187">
        <w:rPr>
          <w:sz w:val="28"/>
          <w:szCs w:val="28"/>
        </w:rPr>
        <w:t>Освіторія</w:t>
      </w:r>
      <w:proofErr w:type="spellEnd"/>
      <w:r w:rsidRPr="00982187">
        <w:rPr>
          <w:sz w:val="28"/>
          <w:szCs w:val="28"/>
        </w:rPr>
        <w:t>» [Електронний ресурс]</w:t>
      </w:r>
      <w:r w:rsidRPr="00982187">
        <w:rPr>
          <w:sz w:val="28"/>
          <w:szCs w:val="28"/>
          <w:lang w:val="ru-RU"/>
        </w:rPr>
        <w:t>.</w:t>
      </w:r>
      <w:r w:rsidRPr="00982187">
        <w:rPr>
          <w:sz w:val="28"/>
          <w:szCs w:val="28"/>
        </w:rPr>
        <w:t xml:space="preserve">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13" w:history="1">
        <w:r w:rsidRPr="00982187">
          <w:rPr>
            <w:color w:val="0000FF"/>
            <w:sz w:val="28"/>
            <w:szCs w:val="28"/>
            <w:u w:val="single"/>
          </w:rPr>
          <w:t>https://osvitoria.media/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Л</w:t>
      </w:r>
      <w:proofErr w:type="spellStart"/>
      <w:r w:rsidRPr="00982187">
        <w:rPr>
          <w:sz w:val="28"/>
          <w:szCs w:val="28"/>
          <w:lang w:val="ru-RU"/>
        </w:rPr>
        <w:t>иховид</w:t>
      </w:r>
      <w:proofErr w:type="spellEnd"/>
      <w:r w:rsidRPr="00982187">
        <w:rPr>
          <w:sz w:val="28"/>
          <w:szCs w:val="28"/>
        </w:rPr>
        <w:t xml:space="preserve"> І.</w:t>
      </w:r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 xml:space="preserve">Дітей учать не менше, а по-іншому Підсумки першого місяця «Нової української школи» [Електронний ресурс] / І. </w:t>
      </w:r>
      <w:proofErr w:type="spellStart"/>
      <w:r w:rsidRPr="00982187">
        <w:rPr>
          <w:sz w:val="28"/>
          <w:szCs w:val="28"/>
        </w:rPr>
        <w:t>Лиховид</w:t>
      </w:r>
      <w:proofErr w:type="spellEnd"/>
      <w:r w:rsidRPr="00982187">
        <w:rPr>
          <w:sz w:val="28"/>
          <w:szCs w:val="28"/>
        </w:rPr>
        <w:t xml:space="preserve"> </w:t>
      </w:r>
      <w:r w:rsidRPr="00982187">
        <w:rPr>
          <w:sz w:val="28"/>
          <w:szCs w:val="28"/>
          <w:lang w:val="ru-RU"/>
        </w:rPr>
        <w:t xml:space="preserve">// Газета </w:t>
      </w:r>
      <w:r w:rsidRPr="00982187">
        <w:rPr>
          <w:sz w:val="28"/>
          <w:szCs w:val="28"/>
        </w:rPr>
        <w:t xml:space="preserve">«День». – </w:t>
      </w:r>
      <w:hyperlink r:id="rId14" w:history="1">
        <w:r w:rsidRPr="00982187">
          <w:rPr>
            <w:color w:val="0000FF"/>
            <w:sz w:val="28"/>
            <w:szCs w:val="28"/>
            <w:u w:val="single"/>
          </w:rPr>
          <w:t>№ 178. – 2018</w:t>
        </w:r>
      </w:hyperlink>
      <w:r w:rsidRPr="00982187">
        <w:rPr>
          <w:sz w:val="28"/>
          <w:szCs w:val="28"/>
        </w:rPr>
        <w:t>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r w:rsidRPr="00982187">
        <w:rPr>
          <w:sz w:val="28"/>
          <w:szCs w:val="28"/>
        </w:rPr>
        <w:t xml:space="preserve"> </w:t>
      </w:r>
      <w:hyperlink r:id="rId15" w:history="1">
        <w:r w:rsidRPr="00982187">
          <w:rPr>
            <w:color w:val="0000FF"/>
            <w:sz w:val="28"/>
            <w:szCs w:val="28"/>
            <w:u w:val="single"/>
          </w:rPr>
          <w:t>https://day.kyiv.ua/uk/article/cuspilstvo/ditey-uchat-ne-menshe-po-inshomu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82187">
        <w:rPr>
          <w:sz w:val="28"/>
          <w:szCs w:val="28"/>
        </w:rPr>
        <w:t>Лиховид</w:t>
      </w:r>
      <w:proofErr w:type="spellEnd"/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 xml:space="preserve">І. Інша якість школи [Електронний ресурс] / Інна </w:t>
      </w:r>
      <w:proofErr w:type="spellStart"/>
      <w:r w:rsidRPr="00982187">
        <w:rPr>
          <w:sz w:val="28"/>
          <w:szCs w:val="28"/>
        </w:rPr>
        <w:t>Лиховид</w:t>
      </w:r>
      <w:proofErr w:type="spellEnd"/>
      <w:r w:rsidRPr="00982187">
        <w:rPr>
          <w:sz w:val="28"/>
          <w:szCs w:val="28"/>
        </w:rPr>
        <w:t xml:space="preserve"> // Газета «День». –</w:t>
      </w:r>
      <w:r w:rsidRPr="00982187">
        <w:rPr>
          <w:sz w:val="28"/>
          <w:szCs w:val="28"/>
          <w:lang w:val="ru-RU"/>
        </w:rPr>
        <w:t xml:space="preserve"> </w:t>
      </w:r>
      <w:hyperlink r:id="rId16" w:history="1">
        <w:r w:rsidRPr="00982187">
          <w:rPr>
            <w:color w:val="0000FF"/>
            <w:sz w:val="28"/>
            <w:szCs w:val="28"/>
            <w:u w:val="single"/>
          </w:rPr>
          <w:t>№ 47 – 48. – 2019</w:t>
        </w:r>
      </w:hyperlink>
      <w:r w:rsidRPr="00982187">
        <w:rPr>
          <w:sz w:val="28"/>
          <w:szCs w:val="28"/>
        </w:rPr>
        <w:t xml:space="preserve">. – [Режим доступу] : </w:t>
      </w:r>
      <w:hyperlink r:id="rId17" w:history="1">
        <w:r w:rsidRPr="00982187">
          <w:rPr>
            <w:color w:val="0000FF"/>
            <w:sz w:val="28"/>
            <w:szCs w:val="28"/>
            <w:u w:val="single"/>
          </w:rPr>
          <w:t>https://day.kyiv.ua/uk/article/cuspilstvo/insha-yakist-shkoly</w:t>
        </w:r>
      </w:hyperlink>
      <w:r w:rsidRPr="00982187">
        <w:rPr>
          <w:sz w:val="28"/>
          <w:szCs w:val="28"/>
        </w:rPr>
        <w:t>.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Ляшенко О. І. Пріоритети розвитку української школи в умовах реформування освіти / О. І. Ляшенко // Збірник наукових праць Кам’янець-Подільського національного університету імені Івана Огієнка. Серія педагогічна. – Кам’янець-Подільський : Кам’янець-Подільський національний університет імені Івана Огієнка, 2016. – </w:t>
      </w:r>
      <w:proofErr w:type="spellStart"/>
      <w:r w:rsidRPr="00982187">
        <w:rPr>
          <w:sz w:val="28"/>
          <w:szCs w:val="28"/>
        </w:rPr>
        <w:t>Вип</w:t>
      </w:r>
      <w:proofErr w:type="spellEnd"/>
      <w:r w:rsidRPr="00982187">
        <w:rPr>
          <w:sz w:val="28"/>
          <w:szCs w:val="28"/>
        </w:rPr>
        <w:t>. 22. – С. 39–42.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Нова українська школа : озвучено проблему [Електронний ресурс] // «</w:t>
      </w:r>
      <w:proofErr w:type="spellStart"/>
      <w:r w:rsidRPr="00982187">
        <w:rPr>
          <w:sz w:val="28"/>
          <w:szCs w:val="28"/>
        </w:rPr>
        <w:t>Обозреватель</w:t>
      </w:r>
      <w:proofErr w:type="spellEnd"/>
      <w:r w:rsidRPr="00982187">
        <w:rPr>
          <w:sz w:val="28"/>
          <w:szCs w:val="28"/>
        </w:rPr>
        <w:t>».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18" w:history="1">
        <w:r w:rsidRPr="00982187">
          <w:rPr>
            <w:color w:val="0000FF"/>
            <w:sz w:val="28"/>
            <w:szCs w:val="28"/>
            <w:u w:val="single"/>
          </w:rPr>
          <w:t>https://www.obozrevatel.com/ukr/society/nova-ukrainska-shkola-ozvucheno-problemu.htm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lastRenderedPageBreak/>
        <w:t>Нова українська школа : посібник МОН України. – 2018 [Електронний ресурс]</w:t>
      </w:r>
      <w:r w:rsidRPr="00982187">
        <w:rPr>
          <w:sz w:val="28"/>
          <w:szCs w:val="28"/>
          <w:lang w:val="ru-RU"/>
        </w:rPr>
        <w:t>.</w:t>
      </w:r>
      <w:r w:rsidRPr="00982187">
        <w:rPr>
          <w:sz w:val="28"/>
          <w:szCs w:val="28"/>
        </w:rPr>
        <w:t xml:space="preserve">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19" w:history="1">
        <w:r w:rsidRPr="00982187">
          <w:rPr>
            <w:color w:val="0000FF"/>
            <w:sz w:val="28"/>
            <w:szCs w:val="28"/>
            <w:u w:val="single"/>
            <w:lang w:val="ru-RU"/>
          </w:rPr>
          <w:t>https://mon.gov.ua/storage/app/media/nova-ukrainska-shkola/NEW-SCHOOL.pdf</w:t>
        </w:r>
      </w:hyperlink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>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Нова українська школа : утопічні мрії, катастрофа чи реальний шанс змінити країну (опитування) 20 грудня 2016 р. [Електронний ресурс]  // Дивись.info.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0" w:history="1">
        <w:r w:rsidRPr="00982187">
          <w:rPr>
            <w:color w:val="0000FF"/>
            <w:sz w:val="28"/>
            <w:szCs w:val="28"/>
            <w:u w:val="single"/>
          </w:rPr>
          <w:t>https://dyvys.info/2016/12/20/nova-ukrayinska-shkola-utopichni-mriyi/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Нова українська школа [Електронний ресурс] // Офіційний сайт Міністерства освіти і науки України.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1" w:history="1">
        <w:r w:rsidRPr="00982187">
          <w:rPr>
            <w:color w:val="0000FF"/>
            <w:sz w:val="28"/>
            <w:szCs w:val="28"/>
            <w:u w:val="single"/>
          </w:rPr>
          <w:t>https://mon.gov.ua/ua/tag/nova-ukrainska-shkola</w:t>
        </w:r>
      </w:hyperlink>
      <w:r w:rsidRPr="00982187">
        <w:rPr>
          <w:sz w:val="28"/>
          <w:szCs w:val="28"/>
        </w:rPr>
        <w:t xml:space="preserve"> (дата доступу : 20.03.2018).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Нова українська школа використовує зовсім не нові ідеї [Електронний ресурс] // «Дзеркало тижня». – 1 вересня 2018. – [Режим доступу] : </w:t>
      </w:r>
      <w:hyperlink r:id="rId22" w:history="1">
        <w:r w:rsidRPr="00982187">
          <w:rPr>
            <w:color w:val="0000FF"/>
            <w:sz w:val="28"/>
            <w:szCs w:val="28"/>
            <w:u w:val="single"/>
          </w:rPr>
          <w:t>https://dt.ua/UKRAINE/nova-ukrayinska-shkola-vikoristovuye-zovsim-ne-novi-ideyi-287138_.html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Нова українська школа Концептуальні засади реформування середньої освіти [Електронний ресурс] // «</w:t>
      </w:r>
      <w:hyperlink r:id="rId23" w:history="1">
        <w:r w:rsidRPr="00982187">
          <w:rPr>
            <w:sz w:val="28"/>
            <w:szCs w:val="28"/>
          </w:rPr>
          <w:t>the Next Ukraine</w:t>
        </w:r>
      </w:hyperlink>
      <w:r w:rsidRPr="00982187">
        <w:rPr>
          <w:sz w:val="28"/>
          <w:szCs w:val="28"/>
        </w:rPr>
        <w:t>». – 6 вересня 2016 р. /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4" w:history="1">
        <w:r w:rsidRPr="00982187">
          <w:rPr>
            <w:color w:val="0000FF"/>
            <w:sz w:val="28"/>
            <w:szCs w:val="28"/>
            <w:u w:val="single"/>
          </w:rPr>
          <w:t>https://medium.com/the-next-ukraine/концептуальні-засади-реформування-середньої-освіти-нова-українська-школа-f73e5426376</w:t>
        </w:r>
      </w:hyperlink>
      <w:r w:rsidRPr="00982187">
        <w:rPr>
          <w:sz w:val="28"/>
          <w:szCs w:val="28"/>
        </w:rPr>
        <w:t xml:space="preserve"> 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Нова українська школа: порадник для вчителя / за </w:t>
      </w:r>
      <w:proofErr w:type="spellStart"/>
      <w:r w:rsidRPr="00982187">
        <w:rPr>
          <w:sz w:val="28"/>
          <w:szCs w:val="28"/>
        </w:rPr>
        <w:t>заг</w:t>
      </w:r>
      <w:proofErr w:type="spellEnd"/>
      <w:r w:rsidRPr="00982187">
        <w:rPr>
          <w:sz w:val="28"/>
          <w:szCs w:val="28"/>
        </w:rPr>
        <w:t>. ред. Н. М. </w:t>
      </w:r>
      <w:proofErr w:type="spellStart"/>
      <w:r w:rsidRPr="00982187">
        <w:rPr>
          <w:sz w:val="28"/>
          <w:szCs w:val="28"/>
        </w:rPr>
        <w:t>Бібік</w:t>
      </w:r>
      <w:proofErr w:type="spellEnd"/>
      <w:r w:rsidRPr="00982187">
        <w:rPr>
          <w:sz w:val="28"/>
          <w:szCs w:val="28"/>
        </w:rPr>
        <w:t>. – Київ : Літера ЛТД, 2018. – 160 с.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НУШ : від початку до 2029 року [Електронний ресурс] // Портал освітян України «Педрада».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5" w:history="1">
        <w:r w:rsidRPr="00982187">
          <w:rPr>
            <w:color w:val="0000FF"/>
            <w:sz w:val="28"/>
            <w:szCs w:val="28"/>
            <w:u w:val="single"/>
          </w:rPr>
          <w:t>https://www.pedrada.com.ua/article/2365-nush-vse-shcho-vi-hotli-znati-pro-maybutn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 </w:t>
      </w:r>
      <w:r w:rsidRPr="00982187">
        <w:rPr>
          <w:sz w:val="28"/>
          <w:szCs w:val="28"/>
          <w:lang w:val="ru-RU"/>
        </w:rPr>
        <w:t xml:space="preserve">Падалко Л. Дупло </w:t>
      </w:r>
      <w:proofErr w:type="spellStart"/>
      <w:r w:rsidRPr="00982187">
        <w:rPr>
          <w:sz w:val="28"/>
          <w:szCs w:val="28"/>
          <w:lang w:val="ru-RU"/>
        </w:rPr>
        <w:t>замість</w:t>
      </w:r>
      <w:proofErr w:type="spellEnd"/>
      <w:r w:rsidRPr="00982187">
        <w:rPr>
          <w:sz w:val="28"/>
          <w:szCs w:val="28"/>
          <w:lang w:val="ru-RU"/>
        </w:rPr>
        <w:t xml:space="preserve"> </w:t>
      </w:r>
      <w:proofErr w:type="spellStart"/>
      <w:r w:rsidRPr="00982187">
        <w:rPr>
          <w:sz w:val="28"/>
          <w:szCs w:val="28"/>
          <w:lang w:val="ru-RU"/>
        </w:rPr>
        <w:t>реформи</w:t>
      </w:r>
      <w:proofErr w:type="spellEnd"/>
      <w:r w:rsidRPr="00982187">
        <w:rPr>
          <w:sz w:val="28"/>
          <w:szCs w:val="28"/>
          <w:lang w:val="ru-RU"/>
        </w:rPr>
        <w:t xml:space="preserve"> </w:t>
      </w:r>
      <w:proofErr w:type="spellStart"/>
      <w:r w:rsidRPr="00982187">
        <w:rPr>
          <w:sz w:val="28"/>
          <w:szCs w:val="28"/>
          <w:lang w:val="ru-RU"/>
        </w:rPr>
        <w:t>школи</w:t>
      </w:r>
      <w:proofErr w:type="spellEnd"/>
      <w:r w:rsidRPr="00982187">
        <w:rPr>
          <w:sz w:val="28"/>
          <w:szCs w:val="28"/>
          <w:lang w:val="ru-RU"/>
        </w:rPr>
        <w:t xml:space="preserve">, </w:t>
      </w:r>
      <w:proofErr w:type="spellStart"/>
      <w:r w:rsidRPr="00982187">
        <w:rPr>
          <w:sz w:val="28"/>
          <w:szCs w:val="28"/>
          <w:lang w:val="ru-RU"/>
        </w:rPr>
        <w:t>авторка</w:t>
      </w:r>
      <w:proofErr w:type="spellEnd"/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>[Електронний ресурс]</w:t>
      </w:r>
      <w:r w:rsidRPr="00982187">
        <w:rPr>
          <w:sz w:val="28"/>
          <w:szCs w:val="28"/>
          <w:lang w:val="ru-RU"/>
        </w:rPr>
        <w:t xml:space="preserve"> / Леся Падалко // «</w:t>
      </w:r>
      <w:r w:rsidRPr="00982187">
        <w:rPr>
          <w:sz w:val="28"/>
          <w:szCs w:val="28"/>
          <w:lang w:val="en-US"/>
        </w:rPr>
        <w:t>LB</w:t>
      </w:r>
      <w:r w:rsidRPr="00982187">
        <w:rPr>
          <w:sz w:val="28"/>
          <w:szCs w:val="28"/>
          <w:lang w:val="ru-RU"/>
        </w:rPr>
        <w:t>.</w:t>
      </w:r>
      <w:proofErr w:type="spellStart"/>
      <w:r w:rsidRPr="00982187">
        <w:rPr>
          <w:sz w:val="28"/>
          <w:szCs w:val="28"/>
          <w:lang w:val="en-US"/>
        </w:rPr>
        <w:t>ua</w:t>
      </w:r>
      <w:proofErr w:type="spellEnd"/>
      <w:r w:rsidRPr="00982187">
        <w:rPr>
          <w:sz w:val="28"/>
          <w:szCs w:val="28"/>
          <w:lang w:val="ru-RU"/>
        </w:rPr>
        <w:t xml:space="preserve">». – 4 </w:t>
      </w:r>
      <w:proofErr w:type="spellStart"/>
      <w:r w:rsidRPr="00982187">
        <w:rPr>
          <w:sz w:val="28"/>
          <w:szCs w:val="28"/>
          <w:lang w:val="ru-RU"/>
        </w:rPr>
        <w:t>вересня</w:t>
      </w:r>
      <w:proofErr w:type="spellEnd"/>
      <w:r w:rsidRPr="00982187">
        <w:rPr>
          <w:sz w:val="28"/>
          <w:szCs w:val="28"/>
          <w:lang w:val="ru-RU"/>
        </w:rPr>
        <w:t xml:space="preserve"> 2018. </w:t>
      </w:r>
      <w:r w:rsidRPr="00982187">
        <w:rPr>
          <w:sz w:val="28"/>
          <w:szCs w:val="28"/>
        </w:rPr>
        <w:t xml:space="preserve">– [Режим доступу] : </w:t>
      </w:r>
      <w:hyperlink r:id="rId26" w:history="1">
        <w:r w:rsidRPr="00982187">
          <w:rPr>
            <w:color w:val="0000FF"/>
            <w:sz w:val="28"/>
            <w:szCs w:val="28"/>
            <w:u w:val="single"/>
          </w:rPr>
          <w:t>https://ukr.lb.ua/society/2018/09/04/406630_duplo_zamist_reformi_shkoli.html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82187">
        <w:rPr>
          <w:sz w:val="28"/>
          <w:szCs w:val="28"/>
        </w:rPr>
        <w:lastRenderedPageBreak/>
        <w:t>Половіна</w:t>
      </w:r>
      <w:proofErr w:type="spellEnd"/>
      <w:r w:rsidRPr="00982187">
        <w:rPr>
          <w:sz w:val="28"/>
          <w:szCs w:val="28"/>
        </w:rPr>
        <w:t xml:space="preserve"> О. А. Актуальні проблеми перспективності змісту сучасної дошкільної освіти / О. А. </w:t>
      </w:r>
      <w:proofErr w:type="spellStart"/>
      <w:r w:rsidRPr="00982187">
        <w:rPr>
          <w:sz w:val="28"/>
          <w:szCs w:val="28"/>
        </w:rPr>
        <w:t>Половіна</w:t>
      </w:r>
      <w:proofErr w:type="spellEnd"/>
      <w:r w:rsidRPr="00982187">
        <w:rPr>
          <w:sz w:val="28"/>
          <w:szCs w:val="28"/>
        </w:rPr>
        <w:t xml:space="preserve">, О. Л. </w:t>
      </w:r>
      <w:proofErr w:type="spellStart"/>
      <w:r w:rsidRPr="00982187">
        <w:rPr>
          <w:sz w:val="28"/>
          <w:szCs w:val="28"/>
        </w:rPr>
        <w:t>Ліпчевська</w:t>
      </w:r>
      <w:proofErr w:type="spellEnd"/>
      <w:r w:rsidRPr="00982187">
        <w:rPr>
          <w:sz w:val="28"/>
          <w:szCs w:val="28"/>
        </w:rPr>
        <w:t xml:space="preserve"> // «Молодий вчений». –  № 8.1 (60.1). – серпень 2018 р. – С. 89- 93.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Портал освітян України «Педрада» [Електронний ресурс]</w:t>
      </w:r>
      <w:r w:rsidRPr="00982187">
        <w:rPr>
          <w:sz w:val="28"/>
          <w:szCs w:val="28"/>
          <w:lang w:val="ru-RU"/>
        </w:rPr>
        <w:t>.</w:t>
      </w:r>
      <w:r w:rsidRPr="00982187">
        <w:rPr>
          <w:sz w:val="28"/>
          <w:szCs w:val="28"/>
        </w:rPr>
        <w:t xml:space="preserve">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7" w:history="1">
        <w:r w:rsidRPr="00982187">
          <w:rPr>
            <w:color w:val="0000FF"/>
            <w:sz w:val="28"/>
            <w:szCs w:val="28"/>
            <w:u w:val="single"/>
          </w:rPr>
          <w:t>https://www.pedrada.com.ua/</w:t>
        </w:r>
      </w:hyperlink>
      <w:r w:rsidRPr="00982187">
        <w:rPr>
          <w:sz w:val="28"/>
          <w:szCs w:val="28"/>
        </w:rPr>
        <w:t xml:space="preserve"> (дата доступу : 20.03.2018).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>Президент підписав Закон України «Про освіту» [Електронний ресурс] // Сайт МОН України //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8" w:history="1">
        <w:r w:rsidRPr="00982187">
          <w:rPr>
            <w:color w:val="0000FF"/>
            <w:sz w:val="28"/>
            <w:szCs w:val="28"/>
            <w:u w:val="single"/>
          </w:rPr>
          <w:t>https://mon.gov.ua/ua/news/usi-novivni-novini-2017-09-25-prezident-pidpisav-zakon-ukrayini-pro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>Прокопенко М. Суспільство треба змінювати через освіту [Електронний ресурс] / Марія Прокопенко // Газета «День». – № 180-181. – 5 жовтня 2018. – [Режим доступу] :</w:t>
      </w:r>
      <w:r w:rsidRPr="00982187">
        <w:rPr>
          <w:sz w:val="28"/>
          <w:szCs w:val="28"/>
          <w:highlight w:val="white"/>
        </w:rPr>
        <w:t xml:space="preserve"> </w:t>
      </w:r>
      <w:hyperlink r:id="rId29" w:history="1">
        <w:r w:rsidRPr="00982187">
          <w:rPr>
            <w:color w:val="0000FF"/>
            <w:sz w:val="28"/>
            <w:szCs w:val="28"/>
            <w:u w:val="single"/>
          </w:rPr>
          <w:t>https://day.kyiv.ua/uk/article/cuspilstvo-intervyu/suspilstvo-treba-zminyuvaty-cherez-osvitu</w:t>
        </w:r>
      </w:hyperlink>
      <w:r w:rsidRPr="00982187">
        <w:rPr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>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b/>
          <w:sz w:val="28"/>
          <w:szCs w:val="28"/>
          <w:lang w:val="ru-RU"/>
        </w:rPr>
        <w:t xml:space="preserve"> </w:t>
      </w:r>
      <w:r w:rsidRPr="00982187">
        <w:rPr>
          <w:sz w:val="28"/>
          <w:szCs w:val="28"/>
        </w:rPr>
        <w:t xml:space="preserve">Рада схвалила угоду про технічну підтримку Фінляндії реформи української школи» [Електронний ресурс] </w:t>
      </w:r>
      <w:r w:rsidRPr="00982187">
        <w:rPr>
          <w:sz w:val="28"/>
          <w:szCs w:val="28"/>
          <w:lang w:val="ru-RU"/>
        </w:rPr>
        <w:t>// «</w:t>
      </w:r>
      <w:proofErr w:type="spellStart"/>
      <w:r w:rsidRPr="00982187">
        <w:rPr>
          <w:sz w:val="28"/>
          <w:szCs w:val="28"/>
          <w:lang w:val="ru-RU"/>
        </w:rPr>
        <w:t>Дзеркало</w:t>
      </w:r>
      <w:proofErr w:type="spellEnd"/>
      <w:r w:rsidRPr="00982187">
        <w:rPr>
          <w:sz w:val="28"/>
          <w:szCs w:val="28"/>
          <w:lang w:val="ru-RU"/>
        </w:rPr>
        <w:t xml:space="preserve"> </w:t>
      </w:r>
      <w:proofErr w:type="spellStart"/>
      <w:r w:rsidRPr="00982187">
        <w:rPr>
          <w:sz w:val="28"/>
          <w:szCs w:val="28"/>
          <w:lang w:val="ru-RU"/>
        </w:rPr>
        <w:t>тижня</w:t>
      </w:r>
      <w:proofErr w:type="spellEnd"/>
      <w:r w:rsidRPr="00982187">
        <w:rPr>
          <w:sz w:val="28"/>
          <w:szCs w:val="28"/>
          <w:lang w:val="ru-RU"/>
        </w:rPr>
        <w:t xml:space="preserve">». – </w:t>
      </w:r>
      <w:r w:rsidRPr="00982187">
        <w:rPr>
          <w:sz w:val="28"/>
          <w:szCs w:val="28"/>
        </w:rPr>
        <w:t xml:space="preserve">3 липня 2018. – [Режим доступу] : </w:t>
      </w:r>
      <w:hyperlink r:id="rId30" w:history="1">
        <w:r w:rsidRPr="00982187">
          <w:rPr>
            <w:color w:val="0000FF"/>
            <w:sz w:val="28"/>
            <w:szCs w:val="28"/>
            <w:u w:val="single"/>
          </w:rPr>
          <w:t>https://dt.ua/UKRAINE/rada-shvalila-ugodu-pro-tehnichnu-pidtrimku-finlyandiyi-reformi-ukrayinskoyi-shkoli-282131_.html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  <w:lang w:val="ru-RU"/>
        </w:rPr>
        <w:t>Р</w:t>
      </w:r>
      <w:proofErr w:type="spellStart"/>
      <w:r w:rsidRPr="00982187">
        <w:rPr>
          <w:sz w:val="28"/>
          <w:szCs w:val="28"/>
        </w:rPr>
        <w:t>екомендації</w:t>
      </w:r>
      <w:proofErr w:type="spellEnd"/>
      <w:r w:rsidRPr="00982187">
        <w:rPr>
          <w:sz w:val="28"/>
          <w:szCs w:val="28"/>
        </w:rPr>
        <w:t xml:space="preserve"> Європейського Парламенту та</w:t>
      </w:r>
      <w:proofErr w:type="gramStart"/>
      <w:r w:rsidRPr="00982187">
        <w:rPr>
          <w:sz w:val="28"/>
          <w:szCs w:val="28"/>
        </w:rPr>
        <w:t xml:space="preserve"> Р</w:t>
      </w:r>
      <w:proofErr w:type="gramEnd"/>
      <w:r w:rsidRPr="00982187">
        <w:rPr>
          <w:sz w:val="28"/>
          <w:szCs w:val="28"/>
        </w:rPr>
        <w:t>ади (ЄС) «Про основні компетенції для навчання протягом усього життя» від 18 грудня 2006 року [Електронний ресурс]</w:t>
      </w:r>
      <w:r w:rsidRPr="00982187">
        <w:rPr>
          <w:sz w:val="28"/>
          <w:szCs w:val="28"/>
          <w:lang w:val="ru-RU"/>
        </w:rPr>
        <w:t>.</w:t>
      </w:r>
      <w:r w:rsidRPr="00982187">
        <w:rPr>
          <w:sz w:val="28"/>
          <w:szCs w:val="28"/>
        </w:rPr>
        <w:t xml:space="preserve"> – [Режим доступу] : </w:t>
      </w:r>
      <w:hyperlink r:id="rId31" w:history="1">
        <w:r w:rsidRPr="00982187">
          <w:rPr>
            <w:color w:val="0000FF"/>
            <w:sz w:val="28"/>
            <w:szCs w:val="28"/>
            <w:u w:val="single"/>
          </w:rPr>
          <w:t>https://zakon0.rada.gov.ua/laws/show/994_975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82187">
        <w:rPr>
          <w:sz w:val="28"/>
          <w:szCs w:val="28"/>
        </w:rPr>
        <w:t>Саган</w:t>
      </w:r>
      <w:proofErr w:type="spellEnd"/>
      <w:r w:rsidRPr="00982187">
        <w:rPr>
          <w:sz w:val="28"/>
          <w:szCs w:val="28"/>
        </w:rPr>
        <w:t xml:space="preserve"> О. В. Нова українська школа як спроба реалізації нової освітньої парадигми / О. В. </w:t>
      </w:r>
      <w:proofErr w:type="spellStart"/>
      <w:r w:rsidRPr="00982187">
        <w:rPr>
          <w:sz w:val="28"/>
          <w:szCs w:val="28"/>
        </w:rPr>
        <w:t>Саган</w:t>
      </w:r>
      <w:proofErr w:type="spellEnd"/>
      <w:r w:rsidRPr="00982187">
        <w:rPr>
          <w:sz w:val="28"/>
          <w:szCs w:val="28"/>
        </w:rPr>
        <w:t xml:space="preserve"> // Підготовка сучасного педагога дошкільної та початкової освіти в умовах розбудови Нової української школи: збірник матеріалів Всеукраїнської з міжнародною участю науково-практичної конференції. – Херсон: ТОВ «Борисфен-про», 2018. – С. 20-22.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82187">
        <w:rPr>
          <w:sz w:val="28"/>
          <w:szCs w:val="28"/>
        </w:rPr>
        <w:t>Швадчак</w:t>
      </w:r>
      <w:proofErr w:type="spellEnd"/>
      <w:r w:rsidRPr="00982187">
        <w:rPr>
          <w:sz w:val="28"/>
          <w:szCs w:val="28"/>
        </w:rPr>
        <w:t xml:space="preserve"> Н. НУШ з двома головами – чим різняться нові програми для першокласників [Електронний ресурс] / Надія </w:t>
      </w:r>
      <w:proofErr w:type="spellStart"/>
      <w:r w:rsidRPr="00982187">
        <w:rPr>
          <w:sz w:val="28"/>
          <w:szCs w:val="28"/>
        </w:rPr>
        <w:t>Швадчак</w:t>
      </w:r>
      <w:proofErr w:type="spellEnd"/>
      <w:r w:rsidRPr="00982187">
        <w:rPr>
          <w:sz w:val="28"/>
          <w:szCs w:val="28"/>
        </w:rPr>
        <w:t xml:space="preserve"> // «</w:t>
      </w:r>
      <w:r w:rsidRPr="00982187">
        <w:rPr>
          <w:sz w:val="28"/>
          <w:szCs w:val="28"/>
          <w:lang w:val="en-US"/>
        </w:rPr>
        <w:t>LB</w:t>
      </w:r>
      <w:r w:rsidRPr="00982187">
        <w:rPr>
          <w:sz w:val="28"/>
          <w:szCs w:val="28"/>
        </w:rPr>
        <w:t>.</w:t>
      </w:r>
      <w:proofErr w:type="spellStart"/>
      <w:r w:rsidRPr="00982187">
        <w:rPr>
          <w:sz w:val="28"/>
          <w:szCs w:val="28"/>
          <w:lang w:val="en-US"/>
        </w:rPr>
        <w:t>ua</w:t>
      </w:r>
      <w:proofErr w:type="spellEnd"/>
      <w:r w:rsidRPr="00982187">
        <w:rPr>
          <w:sz w:val="28"/>
          <w:szCs w:val="28"/>
        </w:rPr>
        <w:t xml:space="preserve">». – 25 вересня 2018. – [Режим доступу] : </w:t>
      </w:r>
      <w:hyperlink r:id="rId32" w:history="1">
        <w:r w:rsidRPr="00982187">
          <w:rPr>
            <w:color w:val="0000FF"/>
            <w:sz w:val="28"/>
            <w:szCs w:val="28"/>
            <w:u w:val="single"/>
          </w:rPr>
          <w:t>https://ukr.lb.ua/society/2018/09/25/408274_nush_z_dvoma_golovami-chim_riznyatsya.html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82187">
        <w:rPr>
          <w:sz w:val="28"/>
          <w:szCs w:val="28"/>
        </w:rPr>
        <w:t>Швадчак</w:t>
      </w:r>
      <w:proofErr w:type="spellEnd"/>
      <w:r w:rsidRPr="00982187">
        <w:rPr>
          <w:sz w:val="28"/>
          <w:szCs w:val="28"/>
        </w:rPr>
        <w:t xml:space="preserve"> Н. Очікування і реальність – чи змінюється навчальний простір для перших класів? [Електронний ресурс] / Надія </w:t>
      </w:r>
      <w:proofErr w:type="spellStart"/>
      <w:r w:rsidRPr="00982187">
        <w:rPr>
          <w:sz w:val="28"/>
          <w:szCs w:val="28"/>
        </w:rPr>
        <w:t>Швадчак</w:t>
      </w:r>
      <w:proofErr w:type="spellEnd"/>
      <w:r w:rsidRPr="00982187">
        <w:rPr>
          <w:sz w:val="28"/>
          <w:szCs w:val="28"/>
        </w:rPr>
        <w:t xml:space="preserve"> // «</w:t>
      </w:r>
      <w:r w:rsidRPr="00982187">
        <w:rPr>
          <w:sz w:val="28"/>
          <w:szCs w:val="28"/>
          <w:lang w:val="en-US"/>
        </w:rPr>
        <w:t>LB</w:t>
      </w:r>
      <w:r w:rsidRPr="00982187">
        <w:rPr>
          <w:sz w:val="28"/>
          <w:szCs w:val="28"/>
        </w:rPr>
        <w:t>.</w:t>
      </w:r>
      <w:proofErr w:type="spellStart"/>
      <w:r w:rsidRPr="00982187">
        <w:rPr>
          <w:sz w:val="28"/>
          <w:szCs w:val="28"/>
          <w:lang w:val="en-US"/>
        </w:rPr>
        <w:t>ua</w:t>
      </w:r>
      <w:proofErr w:type="spellEnd"/>
      <w:r w:rsidRPr="00982187">
        <w:rPr>
          <w:sz w:val="28"/>
          <w:szCs w:val="28"/>
        </w:rPr>
        <w:t xml:space="preserve">». – 27 серпня 2018. – [Режим доступу] : </w:t>
      </w:r>
      <w:hyperlink r:id="rId33" w:history="1">
        <w:r w:rsidRPr="00982187">
          <w:rPr>
            <w:color w:val="0000FF"/>
            <w:sz w:val="28"/>
            <w:szCs w:val="28"/>
            <w:u w:val="single"/>
          </w:rPr>
          <w:t>https://ukr.lb.ua/society/2018/08/27/406011_ochikuvannya_i_realnist-chi.html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82187">
        <w:rPr>
          <w:sz w:val="28"/>
          <w:szCs w:val="28"/>
        </w:rPr>
        <w:t xml:space="preserve">Шиян Р. Що зміниться в житті першокласника Нової української школи» [Електронний ресурс] / Роман Шиян // «Українська правда». – [Режим доступу] : </w:t>
      </w:r>
      <w:hyperlink r:id="rId34" w:history="1">
        <w:r w:rsidRPr="00982187">
          <w:rPr>
            <w:color w:val="0000FF"/>
            <w:sz w:val="28"/>
            <w:szCs w:val="28"/>
            <w:u w:val="single"/>
          </w:rPr>
          <w:t>https://life.pravda.com.ua/columns/2018/09/3/232974/</w:t>
        </w:r>
      </w:hyperlink>
      <w:r w:rsidRPr="00982187">
        <w:rPr>
          <w:sz w:val="28"/>
          <w:szCs w:val="28"/>
        </w:rPr>
        <w:t xml:space="preserve"> (дата доступу : 20.03.2019).</w:t>
      </w:r>
    </w:p>
    <w:p w:rsidR="00982187" w:rsidRPr="00982187" w:rsidRDefault="00982187" w:rsidP="00982187">
      <w:pPr>
        <w:spacing w:line="360" w:lineRule="auto"/>
        <w:rPr>
          <w:sz w:val="28"/>
          <w:szCs w:val="28"/>
        </w:rPr>
      </w:pPr>
    </w:p>
    <w:p w:rsidR="00982187" w:rsidRDefault="00982187">
      <w:bookmarkStart w:id="0" w:name="_GoBack"/>
      <w:bookmarkEnd w:id="0"/>
    </w:p>
    <w:sectPr w:rsidR="009821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55601"/>
    <w:multiLevelType w:val="hybridMultilevel"/>
    <w:tmpl w:val="EC3AF7BE"/>
    <w:lvl w:ilvl="0" w:tplc="888CC7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40A"/>
    <w:rsid w:val="0006340A"/>
    <w:rsid w:val="00982187"/>
    <w:rsid w:val="00A7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1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82187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1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8218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7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rodnaosvita.kiev.ua/?page_id=5086" TargetMode="External"/><Relationship Id="rId13" Type="http://schemas.openxmlformats.org/officeDocument/2006/relationships/hyperlink" Target="https://osvitoria.media/" TargetMode="External"/><Relationship Id="rId18" Type="http://schemas.openxmlformats.org/officeDocument/2006/relationships/hyperlink" Target="https://www.obozrevatel.com/ukr/society/nova-ukrainska-shkola-ozvucheno-problemu.htm" TargetMode="External"/><Relationship Id="rId26" Type="http://schemas.openxmlformats.org/officeDocument/2006/relationships/hyperlink" Target="https://ukr.lb.ua/society/2018/09/04/406630_duplo_zamist_reformi_shkoli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mon.gov.ua/ua/tag/nova-ukrainska-shkola" TargetMode="External"/><Relationship Id="rId34" Type="http://schemas.openxmlformats.org/officeDocument/2006/relationships/hyperlink" Target="https://life.pravda.com.ua/columns/2018/09/3/232974/" TargetMode="External"/><Relationship Id="rId7" Type="http://schemas.openxmlformats.org/officeDocument/2006/relationships/hyperlink" Target="https://osvita.ua/" TargetMode="External"/><Relationship Id="rId12" Type="http://schemas.openxmlformats.org/officeDocument/2006/relationships/hyperlink" Target="https://zakon.rada.gov.ua/laws/show/2145-19" TargetMode="External"/><Relationship Id="rId17" Type="http://schemas.openxmlformats.org/officeDocument/2006/relationships/hyperlink" Target="https://day.kyiv.ua/uk/article/cuspilstvo/insha-yakist-shkoly" TargetMode="External"/><Relationship Id="rId25" Type="http://schemas.openxmlformats.org/officeDocument/2006/relationships/hyperlink" Target="https://www.pedrada.com.ua/article/2365-nush-vse-shcho-vi-hotli-znati-pro-maybutn" TargetMode="External"/><Relationship Id="rId33" Type="http://schemas.openxmlformats.org/officeDocument/2006/relationships/hyperlink" Target="https://ukr.lb.ua/society/2018/08/27/406011_ochikuvannya_i_realnist-chi.html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78;&#1091;&#1088;&#1085;&#1072;&#1083;&#1110;&#1089;&#1090;&#1080;&#1082;&#1080;,%20&#1088;&#1077;&#1082;&#1083;&#1072;&#1084;&#1080;%20&#1090;&#1072;%20&#1074;&#1080;&#1076;&#1072;&#1074;&#1085;&#1080;&#1095;&#1086;&#1111;%20&#1089;&#1087;&#1088;&#1072;&#1074;&#1080;\AppData\Local\Temp\7zOD27D.tmp\&#8470;%2047%20&#8211;%2048.%20&#8211;%202019" TargetMode="External"/><Relationship Id="rId20" Type="http://schemas.openxmlformats.org/officeDocument/2006/relationships/hyperlink" Target="https://dyvys.info/2016/12/20/nova-ukrayinska-shkola-utopichni-mriyi/" TargetMode="External"/><Relationship Id="rId29" Type="http://schemas.openxmlformats.org/officeDocument/2006/relationships/hyperlink" Target="https://day.kyiv.ua/uk/article/cuspilstvo-intervyu/suspilstvo-treba-zminyuvaty-cherez-osvit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osvita.ua/" TargetMode="External"/><Relationship Id="rId11" Type="http://schemas.openxmlformats.org/officeDocument/2006/relationships/hyperlink" Target="https://zakon.rada.gov.ua/laws/show/651-14" TargetMode="External"/><Relationship Id="rId24" Type="http://schemas.openxmlformats.org/officeDocument/2006/relationships/hyperlink" Target="https://medium.com/the-next-ukraine/&#1082;&#1086;&#1085;&#1094;&#1077;&#1087;&#1090;&#1091;&#1072;&#1083;&#1100;&#1085;&#1110;-&#1079;&#1072;&#1089;&#1072;&#1076;&#1080;-&#1088;&#1077;&#1092;&#1086;&#1088;&#1084;&#1091;&#1074;&#1072;&#1085;&#1085;&#1103;-&#1089;&#1077;&#1088;&#1077;&#1076;&#1085;&#1100;&#1086;&#1111;-&#1086;&#1089;&#1074;&#1110;&#1090;&#1080;-&#1085;&#1086;&#1074;&#1072;-&#1091;&#1082;&#1088;&#1072;&#1111;&#1085;&#1089;&#1100;&#1082;&#1072;-&#1096;&#1082;&#1086;&#1083;&#1072;-f73e5426376" TargetMode="External"/><Relationship Id="rId32" Type="http://schemas.openxmlformats.org/officeDocument/2006/relationships/hyperlink" Target="https://ukr.lb.ua/society/2018/09/25/408274_nush_z_dvoma_golovami-chim_riznyatsya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ay.kyiv.ua/uk/article/cuspilstvo/ditey-uchat-ne-menshe-po-inshomu" TargetMode="External"/><Relationship Id="rId23" Type="http://schemas.openxmlformats.org/officeDocument/2006/relationships/hyperlink" Target="https://medium.com/the-next-ukraine?source=logo-lo_TX3tlCVddzMv---aa25ecafb3e3" TargetMode="External"/><Relationship Id="rId28" Type="http://schemas.openxmlformats.org/officeDocument/2006/relationships/hyperlink" Target="https://mon.gov.ua/ua/news/usi-novivni-novini-2017-09-25-prezident-pidpisav-zakon-ukrayini-pro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kmu.gov.ua/ua/npas/pro-zatverdzhennya-derzhavnogo-standartu-pochatkovoyi-osviti" TargetMode="External"/><Relationship Id="rId19" Type="http://schemas.openxmlformats.org/officeDocument/2006/relationships/hyperlink" Target="https://mon.gov.ua/storage/app/media/nova-ukrainska-shkola/NEW-SCHOOL.pdf" TargetMode="External"/><Relationship Id="rId31" Type="http://schemas.openxmlformats.org/officeDocument/2006/relationships/hyperlink" Target="https://zakon0.rada.gov.ua/laws/show/994_97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ife.pravda.com.ua/columns/2019/02/19/235620/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78;&#1091;&#1088;&#1085;&#1072;&#1083;&#1110;&#1089;&#1090;&#1080;&#1082;&#1080;,%20&#1088;&#1077;&#1082;&#1083;&#1072;&#1084;&#1080;%20&#1090;&#1072;%20&#1074;&#1080;&#1076;&#1072;&#1074;&#1085;&#1080;&#1095;&#1086;&#1111;%20&#1089;&#1087;&#1088;&#1072;&#1074;&#1080;\AppData\Local\Temp\7zOD27D.tmp\&#8470;178.%20-%202018" TargetMode="External"/><Relationship Id="rId22" Type="http://schemas.openxmlformats.org/officeDocument/2006/relationships/hyperlink" Target="https://dt.ua/UKRAINE/nova-ukrayinska-shkola-vikoristovuye-zovsim-ne-novi-ideyi-287138_.html" TargetMode="External"/><Relationship Id="rId27" Type="http://schemas.openxmlformats.org/officeDocument/2006/relationships/hyperlink" Target="https://www.pedrada.com.ua/" TargetMode="External"/><Relationship Id="rId30" Type="http://schemas.openxmlformats.org/officeDocument/2006/relationships/hyperlink" Target="https://dt.ua/UKRAINE/rada-shvalila-ugodu-pro-tehnichnu-pidtrimku-finlyandiyi-reformi-ukrayinskoyi-shkoli-282131_.html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13229</Words>
  <Characters>7542</Characters>
  <Application>Microsoft Office Word</Application>
  <DocSecurity>0</DocSecurity>
  <Lines>62</Lines>
  <Paragraphs>41</Paragraphs>
  <ScaleCrop>false</ScaleCrop>
  <Company/>
  <LinksUpToDate>false</LinksUpToDate>
  <CharactersWithSpaces>20730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2020-03-06T09:28:00Z</dcterms:created>
  <dcterms:modified xsi:type="dcterms:W3CDTF">2020-03-06T09:30:00Z</dcterms:modified>
</cp:coreProperties>
</file>