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CCB" w:rsidRDefault="00BD4CCB" w:rsidP="00CD1A77">
      <w:pPr>
        <w:rPr>
          <w:b/>
          <w:sz w:val="28"/>
          <w:szCs w:val="28"/>
          <w:lang w:val="ru-RU"/>
        </w:rPr>
      </w:pPr>
    </w:p>
    <w:p w:rsidR="00BD4CCB" w:rsidRPr="0011126F" w:rsidRDefault="00BD4CCB" w:rsidP="00CD1A77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</w:t>
      </w:r>
      <w:r>
        <w:rPr>
          <w:sz w:val="28"/>
          <w:szCs w:val="28"/>
        </w:rPr>
        <w:t>ціональний університет імені І.</w:t>
      </w:r>
      <w:r w:rsidRPr="0011126F">
        <w:rPr>
          <w:sz w:val="28"/>
          <w:szCs w:val="28"/>
        </w:rPr>
        <w:t>І. Мечникова</w:t>
      </w:r>
    </w:p>
    <w:p w:rsidR="00BD4CCB" w:rsidRPr="00FA5806" w:rsidRDefault="00BD4CCB" w:rsidP="00CD1A77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BD4CCB" w:rsidRPr="00D26B11" w:rsidRDefault="00BD4CCB" w:rsidP="00CD1A77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BD4CCB" w:rsidRPr="007B73A2" w:rsidRDefault="00BD4CCB" w:rsidP="00CD1A77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BD4CCB" w:rsidRDefault="00BD4CCB" w:rsidP="00CD1A77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BD4CCB" w:rsidRPr="00FA5806" w:rsidRDefault="00BD4CCB" w:rsidP="00CD1A77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BD4CCB" w:rsidRPr="002C10B3" w:rsidRDefault="00BD4CCB" w:rsidP="00CD1A77">
      <w:pPr>
        <w:rPr>
          <w:b/>
          <w:spacing w:val="60"/>
          <w:sz w:val="40"/>
          <w:szCs w:val="40"/>
        </w:rPr>
      </w:pPr>
    </w:p>
    <w:p w:rsidR="00BD4CCB" w:rsidRPr="007B73A2" w:rsidRDefault="00BD4CCB" w:rsidP="00CD1A77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BD4CCB" w:rsidRPr="002D46D1" w:rsidRDefault="00BD4CCB" w:rsidP="00CD1A77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бакалавр</w:t>
      </w:r>
    </w:p>
    <w:p w:rsidR="00BD4CCB" w:rsidRPr="00FA5806" w:rsidRDefault="00BD4CCB" w:rsidP="00CD1A77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(освітньо-кваліфікаційний рівень)</w:t>
      </w:r>
    </w:p>
    <w:p w:rsidR="00BD4CCB" w:rsidRDefault="00BD4CCB" w:rsidP="00CD1A77">
      <w:pPr>
        <w:tabs>
          <w:tab w:val="right" w:pos="9329"/>
        </w:tabs>
        <w:jc w:val="center"/>
        <w:rPr>
          <w:sz w:val="28"/>
          <w:szCs w:val="28"/>
        </w:rPr>
      </w:pPr>
    </w:p>
    <w:p w:rsidR="00BD4CCB" w:rsidRPr="002D46D1" w:rsidRDefault="00BD4CCB" w:rsidP="00CD1A77">
      <w:pPr>
        <w:tabs>
          <w:tab w:val="right" w:pos="9329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>на тему:</w:t>
      </w:r>
      <w:r w:rsidRPr="001D60E1">
        <w:rPr>
          <w:sz w:val="28"/>
          <w:szCs w:val="28"/>
        </w:rPr>
        <w:t xml:space="preserve"> </w:t>
      </w:r>
      <w:r w:rsidRPr="002D46D1">
        <w:rPr>
          <w:b/>
          <w:sz w:val="28"/>
          <w:szCs w:val="28"/>
        </w:rPr>
        <w:t>«</w:t>
      </w:r>
      <w:r w:rsidRPr="00D85031">
        <w:rPr>
          <w:b/>
          <w:sz w:val="28"/>
          <w:szCs w:val="28"/>
        </w:rPr>
        <w:t>Особливості самоактуалізації жінок з різних соціальних груп</w:t>
      </w:r>
      <w:r w:rsidRPr="002D46D1">
        <w:rPr>
          <w:b/>
          <w:sz w:val="28"/>
          <w:szCs w:val="28"/>
        </w:rPr>
        <w:t>»</w:t>
      </w:r>
    </w:p>
    <w:p w:rsidR="00BD4CCB" w:rsidRPr="000E1223" w:rsidRDefault="00BD4CCB" w:rsidP="00CD1A77">
      <w:pPr>
        <w:tabs>
          <w:tab w:val="right" w:pos="9329"/>
        </w:tabs>
        <w:jc w:val="center"/>
        <w:rPr>
          <w:sz w:val="28"/>
          <w:szCs w:val="28"/>
        </w:rPr>
      </w:pPr>
      <w:r w:rsidRPr="000E1223">
        <w:rPr>
          <w:sz w:val="28"/>
          <w:szCs w:val="28"/>
        </w:rPr>
        <w:t>«Features of Self-Actualization in Women from Different Social Groups»</w:t>
      </w:r>
    </w:p>
    <w:p w:rsidR="00BD4CCB" w:rsidRPr="000672DC" w:rsidRDefault="00BD4CCB" w:rsidP="00CD1A77">
      <w:pPr>
        <w:tabs>
          <w:tab w:val="right" w:pos="9329"/>
        </w:tabs>
        <w:rPr>
          <w:sz w:val="28"/>
          <w:szCs w:val="28"/>
          <w:u w:val="single"/>
        </w:rPr>
      </w:pPr>
    </w:p>
    <w:p w:rsidR="00BD4CCB" w:rsidRPr="00696E2B" w:rsidRDefault="00BD4CCB" w:rsidP="00CD1A77">
      <w:pPr>
        <w:tabs>
          <w:tab w:val="right" w:pos="9355"/>
        </w:tabs>
        <w:rPr>
          <w:sz w:val="28"/>
          <w:szCs w:val="28"/>
          <w:u w:val="single"/>
        </w:rPr>
      </w:pPr>
    </w:p>
    <w:p w:rsidR="00BD4CCB" w:rsidRPr="000E1223" w:rsidRDefault="00BD4CCB" w:rsidP="00CD1A77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BD4CCB" w:rsidRDefault="00BD4CCB" w:rsidP="00CD1A77">
      <w:pPr>
        <w:spacing w:line="360" w:lineRule="auto"/>
        <w:rPr>
          <w:sz w:val="28"/>
          <w:szCs w:val="28"/>
        </w:rPr>
      </w:pPr>
      <w:r w:rsidRPr="000E1223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</w:rPr>
        <w:t>Виконала: студентка заочної</w:t>
      </w:r>
      <w:r w:rsidRPr="00FA5806">
        <w:rPr>
          <w:sz w:val="28"/>
          <w:szCs w:val="28"/>
        </w:rPr>
        <w:t xml:space="preserve"> форми навчання</w:t>
      </w:r>
    </w:p>
    <w:p w:rsidR="00BD4CCB" w:rsidRPr="002D46D1" w:rsidRDefault="00BD4CCB" w:rsidP="00CD1A77">
      <w:pPr>
        <w:tabs>
          <w:tab w:val="right" w:pos="9329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напрям підготовки 6.030102  Психологія</w:t>
      </w:r>
    </w:p>
    <w:p w:rsidR="00BD4CCB" w:rsidRPr="005C22F8" w:rsidRDefault="00BD4CCB" w:rsidP="005C22F8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Сідоченко Анастасія Борисівна</w:t>
      </w:r>
    </w:p>
    <w:p w:rsidR="00BD4CCB" w:rsidRDefault="00BD4CCB" w:rsidP="005C22F8">
      <w:pPr>
        <w:spacing w:line="360" w:lineRule="auto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</w:t>
      </w:r>
      <w:r>
        <w:rPr>
          <w:sz w:val="28"/>
          <w:szCs w:val="28"/>
        </w:rPr>
        <w:t>Керівник:  к.психол.н., доц. Коваль Г.Ш.</w:t>
      </w:r>
    </w:p>
    <w:p w:rsidR="00BD4CCB" w:rsidRPr="000E1223" w:rsidRDefault="00BD4CCB" w:rsidP="000E1223">
      <w:pPr>
        <w:rPr>
          <w:sz w:val="28"/>
          <w:szCs w:val="28"/>
          <w:lang w:val="ru-RU"/>
        </w:rPr>
      </w:pPr>
      <w:r w:rsidRPr="000E1223">
        <w:rPr>
          <w:sz w:val="28"/>
          <w:szCs w:val="28"/>
        </w:rPr>
        <w:t xml:space="preserve">                                  Рецензент: </w:t>
      </w:r>
      <w:r w:rsidRPr="000E1223">
        <w:rPr>
          <w:sz w:val="28"/>
          <w:szCs w:val="28"/>
          <w:lang w:val="ru-RU"/>
        </w:rPr>
        <w:t>д.</w:t>
      </w:r>
      <w:r w:rsidRPr="000E1223">
        <w:rPr>
          <w:sz w:val="28"/>
          <w:szCs w:val="28"/>
        </w:rPr>
        <w:t xml:space="preserve"> психол. н., проф.</w:t>
      </w:r>
      <w:r w:rsidRPr="000E1223">
        <w:rPr>
          <w:sz w:val="28"/>
          <w:szCs w:val="28"/>
          <w:lang w:val="ru-RU"/>
        </w:rPr>
        <w:t xml:space="preserve"> </w:t>
      </w:r>
      <w:r w:rsidRPr="000E1223">
        <w:rPr>
          <w:sz w:val="28"/>
          <w:szCs w:val="28"/>
        </w:rPr>
        <w:t>Родіна Н.В.</w:t>
      </w:r>
    </w:p>
    <w:p w:rsidR="00BD4CCB" w:rsidRPr="000E1223" w:rsidRDefault="00BD4CCB" w:rsidP="00CD1A77">
      <w:pPr>
        <w:tabs>
          <w:tab w:val="left" w:pos="5245"/>
          <w:tab w:val="right" w:pos="9355"/>
        </w:tabs>
        <w:spacing w:line="360" w:lineRule="auto"/>
        <w:rPr>
          <w:sz w:val="28"/>
          <w:szCs w:val="28"/>
        </w:rPr>
      </w:pPr>
      <w:r w:rsidRPr="000E1223">
        <w:rPr>
          <w:sz w:val="28"/>
          <w:szCs w:val="28"/>
        </w:rPr>
        <w:t xml:space="preserve">  </w:t>
      </w:r>
    </w:p>
    <w:p w:rsidR="00BD4CCB" w:rsidRPr="00427ABE" w:rsidRDefault="00BD4CCB">
      <w:pPr>
        <w:rPr>
          <w:szCs w:val="28"/>
        </w:rPr>
      </w:pPr>
      <w:r w:rsidRPr="00427ABE">
        <w:rPr>
          <w:sz w:val="28"/>
          <w:szCs w:val="28"/>
        </w:rPr>
        <w:t>Рекомендовано до захисту: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814"/>
        <w:gridCol w:w="4534"/>
      </w:tblGrid>
      <w:tr w:rsidR="00BD4CCB" w:rsidRPr="00427ABE" w:rsidTr="00CD1A77">
        <w:trPr>
          <w:cantSplit/>
          <w:trHeight w:val="3000"/>
          <w:jc w:val="center"/>
        </w:trPr>
        <w:tc>
          <w:tcPr>
            <w:tcW w:w="481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BD4CCB" w:rsidRPr="00427ABE" w:rsidRDefault="00BD4CCB" w:rsidP="00CD1A77">
            <w:pPr>
              <w:spacing w:before="120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Протокол засідання</w:t>
            </w:r>
            <w:r>
              <w:rPr>
                <w:sz w:val="28"/>
                <w:szCs w:val="28"/>
              </w:rPr>
              <w:t xml:space="preserve"> </w:t>
            </w:r>
            <w:r w:rsidRPr="00427ABE">
              <w:rPr>
                <w:sz w:val="28"/>
                <w:szCs w:val="28"/>
              </w:rPr>
              <w:t>кафедри</w:t>
            </w:r>
          </w:p>
          <w:p w:rsidR="00BD4CCB" w:rsidRPr="00427ABE" w:rsidRDefault="00BD4CCB" w:rsidP="00CD1A77">
            <w:pPr>
              <w:spacing w:before="120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№__ від ___.___.201</w:t>
            </w:r>
            <w:r>
              <w:rPr>
                <w:sz w:val="28"/>
                <w:szCs w:val="28"/>
              </w:rPr>
              <w:t>9</w:t>
            </w:r>
            <w:r w:rsidRPr="00427ABE">
              <w:rPr>
                <w:sz w:val="28"/>
                <w:szCs w:val="28"/>
              </w:rPr>
              <w:t xml:space="preserve">___ р. </w:t>
            </w:r>
          </w:p>
          <w:p w:rsidR="00BD4CCB" w:rsidRDefault="00BD4CCB" w:rsidP="00CD1A77">
            <w:pPr>
              <w:spacing w:before="600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Завідувач кафедри</w:t>
            </w:r>
            <w:r>
              <w:rPr>
                <w:szCs w:val="28"/>
              </w:rPr>
              <w:t xml:space="preserve"> </w:t>
            </w:r>
          </w:p>
          <w:p w:rsidR="00BD4CCB" w:rsidRPr="00427ABE" w:rsidRDefault="00BD4CCB" w:rsidP="00CD1A77">
            <w:pPr>
              <w:spacing w:before="600"/>
              <w:rPr>
                <w:szCs w:val="28"/>
              </w:rPr>
            </w:pPr>
            <w:r>
              <w:rPr>
                <w:rFonts w:eastAsia="HiddenHorzOCR"/>
                <w:sz w:val="28"/>
                <w:szCs w:val="28"/>
              </w:rPr>
              <w:t>____________</w:t>
            </w:r>
            <w:r w:rsidRPr="00427ABE">
              <w:rPr>
                <w:rFonts w:eastAsia="HiddenHorzOCR"/>
                <w:sz w:val="28"/>
                <w:szCs w:val="28"/>
              </w:rPr>
              <w:t>Подшивалкіна В.І.</w:t>
            </w:r>
          </w:p>
          <w:p w:rsidR="00BD4CCB" w:rsidRPr="00427ABE" w:rsidRDefault="00BD4CCB" w:rsidP="00CD1A77">
            <w:pPr>
              <w:rPr>
                <w:szCs w:val="28"/>
              </w:rPr>
            </w:pPr>
            <w:r w:rsidRPr="00427ABE">
              <w:rPr>
                <w:sz w:val="28"/>
                <w:szCs w:val="28"/>
              </w:rPr>
              <w:tab/>
              <w:t>(підпис)</w:t>
            </w:r>
            <w:r w:rsidRPr="00427ABE">
              <w:rPr>
                <w:sz w:val="28"/>
                <w:szCs w:val="28"/>
              </w:rPr>
              <w:tab/>
            </w:r>
          </w:p>
        </w:tc>
        <w:tc>
          <w:tcPr>
            <w:tcW w:w="453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BD4CCB" w:rsidRPr="00427ABE" w:rsidRDefault="00BD4CCB" w:rsidP="00CD1A77">
            <w:pPr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Захищено на засіданні ДЕК № ___</w:t>
            </w:r>
          </w:p>
          <w:p w:rsidR="00BD4CCB" w:rsidRPr="00427ABE" w:rsidRDefault="00BD4CCB" w:rsidP="00CD1A77">
            <w:pPr>
              <w:spacing w:before="120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протокол № __ від ___.___.201</w:t>
            </w:r>
            <w:r>
              <w:rPr>
                <w:sz w:val="28"/>
                <w:szCs w:val="28"/>
              </w:rPr>
              <w:t>9</w:t>
            </w:r>
            <w:r w:rsidRPr="00427ABE">
              <w:rPr>
                <w:sz w:val="28"/>
                <w:szCs w:val="28"/>
              </w:rPr>
              <w:t xml:space="preserve">___ р. </w:t>
            </w:r>
            <w:r w:rsidRPr="00427ABE">
              <w:rPr>
                <w:sz w:val="28"/>
                <w:szCs w:val="28"/>
              </w:rPr>
              <w:tab/>
            </w:r>
          </w:p>
          <w:p w:rsidR="00BD4CCB" w:rsidRPr="00427ABE" w:rsidRDefault="00BD4CCB" w:rsidP="00CD1A77">
            <w:pPr>
              <w:spacing w:before="120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Оцінка______________/___</w:t>
            </w:r>
            <w:r w:rsidRPr="00427ABE">
              <w:rPr>
                <w:sz w:val="28"/>
                <w:szCs w:val="28"/>
              </w:rPr>
              <w:tab/>
              <w:t>___/_____</w:t>
            </w:r>
          </w:p>
          <w:p w:rsidR="00BD4CCB" w:rsidRPr="00427ABE" w:rsidRDefault="00BD4CCB" w:rsidP="00CD1A77">
            <w:pPr>
              <w:jc w:val="center"/>
              <w:rPr>
                <w:szCs w:val="28"/>
              </w:rPr>
            </w:pPr>
            <w:r w:rsidRPr="00427ABE">
              <w:rPr>
                <w:sz w:val="28"/>
                <w:szCs w:val="28"/>
              </w:rPr>
              <w:t>(за національною шкалою, шкалою ЕСТS, бали)</w:t>
            </w:r>
          </w:p>
          <w:p w:rsidR="00BD4CCB" w:rsidRDefault="00BD4CCB" w:rsidP="00CD1A77">
            <w:pPr>
              <w:spacing w:before="360"/>
              <w:rPr>
                <w:sz w:val="28"/>
                <w:szCs w:val="28"/>
              </w:rPr>
            </w:pPr>
            <w:r w:rsidRPr="00427ABE">
              <w:rPr>
                <w:sz w:val="28"/>
                <w:szCs w:val="28"/>
              </w:rPr>
              <w:t>Голова ДЕК</w:t>
            </w:r>
          </w:p>
          <w:p w:rsidR="00BD4CCB" w:rsidRPr="00427ABE" w:rsidRDefault="00BD4CCB" w:rsidP="00CD1A77">
            <w:pPr>
              <w:spacing w:before="360"/>
              <w:rPr>
                <w:szCs w:val="28"/>
              </w:rPr>
            </w:pPr>
            <w:r>
              <w:rPr>
                <w:sz w:val="28"/>
                <w:szCs w:val="28"/>
              </w:rPr>
              <w:t>______________</w:t>
            </w:r>
            <w:r w:rsidRPr="00427ABE">
              <w:rPr>
                <w:sz w:val="28"/>
                <w:szCs w:val="28"/>
              </w:rPr>
              <w:tab/>
            </w:r>
          </w:p>
          <w:p w:rsidR="00BD4CCB" w:rsidRPr="00427ABE" w:rsidRDefault="00BD4CCB" w:rsidP="00CD1A77">
            <w:pPr>
              <w:rPr>
                <w:szCs w:val="28"/>
              </w:rPr>
            </w:pPr>
            <w:r w:rsidRPr="00427ABE">
              <w:rPr>
                <w:sz w:val="28"/>
                <w:szCs w:val="28"/>
              </w:rPr>
              <w:tab/>
              <w:t>(підпис)</w:t>
            </w:r>
            <w:r w:rsidRPr="00427ABE">
              <w:rPr>
                <w:sz w:val="28"/>
                <w:szCs w:val="28"/>
              </w:rPr>
              <w:tab/>
            </w:r>
          </w:p>
        </w:tc>
      </w:tr>
    </w:tbl>
    <w:p w:rsidR="00BD4CCB" w:rsidRDefault="00BD4CCB" w:rsidP="00CD1A77">
      <w:pPr>
        <w:tabs>
          <w:tab w:val="left" w:pos="5245"/>
          <w:tab w:val="right" w:pos="9355"/>
        </w:tabs>
        <w:spacing w:line="360" w:lineRule="auto"/>
        <w:rPr>
          <w:sz w:val="28"/>
          <w:szCs w:val="28"/>
        </w:rPr>
      </w:pPr>
    </w:p>
    <w:p w:rsidR="00BD4CCB" w:rsidRDefault="00BD4CCB" w:rsidP="005E23B8">
      <w:pPr>
        <w:rPr>
          <w:b/>
          <w:sz w:val="28"/>
          <w:szCs w:val="28"/>
        </w:rPr>
      </w:pPr>
    </w:p>
    <w:p w:rsidR="00BD4CCB" w:rsidRPr="005E23B8" w:rsidRDefault="00BD4CCB" w:rsidP="005E23B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5E23B8">
        <w:rPr>
          <w:b/>
          <w:sz w:val="28"/>
          <w:szCs w:val="28"/>
          <w:lang w:val="ru-RU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9</w:t>
      </w:r>
    </w:p>
    <w:p w:rsidR="00BD4CCB" w:rsidRDefault="00BD4CCB" w:rsidP="00386B82">
      <w:pPr>
        <w:spacing w:after="200" w:line="276" w:lineRule="auto"/>
        <w:jc w:val="center"/>
        <w:rPr>
          <w:sz w:val="28"/>
          <w:szCs w:val="28"/>
          <w:lang w:val="ru-RU"/>
        </w:rPr>
      </w:pPr>
      <w:r w:rsidRPr="003258C1">
        <w:rPr>
          <w:sz w:val="28"/>
          <w:szCs w:val="28"/>
        </w:rPr>
        <w:lastRenderedPageBreak/>
        <w:t>ЗМІСТ</w:t>
      </w:r>
    </w:p>
    <w:p w:rsidR="00BD4CCB" w:rsidRDefault="00BD4CCB" w:rsidP="00386B82">
      <w:pPr>
        <w:spacing w:after="200" w:line="276" w:lineRule="auto"/>
        <w:jc w:val="center"/>
        <w:rPr>
          <w:sz w:val="28"/>
          <w:szCs w:val="28"/>
          <w:lang w:val="ru-RU"/>
        </w:rPr>
      </w:pPr>
    </w:p>
    <w:p w:rsidR="00BD4CCB" w:rsidRPr="005C6BB9" w:rsidRDefault="00BD4CCB" w:rsidP="00386B82">
      <w:pPr>
        <w:spacing w:after="200" w:line="276" w:lineRule="auto"/>
        <w:jc w:val="center"/>
        <w:rPr>
          <w:color w:val="FF0000"/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                                  </w:t>
      </w:r>
      <w:r>
        <w:rPr>
          <w:sz w:val="28"/>
          <w:szCs w:val="28"/>
          <w:lang w:val="ru-RU"/>
        </w:rPr>
        <w:t xml:space="preserve">                                                           </w:t>
      </w:r>
      <w:r>
        <w:rPr>
          <w:sz w:val="28"/>
          <w:szCs w:val="28"/>
        </w:rPr>
        <w:t xml:space="preserve">              </w:t>
      </w:r>
      <w:r>
        <w:rPr>
          <w:sz w:val="28"/>
          <w:szCs w:val="28"/>
          <w:lang w:val="ru-RU"/>
        </w:rPr>
        <w:t>стор.</w:t>
      </w:r>
      <w:r>
        <w:rPr>
          <w:sz w:val="28"/>
          <w:szCs w:val="28"/>
        </w:rPr>
        <w:t xml:space="preserve">    </w:t>
      </w:r>
      <w:r>
        <w:rPr>
          <w:sz w:val="28"/>
          <w:szCs w:val="28"/>
          <w:lang w:val="ru-RU"/>
        </w:rPr>
        <w:t xml:space="preserve">                                              </w:t>
      </w:r>
    </w:p>
    <w:p w:rsidR="00BD4CCB" w:rsidRPr="005C6BB9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>ВСТУП</w:t>
      </w:r>
      <w:r>
        <w:rPr>
          <w:sz w:val="28"/>
          <w:szCs w:val="28"/>
          <w:lang w:val="ru-RU"/>
        </w:rPr>
        <w:t>……………….</w:t>
      </w:r>
      <w:r w:rsidRPr="00275A3E">
        <w:rPr>
          <w:sz w:val="28"/>
          <w:szCs w:val="28"/>
        </w:rPr>
        <w:t>.......................................</w:t>
      </w:r>
      <w:r>
        <w:rPr>
          <w:sz w:val="28"/>
          <w:szCs w:val="28"/>
        </w:rPr>
        <w:t>............................</w:t>
      </w:r>
      <w:r w:rsidRPr="00275A3E">
        <w:rPr>
          <w:sz w:val="28"/>
          <w:szCs w:val="28"/>
        </w:rPr>
        <w:t>..........</w:t>
      </w:r>
      <w:r>
        <w:rPr>
          <w:sz w:val="28"/>
          <w:szCs w:val="28"/>
        </w:rPr>
        <w:t>............3</w:t>
      </w:r>
    </w:p>
    <w:p w:rsidR="00BD4CCB" w:rsidRPr="00A179E5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РОЗДІЛ 1.    ПРОБЛЕМИ </w:t>
      </w:r>
      <w:r w:rsidRPr="001761A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ГУМАНІСТИЧНОЇ ПСИХОЛОГІЇ </w:t>
      </w:r>
      <w:r>
        <w:rPr>
          <w:sz w:val="28"/>
          <w:szCs w:val="28"/>
          <w:lang w:val="ru-RU"/>
        </w:rPr>
        <w:t>У</w:t>
      </w:r>
      <w:r>
        <w:rPr>
          <w:sz w:val="28"/>
          <w:szCs w:val="28"/>
        </w:rPr>
        <w:t xml:space="preserve"> 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             ДОСЛІДЖЕННІ ОСОБИСТІСНИХ ОСОБЛИВОСТЕЙ</w:t>
      </w:r>
      <w:r w:rsidRPr="001761A9">
        <w:rPr>
          <w:sz w:val="28"/>
          <w:szCs w:val="28"/>
        </w:rPr>
        <w:t xml:space="preserve"> </w:t>
      </w:r>
    </w:p>
    <w:p w:rsidR="00BD4CCB" w:rsidRPr="003B74D7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Pr="001761A9">
        <w:rPr>
          <w:sz w:val="28"/>
          <w:szCs w:val="28"/>
        </w:rPr>
        <w:t>ЖІНОК</w:t>
      </w:r>
      <w:r>
        <w:rPr>
          <w:sz w:val="28"/>
          <w:szCs w:val="28"/>
          <w:lang w:val="ru-RU"/>
        </w:rPr>
        <w:t xml:space="preserve"> З РІЗНИХ СОЦІАЛЬНИХ ГРУП………………………..7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</w:t>
      </w:r>
      <w:r w:rsidRPr="001761A9">
        <w:rPr>
          <w:sz w:val="28"/>
          <w:szCs w:val="28"/>
        </w:rPr>
        <w:t xml:space="preserve">1.1. Дослідження самоактуалізації </w:t>
      </w:r>
      <w:r>
        <w:rPr>
          <w:sz w:val="28"/>
          <w:szCs w:val="28"/>
          <w:lang w:val="ru-RU"/>
        </w:rPr>
        <w:t>у</w:t>
      </w:r>
      <w:r>
        <w:rPr>
          <w:sz w:val="28"/>
          <w:szCs w:val="28"/>
        </w:rPr>
        <w:t xml:space="preserve"> рамках гуманістичного </w:t>
      </w:r>
      <w:r>
        <w:rPr>
          <w:sz w:val="28"/>
          <w:szCs w:val="28"/>
        </w:rPr>
        <w:tab/>
      </w:r>
    </w:p>
    <w:p w:rsidR="00BD4CCB" w:rsidRPr="00A179E5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     п</w:t>
      </w:r>
      <w:r>
        <w:rPr>
          <w:sz w:val="28"/>
          <w:szCs w:val="28"/>
        </w:rPr>
        <w:t>ідходу</w:t>
      </w:r>
      <w:r>
        <w:rPr>
          <w:sz w:val="28"/>
          <w:szCs w:val="28"/>
          <w:lang w:val="ru-RU"/>
        </w:rPr>
        <w:t>…………………………………………………………….7</w:t>
      </w:r>
    </w:p>
    <w:p w:rsidR="00BD4CCB" w:rsidRDefault="00BD4CCB" w:rsidP="00386B82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</w:t>
      </w:r>
      <w:r w:rsidRPr="001761A9">
        <w:rPr>
          <w:sz w:val="28"/>
          <w:szCs w:val="28"/>
        </w:rPr>
        <w:t>1.</w:t>
      </w:r>
      <w:r>
        <w:rPr>
          <w:sz w:val="28"/>
          <w:szCs w:val="28"/>
          <w:lang w:val="ru-RU"/>
        </w:rPr>
        <w:t>2</w:t>
      </w:r>
      <w:r>
        <w:rPr>
          <w:sz w:val="28"/>
          <w:szCs w:val="28"/>
        </w:rPr>
        <w:t xml:space="preserve">. </w:t>
      </w:r>
      <w:r w:rsidRPr="005E23B8">
        <w:rPr>
          <w:color w:val="000000"/>
          <w:sz w:val="28"/>
          <w:szCs w:val="28"/>
          <w:lang w:val="ru-RU"/>
        </w:rPr>
        <w:t>С</w:t>
      </w:r>
      <w:r w:rsidRPr="005E23B8">
        <w:rPr>
          <w:color w:val="000000"/>
          <w:sz w:val="28"/>
          <w:szCs w:val="28"/>
        </w:rPr>
        <w:t>оціальні характеристики</w:t>
      </w:r>
      <w:r w:rsidRPr="005E23B8">
        <w:rPr>
          <w:color w:val="000000"/>
          <w:sz w:val="28"/>
          <w:szCs w:val="28"/>
          <w:lang w:val="ru-RU"/>
        </w:rPr>
        <w:t xml:space="preserve"> життя </w:t>
      </w:r>
      <w:r w:rsidRPr="005E23B8">
        <w:rPr>
          <w:color w:val="000000"/>
          <w:sz w:val="28"/>
          <w:szCs w:val="28"/>
        </w:rPr>
        <w:t>жінок</w:t>
      </w:r>
      <w:r w:rsidRPr="005E23B8">
        <w:rPr>
          <w:color w:val="000000"/>
          <w:sz w:val="28"/>
          <w:szCs w:val="28"/>
          <w:lang w:val="ru-RU"/>
        </w:rPr>
        <w:t xml:space="preserve"> з</w:t>
      </w:r>
      <w:r>
        <w:rPr>
          <w:color w:val="000000"/>
          <w:sz w:val="28"/>
          <w:szCs w:val="28"/>
          <w:lang w:val="ru-RU"/>
        </w:rPr>
        <w:t xml:space="preserve"> </w:t>
      </w:r>
      <w:r w:rsidRPr="005E23B8">
        <w:rPr>
          <w:color w:val="000000"/>
          <w:sz w:val="28"/>
          <w:szCs w:val="28"/>
          <w:lang w:val="ru-RU"/>
        </w:rPr>
        <w:t>різних</w:t>
      </w:r>
    </w:p>
    <w:p w:rsidR="00BD4CCB" w:rsidRPr="005E23B8" w:rsidRDefault="00BD4CCB" w:rsidP="00386B82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              соціальних груп………………………………………………….16</w:t>
      </w:r>
    </w:p>
    <w:p w:rsidR="00BD4CCB" w:rsidRPr="005C6BB9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ru-RU"/>
        </w:rPr>
        <w:t xml:space="preserve">             </w:t>
      </w:r>
      <w:r w:rsidRPr="001761A9">
        <w:rPr>
          <w:sz w:val="28"/>
          <w:szCs w:val="28"/>
        </w:rPr>
        <w:t>Висновки по першому розділу</w:t>
      </w:r>
      <w:r>
        <w:rPr>
          <w:sz w:val="28"/>
          <w:szCs w:val="28"/>
          <w:lang w:val="ru-RU"/>
        </w:rPr>
        <w:t>………………………………….</w:t>
      </w:r>
      <w:r>
        <w:rPr>
          <w:sz w:val="28"/>
          <w:szCs w:val="28"/>
        </w:rPr>
        <w:t>23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 w:rsidRPr="001761A9">
        <w:rPr>
          <w:sz w:val="28"/>
          <w:szCs w:val="28"/>
        </w:rPr>
        <w:t>РОЗДІЛ 2</w:t>
      </w:r>
      <w:r>
        <w:rPr>
          <w:sz w:val="28"/>
          <w:szCs w:val="28"/>
          <w:lang w:val="ru-RU"/>
        </w:rPr>
        <w:t>.</w:t>
      </w:r>
      <w:r w:rsidRPr="005C6BB9">
        <w:rPr>
          <w:sz w:val="28"/>
          <w:szCs w:val="28"/>
        </w:rPr>
        <w:t xml:space="preserve"> </w:t>
      </w:r>
      <w:r w:rsidRPr="0088343E">
        <w:rPr>
          <w:sz w:val="28"/>
          <w:szCs w:val="28"/>
        </w:rPr>
        <w:t>ОСОБЛИВОСТІ САМОАКТУАЛІЗАЦІЇ ЖІНОК</w:t>
      </w:r>
      <w:r w:rsidRPr="0033319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З РІЗНИХ</w:t>
      </w:r>
    </w:p>
    <w:p w:rsidR="00BD4CCB" w:rsidRPr="00333195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СОЦІАЛЬНИХ ГРУП……………………………………….……….24</w:t>
      </w:r>
    </w:p>
    <w:p w:rsidR="00BD4CCB" w:rsidRPr="004F4026" w:rsidRDefault="00BD4CCB" w:rsidP="00386B82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2.1.</w:t>
      </w:r>
      <w:r w:rsidRPr="001761A9">
        <w:rPr>
          <w:sz w:val="28"/>
          <w:szCs w:val="28"/>
        </w:rPr>
        <w:t xml:space="preserve"> Організація </w:t>
      </w:r>
      <w:r>
        <w:rPr>
          <w:sz w:val="28"/>
          <w:szCs w:val="28"/>
        </w:rPr>
        <w:t xml:space="preserve">і методи </w:t>
      </w:r>
      <w:r w:rsidRPr="001761A9">
        <w:rPr>
          <w:sz w:val="28"/>
          <w:szCs w:val="28"/>
        </w:rPr>
        <w:t>дослід</w:t>
      </w:r>
      <w:r>
        <w:rPr>
          <w:sz w:val="28"/>
          <w:szCs w:val="28"/>
        </w:rPr>
        <w:t>женн</w:t>
      </w:r>
      <w:r w:rsidRPr="00A179E5">
        <w:rPr>
          <w:sz w:val="28"/>
          <w:szCs w:val="28"/>
        </w:rPr>
        <w:t>я…………………………</w:t>
      </w:r>
      <w:r>
        <w:rPr>
          <w:sz w:val="28"/>
          <w:szCs w:val="28"/>
        </w:rPr>
        <w:t>…..</w:t>
      </w:r>
      <w:r w:rsidRPr="00A179E5">
        <w:rPr>
          <w:sz w:val="28"/>
          <w:szCs w:val="28"/>
        </w:rPr>
        <w:t>.</w:t>
      </w:r>
      <w:r>
        <w:rPr>
          <w:sz w:val="28"/>
          <w:szCs w:val="28"/>
        </w:rPr>
        <w:t>24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         2</w:t>
      </w:r>
      <w:r w:rsidRPr="001761A9">
        <w:rPr>
          <w:sz w:val="28"/>
          <w:szCs w:val="28"/>
        </w:rPr>
        <w:t>.</w:t>
      </w:r>
      <w:r>
        <w:rPr>
          <w:sz w:val="28"/>
          <w:szCs w:val="28"/>
        </w:rPr>
        <w:t>2</w:t>
      </w:r>
      <w:r w:rsidRPr="001761A9">
        <w:rPr>
          <w:sz w:val="28"/>
          <w:szCs w:val="28"/>
        </w:rPr>
        <w:t>. Особистісний диференціал</w:t>
      </w:r>
      <w:r>
        <w:rPr>
          <w:sz w:val="28"/>
          <w:szCs w:val="28"/>
        </w:rPr>
        <w:t xml:space="preserve"> та екзистенційна наповненість</w:t>
      </w:r>
    </w:p>
    <w:p w:rsidR="00BD4CCB" w:rsidRDefault="00BD4CCB" w:rsidP="00386B82">
      <w:pPr>
        <w:spacing w:line="360" w:lineRule="auto"/>
        <w:contextualSpacing/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    </w:t>
      </w:r>
      <w:r w:rsidRPr="001761A9">
        <w:rPr>
          <w:sz w:val="28"/>
          <w:szCs w:val="28"/>
        </w:rPr>
        <w:t xml:space="preserve"> як</w:t>
      </w:r>
      <w:r>
        <w:rPr>
          <w:sz w:val="28"/>
          <w:szCs w:val="28"/>
        </w:rPr>
        <w:t xml:space="preserve"> </w:t>
      </w:r>
      <w:r w:rsidRPr="001761A9">
        <w:rPr>
          <w:sz w:val="28"/>
          <w:szCs w:val="28"/>
        </w:rPr>
        <w:t>показник</w:t>
      </w:r>
      <w:r>
        <w:rPr>
          <w:sz w:val="28"/>
          <w:szCs w:val="28"/>
        </w:rPr>
        <w:t>и</w:t>
      </w:r>
      <w:r w:rsidRPr="001761A9">
        <w:rPr>
          <w:sz w:val="28"/>
          <w:szCs w:val="28"/>
        </w:rPr>
        <w:t xml:space="preserve"> властивостей</w:t>
      </w:r>
      <w:r>
        <w:rPr>
          <w:sz w:val="28"/>
          <w:szCs w:val="28"/>
        </w:rPr>
        <w:t xml:space="preserve"> особистос</w:t>
      </w:r>
      <w:r>
        <w:rPr>
          <w:sz w:val="28"/>
          <w:szCs w:val="28"/>
          <w:lang w:val="ru-RU"/>
        </w:rPr>
        <w:t xml:space="preserve">ті </w:t>
      </w:r>
      <w:r>
        <w:rPr>
          <w:sz w:val="28"/>
          <w:szCs w:val="28"/>
        </w:rPr>
        <w:t xml:space="preserve">жінок </w:t>
      </w:r>
      <w:r w:rsidRPr="006146C2">
        <w:rPr>
          <w:sz w:val="28"/>
          <w:szCs w:val="28"/>
          <w:lang w:val="ru-RU"/>
        </w:rPr>
        <w:t>з різних</w:t>
      </w:r>
    </w:p>
    <w:p w:rsidR="00BD4CCB" w:rsidRPr="00B6529B" w:rsidRDefault="00BD4CCB" w:rsidP="00386B82">
      <w:pPr>
        <w:spacing w:line="360" w:lineRule="auto"/>
        <w:ind w:firstLine="1560"/>
        <w:contextualSpacing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</w:t>
      </w:r>
      <w:r w:rsidRPr="00333195">
        <w:rPr>
          <w:sz w:val="28"/>
          <w:szCs w:val="28"/>
          <w:lang w:val="ru-RU"/>
        </w:rPr>
        <w:t xml:space="preserve">соціальних </w:t>
      </w:r>
      <w:r>
        <w:rPr>
          <w:sz w:val="28"/>
          <w:szCs w:val="28"/>
          <w:lang w:val="ru-RU"/>
        </w:rPr>
        <w:t>групп………..………………………………………..28</w:t>
      </w:r>
    </w:p>
    <w:p w:rsidR="00BD4CCB" w:rsidRDefault="00BD4CCB" w:rsidP="00386B82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</w:t>
      </w:r>
      <w:r>
        <w:rPr>
          <w:sz w:val="28"/>
          <w:szCs w:val="28"/>
        </w:rPr>
        <w:t>2</w:t>
      </w:r>
      <w:r w:rsidRPr="001761A9">
        <w:rPr>
          <w:sz w:val="28"/>
          <w:szCs w:val="28"/>
        </w:rPr>
        <w:t>.</w:t>
      </w:r>
      <w:r>
        <w:rPr>
          <w:sz w:val="28"/>
          <w:szCs w:val="28"/>
        </w:rPr>
        <w:t>3</w:t>
      </w:r>
      <w:r w:rsidRPr="001761A9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1761A9">
        <w:rPr>
          <w:sz w:val="28"/>
          <w:szCs w:val="28"/>
        </w:rPr>
        <w:t>Особливості самоактуалізації у</w:t>
      </w:r>
      <w:r>
        <w:rPr>
          <w:sz w:val="28"/>
          <w:szCs w:val="28"/>
        </w:rPr>
        <w:t xml:space="preserve"> жінок</w:t>
      </w:r>
      <w:r w:rsidRPr="00BD2DB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206030">
        <w:rPr>
          <w:b/>
          <w:sz w:val="28"/>
          <w:szCs w:val="28"/>
          <w:lang w:val="ru-RU"/>
        </w:rPr>
        <w:t xml:space="preserve">з </w:t>
      </w:r>
      <w:r w:rsidRPr="00333195">
        <w:rPr>
          <w:sz w:val="28"/>
          <w:szCs w:val="28"/>
          <w:lang w:val="ru-RU"/>
        </w:rPr>
        <w:t>різних</w:t>
      </w:r>
      <w:r>
        <w:rPr>
          <w:sz w:val="28"/>
          <w:szCs w:val="28"/>
          <w:lang w:val="ru-RU"/>
        </w:rPr>
        <w:t xml:space="preserve">    </w:t>
      </w:r>
    </w:p>
    <w:p w:rsidR="00BD4CCB" w:rsidRPr="006146C2" w:rsidRDefault="00BD4CCB" w:rsidP="00386B82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соціальних груп………………………………………..………..37</w:t>
      </w:r>
    </w:p>
    <w:p w:rsidR="00BD4CCB" w:rsidRPr="006221FC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ab/>
        <w:t xml:space="preserve">              </w:t>
      </w:r>
      <w:r w:rsidRPr="001761A9">
        <w:rPr>
          <w:sz w:val="28"/>
          <w:szCs w:val="28"/>
        </w:rPr>
        <w:t xml:space="preserve">Висновки по </w:t>
      </w:r>
      <w:r>
        <w:rPr>
          <w:sz w:val="28"/>
          <w:szCs w:val="28"/>
        </w:rPr>
        <w:t>другому</w:t>
      </w:r>
      <w:r w:rsidRPr="001761A9">
        <w:rPr>
          <w:sz w:val="28"/>
          <w:szCs w:val="28"/>
        </w:rPr>
        <w:t xml:space="preserve"> розділу</w:t>
      </w:r>
      <w:r>
        <w:rPr>
          <w:sz w:val="28"/>
          <w:szCs w:val="28"/>
        </w:rPr>
        <w:t>………………………………......47</w:t>
      </w:r>
      <w:r w:rsidRPr="001761A9">
        <w:rPr>
          <w:sz w:val="28"/>
          <w:szCs w:val="28"/>
        </w:rPr>
        <w:t xml:space="preserve"> 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ВИСНОВКИ……………………………………………………………………...48</w:t>
      </w:r>
    </w:p>
    <w:p w:rsidR="00BD4CCB" w:rsidRDefault="00BD4CCB" w:rsidP="00386B82">
      <w:p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СПИСОК ЛІТЕРАТУРИ………………………………………………………...51</w:t>
      </w:r>
    </w:p>
    <w:p w:rsidR="00BD4CCB" w:rsidRDefault="00BD4CCB" w:rsidP="00386B82">
      <w:pPr>
        <w:spacing w:line="360" w:lineRule="auto"/>
        <w:contextualSpacing/>
        <w:jc w:val="center"/>
        <w:rPr>
          <w:b/>
          <w:sz w:val="28"/>
          <w:szCs w:val="28"/>
        </w:rPr>
      </w:pPr>
    </w:p>
    <w:p w:rsidR="00BD4CCB" w:rsidRDefault="00BD4CCB" w:rsidP="00386B82">
      <w:pPr>
        <w:spacing w:line="360" w:lineRule="auto"/>
        <w:contextualSpacing/>
        <w:jc w:val="center"/>
        <w:rPr>
          <w:b/>
          <w:sz w:val="28"/>
          <w:szCs w:val="28"/>
        </w:rPr>
      </w:pPr>
    </w:p>
    <w:p w:rsidR="00BD4CCB" w:rsidRDefault="00BD4CCB" w:rsidP="00386B82">
      <w:pPr>
        <w:spacing w:line="360" w:lineRule="auto"/>
        <w:contextualSpacing/>
        <w:rPr>
          <w:b/>
          <w:sz w:val="28"/>
          <w:szCs w:val="28"/>
          <w:lang w:val="ru-RU"/>
        </w:rPr>
      </w:pPr>
    </w:p>
    <w:p w:rsidR="00BD4CCB" w:rsidRDefault="00BD4CCB" w:rsidP="00386B82"/>
    <w:p w:rsidR="00BD4CCB" w:rsidRPr="009E3292" w:rsidRDefault="00BD4CCB" w:rsidP="009E3292">
      <w:pPr>
        <w:spacing w:line="360" w:lineRule="auto"/>
        <w:contextualSpacing/>
        <w:rPr>
          <w:b/>
          <w:sz w:val="28"/>
          <w:szCs w:val="28"/>
          <w:lang w:val="ru-RU"/>
        </w:rPr>
      </w:pPr>
    </w:p>
    <w:p w:rsidR="00BD4CCB" w:rsidRDefault="00BD4CCB" w:rsidP="00BD2DB0">
      <w:pPr>
        <w:spacing w:line="360" w:lineRule="auto"/>
        <w:contextualSpacing/>
        <w:jc w:val="center"/>
        <w:rPr>
          <w:b/>
          <w:sz w:val="28"/>
          <w:szCs w:val="28"/>
        </w:rPr>
      </w:pPr>
    </w:p>
    <w:p w:rsidR="00BD4CCB" w:rsidRDefault="00BD4CCB" w:rsidP="00BD2DB0">
      <w:pPr>
        <w:spacing w:line="360" w:lineRule="auto"/>
        <w:contextualSpacing/>
        <w:jc w:val="center"/>
        <w:rPr>
          <w:b/>
          <w:sz w:val="28"/>
          <w:szCs w:val="28"/>
        </w:rPr>
      </w:pPr>
    </w:p>
    <w:p w:rsidR="00BD4CCB" w:rsidRDefault="00BD4CCB" w:rsidP="00BD2DB0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116DD9">
        <w:rPr>
          <w:b/>
          <w:sz w:val="28"/>
          <w:szCs w:val="28"/>
        </w:rPr>
        <w:lastRenderedPageBreak/>
        <w:t>ВСТУП</w:t>
      </w:r>
    </w:p>
    <w:p w:rsidR="00BD4CCB" w:rsidRPr="0088343E" w:rsidRDefault="00BD4CCB" w:rsidP="00BD2DB0">
      <w:pPr>
        <w:spacing w:line="360" w:lineRule="auto"/>
        <w:contextualSpacing/>
        <w:jc w:val="center"/>
        <w:rPr>
          <w:sz w:val="28"/>
          <w:szCs w:val="28"/>
        </w:rPr>
      </w:pPr>
    </w:p>
    <w:p w:rsidR="00BD4CCB" w:rsidRDefault="00BD4CCB" w:rsidP="00CE7F30">
      <w:pPr>
        <w:shd w:val="clear" w:color="auto" w:fill="FDFDFD"/>
        <w:spacing w:line="360" w:lineRule="auto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ab/>
      </w:r>
      <w:r w:rsidRPr="00116DD9">
        <w:rPr>
          <w:b/>
          <w:sz w:val="28"/>
          <w:szCs w:val="28"/>
        </w:rPr>
        <w:t>Актуальність теми дослідження</w:t>
      </w:r>
      <w:r w:rsidRPr="00116DD9">
        <w:rPr>
          <w:sz w:val="28"/>
          <w:szCs w:val="28"/>
        </w:rPr>
        <w:t xml:space="preserve">. Сучасні соціальні перетворення підвищують роль відповідального і активного ставлення особистості до свого розвитку. Дослідження </w:t>
      </w:r>
      <w:r>
        <w:rPr>
          <w:sz w:val="28"/>
          <w:szCs w:val="28"/>
        </w:rPr>
        <w:t>самоактуалізації,</w:t>
      </w:r>
      <w:r w:rsidRPr="00116DD9">
        <w:rPr>
          <w:sz w:val="28"/>
          <w:szCs w:val="28"/>
        </w:rPr>
        <w:t xml:space="preserve"> як психічного явища</w:t>
      </w:r>
      <w:r>
        <w:rPr>
          <w:sz w:val="28"/>
          <w:szCs w:val="28"/>
        </w:rPr>
        <w:t>,</w:t>
      </w:r>
      <w:r w:rsidRPr="00116DD9">
        <w:rPr>
          <w:sz w:val="28"/>
          <w:szCs w:val="28"/>
        </w:rPr>
        <w:t xml:space="preserve"> затребуване всієї сучасно</w:t>
      </w:r>
      <w:r>
        <w:rPr>
          <w:sz w:val="28"/>
          <w:szCs w:val="28"/>
        </w:rPr>
        <w:t>ю</w:t>
      </w:r>
      <w:r w:rsidRPr="00116DD9">
        <w:rPr>
          <w:sz w:val="28"/>
          <w:szCs w:val="28"/>
        </w:rPr>
        <w:t xml:space="preserve"> соціокультурно</w:t>
      </w:r>
      <w:r>
        <w:rPr>
          <w:sz w:val="28"/>
          <w:szCs w:val="28"/>
        </w:rPr>
        <w:t>ю</w:t>
      </w:r>
      <w:r w:rsidRPr="00116DD9">
        <w:rPr>
          <w:sz w:val="28"/>
          <w:szCs w:val="28"/>
        </w:rPr>
        <w:t xml:space="preserve"> ситуацією. У зв'язку з </w:t>
      </w:r>
      <w:r w:rsidRPr="00C079EF">
        <w:rPr>
          <w:color w:val="222222"/>
          <w:sz w:val="28"/>
          <w:szCs w:val="28"/>
        </w:rPr>
        <w:t>прискорюваним</w:t>
      </w:r>
      <w:r>
        <w:rPr>
          <w:rFonts w:ascii="Arial" w:hAnsi="Arial" w:cs="Arial"/>
          <w:color w:val="222222"/>
          <w:sz w:val="21"/>
          <w:szCs w:val="21"/>
        </w:rPr>
        <w:t xml:space="preserve"> </w:t>
      </w:r>
      <w:r w:rsidRPr="00116DD9">
        <w:rPr>
          <w:sz w:val="28"/>
          <w:szCs w:val="28"/>
        </w:rPr>
        <w:t>нау</w:t>
      </w:r>
      <w:r>
        <w:rPr>
          <w:sz w:val="28"/>
          <w:szCs w:val="28"/>
        </w:rPr>
        <w:t>ково-технічним прогресом, людину можливо</w:t>
      </w:r>
      <w:r w:rsidRPr="00116DD9">
        <w:rPr>
          <w:sz w:val="28"/>
          <w:szCs w:val="28"/>
        </w:rPr>
        <w:t xml:space="preserve"> розглядати як учасника культурно-історичної дії, активного соціального життя, що передбачає високий рівень </w:t>
      </w:r>
      <w:r>
        <w:rPr>
          <w:sz w:val="28"/>
          <w:szCs w:val="28"/>
        </w:rPr>
        <w:t>її</w:t>
      </w:r>
      <w:r w:rsidRPr="00116DD9">
        <w:rPr>
          <w:sz w:val="28"/>
          <w:szCs w:val="28"/>
        </w:rPr>
        <w:t xml:space="preserve"> самоактуалізації</w:t>
      </w:r>
      <w:r>
        <w:rPr>
          <w:sz w:val="28"/>
          <w:szCs w:val="28"/>
        </w:rPr>
        <w:t>. В даний час з самоактуалізацією</w:t>
      </w:r>
      <w:r w:rsidRPr="00116DD9">
        <w:rPr>
          <w:sz w:val="28"/>
          <w:szCs w:val="28"/>
        </w:rPr>
        <w:t xml:space="preserve"> пов'язують головний напрямок діяльності психологічної служби та виховання в освіті XXI століття. Однак ці загальні положення поки мало реалізовані в науковому та практичному плані.</w:t>
      </w:r>
      <w:r w:rsidRPr="0035633A">
        <w:rPr>
          <w:sz w:val="28"/>
          <w:szCs w:val="28"/>
        </w:rPr>
        <w:t xml:space="preserve"> </w:t>
      </w:r>
    </w:p>
    <w:p w:rsidR="00BD4CCB" w:rsidRDefault="00BD4CCB" w:rsidP="00C7015E">
      <w:pPr>
        <w:shd w:val="clear" w:color="auto" w:fill="FDFDFD"/>
        <w:spacing w:line="360" w:lineRule="auto"/>
        <w:ind w:firstLine="709"/>
        <w:contextualSpacing/>
        <w:rPr>
          <w:sz w:val="28"/>
          <w:szCs w:val="28"/>
        </w:rPr>
      </w:pPr>
      <w:r w:rsidRPr="00CE7F30">
        <w:rPr>
          <w:sz w:val="28"/>
          <w:szCs w:val="28"/>
        </w:rPr>
        <w:t>Самоактуалізація визначається як прагнення, процес реалізації і результат особистісних можливостей людини, найбільш повне і позитивне використання ним свого потенціалу, процес повноцінного розвитку, саморозвитку, самопізнання,</w:t>
      </w:r>
      <w:r>
        <w:rPr>
          <w:sz w:val="28"/>
          <w:szCs w:val="28"/>
        </w:rPr>
        <w:t xml:space="preserve"> самовдосконалення, збалансован</w:t>
      </w:r>
      <w:r w:rsidRPr="004F4026">
        <w:rPr>
          <w:sz w:val="28"/>
          <w:szCs w:val="28"/>
        </w:rPr>
        <w:t>ий</w:t>
      </w:r>
      <w:r w:rsidRPr="00CE7F30">
        <w:rPr>
          <w:sz w:val="28"/>
          <w:szCs w:val="28"/>
        </w:rPr>
        <w:t xml:space="preserve"> і гармонійний розвиток всіх аспектів особистості (А.</w:t>
      </w:r>
      <w:r>
        <w:rPr>
          <w:sz w:val="28"/>
          <w:szCs w:val="28"/>
        </w:rPr>
        <w:t xml:space="preserve"> </w:t>
      </w:r>
      <w:r w:rsidRPr="00CE7F30">
        <w:rPr>
          <w:sz w:val="28"/>
          <w:szCs w:val="28"/>
        </w:rPr>
        <w:t>Маслоу, К. Р</w:t>
      </w:r>
      <w:r>
        <w:rPr>
          <w:sz w:val="28"/>
          <w:szCs w:val="28"/>
        </w:rPr>
        <w:t>оджерс, Е. Фромм, Е. Шостром</w:t>
      </w:r>
      <w:r w:rsidRPr="00CE7F30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CE7F30">
        <w:rPr>
          <w:sz w:val="28"/>
          <w:szCs w:val="28"/>
        </w:rPr>
        <w:t xml:space="preserve"> ін.).</w:t>
      </w:r>
    </w:p>
    <w:p w:rsidR="00BD4CCB" w:rsidRDefault="00BD4CCB" w:rsidP="00C7015E">
      <w:pPr>
        <w:shd w:val="clear" w:color="auto" w:fill="FDFDFD"/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 xml:space="preserve">Народжена в надрах екзистенціальної і гуманістичної психології в першій половині </w:t>
      </w:r>
      <w:r w:rsidRPr="0035633A">
        <w:rPr>
          <w:sz w:val="28"/>
          <w:szCs w:val="28"/>
          <w:lang w:val="en-US"/>
        </w:rPr>
        <w:t>XX</w:t>
      </w:r>
      <w:r w:rsidRPr="00116DD9">
        <w:rPr>
          <w:sz w:val="28"/>
          <w:szCs w:val="28"/>
        </w:rPr>
        <w:t xml:space="preserve"> століття, ідея самоактуалізації змогла запропонувати величезну практичну допомогу людині в кризі, у рішенні базових проблем існування, таких, як свобода, вибір і відповідальність, спільність і самотність, втрата і пошук сенсу,</w:t>
      </w:r>
      <w:r>
        <w:rPr>
          <w:sz w:val="28"/>
          <w:szCs w:val="28"/>
        </w:rPr>
        <w:t xml:space="preserve"> що</w:t>
      </w:r>
      <w:r w:rsidRPr="00116DD9">
        <w:rPr>
          <w:sz w:val="28"/>
          <w:szCs w:val="28"/>
        </w:rPr>
        <w:t xml:space="preserve"> загострюються під часи радикальних змін.</w:t>
      </w:r>
    </w:p>
    <w:p w:rsidR="00BD4CCB" w:rsidRDefault="00BD4CCB" w:rsidP="00C7015E">
      <w:pPr>
        <w:shd w:val="clear" w:color="auto" w:fill="FDFDFD"/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>Самоактуалізація (СА) - багатогранний і складний феномен, досить повно описаний К. Гольдштейном і більш докладно вивчений психологами гуманістичного спрямування (А. Маслоу, К. Роджерс та ін.).</w:t>
      </w:r>
      <w:r w:rsidRPr="00C7015E">
        <w:rPr>
          <w:sz w:val="28"/>
          <w:szCs w:val="28"/>
        </w:rPr>
        <w:t xml:space="preserve"> </w:t>
      </w:r>
      <w:r w:rsidRPr="00116DD9">
        <w:rPr>
          <w:sz w:val="28"/>
          <w:szCs w:val="28"/>
        </w:rPr>
        <w:t>В тій чи іншій формі вона вивчалася в суміжних і близьких до гуманістичної психології напрямках - соціокультурному психоаналізі К. Хорні та Е. Фромма, гештальттерапии Ф. Перлза, екзистенціальної психології Д. Бьюдженталя і Р. Мея, філософських роботах В.П. Зінченко</w:t>
      </w:r>
      <w:r w:rsidRPr="00CE7F3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 </w:t>
      </w:r>
      <w:r w:rsidRPr="00116DD9">
        <w:rPr>
          <w:sz w:val="28"/>
          <w:szCs w:val="28"/>
        </w:rPr>
        <w:t>М.К. Мамардашвілі.</w:t>
      </w:r>
    </w:p>
    <w:p w:rsidR="00BD4CCB" w:rsidRPr="00116DD9" w:rsidRDefault="00BD4CCB" w:rsidP="00C7015E">
      <w:pPr>
        <w:shd w:val="clear" w:color="auto" w:fill="FDFDFD"/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lastRenderedPageBreak/>
        <w:t>На сучасному етапі розвитку науки СА зв'язується з процесом розвитку особистості як суб'єкта життєдіяльності та форм</w:t>
      </w:r>
      <w:r>
        <w:rPr>
          <w:sz w:val="28"/>
          <w:szCs w:val="28"/>
        </w:rPr>
        <w:t xml:space="preserve">ування життєвої стратегії (К.А. </w:t>
      </w:r>
      <w:r w:rsidRPr="00116DD9">
        <w:rPr>
          <w:sz w:val="28"/>
          <w:szCs w:val="28"/>
        </w:rPr>
        <w:t xml:space="preserve">Абульханова-Славська), з феноменами інтелектуальної активності (Д.Б. Богоявленська), вільного вибору (В.А. Петровський), відповідальності, моральності, </w:t>
      </w:r>
      <w:r>
        <w:rPr>
          <w:sz w:val="28"/>
          <w:szCs w:val="28"/>
        </w:rPr>
        <w:t>віри (Б.С. Братусь) і сенсу (Д.О</w:t>
      </w:r>
      <w:r w:rsidRPr="00116DD9">
        <w:rPr>
          <w:sz w:val="28"/>
          <w:szCs w:val="28"/>
        </w:rPr>
        <w:t>. Леонтьєв), з саморегуляцією довільної активності людини (О.А. Конопкін, В.А. Іванніков), з виходом із кризових станів (В.В . Козлов).</w:t>
      </w:r>
    </w:p>
    <w:p w:rsidR="00BD4CCB" w:rsidRDefault="00BD4CCB" w:rsidP="004705CF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3B74D7">
        <w:rPr>
          <w:color w:val="000000"/>
          <w:sz w:val="28"/>
          <w:szCs w:val="28"/>
        </w:rPr>
        <w:t xml:space="preserve">Проблему самоактуалізації особистості в період глобальних економічних перетворень в </w:t>
      </w:r>
      <w:r>
        <w:rPr>
          <w:color w:val="000000"/>
          <w:sz w:val="28"/>
          <w:szCs w:val="28"/>
        </w:rPr>
        <w:t>Україні</w:t>
      </w:r>
      <w:r w:rsidRPr="003B74D7">
        <w:rPr>
          <w:color w:val="000000"/>
          <w:sz w:val="28"/>
          <w:szCs w:val="28"/>
        </w:rPr>
        <w:t xml:space="preserve"> ми розглядаємо в контексті психологічної еволюції багатовимірного світу жінки: зміни її самосвідомості, світогляду і особистісних особливостей - процесу, який Б. Г. Ананьєв пов'язував з виникненням і подоланням багатьох внутрішніх протиріч.</w:t>
      </w:r>
      <w:r>
        <w:rPr>
          <w:color w:val="000000"/>
          <w:sz w:val="28"/>
          <w:szCs w:val="28"/>
        </w:rPr>
        <w:t xml:space="preserve"> </w:t>
      </w:r>
    </w:p>
    <w:p w:rsidR="00BD4CCB" w:rsidRPr="005E23B8" w:rsidRDefault="00BD4CCB" w:rsidP="005E23B8">
      <w:pPr>
        <w:spacing w:line="360" w:lineRule="auto"/>
        <w:ind w:firstLine="709"/>
        <w:contextualSpacing/>
        <w:rPr>
          <w:sz w:val="28"/>
          <w:szCs w:val="28"/>
        </w:rPr>
      </w:pPr>
      <w:r w:rsidRPr="004705CF">
        <w:rPr>
          <w:color w:val="000000"/>
          <w:sz w:val="28"/>
          <w:szCs w:val="28"/>
        </w:rPr>
        <w:t>По статистиці на 201</w:t>
      </w:r>
      <w:r>
        <w:rPr>
          <w:color w:val="000000"/>
          <w:sz w:val="28"/>
          <w:szCs w:val="28"/>
        </w:rPr>
        <w:t>9 рік, в Україні</w:t>
      </w:r>
      <w:r w:rsidRPr="004705C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eastAsia="ru-RU"/>
        </w:rPr>
        <w:t xml:space="preserve">проживає </w:t>
      </w:r>
      <w:r w:rsidRPr="004705CF">
        <w:rPr>
          <w:color w:val="000000"/>
          <w:sz w:val="28"/>
          <w:szCs w:val="28"/>
          <w:lang w:eastAsia="ru-RU"/>
        </w:rPr>
        <w:t xml:space="preserve">68,9% міських жителів та 31,1% сільських жителів. </w:t>
      </w:r>
      <w:r>
        <w:rPr>
          <w:color w:val="000000"/>
          <w:sz w:val="28"/>
          <w:szCs w:val="28"/>
          <w:lang w:eastAsia="ru-RU"/>
        </w:rPr>
        <w:t>К</w:t>
      </w:r>
      <w:r w:rsidRPr="004705CF">
        <w:rPr>
          <w:color w:val="000000"/>
          <w:sz w:val="28"/>
          <w:szCs w:val="28"/>
          <w:lang w:eastAsia="ru-RU"/>
        </w:rPr>
        <w:t>ількість жінок в Україні складає 54%</w:t>
      </w:r>
      <w:r>
        <w:rPr>
          <w:color w:val="000000"/>
          <w:sz w:val="28"/>
          <w:szCs w:val="28"/>
          <w:lang w:eastAsia="ru-RU"/>
        </w:rPr>
        <w:t xml:space="preserve"> або </w:t>
      </w:r>
      <w:r>
        <w:rPr>
          <w:rStyle w:val="apple-converted-space"/>
          <w:rFonts w:ascii="Fjalla One" w:hAnsi="Fjalla One"/>
          <w:color w:val="000000"/>
          <w:sz w:val="21"/>
          <w:szCs w:val="21"/>
          <w:shd w:val="clear" w:color="auto" w:fill="F5F5F5"/>
        </w:rPr>
        <w:t> </w:t>
      </w:r>
      <w:r w:rsidRPr="004705CF">
        <w:rPr>
          <w:color w:val="000000"/>
          <w:sz w:val="28"/>
          <w:szCs w:val="28"/>
        </w:rPr>
        <w:t xml:space="preserve">22 763 366 </w:t>
      </w:r>
      <w:r>
        <w:rPr>
          <w:color w:val="000000"/>
          <w:sz w:val="28"/>
          <w:szCs w:val="28"/>
        </w:rPr>
        <w:t>осіб (</w:t>
      </w:r>
      <w:r w:rsidRPr="004705CF">
        <w:rPr>
          <w:color w:val="000000"/>
          <w:sz w:val="28"/>
          <w:szCs w:val="28"/>
        </w:rPr>
        <w:t xml:space="preserve">на 31 </w:t>
      </w:r>
      <w:r>
        <w:rPr>
          <w:color w:val="000000"/>
          <w:sz w:val="28"/>
          <w:szCs w:val="28"/>
        </w:rPr>
        <w:t>грудня 2018 року</w:t>
      </w:r>
      <w:r w:rsidRPr="004705CF">
        <w:rPr>
          <w:color w:val="000000"/>
          <w:sz w:val="28"/>
          <w:szCs w:val="28"/>
        </w:rPr>
        <w:t>)</w:t>
      </w:r>
      <w:r w:rsidRPr="004705CF">
        <w:rPr>
          <w:color w:val="000000"/>
          <w:sz w:val="28"/>
          <w:szCs w:val="28"/>
          <w:lang w:eastAsia="ru-RU"/>
        </w:rPr>
        <w:t>.</w:t>
      </w:r>
      <w:r>
        <w:rPr>
          <w:sz w:val="28"/>
          <w:szCs w:val="28"/>
        </w:rPr>
        <w:t xml:space="preserve"> </w:t>
      </w:r>
      <w:r w:rsidRPr="00116DD9">
        <w:rPr>
          <w:sz w:val="28"/>
          <w:szCs w:val="28"/>
        </w:rPr>
        <w:t>Однак</w:t>
      </w:r>
      <w:r>
        <w:rPr>
          <w:sz w:val="28"/>
          <w:szCs w:val="28"/>
        </w:rPr>
        <w:t xml:space="preserve">, </w:t>
      </w:r>
      <w:r w:rsidRPr="00116DD9">
        <w:rPr>
          <w:sz w:val="28"/>
          <w:szCs w:val="28"/>
        </w:rPr>
        <w:t xml:space="preserve">проблема </w:t>
      </w:r>
      <w:r>
        <w:rPr>
          <w:sz w:val="28"/>
          <w:szCs w:val="28"/>
        </w:rPr>
        <w:t xml:space="preserve">самоактуалізації </w:t>
      </w:r>
      <w:r w:rsidRPr="00116DD9">
        <w:rPr>
          <w:sz w:val="28"/>
          <w:szCs w:val="28"/>
        </w:rPr>
        <w:t xml:space="preserve">жінок, </w:t>
      </w:r>
      <w:r>
        <w:rPr>
          <w:sz w:val="28"/>
          <w:szCs w:val="28"/>
        </w:rPr>
        <w:t xml:space="preserve">особливо тих, </w:t>
      </w:r>
      <w:r w:rsidRPr="00116DD9">
        <w:rPr>
          <w:sz w:val="28"/>
          <w:szCs w:val="28"/>
        </w:rPr>
        <w:t xml:space="preserve">які </w:t>
      </w:r>
      <w:r>
        <w:rPr>
          <w:sz w:val="28"/>
          <w:szCs w:val="28"/>
        </w:rPr>
        <w:t xml:space="preserve">проживають у сільської місцевості, </w:t>
      </w:r>
      <w:r w:rsidRPr="00116DD9">
        <w:rPr>
          <w:sz w:val="28"/>
          <w:szCs w:val="28"/>
        </w:rPr>
        <w:t xml:space="preserve">з позиції психологічної науки досі вивчена недостатньо. У зв'язку з цим, </w:t>
      </w:r>
      <w:r w:rsidRPr="00A179E5">
        <w:rPr>
          <w:b/>
          <w:sz w:val="28"/>
          <w:szCs w:val="28"/>
        </w:rPr>
        <w:t>актуальність дослідження</w:t>
      </w:r>
      <w:r w:rsidRPr="00A179E5">
        <w:rPr>
          <w:sz w:val="28"/>
          <w:szCs w:val="28"/>
        </w:rPr>
        <w:t xml:space="preserve"> визначається необхідністю активізації наукового п</w:t>
      </w:r>
      <w:r w:rsidRPr="00116DD9">
        <w:rPr>
          <w:sz w:val="28"/>
          <w:szCs w:val="28"/>
        </w:rPr>
        <w:t xml:space="preserve">ошуку </w:t>
      </w:r>
      <w:r>
        <w:rPr>
          <w:sz w:val="28"/>
          <w:szCs w:val="28"/>
        </w:rPr>
        <w:t>нових даних з метою оптимізації</w:t>
      </w:r>
      <w:r w:rsidRPr="00116DD9">
        <w:rPr>
          <w:sz w:val="28"/>
          <w:szCs w:val="28"/>
        </w:rPr>
        <w:t xml:space="preserve"> шляхів і психологічних технологій, націлених на розвиток у жінок </w:t>
      </w:r>
      <w:r>
        <w:rPr>
          <w:sz w:val="28"/>
          <w:szCs w:val="28"/>
        </w:rPr>
        <w:t xml:space="preserve">з різних соціальних груп </w:t>
      </w:r>
      <w:r w:rsidRPr="00116DD9">
        <w:rPr>
          <w:sz w:val="28"/>
          <w:szCs w:val="28"/>
        </w:rPr>
        <w:t>звички до роботи над собою, рефлексивного ставлення до власної особистості і формування самоактуалізації.</w:t>
      </w:r>
    </w:p>
    <w:p w:rsidR="00BD4CCB" w:rsidRPr="00333195" w:rsidRDefault="00BD4CCB" w:rsidP="00BD2DB0">
      <w:pPr>
        <w:spacing w:line="360" w:lineRule="auto"/>
        <w:contextualSpacing/>
        <w:rPr>
          <w:sz w:val="28"/>
          <w:szCs w:val="28"/>
          <w:lang w:val="ru-RU"/>
        </w:rPr>
      </w:pPr>
      <w:r w:rsidRPr="00116DD9">
        <w:rPr>
          <w:sz w:val="28"/>
          <w:szCs w:val="28"/>
        </w:rPr>
        <w:tab/>
      </w:r>
      <w:r w:rsidRPr="00116DD9">
        <w:rPr>
          <w:b/>
          <w:sz w:val="28"/>
          <w:szCs w:val="28"/>
        </w:rPr>
        <w:t>Мета дослідження:</w:t>
      </w:r>
      <w:r w:rsidRPr="00116DD9">
        <w:rPr>
          <w:sz w:val="28"/>
          <w:szCs w:val="28"/>
        </w:rPr>
        <w:t xml:space="preserve"> дослідити особливості самоактуалізації у жінок</w:t>
      </w:r>
      <w:r w:rsidRPr="00BD2DB0">
        <w:rPr>
          <w:sz w:val="28"/>
          <w:szCs w:val="28"/>
        </w:rPr>
        <w:t xml:space="preserve"> </w:t>
      </w:r>
      <w:r w:rsidRPr="00206030">
        <w:rPr>
          <w:b/>
          <w:sz w:val="28"/>
          <w:szCs w:val="28"/>
          <w:lang w:val="ru-RU"/>
        </w:rPr>
        <w:t xml:space="preserve">з </w:t>
      </w:r>
      <w:r w:rsidRPr="00333195">
        <w:rPr>
          <w:sz w:val="28"/>
          <w:szCs w:val="28"/>
          <w:lang w:val="ru-RU"/>
        </w:rPr>
        <w:t xml:space="preserve">різних соціальних </w:t>
      </w:r>
      <w:r>
        <w:rPr>
          <w:sz w:val="28"/>
          <w:szCs w:val="28"/>
          <w:lang w:val="ru-RU"/>
        </w:rPr>
        <w:t>груп.</w:t>
      </w:r>
    </w:p>
    <w:p w:rsidR="00BD4CCB" w:rsidRPr="008E736D" w:rsidRDefault="00BD4CCB" w:rsidP="002407A5">
      <w:pPr>
        <w:spacing w:line="360" w:lineRule="auto"/>
        <w:contextualSpacing/>
        <w:rPr>
          <w:b/>
          <w:sz w:val="28"/>
          <w:szCs w:val="28"/>
        </w:rPr>
      </w:pPr>
      <w:r w:rsidRPr="00116DD9">
        <w:rPr>
          <w:sz w:val="28"/>
          <w:szCs w:val="28"/>
        </w:rPr>
        <w:tab/>
      </w:r>
      <w:r w:rsidRPr="008E736D">
        <w:rPr>
          <w:b/>
          <w:sz w:val="28"/>
          <w:szCs w:val="28"/>
        </w:rPr>
        <w:t>Завдання:</w:t>
      </w:r>
    </w:p>
    <w:p w:rsidR="00BD4CCB" w:rsidRPr="00116DD9" w:rsidRDefault="00BD4CCB" w:rsidP="002407A5">
      <w:pPr>
        <w:spacing w:line="360" w:lineRule="auto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ab/>
        <w:t>1. Узагальнити зарубіжні та вітчизняні дослідження СА, визначити своє розуміння СА, позначити основні методологічні та інструментальні підходи до її вивчення.</w:t>
      </w:r>
    </w:p>
    <w:p w:rsidR="00BD4CCB" w:rsidRPr="00CD1A77" w:rsidRDefault="00BD4CCB" w:rsidP="002407A5">
      <w:pPr>
        <w:spacing w:line="360" w:lineRule="auto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ab/>
        <w:t xml:space="preserve">2. </w:t>
      </w:r>
      <w:r w:rsidRPr="00116DD9">
        <w:rPr>
          <w:sz w:val="28"/>
          <w:szCs w:val="28"/>
        </w:rPr>
        <w:t>Виявити особливості особистісного диференціалу жінок</w:t>
      </w:r>
      <w:r w:rsidRPr="00CD1A77">
        <w:rPr>
          <w:b/>
          <w:sz w:val="28"/>
          <w:szCs w:val="28"/>
          <w:lang w:val="ru-RU"/>
        </w:rPr>
        <w:t xml:space="preserve"> </w:t>
      </w:r>
      <w:r w:rsidRPr="00206030">
        <w:rPr>
          <w:b/>
          <w:sz w:val="28"/>
          <w:szCs w:val="28"/>
          <w:lang w:val="ru-RU"/>
        </w:rPr>
        <w:t xml:space="preserve">з </w:t>
      </w:r>
      <w:r w:rsidRPr="00333195">
        <w:rPr>
          <w:sz w:val="28"/>
          <w:szCs w:val="28"/>
          <w:lang w:val="ru-RU"/>
        </w:rPr>
        <w:t xml:space="preserve">різних соціальних </w:t>
      </w:r>
      <w:r>
        <w:rPr>
          <w:sz w:val="28"/>
          <w:szCs w:val="28"/>
          <w:lang w:val="ru-RU"/>
        </w:rPr>
        <w:t>груп.</w:t>
      </w:r>
    </w:p>
    <w:p w:rsidR="00BD4CCB" w:rsidRPr="00BD2DB0" w:rsidRDefault="00BD4CCB" w:rsidP="002407A5">
      <w:pPr>
        <w:spacing w:line="360" w:lineRule="auto"/>
        <w:contextualSpacing/>
        <w:rPr>
          <w:sz w:val="28"/>
          <w:szCs w:val="28"/>
          <w:lang w:val="ru-RU"/>
        </w:rPr>
      </w:pPr>
      <w:r w:rsidRPr="00116DD9">
        <w:rPr>
          <w:sz w:val="28"/>
          <w:szCs w:val="28"/>
        </w:rPr>
        <w:lastRenderedPageBreak/>
        <w:tab/>
        <w:t>3. Визначити екзистенці</w:t>
      </w:r>
      <w:r>
        <w:rPr>
          <w:sz w:val="28"/>
          <w:szCs w:val="28"/>
        </w:rPr>
        <w:t>йну</w:t>
      </w:r>
      <w:r w:rsidRPr="00116DD9">
        <w:rPr>
          <w:sz w:val="28"/>
          <w:szCs w:val="28"/>
        </w:rPr>
        <w:t xml:space="preserve"> наповненість особистості </w:t>
      </w:r>
      <w:r w:rsidRPr="001761A9">
        <w:rPr>
          <w:sz w:val="28"/>
          <w:szCs w:val="28"/>
        </w:rPr>
        <w:t>жінок</w:t>
      </w:r>
      <w:r>
        <w:rPr>
          <w:sz w:val="28"/>
          <w:szCs w:val="28"/>
        </w:rPr>
        <w:t xml:space="preserve"> </w:t>
      </w:r>
      <w:r w:rsidRPr="00206030">
        <w:rPr>
          <w:b/>
          <w:sz w:val="28"/>
          <w:szCs w:val="28"/>
          <w:lang w:val="ru-RU"/>
        </w:rPr>
        <w:t xml:space="preserve">з </w:t>
      </w:r>
      <w:r w:rsidRPr="00333195">
        <w:rPr>
          <w:sz w:val="28"/>
          <w:szCs w:val="28"/>
          <w:lang w:val="ru-RU"/>
        </w:rPr>
        <w:t xml:space="preserve">різних соціальних </w:t>
      </w:r>
      <w:r>
        <w:rPr>
          <w:sz w:val="28"/>
          <w:szCs w:val="28"/>
          <w:lang w:val="ru-RU"/>
        </w:rPr>
        <w:t>груп.</w:t>
      </w:r>
    </w:p>
    <w:p w:rsidR="00BD4CCB" w:rsidRPr="00BD2DB0" w:rsidRDefault="00BD4CCB" w:rsidP="00BD2DB0">
      <w:pPr>
        <w:spacing w:line="360" w:lineRule="auto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ab/>
      </w:r>
      <w:r w:rsidRPr="00C079EF">
        <w:rPr>
          <w:sz w:val="28"/>
          <w:szCs w:val="28"/>
        </w:rPr>
        <w:t>4. Проанал</w:t>
      </w:r>
      <w:r>
        <w:rPr>
          <w:sz w:val="28"/>
          <w:szCs w:val="28"/>
        </w:rPr>
        <w:t>ізувати</w:t>
      </w:r>
      <w:r w:rsidRPr="00C079EF">
        <w:rPr>
          <w:sz w:val="28"/>
          <w:szCs w:val="28"/>
        </w:rPr>
        <w:t xml:space="preserve"> особливості самоактуалізації особистості</w:t>
      </w:r>
      <w:r>
        <w:rPr>
          <w:sz w:val="28"/>
          <w:szCs w:val="28"/>
        </w:rPr>
        <w:t xml:space="preserve"> жінок</w:t>
      </w:r>
      <w:r w:rsidRPr="00BD2DB0">
        <w:rPr>
          <w:sz w:val="28"/>
          <w:szCs w:val="28"/>
        </w:rPr>
        <w:t xml:space="preserve"> </w:t>
      </w:r>
      <w:r w:rsidRPr="00BD2DB0">
        <w:rPr>
          <w:b/>
          <w:sz w:val="28"/>
          <w:szCs w:val="28"/>
        </w:rPr>
        <w:t xml:space="preserve">з </w:t>
      </w:r>
      <w:r w:rsidRPr="00BD2DB0">
        <w:rPr>
          <w:sz w:val="28"/>
          <w:szCs w:val="28"/>
        </w:rPr>
        <w:t>різних соціальних груп</w:t>
      </w:r>
    </w:p>
    <w:p w:rsidR="00BD4CCB" w:rsidRPr="008E736D" w:rsidRDefault="00BD4CCB" w:rsidP="002407A5">
      <w:pPr>
        <w:spacing w:line="360" w:lineRule="auto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ab/>
      </w:r>
      <w:r w:rsidRPr="008E736D">
        <w:rPr>
          <w:b/>
          <w:sz w:val="28"/>
          <w:szCs w:val="28"/>
        </w:rPr>
        <w:t>Об'єкт дослідження:</w:t>
      </w:r>
      <w:r w:rsidRPr="008E736D">
        <w:rPr>
          <w:sz w:val="28"/>
          <w:szCs w:val="28"/>
        </w:rPr>
        <w:t xml:space="preserve"> самоактуалізація особистості.</w:t>
      </w:r>
    </w:p>
    <w:p w:rsidR="00BD4CCB" w:rsidRPr="00D85031" w:rsidRDefault="00BD4CCB" w:rsidP="00BD2DB0">
      <w:pPr>
        <w:spacing w:line="360" w:lineRule="auto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ab/>
      </w:r>
      <w:r w:rsidRPr="008E736D">
        <w:rPr>
          <w:b/>
          <w:sz w:val="28"/>
          <w:szCs w:val="28"/>
        </w:rPr>
        <w:t>Предмет дослідження:</w:t>
      </w:r>
      <w:r w:rsidRPr="008E736D">
        <w:rPr>
          <w:sz w:val="28"/>
          <w:szCs w:val="28"/>
        </w:rPr>
        <w:t xml:space="preserve"> особливості самоактуалізації у </w:t>
      </w:r>
      <w:r w:rsidRPr="001761A9">
        <w:rPr>
          <w:sz w:val="28"/>
          <w:szCs w:val="28"/>
        </w:rPr>
        <w:t>жінок</w:t>
      </w:r>
      <w:r>
        <w:rPr>
          <w:sz w:val="28"/>
          <w:szCs w:val="28"/>
        </w:rPr>
        <w:t xml:space="preserve"> </w:t>
      </w:r>
      <w:r w:rsidRPr="00D85031">
        <w:rPr>
          <w:b/>
          <w:sz w:val="28"/>
          <w:szCs w:val="28"/>
        </w:rPr>
        <w:t xml:space="preserve">з </w:t>
      </w:r>
      <w:r w:rsidRPr="00D85031">
        <w:rPr>
          <w:sz w:val="28"/>
          <w:szCs w:val="28"/>
        </w:rPr>
        <w:t>різних соціальних груп</w:t>
      </w:r>
    </w:p>
    <w:p w:rsidR="00BD4CCB" w:rsidRPr="008E736D" w:rsidRDefault="00BD4CCB" w:rsidP="002407A5">
      <w:pPr>
        <w:spacing w:line="360" w:lineRule="auto"/>
        <w:contextualSpacing/>
        <w:rPr>
          <w:b/>
          <w:sz w:val="28"/>
          <w:szCs w:val="28"/>
        </w:rPr>
      </w:pPr>
      <w:r w:rsidRPr="00116DD9">
        <w:rPr>
          <w:sz w:val="28"/>
          <w:szCs w:val="28"/>
        </w:rPr>
        <w:tab/>
      </w:r>
      <w:r w:rsidRPr="008E736D">
        <w:rPr>
          <w:b/>
          <w:sz w:val="28"/>
          <w:szCs w:val="28"/>
        </w:rPr>
        <w:t>Методи дослідження:</w:t>
      </w:r>
    </w:p>
    <w:p w:rsidR="00BD4CCB" w:rsidRPr="008E736D" w:rsidRDefault="00BD4CCB" w:rsidP="002407A5">
      <w:pPr>
        <w:spacing w:line="360" w:lineRule="auto"/>
        <w:ind w:firstLine="709"/>
        <w:contextualSpacing/>
        <w:rPr>
          <w:sz w:val="28"/>
          <w:szCs w:val="28"/>
        </w:rPr>
      </w:pPr>
      <w:r w:rsidRPr="008E736D">
        <w:rPr>
          <w:sz w:val="28"/>
          <w:szCs w:val="28"/>
        </w:rPr>
        <w:t>Теоретичні: аналіз і синтез джерел літератури; психодиагностич</w:t>
      </w:r>
      <w:r>
        <w:rPr>
          <w:sz w:val="28"/>
          <w:szCs w:val="28"/>
        </w:rPr>
        <w:t>ні</w:t>
      </w:r>
      <w:r w:rsidRPr="008E736D">
        <w:rPr>
          <w:sz w:val="28"/>
          <w:szCs w:val="28"/>
        </w:rPr>
        <w:t>: дослідження за допомогою методик «Особистісний диференціал», самоактуалізаціонн</w:t>
      </w:r>
      <w:r>
        <w:rPr>
          <w:sz w:val="28"/>
          <w:szCs w:val="28"/>
        </w:rPr>
        <w:t>ий тест (САТ), шкала екзистенції</w:t>
      </w:r>
      <w:r w:rsidRPr="008E736D">
        <w:rPr>
          <w:sz w:val="28"/>
          <w:szCs w:val="28"/>
        </w:rPr>
        <w:t xml:space="preserve">; методи статистичної обробки емпіричних даних за допомогою програми </w:t>
      </w:r>
      <w:r w:rsidRPr="004F4026">
        <w:rPr>
          <w:sz w:val="28"/>
          <w:szCs w:val="28"/>
        </w:rPr>
        <w:t>Е</w:t>
      </w:r>
      <w:r w:rsidRPr="00116DD9">
        <w:rPr>
          <w:sz w:val="28"/>
          <w:szCs w:val="28"/>
        </w:rPr>
        <w:t>xel</w:t>
      </w:r>
      <w:r w:rsidRPr="008E736D">
        <w:rPr>
          <w:sz w:val="28"/>
          <w:szCs w:val="28"/>
        </w:rPr>
        <w:t xml:space="preserve"> 2007</w:t>
      </w:r>
      <w:r>
        <w:rPr>
          <w:sz w:val="28"/>
          <w:szCs w:val="28"/>
        </w:rPr>
        <w:t>.</w:t>
      </w:r>
    </w:p>
    <w:p w:rsidR="00BD4CCB" w:rsidRPr="00CD1A77" w:rsidRDefault="00BD4CCB" w:rsidP="002407A5">
      <w:pPr>
        <w:spacing w:line="360" w:lineRule="auto"/>
        <w:contextualSpacing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Етапи проведення дослідження. </w:t>
      </w:r>
      <w:r>
        <w:rPr>
          <w:sz w:val="28"/>
          <w:szCs w:val="28"/>
        </w:rPr>
        <w:t xml:space="preserve">Дослідження складалося з трьох етапів. Перший етап, методологічний, </w:t>
      </w:r>
      <w:r w:rsidRPr="00116DD9">
        <w:rPr>
          <w:sz w:val="28"/>
          <w:szCs w:val="28"/>
        </w:rPr>
        <w:t>пролягав в теоретико-методологічному аналізі пр</w:t>
      </w:r>
      <w:r>
        <w:rPr>
          <w:sz w:val="28"/>
          <w:szCs w:val="28"/>
        </w:rPr>
        <w:t>облеми самоактуалізації та особливостей</w:t>
      </w:r>
      <w:r w:rsidRPr="00F5784B">
        <w:rPr>
          <w:sz w:val="28"/>
          <w:szCs w:val="28"/>
        </w:rPr>
        <w:t xml:space="preserve"> </w:t>
      </w:r>
      <w:r>
        <w:rPr>
          <w:sz w:val="28"/>
          <w:szCs w:val="28"/>
        </w:rPr>
        <w:t>жінок</w:t>
      </w:r>
      <w:r w:rsidRPr="00CD1A77">
        <w:rPr>
          <w:sz w:val="28"/>
          <w:szCs w:val="28"/>
        </w:rPr>
        <w:t xml:space="preserve"> </w:t>
      </w:r>
      <w:r w:rsidRPr="00CD1A77">
        <w:rPr>
          <w:b/>
          <w:sz w:val="28"/>
          <w:szCs w:val="28"/>
        </w:rPr>
        <w:t xml:space="preserve">з </w:t>
      </w:r>
      <w:r w:rsidRPr="00CD1A77">
        <w:rPr>
          <w:sz w:val="28"/>
          <w:szCs w:val="28"/>
        </w:rPr>
        <w:t>різних соціальних груп</w:t>
      </w:r>
      <w:r>
        <w:rPr>
          <w:sz w:val="28"/>
          <w:szCs w:val="28"/>
        </w:rPr>
        <w:t xml:space="preserve">. </w:t>
      </w:r>
      <w:r w:rsidRPr="00116DD9">
        <w:rPr>
          <w:sz w:val="28"/>
          <w:szCs w:val="28"/>
        </w:rPr>
        <w:t>Другий етап</w:t>
      </w:r>
      <w:r>
        <w:rPr>
          <w:sz w:val="28"/>
          <w:szCs w:val="28"/>
        </w:rPr>
        <w:t xml:space="preserve">, психодіагностичний, </w:t>
      </w:r>
      <w:r w:rsidRPr="0035633A">
        <w:rPr>
          <w:sz w:val="28"/>
          <w:szCs w:val="28"/>
        </w:rPr>
        <w:t>спрямований на організацію</w:t>
      </w:r>
      <w:r>
        <w:rPr>
          <w:sz w:val="28"/>
          <w:szCs w:val="28"/>
        </w:rPr>
        <w:t xml:space="preserve"> і проведення</w:t>
      </w:r>
      <w:r w:rsidRPr="0035633A">
        <w:rPr>
          <w:sz w:val="28"/>
          <w:szCs w:val="28"/>
        </w:rPr>
        <w:t xml:space="preserve"> дослідження</w:t>
      </w:r>
      <w:r>
        <w:rPr>
          <w:sz w:val="28"/>
          <w:szCs w:val="28"/>
        </w:rPr>
        <w:t xml:space="preserve"> особливостей особистості та самоактуалізації жінок</w:t>
      </w:r>
      <w:r w:rsidRPr="00CD1A77">
        <w:rPr>
          <w:sz w:val="28"/>
          <w:szCs w:val="28"/>
        </w:rPr>
        <w:t xml:space="preserve"> </w:t>
      </w:r>
      <w:r w:rsidRPr="00CD1A77">
        <w:rPr>
          <w:b/>
          <w:sz w:val="28"/>
          <w:szCs w:val="28"/>
        </w:rPr>
        <w:t xml:space="preserve">з </w:t>
      </w:r>
      <w:r w:rsidRPr="00CD1A77">
        <w:rPr>
          <w:sz w:val="28"/>
          <w:szCs w:val="28"/>
        </w:rPr>
        <w:t>різних соціальних груп</w:t>
      </w:r>
      <w:r>
        <w:rPr>
          <w:sz w:val="28"/>
          <w:szCs w:val="28"/>
        </w:rPr>
        <w:t xml:space="preserve">. </w:t>
      </w:r>
      <w:r w:rsidRPr="00116DD9">
        <w:rPr>
          <w:sz w:val="28"/>
          <w:szCs w:val="28"/>
        </w:rPr>
        <w:t>Третій етап</w:t>
      </w:r>
      <w:r>
        <w:rPr>
          <w:sz w:val="28"/>
          <w:szCs w:val="28"/>
        </w:rPr>
        <w:t>, аналітичний,</w:t>
      </w:r>
      <w:r w:rsidRPr="00116DD9">
        <w:rPr>
          <w:sz w:val="28"/>
          <w:szCs w:val="28"/>
        </w:rPr>
        <w:t xml:space="preserve"> складався з</w:t>
      </w:r>
      <w:r>
        <w:rPr>
          <w:sz w:val="28"/>
          <w:szCs w:val="28"/>
        </w:rPr>
        <w:t xml:space="preserve"> аналізу</w:t>
      </w:r>
      <w:r w:rsidRPr="00116DD9">
        <w:rPr>
          <w:sz w:val="28"/>
          <w:szCs w:val="28"/>
        </w:rPr>
        <w:t xml:space="preserve">, структуризації результатів дослідження и </w:t>
      </w:r>
      <w:r w:rsidRPr="0035633A">
        <w:rPr>
          <w:sz w:val="28"/>
          <w:szCs w:val="28"/>
        </w:rPr>
        <w:t>формування</w:t>
      </w:r>
      <w:r>
        <w:rPr>
          <w:sz w:val="28"/>
          <w:szCs w:val="28"/>
        </w:rPr>
        <w:t xml:space="preserve"> ви</w:t>
      </w:r>
      <w:r w:rsidRPr="00116DD9">
        <w:rPr>
          <w:sz w:val="28"/>
          <w:szCs w:val="28"/>
        </w:rPr>
        <w:t>сновків.</w:t>
      </w:r>
    </w:p>
    <w:p w:rsidR="00BD4CCB" w:rsidRPr="00950E51" w:rsidRDefault="00BD4CCB" w:rsidP="002407A5">
      <w:pPr>
        <w:spacing w:line="360" w:lineRule="auto"/>
        <w:contextualSpacing/>
        <w:rPr>
          <w:color w:val="000000"/>
          <w:sz w:val="28"/>
          <w:szCs w:val="28"/>
        </w:rPr>
      </w:pPr>
      <w:r>
        <w:rPr>
          <w:sz w:val="28"/>
          <w:szCs w:val="28"/>
        </w:rPr>
        <w:tab/>
        <w:t xml:space="preserve"> </w:t>
      </w:r>
      <w:r w:rsidRPr="00116DD9">
        <w:rPr>
          <w:b/>
          <w:sz w:val="28"/>
          <w:szCs w:val="28"/>
        </w:rPr>
        <w:t xml:space="preserve">База дослідження и контингент </w:t>
      </w:r>
      <w:r>
        <w:rPr>
          <w:b/>
          <w:sz w:val="28"/>
          <w:szCs w:val="28"/>
        </w:rPr>
        <w:t>випробуваних</w:t>
      </w:r>
      <w:r w:rsidRPr="00116DD9">
        <w:rPr>
          <w:b/>
          <w:sz w:val="28"/>
          <w:szCs w:val="28"/>
        </w:rPr>
        <w:t>.</w:t>
      </w:r>
      <w:r w:rsidRPr="00116DD9">
        <w:rPr>
          <w:sz w:val="28"/>
          <w:szCs w:val="28"/>
        </w:rPr>
        <w:t xml:space="preserve"> Дослідження прово</w:t>
      </w:r>
      <w:r>
        <w:rPr>
          <w:sz w:val="28"/>
          <w:szCs w:val="28"/>
        </w:rPr>
        <w:t xml:space="preserve">дилося на базі ЧП «Клумба», м. Одеса, </w:t>
      </w:r>
      <w:r w:rsidRPr="00950E51">
        <w:rPr>
          <w:sz w:val="28"/>
          <w:szCs w:val="28"/>
        </w:rPr>
        <w:t xml:space="preserve">та </w:t>
      </w:r>
      <w:r>
        <w:rPr>
          <w:color w:val="000000"/>
          <w:sz w:val="28"/>
          <w:szCs w:val="28"/>
          <w:shd w:val="clear" w:color="auto" w:fill="FFFFFF"/>
        </w:rPr>
        <w:t>Акціонерного</w:t>
      </w:r>
      <w:r w:rsidRPr="00950E51">
        <w:rPr>
          <w:color w:val="000000"/>
          <w:sz w:val="28"/>
          <w:szCs w:val="28"/>
          <w:shd w:val="clear" w:color="auto" w:fill="FFFFFF"/>
        </w:rPr>
        <w:t xml:space="preserve"> товариств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950E51">
        <w:rPr>
          <w:color w:val="000000"/>
          <w:sz w:val="28"/>
          <w:szCs w:val="28"/>
          <w:shd w:val="clear" w:color="auto" w:fill="FFFFFF"/>
        </w:rPr>
        <w:t xml:space="preserve"> «Українська залізниця», село</w:t>
      </w:r>
      <w:r>
        <w:rPr>
          <w:color w:val="000000"/>
          <w:sz w:val="28"/>
          <w:szCs w:val="28"/>
          <w:shd w:val="clear" w:color="auto" w:fill="FFFFFF"/>
        </w:rPr>
        <w:t xml:space="preserve"> Рауховка.</w:t>
      </w:r>
      <w:r>
        <w:rPr>
          <w:rFonts w:ascii="Arial" w:hAnsi="Arial" w:cs="Arial"/>
          <w:color w:val="000000"/>
          <w:sz w:val="15"/>
          <w:szCs w:val="15"/>
          <w:shd w:val="clear" w:color="auto" w:fill="FFFFFF"/>
        </w:rPr>
        <w:t xml:space="preserve">. </w:t>
      </w:r>
      <w:r>
        <w:rPr>
          <w:sz w:val="28"/>
          <w:szCs w:val="28"/>
        </w:rPr>
        <w:t>Загальний обсяг вибірки склав</w:t>
      </w:r>
      <w:r w:rsidRPr="00950E51">
        <w:rPr>
          <w:sz w:val="28"/>
          <w:szCs w:val="28"/>
        </w:rPr>
        <w:t xml:space="preserve"> 60 </w:t>
      </w:r>
      <w:r>
        <w:rPr>
          <w:sz w:val="28"/>
          <w:szCs w:val="28"/>
        </w:rPr>
        <w:t xml:space="preserve">випробуваних жіночої статі, віком </w:t>
      </w:r>
      <w:r w:rsidRPr="00950E51">
        <w:rPr>
          <w:color w:val="000000"/>
          <w:sz w:val="28"/>
          <w:szCs w:val="28"/>
        </w:rPr>
        <w:t xml:space="preserve">від 25 до 45 років. У дослідженні вони були розділені на експериментальну та контрольну групи. В першу групу увійшли жінки, які народилися та проживають у сільської місцевості, у кількості 30 осіб; в другу - жінки у кількості 30 осіб, які народилися та проживають у місті. </w:t>
      </w:r>
    </w:p>
    <w:p w:rsidR="00BD4CCB" w:rsidRPr="00C7015E" w:rsidRDefault="00BD4CCB" w:rsidP="00CD1A77">
      <w:pPr>
        <w:spacing w:line="360" w:lineRule="auto"/>
        <w:ind w:firstLine="709"/>
        <w:contextualSpacing/>
        <w:rPr>
          <w:b/>
          <w:sz w:val="28"/>
          <w:szCs w:val="28"/>
        </w:rPr>
      </w:pPr>
      <w:r w:rsidRPr="00C7015E">
        <w:rPr>
          <w:b/>
          <w:sz w:val="28"/>
          <w:szCs w:val="28"/>
        </w:rPr>
        <w:t>Апробація роботи</w:t>
      </w:r>
      <w:r w:rsidRPr="00C7015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була здійснена на студентській конференції ОНУ імені І.І. Мечникова на кафедрі соціальної і прикладної психології 25.04.2019 р.</w:t>
      </w:r>
      <w:r w:rsidRPr="00C7015E">
        <w:rPr>
          <w:b/>
          <w:sz w:val="28"/>
          <w:szCs w:val="28"/>
        </w:rPr>
        <w:t>.</w:t>
      </w: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b/>
          <w:sz w:val="28"/>
          <w:szCs w:val="28"/>
        </w:rPr>
        <w:lastRenderedPageBreak/>
        <w:t xml:space="preserve">Структура тексту: </w:t>
      </w:r>
      <w:r>
        <w:rPr>
          <w:sz w:val="28"/>
          <w:szCs w:val="28"/>
        </w:rPr>
        <w:t>текст ди</w:t>
      </w:r>
      <w:r w:rsidRPr="00116DD9">
        <w:rPr>
          <w:sz w:val="28"/>
          <w:szCs w:val="28"/>
        </w:rPr>
        <w:t xml:space="preserve">пломної роботи складається з </w:t>
      </w:r>
      <w:r>
        <w:rPr>
          <w:sz w:val="28"/>
          <w:szCs w:val="28"/>
        </w:rPr>
        <w:t>двох</w:t>
      </w:r>
      <w:r w:rsidRPr="00116DD9">
        <w:rPr>
          <w:sz w:val="28"/>
          <w:szCs w:val="28"/>
        </w:rPr>
        <w:t xml:space="preserve"> розділів, </w:t>
      </w:r>
      <w:r>
        <w:rPr>
          <w:sz w:val="28"/>
          <w:szCs w:val="28"/>
        </w:rPr>
        <w:t xml:space="preserve">24 </w:t>
      </w:r>
      <w:r w:rsidRPr="000E0A36">
        <w:rPr>
          <w:color w:val="000000"/>
          <w:sz w:val="28"/>
          <w:szCs w:val="28"/>
        </w:rPr>
        <w:t>рисунків, 54 літературних</w:t>
      </w:r>
      <w:r>
        <w:rPr>
          <w:sz w:val="28"/>
          <w:szCs w:val="28"/>
        </w:rPr>
        <w:t xml:space="preserve"> джерел</w:t>
      </w:r>
      <w:r>
        <w:rPr>
          <w:sz w:val="28"/>
          <w:szCs w:val="28"/>
          <w:lang w:val="ru-RU"/>
        </w:rPr>
        <w:t>а</w:t>
      </w:r>
      <w:r>
        <w:rPr>
          <w:sz w:val="28"/>
          <w:szCs w:val="28"/>
        </w:rPr>
        <w:t>,  50 сторінок до списку літератури.</w:t>
      </w: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</w:p>
    <w:p w:rsidR="00BD4CCB" w:rsidRPr="009E3292" w:rsidRDefault="00BD4CCB" w:rsidP="003C23CF">
      <w:pPr>
        <w:spacing w:line="360" w:lineRule="auto"/>
        <w:ind w:firstLine="709"/>
        <w:contextualSpacing/>
        <w:rPr>
          <w:sz w:val="28"/>
          <w:szCs w:val="28"/>
          <w:lang w:val="ru-RU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Default="00BD4CCB" w:rsidP="008E5B09">
      <w:pPr>
        <w:spacing w:line="360" w:lineRule="auto"/>
        <w:contextualSpacing/>
        <w:rPr>
          <w:sz w:val="28"/>
          <w:szCs w:val="28"/>
        </w:rPr>
      </w:pPr>
    </w:p>
    <w:p w:rsidR="00BD4CCB" w:rsidRDefault="00BD4CCB" w:rsidP="008E5B09">
      <w:pPr>
        <w:spacing w:line="360" w:lineRule="auto"/>
        <w:contextualSpacing/>
        <w:rPr>
          <w:sz w:val="28"/>
          <w:szCs w:val="28"/>
          <w:lang w:val="ru-RU"/>
        </w:rPr>
      </w:pPr>
    </w:p>
    <w:p w:rsidR="00BD4CCB" w:rsidRDefault="00BD4CCB" w:rsidP="008E5B09">
      <w:pPr>
        <w:spacing w:line="360" w:lineRule="auto"/>
        <w:contextualSpacing/>
        <w:rPr>
          <w:sz w:val="28"/>
          <w:szCs w:val="28"/>
          <w:lang w:val="ru-RU"/>
        </w:rPr>
      </w:pPr>
    </w:p>
    <w:p w:rsidR="00BD4CCB" w:rsidRDefault="00BD4CCB" w:rsidP="008E5B09">
      <w:pPr>
        <w:spacing w:line="360" w:lineRule="auto"/>
        <w:contextualSpacing/>
        <w:rPr>
          <w:sz w:val="28"/>
          <w:szCs w:val="28"/>
          <w:lang w:val="ru-RU"/>
        </w:rPr>
      </w:pPr>
    </w:p>
    <w:p w:rsidR="00BD4CCB" w:rsidRPr="009B311D" w:rsidRDefault="00BD4CCB" w:rsidP="008E5B09">
      <w:pPr>
        <w:spacing w:line="360" w:lineRule="auto"/>
        <w:contextualSpacing/>
        <w:rPr>
          <w:sz w:val="28"/>
          <w:szCs w:val="28"/>
          <w:lang w:val="ru-RU"/>
        </w:rPr>
      </w:pPr>
    </w:p>
    <w:p w:rsidR="00BD4CCB" w:rsidRPr="003C23CF" w:rsidRDefault="00BD4CCB" w:rsidP="003C23CF">
      <w:pPr>
        <w:spacing w:line="360" w:lineRule="auto"/>
        <w:ind w:firstLine="709"/>
        <w:contextualSpacing/>
        <w:rPr>
          <w:sz w:val="28"/>
          <w:szCs w:val="28"/>
        </w:rPr>
      </w:pPr>
    </w:p>
    <w:p w:rsidR="00BD4CCB" w:rsidRPr="00F9613D" w:rsidRDefault="00BD4CCB" w:rsidP="00A179E5">
      <w:pPr>
        <w:spacing w:line="360" w:lineRule="auto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 w:rsidRPr="00F9613D">
        <w:rPr>
          <w:b/>
          <w:sz w:val="28"/>
          <w:szCs w:val="28"/>
        </w:rPr>
        <w:lastRenderedPageBreak/>
        <w:t>ВИСНОВКИ</w:t>
      </w:r>
    </w:p>
    <w:p w:rsidR="00BD4CCB" w:rsidRPr="00F9613D" w:rsidRDefault="00BD4CCB" w:rsidP="00A179E5">
      <w:pPr>
        <w:spacing w:line="360" w:lineRule="auto"/>
        <w:contextualSpacing/>
        <w:jc w:val="center"/>
        <w:rPr>
          <w:sz w:val="28"/>
          <w:szCs w:val="28"/>
        </w:rPr>
      </w:pPr>
    </w:p>
    <w:p w:rsidR="00BD4CCB" w:rsidRPr="00A179E5" w:rsidRDefault="00BD4CCB" w:rsidP="00A179E5">
      <w:pPr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>Реалізація поставленої мети та вирішення завдань дослідження дозволили отримати теоретичні та емпіричні результати, розгляд яких дозволяє зробити наступні висновки:</w:t>
      </w:r>
      <w:r>
        <w:rPr>
          <w:sz w:val="28"/>
          <w:szCs w:val="28"/>
        </w:rPr>
        <w:t xml:space="preserve"> </w:t>
      </w:r>
      <w:r w:rsidRPr="00116DD9">
        <w:rPr>
          <w:sz w:val="28"/>
          <w:szCs w:val="28"/>
        </w:rPr>
        <w:t>Аналіз теоретичних підходів показав,</w:t>
      </w:r>
      <w:r>
        <w:rPr>
          <w:sz w:val="28"/>
          <w:szCs w:val="28"/>
        </w:rPr>
        <w:t xml:space="preserve"> що</w:t>
      </w:r>
      <w:r w:rsidRPr="00116DD9">
        <w:rPr>
          <w:sz w:val="28"/>
          <w:szCs w:val="28"/>
        </w:rPr>
        <w:t xml:space="preserve"> гуманістична психологія пропонує радикально протилежне трактування людської природи. </w:t>
      </w:r>
      <w:r w:rsidRPr="00F044D7">
        <w:rPr>
          <w:sz w:val="28"/>
          <w:szCs w:val="28"/>
        </w:rPr>
        <w:t>Узагальн</w:t>
      </w:r>
      <w:r>
        <w:rPr>
          <w:sz w:val="28"/>
          <w:szCs w:val="28"/>
        </w:rPr>
        <w:t>ення</w:t>
      </w:r>
      <w:r w:rsidRPr="00F044D7">
        <w:rPr>
          <w:sz w:val="28"/>
          <w:szCs w:val="28"/>
        </w:rPr>
        <w:t xml:space="preserve"> зарубіжн</w:t>
      </w:r>
      <w:r>
        <w:rPr>
          <w:sz w:val="28"/>
          <w:szCs w:val="28"/>
        </w:rPr>
        <w:t>их</w:t>
      </w:r>
      <w:r w:rsidRPr="00F044D7">
        <w:rPr>
          <w:sz w:val="28"/>
          <w:szCs w:val="28"/>
        </w:rPr>
        <w:t xml:space="preserve"> та вітчизнян</w:t>
      </w:r>
      <w:r>
        <w:rPr>
          <w:sz w:val="28"/>
          <w:szCs w:val="28"/>
        </w:rPr>
        <w:t>их</w:t>
      </w:r>
      <w:r w:rsidRPr="00F044D7">
        <w:rPr>
          <w:sz w:val="28"/>
          <w:szCs w:val="28"/>
        </w:rPr>
        <w:t xml:space="preserve"> досліджен</w:t>
      </w:r>
      <w:r>
        <w:rPr>
          <w:sz w:val="28"/>
          <w:szCs w:val="28"/>
        </w:rPr>
        <w:t>ь самоактуалізації</w:t>
      </w:r>
      <w:r w:rsidRPr="00116DD9">
        <w:rPr>
          <w:sz w:val="28"/>
          <w:szCs w:val="28"/>
        </w:rPr>
        <w:t xml:space="preserve"> </w:t>
      </w:r>
      <w:r>
        <w:rPr>
          <w:sz w:val="28"/>
          <w:szCs w:val="28"/>
        </w:rPr>
        <w:t>демонструє, що більшість в</w:t>
      </w:r>
      <w:r w:rsidRPr="00116DD9">
        <w:rPr>
          <w:sz w:val="28"/>
          <w:szCs w:val="28"/>
        </w:rPr>
        <w:t>чен</w:t>
      </w:r>
      <w:r>
        <w:rPr>
          <w:sz w:val="28"/>
          <w:szCs w:val="28"/>
        </w:rPr>
        <w:t>их</w:t>
      </w:r>
      <w:r w:rsidRPr="00116DD9">
        <w:rPr>
          <w:sz w:val="28"/>
          <w:szCs w:val="28"/>
        </w:rPr>
        <w:t xml:space="preserve">, що </w:t>
      </w:r>
      <w:r>
        <w:rPr>
          <w:sz w:val="28"/>
          <w:szCs w:val="28"/>
        </w:rPr>
        <w:t>належать</w:t>
      </w:r>
      <w:r w:rsidRPr="00116DD9">
        <w:rPr>
          <w:sz w:val="28"/>
          <w:szCs w:val="28"/>
        </w:rPr>
        <w:t xml:space="preserve"> до цієї течії (також розглядається як «третя сила» або «розвиток потенціалу людини»), заявляють, що людина від природи гарний і здатний до са</w:t>
      </w:r>
      <w:r>
        <w:rPr>
          <w:sz w:val="28"/>
          <w:szCs w:val="28"/>
        </w:rPr>
        <w:t>мовдосконалення.</w:t>
      </w:r>
    </w:p>
    <w:p w:rsidR="00BD4CCB" w:rsidRDefault="00BD4CCB" w:rsidP="00A179E5">
      <w:pPr>
        <w:spacing w:line="360" w:lineRule="auto"/>
        <w:ind w:firstLine="709"/>
        <w:contextualSpacing/>
        <w:rPr>
          <w:sz w:val="28"/>
          <w:szCs w:val="28"/>
        </w:rPr>
      </w:pPr>
      <w:r w:rsidRPr="00116DD9">
        <w:rPr>
          <w:sz w:val="28"/>
          <w:szCs w:val="28"/>
        </w:rPr>
        <w:t>А. Маслоу заклав основні принципи гуманістичної психології, запропонувавши в якості моделі особистості відповідальн</w:t>
      </w:r>
      <w:r w:rsidRPr="00200E1A">
        <w:rPr>
          <w:sz w:val="28"/>
          <w:szCs w:val="28"/>
        </w:rPr>
        <w:t xml:space="preserve">у людину та </w:t>
      </w:r>
      <w:r w:rsidRPr="00CC479D">
        <w:rPr>
          <w:sz w:val="28"/>
          <w:szCs w:val="28"/>
        </w:rPr>
        <w:t>в</w:t>
      </w:r>
      <w:r w:rsidRPr="00116DD9">
        <w:rPr>
          <w:sz w:val="28"/>
          <w:szCs w:val="28"/>
        </w:rPr>
        <w:t xml:space="preserve">ільно робить свій життєвий вибір. </w:t>
      </w:r>
      <w:r w:rsidRPr="00103DCC">
        <w:rPr>
          <w:sz w:val="28"/>
          <w:szCs w:val="28"/>
        </w:rPr>
        <w:t>Проведений аналіз робіт з проблеми самоактуалізації дозволяє говорити про те, що самоактуалізація - це основне властивість психологічно здорової, зрілої особистості, яка прагне до повноцінної реалізації власного потенціалу, до саморозвитку, збереження і максим</w:t>
      </w:r>
      <w:r>
        <w:rPr>
          <w:sz w:val="28"/>
          <w:szCs w:val="28"/>
        </w:rPr>
        <w:t xml:space="preserve">ального прояву своїх кращих рис. </w:t>
      </w:r>
      <w:r w:rsidRPr="00CE7F30">
        <w:rPr>
          <w:sz w:val="28"/>
          <w:szCs w:val="28"/>
        </w:rPr>
        <w:t>Самоактуалізація визначається як прагнення, процес реалізації і результат особистісних можливостей людини, найбільш повне і позитивне використання ним свого потенціалу, процес повноцінного розвитку, саморозвитку, самопізнання, самовдосконалення, збалансоване і гармонійний розвиток всіх аспектів особистості (А.</w:t>
      </w:r>
      <w:r>
        <w:rPr>
          <w:sz w:val="28"/>
          <w:szCs w:val="28"/>
        </w:rPr>
        <w:t xml:space="preserve"> </w:t>
      </w:r>
      <w:r w:rsidRPr="00CE7F30">
        <w:rPr>
          <w:sz w:val="28"/>
          <w:szCs w:val="28"/>
        </w:rPr>
        <w:t>Маслоу, К. Р</w:t>
      </w:r>
      <w:r>
        <w:rPr>
          <w:sz w:val="28"/>
          <w:szCs w:val="28"/>
        </w:rPr>
        <w:t>оджерс, Е. Фромм, Е. Шостром</w:t>
      </w:r>
      <w:r w:rsidRPr="00CE7F30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CE7F30">
        <w:rPr>
          <w:sz w:val="28"/>
          <w:szCs w:val="28"/>
        </w:rPr>
        <w:t xml:space="preserve"> ін.).</w:t>
      </w:r>
    </w:p>
    <w:p w:rsidR="00BD4CCB" w:rsidRDefault="00BD4CCB" w:rsidP="00A179E5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C04CCF">
        <w:rPr>
          <w:color w:val="000000"/>
          <w:sz w:val="28"/>
          <w:szCs w:val="28"/>
          <w:lang w:val="ru-RU"/>
        </w:rPr>
        <w:t xml:space="preserve">Належність до соціальної </w:t>
      </w:r>
      <w:r>
        <w:rPr>
          <w:color w:val="000000"/>
          <w:sz w:val="28"/>
          <w:szCs w:val="28"/>
          <w:lang w:val="ru-RU"/>
        </w:rPr>
        <w:t>групи за ознакою місто/</w:t>
      </w:r>
      <w:r w:rsidRPr="00C04CCF">
        <w:rPr>
          <w:color w:val="000000"/>
          <w:sz w:val="28"/>
          <w:szCs w:val="28"/>
          <w:lang w:val="ru-RU"/>
        </w:rPr>
        <w:t>село, безумовно, накладає відбиток на соціо-психологічні особливості жителів, зокрема - жінок.</w:t>
      </w:r>
      <w:r w:rsidRPr="00C04CCF">
        <w:t xml:space="preserve"> </w:t>
      </w:r>
      <w:r w:rsidRPr="00C04CCF">
        <w:rPr>
          <w:color w:val="000000"/>
          <w:sz w:val="28"/>
          <w:szCs w:val="28"/>
        </w:rPr>
        <w:t>Незважаючи на багато десятиліть міграції сіл</w:t>
      </w:r>
      <w:r>
        <w:rPr>
          <w:color w:val="000000"/>
          <w:sz w:val="28"/>
          <w:szCs w:val="28"/>
        </w:rPr>
        <w:t>ьських жителів у міста, понад 30%</w:t>
      </w:r>
      <w:r w:rsidRPr="00C04CCF">
        <w:rPr>
          <w:color w:val="000000"/>
          <w:sz w:val="28"/>
          <w:szCs w:val="28"/>
        </w:rPr>
        <w:t xml:space="preserve"> населення нашої країни живе в сільській місцевості.</w:t>
      </w:r>
      <w:r w:rsidRPr="00024313">
        <w:t xml:space="preserve"> </w:t>
      </w:r>
      <w:r w:rsidRPr="00024313">
        <w:rPr>
          <w:color w:val="000000"/>
          <w:sz w:val="28"/>
          <w:szCs w:val="28"/>
        </w:rPr>
        <w:t>Серед міського населення чоловіки становлять 45,8%, жінки 54,2%, серед сільського насел</w:t>
      </w:r>
      <w:r>
        <w:rPr>
          <w:color w:val="000000"/>
          <w:sz w:val="28"/>
          <w:szCs w:val="28"/>
        </w:rPr>
        <w:t>ення - 47,0% і 53,0% відповідно</w:t>
      </w:r>
      <w:r>
        <w:rPr>
          <w:color w:val="000000"/>
          <w:sz w:val="28"/>
          <w:szCs w:val="28"/>
          <w:lang w:val="ru-RU"/>
        </w:rPr>
        <w:t>.</w:t>
      </w:r>
    </w:p>
    <w:p w:rsidR="00BD4CCB" w:rsidRPr="002E16C1" w:rsidRDefault="00BD4CCB" w:rsidP="00A179E5">
      <w:pPr>
        <w:spacing w:line="360" w:lineRule="auto"/>
        <w:ind w:firstLine="709"/>
        <w:outlineLvl w:val="0"/>
        <w:rPr>
          <w:color w:val="000000"/>
          <w:sz w:val="28"/>
          <w:szCs w:val="28"/>
        </w:rPr>
      </w:pPr>
      <w:r>
        <w:rPr>
          <w:color w:val="000000"/>
          <w:kern w:val="36"/>
          <w:sz w:val="28"/>
          <w:szCs w:val="28"/>
          <w:lang w:val="ru-RU" w:eastAsia="ru-RU"/>
        </w:rPr>
        <w:t>Д</w:t>
      </w:r>
      <w:r>
        <w:rPr>
          <w:color w:val="000000"/>
          <w:kern w:val="36"/>
          <w:sz w:val="28"/>
          <w:szCs w:val="28"/>
          <w:lang w:eastAsia="ru-RU"/>
        </w:rPr>
        <w:t xml:space="preserve">ослідниками </w:t>
      </w:r>
      <w:r w:rsidRPr="005E23B8">
        <w:rPr>
          <w:color w:val="000000"/>
          <w:kern w:val="36"/>
          <w:sz w:val="28"/>
          <w:szCs w:val="28"/>
          <w:lang w:eastAsia="ru-RU"/>
        </w:rPr>
        <w:t xml:space="preserve">виділена </w:t>
      </w:r>
      <w:r>
        <w:rPr>
          <w:color w:val="000000"/>
          <w:kern w:val="36"/>
          <w:sz w:val="28"/>
          <w:szCs w:val="28"/>
          <w:lang w:eastAsia="ru-RU"/>
        </w:rPr>
        <w:t xml:space="preserve">суттєва </w:t>
      </w:r>
      <w:r w:rsidRPr="005E23B8">
        <w:rPr>
          <w:color w:val="000000"/>
          <w:kern w:val="36"/>
          <w:sz w:val="28"/>
          <w:szCs w:val="28"/>
          <w:lang w:eastAsia="ru-RU"/>
        </w:rPr>
        <w:t>різниця між ос</w:t>
      </w:r>
      <w:r w:rsidRPr="002E16C1">
        <w:rPr>
          <w:color w:val="000000"/>
          <w:kern w:val="36"/>
          <w:sz w:val="28"/>
          <w:szCs w:val="28"/>
          <w:lang w:eastAsia="ru-RU"/>
        </w:rPr>
        <w:t>обливостями проживання в місті і селі у</w:t>
      </w:r>
      <w:r>
        <w:rPr>
          <w:color w:val="000000"/>
          <w:kern w:val="36"/>
          <w:sz w:val="28"/>
          <w:szCs w:val="28"/>
          <w:lang w:eastAsia="ru-RU"/>
        </w:rPr>
        <w:t xml:space="preserve"> сферах</w:t>
      </w:r>
      <w:r w:rsidRPr="002E16C1">
        <w:rPr>
          <w:sz w:val="28"/>
          <w:szCs w:val="28"/>
        </w:rPr>
        <w:t xml:space="preserve"> побуту та праці; </w:t>
      </w:r>
      <w:r w:rsidRPr="002E16C1">
        <w:rPr>
          <w:color w:val="000000"/>
          <w:kern w:val="36"/>
          <w:sz w:val="28"/>
          <w:szCs w:val="28"/>
          <w:lang w:eastAsia="ru-RU"/>
        </w:rPr>
        <w:t>навчанн</w:t>
      </w:r>
      <w:r>
        <w:rPr>
          <w:color w:val="000000"/>
          <w:kern w:val="36"/>
          <w:sz w:val="28"/>
          <w:szCs w:val="28"/>
          <w:lang w:eastAsia="ru-RU"/>
        </w:rPr>
        <w:t>і та дозвіллі</w:t>
      </w:r>
      <w:r w:rsidRPr="002E16C1">
        <w:rPr>
          <w:color w:val="000000"/>
          <w:kern w:val="36"/>
          <w:sz w:val="28"/>
          <w:szCs w:val="28"/>
          <w:lang w:eastAsia="ru-RU"/>
        </w:rPr>
        <w:t>;</w:t>
      </w:r>
      <w:r>
        <w:rPr>
          <w:color w:val="000000"/>
          <w:kern w:val="36"/>
          <w:sz w:val="28"/>
          <w:szCs w:val="28"/>
          <w:lang w:eastAsia="ru-RU"/>
        </w:rPr>
        <w:t xml:space="preserve"> </w:t>
      </w:r>
      <w:r w:rsidRPr="002E16C1">
        <w:rPr>
          <w:color w:val="000000"/>
          <w:kern w:val="36"/>
          <w:sz w:val="28"/>
          <w:szCs w:val="28"/>
          <w:lang w:eastAsia="ru-RU"/>
        </w:rPr>
        <w:t>культурно-</w:t>
      </w:r>
      <w:r w:rsidRPr="002E16C1">
        <w:rPr>
          <w:color w:val="000000"/>
          <w:kern w:val="36"/>
          <w:sz w:val="28"/>
          <w:szCs w:val="28"/>
          <w:lang w:eastAsia="ru-RU"/>
        </w:rPr>
        <w:lastRenderedPageBreak/>
        <w:t>розважальних заход</w:t>
      </w:r>
      <w:r>
        <w:rPr>
          <w:color w:val="000000"/>
          <w:kern w:val="36"/>
          <w:sz w:val="28"/>
          <w:szCs w:val="28"/>
          <w:lang w:eastAsia="ru-RU"/>
        </w:rPr>
        <w:t>ах та спілкуванні</w:t>
      </w:r>
      <w:r w:rsidRPr="002E16C1">
        <w:rPr>
          <w:color w:val="000000"/>
          <w:kern w:val="36"/>
          <w:sz w:val="28"/>
          <w:szCs w:val="28"/>
          <w:lang w:eastAsia="ru-RU"/>
        </w:rPr>
        <w:t>;</w:t>
      </w:r>
      <w:r>
        <w:rPr>
          <w:color w:val="000000"/>
          <w:kern w:val="36"/>
          <w:sz w:val="28"/>
          <w:szCs w:val="28"/>
          <w:lang w:eastAsia="ru-RU"/>
        </w:rPr>
        <w:t xml:space="preserve"> </w:t>
      </w:r>
      <w:r w:rsidRPr="002E16C1">
        <w:rPr>
          <w:color w:val="000000"/>
          <w:kern w:val="36"/>
          <w:sz w:val="28"/>
          <w:szCs w:val="28"/>
          <w:lang w:eastAsia="ru-RU"/>
        </w:rPr>
        <w:t>можливост</w:t>
      </w:r>
      <w:r>
        <w:rPr>
          <w:color w:val="000000"/>
          <w:kern w:val="36"/>
          <w:sz w:val="28"/>
          <w:szCs w:val="28"/>
          <w:lang w:eastAsia="ru-RU"/>
        </w:rPr>
        <w:t>ях</w:t>
      </w:r>
      <w:r w:rsidRPr="002E16C1">
        <w:rPr>
          <w:color w:val="000000"/>
          <w:kern w:val="36"/>
          <w:sz w:val="28"/>
          <w:szCs w:val="28"/>
          <w:lang w:eastAsia="ru-RU"/>
        </w:rPr>
        <w:t xml:space="preserve"> самореалізації і самоствердженн</w:t>
      </w:r>
      <w:r>
        <w:rPr>
          <w:color w:val="000000"/>
          <w:kern w:val="36"/>
          <w:sz w:val="28"/>
          <w:szCs w:val="28"/>
          <w:lang w:eastAsia="ru-RU"/>
        </w:rPr>
        <w:t>і</w:t>
      </w:r>
      <w:r w:rsidRPr="002E16C1">
        <w:rPr>
          <w:color w:val="000000"/>
          <w:kern w:val="36"/>
          <w:sz w:val="28"/>
          <w:szCs w:val="28"/>
          <w:lang w:eastAsia="ru-RU"/>
        </w:rPr>
        <w:t>.</w:t>
      </w:r>
      <w:r>
        <w:rPr>
          <w:color w:val="000000"/>
          <w:kern w:val="36"/>
          <w:sz w:val="28"/>
          <w:szCs w:val="28"/>
          <w:lang w:eastAsia="ru-RU"/>
        </w:rPr>
        <w:t xml:space="preserve"> </w:t>
      </w:r>
      <w:r>
        <w:rPr>
          <w:color w:val="000000"/>
          <w:sz w:val="28"/>
          <w:szCs w:val="28"/>
        </w:rPr>
        <w:t xml:space="preserve">До </w:t>
      </w:r>
      <w:r w:rsidRPr="005E23B8">
        <w:rPr>
          <w:color w:val="000000"/>
          <w:sz w:val="28"/>
          <w:szCs w:val="28"/>
        </w:rPr>
        <w:t>життєв</w:t>
      </w:r>
      <w:r>
        <w:rPr>
          <w:color w:val="000000"/>
          <w:sz w:val="28"/>
          <w:szCs w:val="28"/>
        </w:rPr>
        <w:t>их сфер</w:t>
      </w:r>
      <w:r w:rsidRPr="005E23B8">
        <w:rPr>
          <w:color w:val="000000"/>
          <w:sz w:val="28"/>
          <w:szCs w:val="28"/>
        </w:rPr>
        <w:t xml:space="preserve"> самоактуалізації жінок (зовнішні фактори)</w:t>
      </w:r>
      <w:r>
        <w:rPr>
          <w:color w:val="000000"/>
          <w:sz w:val="28"/>
          <w:szCs w:val="28"/>
        </w:rPr>
        <w:t xml:space="preserve"> вчені відносять</w:t>
      </w:r>
      <w:r w:rsidRPr="005E23B8">
        <w:rPr>
          <w:color w:val="000000"/>
          <w:sz w:val="28"/>
          <w:szCs w:val="28"/>
        </w:rPr>
        <w:t xml:space="preserve"> отриманий жінкою рі</w:t>
      </w:r>
      <w:r>
        <w:rPr>
          <w:color w:val="000000"/>
          <w:sz w:val="28"/>
          <w:szCs w:val="28"/>
        </w:rPr>
        <w:t>вень освіти; наявність/</w:t>
      </w:r>
      <w:r w:rsidRPr="005E23B8">
        <w:rPr>
          <w:color w:val="000000"/>
          <w:sz w:val="28"/>
          <w:szCs w:val="28"/>
        </w:rPr>
        <w:t>відсутність: сфери професійної діяльності, подружніх відносин і відносин з дітьми</w:t>
      </w:r>
      <w:r>
        <w:rPr>
          <w:color w:val="000000"/>
          <w:sz w:val="28"/>
          <w:szCs w:val="28"/>
        </w:rPr>
        <w:t>.</w:t>
      </w:r>
    </w:p>
    <w:p w:rsidR="00BD4CCB" w:rsidRDefault="00BD4CCB" w:rsidP="0073632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sz w:val="28"/>
          <w:szCs w:val="28"/>
          <w:lang w:val="ru-RU"/>
        </w:rPr>
        <w:t>У процес</w:t>
      </w:r>
      <w:r>
        <w:rPr>
          <w:sz w:val="28"/>
          <w:szCs w:val="28"/>
        </w:rPr>
        <w:t>і дослідження</w:t>
      </w:r>
      <w:r w:rsidRPr="00AB687C">
        <w:rPr>
          <w:sz w:val="28"/>
          <w:szCs w:val="28"/>
        </w:rPr>
        <w:t xml:space="preserve"> виявлено</w:t>
      </w:r>
      <w:r>
        <w:rPr>
          <w:sz w:val="28"/>
          <w:szCs w:val="28"/>
        </w:rPr>
        <w:t>, що Фактор оцінки</w:t>
      </w:r>
      <w:r w:rsidRPr="00AB687C">
        <w:rPr>
          <w:sz w:val="28"/>
          <w:szCs w:val="28"/>
        </w:rPr>
        <w:t xml:space="preserve"> в обох групах знаход</w:t>
      </w:r>
      <w:r>
        <w:rPr>
          <w:sz w:val="28"/>
          <w:szCs w:val="28"/>
        </w:rPr>
        <w:t>иться на середньому рівні. Ф</w:t>
      </w:r>
      <w:r w:rsidRPr="00AB687C">
        <w:rPr>
          <w:sz w:val="28"/>
          <w:szCs w:val="28"/>
        </w:rPr>
        <w:t>актор</w:t>
      </w:r>
      <w:r>
        <w:rPr>
          <w:sz w:val="28"/>
          <w:szCs w:val="28"/>
        </w:rPr>
        <w:t>и</w:t>
      </w:r>
      <w:r w:rsidRPr="00AB687C">
        <w:rPr>
          <w:sz w:val="28"/>
          <w:szCs w:val="28"/>
        </w:rPr>
        <w:t xml:space="preserve"> сили </w:t>
      </w:r>
      <w:r>
        <w:rPr>
          <w:sz w:val="28"/>
          <w:szCs w:val="28"/>
        </w:rPr>
        <w:t xml:space="preserve">і активності </w:t>
      </w:r>
      <w:r w:rsidRPr="00AB687C">
        <w:rPr>
          <w:sz w:val="28"/>
          <w:szCs w:val="28"/>
        </w:rPr>
        <w:t>в першої груп</w:t>
      </w:r>
      <w:r>
        <w:rPr>
          <w:sz w:val="28"/>
          <w:szCs w:val="28"/>
        </w:rPr>
        <w:t>і знаходиться на низькому рівні.</w:t>
      </w:r>
      <w:r w:rsidRPr="0086284E">
        <w:rPr>
          <w:sz w:val="28"/>
          <w:szCs w:val="28"/>
        </w:rPr>
        <w:t xml:space="preserve"> </w:t>
      </w:r>
      <w:r>
        <w:rPr>
          <w:sz w:val="28"/>
          <w:szCs w:val="28"/>
        </w:rPr>
        <w:t>Це</w:t>
      </w:r>
      <w:r w:rsidRPr="007E6895">
        <w:rPr>
          <w:sz w:val="28"/>
          <w:szCs w:val="28"/>
        </w:rPr>
        <w:t xml:space="preserve"> свідчить </w:t>
      </w:r>
      <w:r>
        <w:rPr>
          <w:sz w:val="28"/>
          <w:szCs w:val="28"/>
        </w:rPr>
        <w:t xml:space="preserve">про наявність інтровертірованості у групі сільських мешканок та </w:t>
      </w:r>
      <w:r w:rsidRPr="007E6895">
        <w:rPr>
          <w:sz w:val="28"/>
          <w:szCs w:val="28"/>
        </w:rPr>
        <w:t>про недостатній самоконтроль, нездатність триматися прийнятої лінії поведінки, залежн</w:t>
      </w:r>
      <w:r>
        <w:rPr>
          <w:sz w:val="28"/>
          <w:szCs w:val="28"/>
        </w:rPr>
        <w:t>і</w:t>
      </w:r>
      <w:r w:rsidRPr="007E6895">
        <w:rPr>
          <w:sz w:val="28"/>
          <w:szCs w:val="28"/>
        </w:rPr>
        <w:t>ст</w:t>
      </w:r>
      <w:r>
        <w:rPr>
          <w:sz w:val="28"/>
          <w:szCs w:val="28"/>
        </w:rPr>
        <w:t>ь</w:t>
      </w:r>
      <w:r w:rsidRPr="007E6895">
        <w:rPr>
          <w:sz w:val="28"/>
          <w:szCs w:val="28"/>
        </w:rPr>
        <w:t xml:space="preserve"> від зовнішніх обставин і оцінок, схильність до астен</w:t>
      </w:r>
      <w:r>
        <w:rPr>
          <w:sz w:val="28"/>
          <w:szCs w:val="28"/>
        </w:rPr>
        <w:t>і</w:t>
      </w:r>
      <w:r w:rsidRPr="007E6895">
        <w:rPr>
          <w:sz w:val="28"/>
          <w:szCs w:val="28"/>
        </w:rPr>
        <w:t>за</w:t>
      </w:r>
      <w:r>
        <w:rPr>
          <w:sz w:val="28"/>
          <w:szCs w:val="28"/>
        </w:rPr>
        <w:t>ці</w:t>
      </w:r>
      <w:r w:rsidRPr="007E6895">
        <w:rPr>
          <w:sz w:val="28"/>
          <w:szCs w:val="28"/>
        </w:rPr>
        <w:t xml:space="preserve">ї і тривожності. </w:t>
      </w:r>
      <w:r>
        <w:rPr>
          <w:sz w:val="28"/>
          <w:szCs w:val="28"/>
        </w:rPr>
        <w:t>У другої групі, міських мешканок, Ф</w:t>
      </w:r>
      <w:r w:rsidRPr="00AB687C">
        <w:rPr>
          <w:sz w:val="28"/>
          <w:szCs w:val="28"/>
        </w:rPr>
        <w:t>актор</w:t>
      </w:r>
      <w:r>
        <w:rPr>
          <w:sz w:val="28"/>
          <w:szCs w:val="28"/>
        </w:rPr>
        <w:t>и</w:t>
      </w:r>
      <w:r w:rsidRPr="00AB687C">
        <w:rPr>
          <w:sz w:val="28"/>
          <w:szCs w:val="28"/>
        </w:rPr>
        <w:t xml:space="preserve"> сили </w:t>
      </w:r>
      <w:r>
        <w:rPr>
          <w:sz w:val="28"/>
          <w:szCs w:val="28"/>
        </w:rPr>
        <w:t>і активності на середньому рівні.</w:t>
      </w:r>
    </w:p>
    <w:p w:rsidR="00BD4CCB" w:rsidRDefault="00BD4CCB" w:rsidP="00706639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3. Визначено, що в обох групах </w:t>
      </w:r>
      <w:r w:rsidRPr="00AB687C">
        <w:rPr>
          <w:sz w:val="28"/>
          <w:szCs w:val="28"/>
        </w:rPr>
        <w:t>середній рі</w:t>
      </w:r>
      <w:r>
        <w:rPr>
          <w:sz w:val="28"/>
          <w:szCs w:val="28"/>
        </w:rPr>
        <w:t>вень</w:t>
      </w:r>
      <w:r w:rsidRPr="00AB687C">
        <w:rPr>
          <w:sz w:val="28"/>
          <w:szCs w:val="28"/>
        </w:rPr>
        <w:t xml:space="preserve"> самодистанцювання</w:t>
      </w:r>
      <w:r>
        <w:rPr>
          <w:sz w:val="28"/>
          <w:szCs w:val="28"/>
        </w:rPr>
        <w:t xml:space="preserve"> і відповідальністі та середній рівень загального показника </w:t>
      </w:r>
      <w:r w:rsidRPr="006D27D0">
        <w:rPr>
          <w:sz w:val="28"/>
          <w:szCs w:val="28"/>
        </w:rPr>
        <w:t>по «Шкалі екзистенції» в цілому. У першої групі, сільських мешканок, середній рівень</w:t>
      </w:r>
      <w:r w:rsidRPr="006D27D0">
        <w:rPr>
          <w:color w:val="000000"/>
          <w:sz w:val="28"/>
          <w:szCs w:val="28"/>
        </w:rPr>
        <w:t xml:space="preserve"> самотрасцендеції</w:t>
      </w:r>
      <w:r w:rsidRPr="006D27D0">
        <w:rPr>
          <w:sz w:val="28"/>
          <w:szCs w:val="28"/>
        </w:rPr>
        <w:t xml:space="preserve"> та </w:t>
      </w:r>
      <w:r w:rsidRPr="006D27D0">
        <w:rPr>
          <w:color w:val="000000"/>
          <w:sz w:val="28"/>
          <w:szCs w:val="28"/>
        </w:rPr>
        <w:t xml:space="preserve">низький рівень, свободи, персональністі, екзистенційності. </w:t>
      </w:r>
      <w:r w:rsidRPr="006D27D0">
        <w:rPr>
          <w:sz w:val="28"/>
          <w:szCs w:val="28"/>
        </w:rPr>
        <w:t>Низькі бали по вказаним шкалам свідчать про нездатність сільських жінок</w:t>
      </w:r>
      <w:r>
        <w:rPr>
          <w:sz w:val="28"/>
          <w:szCs w:val="28"/>
        </w:rPr>
        <w:t xml:space="preserve"> </w:t>
      </w:r>
      <w:r w:rsidRPr="007E6895">
        <w:rPr>
          <w:sz w:val="28"/>
          <w:szCs w:val="28"/>
        </w:rPr>
        <w:t>приймати рішення, нерішучість і невпевненість у своїх рішеннях</w:t>
      </w:r>
      <w:r>
        <w:rPr>
          <w:sz w:val="28"/>
          <w:szCs w:val="28"/>
        </w:rPr>
        <w:t xml:space="preserve">; закритість та схильність до соматизації; бездіяльність від невпевненості як </w:t>
      </w:r>
      <w:r w:rsidRPr="007E6895">
        <w:rPr>
          <w:sz w:val="28"/>
          <w:szCs w:val="28"/>
        </w:rPr>
        <w:t>спосіб життя</w:t>
      </w:r>
      <w:r>
        <w:rPr>
          <w:sz w:val="28"/>
          <w:szCs w:val="28"/>
        </w:rPr>
        <w:t>, в якому рішення приймаються важко.</w:t>
      </w:r>
    </w:p>
    <w:p w:rsidR="00BD4CCB" w:rsidRPr="00910C2A" w:rsidRDefault="00BD4CCB" w:rsidP="00D63FE6">
      <w:pPr>
        <w:tabs>
          <w:tab w:val="left" w:pos="1418"/>
        </w:tabs>
        <w:spacing w:line="360" w:lineRule="auto"/>
        <w:ind w:right="-2" w:firstLine="709"/>
        <w:contextualSpacing/>
        <w:rPr>
          <w:sz w:val="28"/>
          <w:szCs w:val="28"/>
        </w:rPr>
      </w:pPr>
      <w:r w:rsidRPr="00D96CED">
        <w:rPr>
          <w:color w:val="000000"/>
          <w:sz w:val="28"/>
          <w:szCs w:val="28"/>
        </w:rPr>
        <w:t>Групі міських</w:t>
      </w:r>
      <w:r w:rsidRPr="00AB687C">
        <w:rPr>
          <w:color w:val="000000"/>
          <w:sz w:val="28"/>
          <w:szCs w:val="28"/>
        </w:rPr>
        <w:t xml:space="preserve"> жінок властивий дуже високий рівень </w:t>
      </w:r>
      <w:r w:rsidRPr="00D63FE6">
        <w:rPr>
          <w:color w:val="000000"/>
          <w:sz w:val="28"/>
          <w:szCs w:val="28"/>
        </w:rPr>
        <w:t>самотрансценденції.</w:t>
      </w:r>
      <w:r w:rsidRPr="00D63FE6">
        <w:rPr>
          <w:sz w:val="28"/>
          <w:szCs w:val="28"/>
        </w:rPr>
        <w:t xml:space="preserve"> Це свідчить, що місцеві жительки довіряють своїм почуттям та мають високу здатність до емпа</w:t>
      </w:r>
      <w:r>
        <w:rPr>
          <w:sz w:val="28"/>
          <w:szCs w:val="28"/>
        </w:rPr>
        <w:t>тії</w:t>
      </w:r>
      <w:r w:rsidRPr="00D63FE6">
        <w:rPr>
          <w:sz w:val="28"/>
          <w:szCs w:val="28"/>
        </w:rPr>
        <w:t>. Це робить їх відкритими для інакшості</w:t>
      </w:r>
      <w:r w:rsidRPr="007E6895">
        <w:rPr>
          <w:sz w:val="28"/>
          <w:szCs w:val="28"/>
        </w:rPr>
        <w:t>, готовим</w:t>
      </w:r>
      <w:r>
        <w:rPr>
          <w:sz w:val="28"/>
          <w:szCs w:val="28"/>
        </w:rPr>
        <w:t>и</w:t>
      </w:r>
      <w:r w:rsidRPr="007E6895">
        <w:rPr>
          <w:sz w:val="28"/>
          <w:szCs w:val="28"/>
        </w:rPr>
        <w:t xml:space="preserve"> до зустрічі з новим - до самотрансценденції як виходу за межі себе.</w:t>
      </w:r>
    </w:p>
    <w:p w:rsidR="00BD4CCB" w:rsidRDefault="00BD4CCB" w:rsidP="00D96CED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4. Аналіз результатів дослідження</w:t>
      </w:r>
      <w:r w:rsidRPr="00B3498D">
        <w:rPr>
          <w:sz w:val="28"/>
          <w:szCs w:val="28"/>
        </w:rPr>
        <w:t xml:space="preserve"> </w:t>
      </w:r>
      <w:r>
        <w:rPr>
          <w:sz w:val="28"/>
          <w:szCs w:val="28"/>
        </w:rPr>
        <w:t>самоактуалізації</w:t>
      </w:r>
      <w:r w:rsidRPr="00B3498D">
        <w:rPr>
          <w:sz w:val="28"/>
          <w:szCs w:val="28"/>
        </w:rPr>
        <w:t xml:space="preserve"> демонструє, що обидві групи випробовуваних знаходяться в межах статистичної норми за наступними шкалами: Ориентація у часі, Цінностні орієнтації, Гнучкість поведінки, Сензитивність, Шкала самоповаги, Самосприйняття, Контактність</w:t>
      </w:r>
      <w:r>
        <w:rPr>
          <w:sz w:val="28"/>
          <w:szCs w:val="28"/>
        </w:rPr>
        <w:t>, Креативність</w:t>
      </w:r>
      <w:r w:rsidRPr="00B3498D">
        <w:rPr>
          <w:sz w:val="28"/>
          <w:szCs w:val="28"/>
        </w:rPr>
        <w:t xml:space="preserve">. </w:t>
      </w:r>
    </w:p>
    <w:p w:rsidR="00BD4CCB" w:rsidRDefault="00BD4CCB" w:rsidP="000171B9">
      <w:pPr>
        <w:pStyle w:val="a4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B3498D">
        <w:rPr>
          <w:color w:val="000000"/>
          <w:sz w:val="28"/>
          <w:szCs w:val="28"/>
          <w:lang w:val="uk-UA"/>
        </w:rPr>
        <w:t xml:space="preserve">Низький рівень у досліджуваних першої групи, жінок – сільських мешканок, виявлено у наступних шкалах: Підтримки, Спонтанності, Прийняття </w:t>
      </w:r>
      <w:r w:rsidRPr="00B3498D">
        <w:rPr>
          <w:color w:val="000000"/>
          <w:sz w:val="28"/>
          <w:szCs w:val="28"/>
          <w:lang w:val="uk-UA"/>
        </w:rPr>
        <w:lastRenderedPageBreak/>
        <w:t xml:space="preserve">агресії, Пізнавальних потреб. </w:t>
      </w:r>
      <w:r>
        <w:rPr>
          <w:sz w:val="28"/>
          <w:szCs w:val="28"/>
          <w:lang w:val="uk-UA"/>
        </w:rPr>
        <w:t>Це означає, що сільські жінки не</w:t>
      </w:r>
      <w:r w:rsidRPr="00706639">
        <w:rPr>
          <w:sz w:val="28"/>
          <w:szCs w:val="28"/>
          <w:lang w:val="uk-UA"/>
        </w:rPr>
        <w:t xml:space="preserve"> керуються в житті власними цілями</w:t>
      </w:r>
      <w:r>
        <w:rPr>
          <w:sz w:val="28"/>
          <w:szCs w:val="28"/>
          <w:lang w:val="uk-UA"/>
        </w:rPr>
        <w:t>,</w:t>
      </w:r>
      <w:r w:rsidRPr="00706639">
        <w:rPr>
          <w:sz w:val="28"/>
          <w:szCs w:val="28"/>
          <w:lang w:val="uk-UA"/>
        </w:rPr>
        <w:t xml:space="preserve"> поводять себе досить скуто та ховають с</w:t>
      </w:r>
      <w:r>
        <w:rPr>
          <w:sz w:val="28"/>
          <w:szCs w:val="28"/>
          <w:lang w:val="uk-UA"/>
        </w:rPr>
        <w:t>в</w:t>
      </w:r>
      <w:r w:rsidRPr="00706639">
        <w:rPr>
          <w:sz w:val="28"/>
          <w:szCs w:val="28"/>
          <w:lang w:val="uk-UA"/>
        </w:rPr>
        <w:t>ої емоції</w:t>
      </w:r>
      <w:r>
        <w:rPr>
          <w:sz w:val="28"/>
          <w:szCs w:val="28"/>
          <w:lang w:val="uk-UA"/>
        </w:rPr>
        <w:t xml:space="preserve">, </w:t>
      </w:r>
      <w:r w:rsidRPr="00706639">
        <w:rPr>
          <w:sz w:val="28"/>
          <w:szCs w:val="28"/>
          <w:lang w:val="uk-UA"/>
        </w:rPr>
        <w:t>не можуть повністю приймати своє роздратування, гнів і агресивність як природний прояв людської природи</w:t>
      </w:r>
      <w:r>
        <w:rPr>
          <w:sz w:val="28"/>
          <w:szCs w:val="28"/>
          <w:lang w:val="uk-UA"/>
        </w:rPr>
        <w:t xml:space="preserve"> та не прагнуть</w:t>
      </w:r>
      <w:r w:rsidRPr="00706639">
        <w:rPr>
          <w:sz w:val="28"/>
          <w:szCs w:val="28"/>
          <w:lang w:val="uk-UA"/>
        </w:rPr>
        <w:t xml:space="preserve"> до набуття знань про навколишній світ.</w:t>
      </w:r>
    </w:p>
    <w:p w:rsidR="00BD4CCB" w:rsidRPr="000171B9" w:rsidRDefault="00BD4CCB" w:rsidP="000171B9">
      <w:pPr>
        <w:pStyle w:val="a4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171B9">
        <w:rPr>
          <w:sz w:val="28"/>
          <w:szCs w:val="28"/>
          <w:lang w:val="uk-UA"/>
        </w:rPr>
        <w:t xml:space="preserve">Результати даної роботи можуть послужити підставою для розробки програм розвитку самоактуалізації особистості жінок для психологів, працюючих як у міської, так і у сільської місцевості. </w:t>
      </w:r>
      <w:r w:rsidRPr="00711980">
        <w:rPr>
          <w:sz w:val="28"/>
          <w:szCs w:val="28"/>
          <w:lang w:val="uk-UA"/>
        </w:rPr>
        <w:t>Подальші дослідження даної теми можуть бути пов'язані з аналізом взаємозв'язку між факторами особистісного диференціала, екзистенції і самоактуалізації.</w:t>
      </w:r>
    </w:p>
    <w:p w:rsidR="00BD4CCB" w:rsidRPr="00706639" w:rsidRDefault="00BD4CCB" w:rsidP="00736321">
      <w:pPr>
        <w:pStyle w:val="a4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BD4CCB" w:rsidRPr="00A179E5" w:rsidRDefault="00BD4CCB" w:rsidP="00C402AA">
      <w:pPr>
        <w:spacing w:line="360" w:lineRule="auto"/>
        <w:contextualSpacing/>
        <w:rPr>
          <w:color w:val="FF0000"/>
          <w:sz w:val="28"/>
          <w:szCs w:val="28"/>
        </w:rPr>
      </w:pPr>
    </w:p>
    <w:p w:rsidR="00BD4CCB" w:rsidRPr="00A179E5" w:rsidRDefault="00BD4CCB" w:rsidP="00C402AA">
      <w:pPr>
        <w:spacing w:line="360" w:lineRule="auto"/>
        <w:contextualSpacing/>
        <w:rPr>
          <w:color w:val="FF0000"/>
          <w:sz w:val="28"/>
          <w:szCs w:val="28"/>
        </w:rPr>
      </w:pPr>
    </w:p>
    <w:p w:rsidR="00BD4CCB" w:rsidRPr="00A179E5" w:rsidRDefault="00BD4CCB" w:rsidP="00C402AA">
      <w:pPr>
        <w:spacing w:line="360" w:lineRule="auto"/>
        <w:contextualSpacing/>
        <w:rPr>
          <w:color w:val="FF0000"/>
          <w:sz w:val="28"/>
          <w:szCs w:val="28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11980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4F4026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4F4026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4F4026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4F4026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BD4CCB" w:rsidRPr="00706639" w:rsidRDefault="00BD4CCB" w:rsidP="00B3498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  <w:lang w:val="ru-RU"/>
        </w:rPr>
      </w:pPr>
      <w:r w:rsidRPr="00706639">
        <w:rPr>
          <w:b/>
          <w:color w:val="000000"/>
          <w:sz w:val="28"/>
          <w:szCs w:val="28"/>
          <w:shd w:val="clear" w:color="auto" w:fill="FFFFFF"/>
          <w:lang w:val="ru-RU"/>
        </w:rPr>
        <w:lastRenderedPageBreak/>
        <w:t>СПИСОК ЛІТЕРАТУРИ</w:t>
      </w:r>
    </w:p>
    <w:p w:rsidR="00BD4CCB" w:rsidRPr="00874FE9" w:rsidRDefault="00BD4CCB" w:rsidP="00B3498D">
      <w:pPr>
        <w:spacing w:line="360" w:lineRule="auto"/>
        <w:ind w:firstLine="709"/>
        <w:jc w:val="center"/>
        <w:rPr>
          <w:color w:val="000000"/>
          <w:sz w:val="28"/>
          <w:szCs w:val="28"/>
          <w:shd w:val="clear" w:color="auto" w:fill="FFFFFF"/>
        </w:rPr>
      </w:pP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rStyle w:val="hl"/>
          <w:color w:val="000000"/>
          <w:sz w:val="28"/>
          <w:szCs w:val="28"/>
        </w:rPr>
        <w:t xml:space="preserve">1. </w:t>
      </w:r>
      <w:r w:rsidRPr="00874FE9">
        <w:rPr>
          <w:rStyle w:val="hl"/>
          <w:color w:val="000000"/>
          <w:sz w:val="28"/>
          <w:szCs w:val="28"/>
        </w:rPr>
        <w:t>Алешина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Ю.Е. Ролевой конфликт работающей женщины /</w:t>
      </w:r>
      <w:r w:rsidRPr="00874FE9">
        <w:rPr>
          <w:rStyle w:val="hl"/>
          <w:color w:val="000000"/>
          <w:sz w:val="28"/>
          <w:szCs w:val="28"/>
        </w:rPr>
        <w:t xml:space="preserve"> Ю.Е. Алешина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,</w:t>
      </w:r>
      <w:r w:rsidRPr="00874FE9">
        <w:rPr>
          <w:color w:val="000000"/>
          <w:sz w:val="28"/>
          <w:szCs w:val="28"/>
          <w:shd w:val="clear" w:color="auto" w:fill="FFFFFF"/>
        </w:rPr>
        <w:t>. Е.В. Лекторская // Вопросы психологии. 1989. -№ 6.-С. 23-28.</w:t>
      </w:r>
    </w:p>
    <w:p w:rsidR="00BD4CCB" w:rsidRPr="00874FE9" w:rsidRDefault="00BD4CCB" w:rsidP="00B3498D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2. </w:t>
      </w:r>
      <w:r w:rsidRPr="00874FE9">
        <w:rPr>
          <w:color w:val="000000"/>
          <w:sz w:val="28"/>
          <w:szCs w:val="28"/>
          <w:shd w:val="clear" w:color="auto" w:fill="FFFFFF"/>
        </w:rPr>
        <w:t>Ананьев Б.Г. Избранные психологические труды: в 2т. Текст. / Б.Г. Ананьев. -Л., 1980. -350 с.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rStyle w:val="hl"/>
          <w:color w:val="000000"/>
          <w:sz w:val="28"/>
          <w:szCs w:val="28"/>
        </w:rPr>
        <w:t xml:space="preserve">3. </w:t>
      </w:r>
      <w:r w:rsidRPr="00874FE9">
        <w:rPr>
          <w:rStyle w:val="hl"/>
          <w:color w:val="000000"/>
          <w:sz w:val="28"/>
          <w:szCs w:val="28"/>
        </w:rPr>
        <w:t>Анцыферова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Л.И. Психология самоактуализирующейся личности в работах Абрагама Маслоу / Л.И. </w:t>
      </w:r>
      <w:r w:rsidRPr="00874FE9">
        <w:rPr>
          <w:rStyle w:val="hl"/>
          <w:color w:val="000000"/>
          <w:sz w:val="28"/>
          <w:szCs w:val="28"/>
        </w:rPr>
        <w:t xml:space="preserve">Анцыферова </w:t>
      </w:r>
      <w:r w:rsidRPr="00874FE9">
        <w:rPr>
          <w:color w:val="000000"/>
          <w:sz w:val="28"/>
          <w:szCs w:val="28"/>
          <w:shd w:val="clear" w:color="auto" w:fill="FFFFFF"/>
        </w:rPr>
        <w:t>// Вопр. психол. -1973. - № 4.</w:t>
      </w:r>
      <w:r w:rsidRPr="00874FE9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874FE9">
        <w:rPr>
          <w:color w:val="000000"/>
          <w:sz w:val="28"/>
          <w:szCs w:val="28"/>
          <w:shd w:val="clear" w:color="auto" w:fill="FFFFFF"/>
        </w:rPr>
        <w:t>С. 173 - 180.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Pr="00874FE9">
        <w:rPr>
          <w:color w:val="000000"/>
          <w:sz w:val="28"/>
          <w:szCs w:val="28"/>
        </w:rPr>
        <w:t xml:space="preserve">Ассаджоли Р. Психосинтез: теория и практика [Електроний ресурс]. / сост. и пер. В. Данченко // PSYLIB. Самопознание и саморазвитие: психологическая библиотека Киевского Фонда содействия развитию психической культуры – Режим доступу: http://www.psylib.ukrweb.net/books/psyntez/index.htm 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</w:rPr>
        <w:t xml:space="preserve">5. </w:t>
      </w:r>
      <w:r w:rsidRPr="00874FE9">
        <w:rPr>
          <w:color w:val="000000"/>
          <w:sz w:val="28"/>
          <w:szCs w:val="28"/>
          <w:shd w:val="clear" w:color="auto" w:fill="FFFFFF"/>
        </w:rPr>
        <w:t>Бужан</w:t>
      </w:r>
      <w:r w:rsidRPr="00874FE9">
        <w:rPr>
          <w:color w:val="000000"/>
          <w:sz w:val="28"/>
          <w:szCs w:val="28"/>
          <w:shd w:val="clear" w:color="auto" w:fill="FFFFFF"/>
          <w:lang w:val="ru-RU"/>
        </w:rPr>
        <w:t xml:space="preserve"> Ж</w:t>
      </w:r>
      <w:r w:rsidRPr="00874FE9">
        <w:rPr>
          <w:color w:val="000000"/>
          <w:sz w:val="28"/>
          <w:szCs w:val="28"/>
        </w:rPr>
        <w:t xml:space="preserve">. Женщина в Украине: личность или вещь? / Ж. </w:t>
      </w:r>
      <w:r>
        <w:rPr>
          <w:color w:val="000000"/>
          <w:sz w:val="28"/>
          <w:szCs w:val="28"/>
        </w:rPr>
        <w:t xml:space="preserve">Бужан. </w:t>
      </w:r>
      <w:r w:rsidRPr="00874FE9">
        <w:rPr>
          <w:color w:val="000000"/>
          <w:sz w:val="28"/>
          <w:szCs w:val="28"/>
        </w:rPr>
        <w:t xml:space="preserve">[Електроний ресурс]. – Режим доступу: https://zn.ua/SOCIETY/zhenschina_v_ukraine_lichnost_ili_vesch.html. </w:t>
      </w:r>
    </w:p>
    <w:p w:rsidR="00BD4CCB" w:rsidRPr="006D27D0" w:rsidRDefault="00BD4CCB" w:rsidP="00B3498D">
      <w:pPr>
        <w:spacing w:line="360" w:lineRule="auto"/>
        <w:ind w:firstLine="709"/>
        <w:contextualSpacing/>
        <w:rPr>
          <w:bCs/>
          <w:color w:val="000000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 xml:space="preserve">6. </w:t>
      </w:r>
      <w:r w:rsidRPr="00874FE9">
        <w:rPr>
          <w:bCs/>
          <w:color w:val="000000"/>
          <w:sz w:val="28"/>
          <w:szCs w:val="28"/>
          <w:shd w:val="clear" w:color="auto" w:fill="FFFFFF"/>
        </w:rPr>
        <w:t>Балл Г.О. Гуманістична психологія.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Енціклопедія сучаснї України.</w:t>
      </w:r>
      <w:r w:rsidRPr="00874FE9">
        <w:rPr>
          <w:color w:val="000000"/>
          <w:sz w:val="28"/>
          <w:szCs w:val="28"/>
        </w:rPr>
        <w:t xml:space="preserve"> / Г.О. Бал. [Електроний ресурс]. – Режим доступу: </w:t>
      </w:r>
      <w:hyperlink r:id="rId7" w:history="1">
        <w:r w:rsidRPr="006D27D0">
          <w:rPr>
            <w:rStyle w:val="aa"/>
            <w:bCs/>
            <w:color w:val="000000"/>
            <w:sz w:val="28"/>
            <w:szCs w:val="28"/>
            <w:u w:val="none"/>
            <w:shd w:val="clear" w:color="auto" w:fill="FFFFFF"/>
          </w:rPr>
          <w:t>http://esu.com.ua/search_articles.php?id=24650</w:t>
        </w:r>
      </w:hyperlink>
    </w:p>
    <w:p w:rsidR="00BD4CCB" w:rsidRPr="008B2620" w:rsidRDefault="00BD4CCB" w:rsidP="00B3498D">
      <w:pPr>
        <w:spacing w:line="360" w:lineRule="auto"/>
        <w:ind w:firstLine="709"/>
        <w:contextualSpacing/>
        <w:rPr>
          <w:bCs/>
          <w:color w:val="000000"/>
          <w:sz w:val="28"/>
          <w:szCs w:val="28"/>
          <w:shd w:val="clear" w:color="auto" w:fill="FFFFFF"/>
        </w:rPr>
      </w:pPr>
      <w:r w:rsidRPr="006D27D0">
        <w:rPr>
          <w:rStyle w:val="hl"/>
          <w:color w:val="000000"/>
          <w:sz w:val="28"/>
          <w:szCs w:val="28"/>
        </w:rPr>
        <w:t>7. Вахромов</w:t>
      </w:r>
      <w:r w:rsidRPr="006D27D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6D27D0">
        <w:rPr>
          <w:color w:val="000000"/>
          <w:sz w:val="28"/>
          <w:szCs w:val="28"/>
          <w:shd w:val="clear" w:color="auto" w:fill="FFFFFF"/>
        </w:rPr>
        <w:t>Е.Е. Психологические концепци</w:t>
      </w:r>
      <w:r w:rsidRPr="00874FE9">
        <w:rPr>
          <w:color w:val="000000"/>
          <w:sz w:val="28"/>
          <w:szCs w:val="28"/>
          <w:shd w:val="clear" w:color="auto" w:fill="FFFFFF"/>
        </w:rPr>
        <w:t>и развития человека: теория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rStyle w:val="hl"/>
          <w:color w:val="000000"/>
          <w:sz w:val="28"/>
          <w:szCs w:val="28"/>
        </w:rPr>
        <w:t>самоактуализации</w:t>
      </w:r>
      <w:r w:rsidRPr="00874FE9">
        <w:rPr>
          <w:color w:val="000000"/>
          <w:sz w:val="28"/>
          <w:szCs w:val="28"/>
          <w:shd w:val="clear" w:color="auto" w:fill="FFFFFF"/>
        </w:rPr>
        <w:t>. / Е.Е. Вахромов. М.: Международная педагогическая академия, 2001.-67 с.</w:t>
      </w:r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rStyle w:val="hl"/>
          <w:color w:val="000000"/>
          <w:sz w:val="28"/>
          <w:szCs w:val="28"/>
        </w:rPr>
        <w:t xml:space="preserve">8. </w:t>
      </w:r>
      <w:r w:rsidRPr="00874FE9">
        <w:rPr>
          <w:rStyle w:val="hl"/>
          <w:color w:val="000000"/>
          <w:sz w:val="28"/>
          <w:szCs w:val="28"/>
        </w:rPr>
        <w:t>Вахромов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Е.Е. Понятия «</w:t>
      </w:r>
      <w:r w:rsidRPr="00874FE9">
        <w:rPr>
          <w:rStyle w:val="hl"/>
          <w:color w:val="000000"/>
          <w:sz w:val="28"/>
          <w:szCs w:val="28"/>
        </w:rPr>
        <w:t>самоактуализация</w:t>
      </w:r>
      <w:r w:rsidRPr="00874FE9">
        <w:rPr>
          <w:color w:val="000000"/>
          <w:sz w:val="28"/>
          <w:szCs w:val="28"/>
          <w:shd w:val="clear" w:color="auto" w:fill="FFFFFF"/>
        </w:rPr>
        <w:t>» и «</w:t>
      </w:r>
      <w:r w:rsidRPr="00874FE9">
        <w:rPr>
          <w:rStyle w:val="hl"/>
          <w:color w:val="000000"/>
          <w:sz w:val="28"/>
          <w:szCs w:val="28"/>
        </w:rPr>
        <w:t>самореализация</w:t>
      </w:r>
      <w:r w:rsidRPr="00874FE9">
        <w:rPr>
          <w:color w:val="000000"/>
          <w:sz w:val="28"/>
          <w:szCs w:val="28"/>
          <w:shd w:val="clear" w:color="auto" w:fill="FFFFFF"/>
        </w:rPr>
        <w:t>» в психологи</w:t>
      </w:r>
      <w:r>
        <w:rPr>
          <w:color w:val="000000"/>
          <w:sz w:val="28"/>
          <w:szCs w:val="28"/>
          <w:shd w:val="clear" w:color="auto" w:fill="FFFFFF"/>
        </w:rPr>
        <w:t>и</w:t>
      </w:r>
      <w:r w:rsidRPr="00874FE9">
        <w:rPr>
          <w:color w:val="000000"/>
          <w:sz w:val="28"/>
          <w:szCs w:val="28"/>
          <w:shd w:val="clear" w:color="auto" w:fill="FFFFFF"/>
          <w:lang w:val="ru-RU"/>
        </w:rPr>
        <w:t xml:space="preserve"> / Е.Е. Вахромов.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Тамбов: ТГУ им. Г.Р.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rStyle w:val="hl"/>
          <w:color w:val="000000"/>
          <w:sz w:val="28"/>
          <w:szCs w:val="28"/>
        </w:rPr>
        <w:t>Державина</w:t>
      </w:r>
      <w:r w:rsidRPr="00874FE9">
        <w:rPr>
          <w:color w:val="000000"/>
          <w:sz w:val="28"/>
          <w:szCs w:val="28"/>
          <w:shd w:val="clear" w:color="auto" w:fill="FFFFFF"/>
        </w:rPr>
        <w:t>, 2002 - с. 129 -133</w:t>
      </w:r>
      <w:r w:rsidRPr="00874FE9">
        <w:rPr>
          <w:color w:val="000000"/>
          <w:sz w:val="28"/>
          <w:szCs w:val="28"/>
        </w:rPr>
        <w:t>.</w:t>
      </w:r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B3498D">
        <w:rPr>
          <w:color w:val="000000"/>
          <w:sz w:val="28"/>
          <w:szCs w:val="28"/>
          <w:lang w:val="ru-RU"/>
        </w:rPr>
        <w:t>9. Википедия.</w:t>
      </w:r>
      <w:r w:rsidRPr="00B3498D">
        <w:rPr>
          <w:color w:val="000000"/>
          <w:sz w:val="28"/>
          <w:szCs w:val="28"/>
        </w:rPr>
        <w:t xml:space="preserve"> [Електроний ресурс]. – Режим доступу:</w:t>
      </w:r>
      <w:r w:rsidRPr="00B3498D">
        <w:rPr>
          <w:color w:val="000000"/>
          <w:sz w:val="28"/>
          <w:szCs w:val="28"/>
          <w:lang w:val="ru-RU"/>
        </w:rPr>
        <w:t xml:space="preserve"> </w:t>
      </w:r>
      <w:r w:rsidRPr="00B3498D">
        <w:rPr>
          <w:color w:val="000000"/>
          <w:sz w:val="28"/>
          <w:szCs w:val="28"/>
        </w:rPr>
        <w:t>https://ru.wikipedia.org/wiki#Мужское_и_женское_население</w:t>
      </w:r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3498D">
        <w:rPr>
          <w:color w:val="000000"/>
          <w:sz w:val="28"/>
          <w:szCs w:val="28"/>
          <w:lang w:val="ru-RU"/>
        </w:rPr>
        <w:t xml:space="preserve">10. Виноградский В.Г. «Орудия слабых: технология и социальная логика повседнеквного крестьянского существования./ В.Г. Виноградов. </w:t>
      </w:r>
      <w:r w:rsidRPr="00B3498D">
        <w:rPr>
          <w:color w:val="000000"/>
          <w:sz w:val="28"/>
          <w:szCs w:val="28"/>
        </w:rPr>
        <w:t>Издате</w:t>
      </w:r>
      <w:r w:rsidRPr="00B3498D">
        <w:rPr>
          <w:color w:val="000000"/>
          <w:sz w:val="28"/>
          <w:szCs w:val="28"/>
        </w:rPr>
        <w:lastRenderedPageBreak/>
        <w:t>льство: </w:t>
      </w:r>
      <w:hyperlink r:id="rId8" w:tooltip="Информация об издательстве" w:history="1">
        <w:r w:rsidRPr="00B3498D">
          <w:rPr>
            <w:rStyle w:val="aa"/>
            <w:color w:val="000000"/>
            <w:sz w:val="28"/>
            <w:szCs w:val="28"/>
            <w:u w:val="none"/>
          </w:rPr>
          <w:t>Саратовский институт (филиал) ФГБОУ ВПО "Российский государственный торгово-экономический университет"</w:t>
        </w:r>
      </w:hyperlink>
      <w:r w:rsidRPr="00B3498D">
        <w:rPr>
          <w:color w:val="000000"/>
          <w:sz w:val="28"/>
          <w:szCs w:val="28"/>
          <w:lang w:val="ru-RU"/>
        </w:rPr>
        <w:t>. 2009.- 292 с.</w:t>
      </w:r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3498D">
        <w:rPr>
          <w:color w:val="000000"/>
          <w:sz w:val="28"/>
          <w:szCs w:val="28"/>
        </w:rPr>
        <w:t>11. Виноградский В.Г. Крестьянские координаты / В.Г. Виноградский, О.Я. Виноградская. Саратов: Изд-во Сарат. ин-та РГТЭУ, 2011. [Електроний ресурс]. – Режим доступу:</w:t>
      </w:r>
      <w:r w:rsidRPr="00B3498D">
        <w:rPr>
          <w:color w:val="000000"/>
          <w:sz w:val="28"/>
          <w:szCs w:val="28"/>
          <w:lang w:val="ru-RU"/>
        </w:rPr>
        <w:t xml:space="preserve"> </w:t>
      </w:r>
      <w:hyperlink r:id="rId9" w:history="1">
        <w:r w:rsidRPr="00B3498D">
          <w:rPr>
            <w:rStyle w:val="aa"/>
            <w:color w:val="000000"/>
            <w:sz w:val="28"/>
            <w:szCs w:val="28"/>
            <w:u w:val="none"/>
          </w:rPr>
          <w:t>https://cyberleninka.ru/article/n/lokalnyy-selskiy-sotsium-fenomenologiya-pokolencheskih-transformatsiy</w:t>
        </w:r>
      </w:hyperlink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3498D">
        <w:rPr>
          <w:color w:val="000000"/>
          <w:sz w:val="28"/>
          <w:szCs w:val="28"/>
          <w:lang w:val="ru-RU"/>
        </w:rPr>
        <w:t xml:space="preserve">12. Виноградский В.Г. </w:t>
      </w:r>
      <w:hyperlink r:id="rId10" w:history="1">
        <w:r w:rsidRPr="00B3498D">
          <w:rPr>
            <w:rStyle w:val="aa"/>
            <w:color w:val="000000"/>
            <w:sz w:val="28"/>
            <w:szCs w:val="28"/>
            <w:u w:val="none"/>
          </w:rPr>
          <w:t>Локальный сельский социум: феноменология поколенческих трансформаций</w:t>
        </w:r>
      </w:hyperlink>
      <w:r w:rsidRPr="00B3498D">
        <w:rPr>
          <w:color w:val="000000"/>
          <w:sz w:val="28"/>
          <w:szCs w:val="28"/>
          <w:lang w:val="ru-RU"/>
        </w:rPr>
        <w:t xml:space="preserve">. / </w:t>
      </w:r>
      <w:r w:rsidRPr="00B3498D">
        <w:rPr>
          <w:color w:val="000000"/>
          <w:sz w:val="28"/>
          <w:szCs w:val="28"/>
        </w:rPr>
        <w:t>В</w:t>
      </w:r>
      <w:r w:rsidRPr="00B3498D">
        <w:rPr>
          <w:color w:val="000000"/>
          <w:sz w:val="28"/>
          <w:szCs w:val="28"/>
          <w:lang w:val="ru-RU"/>
        </w:rPr>
        <w:t>.</w:t>
      </w:r>
      <w:r w:rsidRPr="00B3498D">
        <w:rPr>
          <w:color w:val="000000"/>
          <w:sz w:val="28"/>
          <w:szCs w:val="28"/>
        </w:rPr>
        <w:t>Г</w:t>
      </w:r>
      <w:r w:rsidRPr="00B3498D">
        <w:rPr>
          <w:color w:val="000000"/>
          <w:sz w:val="28"/>
          <w:szCs w:val="28"/>
          <w:lang w:val="ru-RU"/>
        </w:rPr>
        <w:t>.</w:t>
      </w:r>
      <w:r w:rsidRPr="00B3498D">
        <w:rPr>
          <w:color w:val="000000"/>
          <w:sz w:val="28"/>
          <w:szCs w:val="28"/>
        </w:rPr>
        <w:t xml:space="preserve"> Виноградский, О</w:t>
      </w:r>
      <w:r w:rsidRPr="00B3498D">
        <w:rPr>
          <w:color w:val="000000"/>
          <w:sz w:val="28"/>
          <w:szCs w:val="28"/>
          <w:lang w:val="ru-RU"/>
        </w:rPr>
        <w:t>.</w:t>
      </w:r>
      <w:r w:rsidRPr="00B3498D">
        <w:rPr>
          <w:color w:val="000000"/>
          <w:sz w:val="28"/>
          <w:szCs w:val="28"/>
        </w:rPr>
        <w:t>Я</w:t>
      </w:r>
      <w:r w:rsidRPr="00B3498D">
        <w:rPr>
          <w:color w:val="000000"/>
          <w:sz w:val="28"/>
          <w:szCs w:val="28"/>
          <w:lang w:val="ru-RU"/>
        </w:rPr>
        <w:t>.</w:t>
      </w:r>
      <w:r w:rsidRPr="00B3498D">
        <w:rPr>
          <w:color w:val="000000"/>
          <w:sz w:val="28"/>
          <w:szCs w:val="28"/>
        </w:rPr>
        <w:t xml:space="preserve"> Виноградская</w:t>
      </w:r>
      <w:r w:rsidRPr="00B3498D">
        <w:rPr>
          <w:color w:val="000000"/>
          <w:sz w:val="28"/>
          <w:szCs w:val="28"/>
          <w:lang w:val="ru-RU"/>
        </w:rPr>
        <w:t xml:space="preserve">. </w:t>
      </w:r>
      <w:r w:rsidRPr="00B3498D">
        <w:rPr>
          <w:color w:val="000000"/>
          <w:sz w:val="28"/>
          <w:szCs w:val="28"/>
        </w:rPr>
        <w:t>Вестник Саратовского государственного социально-экономического университе</w:t>
      </w:r>
      <w:r w:rsidRPr="00B3498D">
        <w:rPr>
          <w:color w:val="000000"/>
          <w:sz w:val="28"/>
          <w:szCs w:val="28"/>
          <w:lang w:val="ru-RU"/>
        </w:rPr>
        <w:t>та. №</w:t>
      </w:r>
      <w:r w:rsidRPr="00B3498D">
        <w:rPr>
          <w:color w:val="000000"/>
          <w:sz w:val="28"/>
          <w:szCs w:val="28"/>
        </w:rPr>
        <w:t>4 (63)</w:t>
      </w:r>
      <w:r w:rsidRPr="00B3498D">
        <w:rPr>
          <w:color w:val="000000"/>
          <w:sz w:val="28"/>
          <w:szCs w:val="28"/>
          <w:lang w:val="ru-RU"/>
        </w:rPr>
        <w:t>, 2016.</w:t>
      </w:r>
      <w:r w:rsidRPr="00B3498D">
        <w:rPr>
          <w:color w:val="000000"/>
          <w:sz w:val="28"/>
          <w:szCs w:val="28"/>
        </w:rPr>
        <w:t xml:space="preserve"> [Електроний ресурс]. – Режим доступу:</w:t>
      </w:r>
      <w:r w:rsidRPr="00B3498D">
        <w:rPr>
          <w:color w:val="000000"/>
          <w:sz w:val="28"/>
          <w:szCs w:val="28"/>
          <w:lang w:val="ru-RU"/>
        </w:rPr>
        <w:t xml:space="preserve"> https</w:t>
      </w:r>
      <w:r w:rsidRPr="00B3498D">
        <w:rPr>
          <w:color w:val="000000"/>
          <w:sz w:val="28"/>
          <w:szCs w:val="28"/>
        </w:rPr>
        <w:t>://</w:t>
      </w:r>
      <w:r w:rsidRPr="00B3498D">
        <w:rPr>
          <w:color w:val="000000"/>
          <w:sz w:val="28"/>
          <w:szCs w:val="28"/>
          <w:lang w:val="ru-RU"/>
        </w:rPr>
        <w:t>cyberleninka</w:t>
      </w:r>
      <w:r w:rsidRPr="00B3498D">
        <w:rPr>
          <w:color w:val="000000"/>
          <w:sz w:val="28"/>
          <w:szCs w:val="28"/>
        </w:rPr>
        <w:t>.</w:t>
      </w:r>
      <w:r w:rsidRPr="00B3498D">
        <w:rPr>
          <w:color w:val="000000"/>
          <w:sz w:val="28"/>
          <w:szCs w:val="28"/>
          <w:lang w:val="ru-RU"/>
        </w:rPr>
        <w:t>ru</w:t>
      </w:r>
      <w:r w:rsidRPr="00B3498D">
        <w:rPr>
          <w:color w:val="000000"/>
          <w:sz w:val="28"/>
          <w:szCs w:val="28"/>
        </w:rPr>
        <w:t>/</w:t>
      </w:r>
      <w:r w:rsidRPr="00B3498D">
        <w:rPr>
          <w:color w:val="000000"/>
          <w:sz w:val="28"/>
          <w:szCs w:val="28"/>
          <w:lang w:val="ru-RU"/>
        </w:rPr>
        <w:t>article</w:t>
      </w:r>
      <w:r w:rsidRPr="00B3498D">
        <w:rPr>
          <w:color w:val="000000"/>
          <w:sz w:val="28"/>
          <w:szCs w:val="28"/>
        </w:rPr>
        <w:t>/</w:t>
      </w:r>
      <w:r w:rsidRPr="00B3498D">
        <w:rPr>
          <w:color w:val="000000"/>
          <w:sz w:val="28"/>
          <w:szCs w:val="28"/>
          <w:lang w:val="ru-RU"/>
        </w:rPr>
        <w:t>n</w:t>
      </w:r>
      <w:r w:rsidRPr="00B3498D">
        <w:rPr>
          <w:color w:val="000000"/>
          <w:sz w:val="28"/>
          <w:szCs w:val="28"/>
        </w:rPr>
        <w:t>/</w:t>
      </w:r>
      <w:r w:rsidRPr="00B3498D">
        <w:rPr>
          <w:color w:val="000000"/>
          <w:sz w:val="28"/>
          <w:szCs w:val="28"/>
          <w:lang w:val="ru-RU"/>
        </w:rPr>
        <w:t>lokalnyy</w:t>
      </w:r>
      <w:r w:rsidRPr="00B3498D">
        <w:rPr>
          <w:color w:val="000000"/>
          <w:sz w:val="28"/>
          <w:szCs w:val="28"/>
        </w:rPr>
        <w:t>-</w:t>
      </w:r>
      <w:r w:rsidRPr="00B3498D">
        <w:rPr>
          <w:color w:val="000000"/>
          <w:sz w:val="28"/>
          <w:szCs w:val="28"/>
          <w:lang w:val="ru-RU"/>
        </w:rPr>
        <w:t>selskiy</w:t>
      </w:r>
      <w:r w:rsidRPr="00B3498D">
        <w:rPr>
          <w:color w:val="000000"/>
          <w:sz w:val="28"/>
          <w:szCs w:val="28"/>
        </w:rPr>
        <w:t>-</w:t>
      </w:r>
      <w:r w:rsidRPr="00B3498D">
        <w:rPr>
          <w:color w:val="000000"/>
          <w:sz w:val="28"/>
          <w:szCs w:val="28"/>
          <w:lang w:val="ru-RU"/>
        </w:rPr>
        <w:t>sotsium</w:t>
      </w:r>
      <w:r w:rsidRPr="00B3498D">
        <w:rPr>
          <w:color w:val="000000"/>
          <w:sz w:val="28"/>
          <w:szCs w:val="28"/>
        </w:rPr>
        <w:t>-</w:t>
      </w:r>
      <w:r w:rsidRPr="00B3498D">
        <w:rPr>
          <w:color w:val="000000"/>
          <w:sz w:val="28"/>
          <w:szCs w:val="28"/>
          <w:lang w:val="ru-RU"/>
        </w:rPr>
        <w:t>fenomenologiya</w:t>
      </w:r>
      <w:r w:rsidRPr="00B3498D">
        <w:rPr>
          <w:color w:val="000000"/>
          <w:sz w:val="28"/>
          <w:szCs w:val="28"/>
        </w:rPr>
        <w:t>-</w:t>
      </w:r>
      <w:r w:rsidRPr="00B3498D">
        <w:rPr>
          <w:color w:val="000000"/>
          <w:sz w:val="28"/>
          <w:szCs w:val="28"/>
          <w:lang w:val="ru-RU"/>
        </w:rPr>
        <w:t>pokolencheskih</w:t>
      </w:r>
      <w:r w:rsidRPr="00B3498D">
        <w:rPr>
          <w:color w:val="000000"/>
          <w:sz w:val="28"/>
          <w:szCs w:val="28"/>
        </w:rPr>
        <w:t>-</w:t>
      </w:r>
      <w:r w:rsidRPr="00B3498D">
        <w:rPr>
          <w:color w:val="000000"/>
          <w:sz w:val="28"/>
          <w:szCs w:val="28"/>
          <w:lang w:val="ru-RU"/>
        </w:rPr>
        <w:t>transformatsiy</w:t>
      </w:r>
      <w:r w:rsidRPr="00B3498D">
        <w:rPr>
          <w:color w:val="000000"/>
          <w:sz w:val="28"/>
          <w:szCs w:val="28"/>
        </w:rPr>
        <w:t xml:space="preserve"> </w:t>
      </w:r>
    </w:p>
    <w:p w:rsidR="00BD4CCB" w:rsidRPr="00B3498D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B3498D">
        <w:rPr>
          <w:color w:val="000000"/>
          <w:sz w:val="28"/>
          <w:szCs w:val="28"/>
        </w:rPr>
        <w:t>13. Виноградский В.Г. Крестьянские координаты / В. Г. Виноградский, О.Я. Виноградская. Саратов: Изд-во Сарат. ин-та РГТЭУ, 2011. [Електроний ресурс]. – Режим доступу:</w:t>
      </w:r>
      <w:r w:rsidRPr="00B3498D">
        <w:rPr>
          <w:color w:val="000000"/>
          <w:sz w:val="28"/>
          <w:szCs w:val="28"/>
          <w:lang w:val="ru-RU"/>
        </w:rPr>
        <w:t xml:space="preserve"> </w:t>
      </w:r>
      <w:r w:rsidRPr="00B3498D">
        <w:rPr>
          <w:color w:val="000000"/>
          <w:sz w:val="28"/>
          <w:szCs w:val="28"/>
        </w:rPr>
        <w:t xml:space="preserve"> </w:t>
      </w:r>
      <w:hyperlink r:id="rId11" w:history="1">
        <w:r w:rsidRPr="00B3498D">
          <w:rPr>
            <w:rStyle w:val="aa"/>
            <w:color w:val="000000"/>
            <w:sz w:val="28"/>
            <w:szCs w:val="28"/>
            <w:u w:val="none"/>
          </w:rPr>
          <w:t>https://cyberleninka.ru/article/n/lokalnyy-selskiy-sotsium-fenomenologiya-pokolencheskih-transformatsiyЗа</w:t>
        </w:r>
      </w:hyperlink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3498D">
        <w:rPr>
          <w:color w:val="000000"/>
          <w:sz w:val="28"/>
          <w:szCs w:val="28"/>
        </w:rPr>
        <w:t>14. Вирт Л. Особенности жизни в городской среде.</w:t>
      </w:r>
      <w:r w:rsidRPr="00874FE9">
        <w:rPr>
          <w:color w:val="000000"/>
          <w:sz w:val="28"/>
          <w:szCs w:val="28"/>
        </w:rPr>
        <w:t xml:space="preserve"> [Електроний ресурс]. – Режим доступу:</w:t>
      </w:r>
      <w:r w:rsidRPr="00874FE9">
        <w:rPr>
          <w:color w:val="000000"/>
          <w:sz w:val="28"/>
          <w:szCs w:val="28"/>
          <w:lang w:val="ru-RU"/>
        </w:rPr>
        <w:t xml:space="preserve"> </w:t>
      </w:r>
      <w:r w:rsidRPr="00874FE9">
        <w:rPr>
          <w:color w:val="000000"/>
          <w:sz w:val="28"/>
          <w:szCs w:val="28"/>
        </w:rPr>
        <w:t>http://geolike.ru/page/gl_8606.htm 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>
        <w:rPr>
          <w:rStyle w:val="hl"/>
          <w:color w:val="000000"/>
          <w:sz w:val="28"/>
          <w:szCs w:val="28"/>
        </w:rPr>
        <w:t xml:space="preserve">15. </w:t>
      </w:r>
      <w:r w:rsidRPr="00874FE9">
        <w:rPr>
          <w:rStyle w:val="hl"/>
          <w:color w:val="000000"/>
          <w:sz w:val="28"/>
          <w:szCs w:val="28"/>
        </w:rPr>
        <w:t>Выготский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Л.С.</w:t>
      </w:r>
      <w:r w:rsidRPr="00874FE9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874FE9">
        <w:rPr>
          <w:color w:val="000000"/>
          <w:sz w:val="28"/>
          <w:szCs w:val="28"/>
          <w:shd w:val="clear" w:color="auto" w:fill="FFFFFF"/>
        </w:rPr>
        <w:t>Психология искусства. Текст. / Выготский Л.С -М.: Педагогика, 1987-344 с.</w:t>
      </w:r>
      <w:r w:rsidRPr="00874FE9">
        <w:rPr>
          <w:color w:val="000000"/>
          <w:sz w:val="28"/>
          <w:szCs w:val="28"/>
        </w:rPr>
        <w:t xml:space="preserve">  </w:t>
      </w:r>
    </w:p>
    <w:p w:rsidR="00BD4CCB" w:rsidRPr="00874FE9" w:rsidRDefault="00BD4CCB" w:rsidP="00B3498D">
      <w:pPr>
        <w:spacing w:line="360" w:lineRule="auto"/>
        <w:ind w:firstLine="851"/>
        <w:contextualSpacing/>
        <w:rPr>
          <w:color w:val="000000"/>
          <w:sz w:val="28"/>
          <w:szCs w:val="28"/>
          <w:lang w:val="ru-RU"/>
        </w:rPr>
      </w:pPr>
      <w:r>
        <w:rPr>
          <w:rStyle w:val="hl"/>
          <w:color w:val="000000"/>
          <w:sz w:val="28"/>
          <w:szCs w:val="28"/>
        </w:rPr>
        <w:t xml:space="preserve">16. </w:t>
      </w:r>
      <w:r w:rsidRPr="00874FE9">
        <w:rPr>
          <w:rStyle w:val="hl"/>
          <w:color w:val="000000"/>
          <w:sz w:val="28"/>
          <w:szCs w:val="28"/>
        </w:rPr>
        <w:t>Гаврилица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О.В. Чувство вины у работающей женщины / О.В.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874FE9">
        <w:rPr>
          <w:color w:val="000000"/>
          <w:sz w:val="28"/>
          <w:szCs w:val="28"/>
          <w:shd w:val="clear" w:color="auto" w:fill="FFFFFF"/>
        </w:rPr>
        <w:t>Гаврилица // Вопросы психологии. 1998. - №4. - С. 65 - 70.</w:t>
      </w:r>
    </w:p>
    <w:p w:rsidR="00BD4CCB" w:rsidRPr="00C84610" w:rsidRDefault="00BD4CCB" w:rsidP="00C84610">
      <w:pPr>
        <w:spacing w:line="360" w:lineRule="auto"/>
        <w:ind w:firstLine="851"/>
        <w:contextualSpacing/>
        <w:rPr>
          <w:rFonts w:ascii="Arial" w:hAnsi="Arial" w:cs="Arial"/>
          <w:color w:val="000000"/>
          <w:sz w:val="26"/>
          <w:szCs w:val="26"/>
          <w:shd w:val="clear" w:color="auto" w:fill="F4F4F2"/>
          <w:lang w:val="ru-RU"/>
        </w:rPr>
      </w:pPr>
      <w:r>
        <w:rPr>
          <w:color w:val="000000"/>
          <w:sz w:val="28"/>
          <w:szCs w:val="28"/>
          <w:lang w:val="ru-RU"/>
        </w:rPr>
        <w:t xml:space="preserve">17. </w:t>
      </w:r>
      <w:r w:rsidRPr="00874FE9">
        <w:rPr>
          <w:color w:val="000000"/>
          <w:sz w:val="28"/>
          <w:szCs w:val="28"/>
          <w:lang w:val="ru-RU"/>
        </w:rPr>
        <w:t>Городилова Е.Н. Самоактуализация и ее связь с интегральной индивидуальностью: диссерт. канд. психол.н.: 19.00.01. / Е.Н. Городилова. - Пермь, 2002. - 244 с.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>
        <w:rPr>
          <w:iCs/>
          <w:color w:val="000000"/>
          <w:sz w:val="28"/>
          <w:szCs w:val="28"/>
          <w:shd w:val="clear" w:color="auto" w:fill="FFFFFF"/>
        </w:rPr>
        <w:t xml:space="preserve">18. </w:t>
      </w:r>
      <w:r w:rsidRPr="00874FE9">
        <w:rPr>
          <w:iCs/>
          <w:color w:val="000000"/>
          <w:sz w:val="28"/>
          <w:szCs w:val="28"/>
          <w:shd w:val="clear" w:color="auto" w:fill="FFFFFF"/>
        </w:rPr>
        <w:t>Горностай П.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Політична енциклопедія.</w:t>
      </w:r>
      <w:r w:rsidRPr="00874FE9">
        <w:rPr>
          <w:iCs/>
          <w:color w:val="000000"/>
          <w:sz w:val="28"/>
          <w:szCs w:val="28"/>
          <w:shd w:val="clear" w:color="auto" w:fill="FFFFFF"/>
        </w:rPr>
        <w:t xml:space="preserve"> </w:t>
      </w:r>
      <w:r>
        <w:rPr>
          <w:iCs/>
          <w:color w:val="000000"/>
          <w:sz w:val="28"/>
          <w:szCs w:val="28"/>
          <w:shd w:val="clear" w:color="auto" w:fill="FFFFFF"/>
        </w:rPr>
        <w:t xml:space="preserve">/ </w:t>
      </w:r>
      <w:r w:rsidRPr="00874FE9">
        <w:rPr>
          <w:iCs/>
          <w:color w:val="000000"/>
          <w:sz w:val="28"/>
          <w:szCs w:val="28"/>
          <w:shd w:val="clear" w:color="auto" w:fill="FFFFFF"/>
        </w:rPr>
        <w:t>П. Горностай П.,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А. Маслоу А. Гарольд / Редкол.: Ю. Левенець (голова), Ю. Шаповал (заст. голови) та ін. -К.: Парламентське видавництво, 2011. - с.430</w:t>
      </w:r>
      <w:r w:rsidRPr="00874FE9">
        <w:rPr>
          <w:color w:val="000000"/>
          <w:sz w:val="28"/>
          <w:szCs w:val="28"/>
        </w:rPr>
        <w:t>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19. 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Гуманістична психологія: Антологія: у 3-х т. / упорядн. і наук. ред. Роман Трач (США) і Георгій Балл (Україна). - K.: Унів. вид-во Пульсари, </w:t>
      </w:r>
      <w:r w:rsidRPr="00874FE9">
        <w:rPr>
          <w:color w:val="000000"/>
          <w:sz w:val="28"/>
          <w:szCs w:val="28"/>
          <w:shd w:val="clear" w:color="auto" w:fill="FFFFFF"/>
        </w:rPr>
        <w:lastRenderedPageBreak/>
        <w:t>2001. - Том 2: Психологія і духовність: (світоглядні аспекти гуманістично зорієнтованих напрямів у сучасній західній психології). - 2005. - 279 с.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20. </w:t>
      </w:r>
      <w:r w:rsidRPr="00874FE9">
        <w:rPr>
          <w:color w:val="000000"/>
          <w:sz w:val="28"/>
          <w:szCs w:val="28"/>
        </w:rPr>
        <w:t>Гуманистическая и трансперсональная психология: хрестоматия / сост. К.В. Сельченок. Мн.: Харвест; М.: АСТ, 2000. - 592 с.</w:t>
      </w:r>
    </w:p>
    <w:p w:rsidR="00BD4CCB" w:rsidRPr="006210F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6210FA">
        <w:rPr>
          <w:color w:val="000000"/>
          <w:sz w:val="28"/>
          <w:szCs w:val="28"/>
        </w:rPr>
        <w:t xml:space="preserve">21. </w:t>
      </w:r>
      <w:hyperlink r:id="rId12" w:history="1">
        <w:r w:rsidRPr="006210FA">
          <w:rPr>
            <w:rStyle w:val="aa"/>
            <w:iCs/>
            <w:color w:val="000000"/>
            <w:sz w:val="28"/>
            <w:szCs w:val="28"/>
            <w:u w:val="none"/>
          </w:rPr>
          <w:t>Елисеева И.И., Юзбашев М.М.</w:t>
        </w:r>
        <w:r w:rsidRPr="006210FA">
          <w:rPr>
            <w:rStyle w:val="apple-converted-space"/>
            <w:color w:val="000000"/>
            <w:sz w:val="28"/>
            <w:szCs w:val="28"/>
          </w:rPr>
          <w:t> </w:t>
        </w:r>
        <w:r w:rsidRPr="006210FA">
          <w:rPr>
            <w:rStyle w:val="aa"/>
            <w:color w:val="000000"/>
            <w:sz w:val="28"/>
            <w:szCs w:val="28"/>
            <w:u w:val="none"/>
          </w:rPr>
          <w:t>Общая теория статистики: Учебник / Под ред. И.И. Елисеевой. - 5-е изд., перераб. и доп. - М.: Финансы и статистика, 2004. - 656 с:</w:t>
        </w:r>
      </w:hyperlink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22. </w:t>
      </w:r>
      <w:r w:rsidRPr="00874FE9">
        <w:rPr>
          <w:color w:val="000000"/>
          <w:sz w:val="28"/>
          <w:szCs w:val="28"/>
        </w:rPr>
        <w:t>Забелина</w:t>
      </w:r>
      <w:r w:rsidRPr="00874FE9">
        <w:rPr>
          <w:color w:val="000000"/>
          <w:sz w:val="28"/>
          <w:szCs w:val="28"/>
          <w:lang w:val="ru-RU"/>
        </w:rPr>
        <w:t xml:space="preserve"> А.В.</w:t>
      </w:r>
      <w:r w:rsidRPr="00874FE9">
        <w:rPr>
          <w:color w:val="000000"/>
          <w:sz w:val="28"/>
          <w:szCs w:val="28"/>
        </w:rPr>
        <w:t xml:space="preserve"> </w:t>
      </w:r>
      <w:r w:rsidRPr="00874FE9">
        <w:rPr>
          <w:color w:val="000000"/>
          <w:sz w:val="28"/>
          <w:szCs w:val="28"/>
          <w:lang w:val="ru-RU"/>
        </w:rPr>
        <w:t xml:space="preserve">Проблема самоактуализации личности. / А.В. Забелина. // </w:t>
      </w:r>
      <w:r w:rsidRPr="00874FE9">
        <w:rPr>
          <w:color w:val="000000"/>
          <w:sz w:val="28"/>
          <w:szCs w:val="28"/>
        </w:rPr>
        <w:t>Гуманитарные ведомости ТГПУ им. Л. Н. Толстого № 3 (7). -  2013 г</w:t>
      </w:r>
      <w:r w:rsidRPr="00874FE9">
        <w:rPr>
          <w:color w:val="000000"/>
          <w:sz w:val="28"/>
          <w:szCs w:val="28"/>
          <w:lang w:val="ru-RU"/>
        </w:rPr>
        <w:t>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 xml:space="preserve">23. </w:t>
      </w:r>
      <w:r w:rsidRPr="00874FE9">
        <w:rPr>
          <w:color w:val="000000"/>
          <w:sz w:val="28"/>
          <w:szCs w:val="28"/>
        </w:rPr>
        <w:t>Козлов В.В. Методика личностного дифференциала (вариант, адаптированный в НИИ им. В.М.Бехтерева) / Козлов В.В., Мануйлов Г.М., Фетискин Н.П.. Социально-психологическая диагностика развития личности и малых групп. - М., 2002. C. 20-21.</w:t>
      </w:r>
    </w:p>
    <w:p w:rsidR="00BD4CCB" w:rsidRPr="008B262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24. 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Леонтьев, Д.А. Самореализация </w:t>
      </w:r>
      <w:r w:rsidRPr="00874FE9">
        <w:rPr>
          <w:color w:val="000000"/>
          <w:sz w:val="28"/>
          <w:szCs w:val="28"/>
          <w:shd w:val="clear" w:color="auto" w:fill="FFFFFF"/>
          <w:lang w:val="ru-RU"/>
        </w:rPr>
        <w:t>/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Психология с человеческим лицом: гуманистическая перспектива в постсоветской психологии / Д.А. Леонтьев; под ред. Д. А.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rStyle w:val="hl"/>
          <w:color w:val="000000"/>
          <w:sz w:val="28"/>
          <w:szCs w:val="28"/>
        </w:rPr>
        <w:t>Леонтьева</w:t>
      </w:r>
      <w:r w:rsidRPr="00874FE9">
        <w:rPr>
          <w:color w:val="000000"/>
          <w:sz w:val="28"/>
          <w:szCs w:val="28"/>
          <w:shd w:val="clear" w:color="auto" w:fill="FFFFFF"/>
        </w:rPr>
        <w:t>, В. Г. Щур. -М., 1997.-295с</w:t>
      </w:r>
    </w:p>
    <w:p w:rsidR="00BD4CCB" w:rsidRPr="00B853D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 w:rsidRPr="00B853DA">
        <w:rPr>
          <w:color w:val="000000"/>
          <w:sz w:val="28"/>
          <w:szCs w:val="28"/>
          <w:shd w:val="clear" w:color="auto" w:fill="FFFFFF"/>
        </w:rPr>
        <w:t>25.  Леонтьев Д.А. Развитие идеи самоактуализации в работах А.</w:t>
      </w:r>
      <w:r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B853DA">
        <w:rPr>
          <w:color w:val="000000"/>
          <w:sz w:val="28"/>
          <w:szCs w:val="28"/>
          <w:shd w:val="clear" w:color="auto" w:fill="FFFFFF"/>
        </w:rPr>
        <w:t>Маслоу. / Д.А. Леонтьев // Вопр. психол.. №3. 1987. С.150-158.</w:t>
      </w:r>
    </w:p>
    <w:p w:rsidR="00BD4CCB" w:rsidRPr="006210F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26. </w:t>
      </w:r>
      <w:r w:rsidRPr="00874FE9">
        <w:rPr>
          <w:color w:val="000000"/>
          <w:sz w:val="28"/>
          <w:szCs w:val="28"/>
        </w:rPr>
        <w:t>Ленгли А. Шкала екзистенції (Existenz-Skala, ESK). / А. Ленгли. [Електроний ресурс]. – Режим доступу:</w:t>
      </w:r>
      <w:r w:rsidRPr="00874FE9">
        <w:rPr>
          <w:color w:val="000000"/>
          <w:sz w:val="28"/>
          <w:szCs w:val="28"/>
          <w:lang w:val="ru-RU"/>
        </w:rPr>
        <w:t xml:space="preserve"> </w:t>
      </w:r>
      <w:hyperlink r:id="rId13" w:history="1">
        <w:r w:rsidRPr="006210FA">
          <w:rPr>
            <w:rStyle w:val="aa"/>
            <w:color w:val="000000"/>
            <w:sz w:val="28"/>
            <w:szCs w:val="28"/>
            <w:u w:val="none"/>
          </w:rPr>
          <w:t>http://psytests.org/personal/existenz.html</w:t>
        </w:r>
      </w:hyperlink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DFDFD"/>
        </w:rPr>
        <w:t xml:space="preserve">27. 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Лисовская Е.Б. Самоактуализирующаяся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 xml:space="preserve">личность / Е.Б. Лисовская </w:t>
      </w:r>
      <w:r w:rsidRPr="00874FE9">
        <w:rPr>
          <w:color w:val="000000"/>
          <w:sz w:val="28"/>
          <w:szCs w:val="28"/>
          <w:shd w:val="clear" w:color="auto" w:fill="FDFDFD"/>
        </w:rPr>
        <w:t>// Нау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 xml:space="preserve">чно-техническая </w:t>
      </w:r>
      <w:r w:rsidRPr="00874FE9">
        <w:rPr>
          <w:color w:val="000000"/>
          <w:sz w:val="28"/>
          <w:szCs w:val="28"/>
          <w:shd w:val="clear" w:color="auto" w:fill="FDFDFD"/>
        </w:rPr>
        <w:t>революц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я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соц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>альна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я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психолог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ия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/ Матер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>али м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 xml:space="preserve">ежгородской </w:t>
      </w:r>
      <w:r w:rsidRPr="00874FE9">
        <w:rPr>
          <w:color w:val="000000"/>
          <w:sz w:val="28"/>
          <w:szCs w:val="28"/>
          <w:shd w:val="clear" w:color="auto" w:fill="FDFDFD"/>
        </w:rPr>
        <w:t>конференції. М.: Наука, 1981. С. 76-84</w:t>
      </w:r>
      <w:r w:rsidRPr="00874FE9">
        <w:rPr>
          <w:color w:val="000000"/>
          <w:sz w:val="28"/>
          <w:szCs w:val="28"/>
        </w:rPr>
        <w:t xml:space="preserve">. </w:t>
      </w:r>
    </w:p>
    <w:p w:rsidR="00BD4CCB" w:rsidRPr="00B853DA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 xml:space="preserve">28. Маслоу А. Мотивация и личность / А. Маслоу. – СПб. : Питер, 2003. – 351 с. </w:t>
      </w:r>
    </w:p>
    <w:p w:rsidR="00BD4CCB" w:rsidRPr="00B853DA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>29. Маслоу А. Новые рубежи чел</w:t>
      </w:r>
      <w:r>
        <w:rPr>
          <w:color w:val="000000"/>
          <w:sz w:val="28"/>
          <w:szCs w:val="28"/>
        </w:rPr>
        <w:t xml:space="preserve">овеческой природы / А. Маслоу; </w:t>
      </w:r>
      <w:r w:rsidRPr="00B853DA">
        <w:rPr>
          <w:color w:val="000000"/>
          <w:sz w:val="28"/>
          <w:szCs w:val="28"/>
        </w:rPr>
        <w:t xml:space="preserve">пер. с англ. Г.А. Балл, А.П. Попогребский. – М. : Смысл, 1999. – 424 с. 363. </w:t>
      </w:r>
    </w:p>
    <w:p w:rsidR="00BD4CCB" w:rsidRPr="00B853DA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 xml:space="preserve">30. Маслоу А. Психология бытия / А. Маслоу. – Москва : Изд-во “Рефл.-бук”, 1997. – 300 с. </w:t>
      </w:r>
    </w:p>
    <w:p w:rsidR="00BD4CCB" w:rsidRPr="00B853DA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lastRenderedPageBreak/>
        <w:t xml:space="preserve">31. Маслоу А. Самоактуализация / А. Маслоу // Психология личности. – М. : Изд-во МГУ, 1982. – С. 108–117. </w:t>
      </w:r>
    </w:p>
    <w:p w:rsidR="00BD4CCB" w:rsidRPr="00B853DA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 xml:space="preserve">32. Маслоу А. Экзистенциальная психология / А. Маслоу, Р. Мэй, Г. Оллпорт. – М. : КомКнига, 2005. – 315 с. </w:t>
      </w:r>
    </w:p>
    <w:p w:rsidR="00BD4CCB" w:rsidRPr="00874FE9" w:rsidRDefault="00BD4CCB" w:rsidP="00B3498D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shd w:val="clear" w:color="auto" w:fill="FDFDFD"/>
        </w:rPr>
        <w:t xml:space="preserve">33. </w:t>
      </w:r>
      <w:r w:rsidRPr="00874FE9">
        <w:rPr>
          <w:color w:val="000000"/>
          <w:sz w:val="28"/>
          <w:szCs w:val="28"/>
          <w:shd w:val="clear" w:color="auto" w:fill="FDFDFD"/>
        </w:rPr>
        <w:t>Маслоу А. Дальн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ие границы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 xml:space="preserve">человеческой </w:t>
      </w:r>
      <w:r w:rsidRPr="00874FE9">
        <w:rPr>
          <w:color w:val="000000"/>
          <w:sz w:val="28"/>
          <w:szCs w:val="28"/>
          <w:shd w:val="clear" w:color="auto" w:fill="FDFDFD"/>
        </w:rPr>
        <w:t>псих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>ки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.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/ А. Маслоу. Пере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вод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.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с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англ. А.М. Татлыбаевой.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Р</w:t>
      </w:r>
      <w:r w:rsidRPr="00874FE9">
        <w:rPr>
          <w:color w:val="000000"/>
          <w:sz w:val="28"/>
          <w:szCs w:val="28"/>
          <w:shd w:val="clear" w:color="auto" w:fill="FDFDFD"/>
        </w:rPr>
        <w:t>ед., вступ. стат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тья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и</w:t>
      </w:r>
      <w:r w:rsidRPr="00874FE9">
        <w:rPr>
          <w:color w:val="000000"/>
          <w:sz w:val="28"/>
          <w:szCs w:val="28"/>
          <w:shd w:val="clear" w:color="auto" w:fill="FDFDFD"/>
        </w:rPr>
        <w:t xml:space="preserve"> ко</w:t>
      </w:r>
      <w:r w:rsidRPr="00874FE9">
        <w:rPr>
          <w:color w:val="000000"/>
          <w:sz w:val="28"/>
          <w:szCs w:val="28"/>
          <w:shd w:val="clear" w:color="auto" w:fill="FDFDFD"/>
          <w:lang w:val="ru-RU"/>
        </w:rPr>
        <w:t>м</w:t>
      </w:r>
      <w:r w:rsidRPr="00874FE9">
        <w:rPr>
          <w:color w:val="000000"/>
          <w:sz w:val="28"/>
          <w:szCs w:val="28"/>
          <w:shd w:val="clear" w:color="auto" w:fill="FDFDFD"/>
        </w:rPr>
        <w:t>мент. Н.Н. Килиною. -СПб.: Евразия, 1999. - 432 с.</w:t>
      </w:r>
    </w:p>
    <w:p w:rsidR="00BD4CCB" w:rsidRPr="00C8461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34. </w:t>
      </w:r>
      <w:r w:rsidRPr="00874FE9">
        <w:rPr>
          <w:color w:val="000000"/>
          <w:sz w:val="28"/>
          <w:szCs w:val="28"/>
        </w:rPr>
        <w:t>Маслоу А</w:t>
      </w:r>
      <w:r w:rsidRPr="00C84610">
        <w:rPr>
          <w:color w:val="000000"/>
          <w:sz w:val="28"/>
          <w:szCs w:val="28"/>
        </w:rPr>
        <w:t>. Самоактуализированные люди: исследования психологического здоров’я. [Електроний ресурс]. - Мотивация и личност</w:t>
      </w:r>
      <w:r w:rsidRPr="00C84610">
        <w:rPr>
          <w:color w:val="000000"/>
          <w:sz w:val="28"/>
          <w:szCs w:val="28"/>
          <w:lang w:val="ru-RU"/>
        </w:rPr>
        <w:t>ь</w:t>
      </w:r>
      <w:r w:rsidRPr="00C84610">
        <w:rPr>
          <w:color w:val="000000"/>
          <w:sz w:val="28"/>
          <w:szCs w:val="28"/>
        </w:rPr>
        <w:t xml:space="preserve"> // PSYLIB. Режим доступу:</w:t>
      </w:r>
      <w:r w:rsidRPr="00C84610">
        <w:rPr>
          <w:color w:val="000000"/>
          <w:sz w:val="28"/>
          <w:szCs w:val="28"/>
          <w:lang w:val="ru-RU"/>
        </w:rPr>
        <w:t xml:space="preserve"> </w:t>
      </w:r>
      <w:r w:rsidRPr="00C84610">
        <w:rPr>
          <w:color w:val="000000"/>
          <w:sz w:val="28"/>
          <w:szCs w:val="28"/>
        </w:rPr>
        <w:t xml:space="preserve">http://poznaisebya.com/psylib/books/masla01/txt11.htm </w:t>
      </w:r>
    </w:p>
    <w:p w:rsidR="00BD4CCB" w:rsidRPr="00C8461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C84610">
        <w:rPr>
          <w:color w:val="000000"/>
          <w:sz w:val="28"/>
          <w:szCs w:val="28"/>
          <w:lang w:val="ru-RU"/>
        </w:rPr>
        <w:t xml:space="preserve">35. Новости Украины и мира. </w:t>
      </w:r>
      <w:r w:rsidRPr="00C84610">
        <w:rPr>
          <w:color w:val="000000"/>
          <w:sz w:val="28"/>
          <w:szCs w:val="28"/>
        </w:rPr>
        <w:t>112.</w:t>
      </w:r>
      <w:r w:rsidRPr="00C84610">
        <w:rPr>
          <w:color w:val="000000"/>
          <w:sz w:val="28"/>
          <w:szCs w:val="28"/>
          <w:lang w:val="en-US"/>
        </w:rPr>
        <w:t>UA</w:t>
      </w:r>
      <w:r w:rsidRPr="00C84610">
        <w:rPr>
          <w:color w:val="000000"/>
          <w:sz w:val="28"/>
          <w:szCs w:val="28"/>
        </w:rPr>
        <w:t>. [Електроний ресурс]. – Режим доступу:</w:t>
      </w:r>
      <w:r w:rsidRPr="00C84610">
        <w:rPr>
          <w:color w:val="000000"/>
          <w:sz w:val="28"/>
          <w:szCs w:val="28"/>
          <w:lang w:val="ru-RU"/>
        </w:rPr>
        <w:t xml:space="preserve"> </w:t>
      </w:r>
      <w:hyperlink r:id="rId14" w:history="1">
        <w:r w:rsidRPr="00C84610">
          <w:rPr>
            <w:rStyle w:val="aa"/>
            <w:color w:val="000000"/>
            <w:sz w:val="28"/>
            <w:szCs w:val="28"/>
            <w:u w:val="none"/>
          </w:rPr>
          <w:t>https://112.ua/obshchestvo/zhenshhiny-v-selskih-mestnostyah-ukrainy-ne-znayut-o-svoih-pravah-oon-227961.html</w:t>
        </w:r>
      </w:hyperlink>
    </w:p>
    <w:p w:rsidR="00BD4CCB" w:rsidRPr="00B853D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 xml:space="preserve">36. Папуча М.В. Сучасні аспекти особистісного розвитку / М.В. Папуча </w:t>
      </w:r>
      <w:r>
        <w:rPr>
          <w:color w:val="000000"/>
          <w:sz w:val="28"/>
          <w:szCs w:val="28"/>
        </w:rPr>
        <w:t>// Проблеми сучасної психології</w:t>
      </w:r>
      <w:r w:rsidRPr="00B853DA">
        <w:rPr>
          <w:color w:val="000000"/>
          <w:sz w:val="28"/>
          <w:szCs w:val="28"/>
        </w:rPr>
        <w:t>: зб. наук. праць К.-ПНУ ім. І. Огієнка, Інституту психології ім. Г.С. Костюка АПН України. – 2010. – Вип. 9. – С. 263–274</w:t>
      </w:r>
    </w:p>
    <w:p w:rsidR="00BD4CCB" w:rsidRPr="00527004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527004">
        <w:rPr>
          <w:color w:val="000000"/>
          <w:sz w:val="28"/>
          <w:szCs w:val="28"/>
        </w:rPr>
        <w:t>37. Платонов Ю.П. Психология поведения человека в группе / Ю.П. Платонов. – СПб. : Питер, 2003. – 209 с.</w:t>
      </w:r>
    </w:p>
    <w:p w:rsidR="00BD4CCB" w:rsidRPr="00874FE9" w:rsidRDefault="00BD4CCB" w:rsidP="00B3498D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 xml:space="preserve">38. </w:t>
      </w:r>
      <w:r w:rsidRPr="00874FE9">
        <w:rPr>
          <w:color w:val="000000"/>
          <w:sz w:val="28"/>
          <w:szCs w:val="28"/>
        </w:rPr>
        <w:t>Психологіс. Гу</w:t>
      </w:r>
      <w:r>
        <w:rPr>
          <w:color w:val="000000"/>
          <w:sz w:val="28"/>
          <w:szCs w:val="28"/>
        </w:rPr>
        <w:t>маністична психологія: докладно</w:t>
      </w:r>
      <w:r>
        <w:rPr>
          <w:color w:val="000000"/>
          <w:sz w:val="28"/>
          <w:szCs w:val="28"/>
          <w:lang w:val="ru-RU"/>
        </w:rPr>
        <w:t xml:space="preserve"> </w:t>
      </w:r>
      <w:r w:rsidRPr="00874FE9">
        <w:rPr>
          <w:color w:val="000000"/>
          <w:sz w:val="28"/>
          <w:szCs w:val="28"/>
        </w:rPr>
        <w:t>/ [Електроний ресурс]. Енціклопедія практичної психології. – Режим доступу:</w:t>
      </w:r>
      <w:r>
        <w:rPr>
          <w:color w:val="000000"/>
          <w:sz w:val="28"/>
          <w:szCs w:val="28"/>
          <w:lang w:val="ru-RU"/>
        </w:rPr>
        <w:t xml:space="preserve"> </w:t>
      </w:r>
      <w:r w:rsidRPr="00874FE9">
        <w:rPr>
          <w:color w:val="000000"/>
          <w:sz w:val="28"/>
          <w:szCs w:val="28"/>
          <w:shd w:val="clear" w:color="auto" w:fill="FFFFFF"/>
        </w:rPr>
        <w:t>http://psychologis.com.ua/gumanisticheskaya_psihologiyazpt_podrobno.htm</w:t>
      </w:r>
    </w:p>
    <w:p w:rsidR="00BD4CCB" w:rsidRPr="008B262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39.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 </w:t>
      </w:r>
      <w:r w:rsidRPr="00874FE9">
        <w:rPr>
          <w:color w:val="000000"/>
          <w:sz w:val="28"/>
          <w:szCs w:val="28"/>
        </w:rPr>
        <w:t xml:space="preserve">Приходько Ю.О., </w:t>
      </w:r>
      <w:hyperlink r:id="rId15" w:tooltip="Категорія:Психологічні терміни" w:history="1">
        <w:r w:rsidRPr="006210FA">
          <w:rPr>
            <w:rStyle w:val="aa"/>
            <w:color w:val="000000"/>
            <w:sz w:val="28"/>
            <w:szCs w:val="28"/>
            <w:u w:val="none"/>
          </w:rPr>
          <w:t>Психологічні терміни</w:t>
        </w:r>
      </w:hyperlink>
      <w:r w:rsidRPr="00874FE9">
        <w:rPr>
          <w:rStyle w:val="apple-converted-space"/>
          <w:color w:val="000000"/>
          <w:sz w:val="28"/>
          <w:szCs w:val="28"/>
        </w:rPr>
        <w:t xml:space="preserve">. / Ю.О. </w:t>
      </w:r>
      <w:hyperlink r:id="rId16" w:tooltip="Категорія:Приходько Ю.О., Юрченко В.І.Психологічний словник-довідник" w:history="1">
        <w:r w:rsidRPr="006210FA">
          <w:rPr>
            <w:rStyle w:val="aa"/>
            <w:color w:val="000000"/>
            <w:sz w:val="28"/>
            <w:szCs w:val="28"/>
            <w:u w:val="none"/>
          </w:rPr>
          <w:t xml:space="preserve">Приходько Ю.О., В.І. Юрченко В.І. </w:t>
        </w:r>
        <w:r w:rsidRPr="006210FA">
          <w:rPr>
            <w:color w:val="000000"/>
            <w:sz w:val="28"/>
            <w:szCs w:val="28"/>
          </w:rPr>
          <w:t xml:space="preserve">[Електроний ресурс]. </w:t>
        </w:r>
        <w:r w:rsidRPr="006210FA">
          <w:rPr>
            <w:rStyle w:val="aa"/>
            <w:color w:val="000000"/>
            <w:sz w:val="28"/>
            <w:szCs w:val="28"/>
            <w:u w:val="none"/>
          </w:rPr>
          <w:t>Психологічний словник-довідник</w:t>
        </w:r>
      </w:hyperlink>
      <w:r w:rsidRPr="006210FA">
        <w:rPr>
          <w:color w:val="000000"/>
          <w:sz w:val="28"/>
          <w:szCs w:val="28"/>
        </w:rPr>
        <w:t xml:space="preserve"> Ре</w:t>
      </w:r>
      <w:r w:rsidRPr="00874FE9">
        <w:rPr>
          <w:color w:val="000000"/>
          <w:sz w:val="28"/>
          <w:szCs w:val="28"/>
        </w:rPr>
        <w:t>жим доступу</w:t>
      </w:r>
      <w:r w:rsidRPr="00527004">
        <w:rPr>
          <w:color w:val="000000"/>
          <w:sz w:val="28"/>
          <w:szCs w:val="28"/>
        </w:rPr>
        <w:t>: http://www.psyh.kiev.ua</w:t>
      </w:r>
    </w:p>
    <w:p w:rsidR="00BD4CCB" w:rsidRPr="003466FB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3466FB">
        <w:rPr>
          <w:color w:val="000000"/>
          <w:sz w:val="28"/>
          <w:szCs w:val="28"/>
        </w:rPr>
        <w:t>40. Пурло О.Ю. Єкзистенційна криза як чинник формування творчої життевої позиції особистості : автореф. дис. ... канд. психол. наук : спец. 19.00.01 / О.Ю. Пурло. – К., 2010. – 20 с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shd w:val="clear" w:color="auto" w:fill="FDFDFD"/>
        </w:rPr>
        <w:t xml:space="preserve">41. </w:t>
      </w:r>
      <w:r w:rsidRPr="00874FE9">
        <w:rPr>
          <w:color w:val="000000"/>
          <w:sz w:val="28"/>
          <w:szCs w:val="28"/>
          <w:shd w:val="clear" w:color="auto" w:fill="FDFDFD"/>
        </w:rPr>
        <w:t>Роджерс К.Р. Взгляд на психотерапию. Становление человека. / К. Роджерс. - М: Издательская  группа «Прогресс», «Универс», 1994. - 241 с.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>42. Роменець В.А., Маноха І.</w:t>
      </w:r>
      <w:r w:rsidRPr="00874FE9">
        <w:rPr>
          <w:color w:val="000000"/>
          <w:sz w:val="28"/>
          <w:szCs w:val="28"/>
          <w:shd w:val="clear" w:color="auto" w:fill="FFFFFF"/>
        </w:rPr>
        <w:t xml:space="preserve">П. Історія психології ХХ століття. </w:t>
      </w:r>
      <w:hyperlink r:id="rId17" w:history="1">
        <w:r w:rsidRPr="00874FE9">
          <w:rPr>
            <w:rStyle w:val="aa"/>
            <w:color w:val="000000"/>
            <w:sz w:val="28"/>
            <w:szCs w:val="28"/>
          </w:rPr>
          <w:t>: навч. посіб.</w:t>
        </w:r>
      </w:hyperlink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</w:rPr>
        <w:t>/ В.</w:t>
      </w:r>
      <w:r w:rsidRPr="00874FE9">
        <w:rPr>
          <w:color w:val="000000"/>
          <w:sz w:val="28"/>
          <w:szCs w:val="28"/>
          <w:shd w:val="clear" w:color="auto" w:fill="FFFFFF"/>
        </w:rPr>
        <w:t>А. Роменець, І.П. Маноха. - К. : Либідь, 1998. - 992 с.</w:t>
      </w:r>
    </w:p>
    <w:p w:rsidR="00BD4CCB" w:rsidRPr="00B853D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853DA">
        <w:rPr>
          <w:color w:val="000000"/>
          <w:sz w:val="28"/>
          <w:szCs w:val="28"/>
        </w:rPr>
        <w:t>43. Самаль Е.В. Самоактуализация личности в процессе обучения в вузе : дис. ... канд. психол. наук : спец. 19.00.01 / Е.В. Самаль. – Ярославль, 2008. – 245 с.</w:t>
      </w:r>
    </w:p>
    <w:p w:rsidR="00BD4CCB" w:rsidRPr="00874FE9" w:rsidRDefault="00BD4CCB" w:rsidP="00B3498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44. </w:t>
      </w:r>
      <w:r w:rsidRPr="00874FE9">
        <w:rPr>
          <w:color w:val="000000"/>
          <w:sz w:val="28"/>
          <w:szCs w:val="28"/>
          <w:lang w:val="uk-UA"/>
        </w:rPr>
        <w:t>Самоактуалізаціонний т</w:t>
      </w:r>
      <w:r>
        <w:rPr>
          <w:color w:val="000000"/>
          <w:sz w:val="28"/>
          <w:szCs w:val="28"/>
          <w:lang w:val="uk-UA"/>
        </w:rPr>
        <w:t>ест</w:t>
      </w:r>
      <w:r w:rsidRPr="00874FE9">
        <w:rPr>
          <w:color w:val="000000"/>
          <w:sz w:val="28"/>
          <w:szCs w:val="28"/>
          <w:lang w:val="uk-UA"/>
        </w:rPr>
        <w:t xml:space="preserve"> (CAT). [Електро</w:t>
      </w:r>
      <w:r w:rsidRPr="00874FE9">
        <w:rPr>
          <w:color w:val="000000"/>
          <w:sz w:val="28"/>
          <w:szCs w:val="28"/>
        </w:rPr>
        <w:t xml:space="preserve">ний ресурс]. </w:t>
      </w:r>
      <w:r w:rsidRPr="00874FE9">
        <w:rPr>
          <w:color w:val="000000"/>
          <w:sz w:val="28"/>
          <w:szCs w:val="28"/>
          <w:lang w:val="uk-UA"/>
        </w:rPr>
        <w:t>– Режим доступу:</w:t>
      </w:r>
      <w:r w:rsidRPr="00874FE9">
        <w:rPr>
          <w:color w:val="000000"/>
          <w:sz w:val="28"/>
          <w:szCs w:val="28"/>
        </w:rPr>
        <w:t xml:space="preserve"> </w:t>
      </w:r>
      <w:r w:rsidRPr="00874FE9">
        <w:rPr>
          <w:color w:val="000000"/>
          <w:sz w:val="28"/>
          <w:szCs w:val="28"/>
          <w:lang w:val="uk-UA"/>
        </w:rPr>
        <w:t xml:space="preserve"> https://hrliga.com/index.php?module=profession&amp;op=view&amp;id=1063</w:t>
      </w:r>
    </w:p>
    <w:p w:rsidR="00BD4CCB" w:rsidRPr="00C8461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C84610">
        <w:rPr>
          <w:bCs/>
          <w:color w:val="000000"/>
          <w:sz w:val="28"/>
          <w:szCs w:val="28"/>
          <w:shd w:val="clear" w:color="auto" w:fill="FFFFFF"/>
        </w:rPr>
        <w:t>45.</w:t>
      </w:r>
      <w:r w:rsidRPr="00C84610">
        <w:rPr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C84610">
        <w:rPr>
          <w:color w:val="000000"/>
          <w:sz w:val="28"/>
          <w:szCs w:val="28"/>
        </w:rPr>
        <w:t>Скрипачёва И.А. Городской образ жизни как составляющая часть культурной системы общества. И.А. Скрипачева [Електроний ресурс]. – Режим доступу:</w:t>
      </w:r>
      <w:r w:rsidRPr="00C84610">
        <w:rPr>
          <w:color w:val="000000"/>
          <w:sz w:val="28"/>
          <w:szCs w:val="28"/>
          <w:lang w:val="ru-RU"/>
        </w:rPr>
        <w:t xml:space="preserve"> </w:t>
      </w:r>
      <w:hyperlink r:id="rId18" w:history="1">
        <w:r w:rsidRPr="00C84610">
          <w:rPr>
            <w:rStyle w:val="aa"/>
            <w:color w:val="000000"/>
            <w:sz w:val="28"/>
            <w:szCs w:val="28"/>
            <w:u w:val="none"/>
          </w:rPr>
          <w:t>https://cyberleninka.ru/article/n/gorodskoy-obraz-zhizni-kak-sostavlyayuschaya-chast-kulturnoy-sistemy-obschestva</w:t>
        </w:r>
      </w:hyperlink>
      <w:r w:rsidRPr="00C84610">
        <w:rPr>
          <w:lang w:val="ru-RU"/>
        </w:rPr>
        <w:t xml:space="preserve"> </w:t>
      </w:r>
    </w:p>
    <w:p w:rsidR="00BD4CCB" w:rsidRPr="00C84610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C84610">
        <w:rPr>
          <w:color w:val="000000"/>
          <w:sz w:val="28"/>
          <w:szCs w:val="28"/>
        </w:rPr>
        <w:t xml:space="preserve">46. </w:t>
      </w:r>
      <w:r w:rsidRPr="00C84610">
        <w:rPr>
          <w:color w:val="000000"/>
          <w:sz w:val="28"/>
          <w:szCs w:val="28"/>
          <w:shd w:val="clear" w:color="auto" w:fill="FFFFFF"/>
        </w:rPr>
        <w:t xml:space="preserve">Осипова Л.В. </w:t>
      </w:r>
      <w:r w:rsidRPr="00C84610">
        <w:rPr>
          <w:color w:val="000000"/>
          <w:kern w:val="36"/>
          <w:sz w:val="28"/>
          <w:szCs w:val="28"/>
          <w:lang w:eastAsia="ru-RU"/>
        </w:rPr>
        <w:t>Роль профессиональной деятельности в самоактуализации современной женщины / Л.В. Осипова</w:t>
      </w:r>
      <w:r w:rsidRPr="00C84610">
        <w:rPr>
          <w:color w:val="000000"/>
          <w:sz w:val="28"/>
          <w:szCs w:val="28"/>
        </w:rPr>
        <w:t xml:space="preserve"> [Електроний ресурс]. – Режим доступу:</w:t>
      </w:r>
      <w:r w:rsidRPr="00C84610">
        <w:rPr>
          <w:color w:val="000000"/>
          <w:sz w:val="28"/>
          <w:szCs w:val="28"/>
          <w:lang w:val="ru-RU"/>
        </w:rPr>
        <w:t xml:space="preserve"> </w:t>
      </w:r>
      <w:hyperlink r:id="rId19" w:history="1">
        <w:r w:rsidRPr="00C84610">
          <w:rPr>
            <w:rStyle w:val="aa"/>
            <w:color w:val="000000"/>
            <w:kern w:val="36"/>
            <w:sz w:val="28"/>
            <w:szCs w:val="28"/>
            <w:u w:val="none"/>
            <w:lang w:eastAsia="ru-RU"/>
          </w:rPr>
          <w:t>http://www.dissercat.com/content/rol-professionalnoi-deyatelnosti-v-samoaktualizatsii-sovremennoi-zhenshchiny</w:t>
        </w:r>
      </w:hyperlink>
    </w:p>
    <w:p w:rsidR="00BD4CCB" w:rsidRPr="00B853D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B853DA">
        <w:rPr>
          <w:color w:val="000000"/>
          <w:sz w:val="28"/>
          <w:szCs w:val="28"/>
        </w:rPr>
        <w:t>47. Шапошник Д.О. Психологічні детермінанти самоефективності особистості / Д.О. Шапошник // Вісник Харківського національного університету ім. В.Н. Каразіна. – 2011. – № 985. – Вип. 48. – С. 37–40.</w:t>
      </w:r>
    </w:p>
    <w:p w:rsidR="00BD4CCB" w:rsidRPr="00B853D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</w:rPr>
      </w:pPr>
      <w:r w:rsidRPr="00B853DA">
        <w:rPr>
          <w:color w:val="000000"/>
          <w:sz w:val="28"/>
          <w:szCs w:val="28"/>
        </w:rPr>
        <w:t>48. Швалб Ю.М. Психологическая организация пространства жизни личности: Логос быта / Ю.М. Швалб // Актуальні проблеми психології : зб. наук. праць Інституту психології імені Г.С. Костюка АПН України. – Житомир : Видавництво ЖДУ, 2012. – Т. 7 : Екологічна психологія. – Вип. 29. – С. 478–486.</w:t>
      </w:r>
    </w:p>
    <w:p w:rsidR="00BD4CCB" w:rsidRPr="00B4545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4545A">
        <w:rPr>
          <w:color w:val="000000"/>
          <w:sz w:val="28"/>
          <w:szCs w:val="28"/>
        </w:rPr>
        <w:t>49. Шевеленкова Т.Д. Психологическое благополучие личности / Т.Д. Шевеленкова, П.П. Фесенко // Психологическая диагностика. – 2005. – № 3. – С. 95–129.</w:t>
      </w:r>
    </w:p>
    <w:p w:rsidR="00BD4CCB" w:rsidRPr="00527004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527004">
        <w:rPr>
          <w:color w:val="000000"/>
          <w:sz w:val="28"/>
          <w:szCs w:val="28"/>
        </w:rPr>
        <w:t>50. Шеховцова Л.Ф. Проблема энергетического потенциала человека в научной школе Б.Г.Ананьева / Л.Ф. Шеховцова // Психологический журнал. – 2007. – Т. 28. – № 5. – С. 89–98.</w:t>
      </w:r>
    </w:p>
    <w:p w:rsidR="00BD4CCB" w:rsidRPr="00B4545A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B4545A">
        <w:rPr>
          <w:color w:val="000000"/>
          <w:sz w:val="28"/>
          <w:szCs w:val="28"/>
        </w:rPr>
        <w:lastRenderedPageBreak/>
        <w:t>51. Ширяева О.С. Психологическое благополучие личности в экстремальных условиях жизнедеятельности : дис. ... канд. психол. наук : 19.00.01 / О.С. Ширяева. – Петропавловск-Камчатский, 2008. – 254 c.</w:t>
      </w:r>
    </w:p>
    <w:p w:rsidR="00BD4CCB" w:rsidRPr="00527004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 w:rsidRPr="00527004">
        <w:rPr>
          <w:color w:val="000000"/>
          <w:sz w:val="28"/>
          <w:szCs w:val="28"/>
          <w:shd w:val="clear" w:color="auto" w:fill="FFFFFF"/>
        </w:rPr>
        <w:t>52. Шостром Э. Анти-Карнеги / Э.Шостром; Прихоти удачи / Д. Карнеги. Минск: Попури, 1997. - 400 с.</w:t>
      </w:r>
    </w:p>
    <w:p w:rsidR="00BD4CCB" w:rsidRPr="00874FE9" w:rsidRDefault="00BD4CCB" w:rsidP="00B3498D">
      <w:pPr>
        <w:spacing w:line="360" w:lineRule="auto"/>
        <w:ind w:firstLine="709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53. </w:t>
      </w:r>
      <w:r w:rsidRPr="00874FE9">
        <w:rPr>
          <w:color w:val="000000"/>
          <w:sz w:val="28"/>
          <w:szCs w:val="28"/>
        </w:rPr>
        <w:t>Экзистенциальная психология. Экзистенция / пер. с англ. Н. Занадворова, Ю. Овчинниковой. М.: Апрель Пресс; ЭКСМО-Пресс, 2001. - 624 с.</w:t>
      </w:r>
    </w:p>
    <w:p w:rsidR="00BD4CCB" w:rsidRPr="00874FE9" w:rsidRDefault="00BD4CCB" w:rsidP="00B3498D">
      <w:pPr>
        <w:spacing w:line="360" w:lineRule="auto"/>
        <w:ind w:firstLine="851"/>
        <w:contextualSpacing/>
        <w:rPr>
          <w:color w:val="000000"/>
          <w:sz w:val="28"/>
          <w:szCs w:val="28"/>
        </w:rPr>
      </w:pPr>
      <w:r>
        <w:rPr>
          <w:rStyle w:val="hl"/>
          <w:color w:val="000000"/>
          <w:sz w:val="28"/>
          <w:szCs w:val="28"/>
        </w:rPr>
        <w:t xml:space="preserve">54. </w:t>
      </w:r>
      <w:r w:rsidRPr="00874FE9">
        <w:rPr>
          <w:rStyle w:val="hl"/>
          <w:color w:val="000000"/>
          <w:sz w:val="28"/>
          <w:szCs w:val="28"/>
        </w:rPr>
        <w:t>Юлина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Н.С. Женщина, семья и общество / Н.С. Юлина. Дискуссии в феминистской мысли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rStyle w:val="hl"/>
          <w:color w:val="000000"/>
          <w:sz w:val="28"/>
          <w:szCs w:val="28"/>
        </w:rPr>
        <w:t>США</w:t>
      </w:r>
      <w:r w:rsidRPr="00874FE9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874FE9">
        <w:rPr>
          <w:color w:val="000000"/>
          <w:sz w:val="28"/>
          <w:szCs w:val="28"/>
          <w:shd w:val="clear" w:color="auto" w:fill="FFFFFF"/>
        </w:rPr>
        <w:t>// Вопросы философии. 1994. № 9 - С. 132-143.</w:t>
      </w:r>
    </w:p>
    <w:p w:rsidR="00BD4CCB" w:rsidRPr="00874FE9" w:rsidRDefault="00BD4CCB" w:rsidP="00B3498D">
      <w:pPr>
        <w:spacing w:line="360" w:lineRule="auto"/>
        <w:ind w:firstLine="709"/>
        <w:rPr>
          <w:color w:val="000000"/>
          <w:sz w:val="28"/>
          <w:szCs w:val="28"/>
          <w:shd w:val="clear" w:color="auto" w:fill="FFFFFF"/>
        </w:rPr>
      </w:pPr>
    </w:p>
    <w:p w:rsidR="00BD4CCB" w:rsidRPr="00874FE9" w:rsidRDefault="00BD4CCB" w:rsidP="00B3498D">
      <w:pPr>
        <w:pStyle w:val="a4"/>
        <w:shd w:val="clear" w:color="auto" w:fill="FFFFFF"/>
        <w:spacing w:before="0" w:beforeAutospacing="0" w:line="360" w:lineRule="auto"/>
        <w:contextualSpacing/>
        <w:jc w:val="both"/>
        <w:rPr>
          <w:color w:val="000000"/>
          <w:sz w:val="28"/>
          <w:szCs w:val="28"/>
          <w:lang w:val="uk-UA"/>
        </w:rPr>
      </w:pPr>
    </w:p>
    <w:p w:rsidR="00BD4CCB" w:rsidRPr="00874FE9" w:rsidRDefault="00BD4CCB" w:rsidP="00B3498D">
      <w:pPr>
        <w:spacing w:line="360" w:lineRule="auto"/>
        <w:rPr>
          <w:color w:val="000000"/>
          <w:sz w:val="28"/>
          <w:szCs w:val="28"/>
        </w:rPr>
      </w:pPr>
    </w:p>
    <w:p w:rsidR="00BD4CCB" w:rsidRDefault="00BD4CCB" w:rsidP="00C402AA">
      <w:pPr>
        <w:spacing w:line="360" w:lineRule="auto"/>
        <w:contextualSpacing/>
        <w:rPr>
          <w:color w:val="FF0000"/>
          <w:sz w:val="28"/>
          <w:szCs w:val="28"/>
          <w:lang w:val="ru-RU"/>
        </w:rPr>
      </w:pPr>
    </w:p>
    <w:p w:rsidR="00BD4CCB" w:rsidRPr="009607DA" w:rsidRDefault="00BD4CCB">
      <w:pPr>
        <w:rPr>
          <w:lang w:val="ru-RU"/>
        </w:rPr>
      </w:pPr>
    </w:p>
    <w:sectPr w:rsidR="00BD4CCB" w:rsidRPr="009607DA" w:rsidSect="002407A5">
      <w:head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FEB" w:rsidRDefault="004E3FEB" w:rsidP="00E367A5">
      <w:r>
        <w:separator/>
      </w:r>
    </w:p>
  </w:endnote>
  <w:endnote w:type="continuationSeparator" w:id="0">
    <w:p w:rsidR="004E3FEB" w:rsidRDefault="004E3FEB" w:rsidP="00E3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jalla On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FEB" w:rsidRDefault="004E3FEB" w:rsidP="00E367A5">
      <w:r>
        <w:separator/>
      </w:r>
    </w:p>
  </w:footnote>
  <w:footnote w:type="continuationSeparator" w:id="0">
    <w:p w:rsidR="004E3FEB" w:rsidRDefault="004E3FEB" w:rsidP="00E367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CCB" w:rsidRDefault="007E12A6">
    <w:pPr>
      <w:pStyle w:val="a6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BD4CCB" w:rsidRDefault="00BD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93381"/>
    <w:multiLevelType w:val="hybridMultilevel"/>
    <w:tmpl w:val="A864A294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C422101"/>
    <w:multiLevelType w:val="hybridMultilevel"/>
    <w:tmpl w:val="C14AE284"/>
    <w:lvl w:ilvl="0" w:tplc="C4EC3CAE">
      <w:numFmt w:val="bullet"/>
      <w:lvlText w:val=""/>
      <w:lvlJc w:val="left"/>
      <w:pPr>
        <w:ind w:left="1069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34061A92"/>
    <w:multiLevelType w:val="multilevel"/>
    <w:tmpl w:val="9EB62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38AB399E"/>
    <w:multiLevelType w:val="multilevel"/>
    <w:tmpl w:val="59B006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5FD361E4"/>
    <w:multiLevelType w:val="multilevel"/>
    <w:tmpl w:val="84D8C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65BE6593"/>
    <w:multiLevelType w:val="hybridMultilevel"/>
    <w:tmpl w:val="FA9CDED0"/>
    <w:lvl w:ilvl="0" w:tplc="C4EC3CAE">
      <w:numFmt w:val="bullet"/>
      <w:lvlText w:val=""/>
      <w:lvlJc w:val="left"/>
      <w:pPr>
        <w:ind w:left="1429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07C2788"/>
    <w:multiLevelType w:val="hybridMultilevel"/>
    <w:tmpl w:val="091E46DE"/>
    <w:lvl w:ilvl="0" w:tplc="C4EC3CAE">
      <w:numFmt w:val="bullet"/>
      <w:lvlText w:val=""/>
      <w:lvlJc w:val="left"/>
      <w:pPr>
        <w:ind w:left="1429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6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7A5"/>
    <w:rsid w:val="000171B9"/>
    <w:rsid w:val="00024313"/>
    <w:rsid w:val="000672DC"/>
    <w:rsid w:val="000A6420"/>
    <w:rsid w:val="000B4E31"/>
    <w:rsid w:val="000E0A36"/>
    <w:rsid w:val="000E1223"/>
    <w:rsid w:val="000E181F"/>
    <w:rsid w:val="000E6488"/>
    <w:rsid w:val="000F1B03"/>
    <w:rsid w:val="000F5D22"/>
    <w:rsid w:val="000F72B6"/>
    <w:rsid w:val="00103DCC"/>
    <w:rsid w:val="0011126F"/>
    <w:rsid w:val="00116DD9"/>
    <w:rsid w:val="00121DAA"/>
    <w:rsid w:val="001318D6"/>
    <w:rsid w:val="0014301C"/>
    <w:rsid w:val="00154C61"/>
    <w:rsid w:val="00164A49"/>
    <w:rsid w:val="001761A9"/>
    <w:rsid w:val="001B0AEA"/>
    <w:rsid w:val="001B55DE"/>
    <w:rsid w:val="001D49F0"/>
    <w:rsid w:val="001D60E1"/>
    <w:rsid w:val="001F29F1"/>
    <w:rsid w:val="001F471F"/>
    <w:rsid w:val="001F73B5"/>
    <w:rsid w:val="00200E1A"/>
    <w:rsid w:val="00204664"/>
    <w:rsid w:val="00206030"/>
    <w:rsid w:val="00213A4B"/>
    <w:rsid w:val="002206A7"/>
    <w:rsid w:val="00224BB8"/>
    <w:rsid w:val="002407A5"/>
    <w:rsid w:val="00262B80"/>
    <w:rsid w:val="00275A3E"/>
    <w:rsid w:val="00275C74"/>
    <w:rsid w:val="00277D3D"/>
    <w:rsid w:val="002A2A76"/>
    <w:rsid w:val="002C10B3"/>
    <w:rsid w:val="002C2DD5"/>
    <w:rsid w:val="002C47D4"/>
    <w:rsid w:val="002C5340"/>
    <w:rsid w:val="002C747C"/>
    <w:rsid w:val="002D0E28"/>
    <w:rsid w:val="002D46D1"/>
    <w:rsid w:val="002D77BB"/>
    <w:rsid w:val="002E16C1"/>
    <w:rsid w:val="002E25D2"/>
    <w:rsid w:val="002E3F69"/>
    <w:rsid w:val="002F47A6"/>
    <w:rsid w:val="003154EA"/>
    <w:rsid w:val="003258C1"/>
    <w:rsid w:val="00333195"/>
    <w:rsid w:val="00334109"/>
    <w:rsid w:val="003466FB"/>
    <w:rsid w:val="00350449"/>
    <w:rsid w:val="0035633A"/>
    <w:rsid w:val="00386B82"/>
    <w:rsid w:val="00396EAE"/>
    <w:rsid w:val="003A6902"/>
    <w:rsid w:val="003B74D7"/>
    <w:rsid w:val="003C092A"/>
    <w:rsid w:val="003C23CF"/>
    <w:rsid w:val="003D0BCF"/>
    <w:rsid w:val="003E6B8D"/>
    <w:rsid w:val="00405922"/>
    <w:rsid w:val="004153E2"/>
    <w:rsid w:val="00427ABE"/>
    <w:rsid w:val="004315D5"/>
    <w:rsid w:val="004332D3"/>
    <w:rsid w:val="00450149"/>
    <w:rsid w:val="0046468C"/>
    <w:rsid w:val="004705CF"/>
    <w:rsid w:val="00474B75"/>
    <w:rsid w:val="00476454"/>
    <w:rsid w:val="004A472F"/>
    <w:rsid w:val="004B6572"/>
    <w:rsid w:val="004B6BEA"/>
    <w:rsid w:val="004B7BBA"/>
    <w:rsid w:val="004C617A"/>
    <w:rsid w:val="004C6A62"/>
    <w:rsid w:val="004D173A"/>
    <w:rsid w:val="004E07F9"/>
    <w:rsid w:val="004E1316"/>
    <w:rsid w:val="004E3FEB"/>
    <w:rsid w:val="004F2595"/>
    <w:rsid w:val="004F4026"/>
    <w:rsid w:val="00511E16"/>
    <w:rsid w:val="0051579C"/>
    <w:rsid w:val="00522512"/>
    <w:rsid w:val="0052617B"/>
    <w:rsid w:val="00526DE4"/>
    <w:rsid w:val="00527004"/>
    <w:rsid w:val="005339C8"/>
    <w:rsid w:val="005412A2"/>
    <w:rsid w:val="005816E1"/>
    <w:rsid w:val="005819D0"/>
    <w:rsid w:val="00586E61"/>
    <w:rsid w:val="00590E6A"/>
    <w:rsid w:val="005A4EB6"/>
    <w:rsid w:val="005B0D29"/>
    <w:rsid w:val="005B3E44"/>
    <w:rsid w:val="005B690E"/>
    <w:rsid w:val="005C22F8"/>
    <w:rsid w:val="005C36C3"/>
    <w:rsid w:val="005C6BB9"/>
    <w:rsid w:val="005D5125"/>
    <w:rsid w:val="005E23B8"/>
    <w:rsid w:val="005F099B"/>
    <w:rsid w:val="005F38D8"/>
    <w:rsid w:val="005F3E92"/>
    <w:rsid w:val="006105CA"/>
    <w:rsid w:val="006146C2"/>
    <w:rsid w:val="006210FA"/>
    <w:rsid w:val="006221FC"/>
    <w:rsid w:val="00624352"/>
    <w:rsid w:val="00651EA2"/>
    <w:rsid w:val="00652DB2"/>
    <w:rsid w:val="00661416"/>
    <w:rsid w:val="0066577E"/>
    <w:rsid w:val="00696E2B"/>
    <w:rsid w:val="006A1904"/>
    <w:rsid w:val="006A41AB"/>
    <w:rsid w:val="006C6599"/>
    <w:rsid w:val="006D27D0"/>
    <w:rsid w:val="006F1229"/>
    <w:rsid w:val="00700401"/>
    <w:rsid w:val="0070144C"/>
    <w:rsid w:val="00702739"/>
    <w:rsid w:val="00705C49"/>
    <w:rsid w:val="00706639"/>
    <w:rsid w:val="007074D0"/>
    <w:rsid w:val="0071093A"/>
    <w:rsid w:val="00711980"/>
    <w:rsid w:val="00711EAD"/>
    <w:rsid w:val="00712F34"/>
    <w:rsid w:val="007327CC"/>
    <w:rsid w:val="00736321"/>
    <w:rsid w:val="007374B1"/>
    <w:rsid w:val="00746070"/>
    <w:rsid w:val="007572BC"/>
    <w:rsid w:val="007620A9"/>
    <w:rsid w:val="00762A2A"/>
    <w:rsid w:val="00762D25"/>
    <w:rsid w:val="007741A1"/>
    <w:rsid w:val="00786C36"/>
    <w:rsid w:val="007B3A64"/>
    <w:rsid w:val="007B73A2"/>
    <w:rsid w:val="007C117F"/>
    <w:rsid w:val="007D2E48"/>
    <w:rsid w:val="007E0ECC"/>
    <w:rsid w:val="007E12A6"/>
    <w:rsid w:val="007E514A"/>
    <w:rsid w:val="007E6895"/>
    <w:rsid w:val="007F043E"/>
    <w:rsid w:val="007F24AF"/>
    <w:rsid w:val="00812DFC"/>
    <w:rsid w:val="00813042"/>
    <w:rsid w:val="00827C54"/>
    <w:rsid w:val="0083296A"/>
    <w:rsid w:val="00833CA9"/>
    <w:rsid w:val="008357BE"/>
    <w:rsid w:val="008568EA"/>
    <w:rsid w:val="0086284E"/>
    <w:rsid w:val="0087271D"/>
    <w:rsid w:val="00874FE9"/>
    <w:rsid w:val="0087539C"/>
    <w:rsid w:val="00876D1B"/>
    <w:rsid w:val="00881C49"/>
    <w:rsid w:val="0088343E"/>
    <w:rsid w:val="0088401A"/>
    <w:rsid w:val="008A2160"/>
    <w:rsid w:val="008A397F"/>
    <w:rsid w:val="008B1216"/>
    <w:rsid w:val="008B2620"/>
    <w:rsid w:val="008E2A34"/>
    <w:rsid w:val="008E5B09"/>
    <w:rsid w:val="008E736D"/>
    <w:rsid w:val="009048A1"/>
    <w:rsid w:val="009071D4"/>
    <w:rsid w:val="00910AA3"/>
    <w:rsid w:val="00910C2A"/>
    <w:rsid w:val="0094560D"/>
    <w:rsid w:val="00950E51"/>
    <w:rsid w:val="00951CE8"/>
    <w:rsid w:val="009546A7"/>
    <w:rsid w:val="00960761"/>
    <w:rsid w:val="009607DA"/>
    <w:rsid w:val="0097025B"/>
    <w:rsid w:val="009774FA"/>
    <w:rsid w:val="00977F85"/>
    <w:rsid w:val="009B311D"/>
    <w:rsid w:val="009D39AC"/>
    <w:rsid w:val="009E3292"/>
    <w:rsid w:val="009E753E"/>
    <w:rsid w:val="009F292A"/>
    <w:rsid w:val="00A16903"/>
    <w:rsid w:val="00A179E5"/>
    <w:rsid w:val="00A418A4"/>
    <w:rsid w:val="00A55852"/>
    <w:rsid w:val="00A74731"/>
    <w:rsid w:val="00AB687C"/>
    <w:rsid w:val="00AC7166"/>
    <w:rsid w:val="00AD0394"/>
    <w:rsid w:val="00AD5357"/>
    <w:rsid w:val="00AE09F4"/>
    <w:rsid w:val="00AE18D3"/>
    <w:rsid w:val="00AE4703"/>
    <w:rsid w:val="00B11005"/>
    <w:rsid w:val="00B22E2A"/>
    <w:rsid w:val="00B33123"/>
    <w:rsid w:val="00B3498D"/>
    <w:rsid w:val="00B410ED"/>
    <w:rsid w:val="00B4545A"/>
    <w:rsid w:val="00B55BE8"/>
    <w:rsid w:val="00B6529B"/>
    <w:rsid w:val="00B853DA"/>
    <w:rsid w:val="00BB3287"/>
    <w:rsid w:val="00BD0139"/>
    <w:rsid w:val="00BD2355"/>
    <w:rsid w:val="00BD2DB0"/>
    <w:rsid w:val="00BD4CCB"/>
    <w:rsid w:val="00BE7A14"/>
    <w:rsid w:val="00BF2EE7"/>
    <w:rsid w:val="00C04CCF"/>
    <w:rsid w:val="00C079EF"/>
    <w:rsid w:val="00C120D8"/>
    <w:rsid w:val="00C13359"/>
    <w:rsid w:val="00C332C0"/>
    <w:rsid w:val="00C37003"/>
    <w:rsid w:val="00C402AA"/>
    <w:rsid w:val="00C53403"/>
    <w:rsid w:val="00C7015E"/>
    <w:rsid w:val="00C748FF"/>
    <w:rsid w:val="00C84610"/>
    <w:rsid w:val="00C84997"/>
    <w:rsid w:val="00C91ABB"/>
    <w:rsid w:val="00CC479D"/>
    <w:rsid w:val="00CC48F4"/>
    <w:rsid w:val="00CC5C7D"/>
    <w:rsid w:val="00CD0FC1"/>
    <w:rsid w:val="00CD1A77"/>
    <w:rsid w:val="00CD7584"/>
    <w:rsid w:val="00CE4888"/>
    <w:rsid w:val="00CE64B9"/>
    <w:rsid w:val="00CE7F30"/>
    <w:rsid w:val="00CF0B27"/>
    <w:rsid w:val="00CF651E"/>
    <w:rsid w:val="00D13D18"/>
    <w:rsid w:val="00D15DD4"/>
    <w:rsid w:val="00D178C6"/>
    <w:rsid w:val="00D25B35"/>
    <w:rsid w:val="00D26B11"/>
    <w:rsid w:val="00D27D7E"/>
    <w:rsid w:val="00D31859"/>
    <w:rsid w:val="00D63FE6"/>
    <w:rsid w:val="00D710C8"/>
    <w:rsid w:val="00D85031"/>
    <w:rsid w:val="00D92A67"/>
    <w:rsid w:val="00D94DEF"/>
    <w:rsid w:val="00D96CED"/>
    <w:rsid w:val="00DB6A56"/>
    <w:rsid w:val="00DD4837"/>
    <w:rsid w:val="00DF18F7"/>
    <w:rsid w:val="00E22629"/>
    <w:rsid w:val="00E338FF"/>
    <w:rsid w:val="00E367A5"/>
    <w:rsid w:val="00E4210D"/>
    <w:rsid w:val="00E431B0"/>
    <w:rsid w:val="00EA50CA"/>
    <w:rsid w:val="00EB60FA"/>
    <w:rsid w:val="00EC0AE7"/>
    <w:rsid w:val="00EE0187"/>
    <w:rsid w:val="00EE14C6"/>
    <w:rsid w:val="00EF35CA"/>
    <w:rsid w:val="00EF5099"/>
    <w:rsid w:val="00F044D7"/>
    <w:rsid w:val="00F06198"/>
    <w:rsid w:val="00F06BD8"/>
    <w:rsid w:val="00F40769"/>
    <w:rsid w:val="00F47BD2"/>
    <w:rsid w:val="00F5784B"/>
    <w:rsid w:val="00F64456"/>
    <w:rsid w:val="00F67382"/>
    <w:rsid w:val="00F745E0"/>
    <w:rsid w:val="00F74698"/>
    <w:rsid w:val="00F86187"/>
    <w:rsid w:val="00F9613D"/>
    <w:rsid w:val="00FA43AC"/>
    <w:rsid w:val="00FA4B26"/>
    <w:rsid w:val="00FA5806"/>
    <w:rsid w:val="00FB0A08"/>
    <w:rsid w:val="00FC45DE"/>
    <w:rsid w:val="00FD7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3A57EDC-B4D5-4891-89C5-B835F8D99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07A5"/>
    <w:pPr>
      <w:jc w:val="both"/>
    </w:pPr>
    <w:rPr>
      <w:rFonts w:ascii="Times New Roman" w:hAnsi="Times New Roman"/>
      <w:sz w:val="24"/>
      <w:szCs w:val="24"/>
      <w:lang w:val="uk-UA" w:eastAsia="en-US"/>
    </w:rPr>
  </w:style>
  <w:style w:type="paragraph" w:styleId="1">
    <w:name w:val="heading 1"/>
    <w:basedOn w:val="a"/>
    <w:link w:val="10"/>
    <w:uiPriority w:val="99"/>
    <w:qFormat/>
    <w:rsid w:val="00F74698"/>
    <w:pPr>
      <w:spacing w:before="100" w:beforeAutospacing="1" w:after="100" w:afterAutospacing="1"/>
      <w:jc w:val="left"/>
      <w:outlineLvl w:val="0"/>
    </w:pPr>
    <w:rPr>
      <w:rFonts w:eastAsia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74698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caption"/>
    <w:basedOn w:val="a"/>
    <w:uiPriority w:val="99"/>
    <w:qFormat/>
    <w:rsid w:val="002407A5"/>
    <w:pPr>
      <w:widowControl w:val="0"/>
      <w:jc w:val="center"/>
    </w:pPr>
    <w:rPr>
      <w:rFonts w:ascii="Times New Roman CYR" w:hAnsi="Times New Roman CYR" w:cs="Times New Roman CYR"/>
      <w:b/>
      <w:bCs/>
      <w:sz w:val="48"/>
      <w:szCs w:val="48"/>
      <w:lang w:eastAsia="ru-RU"/>
    </w:rPr>
  </w:style>
  <w:style w:type="paragraph" w:styleId="a4">
    <w:name w:val="Normal (Web)"/>
    <w:basedOn w:val="a"/>
    <w:uiPriority w:val="99"/>
    <w:rsid w:val="002407A5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styleId="a5">
    <w:name w:val="Strong"/>
    <w:basedOn w:val="a0"/>
    <w:uiPriority w:val="99"/>
    <w:qFormat/>
    <w:rsid w:val="002407A5"/>
    <w:rPr>
      <w:rFonts w:cs="Times New Roman"/>
      <w:b/>
      <w:bCs/>
    </w:rPr>
  </w:style>
  <w:style w:type="paragraph" w:styleId="a6">
    <w:name w:val="header"/>
    <w:basedOn w:val="a"/>
    <w:link w:val="a7"/>
    <w:uiPriority w:val="99"/>
    <w:rsid w:val="002407A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2407A5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8">
    <w:name w:val="Balloon Text"/>
    <w:basedOn w:val="a"/>
    <w:link w:val="a9"/>
    <w:uiPriority w:val="99"/>
    <w:semiHidden/>
    <w:rsid w:val="002407A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2407A5"/>
    <w:rPr>
      <w:rFonts w:ascii="Tahoma" w:eastAsia="Times New Roman" w:hAnsi="Tahoma" w:cs="Tahoma"/>
      <w:sz w:val="16"/>
      <w:szCs w:val="16"/>
      <w:lang w:val="uk-UA"/>
    </w:rPr>
  </w:style>
  <w:style w:type="character" w:styleId="aa">
    <w:name w:val="Hyperlink"/>
    <w:basedOn w:val="a0"/>
    <w:uiPriority w:val="99"/>
    <w:rsid w:val="002D0E28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46468C"/>
    <w:rPr>
      <w:rFonts w:cs="Times New Roman"/>
    </w:rPr>
  </w:style>
  <w:style w:type="character" w:customStyle="1" w:styleId="hl">
    <w:name w:val="hl"/>
    <w:basedOn w:val="a0"/>
    <w:uiPriority w:val="99"/>
    <w:rsid w:val="0046468C"/>
    <w:rPr>
      <w:rFonts w:cs="Times New Roman"/>
    </w:rPr>
  </w:style>
  <w:style w:type="paragraph" w:styleId="ab">
    <w:name w:val="List Paragraph"/>
    <w:basedOn w:val="a"/>
    <w:uiPriority w:val="99"/>
    <w:qFormat/>
    <w:rsid w:val="00CE7F30"/>
    <w:pPr>
      <w:spacing w:line="281" w:lineRule="auto"/>
      <w:ind w:left="720" w:right="198"/>
      <w:contextualSpacing/>
    </w:pPr>
    <w:rPr>
      <w:rFonts w:ascii="Calibri" w:hAnsi="Calibri"/>
      <w:sz w:val="22"/>
      <w:szCs w:val="22"/>
      <w:lang w:val="ru-RU"/>
    </w:rPr>
  </w:style>
  <w:style w:type="character" w:customStyle="1" w:styleId="r">
    <w:name w:val="r"/>
    <w:basedOn w:val="a0"/>
    <w:uiPriority w:val="99"/>
    <w:rsid w:val="0097025B"/>
    <w:rPr>
      <w:rFonts w:cs="Times New Roman"/>
    </w:rPr>
  </w:style>
  <w:style w:type="character" w:customStyle="1" w:styleId="bigtext">
    <w:name w:val="bigtext"/>
    <w:basedOn w:val="a0"/>
    <w:uiPriority w:val="99"/>
    <w:rsid w:val="001B0AEA"/>
    <w:rPr>
      <w:rFonts w:cs="Times New Roman"/>
    </w:rPr>
  </w:style>
  <w:style w:type="paragraph" w:styleId="ac">
    <w:name w:val="Body Text"/>
    <w:basedOn w:val="a"/>
    <w:link w:val="ad"/>
    <w:uiPriority w:val="99"/>
    <w:rsid w:val="005F099B"/>
    <w:pPr>
      <w:spacing w:after="120"/>
      <w:jc w:val="left"/>
    </w:pPr>
    <w:rPr>
      <w:sz w:val="20"/>
      <w:szCs w:val="20"/>
      <w:lang w:val="ru-RU" w:eastAsia="ru-RU"/>
    </w:rPr>
  </w:style>
  <w:style w:type="character" w:customStyle="1" w:styleId="ad">
    <w:name w:val="Основной текст Знак"/>
    <w:basedOn w:val="a0"/>
    <w:link w:val="ac"/>
    <w:uiPriority w:val="99"/>
    <w:locked/>
    <w:rsid w:val="005F099B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68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8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68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80699">
          <w:marLeft w:val="0"/>
          <w:marRight w:val="0"/>
          <w:marTop w:val="0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8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703">
              <w:marLeft w:val="1416"/>
              <w:marRight w:val="0"/>
              <w:marTop w:val="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8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723">
              <w:marLeft w:val="1416"/>
              <w:marRight w:val="0"/>
              <w:marTop w:val="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8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727">
              <w:marLeft w:val="1416"/>
              <w:marRight w:val="0"/>
              <w:marTop w:val="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8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730">
              <w:marLeft w:val="1416"/>
              <w:marRight w:val="0"/>
              <w:marTop w:val="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8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680726">
              <w:marLeft w:val="1416"/>
              <w:marRight w:val="0"/>
              <w:marTop w:val="0"/>
              <w:marBottom w:val="19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68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publisher_about.asp?pubsid=8884" TargetMode="External"/><Relationship Id="rId13" Type="http://schemas.openxmlformats.org/officeDocument/2006/relationships/hyperlink" Target="http://psytests.org/personal/existenz.html" TargetMode="External"/><Relationship Id="rId18" Type="http://schemas.openxmlformats.org/officeDocument/2006/relationships/hyperlink" Target="https://cyberleninka.ru/article/n/gorodskoy-obraz-zhizni-kak-sostavlyayuschaya-chast-kulturnoy-sistemy-obschestva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esu.com.ua/search_articles.php?id=24650" TargetMode="External"/><Relationship Id="rId12" Type="http://schemas.openxmlformats.org/officeDocument/2006/relationships/hyperlink" Target="http://institutiones.com/download/books/1288-obshhaya-teoriya-statistiki-eliseeva.html" TargetMode="External"/><Relationship Id="rId17" Type="http://schemas.openxmlformats.org/officeDocument/2006/relationships/hyperlink" Target="https://www.academia.edu/32157675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syh.kiev.ua/%D0%9A%D0%B0%D1%82%D0%B5%D0%B3%D0%BE%D1%80%D1%96%D1%8F:%D0%9F%D1%80%D0%B8%D1%85%D0%BE%D0%B4%D1%8C%D0%BA%D0%BE_%D0%AE.%D0%9E.,_%D0%AE%D1%80%D1%87%D0%B5%D0%BD%D0%BA%D0%BE_%D0%92.%D0%86.%D0%9F%D1%81%D0%B8%D1%85%D0%BE%D0%BB%D0%BE%D0%B3%D1%96%D1%87%D0%BD%D0%B8%D0%B9_%D1%81%D0%BB%D0%BE%D0%B2%D0%BD%D0%B8%D0%BA-%D0%B4%D0%BE%D0%B2%D1%96%D0%B4%D0%BD%D0%B8%D0%BA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yberleninka.ru/article/n/lokalnyy-selskiy-sotsium-fenomenologiya-pokolencheskih-transformatsiy&#1047;&#1072;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psyh.kiev.ua/%D0%9A%D0%B0%D1%82%D0%B5%D0%B3%D0%BE%D1%80%D1%96%D1%8F:%D0%9F%D1%81%D0%B8%D1%85%D0%BE%D0%BB%D0%BE%D0%B3%D1%96%D1%87%D0%BD%D1%96_%D1%82%D0%B5%D1%80%D0%BC%D1%96%D0%BD%D0%B8" TargetMode="External"/><Relationship Id="rId10" Type="http://schemas.openxmlformats.org/officeDocument/2006/relationships/hyperlink" Target="https://cyberleninka.ru/article/n/lokalnyy-selskiy-sotsium-fenomenologiya-pokolencheskih-transformatsiy" TargetMode="External"/><Relationship Id="rId19" Type="http://schemas.openxmlformats.org/officeDocument/2006/relationships/hyperlink" Target="http://www.dissercat.com/content/rol-professionalnoi-deyatelnosti-v-samoaktualizatsii-sovremennoi-zhenshchin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yberleninka.ru/article/n/lokalnyy-selskiy-sotsium-fenomenologiya-pokolencheskih-transformatsiy" TargetMode="External"/><Relationship Id="rId14" Type="http://schemas.openxmlformats.org/officeDocument/2006/relationships/hyperlink" Target="https://112.ua/obshchestvo/zhenshhiny-v-selskih-mestnostyah-ukrainy-ne-znayut-o-svoih-pravah-oon-227961.htm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15291</Words>
  <Characters>8717</Characters>
  <Application>Microsoft Office Word</Application>
  <DocSecurity>0</DocSecurity>
  <Lines>72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Reanimator Extreme Edition</Company>
  <LinksUpToDate>false</LinksUpToDate>
  <CharactersWithSpaces>23961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User</dc:creator>
  <cp:lastModifiedBy>libonu</cp:lastModifiedBy>
  <cp:revision>2</cp:revision>
  <dcterms:created xsi:type="dcterms:W3CDTF">2019-10-21T11:56:00Z</dcterms:created>
  <dcterms:modified xsi:type="dcterms:W3CDTF">2019-10-21T11:56:00Z</dcterms:modified>
</cp:coreProperties>
</file>