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A870F4" w14:textId="77777777" w:rsidR="007E0813" w:rsidRPr="007E0813" w:rsidRDefault="007E0813" w:rsidP="007E0813">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ОДЕСЬКИЙ НАЦІОНАЛЬНИЙ УНІВЕРСИТЕТ IМЕНI I.I. МЕЧНИКОВА</w:t>
      </w:r>
    </w:p>
    <w:p w14:paraId="51022438" w14:textId="77777777" w:rsidR="007E0813" w:rsidRPr="007E0813" w:rsidRDefault="007E0813" w:rsidP="007E0813">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Екoнoмiкo-правoвий факультет</w:t>
      </w:r>
    </w:p>
    <w:p w14:paraId="5A34618B" w14:textId="788BEB94" w:rsidR="007E0813" w:rsidRDefault="00E637FF" w:rsidP="007E0813">
      <w:pPr>
        <w:spacing w:after="0" w:line="360" w:lineRule="auto"/>
        <w:ind w:firstLine="709"/>
        <w:jc w:val="center"/>
        <w:rPr>
          <w:rFonts w:ascii="Times New Roman" w:hAnsi="Times New Roman" w:cs="Times New Roman"/>
          <w:sz w:val="28"/>
          <w:lang w:val="uk-UA"/>
        </w:rPr>
      </w:pPr>
      <w:r w:rsidRPr="00E637FF">
        <w:rPr>
          <w:rFonts w:ascii="Times New Roman" w:hAnsi="Times New Roman" w:cs="Times New Roman"/>
          <w:sz w:val="28"/>
          <w:lang w:val="uk-UA"/>
        </w:rPr>
        <w:t xml:space="preserve">Кафедра маркетингу та </w:t>
      </w:r>
      <w:r>
        <w:rPr>
          <w:rFonts w:ascii="Times New Roman" w:hAnsi="Times New Roman" w:cs="Times New Roman"/>
          <w:sz w:val="28"/>
          <w:lang w:val="uk-UA"/>
        </w:rPr>
        <w:t>бізнес-адміністрування</w:t>
      </w:r>
    </w:p>
    <w:p w14:paraId="268EEC3C" w14:textId="77777777" w:rsidR="007E0813" w:rsidRPr="007A3E13" w:rsidRDefault="007E0813" w:rsidP="007E0813">
      <w:pPr>
        <w:spacing w:after="0" w:line="360" w:lineRule="auto"/>
        <w:ind w:firstLine="709"/>
        <w:jc w:val="center"/>
        <w:rPr>
          <w:rFonts w:ascii="Times New Roman" w:hAnsi="Times New Roman" w:cs="Times New Roman"/>
          <w:sz w:val="28"/>
        </w:rPr>
      </w:pPr>
    </w:p>
    <w:p w14:paraId="5409925C" w14:textId="77777777" w:rsidR="007E0813" w:rsidRPr="007E0813" w:rsidRDefault="007E0813" w:rsidP="007E0813">
      <w:pPr>
        <w:spacing w:after="0" w:line="360" w:lineRule="auto"/>
        <w:ind w:firstLine="709"/>
        <w:jc w:val="center"/>
        <w:rPr>
          <w:rFonts w:ascii="Times New Roman" w:hAnsi="Times New Roman" w:cs="Times New Roman"/>
          <w:b/>
          <w:sz w:val="28"/>
          <w:lang w:val="uk-UA"/>
        </w:rPr>
      </w:pPr>
      <w:r w:rsidRPr="007E0813">
        <w:rPr>
          <w:rFonts w:ascii="Times New Roman" w:hAnsi="Times New Roman" w:cs="Times New Roman"/>
          <w:b/>
          <w:sz w:val="28"/>
          <w:lang w:val="uk-UA"/>
        </w:rPr>
        <w:t>Кваліфікаційна робота</w:t>
      </w:r>
    </w:p>
    <w:p w14:paraId="0E40C817" w14:textId="77777777" w:rsidR="007E0813" w:rsidRPr="007E0813" w:rsidRDefault="007E0813" w:rsidP="007E0813">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на здобуття ступеня вищої освіти «бакалавр»</w:t>
      </w:r>
    </w:p>
    <w:p w14:paraId="6648C6B6" w14:textId="77777777" w:rsidR="007E0813" w:rsidRPr="007E0813" w:rsidRDefault="007E0813" w:rsidP="007E0813">
      <w:pPr>
        <w:spacing w:after="0" w:line="360" w:lineRule="auto"/>
        <w:ind w:firstLine="709"/>
        <w:jc w:val="center"/>
        <w:rPr>
          <w:rFonts w:ascii="Times New Roman" w:hAnsi="Times New Roman" w:cs="Times New Roman"/>
          <w:b/>
          <w:sz w:val="28"/>
          <w:lang w:val="uk-UA"/>
        </w:rPr>
      </w:pPr>
      <w:r w:rsidRPr="007E0813">
        <w:rPr>
          <w:rFonts w:ascii="Times New Roman" w:hAnsi="Times New Roman" w:cs="Times New Roman"/>
          <w:b/>
          <w:sz w:val="28"/>
          <w:lang w:val="uk-UA"/>
        </w:rPr>
        <w:t>«</w:t>
      </w:r>
      <w:r>
        <w:rPr>
          <w:rFonts w:ascii="Times New Roman" w:hAnsi="Times New Roman" w:cs="Times New Roman"/>
          <w:b/>
          <w:sz w:val="28"/>
          <w:lang w:val="uk-UA"/>
        </w:rPr>
        <w:t>Концепція бренд-менеджменту: світовий та український досвід</w:t>
      </w:r>
      <w:r w:rsidRPr="007E0813">
        <w:rPr>
          <w:rFonts w:ascii="Times New Roman" w:hAnsi="Times New Roman" w:cs="Times New Roman"/>
          <w:b/>
          <w:sz w:val="28"/>
          <w:lang w:val="uk-UA"/>
        </w:rPr>
        <w:t>»</w:t>
      </w:r>
    </w:p>
    <w:p w14:paraId="10FC2257" w14:textId="77777777" w:rsidR="007E0813" w:rsidRPr="007E0813" w:rsidRDefault="007E0813" w:rsidP="007E0813">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w:t>
      </w:r>
      <w:r>
        <w:rPr>
          <w:rFonts w:ascii="Times New Roman" w:hAnsi="Times New Roman" w:cs="Times New Roman"/>
          <w:sz w:val="28"/>
          <w:lang w:val="en-US"/>
        </w:rPr>
        <w:t>The concept of brand management: global and Ukrainian experience</w:t>
      </w:r>
      <w:r w:rsidRPr="007E0813">
        <w:rPr>
          <w:rFonts w:ascii="Times New Roman" w:hAnsi="Times New Roman" w:cs="Times New Roman"/>
          <w:sz w:val="28"/>
          <w:lang w:val="uk-UA"/>
        </w:rPr>
        <w:t>»</w:t>
      </w:r>
    </w:p>
    <w:p w14:paraId="33BE1E80" w14:textId="77777777" w:rsidR="007E0813" w:rsidRDefault="007E0813" w:rsidP="007E0813">
      <w:pPr>
        <w:spacing w:after="0" w:line="360" w:lineRule="auto"/>
        <w:ind w:firstLine="709"/>
        <w:rPr>
          <w:rFonts w:ascii="Times New Roman" w:hAnsi="Times New Roman" w:cs="Times New Roman"/>
          <w:sz w:val="28"/>
          <w:lang w:val="en-US"/>
        </w:rPr>
      </w:pPr>
    </w:p>
    <w:p w14:paraId="1FA4E580" w14:textId="72353502" w:rsidR="007E0813" w:rsidRPr="007E0813" w:rsidRDefault="007E0813" w:rsidP="007E0813">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 xml:space="preserve">Виконала: здобувачка </w:t>
      </w:r>
      <w:r w:rsidR="00E637FF">
        <w:rPr>
          <w:rFonts w:ascii="Times New Roman" w:hAnsi="Times New Roman" w:cs="Times New Roman"/>
          <w:sz w:val="28"/>
          <w:lang w:val="uk-UA"/>
        </w:rPr>
        <w:t>денної</w:t>
      </w:r>
      <w:r w:rsidRPr="007E0813">
        <w:rPr>
          <w:rFonts w:ascii="Times New Roman" w:hAnsi="Times New Roman" w:cs="Times New Roman"/>
          <w:sz w:val="28"/>
          <w:lang w:val="uk-UA"/>
        </w:rPr>
        <w:t xml:space="preserve"> форми навчання</w:t>
      </w:r>
    </w:p>
    <w:p w14:paraId="1405208A" w14:textId="77777777" w:rsidR="007E0813" w:rsidRPr="007E0813" w:rsidRDefault="007E0813" w:rsidP="007E0813">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спеціальності 073 Менеджмент</w:t>
      </w:r>
    </w:p>
    <w:p w14:paraId="23BE1B16" w14:textId="77777777" w:rsidR="007E0813" w:rsidRPr="007E0813" w:rsidRDefault="007E0813" w:rsidP="007E0813">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Освітня програма «Менеджмент»</w:t>
      </w:r>
    </w:p>
    <w:p w14:paraId="4F21E35F" w14:textId="77777777" w:rsidR="007E0813" w:rsidRDefault="007E0813" w:rsidP="007E0813">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Опря Ольга Іванівна</w:t>
      </w:r>
    </w:p>
    <w:p w14:paraId="621C9F2F" w14:textId="77777777" w:rsidR="007E0813" w:rsidRPr="007E0813" w:rsidRDefault="007E0813" w:rsidP="007E0813">
      <w:pPr>
        <w:spacing w:after="0" w:line="360" w:lineRule="auto"/>
        <w:ind w:firstLine="709"/>
        <w:jc w:val="right"/>
        <w:rPr>
          <w:rFonts w:ascii="Times New Roman" w:hAnsi="Times New Roman" w:cs="Times New Roman"/>
          <w:sz w:val="28"/>
          <w:lang w:val="uk-UA"/>
        </w:rPr>
      </w:pPr>
    </w:p>
    <w:p w14:paraId="7F13A896" w14:textId="5DC3B40D" w:rsidR="007E0813" w:rsidRPr="007E0813" w:rsidRDefault="007E0813" w:rsidP="007E0813">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Керівник</w:t>
      </w:r>
      <w:r w:rsidRPr="00DD00D3">
        <w:rPr>
          <w:rFonts w:ascii="Times New Roman" w:hAnsi="Times New Roman" w:cs="Times New Roman"/>
          <w:sz w:val="28"/>
          <w:lang w:val="uk-UA"/>
        </w:rPr>
        <w:t xml:space="preserve">: </w:t>
      </w:r>
      <w:proofErr w:type="spellStart"/>
      <w:r w:rsidRPr="00DD00D3">
        <w:rPr>
          <w:rFonts w:ascii="Times New Roman" w:hAnsi="Times New Roman" w:cs="Times New Roman"/>
          <w:sz w:val="28"/>
          <w:lang w:val="uk-UA"/>
        </w:rPr>
        <w:t>к.е.н</w:t>
      </w:r>
      <w:proofErr w:type="spellEnd"/>
      <w:r w:rsidRPr="00DD00D3">
        <w:rPr>
          <w:rFonts w:ascii="Times New Roman" w:hAnsi="Times New Roman" w:cs="Times New Roman"/>
          <w:sz w:val="28"/>
          <w:lang w:val="uk-UA"/>
        </w:rPr>
        <w:t>.,</w:t>
      </w:r>
      <w:r w:rsidRPr="007E0813">
        <w:rPr>
          <w:rFonts w:ascii="Times New Roman" w:hAnsi="Times New Roman" w:cs="Times New Roman"/>
          <w:sz w:val="28"/>
          <w:lang w:val="uk-UA"/>
        </w:rPr>
        <w:t xml:space="preserve"> </w:t>
      </w:r>
      <w:r w:rsidR="00DB62B5">
        <w:rPr>
          <w:rFonts w:ascii="Times New Roman" w:hAnsi="Times New Roman" w:cs="Times New Roman"/>
          <w:sz w:val="28"/>
          <w:lang w:val="uk-UA"/>
        </w:rPr>
        <w:t>доц</w:t>
      </w:r>
      <w:r w:rsidRPr="007E0813">
        <w:rPr>
          <w:rFonts w:ascii="Times New Roman" w:hAnsi="Times New Roman" w:cs="Times New Roman"/>
          <w:sz w:val="28"/>
          <w:lang w:val="uk-UA"/>
        </w:rPr>
        <w:t>.</w:t>
      </w:r>
      <w:r w:rsidR="00AE04C6">
        <w:rPr>
          <w:rFonts w:ascii="Times New Roman" w:hAnsi="Times New Roman" w:cs="Times New Roman"/>
          <w:sz w:val="28"/>
          <w:lang w:val="uk-UA"/>
        </w:rPr>
        <w:t xml:space="preserve"> </w:t>
      </w:r>
      <w:r>
        <w:rPr>
          <w:rFonts w:ascii="Times New Roman" w:hAnsi="Times New Roman" w:cs="Times New Roman"/>
          <w:sz w:val="28"/>
          <w:lang w:val="uk-UA"/>
        </w:rPr>
        <w:t>Гайворонська</w:t>
      </w:r>
      <w:r w:rsidRPr="007E0813">
        <w:rPr>
          <w:rFonts w:ascii="Times New Roman" w:hAnsi="Times New Roman" w:cs="Times New Roman"/>
          <w:sz w:val="28"/>
          <w:lang w:val="uk-UA"/>
        </w:rPr>
        <w:t>. І.</w:t>
      </w:r>
      <w:r w:rsidR="00AE04C6">
        <w:rPr>
          <w:rFonts w:ascii="Times New Roman" w:hAnsi="Times New Roman" w:cs="Times New Roman"/>
          <w:sz w:val="28"/>
          <w:lang w:val="uk-UA"/>
        </w:rPr>
        <w:t>В.</w:t>
      </w:r>
      <w:r w:rsidRPr="007E0813">
        <w:rPr>
          <w:rFonts w:ascii="Times New Roman" w:hAnsi="Times New Roman" w:cs="Times New Roman"/>
          <w:sz w:val="28"/>
          <w:lang w:val="uk-UA"/>
        </w:rPr>
        <w:t>________</w:t>
      </w:r>
    </w:p>
    <w:p w14:paraId="30376C84" w14:textId="36532006" w:rsidR="007E0813" w:rsidRPr="007E0813" w:rsidRDefault="00296CA0" w:rsidP="00296CA0">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                                        </w:t>
      </w:r>
      <w:r w:rsidR="00CD38BA">
        <w:rPr>
          <w:rFonts w:ascii="Times New Roman" w:hAnsi="Times New Roman" w:cs="Times New Roman"/>
          <w:sz w:val="28"/>
          <w:lang w:val="uk-UA"/>
        </w:rPr>
        <w:t xml:space="preserve">   </w:t>
      </w:r>
      <w:r w:rsidR="007E0813" w:rsidRPr="007E0813">
        <w:rPr>
          <w:rFonts w:ascii="Times New Roman" w:hAnsi="Times New Roman" w:cs="Times New Roman"/>
          <w:sz w:val="28"/>
          <w:lang w:val="uk-UA"/>
        </w:rPr>
        <w:t>Рецензент</w:t>
      </w:r>
      <w:r w:rsidR="007E0813" w:rsidRPr="00DD00D3">
        <w:rPr>
          <w:rFonts w:ascii="Times New Roman" w:hAnsi="Times New Roman" w:cs="Times New Roman"/>
          <w:sz w:val="28"/>
          <w:lang w:val="uk-UA"/>
        </w:rPr>
        <w:t xml:space="preserve">: </w:t>
      </w:r>
      <w:proofErr w:type="spellStart"/>
      <w:r w:rsidR="00FF313C">
        <w:rPr>
          <w:rFonts w:ascii="Times New Roman" w:hAnsi="Times New Roman" w:cs="Times New Roman"/>
          <w:sz w:val="28"/>
          <w:lang w:val="uk-UA"/>
        </w:rPr>
        <w:t>д.е.н</w:t>
      </w:r>
      <w:proofErr w:type="spellEnd"/>
      <w:r w:rsidR="00FF313C">
        <w:rPr>
          <w:rFonts w:ascii="Times New Roman" w:hAnsi="Times New Roman" w:cs="Times New Roman"/>
          <w:sz w:val="28"/>
          <w:lang w:val="uk-UA"/>
        </w:rPr>
        <w:t>., проф</w:t>
      </w:r>
      <w:r w:rsidRPr="00DD00D3">
        <w:rPr>
          <w:rFonts w:ascii="Times New Roman" w:hAnsi="Times New Roman" w:cs="Times New Roman"/>
          <w:sz w:val="28"/>
          <w:lang w:val="uk-UA"/>
        </w:rPr>
        <w:t xml:space="preserve">. </w:t>
      </w:r>
      <w:r w:rsidR="00FF313C">
        <w:rPr>
          <w:rFonts w:ascii="Times New Roman" w:hAnsi="Times New Roman" w:cs="Times New Roman"/>
          <w:sz w:val="28"/>
          <w:lang w:val="uk-UA"/>
        </w:rPr>
        <w:t>Мельник Ю.М</w:t>
      </w:r>
      <w:r w:rsidRPr="00DD00D3">
        <w:rPr>
          <w:rFonts w:ascii="Times New Roman" w:hAnsi="Times New Roman" w:cs="Times New Roman"/>
          <w:sz w:val="28"/>
          <w:lang w:val="uk-UA"/>
        </w:rPr>
        <w:t>.</w:t>
      </w:r>
    </w:p>
    <w:p w14:paraId="594ADEB1" w14:textId="77777777" w:rsidR="00296CA0" w:rsidRDefault="00296CA0" w:rsidP="00AE04C6">
      <w:pPr>
        <w:spacing w:after="0" w:line="360" w:lineRule="auto"/>
        <w:ind w:firstLine="709"/>
        <w:rPr>
          <w:rFonts w:ascii="Times New Roman" w:hAnsi="Times New Roman" w:cs="Times New Roman"/>
          <w:sz w:val="28"/>
          <w:lang w:val="uk-UA"/>
        </w:rPr>
      </w:pPr>
    </w:p>
    <w:p w14:paraId="284E04DE" w14:textId="77777777" w:rsidR="007E0813" w:rsidRPr="007E0813" w:rsidRDefault="007E0813" w:rsidP="00AE04C6">
      <w:pPr>
        <w:spacing w:after="0" w:line="360" w:lineRule="auto"/>
        <w:ind w:firstLine="709"/>
        <w:rPr>
          <w:rFonts w:ascii="Times New Roman" w:hAnsi="Times New Roman" w:cs="Times New Roman"/>
          <w:sz w:val="28"/>
          <w:lang w:val="uk-UA"/>
        </w:rPr>
      </w:pPr>
      <w:proofErr w:type="spellStart"/>
      <w:r w:rsidRPr="007E0813">
        <w:rPr>
          <w:rFonts w:ascii="Times New Roman" w:hAnsi="Times New Roman" w:cs="Times New Roman"/>
          <w:sz w:val="28"/>
          <w:lang w:val="uk-UA"/>
        </w:rPr>
        <w:t>Рекoмендoванo</w:t>
      </w:r>
      <w:proofErr w:type="spellEnd"/>
      <w:r w:rsidRPr="007E0813">
        <w:rPr>
          <w:rFonts w:ascii="Times New Roman" w:hAnsi="Times New Roman" w:cs="Times New Roman"/>
          <w:sz w:val="28"/>
          <w:lang w:val="uk-UA"/>
        </w:rPr>
        <w:t xml:space="preserve"> </w:t>
      </w:r>
      <w:proofErr w:type="spellStart"/>
      <w:r w:rsidRPr="007E0813">
        <w:rPr>
          <w:rFonts w:ascii="Times New Roman" w:hAnsi="Times New Roman" w:cs="Times New Roman"/>
          <w:sz w:val="28"/>
          <w:lang w:val="uk-UA"/>
        </w:rPr>
        <w:t>дo</w:t>
      </w:r>
      <w:proofErr w:type="spellEnd"/>
      <w:r w:rsidRPr="007E0813">
        <w:rPr>
          <w:rFonts w:ascii="Times New Roman" w:hAnsi="Times New Roman" w:cs="Times New Roman"/>
          <w:sz w:val="28"/>
          <w:lang w:val="uk-UA"/>
        </w:rPr>
        <w:t xml:space="preserve"> захисту:</w:t>
      </w:r>
      <w:r w:rsidR="00271FDD">
        <w:rPr>
          <w:rFonts w:ascii="Times New Roman" w:hAnsi="Times New Roman" w:cs="Times New Roman"/>
          <w:sz w:val="28"/>
          <w:lang w:val="uk-UA"/>
        </w:rPr>
        <w:t xml:space="preserve">                </w:t>
      </w:r>
      <w:proofErr w:type="spellStart"/>
      <w:r w:rsidR="00AE04C6">
        <w:rPr>
          <w:rFonts w:ascii="Times New Roman" w:hAnsi="Times New Roman" w:cs="Times New Roman"/>
          <w:sz w:val="28"/>
          <w:lang w:val="uk-UA"/>
        </w:rPr>
        <w:t>Захищенo</w:t>
      </w:r>
      <w:proofErr w:type="spellEnd"/>
      <w:r w:rsidR="00AE04C6">
        <w:rPr>
          <w:rFonts w:ascii="Times New Roman" w:hAnsi="Times New Roman" w:cs="Times New Roman"/>
          <w:sz w:val="28"/>
          <w:lang w:val="uk-UA"/>
        </w:rPr>
        <w:t xml:space="preserve"> на </w:t>
      </w:r>
      <w:proofErr w:type="spellStart"/>
      <w:r w:rsidR="00AE04C6">
        <w:rPr>
          <w:rFonts w:ascii="Times New Roman" w:hAnsi="Times New Roman" w:cs="Times New Roman"/>
          <w:sz w:val="28"/>
          <w:lang w:val="uk-UA"/>
        </w:rPr>
        <w:t>засiданнi</w:t>
      </w:r>
      <w:proofErr w:type="spellEnd"/>
      <w:r w:rsidR="00AE04C6">
        <w:rPr>
          <w:rFonts w:ascii="Times New Roman" w:hAnsi="Times New Roman" w:cs="Times New Roman"/>
          <w:sz w:val="28"/>
          <w:lang w:val="uk-UA"/>
        </w:rPr>
        <w:t xml:space="preserve"> ЕК № __</w:t>
      </w:r>
    </w:p>
    <w:p w14:paraId="541D86F3" w14:textId="77777777" w:rsidR="007E0813" w:rsidRPr="007E0813" w:rsidRDefault="007E0813" w:rsidP="00AE04C6">
      <w:pPr>
        <w:spacing w:after="0" w:line="360" w:lineRule="auto"/>
        <w:ind w:firstLine="709"/>
        <w:rPr>
          <w:rFonts w:ascii="Times New Roman" w:hAnsi="Times New Roman" w:cs="Times New Roman"/>
          <w:sz w:val="28"/>
          <w:lang w:val="uk-UA"/>
        </w:rPr>
      </w:pPr>
      <w:proofErr w:type="spellStart"/>
      <w:r w:rsidRPr="007E0813">
        <w:rPr>
          <w:rFonts w:ascii="Times New Roman" w:hAnsi="Times New Roman" w:cs="Times New Roman"/>
          <w:sz w:val="28"/>
          <w:lang w:val="uk-UA"/>
        </w:rPr>
        <w:t>протоколзасідання</w:t>
      </w:r>
      <w:proofErr w:type="spellEnd"/>
      <w:r w:rsidRPr="007E0813">
        <w:rPr>
          <w:rFonts w:ascii="Times New Roman" w:hAnsi="Times New Roman" w:cs="Times New Roman"/>
          <w:sz w:val="28"/>
          <w:lang w:val="uk-UA"/>
        </w:rPr>
        <w:t xml:space="preserve"> кафедри</w:t>
      </w:r>
      <w:r w:rsidR="00271FDD">
        <w:rPr>
          <w:rFonts w:ascii="Times New Roman" w:hAnsi="Times New Roman" w:cs="Times New Roman"/>
          <w:sz w:val="28"/>
          <w:lang w:val="uk-UA"/>
        </w:rPr>
        <w:t xml:space="preserve">               </w:t>
      </w:r>
      <w:r w:rsidR="00296CA0">
        <w:rPr>
          <w:rFonts w:ascii="Times New Roman" w:hAnsi="Times New Roman" w:cs="Times New Roman"/>
          <w:sz w:val="28"/>
          <w:lang w:val="uk-UA"/>
        </w:rPr>
        <w:t>протокол № __від ____.06.2024</w:t>
      </w:r>
      <w:r w:rsidR="00AE04C6" w:rsidRPr="007E0813">
        <w:rPr>
          <w:rFonts w:ascii="Times New Roman" w:hAnsi="Times New Roman" w:cs="Times New Roman"/>
          <w:sz w:val="28"/>
          <w:lang w:val="uk-UA"/>
        </w:rPr>
        <w:t xml:space="preserve"> р.</w:t>
      </w:r>
    </w:p>
    <w:p w14:paraId="0BCEEB00" w14:textId="0A733740" w:rsidR="007E0813" w:rsidRPr="007E0813" w:rsidRDefault="007E0813" w:rsidP="00AE04C6">
      <w:pPr>
        <w:spacing w:after="0" w:line="360" w:lineRule="auto"/>
        <w:ind w:firstLine="709"/>
        <w:rPr>
          <w:rFonts w:ascii="Times New Roman" w:hAnsi="Times New Roman" w:cs="Times New Roman"/>
          <w:sz w:val="28"/>
          <w:lang w:val="uk-UA"/>
        </w:rPr>
      </w:pPr>
      <w:r w:rsidRPr="007E0813">
        <w:rPr>
          <w:rFonts w:ascii="Times New Roman" w:hAnsi="Times New Roman" w:cs="Times New Roman"/>
          <w:sz w:val="28"/>
          <w:lang w:val="uk-UA"/>
        </w:rPr>
        <w:t>№ ___ від ____.____. 202</w:t>
      </w:r>
      <w:r w:rsidR="004F6B3D">
        <w:rPr>
          <w:rFonts w:ascii="Times New Roman" w:hAnsi="Times New Roman" w:cs="Times New Roman"/>
          <w:sz w:val="28"/>
          <w:lang w:val="uk-UA"/>
        </w:rPr>
        <w:t>4</w:t>
      </w:r>
      <w:r w:rsidRPr="007E0813">
        <w:rPr>
          <w:rFonts w:ascii="Times New Roman" w:hAnsi="Times New Roman" w:cs="Times New Roman"/>
          <w:sz w:val="28"/>
          <w:lang w:val="uk-UA"/>
        </w:rPr>
        <w:t xml:space="preserve"> р.</w:t>
      </w:r>
      <w:r w:rsidR="00AE04C6">
        <w:rPr>
          <w:rFonts w:ascii="Times New Roman" w:hAnsi="Times New Roman" w:cs="Times New Roman"/>
          <w:sz w:val="28"/>
          <w:lang w:val="uk-UA"/>
        </w:rPr>
        <w:t xml:space="preserve">              </w:t>
      </w:r>
      <w:proofErr w:type="spellStart"/>
      <w:r w:rsidR="00AE04C6" w:rsidRPr="007E0813">
        <w:rPr>
          <w:rFonts w:ascii="Times New Roman" w:hAnsi="Times New Roman" w:cs="Times New Roman"/>
          <w:sz w:val="28"/>
          <w:lang w:val="uk-UA"/>
        </w:rPr>
        <w:t>Oц</w:t>
      </w:r>
      <w:r w:rsidR="00AE04C6">
        <w:rPr>
          <w:rFonts w:ascii="Times New Roman" w:hAnsi="Times New Roman" w:cs="Times New Roman"/>
          <w:sz w:val="28"/>
          <w:lang w:val="uk-UA"/>
        </w:rPr>
        <w:t>iнка_______</w:t>
      </w:r>
      <w:proofErr w:type="spellEnd"/>
      <w:r w:rsidR="00AE04C6">
        <w:rPr>
          <w:rFonts w:ascii="Times New Roman" w:hAnsi="Times New Roman" w:cs="Times New Roman"/>
          <w:sz w:val="28"/>
          <w:lang w:val="uk-UA"/>
        </w:rPr>
        <w:t>_______/______/_____</w:t>
      </w:r>
    </w:p>
    <w:p w14:paraId="1C1A26DC" w14:textId="77777777" w:rsidR="00AE04C6" w:rsidRPr="00662DC8" w:rsidRDefault="00AE04C6" w:rsidP="00AE04C6">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 xml:space="preserve"> </w:t>
      </w:r>
      <w:r w:rsidRPr="00662DC8">
        <w:rPr>
          <w:rFonts w:ascii="Times New Roman" w:hAnsi="Times New Roman" w:cs="Times New Roman"/>
          <w:sz w:val="18"/>
          <w:lang w:val="uk-UA"/>
        </w:rPr>
        <w:t xml:space="preserve">(за </w:t>
      </w:r>
      <w:proofErr w:type="spellStart"/>
      <w:r w:rsidRPr="00662DC8">
        <w:rPr>
          <w:rFonts w:ascii="Times New Roman" w:hAnsi="Times New Roman" w:cs="Times New Roman"/>
          <w:sz w:val="18"/>
          <w:lang w:val="uk-UA"/>
        </w:rPr>
        <w:t>нацioнальнoю</w:t>
      </w:r>
      <w:proofErr w:type="spellEnd"/>
      <w:r w:rsidRPr="00662DC8">
        <w:rPr>
          <w:rFonts w:ascii="Times New Roman" w:hAnsi="Times New Roman" w:cs="Times New Roman"/>
          <w:sz w:val="18"/>
          <w:lang w:val="uk-UA"/>
        </w:rPr>
        <w:t xml:space="preserve"> шкалою/</w:t>
      </w:r>
      <w:proofErr w:type="spellStart"/>
      <w:r w:rsidRPr="00662DC8">
        <w:rPr>
          <w:rFonts w:ascii="Times New Roman" w:hAnsi="Times New Roman" w:cs="Times New Roman"/>
          <w:sz w:val="18"/>
          <w:lang w:val="uk-UA"/>
        </w:rPr>
        <w:t>шкалою</w:t>
      </w:r>
      <w:proofErr w:type="spellEnd"/>
      <w:r w:rsidRPr="00662DC8">
        <w:rPr>
          <w:rFonts w:ascii="Times New Roman" w:hAnsi="Times New Roman" w:cs="Times New Roman"/>
          <w:sz w:val="18"/>
          <w:lang w:val="uk-UA"/>
        </w:rPr>
        <w:t xml:space="preserve"> ЕСТS/ бали)</w:t>
      </w:r>
    </w:p>
    <w:p w14:paraId="325180D1" w14:textId="77777777" w:rsidR="00AE04C6" w:rsidRPr="007E0813" w:rsidRDefault="00271FDD" w:rsidP="00AE04C6">
      <w:pPr>
        <w:spacing w:after="0" w:line="360" w:lineRule="auto"/>
        <w:ind w:firstLine="709"/>
        <w:rPr>
          <w:rFonts w:ascii="Times New Roman" w:hAnsi="Times New Roman" w:cs="Times New Roman"/>
          <w:sz w:val="28"/>
          <w:lang w:val="uk-UA"/>
        </w:rPr>
      </w:pPr>
      <w:r w:rsidRPr="007E0813">
        <w:rPr>
          <w:rFonts w:ascii="Times New Roman" w:hAnsi="Times New Roman" w:cs="Times New Roman"/>
          <w:sz w:val="28"/>
          <w:lang w:val="uk-UA"/>
        </w:rPr>
        <w:t>Завідувач кафедри</w:t>
      </w:r>
      <w:r w:rsidR="00AE04C6">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AE04C6">
        <w:rPr>
          <w:rFonts w:ascii="Times New Roman" w:hAnsi="Times New Roman" w:cs="Times New Roman"/>
          <w:sz w:val="28"/>
          <w:lang w:val="uk-UA"/>
        </w:rPr>
        <w:t xml:space="preserve"> </w:t>
      </w:r>
      <w:proofErr w:type="spellStart"/>
      <w:r w:rsidR="00AE04C6" w:rsidRPr="007E0813">
        <w:rPr>
          <w:rFonts w:ascii="Times New Roman" w:hAnsi="Times New Roman" w:cs="Times New Roman"/>
          <w:sz w:val="28"/>
          <w:lang w:val="uk-UA"/>
        </w:rPr>
        <w:t>Гoлoва</w:t>
      </w:r>
      <w:proofErr w:type="spellEnd"/>
      <w:r w:rsidR="00AE04C6" w:rsidRPr="007E0813">
        <w:rPr>
          <w:rFonts w:ascii="Times New Roman" w:hAnsi="Times New Roman" w:cs="Times New Roman"/>
          <w:sz w:val="28"/>
          <w:lang w:val="uk-UA"/>
        </w:rPr>
        <w:t xml:space="preserve"> ЕК</w:t>
      </w:r>
    </w:p>
    <w:p w14:paraId="7BC7A2EC" w14:textId="2B62BCF8" w:rsidR="00AE04C6" w:rsidRPr="007E0813" w:rsidRDefault="00271FDD" w:rsidP="00271FDD">
      <w:pPr>
        <w:spacing w:after="0" w:line="360" w:lineRule="auto"/>
        <w:ind w:firstLine="709"/>
        <w:rPr>
          <w:rFonts w:ascii="Times New Roman" w:hAnsi="Times New Roman" w:cs="Times New Roman"/>
          <w:sz w:val="28"/>
          <w:lang w:val="uk-UA"/>
        </w:rPr>
      </w:pPr>
      <w:r w:rsidRPr="00DD00D3">
        <w:rPr>
          <w:rFonts w:ascii="Times New Roman" w:hAnsi="Times New Roman" w:cs="Times New Roman"/>
          <w:sz w:val="28"/>
          <w:lang w:val="uk-UA"/>
        </w:rPr>
        <w:t xml:space="preserve">____ </w:t>
      </w:r>
      <w:proofErr w:type="spellStart"/>
      <w:r w:rsidRPr="00DD00D3">
        <w:rPr>
          <w:rFonts w:ascii="Times New Roman" w:hAnsi="Times New Roman" w:cs="Times New Roman"/>
          <w:sz w:val="28"/>
          <w:lang w:val="uk-UA"/>
        </w:rPr>
        <w:t>прoф</w:t>
      </w:r>
      <w:proofErr w:type="spellEnd"/>
      <w:r w:rsidR="00DD00D3" w:rsidRPr="00DD00D3">
        <w:rPr>
          <w:rFonts w:ascii="Times New Roman" w:hAnsi="Times New Roman" w:cs="Times New Roman"/>
          <w:sz w:val="28"/>
          <w:lang w:val="uk-UA"/>
        </w:rPr>
        <w:t>. Олена САДЧЕНКО</w:t>
      </w:r>
      <w:r w:rsidRPr="00DD00D3">
        <w:rPr>
          <w:rFonts w:ascii="Times New Roman" w:hAnsi="Times New Roman" w:cs="Times New Roman"/>
          <w:sz w:val="28"/>
          <w:lang w:val="uk-UA"/>
        </w:rPr>
        <w:t xml:space="preserve">        </w:t>
      </w:r>
      <w:r w:rsidR="00736082">
        <w:rPr>
          <w:rFonts w:ascii="Times New Roman" w:hAnsi="Times New Roman" w:cs="Times New Roman"/>
          <w:sz w:val="28"/>
          <w:lang w:val="uk-UA"/>
        </w:rPr>
        <w:t xml:space="preserve"> </w:t>
      </w:r>
      <w:r w:rsidR="00AE04C6" w:rsidRPr="00DD00D3">
        <w:rPr>
          <w:rFonts w:ascii="Times New Roman" w:hAnsi="Times New Roman" w:cs="Times New Roman"/>
          <w:sz w:val="28"/>
          <w:lang w:val="uk-UA"/>
        </w:rPr>
        <w:t xml:space="preserve">_____ </w:t>
      </w:r>
      <w:proofErr w:type="spellStart"/>
      <w:r w:rsidR="00AE04C6" w:rsidRPr="00DD00D3">
        <w:rPr>
          <w:rFonts w:ascii="Times New Roman" w:hAnsi="Times New Roman" w:cs="Times New Roman"/>
          <w:sz w:val="28"/>
          <w:lang w:val="uk-UA"/>
        </w:rPr>
        <w:t>прoф</w:t>
      </w:r>
      <w:proofErr w:type="spellEnd"/>
      <w:r w:rsidR="00AE04C6" w:rsidRPr="00DD00D3">
        <w:rPr>
          <w:rFonts w:ascii="Times New Roman" w:hAnsi="Times New Roman" w:cs="Times New Roman"/>
          <w:sz w:val="28"/>
          <w:lang w:val="uk-UA"/>
        </w:rPr>
        <w:t xml:space="preserve">. </w:t>
      </w:r>
      <w:r w:rsidR="00FF0F09">
        <w:rPr>
          <w:rFonts w:ascii="Times New Roman" w:hAnsi="Times New Roman" w:cs="Times New Roman"/>
          <w:sz w:val="28"/>
          <w:lang w:val="uk-UA"/>
        </w:rPr>
        <w:t>Ірина НЄННО</w:t>
      </w:r>
    </w:p>
    <w:p w14:paraId="34C21F23" w14:textId="77777777" w:rsidR="00271FDD" w:rsidRPr="00662DC8" w:rsidRDefault="00AE04C6" w:rsidP="00271FDD">
      <w:pPr>
        <w:spacing w:after="0" w:line="360" w:lineRule="auto"/>
        <w:ind w:firstLine="709"/>
        <w:rPr>
          <w:rFonts w:ascii="Times New Roman" w:hAnsi="Times New Roman" w:cs="Times New Roman"/>
          <w:sz w:val="18"/>
          <w:lang w:val="uk-UA"/>
        </w:rPr>
      </w:pPr>
      <w:r w:rsidRPr="00271FDD">
        <w:rPr>
          <w:rFonts w:ascii="Times New Roman" w:hAnsi="Times New Roman" w:cs="Times New Roman"/>
          <w:sz w:val="18"/>
          <w:lang w:val="uk-UA"/>
        </w:rPr>
        <w:t xml:space="preserve"> </w:t>
      </w:r>
      <w:r w:rsidR="00271FDD" w:rsidRPr="00662DC8">
        <w:rPr>
          <w:rFonts w:ascii="Times New Roman" w:hAnsi="Times New Roman" w:cs="Times New Roman"/>
          <w:sz w:val="18"/>
          <w:lang w:val="uk-UA"/>
        </w:rPr>
        <w:t>(підпис)</w:t>
      </w:r>
      <w:r w:rsidR="00271FDD" w:rsidRPr="00662DC8">
        <w:rPr>
          <w:rFonts w:ascii="Times New Roman" w:hAnsi="Times New Roman" w:cs="Times New Roman"/>
          <w:sz w:val="14"/>
          <w:lang w:val="uk-UA"/>
        </w:rPr>
        <w:t xml:space="preserve">                                                                              </w:t>
      </w:r>
      <w:r w:rsidR="00662DC8">
        <w:rPr>
          <w:rFonts w:ascii="Times New Roman" w:hAnsi="Times New Roman" w:cs="Times New Roman"/>
          <w:sz w:val="14"/>
          <w:lang w:val="uk-UA"/>
        </w:rPr>
        <w:t xml:space="preserve">                            </w:t>
      </w:r>
      <w:r w:rsidR="00271FDD" w:rsidRPr="00662DC8">
        <w:rPr>
          <w:rFonts w:ascii="Times New Roman" w:hAnsi="Times New Roman" w:cs="Times New Roman"/>
          <w:sz w:val="14"/>
          <w:lang w:val="uk-UA"/>
        </w:rPr>
        <w:t xml:space="preserve">  </w:t>
      </w:r>
      <w:r w:rsidR="00271FDD" w:rsidRPr="00662DC8">
        <w:rPr>
          <w:rFonts w:ascii="Times New Roman" w:hAnsi="Times New Roman" w:cs="Times New Roman"/>
          <w:sz w:val="18"/>
          <w:lang w:val="uk-UA"/>
        </w:rPr>
        <w:t>(</w:t>
      </w:r>
      <w:proofErr w:type="spellStart"/>
      <w:r w:rsidR="00271FDD" w:rsidRPr="00662DC8">
        <w:rPr>
          <w:rFonts w:ascii="Times New Roman" w:hAnsi="Times New Roman" w:cs="Times New Roman"/>
          <w:sz w:val="18"/>
          <w:lang w:val="uk-UA"/>
        </w:rPr>
        <w:t>підпис</w:t>
      </w:r>
      <w:proofErr w:type="spellEnd"/>
      <w:r w:rsidR="00271FDD" w:rsidRPr="00662DC8">
        <w:rPr>
          <w:rFonts w:ascii="Times New Roman" w:hAnsi="Times New Roman" w:cs="Times New Roman"/>
          <w:sz w:val="18"/>
          <w:lang w:val="uk-UA"/>
        </w:rPr>
        <w:t>)</w:t>
      </w:r>
    </w:p>
    <w:p w14:paraId="16314EAB" w14:textId="77777777" w:rsidR="00271FDD" w:rsidRPr="007E0813" w:rsidRDefault="00271FDD" w:rsidP="00271FDD">
      <w:pPr>
        <w:spacing w:after="0" w:line="360" w:lineRule="auto"/>
        <w:ind w:firstLine="709"/>
        <w:rPr>
          <w:rFonts w:ascii="Times New Roman" w:hAnsi="Times New Roman" w:cs="Times New Roman"/>
          <w:sz w:val="28"/>
          <w:lang w:val="uk-UA"/>
        </w:rPr>
      </w:pPr>
    </w:p>
    <w:p w14:paraId="7CA3BE80" w14:textId="77777777" w:rsidR="00AE04C6" w:rsidRDefault="00AE04C6" w:rsidP="00271FDD">
      <w:pPr>
        <w:spacing w:after="0" w:line="360" w:lineRule="auto"/>
        <w:rPr>
          <w:rFonts w:ascii="Times New Roman" w:hAnsi="Times New Roman" w:cs="Times New Roman"/>
          <w:sz w:val="28"/>
          <w:lang w:val="uk-UA"/>
        </w:rPr>
      </w:pPr>
    </w:p>
    <w:p w14:paraId="30D0202C" w14:textId="77777777" w:rsidR="00AE04C6" w:rsidRDefault="00AE04C6" w:rsidP="007E0813">
      <w:pPr>
        <w:spacing w:after="0" w:line="360" w:lineRule="auto"/>
        <w:ind w:firstLine="709"/>
        <w:rPr>
          <w:rFonts w:ascii="Times New Roman" w:hAnsi="Times New Roman" w:cs="Times New Roman"/>
          <w:sz w:val="28"/>
          <w:lang w:val="uk-UA"/>
        </w:rPr>
      </w:pPr>
    </w:p>
    <w:p w14:paraId="3B6F1293" w14:textId="77777777" w:rsidR="00AE04C6" w:rsidRDefault="00AE04C6" w:rsidP="007E0813">
      <w:pPr>
        <w:spacing w:after="0" w:line="360" w:lineRule="auto"/>
        <w:ind w:firstLine="709"/>
        <w:rPr>
          <w:rFonts w:ascii="Times New Roman" w:hAnsi="Times New Roman" w:cs="Times New Roman"/>
          <w:sz w:val="28"/>
          <w:lang w:val="uk-UA"/>
        </w:rPr>
      </w:pPr>
    </w:p>
    <w:p w14:paraId="3A5F7573" w14:textId="77777777" w:rsidR="007E0813" w:rsidRDefault="00662DC8" w:rsidP="00B50BF4">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Одеса 2024</w:t>
      </w:r>
    </w:p>
    <w:p w14:paraId="7B298EBF" w14:textId="549DD25A" w:rsidR="00662DC8" w:rsidRDefault="007A3E13" w:rsidP="007A3E13">
      <w:pPr>
        <w:spacing w:after="0" w:line="360" w:lineRule="auto"/>
        <w:ind w:firstLine="709"/>
        <w:jc w:val="center"/>
        <w:rPr>
          <w:rFonts w:ascii="Times New Roman" w:hAnsi="Times New Roman" w:cs="Times New Roman"/>
          <w:sz w:val="28"/>
          <w:lang w:val="uk-UA"/>
        </w:rPr>
      </w:pPr>
      <w:r w:rsidRPr="00EC2E8C">
        <w:rPr>
          <w:rFonts w:ascii="Times New Roman" w:hAnsi="Times New Roman" w:cs="Times New Roman"/>
          <w:sz w:val="28"/>
          <w:lang w:val="uk-UA"/>
        </w:rPr>
        <w:lastRenderedPageBreak/>
        <w:t>ЗМІСТ</w:t>
      </w:r>
    </w:p>
    <w:p w14:paraId="7A1E641A" w14:textId="77777777" w:rsidR="007A3E13" w:rsidRDefault="007A3E13" w:rsidP="00B64E82">
      <w:pPr>
        <w:spacing w:after="0" w:line="360" w:lineRule="auto"/>
        <w:ind w:firstLine="709"/>
        <w:rPr>
          <w:rFonts w:ascii="Times New Roman" w:hAnsi="Times New Roman" w:cs="Times New Roman"/>
          <w:sz w:val="28"/>
          <w:lang w:val="uk-UA"/>
        </w:rPr>
      </w:pPr>
    </w:p>
    <w:p w14:paraId="5F2B5028" w14:textId="77777777" w:rsidR="007A3E13" w:rsidRDefault="007A3E13" w:rsidP="00B64E82">
      <w:pPr>
        <w:spacing w:after="0" w:line="360" w:lineRule="auto"/>
        <w:ind w:firstLine="709"/>
        <w:rPr>
          <w:rFonts w:ascii="Times New Roman" w:hAnsi="Times New Roman" w:cs="Times New Roman"/>
          <w:sz w:val="28"/>
          <w:lang w:val="uk-UA"/>
        </w:rPr>
      </w:pPr>
    </w:p>
    <w:p w14:paraId="04562AA7" w14:textId="778415E3" w:rsidR="00963EB7" w:rsidRDefault="00F65E2B"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ВСТУП…………………………………</w:t>
      </w:r>
      <w:r w:rsidR="00963EB7">
        <w:rPr>
          <w:rFonts w:ascii="Times New Roman" w:hAnsi="Times New Roman" w:cs="Times New Roman"/>
          <w:sz w:val="28"/>
          <w:lang w:val="uk-UA"/>
        </w:rPr>
        <w:t>……………………………………</w:t>
      </w:r>
      <w:r w:rsidR="004535AB">
        <w:rPr>
          <w:rFonts w:ascii="Times New Roman" w:hAnsi="Times New Roman" w:cs="Times New Roman"/>
          <w:sz w:val="28"/>
          <w:lang w:val="uk-UA"/>
        </w:rPr>
        <w:t>…3</w:t>
      </w:r>
    </w:p>
    <w:p w14:paraId="78AF067B" w14:textId="0152B602" w:rsidR="00963EB7" w:rsidRDefault="00963EB7"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РОЗДІЛ</w:t>
      </w:r>
      <w:r w:rsidR="009E3233" w:rsidRPr="009E3233">
        <w:rPr>
          <w:rFonts w:ascii="Times New Roman" w:hAnsi="Times New Roman" w:cs="Times New Roman"/>
          <w:sz w:val="28"/>
          <w:lang w:val="uk-UA"/>
        </w:rPr>
        <w:t xml:space="preserve"> 1.</w:t>
      </w:r>
      <w:r>
        <w:rPr>
          <w:rFonts w:ascii="Times New Roman" w:hAnsi="Times New Roman" w:cs="Times New Roman"/>
          <w:sz w:val="28"/>
          <w:lang w:val="uk-UA"/>
        </w:rPr>
        <w:t xml:space="preserve"> ТЕОРЕТИКО-МЕТОДОЛОГІЧНІ ОСНОВИ КОНЦЕПЦІЇ БРЕНД-МЕН</w:t>
      </w:r>
      <w:r w:rsidR="004535AB">
        <w:rPr>
          <w:rFonts w:ascii="Times New Roman" w:hAnsi="Times New Roman" w:cs="Times New Roman"/>
          <w:sz w:val="28"/>
          <w:lang w:val="uk-UA"/>
        </w:rPr>
        <w:t>ЕДЖМЕНТУ………………………………………………………….</w:t>
      </w:r>
      <w:r w:rsidR="006D1F10">
        <w:rPr>
          <w:rFonts w:ascii="Times New Roman" w:hAnsi="Times New Roman" w:cs="Times New Roman"/>
          <w:sz w:val="28"/>
          <w:lang w:val="uk-UA"/>
        </w:rPr>
        <w:t>6</w:t>
      </w:r>
      <w:r w:rsidR="009E3233" w:rsidRPr="009E3233">
        <w:rPr>
          <w:rFonts w:ascii="Times New Roman" w:hAnsi="Times New Roman" w:cs="Times New Roman"/>
          <w:sz w:val="28"/>
          <w:lang w:val="uk-UA"/>
        </w:rPr>
        <w:t xml:space="preserve"> </w:t>
      </w:r>
    </w:p>
    <w:p w14:paraId="6D989744" w14:textId="4002CF3D" w:rsidR="009E3233" w:rsidRPr="009E3233"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1.1</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Сутність та особливості бренд-менеджменту</w:t>
      </w:r>
      <w:r w:rsidR="004535AB">
        <w:rPr>
          <w:rFonts w:ascii="Times New Roman" w:hAnsi="Times New Roman" w:cs="Times New Roman"/>
          <w:sz w:val="28"/>
          <w:lang w:val="uk-UA"/>
        </w:rPr>
        <w:t>………………………….</w:t>
      </w:r>
      <w:r w:rsidR="006D1F10">
        <w:rPr>
          <w:rFonts w:ascii="Times New Roman" w:hAnsi="Times New Roman" w:cs="Times New Roman"/>
          <w:sz w:val="28"/>
          <w:lang w:val="uk-UA"/>
        </w:rPr>
        <w:t>6</w:t>
      </w:r>
      <w:r w:rsidRPr="00963EB7">
        <w:rPr>
          <w:rFonts w:ascii="Times New Roman" w:hAnsi="Times New Roman" w:cs="Times New Roman"/>
          <w:sz w:val="28"/>
          <w:lang w:val="uk-UA"/>
        </w:rPr>
        <w:t xml:space="preserve"> </w:t>
      </w:r>
    </w:p>
    <w:p w14:paraId="11EFEBD7" w14:textId="7AB48AF4" w:rsidR="009E3233" w:rsidRPr="009E3233"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1.2</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Поняття та концепції бренд-менеджменту</w:t>
      </w:r>
      <w:r w:rsidR="004535AB">
        <w:rPr>
          <w:rFonts w:ascii="Times New Roman" w:hAnsi="Times New Roman" w:cs="Times New Roman"/>
          <w:sz w:val="28"/>
          <w:lang w:val="uk-UA"/>
        </w:rPr>
        <w:t>……………………………1</w:t>
      </w:r>
      <w:r w:rsidR="006D1F10">
        <w:rPr>
          <w:rFonts w:ascii="Times New Roman" w:hAnsi="Times New Roman" w:cs="Times New Roman"/>
          <w:sz w:val="28"/>
          <w:lang w:val="uk-UA"/>
        </w:rPr>
        <w:t>2</w:t>
      </w:r>
      <w:r w:rsidRPr="009E3233">
        <w:rPr>
          <w:rFonts w:ascii="Times New Roman" w:hAnsi="Times New Roman" w:cs="Times New Roman"/>
          <w:sz w:val="28"/>
          <w:lang w:val="uk-UA"/>
        </w:rPr>
        <w:t xml:space="preserve"> </w:t>
      </w:r>
    </w:p>
    <w:p w14:paraId="3C374C61" w14:textId="704D6D7C" w:rsidR="009E3233" w:rsidRPr="009E3233" w:rsidRDefault="002D6918"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1.3</w:t>
      </w:r>
      <w:r w:rsidR="003733B7">
        <w:rPr>
          <w:rFonts w:ascii="Times New Roman" w:hAnsi="Times New Roman" w:cs="Times New Roman"/>
          <w:sz w:val="28"/>
          <w:lang w:val="uk-UA"/>
        </w:rPr>
        <w:t>.</w:t>
      </w:r>
      <w:r>
        <w:rPr>
          <w:rFonts w:ascii="Times New Roman" w:hAnsi="Times New Roman" w:cs="Times New Roman"/>
          <w:sz w:val="28"/>
          <w:lang w:val="uk-UA"/>
        </w:rPr>
        <w:t xml:space="preserve"> Принципи, функції та цілі</w:t>
      </w:r>
      <w:r w:rsidR="009E3233" w:rsidRPr="009E3233">
        <w:rPr>
          <w:rFonts w:ascii="Times New Roman" w:hAnsi="Times New Roman" w:cs="Times New Roman"/>
          <w:sz w:val="28"/>
          <w:lang w:val="uk-UA"/>
        </w:rPr>
        <w:t xml:space="preserve"> бренд-менеджменту</w:t>
      </w:r>
      <w:r w:rsidR="00963EB7">
        <w:rPr>
          <w:rFonts w:ascii="Times New Roman" w:hAnsi="Times New Roman" w:cs="Times New Roman"/>
          <w:sz w:val="28"/>
          <w:lang w:val="uk-UA"/>
        </w:rPr>
        <w:t>…………………</w:t>
      </w:r>
      <w:r w:rsidR="004535AB">
        <w:rPr>
          <w:rFonts w:ascii="Times New Roman" w:hAnsi="Times New Roman" w:cs="Times New Roman"/>
          <w:sz w:val="28"/>
          <w:lang w:val="uk-UA"/>
        </w:rPr>
        <w:t>……1</w:t>
      </w:r>
      <w:r w:rsidR="006D1F10">
        <w:rPr>
          <w:rFonts w:ascii="Times New Roman" w:hAnsi="Times New Roman" w:cs="Times New Roman"/>
          <w:sz w:val="28"/>
          <w:lang w:val="uk-UA"/>
        </w:rPr>
        <w:t>9</w:t>
      </w:r>
    </w:p>
    <w:p w14:paraId="307A04B3" w14:textId="67B37238" w:rsidR="009E3233" w:rsidRPr="009E3233" w:rsidRDefault="00963EB7"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РОЗДІЛ</w:t>
      </w:r>
      <w:r w:rsidR="009E3233" w:rsidRPr="009E3233">
        <w:rPr>
          <w:rFonts w:ascii="Times New Roman" w:hAnsi="Times New Roman" w:cs="Times New Roman"/>
          <w:sz w:val="28"/>
          <w:lang w:val="uk-UA"/>
        </w:rPr>
        <w:t xml:space="preserve"> 2</w:t>
      </w:r>
      <w:r w:rsidR="00966121">
        <w:rPr>
          <w:rFonts w:ascii="Times New Roman" w:hAnsi="Times New Roman" w:cs="Times New Roman"/>
          <w:sz w:val="28"/>
          <w:lang w:val="uk-UA"/>
        </w:rPr>
        <w:t>.</w:t>
      </w:r>
      <w:r>
        <w:rPr>
          <w:rFonts w:ascii="Times New Roman" w:hAnsi="Times New Roman" w:cs="Times New Roman"/>
          <w:sz w:val="28"/>
          <w:lang w:val="uk-UA"/>
        </w:rPr>
        <w:t xml:space="preserve"> АНАЛІЗ БРЕНД-МЕНЕДЖМЕНТУ НА СВІТОВОМУ ТА У</w:t>
      </w:r>
      <w:r w:rsidR="00E836EB">
        <w:rPr>
          <w:rFonts w:ascii="Times New Roman" w:hAnsi="Times New Roman" w:cs="Times New Roman"/>
          <w:sz w:val="28"/>
          <w:lang w:val="uk-UA"/>
        </w:rPr>
        <w:t>КРАЇНСЬКОМУ РИНКАХ…………………</w:t>
      </w:r>
      <w:r w:rsidR="00A459A6">
        <w:rPr>
          <w:rFonts w:ascii="Times New Roman" w:hAnsi="Times New Roman" w:cs="Times New Roman"/>
          <w:sz w:val="28"/>
          <w:lang w:val="uk-UA"/>
        </w:rPr>
        <w:t>…………………...</w:t>
      </w:r>
      <w:r w:rsidR="00E836EB">
        <w:rPr>
          <w:rFonts w:ascii="Times New Roman" w:hAnsi="Times New Roman" w:cs="Times New Roman"/>
          <w:sz w:val="28"/>
          <w:lang w:val="uk-UA"/>
        </w:rPr>
        <w:t>……………....</w:t>
      </w:r>
      <w:r w:rsidR="006D1F10">
        <w:rPr>
          <w:rFonts w:ascii="Times New Roman" w:hAnsi="Times New Roman" w:cs="Times New Roman"/>
          <w:sz w:val="28"/>
          <w:lang w:val="uk-UA"/>
        </w:rPr>
        <w:t>.</w:t>
      </w:r>
      <w:r w:rsidR="004535AB">
        <w:rPr>
          <w:rFonts w:ascii="Times New Roman" w:hAnsi="Times New Roman" w:cs="Times New Roman"/>
          <w:sz w:val="28"/>
          <w:lang w:val="uk-UA"/>
        </w:rPr>
        <w:t>2</w:t>
      </w:r>
      <w:r w:rsidR="006D1F10">
        <w:rPr>
          <w:rFonts w:ascii="Times New Roman" w:hAnsi="Times New Roman" w:cs="Times New Roman"/>
          <w:sz w:val="28"/>
          <w:lang w:val="uk-UA"/>
        </w:rPr>
        <w:t>5</w:t>
      </w:r>
    </w:p>
    <w:p w14:paraId="54130A3D" w14:textId="1EFACD9B" w:rsidR="009E3233" w:rsidRPr="009E3233"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2.1</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Історія становле</w:t>
      </w:r>
      <w:r w:rsidR="00E836EB">
        <w:rPr>
          <w:rFonts w:ascii="Times New Roman" w:hAnsi="Times New Roman" w:cs="Times New Roman"/>
          <w:sz w:val="28"/>
          <w:lang w:val="uk-UA"/>
        </w:rPr>
        <w:t>ння управління бренд-менеджмент</w:t>
      </w:r>
      <w:r w:rsidR="009F5931">
        <w:rPr>
          <w:rFonts w:ascii="Times New Roman" w:hAnsi="Times New Roman" w:cs="Times New Roman"/>
          <w:sz w:val="28"/>
          <w:lang w:val="uk-UA"/>
        </w:rPr>
        <w:t>у</w:t>
      </w:r>
      <w:r w:rsidR="00E836EB">
        <w:rPr>
          <w:rFonts w:ascii="Times New Roman" w:hAnsi="Times New Roman" w:cs="Times New Roman"/>
          <w:sz w:val="28"/>
          <w:lang w:val="uk-UA"/>
        </w:rPr>
        <w:t>…</w:t>
      </w:r>
      <w:r w:rsidR="009F5931">
        <w:rPr>
          <w:rFonts w:ascii="Times New Roman" w:hAnsi="Times New Roman" w:cs="Times New Roman"/>
          <w:sz w:val="28"/>
          <w:lang w:val="uk-UA"/>
        </w:rPr>
        <w:t>..</w:t>
      </w:r>
      <w:r w:rsidR="00E836EB">
        <w:rPr>
          <w:rFonts w:ascii="Times New Roman" w:hAnsi="Times New Roman" w:cs="Times New Roman"/>
          <w:sz w:val="28"/>
          <w:lang w:val="uk-UA"/>
        </w:rPr>
        <w:t>………</w:t>
      </w:r>
      <w:r w:rsidR="006D1F10">
        <w:rPr>
          <w:rFonts w:ascii="Times New Roman" w:hAnsi="Times New Roman" w:cs="Times New Roman"/>
          <w:sz w:val="28"/>
          <w:lang w:val="uk-UA"/>
        </w:rPr>
        <w:t>........25</w:t>
      </w:r>
    </w:p>
    <w:p w14:paraId="797C9D60" w14:textId="67C936E0" w:rsidR="009E3233" w:rsidRPr="009E3233"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2.2</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Особливості застосування бренд-менеджменту  на світовому ринку</w:t>
      </w:r>
      <w:r w:rsidR="004535AB">
        <w:rPr>
          <w:rFonts w:ascii="Times New Roman" w:hAnsi="Times New Roman" w:cs="Times New Roman"/>
          <w:sz w:val="28"/>
          <w:lang w:val="uk-UA"/>
        </w:rPr>
        <w:t>.</w:t>
      </w:r>
      <w:r w:rsidR="006D1F10">
        <w:rPr>
          <w:rFonts w:ascii="Times New Roman" w:hAnsi="Times New Roman" w:cs="Times New Roman"/>
          <w:sz w:val="28"/>
          <w:lang w:val="uk-UA"/>
        </w:rPr>
        <w:t>30</w:t>
      </w:r>
      <w:r w:rsidRPr="009E3233">
        <w:rPr>
          <w:rFonts w:ascii="Times New Roman" w:hAnsi="Times New Roman" w:cs="Times New Roman"/>
          <w:sz w:val="28"/>
          <w:lang w:val="uk-UA"/>
        </w:rPr>
        <w:t xml:space="preserve"> </w:t>
      </w:r>
    </w:p>
    <w:p w14:paraId="3CAE5633" w14:textId="72B8276C" w:rsidR="009E3233" w:rsidRPr="009E3233"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2.3</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Особливості застосування бренд-менеджменту  на українському ринку</w:t>
      </w:r>
      <w:r w:rsidR="004535AB">
        <w:rPr>
          <w:rFonts w:ascii="Times New Roman" w:hAnsi="Times New Roman" w:cs="Times New Roman"/>
          <w:sz w:val="28"/>
          <w:lang w:val="uk-UA"/>
        </w:rPr>
        <w:t>………………………………………………………………………………...3</w:t>
      </w:r>
      <w:r w:rsidR="006D1F10">
        <w:rPr>
          <w:rFonts w:ascii="Times New Roman" w:hAnsi="Times New Roman" w:cs="Times New Roman"/>
          <w:sz w:val="28"/>
          <w:lang w:val="uk-UA"/>
        </w:rPr>
        <w:t>6</w:t>
      </w:r>
    </w:p>
    <w:p w14:paraId="072DB2C8" w14:textId="3470B047" w:rsidR="009E3233" w:rsidRPr="009E3233" w:rsidRDefault="003733B7" w:rsidP="00BC1975">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РОЗДІЛ</w:t>
      </w:r>
      <w:r w:rsidR="009E3233" w:rsidRPr="009E3233">
        <w:rPr>
          <w:rFonts w:ascii="Times New Roman" w:hAnsi="Times New Roman" w:cs="Times New Roman"/>
          <w:sz w:val="28"/>
          <w:lang w:val="uk-UA"/>
        </w:rPr>
        <w:t xml:space="preserve"> 3</w:t>
      </w:r>
      <w:r w:rsidR="00E074C5">
        <w:rPr>
          <w:rFonts w:ascii="Times New Roman" w:hAnsi="Times New Roman" w:cs="Times New Roman"/>
          <w:sz w:val="28"/>
          <w:lang w:val="uk-UA"/>
        </w:rPr>
        <w:t xml:space="preserve">. </w:t>
      </w:r>
      <w:r w:rsidR="00E074C5" w:rsidRPr="00E074C5">
        <w:rPr>
          <w:rFonts w:ascii="Times New Roman" w:hAnsi="Times New Roman" w:cs="Times New Roman"/>
          <w:sz w:val="28"/>
          <w:lang w:val="uk-UA"/>
        </w:rPr>
        <w:t>ДОСЛІДЖЕНН</w:t>
      </w:r>
      <w:r w:rsidR="009F5931">
        <w:rPr>
          <w:rFonts w:ascii="Times New Roman" w:hAnsi="Times New Roman" w:cs="Times New Roman"/>
          <w:sz w:val="28"/>
          <w:lang w:val="uk-UA"/>
        </w:rPr>
        <w:t>Я</w:t>
      </w:r>
      <w:r w:rsidR="00E074C5" w:rsidRPr="00E074C5">
        <w:rPr>
          <w:rFonts w:ascii="Times New Roman" w:hAnsi="Times New Roman" w:cs="Times New Roman"/>
          <w:sz w:val="28"/>
          <w:lang w:val="uk-UA"/>
        </w:rPr>
        <w:t xml:space="preserve"> КОНЦЕПЦІЇ БРЕНД-МЕНЕДЖМЕНТУ: СВІТОВИЙ ТА УКРАЇНСЬКИЙ ДОСВІД</w:t>
      </w:r>
      <w:r w:rsidR="00E074C5">
        <w:rPr>
          <w:rFonts w:ascii="Times New Roman" w:hAnsi="Times New Roman" w:cs="Times New Roman"/>
          <w:sz w:val="28"/>
          <w:lang w:val="uk-UA"/>
        </w:rPr>
        <w:t xml:space="preserve"> НА ОСНОВІ ЛОГІКО-СТРУКТУРНОГО ПІДХОДУ</w:t>
      </w:r>
      <w:r w:rsidR="00E074C5" w:rsidRPr="00E074C5">
        <w:rPr>
          <w:rFonts w:ascii="Times New Roman" w:hAnsi="Times New Roman" w:cs="Times New Roman"/>
          <w:sz w:val="28"/>
          <w:lang w:val="uk-UA"/>
        </w:rPr>
        <w:t xml:space="preserve"> </w:t>
      </w:r>
      <w:r w:rsidR="00E9055F">
        <w:rPr>
          <w:rFonts w:ascii="Times New Roman" w:hAnsi="Times New Roman" w:cs="Times New Roman"/>
          <w:sz w:val="28"/>
          <w:lang w:val="uk-UA"/>
        </w:rPr>
        <w:t>…</w:t>
      </w:r>
      <w:r w:rsidR="00585164">
        <w:rPr>
          <w:rFonts w:ascii="Times New Roman" w:hAnsi="Times New Roman" w:cs="Times New Roman"/>
          <w:sz w:val="28"/>
          <w:lang w:val="uk-UA"/>
        </w:rPr>
        <w:t>……………</w:t>
      </w:r>
      <w:r w:rsidR="009F5931">
        <w:rPr>
          <w:rFonts w:ascii="Times New Roman" w:hAnsi="Times New Roman" w:cs="Times New Roman"/>
          <w:sz w:val="28"/>
          <w:lang w:val="uk-UA"/>
        </w:rPr>
        <w:t>……………………………………</w:t>
      </w:r>
      <w:r w:rsidR="00585164">
        <w:rPr>
          <w:rFonts w:ascii="Times New Roman" w:hAnsi="Times New Roman" w:cs="Times New Roman"/>
          <w:sz w:val="28"/>
          <w:lang w:val="uk-UA"/>
        </w:rPr>
        <w:t>..4</w:t>
      </w:r>
      <w:r w:rsidR="00E25EA8">
        <w:rPr>
          <w:rFonts w:ascii="Times New Roman" w:hAnsi="Times New Roman" w:cs="Times New Roman"/>
          <w:sz w:val="28"/>
          <w:lang w:val="uk-UA"/>
        </w:rPr>
        <w:t>0</w:t>
      </w:r>
    </w:p>
    <w:p w14:paraId="7F30445F" w14:textId="7831B7C8" w:rsidR="009E3233" w:rsidRPr="00FB4494"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3.1</w:t>
      </w:r>
      <w:r w:rsidR="003733B7">
        <w:rPr>
          <w:rFonts w:ascii="Times New Roman" w:hAnsi="Times New Roman" w:cs="Times New Roman"/>
          <w:sz w:val="28"/>
          <w:lang w:val="uk-UA"/>
        </w:rPr>
        <w:t>.</w:t>
      </w:r>
      <w:r w:rsidRPr="009E3233">
        <w:rPr>
          <w:rFonts w:ascii="Times New Roman" w:hAnsi="Times New Roman" w:cs="Times New Roman"/>
          <w:sz w:val="28"/>
          <w:lang w:val="uk-UA"/>
        </w:rPr>
        <w:t xml:space="preserve"> </w:t>
      </w:r>
      <w:r w:rsidR="00FF0F09">
        <w:rPr>
          <w:rFonts w:ascii="Times New Roman" w:hAnsi="Times New Roman" w:cs="Times New Roman"/>
          <w:sz w:val="28"/>
          <w:lang w:val="uk-UA"/>
        </w:rPr>
        <w:t xml:space="preserve">Аналіз </w:t>
      </w:r>
      <w:r w:rsidR="009B77B8">
        <w:rPr>
          <w:rFonts w:ascii="Times New Roman" w:hAnsi="Times New Roman" w:cs="Times New Roman"/>
          <w:sz w:val="28"/>
          <w:lang w:val="uk-UA"/>
        </w:rPr>
        <w:t>зацікавлених сторін проекту, побудова дерева проблем, ціле</w:t>
      </w:r>
      <w:r w:rsidR="00966121">
        <w:rPr>
          <w:rFonts w:ascii="Times New Roman" w:hAnsi="Times New Roman" w:cs="Times New Roman"/>
          <w:sz w:val="28"/>
          <w:lang w:val="uk-UA"/>
        </w:rPr>
        <w:t>й та робіт…………………</w:t>
      </w:r>
      <w:r w:rsidR="00D87B53">
        <w:rPr>
          <w:rFonts w:ascii="Times New Roman" w:hAnsi="Times New Roman" w:cs="Times New Roman"/>
          <w:sz w:val="28"/>
          <w:lang w:val="uk-UA"/>
        </w:rPr>
        <w:t>…</w:t>
      </w:r>
      <w:r w:rsidR="00585164">
        <w:rPr>
          <w:rFonts w:ascii="Times New Roman" w:hAnsi="Times New Roman" w:cs="Times New Roman"/>
          <w:sz w:val="28"/>
          <w:lang w:val="uk-UA"/>
        </w:rPr>
        <w:t>…</w:t>
      </w:r>
      <w:r w:rsidR="00FF0F09">
        <w:rPr>
          <w:rFonts w:ascii="Times New Roman" w:hAnsi="Times New Roman" w:cs="Times New Roman"/>
          <w:sz w:val="28"/>
          <w:lang w:val="uk-UA"/>
        </w:rPr>
        <w:t>……………………………………………………...</w:t>
      </w:r>
      <w:r w:rsidR="00585164">
        <w:rPr>
          <w:rFonts w:ascii="Times New Roman" w:hAnsi="Times New Roman" w:cs="Times New Roman"/>
          <w:sz w:val="28"/>
          <w:lang w:val="uk-UA"/>
        </w:rPr>
        <w:t>.4</w:t>
      </w:r>
      <w:r w:rsidR="00E25EA8">
        <w:rPr>
          <w:rFonts w:ascii="Times New Roman" w:hAnsi="Times New Roman" w:cs="Times New Roman"/>
          <w:sz w:val="28"/>
          <w:lang w:val="uk-UA"/>
        </w:rPr>
        <w:t>0</w:t>
      </w:r>
    </w:p>
    <w:p w14:paraId="79BBE6AC" w14:textId="3D7AED49" w:rsidR="009E3233" w:rsidRPr="0072084F" w:rsidRDefault="009E3233" w:rsidP="00B64E82">
      <w:pPr>
        <w:spacing w:after="0" w:line="360" w:lineRule="auto"/>
        <w:ind w:firstLine="709"/>
        <w:rPr>
          <w:rFonts w:ascii="Times New Roman" w:hAnsi="Times New Roman" w:cs="Times New Roman"/>
          <w:sz w:val="28"/>
          <w:lang w:val="uk-UA"/>
        </w:rPr>
      </w:pPr>
      <w:r w:rsidRPr="009E3233">
        <w:rPr>
          <w:rFonts w:ascii="Times New Roman" w:hAnsi="Times New Roman" w:cs="Times New Roman"/>
          <w:sz w:val="28"/>
          <w:lang w:val="uk-UA"/>
        </w:rPr>
        <w:t>3.2</w:t>
      </w:r>
      <w:r w:rsidR="003733B7">
        <w:rPr>
          <w:rFonts w:ascii="Times New Roman" w:hAnsi="Times New Roman" w:cs="Times New Roman"/>
          <w:sz w:val="28"/>
          <w:lang w:val="uk-UA"/>
        </w:rPr>
        <w:t>.</w:t>
      </w:r>
      <w:r w:rsidR="00FB4494">
        <w:rPr>
          <w:rFonts w:ascii="Times New Roman" w:hAnsi="Times New Roman" w:cs="Times New Roman"/>
          <w:sz w:val="28"/>
          <w:lang w:val="uk-UA"/>
        </w:rPr>
        <w:t xml:space="preserve"> </w:t>
      </w:r>
      <w:r w:rsidR="00FF0F09">
        <w:rPr>
          <w:rFonts w:ascii="Times New Roman" w:hAnsi="Times New Roman" w:cs="Times New Roman"/>
          <w:sz w:val="28"/>
          <w:lang w:val="uk-UA"/>
        </w:rPr>
        <w:t>С</w:t>
      </w:r>
      <w:r w:rsidR="009B77B8">
        <w:rPr>
          <w:rFonts w:ascii="Times New Roman" w:hAnsi="Times New Roman" w:cs="Times New Roman"/>
          <w:sz w:val="28"/>
          <w:lang w:val="uk-UA"/>
        </w:rPr>
        <w:t xml:space="preserve">кладання </w:t>
      </w:r>
      <w:r w:rsidR="000B6A50">
        <w:rPr>
          <w:rFonts w:ascii="Times New Roman" w:hAnsi="Times New Roman" w:cs="Times New Roman"/>
          <w:sz w:val="28"/>
          <w:lang w:val="uk-UA"/>
        </w:rPr>
        <w:t>логіко-структурної схеми проекту</w:t>
      </w:r>
      <w:r w:rsidR="00381BA5">
        <w:rPr>
          <w:rFonts w:ascii="Times New Roman" w:hAnsi="Times New Roman" w:cs="Times New Roman"/>
          <w:sz w:val="28"/>
          <w:lang w:val="uk-UA"/>
        </w:rPr>
        <w:t xml:space="preserve"> </w:t>
      </w:r>
      <w:r w:rsidR="000B6A50">
        <w:rPr>
          <w:rFonts w:ascii="Times New Roman" w:hAnsi="Times New Roman" w:cs="Times New Roman"/>
          <w:sz w:val="28"/>
          <w:lang w:val="uk-UA"/>
        </w:rPr>
        <w:t>……</w:t>
      </w:r>
      <w:r w:rsidR="00FF0F09">
        <w:rPr>
          <w:rFonts w:ascii="Times New Roman" w:hAnsi="Times New Roman" w:cs="Times New Roman"/>
          <w:sz w:val="28"/>
          <w:lang w:val="uk-UA"/>
        </w:rPr>
        <w:t>………………</w:t>
      </w:r>
      <w:r w:rsidR="00B90849">
        <w:rPr>
          <w:rFonts w:ascii="Times New Roman" w:hAnsi="Times New Roman" w:cs="Times New Roman"/>
          <w:sz w:val="28"/>
          <w:lang w:val="uk-UA"/>
        </w:rPr>
        <w:t>….5</w:t>
      </w:r>
      <w:r w:rsidR="00E25EA8">
        <w:rPr>
          <w:rFonts w:ascii="Times New Roman" w:hAnsi="Times New Roman" w:cs="Times New Roman"/>
          <w:sz w:val="28"/>
          <w:lang w:val="uk-UA"/>
        </w:rPr>
        <w:t>2</w:t>
      </w:r>
    </w:p>
    <w:p w14:paraId="2E5C5E37" w14:textId="6A5290D6" w:rsidR="00B33773" w:rsidRDefault="00DD2D20"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ВИ</w:t>
      </w:r>
      <w:r w:rsidR="004535AB">
        <w:rPr>
          <w:rFonts w:ascii="Times New Roman" w:hAnsi="Times New Roman" w:cs="Times New Roman"/>
          <w:sz w:val="28"/>
          <w:lang w:val="uk-UA"/>
        </w:rPr>
        <w:t>СН</w:t>
      </w:r>
      <w:r w:rsidR="00B90849">
        <w:rPr>
          <w:rFonts w:ascii="Times New Roman" w:hAnsi="Times New Roman" w:cs="Times New Roman"/>
          <w:sz w:val="28"/>
          <w:lang w:val="uk-UA"/>
        </w:rPr>
        <w:t>ОВКИ………………………………………………………………….6</w:t>
      </w:r>
      <w:r w:rsidR="004C75BA">
        <w:rPr>
          <w:rFonts w:ascii="Times New Roman" w:hAnsi="Times New Roman" w:cs="Times New Roman"/>
          <w:sz w:val="28"/>
          <w:lang w:val="uk-UA"/>
        </w:rPr>
        <w:t>3</w:t>
      </w:r>
    </w:p>
    <w:p w14:paraId="3E463236" w14:textId="304DD82E" w:rsidR="00B33773" w:rsidRDefault="00B33773" w:rsidP="00B64E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СПИСОК ВИКОРИСТАНИХ ДЖЕРЕЛ</w:t>
      </w:r>
      <w:r w:rsidR="00B90849">
        <w:rPr>
          <w:rFonts w:ascii="Times New Roman" w:hAnsi="Times New Roman" w:cs="Times New Roman"/>
          <w:sz w:val="28"/>
          <w:lang w:val="uk-UA"/>
        </w:rPr>
        <w:t>…………………………………...6</w:t>
      </w:r>
      <w:r w:rsidR="004C75BA">
        <w:rPr>
          <w:rFonts w:ascii="Times New Roman" w:hAnsi="Times New Roman" w:cs="Times New Roman"/>
          <w:sz w:val="28"/>
          <w:lang w:val="uk-UA"/>
        </w:rPr>
        <w:t>5</w:t>
      </w:r>
    </w:p>
    <w:p w14:paraId="1DCC1A28" w14:textId="77777777" w:rsidR="00B0598A" w:rsidRPr="009E3233" w:rsidRDefault="00B0598A" w:rsidP="00B64E82">
      <w:pPr>
        <w:spacing w:after="0" w:line="360" w:lineRule="auto"/>
        <w:ind w:firstLine="709"/>
        <w:rPr>
          <w:rFonts w:ascii="Times New Roman" w:hAnsi="Times New Roman" w:cs="Times New Roman"/>
          <w:sz w:val="28"/>
          <w:lang w:val="uk-UA"/>
        </w:rPr>
      </w:pPr>
    </w:p>
    <w:p w14:paraId="3A1435C4" w14:textId="77777777" w:rsidR="002155C3" w:rsidRDefault="002155C3" w:rsidP="00B0598A">
      <w:pPr>
        <w:spacing w:after="0" w:line="360" w:lineRule="auto"/>
        <w:ind w:firstLine="709"/>
        <w:rPr>
          <w:rFonts w:ascii="Times New Roman" w:hAnsi="Times New Roman" w:cs="Times New Roman"/>
          <w:b/>
          <w:sz w:val="28"/>
          <w:lang w:val="uk-UA"/>
        </w:rPr>
      </w:pPr>
    </w:p>
    <w:p w14:paraId="345F73C0" w14:textId="77777777" w:rsidR="002155C3" w:rsidRDefault="002155C3" w:rsidP="00B0598A">
      <w:pPr>
        <w:spacing w:after="0" w:line="360" w:lineRule="auto"/>
        <w:ind w:firstLine="709"/>
        <w:rPr>
          <w:rFonts w:ascii="Times New Roman" w:hAnsi="Times New Roman" w:cs="Times New Roman"/>
          <w:b/>
          <w:sz w:val="28"/>
          <w:lang w:val="uk-UA"/>
        </w:rPr>
      </w:pPr>
    </w:p>
    <w:p w14:paraId="4CE85488" w14:textId="77777777" w:rsidR="002155C3" w:rsidRDefault="002155C3" w:rsidP="00B0598A">
      <w:pPr>
        <w:spacing w:after="0" w:line="360" w:lineRule="auto"/>
        <w:ind w:firstLine="709"/>
        <w:rPr>
          <w:rFonts w:ascii="Times New Roman" w:hAnsi="Times New Roman" w:cs="Times New Roman"/>
          <w:b/>
          <w:sz w:val="28"/>
          <w:lang w:val="uk-UA"/>
        </w:rPr>
      </w:pPr>
    </w:p>
    <w:p w14:paraId="07FFBFB3" w14:textId="77777777" w:rsidR="002155C3" w:rsidRDefault="002155C3" w:rsidP="00B0598A">
      <w:pPr>
        <w:spacing w:after="0" w:line="360" w:lineRule="auto"/>
        <w:ind w:firstLine="709"/>
        <w:rPr>
          <w:rFonts w:ascii="Times New Roman" w:hAnsi="Times New Roman" w:cs="Times New Roman"/>
          <w:b/>
          <w:sz w:val="28"/>
          <w:lang w:val="uk-UA"/>
        </w:rPr>
      </w:pPr>
    </w:p>
    <w:p w14:paraId="22FD004A" w14:textId="77777777" w:rsidR="002155C3" w:rsidRDefault="002155C3" w:rsidP="00DB62B5">
      <w:pPr>
        <w:spacing w:after="0" w:line="360" w:lineRule="auto"/>
        <w:rPr>
          <w:rFonts w:ascii="Times New Roman" w:hAnsi="Times New Roman" w:cs="Times New Roman"/>
          <w:b/>
          <w:sz w:val="28"/>
          <w:lang w:val="uk-UA"/>
        </w:rPr>
      </w:pPr>
    </w:p>
    <w:p w14:paraId="14C675A4" w14:textId="77777777" w:rsidR="001A02EE" w:rsidRDefault="001A02EE" w:rsidP="00DB62B5">
      <w:pPr>
        <w:spacing w:after="0" w:line="360" w:lineRule="auto"/>
        <w:rPr>
          <w:rFonts w:ascii="Times New Roman" w:hAnsi="Times New Roman" w:cs="Times New Roman"/>
          <w:b/>
          <w:sz w:val="28"/>
          <w:lang w:val="uk-UA"/>
        </w:rPr>
      </w:pPr>
    </w:p>
    <w:p w14:paraId="79C33D5E" w14:textId="3C0761F9" w:rsidR="00AD0369" w:rsidRDefault="00330FB4" w:rsidP="00330FB4">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ВСТУП</w:t>
      </w:r>
    </w:p>
    <w:p w14:paraId="43AD8C84" w14:textId="77777777" w:rsidR="004F6B3D" w:rsidRDefault="004F6B3D" w:rsidP="00330FB4">
      <w:pPr>
        <w:spacing w:after="0" w:line="360" w:lineRule="auto"/>
        <w:jc w:val="center"/>
        <w:rPr>
          <w:rFonts w:ascii="Times New Roman" w:hAnsi="Times New Roman" w:cs="Times New Roman"/>
          <w:sz w:val="28"/>
          <w:lang w:val="uk-UA"/>
        </w:rPr>
      </w:pPr>
    </w:p>
    <w:p w14:paraId="2ACCD068" w14:textId="0E63EE17" w:rsidR="00AC2FD8" w:rsidRDefault="00330FB4" w:rsidP="004F6B3D">
      <w:pPr>
        <w:suppressAutoHyphens/>
        <w:snapToGrid w:val="0"/>
        <w:spacing w:after="0" w:line="360" w:lineRule="auto"/>
        <w:ind w:firstLine="709"/>
        <w:jc w:val="both"/>
        <w:rPr>
          <w:rFonts w:ascii="Times New Roman" w:hAnsi="Times New Roman" w:cs="Times New Roman"/>
          <w:sz w:val="28"/>
          <w:szCs w:val="28"/>
        </w:rPr>
      </w:pPr>
      <w:r w:rsidRPr="0068425D">
        <w:rPr>
          <w:rFonts w:ascii="Times New Roman" w:hAnsi="Times New Roman" w:cs="Times New Roman"/>
          <w:b/>
          <w:sz w:val="28"/>
          <w:lang w:val="uk-UA"/>
        </w:rPr>
        <w:t>Актуальність теми</w:t>
      </w:r>
      <w:r w:rsidRPr="00330FB4">
        <w:rPr>
          <w:rFonts w:ascii="Times New Roman" w:hAnsi="Times New Roman" w:cs="Times New Roman"/>
          <w:i/>
          <w:sz w:val="28"/>
          <w:lang w:val="uk-UA"/>
        </w:rPr>
        <w:t>.</w:t>
      </w:r>
      <w:r w:rsidR="00AC2FD8" w:rsidRPr="00AC2FD8">
        <w:rPr>
          <w:rFonts w:ascii="Times New Roman" w:hAnsi="Times New Roman" w:cs="Times New Roman"/>
          <w:sz w:val="28"/>
          <w:szCs w:val="28"/>
          <w:lang w:val="uk-UA"/>
        </w:rPr>
        <w:t xml:space="preserve"> Умови жорсткої конкуренції змушують підприємців розробляти, освоювати і застосовувати різноманітні інструменти, що дозволяють отримати шанс в боротьбі за споживача. Процес впровадження бренд-менеджменту в управлінську діяльність вітчизняних підприємств з урахуванням того, що в сучасному конкурентному середовищі триває боротьба брендів, а не товарів, за їхнє місце у свідомості споживачів, відбувається доволі повільно. Така діяльність вимагає певних навичок, і, перш за все, вивчення прогресивного досвіду зарубіжних компаній, чиї торгові марки є запорукою успіху на ринку.</w:t>
      </w:r>
      <w:r w:rsidR="00AC2FD8" w:rsidRPr="00AC2FD8">
        <w:rPr>
          <w:rFonts w:ascii="Times New Roman" w:hAnsi="Times New Roman" w:cs="Times New Roman"/>
          <w:sz w:val="28"/>
          <w:szCs w:val="28"/>
        </w:rPr>
        <w:t xml:space="preserve"> </w:t>
      </w:r>
    </w:p>
    <w:p w14:paraId="0C0DCCE4" w14:textId="0AE6F469" w:rsidR="006D4D9C" w:rsidRDefault="006D4D9C" w:rsidP="004F6B3D">
      <w:pPr>
        <w:suppressAutoHyphens/>
        <w:snapToGrid w:val="0"/>
        <w:spacing w:after="0" w:line="360" w:lineRule="auto"/>
        <w:ind w:firstLine="709"/>
        <w:jc w:val="both"/>
        <w:rPr>
          <w:rFonts w:ascii="Times New Roman" w:hAnsi="Times New Roman" w:cs="Times New Roman"/>
          <w:sz w:val="28"/>
          <w:szCs w:val="28"/>
          <w:lang w:val="uk-UA"/>
        </w:rPr>
      </w:pPr>
      <w:r w:rsidRPr="006D4D9C">
        <w:rPr>
          <w:rFonts w:ascii="Times New Roman" w:hAnsi="Times New Roman" w:cs="Times New Roman"/>
          <w:b/>
          <w:sz w:val="28"/>
          <w:szCs w:val="28"/>
          <w:lang w:val="uk-UA"/>
        </w:rPr>
        <w:t>Аналіз останніх досліджень і публікацій</w:t>
      </w:r>
      <w:r w:rsidRPr="006D4D9C">
        <w:rPr>
          <w:rFonts w:ascii="Times New Roman" w:hAnsi="Times New Roman" w:cs="Times New Roman"/>
          <w:sz w:val="28"/>
          <w:szCs w:val="28"/>
          <w:lang w:val="uk-UA"/>
        </w:rPr>
        <w:t>. Питанням концепції бренд-менеджменту присвячена значна кількість наукових праць багатьох науковців та практиків. Стратегічний акцент на цінності бренду, його індивідуальності та процесу менеджменту у наукових працях відобразили:</w:t>
      </w:r>
      <w:r w:rsidRPr="006D4D9C">
        <w:rPr>
          <w:rFonts w:ascii="Times New Roman" w:hAnsi="Times New Roman" w:cs="Times New Roman"/>
          <w:sz w:val="28"/>
          <w:lang w:val="uk-UA"/>
        </w:rPr>
        <w:t xml:space="preserve"> </w:t>
      </w:r>
      <w:r w:rsidRPr="006D4D9C">
        <w:rPr>
          <w:rFonts w:ascii="Times New Roman" w:hAnsi="Times New Roman" w:cs="Times New Roman"/>
          <w:sz w:val="28"/>
          <w:szCs w:val="28"/>
          <w:lang w:val="uk-UA"/>
        </w:rPr>
        <w:t xml:space="preserve">Ф. </w:t>
      </w:r>
      <w:proofErr w:type="spellStart"/>
      <w:r w:rsidRPr="006D4D9C">
        <w:rPr>
          <w:rFonts w:ascii="Times New Roman" w:hAnsi="Times New Roman" w:cs="Times New Roman"/>
          <w:sz w:val="28"/>
          <w:szCs w:val="28"/>
          <w:lang w:val="uk-UA"/>
        </w:rPr>
        <w:t>Котлер</w:t>
      </w:r>
      <w:proofErr w:type="spellEnd"/>
      <w:r>
        <w:rPr>
          <w:rFonts w:ascii="Times New Roman" w:hAnsi="Times New Roman" w:cs="Times New Roman"/>
          <w:sz w:val="28"/>
          <w:szCs w:val="28"/>
          <w:lang w:val="uk-UA"/>
        </w:rPr>
        <w:t xml:space="preserve">, </w:t>
      </w:r>
      <w:r>
        <w:rPr>
          <w:rFonts w:ascii="Times New Roman" w:hAnsi="Times New Roman" w:cs="Times New Roman"/>
          <w:sz w:val="28"/>
          <w:lang w:val="uk-UA"/>
        </w:rPr>
        <w:t xml:space="preserve">І. </w:t>
      </w:r>
      <w:r w:rsidRPr="00BF0ECA">
        <w:rPr>
          <w:rFonts w:ascii="Times New Roman" w:hAnsi="Times New Roman" w:cs="Times New Roman"/>
          <w:sz w:val="28"/>
          <w:lang w:val="uk-UA"/>
        </w:rPr>
        <w:t>Струтинська</w:t>
      </w:r>
      <w:r>
        <w:rPr>
          <w:rFonts w:ascii="Times New Roman" w:hAnsi="Times New Roman" w:cs="Times New Roman"/>
          <w:sz w:val="28"/>
          <w:lang w:val="uk-UA"/>
        </w:rPr>
        <w:t>,</w:t>
      </w:r>
      <w:r w:rsidRPr="006D4D9C">
        <w:rPr>
          <w:rFonts w:ascii="Times New Roman" w:hAnsi="Times New Roman" w:cs="Times New Roman"/>
          <w:sz w:val="28"/>
          <w:szCs w:val="28"/>
          <w:lang w:val="uk-UA"/>
        </w:rPr>
        <w:t xml:space="preserve"> </w:t>
      </w:r>
      <w:r w:rsidRPr="00B52CD8">
        <w:rPr>
          <w:rFonts w:ascii="Times New Roman" w:hAnsi="Times New Roman" w:cs="Times New Roman"/>
          <w:sz w:val="28"/>
          <w:szCs w:val="28"/>
          <w:lang w:val="uk-UA"/>
        </w:rPr>
        <w:t>І. Гайворон</w:t>
      </w:r>
      <w:r w:rsidR="002E3678" w:rsidRPr="00B52CD8">
        <w:rPr>
          <w:rFonts w:ascii="Times New Roman" w:hAnsi="Times New Roman" w:cs="Times New Roman"/>
          <w:sz w:val="28"/>
          <w:szCs w:val="28"/>
          <w:lang w:val="uk-UA"/>
        </w:rPr>
        <w:t>ська</w:t>
      </w:r>
      <w:r w:rsidR="002E3678" w:rsidRPr="003D2BA5">
        <w:rPr>
          <w:rFonts w:ascii="Times New Roman" w:hAnsi="Times New Roman" w:cs="Times New Roman"/>
          <w:sz w:val="28"/>
          <w:szCs w:val="28"/>
          <w:lang w:val="uk-UA"/>
        </w:rPr>
        <w:t xml:space="preserve">, Ю. </w:t>
      </w:r>
      <w:proofErr w:type="spellStart"/>
      <w:r w:rsidR="002E3678" w:rsidRPr="003D2BA5">
        <w:rPr>
          <w:rFonts w:ascii="Times New Roman" w:hAnsi="Times New Roman" w:cs="Times New Roman"/>
          <w:sz w:val="28"/>
          <w:szCs w:val="28"/>
          <w:lang w:val="uk-UA"/>
        </w:rPr>
        <w:t>Робул</w:t>
      </w:r>
      <w:proofErr w:type="spellEnd"/>
      <w:r w:rsidRPr="003D2BA5">
        <w:rPr>
          <w:rFonts w:ascii="Times New Roman" w:hAnsi="Times New Roman" w:cs="Times New Roman"/>
          <w:sz w:val="28"/>
          <w:szCs w:val="28"/>
          <w:lang w:val="uk-UA"/>
        </w:rPr>
        <w:t>,</w:t>
      </w:r>
      <w:r w:rsidR="002E3678" w:rsidRPr="003D2BA5">
        <w:rPr>
          <w:rFonts w:ascii="Times New Roman" w:hAnsi="Times New Roman" w:cs="Times New Roman"/>
          <w:sz w:val="28"/>
          <w:szCs w:val="28"/>
          <w:lang w:val="uk-UA"/>
        </w:rPr>
        <w:t xml:space="preserve"> О. </w:t>
      </w:r>
      <w:proofErr w:type="spellStart"/>
      <w:r w:rsidR="002E3678" w:rsidRPr="003D2BA5">
        <w:rPr>
          <w:rFonts w:ascii="Times New Roman" w:hAnsi="Times New Roman" w:cs="Times New Roman"/>
          <w:sz w:val="28"/>
          <w:szCs w:val="28"/>
          <w:lang w:val="uk-UA"/>
        </w:rPr>
        <w:t>Садченко</w:t>
      </w:r>
      <w:proofErr w:type="spellEnd"/>
      <w:r w:rsidR="00B81D58">
        <w:rPr>
          <w:rFonts w:ascii="Times New Roman" w:hAnsi="Times New Roman" w:cs="Times New Roman"/>
          <w:sz w:val="28"/>
          <w:szCs w:val="28"/>
          <w:lang w:val="uk-UA"/>
        </w:rPr>
        <w:t xml:space="preserve">, Є. </w:t>
      </w:r>
      <w:proofErr w:type="spellStart"/>
      <w:r w:rsidR="00B81D58">
        <w:rPr>
          <w:rFonts w:ascii="Times New Roman" w:hAnsi="Times New Roman" w:cs="Times New Roman"/>
          <w:sz w:val="28"/>
          <w:szCs w:val="28"/>
          <w:lang w:val="uk-UA"/>
        </w:rPr>
        <w:t>Кузнецов</w:t>
      </w:r>
      <w:proofErr w:type="spellEnd"/>
      <w:r w:rsidRPr="006D4D9C">
        <w:rPr>
          <w:rFonts w:ascii="Times New Roman" w:hAnsi="Times New Roman" w:cs="Times New Roman"/>
          <w:sz w:val="28"/>
          <w:szCs w:val="28"/>
          <w:lang w:val="uk-UA"/>
        </w:rPr>
        <w:t xml:space="preserve"> та ін.</w:t>
      </w:r>
    </w:p>
    <w:p w14:paraId="6CDC458F" w14:textId="59E54BFF" w:rsidR="002C2A56" w:rsidRPr="002C2A56" w:rsidRDefault="002C2A56" w:rsidP="004F6B3D">
      <w:pPr>
        <w:suppressAutoHyphens/>
        <w:snapToGrid w:val="0"/>
        <w:spacing w:after="0" w:line="360" w:lineRule="auto"/>
        <w:ind w:firstLine="709"/>
        <w:jc w:val="both"/>
        <w:rPr>
          <w:rFonts w:ascii="Times New Roman" w:hAnsi="Times New Roman" w:cs="Times New Roman"/>
          <w:sz w:val="28"/>
          <w:szCs w:val="28"/>
          <w:lang w:val="uk-UA"/>
        </w:rPr>
      </w:pPr>
      <w:proofErr w:type="spellStart"/>
      <w:r w:rsidRPr="00811795">
        <w:rPr>
          <w:rFonts w:ascii="Times New Roman" w:hAnsi="Times New Roman" w:cs="Times New Roman"/>
          <w:b/>
          <w:sz w:val="28"/>
          <w:szCs w:val="28"/>
          <w:lang w:val="uk-UA"/>
        </w:rPr>
        <w:t>Зв’язoк</w:t>
      </w:r>
      <w:proofErr w:type="spellEnd"/>
      <w:r w:rsidRPr="00811795">
        <w:rPr>
          <w:rFonts w:ascii="Times New Roman" w:hAnsi="Times New Roman" w:cs="Times New Roman"/>
          <w:b/>
          <w:sz w:val="28"/>
          <w:szCs w:val="28"/>
          <w:lang w:val="uk-UA"/>
        </w:rPr>
        <w:t xml:space="preserve"> кваліфікаційної </w:t>
      </w:r>
      <w:proofErr w:type="spellStart"/>
      <w:r w:rsidRPr="00811795">
        <w:rPr>
          <w:rFonts w:ascii="Times New Roman" w:hAnsi="Times New Roman" w:cs="Times New Roman"/>
          <w:b/>
          <w:sz w:val="28"/>
          <w:szCs w:val="28"/>
          <w:lang w:val="uk-UA"/>
        </w:rPr>
        <w:t>рoбoти</w:t>
      </w:r>
      <w:proofErr w:type="spellEnd"/>
      <w:r w:rsidRPr="00811795">
        <w:rPr>
          <w:rFonts w:ascii="Times New Roman" w:hAnsi="Times New Roman" w:cs="Times New Roman"/>
          <w:b/>
          <w:sz w:val="28"/>
          <w:szCs w:val="28"/>
          <w:lang w:val="uk-UA"/>
        </w:rPr>
        <w:t xml:space="preserve"> з </w:t>
      </w:r>
      <w:proofErr w:type="spellStart"/>
      <w:r w:rsidRPr="00811795">
        <w:rPr>
          <w:rFonts w:ascii="Times New Roman" w:hAnsi="Times New Roman" w:cs="Times New Roman"/>
          <w:b/>
          <w:sz w:val="28"/>
          <w:szCs w:val="28"/>
          <w:lang w:val="uk-UA"/>
        </w:rPr>
        <w:t>наукoвими</w:t>
      </w:r>
      <w:proofErr w:type="spellEnd"/>
      <w:r w:rsidRPr="00811795">
        <w:rPr>
          <w:rFonts w:ascii="Times New Roman" w:hAnsi="Times New Roman" w:cs="Times New Roman"/>
          <w:b/>
          <w:sz w:val="28"/>
          <w:szCs w:val="28"/>
          <w:lang w:val="uk-UA"/>
        </w:rPr>
        <w:t xml:space="preserve"> </w:t>
      </w:r>
      <w:proofErr w:type="spellStart"/>
      <w:r w:rsidRPr="00811795">
        <w:rPr>
          <w:rFonts w:ascii="Times New Roman" w:hAnsi="Times New Roman" w:cs="Times New Roman"/>
          <w:b/>
          <w:sz w:val="28"/>
          <w:szCs w:val="28"/>
          <w:lang w:val="uk-UA"/>
        </w:rPr>
        <w:t>прoграмами</w:t>
      </w:r>
      <w:proofErr w:type="spellEnd"/>
      <w:r w:rsidRPr="00811795">
        <w:rPr>
          <w:rFonts w:ascii="Times New Roman" w:hAnsi="Times New Roman" w:cs="Times New Roman"/>
          <w:b/>
          <w:sz w:val="28"/>
          <w:szCs w:val="28"/>
          <w:lang w:val="uk-UA"/>
        </w:rPr>
        <w:t>, планами, темами.</w:t>
      </w:r>
      <w:r w:rsidRPr="00811795">
        <w:rPr>
          <w:rFonts w:ascii="Times New Roman" w:hAnsi="Times New Roman" w:cs="Times New Roman"/>
          <w:sz w:val="28"/>
          <w:szCs w:val="28"/>
          <w:lang w:val="uk-UA"/>
        </w:rPr>
        <w:t xml:space="preserve"> Кваліфікаційна </w:t>
      </w:r>
      <w:proofErr w:type="spellStart"/>
      <w:r w:rsidRPr="00811795">
        <w:rPr>
          <w:rFonts w:ascii="Times New Roman" w:hAnsi="Times New Roman" w:cs="Times New Roman"/>
          <w:sz w:val="28"/>
          <w:szCs w:val="28"/>
          <w:lang w:val="uk-UA"/>
        </w:rPr>
        <w:t>рoбoта</w:t>
      </w:r>
      <w:proofErr w:type="spellEnd"/>
      <w:r w:rsidRPr="00811795">
        <w:rPr>
          <w:rFonts w:ascii="Times New Roman" w:hAnsi="Times New Roman" w:cs="Times New Roman"/>
          <w:sz w:val="28"/>
          <w:szCs w:val="28"/>
          <w:lang w:val="uk-UA"/>
        </w:rPr>
        <w:t xml:space="preserve"> бакалавра </w:t>
      </w:r>
      <w:proofErr w:type="spellStart"/>
      <w:r w:rsidRPr="00811795">
        <w:rPr>
          <w:rFonts w:ascii="Times New Roman" w:hAnsi="Times New Roman" w:cs="Times New Roman"/>
          <w:sz w:val="28"/>
          <w:szCs w:val="28"/>
          <w:lang w:val="uk-UA"/>
        </w:rPr>
        <w:t>викoнана</w:t>
      </w:r>
      <w:proofErr w:type="spellEnd"/>
      <w:r w:rsidRPr="00811795">
        <w:rPr>
          <w:rFonts w:ascii="Times New Roman" w:hAnsi="Times New Roman" w:cs="Times New Roman"/>
          <w:sz w:val="28"/>
          <w:szCs w:val="28"/>
          <w:lang w:val="uk-UA"/>
        </w:rPr>
        <w:t xml:space="preserve"> на </w:t>
      </w:r>
      <w:proofErr w:type="spellStart"/>
      <w:r w:rsidRPr="00811795">
        <w:rPr>
          <w:rFonts w:ascii="Times New Roman" w:hAnsi="Times New Roman" w:cs="Times New Roman"/>
          <w:sz w:val="28"/>
          <w:szCs w:val="28"/>
          <w:lang w:val="uk-UA"/>
        </w:rPr>
        <w:t>кафедрi</w:t>
      </w:r>
      <w:proofErr w:type="spellEnd"/>
      <w:r w:rsidRPr="00811795">
        <w:rPr>
          <w:rFonts w:ascii="Times New Roman" w:hAnsi="Times New Roman" w:cs="Times New Roman"/>
          <w:sz w:val="28"/>
          <w:szCs w:val="28"/>
          <w:lang w:val="uk-UA"/>
        </w:rPr>
        <w:t xml:space="preserve"> </w:t>
      </w:r>
      <w:r w:rsidR="00811795">
        <w:rPr>
          <w:rFonts w:ascii="Times New Roman" w:hAnsi="Times New Roman" w:cs="Times New Roman"/>
          <w:sz w:val="28"/>
          <w:szCs w:val="28"/>
          <w:lang w:val="uk-UA"/>
        </w:rPr>
        <w:t xml:space="preserve">маркетингу та бізнес-адміністрування </w:t>
      </w:r>
      <w:proofErr w:type="spellStart"/>
      <w:r w:rsidRPr="00811795">
        <w:rPr>
          <w:rFonts w:ascii="Times New Roman" w:hAnsi="Times New Roman" w:cs="Times New Roman"/>
          <w:sz w:val="28"/>
          <w:szCs w:val="28"/>
          <w:lang w:val="uk-UA"/>
        </w:rPr>
        <w:t>Oдеськoгo</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нацioнальнoгo</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унiверситету</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iменi</w:t>
      </w:r>
      <w:proofErr w:type="spellEnd"/>
      <w:r w:rsidRPr="00811795">
        <w:rPr>
          <w:rFonts w:ascii="Times New Roman" w:hAnsi="Times New Roman" w:cs="Times New Roman"/>
          <w:sz w:val="28"/>
          <w:szCs w:val="28"/>
          <w:lang w:val="uk-UA"/>
        </w:rPr>
        <w:t xml:space="preserve"> I.I. Мечникова </w:t>
      </w:r>
      <w:proofErr w:type="spellStart"/>
      <w:r w:rsidRPr="00811795">
        <w:rPr>
          <w:rFonts w:ascii="Times New Roman" w:hAnsi="Times New Roman" w:cs="Times New Roman"/>
          <w:sz w:val="28"/>
          <w:szCs w:val="28"/>
          <w:lang w:val="uk-UA"/>
        </w:rPr>
        <w:t>вiдпoвiднo</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дo</w:t>
      </w:r>
      <w:proofErr w:type="spellEnd"/>
      <w:r w:rsidRPr="00811795">
        <w:rPr>
          <w:rFonts w:ascii="Times New Roman" w:hAnsi="Times New Roman" w:cs="Times New Roman"/>
          <w:sz w:val="28"/>
          <w:szCs w:val="28"/>
          <w:lang w:val="uk-UA"/>
        </w:rPr>
        <w:t xml:space="preserve"> плану </w:t>
      </w:r>
      <w:proofErr w:type="spellStart"/>
      <w:r w:rsidRPr="00811795">
        <w:rPr>
          <w:rFonts w:ascii="Times New Roman" w:hAnsi="Times New Roman" w:cs="Times New Roman"/>
          <w:sz w:val="28"/>
          <w:szCs w:val="28"/>
          <w:lang w:val="uk-UA"/>
        </w:rPr>
        <w:t>наукoвих</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дoслiджень</w:t>
      </w:r>
      <w:proofErr w:type="spellEnd"/>
      <w:r w:rsidRPr="00811795">
        <w:rPr>
          <w:rFonts w:ascii="Times New Roman" w:hAnsi="Times New Roman" w:cs="Times New Roman"/>
          <w:sz w:val="28"/>
          <w:szCs w:val="28"/>
          <w:lang w:val="uk-UA"/>
        </w:rPr>
        <w:t xml:space="preserve"> кафедри у </w:t>
      </w:r>
      <w:proofErr w:type="spellStart"/>
      <w:r w:rsidRPr="00811795">
        <w:rPr>
          <w:rFonts w:ascii="Times New Roman" w:hAnsi="Times New Roman" w:cs="Times New Roman"/>
          <w:sz w:val="28"/>
          <w:szCs w:val="28"/>
          <w:lang w:val="uk-UA"/>
        </w:rPr>
        <w:t>прoцесi</w:t>
      </w:r>
      <w:proofErr w:type="spellEnd"/>
      <w:r w:rsidRPr="00811795">
        <w:rPr>
          <w:rFonts w:ascii="Times New Roman" w:hAnsi="Times New Roman" w:cs="Times New Roman"/>
          <w:sz w:val="28"/>
          <w:szCs w:val="28"/>
          <w:lang w:val="uk-UA"/>
        </w:rPr>
        <w:t xml:space="preserve"> </w:t>
      </w:r>
      <w:proofErr w:type="spellStart"/>
      <w:r w:rsidRPr="00811795">
        <w:rPr>
          <w:rFonts w:ascii="Times New Roman" w:hAnsi="Times New Roman" w:cs="Times New Roman"/>
          <w:sz w:val="28"/>
          <w:szCs w:val="28"/>
          <w:lang w:val="uk-UA"/>
        </w:rPr>
        <w:t>викoнання</w:t>
      </w:r>
      <w:proofErr w:type="spellEnd"/>
      <w:r w:rsidRPr="002C2A56">
        <w:rPr>
          <w:rFonts w:ascii="Times New Roman" w:hAnsi="Times New Roman" w:cs="Times New Roman"/>
          <w:sz w:val="28"/>
          <w:szCs w:val="28"/>
          <w:lang w:val="uk-UA"/>
        </w:rPr>
        <w:t xml:space="preserve"> держбюджетної теми: «Маркетингові системи і управлінські технології в умовах багаторівневої конвергенції» (номер державної реєстрації 0120U10248</w:t>
      </w:r>
      <w:r>
        <w:rPr>
          <w:rFonts w:ascii="Times New Roman" w:hAnsi="Times New Roman" w:cs="Times New Roman"/>
          <w:sz w:val="28"/>
          <w:szCs w:val="28"/>
          <w:lang w:val="uk-UA"/>
        </w:rPr>
        <w:t xml:space="preserve">1, 2020-2024рр.) - </w:t>
      </w:r>
      <w:r w:rsidRPr="002C2A56">
        <w:rPr>
          <w:rFonts w:ascii="Times New Roman" w:hAnsi="Times New Roman" w:cs="Times New Roman"/>
          <w:sz w:val="28"/>
          <w:szCs w:val="28"/>
          <w:lang w:val="uk-UA"/>
        </w:rPr>
        <w:t>дослідж</w:t>
      </w:r>
      <w:r>
        <w:rPr>
          <w:rFonts w:ascii="Times New Roman" w:hAnsi="Times New Roman" w:cs="Times New Roman"/>
          <w:sz w:val="28"/>
          <w:szCs w:val="28"/>
          <w:lang w:val="uk-UA"/>
        </w:rPr>
        <w:t>ено теоретичні аспекти бренд-менеджменту</w:t>
      </w:r>
      <w:r w:rsidRPr="002C2A56">
        <w:rPr>
          <w:rFonts w:ascii="Times New Roman" w:hAnsi="Times New Roman" w:cs="Times New Roman"/>
          <w:sz w:val="28"/>
          <w:szCs w:val="28"/>
          <w:lang w:val="uk-UA"/>
        </w:rPr>
        <w:t xml:space="preserve"> та його</w:t>
      </w:r>
      <w:r>
        <w:rPr>
          <w:rFonts w:ascii="Times New Roman" w:hAnsi="Times New Roman" w:cs="Times New Roman"/>
          <w:sz w:val="28"/>
          <w:szCs w:val="28"/>
          <w:lang w:val="uk-UA"/>
        </w:rPr>
        <w:t xml:space="preserve"> особливості на світовому та українському ринках</w:t>
      </w:r>
      <w:r w:rsidRPr="002C2A56">
        <w:rPr>
          <w:rFonts w:ascii="Times New Roman" w:hAnsi="Times New Roman" w:cs="Times New Roman"/>
          <w:sz w:val="28"/>
          <w:szCs w:val="28"/>
          <w:lang w:val="uk-UA"/>
        </w:rPr>
        <w:t>.</w:t>
      </w:r>
    </w:p>
    <w:p w14:paraId="02466DAB" w14:textId="0DDDB6B5" w:rsidR="00330FB4" w:rsidRDefault="0068425D" w:rsidP="004F6B3D">
      <w:pPr>
        <w:spacing w:after="0" w:line="360" w:lineRule="auto"/>
        <w:ind w:firstLine="709"/>
        <w:jc w:val="both"/>
        <w:rPr>
          <w:rFonts w:ascii="Times New Roman" w:hAnsi="Times New Roman" w:cs="Times New Roman"/>
          <w:sz w:val="28"/>
          <w:lang w:val="uk-UA"/>
        </w:rPr>
      </w:pPr>
      <w:r w:rsidRPr="0068425D">
        <w:rPr>
          <w:rFonts w:ascii="Times New Roman" w:hAnsi="Times New Roman" w:cs="Times New Roman"/>
          <w:b/>
          <w:sz w:val="28"/>
          <w:lang w:val="uk-UA"/>
        </w:rPr>
        <w:t>Мета та завдання.</w:t>
      </w:r>
      <w:r w:rsidRPr="0068425D">
        <w:rPr>
          <w:rFonts w:ascii="Times New Roman" w:hAnsi="Times New Roman" w:cs="Times New Roman"/>
          <w:sz w:val="28"/>
          <w:lang w:val="uk-UA"/>
        </w:rPr>
        <w:t xml:space="preserve"> </w:t>
      </w:r>
      <w:r w:rsidR="00AC2FD8" w:rsidRPr="0068425D">
        <w:rPr>
          <w:rFonts w:ascii="Times New Roman" w:hAnsi="Times New Roman" w:cs="Times New Roman"/>
          <w:sz w:val="28"/>
          <w:lang w:val="uk-UA"/>
        </w:rPr>
        <w:t>Мета</w:t>
      </w:r>
      <w:r w:rsidR="00AC2FD8" w:rsidRPr="006E30EA">
        <w:rPr>
          <w:rFonts w:ascii="Times New Roman" w:hAnsi="Times New Roman" w:cs="Times New Roman"/>
          <w:i/>
          <w:sz w:val="28"/>
          <w:lang w:val="uk-UA"/>
        </w:rPr>
        <w:t xml:space="preserve"> </w:t>
      </w:r>
      <w:r w:rsidR="0045671F">
        <w:rPr>
          <w:rFonts w:ascii="Times New Roman" w:hAnsi="Times New Roman" w:cs="Times New Roman"/>
          <w:sz w:val="28"/>
          <w:lang w:val="uk-UA"/>
        </w:rPr>
        <w:t>дипломної</w:t>
      </w:r>
      <w:r w:rsidR="00AC2FD8">
        <w:rPr>
          <w:rFonts w:ascii="Times New Roman" w:hAnsi="Times New Roman" w:cs="Times New Roman"/>
          <w:sz w:val="28"/>
          <w:lang w:val="uk-UA"/>
        </w:rPr>
        <w:t xml:space="preserve"> роботи є </w:t>
      </w:r>
      <w:r w:rsidR="00865A94">
        <w:rPr>
          <w:rFonts w:ascii="Times New Roman" w:hAnsi="Times New Roman" w:cs="Times New Roman"/>
          <w:sz w:val="28"/>
          <w:lang w:val="uk-UA"/>
        </w:rPr>
        <w:t>виявлення особливостей концепці</w:t>
      </w:r>
      <w:r w:rsidR="0045671F">
        <w:rPr>
          <w:rFonts w:ascii="Times New Roman" w:hAnsi="Times New Roman" w:cs="Times New Roman"/>
          <w:sz w:val="28"/>
          <w:lang w:val="uk-UA"/>
        </w:rPr>
        <w:t>ї бренд-менеджменту на основі світового та українського</w:t>
      </w:r>
      <w:r w:rsidR="00865A94" w:rsidRPr="00865A94">
        <w:rPr>
          <w:rFonts w:ascii="Times New Roman" w:hAnsi="Times New Roman" w:cs="Times New Roman"/>
          <w:sz w:val="28"/>
          <w:lang w:val="uk-UA"/>
        </w:rPr>
        <w:t xml:space="preserve"> досвід</w:t>
      </w:r>
      <w:r w:rsidR="0045671F">
        <w:rPr>
          <w:rFonts w:ascii="Times New Roman" w:hAnsi="Times New Roman" w:cs="Times New Roman"/>
          <w:sz w:val="28"/>
          <w:lang w:val="uk-UA"/>
        </w:rPr>
        <w:t xml:space="preserve">у та розроблення проекту для покращення </w:t>
      </w:r>
      <w:r w:rsidR="006E30EA">
        <w:rPr>
          <w:rFonts w:ascii="Times New Roman" w:hAnsi="Times New Roman" w:cs="Times New Roman"/>
          <w:sz w:val="28"/>
          <w:lang w:val="uk-UA"/>
        </w:rPr>
        <w:t>спроможності</w:t>
      </w:r>
      <w:r w:rsidR="0045671F" w:rsidRPr="00340886">
        <w:rPr>
          <w:rFonts w:ascii="Times New Roman" w:hAnsi="Times New Roman" w:cs="Times New Roman"/>
          <w:sz w:val="28"/>
          <w:lang w:val="uk-UA"/>
        </w:rPr>
        <w:t xml:space="preserve"> </w:t>
      </w:r>
      <w:r w:rsidR="006E30EA">
        <w:rPr>
          <w:rFonts w:ascii="Times New Roman" w:hAnsi="Times New Roman" w:cs="Times New Roman"/>
          <w:sz w:val="28"/>
          <w:lang w:val="uk-UA"/>
        </w:rPr>
        <w:t>адаптування і впроваджування</w:t>
      </w:r>
      <w:r w:rsidR="0045671F" w:rsidRPr="00340886">
        <w:rPr>
          <w:rFonts w:ascii="Times New Roman" w:hAnsi="Times New Roman" w:cs="Times New Roman"/>
          <w:sz w:val="28"/>
          <w:lang w:val="uk-UA"/>
        </w:rPr>
        <w:t xml:space="preserve"> зарубіжн</w:t>
      </w:r>
      <w:r w:rsidR="0045671F">
        <w:rPr>
          <w:rFonts w:ascii="Times New Roman" w:hAnsi="Times New Roman" w:cs="Times New Roman"/>
          <w:sz w:val="28"/>
          <w:lang w:val="uk-UA"/>
        </w:rPr>
        <w:t>о</w:t>
      </w:r>
      <w:r w:rsidR="006E30EA">
        <w:rPr>
          <w:rFonts w:ascii="Times New Roman" w:hAnsi="Times New Roman" w:cs="Times New Roman"/>
          <w:sz w:val="28"/>
          <w:lang w:val="uk-UA"/>
        </w:rPr>
        <w:t>го до</w:t>
      </w:r>
      <w:r w:rsidR="0045671F">
        <w:rPr>
          <w:rFonts w:ascii="Times New Roman" w:hAnsi="Times New Roman" w:cs="Times New Roman"/>
          <w:sz w:val="28"/>
          <w:lang w:val="uk-UA"/>
        </w:rPr>
        <w:t>свід</w:t>
      </w:r>
      <w:r w:rsidR="006E30EA">
        <w:rPr>
          <w:rFonts w:ascii="Times New Roman" w:hAnsi="Times New Roman" w:cs="Times New Roman"/>
          <w:sz w:val="28"/>
          <w:lang w:val="uk-UA"/>
        </w:rPr>
        <w:t>у бренд-менеджменту</w:t>
      </w:r>
      <w:r w:rsidR="0045671F">
        <w:rPr>
          <w:rFonts w:ascii="Times New Roman" w:hAnsi="Times New Roman" w:cs="Times New Roman"/>
          <w:sz w:val="28"/>
          <w:lang w:val="uk-UA"/>
        </w:rPr>
        <w:t xml:space="preserve"> на українському ринку</w:t>
      </w:r>
      <w:r w:rsidR="006E30EA">
        <w:rPr>
          <w:rFonts w:ascii="Times New Roman" w:hAnsi="Times New Roman" w:cs="Times New Roman"/>
          <w:sz w:val="28"/>
          <w:lang w:val="uk-UA"/>
        </w:rPr>
        <w:t>.</w:t>
      </w:r>
    </w:p>
    <w:p w14:paraId="6F142C8B" w14:textId="77777777" w:rsidR="00865A94" w:rsidRPr="00F96858" w:rsidRDefault="00865A94" w:rsidP="004F6B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Здійснення зазначеної </w:t>
      </w:r>
      <w:r w:rsidRPr="00F96858">
        <w:rPr>
          <w:rFonts w:ascii="Times New Roman" w:hAnsi="Times New Roman" w:cs="Times New Roman"/>
          <w:sz w:val="28"/>
          <w:szCs w:val="28"/>
          <w:lang w:val="uk-UA"/>
        </w:rPr>
        <w:t xml:space="preserve">мети передбачає досягнення наступних </w:t>
      </w:r>
      <w:r w:rsidRPr="0068425D">
        <w:rPr>
          <w:rFonts w:ascii="Times New Roman" w:hAnsi="Times New Roman" w:cs="Times New Roman"/>
          <w:sz w:val="28"/>
          <w:szCs w:val="28"/>
          <w:lang w:val="uk-UA"/>
        </w:rPr>
        <w:t>завдань:</w:t>
      </w:r>
    </w:p>
    <w:p w14:paraId="38C04293" w14:textId="57739307" w:rsidR="00865A94"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в</w:t>
      </w:r>
      <w:r w:rsidR="00865A94">
        <w:rPr>
          <w:rFonts w:ascii="Times New Roman" w:hAnsi="Times New Roman" w:cs="Times New Roman"/>
          <w:sz w:val="28"/>
          <w:lang w:val="uk-UA"/>
        </w:rPr>
        <w:t>иявлення сутності бренд-менеджменту</w:t>
      </w:r>
      <w:r w:rsidR="009B4383">
        <w:rPr>
          <w:rFonts w:ascii="Times New Roman" w:hAnsi="Times New Roman" w:cs="Times New Roman"/>
          <w:sz w:val="28"/>
          <w:lang w:val="en-US"/>
        </w:rPr>
        <w:t>;</w:t>
      </w:r>
    </w:p>
    <w:p w14:paraId="0FED6145" w14:textId="07DC4A63" w:rsidR="00865A94"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дослідження концепцій бренд-менеджменту</w:t>
      </w:r>
      <w:r w:rsidR="009B4383">
        <w:rPr>
          <w:rFonts w:ascii="Times New Roman" w:hAnsi="Times New Roman" w:cs="Times New Roman"/>
          <w:sz w:val="28"/>
          <w:lang w:val="en-US"/>
        </w:rPr>
        <w:t>;</w:t>
      </w:r>
    </w:p>
    <w:p w14:paraId="197C4580" w14:textId="291E7F73" w:rsidR="008E36BA"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визначення принципів, функцій та цілей бренд-менеджменту</w:t>
      </w:r>
      <w:r w:rsidR="009B4383" w:rsidRPr="009B4383">
        <w:rPr>
          <w:rFonts w:ascii="Times New Roman" w:hAnsi="Times New Roman" w:cs="Times New Roman"/>
          <w:sz w:val="28"/>
        </w:rPr>
        <w:t>;</w:t>
      </w:r>
    </w:p>
    <w:p w14:paraId="27F4F782" w14:textId="120C1D32" w:rsidR="00865A94"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w:t>
      </w:r>
      <w:r w:rsidR="00865A94">
        <w:rPr>
          <w:rFonts w:ascii="Times New Roman" w:hAnsi="Times New Roman" w:cs="Times New Roman"/>
          <w:sz w:val="28"/>
          <w:lang w:val="uk-UA"/>
        </w:rPr>
        <w:t xml:space="preserve">ослідження еволюції </w:t>
      </w:r>
      <w:r w:rsidR="00865A94" w:rsidRPr="009E3233">
        <w:rPr>
          <w:rFonts w:ascii="Times New Roman" w:hAnsi="Times New Roman" w:cs="Times New Roman"/>
          <w:sz w:val="28"/>
          <w:lang w:val="uk-UA"/>
        </w:rPr>
        <w:t>становлення управління бренд-менеджменту</w:t>
      </w:r>
      <w:r w:rsidR="009B4383" w:rsidRPr="009B4383">
        <w:rPr>
          <w:rFonts w:ascii="Times New Roman" w:hAnsi="Times New Roman" w:cs="Times New Roman"/>
          <w:sz w:val="28"/>
        </w:rPr>
        <w:t>;</w:t>
      </w:r>
    </w:p>
    <w:p w14:paraId="2AF579CC" w14:textId="68088956" w:rsidR="008E36BA"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виявлення особливостей</w:t>
      </w:r>
      <w:r w:rsidR="00275474">
        <w:rPr>
          <w:rFonts w:ascii="Times New Roman" w:hAnsi="Times New Roman" w:cs="Times New Roman"/>
          <w:sz w:val="28"/>
          <w:lang w:val="uk-UA"/>
        </w:rPr>
        <w:t xml:space="preserve"> застосування бренд-менеджменту</w:t>
      </w:r>
      <w:r w:rsidRPr="009E3233">
        <w:rPr>
          <w:rFonts w:ascii="Times New Roman" w:hAnsi="Times New Roman" w:cs="Times New Roman"/>
          <w:sz w:val="28"/>
          <w:lang w:val="uk-UA"/>
        </w:rPr>
        <w:t xml:space="preserve"> на світовому ринку</w:t>
      </w:r>
      <w:r w:rsidR="009B4383" w:rsidRPr="009B4383">
        <w:rPr>
          <w:rFonts w:ascii="Times New Roman" w:hAnsi="Times New Roman" w:cs="Times New Roman"/>
          <w:sz w:val="28"/>
        </w:rPr>
        <w:t>;</w:t>
      </w:r>
    </w:p>
    <w:p w14:paraId="22454B77" w14:textId="78B7ACA4" w:rsidR="008E36BA" w:rsidRPr="00865A94"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виявлення особливостей</w:t>
      </w:r>
      <w:r w:rsidRPr="009E3233">
        <w:rPr>
          <w:rFonts w:ascii="Times New Roman" w:hAnsi="Times New Roman" w:cs="Times New Roman"/>
          <w:sz w:val="28"/>
          <w:lang w:val="uk-UA"/>
        </w:rPr>
        <w:t xml:space="preserve"> застосування</w:t>
      </w:r>
      <w:r w:rsidR="00275474">
        <w:rPr>
          <w:rFonts w:ascii="Times New Roman" w:hAnsi="Times New Roman" w:cs="Times New Roman"/>
          <w:sz w:val="28"/>
          <w:lang w:val="uk-UA"/>
        </w:rPr>
        <w:t xml:space="preserve"> бренд-менеджменту</w:t>
      </w:r>
      <w:r>
        <w:rPr>
          <w:rFonts w:ascii="Times New Roman" w:hAnsi="Times New Roman" w:cs="Times New Roman"/>
          <w:sz w:val="28"/>
          <w:lang w:val="uk-UA"/>
        </w:rPr>
        <w:t xml:space="preserve"> на українському</w:t>
      </w:r>
      <w:r w:rsidRPr="009E3233">
        <w:rPr>
          <w:rFonts w:ascii="Times New Roman" w:hAnsi="Times New Roman" w:cs="Times New Roman"/>
          <w:sz w:val="28"/>
          <w:lang w:val="uk-UA"/>
        </w:rPr>
        <w:t xml:space="preserve"> ринку</w:t>
      </w:r>
      <w:r w:rsidR="009B4383" w:rsidRPr="009B4383">
        <w:rPr>
          <w:rFonts w:ascii="Times New Roman" w:hAnsi="Times New Roman" w:cs="Times New Roman"/>
          <w:sz w:val="28"/>
        </w:rPr>
        <w:t>;</w:t>
      </w:r>
    </w:p>
    <w:p w14:paraId="2FD53B00" w14:textId="0C57E85A" w:rsidR="008E36BA" w:rsidRPr="006D5D39" w:rsidRDefault="008E36BA" w:rsidP="004F6B3D">
      <w:pPr>
        <w:pStyle w:val="a5"/>
        <w:numPr>
          <w:ilvl w:val="0"/>
          <w:numId w:val="2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szCs w:val="28"/>
          <w:lang w:val="uk-UA"/>
        </w:rPr>
        <w:t>в</w:t>
      </w:r>
      <w:r w:rsidRPr="00D815C0">
        <w:rPr>
          <w:rFonts w:ascii="Times New Roman" w:hAnsi="Times New Roman" w:cs="Times New Roman"/>
          <w:sz w:val="28"/>
          <w:szCs w:val="28"/>
          <w:lang w:val="uk-UA"/>
        </w:rPr>
        <w:t>икористання логіко-структурного підходу в управлінні проектами при дослідженні концепції бренд-менеджменту</w:t>
      </w:r>
      <w:r w:rsidR="00E36879" w:rsidRPr="00E36879">
        <w:rPr>
          <w:rFonts w:ascii="Times New Roman" w:hAnsi="Times New Roman" w:cs="Times New Roman"/>
          <w:sz w:val="28"/>
          <w:szCs w:val="28"/>
        </w:rPr>
        <w:t>;</w:t>
      </w:r>
    </w:p>
    <w:p w14:paraId="1952E8A4" w14:textId="206FA902" w:rsidR="006D5D39" w:rsidRPr="006D5D39" w:rsidRDefault="006D5D39" w:rsidP="004F6B3D">
      <w:pPr>
        <w:pStyle w:val="a5"/>
        <w:numPr>
          <w:ilvl w:val="0"/>
          <w:numId w:val="29"/>
        </w:numPr>
        <w:spacing w:after="0" w:line="360" w:lineRule="auto"/>
        <w:ind w:left="0" w:firstLine="709"/>
        <w:jc w:val="both"/>
        <w:rPr>
          <w:rFonts w:ascii="Times New Roman" w:hAnsi="Times New Roman" w:cs="Times New Roman"/>
          <w:sz w:val="28"/>
          <w:szCs w:val="28"/>
          <w:lang w:val="uk-UA"/>
        </w:rPr>
      </w:pPr>
      <w:r w:rsidRPr="006D5D39">
        <w:rPr>
          <w:rFonts w:ascii="Times New Roman" w:hAnsi="Times New Roman" w:cs="Times New Roman"/>
          <w:sz w:val="28"/>
          <w:szCs w:val="24"/>
          <w:lang w:val="uk-UA" w:eastAsia="ar-SA"/>
        </w:rPr>
        <w:t>виявлення зацікавлених сторін проекту</w:t>
      </w:r>
      <w:r w:rsidRPr="006D5D39">
        <w:rPr>
          <w:rFonts w:ascii="Times New Roman" w:hAnsi="Times New Roman" w:cs="Times New Roman"/>
          <w:sz w:val="28"/>
          <w:szCs w:val="24"/>
          <w:lang w:eastAsia="ar-SA"/>
        </w:rPr>
        <w:t>;</w:t>
      </w:r>
      <w:r w:rsidRPr="006D5D39">
        <w:rPr>
          <w:rFonts w:ascii="Times New Roman" w:hAnsi="Times New Roman" w:cs="Times New Roman"/>
          <w:sz w:val="28"/>
          <w:szCs w:val="24"/>
          <w:lang w:val="uk-UA" w:eastAsia="ar-SA"/>
        </w:rPr>
        <w:t xml:space="preserve"> </w:t>
      </w:r>
    </w:p>
    <w:p w14:paraId="1CB3AAC8" w14:textId="1AE82B66" w:rsidR="006D5D39" w:rsidRPr="006D5D39" w:rsidRDefault="006D5D39" w:rsidP="004F6B3D">
      <w:pPr>
        <w:pStyle w:val="a5"/>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4"/>
          <w:lang w:val="uk-UA" w:eastAsia="ar-SA"/>
        </w:rPr>
        <w:t>побудова дерева</w:t>
      </w:r>
      <w:r w:rsidRPr="006D5D39">
        <w:rPr>
          <w:rFonts w:ascii="Times New Roman" w:hAnsi="Times New Roman" w:cs="Times New Roman"/>
          <w:sz w:val="28"/>
          <w:szCs w:val="24"/>
          <w:lang w:val="uk-UA" w:eastAsia="ar-SA"/>
        </w:rPr>
        <w:t xml:space="preserve"> проблем, цілей та робіт</w:t>
      </w:r>
      <w:r w:rsidRPr="006D5D39">
        <w:rPr>
          <w:rFonts w:ascii="Times New Roman" w:hAnsi="Times New Roman" w:cs="Times New Roman"/>
          <w:sz w:val="28"/>
          <w:szCs w:val="24"/>
          <w:lang w:eastAsia="ar-SA"/>
        </w:rPr>
        <w:t>;</w:t>
      </w:r>
    </w:p>
    <w:p w14:paraId="33AB6DE9" w14:textId="0876F876" w:rsidR="006D5D39" w:rsidRPr="006D5D39" w:rsidRDefault="006D5D39" w:rsidP="004F6B3D">
      <w:pPr>
        <w:pStyle w:val="a5"/>
        <w:numPr>
          <w:ilvl w:val="0"/>
          <w:numId w:val="29"/>
        </w:numPr>
        <w:spacing w:after="0" w:line="360" w:lineRule="auto"/>
        <w:ind w:left="0" w:firstLine="709"/>
        <w:jc w:val="both"/>
        <w:rPr>
          <w:rFonts w:ascii="Times New Roman" w:hAnsi="Times New Roman" w:cs="Times New Roman"/>
          <w:sz w:val="28"/>
          <w:szCs w:val="24"/>
          <w:lang w:eastAsia="ar-SA"/>
        </w:rPr>
      </w:pPr>
      <w:r>
        <w:rPr>
          <w:rFonts w:ascii="Times New Roman" w:hAnsi="Times New Roman" w:cs="Times New Roman"/>
          <w:sz w:val="28"/>
          <w:szCs w:val="24"/>
          <w:lang w:val="uk-UA" w:eastAsia="ar-SA"/>
        </w:rPr>
        <w:t>визначення допущень</w:t>
      </w:r>
      <w:r w:rsidRPr="006D5D39">
        <w:rPr>
          <w:rFonts w:ascii="Times New Roman" w:hAnsi="Times New Roman" w:cs="Times New Roman"/>
          <w:sz w:val="28"/>
          <w:szCs w:val="24"/>
          <w:lang w:val="uk-UA" w:eastAsia="ar-SA"/>
        </w:rPr>
        <w:t xml:space="preserve"> та чинників ризику</w:t>
      </w:r>
      <w:r w:rsidRPr="006D5D39">
        <w:rPr>
          <w:rFonts w:ascii="Times New Roman" w:hAnsi="Times New Roman" w:cs="Times New Roman"/>
          <w:sz w:val="28"/>
          <w:szCs w:val="24"/>
          <w:lang w:eastAsia="ar-SA"/>
        </w:rPr>
        <w:t>;</w:t>
      </w:r>
    </w:p>
    <w:p w14:paraId="52A44069" w14:textId="4FD27471" w:rsidR="006D5D39" w:rsidRPr="006D5D39" w:rsidRDefault="006D5D39" w:rsidP="004F6B3D">
      <w:pPr>
        <w:pStyle w:val="a5"/>
        <w:numPr>
          <w:ilvl w:val="0"/>
          <w:numId w:val="29"/>
        </w:numPr>
        <w:spacing w:after="0" w:line="360" w:lineRule="auto"/>
        <w:ind w:left="0" w:firstLine="709"/>
        <w:jc w:val="both"/>
        <w:rPr>
          <w:rFonts w:ascii="Times New Roman" w:hAnsi="Times New Roman" w:cs="Times New Roman"/>
          <w:sz w:val="28"/>
          <w:szCs w:val="24"/>
          <w:lang w:val="uk-UA" w:eastAsia="ar-SA"/>
        </w:rPr>
      </w:pPr>
      <w:r>
        <w:rPr>
          <w:rFonts w:ascii="Times New Roman" w:hAnsi="Times New Roman" w:cs="Times New Roman"/>
          <w:sz w:val="28"/>
          <w:szCs w:val="24"/>
          <w:lang w:val="uk-UA" w:eastAsia="ar-SA"/>
        </w:rPr>
        <w:t>виявлення показників</w:t>
      </w:r>
      <w:r w:rsidRPr="006D5D39">
        <w:rPr>
          <w:rFonts w:ascii="Times New Roman" w:hAnsi="Times New Roman" w:cs="Times New Roman"/>
          <w:sz w:val="28"/>
          <w:szCs w:val="24"/>
          <w:lang w:val="uk-UA" w:eastAsia="ar-SA"/>
        </w:rPr>
        <w:t xml:space="preserve"> оцінювання прогресу проекту</w:t>
      </w:r>
      <w:r w:rsidRPr="006D5D39">
        <w:rPr>
          <w:rFonts w:ascii="Times New Roman" w:hAnsi="Times New Roman" w:cs="Times New Roman"/>
          <w:sz w:val="28"/>
          <w:szCs w:val="24"/>
          <w:lang w:eastAsia="ar-SA"/>
        </w:rPr>
        <w:t>;</w:t>
      </w:r>
      <w:r w:rsidRPr="006D5D39">
        <w:rPr>
          <w:rFonts w:ascii="Times New Roman" w:hAnsi="Times New Roman" w:cs="Times New Roman"/>
          <w:sz w:val="28"/>
          <w:szCs w:val="24"/>
          <w:lang w:val="uk-UA" w:eastAsia="ar-SA"/>
        </w:rPr>
        <w:t xml:space="preserve"> </w:t>
      </w:r>
    </w:p>
    <w:p w14:paraId="212BBABE" w14:textId="3CA09D77" w:rsidR="006D5D39" w:rsidRPr="006D5D39" w:rsidRDefault="006D5D39" w:rsidP="004F6B3D">
      <w:pPr>
        <w:pStyle w:val="a5"/>
        <w:numPr>
          <w:ilvl w:val="0"/>
          <w:numId w:val="2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4"/>
          <w:lang w:val="uk-UA" w:eastAsia="ar-SA"/>
        </w:rPr>
        <w:t>складання логіко-структурної схеми</w:t>
      </w:r>
      <w:r w:rsidRPr="006D5D39">
        <w:rPr>
          <w:rFonts w:ascii="Times New Roman" w:hAnsi="Times New Roman" w:cs="Times New Roman"/>
          <w:sz w:val="28"/>
          <w:szCs w:val="24"/>
          <w:lang w:val="uk-UA" w:eastAsia="ar-SA"/>
        </w:rPr>
        <w:t xml:space="preserve"> проекту</w:t>
      </w:r>
      <w:r w:rsidR="00C16A94" w:rsidRPr="00C16A94">
        <w:rPr>
          <w:rFonts w:ascii="Times New Roman" w:hAnsi="Times New Roman" w:cs="Times New Roman"/>
          <w:sz w:val="28"/>
          <w:szCs w:val="24"/>
          <w:lang w:eastAsia="ar-SA"/>
        </w:rPr>
        <w:t>.</w:t>
      </w:r>
    </w:p>
    <w:p w14:paraId="521646EB" w14:textId="72555A73" w:rsidR="00AD0369" w:rsidRDefault="00AB20B7" w:rsidP="004F6B3D">
      <w:pPr>
        <w:spacing w:after="0" w:line="360" w:lineRule="auto"/>
        <w:ind w:firstLine="709"/>
        <w:jc w:val="both"/>
        <w:rPr>
          <w:rFonts w:ascii="Times New Roman" w:hAnsi="Times New Roman" w:cs="Times New Roman"/>
          <w:sz w:val="28"/>
          <w:lang w:val="uk-UA"/>
        </w:rPr>
      </w:pPr>
      <w:r w:rsidRPr="0068425D">
        <w:rPr>
          <w:rFonts w:ascii="Times New Roman" w:hAnsi="Times New Roman" w:cs="Times New Roman"/>
          <w:b/>
          <w:sz w:val="28"/>
          <w:lang w:val="uk-UA"/>
        </w:rPr>
        <w:t>Об’єктом дослідження</w:t>
      </w:r>
      <w:r>
        <w:rPr>
          <w:rFonts w:ascii="Times New Roman" w:hAnsi="Times New Roman" w:cs="Times New Roman"/>
          <w:sz w:val="28"/>
          <w:lang w:val="uk-UA"/>
        </w:rPr>
        <w:t xml:space="preserve"> є </w:t>
      </w:r>
      <w:r w:rsidR="00D72DE4">
        <w:rPr>
          <w:rFonts w:ascii="Times New Roman" w:hAnsi="Times New Roman" w:cs="Times New Roman"/>
          <w:sz w:val="28"/>
          <w:lang w:val="uk-UA"/>
        </w:rPr>
        <w:t xml:space="preserve">концепція </w:t>
      </w:r>
      <w:r>
        <w:rPr>
          <w:rFonts w:ascii="Times New Roman" w:hAnsi="Times New Roman" w:cs="Times New Roman"/>
          <w:sz w:val="28"/>
          <w:lang w:val="uk-UA"/>
        </w:rPr>
        <w:t xml:space="preserve">бренд-менеджмент. </w:t>
      </w:r>
    </w:p>
    <w:p w14:paraId="31186B66" w14:textId="22E25BF6" w:rsidR="00AB20B7" w:rsidRDefault="00AB20B7" w:rsidP="004F6B3D">
      <w:pPr>
        <w:spacing w:after="0" w:line="360" w:lineRule="auto"/>
        <w:ind w:firstLine="709"/>
        <w:jc w:val="both"/>
        <w:rPr>
          <w:rFonts w:ascii="Times New Roman" w:hAnsi="Times New Roman" w:cs="Times New Roman"/>
          <w:sz w:val="28"/>
          <w:lang w:val="uk-UA"/>
        </w:rPr>
      </w:pPr>
      <w:r w:rsidRPr="0068425D">
        <w:rPr>
          <w:rFonts w:ascii="Times New Roman" w:hAnsi="Times New Roman" w:cs="Times New Roman"/>
          <w:b/>
          <w:sz w:val="28"/>
          <w:lang w:val="uk-UA"/>
        </w:rPr>
        <w:t>Предметом дослідження</w:t>
      </w:r>
      <w:r>
        <w:rPr>
          <w:rFonts w:ascii="Times New Roman" w:hAnsi="Times New Roman" w:cs="Times New Roman"/>
          <w:sz w:val="28"/>
          <w:lang w:val="uk-UA"/>
        </w:rPr>
        <w:t xml:space="preserve"> є концепція бренд-менеджменту</w:t>
      </w:r>
      <w:r w:rsidR="0072681B">
        <w:rPr>
          <w:rFonts w:ascii="Times New Roman" w:hAnsi="Times New Roman" w:cs="Times New Roman"/>
          <w:sz w:val="28"/>
          <w:lang w:val="uk-UA"/>
        </w:rPr>
        <w:t xml:space="preserve"> відповідно світовому досвіді та українському досвіді.</w:t>
      </w:r>
      <w:r>
        <w:rPr>
          <w:rFonts w:ascii="Times New Roman" w:hAnsi="Times New Roman" w:cs="Times New Roman"/>
          <w:sz w:val="28"/>
          <w:lang w:val="uk-UA"/>
        </w:rPr>
        <w:t xml:space="preserve"> </w:t>
      </w:r>
    </w:p>
    <w:p w14:paraId="53F992BD" w14:textId="43DCFCD0" w:rsidR="00551C3F" w:rsidRPr="00492CD5" w:rsidRDefault="00551C3F" w:rsidP="004F6B3D">
      <w:pPr>
        <w:spacing w:after="0" w:line="360" w:lineRule="auto"/>
        <w:ind w:firstLine="709"/>
        <w:jc w:val="both"/>
        <w:rPr>
          <w:rFonts w:ascii="Times New Roman" w:hAnsi="Times New Roman" w:cs="Times New Roman"/>
          <w:b/>
          <w:sz w:val="28"/>
          <w:szCs w:val="28"/>
          <w:lang w:val="uk-UA"/>
        </w:rPr>
      </w:pPr>
      <w:r w:rsidRPr="0068425D">
        <w:rPr>
          <w:rFonts w:ascii="Times New Roman" w:hAnsi="Times New Roman" w:cs="Times New Roman"/>
          <w:b/>
          <w:sz w:val="28"/>
          <w:szCs w:val="28"/>
          <w:lang w:val="uk-UA"/>
        </w:rPr>
        <w:t>М</w:t>
      </w:r>
      <w:r w:rsidR="00492CD5" w:rsidRPr="0068425D">
        <w:rPr>
          <w:rFonts w:ascii="Times New Roman" w:hAnsi="Times New Roman" w:cs="Times New Roman"/>
          <w:b/>
          <w:sz w:val="28"/>
          <w:szCs w:val="28"/>
          <w:lang w:val="uk-UA"/>
        </w:rPr>
        <w:t>етоди дослідження</w:t>
      </w:r>
      <w:r w:rsidR="0068425D">
        <w:rPr>
          <w:rFonts w:ascii="Times New Roman" w:hAnsi="Times New Roman" w:cs="Times New Roman"/>
          <w:i/>
          <w:sz w:val="28"/>
          <w:szCs w:val="28"/>
          <w:lang w:val="uk-UA"/>
        </w:rPr>
        <w:t xml:space="preserve">. </w:t>
      </w:r>
      <w:r w:rsidR="0068425D">
        <w:rPr>
          <w:rFonts w:ascii="Times New Roman" w:hAnsi="Times New Roman" w:cs="Times New Roman"/>
          <w:sz w:val="28"/>
          <w:szCs w:val="28"/>
          <w:lang w:val="uk-UA"/>
        </w:rPr>
        <w:t>У роботі використанні наступні методи:</w:t>
      </w:r>
      <w:r w:rsidR="00492CD5">
        <w:rPr>
          <w:rFonts w:ascii="Times New Roman" w:hAnsi="Times New Roman" w:cs="Times New Roman"/>
          <w:i/>
          <w:sz w:val="28"/>
          <w:szCs w:val="28"/>
          <w:lang w:val="uk-UA"/>
        </w:rPr>
        <w:t xml:space="preserve"> </w:t>
      </w:r>
      <w:r w:rsidR="00492CD5">
        <w:rPr>
          <w:rFonts w:ascii="Times New Roman" w:hAnsi="Times New Roman" w:cs="Times New Roman"/>
          <w:sz w:val="28"/>
          <w:szCs w:val="28"/>
          <w:lang w:val="uk-UA"/>
        </w:rPr>
        <w:t xml:space="preserve">метод аналізу, описовий метод, порівняння, </w:t>
      </w:r>
      <w:r w:rsidR="00492CD5">
        <w:rPr>
          <w:rFonts w:ascii="Times New Roman" w:hAnsi="Times New Roman" w:cs="Times New Roman"/>
          <w:sz w:val="28"/>
          <w:szCs w:val="28"/>
          <w:lang w:val="en-US"/>
        </w:rPr>
        <w:t>SWOT</w:t>
      </w:r>
      <w:r w:rsidR="00492CD5" w:rsidRPr="00492CD5">
        <w:rPr>
          <w:rFonts w:ascii="Times New Roman" w:hAnsi="Times New Roman" w:cs="Times New Roman"/>
          <w:sz w:val="28"/>
          <w:szCs w:val="28"/>
          <w:lang w:val="uk-UA"/>
        </w:rPr>
        <w:t>-</w:t>
      </w:r>
      <w:r w:rsidR="001751A2">
        <w:rPr>
          <w:rFonts w:ascii="Times New Roman" w:hAnsi="Times New Roman" w:cs="Times New Roman"/>
          <w:sz w:val="28"/>
          <w:szCs w:val="28"/>
          <w:lang w:val="uk-UA"/>
        </w:rPr>
        <w:t xml:space="preserve"> </w:t>
      </w:r>
      <w:r w:rsidR="00492CD5">
        <w:rPr>
          <w:rFonts w:ascii="Times New Roman" w:hAnsi="Times New Roman" w:cs="Times New Roman"/>
          <w:sz w:val="28"/>
          <w:szCs w:val="28"/>
          <w:lang w:val="uk-UA"/>
        </w:rPr>
        <w:t>аналіз, графічний метод</w:t>
      </w:r>
      <w:r w:rsidR="007A4D85">
        <w:rPr>
          <w:rFonts w:ascii="Times New Roman" w:hAnsi="Times New Roman" w:cs="Times New Roman"/>
          <w:sz w:val="28"/>
          <w:szCs w:val="28"/>
          <w:lang w:val="uk-UA"/>
        </w:rPr>
        <w:t xml:space="preserve"> та</w:t>
      </w:r>
      <w:r w:rsidR="00492CD5">
        <w:rPr>
          <w:rFonts w:ascii="Times New Roman" w:hAnsi="Times New Roman" w:cs="Times New Roman"/>
          <w:sz w:val="28"/>
          <w:szCs w:val="28"/>
          <w:lang w:val="uk-UA"/>
        </w:rPr>
        <w:t xml:space="preserve"> економічного аналізу</w:t>
      </w:r>
      <w:r w:rsidR="00E14599">
        <w:rPr>
          <w:rFonts w:ascii="Times New Roman" w:hAnsi="Times New Roman" w:cs="Times New Roman"/>
          <w:sz w:val="28"/>
          <w:szCs w:val="28"/>
          <w:lang w:val="uk-UA"/>
        </w:rPr>
        <w:t>, логіко-структурний аналіз</w:t>
      </w:r>
      <w:r w:rsidR="00492CD5">
        <w:rPr>
          <w:rFonts w:ascii="Times New Roman" w:hAnsi="Times New Roman" w:cs="Times New Roman"/>
          <w:sz w:val="28"/>
          <w:szCs w:val="28"/>
          <w:lang w:val="uk-UA"/>
        </w:rPr>
        <w:t xml:space="preserve">.   </w:t>
      </w:r>
    </w:p>
    <w:p w14:paraId="56BB3D94" w14:textId="77777777" w:rsidR="00EC4B7D" w:rsidRDefault="00EC4B7D" w:rsidP="004F6B3D">
      <w:pPr>
        <w:spacing w:after="0" w:line="360" w:lineRule="auto"/>
        <w:ind w:firstLine="709"/>
        <w:jc w:val="both"/>
        <w:rPr>
          <w:rFonts w:ascii="Times New Roman" w:hAnsi="Times New Roman" w:cs="Times New Roman"/>
          <w:sz w:val="28"/>
          <w:szCs w:val="28"/>
          <w:lang w:val="uk-UA"/>
        </w:rPr>
      </w:pPr>
      <w:r w:rsidRPr="00D40AEB">
        <w:rPr>
          <w:rFonts w:ascii="Times New Roman" w:hAnsi="Times New Roman" w:cs="Times New Roman"/>
          <w:b/>
          <w:sz w:val="28"/>
          <w:lang w:val="uk-UA"/>
        </w:rPr>
        <w:t>Інформаційною базою</w:t>
      </w:r>
      <w:r>
        <w:rPr>
          <w:rFonts w:ascii="Times New Roman" w:hAnsi="Times New Roman" w:cs="Times New Roman"/>
          <w:sz w:val="28"/>
          <w:lang w:val="uk-UA"/>
        </w:rPr>
        <w:t xml:space="preserve"> для проведення дослідження в дипломній роботі представлена підручниками та статтями про сутності, концепції та особливості бренд-менеджменту, науковими напрацюваннями дослідників в сфері бренд-менеджменту та брендингу, </w:t>
      </w:r>
      <w:r>
        <w:rPr>
          <w:rFonts w:ascii="Times New Roman" w:hAnsi="Times New Roman" w:cs="Times New Roman"/>
          <w:sz w:val="28"/>
          <w:szCs w:val="28"/>
          <w:lang w:val="uk-UA"/>
        </w:rPr>
        <w:t>публікаціями в спеціалізованих виданнях та посібниках, навчально-методичний посібник про логіко-структурний аналіз.</w:t>
      </w:r>
    </w:p>
    <w:p w14:paraId="24436315" w14:textId="77777777" w:rsidR="004F6B3D" w:rsidRDefault="00EC4B7D" w:rsidP="004F6B3D">
      <w:pPr>
        <w:spacing w:after="0" w:line="360" w:lineRule="auto"/>
        <w:ind w:firstLine="709"/>
        <w:jc w:val="both"/>
        <w:rPr>
          <w:rFonts w:ascii="Times New Roman" w:hAnsi="Times New Roman" w:cs="Times New Roman"/>
          <w:sz w:val="28"/>
          <w:lang w:val="uk-UA"/>
        </w:rPr>
      </w:pPr>
      <w:proofErr w:type="spellStart"/>
      <w:r w:rsidRPr="00EC4B7D">
        <w:rPr>
          <w:rFonts w:ascii="Times New Roman" w:hAnsi="Times New Roman" w:cs="Times New Roman"/>
          <w:b/>
          <w:sz w:val="28"/>
          <w:lang w:val="uk-UA"/>
        </w:rPr>
        <w:t>Апрoбацiя</w:t>
      </w:r>
      <w:proofErr w:type="spellEnd"/>
      <w:r w:rsidRPr="00EC4B7D">
        <w:rPr>
          <w:rFonts w:ascii="Times New Roman" w:hAnsi="Times New Roman" w:cs="Times New Roman"/>
          <w:b/>
          <w:sz w:val="28"/>
          <w:lang w:val="uk-UA"/>
        </w:rPr>
        <w:t xml:space="preserve"> результатів </w:t>
      </w:r>
      <w:proofErr w:type="spellStart"/>
      <w:r w:rsidRPr="00EC4B7D">
        <w:rPr>
          <w:rFonts w:ascii="Times New Roman" w:hAnsi="Times New Roman" w:cs="Times New Roman"/>
          <w:b/>
          <w:sz w:val="28"/>
          <w:lang w:val="uk-UA"/>
        </w:rPr>
        <w:t>дoслiдження</w:t>
      </w:r>
      <w:proofErr w:type="spellEnd"/>
      <w:r w:rsidRPr="00EC4B7D">
        <w:rPr>
          <w:rFonts w:ascii="Times New Roman" w:hAnsi="Times New Roman" w:cs="Times New Roman"/>
          <w:b/>
          <w:sz w:val="28"/>
          <w:lang w:val="uk-UA"/>
        </w:rPr>
        <w:t xml:space="preserve"> та </w:t>
      </w:r>
      <w:proofErr w:type="spellStart"/>
      <w:r w:rsidRPr="00EC4B7D">
        <w:rPr>
          <w:rFonts w:ascii="Times New Roman" w:hAnsi="Times New Roman" w:cs="Times New Roman"/>
          <w:b/>
          <w:sz w:val="28"/>
          <w:lang w:val="uk-UA"/>
        </w:rPr>
        <w:t>публiкацiї</w:t>
      </w:r>
      <w:proofErr w:type="spellEnd"/>
      <w:r w:rsidRPr="00EC4B7D">
        <w:rPr>
          <w:rFonts w:ascii="Times New Roman" w:hAnsi="Times New Roman" w:cs="Times New Roman"/>
          <w:sz w:val="28"/>
          <w:lang w:val="uk-UA"/>
        </w:rPr>
        <w:t xml:space="preserve">. </w:t>
      </w:r>
      <w:proofErr w:type="spellStart"/>
      <w:r w:rsidRPr="00EC4B7D">
        <w:rPr>
          <w:rFonts w:ascii="Times New Roman" w:hAnsi="Times New Roman" w:cs="Times New Roman"/>
          <w:sz w:val="28"/>
          <w:lang w:val="uk-UA"/>
        </w:rPr>
        <w:t>Матерiали</w:t>
      </w:r>
      <w:proofErr w:type="spellEnd"/>
      <w:r w:rsidRPr="00EC4B7D">
        <w:rPr>
          <w:rFonts w:ascii="Times New Roman" w:hAnsi="Times New Roman" w:cs="Times New Roman"/>
          <w:sz w:val="28"/>
          <w:lang w:val="uk-UA"/>
        </w:rPr>
        <w:t xml:space="preserve"> бакалаврської кваліфікаційно</w:t>
      </w:r>
      <w:r>
        <w:rPr>
          <w:rFonts w:ascii="Times New Roman" w:hAnsi="Times New Roman" w:cs="Times New Roman"/>
          <w:sz w:val="28"/>
          <w:lang w:val="uk-UA"/>
        </w:rPr>
        <w:t xml:space="preserve">ї </w:t>
      </w:r>
      <w:proofErr w:type="spellStart"/>
      <w:r>
        <w:rPr>
          <w:rFonts w:ascii="Times New Roman" w:hAnsi="Times New Roman" w:cs="Times New Roman"/>
          <w:sz w:val="28"/>
          <w:lang w:val="uk-UA"/>
        </w:rPr>
        <w:t>рoбoти</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апрoбoванi</w:t>
      </w:r>
      <w:proofErr w:type="spellEnd"/>
      <w:r>
        <w:rPr>
          <w:rFonts w:ascii="Times New Roman" w:hAnsi="Times New Roman" w:cs="Times New Roman"/>
          <w:sz w:val="28"/>
          <w:lang w:val="uk-UA"/>
        </w:rPr>
        <w:t xml:space="preserve"> на 80</w:t>
      </w:r>
      <w:r w:rsidRPr="00EC4B7D">
        <w:rPr>
          <w:rFonts w:ascii="Times New Roman" w:hAnsi="Times New Roman" w:cs="Times New Roman"/>
          <w:sz w:val="28"/>
          <w:lang w:val="uk-UA"/>
        </w:rPr>
        <w:t>-й Звітній конференції студентів, аспірантів та здобувачів Одеського національного університету імені І.</w:t>
      </w:r>
      <w:r>
        <w:rPr>
          <w:rFonts w:ascii="Times New Roman" w:hAnsi="Times New Roman" w:cs="Times New Roman"/>
          <w:sz w:val="28"/>
          <w:lang w:val="uk-UA"/>
        </w:rPr>
        <w:t xml:space="preserve"> І. Мечникова (2</w:t>
      </w:r>
      <w:r w:rsidR="009C07A0">
        <w:rPr>
          <w:rFonts w:ascii="Times New Roman" w:hAnsi="Times New Roman" w:cs="Times New Roman"/>
          <w:sz w:val="28"/>
          <w:lang w:val="uk-UA"/>
        </w:rPr>
        <w:t>3</w:t>
      </w:r>
      <w:r>
        <w:rPr>
          <w:rFonts w:ascii="Times New Roman" w:hAnsi="Times New Roman" w:cs="Times New Roman"/>
          <w:sz w:val="28"/>
          <w:lang w:val="uk-UA"/>
        </w:rPr>
        <w:t>-2</w:t>
      </w:r>
      <w:r w:rsidR="009C07A0">
        <w:rPr>
          <w:rFonts w:ascii="Times New Roman" w:hAnsi="Times New Roman" w:cs="Times New Roman"/>
          <w:sz w:val="28"/>
          <w:lang w:val="uk-UA"/>
        </w:rPr>
        <w:t>5</w:t>
      </w:r>
      <w:r>
        <w:rPr>
          <w:rFonts w:ascii="Times New Roman" w:hAnsi="Times New Roman" w:cs="Times New Roman"/>
          <w:sz w:val="28"/>
          <w:lang w:val="uk-UA"/>
        </w:rPr>
        <w:t xml:space="preserve"> квітня 2024</w:t>
      </w:r>
      <w:r w:rsidRPr="00EC4B7D">
        <w:rPr>
          <w:rFonts w:ascii="Times New Roman" w:hAnsi="Times New Roman" w:cs="Times New Roman"/>
          <w:sz w:val="28"/>
          <w:lang w:val="uk-UA"/>
        </w:rPr>
        <w:t xml:space="preserve"> року, м. Одеса). За результатами </w:t>
      </w:r>
      <w:proofErr w:type="spellStart"/>
      <w:r w:rsidRPr="00EC4B7D">
        <w:rPr>
          <w:rFonts w:ascii="Times New Roman" w:hAnsi="Times New Roman" w:cs="Times New Roman"/>
          <w:sz w:val="28"/>
          <w:lang w:val="uk-UA"/>
        </w:rPr>
        <w:t>дoслiдження</w:t>
      </w:r>
      <w:proofErr w:type="spellEnd"/>
      <w:r w:rsidRPr="00EC4B7D">
        <w:rPr>
          <w:rFonts w:ascii="Times New Roman" w:hAnsi="Times New Roman" w:cs="Times New Roman"/>
          <w:sz w:val="28"/>
          <w:lang w:val="uk-UA"/>
        </w:rPr>
        <w:t xml:space="preserve"> </w:t>
      </w:r>
      <w:r w:rsidRPr="00EC4B7D">
        <w:rPr>
          <w:rFonts w:ascii="Times New Roman" w:hAnsi="Times New Roman" w:cs="Times New Roman"/>
          <w:sz w:val="28"/>
          <w:lang w:val="uk-UA"/>
        </w:rPr>
        <w:lastRenderedPageBreak/>
        <w:t>підготовлено доповідь:</w:t>
      </w:r>
      <w:r w:rsidR="00766A1A" w:rsidRPr="00766A1A">
        <w:t xml:space="preserve"> </w:t>
      </w:r>
      <w:r w:rsidR="00766A1A" w:rsidRPr="00766A1A">
        <w:rPr>
          <w:rFonts w:ascii="Times New Roman" w:hAnsi="Times New Roman" w:cs="Times New Roman"/>
          <w:sz w:val="28"/>
          <w:lang w:val="uk-UA"/>
        </w:rPr>
        <w:t>розробка стратегій бренд-менеджменту як передумови реалізації стратегічних змін компанії.</w:t>
      </w:r>
      <w:r w:rsidR="00766A1A" w:rsidRPr="00EC4B7D">
        <w:rPr>
          <w:rFonts w:ascii="Times New Roman" w:hAnsi="Times New Roman" w:cs="Times New Roman"/>
          <w:sz w:val="28"/>
          <w:lang w:val="uk-UA"/>
        </w:rPr>
        <w:t xml:space="preserve"> </w:t>
      </w:r>
    </w:p>
    <w:p w14:paraId="60CA3F42" w14:textId="316C569C" w:rsidR="00551C3F" w:rsidRPr="00EC4B7D" w:rsidRDefault="00EC4B7D" w:rsidP="004F6B3D">
      <w:pPr>
        <w:spacing w:after="0" w:line="360" w:lineRule="auto"/>
        <w:ind w:firstLine="709"/>
        <w:jc w:val="both"/>
        <w:rPr>
          <w:rFonts w:ascii="Times New Roman" w:hAnsi="Times New Roman" w:cs="Times New Roman"/>
          <w:sz w:val="28"/>
          <w:lang w:val="uk-UA"/>
        </w:rPr>
      </w:pPr>
      <w:r w:rsidRPr="00EC4B7D">
        <w:rPr>
          <w:rFonts w:ascii="Times New Roman" w:hAnsi="Times New Roman" w:cs="Times New Roman"/>
          <w:sz w:val="28"/>
          <w:lang w:val="uk-UA"/>
        </w:rPr>
        <w:t xml:space="preserve">У першому </w:t>
      </w:r>
      <w:proofErr w:type="spellStart"/>
      <w:r w:rsidRPr="00EC4B7D">
        <w:rPr>
          <w:rFonts w:ascii="Times New Roman" w:hAnsi="Times New Roman" w:cs="Times New Roman"/>
          <w:sz w:val="28"/>
          <w:lang w:val="uk-UA"/>
        </w:rPr>
        <w:t>рoздiлi</w:t>
      </w:r>
      <w:proofErr w:type="spellEnd"/>
      <w:r w:rsidRPr="00EC4B7D">
        <w:rPr>
          <w:rFonts w:ascii="Times New Roman" w:hAnsi="Times New Roman" w:cs="Times New Roman"/>
          <w:sz w:val="28"/>
          <w:lang w:val="uk-UA"/>
        </w:rPr>
        <w:t xml:space="preserve"> досліджено</w:t>
      </w:r>
      <w:r w:rsidR="00AB6D9D" w:rsidRPr="00AB6D9D">
        <w:rPr>
          <w:rFonts w:ascii="Times New Roman" w:hAnsi="Times New Roman" w:cs="Times New Roman"/>
          <w:sz w:val="28"/>
          <w:lang w:val="uk-UA"/>
        </w:rPr>
        <w:t xml:space="preserve"> теоретико-методологічні основи концепції бренд-менеджменту</w:t>
      </w:r>
      <w:r w:rsidRPr="00EC4B7D">
        <w:rPr>
          <w:rFonts w:ascii="Times New Roman" w:hAnsi="Times New Roman" w:cs="Times New Roman"/>
          <w:sz w:val="28"/>
          <w:lang w:val="uk-UA"/>
        </w:rPr>
        <w:t xml:space="preserve">. У другому </w:t>
      </w:r>
      <w:proofErr w:type="spellStart"/>
      <w:r w:rsidRPr="00EC4B7D">
        <w:rPr>
          <w:rFonts w:ascii="Times New Roman" w:hAnsi="Times New Roman" w:cs="Times New Roman"/>
          <w:sz w:val="28"/>
          <w:lang w:val="uk-UA"/>
        </w:rPr>
        <w:t>рoздiлi</w:t>
      </w:r>
      <w:proofErr w:type="spellEnd"/>
      <w:r w:rsidRPr="00EC4B7D">
        <w:rPr>
          <w:rFonts w:ascii="Times New Roman" w:hAnsi="Times New Roman" w:cs="Times New Roman"/>
          <w:sz w:val="28"/>
          <w:lang w:val="uk-UA"/>
        </w:rPr>
        <w:t xml:space="preserve"> </w:t>
      </w:r>
      <w:proofErr w:type="spellStart"/>
      <w:r w:rsidRPr="00EC4B7D">
        <w:rPr>
          <w:rFonts w:ascii="Times New Roman" w:hAnsi="Times New Roman" w:cs="Times New Roman"/>
          <w:sz w:val="28"/>
          <w:lang w:val="uk-UA"/>
        </w:rPr>
        <w:t>прoведенo</w:t>
      </w:r>
      <w:proofErr w:type="spellEnd"/>
      <w:r w:rsidR="00AB6D9D" w:rsidRPr="00AB6D9D">
        <w:rPr>
          <w:rFonts w:ascii="Times New Roman" w:hAnsi="Times New Roman" w:cs="Times New Roman"/>
          <w:sz w:val="28"/>
          <w:lang w:val="uk-UA"/>
        </w:rPr>
        <w:t xml:space="preserve"> </w:t>
      </w:r>
      <w:r w:rsidR="00AB6D9D">
        <w:rPr>
          <w:rFonts w:ascii="Times New Roman" w:hAnsi="Times New Roman" w:cs="Times New Roman"/>
          <w:sz w:val="28"/>
          <w:lang w:val="uk-UA"/>
        </w:rPr>
        <w:t>оцінку та аналіз бренд-менеджменту на світовому та українському ринках</w:t>
      </w:r>
      <w:r w:rsidRPr="00EC4B7D">
        <w:rPr>
          <w:rFonts w:ascii="Times New Roman" w:hAnsi="Times New Roman" w:cs="Times New Roman"/>
          <w:sz w:val="28"/>
          <w:lang w:val="uk-UA"/>
        </w:rPr>
        <w:t xml:space="preserve">. </w:t>
      </w:r>
      <w:r w:rsidR="00AB6D9D">
        <w:rPr>
          <w:rFonts w:ascii="Times New Roman" w:hAnsi="Times New Roman" w:cs="Times New Roman"/>
          <w:sz w:val="28"/>
          <w:lang w:val="uk-UA"/>
        </w:rPr>
        <w:t>Управління</w:t>
      </w:r>
      <w:r w:rsidR="00AB6D9D" w:rsidRPr="00E074C5">
        <w:rPr>
          <w:rFonts w:ascii="Times New Roman" w:hAnsi="Times New Roman" w:cs="Times New Roman"/>
          <w:sz w:val="28"/>
          <w:lang w:val="uk-UA"/>
        </w:rPr>
        <w:t xml:space="preserve"> проектами при дослідженні концепції бренд-менеджменту: світовий та український досвід</w:t>
      </w:r>
      <w:r w:rsidR="00AB6D9D">
        <w:rPr>
          <w:rFonts w:ascii="Times New Roman" w:hAnsi="Times New Roman" w:cs="Times New Roman"/>
          <w:sz w:val="28"/>
          <w:lang w:val="uk-UA"/>
        </w:rPr>
        <w:t xml:space="preserve"> на основі логіко-структурного підходу</w:t>
      </w:r>
      <w:r w:rsidR="00AB6D9D" w:rsidRPr="00E074C5">
        <w:rPr>
          <w:rFonts w:ascii="Times New Roman" w:hAnsi="Times New Roman" w:cs="Times New Roman"/>
          <w:sz w:val="28"/>
          <w:lang w:val="uk-UA"/>
        </w:rPr>
        <w:t xml:space="preserve"> </w:t>
      </w:r>
      <w:r w:rsidRPr="00EC4B7D">
        <w:rPr>
          <w:rFonts w:ascii="Times New Roman" w:hAnsi="Times New Roman" w:cs="Times New Roman"/>
          <w:sz w:val="28"/>
          <w:lang w:val="uk-UA"/>
        </w:rPr>
        <w:t xml:space="preserve">розглянуто у третьому </w:t>
      </w:r>
      <w:proofErr w:type="spellStart"/>
      <w:r w:rsidRPr="00EC4B7D">
        <w:rPr>
          <w:rFonts w:ascii="Times New Roman" w:hAnsi="Times New Roman" w:cs="Times New Roman"/>
          <w:sz w:val="28"/>
          <w:lang w:val="uk-UA"/>
        </w:rPr>
        <w:t>рoздiлi</w:t>
      </w:r>
      <w:proofErr w:type="spellEnd"/>
      <w:r w:rsidRPr="00EC4B7D">
        <w:rPr>
          <w:rFonts w:ascii="Times New Roman" w:hAnsi="Times New Roman" w:cs="Times New Roman"/>
          <w:sz w:val="28"/>
          <w:lang w:val="uk-UA"/>
        </w:rPr>
        <w:t>.</w:t>
      </w:r>
    </w:p>
    <w:p w14:paraId="1CC64576" w14:textId="77777777" w:rsidR="00AB20B7" w:rsidRPr="00AB20B7" w:rsidRDefault="00AB20B7" w:rsidP="004F6B3D">
      <w:pPr>
        <w:spacing w:after="0" w:line="360" w:lineRule="auto"/>
        <w:ind w:firstLine="709"/>
        <w:jc w:val="both"/>
        <w:rPr>
          <w:rFonts w:ascii="Times New Roman" w:hAnsi="Times New Roman" w:cs="Times New Roman"/>
          <w:b/>
          <w:sz w:val="28"/>
          <w:lang w:val="uk-UA"/>
        </w:rPr>
      </w:pPr>
    </w:p>
    <w:p w14:paraId="3BAB844E" w14:textId="77777777" w:rsidR="00AD0369" w:rsidRDefault="00AD0369" w:rsidP="004F6B3D">
      <w:pPr>
        <w:spacing w:after="0" w:line="360" w:lineRule="auto"/>
        <w:ind w:firstLine="709"/>
        <w:jc w:val="both"/>
        <w:rPr>
          <w:rFonts w:ascii="Times New Roman" w:hAnsi="Times New Roman" w:cs="Times New Roman"/>
          <w:b/>
          <w:sz w:val="28"/>
          <w:lang w:val="uk-UA"/>
        </w:rPr>
      </w:pPr>
    </w:p>
    <w:p w14:paraId="3DFF837F" w14:textId="77777777" w:rsidR="00AD0369" w:rsidRDefault="00AD0369" w:rsidP="004F6B3D">
      <w:pPr>
        <w:spacing w:after="0" w:line="360" w:lineRule="auto"/>
        <w:ind w:firstLine="709"/>
        <w:jc w:val="both"/>
        <w:rPr>
          <w:rFonts w:ascii="Times New Roman" w:hAnsi="Times New Roman" w:cs="Times New Roman"/>
          <w:b/>
          <w:sz w:val="28"/>
          <w:lang w:val="uk-UA"/>
        </w:rPr>
      </w:pPr>
    </w:p>
    <w:p w14:paraId="0E646CD7" w14:textId="77777777" w:rsidR="00AD0369" w:rsidRDefault="00AD0369" w:rsidP="004F6B3D">
      <w:pPr>
        <w:spacing w:after="0" w:line="360" w:lineRule="auto"/>
        <w:ind w:firstLine="709"/>
        <w:jc w:val="both"/>
        <w:rPr>
          <w:rFonts w:ascii="Times New Roman" w:hAnsi="Times New Roman" w:cs="Times New Roman"/>
          <w:b/>
          <w:sz w:val="28"/>
          <w:lang w:val="uk-UA"/>
        </w:rPr>
      </w:pPr>
    </w:p>
    <w:p w14:paraId="3DB03572" w14:textId="77777777" w:rsidR="00AD0369" w:rsidRDefault="00AD0369" w:rsidP="004F6B3D">
      <w:pPr>
        <w:spacing w:after="0" w:line="360" w:lineRule="auto"/>
        <w:ind w:firstLine="709"/>
        <w:jc w:val="both"/>
        <w:rPr>
          <w:rFonts w:ascii="Times New Roman" w:hAnsi="Times New Roman" w:cs="Times New Roman"/>
          <w:b/>
          <w:sz w:val="28"/>
          <w:lang w:val="uk-UA"/>
        </w:rPr>
      </w:pPr>
    </w:p>
    <w:p w14:paraId="2BFF18E1" w14:textId="77777777" w:rsidR="00AD0369" w:rsidRDefault="00AD0369" w:rsidP="004F6B3D">
      <w:pPr>
        <w:spacing w:after="0" w:line="360" w:lineRule="auto"/>
        <w:ind w:firstLine="709"/>
        <w:jc w:val="both"/>
        <w:rPr>
          <w:rFonts w:ascii="Times New Roman" w:hAnsi="Times New Roman" w:cs="Times New Roman"/>
          <w:b/>
          <w:sz w:val="28"/>
          <w:lang w:val="uk-UA"/>
        </w:rPr>
      </w:pPr>
    </w:p>
    <w:p w14:paraId="746A27A2" w14:textId="77777777" w:rsidR="00AD0369" w:rsidRDefault="00AD0369" w:rsidP="004F6B3D">
      <w:pPr>
        <w:spacing w:after="0" w:line="360" w:lineRule="auto"/>
        <w:ind w:firstLine="709"/>
        <w:jc w:val="both"/>
        <w:rPr>
          <w:rFonts w:ascii="Times New Roman" w:hAnsi="Times New Roman" w:cs="Times New Roman"/>
          <w:b/>
          <w:sz w:val="28"/>
          <w:lang w:val="uk-UA"/>
        </w:rPr>
      </w:pPr>
    </w:p>
    <w:p w14:paraId="277F5F06" w14:textId="77777777" w:rsidR="00AD0369" w:rsidRDefault="00AD0369" w:rsidP="00DB62B5">
      <w:pPr>
        <w:spacing w:after="0" w:line="360" w:lineRule="auto"/>
        <w:rPr>
          <w:rFonts w:ascii="Times New Roman" w:hAnsi="Times New Roman" w:cs="Times New Roman"/>
          <w:b/>
          <w:sz w:val="28"/>
          <w:lang w:val="uk-UA"/>
        </w:rPr>
      </w:pPr>
    </w:p>
    <w:p w14:paraId="5C6D35AE" w14:textId="77777777" w:rsidR="00AD0369" w:rsidRDefault="00AD0369" w:rsidP="00DB62B5">
      <w:pPr>
        <w:spacing w:after="0" w:line="360" w:lineRule="auto"/>
        <w:rPr>
          <w:rFonts w:ascii="Times New Roman" w:hAnsi="Times New Roman" w:cs="Times New Roman"/>
          <w:b/>
          <w:sz w:val="28"/>
          <w:lang w:val="uk-UA"/>
        </w:rPr>
      </w:pPr>
    </w:p>
    <w:p w14:paraId="64B13F82" w14:textId="77777777" w:rsidR="00AD0369" w:rsidRDefault="00AD0369" w:rsidP="00DB62B5">
      <w:pPr>
        <w:spacing w:after="0" w:line="360" w:lineRule="auto"/>
        <w:rPr>
          <w:rFonts w:ascii="Times New Roman" w:hAnsi="Times New Roman" w:cs="Times New Roman"/>
          <w:b/>
          <w:sz w:val="28"/>
          <w:lang w:val="uk-UA"/>
        </w:rPr>
      </w:pPr>
    </w:p>
    <w:p w14:paraId="7EDE3C42" w14:textId="77777777" w:rsidR="00AD0369" w:rsidRDefault="00AD0369" w:rsidP="00DB62B5">
      <w:pPr>
        <w:spacing w:after="0" w:line="360" w:lineRule="auto"/>
        <w:rPr>
          <w:rFonts w:ascii="Times New Roman" w:hAnsi="Times New Roman" w:cs="Times New Roman"/>
          <w:b/>
          <w:sz w:val="28"/>
          <w:lang w:val="uk-UA"/>
        </w:rPr>
      </w:pPr>
    </w:p>
    <w:p w14:paraId="2EBAAE9B" w14:textId="77777777" w:rsidR="00AD0369" w:rsidRDefault="00AD0369" w:rsidP="00DB62B5">
      <w:pPr>
        <w:spacing w:after="0" w:line="360" w:lineRule="auto"/>
        <w:rPr>
          <w:rFonts w:ascii="Times New Roman" w:hAnsi="Times New Roman" w:cs="Times New Roman"/>
          <w:b/>
          <w:sz w:val="28"/>
          <w:lang w:val="uk-UA"/>
        </w:rPr>
      </w:pPr>
    </w:p>
    <w:p w14:paraId="472C1BC0" w14:textId="77777777" w:rsidR="002A7B4B" w:rsidRDefault="002A7B4B" w:rsidP="00DB62B5">
      <w:pPr>
        <w:spacing w:after="0" w:line="360" w:lineRule="auto"/>
        <w:rPr>
          <w:rFonts w:ascii="Times New Roman" w:hAnsi="Times New Roman" w:cs="Times New Roman"/>
          <w:b/>
          <w:sz w:val="28"/>
          <w:lang w:val="uk-UA"/>
        </w:rPr>
      </w:pPr>
    </w:p>
    <w:p w14:paraId="3AE5A5A0" w14:textId="77777777" w:rsidR="002A7B4B" w:rsidRDefault="002A7B4B" w:rsidP="00DB62B5">
      <w:pPr>
        <w:spacing w:after="0" w:line="360" w:lineRule="auto"/>
        <w:rPr>
          <w:rFonts w:ascii="Times New Roman" w:hAnsi="Times New Roman" w:cs="Times New Roman"/>
          <w:b/>
          <w:sz w:val="28"/>
          <w:lang w:val="uk-UA"/>
        </w:rPr>
      </w:pPr>
    </w:p>
    <w:p w14:paraId="53ECF5EE" w14:textId="77777777" w:rsidR="002A7B4B" w:rsidRDefault="002A7B4B" w:rsidP="00DB62B5">
      <w:pPr>
        <w:spacing w:after="0" w:line="360" w:lineRule="auto"/>
        <w:rPr>
          <w:rFonts w:ascii="Times New Roman" w:hAnsi="Times New Roman" w:cs="Times New Roman"/>
          <w:b/>
          <w:sz w:val="28"/>
          <w:lang w:val="uk-UA"/>
        </w:rPr>
      </w:pPr>
    </w:p>
    <w:p w14:paraId="2706274A" w14:textId="77777777" w:rsidR="00AD0369" w:rsidRDefault="00AD0369" w:rsidP="00DB62B5">
      <w:pPr>
        <w:spacing w:after="0" w:line="360" w:lineRule="auto"/>
        <w:rPr>
          <w:rFonts w:ascii="Times New Roman" w:hAnsi="Times New Roman" w:cs="Times New Roman"/>
          <w:b/>
          <w:sz w:val="28"/>
          <w:lang w:val="uk-UA"/>
        </w:rPr>
      </w:pPr>
    </w:p>
    <w:p w14:paraId="60FB2229" w14:textId="77777777" w:rsidR="008B4889" w:rsidRDefault="008B4889" w:rsidP="00DB62B5">
      <w:pPr>
        <w:spacing w:after="0" w:line="360" w:lineRule="auto"/>
        <w:rPr>
          <w:rFonts w:ascii="Times New Roman" w:hAnsi="Times New Roman" w:cs="Times New Roman"/>
          <w:b/>
          <w:sz w:val="28"/>
          <w:lang w:val="uk-UA"/>
        </w:rPr>
      </w:pPr>
    </w:p>
    <w:p w14:paraId="1D5A6FAA" w14:textId="77777777" w:rsidR="008B4889" w:rsidRDefault="008B4889" w:rsidP="00DB62B5">
      <w:pPr>
        <w:spacing w:after="0" w:line="360" w:lineRule="auto"/>
        <w:rPr>
          <w:rFonts w:ascii="Times New Roman" w:hAnsi="Times New Roman" w:cs="Times New Roman"/>
          <w:b/>
          <w:sz w:val="28"/>
          <w:lang w:val="uk-UA"/>
        </w:rPr>
      </w:pPr>
    </w:p>
    <w:p w14:paraId="317A8E65" w14:textId="77777777" w:rsidR="008B4889" w:rsidRDefault="008B4889" w:rsidP="00DB62B5">
      <w:pPr>
        <w:spacing w:after="0" w:line="360" w:lineRule="auto"/>
        <w:rPr>
          <w:rFonts w:ascii="Times New Roman" w:hAnsi="Times New Roman" w:cs="Times New Roman"/>
          <w:b/>
          <w:sz w:val="28"/>
          <w:lang w:val="uk-UA"/>
        </w:rPr>
      </w:pPr>
    </w:p>
    <w:p w14:paraId="45B59707" w14:textId="77777777" w:rsidR="008B4889" w:rsidRDefault="008B4889" w:rsidP="00DB62B5">
      <w:pPr>
        <w:spacing w:after="0" w:line="360" w:lineRule="auto"/>
        <w:rPr>
          <w:rFonts w:ascii="Times New Roman" w:hAnsi="Times New Roman" w:cs="Times New Roman"/>
          <w:b/>
          <w:sz w:val="28"/>
          <w:lang w:val="uk-UA"/>
        </w:rPr>
      </w:pPr>
    </w:p>
    <w:p w14:paraId="48BA69F6" w14:textId="77777777" w:rsidR="004F6B3D" w:rsidRDefault="004F6B3D" w:rsidP="00DB62B5">
      <w:pPr>
        <w:spacing w:after="0" w:line="360" w:lineRule="auto"/>
        <w:rPr>
          <w:rFonts w:ascii="Times New Roman" w:hAnsi="Times New Roman" w:cs="Times New Roman"/>
          <w:b/>
          <w:sz w:val="28"/>
          <w:lang w:val="uk-UA"/>
        </w:rPr>
      </w:pPr>
    </w:p>
    <w:p w14:paraId="5F00ED93" w14:textId="77777777" w:rsidR="00293766" w:rsidRPr="00E14599" w:rsidRDefault="00293766" w:rsidP="00364AB7">
      <w:pPr>
        <w:spacing w:after="0" w:line="360" w:lineRule="auto"/>
        <w:rPr>
          <w:rFonts w:ascii="Times New Roman" w:hAnsi="Times New Roman" w:cs="Times New Roman"/>
          <w:b/>
          <w:sz w:val="28"/>
          <w:lang w:val="uk-UA"/>
        </w:rPr>
      </w:pPr>
    </w:p>
    <w:p w14:paraId="41A70050" w14:textId="77777777" w:rsidR="009E3233" w:rsidRPr="00EC2E8C" w:rsidRDefault="00B0598A" w:rsidP="00DB62B5">
      <w:pPr>
        <w:spacing w:after="0" w:line="360" w:lineRule="auto"/>
        <w:ind w:firstLine="709"/>
        <w:jc w:val="center"/>
        <w:rPr>
          <w:rFonts w:ascii="Times New Roman" w:hAnsi="Times New Roman" w:cs="Times New Roman"/>
          <w:b/>
          <w:caps/>
          <w:sz w:val="28"/>
          <w:lang w:val="uk-UA"/>
        </w:rPr>
      </w:pPr>
      <w:r w:rsidRPr="00EC2E8C">
        <w:rPr>
          <w:rFonts w:ascii="Times New Roman" w:hAnsi="Times New Roman" w:cs="Times New Roman"/>
          <w:b/>
          <w:caps/>
          <w:sz w:val="28"/>
          <w:lang w:val="uk-UA"/>
        </w:rPr>
        <w:lastRenderedPageBreak/>
        <w:t>Розділ 1. Теоретико-методологічні основи концепції бренд-менеджменту</w:t>
      </w:r>
    </w:p>
    <w:p w14:paraId="419B8FE4" w14:textId="77777777" w:rsidR="00DB62B5" w:rsidRPr="00B0598A" w:rsidRDefault="00DB62B5" w:rsidP="00DB62B5">
      <w:pPr>
        <w:spacing w:after="0" w:line="360" w:lineRule="auto"/>
        <w:ind w:firstLine="709"/>
        <w:jc w:val="center"/>
        <w:rPr>
          <w:rFonts w:ascii="Times New Roman" w:hAnsi="Times New Roman" w:cs="Times New Roman"/>
          <w:b/>
          <w:sz w:val="28"/>
          <w:lang w:val="uk-UA"/>
        </w:rPr>
      </w:pPr>
    </w:p>
    <w:p w14:paraId="3EC3C3B8" w14:textId="77777777" w:rsidR="00C32FFD" w:rsidRDefault="00333520" w:rsidP="00B64E82">
      <w:pPr>
        <w:spacing w:after="0" w:line="360" w:lineRule="auto"/>
        <w:ind w:firstLine="709"/>
        <w:rPr>
          <w:rFonts w:ascii="Times New Roman" w:hAnsi="Times New Roman" w:cs="Times New Roman"/>
          <w:b/>
          <w:sz w:val="28"/>
          <w:lang w:val="uk-UA"/>
        </w:rPr>
      </w:pPr>
      <w:r w:rsidRPr="00EE4DCC">
        <w:rPr>
          <w:rFonts w:ascii="Times New Roman" w:hAnsi="Times New Roman" w:cs="Times New Roman"/>
          <w:b/>
          <w:sz w:val="28"/>
          <w:lang w:val="uk-UA"/>
        </w:rPr>
        <w:t>1.1</w:t>
      </w:r>
      <w:r w:rsidR="00D509D5">
        <w:rPr>
          <w:rFonts w:ascii="Times New Roman" w:hAnsi="Times New Roman" w:cs="Times New Roman"/>
          <w:b/>
          <w:sz w:val="28"/>
          <w:lang w:val="uk-UA"/>
        </w:rPr>
        <w:t xml:space="preserve">. </w:t>
      </w:r>
      <w:r w:rsidRPr="00EE4DCC">
        <w:rPr>
          <w:rFonts w:ascii="Times New Roman" w:hAnsi="Times New Roman" w:cs="Times New Roman"/>
          <w:b/>
          <w:sz w:val="28"/>
          <w:lang w:val="uk-UA"/>
        </w:rPr>
        <w:t>Сутність та особливості</w:t>
      </w:r>
      <w:r w:rsidR="00D97C99" w:rsidRPr="00EE4DCC">
        <w:rPr>
          <w:rFonts w:ascii="Times New Roman" w:hAnsi="Times New Roman" w:cs="Times New Roman"/>
          <w:b/>
          <w:sz w:val="28"/>
          <w:lang w:val="uk-UA"/>
        </w:rPr>
        <w:t xml:space="preserve"> </w:t>
      </w:r>
      <w:r w:rsidR="00A557C8" w:rsidRPr="00EE4DCC">
        <w:rPr>
          <w:rFonts w:ascii="Times New Roman" w:hAnsi="Times New Roman" w:cs="Times New Roman"/>
          <w:b/>
          <w:sz w:val="28"/>
          <w:lang w:val="uk-UA"/>
        </w:rPr>
        <w:t xml:space="preserve"> бренд-менеджменту</w:t>
      </w:r>
    </w:p>
    <w:p w14:paraId="77384EB2" w14:textId="77777777" w:rsidR="00B74129" w:rsidRPr="00EE4DCC" w:rsidRDefault="00B74129" w:rsidP="00B64E82">
      <w:pPr>
        <w:spacing w:after="0" w:line="360" w:lineRule="auto"/>
        <w:ind w:firstLine="709"/>
        <w:rPr>
          <w:rFonts w:ascii="Times New Roman" w:hAnsi="Times New Roman" w:cs="Times New Roman"/>
          <w:b/>
          <w:sz w:val="28"/>
          <w:lang w:val="uk-UA"/>
        </w:rPr>
      </w:pPr>
    </w:p>
    <w:p w14:paraId="462FEF3C" w14:textId="77777777" w:rsidR="00043D1F" w:rsidRDefault="00043D1F"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сьогоднішній день для </w:t>
      </w:r>
      <w:r w:rsidR="00163D42">
        <w:rPr>
          <w:rFonts w:ascii="Times New Roman" w:hAnsi="Times New Roman" w:cs="Times New Roman"/>
          <w:sz w:val="28"/>
          <w:lang w:val="uk-UA"/>
        </w:rPr>
        <w:t>будь-якого підприємства</w:t>
      </w:r>
      <w:r>
        <w:rPr>
          <w:rFonts w:ascii="Times New Roman" w:hAnsi="Times New Roman" w:cs="Times New Roman"/>
          <w:sz w:val="28"/>
          <w:lang w:val="uk-UA"/>
        </w:rPr>
        <w:t xml:space="preserve"> створення та підтримування гарних взаємовідносини із цільовим ринком матиме вирішальне значення, бо саме це гарантуватиме, що їх товари або послуги залишатимуться актуальними для споживачів. </w:t>
      </w:r>
      <w:r w:rsidR="00163D42">
        <w:rPr>
          <w:rFonts w:ascii="Times New Roman" w:hAnsi="Times New Roman" w:cs="Times New Roman"/>
          <w:sz w:val="28"/>
          <w:lang w:val="uk-UA"/>
        </w:rPr>
        <w:t xml:space="preserve">Найважливішу роль у забезпечені цього ефекту відіграє не тільки створення бренду, а й підтримання та подальший розвиток бренд-менеджменту, що згодом  стає індикатором успішності підприємства. </w:t>
      </w:r>
      <w:r>
        <w:rPr>
          <w:rFonts w:ascii="Times New Roman" w:hAnsi="Times New Roman" w:cs="Times New Roman"/>
          <w:sz w:val="28"/>
          <w:lang w:val="uk-UA"/>
        </w:rPr>
        <w:t xml:space="preserve"> </w:t>
      </w:r>
    </w:p>
    <w:p w14:paraId="37F9B248" w14:textId="772C3BFD" w:rsidR="00A557C8" w:rsidRDefault="00A85EE8"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Бренд</w:t>
      </w:r>
      <w:r w:rsidR="00A557C8" w:rsidRPr="00A557C8">
        <w:rPr>
          <w:rFonts w:ascii="Times New Roman" w:hAnsi="Times New Roman" w:cs="Times New Roman"/>
          <w:sz w:val="28"/>
          <w:lang w:val="uk-UA"/>
        </w:rPr>
        <w:t xml:space="preserve"> – це</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сукупність</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відмінних</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 xml:space="preserve">ознак, </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які</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дозволяють</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споживачам</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відрізняти</w:t>
      </w:r>
      <w:r w:rsidR="00A557C8">
        <w:rPr>
          <w:rFonts w:ascii="Times New Roman" w:hAnsi="Times New Roman" w:cs="Times New Roman"/>
          <w:sz w:val="28"/>
          <w:lang w:val="uk-UA"/>
        </w:rPr>
        <w:t xml:space="preserve"> </w:t>
      </w:r>
      <w:r w:rsidR="00D97C99">
        <w:rPr>
          <w:rFonts w:ascii="Times New Roman" w:hAnsi="Times New Roman" w:cs="Times New Roman"/>
          <w:sz w:val="28"/>
          <w:lang w:val="uk-UA"/>
        </w:rPr>
        <w:t>продукцію</w:t>
      </w:r>
      <w:r w:rsidR="00A557C8" w:rsidRPr="00A557C8">
        <w:rPr>
          <w:rFonts w:ascii="Times New Roman" w:hAnsi="Times New Roman" w:cs="Times New Roman"/>
          <w:sz w:val="28"/>
          <w:lang w:val="uk-UA"/>
        </w:rPr>
        <w:t xml:space="preserve"> (або</w:t>
      </w:r>
      <w:r w:rsidR="00A557C8">
        <w:rPr>
          <w:rFonts w:ascii="Times New Roman" w:hAnsi="Times New Roman" w:cs="Times New Roman"/>
          <w:sz w:val="28"/>
          <w:lang w:val="uk-UA"/>
        </w:rPr>
        <w:t xml:space="preserve"> </w:t>
      </w:r>
      <w:r w:rsidR="00D97C99">
        <w:rPr>
          <w:rFonts w:ascii="Times New Roman" w:hAnsi="Times New Roman" w:cs="Times New Roman"/>
          <w:sz w:val="28"/>
          <w:lang w:val="uk-UA"/>
        </w:rPr>
        <w:t xml:space="preserve">послуги) </w:t>
      </w:r>
      <w:r w:rsidR="00A557C8" w:rsidRPr="00A557C8">
        <w:rPr>
          <w:rFonts w:ascii="Times New Roman" w:hAnsi="Times New Roman" w:cs="Times New Roman"/>
          <w:sz w:val="28"/>
          <w:lang w:val="uk-UA"/>
        </w:rPr>
        <w:t>одного</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підприємства</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чи</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організації</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від</w:t>
      </w:r>
      <w:r w:rsidR="00D97C99">
        <w:rPr>
          <w:rFonts w:ascii="Times New Roman" w:hAnsi="Times New Roman" w:cs="Times New Roman"/>
          <w:sz w:val="28"/>
          <w:lang w:val="uk-UA"/>
        </w:rPr>
        <w:t xml:space="preserve"> інших</w:t>
      </w:r>
      <w:r w:rsidR="00A557C8" w:rsidRPr="00A557C8">
        <w:rPr>
          <w:rFonts w:ascii="Times New Roman" w:hAnsi="Times New Roman" w:cs="Times New Roman"/>
          <w:sz w:val="28"/>
          <w:lang w:val="uk-UA"/>
        </w:rPr>
        <w:t>. Його</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основна</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задача</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полягає</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у</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підвищенні</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рівня</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залучення</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споживачів</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 як</w:t>
      </w:r>
      <w:r w:rsidR="00A557C8">
        <w:rPr>
          <w:rFonts w:ascii="Times New Roman" w:hAnsi="Times New Roman" w:cs="Times New Roman"/>
          <w:sz w:val="28"/>
          <w:lang w:val="uk-UA"/>
        </w:rPr>
        <w:t xml:space="preserve"> </w:t>
      </w:r>
      <w:r>
        <w:rPr>
          <w:rFonts w:ascii="Times New Roman" w:hAnsi="Times New Roman" w:cs="Times New Roman"/>
          <w:sz w:val="28"/>
          <w:lang w:val="uk-UA"/>
        </w:rPr>
        <w:t>наслідок</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 покращенні</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конкурентного</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становища</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компанії</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на</w:t>
      </w:r>
      <w:r w:rsidR="00A557C8">
        <w:rPr>
          <w:rFonts w:ascii="Times New Roman" w:hAnsi="Times New Roman" w:cs="Times New Roman"/>
          <w:sz w:val="28"/>
          <w:lang w:val="uk-UA"/>
        </w:rPr>
        <w:t xml:space="preserve"> </w:t>
      </w:r>
      <w:r w:rsidR="00A557C8" w:rsidRPr="00A557C8">
        <w:rPr>
          <w:rFonts w:ascii="Times New Roman" w:hAnsi="Times New Roman" w:cs="Times New Roman"/>
          <w:sz w:val="28"/>
          <w:lang w:val="uk-UA"/>
        </w:rPr>
        <w:t>ринку</w:t>
      </w:r>
      <w:r w:rsidR="00A557C8">
        <w:rPr>
          <w:rFonts w:ascii="Times New Roman" w:hAnsi="Times New Roman" w:cs="Times New Roman"/>
          <w:sz w:val="28"/>
          <w:lang w:val="uk-UA"/>
        </w:rPr>
        <w:t xml:space="preserve"> та допомагає відміно відрізняти його серед конкурентів.</w:t>
      </w:r>
    </w:p>
    <w:p w14:paraId="013933B3" w14:textId="77777777" w:rsidR="00A557C8" w:rsidRDefault="002B2823"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Компанія, що має певні переваги та активи міцніше закріплює свою позицію на ринку. </w:t>
      </w:r>
      <w:r w:rsidR="004A0AC3">
        <w:rPr>
          <w:rFonts w:ascii="Times New Roman" w:hAnsi="Times New Roman" w:cs="Times New Roman"/>
          <w:sz w:val="28"/>
          <w:lang w:val="uk-UA"/>
        </w:rPr>
        <w:t xml:space="preserve">Бренд займає місце одного з </w:t>
      </w:r>
      <w:r w:rsidR="00932ECB">
        <w:rPr>
          <w:rFonts w:ascii="Times New Roman" w:hAnsi="Times New Roman" w:cs="Times New Roman"/>
          <w:sz w:val="28"/>
          <w:lang w:val="uk-UA"/>
        </w:rPr>
        <w:t>найважливіших нематеріальних активів, що збільшує та капіталізує вартість компанії. Результативне управління брендом стає конкурентною перевагою для компанії</w:t>
      </w:r>
      <w:r w:rsidR="00E64ADB">
        <w:rPr>
          <w:rFonts w:ascii="Times New Roman" w:hAnsi="Times New Roman" w:cs="Times New Roman"/>
          <w:sz w:val="28"/>
          <w:lang w:val="uk-UA"/>
        </w:rPr>
        <w:t>.</w:t>
      </w:r>
    </w:p>
    <w:p w14:paraId="0A810EB5" w14:textId="77777777" w:rsidR="00B7361C" w:rsidRPr="002B6172" w:rsidRDefault="00B7361C"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Брендинг це сучасна маркетингова концепція, сукупність прийомів та методів, які забезпечують перетворення марки на брен</w:t>
      </w:r>
      <w:r w:rsidR="002B6172">
        <w:rPr>
          <w:rFonts w:ascii="Times New Roman" w:hAnsi="Times New Roman" w:cs="Times New Roman"/>
          <w:sz w:val="28"/>
          <w:lang w:val="uk-UA"/>
        </w:rPr>
        <w:t xml:space="preserve">д </w:t>
      </w:r>
      <w:r w:rsidRPr="00B7361C">
        <w:rPr>
          <w:rFonts w:ascii="Times New Roman" w:hAnsi="Times New Roman" w:cs="Times New Roman"/>
          <w:sz w:val="28"/>
        </w:rPr>
        <w:t>[</w:t>
      </w:r>
      <w:r w:rsidRPr="00B7361C">
        <w:t xml:space="preserve"> </w:t>
      </w:r>
      <w:r w:rsidR="007F4E4C">
        <w:rPr>
          <w:rFonts w:ascii="Times New Roman" w:hAnsi="Times New Roman" w:cs="Times New Roman"/>
          <w:sz w:val="28"/>
          <w:lang w:val="uk-UA"/>
        </w:rPr>
        <w:t>1,</w:t>
      </w:r>
      <w:r w:rsidR="00366FF4">
        <w:rPr>
          <w:rFonts w:ascii="Times New Roman" w:hAnsi="Times New Roman" w:cs="Times New Roman"/>
          <w:sz w:val="28"/>
          <w:lang w:val="uk-UA"/>
        </w:rPr>
        <w:t xml:space="preserve"> с</w:t>
      </w:r>
      <w:r>
        <w:rPr>
          <w:rFonts w:ascii="Times New Roman" w:hAnsi="Times New Roman" w:cs="Times New Roman"/>
          <w:sz w:val="28"/>
          <w:lang w:val="uk-UA"/>
        </w:rPr>
        <w:t>.</w:t>
      </w:r>
      <w:r w:rsidR="00366FF4">
        <w:rPr>
          <w:rFonts w:ascii="Times New Roman" w:hAnsi="Times New Roman" w:cs="Times New Roman"/>
          <w:sz w:val="28"/>
          <w:lang w:val="uk-UA"/>
        </w:rPr>
        <w:t xml:space="preserve"> </w:t>
      </w:r>
      <w:r>
        <w:rPr>
          <w:rFonts w:ascii="Times New Roman" w:hAnsi="Times New Roman" w:cs="Times New Roman"/>
          <w:sz w:val="28"/>
          <w:lang w:val="uk-UA"/>
        </w:rPr>
        <w:t>12</w:t>
      </w:r>
      <w:r w:rsidRPr="00B7361C">
        <w:rPr>
          <w:rFonts w:ascii="Times New Roman" w:hAnsi="Times New Roman" w:cs="Times New Roman"/>
          <w:sz w:val="28"/>
        </w:rPr>
        <w:t>]</w:t>
      </w:r>
      <w:r w:rsidR="002B6172">
        <w:rPr>
          <w:rFonts w:ascii="Times New Roman" w:hAnsi="Times New Roman" w:cs="Times New Roman"/>
          <w:sz w:val="28"/>
          <w:lang w:val="uk-UA"/>
        </w:rPr>
        <w:t>.</w:t>
      </w:r>
    </w:p>
    <w:p w14:paraId="141DDD78" w14:textId="77777777" w:rsidR="00B7361C" w:rsidRDefault="00B7361C"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маркетингу часто викор</w:t>
      </w:r>
      <w:r w:rsidR="002C3FBD">
        <w:rPr>
          <w:rFonts w:ascii="Times New Roman" w:hAnsi="Times New Roman" w:cs="Times New Roman"/>
          <w:sz w:val="28"/>
          <w:lang w:val="uk-UA"/>
        </w:rPr>
        <w:t>истовують такі терміни як торгов</w:t>
      </w:r>
      <w:r>
        <w:rPr>
          <w:rFonts w:ascii="Times New Roman" w:hAnsi="Times New Roman" w:cs="Times New Roman"/>
          <w:sz w:val="28"/>
          <w:lang w:val="uk-UA"/>
        </w:rPr>
        <w:t>а марка, бренд та товарний знак, тому важливо розуміти сутність та значення кожної з них.</w:t>
      </w:r>
    </w:p>
    <w:p w14:paraId="58C60DE9" w14:textId="77777777" w:rsidR="00B7361C" w:rsidRPr="006D1D22" w:rsidRDefault="00B7361C"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Вих</w:t>
      </w:r>
      <w:r w:rsidR="002C3FBD">
        <w:rPr>
          <w:rFonts w:ascii="Times New Roman" w:hAnsi="Times New Roman" w:cs="Times New Roman"/>
          <w:sz w:val="28"/>
          <w:lang w:val="uk-UA"/>
        </w:rPr>
        <w:t>одячи з думок науковців торгова марка</w:t>
      </w:r>
      <w:r>
        <w:rPr>
          <w:rFonts w:ascii="Times New Roman" w:hAnsi="Times New Roman" w:cs="Times New Roman"/>
          <w:sz w:val="28"/>
          <w:lang w:val="uk-UA"/>
        </w:rPr>
        <w:t xml:space="preserve"> це</w:t>
      </w:r>
      <w:r w:rsidR="002C3FBD">
        <w:rPr>
          <w:rFonts w:ascii="Times New Roman" w:hAnsi="Times New Roman" w:cs="Times New Roman"/>
          <w:sz w:val="28"/>
          <w:lang w:val="uk-UA"/>
        </w:rPr>
        <w:t xml:space="preserve"> комплекс графічних символів, </w:t>
      </w:r>
      <w:r w:rsidR="006D1D22">
        <w:rPr>
          <w:rFonts w:ascii="Times New Roman" w:hAnsi="Times New Roman" w:cs="Times New Roman"/>
          <w:sz w:val="28"/>
          <w:lang w:val="uk-UA"/>
        </w:rPr>
        <w:t xml:space="preserve">асоціацій, властивостей, </w:t>
      </w:r>
      <w:r w:rsidR="002C3FBD">
        <w:rPr>
          <w:rFonts w:ascii="Times New Roman" w:hAnsi="Times New Roman" w:cs="Times New Roman"/>
          <w:sz w:val="28"/>
          <w:lang w:val="uk-UA"/>
        </w:rPr>
        <w:t>знаків,</w:t>
      </w:r>
      <w:r w:rsidR="006D1D22">
        <w:rPr>
          <w:rFonts w:ascii="Times New Roman" w:hAnsi="Times New Roman" w:cs="Times New Roman"/>
          <w:sz w:val="28"/>
          <w:lang w:val="uk-UA"/>
        </w:rPr>
        <w:t xml:space="preserve"> дизайну для ідентифікації </w:t>
      </w:r>
      <w:r w:rsidR="002C3FBD">
        <w:rPr>
          <w:rFonts w:ascii="Times New Roman" w:hAnsi="Times New Roman" w:cs="Times New Roman"/>
          <w:sz w:val="28"/>
          <w:lang w:val="uk-UA"/>
        </w:rPr>
        <w:t>товару чи послуги на ринку та диференціації його від інших конкурентів.</w:t>
      </w:r>
      <w:r w:rsidR="006D1D22">
        <w:rPr>
          <w:rFonts w:ascii="Times New Roman" w:hAnsi="Times New Roman" w:cs="Times New Roman"/>
          <w:sz w:val="28"/>
          <w:lang w:val="uk-UA"/>
        </w:rPr>
        <w:t xml:space="preserve"> Саме зі створення торгової марки продукту починається брендинг.</w:t>
      </w:r>
    </w:p>
    <w:p w14:paraId="41108683" w14:textId="4932984C" w:rsidR="002E6FAF" w:rsidRDefault="002C3FBD"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Товарний знак це</w:t>
      </w:r>
      <w:r w:rsidR="006D1D22">
        <w:rPr>
          <w:rFonts w:ascii="Times New Roman" w:hAnsi="Times New Roman" w:cs="Times New Roman"/>
          <w:sz w:val="28"/>
          <w:lang w:val="uk-UA"/>
        </w:rPr>
        <w:t xml:space="preserve"> </w:t>
      </w:r>
      <w:r w:rsidR="006D1D22" w:rsidRPr="006D1D22">
        <w:rPr>
          <w:rFonts w:ascii="Times New Roman" w:hAnsi="Times New Roman" w:cs="Times New Roman"/>
          <w:sz w:val="28"/>
          <w:lang w:val="uk-UA"/>
        </w:rPr>
        <w:t>зареєстрована торгова марка, як</w:t>
      </w:r>
      <w:r w:rsidR="000D6296">
        <w:rPr>
          <w:rFonts w:ascii="Times New Roman" w:hAnsi="Times New Roman" w:cs="Times New Roman"/>
          <w:sz w:val="28"/>
          <w:lang w:val="uk-UA"/>
        </w:rPr>
        <w:t>а забезпечена правовим захистом</w:t>
      </w:r>
      <w:r w:rsidR="00280934">
        <w:rPr>
          <w:rFonts w:ascii="Times New Roman" w:hAnsi="Times New Roman" w:cs="Times New Roman"/>
          <w:sz w:val="28"/>
          <w:lang w:val="uk-UA"/>
        </w:rPr>
        <w:t>.</w:t>
      </w:r>
      <w:r w:rsidR="006D1D22">
        <w:rPr>
          <w:rFonts w:ascii="Times New Roman" w:hAnsi="Times New Roman" w:cs="Times New Roman"/>
          <w:sz w:val="28"/>
          <w:lang w:val="uk-UA"/>
        </w:rPr>
        <w:t xml:space="preserve"> Тобто товарний знак є доказом, що певна торгова марка існує і є </w:t>
      </w:r>
      <w:r w:rsidR="006D1D22">
        <w:rPr>
          <w:rFonts w:ascii="Times New Roman" w:hAnsi="Times New Roman" w:cs="Times New Roman"/>
          <w:sz w:val="28"/>
          <w:lang w:val="uk-UA"/>
        </w:rPr>
        <w:lastRenderedPageBreak/>
        <w:t xml:space="preserve">інтелектуальною власністю. Найбільш захищеним є той товарний знак, який зареєстрований, </w:t>
      </w:r>
      <w:r w:rsidR="002E6FAF">
        <w:rPr>
          <w:rFonts w:ascii="Times New Roman" w:hAnsi="Times New Roman" w:cs="Times New Roman"/>
          <w:sz w:val="28"/>
          <w:lang w:val="uk-UA"/>
        </w:rPr>
        <w:t>усіма можливими способами</w:t>
      </w:r>
      <w:r w:rsidR="006D1D22">
        <w:rPr>
          <w:rFonts w:ascii="Times New Roman" w:hAnsi="Times New Roman" w:cs="Times New Roman"/>
          <w:sz w:val="28"/>
          <w:lang w:val="uk-UA"/>
        </w:rPr>
        <w:t xml:space="preserve">. В випадку якщо, був створений логотип, що є товарним знаком </w:t>
      </w:r>
      <w:r w:rsidR="002E6FAF">
        <w:rPr>
          <w:rFonts w:ascii="Times New Roman" w:hAnsi="Times New Roman" w:cs="Times New Roman"/>
          <w:sz w:val="28"/>
          <w:lang w:val="uk-UA"/>
        </w:rPr>
        <w:t>і він не був зареєстрований, тоді він не захищений від копіювання</w:t>
      </w:r>
      <w:r w:rsidR="003868F4">
        <w:rPr>
          <w:rFonts w:ascii="Times New Roman" w:hAnsi="Times New Roman" w:cs="Times New Roman"/>
          <w:sz w:val="28"/>
          <w:lang w:val="uk-UA"/>
        </w:rPr>
        <w:t xml:space="preserve"> </w:t>
      </w:r>
      <w:r w:rsidR="003868F4" w:rsidRPr="003868F4">
        <w:rPr>
          <w:rFonts w:ascii="Times New Roman" w:hAnsi="Times New Roman" w:cs="Times New Roman"/>
          <w:sz w:val="28"/>
        </w:rPr>
        <w:t>[1</w:t>
      </w:r>
      <w:r w:rsidR="00106DA3">
        <w:rPr>
          <w:rFonts w:ascii="Times New Roman" w:hAnsi="Times New Roman" w:cs="Times New Roman"/>
          <w:sz w:val="28"/>
          <w:lang w:val="uk-UA"/>
        </w:rPr>
        <w:t>,</w:t>
      </w:r>
      <w:r w:rsidR="00BF045E">
        <w:rPr>
          <w:rFonts w:ascii="Times New Roman" w:hAnsi="Times New Roman" w:cs="Times New Roman"/>
          <w:sz w:val="28"/>
          <w:lang w:val="uk-UA"/>
        </w:rPr>
        <w:t xml:space="preserve"> с. 12</w:t>
      </w:r>
      <w:r w:rsidR="003868F4" w:rsidRPr="003868F4">
        <w:rPr>
          <w:rFonts w:ascii="Times New Roman" w:hAnsi="Times New Roman" w:cs="Times New Roman"/>
          <w:sz w:val="28"/>
        </w:rPr>
        <w:t>]</w:t>
      </w:r>
      <w:r w:rsidR="002E6FAF">
        <w:rPr>
          <w:rFonts w:ascii="Times New Roman" w:hAnsi="Times New Roman" w:cs="Times New Roman"/>
          <w:sz w:val="28"/>
          <w:lang w:val="uk-UA"/>
        </w:rPr>
        <w:t xml:space="preserve">. </w:t>
      </w:r>
    </w:p>
    <w:p w14:paraId="3205302C" w14:textId="350976A6" w:rsidR="002E6FAF" w:rsidRPr="003630EF" w:rsidRDefault="002E6FAF" w:rsidP="00DB62B5">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Не має сенсу розвиток та виведення нового товарного знаку на ринок без юридичного захисту прав на володіння ним. Юридичний захист прав забезпечується Свідоцтвом України </w:t>
      </w:r>
      <w:r w:rsidR="009C5456">
        <w:rPr>
          <w:rFonts w:ascii="Times New Roman" w:hAnsi="Times New Roman" w:cs="Times New Roman"/>
          <w:sz w:val="28"/>
        </w:rPr>
        <w:t xml:space="preserve">на знак для </w:t>
      </w:r>
      <w:r w:rsidR="009C5456" w:rsidRPr="00A37CB2">
        <w:rPr>
          <w:rFonts w:ascii="Times New Roman" w:hAnsi="Times New Roman" w:cs="Times New Roman"/>
          <w:sz w:val="28"/>
          <w:lang w:val="uk-UA"/>
        </w:rPr>
        <w:t xml:space="preserve">товарів і послуг, а також внесенням до Державного реєстра </w:t>
      </w:r>
      <w:r w:rsidR="003868F4" w:rsidRPr="00A37CB2">
        <w:rPr>
          <w:rFonts w:ascii="Times New Roman" w:hAnsi="Times New Roman" w:cs="Times New Roman"/>
          <w:sz w:val="28"/>
          <w:lang w:val="uk-UA"/>
        </w:rPr>
        <w:t>[ 1</w:t>
      </w:r>
      <w:r w:rsidR="00106DA3">
        <w:rPr>
          <w:rFonts w:ascii="Times New Roman" w:hAnsi="Times New Roman" w:cs="Times New Roman"/>
          <w:sz w:val="28"/>
          <w:lang w:val="uk-UA"/>
        </w:rPr>
        <w:t>,</w:t>
      </w:r>
      <w:r w:rsidR="003868F4" w:rsidRPr="00A37CB2">
        <w:rPr>
          <w:rFonts w:ascii="Times New Roman" w:hAnsi="Times New Roman" w:cs="Times New Roman"/>
          <w:sz w:val="28"/>
          <w:lang w:val="uk-UA"/>
        </w:rPr>
        <w:t xml:space="preserve"> с</w:t>
      </w:r>
      <w:r w:rsidR="009C5456" w:rsidRPr="00A37CB2">
        <w:rPr>
          <w:rFonts w:ascii="Times New Roman" w:hAnsi="Times New Roman" w:cs="Times New Roman"/>
          <w:sz w:val="28"/>
          <w:lang w:val="uk-UA"/>
        </w:rPr>
        <w:t>.</w:t>
      </w:r>
      <w:r w:rsidR="003868F4" w:rsidRPr="00A37CB2">
        <w:rPr>
          <w:rFonts w:ascii="Times New Roman" w:hAnsi="Times New Roman" w:cs="Times New Roman"/>
          <w:sz w:val="28"/>
          <w:lang w:val="uk-UA"/>
        </w:rPr>
        <w:t xml:space="preserve"> </w:t>
      </w:r>
      <w:r w:rsidR="009C5456" w:rsidRPr="00A37CB2">
        <w:rPr>
          <w:rFonts w:ascii="Times New Roman" w:hAnsi="Times New Roman" w:cs="Times New Roman"/>
          <w:sz w:val="28"/>
          <w:lang w:val="uk-UA"/>
        </w:rPr>
        <w:t>13]</w:t>
      </w:r>
      <w:r w:rsidR="00A37CB2" w:rsidRPr="003630EF">
        <w:rPr>
          <w:rFonts w:ascii="Times New Roman" w:hAnsi="Times New Roman" w:cs="Times New Roman"/>
          <w:sz w:val="28"/>
        </w:rPr>
        <w:t>.</w:t>
      </w:r>
    </w:p>
    <w:p w14:paraId="0C15E6FF" w14:textId="77777777" w:rsidR="009C5456" w:rsidRPr="003868F4" w:rsidRDefault="008124B2" w:rsidP="00DB62B5">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Щоб захистити свій товарний знак, потрібно з</w:t>
      </w:r>
      <w:r w:rsidR="003868F4">
        <w:rPr>
          <w:rFonts w:ascii="Times New Roman" w:hAnsi="Times New Roman" w:cs="Times New Roman"/>
          <w:sz w:val="28"/>
          <w:lang w:val="uk-UA"/>
        </w:rPr>
        <w:t>нати які види товарних знаків є</w:t>
      </w:r>
      <w:r w:rsidR="003868F4" w:rsidRPr="003868F4">
        <w:rPr>
          <w:rFonts w:ascii="Times New Roman" w:hAnsi="Times New Roman" w:cs="Times New Roman"/>
          <w:sz w:val="28"/>
        </w:rPr>
        <w:t xml:space="preserve"> [</w:t>
      </w:r>
      <w:r w:rsidR="003868F4">
        <w:rPr>
          <w:rFonts w:ascii="Times New Roman" w:hAnsi="Times New Roman" w:cs="Times New Roman"/>
          <w:sz w:val="28"/>
        </w:rPr>
        <w:t>1</w:t>
      </w:r>
      <w:r w:rsidR="003868F4" w:rsidRPr="003868F4">
        <w:rPr>
          <w:rFonts w:ascii="Times New Roman" w:hAnsi="Times New Roman" w:cs="Times New Roman"/>
          <w:sz w:val="28"/>
        </w:rPr>
        <w:t xml:space="preserve">, </w:t>
      </w:r>
      <w:r w:rsidR="003868F4">
        <w:rPr>
          <w:rFonts w:ascii="Times New Roman" w:hAnsi="Times New Roman" w:cs="Times New Roman"/>
          <w:sz w:val="28"/>
          <w:lang w:val="uk-UA"/>
        </w:rPr>
        <w:t>с. 14-15</w:t>
      </w:r>
      <w:r w:rsidR="003868F4">
        <w:rPr>
          <w:rFonts w:ascii="Times New Roman" w:hAnsi="Times New Roman" w:cs="Times New Roman"/>
          <w:sz w:val="28"/>
        </w:rPr>
        <w:t>]</w:t>
      </w:r>
      <w:r w:rsidR="003868F4" w:rsidRPr="003868F4">
        <w:rPr>
          <w:rFonts w:ascii="Times New Roman" w:hAnsi="Times New Roman" w:cs="Times New Roman"/>
          <w:sz w:val="28"/>
        </w:rPr>
        <w:t>:</w:t>
      </w:r>
    </w:p>
    <w:p w14:paraId="3F4B8467" w14:textId="1D73A5BB" w:rsidR="00C32FFD" w:rsidRDefault="008124B2"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 xml:space="preserve">Словесні. Такі товарні знаки є більш ефективними, бо легше </w:t>
      </w:r>
      <w:r w:rsidR="000D6296">
        <w:rPr>
          <w:rFonts w:ascii="Times New Roman" w:hAnsi="Times New Roman" w:cs="Times New Roman"/>
          <w:sz w:val="28"/>
          <w:lang w:val="uk-UA"/>
        </w:rPr>
        <w:t>сприймаються і запам’ятовуються</w:t>
      </w:r>
      <w:r w:rsidRPr="00C32FFD">
        <w:rPr>
          <w:rFonts w:ascii="Times New Roman" w:hAnsi="Times New Roman" w:cs="Times New Roman"/>
          <w:sz w:val="28"/>
          <w:lang w:val="uk-UA"/>
        </w:rPr>
        <w:t>. Їх поділяють на дві групи: слова у вигляді природних слів та штучні слова.</w:t>
      </w:r>
    </w:p>
    <w:p w14:paraId="4F232CFF" w14:textId="77777777" w:rsidR="00C32FFD" w:rsidRDefault="008124B2"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 xml:space="preserve">Зображувальні товарні знаки. Це ті товарні знак які </w:t>
      </w:r>
      <w:r w:rsidR="002D5111" w:rsidRPr="00C32FFD">
        <w:rPr>
          <w:rFonts w:ascii="Times New Roman" w:hAnsi="Times New Roman" w:cs="Times New Roman"/>
          <w:sz w:val="28"/>
          <w:lang w:val="uk-UA"/>
        </w:rPr>
        <w:t>відображенні малюнками, художніми та графічними знаками. Вони іноді можуть включати в себе не тільки зображення, а й слова.</w:t>
      </w:r>
    </w:p>
    <w:p w14:paraId="13821AB7" w14:textId="77777777" w:rsidR="00C32FFD" w:rsidRDefault="002D5111"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Об’ємні товарні знаки. Здебільшого до об’ємних товарних знаків входить оригінальна упаковка товару або його форма.</w:t>
      </w:r>
    </w:p>
    <w:p w14:paraId="01479D6D" w14:textId="77777777" w:rsidR="00C32FFD" w:rsidRDefault="002D5111"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Звукові товарні знаки.</w:t>
      </w:r>
      <w:r w:rsidR="00A96202" w:rsidRPr="00C32FFD">
        <w:rPr>
          <w:rFonts w:ascii="Times New Roman" w:hAnsi="Times New Roman" w:cs="Times New Roman"/>
          <w:sz w:val="28"/>
          <w:lang w:val="uk-UA"/>
        </w:rPr>
        <w:t xml:space="preserve"> Найчастіше звукові товарні знаки використовують в рекламі. До них входять музичні вирази, заставки.</w:t>
      </w:r>
    </w:p>
    <w:p w14:paraId="336F01E4" w14:textId="77777777" w:rsidR="00C32FFD" w:rsidRDefault="00A96202"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Комбіновані знаки. Це такі товарні знаки, що включають в себе вищеперераховані види.</w:t>
      </w:r>
    </w:p>
    <w:p w14:paraId="44A85083" w14:textId="77777777" w:rsidR="00C32FFD" w:rsidRDefault="00A96202"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Знаки обслуговування. Даний вид знаків можуть використовувати тільки ті, хто надають послуги, але цей знак виконує ті ж функції</w:t>
      </w:r>
      <w:r w:rsidR="00E4345B" w:rsidRPr="00C32FFD">
        <w:rPr>
          <w:rFonts w:ascii="Times New Roman" w:hAnsi="Times New Roman" w:cs="Times New Roman"/>
          <w:sz w:val="28"/>
          <w:lang w:val="uk-UA"/>
        </w:rPr>
        <w:t>, що й традиційний знак який спочатку був створений для товарів.</w:t>
      </w:r>
    </w:p>
    <w:p w14:paraId="082577EA" w14:textId="77777777" w:rsidR="00E4345B" w:rsidRPr="00C32FFD" w:rsidRDefault="00067C9E" w:rsidP="00FB36B5">
      <w:pPr>
        <w:pStyle w:val="a5"/>
        <w:numPr>
          <w:ilvl w:val="0"/>
          <w:numId w:val="2"/>
        </w:numPr>
        <w:spacing w:after="0" w:line="360" w:lineRule="auto"/>
        <w:jc w:val="both"/>
        <w:rPr>
          <w:rFonts w:ascii="Times New Roman" w:hAnsi="Times New Roman" w:cs="Times New Roman"/>
          <w:sz w:val="28"/>
          <w:lang w:val="uk-UA"/>
        </w:rPr>
      </w:pPr>
      <w:r w:rsidRPr="00C32FFD">
        <w:rPr>
          <w:rFonts w:ascii="Times New Roman" w:hAnsi="Times New Roman" w:cs="Times New Roman"/>
          <w:sz w:val="28"/>
          <w:lang w:val="uk-UA"/>
        </w:rPr>
        <w:t>Колективний товарний знак. Його використовують добровільно об’єднані підприємства, такі як асоціації чи концерни.</w:t>
      </w:r>
    </w:p>
    <w:p w14:paraId="2075FE5D" w14:textId="77777777" w:rsidR="00333520" w:rsidRDefault="00333520"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даний час чіткого визначення </w:t>
      </w:r>
      <w:r w:rsidR="00083E3F">
        <w:rPr>
          <w:rFonts w:ascii="Times New Roman" w:hAnsi="Times New Roman" w:cs="Times New Roman"/>
          <w:sz w:val="28"/>
          <w:lang w:val="uk-UA"/>
        </w:rPr>
        <w:t>бренду</w:t>
      </w:r>
      <w:r w:rsidR="00773840">
        <w:rPr>
          <w:rFonts w:ascii="Times New Roman" w:hAnsi="Times New Roman" w:cs="Times New Roman"/>
          <w:sz w:val="28"/>
          <w:lang w:val="uk-UA"/>
        </w:rPr>
        <w:t xml:space="preserve"> не існує.</w:t>
      </w:r>
      <w:r w:rsidR="00352842">
        <w:rPr>
          <w:rFonts w:ascii="Times New Roman" w:hAnsi="Times New Roman" w:cs="Times New Roman"/>
          <w:sz w:val="28"/>
          <w:lang w:val="uk-UA"/>
        </w:rPr>
        <w:t xml:space="preserve"> Філіп </w:t>
      </w:r>
      <w:proofErr w:type="spellStart"/>
      <w:r w:rsidR="00352842">
        <w:rPr>
          <w:rFonts w:ascii="Times New Roman" w:hAnsi="Times New Roman" w:cs="Times New Roman"/>
          <w:sz w:val="28"/>
          <w:lang w:val="uk-UA"/>
        </w:rPr>
        <w:t>Котлер</w:t>
      </w:r>
      <w:proofErr w:type="spellEnd"/>
      <w:r w:rsidR="00352842">
        <w:rPr>
          <w:rFonts w:ascii="Times New Roman" w:hAnsi="Times New Roman" w:cs="Times New Roman"/>
          <w:sz w:val="28"/>
          <w:lang w:val="uk-UA"/>
        </w:rPr>
        <w:t xml:space="preserve"> каже: «Бренд</w:t>
      </w:r>
      <w:r w:rsidR="00D00BD1" w:rsidRPr="00D00BD1">
        <w:rPr>
          <w:rFonts w:ascii="Times New Roman" w:hAnsi="Times New Roman" w:cs="Times New Roman"/>
          <w:sz w:val="28"/>
          <w:lang w:val="uk-UA"/>
        </w:rPr>
        <w:t xml:space="preserve"> </w:t>
      </w:r>
      <w:r w:rsidR="00352842">
        <w:rPr>
          <w:rFonts w:ascii="Times New Roman" w:hAnsi="Times New Roman" w:cs="Times New Roman"/>
          <w:sz w:val="28"/>
          <w:lang w:val="uk-UA"/>
        </w:rPr>
        <w:t xml:space="preserve">- це назва, термін, символ або дизайн (або комбінація всіх цих понять), що позначають певний вид товару або послуги окремо взятого виробника (або </w:t>
      </w:r>
      <w:r w:rsidR="00352842">
        <w:rPr>
          <w:rFonts w:ascii="Times New Roman" w:hAnsi="Times New Roman" w:cs="Times New Roman"/>
          <w:sz w:val="28"/>
          <w:lang w:val="uk-UA"/>
        </w:rPr>
        <w:lastRenderedPageBreak/>
        <w:t xml:space="preserve">групи виробників) </w:t>
      </w:r>
      <w:r w:rsidR="00F273DE">
        <w:rPr>
          <w:rFonts w:ascii="Times New Roman" w:hAnsi="Times New Roman" w:cs="Times New Roman"/>
          <w:sz w:val="28"/>
          <w:lang w:val="uk-UA"/>
        </w:rPr>
        <w:t>і що виділяють його серед товарів і послуг інших виробників»</w:t>
      </w:r>
      <w:r w:rsidR="004E702C">
        <w:rPr>
          <w:rFonts w:ascii="Times New Roman" w:hAnsi="Times New Roman" w:cs="Times New Roman"/>
          <w:sz w:val="28"/>
          <w:lang w:val="uk-UA"/>
        </w:rPr>
        <w:t xml:space="preserve"> </w:t>
      </w:r>
      <w:r w:rsidR="00F273DE" w:rsidRPr="00F273DE">
        <w:rPr>
          <w:rFonts w:ascii="Times New Roman" w:hAnsi="Times New Roman" w:cs="Times New Roman"/>
          <w:sz w:val="28"/>
          <w:lang w:val="uk-UA"/>
        </w:rPr>
        <w:t>[</w:t>
      </w:r>
      <w:r w:rsidR="004E702C">
        <w:rPr>
          <w:rFonts w:ascii="Times New Roman" w:hAnsi="Times New Roman" w:cs="Times New Roman"/>
          <w:sz w:val="28"/>
          <w:lang w:val="uk-UA"/>
        </w:rPr>
        <w:t>1</w:t>
      </w:r>
      <w:r w:rsidR="00F273DE" w:rsidRPr="00F273DE">
        <w:rPr>
          <w:rFonts w:ascii="Times New Roman" w:hAnsi="Times New Roman" w:cs="Times New Roman"/>
          <w:sz w:val="28"/>
          <w:lang w:val="uk-UA"/>
        </w:rPr>
        <w:t>]</w:t>
      </w:r>
      <w:r w:rsidR="00F273DE">
        <w:rPr>
          <w:rFonts w:ascii="Times New Roman" w:hAnsi="Times New Roman" w:cs="Times New Roman"/>
          <w:sz w:val="28"/>
          <w:lang w:val="uk-UA"/>
        </w:rPr>
        <w:t>.</w:t>
      </w:r>
    </w:p>
    <w:p w14:paraId="69ABEBA8" w14:textId="77777777" w:rsidR="00085C22" w:rsidRPr="00483190" w:rsidRDefault="00085C22"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Бренд – невідчутна сума властивостей продукту, а саме його історії, імені, упаковки, ціни, репу</w:t>
      </w:r>
      <w:r w:rsidR="00483190">
        <w:rPr>
          <w:rFonts w:ascii="Times New Roman" w:hAnsi="Times New Roman" w:cs="Times New Roman"/>
          <w:sz w:val="28"/>
          <w:lang w:val="uk-UA"/>
        </w:rPr>
        <w:t xml:space="preserve">тації та способу рекламування </w:t>
      </w:r>
      <w:r w:rsidR="00E878AE" w:rsidRPr="00483190">
        <w:rPr>
          <w:rFonts w:ascii="Times New Roman" w:hAnsi="Times New Roman" w:cs="Times New Roman"/>
          <w:sz w:val="28"/>
          <w:lang w:val="uk-UA"/>
        </w:rPr>
        <w:t>[</w:t>
      </w:r>
      <w:r w:rsidR="00097268">
        <w:rPr>
          <w:rFonts w:ascii="Times New Roman" w:hAnsi="Times New Roman" w:cs="Times New Roman"/>
          <w:sz w:val="28"/>
          <w:lang w:val="uk-UA"/>
        </w:rPr>
        <w:t>1</w:t>
      </w:r>
      <w:r w:rsidR="00E878AE" w:rsidRPr="00483190">
        <w:rPr>
          <w:rFonts w:ascii="Times New Roman" w:hAnsi="Times New Roman" w:cs="Times New Roman"/>
          <w:sz w:val="28"/>
          <w:lang w:val="uk-UA"/>
        </w:rPr>
        <w:t>]</w:t>
      </w:r>
      <w:r w:rsidR="00483190">
        <w:rPr>
          <w:rFonts w:ascii="Times New Roman" w:hAnsi="Times New Roman" w:cs="Times New Roman"/>
          <w:sz w:val="28"/>
          <w:lang w:val="uk-UA"/>
        </w:rPr>
        <w:t>.</w:t>
      </w:r>
    </w:p>
    <w:p w14:paraId="037C7CE1" w14:textId="77777777" w:rsidR="00F273DE" w:rsidRDefault="00F273DE" w:rsidP="00DB62B5">
      <w:pPr>
        <w:spacing w:after="0" w:line="360" w:lineRule="auto"/>
        <w:ind w:firstLine="709"/>
        <w:jc w:val="both"/>
        <w:rPr>
          <w:rFonts w:ascii="Times New Roman" w:hAnsi="Times New Roman" w:cs="Times New Roman"/>
          <w:sz w:val="28"/>
          <w:lang w:val="uk-UA"/>
        </w:rPr>
      </w:pPr>
      <w:proofErr w:type="spellStart"/>
      <w:r>
        <w:rPr>
          <w:rFonts w:ascii="Times New Roman" w:hAnsi="Times New Roman" w:cs="Times New Roman"/>
          <w:sz w:val="28"/>
          <w:lang w:val="uk-UA"/>
        </w:rPr>
        <w:t>Уолтер</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Ландор</w:t>
      </w:r>
      <w:proofErr w:type="spellEnd"/>
      <w:r>
        <w:rPr>
          <w:rFonts w:ascii="Times New Roman" w:hAnsi="Times New Roman" w:cs="Times New Roman"/>
          <w:sz w:val="28"/>
          <w:lang w:val="uk-UA"/>
        </w:rPr>
        <w:t xml:space="preserve"> вважає, що бренд це обіцянка. Він забезпечує відчуття задоволення і якості шляхом ідентифікації товару чи послуги і </w:t>
      </w:r>
      <w:r w:rsidR="00E878AE">
        <w:rPr>
          <w:rFonts w:ascii="Times New Roman" w:hAnsi="Times New Roman" w:cs="Times New Roman"/>
          <w:sz w:val="28"/>
          <w:lang w:val="uk-UA"/>
        </w:rPr>
        <w:t>підтвердження їх оригінальності</w:t>
      </w:r>
      <w:r>
        <w:rPr>
          <w:rFonts w:ascii="Times New Roman" w:hAnsi="Times New Roman" w:cs="Times New Roman"/>
          <w:sz w:val="28"/>
          <w:lang w:val="uk-UA"/>
        </w:rPr>
        <w:t xml:space="preserve"> </w:t>
      </w:r>
      <w:r w:rsidR="00E878AE" w:rsidRPr="00E878AE">
        <w:rPr>
          <w:rFonts w:ascii="Times New Roman" w:hAnsi="Times New Roman" w:cs="Times New Roman"/>
          <w:sz w:val="28"/>
          <w:lang w:val="uk-UA"/>
        </w:rPr>
        <w:t>[</w:t>
      </w:r>
      <w:r w:rsidR="00097268">
        <w:rPr>
          <w:rFonts w:ascii="Times New Roman" w:hAnsi="Times New Roman" w:cs="Times New Roman"/>
          <w:sz w:val="28"/>
          <w:lang w:val="uk-UA"/>
        </w:rPr>
        <w:t>1</w:t>
      </w:r>
      <w:r w:rsidR="00E878AE" w:rsidRPr="00E878AE">
        <w:rPr>
          <w:rFonts w:ascii="Times New Roman" w:hAnsi="Times New Roman" w:cs="Times New Roman"/>
          <w:sz w:val="28"/>
          <w:lang w:val="uk-UA"/>
        </w:rPr>
        <w:t>]</w:t>
      </w:r>
      <w:r>
        <w:rPr>
          <w:rFonts w:ascii="Times New Roman" w:hAnsi="Times New Roman" w:cs="Times New Roman"/>
          <w:sz w:val="28"/>
          <w:lang w:val="uk-UA"/>
        </w:rPr>
        <w:t>.</w:t>
      </w:r>
    </w:p>
    <w:p w14:paraId="59CF65FB" w14:textId="77777777" w:rsidR="00085C22" w:rsidRDefault="00085C22"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Бренд – це послідовний набір функціональних, емоційних та виразних обіцянок цільовому споживачеві, вони є унікальними, значущими та складними у плані імітації. Бренд створює міцні та тривалі зв’язки між </w:t>
      </w:r>
      <w:r w:rsidR="00D00BD1" w:rsidRPr="00D00BD1">
        <w:rPr>
          <w:rFonts w:ascii="Times New Roman" w:hAnsi="Times New Roman" w:cs="Times New Roman"/>
          <w:sz w:val="28"/>
          <w:lang w:val="uk-UA"/>
        </w:rPr>
        <w:t xml:space="preserve">підприємством, </w:t>
      </w:r>
      <w:r w:rsidRPr="00D00BD1">
        <w:rPr>
          <w:rFonts w:ascii="Times New Roman" w:hAnsi="Times New Roman" w:cs="Times New Roman"/>
          <w:sz w:val="28"/>
          <w:lang w:val="uk-UA"/>
        </w:rPr>
        <w:t>товаром</w:t>
      </w:r>
      <w:r w:rsidR="00D00BD1" w:rsidRPr="00D00BD1">
        <w:rPr>
          <w:rFonts w:ascii="Times New Roman" w:hAnsi="Times New Roman" w:cs="Times New Roman"/>
          <w:sz w:val="28"/>
          <w:lang w:val="uk-UA"/>
        </w:rPr>
        <w:t xml:space="preserve">, </w:t>
      </w:r>
      <w:r w:rsidRPr="00D00BD1">
        <w:rPr>
          <w:rFonts w:ascii="Times New Roman" w:hAnsi="Times New Roman" w:cs="Times New Roman"/>
          <w:sz w:val="28"/>
          <w:lang w:val="uk-UA"/>
        </w:rPr>
        <w:t>особ</w:t>
      </w:r>
      <w:r w:rsidR="00E64ADB" w:rsidRPr="00D00BD1">
        <w:rPr>
          <w:rFonts w:ascii="Times New Roman" w:hAnsi="Times New Roman" w:cs="Times New Roman"/>
          <w:sz w:val="28"/>
          <w:lang w:val="uk-UA"/>
        </w:rPr>
        <w:t>ою та його цільовою</w:t>
      </w:r>
      <w:r w:rsidR="00E64ADB">
        <w:rPr>
          <w:rFonts w:ascii="Times New Roman" w:hAnsi="Times New Roman" w:cs="Times New Roman"/>
          <w:sz w:val="28"/>
          <w:lang w:val="uk-UA"/>
        </w:rPr>
        <w:t xml:space="preserve"> аудиторією, що</w:t>
      </w:r>
      <w:r w:rsidR="007B2F0C">
        <w:rPr>
          <w:rFonts w:ascii="Times New Roman" w:hAnsi="Times New Roman" w:cs="Times New Roman"/>
          <w:sz w:val="28"/>
          <w:lang w:val="uk-UA"/>
        </w:rPr>
        <w:t xml:space="preserve"> стоять за цінностями та місією</w:t>
      </w:r>
      <w:r w:rsidR="00E64ADB">
        <w:rPr>
          <w:rFonts w:ascii="Times New Roman" w:hAnsi="Times New Roman" w:cs="Times New Roman"/>
          <w:sz w:val="28"/>
          <w:lang w:val="uk-UA"/>
        </w:rPr>
        <w:t xml:space="preserve"> </w:t>
      </w:r>
      <w:r w:rsidRPr="00E64ADB">
        <w:rPr>
          <w:rFonts w:ascii="Times New Roman" w:hAnsi="Times New Roman" w:cs="Times New Roman"/>
          <w:sz w:val="28"/>
          <w:lang w:val="uk-UA"/>
        </w:rPr>
        <w:t>[</w:t>
      </w:r>
      <w:r w:rsidR="007B2F0C">
        <w:rPr>
          <w:rFonts w:ascii="Times New Roman" w:hAnsi="Times New Roman" w:cs="Times New Roman"/>
          <w:sz w:val="28"/>
          <w:lang w:val="uk-UA"/>
        </w:rPr>
        <w:t>2</w:t>
      </w:r>
      <w:r w:rsidRPr="00E64ADB">
        <w:rPr>
          <w:rFonts w:ascii="Times New Roman" w:hAnsi="Times New Roman" w:cs="Times New Roman"/>
          <w:sz w:val="28"/>
          <w:lang w:val="uk-UA"/>
        </w:rPr>
        <w:t>]</w:t>
      </w:r>
      <w:r w:rsidR="007B2F0C">
        <w:rPr>
          <w:rFonts w:ascii="Times New Roman" w:hAnsi="Times New Roman" w:cs="Times New Roman"/>
          <w:sz w:val="28"/>
          <w:lang w:val="uk-UA"/>
        </w:rPr>
        <w:t>.</w:t>
      </w:r>
    </w:p>
    <w:p w14:paraId="37433BBE" w14:textId="3677226C" w:rsidR="00D55F61" w:rsidRDefault="00D55F61"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Брендинг, як інноваційна і маркетингова технологія, розглядається в якості найважливішого ресурсу підвищення конкурентоспроможності підприємства, поряд з іншими інструментами стратегічного розвитку, що постійно удосконалюються </w:t>
      </w:r>
      <w:r w:rsidR="00320231">
        <w:rPr>
          <w:rFonts w:ascii="Times New Roman" w:hAnsi="Times New Roman" w:cs="Times New Roman"/>
          <w:sz w:val="28"/>
          <w:lang w:val="uk-UA"/>
        </w:rPr>
        <w:t>[4</w:t>
      </w:r>
      <w:r w:rsidRPr="000C2BD1">
        <w:rPr>
          <w:rFonts w:ascii="Times New Roman" w:hAnsi="Times New Roman" w:cs="Times New Roman"/>
          <w:sz w:val="28"/>
          <w:lang w:val="uk-UA"/>
        </w:rPr>
        <w:t>].</w:t>
      </w:r>
    </w:p>
    <w:p w14:paraId="3E8B4C22" w14:textId="0BE2E663" w:rsidR="000C2BD1" w:rsidRPr="000C2BD1" w:rsidRDefault="000C2BD1" w:rsidP="000C2BD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Брендинг є складовою мар</w:t>
      </w:r>
      <w:r w:rsidR="00106DA3">
        <w:rPr>
          <w:rFonts w:ascii="Times New Roman" w:hAnsi="Times New Roman" w:cs="Times New Roman"/>
          <w:sz w:val="28"/>
          <w:lang w:val="uk-UA"/>
        </w:rPr>
        <w:t>к</w:t>
      </w:r>
      <w:r>
        <w:rPr>
          <w:rFonts w:ascii="Times New Roman" w:hAnsi="Times New Roman" w:cs="Times New Roman"/>
          <w:sz w:val="28"/>
          <w:lang w:val="uk-UA"/>
        </w:rPr>
        <w:t>ети</w:t>
      </w:r>
      <w:r w:rsidR="00106DA3">
        <w:rPr>
          <w:rFonts w:ascii="Times New Roman" w:hAnsi="Times New Roman" w:cs="Times New Roman"/>
          <w:sz w:val="28"/>
          <w:lang w:val="uk-UA"/>
        </w:rPr>
        <w:t>н</w:t>
      </w:r>
      <w:r>
        <w:rPr>
          <w:rFonts w:ascii="Times New Roman" w:hAnsi="Times New Roman" w:cs="Times New Roman"/>
          <w:sz w:val="28"/>
          <w:lang w:val="uk-UA"/>
        </w:rPr>
        <w:t>гу, який щоб був орієнтований на забезпечення</w:t>
      </w:r>
      <w:r w:rsidR="00106DA3">
        <w:rPr>
          <w:rFonts w:ascii="Times New Roman" w:hAnsi="Times New Roman" w:cs="Times New Roman"/>
          <w:sz w:val="28"/>
          <w:lang w:val="uk-UA"/>
        </w:rPr>
        <w:t xml:space="preserve"> сталого розвитку має задовольня</w:t>
      </w:r>
      <w:r>
        <w:rPr>
          <w:rFonts w:ascii="Times New Roman" w:hAnsi="Times New Roman" w:cs="Times New Roman"/>
          <w:sz w:val="28"/>
          <w:lang w:val="uk-UA"/>
        </w:rPr>
        <w:t>ти такі вимоги:</w:t>
      </w:r>
    </w:p>
    <w:p w14:paraId="415BBB56" w14:textId="32C39BA0" w:rsidR="000C2BD1" w:rsidRDefault="000C2BD1" w:rsidP="00DB62B5">
      <w:pPr>
        <w:spacing w:after="0" w:line="360" w:lineRule="auto"/>
        <w:ind w:firstLine="709"/>
        <w:jc w:val="both"/>
        <w:rPr>
          <w:rFonts w:ascii="Times New Roman" w:hAnsi="Times New Roman" w:cs="Times New Roman"/>
          <w:sz w:val="28"/>
          <w:lang w:val="uk-UA"/>
        </w:rPr>
      </w:pPr>
      <w:r w:rsidRPr="000C2BD1">
        <w:rPr>
          <w:rFonts w:ascii="Times New Roman" w:hAnsi="Times New Roman" w:cs="Times New Roman"/>
          <w:sz w:val="28"/>
          <w:lang w:val="uk-UA"/>
        </w:rPr>
        <w:t xml:space="preserve">• сприяти задоволенню людських потреб та одночасному розвиткові добробуту місцевих спільнот і суспільства в цілому; </w:t>
      </w:r>
    </w:p>
    <w:p w14:paraId="51F75C82" w14:textId="56BFD733" w:rsidR="000C2BD1" w:rsidRDefault="000C2BD1" w:rsidP="00DB62B5">
      <w:pPr>
        <w:spacing w:after="0" w:line="360" w:lineRule="auto"/>
        <w:ind w:firstLine="709"/>
        <w:jc w:val="both"/>
        <w:rPr>
          <w:rFonts w:ascii="Times New Roman" w:hAnsi="Times New Roman" w:cs="Times New Roman"/>
          <w:sz w:val="28"/>
          <w:lang w:val="uk-UA"/>
        </w:rPr>
      </w:pPr>
      <w:r w:rsidRPr="000C2BD1">
        <w:rPr>
          <w:rFonts w:ascii="Times New Roman" w:hAnsi="Times New Roman" w:cs="Times New Roman"/>
          <w:sz w:val="28"/>
          <w:lang w:val="uk-UA"/>
        </w:rPr>
        <w:t xml:space="preserve">• сприяти розвиткові економічних обмінів на рівні макроекономічної системи; </w:t>
      </w:r>
    </w:p>
    <w:p w14:paraId="2AA7040A" w14:textId="5AF451CC" w:rsidR="000C2BD1" w:rsidRPr="00D55F61" w:rsidRDefault="000C2BD1" w:rsidP="000C2BD1">
      <w:pPr>
        <w:spacing w:after="0" w:line="360" w:lineRule="auto"/>
        <w:ind w:firstLine="709"/>
        <w:jc w:val="both"/>
        <w:rPr>
          <w:rFonts w:ascii="Times New Roman" w:hAnsi="Times New Roman" w:cs="Times New Roman"/>
          <w:sz w:val="28"/>
          <w:lang w:val="uk-UA"/>
        </w:rPr>
      </w:pPr>
      <w:r w:rsidRPr="000C2BD1">
        <w:rPr>
          <w:rFonts w:ascii="Times New Roman" w:hAnsi="Times New Roman" w:cs="Times New Roman"/>
          <w:sz w:val="28"/>
          <w:lang w:val="uk-UA"/>
        </w:rPr>
        <w:t xml:space="preserve">• бути заощадливим у використанні ресурсів, маючи дієві механізми обліку та контролю витрат і результатів у </w:t>
      </w:r>
      <w:proofErr w:type="spellStart"/>
      <w:r w:rsidRPr="000C2BD1">
        <w:rPr>
          <w:rFonts w:ascii="Times New Roman" w:hAnsi="Times New Roman" w:cs="Times New Roman"/>
          <w:sz w:val="28"/>
          <w:lang w:val="uk-UA"/>
        </w:rPr>
        <w:t>коротко-</w:t>
      </w:r>
      <w:proofErr w:type="spellEnd"/>
      <w:r w:rsidRPr="000C2BD1">
        <w:rPr>
          <w:rFonts w:ascii="Times New Roman" w:hAnsi="Times New Roman" w:cs="Times New Roman"/>
          <w:sz w:val="28"/>
          <w:lang w:val="uk-UA"/>
        </w:rPr>
        <w:t xml:space="preserve"> та довгостроковій перспективі</w:t>
      </w:r>
      <w:r>
        <w:rPr>
          <w:rFonts w:ascii="Times New Roman" w:hAnsi="Times New Roman" w:cs="Times New Roman"/>
          <w:sz w:val="28"/>
          <w:lang w:val="uk-UA"/>
        </w:rPr>
        <w:t xml:space="preserve"> </w:t>
      </w:r>
      <w:r w:rsidRPr="00436FDF">
        <w:rPr>
          <w:rFonts w:ascii="Times New Roman" w:hAnsi="Times New Roman" w:cs="Times New Roman"/>
          <w:sz w:val="28"/>
        </w:rPr>
        <w:t>[</w:t>
      </w:r>
      <w:r w:rsidR="00320231">
        <w:rPr>
          <w:rFonts w:ascii="Times New Roman" w:hAnsi="Times New Roman" w:cs="Times New Roman"/>
          <w:sz w:val="28"/>
          <w:lang w:val="uk-UA"/>
        </w:rPr>
        <w:t>6</w:t>
      </w:r>
      <w:r w:rsidR="006E4357" w:rsidRPr="00436FDF">
        <w:rPr>
          <w:rFonts w:ascii="Times New Roman" w:hAnsi="Times New Roman" w:cs="Times New Roman"/>
          <w:sz w:val="28"/>
          <w:lang w:val="uk-UA"/>
        </w:rPr>
        <w:t>, с. 41</w:t>
      </w:r>
      <w:r w:rsidRPr="00436FDF">
        <w:rPr>
          <w:rFonts w:ascii="Times New Roman" w:hAnsi="Times New Roman" w:cs="Times New Roman"/>
          <w:sz w:val="28"/>
        </w:rPr>
        <w:t>]</w:t>
      </w:r>
      <w:r w:rsidRPr="00436FDF">
        <w:rPr>
          <w:rFonts w:ascii="Times New Roman" w:hAnsi="Times New Roman" w:cs="Times New Roman"/>
          <w:sz w:val="28"/>
          <w:lang w:val="uk-UA"/>
        </w:rPr>
        <w:t>.</w:t>
      </w:r>
      <w:r w:rsidRPr="000C2BD1">
        <w:rPr>
          <w:rFonts w:ascii="Times New Roman" w:hAnsi="Times New Roman" w:cs="Times New Roman"/>
          <w:sz w:val="28"/>
          <w:lang w:val="uk-UA"/>
        </w:rPr>
        <w:t xml:space="preserve"> </w:t>
      </w:r>
    </w:p>
    <w:p w14:paraId="04882867" w14:textId="77777777" w:rsidR="007A5AA1" w:rsidRDefault="007E33F9"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Саме ціннісні аспекти бренду  втілюють в себе основні моменти, які бренд передбачає собою та хоче їх донести до споживачів. Вони визначають місію бренда, його ідеологію, впливають на сприйняття бренду споживачів, а також на </w:t>
      </w:r>
      <w:r w:rsidR="00CB7018">
        <w:rPr>
          <w:rFonts w:ascii="Times New Roman" w:hAnsi="Times New Roman" w:cs="Times New Roman"/>
          <w:sz w:val="28"/>
          <w:lang w:val="uk-UA"/>
        </w:rPr>
        <w:t xml:space="preserve">товари та послуги цього бренда </w:t>
      </w:r>
      <w:r w:rsidR="00CB7018" w:rsidRPr="009A3B27">
        <w:rPr>
          <w:rFonts w:ascii="Times New Roman" w:hAnsi="Times New Roman" w:cs="Times New Roman"/>
          <w:sz w:val="28"/>
          <w:lang w:val="uk-UA"/>
        </w:rPr>
        <w:t>(Р</w:t>
      </w:r>
      <w:r w:rsidRPr="009A3B27">
        <w:rPr>
          <w:rFonts w:ascii="Times New Roman" w:hAnsi="Times New Roman" w:cs="Times New Roman"/>
          <w:sz w:val="28"/>
          <w:lang w:val="uk-UA"/>
        </w:rPr>
        <w:t>ис</w:t>
      </w:r>
      <w:r w:rsidR="00CB7018" w:rsidRPr="009A3B27">
        <w:rPr>
          <w:rFonts w:ascii="Times New Roman" w:hAnsi="Times New Roman" w:cs="Times New Roman"/>
          <w:sz w:val="28"/>
          <w:lang w:val="uk-UA"/>
        </w:rPr>
        <w:t>.</w:t>
      </w:r>
      <w:r w:rsidRPr="009A3B27">
        <w:rPr>
          <w:rFonts w:ascii="Times New Roman" w:hAnsi="Times New Roman" w:cs="Times New Roman"/>
          <w:sz w:val="28"/>
          <w:lang w:val="uk-UA"/>
        </w:rPr>
        <w:t xml:space="preserve"> </w:t>
      </w:r>
      <w:r w:rsidR="007F1E18" w:rsidRPr="009A3B27">
        <w:rPr>
          <w:rFonts w:ascii="Times New Roman" w:hAnsi="Times New Roman" w:cs="Times New Roman"/>
          <w:sz w:val="28"/>
          <w:lang w:val="uk-UA"/>
        </w:rPr>
        <w:t>1.</w:t>
      </w:r>
      <w:r w:rsidR="00CB7018" w:rsidRPr="009A3B27">
        <w:rPr>
          <w:rFonts w:ascii="Times New Roman" w:hAnsi="Times New Roman" w:cs="Times New Roman"/>
          <w:sz w:val="28"/>
          <w:lang w:val="uk-UA"/>
        </w:rPr>
        <w:t>1).</w:t>
      </w:r>
      <w:r>
        <w:rPr>
          <w:rFonts w:ascii="Times New Roman" w:hAnsi="Times New Roman" w:cs="Times New Roman"/>
          <w:sz w:val="28"/>
          <w:lang w:val="uk-UA"/>
        </w:rPr>
        <w:t xml:space="preserve"> </w:t>
      </w:r>
    </w:p>
    <w:p w14:paraId="76829F34" w14:textId="77777777" w:rsidR="007A5AA1" w:rsidRDefault="007A5AA1" w:rsidP="00DB62B5">
      <w:pPr>
        <w:spacing w:after="0" w:line="360" w:lineRule="auto"/>
        <w:ind w:firstLine="709"/>
        <w:jc w:val="both"/>
        <w:rPr>
          <w:rFonts w:ascii="Times New Roman" w:hAnsi="Times New Roman" w:cs="Times New Roman"/>
          <w:sz w:val="28"/>
          <w:lang w:val="uk-UA"/>
        </w:rPr>
      </w:pPr>
      <w:r w:rsidRPr="007A5AA1">
        <w:rPr>
          <w:rFonts w:ascii="Times New Roman" w:hAnsi="Times New Roman" w:cs="Times New Roman"/>
          <w:sz w:val="28"/>
          <w:lang w:val="uk-UA"/>
        </w:rPr>
        <w:lastRenderedPageBreak/>
        <w:t xml:space="preserve">Дані аспекти є відмінними засобами для розширення своєї цільової аудиторії та диференціації на ринку. На досягнення цих цілей впливає бренд-менеджмент. Бренд-менеджментом є управління брендом як зі сторони власників бренду, так </w:t>
      </w:r>
      <w:r>
        <w:rPr>
          <w:rFonts w:ascii="Times New Roman" w:hAnsi="Times New Roman" w:cs="Times New Roman"/>
          <w:sz w:val="28"/>
          <w:lang w:val="uk-UA"/>
        </w:rPr>
        <w:t xml:space="preserve">і зі сторони клієнтів. </w:t>
      </w:r>
    </w:p>
    <w:p w14:paraId="2B0B9491" w14:textId="77777777" w:rsidR="00681FB7" w:rsidRDefault="00681FB7" w:rsidP="00681FB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Виділяють такі етапи бренд-менеджменту: </w:t>
      </w:r>
    </w:p>
    <w:p w14:paraId="764F44E1" w14:textId="77777777" w:rsidR="00681FB7" w:rsidRDefault="00681FB7" w:rsidP="00FB36B5">
      <w:pPr>
        <w:pStyle w:val="a5"/>
        <w:numPr>
          <w:ilvl w:val="0"/>
          <w:numId w:val="16"/>
        </w:numPr>
        <w:spacing w:after="0" w:line="360" w:lineRule="auto"/>
        <w:jc w:val="both"/>
        <w:rPr>
          <w:rFonts w:ascii="Times New Roman" w:hAnsi="Times New Roman" w:cs="Times New Roman"/>
          <w:sz w:val="28"/>
          <w:lang w:val="uk-UA"/>
        </w:rPr>
      </w:pPr>
      <w:r w:rsidRPr="00BD5324">
        <w:rPr>
          <w:rFonts w:ascii="Times New Roman" w:hAnsi="Times New Roman" w:cs="Times New Roman"/>
          <w:sz w:val="28"/>
          <w:lang w:val="uk-UA"/>
        </w:rPr>
        <w:t>Створення в</w:t>
      </w:r>
      <w:r>
        <w:rPr>
          <w:rFonts w:ascii="Times New Roman" w:hAnsi="Times New Roman" w:cs="Times New Roman"/>
          <w:sz w:val="28"/>
          <w:lang w:val="uk-UA"/>
        </w:rPr>
        <w:t>ізуального та мовного вираження</w:t>
      </w:r>
      <w:r w:rsidRPr="00BD5324">
        <w:rPr>
          <w:rFonts w:ascii="Times New Roman" w:hAnsi="Times New Roman" w:cs="Times New Roman"/>
          <w:sz w:val="28"/>
          <w:lang w:val="uk-UA"/>
        </w:rPr>
        <w:t>: назви брендів, торгові марки, фірмові стилі, слогани.</w:t>
      </w:r>
    </w:p>
    <w:p w14:paraId="5A127382" w14:textId="77777777" w:rsidR="00681FB7" w:rsidRDefault="00681FB7" w:rsidP="00FB36B5">
      <w:pPr>
        <w:pStyle w:val="a5"/>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Використання в діяльності</w:t>
      </w:r>
      <w:r w:rsidRPr="00BD5324">
        <w:rPr>
          <w:rFonts w:ascii="Times New Roman" w:hAnsi="Times New Roman" w:cs="Times New Roman"/>
          <w:sz w:val="28"/>
          <w:lang w:val="uk-UA"/>
        </w:rPr>
        <w:t xml:space="preserve"> діловій документації, рекламних заходах, рекламна сувенірна продукція.</w:t>
      </w:r>
    </w:p>
    <w:p w14:paraId="10E6212A" w14:textId="77777777" w:rsidR="00681FB7" w:rsidRDefault="00681FB7" w:rsidP="00FB36B5">
      <w:pPr>
        <w:pStyle w:val="a5"/>
        <w:numPr>
          <w:ilvl w:val="0"/>
          <w:numId w:val="16"/>
        </w:numPr>
        <w:spacing w:after="0" w:line="360" w:lineRule="auto"/>
        <w:jc w:val="both"/>
        <w:rPr>
          <w:rFonts w:ascii="Times New Roman" w:hAnsi="Times New Roman" w:cs="Times New Roman"/>
          <w:sz w:val="28"/>
          <w:lang w:val="uk-UA"/>
        </w:rPr>
      </w:pPr>
      <w:r w:rsidRPr="00BD5324">
        <w:rPr>
          <w:rFonts w:ascii="Times New Roman" w:hAnsi="Times New Roman" w:cs="Times New Roman"/>
          <w:sz w:val="28"/>
          <w:lang w:val="uk-UA"/>
        </w:rPr>
        <w:t>Формування бренду: структура бренду, програми просування бренду, аналіз результатів програм.</w:t>
      </w:r>
    </w:p>
    <w:p w14:paraId="1D64472F" w14:textId="10D0FA4F" w:rsidR="00681FB7" w:rsidRPr="004F6B3D" w:rsidRDefault="00681FB7" w:rsidP="004F6B3D">
      <w:pPr>
        <w:pStyle w:val="a5"/>
        <w:numPr>
          <w:ilvl w:val="0"/>
          <w:numId w:val="16"/>
        </w:numPr>
        <w:spacing w:after="0" w:line="360" w:lineRule="auto"/>
        <w:jc w:val="both"/>
        <w:rPr>
          <w:rFonts w:ascii="Times New Roman" w:hAnsi="Times New Roman" w:cs="Times New Roman"/>
          <w:sz w:val="28"/>
          <w:lang w:val="uk-UA"/>
        </w:rPr>
      </w:pPr>
      <w:r w:rsidRPr="00BD5324">
        <w:rPr>
          <w:rFonts w:ascii="Times New Roman" w:hAnsi="Times New Roman" w:cs="Times New Roman"/>
          <w:sz w:val="28"/>
          <w:lang w:val="uk-UA"/>
        </w:rPr>
        <w:t>Вже створені та бренди, що розвиваються: дослідження, діагностика, програми подальшого розвитку.</w:t>
      </w:r>
    </w:p>
    <w:p w14:paraId="0C22790B" w14:textId="1B1AE694" w:rsidR="007A5AA1" w:rsidRDefault="00D365AB"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46464" behindDoc="0" locked="0" layoutInCell="1" allowOverlap="1" wp14:anchorId="61559EBB" wp14:editId="720C8904">
                <wp:simplePos x="0" y="0"/>
                <wp:positionH relativeFrom="column">
                  <wp:posOffset>1358265</wp:posOffset>
                </wp:positionH>
                <wp:positionV relativeFrom="paragraph">
                  <wp:posOffset>189230</wp:posOffset>
                </wp:positionV>
                <wp:extent cx="3219450" cy="295275"/>
                <wp:effectExtent l="0" t="0" r="19050" b="28575"/>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3219450" cy="295275"/>
                        </a:xfrm>
                        <a:prstGeom prst="round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5D97AB6" w14:textId="77777777" w:rsidR="00E01197" w:rsidRPr="007018A3" w:rsidRDefault="00E01197" w:rsidP="007018A3">
                            <w:pPr>
                              <w:jc w:val="center"/>
                              <w:rPr>
                                <w:rFonts w:ascii="Times New Roman" w:hAnsi="Times New Roman" w:cs="Times New Roman"/>
                                <w:sz w:val="24"/>
                                <w:szCs w:val="24"/>
                                <w:lang w:val="uk-UA"/>
                              </w:rPr>
                            </w:pPr>
                            <w:r w:rsidRPr="007018A3">
                              <w:rPr>
                                <w:rFonts w:ascii="Times New Roman" w:hAnsi="Times New Roman" w:cs="Times New Roman"/>
                                <w:sz w:val="24"/>
                                <w:szCs w:val="24"/>
                                <w:lang w:val="uk-UA"/>
                              </w:rPr>
                              <w:t>Ціннісні аспекти бренду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6" o:spid="_x0000_s1026" style="position:absolute;left:0;text-align:left;margin-left:106.95pt;margin-top:14.9pt;width:253.5pt;height:23.25pt;z-index:251646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l9fxAIAAJUFAAAOAAAAZHJzL2Uyb0RvYy54bWysVM1uEzEQviPxDpbvdJMlaWnUTRW1KkKq&#10;2qot6tnxepsVXo+xnWTDCYkjSDwDz4CQoKXlFTZvxNi72YaSE+Jiezwz3/zP3n5ZSDITxuagEtrd&#10;6lAiFIc0V9cJfX159OwFJdYxlTIJSiR0ISzdHz59sjfXAxHDBGQqDEEQZQdzndCJc3oQRZZPRMHs&#10;FmihkJmBKZhD0lxHqWFzRC9kFHc629EcTKoNcGEt/h7WTDoM+FkmuDvNMisckQlF31w4TTjH/oyG&#10;e2xwbZie5Lxxg/2DFwXLFRptoQ6ZY2Rq8r+gipwbsJC5LQ5FBFmWcxFiwGi6nUfRXEyYFiEWTI7V&#10;bZrs/4PlJ7MzQ/I0oduUKFZgiaov1c3y/fJD9bW6rb5Vd9Xd8mP1g1S/8PNz9bO6D6z76nb5CZnf&#10;qxuy7dM413aAaBf6zDSUxafPSZmZwt8YLSlD6hdt6kXpCMfP53F3t9fHCnHkxbv9eKfvQaMHbW2s&#10;eymgIP6RUANTlZ5jfUPa2ezYulp+JectKjjKpcR/NpDKnxZknvq/QPgmEwfSkBnD9nBltzG5JoUO&#10;eM3IR1fHE15uIUWNei4yTB9GEAdHQuM+YDLOhXIhPwEJpb1ahh60it1NitKtnGlkvZoIDd0qdjYp&#10;/mmx1QhWQblWucgVmE0A6ZvWci2/ir6O2YfvynHZ1HgM6QIbyEA9WVbzoxzrc8ysO2MGRwlLiuvB&#10;neKRSZgnFJoXJRMw7zb9e3nscORSMsfRTKh9O2VGUCJfKez93W6v52c5EL3+ToyEWeeM1zlqWhwA&#10;lreLi0jz8PTyTq6emYHiCrfIyFtFFlMcbSeUO7MiDly9MnAPcTEaBTGcX83csbrQ3IP7BPvWuyyv&#10;mNFNkzps7xNYjTEbPGrTWtZrKhhNHWR56GGf4jqvTepx9sMoNHvKL5d1Okg9bNPhbwAAAP//AwBQ&#10;SwMEFAAGAAgAAAAhAMMIHDLeAAAACQEAAA8AAABkcnMvZG93bnJldi54bWxMj0FPwzAMhe9I/IfI&#10;SNxYsk4M1jWd0CQOE5PQCocds8Y0ZY1TNdlW/j3mxG7P9tPz94rV6DtxxiG2gTRMJwoEUh1sS42G&#10;z4/Xh2cQMRmypguEGn4wwqq8vSlMbsOFdniuUiM4hGJuNLiU+lzKWDv0Jk5Cj8S3rzB4k3gcGmkH&#10;c+Fw38lMqbn0piX+4EyPa4f1sTp5DfbbbN+qx/fddqM2a5IuHet90vr+bnxZgkg4pn8z/OEzOpTM&#10;dAgnslF0GrLpbMFWFguuwIanTPHiwGI+A1kW8rpB+QsAAP//AwBQSwECLQAUAAYACAAAACEAtoM4&#10;kv4AAADhAQAAEwAAAAAAAAAAAAAAAAAAAAAAW0NvbnRlbnRfVHlwZXNdLnhtbFBLAQItABQABgAI&#10;AAAAIQA4/SH/1gAAAJQBAAALAAAAAAAAAAAAAAAAAC8BAABfcmVscy8ucmVsc1BLAQItABQABgAI&#10;AAAAIQBBAl9fxAIAAJUFAAAOAAAAAAAAAAAAAAAAAC4CAABkcnMvZTJvRG9jLnhtbFBLAQItABQA&#10;BgAIAAAAIQDDCBwy3gAAAAkBAAAPAAAAAAAAAAAAAAAAAB4FAABkcnMvZG93bnJldi54bWxQSwUG&#10;AAAAAAQABADzAAAAKQYAAAAA&#10;" filled="f" strokecolor="black [3213]" strokeweight="2pt">
                <v:textbox>
                  <w:txbxContent>
                    <w:p w14:paraId="75D97AB6" w14:textId="77777777" w:rsidR="00E01197" w:rsidRPr="007018A3" w:rsidRDefault="00E01197" w:rsidP="007018A3">
                      <w:pPr>
                        <w:jc w:val="center"/>
                        <w:rPr>
                          <w:rFonts w:ascii="Times New Roman" w:hAnsi="Times New Roman" w:cs="Times New Roman"/>
                          <w:sz w:val="24"/>
                          <w:szCs w:val="24"/>
                          <w:lang w:val="uk-UA"/>
                        </w:rPr>
                      </w:pPr>
                      <w:r w:rsidRPr="007018A3">
                        <w:rPr>
                          <w:rFonts w:ascii="Times New Roman" w:hAnsi="Times New Roman" w:cs="Times New Roman"/>
                          <w:sz w:val="24"/>
                          <w:szCs w:val="24"/>
                          <w:lang w:val="uk-UA"/>
                        </w:rPr>
                        <w:t>Ціннісні аспекти бренду</w:t>
                      </w:r>
                    </w:p>
                  </w:txbxContent>
                </v:textbox>
              </v:roundrect>
            </w:pict>
          </mc:Fallback>
        </mc:AlternateContent>
      </w:r>
    </w:p>
    <w:p w14:paraId="218A44BC" w14:textId="0CE3D2CE" w:rsidR="007018A3" w:rsidRDefault="007018A3"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1584" behindDoc="0" locked="0" layoutInCell="1" allowOverlap="1" wp14:anchorId="0F108231" wp14:editId="075F38D8">
                <wp:simplePos x="0" y="0"/>
                <wp:positionH relativeFrom="column">
                  <wp:posOffset>2787015</wp:posOffset>
                </wp:positionH>
                <wp:positionV relativeFrom="paragraph">
                  <wp:posOffset>172720</wp:posOffset>
                </wp:positionV>
                <wp:extent cx="0" cy="247650"/>
                <wp:effectExtent l="95250" t="0" r="57150" b="57150"/>
                <wp:wrapNone/>
                <wp:docPr id="9" name="Прямая со стрелкой 9"/>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2DF8736" id="_x0000_t32" coordsize="21600,21600" o:spt="32" o:oned="t" path="m,l21600,21600e" filled="f">
                <v:path arrowok="t" fillok="f" o:connecttype="none"/>
                <o:lock v:ext="edit" shapetype="t"/>
              </v:shapetype>
              <v:shape id="Прямая со стрелкой 9" o:spid="_x0000_s1026" type="#_x0000_t32" style="position:absolute;margin-left:219.45pt;margin-top:13.6pt;width:0;height:19.5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pGtgEAALsDAAAOAAAAZHJzL2Uyb0RvYy54bWysU8tu2zAQvBfoPxC8x5KNNC0Eyzk4TS5F&#10;G/TxAQxFWkRJLrFkLenvu6RsuegDKIJcVnzs7M4MV9vb0Vl2VBgN+JavVzVnykvojD+0/NvX+6t3&#10;nMUkfCcseNXySUV+u3v9ajuERm2gB9spZFTEx2YILe9TCk1VRdkrJ+IKgvJ0qQGdSLTFQ9WhGKi6&#10;s9Wmrm+qAbALCFLFSKd38yXflfpaK5k+aR1VYrblxC2ViCU+5VjttqI5oAi9kSca4hksnDCemi6l&#10;7kQS7AeaP0o5IxEi6LSS4CrQ2khVNJCadf2bmi+9CKpoIXNiWGyKL1dWfjzu/SOSDUOITQyPmFWM&#10;Gl3+Ej82FrOmxSw1JibnQ0mnm+u3N2+Kj9UFFzCmBwWO5UXLY0JhDn3ag/f0IoDr4pU4foiJOhPw&#10;DMhNrc8xCWPf+46lKdDYCEQY8mNRbr6vLmzLKk1WzdjPSjPTEb+5RxkktbfIjoJGoPu+XqpQZoZo&#10;Y+0Cqguxf4JOuRmmynD9L3DJLh3BpwXojAf8W9c0nqnqOf+setaaZT9BN5W3K3bQhBR/TtOcR/DX&#10;fYFf/rndTwAAAP//AwBQSwMEFAAGAAgAAAAhAKdOw9XdAAAACQEAAA8AAABkcnMvZG93bnJldi54&#10;bWxMj8FOwzAMhu9IvENkJG4spUAZpe4ESBUS4rIBh92yxjTVEqdqsq68PUEc4Gj70+/vr1azs2Ki&#10;MfSeES4XGQji1uueO4T3t+ZiCSJExVpZz4TwRQFW9elJpUrtj7ymaRM7kUI4lArBxDiUUobWkFNh&#10;4QfidPv0o1MxjWMn9aiOKdxZmWdZIZ3qOX0waqAnQ+1+c3AIDT3v+8LSdj1vO+Omm+b15fED8fxs&#10;frgHEWmOfzD86Cd1qJPTzh9YB2ERrq+WdwlFyG9zEAn4XewQiiIHWVfyf4P6GwAA//8DAFBLAQIt&#10;ABQABgAIAAAAIQC2gziS/gAAAOEBAAATAAAAAAAAAAAAAAAAAAAAAABbQ29udGVudF9UeXBlc10u&#10;eG1sUEsBAi0AFAAGAAgAAAAhADj9If/WAAAAlAEAAAsAAAAAAAAAAAAAAAAALwEAAF9yZWxzLy5y&#10;ZWxzUEsBAi0AFAAGAAgAAAAhAAz6+ka2AQAAuwMAAA4AAAAAAAAAAAAAAAAALgIAAGRycy9lMm9E&#10;b2MueG1sUEsBAi0AFAAGAAgAAAAhAKdOw9XdAAAACQEAAA8AAAAAAAAAAAAAAAAAEAQAAGRycy9k&#10;b3ducmV2LnhtbFBLBQYAAAAABAAEAPMAAAAaBQAAAAA=&#10;" strokecolor="black [3040]">
                <v:stroke endarrow="open"/>
              </v:shape>
            </w:pict>
          </mc:Fallback>
        </mc:AlternateContent>
      </w:r>
    </w:p>
    <w:p w14:paraId="507B9A71" w14:textId="77777777" w:rsidR="007018A3" w:rsidRDefault="009D0175"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47488" behindDoc="0" locked="0" layoutInCell="1" allowOverlap="1" wp14:anchorId="6B145BEE" wp14:editId="7398F4F0">
                <wp:simplePos x="0" y="0"/>
                <wp:positionH relativeFrom="column">
                  <wp:posOffset>586740</wp:posOffset>
                </wp:positionH>
                <wp:positionV relativeFrom="paragraph">
                  <wp:posOffset>113665</wp:posOffset>
                </wp:positionV>
                <wp:extent cx="5124450" cy="1638300"/>
                <wp:effectExtent l="0" t="0" r="19050" b="19050"/>
                <wp:wrapNone/>
                <wp:docPr id="7" name="Прямоугольник 7"/>
                <wp:cNvGraphicFramePr/>
                <a:graphic xmlns:a="http://schemas.openxmlformats.org/drawingml/2006/main">
                  <a:graphicData uri="http://schemas.microsoft.com/office/word/2010/wordprocessingShape">
                    <wps:wsp>
                      <wps:cNvSpPr/>
                      <wps:spPr>
                        <a:xfrm>
                          <a:off x="0" y="0"/>
                          <a:ext cx="5124450" cy="1638300"/>
                        </a:xfrm>
                        <a:prstGeom prst="rect">
                          <a:avLst/>
                        </a:prstGeom>
                        <a:ln/>
                      </wps:spPr>
                      <wps:style>
                        <a:lnRef idx="2">
                          <a:schemeClr val="dk1"/>
                        </a:lnRef>
                        <a:fillRef idx="1">
                          <a:schemeClr val="lt1"/>
                        </a:fillRef>
                        <a:effectRef idx="0">
                          <a:schemeClr val="dk1"/>
                        </a:effectRef>
                        <a:fontRef idx="minor">
                          <a:schemeClr val="dk1"/>
                        </a:fontRef>
                      </wps:style>
                      <wps:txbx>
                        <w:txbxContent>
                          <w:p w14:paraId="0FD494D5"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1) Формування довіри та лояльності</w:t>
                            </w:r>
                          </w:p>
                          <w:p w14:paraId="695E6C3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2) Впізнаваність споживачами</w:t>
                            </w:r>
                          </w:p>
                          <w:p w14:paraId="666A8D10"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3) Дотримання високих стандартів якості</w:t>
                            </w:r>
                          </w:p>
                          <w:p w14:paraId="20B28E2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4) Актуальність та здатність відповідати потребам ринку</w:t>
                            </w:r>
                          </w:p>
                          <w:p w14:paraId="7D046B3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5) Увага до екологічних питань та соціальної відповідальності</w:t>
                            </w:r>
                          </w:p>
                          <w:p w14:paraId="2D92499E" w14:textId="77777777" w:rsidR="00E01197" w:rsidRPr="007018A3" w:rsidRDefault="00E01197" w:rsidP="007018A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7" o:spid="_x0000_s1027" style="position:absolute;left:0;text-align:left;margin-left:46.2pt;margin-top:8.95pt;width:403.5pt;height:129pt;z-index:251647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bc7kgIAADUFAAAOAAAAZHJzL2Uyb0RvYy54bWysVM1u1DAQviPxDpbvNJvt9odVs2jVqgip&#10;aita1LPXsbsRjsfY3k2WExJXJB6Bh+CC+OkzZN+IsZPNVqXigLgkHs988/uNj17UpSJLYV0BOqPp&#10;zoASoTnkhb7N6Jvr02eHlDjPdM4UaJHRlXD0xeTpk6PKjMUQ5qByYQk60W5cmYzOvTfjJHF8Lkrm&#10;dsAIjUoJtmQeRXub5JZV6L1UyXAw2E8qsLmxwIVzeHvSKukk+pdScH8hpROeqIxibj5+bfzOwjeZ&#10;HLHxrWVmXvAuDfYPWZSs0Bi0d3XCPCMLW/zhqiy4BQfS73AoE5Cy4CLWgNWkgwfVXM2ZEbEWbI4z&#10;fZvc/3PLz5eXlhR5Rg8o0azEETVf1h/Wn5ufzd36Y/O1uWt+rD81v5pvzXdyEPpVGTdG2JW5tJ3k&#10;8BiKr6Utwx/LInXs8arvsag94Xi5lw5Hoz0cBUddur97uDuIU0i2cGOdfymgJOGQUYtDjL1lyzPn&#10;MSSabkxCNKXDXciqzSOe/EqJVvlaSKwPIw+jk8gscawsWTLkRP42DTWhS6XRMkBkoVQPSh8DKb8B&#10;dbYBJiLbeuDgMeA2Wm8dI4L2PbAsNNi/g2Vrv6m6rTWU7etZHYcZ8ws3M8hXOGALLfOd4acFdvWM&#10;OX/JLFIdJ4Hr6y/wIxVUGYXuRMkc7PvH7oM9MhC1lFS4Ohl17xbMCkrUK43cfJ6ORmHXojDaOxii&#10;YO9rZvc1elEeA04ixYfC8HgM9l5tjtJCeYNbPg1RUcU0x9gZ5d5uhGPfrjS+E1xMp9EM98swf6av&#10;DA/OQ58Da67rG2ZNRy2PrDyHzZqx8QOGtbYBqWG68CCLSL9tX7sJ4G5GCnXvSFj++3K02r52k98A&#10;AAD//wMAUEsDBBQABgAIAAAAIQANbmSL3gAAAAkBAAAPAAAAZHJzL2Rvd25yZXYueG1sTI/BTsMw&#10;EETvSPyDtUjcqEMEbR3iVCgSQoIToRy4ufGSRMTrKHbThK9nOdHjzoxm3+S72fViwjF0njTcrhIQ&#10;SLW3HTUa9u9PN1sQIRqypveEGhYMsCsuL3KTWX+iN5yq2AguoZAZDW2MQyZlqFt0Jqz8gMTelx+d&#10;iXyOjbSjOXG562WaJGvpTEf8oTUDli3W39XRaXhdZJz2H2v1M5XdYqvP8vkFS62vr+bHBxAR5/gf&#10;hj98RoeCmQ7+SDaIXoNK7zjJ+kaBYH+rFAsHDenmXoEscnm+oPgFAAD//wMAUEsBAi0AFAAGAAgA&#10;AAAhALaDOJL+AAAA4QEAABMAAAAAAAAAAAAAAAAAAAAAAFtDb250ZW50X1R5cGVzXS54bWxQSwEC&#10;LQAUAAYACAAAACEAOP0h/9YAAACUAQAACwAAAAAAAAAAAAAAAAAvAQAAX3JlbHMvLnJlbHNQSwEC&#10;LQAUAAYACAAAACEAM623O5ICAAA1BQAADgAAAAAAAAAAAAAAAAAuAgAAZHJzL2Uyb0RvYy54bWxQ&#10;SwECLQAUAAYACAAAACEADW5ki94AAAAJAQAADwAAAAAAAAAAAAAAAADsBAAAZHJzL2Rvd25yZXYu&#10;eG1sUEsFBgAAAAAEAAQA8wAAAPcFAAAAAA==&#10;" fillcolor="white [3201]" strokecolor="black [3200]" strokeweight="2pt">
                <v:textbox>
                  <w:txbxContent>
                    <w:p w14:paraId="0FD494D5"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1) Формування довіри та лояльності</w:t>
                      </w:r>
                    </w:p>
                    <w:p w14:paraId="695E6C3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2) Впізнаваність споживачами</w:t>
                      </w:r>
                    </w:p>
                    <w:p w14:paraId="666A8D10"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3) Дотримання високих стандартів якості</w:t>
                      </w:r>
                    </w:p>
                    <w:p w14:paraId="20B28E2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4) Актуальність та здатність відповідати потребам ринку</w:t>
                      </w:r>
                    </w:p>
                    <w:p w14:paraId="7D046B38" w14:textId="77777777" w:rsidR="00E01197" w:rsidRPr="007018A3" w:rsidRDefault="00E01197" w:rsidP="007018A3">
                      <w:pPr>
                        <w:rPr>
                          <w:rFonts w:ascii="Times New Roman" w:hAnsi="Times New Roman" w:cs="Times New Roman"/>
                          <w:sz w:val="24"/>
                          <w:szCs w:val="24"/>
                          <w:lang w:val="uk-UA"/>
                        </w:rPr>
                      </w:pPr>
                      <w:r w:rsidRPr="007018A3">
                        <w:rPr>
                          <w:rFonts w:ascii="Times New Roman" w:hAnsi="Times New Roman" w:cs="Times New Roman"/>
                          <w:sz w:val="24"/>
                          <w:szCs w:val="24"/>
                          <w:lang w:val="uk-UA"/>
                        </w:rPr>
                        <w:t>5) Увага до екологічних питань та соціальної відповідальності</w:t>
                      </w:r>
                    </w:p>
                    <w:p w14:paraId="2D92499E" w14:textId="77777777" w:rsidR="00E01197" w:rsidRPr="007018A3" w:rsidRDefault="00E01197" w:rsidP="007018A3">
                      <w:pPr>
                        <w:jc w:val="center"/>
                        <w:rPr>
                          <w:lang w:val="uk-UA"/>
                        </w:rPr>
                      </w:pPr>
                    </w:p>
                  </w:txbxContent>
                </v:textbox>
              </v:rect>
            </w:pict>
          </mc:Fallback>
        </mc:AlternateContent>
      </w:r>
    </w:p>
    <w:p w14:paraId="30E0B918" w14:textId="77777777" w:rsidR="007018A3" w:rsidRDefault="007018A3" w:rsidP="00DB62B5">
      <w:pPr>
        <w:spacing w:after="0" w:line="360" w:lineRule="auto"/>
        <w:ind w:firstLine="709"/>
        <w:jc w:val="both"/>
        <w:rPr>
          <w:rFonts w:ascii="Times New Roman" w:hAnsi="Times New Roman" w:cs="Times New Roman"/>
          <w:sz w:val="28"/>
          <w:lang w:val="uk-UA"/>
        </w:rPr>
      </w:pPr>
    </w:p>
    <w:p w14:paraId="3829919B" w14:textId="77777777" w:rsidR="007018A3" w:rsidRDefault="007018A3" w:rsidP="00DB62B5">
      <w:pPr>
        <w:spacing w:after="0" w:line="360" w:lineRule="auto"/>
        <w:ind w:firstLine="709"/>
        <w:jc w:val="both"/>
        <w:rPr>
          <w:rFonts w:ascii="Times New Roman" w:hAnsi="Times New Roman" w:cs="Times New Roman"/>
          <w:sz w:val="28"/>
          <w:lang w:val="uk-UA"/>
        </w:rPr>
      </w:pPr>
    </w:p>
    <w:p w14:paraId="2DC3B084" w14:textId="77777777" w:rsidR="007018A3" w:rsidRPr="00E64ADB" w:rsidRDefault="007018A3" w:rsidP="00DB62B5">
      <w:pPr>
        <w:spacing w:after="0" w:line="360" w:lineRule="auto"/>
        <w:ind w:firstLine="709"/>
        <w:jc w:val="both"/>
        <w:rPr>
          <w:rFonts w:ascii="Times New Roman" w:hAnsi="Times New Roman" w:cs="Times New Roman"/>
          <w:sz w:val="28"/>
          <w:lang w:val="uk-UA"/>
        </w:rPr>
      </w:pPr>
    </w:p>
    <w:p w14:paraId="47577D30" w14:textId="77777777" w:rsidR="009D0175" w:rsidRPr="003630EF" w:rsidRDefault="009D0175" w:rsidP="00DB62B5">
      <w:pPr>
        <w:spacing w:after="0" w:line="360" w:lineRule="auto"/>
        <w:ind w:firstLine="709"/>
        <w:jc w:val="both"/>
        <w:rPr>
          <w:rFonts w:ascii="Times New Roman" w:hAnsi="Times New Roman" w:cs="Times New Roman"/>
          <w:sz w:val="28"/>
          <w:lang w:val="uk-UA"/>
        </w:rPr>
      </w:pPr>
    </w:p>
    <w:p w14:paraId="026A6DFD" w14:textId="77777777" w:rsidR="009D0175" w:rsidRPr="003630EF" w:rsidRDefault="009D0175" w:rsidP="00DB62B5">
      <w:pPr>
        <w:spacing w:after="0" w:line="360" w:lineRule="auto"/>
        <w:ind w:firstLine="709"/>
        <w:jc w:val="both"/>
        <w:rPr>
          <w:rFonts w:ascii="Times New Roman" w:hAnsi="Times New Roman" w:cs="Times New Roman"/>
          <w:sz w:val="28"/>
          <w:lang w:val="uk-UA"/>
        </w:rPr>
      </w:pPr>
    </w:p>
    <w:p w14:paraId="480A2454" w14:textId="6021E960" w:rsidR="0067551F" w:rsidRPr="009A1FDB" w:rsidRDefault="0067551F"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 1.1 Ціннісні аспекти бренду</w:t>
      </w:r>
      <w:r w:rsidR="009A1FDB">
        <w:rPr>
          <w:rFonts w:ascii="Times New Roman" w:hAnsi="Times New Roman" w:cs="Times New Roman"/>
          <w:sz w:val="28"/>
        </w:rPr>
        <w:t xml:space="preserve"> </w:t>
      </w:r>
    </w:p>
    <w:p w14:paraId="3A2B3C7C" w14:textId="57600C46" w:rsidR="00CC34D0" w:rsidRPr="00100CB8" w:rsidRDefault="00DB62B5" w:rsidP="00CC34D0">
      <w:pPr>
        <w:spacing w:after="0" w:line="360" w:lineRule="auto"/>
        <w:ind w:firstLine="709"/>
        <w:jc w:val="both"/>
        <w:rPr>
          <w:rFonts w:ascii="Times New Roman" w:hAnsi="Times New Roman" w:cs="Times New Roman"/>
          <w:i/>
          <w:sz w:val="28"/>
          <w:lang w:val="uk-UA"/>
        </w:rPr>
      </w:pPr>
      <w:r w:rsidRPr="00100CB8">
        <w:rPr>
          <w:rFonts w:ascii="Times New Roman" w:hAnsi="Times New Roman" w:cs="Times New Roman"/>
          <w:i/>
          <w:sz w:val="28"/>
          <w:lang w:val="uk-UA"/>
        </w:rPr>
        <w:t>Джерело: адаптовано</w:t>
      </w:r>
      <w:r w:rsidR="009A1FDB" w:rsidRPr="00100CB8">
        <w:rPr>
          <w:rFonts w:ascii="Times New Roman" w:hAnsi="Times New Roman" w:cs="Times New Roman"/>
          <w:i/>
          <w:sz w:val="28"/>
          <w:lang w:val="uk-UA"/>
        </w:rPr>
        <w:t xml:space="preserve"> </w:t>
      </w:r>
      <w:r w:rsidR="00CC34D0" w:rsidRPr="00100CB8">
        <w:rPr>
          <w:rFonts w:ascii="Times New Roman" w:hAnsi="Times New Roman" w:cs="Times New Roman"/>
          <w:i/>
          <w:sz w:val="28"/>
        </w:rPr>
        <w:t>[2]</w:t>
      </w:r>
      <w:r w:rsidR="00CC34D0" w:rsidRPr="00100CB8">
        <w:rPr>
          <w:rFonts w:ascii="Times New Roman" w:hAnsi="Times New Roman" w:cs="Times New Roman"/>
          <w:i/>
          <w:sz w:val="28"/>
          <w:lang w:val="uk-UA"/>
        </w:rPr>
        <w:t>.</w:t>
      </w:r>
    </w:p>
    <w:p w14:paraId="12B225C7" w14:textId="77777777" w:rsidR="00CC34D0" w:rsidRPr="00CC34D0" w:rsidRDefault="00CC34D0" w:rsidP="00CC34D0">
      <w:pPr>
        <w:spacing w:after="0" w:line="360" w:lineRule="auto"/>
        <w:ind w:firstLine="709"/>
        <w:jc w:val="both"/>
        <w:rPr>
          <w:rFonts w:ascii="Times New Roman" w:hAnsi="Times New Roman" w:cs="Times New Roman"/>
          <w:sz w:val="28"/>
          <w:lang w:val="uk-UA"/>
        </w:rPr>
      </w:pPr>
    </w:p>
    <w:p w14:paraId="305B9AF1" w14:textId="728DAC1A" w:rsidR="0051677E" w:rsidRDefault="00CB2B9E" w:rsidP="0051677E">
      <w:pPr>
        <w:spacing w:after="0" w:line="360" w:lineRule="auto"/>
        <w:ind w:firstLine="709"/>
        <w:jc w:val="both"/>
        <w:rPr>
          <w:rFonts w:ascii="Times New Roman" w:hAnsi="Times New Roman" w:cs="Times New Roman"/>
          <w:sz w:val="28"/>
        </w:rPr>
      </w:pPr>
      <w:r w:rsidRPr="00CB2B9E">
        <w:rPr>
          <w:rFonts w:ascii="Times New Roman" w:hAnsi="Times New Roman" w:cs="Times New Roman"/>
          <w:sz w:val="28"/>
          <w:lang w:val="uk-UA"/>
        </w:rPr>
        <w:t>Для</w:t>
      </w:r>
      <w:r>
        <w:rPr>
          <w:rFonts w:ascii="Times New Roman" w:hAnsi="Times New Roman" w:cs="Times New Roman"/>
          <w:sz w:val="28"/>
          <w:lang w:val="uk-UA"/>
        </w:rPr>
        <w:t xml:space="preserve"> </w:t>
      </w:r>
      <w:r w:rsidRPr="00CB2B9E">
        <w:rPr>
          <w:rFonts w:ascii="Times New Roman" w:hAnsi="Times New Roman" w:cs="Times New Roman"/>
          <w:sz w:val="28"/>
          <w:lang w:val="uk-UA"/>
        </w:rPr>
        <w:t>успішного</w:t>
      </w:r>
      <w:r>
        <w:rPr>
          <w:rFonts w:ascii="Times New Roman" w:hAnsi="Times New Roman" w:cs="Times New Roman"/>
          <w:sz w:val="28"/>
          <w:lang w:val="uk-UA"/>
        </w:rPr>
        <w:t xml:space="preserve"> </w:t>
      </w:r>
      <w:r w:rsidRPr="00CB2B9E">
        <w:rPr>
          <w:rFonts w:ascii="Times New Roman" w:hAnsi="Times New Roman" w:cs="Times New Roman"/>
          <w:sz w:val="28"/>
          <w:lang w:val="uk-UA"/>
        </w:rPr>
        <w:t>управління</w:t>
      </w:r>
      <w:r>
        <w:rPr>
          <w:rFonts w:ascii="Times New Roman" w:hAnsi="Times New Roman" w:cs="Times New Roman"/>
          <w:sz w:val="28"/>
          <w:lang w:val="uk-UA"/>
        </w:rPr>
        <w:t xml:space="preserve"> </w:t>
      </w:r>
      <w:r w:rsidRPr="00CB2B9E">
        <w:rPr>
          <w:rFonts w:ascii="Times New Roman" w:hAnsi="Times New Roman" w:cs="Times New Roman"/>
          <w:sz w:val="28"/>
          <w:lang w:val="uk-UA"/>
        </w:rPr>
        <w:t>брендом</w:t>
      </w:r>
      <w:r>
        <w:rPr>
          <w:rFonts w:ascii="Times New Roman" w:hAnsi="Times New Roman" w:cs="Times New Roman"/>
          <w:sz w:val="28"/>
          <w:lang w:val="uk-UA"/>
        </w:rPr>
        <w:t xml:space="preserve"> </w:t>
      </w:r>
      <w:r w:rsidRPr="00CB2B9E">
        <w:rPr>
          <w:rFonts w:ascii="Times New Roman" w:hAnsi="Times New Roman" w:cs="Times New Roman"/>
          <w:sz w:val="28"/>
          <w:lang w:val="uk-UA"/>
        </w:rPr>
        <w:t>достатньо</w:t>
      </w:r>
      <w:r>
        <w:rPr>
          <w:rFonts w:ascii="Times New Roman" w:hAnsi="Times New Roman" w:cs="Times New Roman"/>
          <w:sz w:val="28"/>
          <w:lang w:val="uk-UA"/>
        </w:rPr>
        <w:t xml:space="preserve"> </w:t>
      </w:r>
      <w:r w:rsidRPr="00CB2B9E">
        <w:rPr>
          <w:rFonts w:ascii="Times New Roman" w:hAnsi="Times New Roman" w:cs="Times New Roman"/>
          <w:sz w:val="28"/>
          <w:lang w:val="uk-UA"/>
        </w:rPr>
        <w:t>дотримуватися</w:t>
      </w:r>
      <w:r>
        <w:rPr>
          <w:rFonts w:ascii="Times New Roman" w:hAnsi="Times New Roman" w:cs="Times New Roman"/>
          <w:sz w:val="28"/>
          <w:lang w:val="uk-UA"/>
        </w:rPr>
        <w:t xml:space="preserve"> спеціальних законів</w:t>
      </w:r>
      <w:r w:rsidRPr="00CB2B9E">
        <w:rPr>
          <w:rFonts w:ascii="Times New Roman" w:hAnsi="Times New Roman" w:cs="Times New Roman"/>
          <w:sz w:val="28"/>
          <w:lang w:val="uk-UA"/>
        </w:rPr>
        <w:t>,</w:t>
      </w:r>
      <w:r>
        <w:rPr>
          <w:rFonts w:ascii="Times New Roman" w:hAnsi="Times New Roman" w:cs="Times New Roman"/>
          <w:sz w:val="28"/>
          <w:lang w:val="uk-UA"/>
        </w:rPr>
        <w:t xml:space="preserve"> </w:t>
      </w:r>
      <w:r w:rsidRPr="00CB2B9E">
        <w:rPr>
          <w:rFonts w:ascii="Times New Roman" w:hAnsi="Times New Roman" w:cs="Times New Roman"/>
          <w:sz w:val="28"/>
          <w:lang w:val="uk-UA"/>
        </w:rPr>
        <w:t>загальних принципів брендингу</w:t>
      </w:r>
      <w:r>
        <w:rPr>
          <w:rFonts w:ascii="Times New Roman" w:hAnsi="Times New Roman" w:cs="Times New Roman"/>
          <w:sz w:val="28"/>
          <w:lang w:val="uk-UA"/>
        </w:rPr>
        <w:t xml:space="preserve">. Для </w:t>
      </w:r>
      <w:r w:rsidRPr="00CB2B9E">
        <w:rPr>
          <w:rFonts w:ascii="Times New Roman" w:hAnsi="Times New Roman" w:cs="Times New Roman"/>
          <w:sz w:val="28"/>
          <w:lang w:val="uk-UA"/>
        </w:rPr>
        <w:t>усвідомленого управління</w:t>
      </w:r>
      <w:r>
        <w:rPr>
          <w:rFonts w:ascii="Times New Roman" w:hAnsi="Times New Roman" w:cs="Times New Roman"/>
          <w:sz w:val="28"/>
          <w:lang w:val="uk-UA"/>
        </w:rPr>
        <w:t xml:space="preserve">, а також для приймання обґрунтованих та виважених управлінських  рішень </w:t>
      </w:r>
      <w:r w:rsidRPr="00CB2B9E">
        <w:rPr>
          <w:rFonts w:ascii="Times New Roman" w:hAnsi="Times New Roman" w:cs="Times New Roman"/>
          <w:sz w:val="28"/>
          <w:lang w:val="uk-UA"/>
        </w:rPr>
        <w:t xml:space="preserve">Е. Райс і Д. </w:t>
      </w:r>
      <w:proofErr w:type="spellStart"/>
      <w:r w:rsidRPr="00CB2B9E">
        <w:rPr>
          <w:rFonts w:ascii="Times New Roman" w:hAnsi="Times New Roman" w:cs="Times New Roman"/>
          <w:sz w:val="28"/>
          <w:lang w:val="uk-UA"/>
        </w:rPr>
        <w:t>Траут</w:t>
      </w:r>
      <w:proofErr w:type="spellEnd"/>
      <w:r w:rsidRPr="00CB2B9E">
        <w:rPr>
          <w:rFonts w:ascii="Times New Roman" w:hAnsi="Times New Roman" w:cs="Times New Roman"/>
          <w:sz w:val="28"/>
          <w:lang w:val="uk-UA"/>
        </w:rPr>
        <w:t xml:space="preserve"> сформулювали 22</w:t>
      </w:r>
      <w:r w:rsidR="008D2538">
        <w:rPr>
          <w:rFonts w:ascii="Times New Roman" w:hAnsi="Times New Roman" w:cs="Times New Roman"/>
          <w:sz w:val="28"/>
          <w:lang w:val="uk-UA"/>
        </w:rPr>
        <w:t xml:space="preserve"> закони брендингу. Основними законами є</w:t>
      </w:r>
      <w:r w:rsidR="00DE7174" w:rsidRPr="000166BD">
        <w:rPr>
          <w:rFonts w:ascii="Times New Roman" w:hAnsi="Times New Roman" w:cs="Times New Roman"/>
          <w:sz w:val="28"/>
        </w:rPr>
        <w:t xml:space="preserve"> [</w:t>
      </w:r>
      <w:r w:rsidR="001D13AB">
        <w:rPr>
          <w:rFonts w:ascii="Times New Roman" w:hAnsi="Times New Roman" w:cs="Times New Roman"/>
          <w:sz w:val="28"/>
          <w:lang w:val="uk-UA"/>
        </w:rPr>
        <w:t>5</w:t>
      </w:r>
      <w:r w:rsidR="00DE7174" w:rsidRPr="000166BD">
        <w:rPr>
          <w:rFonts w:ascii="Times New Roman" w:hAnsi="Times New Roman" w:cs="Times New Roman"/>
          <w:sz w:val="28"/>
        </w:rPr>
        <w:t>]:</w:t>
      </w:r>
    </w:p>
    <w:p w14:paraId="1EEFA26A" w14:textId="4553EE69" w:rsidR="000166BD" w:rsidRPr="0051677E" w:rsidRDefault="00CB2B9E" w:rsidP="00FB36B5">
      <w:pPr>
        <w:pStyle w:val="a5"/>
        <w:numPr>
          <w:ilvl w:val="0"/>
          <w:numId w:val="1"/>
        </w:numPr>
        <w:spacing w:after="0" w:line="360" w:lineRule="auto"/>
        <w:jc w:val="both"/>
        <w:rPr>
          <w:rFonts w:ascii="Times New Roman" w:hAnsi="Times New Roman" w:cs="Times New Roman"/>
          <w:sz w:val="28"/>
        </w:rPr>
      </w:pPr>
      <w:r w:rsidRPr="0051677E">
        <w:rPr>
          <w:rFonts w:ascii="Times New Roman" w:hAnsi="Times New Roman" w:cs="Times New Roman"/>
          <w:sz w:val="28"/>
          <w:lang w:val="uk-UA"/>
        </w:rPr>
        <w:t xml:space="preserve">Ефективність бренду обернено пропорційна розміру його дистрибуції. Іншими словами, не намагайтеся охопити занадто велику територію. </w:t>
      </w:r>
      <w:r w:rsidRPr="0051677E">
        <w:rPr>
          <w:rFonts w:ascii="Times New Roman" w:hAnsi="Times New Roman" w:cs="Times New Roman"/>
          <w:sz w:val="28"/>
          <w:lang w:val="uk-UA"/>
        </w:rPr>
        <w:lastRenderedPageBreak/>
        <w:t>Звичайно, такий підхід може сприяти швидкому зростанню прибутку, але навіть найпопулярніші бренди з часом втомлюються.</w:t>
      </w:r>
    </w:p>
    <w:p w14:paraId="6A367AB2" w14:textId="77777777"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 xml:space="preserve">Фокус – одне з найважливіших правил успішної побудови бренду. Згідно з цим законом успішної побудови бренду, компанії повинні сконцентрувати свої зусилля на своїх перших флагманських брендах і відповідно, не витрачаючи енергію на створення </w:t>
      </w:r>
      <w:r w:rsidR="00397C01" w:rsidRPr="000166BD">
        <w:rPr>
          <w:rFonts w:ascii="Times New Roman" w:hAnsi="Times New Roman" w:cs="Times New Roman"/>
          <w:sz w:val="28"/>
          <w:lang w:val="uk-UA"/>
        </w:rPr>
        <w:t>побічних продуктів</w:t>
      </w:r>
      <w:r w:rsidRPr="000166BD">
        <w:rPr>
          <w:rFonts w:ascii="Times New Roman" w:hAnsi="Times New Roman" w:cs="Times New Roman"/>
          <w:sz w:val="28"/>
          <w:lang w:val="uk-UA"/>
        </w:rPr>
        <w:t>.</w:t>
      </w:r>
    </w:p>
    <w:p w14:paraId="470DF5BA" w14:textId="1C26B8D0"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Саме</w:t>
      </w:r>
      <w:r w:rsidR="004B3A91"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бренди,а не</w:t>
      </w:r>
      <w:r w:rsidR="004B3A91"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реклама,</w:t>
      </w:r>
      <w:r w:rsidR="004B3A91"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формують</w:t>
      </w:r>
      <w:r w:rsidR="004B3A91" w:rsidRPr="000166BD">
        <w:rPr>
          <w:rFonts w:ascii="Times New Roman" w:hAnsi="Times New Roman" w:cs="Times New Roman"/>
          <w:sz w:val="28"/>
          <w:lang w:val="uk-UA"/>
        </w:rPr>
        <w:t xml:space="preserve"> </w:t>
      </w:r>
      <w:r w:rsidR="00BC4A09" w:rsidRPr="000166BD">
        <w:rPr>
          <w:rFonts w:ascii="Times New Roman" w:hAnsi="Times New Roman" w:cs="Times New Roman"/>
          <w:sz w:val="28"/>
          <w:lang w:val="uk-UA"/>
        </w:rPr>
        <w:t>громадську думку</w:t>
      </w:r>
      <w:r w:rsidRPr="000166BD">
        <w:rPr>
          <w:rFonts w:ascii="Times New Roman" w:hAnsi="Times New Roman" w:cs="Times New Roman"/>
          <w:sz w:val="28"/>
          <w:lang w:val="uk-UA"/>
        </w:rPr>
        <w:t>.</w:t>
      </w:r>
      <w:r w:rsidR="00BC4A09" w:rsidRPr="000166BD">
        <w:rPr>
          <w:rFonts w:ascii="Times New Roman" w:hAnsi="Times New Roman" w:cs="Times New Roman"/>
          <w:sz w:val="28"/>
          <w:lang w:val="uk-UA"/>
        </w:rPr>
        <w:t xml:space="preserve"> Потрібно </w:t>
      </w:r>
      <w:r w:rsidRPr="000166BD">
        <w:rPr>
          <w:rFonts w:ascii="Times New Roman" w:hAnsi="Times New Roman" w:cs="Times New Roman"/>
          <w:sz w:val="28"/>
          <w:lang w:val="uk-UA"/>
        </w:rPr>
        <w:t>прагнути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бути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першим брендом</w:t>
      </w:r>
      <w:r w:rsidR="00BC4A09" w:rsidRPr="000166BD">
        <w:rPr>
          <w:rFonts w:ascii="Times New Roman" w:hAnsi="Times New Roman" w:cs="Times New Roman"/>
          <w:sz w:val="28"/>
          <w:lang w:val="uk-UA"/>
        </w:rPr>
        <w:t xml:space="preserve"> у новій категорії</w:t>
      </w:r>
      <w:r w:rsidRPr="000166BD">
        <w:rPr>
          <w:rFonts w:ascii="Times New Roman" w:hAnsi="Times New Roman" w:cs="Times New Roman"/>
          <w:sz w:val="28"/>
          <w:lang w:val="uk-UA"/>
        </w:rPr>
        <w:t>.</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Думки,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сформовані</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про</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конкретний</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w:t>
      </w:r>
      <w:r w:rsidR="004669BD">
        <w:rPr>
          <w:rFonts w:ascii="Times New Roman" w:hAnsi="Times New Roman" w:cs="Times New Roman"/>
          <w:sz w:val="28"/>
          <w:lang w:val="uk-UA"/>
        </w:rPr>
        <w:t xml:space="preserve"> </w:t>
      </w:r>
      <w:r w:rsidRPr="000166BD">
        <w:rPr>
          <w:rFonts w:ascii="Times New Roman" w:hAnsi="Times New Roman" w:cs="Times New Roman"/>
          <w:sz w:val="28"/>
          <w:lang w:val="uk-UA"/>
        </w:rPr>
        <w:t>завжди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будуть</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переважувати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переконання</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його</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власників.</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З</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цієї</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причини</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те, що думають</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люди, набагато важливіше</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за рекла</w:t>
      </w:r>
      <w:r w:rsidR="00F5573B" w:rsidRPr="000166BD">
        <w:rPr>
          <w:rFonts w:ascii="Times New Roman" w:hAnsi="Times New Roman" w:cs="Times New Roman"/>
          <w:sz w:val="28"/>
          <w:lang w:val="uk-UA"/>
        </w:rPr>
        <w:t>му.</w:t>
      </w:r>
    </w:p>
    <w:p w14:paraId="7D98AC18"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Не можна</w:t>
      </w:r>
      <w:r w:rsidR="00CB2B9E" w:rsidRPr="000166BD">
        <w:rPr>
          <w:rFonts w:ascii="Times New Roman" w:hAnsi="Times New Roman" w:cs="Times New Roman"/>
          <w:sz w:val="28"/>
          <w:lang w:val="uk-UA"/>
        </w:rPr>
        <w:t xml:space="preserve"> обійтися без</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реклами</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бренду.</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Вважається,</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що</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ідеальна</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схема</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виглядає</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наступним чином: спочатку б</w:t>
      </w:r>
      <w:r w:rsidR="00CB2B9E" w:rsidRPr="000166BD">
        <w:rPr>
          <w:rFonts w:ascii="Times New Roman" w:hAnsi="Times New Roman" w:cs="Times New Roman"/>
          <w:sz w:val="28"/>
          <w:lang w:val="uk-UA"/>
        </w:rPr>
        <w:t>рендинг</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починається з формування громадської думки.</w:t>
      </w:r>
      <w:r w:rsidR="00BC4A09" w:rsidRPr="000166BD">
        <w:rPr>
          <w:rFonts w:ascii="Times New Roman" w:hAnsi="Times New Roman" w:cs="Times New Roman"/>
          <w:sz w:val="28"/>
          <w:lang w:val="uk-UA"/>
        </w:rPr>
        <w:t xml:space="preserve"> </w:t>
      </w:r>
      <w:r w:rsidR="00837B5B" w:rsidRPr="000166BD">
        <w:rPr>
          <w:rFonts w:ascii="Times New Roman" w:hAnsi="Times New Roman" w:cs="Times New Roman"/>
          <w:sz w:val="28"/>
          <w:lang w:val="uk-UA"/>
        </w:rPr>
        <w:t>Потім запуск рекламної</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кампанія</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для</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підтримки</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цієї</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позиції,</w:t>
      </w:r>
      <w:r w:rsidR="00BC4A09" w:rsidRPr="000166BD">
        <w:rPr>
          <w:rFonts w:ascii="Times New Roman" w:hAnsi="Times New Roman" w:cs="Times New Roman"/>
          <w:sz w:val="28"/>
          <w:lang w:val="uk-UA"/>
        </w:rPr>
        <w:t xml:space="preserve"> </w:t>
      </w:r>
      <w:r w:rsidR="00837B5B" w:rsidRPr="000166BD">
        <w:rPr>
          <w:rFonts w:ascii="Times New Roman" w:hAnsi="Times New Roman" w:cs="Times New Roman"/>
          <w:sz w:val="28"/>
          <w:lang w:val="uk-UA"/>
        </w:rPr>
        <w:t>ц</w:t>
      </w:r>
      <w:r w:rsidR="00CB2B9E" w:rsidRPr="000166BD">
        <w:rPr>
          <w:rFonts w:ascii="Times New Roman" w:hAnsi="Times New Roman" w:cs="Times New Roman"/>
          <w:sz w:val="28"/>
          <w:lang w:val="uk-UA"/>
        </w:rPr>
        <w:t>е</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слід</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розглядати</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як</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інвестицію,</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а не</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як</w:t>
      </w:r>
      <w:r w:rsidR="00BC4A09"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витрати.</w:t>
      </w:r>
      <w:r w:rsidR="00BC4A09" w:rsidRPr="000166BD">
        <w:rPr>
          <w:rFonts w:ascii="Times New Roman" w:hAnsi="Times New Roman" w:cs="Times New Roman"/>
          <w:sz w:val="28"/>
          <w:lang w:val="uk-UA"/>
        </w:rPr>
        <w:t xml:space="preserve"> </w:t>
      </w:r>
    </w:p>
    <w:p w14:paraId="650F1884" w14:textId="77777777"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У</w:t>
      </w:r>
      <w:r w:rsidR="00BC4A09"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свідомості споживачів</w:t>
      </w:r>
      <w:r w:rsidR="00696250" w:rsidRPr="000166BD">
        <w:rPr>
          <w:rFonts w:ascii="Times New Roman" w:hAnsi="Times New Roman" w:cs="Times New Roman"/>
          <w:sz w:val="28"/>
          <w:lang w:val="uk-UA"/>
        </w:rPr>
        <w:t xml:space="preserve"> б</w:t>
      </w:r>
      <w:r w:rsidRPr="000166BD">
        <w:rPr>
          <w:rFonts w:ascii="Times New Roman" w:hAnsi="Times New Roman" w:cs="Times New Roman"/>
          <w:sz w:val="28"/>
          <w:lang w:val="uk-UA"/>
        </w:rPr>
        <w:t>ренд</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повинен</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запам'ятовуватися</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одним словом. Важливо, щоб</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він</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не</w:t>
      </w:r>
      <w:r w:rsidR="00696250" w:rsidRPr="000166BD">
        <w:rPr>
          <w:rFonts w:ascii="Times New Roman" w:hAnsi="Times New Roman" w:cs="Times New Roman"/>
          <w:sz w:val="28"/>
          <w:lang w:val="uk-UA"/>
        </w:rPr>
        <w:t xml:space="preserve"> асоціювався з конкурентами, і</w:t>
      </w:r>
      <w:r w:rsidRPr="000166BD">
        <w:rPr>
          <w:rFonts w:ascii="Times New Roman" w:hAnsi="Times New Roman" w:cs="Times New Roman"/>
          <w:sz w:val="28"/>
          <w:lang w:val="uk-UA"/>
        </w:rPr>
        <w:t>накше</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 приречений на провал.</w:t>
      </w:r>
      <w:r w:rsidR="00696250" w:rsidRPr="000166BD">
        <w:rPr>
          <w:rFonts w:ascii="Times New Roman" w:hAnsi="Times New Roman" w:cs="Times New Roman"/>
          <w:sz w:val="28"/>
          <w:lang w:val="uk-UA"/>
        </w:rPr>
        <w:t xml:space="preserve"> </w:t>
      </w:r>
    </w:p>
    <w:p w14:paraId="0F2C6D47" w14:textId="77777777"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Що</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важливо для</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бренду</w:t>
      </w:r>
      <w:r w:rsidR="00696250" w:rsidRPr="000166BD">
        <w:rPr>
          <w:rFonts w:ascii="Times New Roman" w:hAnsi="Times New Roman" w:cs="Times New Roman"/>
          <w:sz w:val="28"/>
          <w:lang w:val="uk-UA"/>
        </w:rPr>
        <w:t xml:space="preserve"> – </w:t>
      </w:r>
      <w:r w:rsidRPr="000166BD">
        <w:rPr>
          <w:rFonts w:ascii="Times New Roman" w:hAnsi="Times New Roman" w:cs="Times New Roman"/>
          <w:sz w:val="28"/>
          <w:lang w:val="uk-UA"/>
        </w:rPr>
        <w:t>бути</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унікальним.</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Найкоротший шлях до</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унікальності</w:t>
      </w:r>
      <w:r w:rsidR="00696250" w:rsidRPr="000166BD">
        <w:rPr>
          <w:rFonts w:ascii="Times New Roman" w:hAnsi="Times New Roman" w:cs="Times New Roman"/>
          <w:sz w:val="28"/>
          <w:lang w:val="uk-UA"/>
        </w:rPr>
        <w:t xml:space="preserve"> с</w:t>
      </w:r>
      <w:r w:rsidRPr="000166BD">
        <w:rPr>
          <w:rFonts w:ascii="Times New Roman" w:hAnsi="Times New Roman" w:cs="Times New Roman"/>
          <w:sz w:val="28"/>
          <w:lang w:val="uk-UA"/>
        </w:rPr>
        <w:t>тати</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лідером</w:t>
      </w:r>
      <w:r w:rsidR="00837B5B" w:rsidRPr="000166BD">
        <w:rPr>
          <w:rFonts w:ascii="Times New Roman" w:hAnsi="Times New Roman" w:cs="Times New Roman"/>
          <w:sz w:val="28"/>
          <w:lang w:val="uk-UA"/>
        </w:rPr>
        <w:t xml:space="preserve"> у своїй </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категорії.</w:t>
      </w:r>
    </w:p>
    <w:p w14:paraId="3668F0CB" w14:textId="77777777"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Бренди</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повинні</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бути</w:t>
      </w:r>
      <w:r w:rsidR="00696250" w:rsidRPr="000166BD">
        <w:rPr>
          <w:rFonts w:ascii="Times New Roman" w:hAnsi="Times New Roman" w:cs="Times New Roman"/>
          <w:sz w:val="28"/>
          <w:lang w:val="uk-UA"/>
        </w:rPr>
        <w:t xml:space="preserve"> </w:t>
      </w:r>
      <w:r w:rsidR="00837B5B" w:rsidRPr="000166BD">
        <w:rPr>
          <w:rFonts w:ascii="Times New Roman" w:hAnsi="Times New Roman" w:cs="Times New Roman"/>
          <w:sz w:val="28"/>
          <w:lang w:val="uk-UA"/>
        </w:rPr>
        <w:t xml:space="preserve">якісними і саме таким він повинен залишитись у пам’яті споживачів назавжди. </w:t>
      </w:r>
    </w:p>
    <w:p w14:paraId="72EA77D5" w14:textId="77777777" w:rsidR="000166BD" w:rsidRDefault="00CB2B9E"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Успішний бренд</w:t>
      </w:r>
      <w:r w:rsidR="00696250" w:rsidRPr="000166BD">
        <w:rPr>
          <w:rFonts w:ascii="Times New Roman" w:hAnsi="Times New Roman" w:cs="Times New Roman"/>
          <w:sz w:val="28"/>
          <w:lang w:val="uk-UA"/>
        </w:rPr>
        <w:t xml:space="preserve"> м</w:t>
      </w:r>
      <w:r w:rsidRPr="000166BD">
        <w:rPr>
          <w:rFonts w:ascii="Times New Roman" w:hAnsi="Times New Roman" w:cs="Times New Roman"/>
          <w:sz w:val="28"/>
          <w:lang w:val="uk-UA"/>
        </w:rPr>
        <w:t>ає</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бути</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який</w:t>
      </w:r>
      <w:r w:rsidR="00696250"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рухає категорію вперед,а не</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сам</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Якщо</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виходит</w:t>
      </w:r>
      <w:r w:rsidR="00837B5B" w:rsidRPr="000166BD">
        <w:rPr>
          <w:rFonts w:ascii="Times New Roman" w:hAnsi="Times New Roman" w:cs="Times New Roman"/>
          <w:sz w:val="28"/>
          <w:lang w:val="uk-UA"/>
        </w:rPr>
        <w:t xml:space="preserve">ь за межі своєї сфери діяльності це </w:t>
      </w:r>
      <w:r w:rsidRPr="000166BD">
        <w:rPr>
          <w:rFonts w:ascii="Times New Roman" w:hAnsi="Times New Roman" w:cs="Times New Roman"/>
          <w:sz w:val="28"/>
          <w:lang w:val="uk-UA"/>
        </w:rPr>
        <w:t>відкриває</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можливість</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створення</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абсолютно нової категорії.</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Бренд</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автоматично</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стає</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лідером</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і</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швидко</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зростає</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на</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новому</w:t>
      </w:r>
      <w:r w:rsidR="00837B5B" w:rsidRPr="000166BD">
        <w:rPr>
          <w:rFonts w:ascii="Times New Roman" w:hAnsi="Times New Roman" w:cs="Times New Roman"/>
          <w:sz w:val="28"/>
          <w:lang w:val="uk-UA"/>
        </w:rPr>
        <w:t xml:space="preserve"> </w:t>
      </w:r>
      <w:r w:rsidRPr="000166BD">
        <w:rPr>
          <w:rFonts w:ascii="Times New Roman" w:hAnsi="Times New Roman" w:cs="Times New Roman"/>
          <w:sz w:val="28"/>
          <w:lang w:val="uk-UA"/>
        </w:rPr>
        <w:t>ринку</w:t>
      </w:r>
      <w:r w:rsidR="00837B5B" w:rsidRPr="000166BD">
        <w:rPr>
          <w:rFonts w:ascii="Times New Roman" w:hAnsi="Times New Roman" w:cs="Times New Roman"/>
          <w:sz w:val="28"/>
          <w:lang w:val="uk-UA"/>
        </w:rPr>
        <w:t xml:space="preserve">. </w:t>
      </w:r>
    </w:p>
    <w:p w14:paraId="28040949" w14:textId="77777777" w:rsidR="000166BD" w:rsidRDefault="00837B5B"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З</w:t>
      </w:r>
      <w:r w:rsidR="00CB2B9E" w:rsidRPr="000166BD">
        <w:rPr>
          <w:rFonts w:ascii="Times New Roman" w:hAnsi="Times New Roman" w:cs="Times New Roman"/>
          <w:sz w:val="28"/>
          <w:lang w:val="uk-UA"/>
        </w:rPr>
        <w:t>рештою,бренд-це всього лише</w:t>
      </w:r>
      <w:r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назва</w:t>
      </w:r>
      <w:r w:rsidRPr="000166BD">
        <w:rPr>
          <w:rFonts w:ascii="Times New Roman" w:hAnsi="Times New Roman" w:cs="Times New Roman"/>
          <w:sz w:val="28"/>
          <w:lang w:val="uk-UA"/>
        </w:rPr>
        <w:t xml:space="preserve">, що </w:t>
      </w:r>
      <w:r w:rsidR="00CB2B9E" w:rsidRPr="000166BD">
        <w:rPr>
          <w:rFonts w:ascii="Times New Roman" w:hAnsi="Times New Roman" w:cs="Times New Roman"/>
          <w:sz w:val="28"/>
          <w:lang w:val="uk-UA"/>
        </w:rPr>
        <w:t>продовжує викликати</w:t>
      </w:r>
      <w:r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бажані</w:t>
      </w:r>
      <w:r w:rsidRPr="000166BD">
        <w:rPr>
          <w:rFonts w:ascii="Times New Roman" w:hAnsi="Times New Roman" w:cs="Times New Roman"/>
          <w:sz w:val="28"/>
          <w:lang w:val="uk-UA"/>
        </w:rPr>
        <w:t xml:space="preserve"> </w:t>
      </w:r>
      <w:r w:rsidR="00CB2B9E" w:rsidRPr="000166BD">
        <w:rPr>
          <w:rFonts w:ascii="Times New Roman" w:hAnsi="Times New Roman" w:cs="Times New Roman"/>
          <w:sz w:val="28"/>
          <w:lang w:val="uk-UA"/>
        </w:rPr>
        <w:t>асоціації у споживачів.</w:t>
      </w:r>
      <w:r w:rsidR="00D92FAF" w:rsidRPr="000166BD">
        <w:rPr>
          <w:rFonts w:ascii="Times New Roman" w:hAnsi="Times New Roman" w:cs="Times New Roman"/>
          <w:sz w:val="28"/>
          <w:lang w:val="uk-UA"/>
        </w:rPr>
        <w:t xml:space="preserve"> </w:t>
      </w:r>
    </w:p>
    <w:p w14:paraId="3DE5065E"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lastRenderedPageBreak/>
        <w:t>Лінійне розширення може призвести до смерті бренду. Однак багато компаній впровадили лінійне розширення і досягли успіху у своїй ніші.</w:t>
      </w:r>
    </w:p>
    <w:p w14:paraId="16321D9E"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Бренди повинні бути оточені послідовниками інших конкурентів.</w:t>
      </w:r>
    </w:p>
    <w:p w14:paraId="1BA6E53B"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Бренди повинні відрізнятися навіть назвою.</w:t>
      </w:r>
    </w:p>
    <w:p w14:paraId="6CB4D010"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Завжди пам'ятайте про відмінні риси  між брендом і компанією.</w:t>
      </w:r>
    </w:p>
    <w:p w14:paraId="6F9EE886" w14:textId="77777777" w:rsidR="000166BD" w:rsidRDefault="00142460"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Суббренди. При створенні другого бренду. Обирайте найкращий час і місце. Не дійте поспішно, тому що ваші помилки можуть вбити вас обох.</w:t>
      </w:r>
    </w:p>
    <w:p w14:paraId="3E4B607B" w14:textId="77777777" w:rsid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Логотип бренду повинен бути привабливим для споживачів.</w:t>
      </w:r>
    </w:p>
    <w:p w14:paraId="6CC115A3" w14:textId="77777777" w:rsid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Кольори бренду мають бути протилежними до кольорів конкурентів.</w:t>
      </w:r>
    </w:p>
    <w:p w14:paraId="46680EF1" w14:textId="77777777" w:rsid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Бренди не мають географічної прив'язки. Вони однаково впізнавані та затребувані в усьому світі.</w:t>
      </w:r>
    </w:p>
    <w:p w14:paraId="21120FA4" w14:textId="77777777" w:rsid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Створення бренду – тривалий процес. Іноді це займає десятиліття, а то й роки. Не варто очікувати миттєвого прибутку.</w:t>
      </w:r>
    </w:p>
    <w:p w14:paraId="4CEEC31F" w14:textId="77777777" w:rsid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Бренди змінюються. Важливо, щоб зміни були заплановані і нечасті.</w:t>
      </w:r>
    </w:p>
    <w:p w14:paraId="7EC04D1B" w14:textId="0FBB43DF" w:rsidR="005511FA" w:rsidRPr="000166BD" w:rsidRDefault="005511FA" w:rsidP="00FB36B5">
      <w:pPr>
        <w:pStyle w:val="a5"/>
        <w:numPr>
          <w:ilvl w:val="0"/>
          <w:numId w:val="1"/>
        </w:numPr>
        <w:spacing w:after="0" w:line="360" w:lineRule="auto"/>
        <w:jc w:val="both"/>
        <w:rPr>
          <w:rFonts w:ascii="Times New Roman" w:hAnsi="Times New Roman" w:cs="Times New Roman"/>
          <w:sz w:val="28"/>
          <w:lang w:val="uk-UA"/>
        </w:rPr>
      </w:pPr>
      <w:r w:rsidRPr="000166BD">
        <w:rPr>
          <w:rFonts w:ascii="Times New Roman" w:hAnsi="Times New Roman" w:cs="Times New Roman"/>
          <w:sz w:val="28"/>
          <w:lang w:val="uk-UA"/>
        </w:rPr>
        <w:t>Коже</w:t>
      </w:r>
      <w:r w:rsidR="009869B9">
        <w:rPr>
          <w:rFonts w:ascii="Times New Roman" w:hAnsi="Times New Roman" w:cs="Times New Roman"/>
          <w:sz w:val="28"/>
          <w:lang w:val="uk-UA"/>
        </w:rPr>
        <w:t>н бренд має «термін придатності»</w:t>
      </w:r>
      <w:r w:rsidRPr="000166BD">
        <w:rPr>
          <w:rFonts w:ascii="Times New Roman" w:hAnsi="Times New Roman" w:cs="Times New Roman"/>
          <w:sz w:val="28"/>
          <w:lang w:val="uk-UA"/>
        </w:rPr>
        <w:t>. Коли цей час настає, він повинен бути утилізований.</w:t>
      </w:r>
    </w:p>
    <w:p w14:paraId="325B04A3" w14:textId="77777777" w:rsidR="005511FA" w:rsidRPr="005511FA" w:rsidRDefault="003D011A"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5511FA" w:rsidRPr="005511FA">
        <w:rPr>
          <w:rFonts w:ascii="Times New Roman" w:hAnsi="Times New Roman" w:cs="Times New Roman"/>
          <w:sz w:val="28"/>
          <w:lang w:val="uk-UA"/>
        </w:rPr>
        <w:t>арто зробити висновок, що брендинг є невід'ємною частиною бренд-менеджменту:</w:t>
      </w:r>
    </w:p>
    <w:p w14:paraId="68CDB668" w14:textId="77777777" w:rsidR="005511FA" w:rsidRPr="005511FA" w:rsidRDefault="005511FA" w:rsidP="00DB62B5">
      <w:pPr>
        <w:spacing w:after="0" w:line="360" w:lineRule="auto"/>
        <w:ind w:firstLine="709"/>
        <w:jc w:val="both"/>
        <w:rPr>
          <w:rFonts w:ascii="Times New Roman" w:hAnsi="Times New Roman" w:cs="Times New Roman"/>
          <w:sz w:val="28"/>
          <w:lang w:val="uk-UA"/>
        </w:rPr>
      </w:pPr>
      <w:r w:rsidRPr="005511FA">
        <w:rPr>
          <w:rFonts w:ascii="Times New Roman" w:hAnsi="Times New Roman" w:cs="Times New Roman"/>
          <w:sz w:val="28"/>
          <w:lang w:val="uk-UA"/>
        </w:rPr>
        <w:t>-У вузькому розумінні – це створення зовнішніх атрибутів бренду, які візуально та вербально  ідентифікують брендовану продукцію з метою її виокремлення в межах товарної категорії;</w:t>
      </w:r>
    </w:p>
    <w:p w14:paraId="36DBA1C7" w14:textId="23CD3BB6" w:rsidR="00CB2B9E" w:rsidRPr="00E42C72" w:rsidRDefault="005511FA" w:rsidP="00DB62B5">
      <w:pPr>
        <w:spacing w:after="0" w:line="360" w:lineRule="auto"/>
        <w:ind w:firstLine="709"/>
        <w:jc w:val="both"/>
        <w:rPr>
          <w:rFonts w:ascii="Times New Roman" w:hAnsi="Times New Roman" w:cs="Times New Roman"/>
          <w:sz w:val="28"/>
          <w:lang w:val="uk-UA"/>
        </w:rPr>
      </w:pPr>
      <w:r w:rsidRPr="005511FA">
        <w:rPr>
          <w:rFonts w:ascii="Times New Roman" w:hAnsi="Times New Roman" w:cs="Times New Roman"/>
          <w:sz w:val="28"/>
          <w:lang w:val="uk-UA"/>
        </w:rPr>
        <w:t>-У</w:t>
      </w:r>
      <w:r w:rsidR="0051677E">
        <w:rPr>
          <w:rFonts w:ascii="Times New Roman" w:hAnsi="Times New Roman" w:cs="Times New Roman"/>
          <w:sz w:val="28"/>
          <w:lang w:val="uk-UA"/>
        </w:rPr>
        <w:t xml:space="preserve"> ширшому розумінні брендингу - </w:t>
      </w:r>
      <w:r w:rsidRPr="005511FA">
        <w:rPr>
          <w:rFonts w:ascii="Times New Roman" w:hAnsi="Times New Roman" w:cs="Times New Roman"/>
          <w:sz w:val="28"/>
          <w:lang w:val="uk-UA"/>
        </w:rPr>
        <w:t>це процес створення та розвитку бренду та його ідентичності, що включає розробку вербальних та візуальних ідентифікаторів бренду (зовнішня ідентичність), а також його цінн</w:t>
      </w:r>
      <w:r w:rsidR="00D6260D">
        <w:rPr>
          <w:rFonts w:ascii="Times New Roman" w:hAnsi="Times New Roman" w:cs="Times New Roman"/>
          <w:sz w:val="28"/>
          <w:lang w:val="uk-UA"/>
        </w:rPr>
        <w:t>ості (внутрішня ідентичність)</w:t>
      </w:r>
      <w:r w:rsidR="009F6CAA">
        <w:rPr>
          <w:rFonts w:ascii="Times New Roman" w:hAnsi="Times New Roman" w:cs="Times New Roman"/>
          <w:sz w:val="28"/>
          <w:lang w:val="uk-UA"/>
        </w:rPr>
        <w:t xml:space="preserve"> </w:t>
      </w:r>
      <w:r w:rsidR="009F6CAA" w:rsidRPr="009F6CAA">
        <w:rPr>
          <w:rFonts w:ascii="Times New Roman" w:hAnsi="Times New Roman" w:cs="Times New Roman"/>
          <w:sz w:val="28"/>
          <w:lang w:val="uk-UA"/>
        </w:rPr>
        <w:t>[</w:t>
      </w:r>
      <w:r w:rsidR="00320231">
        <w:rPr>
          <w:rFonts w:ascii="Times New Roman" w:hAnsi="Times New Roman" w:cs="Times New Roman"/>
          <w:sz w:val="28"/>
          <w:lang w:val="uk-UA"/>
        </w:rPr>
        <w:t>9</w:t>
      </w:r>
      <w:r w:rsidR="009F6CAA" w:rsidRPr="009F6CAA">
        <w:rPr>
          <w:rFonts w:ascii="Times New Roman" w:hAnsi="Times New Roman" w:cs="Times New Roman"/>
          <w:sz w:val="28"/>
          <w:lang w:val="uk-UA"/>
        </w:rPr>
        <w:t>]</w:t>
      </w:r>
      <w:r w:rsidRPr="005511FA">
        <w:rPr>
          <w:rFonts w:ascii="Times New Roman" w:hAnsi="Times New Roman" w:cs="Times New Roman"/>
          <w:sz w:val="28"/>
          <w:lang w:val="uk-UA"/>
        </w:rPr>
        <w:t>.</w:t>
      </w:r>
    </w:p>
    <w:p w14:paraId="22DA1BA6" w14:textId="77777777" w:rsidR="0092271C" w:rsidRDefault="0092271C" w:rsidP="00DB62B5">
      <w:pPr>
        <w:spacing w:after="0" w:line="360" w:lineRule="auto"/>
        <w:ind w:firstLine="709"/>
        <w:jc w:val="both"/>
        <w:rPr>
          <w:rFonts w:ascii="Times New Roman" w:hAnsi="Times New Roman" w:cs="Times New Roman"/>
          <w:sz w:val="28"/>
          <w:lang w:val="uk-UA"/>
        </w:rPr>
      </w:pPr>
    </w:p>
    <w:p w14:paraId="0590DCCF" w14:textId="77777777" w:rsidR="00DB62B5" w:rsidRPr="00E42C72" w:rsidRDefault="00DB62B5" w:rsidP="00DB62B5">
      <w:pPr>
        <w:spacing w:after="0" w:line="360" w:lineRule="auto"/>
        <w:ind w:firstLine="709"/>
        <w:jc w:val="both"/>
        <w:rPr>
          <w:rFonts w:ascii="Times New Roman" w:hAnsi="Times New Roman" w:cs="Times New Roman"/>
          <w:sz w:val="28"/>
          <w:lang w:val="uk-UA"/>
        </w:rPr>
      </w:pPr>
    </w:p>
    <w:p w14:paraId="1B452ED5" w14:textId="77777777" w:rsidR="004F6B3D" w:rsidRDefault="004F6B3D" w:rsidP="00DB62B5">
      <w:pPr>
        <w:spacing w:after="0" w:line="360" w:lineRule="auto"/>
        <w:ind w:firstLine="709"/>
        <w:jc w:val="both"/>
        <w:rPr>
          <w:rFonts w:ascii="Times New Roman" w:hAnsi="Times New Roman" w:cs="Times New Roman"/>
          <w:b/>
          <w:sz w:val="28"/>
          <w:lang w:val="uk-UA"/>
        </w:rPr>
      </w:pPr>
    </w:p>
    <w:p w14:paraId="684C2529" w14:textId="77777777" w:rsidR="004F6B3D" w:rsidRDefault="004F6B3D" w:rsidP="00DB62B5">
      <w:pPr>
        <w:spacing w:after="0" w:line="360" w:lineRule="auto"/>
        <w:ind w:firstLine="709"/>
        <w:jc w:val="both"/>
        <w:rPr>
          <w:rFonts w:ascii="Times New Roman" w:hAnsi="Times New Roman" w:cs="Times New Roman"/>
          <w:b/>
          <w:sz w:val="28"/>
          <w:lang w:val="uk-UA"/>
        </w:rPr>
      </w:pPr>
    </w:p>
    <w:p w14:paraId="2463664E" w14:textId="4822560E" w:rsidR="0092271C" w:rsidRDefault="0092271C" w:rsidP="00DB62B5">
      <w:pPr>
        <w:spacing w:after="0" w:line="360" w:lineRule="auto"/>
        <w:ind w:firstLine="709"/>
        <w:jc w:val="both"/>
        <w:rPr>
          <w:rFonts w:ascii="Times New Roman" w:hAnsi="Times New Roman" w:cs="Times New Roman"/>
          <w:b/>
          <w:sz w:val="28"/>
          <w:lang w:val="uk-UA"/>
        </w:rPr>
      </w:pPr>
      <w:r w:rsidRPr="00EE4DCC">
        <w:rPr>
          <w:rFonts w:ascii="Times New Roman" w:hAnsi="Times New Roman" w:cs="Times New Roman"/>
          <w:b/>
          <w:sz w:val="28"/>
          <w:lang w:val="uk-UA"/>
        </w:rPr>
        <w:lastRenderedPageBreak/>
        <w:t>1.2</w:t>
      </w:r>
      <w:r w:rsidR="00D509D5">
        <w:rPr>
          <w:rFonts w:ascii="Times New Roman" w:hAnsi="Times New Roman" w:cs="Times New Roman"/>
          <w:b/>
          <w:sz w:val="28"/>
          <w:lang w:val="uk-UA"/>
        </w:rPr>
        <w:t>.</w:t>
      </w:r>
      <w:r w:rsidRPr="00EE4DCC">
        <w:rPr>
          <w:rFonts w:ascii="Times New Roman" w:hAnsi="Times New Roman" w:cs="Times New Roman"/>
          <w:b/>
          <w:sz w:val="28"/>
          <w:lang w:val="uk-UA"/>
        </w:rPr>
        <w:t>Поняття та концепції бренд-менеджменту</w:t>
      </w:r>
    </w:p>
    <w:p w14:paraId="14587E41" w14:textId="77777777" w:rsidR="0088525B" w:rsidRPr="00EE4DCC" w:rsidRDefault="0088525B" w:rsidP="00DB62B5">
      <w:pPr>
        <w:spacing w:after="0" w:line="360" w:lineRule="auto"/>
        <w:ind w:firstLine="709"/>
        <w:jc w:val="both"/>
        <w:rPr>
          <w:rFonts w:ascii="Times New Roman" w:hAnsi="Times New Roman" w:cs="Times New Roman"/>
          <w:b/>
          <w:sz w:val="28"/>
          <w:lang w:val="uk-UA"/>
        </w:rPr>
      </w:pPr>
    </w:p>
    <w:p w14:paraId="21F034C5" w14:textId="77777777" w:rsidR="00B70448" w:rsidRDefault="00B70448"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Поняття бренд-менеджменту досліджувалось всесвітньо відомими науковцями та маркетологами, такі як </w:t>
      </w:r>
      <w:r w:rsidRPr="00932ECB">
        <w:rPr>
          <w:rFonts w:ascii="Times New Roman" w:hAnsi="Times New Roman" w:cs="Times New Roman"/>
          <w:sz w:val="28"/>
          <w:lang w:val="uk-UA"/>
        </w:rPr>
        <w:t xml:space="preserve">и Д. </w:t>
      </w:r>
      <w:proofErr w:type="spellStart"/>
      <w:r w:rsidRPr="00932ECB">
        <w:rPr>
          <w:rFonts w:ascii="Times New Roman" w:hAnsi="Times New Roman" w:cs="Times New Roman"/>
          <w:sz w:val="28"/>
          <w:lang w:val="uk-UA"/>
        </w:rPr>
        <w:t>Аакер</w:t>
      </w:r>
      <w:proofErr w:type="spellEnd"/>
      <w:r w:rsidRPr="00932ECB">
        <w:rPr>
          <w:rFonts w:ascii="Times New Roman" w:hAnsi="Times New Roman" w:cs="Times New Roman"/>
          <w:sz w:val="28"/>
          <w:lang w:val="uk-UA"/>
        </w:rPr>
        <w:t xml:space="preserve">, </w:t>
      </w:r>
      <w:r w:rsidRPr="002B2823">
        <w:rPr>
          <w:rFonts w:ascii="Times New Roman" w:hAnsi="Times New Roman" w:cs="Times New Roman"/>
          <w:sz w:val="28"/>
          <w:lang w:val="uk-UA"/>
        </w:rPr>
        <w:t xml:space="preserve">Ф. </w:t>
      </w:r>
      <w:proofErr w:type="spellStart"/>
      <w:r w:rsidRPr="002B2823">
        <w:rPr>
          <w:rFonts w:ascii="Times New Roman" w:hAnsi="Times New Roman" w:cs="Times New Roman"/>
          <w:sz w:val="28"/>
          <w:lang w:val="uk-UA"/>
        </w:rPr>
        <w:t>Котлер</w:t>
      </w:r>
      <w:proofErr w:type="spellEnd"/>
      <w:r w:rsidRPr="002B2823">
        <w:rPr>
          <w:rFonts w:ascii="Times New Roman" w:hAnsi="Times New Roman" w:cs="Times New Roman"/>
          <w:sz w:val="28"/>
          <w:lang w:val="uk-UA"/>
        </w:rPr>
        <w:t xml:space="preserve">, </w:t>
      </w:r>
      <w:r w:rsidRPr="00932ECB">
        <w:rPr>
          <w:rFonts w:ascii="Times New Roman" w:hAnsi="Times New Roman" w:cs="Times New Roman"/>
          <w:sz w:val="28"/>
          <w:lang w:val="uk-UA"/>
        </w:rPr>
        <w:t xml:space="preserve">Т. </w:t>
      </w:r>
      <w:proofErr w:type="spellStart"/>
      <w:r w:rsidRPr="00932ECB">
        <w:rPr>
          <w:rFonts w:ascii="Times New Roman" w:hAnsi="Times New Roman" w:cs="Times New Roman"/>
          <w:sz w:val="28"/>
          <w:lang w:val="uk-UA"/>
        </w:rPr>
        <w:t>Амблер</w:t>
      </w:r>
      <w:proofErr w:type="spellEnd"/>
      <w:r w:rsidRPr="00932ECB">
        <w:rPr>
          <w:rFonts w:ascii="Times New Roman" w:hAnsi="Times New Roman" w:cs="Times New Roman"/>
          <w:sz w:val="28"/>
          <w:lang w:val="uk-UA"/>
        </w:rPr>
        <w:t xml:space="preserve">, </w:t>
      </w:r>
      <w:r w:rsidRPr="002B2823">
        <w:rPr>
          <w:rFonts w:ascii="Times New Roman" w:hAnsi="Times New Roman" w:cs="Times New Roman"/>
          <w:sz w:val="28"/>
          <w:lang w:val="uk-UA"/>
        </w:rPr>
        <w:t xml:space="preserve">Ж.-Н. </w:t>
      </w:r>
      <w:proofErr w:type="spellStart"/>
      <w:r w:rsidRPr="002B2823">
        <w:rPr>
          <w:rFonts w:ascii="Times New Roman" w:hAnsi="Times New Roman" w:cs="Times New Roman"/>
          <w:sz w:val="28"/>
          <w:lang w:val="uk-UA"/>
        </w:rPr>
        <w:t>Капферер</w:t>
      </w:r>
      <w:proofErr w:type="spellEnd"/>
      <w:r>
        <w:rPr>
          <w:rFonts w:ascii="Times New Roman" w:hAnsi="Times New Roman" w:cs="Times New Roman"/>
          <w:sz w:val="28"/>
          <w:lang w:val="uk-UA"/>
        </w:rPr>
        <w:t xml:space="preserve">, К. </w:t>
      </w:r>
      <w:proofErr w:type="spellStart"/>
      <w:r>
        <w:rPr>
          <w:rFonts w:ascii="Times New Roman" w:hAnsi="Times New Roman" w:cs="Times New Roman"/>
          <w:sz w:val="28"/>
          <w:lang w:val="uk-UA"/>
        </w:rPr>
        <w:t>Келлер</w:t>
      </w:r>
      <w:proofErr w:type="spellEnd"/>
      <w:r w:rsidRPr="00932ECB">
        <w:rPr>
          <w:rFonts w:ascii="Times New Roman" w:hAnsi="Times New Roman" w:cs="Times New Roman"/>
          <w:sz w:val="28"/>
          <w:lang w:val="uk-UA"/>
        </w:rPr>
        <w:t>, Д</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Огілві</w:t>
      </w:r>
      <w:proofErr w:type="spellEnd"/>
      <w:r>
        <w:rPr>
          <w:rFonts w:ascii="Times New Roman" w:hAnsi="Times New Roman" w:cs="Times New Roman"/>
          <w:sz w:val="28"/>
          <w:lang w:val="uk-UA"/>
        </w:rPr>
        <w:t xml:space="preserve">, Т. </w:t>
      </w:r>
      <w:proofErr w:type="spellStart"/>
      <w:r>
        <w:rPr>
          <w:rFonts w:ascii="Times New Roman" w:hAnsi="Times New Roman" w:cs="Times New Roman"/>
          <w:sz w:val="28"/>
          <w:lang w:val="uk-UA"/>
        </w:rPr>
        <w:t>Гед</w:t>
      </w:r>
      <w:proofErr w:type="spellEnd"/>
      <w:r>
        <w:rPr>
          <w:rFonts w:ascii="Times New Roman" w:hAnsi="Times New Roman" w:cs="Times New Roman"/>
          <w:sz w:val="28"/>
          <w:lang w:val="uk-UA"/>
        </w:rPr>
        <w:t xml:space="preserve">; вітчизняні та </w:t>
      </w:r>
      <w:r w:rsidRPr="00932ECB">
        <w:rPr>
          <w:rFonts w:ascii="Times New Roman" w:hAnsi="Times New Roman" w:cs="Times New Roman"/>
          <w:sz w:val="28"/>
          <w:lang w:val="uk-UA"/>
        </w:rPr>
        <w:t xml:space="preserve">іноземні науковці </w:t>
      </w:r>
      <w:proofErr w:type="spellStart"/>
      <w:r w:rsidRPr="00932ECB">
        <w:rPr>
          <w:rFonts w:ascii="Times New Roman" w:hAnsi="Times New Roman" w:cs="Times New Roman"/>
          <w:sz w:val="28"/>
          <w:lang w:val="uk-UA"/>
        </w:rPr>
        <w:t>Вдовіченко</w:t>
      </w:r>
      <w:proofErr w:type="spellEnd"/>
      <w:r w:rsidRPr="00932ECB">
        <w:rPr>
          <w:rFonts w:ascii="Times New Roman" w:hAnsi="Times New Roman" w:cs="Times New Roman"/>
          <w:sz w:val="28"/>
          <w:lang w:val="uk-UA"/>
        </w:rPr>
        <w:t xml:space="preserve"> О. Г., </w:t>
      </w:r>
      <w:proofErr w:type="spellStart"/>
      <w:r w:rsidRPr="00932ECB">
        <w:rPr>
          <w:rFonts w:ascii="Times New Roman" w:hAnsi="Times New Roman" w:cs="Times New Roman"/>
          <w:sz w:val="28"/>
          <w:lang w:val="uk-UA"/>
        </w:rPr>
        <w:t>Головашенко</w:t>
      </w:r>
      <w:proofErr w:type="spellEnd"/>
      <w:r w:rsidRPr="00932ECB">
        <w:rPr>
          <w:rFonts w:ascii="Times New Roman" w:hAnsi="Times New Roman" w:cs="Times New Roman"/>
          <w:sz w:val="28"/>
          <w:lang w:val="uk-UA"/>
        </w:rPr>
        <w:t xml:space="preserve"> </w:t>
      </w:r>
      <w:r>
        <w:rPr>
          <w:rFonts w:ascii="Times New Roman" w:hAnsi="Times New Roman" w:cs="Times New Roman"/>
          <w:sz w:val="28"/>
          <w:lang w:val="uk-UA"/>
        </w:rPr>
        <w:t xml:space="preserve">А. В., </w:t>
      </w:r>
      <w:r w:rsidRPr="00932ECB">
        <w:rPr>
          <w:rFonts w:ascii="Times New Roman" w:hAnsi="Times New Roman" w:cs="Times New Roman"/>
          <w:sz w:val="28"/>
          <w:lang w:val="uk-UA"/>
        </w:rPr>
        <w:t xml:space="preserve">Ковальчук О. А., </w:t>
      </w:r>
      <w:proofErr w:type="spellStart"/>
      <w:r w:rsidRPr="00932ECB">
        <w:rPr>
          <w:rFonts w:ascii="Times New Roman" w:hAnsi="Times New Roman" w:cs="Times New Roman"/>
          <w:sz w:val="28"/>
          <w:lang w:val="uk-UA"/>
        </w:rPr>
        <w:t>Зозульов</w:t>
      </w:r>
      <w:proofErr w:type="spellEnd"/>
      <w:r w:rsidRPr="00932ECB">
        <w:rPr>
          <w:rFonts w:ascii="Times New Roman" w:hAnsi="Times New Roman" w:cs="Times New Roman"/>
          <w:sz w:val="28"/>
          <w:lang w:val="uk-UA"/>
        </w:rPr>
        <w:t xml:space="preserve"> О. В., </w:t>
      </w:r>
      <w:proofErr w:type="spellStart"/>
      <w:r w:rsidRPr="00932ECB">
        <w:rPr>
          <w:rFonts w:ascii="Times New Roman" w:hAnsi="Times New Roman" w:cs="Times New Roman"/>
          <w:sz w:val="28"/>
          <w:lang w:val="uk-UA"/>
        </w:rPr>
        <w:t>Івашова</w:t>
      </w:r>
      <w:proofErr w:type="spellEnd"/>
      <w:r w:rsidRPr="00932ECB">
        <w:rPr>
          <w:rFonts w:ascii="Times New Roman" w:hAnsi="Times New Roman" w:cs="Times New Roman"/>
          <w:sz w:val="28"/>
          <w:lang w:val="uk-UA"/>
        </w:rPr>
        <w:t xml:space="preserve"> Н. В., </w:t>
      </w:r>
      <w:proofErr w:type="spellStart"/>
      <w:r w:rsidRPr="00932ECB">
        <w:rPr>
          <w:rFonts w:ascii="Times New Roman" w:hAnsi="Times New Roman" w:cs="Times New Roman"/>
          <w:sz w:val="28"/>
          <w:lang w:val="uk-UA"/>
        </w:rPr>
        <w:t>Любчук</w:t>
      </w:r>
      <w:proofErr w:type="spellEnd"/>
      <w:r w:rsidRPr="00932ECB">
        <w:rPr>
          <w:rFonts w:ascii="Times New Roman" w:hAnsi="Times New Roman" w:cs="Times New Roman"/>
          <w:sz w:val="28"/>
          <w:lang w:val="uk-UA"/>
        </w:rPr>
        <w:t xml:space="preserve"> В. В., </w:t>
      </w:r>
      <w:proofErr w:type="spellStart"/>
      <w:r w:rsidRPr="00932ECB">
        <w:rPr>
          <w:rFonts w:ascii="Times New Roman" w:hAnsi="Times New Roman" w:cs="Times New Roman"/>
          <w:sz w:val="28"/>
          <w:lang w:val="uk-UA"/>
        </w:rPr>
        <w:t>Старов</w:t>
      </w:r>
      <w:proofErr w:type="spellEnd"/>
      <w:r w:rsidRPr="00932ECB">
        <w:rPr>
          <w:rFonts w:ascii="Times New Roman" w:hAnsi="Times New Roman" w:cs="Times New Roman"/>
          <w:sz w:val="28"/>
          <w:lang w:val="uk-UA"/>
        </w:rPr>
        <w:t xml:space="preserve"> С. А.</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Ромат</w:t>
      </w:r>
      <w:proofErr w:type="spellEnd"/>
      <w:r>
        <w:rPr>
          <w:rFonts w:ascii="Times New Roman" w:hAnsi="Times New Roman" w:cs="Times New Roman"/>
          <w:sz w:val="28"/>
          <w:lang w:val="uk-UA"/>
        </w:rPr>
        <w:t xml:space="preserve"> Є. В., </w:t>
      </w:r>
      <w:proofErr w:type="spellStart"/>
      <w:r>
        <w:rPr>
          <w:rFonts w:ascii="Times New Roman" w:hAnsi="Times New Roman" w:cs="Times New Roman"/>
          <w:sz w:val="28"/>
          <w:lang w:val="uk-UA"/>
        </w:rPr>
        <w:t>Файвішенко</w:t>
      </w:r>
      <w:proofErr w:type="spellEnd"/>
      <w:r>
        <w:rPr>
          <w:rFonts w:ascii="Times New Roman" w:hAnsi="Times New Roman" w:cs="Times New Roman"/>
          <w:sz w:val="28"/>
          <w:lang w:val="uk-UA"/>
        </w:rPr>
        <w:t xml:space="preserve"> Д. С. </w:t>
      </w:r>
      <w:r w:rsidRPr="00932ECB">
        <w:rPr>
          <w:rFonts w:ascii="Times New Roman" w:hAnsi="Times New Roman" w:cs="Times New Roman"/>
          <w:sz w:val="28"/>
          <w:lang w:val="uk-UA"/>
        </w:rPr>
        <w:t>та інші.</w:t>
      </w:r>
      <w:r>
        <w:rPr>
          <w:rFonts w:ascii="Times New Roman" w:hAnsi="Times New Roman" w:cs="Times New Roman"/>
          <w:sz w:val="28"/>
          <w:lang w:val="uk-UA"/>
        </w:rPr>
        <w:t xml:space="preserve"> </w:t>
      </w:r>
    </w:p>
    <w:p w14:paraId="1725230A" w14:textId="643C7957" w:rsidR="00B70448" w:rsidRPr="003A1194" w:rsidRDefault="00B70448" w:rsidP="00DB62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табл.1</w:t>
      </w:r>
      <w:r w:rsidR="00DB62B5">
        <w:rPr>
          <w:rFonts w:ascii="Times New Roman" w:hAnsi="Times New Roman" w:cs="Times New Roman"/>
          <w:sz w:val="28"/>
          <w:lang w:val="uk-UA"/>
        </w:rPr>
        <w:t>.1</w:t>
      </w:r>
      <w:r>
        <w:rPr>
          <w:rFonts w:ascii="Times New Roman" w:hAnsi="Times New Roman" w:cs="Times New Roman"/>
          <w:sz w:val="28"/>
          <w:lang w:val="uk-UA"/>
        </w:rPr>
        <w:t xml:space="preserve"> наведено перелік підходів  до визначення бренд-менеджменту</w:t>
      </w:r>
      <w:r w:rsidR="008E0714">
        <w:rPr>
          <w:rFonts w:ascii="Times New Roman" w:hAnsi="Times New Roman" w:cs="Times New Roman"/>
          <w:sz w:val="28"/>
          <w:lang w:val="uk-UA"/>
        </w:rPr>
        <w:t>.</w:t>
      </w:r>
      <w:r w:rsidR="009921B4" w:rsidRPr="009921B4">
        <w:rPr>
          <w:rFonts w:ascii="Times New Roman" w:hAnsi="Times New Roman" w:cs="Times New Roman"/>
          <w:sz w:val="28"/>
        </w:rPr>
        <w:t xml:space="preserve"> </w:t>
      </w:r>
    </w:p>
    <w:p w14:paraId="06BDF653" w14:textId="100E26F2" w:rsidR="00B70448" w:rsidRDefault="00B70448" w:rsidP="00DB62B5">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1</w:t>
      </w:r>
      <w:r w:rsidR="008E0714">
        <w:rPr>
          <w:rFonts w:ascii="Times New Roman" w:hAnsi="Times New Roman" w:cs="Times New Roman"/>
          <w:sz w:val="28"/>
          <w:lang w:val="uk-UA"/>
        </w:rPr>
        <w:t>.1.</w:t>
      </w:r>
    </w:p>
    <w:p w14:paraId="409F90C4" w14:textId="68652724" w:rsidR="00B70448" w:rsidRPr="009921B4" w:rsidRDefault="00083E3F" w:rsidP="00DB62B5">
      <w:pPr>
        <w:spacing w:after="0" w:line="360" w:lineRule="auto"/>
        <w:ind w:firstLine="709"/>
        <w:jc w:val="center"/>
        <w:rPr>
          <w:rFonts w:ascii="Times New Roman" w:hAnsi="Times New Roman" w:cs="Times New Roman"/>
          <w:sz w:val="28"/>
        </w:rPr>
      </w:pPr>
      <w:r w:rsidRPr="00DB62B5">
        <w:rPr>
          <w:rFonts w:ascii="Times New Roman" w:hAnsi="Times New Roman" w:cs="Times New Roman"/>
          <w:b/>
          <w:bCs/>
          <w:sz w:val="28"/>
          <w:lang w:val="uk-UA"/>
        </w:rPr>
        <w:t>Підходи до визначення</w:t>
      </w:r>
      <w:r w:rsidR="00B70448" w:rsidRPr="00DB62B5">
        <w:rPr>
          <w:rFonts w:ascii="Times New Roman" w:hAnsi="Times New Roman" w:cs="Times New Roman"/>
          <w:b/>
          <w:bCs/>
          <w:sz w:val="28"/>
          <w:lang w:val="uk-UA"/>
        </w:rPr>
        <w:t xml:space="preserve"> бренд-менеджменту</w:t>
      </w:r>
      <w:r w:rsidR="009921B4" w:rsidRPr="00DB62B5">
        <w:rPr>
          <w:rFonts w:ascii="Times New Roman" w:hAnsi="Times New Roman" w:cs="Times New Roman"/>
          <w:b/>
          <w:bCs/>
          <w:sz w:val="28"/>
        </w:rPr>
        <w:t xml:space="preserve"> </w:t>
      </w:r>
    </w:p>
    <w:tbl>
      <w:tblPr>
        <w:tblStyle w:val="a4"/>
        <w:tblW w:w="9498" w:type="dxa"/>
        <w:tblInd w:w="675" w:type="dxa"/>
        <w:tblLayout w:type="fixed"/>
        <w:tblLook w:val="04A0" w:firstRow="1" w:lastRow="0" w:firstColumn="1" w:lastColumn="0" w:noHBand="0" w:noVBand="1"/>
      </w:tblPr>
      <w:tblGrid>
        <w:gridCol w:w="2410"/>
        <w:gridCol w:w="7088"/>
      </w:tblGrid>
      <w:tr w:rsidR="00B70448" w:rsidRPr="00521836" w14:paraId="347AD4B4" w14:textId="77777777" w:rsidTr="002F77B2">
        <w:tc>
          <w:tcPr>
            <w:tcW w:w="2410" w:type="dxa"/>
          </w:tcPr>
          <w:p w14:paraId="44817509" w14:textId="4BAF409D" w:rsidR="00B70448" w:rsidRPr="009921B4" w:rsidRDefault="00B70448" w:rsidP="00DB62B5">
            <w:pPr>
              <w:spacing w:line="360" w:lineRule="auto"/>
              <w:jc w:val="both"/>
              <w:rPr>
                <w:rFonts w:ascii="Times New Roman" w:hAnsi="Times New Roman" w:cs="Times New Roman"/>
                <w:b/>
                <w:sz w:val="24"/>
                <w:lang w:val="uk-UA"/>
              </w:rPr>
            </w:pPr>
            <w:r w:rsidRPr="009921B4">
              <w:rPr>
                <w:rFonts w:ascii="Times New Roman" w:hAnsi="Times New Roman" w:cs="Times New Roman"/>
                <w:b/>
                <w:sz w:val="24"/>
              </w:rPr>
              <w:t>Авто</w:t>
            </w:r>
            <w:proofErr w:type="gramStart"/>
            <w:r w:rsidRPr="009921B4">
              <w:rPr>
                <w:rFonts w:ascii="Times New Roman" w:hAnsi="Times New Roman" w:cs="Times New Roman"/>
                <w:b/>
                <w:sz w:val="24"/>
              </w:rPr>
              <w:t>р(</w:t>
            </w:r>
            <w:proofErr w:type="gramEnd"/>
            <w:r w:rsidRPr="009921B4">
              <w:rPr>
                <w:rFonts w:ascii="Times New Roman" w:hAnsi="Times New Roman" w:cs="Times New Roman"/>
                <w:b/>
                <w:sz w:val="24"/>
              </w:rPr>
              <w:t>-и)</w:t>
            </w:r>
            <w:r w:rsidR="00625A21">
              <w:rPr>
                <w:rFonts w:ascii="Times New Roman" w:hAnsi="Times New Roman" w:cs="Times New Roman"/>
                <w:b/>
                <w:sz w:val="24"/>
                <w:lang w:val="uk-UA"/>
              </w:rPr>
              <w:t>, джерел</w:t>
            </w:r>
            <w:r w:rsidRPr="009921B4">
              <w:rPr>
                <w:rFonts w:ascii="Times New Roman" w:hAnsi="Times New Roman" w:cs="Times New Roman"/>
                <w:b/>
                <w:sz w:val="24"/>
                <w:lang w:val="uk-UA"/>
              </w:rPr>
              <w:t>а</w:t>
            </w:r>
          </w:p>
        </w:tc>
        <w:tc>
          <w:tcPr>
            <w:tcW w:w="7088" w:type="dxa"/>
          </w:tcPr>
          <w:p w14:paraId="3573BF33" w14:textId="77777777" w:rsidR="00B70448" w:rsidRPr="00521836" w:rsidRDefault="00B70448" w:rsidP="00DB62B5">
            <w:pPr>
              <w:spacing w:line="360" w:lineRule="auto"/>
              <w:jc w:val="both"/>
              <w:rPr>
                <w:rFonts w:ascii="Times New Roman" w:hAnsi="Times New Roman" w:cs="Times New Roman"/>
                <w:b/>
                <w:color w:val="1F497D" w:themeColor="text2"/>
                <w:sz w:val="24"/>
                <w:lang w:val="uk-UA"/>
              </w:rPr>
            </w:pPr>
            <w:r w:rsidRPr="009921B4">
              <w:rPr>
                <w:rFonts w:ascii="Times New Roman" w:hAnsi="Times New Roman" w:cs="Times New Roman"/>
                <w:b/>
                <w:sz w:val="24"/>
                <w:lang w:val="uk-UA"/>
              </w:rPr>
              <w:t>Визначення бренд-менеджменту</w:t>
            </w:r>
          </w:p>
        </w:tc>
      </w:tr>
      <w:tr w:rsidR="00B70448" w:rsidRPr="00980A8D" w14:paraId="33E4F128" w14:textId="77777777" w:rsidTr="002F77B2">
        <w:tc>
          <w:tcPr>
            <w:tcW w:w="2410" w:type="dxa"/>
          </w:tcPr>
          <w:p w14:paraId="673EDAAD" w14:textId="3CE2A9CD" w:rsidR="00B70448" w:rsidRPr="008A129D" w:rsidRDefault="00B70448" w:rsidP="0051677E">
            <w:pPr>
              <w:spacing w:line="360" w:lineRule="auto"/>
              <w:rPr>
                <w:rFonts w:ascii="Times New Roman" w:hAnsi="Times New Roman" w:cs="Times New Roman"/>
                <w:sz w:val="24"/>
                <w:szCs w:val="24"/>
                <w:lang w:val="uk-UA"/>
              </w:rPr>
            </w:pPr>
            <w:proofErr w:type="spellStart"/>
            <w:r w:rsidRPr="009921B4">
              <w:rPr>
                <w:rFonts w:ascii="Times New Roman" w:hAnsi="Times New Roman" w:cs="Times New Roman"/>
                <w:sz w:val="24"/>
                <w:szCs w:val="24"/>
                <w:lang w:val="uk-UA"/>
              </w:rPr>
              <w:t>Котлер</w:t>
            </w:r>
            <w:proofErr w:type="spellEnd"/>
            <w:r w:rsidRPr="009921B4">
              <w:rPr>
                <w:rFonts w:ascii="Times New Roman" w:hAnsi="Times New Roman" w:cs="Times New Roman"/>
                <w:sz w:val="24"/>
                <w:szCs w:val="24"/>
                <w:lang w:val="uk-UA"/>
              </w:rPr>
              <w:t xml:space="preserve"> Ф., </w:t>
            </w:r>
            <w:proofErr w:type="spellStart"/>
            <w:r w:rsidRPr="009921B4">
              <w:rPr>
                <w:rFonts w:ascii="Times New Roman" w:hAnsi="Times New Roman" w:cs="Times New Roman"/>
                <w:sz w:val="24"/>
                <w:szCs w:val="24"/>
                <w:lang w:val="uk-UA"/>
              </w:rPr>
              <w:t>Келлер</w:t>
            </w:r>
            <w:proofErr w:type="spellEnd"/>
            <w:r w:rsidRPr="009921B4">
              <w:rPr>
                <w:rFonts w:ascii="Times New Roman" w:hAnsi="Times New Roman" w:cs="Times New Roman"/>
                <w:sz w:val="24"/>
                <w:szCs w:val="24"/>
                <w:lang w:val="uk-UA"/>
              </w:rPr>
              <w:t xml:space="preserve"> К</w:t>
            </w:r>
            <w:r w:rsidR="008A129D">
              <w:rPr>
                <w:rFonts w:ascii="Times New Roman" w:hAnsi="Times New Roman" w:cs="Times New Roman"/>
                <w:sz w:val="24"/>
                <w:szCs w:val="24"/>
              </w:rPr>
              <w:t xml:space="preserve"> </w:t>
            </w:r>
          </w:p>
        </w:tc>
        <w:tc>
          <w:tcPr>
            <w:tcW w:w="7088" w:type="dxa"/>
          </w:tcPr>
          <w:p w14:paraId="57BE202B" w14:textId="7F07EC99" w:rsidR="00B70448" w:rsidRPr="00854E4B" w:rsidRDefault="00B70448" w:rsidP="00DB62B5">
            <w:pPr>
              <w:spacing w:line="360" w:lineRule="auto"/>
              <w:jc w:val="both"/>
              <w:rPr>
                <w:rFonts w:ascii="Times New Roman" w:hAnsi="Times New Roman" w:cs="Times New Roman"/>
                <w:color w:val="1F497D" w:themeColor="text2"/>
                <w:sz w:val="24"/>
                <w:szCs w:val="24"/>
                <w:lang w:val="uk-UA"/>
              </w:rPr>
            </w:pPr>
            <w:r w:rsidRPr="00854E4B">
              <w:rPr>
                <w:rFonts w:ascii="Times New Roman" w:hAnsi="Times New Roman" w:cs="Times New Roman"/>
                <w:sz w:val="24"/>
                <w:szCs w:val="24"/>
                <w:lang w:val="uk-UA"/>
              </w:rPr>
              <w:t>Процес розроблення та реалізації програм і маркетингових заходів, спрямованих на створення та управління торговими марками з метою максимізації їхньої вартості.</w:t>
            </w:r>
          </w:p>
        </w:tc>
      </w:tr>
      <w:tr w:rsidR="00B70448" w:rsidRPr="003A66A5" w14:paraId="4683D464" w14:textId="77777777" w:rsidTr="002F77B2">
        <w:tc>
          <w:tcPr>
            <w:tcW w:w="2410" w:type="dxa"/>
          </w:tcPr>
          <w:p w14:paraId="710455B5" w14:textId="6E259882" w:rsidR="00B70448" w:rsidRPr="008A129D" w:rsidRDefault="00B70448" w:rsidP="0051677E">
            <w:pPr>
              <w:spacing w:line="360" w:lineRule="auto"/>
              <w:rPr>
                <w:rFonts w:ascii="Times New Roman" w:hAnsi="Times New Roman" w:cs="Times New Roman"/>
                <w:sz w:val="24"/>
                <w:lang w:val="uk-UA"/>
              </w:rPr>
            </w:pPr>
            <w:r w:rsidRPr="009921B4">
              <w:rPr>
                <w:rFonts w:ascii="Times New Roman" w:hAnsi="Times New Roman" w:cs="Times New Roman"/>
                <w:sz w:val="24"/>
              </w:rPr>
              <w:t xml:space="preserve">П. </w:t>
            </w:r>
            <w:proofErr w:type="spellStart"/>
            <w:r w:rsidRPr="009921B4">
              <w:rPr>
                <w:rFonts w:ascii="Times New Roman" w:hAnsi="Times New Roman" w:cs="Times New Roman"/>
                <w:sz w:val="24"/>
              </w:rPr>
              <w:t>Темпорал</w:t>
            </w:r>
            <w:proofErr w:type="spellEnd"/>
            <w:r w:rsidR="00F023C7" w:rsidRPr="009921B4">
              <w:rPr>
                <w:rFonts w:ascii="Times New Roman" w:hAnsi="Times New Roman" w:cs="Times New Roman"/>
                <w:sz w:val="24"/>
                <w:lang w:val="uk-UA"/>
              </w:rPr>
              <w:t xml:space="preserve"> </w:t>
            </w:r>
          </w:p>
        </w:tc>
        <w:tc>
          <w:tcPr>
            <w:tcW w:w="7088" w:type="dxa"/>
          </w:tcPr>
          <w:p w14:paraId="4E58FA36" w14:textId="7070CC42" w:rsidR="00B70448" w:rsidRPr="00207739" w:rsidRDefault="00B70448" w:rsidP="008E0714">
            <w:pPr>
              <w:spacing w:line="360" w:lineRule="auto"/>
              <w:jc w:val="both"/>
              <w:rPr>
                <w:rFonts w:ascii="Times New Roman" w:hAnsi="Times New Roman" w:cs="Times New Roman"/>
                <w:sz w:val="24"/>
                <w:lang w:val="uk-UA"/>
              </w:rPr>
            </w:pPr>
            <w:r w:rsidRPr="00207739">
              <w:rPr>
                <w:rFonts w:ascii="Times New Roman" w:hAnsi="Times New Roman" w:cs="Times New Roman"/>
                <w:sz w:val="24"/>
                <w:lang w:val="uk-UA"/>
              </w:rPr>
              <w:t>Бренд-менеджмент</w:t>
            </w:r>
            <w:r>
              <w:rPr>
                <w:rFonts w:ascii="Times New Roman" w:hAnsi="Times New Roman" w:cs="Times New Roman"/>
                <w:sz w:val="24"/>
                <w:lang w:val="uk-UA"/>
              </w:rPr>
              <w:t xml:space="preserve"> </w:t>
            </w:r>
            <w:r w:rsidRPr="00207739">
              <w:rPr>
                <w:rFonts w:ascii="Times New Roman" w:hAnsi="Times New Roman" w:cs="Times New Roman"/>
                <w:sz w:val="24"/>
                <w:lang w:val="uk-UA"/>
              </w:rPr>
              <w:t>-</w:t>
            </w:r>
            <w:r>
              <w:rPr>
                <w:rFonts w:ascii="Times New Roman" w:hAnsi="Times New Roman" w:cs="Times New Roman"/>
                <w:sz w:val="24"/>
                <w:lang w:val="uk-UA"/>
              </w:rPr>
              <w:t xml:space="preserve"> </w:t>
            </w:r>
            <w:r w:rsidRPr="00207739">
              <w:rPr>
                <w:rFonts w:ascii="Times New Roman" w:hAnsi="Times New Roman" w:cs="Times New Roman"/>
                <w:sz w:val="24"/>
                <w:lang w:val="uk-UA"/>
              </w:rPr>
              <w:t>це</w:t>
            </w:r>
            <w:r>
              <w:rPr>
                <w:rFonts w:ascii="Times New Roman" w:hAnsi="Times New Roman" w:cs="Times New Roman"/>
                <w:sz w:val="24"/>
                <w:lang w:val="uk-UA"/>
              </w:rPr>
              <w:t xml:space="preserve"> </w:t>
            </w:r>
            <w:r w:rsidRPr="00207739">
              <w:rPr>
                <w:rFonts w:ascii="Times New Roman" w:hAnsi="Times New Roman" w:cs="Times New Roman"/>
                <w:sz w:val="24"/>
                <w:lang w:val="uk-UA"/>
              </w:rPr>
              <w:t>продумана теорія, тобто</w:t>
            </w:r>
            <w:r>
              <w:rPr>
                <w:rFonts w:ascii="Times New Roman" w:hAnsi="Times New Roman" w:cs="Times New Roman"/>
                <w:sz w:val="24"/>
                <w:lang w:val="uk-UA"/>
              </w:rPr>
              <w:t xml:space="preserve"> </w:t>
            </w:r>
            <w:r w:rsidRPr="00207739">
              <w:rPr>
                <w:rFonts w:ascii="Times New Roman" w:hAnsi="Times New Roman" w:cs="Times New Roman"/>
                <w:sz w:val="24"/>
                <w:lang w:val="uk-UA"/>
              </w:rPr>
              <w:t>усталена</w:t>
            </w:r>
            <w:r>
              <w:rPr>
                <w:rFonts w:ascii="Times New Roman" w:hAnsi="Times New Roman" w:cs="Times New Roman"/>
                <w:sz w:val="24"/>
                <w:lang w:val="uk-UA"/>
              </w:rPr>
              <w:t xml:space="preserve"> </w:t>
            </w:r>
            <w:r w:rsidRPr="00207739">
              <w:rPr>
                <w:rFonts w:ascii="Times New Roman" w:hAnsi="Times New Roman" w:cs="Times New Roman"/>
                <w:sz w:val="24"/>
                <w:lang w:val="uk-UA"/>
              </w:rPr>
              <w:t>система ідей, принципів і методів, яка узагальнює практичний досвід і відображає основні закономірності</w:t>
            </w:r>
            <w:r>
              <w:rPr>
                <w:rFonts w:ascii="Times New Roman" w:hAnsi="Times New Roman" w:cs="Times New Roman"/>
                <w:sz w:val="24"/>
                <w:lang w:val="uk-UA"/>
              </w:rPr>
              <w:t xml:space="preserve"> </w:t>
            </w:r>
            <w:r w:rsidRPr="00207739">
              <w:rPr>
                <w:rFonts w:ascii="Times New Roman" w:hAnsi="Times New Roman" w:cs="Times New Roman"/>
                <w:sz w:val="24"/>
                <w:lang w:val="uk-UA"/>
              </w:rPr>
              <w:t>процесу</w:t>
            </w:r>
            <w:r>
              <w:rPr>
                <w:rFonts w:ascii="Times New Roman" w:hAnsi="Times New Roman" w:cs="Times New Roman"/>
                <w:sz w:val="24"/>
                <w:lang w:val="uk-UA"/>
              </w:rPr>
              <w:t xml:space="preserve"> </w:t>
            </w:r>
            <w:r w:rsidRPr="00207739">
              <w:rPr>
                <w:rFonts w:ascii="Times New Roman" w:hAnsi="Times New Roman" w:cs="Times New Roman"/>
                <w:sz w:val="24"/>
                <w:lang w:val="uk-UA"/>
              </w:rPr>
              <w:t>просування</w:t>
            </w:r>
            <w:r>
              <w:rPr>
                <w:rFonts w:ascii="Times New Roman" w:hAnsi="Times New Roman" w:cs="Times New Roman"/>
                <w:sz w:val="24"/>
                <w:lang w:val="uk-UA"/>
              </w:rPr>
              <w:t xml:space="preserve"> </w:t>
            </w:r>
            <w:r w:rsidRPr="00207739">
              <w:rPr>
                <w:rFonts w:ascii="Times New Roman" w:hAnsi="Times New Roman" w:cs="Times New Roman"/>
                <w:sz w:val="24"/>
                <w:lang w:val="uk-UA"/>
              </w:rPr>
              <w:t xml:space="preserve">продукту, </w:t>
            </w:r>
            <w:r w:rsidR="004D7AE9" w:rsidRPr="004D7AE9">
              <w:rPr>
                <w:rFonts w:ascii="Times New Roman" w:hAnsi="Times New Roman" w:cs="Times New Roman"/>
                <w:sz w:val="24"/>
                <w:lang w:val="uk-UA"/>
              </w:rPr>
              <w:t>що реалізується.</w:t>
            </w:r>
          </w:p>
        </w:tc>
      </w:tr>
      <w:tr w:rsidR="004D7AE9" w:rsidRPr="003A66A5" w14:paraId="41ED6610" w14:textId="77777777" w:rsidTr="002F77B2">
        <w:tc>
          <w:tcPr>
            <w:tcW w:w="2410" w:type="dxa"/>
          </w:tcPr>
          <w:p w14:paraId="1DE45715" w14:textId="77777777" w:rsidR="004D7AE9" w:rsidRDefault="004D7AE9" w:rsidP="003B6946">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Файвішенко</w:t>
            </w:r>
            <w:proofErr w:type="spellEnd"/>
            <w:r w:rsidRPr="009921B4">
              <w:rPr>
                <w:rFonts w:ascii="Times New Roman" w:hAnsi="Times New Roman" w:cs="Times New Roman"/>
                <w:sz w:val="24"/>
                <w:lang w:val="uk-UA"/>
              </w:rPr>
              <w:t xml:space="preserve"> Д.</w:t>
            </w:r>
          </w:p>
        </w:tc>
        <w:tc>
          <w:tcPr>
            <w:tcW w:w="7088" w:type="dxa"/>
          </w:tcPr>
          <w:p w14:paraId="5BED83FD" w14:textId="77777777" w:rsidR="004D7AE9" w:rsidRDefault="004D7AE9" w:rsidP="003B6946">
            <w:pPr>
              <w:spacing w:line="360" w:lineRule="auto"/>
              <w:rPr>
                <w:rFonts w:ascii="Times New Roman" w:hAnsi="Times New Roman" w:cs="Times New Roman"/>
                <w:color w:val="000000" w:themeColor="text1"/>
                <w:sz w:val="28"/>
                <w:lang w:val="uk-UA"/>
              </w:rPr>
            </w:pPr>
            <w:r w:rsidRPr="00207739">
              <w:rPr>
                <w:rFonts w:ascii="Times New Roman" w:hAnsi="Times New Roman" w:cs="Times New Roman"/>
                <w:sz w:val="24"/>
                <w:lang w:val="uk-UA"/>
              </w:rPr>
              <w:t>Елементи</w:t>
            </w:r>
            <w:r>
              <w:rPr>
                <w:rFonts w:ascii="Times New Roman" w:hAnsi="Times New Roman" w:cs="Times New Roman"/>
                <w:sz w:val="24"/>
                <w:lang w:val="uk-UA"/>
              </w:rPr>
              <w:t xml:space="preserve"> </w:t>
            </w:r>
            <w:r w:rsidRPr="00207739">
              <w:rPr>
                <w:rFonts w:ascii="Times New Roman" w:hAnsi="Times New Roman" w:cs="Times New Roman"/>
                <w:sz w:val="24"/>
                <w:lang w:val="uk-UA"/>
              </w:rPr>
              <w:t>стратегічного</w:t>
            </w:r>
            <w:r>
              <w:rPr>
                <w:rFonts w:ascii="Times New Roman" w:hAnsi="Times New Roman" w:cs="Times New Roman"/>
                <w:sz w:val="24"/>
                <w:lang w:val="uk-UA"/>
              </w:rPr>
              <w:t xml:space="preserve"> </w:t>
            </w:r>
            <w:r w:rsidRPr="00207739">
              <w:rPr>
                <w:rFonts w:ascii="Times New Roman" w:hAnsi="Times New Roman" w:cs="Times New Roman"/>
                <w:sz w:val="24"/>
                <w:lang w:val="uk-UA"/>
              </w:rPr>
              <w:t>менеджменту,</w:t>
            </w:r>
            <w:r>
              <w:rPr>
                <w:rFonts w:ascii="Times New Roman" w:hAnsi="Times New Roman" w:cs="Times New Roman"/>
                <w:sz w:val="24"/>
                <w:lang w:val="uk-UA"/>
              </w:rPr>
              <w:t xml:space="preserve"> </w:t>
            </w:r>
            <w:r w:rsidRPr="00207739">
              <w:rPr>
                <w:rFonts w:ascii="Times New Roman" w:hAnsi="Times New Roman" w:cs="Times New Roman"/>
                <w:sz w:val="24"/>
                <w:lang w:val="uk-UA"/>
              </w:rPr>
              <w:t>спрямовані</w:t>
            </w:r>
            <w:r>
              <w:rPr>
                <w:rFonts w:ascii="Times New Roman" w:hAnsi="Times New Roman" w:cs="Times New Roman"/>
                <w:sz w:val="24"/>
                <w:lang w:val="uk-UA"/>
              </w:rPr>
              <w:t xml:space="preserve"> </w:t>
            </w:r>
            <w:r w:rsidRPr="00207739">
              <w:rPr>
                <w:rFonts w:ascii="Times New Roman" w:hAnsi="Times New Roman" w:cs="Times New Roman"/>
                <w:sz w:val="24"/>
                <w:lang w:val="uk-UA"/>
              </w:rPr>
              <w:t>на</w:t>
            </w:r>
            <w:r>
              <w:rPr>
                <w:rFonts w:ascii="Times New Roman" w:hAnsi="Times New Roman" w:cs="Times New Roman"/>
                <w:sz w:val="24"/>
                <w:lang w:val="uk-UA"/>
              </w:rPr>
              <w:t xml:space="preserve"> </w:t>
            </w:r>
            <w:r w:rsidRPr="00207739">
              <w:rPr>
                <w:rFonts w:ascii="Times New Roman" w:hAnsi="Times New Roman" w:cs="Times New Roman"/>
                <w:sz w:val="24"/>
                <w:lang w:val="uk-UA"/>
              </w:rPr>
              <w:t>підтримку</w:t>
            </w:r>
            <w:r>
              <w:rPr>
                <w:rFonts w:ascii="Times New Roman" w:hAnsi="Times New Roman" w:cs="Times New Roman"/>
                <w:sz w:val="24"/>
                <w:lang w:val="uk-UA"/>
              </w:rPr>
              <w:t xml:space="preserve"> </w:t>
            </w:r>
            <w:r w:rsidRPr="00207739">
              <w:rPr>
                <w:rFonts w:ascii="Times New Roman" w:hAnsi="Times New Roman" w:cs="Times New Roman"/>
                <w:sz w:val="24"/>
                <w:lang w:val="uk-UA"/>
              </w:rPr>
              <w:t>та</w:t>
            </w:r>
            <w:r>
              <w:rPr>
                <w:rFonts w:ascii="Times New Roman" w:hAnsi="Times New Roman" w:cs="Times New Roman"/>
                <w:sz w:val="24"/>
                <w:lang w:val="uk-UA"/>
              </w:rPr>
              <w:t xml:space="preserve"> </w:t>
            </w:r>
            <w:r w:rsidRPr="00207739">
              <w:rPr>
                <w:rFonts w:ascii="Times New Roman" w:hAnsi="Times New Roman" w:cs="Times New Roman"/>
                <w:sz w:val="24"/>
                <w:lang w:val="uk-UA"/>
              </w:rPr>
              <w:t>просування</w:t>
            </w:r>
            <w:r>
              <w:rPr>
                <w:rFonts w:ascii="Times New Roman" w:hAnsi="Times New Roman" w:cs="Times New Roman"/>
                <w:sz w:val="24"/>
                <w:lang w:val="uk-UA"/>
              </w:rPr>
              <w:t xml:space="preserve"> </w:t>
            </w:r>
            <w:r w:rsidRPr="00207739">
              <w:rPr>
                <w:rFonts w:ascii="Times New Roman" w:hAnsi="Times New Roman" w:cs="Times New Roman"/>
                <w:sz w:val="24"/>
                <w:lang w:val="uk-UA"/>
              </w:rPr>
              <w:t>бренду</w:t>
            </w:r>
            <w:r>
              <w:rPr>
                <w:rFonts w:ascii="Times New Roman" w:hAnsi="Times New Roman" w:cs="Times New Roman"/>
                <w:sz w:val="24"/>
                <w:lang w:val="uk-UA"/>
              </w:rPr>
              <w:t xml:space="preserve"> </w:t>
            </w:r>
            <w:r w:rsidRPr="00207739">
              <w:rPr>
                <w:rFonts w:ascii="Times New Roman" w:hAnsi="Times New Roman" w:cs="Times New Roman"/>
                <w:sz w:val="24"/>
                <w:lang w:val="uk-UA"/>
              </w:rPr>
              <w:t>в</w:t>
            </w:r>
            <w:r>
              <w:rPr>
                <w:rFonts w:ascii="Times New Roman" w:hAnsi="Times New Roman" w:cs="Times New Roman"/>
                <w:sz w:val="24"/>
                <w:lang w:val="uk-UA"/>
              </w:rPr>
              <w:t xml:space="preserve"> </w:t>
            </w:r>
            <w:r w:rsidRPr="00207739">
              <w:rPr>
                <w:rFonts w:ascii="Times New Roman" w:hAnsi="Times New Roman" w:cs="Times New Roman"/>
                <w:sz w:val="24"/>
                <w:lang w:val="uk-UA"/>
              </w:rPr>
              <w:t>ринковому</w:t>
            </w:r>
            <w:r>
              <w:rPr>
                <w:rFonts w:ascii="Times New Roman" w:hAnsi="Times New Roman" w:cs="Times New Roman"/>
                <w:sz w:val="24"/>
                <w:lang w:val="uk-UA"/>
              </w:rPr>
              <w:t xml:space="preserve"> </w:t>
            </w:r>
            <w:r w:rsidRPr="00207739">
              <w:rPr>
                <w:rFonts w:ascii="Times New Roman" w:hAnsi="Times New Roman" w:cs="Times New Roman"/>
                <w:sz w:val="24"/>
                <w:lang w:val="uk-UA"/>
              </w:rPr>
              <w:t>середовищі,</w:t>
            </w:r>
            <w:r>
              <w:rPr>
                <w:rFonts w:ascii="Times New Roman" w:hAnsi="Times New Roman" w:cs="Times New Roman"/>
                <w:sz w:val="24"/>
                <w:lang w:val="uk-UA"/>
              </w:rPr>
              <w:t xml:space="preserve"> </w:t>
            </w:r>
            <w:r w:rsidRPr="00207739">
              <w:rPr>
                <w:rFonts w:ascii="Times New Roman" w:hAnsi="Times New Roman" w:cs="Times New Roman"/>
                <w:sz w:val="24"/>
                <w:lang w:val="uk-UA"/>
              </w:rPr>
              <w:t>використання</w:t>
            </w:r>
            <w:r>
              <w:rPr>
                <w:rFonts w:ascii="Times New Roman" w:hAnsi="Times New Roman" w:cs="Times New Roman"/>
                <w:sz w:val="24"/>
                <w:lang w:val="uk-UA"/>
              </w:rPr>
              <w:t xml:space="preserve"> </w:t>
            </w:r>
            <w:r w:rsidRPr="00207739">
              <w:rPr>
                <w:rFonts w:ascii="Times New Roman" w:hAnsi="Times New Roman" w:cs="Times New Roman"/>
                <w:sz w:val="24"/>
                <w:lang w:val="uk-UA"/>
              </w:rPr>
              <w:t>комунікаційних</w:t>
            </w:r>
            <w:r>
              <w:rPr>
                <w:rFonts w:ascii="Times New Roman" w:hAnsi="Times New Roman" w:cs="Times New Roman"/>
                <w:sz w:val="24"/>
                <w:lang w:val="uk-UA"/>
              </w:rPr>
              <w:t xml:space="preserve"> </w:t>
            </w:r>
            <w:r w:rsidRPr="00207739">
              <w:rPr>
                <w:rFonts w:ascii="Times New Roman" w:hAnsi="Times New Roman" w:cs="Times New Roman"/>
                <w:sz w:val="24"/>
                <w:lang w:val="uk-UA"/>
              </w:rPr>
              <w:t>інструментів</w:t>
            </w:r>
            <w:r>
              <w:rPr>
                <w:rFonts w:ascii="Times New Roman" w:hAnsi="Times New Roman" w:cs="Times New Roman"/>
                <w:sz w:val="24"/>
                <w:lang w:val="uk-UA"/>
              </w:rPr>
              <w:t xml:space="preserve"> </w:t>
            </w:r>
            <w:r w:rsidRPr="00207739">
              <w:rPr>
                <w:rFonts w:ascii="Times New Roman" w:hAnsi="Times New Roman" w:cs="Times New Roman"/>
                <w:sz w:val="24"/>
                <w:lang w:val="uk-UA"/>
              </w:rPr>
              <w:t>для</w:t>
            </w:r>
            <w:r>
              <w:rPr>
                <w:rFonts w:ascii="Times New Roman" w:hAnsi="Times New Roman" w:cs="Times New Roman"/>
                <w:sz w:val="24"/>
                <w:lang w:val="uk-UA"/>
              </w:rPr>
              <w:t xml:space="preserve"> </w:t>
            </w:r>
            <w:r w:rsidRPr="00207739">
              <w:rPr>
                <w:rFonts w:ascii="Times New Roman" w:hAnsi="Times New Roman" w:cs="Times New Roman"/>
                <w:sz w:val="24"/>
                <w:lang w:val="uk-UA"/>
              </w:rPr>
              <w:t>оптимізації</w:t>
            </w:r>
            <w:r>
              <w:rPr>
                <w:rFonts w:ascii="Times New Roman" w:hAnsi="Times New Roman" w:cs="Times New Roman"/>
                <w:sz w:val="24"/>
                <w:lang w:val="uk-UA"/>
              </w:rPr>
              <w:t xml:space="preserve"> </w:t>
            </w:r>
            <w:r w:rsidRPr="00207739">
              <w:rPr>
                <w:rFonts w:ascii="Times New Roman" w:hAnsi="Times New Roman" w:cs="Times New Roman"/>
                <w:sz w:val="24"/>
                <w:lang w:val="uk-UA"/>
              </w:rPr>
              <w:t>процесу</w:t>
            </w:r>
            <w:r>
              <w:rPr>
                <w:rFonts w:ascii="Times New Roman" w:hAnsi="Times New Roman" w:cs="Times New Roman"/>
                <w:sz w:val="24"/>
                <w:lang w:val="uk-UA"/>
              </w:rPr>
              <w:t xml:space="preserve"> </w:t>
            </w:r>
            <w:r w:rsidRPr="00207739">
              <w:rPr>
                <w:rFonts w:ascii="Times New Roman" w:hAnsi="Times New Roman" w:cs="Times New Roman"/>
                <w:sz w:val="24"/>
                <w:lang w:val="uk-UA"/>
              </w:rPr>
              <w:t>створення</w:t>
            </w:r>
            <w:r>
              <w:rPr>
                <w:rFonts w:ascii="Times New Roman" w:hAnsi="Times New Roman" w:cs="Times New Roman"/>
                <w:sz w:val="24"/>
                <w:lang w:val="uk-UA"/>
              </w:rPr>
              <w:t xml:space="preserve"> </w:t>
            </w:r>
            <w:r w:rsidRPr="00207739">
              <w:rPr>
                <w:rFonts w:ascii="Times New Roman" w:hAnsi="Times New Roman" w:cs="Times New Roman"/>
                <w:sz w:val="24"/>
                <w:lang w:val="uk-UA"/>
              </w:rPr>
              <w:t>та</w:t>
            </w:r>
            <w:r>
              <w:rPr>
                <w:rFonts w:ascii="Times New Roman" w:hAnsi="Times New Roman" w:cs="Times New Roman"/>
                <w:sz w:val="24"/>
                <w:lang w:val="uk-UA"/>
              </w:rPr>
              <w:t xml:space="preserve"> </w:t>
            </w:r>
            <w:r w:rsidRPr="00207739">
              <w:rPr>
                <w:rFonts w:ascii="Times New Roman" w:hAnsi="Times New Roman" w:cs="Times New Roman"/>
                <w:sz w:val="24"/>
                <w:lang w:val="uk-UA"/>
              </w:rPr>
              <w:t>управління</w:t>
            </w:r>
            <w:r>
              <w:rPr>
                <w:rFonts w:ascii="Times New Roman" w:hAnsi="Times New Roman" w:cs="Times New Roman"/>
                <w:sz w:val="24"/>
                <w:lang w:val="uk-UA"/>
              </w:rPr>
              <w:t xml:space="preserve"> </w:t>
            </w:r>
            <w:r w:rsidRPr="00207739">
              <w:rPr>
                <w:rFonts w:ascii="Times New Roman" w:hAnsi="Times New Roman" w:cs="Times New Roman"/>
                <w:sz w:val="24"/>
                <w:lang w:val="uk-UA"/>
              </w:rPr>
              <w:t>брендом</w:t>
            </w:r>
            <w:r>
              <w:rPr>
                <w:rFonts w:ascii="Times New Roman" w:hAnsi="Times New Roman" w:cs="Times New Roman"/>
                <w:sz w:val="24"/>
                <w:lang w:val="uk-UA"/>
              </w:rPr>
              <w:t xml:space="preserve"> </w:t>
            </w:r>
            <w:r w:rsidRPr="00207739">
              <w:rPr>
                <w:rFonts w:ascii="Times New Roman" w:hAnsi="Times New Roman" w:cs="Times New Roman"/>
                <w:sz w:val="24"/>
                <w:lang w:val="uk-UA"/>
              </w:rPr>
              <w:t>і</w:t>
            </w:r>
            <w:r>
              <w:rPr>
                <w:rFonts w:ascii="Times New Roman" w:hAnsi="Times New Roman" w:cs="Times New Roman"/>
                <w:sz w:val="24"/>
                <w:lang w:val="uk-UA"/>
              </w:rPr>
              <w:t xml:space="preserve"> </w:t>
            </w:r>
            <w:r w:rsidRPr="00207739">
              <w:rPr>
                <w:rFonts w:ascii="Times New Roman" w:hAnsi="Times New Roman" w:cs="Times New Roman"/>
                <w:sz w:val="24"/>
                <w:lang w:val="uk-UA"/>
              </w:rPr>
              <w:t>формування лояльності споживачів.</w:t>
            </w:r>
          </w:p>
        </w:tc>
      </w:tr>
      <w:tr w:rsidR="004D7AE9" w14:paraId="4CF94FF8" w14:textId="77777777" w:rsidTr="002F77B2">
        <w:tc>
          <w:tcPr>
            <w:tcW w:w="2410" w:type="dxa"/>
          </w:tcPr>
          <w:p w14:paraId="4B7155E5" w14:textId="77777777" w:rsidR="004D7AE9" w:rsidRDefault="004D7AE9" w:rsidP="003B6946">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Краснолободцев</w:t>
            </w:r>
            <w:proofErr w:type="spellEnd"/>
            <w:r w:rsidRPr="009921B4">
              <w:rPr>
                <w:rFonts w:ascii="Times New Roman" w:hAnsi="Times New Roman" w:cs="Times New Roman"/>
                <w:sz w:val="24"/>
                <w:lang w:val="uk-UA"/>
              </w:rPr>
              <w:t xml:space="preserve"> О.</w:t>
            </w:r>
          </w:p>
        </w:tc>
        <w:tc>
          <w:tcPr>
            <w:tcW w:w="7088" w:type="dxa"/>
          </w:tcPr>
          <w:p w14:paraId="55F9031D" w14:textId="77777777" w:rsidR="004D7AE9" w:rsidRDefault="004D7AE9" w:rsidP="003B6946">
            <w:pPr>
              <w:spacing w:line="360" w:lineRule="auto"/>
              <w:rPr>
                <w:rFonts w:ascii="Times New Roman" w:hAnsi="Times New Roman" w:cs="Times New Roman"/>
                <w:color w:val="000000" w:themeColor="text1"/>
                <w:sz w:val="28"/>
                <w:lang w:val="uk-UA"/>
              </w:rPr>
            </w:pPr>
            <w:r w:rsidRPr="00207739">
              <w:rPr>
                <w:rFonts w:ascii="Times New Roman" w:hAnsi="Times New Roman" w:cs="Times New Roman"/>
                <w:sz w:val="24"/>
                <w:lang w:val="uk-UA"/>
              </w:rPr>
              <w:t>Це</w:t>
            </w:r>
            <w:r>
              <w:rPr>
                <w:rFonts w:ascii="Times New Roman" w:hAnsi="Times New Roman" w:cs="Times New Roman"/>
                <w:sz w:val="24"/>
                <w:lang w:val="uk-UA"/>
              </w:rPr>
              <w:t xml:space="preserve"> </w:t>
            </w:r>
            <w:r w:rsidRPr="00207739">
              <w:rPr>
                <w:rFonts w:ascii="Times New Roman" w:hAnsi="Times New Roman" w:cs="Times New Roman"/>
                <w:sz w:val="24"/>
                <w:lang w:val="uk-UA"/>
              </w:rPr>
              <w:t>філософія</w:t>
            </w:r>
            <w:r>
              <w:rPr>
                <w:rFonts w:ascii="Times New Roman" w:hAnsi="Times New Roman" w:cs="Times New Roman"/>
                <w:sz w:val="24"/>
                <w:lang w:val="uk-UA"/>
              </w:rPr>
              <w:t xml:space="preserve"> </w:t>
            </w:r>
            <w:r w:rsidRPr="00207739">
              <w:rPr>
                <w:rFonts w:ascii="Times New Roman" w:hAnsi="Times New Roman" w:cs="Times New Roman"/>
                <w:sz w:val="24"/>
                <w:lang w:val="uk-UA"/>
              </w:rPr>
              <w:t>управління</w:t>
            </w:r>
            <w:r>
              <w:rPr>
                <w:rFonts w:ascii="Times New Roman" w:hAnsi="Times New Roman" w:cs="Times New Roman"/>
                <w:sz w:val="24"/>
                <w:lang w:val="uk-UA"/>
              </w:rPr>
              <w:t xml:space="preserve"> </w:t>
            </w:r>
            <w:r w:rsidRPr="00207739">
              <w:rPr>
                <w:rFonts w:ascii="Times New Roman" w:hAnsi="Times New Roman" w:cs="Times New Roman"/>
                <w:sz w:val="24"/>
                <w:lang w:val="uk-UA"/>
              </w:rPr>
              <w:t>компанією,</w:t>
            </w:r>
            <w:r>
              <w:rPr>
                <w:rFonts w:ascii="Times New Roman" w:hAnsi="Times New Roman" w:cs="Times New Roman"/>
                <w:sz w:val="24"/>
                <w:lang w:val="uk-UA"/>
              </w:rPr>
              <w:t xml:space="preserve"> </w:t>
            </w:r>
            <w:r w:rsidRPr="00207739">
              <w:rPr>
                <w:rFonts w:ascii="Times New Roman" w:hAnsi="Times New Roman" w:cs="Times New Roman"/>
                <w:sz w:val="24"/>
                <w:lang w:val="uk-UA"/>
              </w:rPr>
              <w:t>яка</w:t>
            </w:r>
            <w:r>
              <w:rPr>
                <w:rFonts w:ascii="Times New Roman" w:hAnsi="Times New Roman" w:cs="Times New Roman"/>
                <w:sz w:val="24"/>
                <w:lang w:val="uk-UA"/>
              </w:rPr>
              <w:t xml:space="preserve"> </w:t>
            </w:r>
            <w:r w:rsidRPr="00207739">
              <w:rPr>
                <w:rFonts w:ascii="Times New Roman" w:hAnsi="Times New Roman" w:cs="Times New Roman"/>
                <w:sz w:val="24"/>
                <w:lang w:val="uk-UA"/>
              </w:rPr>
              <w:t>спрямована</w:t>
            </w:r>
            <w:r>
              <w:rPr>
                <w:rFonts w:ascii="Times New Roman" w:hAnsi="Times New Roman" w:cs="Times New Roman"/>
                <w:sz w:val="24"/>
                <w:lang w:val="uk-UA"/>
              </w:rPr>
              <w:t xml:space="preserve"> </w:t>
            </w:r>
            <w:r w:rsidRPr="00207739">
              <w:rPr>
                <w:rFonts w:ascii="Times New Roman" w:hAnsi="Times New Roman" w:cs="Times New Roman"/>
                <w:sz w:val="24"/>
                <w:lang w:val="uk-UA"/>
              </w:rPr>
              <w:t>на</w:t>
            </w:r>
            <w:r>
              <w:rPr>
                <w:rFonts w:ascii="Times New Roman" w:hAnsi="Times New Roman" w:cs="Times New Roman"/>
                <w:sz w:val="24"/>
                <w:lang w:val="uk-UA"/>
              </w:rPr>
              <w:t xml:space="preserve"> </w:t>
            </w:r>
            <w:r w:rsidRPr="00207739">
              <w:rPr>
                <w:rFonts w:ascii="Times New Roman" w:hAnsi="Times New Roman" w:cs="Times New Roman"/>
                <w:sz w:val="24"/>
                <w:lang w:val="uk-UA"/>
              </w:rPr>
              <w:t>використання</w:t>
            </w:r>
            <w:r>
              <w:rPr>
                <w:rFonts w:ascii="Times New Roman" w:hAnsi="Times New Roman" w:cs="Times New Roman"/>
                <w:sz w:val="24"/>
                <w:lang w:val="uk-UA"/>
              </w:rPr>
              <w:t xml:space="preserve"> </w:t>
            </w:r>
            <w:r w:rsidRPr="00207739">
              <w:rPr>
                <w:rFonts w:ascii="Times New Roman" w:hAnsi="Times New Roman" w:cs="Times New Roman"/>
                <w:sz w:val="24"/>
                <w:lang w:val="uk-UA"/>
              </w:rPr>
              <w:t>стратегічних</w:t>
            </w:r>
            <w:r>
              <w:rPr>
                <w:rFonts w:ascii="Times New Roman" w:hAnsi="Times New Roman" w:cs="Times New Roman"/>
                <w:sz w:val="24"/>
                <w:lang w:val="uk-UA"/>
              </w:rPr>
              <w:t xml:space="preserve"> </w:t>
            </w:r>
            <w:r w:rsidRPr="00207739">
              <w:rPr>
                <w:rFonts w:ascii="Times New Roman" w:hAnsi="Times New Roman" w:cs="Times New Roman"/>
                <w:sz w:val="24"/>
                <w:lang w:val="uk-UA"/>
              </w:rPr>
              <w:t>активів</w:t>
            </w:r>
            <w:r>
              <w:rPr>
                <w:rFonts w:ascii="Times New Roman" w:hAnsi="Times New Roman" w:cs="Times New Roman"/>
                <w:sz w:val="24"/>
                <w:lang w:val="uk-UA"/>
              </w:rPr>
              <w:t xml:space="preserve"> </w:t>
            </w:r>
            <w:r w:rsidRPr="00207739">
              <w:rPr>
                <w:rFonts w:ascii="Times New Roman" w:hAnsi="Times New Roman" w:cs="Times New Roman"/>
                <w:sz w:val="24"/>
                <w:lang w:val="uk-UA"/>
              </w:rPr>
              <w:t>бренду.</w:t>
            </w:r>
          </w:p>
        </w:tc>
      </w:tr>
      <w:tr w:rsidR="004D7AE9" w14:paraId="34BA3C52" w14:textId="77777777" w:rsidTr="002F77B2">
        <w:tc>
          <w:tcPr>
            <w:tcW w:w="2410" w:type="dxa"/>
          </w:tcPr>
          <w:p w14:paraId="137DAE2B" w14:textId="77777777" w:rsidR="004D7AE9" w:rsidRDefault="004D7AE9" w:rsidP="003B6946">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Перція</w:t>
            </w:r>
            <w:proofErr w:type="spellEnd"/>
            <w:r w:rsidRPr="009921B4">
              <w:rPr>
                <w:rFonts w:ascii="Times New Roman" w:hAnsi="Times New Roman" w:cs="Times New Roman"/>
                <w:sz w:val="24"/>
                <w:lang w:val="uk-UA"/>
              </w:rPr>
              <w:t xml:space="preserve"> В., </w:t>
            </w:r>
            <w:proofErr w:type="spellStart"/>
            <w:r w:rsidRPr="009921B4">
              <w:rPr>
                <w:rFonts w:ascii="Times New Roman" w:hAnsi="Times New Roman" w:cs="Times New Roman"/>
                <w:sz w:val="24"/>
                <w:lang w:val="uk-UA"/>
              </w:rPr>
              <w:t>Мамлеєва</w:t>
            </w:r>
            <w:proofErr w:type="spellEnd"/>
            <w:r w:rsidRPr="009921B4">
              <w:rPr>
                <w:rFonts w:ascii="Times New Roman" w:hAnsi="Times New Roman" w:cs="Times New Roman"/>
                <w:sz w:val="24"/>
                <w:lang w:val="uk-UA"/>
              </w:rPr>
              <w:t xml:space="preserve"> Л</w:t>
            </w:r>
            <w:r>
              <w:rPr>
                <w:rFonts w:ascii="Times New Roman" w:hAnsi="Times New Roman" w:cs="Times New Roman"/>
                <w:sz w:val="24"/>
                <w:lang w:val="en-US"/>
              </w:rPr>
              <w:t>.</w:t>
            </w:r>
          </w:p>
        </w:tc>
        <w:tc>
          <w:tcPr>
            <w:tcW w:w="7088" w:type="dxa"/>
          </w:tcPr>
          <w:p w14:paraId="578F6FA0" w14:textId="77777777" w:rsidR="004D7AE9" w:rsidRDefault="004D7AE9" w:rsidP="003B6946">
            <w:pPr>
              <w:spacing w:line="360" w:lineRule="auto"/>
              <w:rPr>
                <w:rFonts w:ascii="Times New Roman" w:hAnsi="Times New Roman" w:cs="Times New Roman"/>
                <w:color w:val="000000" w:themeColor="text1"/>
                <w:sz w:val="28"/>
                <w:lang w:val="uk-UA"/>
              </w:rPr>
            </w:pPr>
            <w:r w:rsidRPr="00207739">
              <w:rPr>
                <w:rFonts w:ascii="Times New Roman" w:hAnsi="Times New Roman" w:cs="Times New Roman"/>
                <w:sz w:val="24"/>
                <w:lang w:val="uk-UA"/>
              </w:rPr>
              <w:t>Процеси управління брендом для посилення довгострокової ідентичності бренду.</w:t>
            </w:r>
          </w:p>
        </w:tc>
      </w:tr>
      <w:tr w:rsidR="004D7AE9" w:rsidRPr="003A66A5" w14:paraId="29CB4037" w14:textId="77777777" w:rsidTr="002F77B2">
        <w:tc>
          <w:tcPr>
            <w:tcW w:w="2410" w:type="dxa"/>
          </w:tcPr>
          <w:p w14:paraId="67A8DE8B" w14:textId="77777777" w:rsidR="004D7AE9" w:rsidRDefault="004D7AE9" w:rsidP="003B6946">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Домнін</w:t>
            </w:r>
            <w:proofErr w:type="spellEnd"/>
            <w:r w:rsidRPr="009921B4">
              <w:rPr>
                <w:rFonts w:ascii="Times New Roman" w:hAnsi="Times New Roman" w:cs="Times New Roman"/>
                <w:sz w:val="24"/>
                <w:lang w:val="uk-UA"/>
              </w:rPr>
              <w:t xml:space="preserve"> В., </w:t>
            </w:r>
            <w:proofErr w:type="spellStart"/>
            <w:r w:rsidRPr="009921B4">
              <w:rPr>
                <w:rFonts w:ascii="Times New Roman" w:hAnsi="Times New Roman" w:cs="Times New Roman"/>
                <w:sz w:val="24"/>
                <w:lang w:val="uk-UA"/>
              </w:rPr>
              <w:t>Старов</w:t>
            </w:r>
            <w:proofErr w:type="spellEnd"/>
            <w:r w:rsidRPr="009921B4">
              <w:rPr>
                <w:rFonts w:ascii="Times New Roman" w:hAnsi="Times New Roman" w:cs="Times New Roman"/>
                <w:sz w:val="24"/>
                <w:lang w:val="uk-UA"/>
              </w:rPr>
              <w:t xml:space="preserve"> С</w:t>
            </w:r>
            <w:r>
              <w:rPr>
                <w:rFonts w:ascii="Times New Roman" w:hAnsi="Times New Roman" w:cs="Times New Roman"/>
                <w:sz w:val="24"/>
                <w:lang w:val="en-US"/>
              </w:rPr>
              <w:t>.</w:t>
            </w:r>
          </w:p>
        </w:tc>
        <w:tc>
          <w:tcPr>
            <w:tcW w:w="7088" w:type="dxa"/>
          </w:tcPr>
          <w:p w14:paraId="546E62A5" w14:textId="77777777" w:rsidR="004D7AE9" w:rsidRDefault="004D7AE9" w:rsidP="003B6946">
            <w:pPr>
              <w:spacing w:line="360" w:lineRule="auto"/>
              <w:rPr>
                <w:rFonts w:ascii="Times New Roman" w:hAnsi="Times New Roman" w:cs="Times New Roman"/>
                <w:color w:val="000000" w:themeColor="text1"/>
                <w:sz w:val="28"/>
                <w:lang w:val="uk-UA"/>
              </w:rPr>
            </w:pPr>
            <w:r w:rsidRPr="0064231D">
              <w:rPr>
                <w:rFonts w:ascii="Times New Roman" w:hAnsi="Times New Roman" w:cs="Times New Roman"/>
                <w:sz w:val="24"/>
                <w:lang w:val="uk-UA"/>
              </w:rPr>
              <w:t>Організація управлінської діяльності компанії</w:t>
            </w:r>
            <w:r>
              <w:rPr>
                <w:rFonts w:ascii="Times New Roman" w:hAnsi="Times New Roman" w:cs="Times New Roman"/>
                <w:sz w:val="24"/>
                <w:lang w:val="uk-UA"/>
              </w:rPr>
              <w:t xml:space="preserve"> </w:t>
            </w:r>
            <w:r w:rsidRPr="0064231D">
              <w:rPr>
                <w:rFonts w:ascii="Times New Roman" w:hAnsi="Times New Roman" w:cs="Times New Roman"/>
                <w:sz w:val="24"/>
                <w:lang w:val="uk-UA"/>
              </w:rPr>
              <w:t>для</w:t>
            </w:r>
            <w:r>
              <w:rPr>
                <w:rFonts w:ascii="Times New Roman" w:hAnsi="Times New Roman" w:cs="Times New Roman"/>
                <w:sz w:val="24"/>
                <w:lang w:val="uk-UA"/>
              </w:rPr>
              <w:t xml:space="preserve"> </w:t>
            </w:r>
            <w:r w:rsidRPr="0064231D">
              <w:rPr>
                <w:rFonts w:ascii="Times New Roman" w:hAnsi="Times New Roman" w:cs="Times New Roman"/>
                <w:sz w:val="24"/>
                <w:lang w:val="uk-UA"/>
              </w:rPr>
              <w:t>довгострокового розвитку бренду.</w:t>
            </w:r>
            <w:r>
              <w:rPr>
                <w:rFonts w:ascii="Times New Roman" w:hAnsi="Times New Roman" w:cs="Times New Roman"/>
                <w:sz w:val="24"/>
                <w:lang w:val="uk-UA"/>
              </w:rPr>
              <w:t xml:space="preserve"> </w:t>
            </w:r>
            <w:r w:rsidRPr="0064231D">
              <w:rPr>
                <w:rFonts w:ascii="Times New Roman" w:hAnsi="Times New Roman" w:cs="Times New Roman"/>
                <w:sz w:val="24"/>
                <w:lang w:val="uk-UA"/>
              </w:rPr>
              <w:t>Функціонування</w:t>
            </w:r>
            <w:r>
              <w:rPr>
                <w:rFonts w:ascii="Times New Roman" w:hAnsi="Times New Roman" w:cs="Times New Roman"/>
                <w:sz w:val="24"/>
                <w:lang w:val="uk-UA"/>
              </w:rPr>
              <w:t xml:space="preserve"> </w:t>
            </w:r>
            <w:r w:rsidRPr="0064231D">
              <w:rPr>
                <w:rFonts w:ascii="Times New Roman" w:hAnsi="Times New Roman" w:cs="Times New Roman"/>
                <w:sz w:val="24"/>
                <w:lang w:val="uk-UA"/>
              </w:rPr>
              <w:t>як</w:t>
            </w:r>
            <w:r>
              <w:rPr>
                <w:rFonts w:ascii="Times New Roman" w:hAnsi="Times New Roman" w:cs="Times New Roman"/>
                <w:sz w:val="24"/>
                <w:lang w:val="uk-UA"/>
              </w:rPr>
              <w:t xml:space="preserve"> </w:t>
            </w:r>
            <w:r w:rsidRPr="0064231D">
              <w:rPr>
                <w:rFonts w:ascii="Times New Roman" w:hAnsi="Times New Roman" w:cs="Times New Roman"/>
                <w:sz w:val="24"/>
                <w:lang w:val="uk-UA"/>
              </w:rPr>
              <w:t>інтегрований</w:t>
            </w:r>
            <w:r>
              <w:rPr>
                <w:rFonts w:ascii="Times New Roman" w:hAnsi="Times New Roman" w:cs="Times New Roman"/>
                <w:sz w:val="24"/>
                <w:lang w:val="uk-UA"/>
              </w:rPr>
              <w:t xml:space="preserve"> </w:t>
            </w:r>
            <w:r w:rsidRPr="0064231D">
              <w:rPr>
                <w:rFonts w:ascii="Times New Roman" w:hAnsi="Times New Roman" w:cs="Times New Roman"/>
                <w:sz w:val="24"/>
                <w:lang w:val="uk-UA"/>
              </w:rPr>
              <w:t>процес</w:t>
            </w:r>
            <w:r>
              <w:rPr>
                <w:rFonts w:ascii="Times New Roman" w:hAnsi="Times New Roman" w:cs="Times New Roman"/>
                <w:sz w:val="24"/>
                <w:lang w:val="uk-UA"/>
              </w:rPr>
              <w:t xml:space="preserve"> </w:t>
            </w:r>
            <w:r w:rsidRPr="0064231D">
              <w:rPr>
                <w:rFonts w:ascii="Times New Roman" w:hAnsi="Times New Roman" w:cs="Times New Roman"/>
                <w:sz w:val="24"/>
                <w:lang w:val="uk-UA"/>
              </w:rPr>
              <w:t>управління брендом,</w:t>
            </w:r>
            <w:r>
              <w:rPr>
                <w:rFonts w:ascii="Times New Roman" w:hAnsi="Times New Roman" w:cs="Times New Roman"/>
                <w:sz w:val="24"/>
                <w:lang w:val="uk-UA"/>
              </w:rPr>
              <w:t xml:space="preserve"> </w:t>
            </w:r>
            <w:r w:rsidRPr="0064231D">
              <w:rPr>
                <w:rFonts w:ascii="Times New Roman" w:hAnsi="Times New Roman" w:cs="Times New Roman"/>
                <w:sz w:val="24"/>
                <w:lang w:val="uk-UA"/>
              </w:rPr>
              <w:t>що</w:t>
            </w:r>
            <w:r>
              <w:rPr>
                <w:rFonts w:ascii="Times New Roman" w:hAnsi="Times New Roman" w:cs="Times New Roman"/>
                <w:sz w:val="24"/>
                <w:lang w:val="uk-UA"/>
              </w:rPr>
              <w:t xml:space="preserve"> </w:t>
            </w:r>
            <w:r w:rsidRPr="0064231D">
              <w:rPr>
                <w:rFonts w:ascii="Times New Roman" w:hAnsi="Times New Roman" w:cs="Times New Roman"/>
                <w:sz w:val="24"/>
                <w:lang w:val="uk-UA"/>
              </w:rPr>
              <w:t>забезпечує</w:t>
            </w:r>
            <w:r>
              <w:rPr>
                <w:rFonts w:ascii="Times New Roman" w:hAnsi="Times New Roman" w:cs="Times New Roman"/>
                <w:sz w:val="24"/>
                <w:lang w:val="uk-UA"/>
              </w:rPr>
              <w:t xml:space="preserve"> </w:t>
            </w:r>
            <w:r w:rsidRPr="0064231D">
              <w:rPr>
                <w:rFonts w:ascii="Times New Roman" w:hAnsi="Times New Roman" w:cs="Times New Roman"/>
                <w:sz w:val="24"/>
                <w:lang w:val="uk-UA"/>
              </w:rPr>
              <w:t>організованість</w:t>
            </w:r>
            <w:r>
              <w:rPr>
                <w:rFonts w:ascii="Times New Roman" w:hAnsi="Times New Roman" w:cs="Times New Roman"/>
                <w:sz w:val="24"/>
                <w:lang w:val="uk-UA"/>
              </w:rPr>
              <w:t xml:space="preserve"> </w:t>
            </w:r>
            <w:r w:rsidRPr="0064231D">
              <w:rPr>
                <w:rFonts w:ascii="Times New Roman" w:hAnsi="Times New Roman" w:cs="Times New Roman"/>
                <w:sz w:val="24"/>
                <w:lang w:val="uk-UA"/>
              </w:rPr>
              <w:t>і функціональність брендингу.</w:t>
            </w:r>
          </w:p>
        </w:tc>
      </w:tr>
      <w:tr w:rsidR="004D7AE9" w:rsidRPr="003A66A5" w14:paraId="05D467DD" w14:textId="77777777" w:rsidTr="002F77B2">
        <w:tc>
          <w:tcPr>
            <w:tcW w:w="2410" w:type="dxa"/>
          </w:tcPr>
          <w:p w14:paraId="07D76E29" w14:textId="77777777" w:rsidR="004D7AE9" w:rsidRDefault="004D7AE9" w:rsidP="003B6946">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Рудая</w:t>
            </w:r>
            <w:proofErr w:type="spellEnd"/>
            <w:r w:rsidRPr="009921B4">
              <w:rPr>
                <w:rFonts w:ascii="Times New Roman" w:hAnsi="Times New Roman" w:cs="Times New Roman"/>
                <w:sz w:val="24"/>
                <w:lang w:val="uk-UA"/>
              </w:rPr>
              <w:t xml:space="preserve"> О.</w:t>
            </w:r>
          </w:p>
        </w:tc>
        <w:tc>
          <w:tcPr>
            <w:tcW w:w="7088" w:type="dxa"/>
          </w:tcPr>
          <w:p w14:paraId="6EA9DEC7" w14:textId="500053F6" w:rsidR="004D7AE9" w:rsidRDefault="004D7AE9" w:rsidP="00FD31E7">
            <w:pPr>
              <w:spacing w:line="360" w:lineRule="auto"/>
              <w:rPr>
                <w:rFonts w:ascii="Times New Roman" w:hAnsi="Times New Roman" w:cs="Times New Roman"/>
                <w:color w:val="000000" w:themeColor="text1"/>
                <w:sz w:val="28"/>
                <w:lang w:val="uk-UA"/>
              </w:rPr>
            </w:pPr>
            <w:r w:rsidRPr="00027790">
              <w:rPr>
                <w:rFonts w:ascii="Times New Roman" w:hAnsi="Times New Roman" w:cs="Times New Roman"/>
                <w:sz w:val="24"/>
                <w:lang w:val="uk-UA"/>
              </w:rPr>
              <w:t xml:space="preserve">Функція управління, спрямована на максимізацію активів бренду шляхом інтеграції засобів і методів внутрішніх структур компанії, </w:t>
            </w:r>
          </w:p>
        </w:tc>
      </w:tr>
    </w:tbl>
    <w:p w14:paraId="381CB6F3" w14:textId="77777777" w:rsidR="00FD31E7" w:rsidRDefault="00FD31E7" w:rsidP="004D7AE9">
      <w:pPr>
        <w:spacing w:after="0" w:line="360" w:lineRule="auto"/>
        <w:jc w:val="right"/>
        <w:rPr>
          <w:rFonts w:ascii="Times New Roman" w:hAnsi="Times New Roman" w:cs="Times New Roman"/>
          <w:color w:val="000000" w:themeColor="text1"/>
          <w:sz w:val="28"/>
          <w:lang w:val="uk-UA"/>
        </w:rPr>
      </w:pPr>
    </w:p>
    <w:p w14:paraId="5A5D79DD" w14:textId="20BF3CB5" w:rsidR="008E0714" w:rsidRDefault="008E0714" w:rsidP="004D7AE9">
      <w:pPr>
        <w:spacing w:after="0" w:line="360" w:lineRule="auto"/>
        <w:jc w:val="right"/>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lastRenderedPageBreak/>
        <w:t>Продовження табл. 1.1</w:t>
      </w:r>
    </w:p>
    <w:tbl>
      <w:tblPr>
        <w:tblStyle w:val="a4"/>
        <w:tblW w:w="9498" w:type="dxa"/>
        <w:tblInd w:w="675" w:type="dxa"/>
        <w:tblLook w:val="04A0" w:firstRow="1" w:lastRow="0" w:firstColumn="1" w:lastColumn="0" w:noHBand="0" w:noVBand="1"/>
      </w:tblPr>
      <w:tblGrid>
        <w:gridCol w:w="2410"/>
        <w:gridCol w:w="7088"/>
      </w:tblGrid>
      <w:tr w:rsidR="008E0714" w:rsidRPr="00E01197" w14:paraId="2DEF9AAB" w14:textId="77777777" w:rsidTr="002F77B2">
        <w:tc>
          <w:tcPr>
            <w:tcW w:w="2410" w:type="dxa"/>
          </w:tcPr>
          <w:p w14:paraId="1FE53B02" w14:textId="0AC0089B" w:rsidR="008E0714" w:rsidRDefault="008E0714" w:rsidP="00B64E82">
            <w:pPr>
              <w:spacing w:line="360" w:lineRule="auto"/>
              <w:rPr>
                <w:rFonts w:ascii="Times New Roman" w:hAnsi="Times New Roman" w:cs="Times New Roman"/>
                <w:color w:val="000000" w:themeColor="text1"/>
                <w:sz w:val="28"/>
                <w:lang w:val="uk-UA"/>
              </w:rPr>
            </w:pPr>
          </w:p>
        </w:tc>
        <w:tc>
          <w:tcPr>
            <w:tcW w:w="7088" w:type="dxa"/>
          </w:tcPr>
          <w:p w14:paraId="38158DD9" w14:textId="57F1FF51" w:rsidR="008E0714" w:rsidRDefault="00FD31E7" w:rsidP="00B64E82">
            <w:pPr>
              <w:spacing w:line="360" w:lineRule="auto"/>
              <w:rPr>
                <w:rFonts w:ascii="Times New Roman" w:hAnsi="Times New Roman" w:cs="Times New Roman"/>
                <w:color w:val="000000" w:themeColor="text1"/>
                <w:sz w:val="28"/>
                <w:lang w:val="uk-UA"/>
              </w:rPr>
            </w:pPr>
            <w:r>
              <w:rPr>
                <w:rFonts w:ascii="Times New Roman" w:hAnsi="Times New Roman" w:cs="Times New Roman"/>
                <w:sz w:val="24"/>
                <w:lang w:val="uk-UA"/>
              </w:rPr>
              <w:t>на</w:t>
            </w:r>
            <w:r w:rsidRPr="00027790">
              <w:rPr>
                <w:rFonts w:ascii="Times New Roman" w:hAnsi="Times New Roman" w:cs="Times New Roman"/>
                <w:sz w:val="24"/>
                <w:lang w:val="uk-UA"/>
              </w:rPr>
              <w:t xml:space="preserve"> </w:t>
            </w:r>
            <w:r w:rsidR="004D7AE9" w:rsidRPr="00027790">
              <w:rPr>
                <w:rFonts w:ascii="Times New Roman" w:hAnsi="Times New Roman" w:cs="Times New Roman"/>
                <w:sz w:val="24"/>
                <w:lang w:val="uk-UA"/>
              </w:rPr>
              <w:t>основі збалансованого інвестиційного підходу до брендингу та пов'язаних з ним внутрішніх і зовнішніх комунікацій</w:t>
            </w:r>
          </w:p>
        </w:tc>
      </w:tr>
      <w:tr w:rsidR="008E0714" w14:paraId="010A1A13" w14:textId="77777777" w:rsidTr="002F77B2">
        <w:tc>
          <w:tcPr>
            <w:tcW w:w="2410" w:type="dxa"/>
          </w:tcPr>
          <w:p w14:paraId="5C0D6DFB" w14:textId="5DB21C44" w:rsidR="008E0714" w:rsidRDefault="008E0714" w:rsidP="00B64E82">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lang w:val="uk-UA"/>
              </w:rPr>
              <w:t>Шедякова</w:t>
            </w:r>
            <w:proofErr w:type="spellEnd"/>
            <w:r w:rsidRPr="009921B4">
              <w:rPr>
                <w:rFonts w:ascii="Times New Roman" w:hAnsi="Times New Roman" w:cs="Times New Roman"/>
                <w:sz w:val="24"/>
                <w:lang w:val="uk-UA"/>
              </w:rPr>
              <w:t xml:space="preserve"> Т.</w:t>
            </w:r>
          </w:p>
        </w:tc>
        <w:tc>
          <w:tcPr>
            <w:tcW w:w="7088" w:type="dxa"/>
          </w:tcPr>
          <w:p w14:paraId="0A412A8D" w14:textId="14F356D7" w:rsidR="008E0714" w:rsidRDefault="008E0714" w:rsidP="00B64E82">
            <w:pPr>
              <w:spacing w:line="360" w:lineRule="auto"/>
              <w:rPr>
                <w:rFonts w:ascii="Times New Roman" w:hAnsi="Times New Roman" w:cs="Times New Roman"/>
                <w:color w:val="000000" w:themeColor="text1"/>
                <w:sz w:val="28"/>
                <w:lang w:val="uk-UA"/>
              </w:rPr>
            </w:pPr>
            <w:r w:rsidRPr="00E14963">
              <w:rPr>
                <w:rFonts w:ascii="Times New Roman" w:hAnsi="Times New Roman" w:cs="Times New Roman"/>
                <w:sz w:val="24"/>
                <w:lang w:val="uk-UA"/>
              </w:rPr>
              <w:t>Інструмент маркетингу, що використовується в процесі формування іміджу бренду в часі шляхом створення додаткової цінності для бренду і підвищення його привабливості для споживачів. Сьогодні бренд – менеджмент є фундаментальною складовою корпоративної діяльності та дозволяє управляти іміджем компанії опосередковано через управління брендом</w:t>
            </w:r>
            <w:r>
              <w:rPr>
                <w:rFonts w:ascii="Times New Roman" w:hAnsi="Times New Roman" w:cs="Times New Roman"/>
                <w:sz w:val="24"/>
                <w:lang w:val="uk-UA"/>
              </w:rPr>
              <w:t>.</w:t>
            </w:r>
          </w:p>
        </w:tc>
      </w:tr>
      <w:tr w:rsidR="008E0714" w14:paraId="6B0EA9C2" w14:textId="77777777" w:rsidTr="002F77B2">
        <w:tc>
          <w:tcPr>
            <w:tcW w:w="2410" w:type="dxa"/>
          </w:tcPr>
          <w:p w14:paraId="7B96FCE0" w14:textId="25B96400" w:rsidR="008E0714" w:rsidRDefault="008E0714" w:rsidP="00F10590">
            <w:pPr>
              <w:spacing w:line="360" w:lineRule="auto"/>
              <w:rPr>
                <w:rFonts w:ascii="Times New Roman" w:hAnsi="Times New Roman" w:cs="Times New Roman"/>
                <w:color w:val="000000" w:themeColor="text1"/>
                <w:sz w:val="28"/>
                <w:lang w:val="uk-UA"/>
              </w:rPr>
            </w:pPr>
            <w:r w:rsidRPr="00E14963">
              <w:rPr>
                <w:rFonts w:ascii="Times New Roman" w:hAnsi="Times New Roman" w:cs="Times New Roman"/>
                <w:sz w:val="24"/>
                <w:szCs w:val="24"/>
                <w:lang w:val="uk-UA"/>
              </w:rPr>
              <w:t xml:space="preserve">Д. </w:t>
            </w:r>
            <w:proofErr w:type="spellStart"/>
            <w:r w:rsidRPr="00E14963">
              <w:rPr>
                <w:rFonts w:ascii="Times New Roman" w:hAnsi="Times New Roman" w:cs="Times New Roman"/>
                <w:sz w:val="24"/>
                <w:szCs w:val="24"/>
                <w:lang w:val="uk-UA"/>
              </w:rPr>
              <w:t>Аакер</w:t>
            </w:r>
            <w:proofErr w:type="spellEnd"/>
            <w:r w:rsidRPr="00854E4B">
              <w:rPr>
                <w:rFonts w:ascii="Times New Roman" w:hAnsi="Times New Roman" w:cs="Times New Roman"/>
                <w:sz w:val="24"/>
                <w:szCs w:val="24"/>
                <w:lang w:val="uk-UA"/>
              </w:rPr>
              <w:t xml:space="preserve">, </w:t>
            </w:r>
            <w:r w:rsidRPr="00E14963">
              <w:rPr>
                <w:rFonts w:ascii="Times New Roman" w:hAnsi="Times New Roman" w:cs="Times New Roman"/>
                <w:sz w:val="24"/>
                <w:szCs w:val="24"/>
                <w:lang w:val="uk-UA"/>
              </w:rPr>
              <w:t xml:space="preserve">Є. </w:t>
            </w:r>
            <w:proofErr w:type="spellStart"/>
            <w:r w:rsidRPr="00E14963">
              <w:rPr>
                <w:rFonts w:ascii="Times New Roman" w:hAnsi="Times New Roman" w:cs="Times New Roman"/>
                <w:sz w:val="24"/>
                <w:szCs w:val="24"/>
                <w:lang w:val="uk-UA"/>
              </w:rPr>
              <w:t>Іоахимшталер</w:t>
            </w:r>
            <w:proofErr w:type="spellEnd"/>
            <w:r>
              <w:rPr>
                <w:rFonts w:ascii="Times New Roman" w:hAnsi="Times New Roman" w:cs="Times New Roman"/>
                <w:sz w:val="24"/>
                <w:szCs w:val="24"/>
                <w:lang w:val="uk-UA"/>
              </w:rPr>
              <w:t xml:space="preserve"> </w:t>
            </w:r>
          </w:p>
        </w:tc>
        <w:tc>
          <w:tcPr>
            <w:tcW w:w="7088" w:type="dxa"/>
          </w:tcPr>
          <w:p w14:paraId="6A70237F" w14:textId="5DDEF6A4" w:rsidR="008E0714" w:rsidRPr="00F10590" w:rsidRDefault="008E0714" w:rsidP="00B64E82">
            <w:pPr>
              <w:spacing w:line="360" w:lineRule="auto"/>
              <w:rPr>
                <w:rFonts w:ascii="Times New Roman" w:hAnsi="Times New Roman" w:cs="Times New Roman"/>
                <w:color w:val="000000" w:themeColor="text1"/>
                <w:sz w:val="28"/>
              </w:rPr>
            </w:pPr>
            <w:r w:rsidRPr="00980A8D">
              <w:rPr>
                <w:rFonts w:ascii="Times New Roman" w:hAnsi="Times New Roman" w:cs="Times New Roman"/>
                <w:sz w:val="24"/>
                <w:szCs w:val="24"/>
                <w:lang w:val="uk-UA"/>
              </w:rPr>
              <w:t xml:space="preserve">Нова </w:t>
            </w:r>
            <w:r w:rsidRPr="00854E4B">
              <w:rPr>
                <w:rFonts w:ascii="Times New Roman" w:hAnsi="Times New Roman" w:cs="Times New Roman"/>
                <w:sz w:val="24"/>
                <w:szCs w:val="24"/>
              </w:rPr>
              <w:t xml:space="preserve">парадигма бренд-менеджменту </w:t>
            </w:r>
            <w:r w:rsidRPr="00980A8D">
              <w:rPr>
                <w:rFonts w:ascii="Times New Roman" w:hAnsi="Times New Roman" w:cs="Times New Roman"/>
                <w:sz w:val="24"/>
                <w:szCs w:val="24"/>
                <w:lang w:val="uk-UA"/>
              </w:rPr>
              <w:t>полягає насамперед у розвитку ідентичності бренду та активності</w:t>
            </w:r>
            <w:r w:rsidRPr="00854E4B">
              <w:rPr>
                <w:rFonts w:ascii="Times New Roman" w:hAnsi="Times New Roman" w:cs="Times New Roman"/>
                <w:sz w:val="24"/>
                <w:szCs w:val="24"/>
              </w:rPr>
              <w:t xml:space="preserve"> бренд-менеджера</w:t>
            </w:r>
            <w:r w:rsidR="00F10590" w:rsidRPr="00F10590">
              <w:rPr>
                <w:rFonts w:ascii="Times New Roman" w:hAnsi="Times New Roman" w:cs="Times New Roman"/>
                <w:sz w:val="24"/>
                <w:szCs w:val="24"/>
              </w:rPr>
              <w:t>.</w:t>
            </w:r>
          </w:p>
        </w:tc>
      </w:tr>
      <w:tr w:rsidR="008E0714" w:rsidRPr="003A66A5" w14:paraId="05CDB5E8" w14:textId="77777777" w:rsidTr="002F77B2">
        <w:tc>
          <w:tcPr>
            <w:tcW w:w="2410" w:type="dxa"/>
          </w:tcPr>
          <w:p w14:paraId="2C936386" w14:textId="5FA438FC" w:rsidR="008E0714" w:rsidRDefault="008E0714" w:rsidP="00F10590">
            <w:pPr>
              <w:spacing w:line="360" w:lineRule="auto"/>
              <w:rPr>
                <w:rFonts w:ascii="Times New Roman" w:hAnsi="Times New Roman" w:cs="Times New Roman"/>
                <w:color w:val="000000" w:themeColor="text1"/>
                <w:sz w:val="28"/>
                <w:lang w:val="uk-UA"/>
              </w:rPr>
            </w:pPr>
            <w:proofErr w:type="spellStart"/>
            <w:r w:rsidRPr="009921B4">
              <w:rPr>
                <w:rFonts w:ascii="Times New Roman" w:hAnsi="Times New Roman" w:cs="Times New Roman"/>
                <w:sz w:val="24"/>
                <w:szCs w:val="24"/>
                <w:lang w:val="uk-UA"/>
              </w:rPr>
              <w:t>Капферер</w:t>
            </w:r>
            <w:proofErr w:type="spellEnd"/>
            <w:r w:rsidRPr="009921B4">
              <w:rPr>
                <w:rFonts w:ascii="Times New Roman" w:hAnsi="Times New Roman" w:cs="Times New Roman"/>
                <w:sz w:val="24"/>
                <w:szCs w:val="24"/>
                <w:lang w:val="uk-UA"/>
              </w:rPr>
              <w:t xml:space="preserve"> Ж.-Н. </w:t>
            </w:r>
          </w:p>
        </w:tc>
        <w:tc>
          <w:tcPr>
            <w:tcW w:w="7088" w:type="dxa"/>
          </w:tcPr>
          <w:p w14:paraId="2D5DE2AC" w14:textId="1A236D22" w:rsidR="008E0714" w:rsidRPr="008A70B5" w:rsidRDefault="008E0714" w:rsidP="00B64E82">
            <w:pPr>
              <w:spacing w:line="360" w:lineRule="auto"/>
              <w:rPr>
                <w:rFonts w:ascii="Times New Roman" w:hAnsi="Times New Roman" w:cs="Times New Roman"/>
                <w:color w:val="000000" w:themeColor="text1"/>
                <w:sz w:val="28"/>
                <w:lang w:val="uk-UA"/>
              </w:rPr>
            </w:pPr>
            <w:r w:rsidRPr="00854E4B">
              <w:rPr>
                <w:rFonts w:ascii="Times New Roman" w:hAnsi="Times New Roman" w:cs="Times New Roman"/>
                <w:sz w:val="24"/>
                <w:szCs w:val="24"/>
                <w:lang w:val="uk-UA"/>
              </w:rPr>
              <w:t>Збалансованість основи бренду у її збереженні, оновленні, розширенні та рості, з одного боку, і створення нових товарів та послуг з урахування нових споживачів, нових сегментів ринку – з іншого</w:t>
            </w:r>
            <w:r w:rsidR="008A70B5" w:rsidRPr="008A70B5">
              <w:rPr>
                <w:rFonts w:ascii="Times New Roman" w:hAnsi="Times New Roman" w:cs="Times New Roman"/>
                <w:sz w:val="24"/>
                <w:szCs w:val="24"/>
                <w:lang w:val="uk-UA"/>
              </w:rPr>
              <w:t>.</w:t>
            </w:r>
          </w:p>
        </w:tc>
      </w:tr>
    </w:tbl>
    <w:p w14:paraId="1CAB3F3A" w14:textId="44F608B2" w:rsidR="00B70448" w:rsidRPr="00100CB8" w:rsidRDefault="003A1194" w:rsidP="00971348">
      <w:pPr>
        <w:spacing w:after="0" w:line="360" w:lineRule="auto"/>
        <w:ind w:firstLine="709"/>
        <w:rPr>
          <w:rFonts w:ascii="Times New Roman" w:hAnsi="Times New Roman" w:cs="Times New Roman"/>
          <w:i/>
          <w:color w:val="000000" w:themeColor="text1"/>
          <w:sz w:val="28"/>
          <w:lang w:val="uk-UA"/>
        </w:rPr>
      </w:pPr>
      <w:r w:rsidRPr="00100CB8">
        <w:rPr>
          <w:rFonts w:ascii="Times New Roman" w:hAnsi="Times New Roman" w:cs="Times New Roman"/>
          <w:i/>
          <w:color w:val="000000" w:themeColor="text1"/>
          <w:sz w:val="28"/>
          <w:lang w:val="uk-UA"/>
        </w:rPr>
        <w:t xml:space="preserve">Джерело: адаптовано </w:t>
      </w:r>
      <w:r w:rsidRPr="002025BF">
        <w:rPr>
          <w:rFonts w:ascii="Times New Roman" w:hAnsi="Times New Roman" w:cs="Times New Roman"/>
          <w:i/>
          <w:color w:val="000000" w:themeColor="text1"/>
          <w:sz w:val="28"/>
        </w:rPr>
        <w:t>[</w:t>
      </w:r>
      <w:r w:rsidR="008A129D">
        <w:rPr>
          <w:rFonts w:ascii="Times New Roman" w:hAnsi="Times New Roman" w:cs="Times New Roman"/>
          <w:i/>
          <w:color w:val="000000" w:themeColor="text1"/>
          <w:sz w:val="28"/>
          <w:lang w:val="uk-UA"/>
        </w:rPr>
        <w:t xml:space="preserve">1, </w:t>
      </w:r>
      <w:r w:rsidR="00320231">
        <w:rPr>
          <w:rFonts w:ascii="Times New Roman" w:hAnsi="Times New Roman" w:cs="Times New Roman"/>
          <w:i/>
          <w:color w:val="000000" w:themeColor="text1"/>
          <w:sz w:val="28"/>
          <w:lang w:val="uk-UA"/>
        </w:rPr>
        <w:t>9</w:t>
      </w:r>
      <w:r w:rsidR="008A70B5">
        <w:rPr>
          <w:rFonts w:ascii="Times New Roman" w:hAnsi="Times New Roman" w:cs="Times New Roman"/>
          <w:i/>
          <w:color w:val="000000" w:themeColor="text1"/>
          <w:sz w:val="28"/>
          <w:lang w:val="uk-UA"/>
        </w:rPr>
        <w:t>,</w:t>
      </w:r>
      <w:r w:rsidR="008A129D">
        <w:rPr>
          <w:rFonts w:ascii="Times New Roman" w:hAnsi="Times New Roman" w:cs="Times New Roman"/>
          <w:i/>
          <w:color w:val="000000" w:themeColor="text1"/>
          <w:sz w:val="28"/>
          <w:lang w:val="uk-UA"/>
        </w:rPr>
        <w:t xml:space="preserve"> </w:t>
      </w:r>
      <w:r w:rsidR="00320231">
        <w:rPr>
          <w:rFonts w:ascii="Times New Roman" w:hAnsi="Times New Roman" w:cs="Times New Roman"/>
          <w:i/>
          <w:color w:val="000000" w:themeColor="text1"/>
          <w:sz w:val="28"/>
          <w:lang w:val="uk-UA"/>
        </w:rPr>
        <w:t>10</w:t>
      </w:r>
      <w:r w:rsidR="008A129D">
        <w:rPr>
          <w:rFonts w:ascii="Times New Roman" w:hAnsi="Times New Roman" w:cs="Times New Roman"/>
          <w:i/>
          <w:color w:val="000000" w:themeColor="text1"/>
          <w:sz w:val="28"/>
          <w:lang w:val="uk-UA"/>
        </w:rPr>
        <w:t xml:space="preserve">, </w:t>
      </w:r>
      <w:r w:rsidR="00320231">
        <w:rPr>
          <w:rFonts w:ascii="Times New Roman" w:hAnsi="Times New Roman" w:cs="Times New Roman"/>
          <w:i/>
          <w:color w:val="000000" w:themeColor="text1"/>
          <w:sz w:val="28"/>
          <w:lang w:val="uk-UA"/>
        </w:rPr>
        <w:t>11</w:t>
      </w:r>
      <w:r w:rsidR="008A70B5">
        <w:rPr>
          <w:rFonts w:ascii="Times New Roman" w:hAnsi="Times New Roman" w:cs="Times New Roman"/>
          <w:i/>
          <w:color w:val="000000" w:themeColor="text1"/>
          <w:sz w:val="28"/>
          <w:lang w:val="uk-UA"/>
        </w:rPr>
        <w:t xml:space="preserve">, </w:t>
      </w:r>
      <w:r w:rsidR="00320231">
        <w:rPr>
          <w:rFonts w:ascii="Times New Roman" w:hAnsi="Times New Roman" w:cs="Times New Roman"/>
          <w:i/>
          <w:color w:val="000000" w:themeColor="text1"/>
          <w:sz w:val="28"/>
          <w:lang w:val="uk-UA"/>
        </w:rPr>
        <w:t>12</w:t>
      </w:r>
      <w:r w:rsidRPr="002025BF">
        <w:rPr>
          <w:rFonts w:ascii="Times New Roman" w:hAnsi="Times New Roman" w:cs="Times New Roman"/>
          <w:i/>
          <w:color w:val="000000" w:themeColor="text1"/>
          <w:sz w:val="28"/>
        </w:rPr>
        <w:t>]</w:t>
      </w:r>
      <w:r w:rsidRPr="00100CB8">
        <w:rPr>
          <w:rFonts w:ascii="Times New Roman" w:hAnsi="Times New Roman" w:cs="Times New Roman"/>
          <w:i/>
          <w:color w:val="000000" w:themeColor="text1"/>
          <w:sz w:val="28"/>
          <w:lang w:val="uk-UA"/>
        </w:rPr>
        <w:t>.</w:t>
      </w:r>
    </w:p>
    <w:p w14:paraId="316DB8E7" w14:textId="77777777" w:rsidR="00A4335D" w:rsidRPr="003A1194" w:rsidRDefault="00A4335D" w:rsidP="00971348">
      <w:pPr>
        <w:spacing w:after="0" w:line="360" w:lineRule="auto"/>
        <w:ind w:firstLine="709"/>
        <w:rPr>
          <w:rFonts w:ascii="Times New Roman" w:hAnsi="Times New Roman" w:cs="Times New Roman"/>
          <w:color w:val="000000" w:themeColor="text1"/>
          <w:sz w:val="28"/>
          <w:lang w:val="uk-UA"/>
        </w:rPr>
      </w:pPr>
    </w:p>
    <w:p w14:paraId="11C1BFFF" w14:textId="15C7CFCF" w:rsidR="00B70448" w:rsidRPr="001F442D" w:rsidRDefault="00B70448" w:rsidP="000A6E85">
      <w:pPr>
        <w:spacing w:after="0" w:line="360" w:lineRule="auto"/>
        <w:ind w:firstLine="709"/>
        <w:jc w:val="both"/>
        <w:rPr>
          <w:rFonts w:ascii="Times New Roman" w:hAnsi="Times New Roman" w:cs="Times New Roman"/>
          <w:sz w:val="28"/>
        </w:rPr>
      </w:pPr>
      <w:r w:rsidRPr="001F442D">
        <w:rPr>
          <w:rFonts w:ascii="Times New Roman" w:hAnsi="Times New Roman" w:cs="Times New Roman"/>
          <w:sz w:val="28"/>
          <w:lang w:val="uk-UA"/>
        </w:rPr>
        <w:t xml:space="preserve">Ф. </w:t>
      </w:r>
      <w:proofErr w:type="spellStart"/>
      <w:r w:rsidRPr="001F442D">
        <w:rPr>
          <w:rFonts w:ascii="Times New Roman" w:hAnsi="Times New Roman" w:cs="Times New Roman"/>
          <w:sz w:val="28"/>
          <w:lang w:val="uk-UA"/>
        </w:rPr>
        <w:t>Котлера</w:t>
      </w:r>
      <w:proofErr w:type="spellEnd"/>
      <w:r w:rsidRPr="001F442D">
        <w:rPr>
          <w:rFonts w:ascii="Times New Roman" w:hAnsi="Times New Roman" w:cs="Times New Roman"/>
          <w:sz w:val="28"/>
          <w:lang w:val="uk-UA"/>
        </w:rPr>
        <w:t xml:space="preserve"> та К. </w:t>
      </w:r>
      <w:proofErr w:type="spellStart"/>
      <w:r w:rsidRPr="001F442D">
        <w:rPr>
          <w:rFonts w:ascii="Times New Roman" w:hAnsi="Times New Roman" w:cs="Times New Roman"/>
          <w:sz w:val="28"/>
          <w:lang w:val="uk-UA"/>
        </w:rPr>
        <w:t>Келлера</w:t>
      </w:r>
      <w:proofErr w:type="spellEnd"/>
      <w:r w:rsidRPr="001F442D">
        <w:rPr>
          <w:rFonts w:ascii="Times New Roman" w:hAnsi="Times New Roman" w:cs="Times New Roman"/>
          <w:sz w:val="28"/>
          <w:lang w:val="uk-UA"/>
        </w:rPr>
        <w:t xml:space="preserve"> зазначають, що цей процес відбувається в 4 етапи</w:t>
      </w:r>
      <w:r w:rsidR="00277CF1" w:rsidRPr="001F442D">
        <w:rPr>
          <w:rFonts w:ascii="Times New Roman" w:hAnsi="Times New Roman" w:cs="Times New Roman"/>
          <w:sz w:val="28"/>
        </w:rPr>
        <w:t xml:space="preserve"> [</w:t>
      </w:r>
      <w:r w:rsidR="00320231">
        <w:rPr>
          <w:rFonts w:ascii="Times New Roman" w:hAnsi="Times New Roman" w:cs="Times New Roman"/>
          <w:sz w:val="28"/>
          <w:lang w:val="uk-UA"/>
        </w:rPr>
        <w:t>9</w:t>
      </w:r>
      <w:r w:rsidR="00277CF1" w:rsidRPr="001F442D">
        <w:rPr>
          <w:rFonts w:ascii="Times New Roman" w:hAnsi="Times New Roman" w:cs="Times New Roman"/>
          <w:sz w:val="28"/>
        </w:rPr>
        <w:t>]:</w:t>
      </w:r>
    </w:p>
    <w:p w14:paraId="50EF5DE5" w14:textId="77777777" w:rsidR="00B70448" w:rsidRPr="004527AD" w:rsidRDefault="00B70448" w:rsidP="000A6E85">
      <w:pPr>
        <w:spacing w:after="0" w:line="360" w:lineRule="auto"/>
        <w:ind w:firstLine="709"/>
        <w:jc w:val="both"/>
        <w:rPr>
          <w:rFonts w:ascii="Times New Roman" w:hAnsi="Times New Roman" w:cs="Times New Roman"/>
          <w:sz w:val="28"/>
          <w:lang w:val="uk-UA"/>
        </w:rPr>
      </w:pPr>
      <w:r w:rsidRPr="004527AD">
        <w:rPr>
          <w:rFonts w:ascii="Times New Roman" w:hAnsi="Times New Roman" w:cs="Times New Roman"/>
          <w:sz w:val="28"/>
        </w:rPr>
        <w:t xml:space="preserve">1. </w:t>
      </w:r>
      <w:r w:rsidRPr="004527AD">
        <w:rPr>
          <w:rFonts w:ascii="Times New Roman" w:hAnsi="Times New Roman" w:cs="Times New Roman"/>
          <w:sz w:val="28"/>
          <w:lang w:val="uk-UA"/>
        </w:rPr>
        <w:t>Позиціювання бренду, її визначення та становлення</w:t>
      </w:r>
      <w:r>
        <w:rPr>
          <w:rFonts w:ascii="Times New Roman" w:hAnsi="Times New Roman" w:cs="Times New Roman"/>
          <w:sz w:val="28"/>
          <w:lang w:val="uk-UA"/>
        </w:rPr>
        <w:t>.</w:t>
      </w:r>
      <w:r w:rsidRPr="004527AD">
        <w:rPr>
          <w:rFonts w:ascii="Times New Roman" w:hAnsi="Times New Roman" w:cs="Times New Roman"/>
          <w:sz w:val="28"/>
          <w:lang w:val="uk-UA"/>
        </w:rPr>
        <w:t xml:space="preserve"> </w:t>
      </w:r>
    </w:p>
    <w:p w14:paraId="09F2063E" w14:textId="77777777" w:rsidR="00B70448" w:rsidRPr="004527AD" w:rsidRDefault="00B70448" w:rsidP="000A6E85">
      <w:pPr>
        <w:spacing w:after="0" w:line="360" w:lineRule="auto"/>
        <w:ind w:firstLine="709"/>
        <w:jc w:val="both"/>
        <w:rPr>
          <w:rFonts w:ascii="Times New Roman" w:hAnsi="Times New Roman" w:cs="Times New Roman"/>
          <w:sz w:val="28"/>
          <w:lang w:val="uk-UA"/>
        </w:rPr>
      </w:pPr>
      <w:r w:rsidRPr="004527AD">
        <w:rPr>
          <w:rFonts w:ascii="Times New Roman" w:hAnsi="Times New Roman" w:cs="Times New Roman"/>
          <w:sz w:val="28"/>
        </w:rPr>
        <w:t xml:space="preserve">2. </w:t>
      </w:r>
      <w:r w:rsidRPr="004527AD">
        <w:rPr>
          <w:rFonts w:ascii="Times New Roman" w:hAnsi="Times New Roman" w:cs="Times New Roman"/>
          <w:sz w:val="28"/>
          <w:lang w:val="uk-UA"/>
        </w:rPr>
        <w:t>Бренд-маркетингові активності, їх планування та реалізація.</w:t>
      </w:r>
    </w:p>
    <w:p w14:paraId="24E62927" w14:textId="77777777" w:rsidR="00B70448" w:rsidRPr="004527AD" w:rsidRDefault="00B70448" w:rsidP="000A6E85">
      <w:pPr>
        <w:spacing w:after="0" w:line="360" w:lineRule="auto"/>
        <w:ind w:firstLine="709"/>
        <w:jc w:val="both"/>
        <w:rPr>
          <w:rFonts w:ascii="Times New Roman" w:hAnsi="Times New Roman" w:cs="Times New Roman"/>
          <w:sz w:val="28"/>
          <w:lang w:val="uk-UA"/>
        </w:rPr>
      </w:pPr>
      <w:r w:rsidRPr="004527AD">
        <w:rPr>
          <w:rFonts w:ascii="Times New Roman" w:hAnsi="Times New Roman" w:cs="Times New Roman"/>
          <w:sz w:val="28"/>
        </w:rPr>
        <w:t xml:space="preserve">3. </w:t>
      </w:r>
      <w:r w:rsidRPr="004527AD">
        <w:rPr>
          <w:rFonts w:ascii="Times New Roman" w:hAnsi="Times New Roman" w:cs="Times New Roman"/>
          <w:sz w:val="28"/>
          <w:lang w:val="uk-UA"/>
        </w:rPr>
        <w:t>Представленість бренду, його вимірювання та інтерпретація</w:t>
      </w:r>
      <w:r>
        <w:rPr>
          <w:rFonts w:ascii="Times New Roman" w:hAnsi="Times New Roman" w:cs="Times New Roman"/>
          <w:sz w:val="28"/>
          <w:lang w:val="uk-UA"/>
        </w:rPr>
        <w:t>.</w:t>
      </w:r>
      <w:r w:rsidRPr="004527AD">
        <w:rPr>
          <w:rFonts w:ascii="Times New Roman" w:hAnsi="Times New Roman" w:cs="Times New Roman"/>
          <w:sz w:val="28"/>
          <w:lang w:val="uk-UA"/>
        </w:rPr>
        <w:t xml:space="preserve"> </w:t>
      </w:r>
    </w:p>
    <w:p w14:paraId="2CC59296" w14:textId="77777777" w:rsidR="00B70448" w:rsidRPr="004527AD" w:rsidRDefault="00B70448" w:rsidP="000A6E85">
      <w:pPr>
        <w:spacing w:after="0" w:line="360" w:lineRule="auto"/>
        <w:ind w:firstLine="709"/>
        <w:jc w:val="both"/>
        <w:rPr>
          <w:rFonts w:ascii="Times New Roman" w:hAnsi="Times New Roman" w:cs="Times New Roman"/>
          <w:sz w:val="28"/>
          <w:lang w:val="uk-UA"/>
        </w:rPr>
      </w:pPr>
      <w:r w:rsidRPr="004527AD">
        <w:rPr>
          <w:rFonts w:ascii="Times New Roman" w:hAnsi="Times New Roman" w:cs="Times New Roman"/>
          <w:sz w:val="28"/>
          <w:lang w:val="uk-UA"/>
        </w:rPr>
        <w:t xml:space="preserve">4. Вартість бренду, його  розвиток та підтримка. </w:t>
      </w:r>
    </w:p>
    <w:p w14:paraId="32956108" w14:textId="77777777" w:rsidR="00B70448" w:rsidRDefault="00B70448" w:rsidP="000A6E85">
      <w:pPr>
        <w:spacing w:after="0" w:line="360" w:lineRule="auto"/>
        <w:ind w:firstLine="709"/>
        <w:jc w:val="both"/>
        <w:rPr>
          <w:rFonts w:ascii="Times New Roman" w:hAnsi="Times New Roman" w:cs="Times New Roman"/>
          <w:sz w:val="28"/>
          <w:lang w:val="uk-UA"/>
        </w:rPr>
      </w:pPr>
      <w:r w:rsidRPr="000F40F1">
        <w:rPr>
          <w:rFonts w:ascii="Times New Roman" w:hAnsi="Times New Roman" w:cs="Times New Roman"/>
          <w:sz w:val="28"/>
          <w:lang w:val="uk-UA"/>
        </w:rPr>
        <w:t xml:space="preserve">Д. С. </w:t>
      </w:r>
      <w:proofErr w:type="spellStart"/>
      <w:r w:rsidRPr="000F40F1">
        <w:rPr>
          <w:rFonts w:ascii="Times New Roman" w:hAnsi="Times New Roman" w:cs="Times New Roman"/>
          <w:sz w:val="28"/>
          <w:lang w:val="uk-UA"/>
        </w:rPr>
        <w:t>Файвішенко</w:t>
      </w:r>
      <w:proofErr w:type="spellEnd"/>
      <w:r>
        <w:rPr>
          <w:rFonts w:ascii="Times New Roman" w:hAnsi="Times New Roman" w:cs="Times New Roman"/>
          <w:sz w:val="28"/>
          <w:lang w:val="uk-UA"/>
        </w:rPr>
        <w:t xml:space="preserve"> також підтримує думку цих науковців, щодо стратегічного характеру бренд-менеджменту. Вона тлумачить сутність бренд-менеджменту, як елементу стратегічного управління, направлений на підтримання процесу створення й управління брендом, а також за допомогою інструментів комунікацій його просування на ринку, для того щоб сформувати лояльність споживача.</w:t>
      </w:r>
    </w:p>
    <w:p w14:paraId="27B82FE6" w14:textId="06047DE9" w:rsidR="00B70448" w:rsidRPr="00F97E53" w:rsidRDefault="00B70448" w:rsidP="000A6E85">
      <w:pPr>
        <w:spacing w:after="0" w:line="360" w:lineRule="auto"/>
        <w:ind w:firstLine="709"/>
        <w:jc w:val="both"/>
        <w:rPr>
          <w:rFonts w:ascii="Times New Roman" w:hAnsi="Times New Roman" w:cs="Times New Roman"/>
          <w:sz w:val="28"/>
          <w:lang w:val="uk-UA"/>
        </w:rPr>
      </w:pPr>
      <w:r w:rsidRPr="00F97E53">
        <w:rPr>
          <w:rFonts w:ascii="Times New Roman" w:hAnsi="Times New Roman" w:cs="Times New Roman"/>
          <w:sz w:val="28"/>
          <w:lang w:val="uk-UA"/>
        </w:rPr>
        <w:t xml:space="preserve">За словами одного з  найкращих бренд-спеціалістів у світі, </w:t>
      </w:r>
      <w:proofErr w:type="spellStart"/>
      <w:r w:rsidRPr="00F97E53">
        <w:rPr>
          <w:rFonts w:ascii="Times New Roman" w:hAnsi="Times New Roman" w:cs="Times New Roman"/>
          <w:sz w:val="28"/>
          <w:lang w:val="uk-UA"/>
        </w:rPr>
        <w:t>Жана-Ноеля</w:t>
      </w:r>
      <w:proofErr w:type="spellEnd"/>
      <w:r w:rsidRPr="00F97E53">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Капферера</w:t>
      </w:r>
      <w:proofErr w:type="spellEnd"/>
      <w:r w:rsidRPr="00F97E53">
        <w:rPr>
          <w:rFonts w:ascii="Times New Roman" w:hAnsi="Times New Roman" w:cs="Times New Roman"/>
          <w:sz w:val="28"/>
          <w:lang w:val="uk-UA"/>
        </w:rPr>
        <w:t xml:space="preserve">, бренд-менеджмент являє собою, з одного боку, баланс між збереженням, оновленням, розширенням і зростанням прототипу (бренду)  та з </w:t>
      </w:r>
      <w:r w:rsidRPr="00F97E53">
        <w:rPr>
          <w:rFonts w:ascii="Times New Roman" w:hAnsi="Times New Roman" w:cs="Times New Roman"/>
          <w:sz w:val="28"/>
          <w:lang w:val="uk-UA"/>
        </w:rPr>
        <w:lastRenderedPageBreak/>
        <w:t xml:space="preserve">іншого боку - створення нових товарів і послуг для врахування нових обставин їх використання і нових покупців, для відкриття нових сегментів. Під балансом автор має на увазі забезпечення, підтримка та консолідація основи бренду. У другій частині свого визначення автор пов’язує з рухом у майбутнє, те входитиме в бренд завтрашнього дня. Тобто </w:t>
      </w:r>
      <w:proofErr w:type="spellStart"/>
      <w:r w:rsidRPr="00F97E53">
        <w:rPr>
          <w:rFonts w:ascii="Times New Roman" w:hAnsi="Times New Roman" w:cs="Times New Roman"/>
          <w:sz w:val="28"/>
          <w:lang w:val="uk-UA"/>
        </w:rPr>
        <w:t>Капферер</w:t>
      </w:r>
      <w:proofErr w:type="spellEnd"/>
      <w:r w:rsidRPr="00F97E53">
        <w:rPr>
          <w:rFonts w:ascii="Times New Roman" w:hAnsi="Times New Roman" w:cs="Times New Roman"/>
          <w:sz w:val="28"/>
          <w:lang w:val="uk-UA"/>
        </w:rPr>
        <w:t xml:space="preserve"> під бренд-менеджментом розуміє підтримання існуючого бренду, того бренду яким він є зараз і в той же час враховувати та працювати з перспективою на майбутнє</w:t>
      </w:r>
      <w:r w:rsidR="001C41F3" w:rsidRPr="00F97E53">
        <w:rPr>
          <w:rFonts w:ascii="Times New Roman" w:hAnsi="Times New Roman" w:cs="Times New Roman"/>
          <w:sz w:val="28"/>
        </w:rPr>
        <w:t xml:space="preserve"> [</w:t>
      </w:r>
      <w:r w:rsidR="00320231">
        <w:rPr>
          <w:rFonts w:ascii="Times New Roman" w:hAnsi="Times New Roman" w:cs="Times New Roman"/>
          <w:sz w:val="28"/>
          <w:lang w:val="uk-UA"/>
        </w:rPr>
        <w:t>9</w:t>
      </w:r>
      <w:r w:rsidR="001C41F3" w:rsidRPr="00F97E53">
        <w:rPr>
          <w:rFonts w:ascii="Times New Roman" w:hAnsi="Times New Roman" w:cs="Times New Roman"/>
          <w:sz w:val="28"/>
        </w:rPr>
        <w:t>]</w:t>
      </w:r>
      <w:r w:rsidRPr="00F97E53">
        <w:rPr>
          <w:rFonts w:ascii="Times New Roman" w:hAnsi="Times New Roman" w:cs="Times New Roman"/>
          <w:sz w:val="28"/>
          <w:lang w:val="uk-UA"/>
        </w:rPr>
        <w:t>.</w:t>
      </w:r>
    </w:p>
    <w:p w14:paraId="601242AD" w14:textId="5B6A0D5F" w:rsidR="00B70448" w:rsidRPr="00F97E53" w:rsidRDefault="00B70448" w:rsidP="000A6E85">
      <w:pPr>
        <w:spacing w:after="0" w:line="360" w:lineRule="auto"/>
        <w:ind w:firstLine="709"/>
        <w:jc w:val="both"/>
        <w:rPr>
          <w:rFonts w:ascii="Times New Roman" w:hAnsi="Times New Roman" w:cs="Times New Roman"/>
          <w:sz w:val="28"/>
          <w:lang w:val="uk-UA"/>
        </w:rPr>
      </w:pPr>
      <w:r w:rsidRPr="00F97E53">
        <w:rPr>
          <w:rFonts w:ascii="Times New Roman" w:hAnsi="Times New Roman" w:cs="Times New Roman"/>
          <w:sz w:val="28"/>
          <w:lang w:val="uk-UA"/>
        </w:rPr>
        <w:t>О.</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Краснолобоцева</w:t>
      </w:r>
      <w:proofErr w:type="spellEnd"/>
      <w:r w:rsidRPr="00F97E53">
        <w:rPr>
          <w:rFonts w:ascii="Times New Roman" w:hAnsi="Times New Roman" w:cs="Times New Roman"/>
          <w:sz w:val="28"/>
          <w:lang w:val="uk-UA"/>
        </w:rPr>
        <w:t>, В.</w:t>
      </w:r>
      <w:r w:rsidR="0051677E">
        <w:rPr>
          <w:rFonts w:ascii="Times New Roman" w:hAnsi="Times New Roman" w:cs="Times New Roman"/>
          <w:sz w:val="28"/>
          <w:lang w:val="uk-UA"/>
        </w:rPr>
        <w:t xml:space="preserve"> </w:t>
      </w:r>
      <w:r w:rsidRPr="00F97E53">
        <w:rPr>
          <w:rFonts w:ascii="Times New Roman" w:hAnsi="Times New Roman" w:cs="Times New Roman"/>
          <w:sz w:val="28"/>
          <w:lang w:val="uk-UA"/>
        </w:rPr>
        <w:t>Перці, Л.</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Мамлеєва</w:t>
      </w:r>
      <w:proofErr w:type="spellEnd"/>
      <w:r w:rsidRPr="00F97E53">
        <w:rPr>
          <w:rFonts w:ascii="Times New Roman" w:hAnsi="Times New Roman" w:cs="Times New Roman"/>
          <w:sz w:val="28"/>
          <w:lang w:val="uk-UA"/>
        </w:rPr>
        <w:t>, В.</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Домніна</w:t>
      </w:r>
      <w:proofErr w:type="spellEnd"/>
      <w:r w:rsidRPr="00F97E53">
        <w:rPr>
          <w:rFonts w:ascii="Times New Roman" w:hAnsi="Times New Roman" w:cs="Times New Roman"/>
          <w:sz w:val="28"/>
          <w:lang w:val="uk-UA"/>
        </w:rPr>
        <w:t>, С.</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Старова</w:t>
      </w:r>
      <w:proofErr w:type="spellEnd"/>
      <w:r w:rsidR="001C41F3" w:rsidRPr="00F97E53">
        <w:rPr>
          <w:rFonts w:ascii="Times New Roman" w:hAnsi="Times New Roman" w:cs="Times New Roman"/>
          <w:sz w:val="28"/>
          <w:lang w:val="uk-UA"/>
        </w:rPr>
        <w:t xml:space="preserve"> мають </w:t>
      </w:r>
      <w:r w:rsidRPr="00F97E53">
        <w:rPr>
          <w:rFonts w:ascii="Times New Roman" w:hAnsi="Times New Roman" w:cs="Times New Roman"/>
          <w:sz w:val="28"/>
          <w:lang w:val="uk-UA"/>
        </w:rPr>
        <w:t>схожі думки щодо бренд-менеджменту і трактують його як діяльність корпоративного менеджменту, спрямовану на довгостроковий розвиток бренду,посилення ідентичності та капіталізацію стратегічних бренд-активів компанії</w:t>
      </w:r>
      <w:r w:rsidR="001C41F3" w:rsidRPr="00F97E53">
        <w:rPr>
          <w:rFonts w:ascii="Times New Roman" w:hAnsi="Times New Roman" w:cs="Times New Roman"/>
          <w:sz w:val="28"/>
          <w:lang w:val="uk-UA"/>
        </w:rPr>
        <w:t xml:space="preserve"> [</w:t>
      </w:r>
      <w:r w:rsidR="00320231">
        <w:rPr>
          <w:rFonts w:ascii="Times New Roman" w:hAnsi="Times New Roman" w:cs="Times New Roman"/>
          <w:sz w:val="28"/>
          <w:lang w:val="uk-UA"/>
        </w:rPr>
        <w:t>9</w:t>
      </w:r>
      <w:r w:rsidR="001D13AB" w:rsidRPr="001D13AB">
        <w:rPr>
          <w:rFonts w:ascii="Times New Roman" w:hAnsi="Times New Roman" w:cs="Times New Roman"/>
          <w:sz w:val="28"/>
          <w:lang w:val="uk-UA"/>
        </w:rPr>
        <w:t>]</w:t>
      </w:r>
      <w:r w:rsidRPr="00F97E53">
        <w:rPr>
          <w:rFonts w:ascii="Times New Roman" w:hAnsi="Times New Roman" w:cs="Times New Roman"/>
          <w:sz w:val="28"/>
          <w:lang w:val="uk-UA"/>
        </w:rPr>
        <w:t>.</w:t>
      </w:r>
    </w:p>
    <w:p w14:paraId="3794C290" w14:textId="3D8E4751" w:rsidR="00B70448" w:rsidRPr="00F97E53" w:rsidRDefault="00B70448" w:rsidP="000A6E85">
      <w:pPr>
        <w:spacing w:after="0" w:line="360" w:lineRule="auto"/>
        <w:ind w:firstLine="709"/>
        <w:jc w:val="both"/>
        <w:rPr>
          <w:rFonts w:ascii="Times New Roman" w:hAnsi="Times New Roman" w:cs="Times New Roman"/>
          <w:sz w:val="28"/>
          <w:lang w:val="uk-UA"/>
        </w:rPr>
      </w:pPr>
      <w:r w:rsidRPr="00F97E53">
        <w:rPr>
          <w:rFonts w:ascii="Times New Roman" w:hAnsi="Times New Roman" w:cs="Times New Roman"/>
          <w:sz w:val="28"/>
          <w:lang w:val="uk-UA"/>
        </w:rPr>
        <w:t>Схожих поглядів дотримується О.</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Рудая</w:t>
      </w:r>
      <w:proofErr w:type="spellEnd"/>
      <w:r w:rsidRPr="00F97E53">
        <w:rPr>
          <w:rFonts w:ascii="Times New Roman" w:hAnsi="Times New Roman" w:cs="Times New Roman"/>
          <w:sz w:val="28"/>
          <w:lang w:val="uk-UA"/>
        </w:rPr>
        <w:t>, яка визначає бренд-менеджмент як управління, засноване на збалансованому інвестиційному підході до внутрішнього і зовнішнього брендингу та пов'язаних з ним комунікацій, з метою максимізації активів бренду за рахунок інтеграції засобів і методів внутрішніх механізмів компанії. В</w:t>
      </w:r>
      <w:r w:rsidR="001C41F3" w:rsidRPr="00F97E53">
        <w:rPr>
          <w:rFonts w:ascii="Times New Roman" w:hAnsi="Times New Roman" w:cs="Times New Roman"/>
          <w:sz w:val="28"/>
          <w:lang w:val="uk-UA"/>
        </w:rPr>
        <w:t>она визначає його як функцію [</w:t>
      </w:r>
      <w:r w:rsidR="00320231">
        <w:rPr>
          <w:rFonts w:ascii="Times New Roman" w:hAnsi="Times New Roman" w:cs="Times New Roman"/>
          <w:sz w:val="28"/>
          <w:lang w:val="uk-UA"/>
        </w:rPr>
        <w:t>9</w:t>
      </w:r>
      <w:r w:rsidR="001C41F3" w:rsidRPr="00F97E53">
        <w:rPr>
          <w:rFonts w:ascii="Times New Roman" w:hAnsi="Times New Roman" w:cs="Times New Roman"/>
          <w:sz w:val="28"/>
          <w:lang w:val="uk-UA"/>
        </w:rPr>
        <w:t>].</w:t>
      </w:r>
    </w:p>
    <w:p w14:paraId="60F8CE60" w14:textId="00722F09" w:rsidR="00B70448" w:rsidRPr="00F97E53" w:rsidRDefault="00B70448" w:rsidP="000A6E85">
      <w:pPr>
        <w:spacing w:after="0" w:line="360" w:lineRule="auto"/>
        <w:ind w:firstLine="709"/>
        <w:jc w:val="both"/>
        <w:rPr>
          <w:rFonts w:ascii="Times New Roman" w:hAnsi="Times New Roman" w:cs="Times New Roman"/>
          <w:sz w:val="28"/>
          <w:lang w:val="uk-UA"/>
        </w:rPr>
      </w:pPr>
      <w:r w:rsidRPr="00F97E53">
        <w:rPr>
          <w:rFonts w:ascii="Times New Roman" w:hAnsi="Times New Roman" w:cs="Times New Roman"/>
          <w:sz w:val="28"/>
          <w:lang w:val="uk-UA"/>
        </w:rPr>
        <w:t>На думку О.</w:t>
      </w:r>
      <w:r w:rsidR="0051677E">
        <w:rPr>
          <w:rFonts w:ascii="Times New Roman" w:hAnsi="Times New Roman" w:cs="Times New Roman"/>
          <w:sz w:val="28"/>
          <w:lang w:val="uk-UA"/>
        </w:rPr>
        <w:t xml:space="preserve"> </w:t>
      </w:r>
      <w:proofErr w:type="spellStart"/>
      <w:r w:rsidRPr="00F97E53">
        <w:rPr>
          <w:rFonts w:ascii="Times New Roman" w:hAnsi="Times New Roman" w:cs="Times New Roman"/>
          <w:sz w:val="28"/>
          <w:lang w:val="uk-UA"/>
        </w:rPr>
        <w:t>Вдавіченої</w:t>
      </w:r>
      <w:proofErr w:type="spellEnd"/>
      <w:r w:rsidRPr="00F97E53">
        <w:rPr>
          <w:rFonts w:ascii="Times New Roman" w:hAnsi="Times New Roman" w:cs="Times New Roman"/>
          <w:sz w:val="28"/>
          <w:lang w:val="uk-UA"/>
        </w:rPr>
        <w:t>, бренд-менеджмент - це систематична діяльність, спрямована на пошук найбільш ефективного способу позиціонування бренду в свідомості потенційних покупців з урахуванням використовуваних ресурсів</w:t>
      </w:r>
      <w:r w:rsidR="001C41F3" w:rsidRPr="00F97E53">
        <w:rPr>
          <w:rFonts w:ascii="Times New Roman" w:hAnsi="Times New Roman" w:cs="Times New Roman"/>
          <w:sz w:val="28"/>
          <w:lang w:val="uk-UA"/>
        </w:rPr>
        <w:t xml:space="preserve"> [</w:t>
      </w:r>
      <w:r w:rsidR="00320231">
        <w:rPr>
          <w:rFonts w:ascii="Times New Roman" w:hAnsi="Times New Roman" w:cs="Times New Roman"/>
          <w:sz w:val="28"/>
          <w:lang w:val="uk-UA"/>
        </w:rPr>
        <w:t>10</w:t>
      </w:r>
      <w:r w:rsidR="001C41F3" w:rsidRPr="00F97E53">
        <w:rPr>
          <w:rFonts w:ascii="Times New Roman" w:hAnsi="Times New Roman" w:cs="Times New Roman"/>
          <w:sz w:val="28"/>
          <w:lang w:val="uk-UA"/>
        </w:rPr>
        <w:t>, с. 25]</w:t>
      </w:r>
      <w:r w:rsidRPr="00F97E53">
        <w:rPr>
          <w:rFonts w:ascii="Times New Roman" w:hAnsi="Times New Roman" w:cs="Times New Roman"/>
          <w:sz w:val="28"/>
          <w:lang w:val="uk-UA"/>
        </w:rPr>
        <w:t>.</w:t>
      </w:r>
    </w:p>
    <w:p w14:paraId="44121E54" w14:textId="3B90FDA1" w:rsidR="00B70448" w:rsidRPr="00C26015" w:rsidRDefault="00B70448" w:rsidP="00D4626D">
      <w:pPr>
        <w:tabs>
          <w:tab w:val="left" w:pos="8364"/>
        </w:tabs>
        <w:spacing w:after="0" w:line="360" w:lineRule="auto"/>
        <w:ind w:firstLine="709"/>
        <w:jc w:val="both"/>
        <w:rPr>
          <w:rFonts w:ascii="Times New Roman" w:hAnsi="Times New Roman" w:cs="Times New Roman"/>
          <w:sz w:val="28"/>
          <w:lang w:val="uk-UA"/>
        </w:rPr>
      </w:pPr>
      <w:r w:rsidRPr="00C26015">
        <w:rPr>
          <w:rFonts w:ascii="Times New Roman" w:hAnsi="Times New Roman" w:cs="Times New Roman"/>
          <w:sz w:val="28"/>
          <w:lang w:val="uk-UA"/>
        </w:rPr>
        <w:t>Водночас не слід забувати про стратегічний характер брен</w:t>
      </w:r>
      <w:r w:rsidR="001C41F3">
        <w:rPr>
          <w:rFonts w:ascii="Times New Roman" w:hAnsi="Times New Roman" w:cs="Times New Roman"/>
          <w:sz w:val="28"/>
          <w:lang w:val="uk-UA"/>
        </w:rPr>
        <w:t xml:space="preserve">д-менеджменту. Тому Д. </w:t>
      </w:r>
      <w:proofErr w:type="spellStart"/>
      <w:r w:rsidR="001C41F3">
        <w:rPr>
          <w:rFonts w:ascii="Times New Roman" w:hAnsi="Times New Roman" w:cs="Times New Roman"/>
          <w:sz w:val="28"/>
          <w:lang w:val="uk-UA"/>
        </w:rPr>
        <w:t>Файвішенко</w:t>
      </w:r>
      <w:proofErr w:type="spellEnd"/>
      <w:r w:rsidRPr="00C26015">
        <w:rPr>
          <w:rFonts w:ascii="Times New Roman" w:hAnsi="Times New Roman" w:cs="Times New Roman"/>
          <w:sz w:val="28"/>
          <w:lang w:val="uk-UA"/>
        </w:rPr>
        <w:t xml:space="preserve"> вказує на те, що позиціонування та управління брендом має бути пов'язане зі стратегією та бізнес-системами організації. Стратегія управління брендом включає в себе ефективні маркетингові витрати, оперативну та поетапну підтримку позиціонування, процеси управління брендом та корпоративну стратегію, а також зв'язок із загальною бізнес-системою. Крім того, стратегія і бренд-це дві нероздільні і тісно пов'язані між собою категорії. Це пов'язано з тим, що на кожному етапі реалізації бренд-менеджменту необхідно здійснювати тактичні дії, спрямовані </w:t>
      </w:r>
      <w:r w:rsidRPr="00C26015">
        <w:rPr>
          <w:rFonts w:ascii="Times New Roman" w:hAnsi="Times New Roman" w:cs="Times New Roman"/>
          <w:sz w:val="28"/>
          <w:lang w:val="uk-UA"/>
        </w:rPr>
        <w:lastRenderedPageBreak/>
        <w:t>на досягнення цілей, поставлених стратегічним керівництвом компанії</w:t>
      </w:r>
      <w:r w:rsidR="001C41F3">
        <w:rPr>
          <w:rFonts w:ascii="Times New Roman" w:hAnsi="Times New Roman" w:cs="Times New Roman"/>
          <w:sz w:val="28"/>
          <w:lang w:val="uk-UA"/>
        </w:rPr>
        <w:t xml:space="preserve"> </w:t>
      </w:r>
      <w:r w:rsidR="001C41F3" w:rsidRPr="001C41F3">
        <w:rPr>
          <w:rFonts w:ascii="Times New Roman" w:hAnsi="Times New Roman" w:cs="Times New Roman"/>
          <w:sz w:val="28"/>
          <w:lang w:val="uk-UA"/>
        </w:rPr>
        <w:t>[</w:t>
      </w:r>
      <w:r w:rsidR="00320231">
        <w:rPr>
          <w:rFonts w:ascii="Times New Roman" w:hAnsi="Times New Roman" w:cs="Times New Roman"/>
          <w:sz w:val="28"/>
          <w:lang w:val="uk-UA"/>
        </w:rPr>
        <w:t>12</w:t>
      </w:r>
      <w:r w:rsidR="001C41F3" w:rsidRPr="001C41F3">
        <w:rPr>
          <w:rFonts w:ascii="Times New Roman" w:hAnsi="Times New Roman" w:cs="Times New Roman"/>
          <w:sz w:val="28"/>
          <w:lang w:val="uk-UA"/>
        </w:rPr>
        <w:t>,</w:t>
      </w:r>
      <w:r w:rsidR="001C41F3">
        <w:rPr>
          <w:rFonts w:ascii="Times New Roman" w:hAnsi="Times New Roman" w:cs="Times New Roman"/>
          <w:sz w:val="28"/>
          <w:lang w:val="uk-UA"/>
        </w:rPr>
        <w:t xml:space="preserve"> с. 132</w:t>
      </w:r>
      <w:r w:rsidR="001C41F3" w:rsidRPr="001C41F3">
        <w:rPr>
          <w:rFonts w:ascii="Times New Roman" w:hAnsi="Times New Roman" w:cs="Times New Roman"/>
          <w:sz w:val="28"/>
          <w:lang w:val="uk-UA"/>
        </w:rPr>
        <w:t>]</w:t>
      </w:r>
      <w:r w:rsidRPr="00C26015">
        <w:rPr>
          <w:rFonts w:ascii="Times New Roman" w:hAnsi="Times New Roman" w:cs="Times New Roman"/>
          <w:sz w:val="28"/>
          <w:lang w:val="uk-UA"/>
        </w:rPr>
        <w:t>.</w:t>
      </w:r>
    </w:p>
    <w:p w14:paraId="0622541C" w14:textId="089FAF8B" w:rsidR="00B70448" w:rsidRPr="00C26015" w:rsidRDefault="00B70448" w:rsidP="000A6E85">
      <w:pPr>
        <w:spacing w:after="0" w:line="360" w:lineRule="auto"/>
        <w:ind w:firstLine="709"/>
        <w:jc w:val="both"/>
        <w:rPr>
          <w:rFonts w:ascii="Times New Roman" w:hAnsi="Times New Roman" w:cs="Times New Roman"/>
          <w:sz w:val="28"/>
          <w:lang w:val="uk-UA"/>
        </w:rPr>
      </w:pPr>
      <w:r w:rsidRPr="00C26015">
        <w:rPr>
          <w:rFonts w:ascii="Times New Roman" w:hAnsi="Times New Roman" w:cs="Times New Roman"/>
          <w:sz w:val="28"/>
          <w:lang w:val="uk-UA"/>
        </w:rPr>
        <w:t xml:space="preserve">Визначаючи сутність </w:t>
      </w:r>
      <w:r>
        <w:rPr>
          <w:rFonts w:ascii="Times New Roman" w:hAnsi="Times New Roman" w:cs="Times New Roman"/>
          <w:sz w:val="28"/>
          <w:lang w:val="uk-UA"/>
        </w:rPr>
        <w:t xml:space="preserve">брендингу та співвідношуючи його </w:t>
      </w:r>
      <w:r w:rsidRPr="00C26015">
        <w:rPr>
          <w:rFonts w:ascii="Times New Roman" w:hAnsi="Times New Roman" w:cs="Times New Roman"/>
          <w:sz w:val="28"/>
          <w:lang w:val="uk-UA"/>
        </w:rPr>
        <w:t xml:space="preserve">з </w:t>
      </w:r>
      <w:r>
        <w:rPr>
          <w:rFonts w:ascii="Times New Roman" w:hAnsi="Times New Roman" w:cs="Times New Roman"/>
          <w:sz w:val="28"/>
          <w:lang w:val="uk-UA"/>
        </w:rPr>
        <w:t>в</w:t>
      </w:r>
      <w:r w:rsidRPr="00C26015">
        <w:rPr>
          <w:rFonts w:ascii="Times New Roman" w:hAnsi="Times New Roman" w:cs="Times New Roman"/>
          <w:sz w:val="28"/>
          <w:lang w:val="uk-UA"/>
        </w:rPr>
        <w:t>же проаналізованими</w:t>
      </w:r>
      <w:r>
        <w:rPr>
          <w:rFonts w:ascii="Times New Roman" w:hAnsi="Times New Roman" w:cs="Times New Roman"/>
          <w:sz w:val="28"/>
          <w:lang w:val="uk-UA"/>
        </w:rPr>
        <w:t xml:space="preserve"> вище</w:t>
      </w:r>
      <w:r w:rsidRPr="00C26015">
        <w:rPr>
          <w:rFonts w:ascii="Times New Roman" w:hAnsi="Times New Roman" w:cs="Times New Roman"/>
          <w:sz w:val="28"/>
          <w:lang w:val="uk-UA"/>
        </w:rPr>
        <w:t xml:space="preserve"> термінами, Т. </w:t>
      </w:r>
      <w:proofErr w:type="spellStart"/>
      <w:r>
        <w:rPr>
          <w:rFonts w:ascii="Times New Roman" w:hAnsi="Times New Roman" w:cs="Times New Roman"/>
          <w:sz w:val="28"/>
          <w:lang w:val="uk-UA"/>
        </w:rPr>
        <w:t>Г</w:t>
      </w:r>
      <w:r w:rsidR="005C5CC9">
        <w:rPr>
          <w:rFonts w:ascii="Times New Roman" w:hAnsi="Times New Roman" w:cs="Times New Roman"/>
          <w:sz w:val="28"/>
          <w:lang w:val="uk-UA"/>
        </w:rPr>
        <w:t>ед</w:t>
      </w:r>
      <w:proofErr w:type="spellEnd"/>
      <w:r w:rsidR="005C5CC9">
        <w:rPr>
          <w:rFonts w:ascii="Times New Roman" w:hAnsi="Times New Roman" w:cs="Times New Roman"/>
          <w:sz w:val="28"/>
          <w:lang w:val="uk-UA"/>
        </w:rPr>
        <w:t xml:space="preserve"> стверджував, що "брендинг</w:t>
      </w:r>
      <w:r w:rsidRPr="00C26015">
        <w:rPr>
          <w:rFonts w:ascii="Times New Roman" w:hAnsi="Times New Roman" w:cs="Times New Roman"/>
          <w:sz w:val="28"/>
          <w:lang w:val="uk-UA"/>
        </w:rPr>
        <w:t xml:space="preserve"> означає зробити щось більш цінним". Брендинг збільшує цінність. Це завжди було суттю брендингу,  і сьогодні це вірно, як ніколи раніше</w:t>
      </w:r>
      <w:r w:rsidRPr="006114CD">
        <w:rPr>
          <w:rFonts w:ascii="Times New Roman" w:hAnsi="Times New Roman" w:cs="Times New Roman"/>
          <w:sz w:val="28"/>
          <w:lang w:val="uk-UA"/>
        </w:rPr>
        <w:t>"</w:t>
      </w:r>
      <w:r w:rsidR="006114CD">
        <w:rPr>
          <w:rFonts w:ascii="Times New Roman" w:hAnsi="Times New Roman" w:cs="Times New Roman"/>
          <w:sz w:val="28"/>
          <w:lang w:val="uk-UA"/>
        </w:rPr>
        <w:t xml:space="preserve"> </w:t>
      </w:r>
      <w:r w:rsidRPr="006114CD">
        <w:rPr>
          <w:rFonts w:ascii="Times New Roman" w:hAnsi="Times New Roman" w:cs="Times New Roman"/>
          <w:sz w:val="28"/>
          <w:lang w:val="uk-UA"/>
        </w:rPr>
        <w:t>[</w:t>
      </w:r>
      <w:r w:rsidR="00320231">
        <w:rPr>
          <w:rFonts w:ascii="Times New Roman" w:hAnsi="Times New Roman" w:cs="Times New Roman"/>
          <w:sz w:val="28"/>
          <w:lang w:val="uk-UA"/>
        </w:rPr>
        <w:t>9</w:t>
      </w:r>
      <w:r w:rsidRPr="006114CD">
        <w:rPr>
          <w:rFonts w:ascii="Times New Roman" w:hAnsi="Times New Roman" w:cs="Times New Roman"/>
          <w:sz w:val="28"/>
          <w:lang w:val="uk-UA"/>
        </w:rPr>
        <w:t>].</w:t>
      </w:r>
    </w:p>
    <w:p w14:paraId="6E01769C" w14:textId="2AEF34C7" w:rsidR="00B70448" w:rsidRPr="00C26015" w:rsidRDefault="00B70448" w:rsidP="000A6E85">
      <w:pPr>
        <w:spacing w:after="0" w:line="360" w:lineRule="auto"/>
        <w:ind w:firstLine="709"/>
        <w:jc w:val="both"/>
        <w:rPr>
          <w:rFonts w:ascii="Times New Roman" w:hAnsi="Times New Roman" w:cs="Times New Roman"/>
          <w:sz w:val="28"/>
          <w:lang w:val="uk-UA"/>
        </w:rPr>
      </w:pPr>
      <w:r w:rsidRPr="00C26015">
        <w:rPr>
          <w:rFonts w:ascii="Times New Roman" w:hAnsi="Times New Roman" w:cs="Times New Roman"/>
          <w:sz w:val="28"/>
          <w:lang w:val="uk-UA"/>
        </w:rPr>
        <w:t>Схожу</w:t>
      </w:r>
      <w:r>
        <w:rPr>
          <w:rFonts w:ascii="Times New Roman" w:hAnsi="Times New Roman" w:cs="Times New Roman"/>
          <w:sz w:val="28"/>
          <w:lang w:val="uk-UA"/>
        </w:rPr>
        <w:t xml:space="preserve"> </w:t>
      </w:r>
      <w:r w:rsidRPr="00C26015">
        <w:rPr>
          <w:rFonts w:ascii="Times New Roman" w:hAnsi="Times New Roman" w:cs="Times New Roman"/>
          <w:sz w:val="28"/>
          <w:lang w:val="uk-UA"/>
        </w:rPr>
        <w:t>думку</w:t>
      </w:r>
      <w:r>
        <w:rPr>
          <w:rFonts w:ascii="Times New Roman" w:hAnsi="Times New Roman" w:cs="Times New Roman"/>
          <w:sz w:val="28"/>
          <w:lang w:val="uk-UA"/>
        </w:rPr>
        <w:t xml:space="preserve"> </w:t>
      </w:r>
      <w:r w:rsidRPr="00C26015">
        <w:rPr>
          <w:rFonts w:ascii="Times New Roman" w:hAnsi="Times New Roman" w:cs="Times New Roman"/>
          <w:sz w:val="28"/>
          <w:lang w:val="uk-UA"/>
        </w:rPr>
        <w:t>висловили</w:t>
      </w:r>
      <w:r>
        <w:rPr>
          <w:rFonts w:ascii="Times New Roman" w:hAnsi="Times New Roman" w:cs="Times New Roman"/>
          <w:sz w:val="28"/>
          <w:lang w:val="uk-UA"/>
        </w:rPr>
        <w:t xml:space="preserve"> </w:t>
      </w:r>
      <w:r w:rsidRPr="00C26015">
        <w:rPr>
          <w:rFonts w:ascii="Times New Roman" w:hAnsi="Times New Roman" w:cs="Times New Roman"/>
          <w:sz w:val="28"/>
          <w:lang w:val="uk-UA"/>
        </w:rPr>
        <w:t>вітчизняні науковці</w:t>
      </w:r>
      <w:r>
        <w:rPr>
          <w:rFonts w:ascii="Times New Roman" w:hAnsi="Times New Roman" w:cs="Times New Roman"/>
          <w:sz w:val="28"/>
          <w:lang w:val="uk-UA"/>
        </w:rPr>
        <w:t xml:space="preserve"> Я</w:t>
      </w:r>
      <w:r w:rsidRPr="00C26015">
        <w:rPr>
          <w:rFonts w:ascii="Times New Roman" w:hAnsi="Times New Roman" w:cs="Times New Roman"/>
          <w:sz w:val="28"/>
          <w:lang w:val="uk-UA"/>
        </w:rPr>
        <w:t xml:space="preserve">.Ларіна та І. </w:t>
      </w:r>
      <w:proofErr w:type="spellStart"/>
      <w:r w:rsidRPr="00C26015">
        <w:rPr>
          <w:rFonts w:ascii="Times New Roman" w:hAnsi="Times New Roman" w:cs="Times New Roman"/>
          <w:sz w:val="28"/>
          <w:lang w:val="uk-UA"/>
        </w:rPr>
        <w:t>Медведкова</w:t>
      </w:r>
      <w:proofErr w:type="spellEnd"/>
      <w:r w:rsidRPr="00C26015">
        <w:rPr>
          <w:rFonts w:ascii="Times New Roman" w:hAnsi="Times New Roman" w:cs="Times New Roman"/>
          <w:sz w:val="28"/>
          <w:lang w:val="uk-UA"/>
        </w:rPr>
        <w:t>, які</w:t>
      </w:r>
      <w:r>
        <w:rPr>
          <w:rFonts w:ascii="Times New Roman" w:hAnsi="Times New Roman" w:cs="Times New Roman"/>
          <w:sz w:val="28"/>
          <w:lang w:val="uk-UA"/>
        </w:rPr>
        <w:t xml:space="preserve"> </w:t>
      </w:r>
      <w:r w:rsidRPr="00C26015">
        <w:rPr>
          <w:rFonts w:ascii="Times New Roman" w:hAnsi="Times New Roman" w:cs="Times New Roman"/>
          <w:sz w:val="28"/>
          <w:lang w:val="uk-UA"/>
        </w:rPr>
        <w:t>зазначили,</w:t>
      </w:r>
      <w:r>
        <w:rPr>
          <w:rFonts w:ascii="Times New Roman" w:hAnsi="Times New Roman" w:cs="Times New Roman"/>
          <w:sz w:val="28"/>
          <w:lang w:val="uk-UA"/>
        </w:rPr>
        <w:t xml:space="preserve"> </w:t>
      </w:r>
      <w:r w:rsidRPr="00C26015">
        <w:rPr>
          <w:rFonts w:ascii="Times New Roman" w:hAnsi="Times New Roman" w:cs="Times New Roman"/>
          <w:sz w:val="28"/>
          <w:lang w:val="uk-UA"/>
        </w:rPr>
        <w:t>що,</w:t>
      </w:r>
      <w:r>
        <w:rPr>
          <w:rFonts w:ascii="Times New Roman" w:hAnsi="Times New Roman" w:cs="Times New Roman"/>
          <w:sz w:val="28"/>
          <w:lang w:val="uk-UA"/>
        </w:rPr>
        <w:t xml:space="preserve"> </w:t>
      </w:r>
      <w:r w:rsidRPr="00C26015">
        <w:rPr>
          <w:rFonts w:ascii="Times New Roman" w:hAnsi="Times New Roman" w:cs="Times New Roman"/>
          <w:sz w:val="28"/>
          <w:lang w:val="uk-UA"/>
        </w:rPr>
        <w:t>використовуючи концепцію брендингу,</w:t>
      </w:r>
      <w:r>
        <w:rPr>
          <w:rFonts w:ascii="Times New Roman" w:hAnsi="Times New Roman" w:cs="Times New Roman"/>
          <w:sz w:val="28"/>
          <w:lang w:val="uk-UA"/>
        </w:rPr>
        <w:t xml:space="preserve"> </w:t>
      </w:r>
      <w:r w:rsidRPr="00C26015">
        <w:rPr>
          <w:rFonts w:ascii="Times New Roman" w:hAnsi="Times New Roman" w:cs="Times New Roman"/>
          <w:sz w:val="28"/>
          <w:lang w:val="uk-UA"/>
        </w:rPr>
        <w:t>компанії</w:t>
      </w:r>
      <w:r>
        <w:rPr>
          <w:rFonts w:ascii="Times New Roman" w:hAnsi="Times New Roman" w:cs="Times New Roman"/>
          <w:sz w:val="28"/>
          <w:lang w:val="uk-UA"/>
        </w:rPr>
        <w:t xml:space="preserve"> </w:t>
      </w:r>
      <w:r w:rsidRPr="00C26015">
        <w:rPr>
          <w:rFonts w:ascii="Times New Roman" w:hAnsi="Times New Roman" w:cs="Times New Roman"/>
          <w:sz w:val="28"/>
          <w:lang w:val="uk-UA"/>
        </w:rPr>
        <w:t>створюють</w:t>
      </w:r>
      <w:r>
        <w:rPr>
          <w:rFonts w:ascii="Times New Roman" w:hAnsi="Times New Roman" w:cs="Times New Roman"/>
          <w:sz w:val="28"/>
          <w:lang w:val="uk-UA"/>
        </w:rPr>
        <w:t xml:space="preserve"> </w:t>
      </w:r>
      <w:r w:rsidRPr="00C26015">
        <w:rPr>
          <w:rFonts w:ascii="Times New Roman" w:hAnsi="Times New Roman" w:cs="Times New Roman"/>
          <w:sz w:val="28"/>
          <w:lang w:val="uk-UA"/>
        </w:rPr>
        <w:t>стійку</w:t>
      </w:r>
      <w:r>
        <w:rPr>
          <w:rFonts w:ascii="Times New Roman" w:hAnsi="Times New Roman" w:cs="Times New Roman"/>
          <w:sz w:val="28"/>
          <w:lang w:val="uk-UA"/>
        </w:rPr>
        <w:t xml:space="preserve"> </w:t>
      </w:r>
      <w:r w:rsidRPr="00C26015">
        <w:rPr>
          <w:rFonts w:ascii="Times New Roman" w:hAnsi="Times New Roman" w:cs="Times New Roman"/>
          <w:sz w:val="28"/>
          <w:lang w:val="uk-UA"/>
        </w:rPr>
        <w:t>конкурентну</w:t>
      </w:r>
      <w:r>
        <w:rPr>
          <w:rFonts w:ascii="Times New Roman" w:hAnsi="Times New Roman" w:cs="Times New Roman"/>
          <w:sz w:val="28"/>
          <w:lang w:val="uk-UA"/>
        </w:rPr>
        <w:t xml:space="preserve"> </w:t>
      </w:r>
      <w:r w:rsidRPr="00C26015">
        <w:rPr>
          <w:rFonts w:ascii="Times New Roman" w:hAnsi="Times New Roman" w:cs="Times New Roman"/>
          <w:sz w:val="28"/>
          <w:lang w:val="uk-UA"/>
        </w:rPr>
        <w:t>перевагу</w:t>
      </w:r>
      <w:r>
        <w:rPr>
          <w:rFonts w:ascii="Times New Roman" w:hAnsi="Times New Roman" w:cs="Times New Roman"/>
          <w:sz w:val="28"/>
          <w:lang w:val="uk-UA"/>
        </w:rPr>
        <w:t xml:space="preserve"> </w:t>
      </w:r>
      <w:r w:rsidRPr="00C26015">
        <w:rPr>
          <w:rFonts w:ascii="Times New Roman" w:hAnsi="Times New Roman" w:cs="Times New Roman"/>
          <w:sz w:val="28"/>
          <w:lang w:val="uk-UA"/>
        </w:rPr>
        <w:t>для своїх</w:t>
      </w:r>
      <w:r>
        <w:rPr>
          <w:rFonts w:ascii="Times New Roman" w:hAnsi="Times New Roman" w:cs="Times New Roman"/>
          <w:sz w:val="28"/>
          <w:lang w:val="uk-UA"/>
        </w:rPr>
        <w:t xml:space="preserve"> </w:t>
      </w:r>
      <w:r w:rsidRPr="00C26015">
        <w:rPr>
          <w:rFonts w:ascii="Times New Roman" w:hAnsi="Times New Roman" w:cs="Times New Roman"/>
          <w:sz w:val="28"/>
          <w:lang w:val="uk-UA"/>
        </w:rPr>
        <w:t>брендів,</w:t>
      </w:r>
      <w:r>
        <w:rPr>
          <w:rFonts w:ascii="Times New Roman" w:hAnsi="Times New Roman" w:cs="Times New Roman"/>
          <w:sz w:val="28"/>
          <w:lang w:val="uk-UA"/>
        </w:rPr>
        <w:t xml:space="preserve"> </w:t>
      </w:r>
      <w:r w:rsidRPr="00C26015">
        <w:rPr>
          <w:rFonts w:ascii="Times New Roman" w:hAnsi="Times New Roman" w:cs="Times New Roman"/>
          <w:sz w:val="28"/>
          <w:lang w:val="uk-UA"/>
        </w:rPr>
        <w:t xml:space="preserve">що сприяє підвищенню лояльності споживачів </w:t>
      </w:r>
      <w:r w:rsidRPr="006114CD">
        <w:rPr>
          <w:rFonts w:ascii="Times New Roman" w:hAnsi="Times New Roman" w:cs="Times New Roman"/>
          <w:sz w:val="28"/>
          <w:lang w:val="uk-UA"/>
        </w:rPr>
        <w:t>[</w:t>
      </w:r>
      <w:r w:rsidR="00320231">
        <w:rPr>
          <w:rFonts w:ascii="Times New Roman" w:hAnsi="Times New Roman" w:cs="Times New Roman"/>
          <w:sz w:val="28"/>
          <w:lang w:val="uk-UA"/>
        </w:rPr>
        <w:t>12</w:t>
      </w:r>
      <w:r w:rsidRPr="006114CD">
        <w:rPr>
          <w:rFonts w:ascii="Times New Roman" w:hAnsi="Times New Roman" w:cs="Times New Roman"/>
          <w:sz w:val="28"/>
          <w:lang w:val="uk-UA"/>
        </w:rPr>
        <w:t>].</w:t>
      </w:r>
    </w:p>
    <w:p w14:paraId="4930209A" w14:textId="67969951" w:rsidR="00B70448" w:rsidRPr="00B70448" w:rsidRDefault="00B70448" w:rsidP="000A6E85">
      <w:pPr>
        <w:spacing w:after="0" w:line="360" w:lineRule="auto"/>
        <w:ind w:firstLine="709"/>
        <w:jc w:val="both"/>
        <w:rPr>
          <w:rFonts w:ascii="Times New Roman" w:hAnsi="Times New Roman" w:cs="Times New Roman"/>
          <w:sz w:val="28"/>
          <w:lang w:val="uk-UA"/>
        </w:rPr>
      </w:pPr>
      <w:r w:rsidRPr="001C307D">
        <w:rPr>
          <w:rFonts w:ascii="Times New Roman" w:hAnsi="Times New Roman" w:cs="Times New Roman"/>
          <w:sz w:val="28"/>
          <w:lang w:val="uk-UA"/>
        </w:rPr>
        <w:t xml:space="preserve">В. </w:t>
      </w:r>
      <w:proofErr w:type="spellStart"/>
      <w:r w:rsidRPr="001C307D">
        <w:rPr>
          <w:rFonts w:ascii="Times New Roman" w:hAnsi="Times New Roman" w:cs="Times New Roman"/>
          <w:sz w:val="28"/>
          <w:lang w:val="uk-UA"/>
        </w:rPr>
        <w:t>Перція</w:t>
      </w:r>
      <w:proofErr w:type="spellEnd"/>
      <w:r>
        <w:rPr>
          <w:rFonts w:ascii="Times New Roman" w:hAnsi="Times New Roman" w:cs="Times New Roman"/>
          <w:sz w:val="28"/>
          <w:lang w:val="uk-UA"/>
        </w:rPr>
        <w:t xml:space="preserve"> </w:t>
      </w:r>
      <w:r w:rsidRPr="001C307D">
        <w:rPr>
          <w:rFonts w:ascii="Times New Roman" w:hAnsi="Times New Roman" w:cs="Times New Roman"/>
          <w:sz w:val="28"/>
          <w:lang w:val="uk-UA"/>
        </w:rPr>
        <w:t>та</w:t>
      </w:r>
      <w:r>
        <w:rPr>
          <w:rFonts w:ascii="Times New Roman" w:hAnsi="Times New Roman" w:cs="Times New Roman"/>
          <w:sz w:val="28"/>
          <w:lang w:val="uk-UA"/>
        </w:rPr>
        <w:t xml:space="preserve"> </w:t>
      </w:r>
      <w:r w:rsidRPr="001C307D">
        <w:rPr>
          <w:rFonts w:ascii="Times New Roman" w:hAnsi="Times New Roman" w:cs="Times New Roman"/>
          <w:sz w:val="28"/>
          <w:lang w:val="uk-UA"/>
        </w:rPr>
        <w:t>А.</w:t>
      </w:r>
      <w:r>
        <w:rPr>
          <w:rFonts w:ascii="Times New Roman" w:hAnsi="Times New Roman" w:cs="Times New Roman"/>
          <w:sz w:val="28"/>
          <w:lang w:val="uk-UA"/>
        </w:rPr>
        <w:t xml:space="preserve"> </w:t>
      </w:r>
      <w:proofErr w:type="spellStart"/>
      <w:r w:rsidRPr="001C307D">
        <w:rPr>
          <w:rFonts w:ascii="Times New Roman" w:hAnsi="Times New Roman" w:cs="Times New Roman"/>
          <w:sz w:val="28"/>
          <w:lang w:val="uk-UA"/>
        </w:rPr>
        <w:t>Мамлеєва</w:t>
      </w:r>
      <w:proofErr w:type="spellEnd"/>
      <w:r>
        <w:rPr>
          <w:rFonts w:ascii="Times New Roman" w:hAnsi="Times New Roman" w:cs="Times New Roman"/>
          <w:sz w:val="28"/>
          <w:lang w:val="uk-UA"/>
        </w:rPr>
        <w:t xml:space="preserve"> </w:t>
      </w:r>
      <w:r w:rsidRPr="001C307D">
        <w:rPr>
          <w:rFonts w:ascii="Times New Roman" w:hAnsi="Times New Roman" w:cs="Times New Roman"/>
          <w:sz w:val="28"/>
          <w:lang w:val="uk-UA"/>
        </w:rPr>
        <w:t>описують</w:t>
      </w:r>
      <w:r w:rsidR="005C5CC9">
        <w:rPr>
          <w:rFonts w:ascii="Times New Roman" w:hAnsi="Times New Roman" w:cs="Times New Roman"/>
          <w:sz w:val="28"/>
          <w:lang w:val="uk-UA"/>
        </w:rPr>
        <w:t xml:space="preserve"> бренд-менеджмент</w:t>
      </w:r>
      <w:r>
        <w:rPr>
          <w:rFonts w:ascii="Times New Roman" w:hAnsi="Times New Roman" w:cs="Times New Roman"/>
          <w:sz w:val="28"/>
          <w:lang w:val="uk-UA"/>
        </w:rPr>
        <w:t xml:space="preserve"> </w:t>
      </w:r>
      <w:r w:rsidRPr="001C307D">
        <w:rPr>
          <w:rFonts w:ascii="Times New Roman" w:hAnsi="Times New Roman" w:cs="Times New Roman"/>
          <w:sz w:val="28"/>
          <w:lang w:val="uk-UA"/>
        </w:rPr>
        <w:t>як</w:t>
      </w:r>
      <w:r>
        <w:rPr>
          <w:rFonts w:ascii="Times New Roman" w:hAnsi="Times New Roman" w:cs="Times New Roman"/>
          <w:sz w:val="28"/>
          <w:lang w:val="uk-UA"/>
        </w:rPr>
        <w:t xml:space="preserve"> </w:t>
      </w:r>
      <w:r w:rsidRPr="001C307D">
        <w:rPr>
          <w:rFonts w:ascii="Times New Roman" w:hAnsi="Times New Roman" w:cs="Times New Roman"/>
          <w:sz w:val="28"/>
          <w:lang w:val="uk-UA"/>
        </w:rPr>
        <w:t>інтерактивний, цілеспрямований і</w:t>
      </w:r>
      <w:r>
        <w:rPr>
          <w:rFonts w:ascii="Times New Roman" w:hAnsi="Times New Roman" w:cs="Times New Roman"/>
          <w:sz w:val="28"/>
          <w:lang w:val="uk-UA"/>
        </w:rPr>
        <w:t xml:space="preserve"> </w:t>
      </w:r>
      <w:r w:rsidRPr="001C307D">
        <w:rPr>
          <w:rFonts w:ascii="Times New Roman" w:hAnsi="Times New Roman" w:cs="Times New Roman"/>
          <w:sz w:val="28"/>
          <w:lang w:val="uk-UA"/>
        </w:rPr>
        <w:t>надійний</w:t>
      </w:r>
      <w:r>
        <w:rPr>
          <w:rFonts w:ascii="Times New Roman" w:hAnsi="Times New Roman" w:cs="Times New Roman"/>
          <w:sz w:val="28"/>
          <w:lang w:val="uk-UA"/>
        </w:rPr>
        <w:t xml:space="preserve"> </w:t>
      </w:r>
      <w:r w:rsidRPr="001C307D">
        <w:rPr>
          <w:rFonts w:ascii="Times New Roman" w:hAnsi="Times New Roman" w:cs="Times New Roman"/>
          <w:sz w:val="28"/>
          <w:lang w:val="uk-UA"/>
        </w:rPr>
        <w:t>процес індивідуалізації</w:t>
      </w:r>
      <w:r>
        <w:rPr>
          <w:rFonts w:ascii="Times New Roman" w:hAnsi="Times New Roman" w:cs="Times New Roman"/>
          <w:sz w:val="28"/>
          <w:lang w:val="uk-UA"/>
        </w:rPr>
        <w:t xml:space="preserve"> </w:t>
      </w:r>
      <w:r w:rsidRPr="001C307D">
        <w:rPr>
          <w:rFonts w:ascii="Times New Roman" w:hAnsi="Times New Roman" w:cs="Times New Roman"/>
          <w:sz w:val="28"/>
          <w:lang w:val="uk-UA"/>
        </w:rPr>
        <w:t>конкурентної</w:t>
      </w:r>
      <w:r>
        <w:rPr>
          <w:rFonts w:ascii="Times New Roman" w:hAnsi="Times New Roman" w:cs="Times New Roman"/>
          <w:sz w:val="28"/>
          <w:lang w:val="uk-UA"/>
        </w:rPr>
        <w:t xml:space="preserve"> </w:t>
      </w:r>
      <w:r w:rsidRPr="001C307D">
        <w:rPr>
          <w:rFonts w:ascii="Times New Roman" w:hAnsi="Times New Roman" w:cs="Times New Roman"/>
          <w:sz w:val="28"/>
          <w:lang w:val="uk-UA"/>
        </w:rPr>
        <w:t>переваги</w:t>
      </w:r>
      <w:r>
        <w:rPr>
          <w:rFonts w:ascii="Times New Roman" w:hAnsi="Times New Roman" w:cs="Times New Roman"/>
          <w:sz w:val="28"/>
          <w:lang w:val="uk-UA"/>
        </w:rPr>
        <w:t xml:space="preserve"> </w:t>
      </w:r>
      <w:r w:rsidRPr="001C307D">
        <w:rPr>
          <w:rFonts w:ascii="Times New Roman" w:hAnsi="Times New Roman" w:cs="Times New Roman"/>
          <w:sz w:val="28"/>
          <w:lang w:val="uk-UA"/>
        </w:rPr>
        <w:t>та</w:t>
      </w:r>
      <w:r>
        <w:rPr>
          <w:rFonts w:ascii="Times New Roman" w:hAnsi="Times New Roman" w:cs="Times New Roman"/>
          <w:sz w:val="28"/>
          <w:lang w:val="uk-UA"/>
        </w:rPr>
        <w:t xml:space="preserve"> </w:t>
      </w:r>
      <w:r w:rsidRPr="001C307D">
        <w:rPr>
          <w:rFonts w:ascii="Times New Roman" w:hAnsi="Times New Roman" w:cs="Times New Roman"/>
          <w:sz w:val="28"/>
          <w:lang w:val="uk-UA"/>
        </w:rPr>
        <w:t>маркетингової модернізації потреб,спрямований</w:t>
      </w:r>
      <w:r>
        <w:rPr>
          <w:rFonts w:ascii="Times New Roman" w:hAnsi="Times New Roman" w:cs="Times New Roman"/>
          <w:sz w:val="28"/>
          <w:lang w:val="uk-UA"/>
        </w:rPr>
        <w:t xml:space="preserve"> </w:t>
      </w:r>
      <w:r w:rsidRPr="001C307D">
        <w:rPr>
          <w:rFonts w:ascii="Times New Roman" w:hAnsi="Times New Roman" w:cs="Times New Roman"/>
          <w:sz w:val="28"/>
          <w:lang w:val="uk-UA"/>
        </w:rPr>
        <w:t>на зміну</w:t>
      </w:r>
      <w:r>
        <w:rPr>
          <w:rFonts w:ascii="Times New Roman" w:hAnsi="Times New Roman" w:cs="Times New Roman"/>
          <w:sz w:val="28"/>
          <w:lang w:val="uk-UA"/>
        </w:rPr>
        <w:t xml:space="preserve"> </w:t>
      </w:r>
      <w:r w:rsidRPr="001C307D">
        <w:rPr>
          <w:rFonts w:ascii="Times New Roman" w:hAnsi="Times New Roman" w:cs="Times New Roman"/>
          <w:sz w:val="28"/>
          <w:lang w:val="uk-UA"/>
        </w:rPr>
        <w:t>оцінки</w:t>
      </w:r>
      <w:r>
        <w:rPr>
          <w:rFonts w:ascii="Times New Roman" w:hAnsi="Times New Roman" w:cs="Times New Roman"/>
          <w:sz w:val="28"/>
          <w:lang w:val="uk-UA"/>
        </w:rPr>
        <w:t xml:space="preserve"> </w:t>
      </w:r>
      <w:r w:rsidRPr="001C307D">
        <w:rPr>
          <w:rFonts w:ascii="Times New Roman" w:hAnsi="Times New Roman" w:cs="Times New Roman"/>
          <w:sz w:val="28"/>
          <w:lang w:val="uk-UA"/>
        </w:rPr>
        <w:t>соціальної та комерційної значущості</w:t>
      </w:r>
      <w:r>
        <w:rPr>
          <w:rFonts w:ascii="Times New Roman" w:hAnsi="Times New Roman" w:cs="Times New Roman"/>
          <w:sz w:val="28"/>
          <w:lang w:val="uk-UA"/>
        </w:rPr>
        <w:t xml:space="preserve"> </w:t>
      </w:r>
      <w:r w:rsidRPr="001C307D">
        <w:rPr>
          <w:rFonts w:ascii="Times New Roman" w:hAnsi="Times New Roman" w:cs="Times New Roman"/>
          <w:sz w:val="28"/>
          <w:lang w:val="uk-UA"/>
        </w:rPr>
        <w:t>споживчої</w:t>
      </w:r>
      <w:r>
        <w:rPr>
          <w:rFonts w:ascii="Times New Roman" w:hAnsi="Times New Roman" w:cs="Times New Roman"/>
          <w:sz w:val="28"/>
          <w:lang w:val="uk-UA"/>
        </w:rPr>
        <w:t xml:space="preserve"> </w:t>
      </w:r>
      <w:r w:rsidRPr="001C307D">
        <w:rPr>
          <w:rFonts w:ascii="Times New Roman" w:hAnsi="Times New Roman" w:cs="Times New Roman"/>
          <w:sz w:val="28"/>
          <w:lang w:val="uk-UA"/>
        </w:rPr>
        <w:t>якості,</w:t>
      </w:r>
      <w:r>
        <w:rPr>
          <w:rFonts w:ascii="Times New Roman" w:hAnsi="Times New Roman" w:cs="Times New Roman"/>
          <w:sz w:val="28"/>
          <w:lang w:val="uk-UA"/>
        </w:rPr>
        <w:t xml:space="preserve"> </w:t>
      </w:r>
      <w:r w:rsidRPr="001C307D">
        <w:rPr>
          <w:rFonts w:ascii="Times New Roman" w:hAnsi="Times New Roman" w:cs="Times New Roman"/>
          <w:sz w:val="28"/>
          <w:lang w:val="uk-UA"/>
        </w:rPr>
        <w:t>що</w:t>
      </w:r>
      <w:r>
        <w:rPr>
          <w:rFonts w:ascii="Times New Roman" w:hAnsi="Times New Roman" w:cs="Times New Roman"/>
          <w:sz w:val="28"/>
          <w:lang w:val="uk-UA"/>
        </w:rPr>
        <w:t xml:space="preserve"> просувається та відповідають етичним принципи </w:t>
      </w:r>
      <w:r w:rsidRPr="001D6ACC">
        <w:rPr>
          <w:rFonts w:ascii="Times New Roman" w:hAnsi="Times New Roman" w:cs="Times New Roman"/>
          <w:sz w:val="28"/>
          <w:lang w:val="uk-UA"/>
        </w:rPr>
        <w:t xml:space="preserve">діяльності </w:t>
      </w:r>
      <w:r w:rsidR="0051037C" w:rsidRPr="001D6ACC">
        <w:rPr>
          <w:rFonts w:ascii="Times New Roman" w:hAnsi="Times New Roman" w:cs="Times New Roman"/>
          <w:sz w:val="28"/>
          <w:lang w:val="uk-UA"/>
        </w:rPr>
        <w:t>[</w:t>
      </w:r>
      <w:r w:rsidR="00320231">
        <w:rPr>
          <w:rFonts w:ascii="Times New Roman" w:hAnsi="Times New Roman" w:cs="Times New Roman"/>
          <w:sz w:val="28"/>
          <w:lang w:val="uk-UA"/>
        </w:rPr>
        <w:t>9</w:t>
      </w:r>
      <w:r w:rsidRPr="001D6ACC">
        <w:rPr>
          <w:rFonts w:ascii="Times New Roman" w:hAnsi="Times New Roman" w:cs="Times New Roman"/>
          <w:sz w:val="28"/>
          <w:lang w:val="uk-UA"/>
        </w:rPr>
        <w:t>].</w:t>
      </w:r>
    </w:p>
    <w:p w14:paraId="565F9D5E" w14:textId="77777777" w:rsidR="005E2346" w:rsidRDefault="005E2346" w:rsidP="000A6E85">
      <w:pPr>
        <w:spacing w:after="0" w:line="360" w:lineRule="auto"/>
        <w:ind w:firstLine="709"/>
        <w:jc w:val="both"/>
        <w:rPr>
          <w:rFonts w:ascii="Times New Roman" w:hAnsi="Times New Roman" w:cs="Times New Roman"/>
          <w:sz w:val="28"/>
          <w:lang w:val="uk-UA"/>
        </w:rPr>
      </w:pPr>
      <w:r w:rsidRPr="005E2346">
        <w:rPr>
          <w:rFonts w:ascii="Times New Roman" w:hAnsi="Times New Roman" w:cs="Times New Roman"/>
          <w:sz w:val="28"/>
          <w:lang w:val="uk-UA"/>
        </w:rPr>
        <w:t>За</w:t>
      </w:r>
      <w:r>
        <w:rPr>
          <w:rFonts w:ascii="Times New Roman" w:hAnsi="Times New Roman" w:cs="Times New Roman"/>
          <w:sz w:val="28"/>
          <w:lang w:val="uk-UA"/>
        </w:rPr>
        <w:t xml:space="preserve"> </w:t>
      </w:r>
      <w:r w:rsidRPr="005E2346">
        <w:rPr>
          <w:rFonts w:ascii="Times New Roman" w:hAnsi="Times New Roman" w:cs="Times New Roman"/>
          <w:sz w:val="28"/>
          <w:lang w:val="uk-UA"/>
        </w:rPr>
        <w:t>весь</w:t>
      </w:r>
      <w:r>
        <w:rPr>
          <w:rFonts w:ascii="Times New Roman" w:hAnsi="Times New Roman" w:cs="Times New Roman"/>
          <w:sz w:val="28"/>
          <w:lang w:val="uk-UA"/>
        </w:rPr>
        <w:t xml:space="preserve"> </w:t>
      </w:r>
      <w:r w:rsidRPr="005E2346">
        <w:rPr>
          <w:rFonts w:ascii="Times New Roman" w:hAnsi="Times New Roman" w:cs="Times New Roman"/>
          <w:sz w:val="28"/>
          <w:lang w:val="uk-UA"/>
        </w:rPr>
        <w:t>період</w:t>
      </w:r>
      <w:r>
        <w:rPr>
          <w:rFonts w:ascii="Times New Roman" w:hAnsi="Times New Roman" w:cs="Times New Roman"/>
          <w:sz w:val="28"/>
          <w:lang w:val="uk-UA"/>
        </w:rPr>
        <w:t xml:space="preserve"> </w:t>
      </w:r>
      <w:r w:rsidRPr="005E2346">
        <w:rPr>
          <w:rFonts w:ascii="Times New Roman" w:hAnsi="Times New Roman" w:cs="Times New Roman"/>
          <w:sz w:val="28"/>
          <w:lang w:val="uk-UA"/>
        </w:rPr>
        <w:t>розвитку</w:t>
      </w:r>
      <w:r>
        <w:rPr>
          <w:rFonts w:ascii="Times New Roman" w:hAnsi="Times New Roman" w:cs="Times New Roman"/>
          <w:sz w:val="28"/>
          <w:lang w:val="uk-UA"/>
        </w:rPr>
        <w:t xml:space="preserve"> </w:t>
      </w:r>
      <w:r w:rsidRPr="005E2346">
        <w:rPr>
          <w:rFonts w:ascii="Times New Roman" w:hAnsi="Times New Roman" w:cs="Times New Roman"/>
          <w:sz w:val="28"/>
          <w:lang w:val="uk-UA"/>
        </w:rPr>
        <w:t xml:space="preserve">маркетингової </w:t>
      </w:r>
      <w:r>
        <w:rPr>
          <w:rFonts w:ascii="Times New Roman" w:hAnsi="Times New Roman" w:cs="Times New Roman"/>
          <w:sz w:val="28"/>
          <w:lang w:val="uk-UA"/>
        </w:rPr>
        <w:t xml:space="preserve">діяльності </w:t>
      </w:r>
      <w:r w:rsidRPr="005E2346">
        <w:rPr>
          <w:rFonts w:ascii="Times New Roman" w:hAnsi="Times New Roman" w:cs="Times New Roman"/>
          <w:sz w:val="28"/>
          <w:lang w:val="uk-UA"/>
        </w:rPr>
        <w:t>формувалися</w:t>
      </w:r>
      <w:r>
        <w:rPr>
          <w:rFonts w:ascii="Times New Roman" w:hAnsi="Times New Roman" w:cs="Times New Roman"/>
          <w:sz w:val="28"/>
          <w:lang w:val="uk-UA"/>
        </w:rPr>
        <w:t xml:space="preserve"> раціональна, емоційна та соціальна </w:t>
      </w:r>
      <w:r w:rsidRPr="005E2346">
        <w:rPr>
          <w:rFonts w:ascii="Times New Roman" w:hAnsi="Times New Roman" w:cs="Times New Roman"/>
          <w:sz w:val="28"/>
          <w:lang w:val="uk-UA"/>
        </w:rPr>
        <w:t xml:space="preserve"> концепції</w:t>
      </w:r>
      <w:r>
        <w:rPr>
          <w:rFonts w:ascii="Times New Roman" w:hAnsi="Times New Roman" w:cs="Times New Roman"/>
          <w:sz w:val="28"/>
          <w:lang w:val="uk-UA"/>
        </w:rPr>
        <w:t xml:space="preserve"> бренд-менеджменту.</w:t>
      </w:r>
    </w:p>
    <w:p w14:paraId="2D250ECB" w14:textId="77777777" w:rsidR="00662717" w:rsidRDefault="00662717"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Раціональна концепція почала формуватись на початку 50-тих роках 20 ст. </w:t>
      </w:r>
      <w:r w:rsidR="00AD2F0A">
        <w:rPr>
          <w:rFonts w:ascii="Times New Roman" w:hAnsi="Times New Roman" w:cs="Times New Roman"/>
          <w:sz w:val="28"/>
          <w:lang w:val="uk-UA"/>
        </w:rPr>
        <w:t xml:space="preserve">після воєнних часів, коли почала підвищитись споживацька активність людей. Саме в цих роках почався розвиток технологій комунікацій.   Основоположником раціональної концепції є Девід </w:t>
      </w:r>
      <w:proofErr w:type="spellStart"/>
      <w:r w:rsidR="00AD2F0A">
        <w:rPr>
          <w:rFonts w:ascii="Times New Roman" w:hAnsi="Times New Roman" w:cs="Times New Roman"/>
          <w:sz w:val="28"/>
          <w:lang w:val="uk-UA"/>
        </w:rPr>
        <w:t>Огілві</w:t>
      </w:r>
      <w:proofErr w:type="spellEnd"/>
      <w:r w:rsidR="00AD2F0A">
        <w:rPr>
          <w:rFonts w:ascii="Times New Roman" w:hAnsi="Times New Roman" w:cs="Times New Roman"/>
          <w:sz w:val="28"/>
          <w:lang w:val="uk-UA"/>
        </w:rPr>
        <w:t>. Він вважав що в рекламах варто використовувати такі слова як: економічний, новий , доступний, бо саме ці слова гарно впливали на покупців.</w:t>
      </w:r>
    </w:p>
    <w:p w14:paraId="01B54DF4" w14:textId="77777777" w:rsidR="00AD2F0A" w:rsidRDefault="00AD2F0A"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Зародження емоційної концепцій </w:t>
      </w:r>
      <w:r w:rsidR="00572EA3">
        <w:rPr>
          <w:rFonts w:ascii="Times New Roman" w:hAnsi="Times New Roman" w:cs="Times New Roman"/>
          <w:sz w:val="28"/>
          <w:lang w:val="uk-UA"/>
        </w:rPr>
        <w:t xml:space="preserve">помітна на кінець 50-тих роках 20 ст. В цей період розпочинається активні праці психологів, які почали приділяти більше уваги споживчим потребам. Вони почали аналізувати людську підсвідомість з метою виявити </w:t>
      </w:r>
      <w:r w:rsidR="00572EA3" w:rsidRPr="00572EA3">
        <w:rPr>
          <w:rFonts w:ascii="Times New Roman" w:hAnsi="Times New Roman" w:cs="Times New Roman"/>
          <w:sz w:val="28"/>
          <w:lang w:val="uk-UA"/>
        </w:rPr>
        <w:t>емоційні зв’язки між брендами та клієнтами</w:t>
      </w:r>
      <w:r w:rsidR="00572EA3">
        <w:rPr>
          <w:rFonts w:ascii="Times New Roman" w:hAnsi="Times New Roman" w:cs="Times New Roman"/>
          <w:sz w:val="28"/>
          <w:lang w:val="uk-UA"/>
        </w:rPr>
        <w:t xml:space="preserve">. Наступні роки пов’язані з працями відомих розробників Джеком </w:t>
      </w:r>
      <w:proofErr w:type="spellStart"/>
      <w:r w:rsidR="00572EA3" w:rsidRPr="00572EA3">
        <w:rPr>
          <w:rFonts w:ascii="Times New Roman" w:hAnsi="Times New Roman" w:cs="Times New Roman"/>
          <w:sz w:val="28"/>
          <w:lang w:val="uk-UA"/>
        </w:rPr>
        <w:t>Траутом</w:t>
      </w:r>
      <w:proofErr w:type="spellEnd"/>
      <w:r w:rsidR="00572EA3" w:rsidRPr="00572EA3">
        <w:rPr>
          <w:rFonts w:ascii="Times New Roman" w:hAnsi="Times New Roman" w:cs="Times New Roman"/>
          <w:sz w:val="28"/>
          <w:lang w:val="uk-UA"/>
        </w:rPr>
        <w:t xml:space="preserve"> і </w:t>
      </w:r>
      <w:proofErr w:type="spellStart"/>
      <w:r w:rsidR="00572EA3" w:rsidRPr="00572EA3">
        <w:rPr>
          <w:rFonts w:ascii="Times New Roman" w:hAnsi="Times New Roman" w:cs="Times New Roman"/>
          <w:sz w:val="28"/>
          <w:lang w:val="uk-UA"/>
        </w:rPr>
        <w:t>Ел</w:t>
      </w:r>
      <w:proofErr w:type="spellEnd"/>
      <w:r w:rsidR="00572EA3" w:rsidRPr="00572EA3">
        <w:rPr>
          <w:rFonts w:ascii="Times New Roman" w:hAnsi="Times New Roman" w:cs="Times New Roman"/>
          <w:sz w:val="28"/>
          <w:lang w:val="uk-UA"/>
        </w:rPr>
        <w:t xml:space="preserve"> Райс</w:t>
      </w:r>
      <w:r w:rsidR="00572EA3">
        <w:rPr>
          <w:rFonts w:ascii="Times New Roman" w:hAnsi="Times New Roman" w:cs="Times New Roman"/>
          <w:sz w:val="28"/>
          <w:lang w:val="uk-UA"/>
        </w:rPr>
        <w:t xml:space="preserve">. Вони призвели до появи нового напрямку в бренд-менеджменті, що був </w:t>
      </w:r>
      <w:r w:rsidR="00572EA3" w:rsidRPr="00572EA3">
        <w:rPr>
          <w:rFonts w:ascii="Times New Roman" w:hAnsi="Times New Roman" w:cs="Times New Roman"/>
          <w:sz w:val="28"/>
          <w:lang w:val="uk-UA"/>
        </w:rPr>
        <w:t>пов’язаний з акти</w:t>
      </w:r>
      <w:r w:rsidR="00572EA3">
        <w:rPr>
          <w:rFonts w:ascii="Times New Roman" w:hAnsi="Times New Roman" w:cs="Times New Roman"/>
          <w:sz w:val="28"/>
          <w:lang w:val="uk-UA"/>
        </w:rPr>
        <w:t xml:space="preserve">вною фазою росту позиціонування </w:t>
      </w:r>
      <w:r w:rsidR="00572EA3" w:rsidRPr="00572EA3">
        <w:rPr>
          <w:rFonts w:ascii="Times New Roman" w:hAnsi="Times New Roman" w:cs="Times New Roman"/>
          <w:sz w:val="28"/>
          <w:lang w:val="uk-UA"/>
        </w:rPr>
        <w:t>реклами</w:t>
      </w:r>
      <w:r w:rsidR="00572EA3">
        <w:rPr>
          <w:rFonts w:ascii="Times New Roman" w:hAnsi="Times New Roman" w:cs="Times New Roman"/>
          <w:sz w:val="28"/>
          <w:lang w:val="uk-UA"/>
        </w:rPr>
        <w:t xml:space="preserve">. Саме завдяки </w:t>
      </w:r>
      <w:r w:rsidR="00572EA3">
        <w:rPr>
          <w:rFonts w:ascii="Times New Roman" w:hAnsi="Times New Roman" w:cs="Times New Roman"/>
          <w:sz w:val="28"/>
          <w:lang w:val="uk-UA"/>
        </w:rPr>
        <w:lastRenderedPageBreak/>
        <w:t>цьому на</w:t>
      </w:r>
      <w:r w:rsidR="00721672">
        <w:rPr>
          <w:rFonts w:ascii="Times New Roman" w:hAnsi="Times New Roman" w:cs="Times New Roman"/>
          <w:sz w:val="28"/>
          <w:lang w:val="uk-UA"/>
        </w:rPr>
        <w:t>прямку позиціонування почали помічати товарні групи, яким люди надавали перевагу. Психологія поведінки споживачів вивчає, як споживачі сприймають інформацію і як вони порівнюють її зі своїм попереднім досвідом. В наслідок сприйняття великих потоків інформації мозок людини, щоб захистити себе починає її фільтрувати. Завдяки цьому бренд, яку людина побачила та сформувала споживчу позицію, можна сказати, що неможливо замінити іншим брендом.</w:t>
      </w:r>
      <w:r w:rsidR="00727B52">
        <w:rPr>
          <w:rFonts w:ascii="Times New Roman" w:hAnsi="Times New Roman" w:cs="Times New Roman"/>
          <w:sz w:val="28"/>
          <w:lang w:val="uk-UA"/>
        </w:rPr>
        <w:t xml:space="preserve"> </w:t>
      </w:r>
    </w:p>
    <w:p w14:paraId="237C32B4" w14:textId="5994CB32" w:rsidR="00E42C72" w:rsidRPr="00D3618B" w:rsidRDefault="00E42C72"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На початку 90-х роках ХХ ст. почала формуватись третя концепція бренд-менеджменту, а саме соціальна.</w:t>
      </w:r>
      <w:r w:rsidR="00A35D00">
        <w:rPr>
          <w:rFonts w:ascii="Times New Roman" w:hAnsi="Times New Roman" w:cs="Times New Roman"/>
          <w:sz w:val="28"/>
          <w:lang w:val="uk-UA"/>
        </w:rPr>
        <w:t xml:space="preserve"> До появи цієї концепції призвела концепція корпоративної самореалізації яка була негативно сприйнята суспільством. Затверджена нова концепція маркетингу вимагала від підприємств усвідомлення своєї соціально-економічної позиції, а також</w:t>
      </w:r>
      <w:r w:rsidR="008E04C3">
        <w:rPr>
          <w:rFonts w:ascii="Times New Roman" w:hAnsi="Times New Roman" w:cs="Times New Roman"/>
          <w:sz w:val="28"/>
          <w:lang w:val="uk-UA"/>
        </w:rPr>
        <w:t xml:space="preserve"> брати на себе відповідальність за усунення н</w:t>
      </w:r>
      <w:r w:rsidR="00D3618B">
        <w:rPr>
          <w:rFonts w:ascii="Times New Roman" w:hAnsi="Times New Roman" w:cs="Times New Roman"/>
          <w:sz w:val="28"/>
          <w:lang w:val="uk-UA"/>
        </w:rPr>
        <w:t>егативних наслідків виробництва</w:t>
      </w:r>
      <w:r w:rsidR="00D3618B" w:rsidRPr="00D3618B">
        <w:rPr>
          <w:rFonts w:ascii="Times New Roman" w:hAnsi="Times New Roman" w:cs="Times New Roman"/>
          <w:sz w:val="28"/>
          <w:lang w:val="uk-UA"/>
        </w:rPr>
        <w:t xml:space="preserve"> </w:t>
      </w:r>
      <w:r w:rsidR="008E04C3">
        <w:rPr>
          <w:rFonts w:ascii="Times New Roman" w:hAnsi="Times New Roman" w:cs="Times New Roman"/>
          <w:sz w:val="28"/>
          <w:lang w:val="uk-UA"/>
        </w:rPr>
        <w:t xml:space="preserve"> </w:t>
      </w:r>
      <w:r w:rsidR="00D3618B" w:rsidRPr="00D3618B">
        <w:rPr>
          <w:rFonts w:ascii="Times New Roman" w:hAnsi="Times New Roman" w:cs="Times New Roman"/>
          <w:sz w:val="28"/>
          <w:lang w:val="uk-UA"/>
        </w:rPr>
        <w:t>[</w:t>
      </w:r>
      <w:r w:rsidR="00D55F61">
        <w:rPr>
          <w:rFonts w:ascii="Times New Roman" w:hAnsi="Times New Roman" w:cs="Times New Roman"/>
          <w:sz w:val="28"/>
          <w:lang w:val="uk-UA"/>
        </w:rPr>
        <w:t>1</w:t>
      </w:r>
      <w:r w:rsidR="00320231">
        <w:rPr>
          <w:rFonts w:ascii="Times New Roman" w:hAnsi="Times New Roman" w:cs="Times New Roman"/>
          <w:sz w:val="28"/>
          <w:lang w:val="uk-UA"/>
        </w:rPr>
        <w:t>5</w:t>
      </w:r>
      <w:r w:rsidR="00D3618B" w:rsidRPr="00D3618B">
        <w:rPr>
          <w:rFonts w:ascii="Times New Roman" w:hAnsi="Times New Roman" w:cs="Times New Roman"/>
          <w:sz w:val="28"/>
          <w:lang w:val="uk-UA"/>
        </w:rPr>
        <w:t>].</w:t>
      </w:r>
    </w:p>
    <w:p w14:paraId="6EB1EB8C" w14:textId="77777777" w:rsidR="007E1BAC" w:rsidRDefault="00C32401"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Виділяють</w:t>
      </w:r>
      <w:r w:rsidR="007E1BAC">
        <w:rPr>
          <w:rFonts w:ascii="Times New Roman" w:hAnsi="Times New Roman" w:cs="Times New Roman"/>
          <w:sz w:val="28"/>
          <w:lang w:val="uk-UA"/>
        </w:rPr>
        <w:t xml:space="preserve"> дві концепції управління брендом: концепція бренду ( також класична концепція) та концепція бренд-менеджменту</w:t>
      </w:r>
      <w:r w:rsidR="00895019">
        <w:rPr>
          <w:rFonts w:ascii="Times New Roman" w:hAnsi="Times New Roman" w:cs="Times New Roman"/>
          <w:sz w:val="28"/>
          <w:lang w:val="uk-UA"/>
        </w:rPr>
        <w:t xml:space="preserve"> (також бренд-лідерства)</w:t>
      </w:r>
      <w:r w:rsidR="009A3B27">
        <w:rPr>
          <w:rFonts w:ascii="Times New Roman" w:hAnsi="Times New Roman" w:cs="Times New Roman"/>
          <w:sz w:val="28"/>
          <w:lang w:val="uk-UA"/>
        </w:rPr>
        <w:t xml:space="preserve"> (</w:t>
      </w:r>
      <w:r w:rsidR="007E1BAC">
        <w:rPr>
          <w:rFonts w:ascii="Times New Roman" w:hAnsi="Times New Roman" w:cs="Times New Roman"/>
          <w:sz w:val="28"/>
          <w:lang w:val="uk-UA"/>
        </w:rPr>
        <w:t>Рис</w:t>
      </w:r>
      <w:r w:rsidR="002D5006">
        <w:rPr>
          <w:rFonts w:ascii="Times New Roman" w:hAnsi="Times New Roman" w:cs="Times New Roman"/>
          <w:sz w:val="28"/>
          <w:lang w:val="uk-UA"/>
        </w:rPr>
        <w:t>.</w:t>
      </w:r>
      <w:r w:rsidR="00CB7018">
        <w:rPr>
          <w:rFonts w:ascii="Times New Roman" w:hAnsi="Times New Roman" w:cs="Times New Roman"/>
          <w:sz w:val="28"/>
          <w:lang w:val="uk-UA"/>
        </w:rPr>
        <w:t xml:space="preserve"> </w:t>
      </w:r>
      <w:r w:rsidR="007E1BAC">
        <w:rPr>
          <w:rFonts w:ascii="Times New Roman" w:hAnsi="Times New Roman" w:cs="Times New Roman"/>
          <w:sz w:val="28"/>
          <w:lang w:val="uk-UA"/>
        </w:rPr>
        <w:t>1</w:t>
      </w:r>
      <w:r w:rsidR="007E33F9">
        <w:rPr>
          <w:rFonts w:ascii="Times New Roman" w:hAnsi="Times New Roman" w:cs="Times New Roman"/>
          <w:sz w:val="28"/>
          <w:lang w:val="uk-UA"/>
        </w:rPr>
        <w:t>.2</w:t>
      </w:r>
      <w:r w:rsidR="009A3B27">
        <w:rPr>
          <w:rFonts w:ascii="Times New Roman" w:hAnsi="Times New Roman" w:cs="Times New Roman"/>
          <w:sz w:val="28"/>
          <w:lang w:val="uk-UA"/>
        </w:rPr>
        <w:t>).</w:t>
      </w:r>
    </w:p>
    <w:p w14:paraId="182A9B6E" w14:textId="77777777" w:rsidR="0060115B" w:rsidRDefault="0060115B" w:rsidP="000A6E85">
      <w:pPr>
        <w:spacing w:after="0" w:line="360" w:lineRule="auto"/>
        <w:ind w:firstLine="709"/>
        <w:jc w:val="both"/>
        <w:rPr>
          <w:rFonts w:ascii="Times New Roman" w:hAnsi="Times New Roman" w:cs="Times New Roman"/>
          <w:sz w:val="28"/>
          <w:lang w:val="uk-UA"/>
        </w:rPr>
      </w:pPr>
    </w:p>
    <w:p w14:paraId="3AA647A1" w14:textId="77777777" w:rsidR="007E1BAC" w:rsidRPr="00E42C72" w:rsidRDefault="007E1BAC"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48512" behindDoc="0" locked="0" layoutInCell="1" allowOverlap="1" wp14:anchorId="33320C67" wp14:editId="7D421505">
                <wp:simplePos x="0" y="0"/>
                <wp:positionH relativeFrom="column">
                  <wp:posOffset>1624965</wp:posOffset>
                </wp:positionH>
                <wp:positionV relativeFrom="paragraph">
                  <wp:posOffset>161925</wp:posOffset>
                </wp:positionV>
                <wp:extent cx="3248025" cy="361950"/>
                <wp:effectExtent l="0" t="0" r="28575" b="19050"/>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3248025" cy="3619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F4572F1" w14:textId="77777777" w:rsidR="00E01197" w:rsidRPr="0016730A" w:rsidRDefault="00E01197" w:rsidP="007E1BAC">
                            <w:pPr>
                              <w:jc w:val="center"/>
                              <w:rPr>
                                <w:rFonts w:ascii="Times New Roman" w:hAnsi="Times New Roman" w:cs="Times New Roman"/>
                                <w:sz w:val="28"/>
                                <w:lang w:val="uk-UA"/>
                              </w:rPr>
                            </w:pPr>
                            <w:r w:rsidRPr="0016730A">
                              <w:rPr>
                                <w:rFonts w:ascii="Times New Roman" w:hAnsi="Times New Roman" w:cs="Times New Roman"/>
                                <w:sz w:val="28"/>
                                <w:lang w:val="uk-UA"/>
                              </w:rPr>
                              <w:t>Концепції управління  брендом</w:t>
                            </w:r>
                          </w:p>
                          <w:p w14:paraId="46574DC2" w14:textId="77777777" w:rsidR="00E01197" w:rsidRPr="007E1BAC" w:rsidRDefault="00E01197" w:rsidP="007E1BA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1" o:spid="_x0000_s1028" style="position:absolute;left:0;text-align:left;margin-left:127.95pt;margin-top:12.75pt;width:255.75pt;height:28.5p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9NwgIAAJEFAAAOAAAAZHJzL2Uyb0RvYy54bWysVM1OGzEQvlfqO1i+l02WQCFigyIQVSUE&#10;CKg4O16brOq1XdvJbnqqxLGV+gx9hqpSC4W+wuaNOvb+kNKcql68Mzv/M9/M3n6ZCzRnxmZKJri/&#10;0cOISarSTF4n+M3l0YsdjKwjMiVCSZbgBbN4f/T82V6hhyxWUyVSZhA4kXZY6ARPndPDKLJ0ynJi&#10;N5RmEoRcmZw4YM11lBpSgPdcRHGvtx0VyqTaKMqshb+HtRCPgn/OGXWnnFvmkEgw5ObCa8I78W80&#10;2iPDa0P0NKNNGuQfsshJJiFo5+qQOIJmJvvLVZ5Ro6ziboOqPFKcZ5SFGqCafu9JNRdTolmoBZpj&#10;ddcm+//c0pP5mUFZCrPDSJIcRlR9qW6XH5Y31dfqrvpW3Vf3y4/VD1T9gp+fq5/VQxA9VHfLTyD8&#10;Xt2ivm9joe0QvF3oM9NwFkjfk5Kb3H+hWlSG1i+61rPSIQo/N+PBTi/ewoiCbHO7v7sVZhM9Wmtj&#10;3SumcuSJBBs1k+k5zDe0ncyPrYOwoN/q+YhC+tcqkaVHmRCB8chiB8KgOQFMuDIkD3YrWsB5y8iX&#10;VBcRKLcQrPZ6zjj0DNKOQ/SA1kefhFIm3bZvSvAE2t6MQwadYX+doXBtMo2uN2MBxZ1hb53hnxE7&#10;ixBVSdcZ55lUZp2D9G0XudZvq69r9uW7clIGoMTttCcqXQB4jKq3ymp6lMFsjol1Z8TAGsHCwWlw&#10;p/BwoYoEq4bCaKrM+3X/vT6gG6QYFbCWCbbvZsQwjMRrCbjf7Q8Gfo8DM9h6GQNjViWTVYmc5QcK&#10;pgzYhuwC6fWdaEluVH4FF2Tso4KISAqxE0ydaZkDV58LuEGUjcdBDXZXE3csLzT1zn2fPewuyyti&#10;dANQB9A+Ue0Kk+ETiNa63lKq8cwpngX8+k7XfW0mAHsfYNTcKH9YVvmg9XhJR78BAAD//wMAUEsD&#10;BBQABgAIAAAAIQD3VqJe4AAAAAkBAAAPAAAAZHJzL2Rvd25yZXYueG1sTI9NT8MwDIbvSPyHyEhc&#10;EEupaDdK0wkhOIDEgbFJO2aN+wGNXSXZ1v17Ahe42fKj189bLic7iAM63zMpuJklIJBqNj21CtYf&#10;z9cLED5oMnpgQgUn9LCszs9KXRg+0jseVqEVMYR8oRV0IYyFlL7u0Go/4xEp3hp2Voe4ulYap48x&#10;3A4yTZJcWt1T/NDpER87rL9We6vg6XObuJe257F5PbFs3jZXLt8odXkxPdyDCDiFPxh+9KM6VNFp&#10;x3syXgwK0iy7i+jvACIC83x+C2KnYJFmIKtS/m9QfQMAAP//AwBQSwECLQAUAAYACAAAACEAtoM4&#10;kv4AAADhAQAAEwAAAAAAAAAAAAAAAAAAAAAAW0NvbnRlbnRfVHlwZXNdLnhtbFBLAQItABQABgAI&#10;AAAAIQA4/SH/1gAAAJQBAAALAAAAAAAAAAAAAAAAAC8BAABfcmVscy8ucmVsc1BLAQItABQABgAI&#10;AAAAIQBFDq9NwgIAAJEFAAAOAAAAAAAAAAAAAAAAAC4CAABkcnMvZTJvRG9jLnhtbFBLAQItABQA&#10;BgAIAAAAIQD3VqJe4AAAAAkBAAAPAAAAAAAAAAAAAAAAABwFAABkcnMvZG93bnJldi54bWxQSwUG&#10;AAAAAAQABADzAAAAKQYAAAAA&#10;" fillcolor="white [3201]" strokecolor="black [3213]" strokeweight="2pt">
                <v:textbox>
                  <w:txbxContent>
                    <w:p w14:paraId="1F4572F1" w14:textId="77777777" w:rsidR="00E01197" w:rsidRPr="0016730A" w:rsidRDefault="00E01197" w:rsidP="007E1BAC">
                      <w:pPr>
                        <w:jc w:val="center"/>
                        <w:rPr>
                          <w:rFonts w:ascii="Times New Roman" w:hAnsi="Times New Roman" w:cs="Times New Roman"/>
                          <w:sz w:val="28"/>
                          <w:lang w:val="uk-UA"/>
                        </w:rPr>
                      </w:pPr>
                      <w:r w:rsidRPr="0016730A">
                        <w:rPr>
                          <w:rFonts w:ascii="Times New Roman" w:hAnsi="Times New Roman" w:cs="Times New Roman"/>
                          <w:sz w:val="28"/>
                          <w:lang w:val="uk-UA"/>
                        </w:rPr>
                        <w:t>Концепції управління  брендом</w:t>
                      </w:r>
                    </w:p>
                    <w:p w14:paraId="46574DC2" w14:textId="77777777" w:rsidR="00E01197" w:rsidRPr="007E1BAC" w:rsidRDefault="00E01197" w:rsidP="007E1BAC">
                      <w:pPr>
                        <w:jc w:val="center"/>
                        <w:rPr>
                          <w:lang w:val="uk-UA"/>
                        </w:rPr>
                      </w:pPr>
                    </w:p>
                  </w:txbxContent>
                </v:textbox>
              </v:roundrect>
            </w:pict>
          </mc:Fallback>
        </mc:AlternateContent>
      </w:r>
      <w:r>
        <w:rPr>
          <w:rFonts w:ascii="Times New Roman" w:hAnsi="Times New Roman" w:cs="Times New Roman"/>
          <w:sz w:val="28"/>
          <w:lang w:val="uk-UA"/>
        </w:rPr>
        <w:t xml:space="preserve"> </w:t>
      </w:r>
    </w:p>
    <w:p w14:paraId="1816C960" w14:textId="79D59E63" w:rsidR="002D5006" w:rsidRDefault="00CD38BA"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3632" behindDoc="0" locked="0" layoutInCell="1" allowOverlap="1" wp14:anchorId="40A84328" wp14:editId="08EA8688">
                <wp:simplePos x="0" y="0"/>
                <wp:positionH relativeFrom="column">
                  <wp:posOffset>3470910</wp:posOffset>
                </wp:positionH>
                <wp:positionV relativeFrom="paragraph">
                  <wp:posOffset>213360</wp:posOffset>
                </wp:positionV>
                <wp:extent cx="1266825" cy="342900"/>
                <wp:effectExtent l="0" t="0" r="47625" b="76200"/>
                <wp:wrapNone/>
                <wp:docPr id="5" name="Прямая со стрелкой 5"/>
                <wp:cNvGraphicFramePr/>
                <a:graphic xmlns:a="http://schemas.openxmlformats.org/drawingml/2006/main">
                  <a:graphicData uri="http://schemas.microsoft.com/office/word/2010/wordprocessingShape">
                    <wps:wsp>
                      <wps:cNvCnPr/>
                      <wps:spPr>
                        <a:xfrm>
                          <a:off x="0" y="0"/>
                          <a:ext cx="1266825"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5" o:spid="_x0000_s1026" type="#_x0000_t32" style="position:absolute;margin-left:273.3pt;margin-top:16.8pt;width:99.75pt;height:2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uTp+gEAAAAEAAAOAAAAZHJzL2Uyb0RvYy54bWysU0uOEzEQ3SNxB8t70p3ARDNROrPIABsE&#10;EZ8DeNx22sI/lU062Q1cYI7AFdiwAEZzhu4bUXaSHgQIIcSmuu2qV1XvVXl+vjWabAQE5WxFx6OS&#10;EmG5q5VdV/TN6ycPTikJkdmaaWdFRXci0PPF/Xvz1s/ExDVO1wIIJrFh1vqKNjH6WVEE3gjDwsh5&#10;YdEpHRgW8QjrogbWYnaji0lZTovWQe3BcREC3l7snXSR80speHwhZRCR6IpibzFbyPYy2WIxZ7M1&#10;MN8ofmiD/UMXhimLRYdUFywy8g7UL6mM4uCCk3HEnSmclIqLzAHZjMuf2LxqmBeZC4oT/CBT+H9p&#10;+fPNCoiqK3pCiWUGR9R97K/66+6m+9Rfk/59d4um/9BfdZ+7b93X7rb7Qk6Sbq0PM4Qv7QoOp+BX&#10;kETYSjDpi/TINmu9G7QW20g4Xo4n0+npBIty9D18NDkr8zCKO7SHEJ8KZ0j6qWiIwNS6iUtnLY7V&#10;wTgLzjbPQsT6CDwCUmltk41M6ce2JnHnkRgDcG3qHGOTv0gM9j3nv7jTYo99KSRqkrrMNfI2iqUG&#10;smG4R/Xb8ZAFIxNEKq0HUPln0CE2wUTe0L8FDtG5orNxABplHfyuatweW5X7+CPrPddE+9LVuzzB&#10;LAeuWdbn8CTSHv94zvC7h7v4DgAA//8DAFBLAwQUAAYACAAAACEA35Qy3+AAAAAJAQAADwAAAGRy&#10;cy9kb3ducmV2LnhtbEyPwU7DMAyG70i8Q2Qkbiwd27KpNJ0AqUJCXDbgsFvWmLZa4lRN1pW3x5zg&#10;ZFn+9Pv7i+3knRhxiF0gDfNZBgKpDrajRsPHe3W3ARGTIWtcINTwjRG25fVVYXIbLrTDcZ8awSEU&#10;c6OhTanPpYx1i97EWeiR+PYVBm8Sr0Mj7WAuHO6dvM8yJb3piD+0psfnFuvT/uw1VPhy6pTDw246&#10;NK0fV9Xb69On1rc30+MDiIRT+oPhV5/VoWSnYziTjcJpWC2VYlTDYsGTgfVSzUEcNWzWCmRZyP8N&#10;yh8AAAD//wMAUEsBAi0AFAAGAAgAAAAhALaDOJL+AAAA4QEAABMAAAAAAAAAAAAAAAAAAAAAAFtD&#10;b250ZW50X1R5cGVzXS54bWxQSwECLQAUAAYACAAAACEAOP0h/9YAAACUAQAACwAAAAAAAAAAAAAA&#10;AAAvAQAAX3JlbHMvLnJlbHNQSwECLQAUAAYACAAAACEAOXLk6foBAAAABAAADgAAAAAAAAAAAAAA&#10;AAAuAgAAZHJzL2Uyb0RvYy54bWxQSwECLQAUAAYACAAAACEA35Qy3+AAAAAJAQAADwAAAAAAAAAA&#10;AAAAAABUBAAAZHJzL2Rvd25yZXYueG1sUEsFBgAAAAAEAAQA8wAAAGEFAAAAAA==&#10;" strokecolor="black [3040]">
                <v:stroke endarrow="open"/>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52608" behindDoc="0" locked="0" layoutInCell="1" allowOverlap="1" wp14:anchorId="38187B5D" wp14:editId="132A453D">
                <wp:simplePos x="0" y="0"/>
                <wp:positionH relativeFrom="column">
                  <wp:posOffset>1777365</wp:posOffset>
                </wp:positionH>
                <wp:positionV relativeFrom="paragraph">
                  <wp:posOffset>218440</wp:posOffset>
                </wp:positionV>
                <wp:extent cx="952500" cy="304800"/>
                <wp:effectExtent l="38100" t="0" r="19050" b="76200"/>
                <wp:wrapNone/>
                <wp:docPr id="4" name="Прямая со стрелкой 4"/>
                <wp:cNvGraphicFramePr/>
                <a:graphic xmlns:a="http://schemas.openxmlformats.org/drawingml/2006/main">
                  <a:graphicData uri="http://schemas.microsoft.com/office/word/2010/wordprocessingShape">
                    <wps:wsp>
                      <wps:cNvCnPr/>
                      <wps:spPr>
                        <a:xfrm flipH="1">
                          <a:off x="0" y="0"/>
                          <a:ext cx="952500" cy="304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4" o:spid="_x0000_s1026" type="#_x0000_t32" style="position:absolute;margin-left:139.95pt;margin-top:17.2pt;width:75pt;height:24pt;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xxb/wEAAAkEAAAOAAAAZHJzL2Uyb0RvYy54bWysU0uOEzEQ3SNxB8t70p2QQUOUziwyfBYI&#10;RnwO4HHbaQv/VDbpZDdwgTkCV2DDgo/mDN03ouxOGsRHQohNyb/3qt6r8vJsZzTZCgjK2YpOJyUl&#10;wnJXK7up6KuXD++cUhIiszXTzoqK7kWgZ6vbt5atX4iZa5yuBRAksWHR+oo2MfpFUQTeCMPCxHlh&#10;8VI6MCziFjZFDaxFdqOLWVneK1oHtQfHRQh4ej5c0lXml1Lw+EzKICLRFcXaYo6Q42WKxWrJFhtg&#10;vlH8UAb7hyoMUxaTjlTnLDLyBtQvVEZxcMHJOOHOFE5KxUXWgGqm5U9qXjTMi6wFzQl+tCn8P1r+&#10;dHsBRNUVnVNimcEWde/7q/66+9p96K9J/7a7wdC/66+6j92X7nN3030i8+Rb68MC4Wt7AYdd8BeQ&#10;TNhJMERq5R/jSGRbUCjZZdf3o+tiFwnHw/sns5MSe8Px6m45P8U18hUDTaLzEOIj4QxJi4qGCExt&#10;mrh21mJ/HQwp2PZJiAPwCEhgbVOMTOkHtiZx71EhA3DtIUm6L5KUofi8instBuxzIdEcLHLIkcdS&#10;rDWQLcOBql9PRxZ8mSBSaT2Cyqz9j6DD2wQTeVT/Fji+zhmdjSPQKOvgd1nj7liqHN4fVQ9ak+xL&#10;V+9zK7MdOG+5CYe/kQb6x32Gf//Bq28AAAD//wMAUEsDBBQABgAIAAAAIQB0ISVn3wAAAAkBAAAP&#10;AAAAZHJzL2Rvd25yZXYueG1sTI/BTsMwDIbvSLxDZCRuLKWrxlaaTmgSB5CKtsGBo9t4bUXiVE22&#10;lbcnO7Gj7U+/v79YT9aIE42+d6zgcZaAIG6c7rlV8PX5+rAE4QOyRuOYFPySh3V5e1Ngrt2Zd3Ta&#10;h1bEEPY5KuhCGHIpfdORRT9zA3G8HdxoMcRxbKUe8RzDrZFpkiykxZ7jhw4H2nTU/OyPVkG1+NjU&#10;u0P7jX775rbvuprMvFLq/m56eQYRaAr/MFz0ozqU0al2R9ZeGAXp02oVUQXzLAMRgSy9LGoFyzQD&#10;WRbyukH5BwAA//8DAFBLAQItABQABgAIAAAAIQC2gziS/gAAAOEBAAATAAAAAAAAAAAAAAAAAAAA&#10;AABbQ29udGVudF9UeXBlc10ueG1sUEsBAi0AFAAGAAgAAAAhADj9If/WAAAAlAEAAAsAAAAAAAAA&#10;AAAAAAAALwEAAF9yZWxzLy5yZWxzUEsBAi0AFAAGAAgAAAAhAC7bHFv/AQAACQQAAA4AAAAAAAAA&#10;AAAAAAAALgIAAGRycy9lMm9Eb2MueG1sUEsBAi0AFAAGAAgAAAAhAHQhJWffAAAACQEAAA8AAAAA&#10;AAAAAAAAAAAAWQQAAGRycy9kb3ducmV2LnhtbFBLBQYAAAAABAAEAPMAAABlBQAAAAA=&#10;" strokecolor="black [3040]">
                <v:stroke endarrow="open"/>
              </v:shape>
            </w:pict>
          </mc:Fallback>
        </mc:AlternateContent>
      </w:r>
      <w:r w:rsidR="002D5006">
        <w:rPr>
          <w:rFonts w:ascii="Times New Roman" w:hAnsi="Times New Roman" w:cs="Times New Roman"/>
          <w:sz w:val="28"/>
          <w:lang w:val="uk-UA"/>
        </w:rPr>
        <w:t xml:space="preserve"> </w:t>
      </w:r>
    </w:p>
    <w:p w14:paraId="3D383234" w14:textId="4361DD82" w:rsidR="002D5006" w:rsidRPr="002D5006" w:rsidRDefault="00CD38BA" w:rsidP="000A6E85">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0560" behindDoc="0" locked="0" layoutInCell="1" allowOverlap="1" wp14:anchorId="51A07994" wp14:editId="6F9114A7">
                <wp:simplePos x="0" y="0"/>
                <wp:positionH relativeFrom="column">
                  <wp:posOffset>3644265</wp:posOffset>
                </wp:positionH>
                <wp:positionV relativeFrom="paragraph">
                  <wp:posOffset>264160</wp:posOffset>
                </wp:positionV>
                <wp:extent cx="2152650" cy="619125"/>
                <wp:effectExtent l="0" t="0" r="19050" b="28575"/>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2152650" cy="619125"/>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E27909" w14:textId="77777777" w:rsidR="00E01197" w:rsidRPr="0016730A" w:rsidRDefault="00E01197" w:rsidP="007E1BAC">
                            <w:pPr>
                              <w:jc w:val="center"/>
                              <w:rPr>
                                <w:rFonts w:ascii="Times New Roman" w:hAnsi="Times New Roman" w:cs="Times New Roman"/>
                                <w:sz w:val="28"/>
                                <w:szCs w:val="24"/>
                                <w:lang w:val="uk-UA"/>
                              </w:rPr>
                            </w:pPr>
                            <w:r w:rsidRPr="0016730A">
                              <w:rPr>
                                <w:rFonts w:ascii="Times New Roman" w:hAnsi="Times New Roman" w:cs="Times New Roman"/>
                                <w:sz w:val="28"/>
                                <w:szCs w:val="24"/>
                                <w:lang w:val="uk-UA"/>
                              </w:rPr>
                              <w:t>Концепція бренд-менеджменту</w:t>
                            </w:r>
                          </w:p>
                          <w:p w14:paraId="0F4A2D6F" w14:textId="77777777" w:rsidR="00E01197" w:rsidRPr="007E1BAC" w:rsidRDefault="00E01197" w:rsidP="007E1BA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3" o:spid="_x0000_s1029" style="position:absolute;left:0;text-align:left;margin-left:286.95pt;margin-top:20.8pt;width:169.5pt;height:48.75pt;z-index:251650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YnzxwIAAJsFAAAOAAAAZHJzL2Uyb0RvYy54bWysVM1O3DAQvlfqO1i+l2wCu5QVWbQCUVVC&#10;gICKs9ex2aiO7dreTbanShxbqc/QZ6gqtVDoK2TfqGMnG1YU9VD1ksx4/me+md29qhBozozNlUxx&#10;vNHDiEmqslxepfjNxeGLlxhZR2RGhJIsxQtm8d7o+bPdUg9ZoqZKZMwgcCLtsNQpnjqnh1Fk6ZQV&#10;xG4ozSQIuTIFccCaqygzpATvhYiSXm8Qlcpk2ijKrIXXg0aIR8E/54y6E84tc0ikGHJz4WvCd+K/&#10;0WiXDK8M0dOctmmQf8iiILmEoJ2rA+IImpn8D1dFTo2yirsNqopIcZ5TFmqAauLeo2rOp0SzUAs0&#10;x+quTfb/uaXH81OD8izFmxhJUsCI6i/1zfLD8rr+Wt/W3+q7+m75sf6B6l/w+Ln+Wd8H0X19u/wE&#10;wu/1Ddr0bSy1HYK3c31qWs4C6XtScVP4P1SLqtD6Rdd6VjlE4TGJ+8mgDxOiIBvEO3HS906jB2tt&#10;rHvFVIE8kWKjZjI7g/mGtpP5kXWN/krPRxQSlYDKZLvXC2pWiTw7zIXwwoAxti8MmhNAh6viNuKa&#10;FsQXEtLwxTXlBMotBGv8nzEO3fMFNAE8bh98EkqZdIPWr5Cg7c04ZNAZxk8ZCrdKptX1ZizguTNs&#10;S/pbxM4iRFXSdcZFLpV5KnL2tovc6K+qb2r25btqUrWQaSc9UdkCYGRUs19W08McpnRErDslBhYK&#10;BgtHwp3AhwsFM1EthdFUmfdPvXt9wDlIMSphQVNs382IYRiJ1xI2YCfe2vIbHZit/nYCjFmXTNYl&#10;clbsK5hyDOdI00B6fSdWJDequIRbMvZRQUQkhdgpps6smH3XHA64RpSNx0ENtlgTdyTPNfXOfZ89&#10;AC+qS2J0C1UHID9Wq2Umw0dgbXS9pVTjmVM8D0j2nW762k4ALkBYiPZa+ROzzgeth5s6+g0AAP//&#10;AwBQSwMEFAAGAAgAAAAhAC/epzffAAAACgEAAA8AAABkcnMvZG93bnJldi54bWxMj7FOwzAQhnck&#10;3sE6JBZEHSfQ4hCnqoqQWDpQWLq58ZEEYjuy3Sa8PccE4919+u/7q/VsB3bGEHvvFIhFBgxd403v&#10;WgXvb8+3D8Bi0s7owTtU8I0R1vXlRaVL4yf3iud9ahmFuFhqBV1KY8l5bDq0Oi78iI5uHz5YnWgM&#10;LTdBTxRuB55n2ZJb3Tv60OkRtx02X/uTVXCYP8PNSy+epCx2O53HDU7bSanrq3nzCCzhnP5g+NUn&#10;dajJ6ehPzkQ2KLhfFZJQBXdiCYwAKXJaHIkspABeV/x/hfoHAAD//wMAUEsBAi0AFAAGAAgAAAAh&#10;ALaDOJL+AAAA4QEAABMAAAAAAAAAAAAAAAAAAAAAAFtDb250ZW50X1R5cGVzXS54bWxQSwECLQAU&#10;AAYACAAAACEAOP0h/9YAAACUAQAACwAAAAAAAAAAAAAAAAAvAQAAX3JlbHMvLnJlbHNQSwECLQAU&#10;AAYACAAAACEA8ZmJ88cCAACbBQAADgAAAAAAAAAAAAAAAAAuAgAAZHJzL2Uyb0RvYy54bWxQSwEC&#10;LQAUAAYACAAAACEAL96nN98AAAAKAQAADwAAAAAAAAAAAAAAAAAhBQAAZHJzL2Rvd25yZXYueG1s&#10;UEsFBgAAAAAEAAQA8wAAAC0GAAAAAA==&#10;" fillcolor="white [3201]" strokecolor="black [3213]" strokeweight="1pt">
                <v:textbox>
                  <w:txbxContent>
                    <w:p w14:paraId="54E27909" w14:textId="77777777" w:rsidR="00E01197" w:rsidRPr="0016730A" w:rsidRDefault="00E01197" w:rsidP="007E1BAC">
                      <w:pPr>
                        <w:jc w:val="center"/>
                        <w:rPr>
                          <w:rFonts w:ascii="Times New Roman" w:hAnsi="Times New Roman" w:cs="Times New Roman"/>
                          <w:sz w:val="28"/>
                          <w:szCs w:val="24"/>
                          <w:lang w:val="uk-UA"/>
                        </w:rPr>
                      </w:pPr>
                      <w:r w:rsidRPr="0016730A">
                        <w:rPr>
                          <w:rFonts w:ascii="Times New Roman" w:hAnsi="Times New Roman" w:cs="Times New Roman"/>
                          <w:sz w:val="28"/>
                          <w:szCs w:val="24"/>
                          <w:lang w:val="uk-UA"/>
                        </w:rPr>
                        <w:t>Концепція бренд-менеджменту</w:t>
                      </w:r>
                    </w:p>
                    <w:p w14:paraId="0F4A2D6F" w14:textId="77777777" w:rsidR="00E01197" w:rsidRPr="007E1BAC" w:rsidRDefault="00E01197" w:rsidP="007E1BAC">
                      <w:pPr>
                        <w:jc w:val="center"/>
                        <w:rPr>
                          <w:lang w:val="uk-UA"/>
                        </w:rPr>
                      </w:pPr>
                    </w:p>
                  </w:txbxContent>
                </v:textbox>
              </v:roundrect>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49536" behindDoc="0" locked="0" layoutInCell="1" allowOverlap="1" wp14:anchorId="041E56BF" wp14:editId="0D5EA72C">
                <wp:simplePos x="0" y="0"/>
                <wp:positionH relativeFrom="column">
                  <wp:posOffset>510540</wp:posOffset>
                </wp:positionH>
                <wp:positionV relativeFrom="paragraph">
                  <wp:posOffset>245110</wp:posOffset>
                </wp:positionV>
                <wp:extent cx="2152650" cy="619125"/>
                <wp:effectExtent l="0" t="0" r="19050" b="28575"/>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2152650" cy="619125"/>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161519" w14:textId="77777777" w:rsidR="00E01197" w:rsidRPr="0016730A" w:rsidRDefault="00E01197" w:rsidP="007E1BAC">
                            <w:pPr>
                              <w:jc w:val="center"/>
                              <w:rPr>
                                <w:rFonts w:ascii="Times New Roman" w:hAnsi="Times New Roman" w:cs="Times New Roman"/>
                                <w:sz w:val="28"/>
                                <w:szCs w:val="24"/>
                                <w:lang w:val="uk-UA"/>
                              </w:rPr>
                            </w:pPr>
                            <w:r w:rsidRPr="0016730A">
                              <w:rPr>
                                <w:rFonts w:ascii="Times New Roman" w:hAnsi="Times New Roman" w:cs="Times New Roman"/>
                                <w:sz w:val="28"/>
                                <w:szCs w:val="24"/>
                                <w:lang w:val="uk-UA"/>
                              </w:rPr>
                              <w:t xml:space="preserve">Класична концепція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2" o:spid="_x0000_s1030" style="position:absolute;left:0;text-align:left;margin-left:40.2pt;margin-top:19.3pt;width:169.5pt;height:48.75pt;z-index:2516495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N/xxwIAAJsFAAAOAAAAZHJzL2Uyb0RvYy54bWysVN1u0zAUvkfiHSzfszRR27Fq6VRtGkKa&#10;xrQN7dp17DXCsY3tNilXSFyCxDPwDAgJNjZeIX0jjp00rcbEBeIm8fH583fOd87+QVUItGDG5kqm&#10;ON7pYcQkVVkur1P8+vL42XOMrCMyI0JJluIls/hg/PTJfqlHLFEzJTJmEASRdlTqFM+c06MosnTG&#10;CmJ3lGYSlFyZgjgQzXWUGVJC9EJESa83jEplMm0UZdbC7VGjxOMQn3NG3SvOLXNIpBje5sLXhO/U&#10;f6PxPhldG6JnOW2fQf7hFQXJJSTtQh0RR9Dc5H+EKnJqlFXc7VBVRIrznLKAAdDEvQdoLmZEs4AF&#10;imN1Vyb7/8LS08WZQXmW4gQjSQpoUf2lvlm9X32ov9a39bf6rr5bfax/oPoXXH6uf9b3QXVf364+&#10;gfJ7fYMSX8ZS2xFEu9BnppUsHH1NKm4K/we0qAqlX3alZ5VDFC6TeJAMB9AhCrphvBcnAx802nhr&#10;Y90LpgrkDyk2ai6zc+hvKDtZnFjX2K/tfEYhUQmsTHZ7vWBmlciz41wIrwwcY4fCoAUBdrgqbjNu&#10;WUF+IeEZHlwDJ5zcUrAm/jnjUD0PoEngebuJSShl0g3buEKCtXfj8ILOMX7MUbj1Y1pb78YCnzvH&#10;FtLfMnYeIauSrnMucqnMY5mzN13mxn6NvsHs4btqWgXK9D0wfzNV2RJoZFQzX1bT4xy6dEKsOyMG&#10;BgoaC0vCvYIPFwp6otoTRjNl3j127+2B56DFqIQBTbF9OyeGYSReSpiAvbjf9xMdhP5gNwHBbGum&#10;2xo5Lw4VdDmGdaRpOHp7J9ZHblRxBbtk4rOCikgKuVNMnVkLh65ZHLCNKJtMghlMsSbuRF5o6oP7&#10;OnsCXlZXxOiWqg5IfqrWw0xGD8ja2HpPqSZzp3gemLypa9sB2ABhINpt5VfMthysNjt1/BsAAP//&#10;AwBQSwMEFAAGAAgAAAAhAKURcIDfAAAACQEAAA8AAABkcnMvZG93bnJldi54bWxMj8FOwzAMhu9I&#10;vENkJC6IpV2nqi1Np2kIicsODC7cvMa0hSapkmwtb485wdH+P/3+XG8XM4oL+TA4qyBdJSDItk4P&#10;tlPw9vp0X4AIEa3G0VlS8E0Bts31VY2VdrN9ocsxdoJLbKhQQR/jVEkZ2p4MhpWbyHL24bzByKPv&#10;pPY4c7kZ5TpJcmlwsHyhx4n2PbVfx7NR8L58+rvnIX0sy+xwwHXY0byflbq9WXYPICIt8Q+GX31W&#10;h4adTu5sdRCjgiLZMKkgK3IQnG/SkhcnBrM8BdnU8v8HzQ8AAAD//wMAUEsBAi0AFAAGAAgAAAAh&#10;ALaDOJL+AAAA4QEAABMAAAAAAAAAAAAAAAAAAAAAAFtDb250ZW50X1R5cGVzXS54bWxQSwECLQAU&#10;AAYACAAAACEAOP0h/9YAAACUAQAACwAAAAAAAAAAAAAAAAAvAQAAX3JlbHMvLnJlbHNQSwECLQAU&#10;AAYACAAAACEA0KDf8ccCAACbBQAADgAAAAAAAAAAAAAAAAAuAgAAZHJzL2Uyb0RvYy54bWxQSwEC&#10;LQAUAAYACAAAACEApRFwgN8AAAAJAQAADwAAAAAAAAAAAAAAAAAhBQAAZHJzL2Rvd25yZXYueG1s&#10;UEsFBgAAAAAEAAQA8wAAAC0GAAAAAA==&#10;" fillcolor="white [3201]" strokecolor="black [3213]" strokeweight="1pt">
                <v:textbox>
                  <w:txbxContent>
                    <w:p w14:paraId="25161519" w14:textId="77777777" w:rsidR="00E01197" w:rsidRPr="0016730A" w:rsidRDefault="00E01197" w:rsidP="007E1BAC">
                      <w:pPr>
                        <w:jc w:val="center"/>
                        <w:rPr>
                          <w:rFonts w:ascii="Times New Roman" w:hAnsi="Times New Roman" w:cs="Times New Roman"/>
                          <w:sz w:val="28"/>
                          <w:szCs w:val="24"/>
                          <w:lang w:val="uk-UA"/>
                        </w:rPr>
                      </w:pPr>
                      <w:r w:rsidRPr="0016730A">
                        <w:rPr>
                          <w:rFonts w:ascii="Times New Roman" w:hAnsi="Times New Roman" w:cs="Times New Roman"/>
                          <w:sz w:val="28"/>
                          <w:szCs w:val="24"/>
                          <w:lang w:val="uk-UA"/>
                        </w:rPr>
                        <w:t xml:space="preserve">Класична концепція </w:t>
                      </w:r>
                    </w:p>
                  </w:txbxContent>
                </v:textbox>
              </v:roundrect>
            </w:pict>
          </mc:Fallback>
        </mc:AlternateContent>
      </w:r>
    </w:p>
    <w:p w14:paraId="2FEAD5ED" w14:textId="77777777" w:rsidR="002D5006" w:rsidRDefault="002D5006" w:rsidP="000A6E85">
      <w:pPr>
        <w:spacing w:after="0" w:line="360" w:lineRule="auto"/>
        <w:ind w:firstLine="709"/>
        <w:jc w:val="both"/>
        <w:rPr>
          <w:rFonts w:ascii="Times New Roman" w:hAnsi="Times New Roman" w:cs="Times New Roman"/>
          <w:sz w:val="28"/>
          <w:lang w:val="uk-UA"/>
        </w:rPr>
      </w:pPr>
    </w:p>
    <w:p w14:paraId="5F1DA130" w14:textId="77777777" w:rsidR="002D5006" w:rsidRDefault="002D5006"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ab/>
      </w:r>
    </w:p>
    <w:p w14:paraId="0EBDA234" w14:textId="77777777" w:rsidR="002D5006" w:rsidRDefault="00D509D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w:t>
      </w:r>
      <w:r w:rsidR="00CB7018">
        <w:rPr>
          <w:rFonts w:ascii="Times New Roman" w:hAnsi="Times New Roman" w:cs="Times New Roman"/>
          <w:sz w:val="28"/>
          <w:lang w:val="uk-UA"/>
        </w:rPr>
        <w:t xml:space="preserve"> </w:t>
      </w:r>
      <w:r w:rsidR="007A5AA1">
        <w:rPr>
          <w:rFonts w:ascii="Times New Roman" w:hAnsi="Times New Roman" w:cs="Times New Roman"/>
          <w:sz w:val="28"/>
          <w:lang w:val="uk-UA"/>
        </w:rPr>
        <w:t>1.2</w:t>
      </w:r>
      <w:r w:rsidR="002D5006">
        <w:rPr>
          <w:rFonts w:ascii="Times New Roman" w:hAnsi="Times New Roman" w:cs="Times New Roman"/>
          <w:sz w:val="28"/>
          <w:lang w:val="uk-UA"/>
        </w:rPr>
        <w:t xml:space="preserve"> </w:t>
      </w:r>
      <w:r w:rsidR="002D5006" w:rsidRPr="002D5006">
        <w:rPr>
          <w:rFonts w:ascii="Times New Roman" w:hAnsi="Times New Roman" w:cs="Times New Roman"/>
          <w:sz w:val="28"/>
          <w:lang w:val="uk-UA"/>
        </w:rPr>
        <w:t>Концепції управління  брендом</w:t>
      </w:r>
    </w:p>
    <w:p w14:paraId="5C5D7AC0" w14:textId="1A531D20" w:rsidR="0060115B" w:rsidRPr="00100CB8" w:rsidRDefault="0060115B" w:rsidP="000A6E85">
      <w:pPr>
        <w:tabs>
          <w:tab w:val="left" w:pos="4125"/>
        </w:tabs>
        <w:spacing w:after="0" w:line="360" w:lineRule="auto"/>
        <w:ind w:firstLine="709"/>
        <w:jc w:val="both"/>
        <w:rPr>
          <w:rFonts w:ascii="Times New Roman" w:hAnsi="Times New Roman" w:cs="Times New Roman"/>
          <w:i/>
          <w:sz w:val="28"/>
          <w:lang w:val="uk-UA"/>
        </w:rPr>
      </w:pPr>
      <w:r w:rsidRPr="00100CB8">
        <w:rPr>
          <w:rFonts w:ascii="Times New Roman" w:hAnsi="Times New Roman" w:cs="Times New Roman"/>
          <w:i/>
          <w:sz w:val="28"/>
          <w:lang w:val="uk-UA"/>
        </w:rPr>
        <w:t xml:space="preserve">Джерело: адаптовано </w:t>
      </w:r>
      <w:r w:rsidRPr="002025BF">
        <w:rPr>
          <w:rFonts w:ascii="Times New Roman" w:hAnsi="Times New Roman" w:cs="Times New Roman"/>
          <w:i/>
          <w:sz w:val="28"/>
        </w:rPr>
        <w:t>[</w:t>
      </w:r>
      <w:r w:rsidR="00D55F61">
        <w:rPr>
          <w:rFonts w:ascii="Times New Roman" w:hAnsi="Times New Roman" w:cs="Times New Roman"/>
          <w:i/>
          <w:sz w:val="28"/>
          <w:lang w:val="uk-UA"/>
        </w:rPr>
        <w:t>1</w:t>
      </w:r>
      <w:r w:rsidR="00320231">
        <w:rPr>
          <w:rFonts w:ascii="Times New Roman" w:hAnsi="Times New Roman" w:cs="Times New Roman"/>
          <w:i/>
          <w:sz w:val="28"/>
          <w:lang w:val="uk-UA"/>
        </w:rPr>
        <w:t>5</w:t>
      </w:r>
      <w:r w:rsidRPr="002025BF">
        <w:rPr>
          <w:rFonts w:ascii="Times New Roman" w:hAnsi="Times New Roman" w:cs="Times New Roman"/>
          <w:i/>
          <w:sz w:val="28"/>
        </w:rPr>
        <w:t>]</w:t>
      </w:r>
      <w:r w:rsidRPr="00100CB8">
        <w:rPr>
          <w:rFonts w:ascii="Times New Roman" w:hAnsi="Times New Roman" w:cs="Times New Roman"/>
          <w:i/>
          <w:sz w:val="28"/>
          <w:lang w:val="uk-UA"/>
        </w:rPr>
        <w:t>.</w:t>
      </w:r>
    </w:p>
    <w:p w14:paraId="0AD2F193" w14:textId="77777777" w:rsidR="00CB7ADD" w:rsidRDefault="00CB7ADD" w:rsidP="000A6E85">
      <w:pPr>
        <w:tabs>
          <w:tab w:val="left" w:pos="4125"/>
        </w:tabs>
        <w:spacing w:after="0" w:line="360" w:lineRule="auto"/>
        <w:ind w:firstLine="709"/>
        <w:jc w:val="both"/>
        <w:rPr>
          <w:rFonts w:ascii="Times New Roman" w:hAnsi="Times New Roman" w:cs="Times New Roman"/>
          <w:sz w:val="28"/>
          <w:lang w:val="uk-UA"/>
        </w:rPr>
      </w:pPr>
    </w:p>
    <w:p w14:paraId="716515C9" w14:textId="77777777" w:rsidR="00623421" w:rsidRDefault="0062342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Головна задача розробки концепції бренда це стимулювання і підштовхування споживача до першого знайомства з товаром чи послугою.</w:t>
      </w:r>
    </w:p>
    <w:p w14:paraId="4E01C325" w14:textId="77777777" w:rsidR="00623421" w:rsidRDefault="0062342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Концепція бренд-менеджменту полягає у створені та просуванні торгової марки на ринок з метою формування довгострокової переваги до торгової  марки серед конкуруючих торгових марок.  </w:t>
      </w:r>
    </w:p>
    <w:p w14:paraId="32AA25B7" w14:textId="0F6190C7" w:rsidR="00595EDB" w:rsidRDefault="00595EDB"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Порівняння концепції бренд-менеджменту наведено в табл.1.2.</w:t>
      </w:r>
    </w:p>
    <w:p w14:paraId="34A83756" w14:textId="69BD3775" w:rsidR="00527E4B" w:rsidRDefault="00527E4B" w:rsidP="00381CA3">
      <w:pPr>
        <w:tabs>
          <w:tab w:val="left" w:pos="4125"/>
        </w:tabs>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 xml:space="preserve">Таблиця </w:t>
      </w:r>
      <w:r w:rsidR="00366FF4">
        <w:rPr>
          <w:rFonts w:ascii="Times New Roman" w:hAnsi="Times New Roman" w:cs="Times New Roman"/>
          <w:sz w:val="28"/>
          <w:lang w:val="uk-UA"/>
        </w:rPr>
        <w:t>1.</w:t>
      </w:r>
      <w:r>
        <w:rPr>
          <w:rFonts w:ascii="Times New Roman" w:hAnsi="Times New Roman" w:cs="Times New Roman"/>
          <w:sz w:val="28"/>
          <w:lang w:val="uk-UA"/>
        </w:rPr>
        <w:t>2</w:t>
      </w:r>
      <w:r w:rsidR="00381CA3">
        <w:rPr>
          <w:rFonts w:ascii="Times New Roman" w:hAnsi="Times New Roman" w:cs="Times New Roman"/>
          <w:sz w:val="28"/>
          <w:lang w:val="uk-UA"/>
        </w:rPr>
        <w:t>.</w:t>
      </w:r>
    </w:p>
    <w:p w14:paraId="345FB05D" w14:textId="2264ABAD" w:rsidR="00527E4B" w:rsidRPr="00CB7ADD" w:rsidRDefault="00527E4B" w:rsidP="00381CA3">
      <w:pPr>
        <w:tabs>
          <w:tab w:val="left" w:pos="4125"/>
        </w:tabs>
        <w:spacing w:after="0" w:line="360" w:lineRule="auto"/>
        <w:ind w:firstLine="709"/>
        <w:jc w:val="center"/>
        <w:rPr>
          <w:rFonts w:ascii="Times New Roman" w:hAnsi="Times New Roman" w:cs="Times New Roman"/>
          <w:b/>
          <w:bCs/>
          <w:sz w:val="28"/>
        </w:rPr>
      </w:pPr>
      <w:r w:rsidRPr="00CB7ADD">
        <w:rPr>
          <w:rFonts w:ascii="Times New Roman" w:hAnsi="Times New Roman" w:cs="Times New Roman"/>
          <w:b/>
          <w:bCs/>
          <w:sz w:val="28"/>
          <w:lang w:val="uk-UA"/>
        </w:rPr>
        <w:t>Порівнян</w:t>
      </w:r>
      <w:r w:rsidR="007F4669" w:rsidRPr="00CB7ADD">
        <w:rPr>
          <w:rFonts w:ascii="Times New Roman" w:hAnsi="Times New Roman" w:cs="Times New Roman"/>
          <w:b/>
          <w:bCs/>
          <w:sz w:val="28"/>
          <w:lang w:val="uk-UA"/>
        </w:rPr>
        <w:t xml:space="preserve">ня концепції бренд-менеджменту </w:t>
      </w:r>
    </w:p>
    <w:tbl>
      <w:tblPr>
        <w:tblStyle w:val="a4"/>
        <w:tblW w:w="9214" w:type="dxa"/>
        <w:tblInd w:w="817" w:type="dxa"/>
        <w:tblLook w:val="04A0" w:firstRow="1" w:lastRow="0" w:firstColumn="1" w:lastColumn="0" w:noHBand="0" w:noVBand="1"/>
      </w:tblPr>
      <w:tblGrid>
        <w:gridCol w:w="2977"/>
        <w:gridCol w:w="2977"/>
        <w:gridCol w:w="3260"/>
      </w:tblGrid>
      <w:tr w:rsidR="00527E4B" w14:paraId="3FF363D7" w14:textId="77777777" w:rsidTr="000D2FEA">
        <w:tc>
          <w:tcPr>
            <w:tcW w:w="2977" w:type="dxa"/>
          </w:tcPr>
          <w:p w14:paraId="55FDBC9F" w14:textId="77777777" w:rsidR="00527E4B" w:rsidRPr="00E4615E" w:rsidRDefault="00527E4B" w:rsidP="000A6E85">
            <w:pPr>
              <w:tabs>
                <w:tab w:val="left" w:pos="4125"/>
              </w:tabs>
              <w:spacing w:line="360" w:lineRule="auto"/>
              <w:jc w:val="both"/>
              <w:rPr>
                <w:rFonts w:ascii="Times New Roman" w:hAnsi="Times New Roman" w:cs="Times New Roman"/>
                <w:sz w:val="24"/>
                <w:szCs w:val="24"/>
                <w:lang w:val="uk-UA"/>
              </w:rPr>
            </w:pPr>
          </w:p>
        </w:tc>
        <w:tc>
          <w:tcPr>
            <w:tcW w:w="2977" w:type="dxa"/>
          </w:tcPr>
          <w:p w14:paraId="0239FBA1" w14:textId="6E429ED7" w:rsidR="00527E4B" w:rsidRPr="00E4615E" w:rsidRDefault="00E12CE2" w:rsidP="00E12CE2">
            <w:pPr>
              <w:tabs>
                <w:tab w:val="left" w:pos="4125"/>
              </w:tabs>
              <w:spacing w:line="360" w:lineRule="auto"/>
              <w:rPr>
                <w:rFonts w:ascii="Times New Roman" w:hAnsi="Times New Roman" w:cs="Times New Roman"/>
                <w:b/>
                <w:sz w:val="24"/>
                <w:szCs w:val="24"/>
                <w:lang w:val="uk-UA"/>
              </w:rPr>
            </w:pPr>
            <w:r>
              <w:rPr>
                <w:rFonts w:ascii="Times New Roman" w:hAnsi="Times New Roman" w:cs="Times New Roman"/>
                <w:b/>
                <w:sz w:val="24"/>
                <w:szCs w:val="24"/>
                <w:lang w:val="uk-UA"/>
              </w:rPr>
              <w:t xml:space="preserve">Класична </w:t>
            </w:r>
            <w:r w:rsidR="001767E9" w:rsidRPr="00E4615E">
              <w:rPr>
                <w:rFonts w:ascii="Times New Roman" w:hAnsi="Times New Roman" w:cs="Times New Roman"/>
                <w:b/>
                <w:sz w:val="24"/>
                <w:szCs w:val="24"/>
                <w:lang w:val="uk-UA"/>
              </w:rPr>
              <w:t>концепція бренд-менеджменту</w:t>
            </w:r>
          </w:p>
        </w:tc>
        <w:tc>
          <w:tcPr>
            <w:tcW w:w="3260" w:type="dxa"/>
          </w:tcPr>
          <w:p w14:paraId="0576F721" w14:textId="77777777" w:rsidR="00527E4B" w:rsidRPr="00E4615E" w:rsidRDefault="001767E9" w:rsidP="000A6E85">
            <w:pPr>
              <w:tabs>
                <w:tab w:val="left" w:pos="4125"/>
              </w:tabs>
              <w:spacing w:line="360" w:lineRule="auto"/>
              <w:jc w:val="both"/>
              <w:rPr>
                <w:rFonts w:ascii="Times New Roman" w:hAnsi="Times New Roman" w:cs="Times New Roman"/>
                <w:b/>
                <w:sz w:val="24"/>
                <w:szCs w:val="24"/>
                <w:lang w:val="uk-UA"/>
              </w:rPr>
            </w:pPr>
            <w:r w:rsidRPr="00E4615E">
              <w:rPr>
                <w:rFonts w:ascii="Times New Roman" w:hAnsi="Times New Roman" w:cs="Times New Roman"/>
                <w:b/>
                <w:sz w:val="24"/>
                <w:szCs w:val="24"/>
                <w:shd w:val="clear" w:color="auto" w:fill="FFFFFF"/>
                <w:lang w:val="uk-UA"/>
              </w:rPr>
              <w:t>Концепція бренд-лідерства</w:t>
            </w:r>
          </w:p>
        </w:tc>
      </w:tr>
      <w:tr w:rsidR="001767E9" w14:paraId="6BBF0CAD" w14:textId="77777777" w:rsidTr="000D2FEA">
        <w:tc>
          <w:tcPr>
            <w:tcW w:w="9214" w:type="dxa"/>
            <w:gridSpan w:val="3"/>
          </w:tcPr>
          <w:p w14:paraId="7749F814" w14:textId="77777777" w:rsidR="001767E9" w:rsidRPr="00E4615E" w:rsidRDefault="001767E9" w:rsidP="000A6E85">
            <w:pPr>
              <w:tabs>
                <w:tab w:val="left" w:pos="4125"/>
              </w:tabs>
              <w:spacing w:line="360" w:lineRule="auto"/>
              <w:jc w:val="both"/>
              <w:rPr>
                <w:rFonts w:ascii="Times New Roman" w:hAnsi="Times New Roman" w:cs="Times New Roman"/>
                <w:b/>
                <w:sz w:val="24"/>
                <w:szCs w:val="24"/>
                <w:lang w:val="uk-UA"/>
              </w:rPr>
            </w:pPr>
            <w:r w:rsidRPr="00E4615E">
              <w:rPr>
                <w:rFonts w:ascii="Times New Roman" w:hAnsi="Times New Roman" w:cs="Times New Roman"/>
                <w:b/>
                <w:sz w:val="24"/>
                <w:szCs w:val="24"/>
                <w:shd w:val="clear" w:color="auto" w:fill="FFFFFF"/>
                <w:lang w:val="uk-UA"/>
              </w:rPr>
              <w:t>Від тактичного бренд-менеджменту до стратегічного</w:t>
            </w:r>
          </w:p>
        </w:tc>
      </w:tr>
      <w:tr w:rsidR="00527E4B" w14:paraId="1BE154A1" w14:textId="77777777" w:rsidTr="000D2FEA">
        <w:tc>
          <w:tcPr>
            <w:tcW w:w="2977" w:type="dxa"/>
          </w:tcPr>
          <w:p w14:paraId="1B563AF7"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Перспектива</w:t>
            </w:r>
          </w:p>
        </w:tc>
        <w:tc>
          <w:tcPr>
            <w:tcW w:w="2977" w:type="dxa"/>
          </w:tcPr>
          <w:p w14:paraId="5620E1C8"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Тактична і регулююча</w:t>
            </w:r>
          </w:p>
        </w:tc>
        <w:tc>
          <w:tcPr>
            <w:tcW w:w="3260" w:type="dxa"/>
          </w:tcPr>
          <w:p w14:paraId="46829D82"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Стратегічна та прозора</w:t>
            </w:r>
          </w:p>
        </w:tc>
      </w:tr>
      <w:tr w:rsidR="00527E4B" w14:paraId="2FA0F116" w14:textId="77777777" w:rsidTr="000D2FEA">
        <w:tc>
          <w:tcPr>
            <w:tcW w:w="2977" w:type="dxa"/>
          </w:tcPr>
          <w:p w14:paraId="2E785425"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Статус бренд-менеджера</w:t>
            </w:r>
          </w:p>
        </w:tc>
        <w:tc>
          <w:tcPr>
            <w:tcW w:w="2977" w:type="dxa"/>
          </w:tcPr>
          <w:p w14:paraId="5940D6FF"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Відповідальність за короткострокові програми</w:t>
            </w:r>
          </w:p>
        </w:tc>
        <w:tc>
          <w:tcPr>
            <w:tcW w:w="3260" w:type="dxa"/>
          </w:tcPr>
          <w:p w14:paraId="2784E063"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Відповідальність за довгострокові програми</w:t>
            </w:r>
          </w:p>
        </w:tc>
      </w:tr>
      <w:tr w:rsidR="00527E4B" w14:paraId="63552A96" w14:textId="77777777" w:rsidTr="000D2FEA">
        <w:tc>
          <w:tcPr>
            <w:tcW w:w="2977" w:type="dxa"/>
          </w:tcPr>
          <w:p w14:paraId="4C4D9888"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Концептуальна модель</w:t>
            </w:r>
          </w:p>
        </w:tc>
        <w:tc>
          <w:tcPr>
            <w:tcW w:w="2977" w:type="dxa"/>
          </w:tcPr>
          <w:p w14:paraId="57E17471" w14:textId="77777777" w:rsidR="00527E4B" w:rsidRPr="00E4615E" w:rsidRDefault="00D67C89" w:rsidP="00136A0E">
            <w:pPr>
              <w:tabs>
                <w:tab w:val="left" w:pos="4125"/>
              </w:tabs>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Імідж</w:t>
            </w:r>
            <w:r w:rsidR="001767E9" w:rsidRPr="00E4615E">
              <w:rPr>
                <w:rFonts w:ascii="Times New Roman" w:hAnsi="Times New Roman" w:cs="Times New Roman"/>
                <w:sz w:val="24"/>
                <w:szCs w:val="24"/>
                <w:lang w:val="uk-UA"/>
              </w:rPr>
              <w:t xml:space="preserve"> бренда</w:t>
            </w:r>
          </w:p>
        </w:tc>
        <w:tc>
          <w:tcPr>
            <w:tcW w:w="3260" w:type="dxa"/>
          </w:tcPr>
          <w:p w14:paraId="7F3D077C"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Капітал бренда</w:t>
            </w:r>
          </w:p>
        </w:tc>
      </w:tr>
      <w:tr w:rsidR="00527E4B" w14:paraId="36CDCC26" w14:textId="77777777" w:rsidTr="000D2FEA">
        <w:tc>
          <w:tcPr>
            <w:tcW w:w="2977" w:type="dxa"/>
          </w:tcPr>
          <w:p w14:paraId="554FB726"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Фокус</w:t>
            </w:r>
          </w:p>
        </w:tc>
        <w:tc>
          <w:tcPr>
            <w:tcW w:w="2977" w:type="dxa"/>
          </w:tcPr>
          <w:p w14:paraId="6E3213E7"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Короткострокові фінансові показники</w:t>
            </w:r>
          </w:p>
        </w:tc>
        <w:tc>
          <w:tcPr>
            <w:tcW w:w="3260" w:type="dxa"/>
          </w:tcPr>
          <w:p w14:paraId="123282BA"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Довгострокові фінансові показники</w:t>
            </w:r>
          </w:p>
        </w:tc>
      </w:tr>
      <w:tr w:rsidR="001767E9" w14:paraId="5A73709B" w14:textId="77777777" w:rsidTr="000D2FEA">
        <w:tc>
          <w:tcPr>
            <w:tcW w:w="9214" w:type="dxa"/>
            <w:gridSpan w:val="3"/>
          </w:tcPr>
          <w:p w14:paraId="101D9896" w14:textId="77777777" w:rsidR="001767E9" w:rsidRPr="00E4615E" w:rsidRDefault="001767E9" w:rsidP="000A6E85">
            <w:pPr>
              <w:tabs>
                <w:tab w:val="left" w:pos="4125"/>
              </w:tabs>
              <w:spacing w:line="360" w:lineRule="auto"/>
              <w:jc w:val="both"/>
              <w:rPr>
                <w:rFonts w:ascii="Times New Roman" w:hAnsi="Times New Roman" w:cs="Times New Roman"/>
                <w:b/>
                <w:sz w:val="24"/>
                <w:szCs w:val="24"/>
                <w:lang w:val="uk-UA"/>
              </w:rPr>
            </w:pPr>
            <w:r w:rsidRPr="00E4615E">
              <w:rPr>
                <w:rFonts w:ascii="Times New Roman" w:hAnsi="Times New Roman" w:cs="Times New Roman"/>
                <w:b/>
                <w:sz w:val="24"/>
                <w:szCs w:val="24"/>
                <w:shd w:val="clear" w:color="auto" w:fill="FFFFFF"/>
                <w:lang w:val="uk-UA"/>
              </w:rPr>
              <w:t>Від обмеженого фокусу до широкого фокусу використання бренда</w:t>
            </w:r>
          </w:p>
        </w:tc>
      </w:tr>
      <w:tr w:rsidR="00527E4B" w14:paraId="0EC8CC91" w14:textId="77777777" w:rsidTr="000D2FEA">
        <w:tc>
          <w:tcPr>
            <w:tcW w:w="2977" w:type="dxa"/>
          </w:tcPr>
          <w:p w14:paraId="19B3DA67"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Границі бренда</w:t>
            </w:r>
          </w:p>
        </w:tc>
        <w:tc>
          <w:tcPr>
            <w:tcW w:w="2977" w:type="dxa"/>
          </w:tcPr>
          <w:p w14:paraId="23CE7112"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Один продукт і ринок</w:t>
            </w:r>
          </w:p>
        </w:tc>
        <w:tc>
          <w:tcPr>
            <w:tcW w:w="3260" w:type="dxa"/>
          </w:tcPr>
          <w:p w14:paraId="41D4763D"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Велика кількість продуктів і ринків</w:t>
            </w:r>
          </w:p>
        </w:tc>
      </w:tr>
      <w:tr w:rsidR="00527E4B" w14:paraId="2D669CB0" w14:textId="77777777" w:rsidTr="000D2FEA">
        <w:tc>
          <w:tcPr>
            <w:tcW w:w="2977" w:type="dxa"/>
          </w:tcPr>
          <w:p w14:paraId="485C9850"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Структури брендів</w:t>
            </w:r>
          </w:p>
        </w:tc>
        <w:tc>
          <w:tcPr>
            <w:tcW w:w="2977" w:type="dxa"/>
          </w:tcPr>
          <w:p w14:paraId="234C1366"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Проста</w:t>
            </w:r>
          </w:p>
        </w:tc>
        <w:tc>
          <w:tcPr>
            <w:tcW w:w="3260" w:type="dxa"/>
          </w:tcPr>
          <w:p w14:paraId="3890FDD5"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Комплексна архітектура бренда</w:t>
            </w:r>
          </w:p>
        </w:tc>
      </w:tr>
      <w:tr w:rsidR="00527E4B" w14:paraId="153C3613" w14:textId="77777777" w:rsidTr="000D2FEA">
        <w:tc>
          <w:tcPr>
            <w:tcW w:w="2977" w:type="dxa"/>
          </w:tcPr>
          <w:p w14:paraId="5495CA47"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Кількість брендів</w:t>
            </w:r>
          </w:p>
        </w:tc>
        <w:tc>
          <w:tcPr>
            <w:tcW w:w="2977" w:type="dxa"/>
          </w:tcPr>
          <w:p w14:paraId="117DE46E"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Фокусування на одному бренді</w:t>
            </w:r>
          </w:p>
        </w:tc>
        <w:tc>
          <w:tcPr>
            <w:tcW w:w="3260" w:type="dxa"/>
          </w:tcPr>
          <w:p w14:paraId="25B11340"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Фокусування на великій кількості брендів</w:t>
            </w:r>
          </w:p>
        </w:tc>
      </w:tr>
      <w:tr w:rsidR="00527E4B" w14:paraId="332B88F4" w14:textId="77777777" w:rsidTr="000D2FEA">
        <w:tc>
          <w:tcPr>
            <w:tcW w:w="2977" w:type="dxa"/>
          </w:tcPr>
          <w:p w14:paraId="41F336BE" w14:textId="77777777" w:rsidR="00527E4B" w:rsidRPr="00E4615E" w:rsidRDefault="001767E9" w:rsidP="000A6E85">
            <w:pPr>
              <w:tabs>
                <w:tab w:val="left" w:pos="4125"/>
              </w:tabs>
              <w:spacing w:line="360" w:lineRule="auto"/>
              <w:jc w:val="both"/>
              <w:rPr>
                <w:rFonts w:ascii="Times New Roman" w:hAnsi="Times New Roman" w:cs="Times New Roman"/>
                <w:sz w:val="24"/>
                <w:szCs w:val="24"/>
                <w:lang w:val="uk-UA"/>
              </w:rPr>
            </w:pPr>
            <w:r w:rsidRPr="00E4615E">
              <w:rPr>
                <w:rFonts w:ascii="Times New Roman" w:hAnsi="Times New Roman" w:cs="Times New Roman"/>
                <w:sz w:val="24"/>
                <w:szCs w:val="24"/>
                <w:lang w:val="uk-UA"/>
              </w:rPr>
              <w:t>Географічні границі бренду</w:t>
            </w:r>
          </w:p>
        </w:tc>
        <w:tc>
          <w:tcPr>
            <w:tcW w:w="2977" w:type="dxa"/>
          </w:tcPr>
          <w:p w14:paraId="2A87E793"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lang w:val="uk-UA"/>
              </w:rPr>
              <w:t>Одна країна</w:t>
            </w:r>
          </w:p>
        </w:tc>
        <w:tc>
          <w:tcPr>
            <w:tcW w:w="3260" w:type="dxa"/>
          </w:tcPr>
          <w:p w14:paraId="3ACBAFFE" w14:textId="77777777" w:rsidR="00527E4B" w:rsidRPr="00E4615E" w:rsidRDefault="001767E9" w:rsidP="00136A0E">
            <w:pPr>
              <w:tabs>
                <w:tab w:val="left" w:pos="4125"/>
              </w:tabs>
              <w:spacing w:line="360" w:lineRule="auto"/>
              <w:rPr>
                <w:rFonts w:ascii="Times New Roman" w:hAnsi="Times New Roman" w:cs="Times New Roman"/>
                <w:sz w:val="24"/>
                <w:szCs w:val="24"/>
                <w:lang w:val="uk-UA"/>
              </w:rPr>
            </w:pPr>
            <w:r w:rsidRPr="00E4615E">
              <w:rPr>
                <w:rFonts w:ascii="Times New Roman" w:hAnsi="Times New Roman" w:cs="Times New Roman"/>
                <w:sz w:val="24"/>
                <w:szCs w:val="24"/>
                <w:shd w:val="clear" w:color="auto" w:fill="FFFFFF"/>
                <w:lang w:val="uk-UA"/>
              </w:rPr>
              <w:t>Глобальна перспектива</w:t>
            </w:r>
          </w:p>
        </w:tc>
      </w:tr>
      <w:tr w:rsidR="00595EDB" w14:paraId="135275B8" w14:textId="77777777" w:rsidTr="000D2FEA">
        <w:tc>
          <w:tcPr>
            <w:tcW w:w="2977" w:type="dxa"/>
          </w:tcPr>
          <w:p w14:paraId="1ABF12EB" w14:textId="77777777"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lang w:val="uk-UA"/>
              </w:rPr>
              <w:t>Комунікативна роль бренд-менеджера</w:t>
            </w:r>
          </w:p>
        </w:tc>
        <w:tc>
          <w:tcPr>
            <w:tcW w:w="2977" w:type="dxa"/>
          </w:tcPr>
          <w:p w14:paraId="2F458868" w14:textId="77777777"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lang w:val="uk-UA"/>
              </w:rPr>
              <w:t>Координатор з обмеженими можливостями</w:t>
            </w:r>
          </w:p>
        </w:tc>
        <w:tc>
          <w:tcPr>
            <w:tcW w:w="3260" w:type="dxa"/>
          </w:tcPr>
          <w:p w14:paraId="198EB8C1" w14:textId="107A6C69"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shd w:val="clear" w:color="auto" w:fill="FFFFFF"/>
                <w:lang w:val="uk-UA"/>
              </w:rPr>
              <w:t>Лідер команди із великою кількістю комунікативних можливостей</w:t>
            </w:r>
          </w:p>
        </w:tc>
      </w:tr>
      <w:tr w:rsidR="00595EDB" w:rsidRPr="003A66A5" w14:paraId="5570A9C0" w14:textId="77777777" w:rsidTr="000D2FEA">
        <w:tc>
          <w:tcPr>
            <w:tcW w:w="2977" w:type="dxa"/>
          </w:tcPr>
          <w:p w14:paraId="5D7AD0C2" w14:textId="77777777"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lang w:val="uk-UA"/>
              </w:rPr>
              <w:t>Комунікативний фокус</w:t>
            </w:r>
          </w:p>
        </w:tc>
        <w:tc>
          <w:tcPr>
            <w:tcW w:w="2977" w:type="dxa"/>
          </w:tcPr>
          <w:p w14:paraId="4BA7962A" w14:textId="77777777"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lang w:val="uk-UA"/>
              </w:rPr>
              <w:t>Зовнішній (споживачі)</w:t>
            </w:r>
          </w:p>
        </w:tc>
        <w:tc>
          <w:tcPr>
            <w:tcW w:w="3260" w:type="dxa"/>
          </w:tcPr>
          <w:p w14:paraId="7738B47A" w14:textId="3C8FE2FD" w:rsidR="00595EDB" w:rsidRDefault="00595EDB" w:rsidP="00595EDB">
            <w:pPr>
              <w:tabs>
                <w:tab w:val="left" w:pos="4125"/>
              </w:tabs>
              <w:spacing w:line="360" w:lineRule="auto"/>
              <w:rPr>
                <w:rFonts w:ascii="Times New Roman" w:hAnsi="Times New Roman" w:cs="Times New Roman"/>
                <w:sz w:val="28"/>
                <w:lang w:val="uk-UA"/>
              </w:rPr>
            </w:pPr>
            <w:r w:rsidRPr="00E4615E">
              <w:rPr>
                <w:rFonts w:ascii="Times New Roman" w:hAnsi="Times New Roman" w:cs="Times New Roman"/>
                <w:sz w:val="24"/>
                <w:szCs w:val="24"/>
                <w:shd w:val="clear" w:color="auto" w:fill="FFFFFF"/>
                <w:lang w:val="uk-UA"/>
              </w:rPr>
              <w:t>Як зовнішній так і внутрішній (фірма)</w:t>
            </w:r>
          </w:p>
        </w:tc>
      </w:tr>
      <w:tr w:rsidR="00595EDB" w14:paraId="007D61E0" w14:textId="204028AD" w:rsidTr="000D2FEA">
        <w:tc>
          <w:tcPr>
            <w:tcW w:w="9214" w:type="dxa"/>
            <w:gridSpan w:val="3"/>
          </w:tcPr>
          <w:p w14:paraId="58653DFA" w14:textId="67BCE779" w:rsidR="00595EDB" w:rsidRDefault="00595EDB" w:rsidP="00595EDB">
            <w:pPr>
              <w:tabs>
                <w:tab w:val="left" w:pos="4125"/>
              </w:tabs>
              <w:spacing w:line="360" w:lineRule="auto"/>
              <w:jc w:val="both"/>
              <w:rPr>
                <w:rFonts w:ascii="Times New Roman" w:hAnsi="Times New Roman" w:cs="Times New Roman"/>
                <w:sz w:val="28"/>
                <w:lang w:val="uk-UA"/>
              </w:rPr>
            </w:pPr>
            <w:r w:rsidRPr="00E4615E">
              <w:rPr>
                <w:rFonts w:ascii="Times New Roman" w:hAnsi="Times New Roman" w:cs="Times New Roman"/>
                <w:b/>
                <w:sz w:val="24"/>
                <w:szCs w:val="24"/>
                <w:shd w:val="clear" w:color="auto" w:fill="FFFFFF"/>
                <w:lang w:val="uk-UA"/>
              </w:rPr>
              <w:t>Ведуча стратегія –</w:t>
            </w:r>
            <w:r>
              <w:rPr>
                <w:rFonts w:ascii="Times New Roman" w:hAnsi="Times New Roman" w:cs="Times New Roman"/>
                <w:b/>
                <w:sz w:val="24"/>
                <w:szCs w:val="24"/>
                <w:shd w:val="clear" w:color="auto" w:fill="FFFFFF"/>
                <w:lang w:val="uk-UA"/>
              </w:rPr>
              <w:t xml:space="preserve"> </w:t>
            </w:r>
            <w:r w:rsidRPr="00E4615E">
              <w:rPr>
                <w:rFonts w:ascii="Times New Roman" w:hAnsi="Times New Roman" w:cs="Times New Roman"/>
                <w:b/>
                <w:sz w:val="24"/>
                <w:szCs w:val="24"/>
                <w:shd w:val="clear" w:color="auto" w:fill="FFFFFF"/>
                <w:lang w:val="uk-UA"/>
              </w:rPr>
              <w:t>від продаж до ідентичності бренда</w:t>
            </w:r>
          </w:p>
        </w:tc>
      </w:tr>
      <w:tr w:rsidR="00595EDB" w14:paraId="42234DA5" w14:textId="77777777" w:rsidTr="000D2FEA">
        <w:tc>
          <w:tcPr>
            <w:tcW w:w="2977" w:type="dxa"/>
          </w:tcPr>
          <w:p w14:paraId="6520867F" w14:textId="77777777" w:rsidR="00595EDB" w:rsidRDefault="00595EDB" w:rsidP="003B6946">
            <w:pPr>
              <w:tabs>
                <w:tab w:val="left" w:pos="4125"/>
              </w:tabs>
              <w:spacing w:line="360" w:lineRule="auto"/>
              <w:jc w:val="both"/>
              <w:rPr>
                <w:rFonts w:ascii="Times New Roman" w:hAnsi="Times New Roman" w:cs="Times New Roman"/>
                <w:sz w:val="28"/>
                <w:lang w:val="uk-UA"/>
              </w:rPr>
            </w:pPr>
            <w:r w:rsidRPr="00E4615E">
              <w:rPr>
                <w:rFonts w:ascii="Times New Roman" w:hAnsi="Times New Roman" w:cs="Times New Roman"/>
                <w:sz w:val="24"/>
                <w:szCs w:val="24"/>
                <w:lang w:val="uk-UA"/>
              </w:rPr>
              <w:t xml:space="preserve">Ведуча стратегія </w:t>
            </w:r>
          </w:p>
        </w:tc>
        <w:tc>
          <w:tcPr>
            <w:tcW w:w="2977" w:type="dxa"/>
          </w:tcPr>
          <w:p w14:paraId="2BD491DA" w14:textId="77777777" w:rsidR="00595EDB" w:rsidRDefault="00595EDB" w:rsidP="003B6946">
            <w:pPr>
              <w:tabs>
                <w:tab w:val="left" w:pos="4125"/>
              </w:tabs>
              <w:spacing w:line="360" w:lineRule="auto"/>
              <w:jc w:val="both"/>
              <w:rPr>
                <w:rFonts w:ascii="Times New Roman" w:hAnsi="Times New Roman" w:cs="Times New Roman"/>
                <w:sz w:val="28"/>
                <w:lang w:val="uk-UA"/>
              </w:rPr>
            </w:pPr>
            <w:r w:rsidRPr="00E4615E">
              <w:rPr>
                <w:rFonts w:ascii="Times New Roman" w:hAnsi="Times New Roman" w:cs="Times New Roman"/>
                <w:sz w:val="24"/>
                <w:szCs w:val="24"/>
                <w:shd w:val="clear" w:color="auto" w:fill="FFFFFF"/>
                <w:lang w:val="uk-UA"/>
              </w:rPr>
              <w:t>Продажі і частка ринку</w:t>
            </w:r>
          </w:p>
        </w:tc>
        <w:tc>
          <w:tcPr>
            <w:tcW w:w="3260" w:type="dxa"/>
          </w:tcPr>
          <w:p w14:paraId="14EC23BA" w14:textId="374415EB" w:rsidR="00595EDB" w:rsidRDefault="00595EDB" w:rsidP="003B6946">
            <w:pPr>
              <w:tabs>
                <w:tab w:val="left" w:pos="4125"/>
              </w:tabs>
              <w:spacing w:line="360" w:lineRule="auto"/>
              <w:jc w:val="both"/>
              <w:rPr>
                <w:rFonts w:ascii="Times New Roman" w:hAnsi="Times New Roman" w:cs="Times New Roman"/>
                <w:sz w:val="28"/>
                <w:lang w:val="uk-UA"/>
              </w:rPr>
            </w:pPr>
            <w:r w:rsidRPr="00E4615E">
              <w:rPr>
                <w:rFonts w:ascii="Times New Roman" w:hAnsi="Times New Roman" w:cs="Times New Roman"/>
                <w:sz w:val="24"/>
                <w:szCs w:val="24"/>
                <w:lang w:val="uk-UA"/>
              </w:rPr>
              <w:t xml:space="preserve">Ідентичність бренда </w:t>
            </w:r>
          </w:p>
        </w:tc>
      </w:tr>
    </w:tbl>
    <w:p w14:paraId="3F1BE7A9" w14:textId="360D06CE" w:rsidR="00381CA3" w:rsidRPr="00100CB8" w:rsidRDefault="00381CA3" w:rsidP="00A12080">
      <w:pPr>
        <w:tabs>
          <w:tab w:val="left" w:pos="4125"/>
        </w:tabs>
        <w:spacing w:after="0" w:line="360" w:lineRule="auto"/>
        <w:ind w:firstLine="709"/>
        <w:jc w:val="both"/>
        <w:rPr>
          <w:rFonts w:ascii="Times New Roman" w:hAnsi="Times New Roman" w:cs="Times New Roman"/>
          <w:i/>
          <w:sz w:val="28"/>
          <w:lang w:val="uk-UA"/>
        </w:rPr>
      </w:pPr>
      <w:r w:rsidRPr="00100CB8">
        <w:rPr>
          <w:rFonts w:ascii="Times New Roman" w:hAnsi="Times New Roman" w:cs="Times New Roman"/>
          <w:i/>
          <w:sz w:val="28"/>
          <w:lang w:val="uk-UA"/>
        </w:rPr>
        <w:t xml:space="preserve">Джерело: адаптовано </w:t>
      </w:r>
      <w:r w:rsidR="0055287B">
        <w:rPr>
          <w:rFonts w:ascii="Times New Roman" w:hAnsi="Times New Roman" w:cs="Times New Roman"/>
          <w:i/>
          <w:sz w:val="28"/>
          <w:lang w:val="en-US"/>
        </w:rPr>
        <w:t>[1</w:t>
      </w:r>
      <w:r w:rsidR="00320231">
        <w:rPr>
          <w:rFonts w:ascii="Times New Roman" w:hAnsi="Times New Roman" w:cs="Times New Roman"/>
          <w:i/>
          <w:sz w:val="28"/>
          <w:lang w:val="uk-UA"/>
        </w:rPr>
        <w:t>6</w:t>
      </w:r>
      <w:r w:rsidRPr="00100CB8">
        <w:rPr>
          <w:rFonts w:ascii="Times New Roman" w:hAnsi="Times New Roman" w:cs="Times New Roman"/>
          <w:i/>
          <w:sz w:val="28"/>
          <w:lang w:val="en-US"/>
        </w:rPr>
        <w:t>].</w:t>
      </w:r>
    </w:p>
    <w:p w14:paraId="1B0569B5" w14:textId="77777777" w:rsidR="00381CA3" w:rsidRPr="00381CA3" w:rsidRDefault="00381CA3" w:rsidP="00381CA3">
      <w:pPr>
        <w:tabs>
          <w:tab w:val="left" w:pos="4125"/>
        </w:tabs>
        <w:spacing w:after="0" w:line="360" w:lineRule="auto"/>
        <w:ind w:firstLine="709"/>
        <w:jc w:val="both"/>
        <w:rPr>
          <w:rFonts w:ascii="Times New Roman" w:hAnsi="Times New Roman" w:cs="Times New Roman"/>
          <w:sz w:val="28"/>
          <w:lang w:val="uk-UA"/>
        </w:rPr>
      </w:pPr>
    </w:p>
    <w:p w14:paraId="0DAA6A4E" w14:textId="77777777" w:rsidR="005974B7" w:rsidRDefault="005974B7"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Завдяки глобалізації зовнішнього середовища в бренд-менеджменті мають місце значні зміни. Така ситуація вимагає створення нових підходів у досліджені сучасної концепції бренд-менеджменту.</w:t>
      </w:r>
    </w:p>
    <w:p w14:paraId="07F63A2F" w14:textId="7DCFA5B0" w:rsidR="00981416" w:rsidRDefault="005974B7" w:rsidP="00981416">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Виділяють такі принципи на яких ґрунтується сучасна концепція бренд-ме</w:t>
      </w:r>
      <w:r w:rsidR="0069054C">
        <w:rPr>
          <w:rFonts w:ascii="Times New Roman" w:hAnsi="Times New Roman" w:cs="Times New Roman"/>
          <w:sz w:val="28"/>
          <w:lang w:val="uk-UA"/>
        </w:rPr>
        <w:t>неджменту</w:t>
      </w:r>
      <w:r w:rsidR="00240C84">
        <w:rPr>
          <w:rFonts w:ascii="Times New Roman" w:hAnsi="Times New Roman" w:cs="Times New Roman"/>
          <w:sz w:val="28"/>
        </w:rPr>
        <w:t xml:space="preserve"> [1</w:t>
      </w:r>
      <w:r w:rsidR="00320231">
        <w:rPr>
          <w:rFonts w:ascii="Times New Roman" w:hAnsi="Times New Roman" w:cs="Times New Roman"/>
          <w:sz w:val="28"/>
          <w:lang w:val="uk-UA"/>
        </w:rPr>
        <w:t>8</w:t>
      </w:r>
      <w:r w:rsidR="0069054C" w:rsidRPr="0069054C">
        <w:rPr>
          <w:rFonts w:ascii="Times New Roman" w:hAnsi="Times New Roman" w:cs="Times New Roman"/>
          <w:sz w:val="28"/>
        </w:rPr>
        <w:t>]</w:t>
      </w:r>
      <w:r w:rsidR="0069054C">
        <w:rPr>
          <w:rFonts w:ascii="Times New Roman" w:hAnsi="Times New Roman" w:cs="Times New Roman"/>
          <w:sz w:val="28"/>
          <w:lang w:val="uk-UA"/>
        </w:rPr>
        <w:t xml:space="preserve">: </w:t>
      </w:r>
    </w:p>
    <w:p w14:paraId="7AD0C79B" w14:textId="77777777" w:rsidR="00981416" w:rsidRPr="00981416" w:rsidRDefault="005974B7" w:rsidP="00FB36B5">
      <w:pPr>
        <w:pStyle w:val="a5"/>
        <w:numPr>
          <w:ilvl w:val="0"/>
          <w:numId w:val="22"/>
        </w:numPr>
        <w:tabs>
          <w:tab w:val="left" w:pos="4125"/>
        </w:tabs>
        <w:spacing w:after="0" w:line="360" w:lineRule="auto"/>
        <w:jc w:val="both"/>
        <w:rPr>
          <w:rFonts w:ascii="Times New Roman" w:hAnsi="Times New Roman" w:cs="Times New Roman"/>
          <w:sz w:val="28"/>
        </w:rPr>
      </w:pPr>
      <w:r w:rsidRPr="00981416">
        <w:rPr>
          <w:rFonts w:ascii="Times New Roman" w:hAnsi="Times New Roman" w:cs="Times New Roman"/>
          <w:sz w:val="28"/>
          <w:lang w:val="uk-UA"/>
        </w:rPr>
        <w:t xml:space="preserve">Бренд-менеджмент орієнтований на стратегію. Тобто розвиток бренд-менеджменту в організації є </w:t>
      </w:r>
      <w:r w:rsidR="00BC2B5F" w:rsidRPr="00981416">
        <w:rPr>
          <w:rFonts w:ascii="Times New Roman" w:hAnsi="Times New Roman" w:cs="Times New Roman"/>
          <w:sz w:val="28"/>
          <w:lang w:val="uk-UA"/>
        </w:rPr>
        <w:t xml:space="preserve">довгостроковим, </w:t>
      </w:r>
      <w:r w:rsidRPr="00981416">
        <w:rPr>
          <w:rFonts w:ascii="Times New Roman" w:hAnsi="Times New Roman" w:cs="Times New Roman"/>
          <w:sz w:val="28"/>
          <w:lang w:val="uk-UA"/>
        </w:rPr>
        <w:t xml:space="preserve"> узгодже</w:t>
      </w:r>
      <w:r w:rsidR="00BC2B5F" w:rsidRPr="00981416">
        <w:rPr>
          <w:rFonts w:ascii="Times New Roman" w:hAnsi="Times New Roman" w:cs="Times New Roman"/>
          <w:sz w:val="28"/>
          <w:lang w:val="uk-UA"/>
        </w:rPr>
        <w:t>ним з основними цілями компанії та на нього впливає загальна стратегія фірми. Управління брендом є інструментом для досягнення довгострокових переваг та прибутків.</w:t>
      </w:r>
    </w:p>
    <w:p w14:paraId="27BEEA56" w14:textId="77777777" w:rsidR="00981416" w:rsidRPr="00981416" w:rsidRDefault="00BC2B5F" w:rsidP="00FB36B5">
      <w:pPr>
        <w:pStyle w:val="a5"/>
        <w:numPr>
          <w:ilvl w:val="0"/>
          <w:numId w:val="22"/>
        </w:numPr>
        <w:tabs>
          <w:tab w:val="left" w:pos="4125"/>
        </w:tabs>
        <w:spacing w:after="0" w:line="360" w:lineRule="auto"/>
        <w:jc w:val="both"/>
        <w:rPr>
          <w:rFonts w:ascii="Times New Roman" w:hAnsi="Times New Roman" w:cs="Times New Roman"/>
          <w:sz w:val="28"/>
        </w:rPr>
      </w:pPr>
      <w:r w:rsidRPr="00981416">
        <w:rPr>
          <w:rFonts w:ascii="Times New Roman" w:hAnsi="Times New Roman" w:cs="Times New Roman"/>
          <w:sz w:val="28"/>
          <w:lang w:val="uk-UA"/>
        </w:rPr>
        <w:t xml:space="preserve">Бренд має широкий спектр застосування. На відміну від класичних концепцій, сучасна парадигма бренд-менеджменту не фокусується на використанні брендів для конкретних продуктів або ринків. Натомість вона може охоплювати значну кількість продуктів і ринків. Існує як </w:t>
      </w:r>
      <w:r w:rsidR="006710E5" w:rsidRPr="00981416">
        <w:rPr>
          <w:rFonts w:ascii="Times New Roman" w:hAnsi="Times New Roman" w:cs="Times New Roman"/>
          <w:sz w:val="28"/>
          <w:lang w:val="uk-UA"/>
        </w:rPr>
        <w:t>горизонтальне охоплення так і вертикальне охоплення.</w:t>
      </w:r>
    </w:p>
    <w:p w14:paraId="212678FB" w14:textId="10971C82" w:rsidR="00981416" w:rsidRPr="00A12080" w:rsidRDefault="0098573E" w:rsidP="00FB36B5">
      <w:pPr>
        <w:pStyle w:val="a5"/>
        <w:numPr>
          <w:ilvl w:val="0"/>
          <w:numId w:val="22"/>
        </w:numPr>
        <w:tabs>
          <w:tab w:val="left" w:pos="4125"/>
        </w:tabs>
        <w:spacing w:after="0" w:line="360" w:lineRule="auto"/>
        <w:jc w:val="both"/>
        <w:rPr>
          <w:rFonts w:ascii="Times New Roman" w:hAnsi="Times New Roman" w:cs="Times New Roman"/>
          <w:sz w:val="28"/>
          <w:lang w:val="uk-UA"/>
        </w:rPr>
      </w:pPr>
      <w:r w:rsidRPr="00981416">
        <w:rPr>
          <w:rFonts w:ascii="Times New Roman" w:hAnsi="Times New Roman" w:cs="Times New Roman"/>
          <w:sz w:val="28"/>
          <w:lang w:val="uk-UA"/>
        </w:rPr>
        <w:t>Ідентичність як ключовий елемент розвитку бренду. Стратегія бренд-менеджменту включає в себе як досягнення короткострокових переваг, так і формування ідентичності бренду. Ідентичність бренду встановлює основний напрям функціонування бренд-менеджменту. Розвиток та покращення ідентичності бренду ґрунтується на виявленні і розумінні стратегії підприємства, її споживачів та конкурентів</w:t>
      </w:r>
      <w:r w:rsidR="000F669C" w:rsidRPr="00981416">
        <w:rPr>
          <w:rFonts w:ascii="Times New Roman" w:hAnsi="Times New Roman" w:cs="Times New Roman"/>
          <w:sz w:val="28"/>
          <w:lang w:val="uk-UA"/>
        </w:rPr>
        <w:t>.</w:t>
      </w:r>
    </w:p>
    <w:p w14:paraId="68CB163E" w14:textId="77777777" w:rsidR="00981416" w:rsidRPr="00981416" w:rsidRDefault="00A628B4" w:rsidP="00FB36B5">
      <w:pPr>
        <w:pStyle w:val="a5"/>
        <w:numPr>
          <w:ilvl w:val="0"/>
          <w:numId w:val="22"/>
        </w:numPr>
        <w:tabs>
          <w:tab w:val="left" w:pos="4125"/>
        </w:tabs>
        <w:spacing w:after="0" w:line="360" w:lineRule="auto"/>
        <w:jc w:val="both"/>
        <w:rPr>
          <w:rFonts w:ascii="Times New Roman" w:hAnsi="Times New Roman" w:cs="Times New Roman"/>
          <w:sz w:val="28"/>
        </w:rPr>
      </w:pPr>
      <w:r w:rsidRPr="00981416">
        <w:rPr>
          <w:rFonts w:ascii="Times New Roman" w:hAnsi="Times New Roman" w:cs="Times New Roman"/>
          <w:sz w:val="28"/>
          <w:lang w:val="uk-UA"/>
        </w:rPr>
        <w:t>Глобальна перспектива. У світі, де конкуренція стрімко зростає,місія успішного бренду полягає в тому, щоб вийти на різні ринки та країни.</w:t>
      </w:r>
      <w:r w:rsidR="0098573E" w:rsidRPr="00981416">
        <w:rPr>
          <w:rFonts w:ascii="Times New Roman" w:hAnsi="Times New Roman" w:cs="Times New Roman"/>
          <w:sz w:val="28"/>
          <w:lang w:val="uk-UA"/>
        </w:rPr>
        <w:t xml:space="preserve"> </w:t>
      </w:r>
    </w:p>
    <w:p w14:paraId="429C90E6" w14:textId="52213A7D" w:rsidR="00944D5A" w:rsidRPr="00981416" w:rsidRDefault="00050562" w:rsidP="00FB36B5">
      <w:pPr>
        <w:pStyle w:val="a5"/>
        <w:numPr>
          <w:ilvl w:val="0"/>
          <w:numId w:val="22"/>
        </w:numPr>
        <w:tabs>
          <w:tab w:val="left" w:pos="4125"/>
        </w:tabs>
        <w:spacing w:after="0" w:line="360" w:lineRule="auto"/>
        <w:jc w:val="both"/>
        <w:rPr>
          <w:rFonts w:ascii="Times New Roman" w:hAnsi="Times New Roman" w:cs="Times New Roman"/>
          <w:sz w:val="28"/>
        </w:rPr>
      </w:pPr>
      <w:r w:rsidRPr="00981416">
        <w:rPr>
          <w:rFonts w:ascii="Times New Roman" w:hAnsi="Times New Roman" w:cs="Times New Roman"/>
          <w:sz w:val="28"/>
          <w:lang w:val="uk-UA"/>
        </w:rPr>
        <w:t>Посилення діяльності бренд-менеджерів. Бренд-менеджери повинні активно втручатися в процес створення та управління брендом. Бренд-менеджер відповідає за розробку стратегічних програм бренду і контролює їх виконання.</w:t>
      </w:r>
    </w:p>
    <w:p w14:paraId="0B6FB0C2" w14:textId="77777777" w:rsidR="007714EC" w:rsidRDefault="007714EC" w:rsidP="00981416">
      <w:pPr>
        <w:tabs>
          <w:tab w:val="left" w:pos="4125"/>
        </w:tabs>
        <w:spacing w:after="0" w:line="360" w:lineRule="auto"/>
        <w:ind w:left="357" w:firstLine="709"/>
        <w:jc w:val="both"/>
        <w:rPr>
          <w:rFonts w:ascii="Times New Roman" w:hAnsi="Times New Roman" w:cs="Times New Roman"/>
          <w:sz w:val="28"/>
          <w:lang w:val="uk-UA"/>
        </w:rPr>
      </w:pPr>
      <w:r>
        <w:rPr>
          <w:rFonts w:ascii="Times New Roman" w:hAnsi="Times New Roman" w:cs="Times New Roman"/>
          <w:sz w:val="28"/>
          <w:lang w:val="uk-UA"/>
        </w:rPr>
        <w:t>Отже, бренд-менеджмент є невід’ємною частиною стратегічного розвитку підприємства</w:t>
      </w:r>
      <w:r w:rsidR="00F063AA">
        <w:rPr>
          <w:rFonts w:ascii="Times New Roman" w:hAnsi="Times New Roman" w:cs="Times New Roman"/>
          <w:sz w:val="28"/>
          <w:lang w:val="uk-UA"/>
        </w:rPr>
        <w:t>, воно спрямоване на створення бажаного іміджу, який гарно сприймуть споживачі.</w:t>
      </w:r>
      <w:r w:rsidR="00D672FB" w:rsidRPr="00D672FB">
        <w:rPr>
          <w:lang w:val="uk-UA"/>
        </w:rPr>
        <w:t xml:space="preserve"> </w:t>
      </w:r>
      <w:r w:rsidR="00D672FB">
        <w:rPr>
          <w:rFonts w:ascii="Times New Roman" w:hAnsi="Times New Roman" w:cs="Times New Roman"/>
          <w:sz w:val="28"/>
          <w:lang w:val="uk-UA"/>
        </w:rPr>
        <w:t>Б</w:t>
      </w:r>
      <w:r w:rsidR="00D672FB" w:rsidRPr="00D672FB">
        <w:rPr>
          <w:rFonts w:ascii="Times New Roman" w:hAnsi="Times New Roman" w:cs="Times New Roman"/>
          <w:sz w:val="28"/>
          <w:lang w:val="uk-UA"/>
        </w:rPr>
        <w:t xml:space="preserve">ренд-менеджмент – це управлінська </w:t>
      </w:r>
      <w:r w:rsidR="00D672FB" w:rsidRPr="00D672FB">
        <w:rPr>
          <w:rFonts w:ascii="Times New Roman" w:hAnsi="Times New Roman" w:cs="Times New Roman"/>
          <w:sz w:val="28"/>
          <w:lang w:val="uk-UA"/>
        </w:rPr>
        <w:lastRenderedPageBreak/>
        <w:t>діяльність, яка спрямована на створення довгострокових стратегічних засобів, підвищення прибутковості та посилення стану торгової марки на ринку за допомогою к</w:t>
      </w:r>
      <w:r w:rsidR="00D672FB">
        <w:rPr>
          <w:rFonts w:ascii="Times New Roman" w:hAnsi="Times New Roman" w:cs="Times New Roman"/>
          <w:sz w:val="28"/>
          <w:lang w:val="uk-UA"/>
        </w:rPr>
        <w:t>омунікацій.</w:t>
      </w:r>
    </w:p>
    <w:p w14:paraId="56DCB6DA" w14:textId="77777777" w:rsidR="00C32FFD" w:rsidRDefault="00C32FFD" w:rsidP="000A6E85">
      <w:pPr>
        <w:tabs>
          <w:tab w:val="left" w:pos="4125"/>
        </w:tabs>
        <w:spacing w:after="0" w:line="360" w:lineRule="auto"/>
        <w:ind w:left="360" w:firstLine="709"/>
        <w:jc w:val="both"/>
        <w:rPr>
          <w:rFonts w:ascii="Times New Roman" w:hAnsi="Times New Roman" w:cs="Times New Roman"/>
          <w:sz w:val="28"/>
          <w:lang w:val="uk-UA"/>
        </w:rPr>
      </w:pPr>
    </w:p>
    <w:p w14:paraId="28BDB6DE" w14:textId="77777777" w:rsidR="00CB7ADD" w:rsidRDefault="00CB7ADD" w:rsidP="000A6E85">
      <w:pPr>
        <w:tabs>
          <w:tab w:val="left" w:pos="4125"/>
        </w:tabs>
        <w:spacing w:after="0" w:line="360" w:lineRule="auto"/>
        <w:ind w:left="360" w:firstLine="709"/>
        <w:jc w:val="both"/>
        <w:rPr>
          <w:rFonts w:ascii="Times New Roman" w:hAnsi="Times New Roman" w:cs="Times New Roman"/>
          <w:sz w:val="28"/>
          <w:lang w:val="uk-UA"/>
        </w:rPr>
      </w:pPr>
    </w:p>
    <w:p w14:paraId="6C5FA1C2" w14:textId="77777777" w:rsidR="00EE4DCC" w:rsidRDefault="007A5AA1" w:rsidP="000A6E85">
      <w:pPr>
        <w:tabs>
          <w:tab w:val="left" w:pos="4125"/>
        </w:tabs>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1.</w:t>
      </w:r>
      <w:r w:rsidR="00EE4DCC" w:rsidRPr="00EE4DCC">
        <w:rPr>
          <w:rFonts w:ascii="Times New Roman" w:hAnsi="Times New Roman" w:cs="Times New Roman"/>
          <w:b/>
          <w:sz w:val="28"/>
          <w:lang w:val="uk-UA"/>
        </w:rPr>
        <w:t>3.</w:t>
      </w:r>
      <w:r>
        <w:rPr>
          <w:rFonts w:ascii="Times New Roman" w:hAnsi="Times New Roman" w:cs="Times New Roman"/>
          <w:b/>
          <w:sz w:val="28"/>
          <w:lang w:val="uk-UA"/>
        </w:rPr>
        <w:t xml:space="preserve"> </w:t>
      </w:r>
      <w:r w:rsidR="002D6918">
        <w:rPr>
          <w:rFonts w:ascii="Times New Roman" w:hAnsi="Times New Roman" w:cs="Times New Roman"/>
          <w:b/>
          <w:sz w:val="28"/>
          <w:lang w:val="uk-UA"/>
        </w:rPr>
        <w:t>Принципи, функції та цілі</w:t>
      </w:r>
      <w:r w:rsidR="00EE4DCC" w:rsidRPr="00EE4DCC">
        <w:rPr>
          <w:rFonts w:ascii="Times New Roman" w:hAnsi="Times New Roman" w:cs="Times New Roman"/>
          <w:b/>
          <w:sz w:val="28"/>
          <w:lang w:val="uk-UA"/>
        </w:rPr>
        <w:t xml:space="preserve"> бренд-менеджменту</w:t>
      </w:r>
    </w:p>
    <w:p w14:paraId="2BCD8424" w14:textId="77777777" w:rsidR="0088525B" w:rsidRDefault="0088525B" w:rsidP="000A6E85">
      <w:pPr>
        <w:tabs>
          <w:tab w:val="left" w:pos="4125"/>
        </w:tabs>
        <w:spacing w:after="0" w:line="360" w:lineRule="auto"/>
        <w:ind w:firstLine="709"/>
        <w:jc w:val="both"/>
        <w:rPr>
          <w:rFonts w:ascii="Times New Roman" w:hAnsi="Times New Roman" w:cs="Times New Roman"/>
          <w:b/>
          <w:sz w:val="28"/>
          <w:lang w:val="uk-UA"/>
        </w:rPr>
      </w:pPr>
    </w:p>
    <w:p w14:paraId="06532BE1" w14:textId="3E25F4E7" w:rsidR="00FB78DD" w:rsidRDefault="00F91217"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наслідок збільшення факторів, що значно впливають на організацію, а саме таких факторів як зростання конкуренції на ринку, як результат появи багато нових гравців на ринку</w:t>
      </w:r>
      <w:r w:rsidRPr="00F91217">
        <w:rPr>
          <w:rFonts w:ascii="Times New Roman" w:hAnsi="Times New Roman" w:cs="Times New Roman"/>
          <w:sz w:val="28"/>
        </w:rPr>
        <w:t>;</w:t>
      </w:r>
      <w:r>
        <w:rPr>
          <w:rFonts w:ascii="Times New Roman" w:hAnsi="Times New Roman" w:cs="Times New Roman"/>
          <w:sz w:val="28"/>
          <w:lang w:val="uk-UA"/>
        </w:rPr>
        <w:t xml:space="preserve"> </w:t>
      </w:r>
      <w:r w:rsidR="001E226B">
        <w:rPr>
          <w:rFonts w:ascii="Times New Roman" w:hAnsi="Times New Roman" w:cs="Times New Roman"/>
          <w:sz w:val="28"/>
          <w:lang w:val="uk-UA"/>
        </w:rPr>
        <w:t xml:space="preserve">збільшення </w:t>
      </w:r>
      <w:r w:rsidR="00155845" w:rsidRPr="00155845">
        <w:rPr>
          <w:rFonts w:ascii="Times New Roman" w:hAnsi="Times New Roman" w:cs="Times New Roman"/>
          <w:sz w:val="28"/>
          <w:lang w:val="uk-UA"/>
        </w:rPr>
        <w:t>споживч</w:t>
      </w:r>
      <w:r w:rsidR="00155845">
        <w:rPr>
          <w:rFonts w:ascii="Times New Roman" w:hAnsi="Times New Roman" w:cs="Times New Roman"/>
          <w:sz w:val="28"/>
          <w:lang w:val="uk-UA"/>
        </w:rPr>
        <w:t>их</w:t>
      </w:r>
      <w:r w:rsidR="001E226B">
        <w:rPr>
          <w:rFonts w:ascii="Times New Roman" w:hAnsi="Times New Roman" w:cs="Times New Roman"/>
          <w:sz w:val="28"/>
          <w:lang w:val="uk-UA"/>
        </w:rPr>
        <w:t xml:space="preserve"> вимог до товарів та послуг</w:t>
      </w:r>
      <w:r w:rsidRPr="00F91217">
        <w:rPr>
          <w:rFonts w:ascii="Times New Roman" w:hAnsi="Times New Roman" w:cs="Times New Roman"/>
          <w:sz w:val="28"/>
        </w:rPr>
        <w:t>;</w:t>
      </w:r>
      <w:r w:rsidR="001E226B">
        <w:rPr>
          <w:rFonts w:ascii="Times New Roman" w:hAnsi="Times New Roman" w:cs="Times New Roman"/>
          <w:sz w:val="28"/>
          <w:lang w:val="uk-UA"/>
        </w:rPr>
        <w:t xml:space="preserve"> покращення науково-технічного прогресу та інших факторів, які</w:t>
      </w:r>
      <w:r w:rsidR="00AA24A7">
        <w:rPr>
          <w:rFonts w:ascii="Times New Roman" w:hAnsi="Times New Roman" w:cs="Times New Roman"/>
          <w:sz w:val="28"/>
          <w:lang w:val="uk-UA"/>
        </w:rPr>
        <w:t xml:space="preserve"> відображені на р</w:t>
      </w:r>
      <w:r w:rsidR="002B3958">
        <w:rPr>
          <w:rFonts w:ascii="Times New Roman" w:hAnsi="Times New Roman" w:cs="Times New Roman"/>
          <w:sz w:val="28"/>
          <w:lang w:val="uk-UA"/>
        </w:rPr>
        <w:t>ис</w:t>
      </w:r>
      <w:r w:rsidR="007A5AA1">
        <w:rPr>
          <w:rFonts w:ascii="Times New Roman" w:hAnsi="Times New Roman" w:cs="Times New Roman"/>
          <w:sz w:val="28"/>
          <w:lang w:val="uk-UA"/>
        </w:rPr>
        <w:t>. 1.3</w:t>
      </w:r>
      <w:r w:rsidR="001E226B">
        <w:rPr>
          <w:rFonts w:ascii="Times New Roman" w:hAnsi="Times New Roman" w:cs="Times New Roman"/>
          <w:sz w:val="28"/>
          <w:lang w:val="uk-UA"/>
        </w:rPr>
        <w:t>, зумовлюють використання  бренд-менеджменту в маркетинговому управлінні.</w:t>
      </w:r>
    </w:p>
    <w:p w14:paraId="6096AF74" w14:textId="016DF8C3" w:rsidR="00D45E7E" w:rsidRDefault="00D45E7E" w:rsidP="000A6E85">
      <w:pPr>
        <w:tabs>
          <w:tab w:val="left" w:pos="4125"/>
        </w:tabs>
        <w:spacing w:after="0" w:line="360" w:lineRule="auto"/>
        <w:ind w:firstLine="709"/>
        <w:jc w:val="both"/>
        <w:rPr>
          <w:rFonts w:ascii="Times New Roman" w:hAnsi="Times New Roman" w:cs="Times New Roman"/>
          <w:sz w:val="28"/>
          <w:lang w:val="uk-UA"/>
        </w:rPr>
      </w:pPr>
      <w:r w:rsidRPr="00D45E7E">
        <w:rPr>
          <w:rFonts w:ascii="Times New Roman" w:hAnsi="Times New Roman" w:cs="Times New Roman"/>
          <w:sz w:val="28"/>
          <w:lang w:val="uk-UA"/>
        </w:rPr>
        <w:t>Відповідно цьому найголовнішою цілю бренд-менеджменту є задоволення потреб цільових споживачів зі збереженням основних його принципів та з метою отри</w:t>
      </w:r>
      <w:r w:rsidR="0055287B">
        <w:rPr>
          <w:rFonts w:ascii="Times New Roman" w:hAnsi="Times New Roman" w:cs="Times New Roman"/>
          <w:sz w:val="28"/>
          <w:lang w:val="uk-UA"/>
        </w:rPr>
        <w:t>мання на цій основі прибутку [1</w:t>
      </w:r>
      <w:r w:rsidR="00320231">
        <w:rPr>
          <w:rFonts w:ascii="Times New Roman" w:hAnsi="Times New Roman" w:cs="Times New Roman"/>
          <w:sz w:val="28"/>
          <w:lang w:val="uk-UA"/>
        </w:rPr>
        <w:t>9</w:t>
      </w:r>
      <w:r w:rsidRPr="00D45E7E">
        <w:rPr>
          <w:rFonts w:ascii="Times New Roman" w:hAnsi="Times New Roman" w:cs="Times New Roman"/>
          <w:sz w:val="28"/>
          <w:lang w:val="uk-UA"/>
        </w:rPr>
        <w:t>]. Принципи відображають собою сукупність правил, закономірностей та норм для функціонування та реалізації бренд-менеджменту.</w:t>
      </w:r>
    </w:p>
    <w:p w14:paraId="5309BE56" w14:textId="0BEA4315" w:rsidR="00D45E7E" w:rsidRDefault="00D45E7E" w:rsidP="00D45E7E">
      <w:pPr>
        <w:tabs>
          <w:tab w:val="left" w:pos="4125"/>
        </w:tabs>
        <w:spacing w:after="0" w:line="360" w:lineRule="auto"/>
        <w:jc w:val="both"/>
        <w:rPr>
          <w:rFonts w:ascii="Times New Roman" w:hAnsi="Times New Roman" w:cs="Times New Roman"/>
          <w:sz w:val="28"/>
          <w:lang w:val="uk-UA"/>
        </w:rPr>
      </w:pPr>
    </w:p>
    <w:p w14:paraId="3FC6FF33" w14:textId="0659BC2E" w:rsidR="007E4061" w:rsidRDefault="0055596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1824" behindDoc="0" locked="0" layoutInCell="1" allowOverlap="1" wp14:anchorId="2B6C343B" wp14:editId="1B8E6485">
                <wp:simplePos x="0" y="0"/>
                <wp:positionH relativeFrom="column">
                  <wp:posOffset>842010</wp:posOffset>
                </wp:positionH>
                <wp:positionV relativeFrom="paragraph">
                  <wp:posOffset>192405</wp:posOffset>
                </wp:positionV>
                <wp:extent cx="819150" cy="0"/>
                <wp:effectExtent l="0" t="0" r="19050" b="1905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819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22" o:spid="_x0000_s1026" style="position:absolute;z-index:251661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6.3pt,15.15pt" to="130.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CT4wEAANoDAAAOAAAAZHJzL2Uyb0RvYy54bWysU82O0zAQviPxDpbvNEkl0BI13cOu4IKg&#10;4ucBvI7dWPhPtmnTG3BG6iPwChxAWmkXnsF5ox27aRYtCCHExZnxzPfNfOPJ4rRXEm2Y88LoBlez&#10;EiOmqWmFXjf4zesnD04w8oHolkijWYN3zOPT5f17i62t2dx0RrbMISDRvt7aBnch2LooPO2YIn5m&#10;LNMQ5MYpEsB166J1ZAvsShbzsnxUbI1rrTOUeQ+354cgXmZ+zhkNLzj3LCDZYOgt5NPl8yKdxXJB&#10;6rUjthN0bIP8QxeKCA1FJ6pzEgh658QvVEpQZ7zhYUaNKgzngrKsAdRU5R01rzpiWdYCw/F2GpP/&#10;f7T0+WblkGgbPJ9jpImCN4qfh/fDPl7HL8MeDR/ij/gtfo2X8Xu8HD6CfTV8AjsF49V4vUcAh1lu&#10;ra+B8kyv3Oh5u3JpMD13Kn1BMurz/HfT/FkfEIXLk+px9RBeiR5DxS3OOh+eMqNQMhoshU6TITXZ&#10;PPMBakHqMQWc1MehcrbCTrKULPVLxkEt1KoyOu8ZO5MObQhsSPu2SiqAK2cmCBdSTqDyz6AxN8FY&#10;3r2/BU7ZuaLRYQIqoY37XdXQH1vlh/yj6oPWJPvCtLv8DnkcsEBZ2bjsaUN/9jP89pdc3gAAAP//&#10;AwBQSwMEFAAGAAgAAAAhAB8kLPHdAAAACQEAAA8AAABkcnMvZG93bnJldi54bWxMj09Pg0AQxe8m&#10;fofNmHizSyGhDbI0jX9OekD04HHLToGUnSXsFtBP7xgP9vje/PLmvXy32F5MOPrOkYL1KgKBVDvT&#10;UaPg4/35bgvCB01G945QwRd62BXXV7nOjJvpDacqNIJDyGdaQRvCkEnp6xat9is3IPHt6EarA8ux&#10;kWbUM4fbXsZRlEqrO+IPrR7wocX6VJ2tgs3TS1UO8+Prdyk3siwnF7anT6Vub5b9PYiAS/iH4bc+&#10;V4eCOx3cmYwXPeskThlVkEQJCAbidM3G4c+QRS4vFxQ/AAAA//8DAFBLAQItABQABgAIAAAAIQC2&#10;gziS/gAAAOEBAAATAAAAAAAAAAAAAAAAAAAAAABbQ29udGVudF9UeXBlc10ueG1sUEsBAi0AFAAG&#10;AAgAAAAhADj9If/WAAAAlAEAAAsAAAAAAAAAAAAAAAAALwEAAF9yZWxzLy5yZWxzUEsBAi0AFAAG&#10;AAgAAAAhALYdwJPjAQAA2gMAAA4AAAAAAAAAAAAAAAAALgIAAGRycy9lMm9Eb2MueG1sUEsBAi0A&#10;FAAGAAgAAAAhAB8kLPHdAAAACQEAAA8AAAAAAAAAAAAAAAAAPQQAAGRycy9kb3ducmV2LnhtbFBL&#10;BQYAAAAABAAEAPMAAABHBQAAAAA=&#10;" strokecolor="black [3040]"/>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62848" behindDoc="0" locked="0" layoutInCell="1" allowOverlap="1" wp14:anchorId="68DCC6BC" wp14:editId="3B94F220">
                <wp:simplePos x="0" y="0"/>
                <wp:positionH relativeFrom="column">
                  <wp:posOffset>842010</wp:posOffset>
                </wp:positionH>
                <wp:positionV relativeFrom="paragraph">
                  <wp:posOffset>192405</wp:posOffset>
                </wp:positionV>
                <wp:extent cx="0" cy="2028825"/>
                <wp:effectExtent l="0" t="0" r="19050" b="9525"/>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0" cy="2028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23" o:spid="_x0000_s1026" style="position:absolute;z-index:25166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6.3pt,15.15pt" to="66.3pt,17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32U4QEAANsDAAAOAAAAZHJzL2Uyb0RvYy54bWysU0uO1DAQ3SNxB8t7OukgUCvq9CxmBBsE&#10;LT4H8Dh2x8I/2aaT3gFrpD4CV2AB0kgzcIbkRpSddAYBQgixcexyvVf1nivrs05JtGfOC6MrvFzk&#10;GDFNTS30rsKvXj66t8LIB6JrIo1mFT4wj882d++sW1uywjRG1swhING+bG2FmxBsmWWeNkwRvzCW&#10;abjkxikS4Oh2We1IC+xKZkWeP8xa42rrDGXeQ/RivMSbxM85o+EZ554FJCsMvYW0urRexjXbrEm5&#10;c8Q2gk5tkH/oQhGhoehMdUECQW+c+IVKCeqMNzwsqFGZ4VxQljSAmmX+k5oXDbEsaQFzvJ1t8v+P&#10;lj7dbx0SdYWL+xhpouCN+o/D2+HY3/SfhiMa3vXf+i/95/6q/9pfDe9hfz18gH287K+n8BEBHLxs&#10;rS+B8lxv3XTyduuiMR13Kn5BMuqS/4fZf9YFRMcghWiRF6tV8SDyZbdA63x4zIxCcVNhKXS0hpRk&#10;/8SHMfWUArjYyFg67cJBspgs9XPGQS4UWyZ0GjR2Lh3aExiR+vVyKpsyI4QLKWdQ/mfQlBthLA3f&#10;3wLn7FTR6DADldDG/a5q6E6t8jH/pHrUGmVfmvqQHiLZAROUDJ2mPY7oj+cEv/0nN98BAAD//wMA&#10;UEsDBBQABgAIAAAAIQBkVyii3gAAAAoBAAAPAAAAZHJzL2Rvd25yZXYueG1sTI/NTsMwEITvSLyD&#10;tUjcqEOD2jTEqRA/JziEwKFHN16SqPE6it0k8PRse4HjzH6ancm2s+3EiINvHSm4XUQgkCpnWqoV&#10;fH683CQgfNBkdOcIFXyjh21+eZHp1LiJ3nEsQy04hHyqFTQh9KmUvmrQar9wPRLfvtxgdWA51NIM&#10;euJw28llFK2k1S3xh0b3+NhgdSiPVsH6+bUs+unp7aeQa1kUowvJYafU9dX8cA8i4Bz+YDjV5+qQ&#10;c6e9O5LxomMdL1eMKoijGMQJOBt7Nu42Ccg8k/8n5L8AAAD//wMAUEsBAi0AFAAGAAgAAAAhALaD&#10;OJL+AAAA4QEAABMAAAAAAAAAAAAAAAAAAAAAAFtDb250ZW50X1R5cGVzXS54bWxQSwECLQAUAAYA&#10;CAAAACEAOP0h/9YAAACUAQAACwAAAAAAAAAAAAAAAAAvAQAAX3JlbHMvLnJlbHNQSwECLQAUAAYA&#10;CAAAACEANyt9lOEBAADbAwAADgAAAAAAAAAAAAAAAAAuAgAAZHJzL2Uyb0RvYy54bWxQSwECLQAU&#10;AAYACAAAACEAZFcoot4AAAAKAQAADwAAAAAAAAAAAAAAAAA7BAAAZHJzL2Rvd25yZXYueG1sUEsF&#10;BgAAAAAEAAQA8wAAAEYFAAAAAA==&#10;" strokecolor="black [3040]"/>
            </w:pict>
          </mc:Fallback>
        </mc:AlternateContent>
      </w:r>
      <w:r w:rsidR="00AE27B5">
        <w:rPr>
          <w:rFonts w:ascii="Times New Roman" w:hAnsi="Times New Roman" w:cs="Times New Roman"/>
          <w:noProof/>
          <w:sz w:val="28"/>
          <w:lang w:eastAsia="ru-RU"/>
        </w:rPr>
        <mc:AlternateContent>
          <mc:Choice Requires="wps">
            <w:drawing>
              <wp:anchor distT="0" distB="0" distL="114300" distR="114300" simplePos="0" relativeHeight="251654656" behindDoc="0" locked="0" layoutInCell="1" allowOverlap="1" wp14:anchorId="235ECF75" wp14:editId="6408084B">
                <wp:simplePos x="0" y="0"/>
                <wp:positionH relativeFrom="column">
                  <wp:posOffset>1663065</wp:posOffset>
                </wp:positionH>
                <wp:positionV relativeFrom="paragraph">
                  <wp:posOffset>36195</wp:posOffset>
                </wp:positionV>
                <wp:extent cx="3619500" cy="304800"/>
                <wp:effectExtent l="0" t="0" r="19050" b="19050"/>
                <wp:wrapNone/>
                <wp:docPr id="14" name="Поле 14"/>
                <wp:cNvGraphicFramePr/>
                <a:graphic xmlns:a="http://schemas.openxmlformats.org/drawingml/2006/main">
                  <a:graphicData uri="http://schemas.microsoft.com/office/word/2010/wordprocessingShape">
                    <wps:wsp>
                      <wps:cNvSpPr txBox="1"/>
                      <wps:spPr>
                        <a:xfrm>
                          <a:off x="0" y="0"/>
                          <a:ext cx="36195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1E0CC1" w14:textId="77777777" w:rsidR="00E01197" w:rsidRPr="0091194D" w:rsidRDefault="00E01197" w:rsidP="007E4061">
                            <w:pPr>
                              <w:jc w:val="center"/>
                              <w:rPr>
                                <w:rFonts w:ascii="Times New Roman" w:hAnsi="Times New Roman" w:cs="Times New Roman"/>
                                <w:b/>
                                <w:sz w:val="24"/>
                                <w:lang w:val="uk-UA"/>
                              </w:rPr>
                            </w:pPr>
                            <w:r w:rsidRPr="0091194D">
                              <w:rPr>
                                <w:rFonts w:ascii="Times New Roman" w:hAnsi="Times New Roman" w:cs="Times New Roman"/>
                                <w:b/>
                                <w:sz w:val="24"/>
                                <w:lang w:val="uk-UA"/>
                              </w:rPr>
                              <w:t>Умови використання бренд-</w:t>
                            </w:r>
                            <w:r>
                              <w:rPr>
                                <w:rFonts w:ascii="Times New Roman" w:hAnsi="Times New Roman" w:cs="Times New Roman"/>
                                <w:b/>
                                <w:sz w:val="24"/>
                                <w:lang w:val="uk-UA"/>
                              </w:rPr>
                              <w:t>м</w:t>
                            </w:r>
                            <w:r w:rsidRPr="0091194D">
                              <w:rPr>
                                <w:rFonts w:ascii="Times New Roman" w:hAnsi="Times New Roman" w:cs="Times New Roman"/>
                                <w:b/>
                                <w:sz w:val="24"/>
                                <w:lang w:val="uk-UA"/>
                              </w:rPr>
                              <w:t>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4" o:spid="_x0000_s1031" type="#_x0000_t202" style="position:absolute;left:0;text-align:left;margin-left:130.95pt;margin-top:2.85pt;width:285pt;height:2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wWGowIAALsFAAAOAAAAZHJzL2Uyb0RvYy54bWysVM1OGzEQvlfqO1i+l91AQiFig1IQVSUE&#10;qKHi7HhtYuH1uLaT3fRleIqeKvUZ8kgde3dDoFyoetkde775+zwzJ6dNpclKOK/AFHSwl1MiDIdS&#10;mfuCfru9+HBEiQ/MlEyDEQVdC09PJ+/fndR2LPZhAboUjqAT48e1LegiBDvOMs8XomJ+D6wwqJTg&#10;Khbw6O6z0rEavVc628/zw6wGV1oHXHiPt+etkk6SfykFD9dSehGILijmFtLXpe88frPJCRvfO2YX&#10;indpsH/IomLKYNCtq3MWGFk69ZerSnEHHmTY41BlIKXiItWA1QzyF9XMFsyKVAuS4+2WJv//3PKr&#10;1Y0jqsS3G1JiWIVvtHnc/N782vwkeIX81NaPETazCAzNJ2gQ2997vIxlN9JV8Y8FEdQj0+stu6IJ&#10;hOPlweHgeJSjiqPuIB8eoYzusydr63z4LKAiUSiow9dLpLLVpQ8ttIfEYB60Ki+U1ukQO0acaUdW&#10;DN9ah5QjOn+G0obUBT08GOXJ8TNddL21n2vGH7r0dlDoT5sYTqTe6tKKDLVMJCmstYgYbb4Kidwm&#10;Ql7JkXEuzDbPhI4oiRW9xbDDP2X1FuO2DrRIkcGErXGlDLiWpefUlg89tbLF4xvu1B3F0Myb1FSj&#10;vlHmUK6xfxy0E+gtv1DI9yXz4YY5HDnsC1wj4Ro/UgM+EnQSJQtwP167j3icBNRSUuMIF9R/XzIn&#10;KNFfDM7I8WA4jDOfDsPRx308uF3NfFdjltUZYOcMcGFZnsSID7oXpYPqDrfNNEZFFTMcYxc09OJZ&#10;aBcLbisuptMEwim3LFyameXRdWQ59tltc8ec7fo84IRcQT/sbPyi3VtstDQwXQaQKs1C5LllteMf&#10;N0Sapm6bxRW0e06op507+QMAAP//AwBQSwMEFAAGAAgAAAAhAJHdUfLbAAAACAEAAA8AAABkcnMv&#10;ZG93bnJldi54bWxMj8FOwzAQRO9I/IO1SNyo01a0aYhTASpcOFEQ523s2hbxOordNPw92xMcn2Y0&#10;+7beTqEToxmSj6RgPitAGGqj9mQVfH683JUgUkbS2EUyCn5Mgm1zfVVjpeOZ3s24z1bwCKUKFbic&#10;+0rK1DoTMM1ib4izYxwCZsbBSj3gmcdDJxdFsZIBPfEFh715dqb93p+Cgt2T3di2xMHtSu39OH0d&#10;3+yrUrc30+MDiGym/FeGiz6rQ8NOh3ginUSnYLGab7iq4H4NgvNyeeED83INsqnl/weaXwAAAP//&#10;AwBQSwECLQAUAAYACAAAACEAtoM4kv4AAADhAQAAEwAAAAAAAAAAAAAAAAAAAAAAW0NvbnRlbnRf&#10;VHlwZXNdLnhtbFBLAQItABQABgAIAAAAIQA4/SH/1gAAAJQBAAALAAAAAAAAAAAAAAAAAC8BAABf&#10;cmVscy8ucmVsc1BLAQItABQABgAIAAAAIQCflwWGowIAALsFAAAOAAAAAAAAAAAAAAAAAC4CAABk&#10;cnMvZTJvRG9jLnhtbFBLAQItABQABgAIAAAAIQCR3VHy2wAAAAgBAAAPAAAAAAAAAAAAAAAAAP0E&#10;AABkcnMvZG93bnJldi54bWxQSwUGAAAAAAQABADzAAAABQYAAAAA&#10;" fillcolor="white [3201]" strokeweight=".5pt">
                <v:textbox>
                  <w:txbxContent>
                    <w:p w14:paraId="7A1E0CC1" w14:textId="77777777" w:rsidR="00E01197" w:rsidRPr="0091194D" w:rsidRDefault="00E01197" w:rsidP="007E4061">
                      <w:pPr>
                        <w:jc w:val="center"/>
                        <w:rPr>
                          <w:rFonts w:ascii="Times New Roman" w:hAnsi="Times New Roman" w:cs="Times New Roman"/>
                          <w:b/>
                          <w:sz w:val="24"/>
                          <w:lang w:val="uk-UA"/>
                        </w:rPr>
                      </w:pPr>
                      <w:r w:rsidRPr="0091194D">
                        <w:rPr>
                          <w:rFonts w:ascii="Times New Roman" w:hAnsi="Times New Roman" w:cs="Times New Roman"/>
                          <w:b/>
                          <w:sz w:val="24"/>
                          <w:lang w:val="uk-UA"/>
                        </w:rPr>
                        <w:t>Умови використання бренд-</w:t>
                      </w:r>
                      <w:r>
                        <w:rPr>
                          <w:rFonts w:ascii="Times New Roman" w:hAnsi="Times New Roman" w:cs="Times New Roman"/>
                          <w:b/>
                          <w:sz w:val="24"/>
                          <w:lang w:val="uk-UA"/>
                        </w:rPr>
                        <w:t>м</w:t>
                      </w:r>
                      <w:r w:rsidRPr="0091194D">
                        <w:rPr>
                          <w:rFonts w:ascii="Times New Roman" w:hAnsi="Times New Roman" w:cs="Times New Roman"/>
                          <w:b/>
                          <w:sz w:val="24"/>
                          <w:lang w:val="uk-UA"/>
                        </w:rPr>
                        <w:t>енеджменту</w:t>
                      </w:r>
                    </w:p>
                  </w:txbxContent>
                </v:textbox>
              </v:shape>
            </w:pict>
          </mc:Fallback>
        </mc:AlternateContent>
      </w:r>
    </w:p>
    <w:p w14:paraId="503924AA" w14:textId="11607E90"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8992" behindDoc="0" locked="0" layoutInCell="1" allowOverlap="1" wp14:anchorId="6E474ABD" wp14:editId="73EE6DA7">
                <wp:simplePos x="0" y="0"/>
                <wp:positionH relativeFrom="column">
                  <wp:posOffset>843915</wp:posOffset>
                </wp:positionH>
                <wp:positionV relativeFrom="paragraph">
                  <wp:posOffset>283845</wp:posOffset>
                </wp:positionV>
                <wp:extent cx="390525" cy="9525"/>
                <wp:effectExtent l="0" t="76200" r="9525" b="104775"/>
                <wp:wrapNone/>
                <wp:docPr id="29" name="Прямая со стрелкой 29"/>
                <wp:cNvGraphicFramePr/>
                <a:graphic xmlns:a="http://schemas.openxmlformats.org/drawingml/2006/main">
                  <a:graphicData uri="http://schemas.microsoft.com/office/word/2010/wordprocessingShape">
                    <wps:wsp>
                      <wps:cNvCnPr/>
                      <wps:spPr>
                        <a:xfrm>
                          <a:off x="0" y="0"/>
                          <a:ext cx="390525"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9" o:spid="_x0000_s1026" type="#_x0000_t32" style="position:absolute;margin-left:66.45pt;margin-top:22.35pt;width:30.75pt;height:.75pt;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iMf9wEAAP8DAAAOAAAAZHJzL2Uyb0RvYy54bWysU0uOEzEQ3SNxB8t70p2gQSRKZxYZYIMg&#10;4nMAj9tOW/inskknu4ELzBG4AhsWfDRn6L4RZXfSg/hICLGpttv1XtV7Li/P90aTnYCgnK3odFJS&#10;Iix3tbLbir5+9fjeQ0pCZLZm2llR0YMI9Hx1986y9Qsxc43TtQCCJDYsWl/RJka/KIrAG2FYmDgv&#10;LB5KB4ZF3MK2qIG1yG50MSvLB0XroPbguAgB/14Mh3SV+aUUPD6XMohIdEWxt5gj5HiZYrFassUW&#10;mG8UP7bB/qELw5TFoiPVBYuMvAX1C5VRHFxwMk64M4WTUnGRNaCaafmTmpcN8yJrQXOCH20K/4+W&#10;P9ttgKi6orM5JZYZvKPuQ3/VX3ffuo/9NenfdTcY+vf9Vfep+9p96W66zwST0bnWhwUSrO0Gjrvg&#10;N5Bs2Esw6YsCyT67fRjdFvtIOP68Py/PZmeUcDyapxVyFLdQDyE+Ec6QtKhoiMDUtolrZy3eqoNp&#10;9pvtnoY4AE+AVFfbFCNT+pGtSTx4lMUAXHssks6L1P7QcF7FgxYD9oWQaAm2ONTIwyjWGsiO4RjV&#10;b6YjC2YmiFRaj6AyN/ZH0DE3wUQe0L8Fjtm5orNxBBplHfyuatyfWpVD/kn1oDXJvnT1IV9ftgOn&#10;LF/C8UWkMf5xn+G373b1HQAA//8DAFBLAwQUAAYACAAAACEAaHnGqd4AAAAJAQAADwAAAGRycy9k&#10;b3ducmV2LnhtbEyPwU7DMAyG70i8Q2QkbiyllMJK0wmQKiS0ywYcdssa01ZLnKrJuvL2eCc4/van&#10;35/L1eysmHAMvScFt4sEBFLjTU+tgs+P+uYRRIiajLaeUMEPBlhVlxelLow/0QanbWwFl1AotIIu&#10;xqGQMjQdOh0WfkDi3bcfnY4cx1aaUZ+43FmZJkkune6JL3R6wNcOm8P26BTU+Hboc4u7zbxrOzfd&#10;1+v3ly+lrq/m5ycQEef4B8NZn9WhYqe9P5IJwnK+S5eMKsiyBxBnYJllIPY8yFOQVSn/f1D9AgAA&#10;//8DAFBLAQItABQABgAIAAAAIQC2gziS/gAAAOEBAAATAAAAAAAAAAAAAAAAAAAAAABbQ29udGVu&#10;dF9UeXBlc10ueG1sUEsBAi0AFAAGAAgAAAAhADj9If/WAAAAlAEAAAsAAAAAAAAAAAAAAAAALwEA&#10;AF9yZWxzLy5yZWxzUEsBAi0AFAAGAAgAAAAhAIKGIx/3AQAA/wMAAA4AAAAAAAAAAAAAAAAALgIA&#10;AGRycy9lMm9Eb2MueG1sUEsBAi0AFAAGAAgAAAAhAGh5xqneAAAACQEAAA8AAAAAAAAAAAAAAAAA&#10;UQQAAGRycy9kb3ducmV2LnhtbFBLBQYAAAAABAAEAPMAAABcBQAAAAA=&#10;" strokecolor="black [3040]">
                <v:stroke endarrow="open"/>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55680" behindDoc="0" locked="0" layoutInCell="1" allowOverlap="1" wp14:anchorId="09A44C47" wp14:editId="3DE421B8">
                <wp:simplePos x="0" y="0"/>
                <wp:positionH relativeFrom="column">
                  <wp:posOffset>1234440</wp:posOffset>
                </wp:positionH>
                <wp:positionV relativeFrom="paragraph">
                  <wp:posOffset>160020</wp:posOffset>
                </wp:positionV>
                <wp:extent cx="3533775" cy="257175"/>
                <wp:effectExtent l="0" t="0" r="28575" b="28575"/>
                <wp:wrapNone/>
                <wp:docPr id="15" name="Поле 15"/>
                <wp:cNvGraphicFramePr/>
                <a:graphic xmlns:a="http://schemas.openxmlformats.org/drawingml/2006/main">
                  <a:graphicData uri="http://schemas.microsoft.com/office/word/2010/wordprocessingShape">
                    <wps:wsp>
                      <wps:cNvSpPr txBox="1"/>
                      <wps:spPr>
                        <a:xfrm>
                          <a:off x="0" y="0"/>
                          <a:ext cx="35337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F4FE06" w14:textId="77777777" w:rsidR="00E01197" w:rsidRPr="0091194D" w:rsidRDefault="00E01197">
                            <w:pPr>
                              <w:rPr>
                                <w:rFonts w:ascii="Times New Roman" w:hAnsi="Times New Roman" w:cs="Times New Roman"/>
                                <w:sz w:val="24"/>
                                <w:lang w:val="uk-UA"/>
                              </w:rPr>
                            </w:pPr>
                            <w:r>
                              <w:rPr>
                                <w:rFonts w:ascii="Times New Roman" w:hAnsi="Times New Roman" w:cs="Times New Roman"/>
                                <w:sz w:val="24"/>
                                <w:lang w:val="uk-UA"/>
                              </w:rPr>
                              <w:t xml:space="preserve">Зростання конкурентної боротьби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5" o:spid="_x0000_s1032" type="#_x0000_t202" style="position:absolute;left:0;text-align:left;margin-left:97.2pt;margin-top:12.6pt;width:278.25pt;height:20.25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Sz9owIAALsFAAAOAAAAZHJzL2Uyb0RvYy54bWysVEtu2zAQ3RfoHQjuG/kbt0bkwE2QokCQ&#10;BE2KrGmKtIlQHJakLbmX6Sm6KtAz+EgdUpLjpNmk6EYact78Hmfm5LQuNdkI5xWYnPaPepQIw6FQ&#10;ZpnTr3cX795T4gMzBdNgRE63wtPT2ds3J5WdigGsQBfCEXRi/LSyOV2FYKdZ5vlKlMwfgRUGlRJc&#10;yQIe3TIrHKvQe6mzQa93nFXgCuuAC+/x9rxR0lnyL6Xg4VpKLwLROcXcQvq69F3EbzY7YdOlY3al&#10;eJsG+4csSqYMBt27OmeBkbVTf7kqFXfgQYYjDmUGUiouUg1YTb/3rJrbFbMi1YLkeLunyf8/t/xq&#10;c+OIKvDtxpQYVuIb7X7sfu9+7X4SvEJ+KuunCLu1CAz1R6gR2917vIxl19KV8Y8FEdQj09s9u6IO&#10;hOPlcDwcTiYYhaNuMJ70UUb32aO1dT58ElCSKOTU4eslUtnm0ocG2kFiMA9aFRdK63SIHSPOtCMb&#10;hm+tQ8oRnT9BaUOqnB4Px73k+Ikuut7bLzTjD216Byj0p00MJ1JvtWlFhhomkhS2WkSMNl+ERG4T&#10;IS/kyDgXZp9nQkeUxIpeY9jiH7N6jXFTB1qkyGDC3rhUBlzD0lNqi4eOWtng8Q0P6o5iqBd1aqrj&#10;rlEWUGyxfxw0E+gtv1DI9yXz4YY5HDlsGVwj4Ro/UgM+ErQSJStw31+6j3icBNRSUuEI59R/WzMn&#10;KNGfDc7Ih/5oFGc+HUbjyQAP7lCzONSYdXkG2Dl9XFiWJzHig+5E6aC8x20zj1FRxQzH2DkNnXgW&#10;msWC24qL+TyBcMotC5fm1vLoOrIc++yuvmfOtn0ecEKuoBt2Nn3W7g02WhqYrwNIlWYh8tyw2vKP&#10;GyJNU7vN4go6PCfU486d/QEAAP//AwBQSwMEFAAGAAgAAAAhAPR23lvdAAAACQEAAA8AAABkcnMv&#10;ZG93bnJldi54bWxMj8FOwzAQRO9I/IO1SNyoQ9S0SRqnAlS4cKIgzm68ta3G6yh20/D3mBM9jvZp&#10;5m2znV3PJhyD9STgcZEBQ+q8sqQFfH2+PpTAQpSkZO8JBfxggG17e9PIWvkLfeC0j5qlEgq1FGBi&#10;HGrOQ2fQybDwA1K6Hf3oZExx1FyN8pLKXc/zLFtxJy2lBSMHfDHYnfZnJ2D3rCvdlXI0u1JZO83f&#10;x3f9JsT93fy0ARZxjv8w/OkndWiT08GfSQXWp1wtlwkVkBc5sASsi6wCdhCwKtbA24Zff9D+AgAA&#10;//8DAFBLAQItABQABgAIAAAAIQC2gziS/gAAAOEBAAATAAAAAAAAAAAAAAAAAAAAAABbQ29udGVu&#10;dF9UeXBlc10ueG1sUEsBAi0AFAAGAAgAAAAhADj9If/WAAAAlAEAAAsAAAAAAAAAAAAAAAAALwEA&#10;AF9yZWxzLy5yZWxzUEsBAi0AFAAGAAgAAAAhANoRLP2jAgAAuwUAAA4AAAAAAAAAAAAAAAAALgIA&#10;AGRycy9lMm9Eb2MueG1sUEsBAi0AFAAGAAgAAAAhAPR23lvdAAAACQEAAA8AAAAAAAAAAAAAAAAA&#10;/QQAAGRycy9kb3ducmV2LnhtbFBLBQYAAAAABAAEAPMAAAAHBgAAAAA=&#10;" fillcolor="white [3201]" strokeweight=".5pt">
                <v:textbox>
                  <w:txbxContent>
                    <w:p w14:paraId="33F4FE06" w14:textId="77777777" w:rsidR="00E01197" w:rsidRPr="0091194D" w:rsidRDefault="00E01197">
                      <w:pPr>
                        <w:rPr>
                          <w:rFonts w:ascii="Times New Roman" w:hAnsi="Times New Roman" w:cs="Times New Roman"/>
                          <w:sz w:val="24"/>
                          <w:lang w:val="uk-UA"/>
                        </w:rPr>
                      </w:pPr>
                      <w:r>
                        <w:rPr>
                          <w:rFonts w:ascii="Times New Roman" w:hAnsi="Times New Roman" w:cs="Times New Roman"/>
                          <w:sz w:val="24"/>
                          <w:lang w:val="uk-UA"/>
                        </w:rPr>
                        <w:t xml:space="preserve">Зростання конкурентної боротьби </w:t>
                      </w:r>
                    </w:p>
                  </w:txbxContent>
                </v:textbox>
              </v:shape>
            </w:pict>
          </mc:Fallback>
        </mc:AlternateContent>
      </w:r>
    </w:p>
    <w:p w14:paraId="3B405F21" w14:textId="549DD93E"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7968" behindDoc="0" locked="0" layoutInCell="1" allowOverlap="1" wp14:anchorId="7A0221F8" wp14:editId="1F9608F0">
                <wp:simplePos x="0" y="0"/>
                <wp:positionH relativeFrom="column">
                  <wp:posOffset>843915</wp:posOffset>
                </wp:positionH>
                <wp:positionV relativeFrom="paragraph">
                  <wp:posOffset>292735</wp:posOffset>
                </wp:positionV>
                <wp:extent cx="390525" cy="0"/>
                <wp:effectExtent l="0" t="76200" r="28575" b="114300"/>
                <wp:wrapNone/>
                <wp:docPr id="28" name="Прямая со стрелкой 28"/>
                <wp:cNvGraphicFramePr/>
                <a:graphic xmlns:a="http://schemas.openxmlformats.org/drawingml/2006/main">
                  <a:graphicData uri="http://schemas.microsoft.com/office/word/2010/wordprocessingShape">
                    <wps:wsp>
                      <wps:cNvCnPr/>
                      <wps:spPr>
                        <a:xfrm>
                          <a:off x="0" y="0"/>
                          <a:ext cx="390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8" o:spid="_x0000_s1026" type="#_x0000_t32" style="position:absolute;margin-left:66.45pt;margin-top:23.05pt;width:30.75pt;height:0;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Plt9gEAAPwDAAAOAAAAZHJzL2Uyb0RvYy54bWysU0uOEzEQ3SNxB8t70p2gQRClM4sMsEEQ&#10;8TmAx22nLfxT2aST3cAF5ghcgQ2LATRn6L4RZXfSg2ZAQohNdduuV/Xec3lxujOabAUE5WxFp5OS&#10;EmG5q5XdVPTd22cPHlMSIrM1086Kiu5FoKfL+/cWrZ+LmWucrgUQLGLDvPUVbWL086IIvBGGhYnz&#10;wuKhdGBYxCVsihpYi9WNLmZl+ahoHdQeHBch4O7ZcEiXub6UgsdXUgYRia4ocos5Qo7nKRbLBZtv&#10;gPlG8QMN9g8sDFMWm46lzlhk5AOoO6WM4uCCk3HCnSmclIqLrAHVTMtbat40zIusBc0JfrQp/L+y&#10;/OV2DUTVFZ3hTVlm8I66z/1Ff9n96L70l6T/2F1j6D/1F93X7nv3rbvurggmo3OtD3MssLJrOKyC&#10;X0OyYSfBpC8KJLvs9n50W+wi4bj58El5MjuhhB+PihuchxCfC2dI+qloiMDUpokrZy1eqYNpNptt&#10;X4SInRF4BKSm2qYYmdJPbU3i3qMmBuDaxBlz03mRuA9s81/cazFgXwuJfiC/oUeeRLHSQLYMZ6h+&#10;Px2rYGaCSKX1CCozsT+CDrkJJvJ0/i1wzM4dnY0j0Cjr4Hdd4+5IVQ75R9WD1iT73NX7fHfZDhyx&#10;7M/hOaQZ/nWd4TePdvkTAAD//wMAUEsDBBQABgAIAAAAIQBCIMEZ3gAAAAkBAAAPAAAAZHJzL2Rv&#10;d25yZXYueG1sTI/BbsIwDIbvk3iHyEi7jRTWVdA1RTCpmjTtAhsHbqHxmorEqZpQurdf0A7b8bc/&#10;/f5crEdr2IC9bx0JmM8SYEi1Uy01Aj4/qoclMB8kKWkcoYBv9LAuJ3eFzJW70g6HfWhYLCGfSwE6&#10;hC7n3NcarfQz1yHF3ZfrrQwx9g1XvbzGcmv4IkkybmVL8YKWHb5orM/7ixVQ4eu5zQwed+Ox0XZ4&#10;qt7ftgch7qfj5hlYwDH8wXDTj+pQRqeTu5DyzMT8uFhFVECazYHdgFWaAjv9DnhZ8P8flD8AAAD/&#10;/wMAUEsBAi0AFAAGAAgAAAAhALaDOJL+AAAA4QEAABMAAAAAAAAAAAAAAAAAAAAAAFtDb250ZW50&#10;X1R5cGVzXS54bWxQSwECLQAUAAYACAAAACEAOP0h/9YAAACUAQAACwAAAAAAAAAAAAAAAAAvAQAA&#10;X3JlbHMvLnJlbHNQSwECLQAUAAYACAAAACEAHTj5bfYBAAD8AwAADgAAAAAAAAAAAAAAAAAuAgAA&#10;ZHJzL2Uyb0RvYy54bWxQSwECLQAUAAYACAAAACEAQiDBGd4AAAAJAQAADwAAAAAAAAAAAAAAAABQ&#10;BAAAZHJzL2Rvd25yZXYueG1sUEsFBgAAAAAEAAQA8wAAAFsFAAAAAA==&#10;" strokecolor="black [3040]">
                <v:stroke endarrow="open"/>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56704" behindDoc="0" locked="0" layoutInCell="1" allowOverlap="1" wp14:anchorId="6C5F974D" wp14:editId="46A413BD">
                <wp:simplePos x="0" y="0"/>
                <wp:positionH relativeFrom="column">
                  <wp:posOffset>1234440</wp:posOffset>
                </wp:positionH>
                <wp:positionV relativeFrom="paragraph">
                  <wp:posOffset>168910</wp:posOffset>
                </wp:positionV>
                <wp:extent cx="3533775" cy="257175"/>
                <wp:effectExtent l="0" t="0" r="28575" b="28575"/>
                <wp:wrapNone/>
                <wp:docPr id="16" name="Поле 16"/>
                <wp:cNvGraphicFramePr/>
                <a:graphic xmlns:a="http://schemas.openxmlformats.org/drawingml/2006/main">
                  <a:graphicData uri="http://schemas.microsoft.com/office/word/2010/wordprocessingShape">
                    <wps:wsp>
                      <wps:cNvSpPr txBox="1"/>
                      <wps:spPr>
                        <a:xfrm>
                          <a:off x="0" y="0"/>
                          <a:ext cx="35337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4EA371"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Зростання вимог споживачів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6" o:spid="_x0000_s1033" type="#_x0000_t202" style="position:absolute;left:0;text-align:left;margin-left:97.2pt;margin-top:13.3pt;width:278.25pt;height:20.25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D8ZpAIAALsFAAAOAAAAZHJzL2Uyb0RvYy54bWysVEtu2zAQ3RfoHQjuG/kbt0bkwE2QokCQ&#10;BE2KrGmKtIlQHJakLbmX6Sm6KtAz+EgdUpLjpNmk6EYact78Hmfm5LQuNdkI5xWYnPaPepQIw6FQ&#10;ZpnTr3cX795T4gMzBdNgRE63wtPT2ds3J5WdigGsQBfCEXRi/LSyOV2FYKdZ5vlKlMwfgRUGlRJc&#10;yQIe3TIrHKvQe6mzQa93nFXgCuuAC+/x9rxR0lnyL6Xg4VpKLwLROcXcQvq69F3EbzY7YdOlY3al&#10;eJsG+4csSqYMBt27OmeBkbVTf7kqFXfgQYYjDmUGUiouUg1YTb/3rJrbFbMi1YLkeLunyf8/t/xq&#10;c+OIKvDtjikxrMQ32v3Y/d792v0keIX8VNZPEXZrERjqj1Ajtrv3eBnLrqUr4x8LIqhHprd7dkUd&#10;CMfL4Xg4nEzGlHDUDcaTPsroPnu0ts6HTwJKEoWcOny9RCrbXPrQQDtIDOZBq+JCaZ0OsWPEmXZk&#10;w/CtdUg5ovMnKG1IldPj4biXHD/RRdd7+4Vm/KFN7wCF/rSJ4UTqrTatyFDDRJLCVouI0eaLkMht&#10;IuSFHBnnwuzzTOiIkljRawxb/GNWrzFu6kCLFBlM2BuXyoBrWHpKbfHQUSsbPL7hQd1RDPWiTk01&#10;6RplAcUW+8dBM4He8guFfF8yH26Yw5HDlsE1Eq7xIzXgI0ErUbIC9/2l+4jHSUAtJRWOcE79tzVz&#10;ghL92eCMfOiPRnHm02E0ngzw4A41i0ONWZdngJ3Tx4VleRIjPuhOlA7Ke9w28xgVVcxwjJ3T0Iln&#10;oVksuK24mM8TCKfcsnBpbi2PriPLsc/u6nvmbNvnASfkCrphZ9Nn7d5go6WB+TqAVGkWIs8Nqy3/&#10;uCHSNLXbLK6gw3NCPe7c2R8AAAD//wMAUEsDBBQABgAIAAAAIQCcbP1u3QAAAAkBAAAPAAAAZHJz&#10;L2Rvd25yZXYueG1sTI/BTsMwEETvSPyDtUjcqNOqpEmIUwEqXDhREOdtvLUtYjuy3TT8PeZEj6N9&#10;mnnbbmc7sIlCNN4JWC4KYOR6L41TAj4/Xu4qYDGhkzh4RwJ+KMK2u75qsZH+7N5p2ifFcomLDQrQ&#10;KY0N57HXZDEu/Egu344+WEw5BsVlwHMutwNfFUXJLRqXFzSO9Kyp/96frIDdk6pVX2HQu0oaM81f&#10;xzf1KsTtzfz4ACzRnP5h+NPP6tBlp4M/ORnZkHO9XmdUwKosgWVgc1/UwA4Cys0SeNfyyw+6XwAA&#10;AP//AwBQSwECLQAUAAYACAAAACEAtoM4kv4AAADhAQAAEwAAAAAAAAAAAAAAAAAAAAAAW0NvbnRl&#10;bnRfVHlwZXNdLnhtbFBLAQItABQABgAIAAAAIQA4/SH/1gAAAJQBAAALAAAAAAAAAAAAAAAAAC8B&#10;AABfcmVscy8ucmVsc1BLAQItABQABgAIAAAAIQCRsD8ZpAIAALsFAAAOAAAAAAAAAAAAAAAAAC4C&#10;AABkcnMvZTJvRG9jLnhtbFBLAQItABQABgAIAAAAIQCcbP1u3QAAAAkBAAAPAAAAAAAAAAAAAAAA&#10;AP4EAABkcnMvZG93bnJldi54bWxQSwUGAAAAAAQABADzAAAACAYAAAAA&#10;" fillcolor="white [3201]" strokeweight=".5pt">
                <v:textbox>
                  <w:txbxContent>
                    <w:p w14:paraId="234EA371"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Зростання вимог споживачів</w:t>
                      </w:r>
                    </w:p>
                  </w:txbxContent>
                </v:textbox>
              </v:shape>
            </w:pict>
          </mc:Fallback>
        </mc:AlternateContent>
      </w:r>
    </w:p>
    <w:p w14:paraId="2F8E58DE" w14:textId="74CF7082"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7728" behindDoc="0" locked="0" layoutInCell="1" allowOverlap="1" wp14:anchorId="0A214930" wp14:editId="2B182750">
                <wp:simplePos x="0" y="0"/>
                <wp:positionH relativeFrom="column">
                  <wp:posOffset>1234440</wp:posOffset>
                </wp:positionH>
                <wp:positionV relativeFrom="paragraph">
                  <wp:posOffset>216535</wp:posOffset>
                </wp:positionV>
                <wp:extent cx="3533775" cy="257175"/>
                <wp:effectExtent l="0" t="0" r="28575" b="28575"/>
                <wp:wrapNone/>
                <wp:docPr id="17" name="Поле 17"/>
                <wp:cNvGraphicFramePr/>
                <a:graphic xmlns:a="http://schemas.openxmlformats.org/drawingml/2006/main">
                  <a:graphicData uri="http://schemas.microsoft.com/office/word/2010/wordprocessingShape">
                    <wps:wsp>
                      <wps:cNvSpPr txBox="1"/>
                      <wps:spPr>
                        <a:xfrm>
                          <a:off x="0" y="0"/>
                          <a:ext cx="35337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3EB2954" w14:textId="77777777" w:rsidR="00E01197" w:rsidRPr="0091194D" w:rsidRDefault="00E01197" w:rsidP="007E4061">
                            <w:pPr>
                              <w:rPr>
                                <w:rFonts w:ascii="Times New Roman" w:hAnsi="Times New Roman" w:cs="Times New Roman"/>
                                <w:sz w:val="24"/>
                                <w:lang w:val="uk-UA"/>
                              </w:rPr>
                            </w:pPr>
                            <w:r>
                              <w:rPr>
                                <w:rFonts w:ascii="Times New Roman" w:hAnsi="Times New Roman" w:cs="Times New Roman"/>
                                <w:sz w:val="24"/>
                                <w:lang w:val="uk-UA"/>
                              </w:rPr>
                              <w:t>Прискорення</w:t>
                            </w:r>
                            <w:r w:rsidRPr="0091194D">
                              <w:rPr>
                                <w:rFonts w:ascii="Times New Roman" w:hAnsi="Times New Roman" w:cs="Times New Roman"/>
                                <w:sz w:val="24"/>
                                <w:lang w:val="uk-UA"/>
                              </w:rPr>
                              <w:t xml:space="preserve"> науково-технічного прогресу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7" o:spid="_x0000_s1034" type="#_x0000_t202" style="position:absolute;left:0;text-align:left;margin-left:97.2pt;margin-top:17.05pt;width:278.25pt;height:20.2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ZHkpAIAALsFAAAOAAAAZHJzL2Uyb0RvYy54bWysVM1OGzEQvlfqO1i+l80PITRig1IQVSUE&#10;qKHi7HhtssL2uLaT3fRleIqeKvUZ8kgde3dDoFyoetkde775+zwzJ6e1VmQtnC/B5LR/0KNEGA5F&#10;ae5z+u324sMxJT4wUzAFRuR0Izw9nb5/d1LZiRjAElQhHEEnxk8qm9NlCHaSZZ4vhWb+AKwwqJTg&#10;NAt4dPdZ4ViF3rXKBr3eUVaBK6wDLrzH2/NGSafJv5SCh2spvQhE5RRzC+nr0ncRv9n0hE3uHbPL&#10;krdpsH/IQrPSYNCdq3MWGFm58i9XuuQOPMhwwEFnIGXJRaoBq+n3XlQzXzIrUi1Ijrc7mvz/c8uv&#10;1jeOlAW+3ZgSwzS+0fZx+3v7a/uT4BXyU1k/QdjcIjDUn6BGbHfv8TKWXUun4x8LIqhHpjc7dkUd&#10;CMfL4Wg4HI9HlHDUDUbjPsroPnuyts6HzwI0iUJOHb5eIpWtL31ooB0kBvOgyuKiVCodYseIM+XI&#10;muFbq5ByROfPUMqQKqdHw1EvOX6mi6539gvF+EOb3h4K/SkTw4nUW21akaGGiSSFjRIRo8xXIZHb&#10;RMgrOTLOhdnlmdARJbGitxi2+Kes3mLc1IEWKTKYsDPWpQHXsPSc2uKho1Y2eHzDvbqjGOpFnZrq&#10;uGuUBRQb7B8HzQR6yy9K5PuS+XDDHI4ctgyukXCNH6kAHwlaiZIluB+v3Uc8TgJqKalwhHPqv6+Y&#10;E5SoLwZn5GP/8DDOfDocjsYDPLh9zWJfY1b6DLBz+riwLE9ixAfVidKBvsNtM4tRUcUMx9g5DZ14&#10;FprFgtuKi9ksgXDKLQuXZm55dB1Zjn12W98xZ9s+DzghV9ANO5u8aPcGGy0NzFYBZJlmIfLcsNry&#10;jxsiTVO7zeIK2j8n1NPOnf4BAAD//wMAUEsDBBQABgAIAAAAIQB33xkf3AAAAAkBAAAPAAAAZHJz&#10;L2Rvd25yZXYueG1sTI/BTsMwDIbvSLxDZCRuLB2U0ZamE6DBhRNj2jlrsiSicaok68rbY05w8y9/&#10;+v25Xc9+YJOOyQUUsFwUwDT2QTk0AnafrzcVsJQlKjkE1AK+dYJ1d3nRykaFM37oaZsNoxJMjRRg&#10;cx4bzlNvtZdpEUaNtDuG6GWmGA1XUZ6p3A/8tihW3EuHdMHKUb9Y3X9tT17A5tnUpq9ktJtKOTfN&#10;++O7eRPi+mp+egSW9Zz/YPjVJ3XoyOkQTqgSGyjXZUmogLtyCYyAh/uiBnagoVwB71r+/4PuBwAA&#10;//8DAFBLAQItABQABgAIAAAAIQC2gziS/gAAAOEBAAATAAAAAAAAAAAAAAAAAAAAAABbQ29udGVu&#10;dF9UeXBlc10ueG1sUEsBAi0AFAAGAAgAAAAhADj9If/WAAAAlAEAAAsAAAAAAAAAAAAAAAAALwEA&#10;AF9yZWxzLy5yZWxzUEsBAi0AFAAGAAgAAAAhAEElkeSkAgAAuwUAAA4AAAAAAAAAAAAAAAAALgIA&#10;AGRycy9lMm9Eb2MueG1sUEsBAi0AFAAGAAgAAAAhAHffGR/cAAAACQEAAA8AAAAAAAAAAAAAAAAA&#10;/gQAAGRycy9kb3ducmV2LnhtbFBLBQYAAAAABAAEAPMAAAAHBgAAAAA=&#10;" fillcolor="white [3201]" strokeweight=".5pt">
                <v:textbox>
                  <w:txbxContent>
                    <w:p w14:paraId="43EB2954" w14:textId="77777777" w:rsidR="00E01197" w:rsidRPr="0091194D" w:rsidRDefault="00E01197" w:rsidP="007E4061">
                      <w:pPr>
                        <w:rPr>
                          <w:rFonts w:ascii="Times New Roman" w:hAnsi="Times New Roman" w:cs="Times New Roman"/>
                          <w:sz w:val="24"/>
                          <w:lang w:val="uk-UA"/>
                        </w:rPr>
                      </w:pPr>
                      <w:r>
                        <w:rPr>
                          <w:rFonts w:ascii="Times New Roman" w:hAnsi="Times New Roman" w:cs="Times New Roman"/>
                          <w:sz w:val="24"/>
                          <w:lang w:val="uk-UA"/>
                        </w:rPr>
                        <w:t>Прискорення</w:t>
                      </w:r>
                      <w:r w:rsidRPr="0091194D">
                        <w:rPr>
                          <w:rFonts w:ascii="Times New Roman" w:hAnsi="Times New Roman" w:cs="Times New Roman"/>
                          <w:sz w:val="24"/>
                          <w:lang w:val="uk-UA"/>
                        </w:rPr>
                        <w:t xml:space="preserve"> науково-технічного прогресу</w:t>
                      </w:r>
                    </w:p>
                  </w:txbxContent>
                </v:textbox>
              </v:shape>
            </w:pict>
          </mc:Fallback>
        </mc:AlternateContent>
      </w:r>
    </w:p>
    <w:p w14:paraId="02F41B5D" w14:textId="4836766E"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6944" behindDoc="0" locked="0" layoutInCell="1" allowOverlap="1" wp14:anchorId="67FFB82B" wp14:editId="324B28B3">
                <wp:simplePos x="0" y="0"/>
                <wp:positionH relativeFrom="column">
                  <wp:posOffset>843915</wp:posOffset>
                </wp:positionH>
                <wp:positionV relativeFrom="paragraph">
                  <wp:posOffset>33655</wp:posOffset>
                </wp:positionV>
                <wp:extent cx="390525" cy="0"/>
                <wp:effectExtent l="0" t="76200" r="28575" b="114300"/>
                <wp:wrapNone/>
                <wp:docPr id="27" name="Прямая со стрелкой 27"/>
                <wp:cNvGraphicFramePr/>
                <a:graphic xmlns:a="http://schemas.openxmlformats.org/drawingml/2006/main">
                  <a:graphicData uri="http://schemas.microsoft.com/office/word/2010/wordprocessingShape">
                    <wps:wsp>
                      <wps:cNvCnPr/>
                      <wps:spPr>
                        <a:xfrm>
                          <a:off x="0" y="0"/>
                          <a:ext cx="390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7" o:spid="_x0000_s1026" type="#_x0000_t32" style="position:absolute;margin-left:66.45pt;margin-top:2.65pt;width:30.75pt;height:0;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VdO9wEAAPwDAAAOAAAAZHJzL2Uyb0RvYy54bWysU0uOEzEQ3SNxB8t70p2gASZKZxYZYIMg&#10;4nMAj9tOW/inskknu4ELzBG4AhsWwGjO0H0jyu6kB/GREGJT3bbrVb33XF6c7YwmWwFBOVvR6aSk&#10;RFjuamU3FX3z+sm9R5SEyGzNtLOionsR6Nny7p1F6+di5hqnawEEi9gwb31Fmxj9vCgCb4RhYeK8&#10;sHgoHRgWcQmbogbWYnWji1lZPihaB7UHx0UIuHs+HNJlri+l4PGFlEFEoiuK3GKOkONFisVyweYb&#10;YL5R/ECD/QMLw5TFpmOpcxYZeQfql1JGcXDByTjhzhROSsVF1oBqpuVPal41zIusBc0JfrQp/L+y&#10;/Pl2DUTVFZ09pMQyg3fUfewv+6vuuvvUX5H+fXeDof/QX3afu2/d1+6m+0IwGZ1rfZhjgZVdw2EV&#10;/BqSDTsJJn1RINllt/ej22IXCcfN+6flyeyEEn48Km5xHkJ8Kpwh6aeiIQJTmyaunLV4pQ6m2Wy2&#10;fRYidkbgEZCaaptiZEo/tjWJe4+aGIBrE2fMTedF4j6wzX9xr8WAfSkk+oH8hh55EsVKA9kynKH6&#10;7XSsgpkJIpXWI6jMxP4IOuQmmMjT+bfAMTt3dDaOQKOsg991jbsjVTnkH1UPWpPsC1fv891lO3DE&#10;sj+H55Bm+Md1ht8+2uV3AAAA//8DAFBLAwQUAAYACAAAACEAKtVgBdsAAAAHAQAADwAAAGRycy9k&#10;b3ducmV2LnhtbEyOTU/DMBBE70j8B2uRuFGHfomGOBUgRUiISwscetvGSxzVXkexm4Z/j8ulHJ9m&#10;NPOK9eisGKgPrWcF95MMBHHtdcuNgs+P6u4BRIjIGq1nUvBDAdbl9VWBufYn3tCwjY1IIxxyVGBi&#10;7HIpQ23IYZj4jjhl3753GBP2jdQ9ntK4s3KaZUvpsOX0YLCjF0P1YXt0Cip6PbRLS7vNuGuMGxbV&#10;+9vzl1K3N+PTI4hIY7yU4ayf1KFMTnt/ZB2ETTybrlJVwWIG4pyv5nMQ+z+WZSH/+5e/AAAA//8D&#10;AFBLAQItABQABgAIAAAAIQC2gziS/gAAAOEBAAATAAAAAAAAAAAAAAAAAAAAAABbQ29udGVudF9U&#10;eXBlc10ueG1sUEsBAi0AFAAGAAgAAAAhADj9If/WAAAAlAEAAAsAAAAAAAAAAAAAAAAALwEAAF9y&#10;ZWxzLy5yZWxzUEsBAi0AFAAGAAgAAAAhAGZdV073AQAA/AMAAA4AAAAAAAAAAAAAAAAALgIAAGRy&#10;cy9lMm9Eb2MueG1sUEsBAi0AFAAGAAgAAAAhACrVYAXbAAAABwEAAA8AAAAAAAAAAAAAAAAAUQQA&#10;AGRycy9kb3ducmV2LnhtbFBLBQYAAAAABAAEAPMAAABZBQAAAAA=&#10;" strokecolor="black [3040]">
                <v:stroke endarrow="open"/>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58752" behindDoc="0" locked="0" layoutInCell="1" allowOverlap="1" wp14:anchorId="43A773DD" wp14:editId="3F272190">
                <wp:simplePos x="0" y="0"/>
                <wp:positionH relativeFrom="column">
                  <wp:posOffset>1234440</wp:posOffset>
                </wp:positionH>
                <wp:positionV relativeFrom="paragraph">
                  <wp:posOffset>216535</wp:posOffset>
                </wp:positionV>
                <wp:extent cx="3533775" cy="257175"/>
                <wp:effectExtent l="0" t="0" r="28575" b="28575"/>
                <wp:wrapNone/>
                <wp:docPr id="18" name="Поле 18"/>
                <wp:cNvGraphicFramePr/>
                <a:graphic xmlns:a="http://schemas.openxmlformats.org/drawingml/2006/main">
                  <a:graphicData uri="http://schemas.microsoft.com/office/word/2010/wordprocessingShape">
                    <wps:wsp>
                      <wps:cNvSpPr txBox="1"/>
                      <wps:spPr>
                        <a:xfrm>
                          <a:off x="0" y="0"/>
                          <a:ext cx="35337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C08BA5"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 xml:space="preserve">Зростання споживчої само ідентифікації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8" o:spid="_x0000_s1035" type="#_x0000_t202" style="position:absolute;left:0;text-align:left;margin-left:97.2pt;margin-top:17.05pt;width:278.25pt;height:20.2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PLFpAIAALsFAAAOAAAAZHJzL2Uyb0RvYy54bWysVM1OGzEQvlfqO1i+l80PISVig1IQVSUE&#10;qKHi7HhtYuH1uLaT3fRleIqeKvUZ8kgde3dDoFyoetkde74Zz3zzc3Jal5qshfMKTE77Bz1KhOFQ&#10;KHOf02+3Fx8+UuIDMwXTYERON8LT0+n7dyeVnYgBLEEXwhF0YvyksjldhmAnWeb5UpTMH4AVBpUS&#10;XMkCHt19VjhWofdSZ4Ne7yirwBXWARfe4+15o6TT5F9KwcO1lF4EonOKsYX0dem7iN9sesIm947Z&#10;peJtGOwfoiiZMvjoztU5C4ysnPrLVam4Aw8yHHAoM5BScZFywGz6vRfZzJfMipQLkuPtjib//9zy&#10;q/WNI6rA2mGlDCuxRtvH7e/tr+1PglfIT2X9BGFzi8BQf4Iasd29x8uYdi1dGf+YEEE9Mr3ZsSvq&#10;QDheDkfD4Xg8ooSjbjAa91FG99mTtXU+fBZQkijk1GH1EqlsfelDA+0g8TEPWhUXSut0iB0jzrQj&#10;a4a11iHFiM6fobQhVU6PhqNecvxMF13v7Bea8Yc2vD0U+tMmPidSb7VhRYYaJpIUNlpEjDZfhURu&#10;EyGvxMg4F2YXZ0JHlMSM3mLY4p+ieotxkwdapJfBhJ1xqQy4hqXn1BYPHbWywWMN9/KOYqgXdWqq&#10;465RFlBssH8cNBPoLb9QyPcl8+GGORw5bBlcI+EaP1IDFglaiZIluB+v3Uc8TgJqKalwhHPqv6+Y&#10;E5ToLwZn5Lh/eBhnPh0OR+MBHty+ZrGvMavyDLBz+riwLE9ixAfdidJBeYfbZhZfRRUzHN/OaejE&#10;s9AsFtxWXMxmCYRTblm4NHPLo+vIcuyz2/qOOdv2ecAJuYJu2NnkRbs32GhpYLYKIFWahchzw2rL&#10;P26INE3tNosraP+cUE87d/oHAAD//wMAUEsDBBQABgAIAAAAIQB33xkf3AAAAAkBAAAPAAAAZHJz&#10;L2Rvd25yZXYueG1sTI/BTsMwDIbvSLxDZCRuLB2U0ZamE6DBhRNj2jlrsiSicaok68rbY05w8y9/&#10;+v25Xc9+YJOOyQUUsFwUwDT2QTk0AnafrzcVsJQlKjkE1AK+dYJ1d3nRykaFM37oaZsNoxJMjRRg&#10;cx4bzlNvtZdpEUaNtDuG6GWmGA1XUZ6p3A/8tihW3EuHdMHKUb9Y3X9tT17A5tnUpq9ktJtKOTfN&#10;++O7eRPi+mp+egSW9Zz/YPjVJ3XoyOkQTqgSGyjXZUmogLtyCYyAh/uiBnagoVwB71r+/4PuBwAA&#10;//8DAFBLAQItABQABgAIAAAAIQC2gziS/gAAAOEBAAATAAAAAAAAAAAAAAAAAAAAAABbQ29udGVu&#10;dF9UeXBlc10ueG1sUEsBAi0AFAAGAAgAAAAhADj9If/WAAAAlAEAAAsAAAAAAAAAAAAAAAAALwEA&#10;AF9yZWxzLy5yZWxzUEsBAi0AFAAGAAgAAAAhANrI8sWkAgAAuwUAAA4AAAAAAAAAAAAAAAAALgIA&#10;AGRycy9lMm9Eb2MueG1sUEsBAi0AFAAGAAgAAAAhAHffGR/cAAAACQEAAA8AAAAAAAAAAAAAAAAA&#10;/gQAAGRycy9kb3ducmV2LnhtbFBLBQYAAAAABAAEAPMAAAAHBgAAAAA=&#10;" fillcolor="white [3201]" strokeweight=".5pt">
                <v:textbox>
                  <w:txbxContent>
                    <w:p w14:paraId="42C08BA5"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 xml:space="preserve">Зростання споживчої само ідентифікації </w:t>
                      </w:r>
                    </w:p>
                  </w:txbxContent>
                </v:textbox>
              </v:shape>
            </w:pict>
          </mc:Fallback>
        </mc:AlternateContent>
      </w:r>
    </w:p>
    <w:p w14:paraId="69CA62AC" w14:textId="45B3B57F"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59776" behindDoc="0" locked="0" layoutInCell="1" allowOverlap="1" wp14:anchorId="56AD7A8D" wp14:editId="5F6F567C">
                <wp:simplePos x="0" y="0"/>
                <wp:positionH relativeFrom="column">
                  <wp:posOffset>1232535</wp:posOffset>
                </wp:positionH>
                <wp:positionV relativeFrom="paragraph">
                  <wp:posOffset>249555</wp:posOffset>
                </wp:positionV>
                <wp:extent cx="3533775" cy="257175"/>
                <wp:effectExtent l="0" t="0" r="28575" b="28575"/>
                <wp:wrapNone/>
                <wp:docPr id="19" name="Поле 19"/>
                <wp:cNvGraphicFramePr/>
                <a:graphic xmlns:a="http://schemas.openxmlformats.org/drawingml/2006/main">
                  <a:graphicData uri="http://schemas.microsoft.com/office/word/2010/wordprocessingShape">
                    <wps:wsp>
                      <wps:cNvSpPr txBox="1"/>
                      <wps:spPr>
                        <a:xfrm>
                          <a:off x="0" y="0"/>
                          <a:ext cx="3533775" cy="257175"/>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4E306E31"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 xml:space="preserve">Значні структурні зміни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19" o:spid="_x0000_s1036" type="#_x0000_t202" style="position:absolute;left:0;text-align:left;margin-left:97.05pt;margin-top:19.65pt;width:278.25pt;height:20.25p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NDggIAADYFAAAOAAAAZHJzL2Uyb0RvYy54bWysVM1uEzEQviPxDpbvZPPTNDTKpgqtipCi&#10;tiJFPTteu1lhe4ztZDe8TJ+CExLPkEdi7E02Uak4IC6745lvxvPzjSeXtVZkI5wvweS01+lSIgyH&#10;ojRPOf3ycPPuPSU+MFMwBUbkdCs8vZy+fTOp7Fj0YQWqEI5gEOPHlc3pKgQ7zjLPV0Iz3wErDBol&#10;OM0CHt1TVjhWYXStsn63e55V4ArrgAvvUXvdGOk0xZdS8HAnpReBqJxibiF9Xfou4zebTtj4yTG7&#10;Kvk+DfYPWWhWGry0DXXNAiNrV/4RSpfcgQcZOhx0BlKWXKQasJpe90U1ixWzItWCzfG2bZP/f2H5&#10;7ebekbLA2V1QYpjGGe2ed792P3c/CKqwP5X1Y4QtLAJD/QFqxB70HpWx7Fo6Hf9YEEE7dnrbdlfU&#10;gXBUDoaDwWg0pISjrT8c9VDG8NnR2zofPgrQJAo5dTi91FS2mfvQQA+QeJkypMrp+WCYxpjFPJt8&#10;khS2SjSoz0JihZhBP0VL3BJXypENQ1YUX1M1mIYyiIwuslSqdeq95qTCwWmPjW4i8a117L7meLyt&#10;RacbwYTWUZcG3N+dZYPH7p3UGsVQL+tmnKkpUbWEYoujc9CQ31t+U2J/58yHe+aQ7Tgt3OBwhx+p&#10;AFsKe4mSFbjvr+kjHkmIVkoq3J6c+m9r5gQl6pNBel70zs7iuqXD2XDUx4M7tSxPLWatrwBH0cO3&#10;wvIkRnxQB1E60I+46LN4K5qY4Xh3TsNBvArNTuNDwcVslkC4YJaFuVlYHkPHNkf2PNSPzNk9xQKS&#10;8xYOe8bGL5jWYKOngdk6gCwTDY9d3Q8AlzMRef+QxO0/PSfU8bmb/gYAAP//AwBQSwMEFAAGAAgA&#10;AAAhAManZ5DeAAAACQEAAA8AAABkcnMvZG93bnJldi54bWxMj01PwzAMhu9I/IfISNxYOjrCWppO&#10;E2gSHwfEgHvWmKZa41RNtpV/jznBza/86PXjajX5XhxxjF0gDfNZBgKpCbajVsPH++ZqCSImQ9b0&#10;gVDDN0ZY1ednlSltONEbHrepFVxCsTQaXEpDKWVsHHoTZ2FA4t1XGL1JHMdW2tGcuNz38jrLlPSm&#10;I77gzID3Dpv99uA1vL48dxuF68Y9PWBaKEWPn/tc68uLaX0HIuGU/mD41Wd1qNlpFw5ko+g5F4s5&#10;oxryIgfBwO1NpkDseCiWIOtK/v+g/gEAAP//AwBQSwECLQAUAAYACAAAACEAtoM4kv4AAADhAQAA&#10;EwAAAAAAAAAAAAAAAAAAAAAAW0NvbnRlbnRfVHlwZXNdLnhtbFBLAQItABQABgAIAAAAIQA4/SH/&#10;1gAAAJQBAAALAAAAAAAAAAAAAAAAAC8BAABfcmVscy8ucmVsc1BLAQItABQABgAIAAAAIQAMCiND&#10;ggIAADYFAAAOAAAAAAAAAAAAAAAAAC4CAABkcnMvZTJvRG9jLnhtbFBLAQItABQABgAIAAAAIQDG&#10;p2eQ3gAAAAkBAAAPAAAAAAAAAAAAAAAAANwEAABkcnMvZG93bnJldi54bWxQSwUGAAAAAAQABADz&#10;AAAA5wUAAAAA&#10;" fillcolor="white [3201]" strokecolor="black [3200]" strokeweight=".5pt">
                <v:textbox>
                  <w:txbxContent>
                    <w:p w14:paraId="4E306E31"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 xml:space="preserve">Значні структурні зміни </w:t>
                      </w:r>
                    </w:p>
                  </w:txbxContent>
                </v:textbox>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65920" behindDoc="0" locked="0" layoutInCell="1" allowOverlap="1" wp14:anchorId="63A7E369" wp14:editId="1A46B376">
                <wp:simplePos x="0" y="0"/>
                <wp:positionH relativeFrom="column">
                  <wp:posOffset>843915</wp:posOffset>
                </wp:positionH>
                <wp:positionV relativeFrom="paragraph">
                  <wp:posOffset>33655</wp:posOffset>
                </wp:positionV>
                <wp:extent cx="390525" cy="0"/>
                <wp:effectExtent l="0" t="76200" r="28575" b="114300"/>
                <wp:wrapNone/>
                <wp:docPr id="26" name="Прямая со стрелкой 26"/>
                <wp:cNvGraphicFramePr/>
                <a:graphic xmlns:a="http://schemas.openxmlformats.org/drawingml/2006/main">
                  <a:graphicData uri="http://schemas.microsoft.com/office/word/2010/wordprocessingShape">
                    <wps:wsp>
                      <wps:cNvCnPr/>
                      <wps:spPr>
                        <a:xfrm>
                          <a:off x="0" y="0"/>
                          <a:ext cx="390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26" o:spid="_x0000_s1026" type="#_x0000_t32" style="position:absolute;margin-left:66.45pt;margin-top:2.65pt;width:30.75pt;height:0;z-index:25166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ar+9wEAAPwDAAAOAAAAZHJzL2Uyb0RvYy54bWysU0uOEzEQ3SNxB8t70p2gGUGUziwywAZB&#10;xOcAHredtvBPZZNOdgMXmCNwBTYs+GjO0H2jKbuTHjSAhBCb6rZdr+q95/LibGc02QoIytmKTicl&#10;JcJyVyu7qejbN08fPKIkRGZrpp0VFd2LQM+W9+8tWj8XM9c4XQsgWMSGeesr2sTo50UReCMMCxPn&#10;hcVD6cCwiEvYFDWwFqsbXczK8rRoHdQeHBch4O75cEiXub6UgseXUgYRia4ocos5Qo4XKRbLBZtv&#10;gPlG8QMN9g8sDFMWm46lzllk5D2oX0oZxcEFJ+OEO1M4KRUXWQOqmZZ31LxumBdZC5oT/GhT+H9l&#10;+YvtGoiqKzo7pcQyg3fUfeov+6vuR/e5vyL9h+4aQ/+xv+y+dN+7b91195VgMjrX+jDHAiu7hsMq&#10;+DUkG3YSTPqiQLLLbu9Ht8UuEo6bDx+XJ7MTSvjxqLjFeQjxmXCGpJ+KhghMbZq4ctbilTqYZrPZ&#10;9nmI2BmBR0Bqqm2KkSn9xNYk7j1qYgCuTZwxN50XifvANv/FvRYD9pWQ6AfyG3rkSRQrDWTLcIbq&#10;d9OxCmYmiFRaj6AyE/sj6JCbYCJP598Cx+zc0dk4Ao2yDn7XNe6OVOWQf1Q9aE2yL1y9z3eX7cAR&#10;y/4cnkOa4Z/XGX77aJc3AAAA//8DAFBLAwQUAAYACAAAACEAKtVgBdsAAAAHAQAADwAAAGRycy9k&#10;b3ducmV2LnhtbEyOTU/DMBBE70j8B2uRuFGHfomGOBUgRUiISwscetvGSxzVXkexm4Z/j8ulHJ9m&#10;NPOK9eisGKgPrWcF95MMBHHtdcuNgs+P6u4BRIjIGq1nUvBDAdbl9VWBufYn3tCwjY1IIxxyVGBi&#10;7HIpQ23IYZj4jjhl3753GBP2jdQ9ntK4s3KaZUvpsOX0YLCjF0P1YXt0Cip6PbRLS7vNuGuMGxbV&#10;+9vzl1K3N+PTI4hIY7yU4ayf1KFMTnt/ZB2ETTybrlJVwWIG4pyv5nMQ+z+WZSH/+5e/AAAA//8D&#10;AFBLAQItABQABgAIAAAAIQC2gziS/gAAAOEBAAATAAAAAAAAAAAAAAAAAAAAAABbQ29udGVudF9U&#10;eXBlc10ueG1sUEsBAi0AFAAGAAgAAAAhADj9If/WAAAAlAEAAAsAAAAAAAAAAAAAAAAALwEAAF9y&#10;ZWxzLy5yZWxzUEsBAi0AFAAGAAgAAAAhAARVqv73AQAA/AMAAA4AAAAAAAAAAAAAAAAALgIAAGRy&#10;cy9lMm9Eb2MueG1sUEsBAi0AFAAGAAgAAAAhACrVYAXbAAAABwEAAA8AAAAAAAAAAAAAAAAAUQQA&#10;AGRycy9kb3ducmV2LnhtbFBLBQYAAAAABAAEAPMAAABZBQAAAAA=&#10;" strokecolor="black [3040]">
                <v:stroke endarrow="open"/>
              </v:shape>
            </w:pict>
          </mc:Fallback>
        </mc:AlternateContent>
      </w:r>
    </w:p>
    <w:p w14:paraId="143860EB" w14:textId="40C54DCC" w:rsidR="007E4061" w:rsidRDefault="00AE27B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4896" behindDoc="0" locked="0" layoutInCell="1" allowOverlap="1" wp14:anchorId="27C25E11" wp14:editId="622300E4">
                <wp:simplePos x="0" y="0"/>
                <wp:positionH relativeFrom="column">
                  <wp:posOffset>843915</wp:posOffset>
                </wp:positionH>
                <wp:positionV relativeFrom="paragraph">
                  <wp:posOffset>6350</wp:posOffset>
                </wp:positionV>
                <wp:extent cx="390525" cy="9525"/>
                <wp:effectExtent l="0" t="76200" r="9525" b="104775"/>
                <wp:wrapNone/>
                <wp:docPr id="25" name="Прямая со стрелкой 25"/>
                <wp:cNvGraphicFramePr/>
                <a:graphic xmlns:a="http://schemas.openxmlformats.org/drawingml/2006/main">
                  <a:graphicData uri="http://schemas.microsoft.com/office/word/2010/wordprocessingShape">
                    <wps:wsp>
                      <wps:cNvCnPr/>
                      <wps:spPr>
                        <a:xfrm>
                          <a:off x="0" y="0"/>
                          <a:ext cx="390525"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5" o:spid="_x0000_s1026" type="#_x0000_t32" style="position:absolute;margin-left:66.45pt;margin-top:.5pt;width:30.75pt;height:.75pt;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emv9wEAAP8DAAAOAAAAZHJzL2Uyb0RvYy54bWysU0uOEzEQ3SNxB8t70p2gQUyUziwywAZB&#10;xOcAHredtvBPZZNOdgMXmCNwBTYs+GjO0H2jKbuTHjSAhBCbartd71W95/LibGc02QoIytmKTicl&#10;JcJyVyu7qejbN08fPKYkRGZrpp0VFd2LQM+W9+8tWj8XM9c4XQsgSGLDvPUVbWL086IIvBGGhYnz&#10;wuKhdGBYxC1sihpYi+xGF7OyfFS0DmoPjosQ8O/5cEiXmV9KweNLKYOIRFcUe4s5Qo4XKRbLBZtv&#10;gPlG8UMb7B+6MExZLDpSnbPIyHtQv1AZxcEFJ+OEO1M4KRUXWQOqmZZ31LxumBdZC5oT/GhT+H+0&#10;/MV2DUTVFZ2dUGKZwTvqPvWX/VX3o/vcX5H+Q3eNof/YX3Zfuu/dt+66+0owGZ1rfZgjwcqu4bAL&#10;fg3Jhp0Ek74okOyy2/vRbbGLhOPPh6flSSrK8eg0rZCjuIV6CPGZcIakRUVDBKY2TVw5a/FWHUyz&#10;32z7PMQBeASkutqmGJnST2xN4t6jLAbg2kORdF6k9oeG8yrutRiwr4RES7DFoUYeRrHSQLYMx6h+&#10;Nx1ZMDNBpNJ6BJW5sT+CDrkJJvKA/i1wzM4VnY0j0Cjr4HdV4+7Yqhzyj6oHrUn2hav3+fqyHThl&#10;+RIOLyKN8c/7DL99t8sbAAAA//8DAFBLAwQUAAYACAAAACEAJB57ytwAAAAHAQAADwAAAGRycy9k&#10;b3ducmV2LnhtbEyPwU7DMBBE70j8g7VI3KhDaCsa4lSAFCEhLi1w6M2NlziqvY5iNw1/z/ZUbjua&#10;0eybcj15J0YcYhdIwf0sA4HUBNNRq+Drs757BBGTJqNdIFTwixHW1fVVqQsTTrTBcZtawSUUC63A&#10;ptQXUsbGotdxFnok9n7C4HViObTSDPrE5d7JPMuW0uuO+IPVPb5abA7bo1dQ49uhWzrcbaZda/24&#10;qD/eX76Vur2Znp9AJJzSJQxnfEaHipn24UgmCsf6IV9xlA+edPZX8zmIvYJ8AbIq5X/+6g8AAP//&#10;AwBQSwECLQAUAAYACAAAACEAtoM4kv4AAADhAQAAEwAAAAAAAAAAAAAAAAAAAAAAW0NvbnRlbnRf&#10;VHlwZXNdLnhtbFBLAQItABQABgAIAAAAIQA4/SH/1gAAAJQBAAALAAAAAAAAAAAAAAAAAC8BAABf&#10;cmVscy8ucmVsc1BLAQItABQABgAIAAAAIQDkPemv9wEAAP8DAAAOAAAAAAAAAAAAAAAAAC4CAABk&#10;cnMvZTJvRG9jLnhtbFBLAQItABQABgAIAAAAIQAkHnvK3AAAAAcBAAAPAAAAAAAAAAAAAAAAAFEE&#10;AABkcnMvZG93bnJldi54bWxQSwUGAAAAAAQABADzAAAAWgUAAAAA&#10;" strokecolor="black [3040]">
                <v:stroke endarrow="open"/>
              </v:shape>
            </w:pict>
          </mc:Fallback>
        </mc:AlternateContent>
      </w:r>
      <w:r>
        <w:rPr>
          <w:rFonts w:ascii="Times New Roman" w:hAnsi="Times New Roman" w:cs="Times New Roman"/>
          <w:noProof/>
          <w:sz w:val="28"/>
          <w:lang w:eastAsia="ru-RU"/>
        </w:rPr>
        <mc:AlternateContent>
          <mc:Choice Requires="wps">
            <w:drawing>
              <wp:anchor distT="0" distB="0" distL="114300" distR="114300" simplePos="0" relativeHeight="251660800" behindDoc="0" locked="0" layoutInCell="1" allowOverlap="1" wp14:anchorId="0D9557A0" wp14:editId="6C465B21">
                <wp:simplePos x="0" y="0"/>
                <wp:positionH relativeFrom="column">
                  <wp:posOffset>1234440</wp:posOffset>
                </wp:positionH>
                <wp:positionV relativeFrom="paragraph">
                  <wp:posOffset>254000</wp:posOffset>
                </wp:positionV>
                <wp:extent cx="3533775" cy="257175"/>
                <wp:effectExtent l="0" t="0" r="28575" b="28575"/>
                <wp:wrapNone/>
                <wp:docPr id="20" name="Поле 20"/>
                <wp:cNvGraphicFramePr/>
                <a:graphic xmlns:a="http://schemas.openxmlformats.org/drawingml/2006/main">
                  <a:graphicData uri="http://schemas.microsoft.com/office/word/2010/wordprocessingShape">
                    <wps:wsp>
                      <wps:cNvSpPr txBox="1"/>
                      <wps:spPr>
                        <a:xfrm>
                          <a:off x="0" y="0"/>
                          <a:ext cx="35337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B530F4"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Постійні зміни емоційного сприйняття споживачів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20" o:spid="_x0000_s1037" type="#_x0000_t202" style="position:absolute;left:0;text-align:left;margin-left:97.2pt;margin-top:20pt;width:278.25pt;height:20.25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Ws+pQIAALwFAAAOAAAAZHJzL2Uyb0RvYy54bWysVEtu2zAQ3RfoHQjuG/kTx61hOXATpCgQ&#10;JEGTImuaImMiFIclaUvuZXqKrgr0DD5Sh5Ss2Gk2KbqRhpw3w5k3n+lpXWqyFs4rMDntH/UoEYZD&#10;ocxDTr/eXbx7T4kPzBRMgxE53QhPT2dv30wrOxEDWIIuhCPoxPhJZXO6DMFOsszzpSiZPwIrDCol&#10;uJIFPLqHrHCsQu+lzga93klWgSusAy68x9vzRklnyb+UgodrKb0IROcUYwvp69J3Eb/ZbMomD47Z&#10;peJtGOwfoiiZMvho5+qcBUZWTv3lqlTcgQcZjjiUGUipuEg5YDb93rNsbpfMipQLkuNtR5P/f275&#10;1frGEVXkdID0GFZijbY/tr+3v7Y/CV4hP5X1E4TdWgSG+iPUWOfdvcfLmHYtXRn/mBBBPbradOyK&#10;OhCOl8PRcDgejyjhqBuMxn2U0X32ZG2dD58ElCQKOXVYvUQqW1/60EB3kPiYB62KC6V1OsSOEWfa&#10;kTXDWuuQYkTnByhtSJXTk+Golxwf6KLrzn6hGX9sw9tDoT9t4nMi9VYbVmSoYSJJYaNFxGjzRUjk&#10;NhHyQoyMc2G6OBM6oiRm9BrDFv8U1WuMmzzQIr0MJnTGpTLgGpYOqS0ed9TKBo813Ms7iqFe1Kmp&#10;+l2nLKDYYAM5aEbQW36hkPBL5sMNczhz2DO4R8I1fqQGrBK0EiVLcN9fuo94HAXUUlLhDOfUf1sx&#10;JyjRnw0OyYf+8XEc+nQ4Ho1ji7t9zWJfY1blGWDr9HFjWZ7EiA96J0oH5T2um3l8FVXMcHw7p2En&#10;noVms+C64mI+TyAcc8vCpbm1PLqONMdGu6vvmbNtowcckSvYTTubPOv3BhstDcxXAaRKwxCJblht&#10;C4ArIo1Tu87iDto/J9TT0p39AQAA//8DAFBLAwQUAAYACAAAACEAr0LMU9sAAAAJAQAADwAAAGRy&#10;cy9kb3ducmV2LnhtbEyPwU7DMBBE70j8g7VI3KgNSiEJcSpAhQsnCuK8jV3bIrYj203D37Oc4Dja&#10;p9k33WbxI5t1yi4GCdcrAUyHISoXjISP9+erGlguGBSOMWgJ3zrDpj8/67BV8RTe9LwrhlFJyC1K&#10;sKVMLed5sNpjXsVJB7odYvJYKCbDVcITlfuR3whxyz26QB8sTvrJ6uFrd/QSto+mMUONyW5r5dy8&#10;fB5ezYuUlxfLwz2wopfyB8OvPqlDT077eAwqs5FyU1WESqgEbSLgbi0aYHsJtVgD7zv+f0H/AwAA&#10;//8DAFBLAQItABQABgAIAAAAIQC2gziS/gAAAOEBAAATAAAAAAAAAAAAAAAAAAAAAABbQ29udGVu&#10;dF9UeXBlc10ueG1sUEsBAi0AFAAGAAgAAAAhADj9If/WAAAAlAEAAAsAAAAAAAAAAAAAAAAALwEA&#10;AF9yZWxzLy5yZWxzUEsBAi0AFAAGAAgAAAAhAKAdaz6lAgAAvAUAAA4AAAAAAAAAAAAAAAAALgIA&#10;AGRycy9lMm9Eb2MueG1sUEsBAi0AFAAGAAgAAAAhAK9CzFPbAAAACQEAAA8AAAAAAAAAAAAAAAAA&#10;/wQAAGRycy9kb3ducmV2LnhtbFBLBQYAAAAABAAEAPMAAAAHBgAAAAA=&#10;" fillcolor="white [3201]" strokeweight=".5pt">
                <v:textbox>
                  <w:txbxContent>
                    <w:p w14:paraId="2AB530F4" w14:textId="77777777" w:rsidR="00E01197" w:rsidRPr="0091194D" w:rsidRDefault="00E01197" w:rsidP="007E4061">
                      <w:pPr>
                        <w:rPr>
                          <w:rFonts w:ascii="Times New Roman" w:hAnsi="Times New Roman" w:cs="Times New Roman"/>
                          <w:sz w:val="24"/>
                          <w:lang w:val="uk-UA"/>
                        </w:rPr>
                      </w:pPr>
                      <w:r w:rsidRPr="0091194D">
                        <w:rPr>
                          <w:rFonts w:ascii="Times New Roman" w:hAnsi="Times New Roman" w:cs="Times New Roman"/>
                          <w:sz w:val="24"/>
                          <w:lang w:val="uk-UA"/>
                        </w:rPr>
                        <w:t>Постійні зміни емоційного сприйняття споживачів</w:t>
                      </w:r>
                    </w:p>
                  </w:txbxContent>
                </v:textbox>
              </v:shape>
            </w:pict>
          </mc:Fallback>
        </mc:AlternateContent>
      </w:r>
    </w:p>
    <w:p w14:paraId="51EAC839" w14:textId="77777777" w:rsidR="0091194D" w:rsidRDefault="0091194D"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s">
            <w:drawing>
              <wp:anchor distT="0" distB="0" distL="114300" distR="114300" simplePos="0" relativeHeight="251663872" behindDoc="0" locked="0" layoutInCell="1" allowOverlap="1" wp14:anchorId="3F309BA4" wp14:editId="6AA29476">
                <wp:simplePos x="0" y="0"/>
                <wp:positionH relativeFrom="column">
                  <wp:posOffset>843915</wp:posOffset>
                </wp:positionH>
                <wp:positionV relativeFrom="paragraph">
                  <wp:posOffset>73025</wp:posOffset>
                </wp:positionV>
                <wp:extent cx="390525" cy="0"/>
                <wp:effectExtent l="0" t="76200" r="28575" b="114300"/>
                <wp:wrapNone/>
                <wp:docPr id="24" name="Прямая со стрелкой 24"/>
                <wp:cNvGraphicFramePr/>
                <a:graphic xmlns:a="http://schemas.openxmlformats.org/drawingml/2006/main">
                  <a:graphicData uri="http://schemas.microsoft.com/office/word/2010/wordprocessingShape">
                    <wps:wsp>
                      <wps:cNvCnPr/>
                      <wps:spPr>
                        <a:xfrm>
                          <a:off x="0" y="0"/>
                          <a:ext cx="390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4" o:spid="_x0000_s1026" type="#_x0000_t32" style="position:absolute;margin-left:66.45pt;margin-top:5.75pt;width:30.75pt;height:0;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yFE9wEAAPwDAAAOAAAAZHJzL2Uyb0RvYy54bWysU0uOEzEQ3SNxB8t70p3AICZKZxYZYIMg&#10;4nMAj9tOW/inskknu4ELzBG4AhsWwGjO0H0jyu6kB/GREGJT3bbrVb33XF6c7YwmWwFBOVvR6aSk&#10;RFjuamU3FX3z+sm9R5SEyGzNtLOionsR6Nny7p1F6+di5hqnawEEi9gwb31Fmxj9vCgCb4RhYeK8&#10;sHgoHRgWcQmbogbWYnWji1lZPixaB7UHx0UIuHs+HNJlri+l4PGFlEFEoiuK3GKOkONFisVyweYb&#10;YL5R/ECD/QMLw5TFpmOpcxYZeQfql1JGcXDByTjhzhROSsVF1oBqpuVPal41zIusBc0JfrQp/L+y&#10;/Pl2DUTVFZ09oMQyg3fUfewv+6vuuvvUX5H+fXeDof/QX3afu2/d1+6m+0IwGZ1rfZhjgZVdw2EV&#10;/BqSDTsJJn1RINllt/ej22IXCcfN+6flyeyEEn48Km5xHkJ8Kpwh6aeiIQJTmyaunLV4pQ6m2Wy2&#10;fRYidkbgEZCaaptiZEo/tjWJe4+aGIBrE2fMTedF4j6wzX9xr8WAfSkk+oH8hh55EsVKA9kynKH6&#10;7XSsgpkJIpXWI6jMxP4IOuQmmMjT+bfAMTt3dDaOQKOsg991jbsjVTnkH1UPWpPsC1fv891lO3DE&#10;sj+H55Bm+Md1ht8+2uV3AAAA//8DAFBLAwQUAAYACAAAACEA9z2URt4AAAAJAQAADwAAAGRycy9k&#10;b3ducmV2LnhtbEyPQU/DMAyF70j8h8hI3Fi6sU2sNJ0AqUJCXDbgsFvWmKZa4lRN1pV/jycO4+Zn&#10;Pz1/r1iP3okB+9gGUjCdZCCQ6mBaahR8flR3DyBi0mS0C4QKfjDCury+KnRuwok2OGxTIziEYq4V&#10;2JS6XMpYW/Q6TkKHxLfv0HudWPaNNL0+cbh3cpZlS+l1S/zB6g5fLNaH7dErqPD10C4d7jbjrrF+&#10;WFTvb89fSt3ejE+PIBKO6WKGMz6jQ8lM+3AkE4VjfT9bsZWH6QLE2bCaz0Hs/xayLOT/BuUvAAAA&#10;//8DAFBLAQItABQABgAIAAAAIQC2gziS/gAAAOEBAAATAAAAAAAAAAAAAAAAAAAAAABbQ29udGVu&#10;dF9UeXBlc10ueG1sUEsBAi0AFAAGAAgAAAAhADj9If/WAAAAlAEAAAsAAAAAAAAAAAAAAAAALwEA&#10;AF9yZWxzLy5yZWxzUEsBAi0AFAAGAAgAAAAhAIFDIUT3AQAA/AMAAA4AAAAAAAAAAAAAAAAALgIA&#10;AGRycy9lMm9Eb2MueG1sUEsBAi0AFAAGAAgAAAAhAPc9lEbeAAAACQEAAA8AAAAAAAAAAAAAAAAA&#10;UQQAAGRycy9kb3ducmV2LnhtbFBLBQYAAAAABAAEAPMAAABcBQAAAAA=&#10;" strokecolor="black [3040]">
                <v:stroke endarrow="open"/>
              </v:shape>
            </w:pict>
          </mc:Fallback>
        </mc:AlternateContent>
      </w:r>
    </w:p>
    <w:p w14:paraId="37101D08" w14:textId="7FC903B2" w:rsidR="002B3958" w:rsidRPr="009A4DFA" w:rsidRDefault="00D509D5" w:rsidP="000A6E85">
      <w:pPr>
        <w:tabs>
          <w:tab w:val="left" w:pos="4125"/>
        </w:tabs>
        <w:spacing w:after="0" w:line="360" w:lineRule="auto"/>
        <w:ind w:firstLine="709"/>
        <w:jc w:val="both"/>
        <w:rPr>
          <w:rFonts w:ascii="Times New Roman" w:hAnsi="Times New Roman" w:cs="Times New Roman"/>
          <w:sz w:val="28"/>
          <w:lang w:val="uk-UA"/>
        </w:rPr>
      </w:pPr>
      <w:r w:rsidRPr="009A4DFA">
        <w:rPr>
          <w:rFonts w:ascii="Times New Roman" w:hAnsi="Times New Roman" w:cs="Times New Roman"/>
          <w:sz w:val="28"/>
          <w:lang w:val="uk-UA"/>
        </w:rPr>
        <w:t>Рис.</w:t>
      </w:r>
      <w:r w:rsidR="00CB7018" w:rsidRPr="009A4DFA">
        <w:rPr>
          <w:rFonts w:ascii="Times New Roman" w:hAnsi="Times New Roman" w:cs="Times New Roman"/>
          <w:sz w:val="28"/>
          <w:lang w:val="uk-UA"/>
        </w:rPr>
        <w:t xml:space="preserve"> </w:t>
      </w:r>
      <w:r w:rsidR="007A5AA1" w:rsidRPr="009A4DFA">
        <w:rPr>
          <w:rFonts w:ascii="Times New Roman" w:hAnsi="Times New Roman" w:cs="Times New Roman"/>
          <w:sz w:val="28"/>
          <w:lang w:val="uk-UA"/>
        </w:rPr>
        <w:t>1.3</w:t>
      </w:r>
      <w:r w:rsidR="009A4DFA" w:rsidRPr="009A4DFA">
        <w:rPr>
          <w:rFonts w:ascii="Times New Roman" w:hAnsi="Times New Roman" w:cs="Times New Roman"/>
          <w:sz w:val="28"/>
          <w:lang w:val="uk-UA"/>
        </w:rPr>
        <w:t xml:space="preserve"> Умови</w:t>
      </w:r>
      <w:r w:rsidR="002B3958" w:rsidRPr="009A4DFA">
        <w:rPr>
          <w:rFonts w:ascii="Times New Roman" w:hAnsi="Times New Roman" w:cs="Times New Roman"/>
          <w:sz w:val="28"/>
          <w:lang w:val="uk-UA"/>
        </w:rPr>
        <w:t xml:space="preserve">, що </w:t>
      </w:r>
      <w:r w:rsidR="004C4F11" w:rsidRPr="009A4DFA">
        <w:rPr>
          <w:rFonts w:ascii="Times New Roman" w:hAnsi="Times New Roman" w:cs="Times New Roman"/>
          <w:sz w:val="28"/>
          <w:lang w:val="uk-UA"/>
        </w:rPr>
        <w:t>призводять до використання бренд-менеджменту</w:t>
      </w:r>
    </w:p>
    <w:p w14:paraId="000586F4" w14:textId="08F9928B" w:rsidR="007A3E13" w:rsidRPr="00FD3274" w:rsidRDefault="007A3E13" w:rsidP="000A6E85">
      <w:pPr>
        <w:tabs>
          <w:tab w:val="left" w:pos="4125"/>
        </w:tabs>
        <w:spacing w:after="0" w:line="360" w:lineRule="auto"/>
        <w:ind w:firstLine="709"/>
        <w:jc w:val="both"/>
        <w:rPr>
          <w:rFonts w:ascii="Times New Roman" w:hAnsi="Times New Roman" w:cs="Times New Roman"/>
          <w:sz w:val="28"/>
          <w:lang w:val="uk-UA"/>
        </w:rPr>
      </w:pPr>
      <w:r w:rsidRPr="009A4DFA">
        <w:rPr>
          <w:rFonts w:ascii="Times New Roman" w:hAnsi="Times New Roman" w:cs="Times New Roman"/>
          <w:i/>
          <w:sz w:val="28"/>
          <w:lang w:val="uk-UA"/>
        </w:rPr>
        <w:t>Д</w:t>
      </w:r>
      <w:r w:rsidR="009A4DFA" w:rsidRPr="009A4DFA">
        <w:rPr>
          <w:rFonts w:ascii="Times New Roman" w:hAnsi="Times New Roman" w:cs="Times New Roman"/>
          <w:i/>
          <w:sz w:val="28"/>
          <w:lang w:val="uk-UA"/>
        </w:rPr>
        <w:t xml:space="preserve">жерело: адаптовано </w:t>
      </w:r>
      <w:r w:rsidR="0055287B">
        <w:rPr>
          <w:rFonts w:ascii="Times New Roman" w:hAnsi="Times New Roman" w:cs="Times New Roman"/>
          <w:i/>
          <w:sz w:val="28"/>
        </w:rPr>
        <w:t>[1</w:t>
      </w:r>
      <w:r w:rsidR="00320231">
        <w:rPr>
          <w:rFonts w:ascii="Times New Roman" w:hAnsi="Times New Roman" w:cs="Times New Roman"/>
          <w:i/>
          <w:sz w:val="28"/>
          <w:lang w:val="uk-UA"/>
        </w:rPr>
        <w:t>9</w:t>
      </w:r>
      <w:r w:rsidR="009A4DFA" w:rsidRPr="009A4DFA">
        <w:rPr>
          <w:rFonts w:ascii="Times New Roman" w:hAnsi="Times New Roman" w:cs="Times New Roman"/>
          <w:i/>
          <w:sz w:val="28"/>
        </w:rPr>
        <w:t>].</w:t>
      </w:r>
      <w:r w:rsidR="009A4DFA" w:rsidRPr="009A4DFA">
        <w:rPr>
          <w:rFonts w:ascii="Times New Roman" w:hAnsi="Times New Roman" w:cs="Times New Roman"/>
          <w:i/>
          <w:sz w:val="28"/>
          <w:lang w:val="uk-UA"/>
        </w:rPr>
        <w:t xml:space="preserve"> </w:t>
      </w:r>
    </w:p>
    <w:p w14:paraId="7BFE70C5" w14:textId="77777777" w:rsidR="00D45E7E" w:rsidRDefault="00D45E7E" w:rsidP="000A6E85">
      <w:pPr>
        <w:tabs>
          <w:tab w:val="left" w:pos="4125"/>
        </w:tabs>
        <w:spacing w:after="0" w:line="360" w:lineRule="auto"/>
        <w:ind w:firstLine="709"/>
        <w:jc w:val="both"/>
        <w:rPr>
          <w:rFonts w:ascii="Times New Roman" w:hAnsi="Times New Roman" w:cs="Times New Roman"/>
          <w:sz w:val="28"/>
          <w:lang w:val="uk-UA"/>
        </w:rPr>
      </w:pPr>
    </w:p>
    <w:p w14:paraId="1A7AD947" w14:textId="1F694B2A" w:rsidR="00356475" w:rsidRDefault="00C90144" w:rsidP="0035647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До основних принципів відносять</w:t>
      </w:r>
      <w:r w:rsidR="005924B7">
        <w:rPr>
          <w:rFonts w:ascii="Times New Roman" w:hAnsi="Times New Roman" w:cs="Times New Roman"/>
          <w:sz w:val="28"/>
          <w:lang w:val="uk-UA"/>
        </w:rPr>
        <w:t xml:space="preserve"> </w:t>
      </w:r>
      <w:r w:rsidR="005924B7" w:rsidRPr="00D45E7E">
        <w:rPr>
          <w:rFonts w:ascii="Times New Roman" w:hAnsi="Times New Roman" w:cs="Times New Roman"/>
          <w:sz w:val="28"/>
        </w:rPr>
        <w:t>[</w:t>
      </w:r>
      <w:r w:rsidR="00320231">
        <w:rPr>
          <w:rFonts w:ascii="Times New Roman" w:hAnsi="Times New Roman" w:cs="Times New Roman"/>
          <w:sz w:val="28"/>
        </w:rPr>
        <w:t>21</w:t>
      </w:r>
      <w:r w:rsidR="005924B7">
        <w:rPr>
          <w:rFonts w:ascii="Times New Roman" w:hAnsi="Times New Roman" w:cs="Times New Roman"/>
          <w:sz w:val="28"/>
          <w:lang w:val="uk-UA"/>
        </w:rPr>
        <w:t>, с.</w:t>
      </w:r>
      <w:r w:rsidR="00483190">
        <w:rPr>
          <w:rFonts w:ascii="Times New Roman" w:hAnsi="Times New Roman" w:cs="Times New Roman"/>
          <w:sz w:val="28"/>
          <w:lang w:val="uk-UA"/>
        </w:rPr>
        <w:t xml:space="preserve"> </w:t>
      </w:r>
      <w:r w:rsidR="005924B7">
        <w:rPr>
          <w:rFonts w:ascii="Times New Roman" w:hAnsi="Times New Roman" w:cs="Times New Roman"/>
          <w:sz w:val="28"/>
          <w:lang w:val="uk-UA"/>
        </w:rPr>
        <w:t>9-10</w:t>
      </w:r>
      <w:r w:rsidR="005924B7" w:rsidRPr="00D45E7E">
        <w:rPr>
          <w:rFonts w:ascii="Times New Roman" w:hAnsi="Times New Roman" w:cs="Times New Roman"/>
          <w:sz w:val="28"/>
        </w:rPr>
        <w:t>]</w:t>
      </w:r>
      <w:r w:rsidR="004F5651">
        <w:rPr>
          <w:rFonts w:ascii="Times New Roman" w:hAnsi="Times New Roman" w:cs="Times New Roman"/>
          <w:sz w:val="28"/>
          <w:lang w:val="uk-UA"/>
        </w:rPr>
        <w:t>:</w:t>
      </w:r>
    </w:p>
    <w:p w14:paraId="00A4667A" w14:textId="77777777" w:rsidR="00356475" w:rsidRDefault="004F5651"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Усвідомлення цінності нематеріальних активів. Бренд компанії є її найціннішим нематеріальним активом, що приносить їй додатковий прибуток, постійних споживачів, а також фінансові інвестиції.</w:t>
      </w:r>
    </w:p>
    <w:p w14:paraId="766D9A07" w14:textId="77777777" w:rsidR="00356475" w:rsidRDefault="004F5651"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 xml:space="preserve">Залучення вищого керівництва до процесів брендингу. В </w:t>
      </w:r>
      <w:r w:rsidR="00B41445" w:rsidRPr="00356475">
        <w:rPr>
          <w:rFonts w:ascii="Times New Roman" w:hAnsi="Times New Roman" w:cs="Times New Roman"/>
          <w:sz w:val="28"/>
          <w:lang w:val="uk-UA"/>
        </w:rPr>
        <w:t>великих компаніях, які є дуже успішними,</w:t>
      </w:r>
      <w:r w:rsidRPr="00356475">
        <w:rPr>
          <w:rFonts w:ascii="Times New Roman" w:hAnsi="Times New Roman" w:cs="Times New Roman"/>
          <w:sz w:val="28"/>
          <w:lang w:val="uk-UA"/>
        </w:rPr>
        <w:t xml:space="preserve"> бренд-менеджери посідають ключові позиції у її вищому керівництві.</w:t>
      </w:r>
      <w:r w:rsidR="00B41445" w:rsidRPr="00356475">
        <w:rPr>
          <w:rFonts w:ascii="Times New Roman" w:hAnsi="Times New Roman" w:cs="Times New Roman"/>
          <w:sz w:val="28"/>
          <w:lang w:val="uk-UA"/>
        </w:rPr>
        <w:t xml:space="preserve"> </w:t>
      </w:r>
    </w:p>
    <w:p w14:paraId="4D4318E1" w14:textId="77777777" w:rsidR="00356475" w:rsidRDefault="00B41445"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Використання між функціонального підходу до брендингу. Виникає внаслідок інтегрованого характеру виробництва, маркетингу, збуту, просування та іншими напрямами діяльності компанії.</w:t>
      </w:r>
    </w:p>
    <w:p w14:paraId="51344BCF" w14:textId="77777777" w:rsidR="00356475" w:rsidRDefault="00B41445"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Підтримання та використання підходу залучення всіх працівників до процесів брендингу. Працівник має розуміти свою значимість та роль в розвитку бренду, бо він має підтримувати корпоративні цінності.</w:t>
      </w:r>
    </w:p>
    <w:p w14:paraId="57917E29" w14:textId="77777777" w:rsidR="00356475" w:rsidRDefault="00B41445"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 xml:space="preserve">Створення товарів з високою якістю. </w:t>
      </w:r>
      <w:r w:rsidR="005D1D70" w:rsidRPr="00356475">
        <w:rPr>
          <w:rFonts w:ascii="Times New Roman" w:hAnsi="Times New Roman" w:cs="Times New Roman"/>
          <w:sz w:val="28"/>
          <w:lang w:val="uk-UA"/>
        </w:rPr>
        <w:t>Саме товар визначає успіх компанії та появу потенційних споживачів.</w:t>
      </w:r>
    </w:p>
    <w:p w14:paraId="724DBAF1" w14:textId="77777777" w:rsidR="00356475" w:rsidRDefault="005D1D70"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 xml:space="preserve">Впровадження ефективного комплексу марочних комунікацій. Внутрішні та зовнішні комунікації створюють образ бренду компанії. Саме ці комунікації </w:t>
      </w:r>
      <w:r w:rsidR="00442E85" w:rsidRPr="00356475">
        <w:rPr>
          <w:rFonts w:ascii="Times New Roman" w:hAnsi="Times New Roman" w:cs="Times New Roman"/>
          <w:sz w:val="28"/>
          <w:lang w:val="uk-UA"/>
        </w:rPr>
        <w:t>доносять та формують</w:t>
      </w:r>
      <w:r w:rsidR="00442E85" w:rsidRPr="00356475">
        <w:rPr>
          <w:rFonts w:ascii="Times New Roman" w:hAnsi="Times New Roman" w:cs="Times New Roman"/>
          <w:sz w:val="28"/>
        </w:rPr>
        <w:t xml:space="preserve"> </w:t>
      </w:r>
      <w:r w:rsidR="00442E85" w:rsidRPr="00356475">
        <w:rPr>
          <w:rFonts w:ascii="Times New Roman" w:hAnsi="Times New Roman" w:cs="Times New Roman"/>
          <w:sz w:val="28"/>
          <w:lang w:val="uk-UA"/>
        </w:rPr>
        <w:t>у споживачів та працівників компанії основні особливості, переваги та унікальність бренда.</w:t>
      </w:r>
    </w:p>
    <w:p w14:paraId="2B80FED3" w14:textId="77777777" w:rsidR="00356475" w:rsidRDefault="002B3A89"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Постійне підтримання взаємозв’язку зі споживачами. Постійне відстеження активності споживачів дає можливість дізнатись їхні очікування а також які є їхніми перевагами та втілити це в концепцію бренда.</w:t>
      </w:r>
    </w:p>
    <w:p w14:paraId="06650B8B" w14:textId="77777777" w:rsidR="00356475" w:rsidRDefault="00622BA1"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Формування прихильності споживача до бренду. Відповідно створення та підтримання прихильності споживача є шляхом стратегічного розвитку компанії.</w:t>
      </w:r>
    </w:p>
    <w:p w14:paraId="557C13CB" w14:textId="77777777" w:rsidR="00356475" w:rsidRDefault="00622BA1"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lastRenderedPageBreak/>
        <w:t>Забезпечення узгодженості портфеля</w:t>
      </w:r>
      <w:r w:rsidR="00DF0C85" w:rsidRPr="00356475">
        <w:rPr>
          <w:rFonts w:ascii="Times New Roman" w:hAnsi="Times New Roman" w:cs="Times New Roman"/>
          <w:sz w:val="28"/>
          <w:lang w:val="uk-UA"/>
        </w:rPr>
        <w:t xml:space="preserve"> бренду</w:t>
      </w:r>
      <w:r w:rsidRPr="00356475">
        <w:rPr>
          <w:rFonts w:ascii="Times New Roman" w:hAnsi="Times New Roman" w:cs="Times New Roman"/>
          <w:sz w:val="28"/>
          <w:lang w:val="uk-UA"/>
        </w:rPr>
        <w:t xml:space="preserve"> компанії на основі створення синергічного ефекту. Управління брендами в рамках єдиного корпоративного портфеля відбувається на основі розроблених стратегій, які посилюють одна одну. Чітка диференціація брендів дає змогу створити унікальну пропозицію для різних споживацьких сегментів і водночас уникнути небажаної внутрішньої конкуренції.</w:t>
      </w:r>
    </w:p>
    <w:p w14:paraId="4715B1FD" w14:textId="14102D43" w:rsidR="00180AB8" w:rsidRPr="00356475" w:rsidRDefault="00DF0C85" w:rsidP="00FB36B5">
      <w:pPr>
        <w:pStyle w:val="a5"/>
        <w:numPr>
          <w:ilvl w:val="0"/>
          <w:numId w:val="21"/>
        </w:numPr>
        <w:tabs>
          <w:tab w:val="left" w:pos="4125"/>
        </w:tabs>
        <w:spacing w:after="0" w:line="360" w:lineRule="auto"/>
        <w:jc w:val="both"/>
        <w:rPr>
          <w:rFonts w:ascii="Times New Roman" w:hAnsi="Times New Roman" w:cs="Times New Roman"/>
          <w:sz w:val="28"/>
          <w:lang w:val="uk-UA"/>
        </w:rPr>
      </w:pPr>
      <w:r w:rsidRPr="00356475">
        <w:rPr>
          <w:rFonts w:ascii="Times New Roman" w:hAnsi="Times New Roman" w:cs="Times New Roman"/>
          <w:sz w:val="28"/>
          <w:lang w:val="uk-UA"/>
        </w:rPr>
        <w:t>Створення корпоративної культури. Упровадження бренд-менеджменту у систему внутрішньо фірмового управління істотно змінює корпоративну філософію компанії. Такий підхід стимулює створення особливого духу, атмосфери компанії, що суттєво позначається на розвитку корпоративних і товарних брендів.</w:t>
      </w:r>
    </w:p>
    <w:p w14:paraId="4AB4880A" w14:textId="1FC53057" w:rsidR="001F6552" w:rsidRDefault="007110E1" w:rsidP="001F6552">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Бренд-менеджмент </w:t>
      </w:r>
      <w:r>
        <w:rPr>
          <w:rFonts w:ascii="Times New Roman" w:hAnsi="Times New Roman" w:cs="Times New Roman"/>
          <w:sz w:val="28"/>
          <w:lang w:val="uk-UA"/>
        </w:rPr>
        <w:t xml:space="preserve">виконує наступні функції </w:t>
      </w:r>
      <w:r w:rsidR="00240C84">
        <w:rPr>
          <w:rFonts w:ascii="Times New Roman" w:hAnsi="Times New Roman" w:cs="Times New Roman"/>
          <w:sz w:val="28"/>
        </w:rPr>
        <w:t>[</w:t>
      </w:r>
      <w:r w:rsidR="0055287B">
        <w:rPr>
          <w:rFonts w:ascii="Times New Roman" w:hAnsi="Times New Roman" w:cs="Times New Roman"/>
          <w:sz w:val="28"/>
          <w:lang w:val="uk-UA"/>
        </w:rPr>
        <w:t>1</w:t>
      </w:r>
      <w:r w:rsidR="00320231">
        <w:rPr>
          <w:rFonts w:ascii="Times New Roman" w:hAnsi="Times New Roman" w:cs="Times New Roman"/>
          <w:sz w:val="28"/>
          <w:lang w:val="uk-UA"/>
        </w:rPr>
        <w:t>9</w:t>
      </w:r>
      <w:r w:rsidR="00242236" w:rsidRPr="00242236">
        <w:rPr>
          <w:rFonts w:ascii="Times New Roman" w:hAnsi="Times New Roman" w:cs="Times New Roman"/>
          <w:sz w:val="28"/>
        </w:rPr>
        <w:t>]:</w:t>
      </w:r>
    </w:p>
    <w:p w14:paraId="4FE5A33D" w14:textId="77777777" w:rsidR="001F6552" w:rsidRPr="001F6552" w:rsidRDefault="007110E1" w:rsidP="00FB36B5">
      <w:pPr>
        <w:pStyle w:val="a5"/>
        <w:numPr>
          <w:ilvl w:val="0"/>
          <w:numId w:val="20"/>
        </w:numPr>
        <w:tabs>
          <w:tab w:val="left" w:pos="4125"/>
        </w:tabs>
        <w:spacing w:after="0" w:line="360" w:lineRule="auto"/>
        <w:jc w:val="both"/>
        <w:rPr>
          <w:rFonts w:ascii="Times New Roman" w:hAnsi="Times New Roman" w:cs="Times New Roman"/>
          <w:sz w:val="28"/>
        </w:rPr>
      </w:pPr>
      <w:r w:rsidRPr="001F6552">
        <w:rPr>
          <w:rFonts w:ascii="Times New Roman" w:hAnsi="Times New Roman" w:cs="Times New Roman"/>
          <w:sz w:val="28"/>
          <w:lang w:val="uk-UA"/>
        </w:rPr>
        <w:t>Маркетингові дослідження</w:t>
      </w:r>
    </w:p>
    <w:p w14:paraId="5D3C2C13" w14:textId="77777777" w:rsidR="001F6552" w:rsidRPr="001F6552" w:rsidRDefault="007110E1" w:rsidP="00FB36B5">
      <w:pPr>
        <w:pStyle w:val="a5"/>
        <w:numPr>
          <w:ilvl w:val="0"/>
          <w:numId w:val="20"/>
        </w:numPr>
        <w:tabs>
          <w:tab w:val="left" w:pos="4125"/>
        </w:tabs>
        <w:spacing w:after="0" w:line="360" w:lineRule="auto"/>
        <w:jc w:val="both"/>
        <w:rPr>
          <w:rFonts w:ascii="Times New Roman" w:hAnsi="Times New Roman" w:cs="Times New Roman"/>
          <w:sz w:val="28"/>
        </w:rPr>
      </w:pPr>
      <w:r w:rsidRPr="001F6552">
        <w:rPr>
          <w:rFonts w:ascii="Times New Roman" w:hAnsi="Times New Roman" w:cs="Times New Roman"/>
          <w:sz w:val="28"/>
          <w:lang w:val="uk-UA"/>
        </w:rPr>
        <w:t>Керування інноваціями</w:t>
      </w:r>
    </w:p>
    <w:p w14:paraId="4FEDC4B9" w14:textId="77777777" w:rsidR="001F6552" w:rsidRPr="001F6552" w:rsidRDefault="007110E1" w:rsidP="00FB36B5">
      <w:pPr>
        <w:pStyle w:val="a5"/>
        <w:numPr>
          <w:ilvl w:val="0"/>
          <w:numId w:val="20"/>
        </w:numPr>
        <w:tabs>
          <w:tab w:val="left" w:pos="4125"/>
        </w:tabs>
        <w:spacing w:after="0" w:line="360" w:lineRule="auto"/>
        <w:jc w:val="both"/>
        <w:rPr>
          <w:rFonts w:ascii="Times New Roman" w:hAnsi="Times New Roman" w:cs="Times New Roman"/>
          <w:sz w:val="28"/>
        </w:rPr>
      </w:pPr>
      <w:r w:rsidRPr="001F6552">
        <w:rPr>
          <w:rFonts w:ascii="Times New Roman" w:hAnsi="Times New Roman" w:cs="Times New Roman"/>
          <w:sz w:val="28"/>
          <w:lang w:val="uk-UA"/>
        </w:rPr>
        <w:t>Керування наборами атрибутів бренду</w:t>
      </w:r>
    </w:p>
    <w:p w14:paraId="402B1F1B" w14:textId="77777777" w:rsidR="001F6552" w:rsidRPr="001F6552" w:rsidRDefault="007110E1" w:rsidP="00FB36B5">
      <w:pPr>
        <w:pStyle w:val="a5"/>
        <w:numPr>
          <w:ilvl w:val="0"/>
          <w:numId w:val="20"/>
        </w:numPr>
        <w:tabs>
          <w:tab w:val="left" w:pos="4125"/>
        </w:tabs>
        <w:spacing w:after="0" w:line="360" w:lineRule="auto"/>
        <w:jc w:val="both"/>
        <w:rPr>
          <w:rFonts w:ascii="Times New Roman" w:hAnsi="Times New Roman" w:cs="Times New Roman"/>
          <w:sz w:val="28"/>
        </w:rPr>
      </w:pPr>
      <w:r w:rsidRPr="001F6552">
        <w:rPr>
          <w:rFonts w:ascii="Times New Roman" w:hAnsi="Times New Roman" w:cs="Times New Roman"/>
          <w:sz w:val="28"/>
          <w:lang w:val="uk-UA"/>
        </w:rPr>
        <w:t>Керування життєвим циклом бренду</w:t>
      </w:r>
    </w:p>
    <w:p w14:paraId="2F7EADCE" w14:textId="332A62FA" w:rsidR="007110E1" w:rsidRPr="001F6552" w:rsidRDefault="00151C3A" w:rsidP="00FB36B5">
      <w:pPr>
        <w:pStyle w:val="a5"/>
        <w:numPr>
          <w:ilvl w:val="0"/>
          <w:numId w:val="20"/>
        </w:numPr>
        <w:tabs>
          <w:tab w:val="left" w:pos="4125"/>
        </w:tabs>
        <w:spacing w:after="0" w:line="360" w:lineRule="auto"/>
        <w:jc w:val="both"/>
        <w:rPr>
          <w:rFonts w:ascii="Times New Roman" w:hAnsi="Times New Roman" w:cs="Times New Roman"/>
          <w:sz w:val="28"/>
        </w:rPr>
      </w:pPr>
      <w:r>
        <w:rPr>
          <w:rFonts w:ascii="Times New Roman" w:hAnsi="Times New Roman" w:cs="Times New Roman"/>
          <w:sz w:val="28"/>
          <w:lang w:val="uk-UA"/>
        </w:rPr>
        <w:t>Керування</w:t>
      </w:r>
      <w:r w:rsidR="007110E1" w:rsidRPr="001F6552">
        <w:rPr>
          <w:rFonts w:ascii="Times New Roman" w:hAnsi="Times New Roman" w:cs="Times New Roman"/>
          <w:sz w:val="28"/>
          <w:lang w:val="uk-UA"/>
        </w:rPr>
        <w:t xml:space="preserve"> конкурентоспроможністю бренду </w:t>
      </w:r>
    </w:p>
    <w:p w14:paraId="29DE7820" w14:textId="1E5592D5" w:rsidR="007110E1" w:rsidRDefault="007110E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Маркетингові дослідження представляють собою певний процес збору, аналізу</w:t>
      </w:r>
      <w:r w:rsidR="00534E1F">
        <w:rPr>
          <w:rFonts w:ascii="Times New Roman" w:hAnsi="Times New Roman" w:cs="Times New Roman"/>
          <w:sz w:val="28"/>
          <w:lang w:val="uk-UA"/>
        </w:rPr>
        <w:t xml:space="preserve">, об’єктивного запису, класифікації, аналізу і узагальнення даних щодо поведінки, відносин, потреб,мотивацій, вражень і </w:t>
      </w:r>
      <w:proofErr w:type="spellStart"/>
      <w:r w:rsidR="00534E1F">
        <w:rPr>
          <w:rFonts w:ascii="Times New Roman" w:hAnsi="Times New Roman" w:cs="Times New Roman"/>
          <w:sz w:val="28"/>
          <w:lang w:val="uk-UA"/>
        </w:rPr>
        <w:t>тд</w:t>
      </w:r>
      <w:proofErr w:type="spellEnd"/>
      <w:r w:rsidR="00534E1F">
        <w:rPr>
          <w:rFonts w:ascii="Times New Roman" w:hAnsi="Times New Roman" w:cs="Times New Roman"/>
          <w:sz w:val="28"/>
          <w:lang w:val="uk-UA"/>
        </w:rPr>
        <w:t>. Окремих осіб і організацій в контексті їхньої економічної, політичної, су</w:t>
      </w:r>
      <w:r w:rsidR="00FC0D97">
        <w:rPr>
          <w:rFonts w:ascii="Times New Roman" w:hAnsi="Times New Roman" w:cs="Times New Roman"/>
          <w:sz w:val="28"/>
          <w:lang w:val="uk-UA"/>
        </w:rPr>
        <w:t>спільної і побутової діяльності</w:t>
      </w:r>
      <w:r w:rsidR="00FC0D97" w:rsidRPr="00FC0D97">
        <w:rPr>
          <w:rFonts w:ascii="Times New Roman" w:hAnsi="Times New Roman" w:cs="Times New Roman"/>
          <w:sz w:val="28"/>
          <w:lang w:val="uk-UA"/>
        </w:rPr>
        <w:t xml:space="preserve"> </w:t>
      </w:r>
      <w:r w:rsidR="00534E1F" w:rsidRPr="00534E1F">
        <w:rPr>
          <w:rFonts w:ascii="Times New Roman" w:hAnsi="Times New Roman" w:cs="Times New Roman"/>
          <w:sz w:val="28"/>
          <w:lang w:val="uk-UA"/>
        </w:rPr>
        <w:t>[</w:t>
      </w:r>
      <w:r w:rsidR="00320231">
        <w:rPr>
          <w:rFonts w:ascii="Times New Roman" w:hAnsi="Times New Roman" w:cs="Times New Roman"/>
          <w:sz w:val="28"/>
          <w:lang w:val="uk-UA"/>
        </w:rPr>
        <w:t>21</w:t>
      </w:r>
      <w:r w:rsidR="00F44A31" w:rsidRPr="00F44A31">
        <w:rPr>
          <w:rFonts w:ascii="Times New Roman" w:hAnsi="Times New Roman" w:cs="Times New Roman"/>
          <w:sz w:val="28"/>
          <w:lang w:val="uk-UA"/>
        </w:rPr>
        <w:t>,</w:t>
      </w:r>
      <w:r w:rsidR="00F44A31">
        <w:rPr>
          <w:rFonts w:ascii="Times New Roman" w:hAnsi="Times New Roman" w:cs="Times New Roman"/>
          <w:sz w:val="28"/>
          <w:lang w:val="uk-UA"/>
        </w:rPr>
        <w:t xml:space="preserve"> с.</w:t>
      </w:r>
      <w:r w:rsidR="00483190">
        <w:rPr>
          <w:rFonts w:ascii="Times New Roman" w:hAnsi="Times New Roman" w:cs="Times New Roman"/>
          <w:sz w:val="28"/>
          <w:lang w:val="uk-UA"/>
        </w:rPr>
        <w:t xml:space="preserve"> </w:t>
      </w:r>
      <w:r w:rsidR="00F44A31">
        <w:rPr>
          <w:rFonts w:ascii="Times New Roman" w:hAnsi="Times New Roman" w:cs="Times New Roman"/>
          <w:sz w:val="28"/>
          <w:lang w:val="uk-UA"/>
        </w:rPr>
        <w:t>10</w:t>
      </w:r>
      <w:r w:rsidR="00534E1F" w:rsidRPr="00534E1F">
        <w:rPr>
          <w:rFonts w:ascii="Times New Roman" w:hAnsi="Times New Roman" w:cs="Times New Roman"/>
          <w:sz w:val="28"/>
          <w:lang w:val="uk-UA"/>
        </w:rPr>
        <w:t>]</w:t>
      </w:r>
      <w:r w:rsidR="00F2585B">
        <w:rPr>
          <w:rFonts w:ascii="Times New Roman" w:hAnsi="Times New Roman" w:cs="Times New Roman"/>
          <w:sz w:val="28"/>
          <w:lang w:val="uk-UA"/>
        </w:rPr>
        <w:t>.</w:t>
      </w:r>
      <w:r w:rsidR="00534E1F">
        <w:rPr>
          <w:rFonts w:ascii="Times New Roman" w:hAnsi="Times New Roman" w:cs="Times New Roman"/>
          <w:sz w:val="28"/>
          <w:lang w:val="uk-UA"/>
        </w:rPr>
        <w:t xml:space="preserve"> Отже до маркетингових досліджень входить: збирання та аналіз інформації про компанію в сферах економіки, збуту, реклами та торгівлі</w:t>
      </w:r>
      <w:r w:rsidR="00534E1F" w:rsidRPr="00F2585B">
        <w:rPr>
          <w:rFonts w:ascii="Times New Roman" w:hAnsi="Times New Roman" w:cs="Times New Roman"/>
          <w:sz w:val="28"/>
          <w:lang w:val="uk-UA"/>
        </w:rPr>
        <w:t>;</w:t>
      </w:r>
      <w:r w:rsidR="00534E1F">
        <w:rPr>
          <w:rFonts w:ascii="Times New Roman" w:hAnsi="Times New Roman" w:cs="Times New Roman"/>
          <w:sz w:val="28"/>
          <w:lang w:val="uk-UA"/>
        </w:rPr>
        <w:t xml:space="preserve"> вивчення ринку, вивчення його кон’юнктури</w:t>
      </w:r>
      <w:r w:rsidR="00534E1F" w:rsidRPr="00F2585B">
        <w:rPr>
          <w:rFonts w:ascii="Times New Roman" w:hAnsi="Times New Roman" w:cs="Times New Roman"/>
          <w:sz w:val="28"/>
          <w:lang w:val="uk-UA"/>
        </w:rPr>
        <w:t>;</w:t>
      </w:r>
      <w:r w:rsidR="00534E1F">
        <w:rPr>
          <w:rFonts w:ascii="Times New Roman" w:hAnsi="Times New Roman" w:cs="Times New Roman"/>
          <w:sz w:val="28"/>
          <w:lang w:val="uk-UA"/>
        </w:rPr>
        <w:t xml:space="preserve"> дослідження зовнішнього середовища компанії</w:t>
      </w:r>
      <w:r w:rsidR="00534E1F" w:rsidRPr="00F2585B">
        <w:rPr>
          <w:rFonts w:ascii="Times New Roman" w:hAnsi="Times New Roman" w:cs="Times New Roman"/>
          <w:sz w:val="28"/>
          <w:lang w:val="uk-UA"/>
        </w:rPr>
        <w:t>;</w:t>
      </w:r>
      <w:r w:rsidR="00534E1F">
        <w:rPr>
          <w:rFonts w:ascii="Times New Roman" w:hAnsi="Times New Roman" w:cs="Times New Roman"/>
          <w:sz w:val="28"/>
          <w:lang w:val="uk-UA"/>
        </w:rPr>
        <w:t xml:space="preserve"> виявлення своїх слабких та сильних переваг</w:t>
      </w:r>
      <w:r w:rsidR="00534E1F" w:rsidRPr="00F2585B">
        <w:rPr>
          <w:rFonts w:ascii="Times New Roman" w:hAnsi="Times New Roman" w:cs="Times New Roman"/>
          <w:sz w:val="28"/>
          <w:lang w:val="uk-UA"/>
        </w:rPr>
        <w:t>;</w:t>
      </w:r>
      <w:r w:rsidR="00534E1F">
        <w:rPr>
          <w:rFonts w:ascii="Times New Roman" w:hAnsi="Times New Roman" w:cs="Times New Roman"/>
          <w:sz w:val="28"/>
          <w:lang w:val="uk-UA"/>
        </w:rPr>
        <w:t xml:space="preserve"> виявлення вподобань споживачів</w:t>
      </w:r>
      <w:r w:rsidR="00386841">
        <w:rPr>
          <w:rFonts w:ascii="Times New Roman" w:hAnsi="Times New Roman" w:cs="Times New Roman"/>
          <w:sz w:val="28"/>
          <w:lang w:val="uk-UA"/>
        </w:rPr>
        <w:t>, їхніх потреб</w:t>
      </w:r>
      <w:r w:rsidR="00386841" w:rsidRPr="00F2585B">
        <w:rPr>
          <w:rFonts w:ascii="Times New Roman" w:hAnsi="Times New Roman" w:cs="Times New Roman"/>
          <w:sz w:val="28"/>
          <w:lang w:val="uk-UA"/>
        </w:rPr>
        <w:t>;</w:t>
      </w:r>
      <w:r w:rsidR="00386841">
        <w:rPr>
          <w:rFonts w:ascii="Times New Roman" w:hAnsi="Times New Roman" w:cs="Times New Roman"/>
          <w:sz w:val="28"/>
          <w:lang w:val="uk-UA"/>
        </w:rPr>
        <w:t xml:space="preserve"> вивчення конкурентів</w:t>
      </w:r>
      <w:r w:rsidR="00386841" w:rsidRPr="00F2585B">
        <w:rPr>
          <w:rFonts w:ascii="Times New Roman" w:hAnsi="Times New Roman" w:cs="Times New Roman"/>
          <w:sz w:val="28"/>
          <w:lang w:val="uk-UA"/>
        </w:rPr>
        <w:t>;</w:t>
      </w:r>
      <w:r w:rsidR="00386841">
        <w:rPr>
          <w:rFonts w:ascii="Times New Roman" w:hAnsi="Times New Roman" w:cs="Times New Roman"/>
          <w:sz w:val="28"/>
          <w:lang w:val="uk-UA"/>
        </w:rPr>
        <w:t xml:space="preserve"> аналіз сегментації ринку</w:t>
      </w:r>
      <w:r w:rsidR="00386841" w:rsidRPr="00F2585B">
        <w:rPr>
          <w:rFonts w:ascii="Times New Roman" w:hAnsi="Times New Roman" w:cs="Times New Roman"/>
          <w:sz w:val="28"/>
          <w:lang w:val="uk-UA"/>
        </w:rPr>
        <w:t>;</w:t>
      </w:r>
      <w:r w:rsidR="00386841">
        <w:rPr>
          <w:rFonts w:ascii="Times New Roman" w:hAnsi="Times New Roman" w:cs="Times New Roman"/>
          <w:sz w:val="28"/>
          <w:lang w:val="uk-UA"/>
        </w:rPr>
        <w:t xml:space="preserve"> виявлення які можуть бути можливості для свого бренду та загрози.</w:t>
      </w:r>
    </w:p>
    <w:p w14:paraId="56B3379E" w14:textId="77777777" w:rsidR="00F2585B" w:rsidRDefault="00F2585B"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Під керуванням інноваціями бренду мається на увазі впровадження різних інновацій пов’язаних із покращенням </w:t>
      </w:r>
      <w:r w:rsidR="003A3A9C">
        <w:rPr>
          <w:rFonts w:ascii="Times New Roman" w:hAnsi="Times New Roman" w:cs="Times New Roman"/>
          <w:sz w:val="28"/>
          <w:lang w:val="uk-UA"/>
        </w:rPr>
        <w:t xml:space="preserve">та удосконаленням бренду. Дана </w:t>
      </w:r>
      <w:r w:rsidR="003A3A9C">
        <w:rPr>
          <w:rFonts w:ascii="Times New Roman" w:hAnsi="Times New Roman" w:cs="Times New Roman"/>
          <w:sz w:val="28"/>
          <w:lang w:val="uk-UA"/>
        </w:rPr>
        <w:lastRenderedPageBreak/>
        <w:t>функція включає: вдосконалення бренду новими характеристиками</w:t>
      </w:r>
      <w:r w:rsidR="003A3A9C" w:rsidRPr="003A3A9C">
        <w:rPr>
          <w:rFonts w:ascii="Times New Roman" w:hAnsi="Times New Roman" w:cs="Times New Roman"/>
          <w:sz w:val="28"/>
          <w:lang w:val="uk-UA"/>
        </w:rPr>
        <w:t>;</w:t>
      </w:r>
      <w:r w:rsidR="003A3A9C">
        <w:rPr>
          <w:rFonts w:ascii="Times New Roman" w:hAnsi="Times New Roman" w:cs="Times New Roman"/>
          <w:sz w:val="28"/>
          <w:lang w:val="uk-UA"/>
        </w:rPr>
        <w:t xml:space="preserve"> ефективне використання нових методів управління брендом</w:t>
      </w:r>
      <w:r w:rsidR="003A3A9C" w:rsidRPr="003A3A9C">
        <w:rPr>
          <w:rFonts w:ascii="Times New Roman" w:hAnsi="Times New Roman" w:cs="Times New Roman"/>
          <w:sz w:val="28"/>
          <w:lang w:val="uk-UA"/>
        </w:rPr>
        <w:t>;</w:t>
      </w:r>
      <w:r w:rsidR="003A3A9C">
        <w:rPr>
          <w:rFonts w:ascii="Times New Roman" w:hAnsi="Times New Roman" w:cs="Times New Roman"/>
          <w:sz w:val="28"/>
          <w:lang w:val="uk-UA"/>
        </w:rPr>
        <w:t xml:space="preserve"> моніторинг реакції ринку на впровадженні інновації бренду</w:t>
      </w:r>
      <w:r w:rsidR="003A3A9C" w:rsidRPr="003A3A9C">
        <w:rPr>
          <w:rFonts w:ascii="Times New Roman" w:hAnsi="Times New Roman" w:cs="Times New Roman"/>
          <w:sz w:val="28"/>
          <w:lang w:val="uk-UA"/>
        </w:rPr>
        <w:t>;</w:t>
      </w:r>
      <w:r w:rsidR="003A3A9C">
        <w:rPr>
          <w:rFonts w:ascii="Times New Roman" w:hAnsi="Times New Roman" w:cs="Times New Roman"/>
          <w:sz w:val="28"/>
          <w:lang w:val="uk-UA"/>
        </w:rPr>
        <w:t xml:space="preserve"> введення нових методів рекламування та позиціонування</w:t>
      </w:r>
      <w:r w:rsidR="003A3A9C" w:rsidRPr="003A3A9C">
        <w:rPr>
          <w:rFonts w:ascii="Times New Roman" w:hAnsi="Times New Roman" w:cs="Times New Roman"/>
          <w:sz w:val="28"/>
          <w:lang w:val="uk-UA"/>
        </w:rPr>
        <w:t>;</w:t>
      </w:r>
      <w:r w:rsidR="003A3A9C">
        <w:rPr>
          <w:rFonts w:ascii="Times New Roman" w:hAnsi="Times New Roman" w:cs="Times New Roman"/>
          <w:sz w:val="28"/>
          <w:lang w:val="uk-UA"/>
        </w:rPr>
        <w:t xml:space="preserve"> планування необхідного бюджету для впровадження певних інновацій.</w:t>
      </w:r>
    </w:p>
    <w:p w14:paraId="346999FE" w14:textId="0A909487" w:rsidR="0017192E" w:rsidRDefault="00500B2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Щодо управління наборами атрибутів бренду треба зазначити, що атрибутами бренду є: зовнішній вид товару, його фізичні характеристики, ім’я бренда, логотип, торгова марка, рекламні форми, персонажі бренда, фірмові шрифти, кольори бренда, музика, голос, специфічні фрази та жести.</w:t>
      </w:r>
      <w:r w:rsidR="00123C63">
        <w:rPr>
          <w:rFonts w:ascii="Times New Roman" w:hAnsi="Times New Roman" w:cs="Times New Roman"/>
          <w:sz w:val="28"/>
          <w:lang w:val="uk-UA"/>
        </w:rPr>
        <w:t xml:space="preserve"> До управління наборами атрибутів відноситься:  вивчення сутності бренду і на основі цього розроблення </w:t>
      </w:r>
      <w:r w:rsidR="00496520">
        <w:rPr>
          <w:rFonts w:ascii="Times New Roman" w:hAnsi="Times New Roman" w:cs="Times New Roman"/>
          <w:sz w:val="28"/>
          <w:lang w:val="uk-UA"/>
        </w:rPr>
        <w:t>рекомендацій по його покращенню</w:t>
      </w:r>
      <w:r w:rsidR="00496520" w:rsidRPr="00496520">
        <w:rPr>
          <w:rFonts w:ascii="Times New Roman" w:hAnsi="Times New Roman" w:cs="Times New Roman"/>
          <w:sz w:val="28"/>
          <w:lang w:val="uk-UA"/>
        </w:rPr>
        <w:t>;</w:t>
      </w:r>
      <w:r w:rsidR="00123C63">
        <w:rPr>
          <w:rFonts w:ascii="Times New Roman" w:hAnsi="Times New Roman" w:cs="Times New Roman"/>
          <w:sz w:val="28"/>
          <w:lang w:val="uk-UA"/>
        </w:rPr>
        <w:t xml:space="preserve"> аналіз його атрибутів бренду</w:t>
      </w:r>
      <w:r w:rsidR="00496520">
        <w:rPr>
          <w:rFonts w:ascii="Times New Roman" w:hAnsi="Times New Roman" w:cs="Times New Roman"/>
          <w:sz w:val="28"/>
          <w:lang w:val="uk-UA"/>
        </w:rPr>
        <w:t xml:space="preserve"> та виявлення його особливостей</w:t>
      </w:r>
      <w:r w:rsidR="00496520" w:rsidRPr="00496520">
        <w:rPr>
          <w:rFonts w:ascii="Times New Roman" w:hAnsi="Times New Roman" w:cs="Times New Roman"/>
          <w:sz w:val="28"/>
          <w:lang w:val="uk-UA"/>
        </w:rPr>
        <w:t>;</w:t>
      </w:r>
      <w:r w:rsidR="00123C63">
        <w:rPr>
          <w:rFonts w:ascii="Times New Roman" w:hAnsi="Times New Roman" w:cs="Times New Roman"/>
          <w:sz w:val="28"/>
          <w:lang w:val="uk-UA"/>
        </w:rPr>
        <w:t xml:space="preserve"> аналіз сили та іміджу </w:t>
      </w:r>
      <w:r w:rsidR="00496520">
        <w:rPr>
          <w:rFonts w:ascii="Times New Roman" w:hAnsi="Times New Roman" w:cs="Times New Roman"/>
          <w:sz w:val="28"/>
          <w:lang w:val="uk-UA"/>
        </w:rPr>
        <w:t>товару</w:t>
      </w:r>
      <w:r w:rsidR="00496520" w:rsidRPr="00496520">
        <w:rPr>
          <w:rFonts w:ascii="Times New Roman" w:hAnsi="Times New Roman" w:cs="Times New Roman"/>
          <w:sz w:val="28"/>
          <w:lang w:val="uk-UA"/>
        </w:rPr>
        <w:t>;</w:t>
      </w:r>
      <w:r w:rsidR="00496520">
        <w:rPr>
          <w:rFonts w:ascii="Times New Roman" w:hAnsi="Times New Roman" w:cs="Times New Roman"/>
          <w:sz w:val="28"/>
          <w:lang w:val="uk-UA"/>
        </w:rPr>
        <w:t xml:space="preserve"> аналіз цінностей</w:t>
      </w:r>
      <w:r w:rsidR="00496520" w:rsidRPr="00496520">
        <w:rPr>
          <w:rFonts w:ascii="Times New Roman" w:hAnsi="Times New Roman" w:cs="Times New Roman"/>
          <w:sz w:val="28"/>
          <w:lang w:val="uk-UA"/>
        </w:rPr>
        <w:t>;</w:t>
      </w:r>
      <w:r w:rsidR="00123C63">
        <w:rPr>
          <w:rFonts w:ascii="Times New Roman" w:hAnsi="Times New Roman" w:cs="Times New Roman"/>
          <w:sz w:val="28"/>
          <w:lang w:val="uk-UA"/>
        </w:rPr>
        <w:t xml:space="preserve"> дослідження та виявлення переваг бренду і розроблення ефек</w:t>
      </w:r>
      <w:r w:rsidR="00496520">
        <w:rPr>
          <w:rFonts w:ascii="Times New Roman" w:hAnsi="Times New Roman" w:cs="Times New Roman"/>
          <w:sz w:val="28"/>
          <w:lang w:val="uk-UA"/>
        </w:rPr>
        <w:t>тивного позиціонування на ринку</w:t>
      </w:r>
      <w:r w:rsidR="00496520" w:rsidRPr="00496520">
        <w:rPr>
          <w:rFonts w:ascii="Times New Roman" w:hAnsi="Times New Roman" w:cs="Times New Roman"/>
          <w:sz w:val="28"/>
          <w:lang w:val="uk-UA"/>
        </w:rPr>
        <w:t>;</w:t>
      </w:r>
      <w:r w:rsidR="00496520">
        <w:rPr>
          <w:rFonts w:ascii="Times New Roman" w:hAnsi="Times New Roman" w:cs="Times New Roman"/>
          <w:sz w:val="28"/>
          <w:lang w:val="uk-UA"/>
        </w:rPr>
        <w:t xml:space="preserve"> аналіз емоційних потреб споживачів, партнерів, конкурентів, рівня емоційного сприйняття підприємств і на цій основі створення та підтримання ділового, споживчого та престижного рейтингу підприємства</w:t>
      </w:r>
      <w:r w:rsidR="00496520" w:rsidRPr="00496520">
        <w:rPr>
          <w:rFonts w:ascii="Times New Roman" w:hAnsi="Times New Roman" w:cs="Times New Roman"/>
          <w:sz w:val="28"/>
          <w:lang w:val="uk-UA"/>
        </w:rPr>
        <w:t>;</w:t>
      </w:r>
      <w:r w:rsidR="00496520">
        <w:rPr>
          <w:rFonts w:ascii="Times New Roman" w:hAnsi="Times New Roman" w:cs="Times New Roman"/>
          <w:sz w:val="28"/>
          <w:lang w:val="uk-UA"/>
        </w:rPr>
        <w:t xml:space="preserve"> створення і підтримання традицій підприємства</w:t>
      </w:r>
      <w:r w:rsidR="00496520" w:rsidRPr="00496520">
        <w:rPr>
          <w:rFonts w:ascii="Times New Roman" w:hAnsi="Times New Roman" w:cs="Times New Roman"/>
          <w:sz w:val="28"/>
          <w:lang w:val="uk-UA"/>
        </w:rPr>
        <w:t>;</w:t>
      </w:r>
      <w:r w:rsidR="00496520">
        <w:rPr>
          <w:rFonts w:ascii="Times New Roman" w:hAnsi="Times New Roman" w:cs="Times New Roman"/>
          <w:sz w:val="28"/>
          <w:lang w:val="uk-UA"/>
        </w:rPr>
        <w:t xml:space="preserve"> аналіз рівня сервісу для підприємства</w:t>
      </w:r>
      <w:r w:rsidR="00496520" w:rsidRPr="00496520">
        <w:rPr>
          <w:rFonts w:ascii="Times New Roman" w:hAnsi="Times New Roman" w:cs="Times New Roman"/>
          <w:sz w:val="28"/>
          <w:lang w:val="uk-UA"/>
        </w:rPr>
        <w:t>;</w:t>
      </w:r>
      <w:r w:rsidR="00496520">
        <w:rPr>
          <w:rFonts w:ascii="Times New Roman" w:hAnsi="Times New Roman" w:cs="Times New Roman"/>
          <w:sz w:val="28"/>
          <w:lang w:val="uk-UA"/>
        </w:rPr>
        <w:t xml:space="preserve"> забезпечення високо професіоналізму діяльності підприємства</w:t>
      </w:r>
      <w:r w:rsidR="0055287B">
        <w:rPr>
          <w:rFonts w:ascii="Times New Roman" w:hAnsi="Times New Roman" w:cs="Times New Roman"/>
          <w:sz w:val="28"/>
          <w:lang w:val="uk-UA"/>
        </w:rPr>
        <w:t xml:space="preserve"> [1</w:t>
      </w:r>
      <w:r w:rsidR="00320231">
        <w:rPr>
          <w:rFonts w:ascii="Times New Roman" w:hAnsi="Times New Roman" w:cs="Times New Roman"/>
          <w:sz w:val="28"/>
          <w:lang w:val="uk-UA"/>
        </w:rPr>
        <w:t>9</w:t>
      </w:r>
      <w:r w:rsidR="0017192E" w:rsidRPr="0017192E">
        <w:rPr>
          <w:rFonts w:ascii="Times New Roman" w:hAnsi="Times New Roman" w:cs="Times New Roman"/>
          <w:sz w:val="28"/>
          <w:lang w:val="uk-UA"/>
        </w:rPr>
        <w:t>]</w:t>
      </w:r>
      <w:r w:rsidR="00496520">
        <w:rPr>
          <w:rFonts w:ascii="Times New Roman" w:hAnsi="Times New Roman" w:cs="Times New Roman"/>
          <w:sz w:val="28"/>
          <w:lang w:val="uk-UA"/>
        </w:rPr>
        <w:t>.</w:t>
      </w:r>
    </w:p>
    <w:p w14:paraId="524566D6" w14:textId="46C0ACB5" w:rsidR="00A531AF" w:rsidRPr="00403543" w:rsidRDefault="00A531AF" w:rsidP="000A6E85">
      <w:pPr>
        <w:tabs>
          <w:tab w:val="left" w:pos="4125"/>
        </w:tabs>
        <w:spacing w:after="0" w:line="360" w:lineRule="auto"/>
        <w:ind w:firstLine="709"/>
        <w:jc w:val="both"/>
        <w:rPr>
          <w:rFonts w:ascii="Times New Roman" w:hAnsi="Times New Roman" w:cs="Times New Roman"/>
          <w:sz w:val="28"/>
        </w:rPr>
      </w:pPr>
      <w:r w:rsidRPr="00A531AF">
        <w:rPr>
          <w:rFonts w:ascii="Times New Roman" w:hAnsi="Times New Roman" w:cs="Times New Roman"/>
          <w:sz w:val="28"/>
          <w:lang w:val="uk-UA"/>
        </w:rPr>
        <w:t>Життєвий</w:t>
      </w:r>
      <w:r w:rsidRPr="00A531AF">
        <w:rPr>
          <w:rFonts w:ascii="Times New Roman" w:hAnsi="Times New Roman" w:cs="Times New Roman"/>
          <w:sz w:val="28"/>
        </w:rPr>
        <w:t xml:space="preserve"> цикл бренду є альтернативою </w:t>
      </w:r>
      <w:r w:rsidRPr="00D67C89">
        <w:rPr>
          <w:rFonts w:ascii="Times New Roman" w:hAnsi="Times New Roman" w:cs="Times New Roman"/>
          <w:sz w:val="28"/>
          <w:lang w:val="uk-UA"/>
        </w:rPr>
        <w:t xml:space="preserve">концепції життєвого циклу товару і являє собою період з моменту першого продажу бренду на ринку до його останнього продажу </w:t>
      </w:r>
      <w:r w:rsidR="00320231">
        <w:rPr>
          <w:rFonts w:ascii="Times New Roman" w:hAnsi="Times New Roman" w:cs="Times New Roman"/>
          <w:sz w:val="28"/>
          <w:lang w:val="uk-UA"/>
        </w:rPr>
        <w:t>[24</w:t>
      </w:r>
      <w:r w:rsidRPr="00D67C89">
        <w:rPr>
          <w:rFonts w:ascii="Times New Roman" w:hAnsi="Times New Roman" w:cs="Times New Roman"/>
          <w:sz w:val="28"/>
          <w:lang w:val="uk-UA"/>
        </w:rPr>
        <w:t>].</w:t>
      </w:r>
      <w:r w:rsidR="00701575" w:rsidRPr="00D67C89">
        <w:rPr>
          <w:rFonts w:ascii="Times New Roman" w:hAnsi="Times New Roman" w:cs="Times New Roman"/>
          <w:sz w:val="28"/>
          <w:lang w:val="uk-UA"/>
        </w:rPr>
        <w:t xml:space="preserve"> До управлінні життєвим циклом брен</w:t>
      </w:r>
      <w:r w:rsidR="00403543" w:rsidRPr="00D67C89">
        <w:rPr>
          <w:rFonts w:ascii="Times New Roman" w:hAnsi="Times New Roman" w:cs="Times New Roman"/>
          <w:sz w:val="28"/>
          <w:lang w:val="uk-UA"/>
        </w:rPr>
        <w:t>ду входить: встановлення бренду; виявлення наявних ризиків;</w:t>
      </w:r>
      <w:r w:rsidR="00701575" w:rsidRPr="00D67C89">
        <w:rPr>
          <w:rFonts w:ascii="Times New Roman" w:hAnsi="Times New Roman" w:cs="Times New Roman"/>
          <w:sz w:val="28"/>
          <w:lang w:val="uk-UA"/>
        </w:rPr>
        <w:t xml:space="preserve"> розроблення первинних пріоритетних </w:t>
      </w:r>
      <w:r w:rsidR="00403543" w:rsidRPr="00D67C89">
        <w:rPr>
          <w:rFonts w:ascii="Times New Roman" w:hAnsi="Times New Roman" w:cs="Times New Roman"/>
          <w:sz w:val="28"/>
          <w:lang w:val="uk-UA"/>
        </w:rPr>
        <w:t>цінностей;</w:t>
      </w:r>
      <w:r w:rsidR="00701575" w:rsidRPr="00D67C89">
        <w:rPr>
          <w:rFonts w:ascii="Times New Roman" w:hAnsi="Times New Roman" w:cs="Times New Roman"/>
          <w:sz w:val="28"/>
          <w:lang w:val="uk-UA"/>
        </w:rPr>
        <w:t xml:space="preserve"> пошук та затвердження</w:t>
      </w:r>
      <w:r w:rsidR="00403543" w:rsidRPr="00D67C89">
        <w:rPr>
          <w:rFonts w:ascii="Times New Roman" w:hAnsi="Times New Roman" w:cs="Times New Roman"/>
          <w:sz w:val="28"/>
          <w:lang w:val="uk-UA"/>
        </w:rPr>
        <w:t xml:space="preserve"> фірмового стилю;</w:t>
      </w:r>
      <w:r w:rsidR="00701575" w:rsidRPr="00D67C89">
        <w:rPr>
          <w:rFonts w:ascii="Times New Roman" w:hAnsi="Times New Roman" w:cs="Times New Roman"/>
          <w:sz w:val="28"/>
          <w:lang w:val="uk-UA"/>
        </w:rPr>
        <w:t xml:space="preserve"> аналіз конкурентних переваг та якості їх атрибутів бренду та виявлення ставлення до них споживачів, партнерів, працівників, стейк-</w:t>
      </w:r>
      <w:r w:rsidR="00403543" w:rsidRPr="00D67C89">
        <w:rPr>
          <w:rFonts w:ascii="Times New Roman" w:hAnsi="Times New Roman" w:cs="Times New Roman"/>
          <w:sz w:val="28"/>
          <w:lang w:val="uk-UA"/>
        </w:rPr>
        <w:t>холдерів</w:t>
      </w:r>
      <w:r w:rsidR="00403543" w:rsidRPr="00403543">
        <w:rPr>
          <w:rFonts w:ascii="Times New Roman" w:hAnsi="Times New Roman" w:cs="Times New Roman"/>
          <w:sz w:val="28"/>
        </w:rPr>
        <w:t>;</w:t>
      </w:r>
      <w:r w:rsidR="00701575">
        <w:rPr>
          <w:rFonts w:ascii="Times New Roman" w:hAnsi="Times New Roman" w:cs="Times New Roman"/>
          <w:sz w:val="28"/>
          <w:lang w:val="uk-UA"/>
        </w:rPr>
        <w:t xml:space="preserve"> розроблення стратегічног</w:t>
      </w:r>
      <w:r w:rsidR="00403543">
        <w:rPr>
          <w:rFonts w:ascii="Times New Roman" w:hAnsi="Times New Roman" w:cs="Times New Roman"/>
          <w:sz w:val="28"/>
          <w:lang w:val="uk-UA"/>
        </w:rPr>
        <w:t>о плану по удосконаленню бренда</w:t>
      </w:r>
      <w:r w:rsidR="00403543" w:rsidRPr="00403543">
        <w:rPr>
          <w:rFonts w:ascii="Times New Roman" w:hAnsi="Times New Roman" w:cs="Times New Roman"/>
          <w:sz w:val="28"/>
        </w:rPr>
        <w:t xml:space="preserve">; </w:t>
      </w:r>
      <w:r w:rsidR="00701575">
        <w:rPr>
          <w:rFonts w:ascii="Times New Roman" w:hAnsi="Times New Roman" w:cs="Times New Roman"/>
          <w:sz w:val="28"/>
          <w:lang w:val="uk-UA"/>
        </w:rPr>
        <w:t>формування корпоративних цінностей, правил і</w:t>
      </w:r>
      <w:r w:rsidR="00403543">
        <w:rPr>
          <w:rFonts w:ascii="Times New Roman" w:hAnsi="Times New Roman" w:cs="Times New Roman"/>
          <w:sz w:val="28"/>
          <w:lang w:val="uk-UA"/>
        </w:rPr>
        <w:t xml:space="preserve"> норм поведінки на підприємстві</w:t>
      </w:r>
      <w:r w:rsidR="00403543" w:rsidRPr="00403543">
        <w:rPr>
          <w:rFonts w:ascii="Times New Roman" w:hAnsi="Times New Roman" w:cs="Times New Roman"/>
          <w:sz w:val="28"/>
        </w:rPr>
        <w:t>;</w:t>
      </w:r>
      <w:r w:rsidR="00701575">
        <w:rPr>
          <w:rFonts w:ascii="Times New Roman" w:hAnsi="Times New Roman" w:cs="Times New Roman"/>
          <w:sz w:val="28"/>
          <w:lang w:val="uk-UA"/>
        </w:rPr>
        <w:t xml:space="preserve"> управління </w:t>
      </w:r>
      <w:r w:rsidR="00403543">
        <w:rPr>
          <w:rFonts w:ascii="Times New Roman" w:hAnsi="Times New Roman" w:cs="Times New Roman"/>
          <w:sz w:val="28"/>
          <w:lang w:val="uk-UA"/>
        </w:rPr>
        <w:t>іміджем</w:t>
      </w:r>
      <w:r w:rsidR="00403543" w:rsidRPr="00403543">
        <w:rPr>
          <w:rFonts w:ascii="Times New Roman" w:hAnsi="Times New Roman" w:cs="Times New Roman"/>
          <w:sz w:val="28"/>
        </w:rPr>
        <w:t xml:space="preserve"> </w:t>
      </w:r>
      <w:r w:rsidR="00403543">
        <w:rPr>
          <w:rFonts w:ascii="Times New Roman" w:hAnsi="Times New Roman" w:cs="Times New Roman"/>
          <w:sz w:val="28"/>
          <w:lang w:val="uk-UA"/>
        </w:rPr>
        <w:t>та</w:t>
      </w:r>
      <w:r w:rsidR="00701575">
        <w:rPr>
          <w:rFonts w:ascii="Times New Roman" w:hAnsi="Times New Roman" w:cs="Times New Roman"/>
          <w:sz w:val="28"/>
          <w:lang w:val="uk-UA"/>
        </w:rPr>
        <w:t xml:space="preserve"> управління репутацією</w:t>
      </w:r>
      <w:r w:rsidR="00403543">
        <w:rPr>
          <w:rFonts w:ascii="Times New Roman" w:hAnsi="Times New Roman" w:cs="Times New Roman"/>
          <w:sz w:val="28"/>
          <w:lang w:val="uk-UA"/>
        </w:rPr>
        <w:t xml:space="preserve"> </w:t>
      </w:r>
      <w:r w:rsidR="00320231">
        <w:rPr>
          <w:rFonts w:ascii="Times New Roman" w:hAnsi="Times New Roman" w:cs="Times New Roman"/>
          <w:sz w:val="28"/>
        </w:rPr>
        <w:t>[25</w:t>
      </w:r>
      <w:r w:rsidR="00403543" w:rsidRPr="00482876">
        <w:rPr>
          <w:rFonts w:ascii="Times New Roman" w:hAnsi="Times New Roman" w:cs="Times New Roman"/>
          <w:sz w:val="28"/>
        </w:rPr>
        <w:t>]</w:t>
      </w:r>
      <w:r w:rsidR="00701575">
        <w:rPr>
          <w:rFonts w:ascii="Times New Roman" w:hAnsi="Times New Roman" w:cs="Times New Roman"/>
          <w:sz w:val="28"/>
          <w:lang w:val="uk-UA"/>
        </w:rPr>
        <w:t>.</w:t>
      </w:r>
    </w:p>
    <w:p w14:paraId="4B86F71C" w14:textId="6330B1B9" w:rsidR="00500B21" w:rsidRDefault="00500B21"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482876">
        <w:rPr>
          <w:rFonts w:ascii="Times New Roman" w:hAnsi="Times New Roman" w:cs="Times New Roman"/>
          <w:sz w:val="28"/>
          <w:lang w:val="uk-UA"/>
        </w:rPr>
        <w:t xml:space="preserve">Керування конкурентоспроможністю бренду представляє собою: </w:t>
      </w:r>
      <w:r w:rsidR="00482876" w:rsidRPr="00482876">
        <w:rPr>
          <w:rFonts w:ascii="Times New Roman" w:hAnsi="Times New Roman" w:cs="Times New Roman"/>
          <w:sz w:val="28"/>
          <w:lang w:val="uk-UA"/>
        </w:rPr>
        <w:t xml:space="preserve">аналіз конкурентоспроможності бренду над ринком; визначення переваг та недоліків у порівнянні з основними конкурентами; визначення факторів, що впливають на рівень конкурентоспроможності; розроблення рекомендацій щодо підвищення конкурентоспроможності бренду </w:t>
      </w:r>
      <w:r w:rsidR="00320231">
        <w:rPr>
          <w:rFonts w:ascii="Times New Roman" w:hAnsi="Times New Roman" w:cs="Times New Roman"/>
          <w:sz w:val="28"/>
        </w:rPr>
        <w:t>[19</w:t>
      </w:r>
      <w:r w:rsidR="00482876" w:rsidRPr="00482876">
        <w:rPr>
          <w:rFonts w:ascii="Times New Roman" w:hAnsi="Times New Roman" w:cs="Times New Roman"/>
          <w:sz w:val="28"/>
        </w:rPr>
        <w:t>].</w:t>
      </w:r>
    </w:p>
    <w:p w14:paraId="13C2BF12" w14:textId="77777777" w:rsidR="007A7D6F" w:rsidRPr="00113F3B" w:rsidRDefault="000B79E5"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Багато науковців вважають, що формування та розвиток бренду представляє собою певний процес, який складається з чотирьох </w:t>
      </w:r>
      <w:r w:rsidR="007A7D6F">
        <w:rPr>
          <w:rFonts w:ascii="Times New Roman" w:hAnsi="Times New Roman" w:cs="Times New Roman"/>
          <w:sz w:val="28"/>
          <w:lang w:val="uk-UA"/>
        </w:rPr>
        <w:t>етапів, а саме</w:t>
      </w:r>
      <w:r w:rsidR="00113F3B">
        <w:rPr>
          <w:rFonts w:ascii="Times New Roman" w:hAnsi="Times New Roman" w:cs="Times New Roman"/>
          <w:sz w:val="28"/>
          <w:lang w:val="uk-UA"/>
        </w:rPr>
        <w:t>: с</w:t>
      </w:r>
      <w:r w:rsidRPr="00113F3B">
        <w:rPr>
          <w:rFonts w:ascii="Times New Roman" w:hAnsi="Times New Roman" w:cs="Times New Roman"/>
          <w:sz w:val="28"/>
          <w:lang w:val="uk-UA"/>
        </w:rPr>
        <w:t>творення бренда</w:t>
      </w:r>
      <w:r w:rsidR="00113F3B">
        <w:rPr>
          <w:rFonts w:ascii="Times New Roman" w:hAnsi="Times New Roman" w:cs="Times New Roman"/>
          <w:sz w:val="28"/>
          <w:lang w:val="uk-UA"/>
        </w:rPr>
        <w:t>, р</w:t>
      </w:r>
      <w:r w:rsidRPr="00113F3B">
        <w:rPr>
          <w:rFonts w:ascii="Times New Roman" w:hAnsi="Times New Roman" w:cs="Times New Roman"/>
          <w:sz w:val="28"/>
          <w:lang w:val="uk-UA"/>
        </w:rPr>
        <w:t xml:space="preserve">озвиток та розширення </w:t>
      </w:r>
      <w:r w:rsidR="00113F3B">
        <w:rPr>
          <w:rFonts w:ascii="Times New Roman" w:hAnsi="Times New Roman" w:cs="Times New Roman"/>
          <w:sz w:val="28"/>
          <w:lang w:val="uk-UA"/>
        </w:rPr>
        <w:t>, з</w:t>
      </w:r>
      <w:r w:rsidRPr="00113F3B">
        <w:rPr>
          <w:rFonts w:ascii="Times New Roman" w:hAnsi="Times New Roman" w:cs="Times New Roman"/>
          <w:sz w:val="28"/>
          <w:lang w:val="uk-UA"/>
        </w:rPr>
        <w:t>рілість та підтримка</w:t>
      </w:r>
      <w:r w:rsidR="00113F3B">
        <w:rPr>
          <w:rFonts w:ascii="Times New Roman" w:hAnsi="Times New Roman" w:cs="Times New Roman"/>
          <w:sz w:val="28"/>
          <w:lang w:val="uk-UA"/>
        </w:rPr>
        <w:t xml:space="preserve"> та р</w:t>
      </w:r>
      <w:r w:rsidR="007A7D6F" w:rsidRPr="00113F3B">
        <w:rPr>
          <w:rFonts w:ascii="Times New Roman" w:hAnsi="Times New Roman" w:cs="Times New Roman"/>
          <w:sz w:val="28"/>
          <w:lang w:val="uk-UA"/>
        </w:rPr>
        <w:t>ебренді</w:t>
      </w:r>
      <w:r w:rsidRPr="00113F3B">
        <w:rPr>
          <w:rFonts w:ascii="Times New Roman" w:hAnsi="Times New Roman" w:cs="Times New Roman"/>
          <w:sz w:val="28"/>
          <w:lang w:val="uk-UA"/>
        </w:rPr>
        <w:t>нг</w:t>
      </w:r>
      <w:r w:rsidR="00113F3B">
        <w:rPr>
          <w:rFonts w:ascii="Times New Roman" w:hAnsi="Times New Roman" w:cs="Times New Roman"/>
          <w:sz w:val="28"/>
          <w:lang w:val="uk-UA"/>
        </w:rPr>
        <w:t xml:space="preserve">. </w:t>
      </w:r>
    </w:p>
    <w:p w14:paraId="3128DD79" w14:textId="77777777" w:rsidR="007A7D6F" w:rsidRDefault="00113F3B" w:rsidP="000A6E85">
      <w:pPr>
        <w:tabs>
          <w:tab w:val="left" w:pos="4125"/>
        </w:tabs>
        <w:spacing w:after="0" w:line="360" w:lineRule="auto"/>
        <w:ind w:firstLine="709"/>
        <w:jc w:val="both"/>
        <w:rPr>
          <w:rFonts w:ascii="Times New Roman" w:hAnsi="Times New Roman" w:cs="Times New Roman"/>
          <w:sz w:val="28"/>
          <w:lang w:val="uk-UA"/>
        </w:rPr>
      </w:pPr>
      <w:r w:rsidRPr="007A7D6F">
        <w:rPr>
          <w:rFonts w:ascii="Times New Roman" w:hAnsi="Times New Roman" w:cs="Times New Roman"/>
          <w:sz w:val="28"/>
          <w:lang w:val="uk-UA"/>
        </w:rPr>
        <w:t xml:space="preserve">Відповідно до кожного етапу формування бренду, бренд-менеджмент </w:t>
      </w:r>
      <w:r>
        <w:rPr>
          <w:rFonts w:ascii="Times New Roman" w:hAnsi="Times New Roman" w:cs="Times New Roman"/>
          <w:sz w:val="28"/>
          <w:lang w:val="uk-UA"/>
        </w:rPr>
        <w:t>має певні цілі.</w:t>
      </w:r>
    </w:p>
    <w:p w14:paraId="2A084EBE" w14:textId="42566435" w:rsidR="00113F3B" w:rsidRPr="0031240B" w:rsidRDefault="00113F3B" w:rsidP="0031240B">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На першому етапі цілями бренд-менеджменту є:</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ормування обізнаності щодо брендів, якісних ха</w:t>
      </w:r>
      <w:r w:rsidR="0031240B">
        <w:rPr>
          <w:rFonts w:ascii="Times New Roman" w:hAnsi="Times New Roman" w:cs="Times New Roman"/>
          <w:sz w:val="28"/>
          <w:lang w:val="uk-UA"/>
        </w:rPr>
        <w:t>рактеристик брендованих товарів</w:t>
      </w:r>
      <w:r w:rsidR="0031240B" w:rsidRPr="0031240B">
        <w:rPr>
          <w:rFonts w:ascii="Times New Roman" w:hAnsi="Times New Roman" w:cs="Times New Roman"/>
          <w:sz w:val="28"/>
          <w:lang w:val="uk-UA"/>
        </w:rPr>
        <w:t>;</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ормування асортиментних стратегій та підвище</w:t>
      </w:r>
      <w:r w:rsidR="0031240B" w:rsidRPr="0031240B">
        <w:rPr>
          <w:rFonts w:ascii="Times New Roman" w:hAnsi="Times New Roman" w:cs="Times New Roman"/>
          <w:sz w:val="28"/>
          <w:lang w:val="uk-UA"/>
        </w:rPr>
        <w:t>ння якості брендованих товарів;</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 xml:space="preserve">ормулювання </w:t>
      </w:r>
      <w:r w:rsidR="0031240B" w:rsidRPr="0031240B">
        <w:rPr>
          <w:rFonts w:ascii="Times New Roman" w:hAnsi="Times New Roman" w:cs="Times New Roman"/>
          <w:sz w:val="28"/>
          <w:lang w:val="uk-UA"/>
        </w:rPr>
        <w:t>чіткої цінової політики бренда;</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ормування ч</w:t>
      </w:r>
      <w:r w:rsidR="0031240B" w:rsidRPr="0031240B">
        <w:rPr>
          <w:rFonts w:ascii="Times New Roman" w:hAnsi="Times New Roman" w:cs="Times New Roman"/>
          <w:sz w:val="28"/>
          <w:lang w:val="uk-UA"/>
        </w:rPr>
        <w:t>іткої збутової політики бренда;</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ормува</w:t>
      </w:r>
      <w:r w:rsidR="0031240B" w:rsidRPr="0031240B">
        <w:rPr>
          <w:rFonts w:ascii="Times New Roman" w:hAnsi="Times New Roman" w:cs="Times New Roman"/>
          <w:sz w:val="28"/>
          <w:lang w:val="uk-UA"/>
        </w:rPr>
        <w:t>ння системи комунікацій бренда;</w:t>
      </w:r>
      <w:r w:rsidR="0031240B">
        <w:rPr>
          <w:rFonts w:ascii="Times New Roman" w:hAnsi="Times New Roman" w:cs="Times New Roman"/>
          <w:sz w:val="28"/>
          <w:lang w:val="uk-UA"/>
        </w:rPr>
        <w:t xml:space="preserve"> о</w:t>
      </w:r>
      <w:r w:rsidRPr="0031240B">
        <w:rPr>
          <w:rFonts w:ascii="Times New Roman" w:hAnsi="Times New Roman" w:cs="Times New Roman"/>
          <w:sz w:val="28"/>
          <w:lang w:val="uk-UA"/>
        </w:rPr>
        <w:t>рганізація роботи з юридичного захисту</w:t>
      </w:r>
      <w:r w:rsidR="0031240B" w:rsidRPr="0031240B">
        <w:rPr>
          <w:rFonts w:ascii="Times New Roman" w:hAnsi="Times New Roman" w:cs="Times New Roman"/>
          <w:sz w:val="28"/>
          <w:lang w:val="uk-UA"/>
        </w:rPr>
        <w:t xml:space="preserve"> бренда</w:t>
      </w:r>
      <w:r w:rsidR="0031240B">
        <w:rPr>
          <w:rFonts w:ascii="Times New Roman" w:hAnsi="Times New Roman" w:cs="Times New Roman"/>
          <w:sz w:val="28"/>
          <w:lang w:val="uk-UA"/>
        </w:rPr>
        <w:t>.</w:t>
      </w:r>
    </w:p>
    <w:p w14:paraId="7D1734D1" w14:textId="37E12B5F" w:rsidR="00BD66BA" w:rsidRPr="0031240B" w:rsidRDefault="00BD66BA" w:rsidP="0031240B">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На етапі розвитку та розширення мають бути досягнуті наступні цілі:</w:t>
      </w:r>
      <w:r w:rsidR="0031240B">
        <w:rPr>
          <w:rFonts w:ascii="Times New Roman" w:hAnsi="Times New Roman" w:cs="Times New Roman"/>
          <w:sz w:val="28"/>
          <w:lang w:val="uk-UA"/>
        </w:rPr>
        <w:t xml:space="preserve"> ф</w:t>
      </w:r>
      <w:r w:rsidR="0031240B" w:rsidRPr="0031240B">
        <w:rPr>
          <w:rFonts w:ascii="Times New Roman" w:hAnsi="Times New Roman" w:cs="Times New Roman"/>
          <w:sz w:val="28"/>
          <w:lang w:val="uk-UA"/>
        </w:rPr>
        <w:t>ормування лояльності до бренда</w:t>
      </w:r>
      <w:r w:rsidR="0031240B" w:rsidRPr="0031240B">
        <w:rPr>
          <w:rFonts w:ascii="Times New Roman" w:hAnsi="Times New Roman" w:cs="Times New Roman"/>
          <w:sz w:val="28"/>
        </w:rPr>
        <w:t>;</w:t>
      </w:r>
      <w:r w:rsidR="0031240B">
        <w:rPr>
          <w:rFonts w:ascii="Times New Roman" w:hAnsi="Times New Roman" w:cs="Times New Roman"/>
          <w:sz w:val="28"/>
          <w:lang w:val="uk-UA"/>
        </w:rPr>
        <w:t xml:space="preserve"> ф</w:t>
      </w:r>
      <w:r w:rsidRPr="0031240B">
        <w:rPr>
          <w:rFonts w:ascii="Times New Roman" w:hAnsi="Times New Roman" w:cs="Times New Roman"/>
          <w:sz w:val="28"/>
          <w:lang w:val="uk-UA"/>
        </w:rPr>
        <w:t>ормування та прищеплен</w:t>
      </w:r>
      <w:r w:rsidR="0031240B" w:rsidRPr="0031240B">
        <w:rPr>
          <w:rFonts w:ascii="Times New Roman" w:hAnsi="Times New Roman" w:cs="Times New Roman"/>
          <w:sz w:val="28"/>
          <w:lang w:val="uk-UA"/>
        </w:rPr>
        <w:t>ня додаткових цінностей бренда</w:t>
      </w:r>
      <w:r w:rsidR="0031240B" w:rsidRPr="0031240B">
        <w:rPr>
          <w:rFonts w:ascii="Times New Roman" w:hAnsi="Times New Roman" w:cs="Times New Roman"/>
          <w:sz w:val="28"/>
        </w:rPr>
        <w:t>;</w:t>
      </w:r>
      <w:r w:rsidR="0031240B">
        <w:rPr>
          <w:rFonts w:ascii="Times New Roman" w:hAnsi="Times New Roman" w:cs="Times New Roman"/>
          <w:sz w:val="28"/>
          <w:lang w:val="uk-UA"/>
        </w:rPr>
        <w:t xml:space="preserve"> у</w:t>
      </w:r>
      <w:r w:rsidRPr="0031240B">
        <w:rPr>
          <w:rFonts w:ascii="Times New Roman" w:hAnsi="Times New Roman" w:cs="Times New Roman"/>
          <w:sz w:val="28"/>
          <w:lang w:val="uk-UA"/>
        </w:rPr>
        <w:t>досконалення маркетингових стратегій.</w:t>
      </w:r>
    </w:p>
    <w:p w14:paraId="3731D34D" w14:textId="2A95562C" w:rsidR="00BD66BA" w:rsidRPr="0031240B" w:rsidRDefault="00BD66BA" w:rsidP="0031240B">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Етап зрілості та підтримки  характеризується такими цілями бренд-</w:t>
      </w:r>
      <w:r w:rsidRPr="00BD66BA">
        <w:rPr>
          <w:rFonts w:ascii="Times New Roman" w:hAnsi="Times New Roman" w:cs="Times New Roman"/>
          <w:sz w:val="28"/>
          <w:lang w:val="uk-UA"/>
        </w:rPr>
        <w:t>менеджменту як:</w:t>
      </w:r>
      <w:r w:rsidR="0031240B">
        <w:rPr>
          <w:rFonts w:ascii="Times New Roman" w:hAnsi="Times New Roman" w:cs="Times New Roman"/>
          <w:sz w:val="28"/>
          <w:lang w:val="uk-UA"/>
        </w:rPr>
        <w:t xml:space="preserve"> с</w:t>
      </w:r>
      <w:r w:rsidRPr="0031240B">
        <w:rPr>
          <w:rFonts w:ascii="Times New Roman" w:hAnsi="Times New Roman" w:cs="Times New Roman"/>
          <w:sz w:val="28"/>
          <w:lang w:val="uk-UA"/>
        </w:rPr>
        <w:t>ти</w:t>
      </w:r>
      <w:r w:rsidR="0031240B" w:rsidRPr="0031240B">
        <w:rPr>
          <w:rFonts w:ascii="Times New Roman" w:hAnsi="Times New Roman" w:cs="Times New Roman"/>
          <w:sz w:val="28"/>
          <w:lang w:val="uk-UA"/>
        </w:rPr>
        <w:t>мулювання лояльності до бренда;</w:t>
      </w:r>
      <w:r w:rsidR="0031240B">
        <w:rPr>
          <w:rFonts w:ascii="Times New Roman" w:hAnsi="Times New Roman" w:cs="Times New Roman"/>
          <w:sz w:val="28"/>
          <w:lang w:val="uk-UA"/>
        </w:rPr>
        <w:t xml:space="preserve"> п</w:t>
      </w:r>
      <w:r w:rsidR="0031240B" w:rsidRPr="0031240B">
        <w:rPr>
          <w:rFonts w:ascii="Times New Roman" w:hAnsi="Times New Roman" w:cs="Times New Roman"/>
          <w:sz w:val="28"/>
          <w:lang w:val="uk-UA"/>
        </w:rPr>
        <w:t>ошук додаткових цінностей;</w:t>
      </w:r>
      <w:r w:rsidR="0031240B">
        <w:rPr>
          <w:rFonts w:ascii="Times New Roman" w:hAnsi="Times New Roman" w:cs="Times New Roman"/>
          <w:sz w:val="28"/>
          <w:lang w:val="uk-UA"/>
        </w:rPr>
        <w:t xml:space="preserve"> в</w:t>
      </w:r>
      <w:r w:rsidRPr="0031240B">
        <w:rPr>
          <w:rFonts w:ascii="Times New Roman" w:hAnsi="Times New Roman" w:cs="Times New Roman"/>
          <w:sz w:val="28"/>
          <w:lang w:val="uk-UA"/>
        </w:rPr>
        <w:t>доскон</w:t>
      </w:r>
      <w:r w:rsidR="0031240B" w:rsidRPr="0031240B">
        <w:rPr>
          <w:rFonts w:ascii="Times New Roman" w:hAnsi="Times New Roman" w:cs="Times New Roman"/>
          <w:sz w:val="28"/>
          <w:lang w:val="uk-UA"/>
        </w:rPr>
        <w:t>алення маркетингових стратегій;</w:t>
      </w:r>
      <w:r w:rsidR="0031240B">
        <w:rPr>
          <w:rFonts w:ascii="Times New Roman" w:hAnsi="Times New Roman" w:cs="Times New Roman"/>
          <w:sz w:val="28"/>
          <w:lang w:val="uk-UA"/>
        </w:rPr>
        <w:t xml:space="preserve"> п</w:t>
      </w:r>
      <w:r w:rsidRPr="0031240B">
        <w:rPr>
          <w:rFonts w:ascii="Times New Roman" w:hAnsi="Times New Roman" w:cs="Times New Roman"/>
          <w:sz w:val="28"/>
          <w:lang w:val="uk-UA"/>
        </w:rPr>
        <w:t>рийняття рішень щодо розширення бренда</w:t>
      </w:r>
      <w:r w:rsidR="0031240B" w:rsidRPr="0031240B">
        <w:rPr>
          <w:rFonts w:ascii="Times New Roman" w:hAnsi="Times New Roman" w:cs="Times New Roman"/>
          <w:sz w:val="28"/>
          <w:lang w:val="uk-UA"/>
        </w:rPr>
        <w:t>.</w:t>
      </w:r>
    </w:p>
    <w:p w14:paraId="0D840951" w14:textId="3D6FDDF5" w:rsidR="00BD66BA" w:rsidRDefault="00BD66BA"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Останній етап формування бренду супроводжується наступними цілями</w:t>
      </w:r>
      <w:r w:rsidR="00F9288A">
        <w:rPr>
          <w:rFonts w:ascii="Times New Roman" w:hAnsi="Times New Roman" w:cs="Times New Roman"/>
          <w:sz w:val="28"/>
          <w:lang w:val="uk-UA"/>
        </w:rPr>
        <w:t xml:space="preserve"> </w:t>
      </w:r>
      <w:r w:rsidR="00320231">
        <w:rPr>
          <w:rFonts w:ascii="Times New Roman" w:hAnsi="Times New Roman" w:cs="Times New Roman"/>
          <w:sz w:val="28"/>
        </w:rPr>
        <w:t>[27</w:t>
      </w:r>
      <w:r w:rsidR="00F9288A" w:rsidRPr="00F9288A">
        <w:rPr>
          <w:rFonts w:ascii="Times New Roman" w:hAnsi="Times New Roman" w:cs="Times New Roman"/>
          <w:sz w:val="28"/>
        </w:rPr>
        <w:t>]</w:t>
      </w:r>
      <w:r>
        <w:rPr>
          <w:rFonts w:ascii="Times New Roman" w:hAnsi="Times New Roman" w:cs="Times New Roman"/>
          <w:sz w:val="28"/>
          <w:lang w:val="uk-UA"/>
        </w:rPr>
        <w:t>:</w:t>
      </w:r>
    </w:p>
    <w:p w14:paraId="1D6621D3" w14:textId="77777777" w:rsidR="00BD66BA" w:rsidRDefault="00BD66BA" w:rsidP="00FB36B5">
      <w:pPr>
        <w:pStyle w:val="a5"/>
        <w:numPr>
          <w:ilvl w:val="0"/>
          <w:numId w:val="4"/>
        </w:numPr>
        <w:tabs>
          <w:tab w:val="left" w:pos="4125"/>
        </w:tabs>
        <w:spacing w:after="0" w:line="360" w:lineRule="auto"/>
        <w:jc w:val="both"/>
        <w:rPr>
          <w:rFonts w:ascii="Times New Roman" w:hAnsi="Times New Roman" w:cs="Times New Roman"/>
          <w:sz w:val="28"/>
          <w:lang w:val="uk-UA"/>
        </w:rPr>
      </w:pPr>
      <w:r w:rsidRPr="00BD66BA">
        <w:rPr>
          <w:rFonts w:ascii="Times New Roman" w:hAnsi="Times New Roman" w:cs="Times New Roman"/>
          <w:sz w:val="28"/>
          <w:lang w:val="uk-UA"/>
        </w:rPr>
        <w:t xml:space="preserve">Виявлення основних факторів, що зумовлюють зниження ефективності існування бренда. </w:t>
      </w:r>
    </w:p>
    <w:p w14:paraId="722C545F" w14:textId="77777777" w:rsidR="00BD66BA" w:rsidRDefault="00BD66BA" w:rsidP="00FB36B5">
      <w:pPr>
        <w:pStyle w:val="a5"/>
        <w:numPr>
          <w:ilvl w:val="0"/>
          <w:numId w:val="4"/>
        </w:numPr>
        <w:tabs>
          <w:tab w:val="left" w:pos="4125"/>
        </w:tabs>
        <w:spacing w:after="0" w:line="360" w:lineRule="auto"/>
        <w:jc w:val="both"/>
        <w:rPr>
          <w:rFonts w:ascii="Times New Roman" w:hAnsi="Times New Roman" w:cs="Times New Roman"/>
          <w:sz w:val="28"/>
          <w:lang w:val="uk-UA"/>
        </w:rPr>
      </w:pPr>
      <w:r w:rsidRPr="00BD66BA">
        <w:rPr>
          <w:rFonts w:ascii="Times New Roman" w:hAnsi="Times New Roman" w:cs="Times New Roman"/>
          <w:sz w:val="28"/>
          <w:lang w:val="uk-UA"/>
        </w:rPr>
        <w:t xml:space="preserve">Виявлення основних напрямів бренд-менеджменту, що сприятимуть поліпшенню ситуації з брендами. </w:t>
      </w:r>
    </w:p>
    <w:p w14:paraId="29ADAD9C" w14:textId="77777777" w:rsidR="00BD66BA" w:rsidRDefault="00BD66BA" w:rsidP="00FB36B5">
      <w:pPr>
        <w:pStyle w:val="a5"/>
        <w:numPr>
          <w:ilvl w:val="0"/>
          <w:numId w:val="4"/>
        </w:numPr>
        <w:tabs>
          <w:tab w:val="left" w:pos="4125"/>
        </w:tabs>
        <w:spacing w:after="0" w:line="360" w:lineRule="auto"/>
        <w:jc w:val="both"/>
        <w:rPr>
          <w:rFonts w:ascii="Times New Roman" w:hAnsi="Times New Roman" w:cs="Times New Roman"/>
          <w:sz w:val="28"/>
          <w:lang w:val="uk-UA"/>
        </w:rPr>
      </w:pPr>
      <w:r w:rsidRPr="00BD66BA">
        <w:rPr>
          <w:rFonts w:ascii="Times New Roman" w:hAnsi="Times New Roman" w:cs="Times New Roman"/>
          <w:sz w:val="28"/>
          <w:lang w:val="uk-UA"/>
        </w:rPr>
        <w:lastRenderedPageBreak/>
        <w:t xml:space="preserve">Формування програми ребрендінгу. </w:t>
      </w:r>
    </w:p>
    <w:p w14:paraId="06E9FF22" w14:textId="77777777" w:rsidR="00BD66BA" w:rsidRDefault="00BD66BA" w:rsidP="00FB36B5">
      <w:pPr>
        <w:pStyle w:val="a5"/>
        <w:numPr>
          <w:ilvl w:val="0"/>
          <w:numId w:val="4"/>
        </w:numPr>
        <w:tabs>
          <w:tab w:val="left" w:pos="4125"/>
        </w:tabs>
        <w:spacing w:after="0" w:line="360" w:lineRule="auto"/>
        <w:jc w:val="both"/>
        <w:rPr>
          <w:rFonts w:ascii="Times New Roman" w:hAnsi="Times New Roman" w:cs="Times New Roman"/>
          <w:sz w:val="28"/>
          <w:lang w:val="uk-UA"/>
        </w:rPr>
      </w:pPr>
      <w:r w:rsidRPr="00BD66BA">
        <w:rPr>
          <w:rFonts w:ascii="Times New Roman" w:hAnsi="Times New Roman" w:cs="Times New Roman"/>
          <w:sz w:val="28"/>
          <w:lang w:val="uk-UA"/>
        </w:rPr>
        <w:t xml:space="preserve">Внесення змін до елементів комплексу маркетингу. </w:t>
      </w:r>
    </w:p>
    <w:p w14:paraId="59ED7D70" w14:textId="4F4B177C" w:rsidR="00701575" w:rsidRPr="001E3302" w:rsidRDefault="00BD66BA" w:rsidP="00FB36B5">
      <w:pPr>
        <w:pStyle w:val="a5"/>
        <w:numPr>
          <w:ilvl w:val="0"/>
          <w:numId w:val="4"/>
        </w:numPr>
        <w:tabs>
          <w:tab w:val="left" w:pos="4125"/>
        </w:tabs>
        <w:spacing w:after="0" w:line="360" w:lineRule="auto"/>
        <w:jc w:val="both"/>
        <w:rPr>
          <w:rFonts w:ascii="Times New Roman" w:hAnsi="Times New Roman" w:cs="Times New Roman"/>
          <w:sz w:val="28"/>
          <w:lang w:val="uk-UA"/>
        </w:rPr>
      </w:pPr>
      <w:r w:rsidRPr="001E3302">
        <w:rPr>
          <w:rFonts w:ascii="Times New Roman" w:hAnsi="Times New Roman" w:cs="Times New Roman"/>
          <w:sz w:val="28"/>
          <w:lang w:val="uk-UA"/>
        </w:rPr>
        <w:t>Осу</w:t>
      </w:r>
      <w:r w:rsidRPr="00BD66BA">
        <w:rPr>
          <w:rFonts w:ascii="Times New Roman" w:hAnsi="Times New Roman" w:cs="Times New Roman"/>
          <w:sz w:val="28"/>
          <w:lang w:val="uk-UA"/>
        </w:rPr>
        <w:t>часнення іміджу бренда</w:t>
      </w:r>
      <w:r w:rsidR="00F9288A">
        <w:rPr>
          <w:rFonts w:ascii="Times New Roman" w:hAnsi="Times New Roman" w:cs="Times New Roman"/>
          <w:sz w:val="28"/>
          <w:lang w:val="uk-UA"/>
        </w:rPr>
        <w:t>.</w:t>
      </w:r>
      <w:r w:rsidR="00B87FBF">
        <w:rPr>
          <w:rFonts w:ascii="Times New Roman" w:hAnsi="Times New Roman" w:cs="Times New Roman"/>
          <w:sz w:val="28"/>
          <w:lang w:val="uk-UA"/>
        </w:rPr>
        <w:t xml:space="preserve"> </w:t>
      </w:r>
    </w:p>
    <w:p w14:paraId="498C3607" w14:textId="243FC230" w:rsidR="00085C4C" w:rsidRDefault="006F36BA" w:rsidP="000A6E85">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Отже, завдяки тому, що на ринку з’являються все більше факторів, які впливають та все більш сильно ускладнюють існування підприємств, вони змушені використовувати бренд-менеджмент в маркетингову управлінні. Бренд-менеджмент має свої принципи, функції та цілі</w:t>
      </w:r>
      <w:r w:rsidR="005566B7">
        <w:rPr>
          <w:rFonts w:ascii="Times New Roman" w:hAnsi="Times New Roman" w:cs="Times New Roman"/>
          <w:sz w:val="28"/>
          <w:lang w:val="uk-UA"/>
        </w:rPr>
        <w:t>, яких воно підтримується</w:t>
      </w:r>
      <w:r>
        <w:rPr>
          <w:rFonts w:ascii="Times New Roman" w:hAnsi="Times New Roman" w:cs="Times New Roman"/>
          <w:sz w:val="28"/>
          <w:lang w:val="uk-UA"/>
        </w:rPr>
        <w:t xml:space="preserve">. </w:t>
      </w:r>
      <w:r w:rsidR="005566B7">
        <w:rPr>
          <w:rFonts w:ascii="Times New Roman" w:hAnsi="Times New Roman" w:cs="Times New Roman"/>
          <w:sz w:val="28"/>
          <w:lang w:val="uk-UA"/>
        </w:rPr>
        <w:t>Завдяки цьому бренд-менеджмент в маркетинговому управлінні створює довгострокові конкурентні переваги самого підприємства та його товарі чи послуг</w:t>
      </w:r>
      <w:r w:rsidR="00CB7ADD">
        <w:rPr>
          <w:rFonts w:ascii="Times New Roman" w:hAnsi="Times New Roman" w:cs="Times New Roman"/>
          <w:sz w:val="28"/>
          <w:lang w:val="uk-UA"/>
        </w:rPr>
        <w:t>.</w:t>
      </w:r>
    </w:p>
    <w:p w14:paraId="0AD4D18B" w14:textId="77777777" w:rsidR="007B5A2C" w:rsidRDefault="007B5A2C" w:rsidP="000A6E85">
      <w:pPr>
        <w:spacing w:line="360" w:lineRule="auto"/>
        <w:jc w:val="both"/>
        <w:rPr>
          <w:rFonts w:ascii="Times New Roman" w:hAnsi="Times New Roman" w:cs="Times New Roman"/>
          <w:b/>
          <w:caps/>
          <w:sz w:val="28"/>
          <w:szCs w:val="28"/>
          <w:lang w:val="uk-UA"/>
        </w:rPr>
      </w:pPr>
    </w:p>
    <w:p w14:paraId="148CBFE2" w14:textId="77777777" w:rsidR="004669BD" w:rsidRDefault="004669BD" w:rsidP="007B5A2C">
      <w:pPr>
        <w:spacing w:line="360" w:lineRule="auto"/>
        <w:jc w:val="center"/>
        <w:rPr>
          <w:rFonts w:ascii="Times New Roman" w:hAnsi="Times New Roman" w:cs="Times New Roman"/>
          <w:b/>
          <w:caps/>
          <w:sz w:val="28"/>
          <w:szCs w:val="28"/>
          <w:lang w:val="uk-UA"/>
        </w:rPr>
      </w:pPr>
    </w:p>
    <w:p w14:paraId="76A9FD0B" w14:textId="77777777" w:rsidR="004669BD" w:rsidRDefault="004669BD" w:rsidP="007B5A2C">
      <w:pPr>
        <w:spacing w:line="360" w:lineRule="auto"/>
        <w:jc w:val="center"/>
        <w:rPr>
          <w:rFonts w:ascii="Times New Roman" w:hAnsi="Times New Roman" w:cs="Times New Roman"/>
          <w:b/>
          <w:caps/>
          <w:sz w:val="28"/>
          <w:szCs w:val="28"/>
          <w:lang w:val="uk-UA"/>
        </w:rPr>
      </w:pPr>
    </w:p>
    <w:p w14:paraId="725D74D2" w14:textId="77777777" w:rsidR="004669BD" w:rsidRDefault="004669BD" w:rsidP="007B5A2C">
      <w:pPr>
        <w:spacing w:line="360" w:lineRule="auto"/>
        <w:jc w:val="center"/>
        <w:rPr>
          <w:rFonts w:ascii="Times New Roman" w:hAnsi="Times New Roman" w:cs="Times New Roman"/>
          <w:b/>
          <w:caps/>
          <w:sz w:val="28"/>
          <w:szCs w:val="28"/>
          <w:lang w:val="uk-UA"/>
        </w:rPr>
      </w:pPr>
    </w:p>
    <w:p w14:paraId="664850EE" w14:textId="77777777" w:rsidR="0062730A" w:rsidRDefault="0062730A" w:rsidP="007B5A2C">
      <w:pPr>
        <w:spacing w:line="360" w:lineRule="auto"/>
        <w:jc w:val="center"/>
        <w:rPr>
          <w:rFonts w:ascii="Times New Roman" w:hAnsi="Times New Roman" w:cs="Times New Roman"/>
          <w:b/>
          <w:caps/>
          <w:sz w:val="28"/>
          <w:szCs w:val="28"/>
          <w:lang w:val="uk-UA"/>
        </w:rPr>
      </w:pPr>
    </w:p>
    <w:p w14:paraId="1282F000" w14:textId="77777777" w:rsidR="0062730A" w:rsidRDefault="0062730A" w:rsidP="007B5A2C">
      <w:pPr>
        <w:spacing w:line="360" w:lineRule="auto"/>
        <w:jc w:val="center"/>
        <w:rPr>
          <w:rFonts w:ascii="Times New Roman" w:hAnsi="Times New Roman" w:cs="Times New Roman"/>
          <w:b/>
          <w:caps/>
          <w:sz w:val="28"/>
          <w:szCs w:val="28"/>
          <w:lang w:val="uk-UA"/>
        </w:rPr>
      </w:pPr>
    </w:p>
    <w:p w14:paraId="15411183" w14:textId="77777777" w:rsidR="0062730A" w:rsidRDefault="0062730A" w:rsidP="007B5A2C">
      <w:pPr>
        <w:spacing w:line="360" w:lineRule="auto"/>
        <w:jc w:val="center"/>
        <w:rPr>
          <w:rFonts w:ascii="Times New Roman" w:hAnsi="Times New Roman" w:cs="Times New Roman"/>
          <w:b/>
          <w:caps/>
          <w:sz w:val="28"/>
          <w:szCs w:val="28"/>
          <w:lang w:val="uk-UA"/>
        </w:rPr>
      </w:pPr>
    </w:p>
    <w:p w14:paraId="2D76BC2C" w14:textId="77777777" w:rsidR="0062730A" w:rsidRDefault="0062730A" w:rsidP="007B5A2C">
      <w:pPr>
        <w:spacing w:line="360" w:lineRule="auto"/>
        <w:jc w:val="center"/>
        <w:rPr>
          <w:rFonts w:ascii="Times New Roman" w:hAnsi="Times New Roman" w:cs="Times New Roman"/>
          <w:b/>
          <w:caps/>
          <w:sz w:val="28"/>
          <w:szCs w:val="28"/>
          <w:lang w:val="uk-UA"/>
        </w:rPr>
      </w:pPr>
    </w:p>
    <w:p w14:paraId="73081952" w14:textId="77777777" w:rsidR="0062730A" w:rsidRDefault="0062730A" w:rsidP="007B5A2C">
      <w:pPr>
        <w:spacing w:line="360" w:lineRule="auto"/>
        <w:jc w:val="center"/>
        <w:rPr>
          <w:rFonts w:ascii="Times New Roman" w:hAnsi="Times New Roman" w:cs="Times New Roman"/>
          <w:b/>
          <w:caps/>
          <w:sz w:val="28"/>
          <w:szCs w:val="28"/>
          <w:lang w:val="uk-UA"/>
        </w:rPr>
      </w:pPr>
    </w:p>
    <w:p w14:paraId="26F7C8CC" w14:textId="77777777" w:rsidR="0062730A" w:rsidRDefault="0062730A" w:rsidP="007B5A2C">
      <w:pPr>
        <w:spacing w:line="360" w:lineRule="auto"/>
        <w:jc w:val="center"/>
        <w:rPr>
          <w:rFonts w:ascii="Times New Roman" w:hAnsi="Times New Roman" w:cs="Times New Roman"/>
          <w:b/>
          <w:caps/>
          <w:sz w:val="28"/>
          <w:szCs w:val="28"/>
          <w:lang w:val="uk-UA"/>
        </w:rPr>
      </w:pPr>
    </w:p>
    <w:p w14:paraId="29FC0F3D" w14:textId="77777777" w:rsidR="0062730A" w:rsidRDefault="0062730A" w:rsidP="007B5A2C">
      <w:pPr>
        <w:spacing w:line="360" w:lineRule="auto"/>
        <w:jc w:val="center"/>
        <w:rPr>
          <w:rFonts w:ascii="Times New Roman" w:hAnsi="Times New Roman" w:cs="Times New Roman"/>
          <w:b/>
          <w:caps/>
          <w:sz w:val="28"/>
          <w:szCs w:val="28"/>
          <w:lang w:val="uk-UA"/>
        </w:rPr>
      </w:pPr>
    </w:p>
    <w:p w14:paraId="7015B415" w14:textId="77777777" w:rsidR="0062730A" w:rsidRDefault="0062730A" w:rsidP="007B5A2C">
      <w:pPr>
        <w:spacing w:line="360" w:lineRule="auto"/>
        <w:jc w:val="center"/>
        <w:rPr>
          <w:rFonts w:ascii="Times New Roman" w:hAnsi="Times New Roman" w:cs="Times New Roman"/>
          <w:b/>
          <w:caps/>
          <w:sz w:val="28"/>
          <w:szCs w:val="28"/>
          <w:lang w:val="uk-UA"/>
        </w:rPr>
      </w:pPr>
    </w:p>
    <w:p w14:paraId="24BF0CDC" w14:textId="77777777" w:rsidR="0062730A" w:rsidRDefault="0062730A" w:rsidP="007B5A2C">
      <w:pPr>
        <w:spacing w:line="360" w:lineRule="auto"/>
        <w:jc w:val="center"/>
        <w:rPr>
          <w:rFonts w:ascii="Times New Roman" w:hAnsi="Times New Roman" w:cs="Times New Roman"/>
          <w:b/>
          <w:caps/>
          <w:sz w:val="28"/>
          <w:szCs w:val="28"/>
          <w:lang w:val="uk-UA"/>
        </w:rPr>
      </w:pPr>
    </w:p>
    <w:p w14:paraId="1F13A1A6" w14:textId="77777777" w:rsidR="0062730A" w:rsidRDefault="0062730A" w:rsidP="007B5A2C">
      <w:pPr>
        <w:spacing w:line="360" w:lineRule="auto"/>
        <w:jc w:val="center"/>
        <w:rPr>
          <w:rFonts w:ascii="Times New Roman" w:hAnsi="Times New Roman" w:cs="Times New Roman"/>
          <w:b/>
          <w:caps/>
          <w:sz w:val="28"/>
          <w:szCs w:val="28"/>
          <w:lang w:val="uk-UA"/>
        </w:rPr>
      </w:pPr>
    </w:p>
    <w:p w14:paraId="04AE8F1D" w14:textId="37B50DD9" w:rsidR="00421E78" w:rsidRDefault="00085C4C" w:rsidP="00921ACB">
      <w:pPr>
        <w:spacing w:after="0" w:line="360" w:lineRule="auto"/>
        <w:ind w:firstLine="709"/>
        <w:jc w:val="center"/>
        <w:rPr>
          <w:rFonts w:ascii="Times New Roman" w:hAnsi="Times New Roman" w:cs="Times New Roman"/>
          <w:b/>
          <w:caps/>
          <w:sz w:val="28"/>
          <w:szCs w:val="28"/>
          <w:lang w:val="uk-UA"/>
        </w:rPr>
      </w:pPr>
      <w:r w:rsidRPr="00421E78">
        <w:rPr>
          <w:rFonts w:ascii="Times New Roman" w:hAnsi="Times New Roman" w:cs="Times New Roman"/>
          <w:b/>
          <w:caps/>
          <w:sz w:val="28"/>
          <w:szCs w:val="28"/>
          <w:lang w:val="uk-UA"/>
        </w:rPr>
        <w:lastRenderedPageBreak/>
        <w:t>Розділ 2. Оцінка та аналіз бренд-менеджменту на світовому  та українському ринках</w:t>
      </w:r>
    </w:p>
    <w:p w14:paraId="37E10E28" w14:textId="77777777" w:rsidR="00421E78" w:rsidRPr="00421E78" w:rsidRDefault="00421E78" w:rsidP="00921ACB">
      <w:pPr>
        <w:spacing w:after="0" w:line="360" w:lineRule="auto"/>
        <w:ind w:firstLine="709"/>
        <w:jc w:val="both"/>
        <w:rPr>
          <w:rFonts w:ascii="Times New Roman" w:hAnsi="Times New Roman" w:cs="Times New Roman"/>
          <w:b/>
          <w:caps/>
          <w:sz w:val="28"/>
          <w:szCs w:val="28"/>
          <w:lang w:val="uk-UA"/>
        </w:rPr>
      </w:pPr>
    </w:p>
    <w:p w14:paraId="7F64BF66" w14:textId="661B31AA" w:rsidR="007B5A2C" w:rsidRDefault="00085C4C" w:rsidP="00921ACB">
      <w:pPr>
        <w:spacing w:after="0" w:line="360" w:lineRule="auto"/>
        <w:ind w:firstLine="709"/>
        <w:jc w:val="both"/>
        <w:rPr>
          <w:rFonts w:ascii="Times New Roman" w:hAnsi="Times New Roman" w:cs="Times New Roman"/>
          <w:b/>
          <w:sz w:val="28"/>
          <w:szCs w:val="28"/>
          <w:lang w:val="uk-UA"/>
        </w:rPr>
      </w:pPr>
      <w:r w:rsidRPr="00F43D9E">
        <w:rPr>
          <w:rFonts w:ascii="Times New Roman" w:hAnsi="Times New Roman" w:cs="Times New Roman"/>
          <w:b/>
          <w:sz w:val="28"/>
          <w:szCs w:val="28"/>
          <w:lang w:val="uk-UA"/>
        </w:rPr>
        <w:t>2.1. Історія становлення управління бренд-менеджменту</w:t>
      </w:r>
    </w:p>
    <w:p w14:paraId="4E53866E" w14:textId="77777777" w:rsidR="00921ACB" w:rsidRPr="00F43D9E" w:rsidRDefault="00921ACB" w:rsidP="00921ACB">
      <w:pPr>
        <w:spacing w:after="0" w:line="360" w:lineRule="auto"/>
        <w:ind w:firstLine="709"/>
        <w:jc w:val="both"/>
        <w:rPr>
          <w:rFonts w:ascii="Times New Roman" w:hAnsi="Times New Roman" w:cs="Times New Roman"/>
          <w:b/>
          <w:sz w:val="28"/>
          <w:szCs w:val="28"/>
          <w:lang w:val="uk-UA"/>
        </w:rPr>
      </w:pPr>
    </w:p>
    <w:p w14:paraId="64B3649B" w14:textId="77777777"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Вдале використання бренд-менеджменту, підбір необхідних шляхів його розвитку та системи управління брендом вимагає знання еволюції та походження бренду та брендингу, щоб зрозуміти зміни в концепції бренд-менеджменту. </w:t>
      </w:r>
    </w:p>
    <w:p w14:paraId="17610CB8" w14:textId="77777777" w:rsidR="00A44B25"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 науковців виділяють різні етапи еволюції бренд-менеджменту, але узагальнюючі їх дослідження можна виділити наступні етапи:</w:t>
      </w:r>
    </w:p>
    <w:p w14:paraId="3D2F8D41" w14:textId="55812F43" w:rsidR="00A44B25" w:rsidRDefault="00085C4C" w:rsidP="00921ACB">
      <w:pPr>
        <w:pStyle w:val="a5"/>
        <w:numPr>
          <w:ilvl w:val="0"/>
          <w:numId w:val="15"/>
        </w:numPr>
        <w:spacing w:after="0" w:line="360" w:lineRule="auto"/>
        <w:ind w:left="0" w:firstLine="709"/>
        <w:jc w:val="both"/>
        <w:rPr>
          <w:rFonts w:ascii="Times New Roman" w:hAnsi="Times New Roman" w:cs="Times New Roman"/>
          <w:sz w:val="28"/>
          <w:szCs w:val="28"/>
          <w:lang w:val="uk-UA"/>
        </w:rPr>
      </w:pPr>
      <w:r w:rsidRPr="00A44B25">
        <w:rPr>
          <w:rFonts w:ascii="Times New Roman" w:hAnsi="Times New Roman" w:cs="Times New Roman"/>
          <w:sz w:val="28"/>
          <w:szCs w:val="28"/>
          <w:lang w:val="uk-UA"/>
        </w:rPr>
        <w:t>Ресурсний етап (1860-1914 рр.</w:t>
      </w:r>
      <w:r w:rsidR="009F5931">
        <w:rPr>
          <w:rFonts w:ascii="Times New Roman" w:hAnsi="Times New Roman" w:cs="Times New Roman"/>
          <w:sz w:val="28"/>
          <w:szCs w:val="28"/>
          <w:lang w:val="uk-UA"/>
        </w:rPr>
        <w:t>)</w:t>
      </w:r>
    </w:p>
    <w:p w14:paraId="31A4477B" w14:textId="77777777" w:rsidR="00A44B25" w:rsidRDefault="00085C4C" w:rsidP="00921ACB">
      <w:pPr>
        <w:pStyle w:val="a5"/>
        <w:numPr>
          <w:ilvl w:val="0"/>
          <w:numId w:val="15"/>
        </w:numPr>
        <w:spacing w:after="0" w:line="360" w:lineRule="auto"/>
        <w:ind w:left="0" w:firstLine="709"/>
        <w:jc w:val="both"/>
        <w:rPr>
          <w:rFonts w:ascii="Times New Roman" w:hAnsi="Times New Roman" w:cs="Times New Roman"/>
          <w:sz w:val="28"/>
          <w:szCs w:val="28"/>
          <w:lang w:val="uk-UA"/>
        </w:rPr>
      </w:pPr>
      <w:r w:rsidRPr="00A44B25">
        <w:rPr>
          <w:rFonts w:ascii="Times New Roman" w:hAnsi="Times New Roman" w:cs="Times New Roman"/>
          <w:sz w:val="28"/>
          <w:szCs w:val="28"/>
          <w:lang w:val="uk-UA"/>
        </w:rPr>
        <w:t>Товарний етап (1915-1929 рр.)</w:t>
      </w:r>
    </w:p>
    <w:p w14:paraId="47E5B2C7" w14:textId="065700A5" w:rsidR="00085C4C" w:rsidRPr="00A44B25" w:rsidRDefault="00085C4C" w:rsidP="00921ACB">
      <w:pPr>
        <w:pStyle w:val="a5"/>
        <w:numPr>
          <w:ilvl w:val="0"/>
          <w:numId w:val="15"/>
        </w:numPr>
        <w:spacing w:after="0" w:line="360" w:lineRule="auto"/>
        <w:ind w:left="0" w:firstLine="709"/>
        <w:jc w:val="both"/>
        <w:rPr>
          <w:rFonts w:ascii="Times New Roman" w:hAnsi="Times New Roman" w:cs="Times New Roman"/>
          <w:sz w:val="28"/>
          <w:szCs w:val="28"/>
          <w:lang w:val="uk-UA"/>
        </w:rPr>
      </w:pPr>
      <w:r w:rsidRPr="00A44B25">
        <w:rPr>
          <w:rFonts w:ascii="Times New Roman" w:hAnsi="Times New Roman" w:cs="Times New Roman"/>
          <w:sz w:val="28"/>
          <w:szCs w:val="28"/>
          <w:lang w:val="uk-UA"/>
        </w:rPr>
        <w:t>Технократичний етап (1930-1945 рр.)</w:t>
      </w:r>
    </w:p>
    <w:p w14:paraId="52084738" w14:textId="77777777" w:rsidR="00085C4C" w:rsidRPr="00CE6884" w:rsidRDefault="00085C4C" w:rsidP="00921ACB">
      <w:pPr>
        <w:pStyle w:val="a5"/>
        <w:numPr>
          <w:ilvl w:val="0"/>
          <w:numId w:val="5"/>
        </w:numPr>
        <w:spacing w:after="0" w:line="360" w:lineRule="auto"/>
        <w:ind w:left="0" w:firstLine="709"/>
        <w:jc w:val="both"/>
        <w:rPr>
          <w:rFonts w:ascii="Times New Roman" w:hAnsi="Times New Roman" w:cs="Times New Roman"/>
          <w:sz w:val="28"/>
          <w:szCs w:val="28"/>
          <w:lang w:val="uk-UA"/>
        </w:rPr>
      </w:pPr>
      <w:r w:rsidRPr="00CE6884">
        <w:rPr>
          <w:rFonts w:ascii="Times New Roman" w:hAnsi="Times New Roman" w:cs="Times New Roman"/>
          <w:sz w:val="28"/>
          <w:szCs w:val="28"/>
          <w:lang w:val="uk-UA"/>
        </w:rPr>
        <w:t>Маркетинговий етап (1946-1985 рр.)</w:t>
      </w:r>
    </w:p>
    <w:p w14:paraId="22A121C3" w14:textId="77777777" w:rsidR="00085C4C" w:rsidRPr="006F59FD" w:rsidRDefault="00085C4C" w:rsidP="00921ACB">
      <w:pPr>
        <w:pStyle w:val="a5"/>
        <w:numPr>
          <w:ilvl w:val="0"/>
          <w:numId w:val="5"/>
        </w:numPr>
        <w:spacing w:after="0" w:line="360" w:lineRule="auto"/>
        <w:ind w:left="0" w:firstLine="709"/>
        <w:jc w:val="both"/>
        <w:rPr>
          <w:rFonts w:ascii="Times New Roman" w:hAnsi="Times New Roman" w:cs="Times New Roman"/>
          <w:sz w:val="28"/>
          <w:szCs w:val="28"/>
          <w:lang w:val="uk-UA"/>
        </w:rPr>
      </w:pPr>
      <w:proofErr w:type="spellStart"/>
      <w:r w:rsidRPr="00CE6884">
        <w:rPr>
          <w:rFonts w:ascii="Times New Roman" w:hAnsi="Times New Roman" w:cs="Times New Roman"/>
          <w:sz w:val="28"/>
          <w:szCs w:val="28"/>
          <w:lang w:val="uk-UA"/>
        </w:rPr>
        <w:t>Брендовий</w:t>
      </w:r>
      <w:proofErr w:type="spellEnd"/>
      <w:r w:rsidRPr="00CE6884">
        <w:rPr>
          <w:rFonts w:ascii="Times New Roman" w:hAnsi="Times New Roman" w:cs="Times New Roman"/>
          <w:sz w:val="28"/>
          <w:szCs w:val="28"/>
          <w:lang w:val="uk-UA"/>
        </w:rPr>
        <w:t xml:space="preserve"> етап (</w:t>
      </w:r>
      <w:r>
        <w:rPr>
          <w:rFonts w:ascii="Times New Roman" w:hAnsi="Times New Roman" w:cs="Times New Roman"/>
          <w:sz w:val="28"/>
          <w:szCs w:val="28"/>
          <w:lang w:val="uk-UA"/>
        </w:rPr>
        <w:t>90-</w:t>
      </w:r>
      <w:r w:rsidRPr="00A44B25">
        <w:rPr>
          <w:rFonts w:ascii="Times New Roman" w:hAnsi="Times New Roman" w:cs="Times New Roman"/>
          <w:sz w:val="28"/>
          <w:szCs w:val="28"/>
          <w:lang w:val="uk-UA"/>
        </w:rPr>
        <w:t>ті роки ХХ століття</w:t>
      </w:r>
      <w:r w:rsidRPr="00CE6884">
        <w:rPr>
          <w:rFonts w:ascii="Times New Roman" w:hAnsi="Times New Roman" w:cs="Times New Roman"/>
          <w:sz w:val="28"/>
          <w:szCs w:val="28"/>
          <w:lang w:val="uk-UA"/>
        </w:rPr>
        <w:t>)</w:t>
      </w:r>
    </w:p>
    <w:p w14:paraId="1A98F754" w14:textId="77777777" w:rsidR="00085C4C" w:rsidRDefault="00085C4C" w:rsidP="00921ACB">
      <w:pPr>
        <w:pStyle w:val="a5"/>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Шостий </w:t>
      </w:r>
      <w:r w:rsidRPr="00342969">
        <w:rPr>
          <w:rFonts w:ascii="Times New Roman" w:hAnsi="Times New Roman" w:cs="Times New Roman"/>
          <w:sz w:val="28"/>
          <w:szCs w:val="28"/>
          <w:lang w:val="uk-UA"/>
        </w:rPr>
        <w:t xml:space="preserve">етап </w:t>
      </w:r>
      <w:r>
        <w:rPr>
          <w:rFonts w:ascii="Times New Roman" w:hAnsi="Times New Roman" w:cs="Times New Roman"/>
          <w:sz w:val="28"/>
          <w:szCs w:val="28"/>
          <w:lang w:val="uk-UA"/>
        </w:rPr>
        <w:t>(</w:t>
      </w:r>
      <w:r w:rsidRPr="00342969">
        <w:rPr>
          <w:rFonts w:ascii="Times New Roman" w:hAnsi="Times New Roman" w:cs="Times New Roman"/>
          <w:sz w:val="28"/>
          <w:szCs w:val="28"/>
          <w:lang w:val="uk-UA"/>
        </w:rPr>
        <w:t>на рубежі тисячоліть</w:t>
      </w:r>
      <w:r>
        <w:rPr>
          <w:rFonts w:ascii="Times New Roman" w:hAnsi="Times New Roman" w:cs="Times New Roman"/>
          <w:sz w:val="28"/>
          <w:szCs w:val="28"/>
          <w:lang w:val="uk-UA"/>
        </w:rPr>
        <w:t>)</w:t>
      </w:r>
    </w:p>
    <w:p w14:paraId="795521E9" w14:textId="4B68D43F"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Першими кроками еволюції бренду є початок використання клеймування, що вперше появилося в ХХІ ст. до нашої ери. Завдяки цивілізації людства починається розвиватись торгівля. Для того щоб зазначити свої права власності люди почали клеймувати та ставити тавро на свої товари. Саме термін «бренд» походить від англійського слова, що означає «тавро». Передумовою клеймування став розвиток торгівлі вином та оливковою олією. В ті часи клема могли мати тільки високоякісні товари, завдяки чому таврований товар набуває особливого ставлення покупців. Клейма представляли собою  інформацію щодо того хто є виробником товару та де даний товар був вироблений. Наприклад греки ставили клеймо на пробках амфор. Відповідно історичним довідкам найстаріший напис на керамічному посуді був грецькими буквами, що містив інформацію про виробника та дату 7000</w:t>
      </w:r>
      <w:r>
        <w:rPr>
          <w:rFonts w:ascii="Times New Roman" w:hAnsi="Times New Roman" w:cs="Times New Roman"/>
          <w:sz w:val="28"/>
          <w:szCs w:val="28"/>
        </w:rPr>
        <w:t xml:space="preserve"> рок</w:t>
      </w:r>
      <w:proofErr w:type="spellStart"/>
      <w:r>
        <w:rPr>
          <w:rFonts w:ascii="Times New Roman" w:hAnsi="Times New Roman" w:cs="Times New Roman"/>
          <w:sz w:val="28"/>
          <w:szCs w:val="28"/>
          <w:lang w:val="uk-UA"/>
        </w:rPr>
        <w:t>ів</w:t>
      </w:r>
      <w:proofErr w:type="spellEnd"/>
      <w:r w:rsidRPr="00C07D06">
        <w:rPr>
          <w:rFonts w:ascii="Times New Roman" w:hAnsi="Times New Roman" w:cs="Times New Roman"/>
          <w:sz w:val="28"/>
          <w:szCs w:val="28"/>
        </w:rPr>
        <w:t xml:space="preserve"> до </w:t>
      </w:r>
      <w:proofErr w:type="spellStart"/>
      <w:r w:rsidRPr="00C07D06">
        <w:rPr>
          <w:rFonts w:ascii="Times New Roman" w:hAnsi="Times New Roman" w:cs="Times New Roman"/>
          <w:sz w:val="28"/>
          <w:szCs w:val="28"/>
        </w:rPr>
        <w:t>н.е</w:t>
      </w:r>
      <w:proofErr w:type="spellEnd"/>
      <w:r w:rsidR="002E31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4C4F">
        <w:rPr>
          <w:rFonts w:ascii="Times New Roman" w:hAnsi="Times New Roman" w:cs="Times New Roman"/>
          <w:sz w:val="28"/>
          <w:szCs w:val="28"/>
        </w:rPr>
        <w:t>[</w:t>
      </w:r>
      <w:r w:rsidR="00320231">
        <w:rPr>
          <w:rFonts w:ascii="Times New Roman" w:hAnsi="Times New Roman" w:cs="Times New Roman"/>
          <w:sz w:val="28"/>
          <w:szCs w:val="28"/>
          <w:lang w:val="uk-UA"/>
        </w:rPr>
        <w:t>29</w:t>
      </w:r>
      <w:r>
        <w:rPr>
          <w:rFonts w:ascii="Times New Roman" w:hAnsi="Times New Roman" w:cs="Times New Roman"/>
          <w:sz w:val="28"/>
          <w:szCs w:val="28"/>
        </w:rPr>
        <w:t>]</w:t>
      </w:r>
      <w:r>
        <w:rPr>
          <w:rFonts w:ascii="Times New Roman" w:hAnsi="Times New Roman" w:cs="Times New Roman"/>
          <w:sz w:val="28"/>
          <w:szCs w:val="28"/>
          <w:lang w:val="uk-UA"/>
        </w:rPr>
        <w:t>.</w:t>
      </w:r>
    </w:p>
    <w:p w14:paraId="5202E406" w14:textId="6554633E"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Стародавньому Єгипті до використання </w:t>
      </w:r>
      <w:r>
        <w:rPr>
          <w:rFonts w:ascii="Times New Roman" w:hAnsi="Times New Roman" w:cs="Times New Roman"/>
          <w:sz w:val="28"/>
          <w:szCs w:val="28"/>
        </w:rPr>
        <w:t xml:space="preserve">бренду як </w:t>
      </w:r>
      <w:r w:rsidRPr="000E5F9A">
        <w:rPr>
          <w:rFonts w:ascii="Times New Roman" w:hAnsi="Times New Roman" w:cs="Times New Roman"/>
          <w:sz w:val="28"/>
          <w:szCs w:val="28"/>
          <w:lang w:val="uk-UA"/>
        </w:rPr>
        <w:t>торгівельної марки</w:t>
      </w:r>
      <w:r>
        <w:rPr>
          <w:rFonts w:ascii="Times New Roman" w:hAnsi="Times New Roman" w:cs="Times New Roman"/>
          <w:sz w:val="28"/>
          <w:szCs w:val="28"/>
          <w:lang w:val="uk-UA"/>
        </w:rPr>
        <w:t xml:space="preserve"> можна віднести таврування на цеглинах, щоб вирізнити себе від конкурентів. Таврування практикувалось також і в Стародавньому Римі, Стародавній Греції, Китаї та Індії. Так наприклад в Стародавньому Римі найпопулярнішим фабричним тавро було </w:t>
      </w:r>
      <w:r>
        <w:rPr>
          <w:rFonts w:ascii="Times New Roman" w:hAnsi="Times New Roman" w:cs="Times New Roman"/>
          <w:sz w:val="28"/>
          <w:szCs w:val="28"/>
          <w:lang w:val="en-US"/>
        </w:rPr>
        <w:t>Fortis</w:t>
      </w:r>
      <w:r>
        <w:rPr>
          <w:rFonts w:ascii="Times New Roman" w:hAnsi="Times New Roman" w:cs="Times New Roman"/>
          <w:sz w:val="28"/>
          <w:szCs w:val="28"/>
          <w:lang w:val="uk-UA"/>
        </w:rPr>
        <w:t xml:space="preserve">, його навіть почали підробляти інші ремісники, а в Індії було виявлено двох ювелірів, які підробляти тавро на свої ювелірні вироби, за що були прибиті за вуха до ганебного стовпа. В ті часи практикували страшні покарання тих, хто брав участь у фальсифікації </w:t>
      </w:r>
      <w:r w:rsidR="007872CF">
        <w:rPr>
          <w:rFonts w:ascii="Times New Roman" w:hAnsi="Times New Roman" w:cs="Times New Roman"/>
          <w:sz w:val="28"/>
          <w:szCs w:val="28"/>
        </w:rPr>
        <w:t>[</w:t>
      </w:r>
      <w:r w:rsidR="00320231">
        <w:rPr>
          <w:rFonts w:ascii="Times New Roman" w:hAnsi="Times New Roman" w:cs="Times New Roman"/>
          <w:sz w:val="28"/>
          <w:szCs w:val="28"/>
          <w:lang w:val="uk-UA"/>
        </w:rPr>
        <w:t>30</w:t>
      </w:r>
      <w:r w:rsidRPr="00871F07">
        <w:rPr>
          <w:rFonts w:ascii="Times New Roman" w:hAnsi="Times New Roman" w:cs="Times New Roman"/>
          <w:sz w:val="28"/>
          <w:szCs w:val="28"/>
        </w:rPr>
        <w:t>]</w:t>
      </w:r>
      <w:r>
        <w:rPr>
          <w:rFonts w:ascii="Times New Roman" w:hAnsi="Times New Roman" w:cs="Times New Roman"/>
          <w:sz w:val="28"/>
          <w:szCs w:val="28"/>
          <w:lang w:val="uk-UA"/>
        </w:rPr>
        <w:t xml:space="preserve">. </w:t>
      </w:r>
    </w:p>
    <w:p w14:paraId="53F2A819" w14:textId="5BB71A81"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Пізніше клейма почати ставити за допомогою штампів. Історики вважають, що дані клейма в ті часи відігравали роль товарного знака. Вперше в Стародавній Греції, виробники почали використовувати упаковку та надписи з метою полегшення покупцям ідентифікації цих товарів. Відбитки на товари ставилися різними способами. Наприклад в Китаї інструментом для відбитку слугували дерев’яні печатки, в Стародавньому Римі використовували  перстеневі печатки-щитки, які могли були виготовлені з кістки, каміння, золота чи срібла. Ці перстеневі печатки використовували на воску та мастиках </w:t>
      </w:r>
      <w:r w:rsidRPr="002844CE">
        <w:rPr>
          <w:rFonts w:ascii="Times New Roman" w:hAnsi="Times New Roman" w:cs="Times New Roman"/>
          <w:sz w:val="28"/>
          <w:szCs w:val="28"/>
          <w:lang w:val="uk-UA"/>
        </w:rPr>
        <w:t>[</w:t>
      </w:r>
      <w:r w:rsidR="00320231">
        <w:rPr>
          <w:rFonts w:ascii="Times New Roman" w:hAnsi="Times New Roman" w:cs="Times New Roman"/>
          <w:sz w:val="28"/>
          <w:szCs w:val="28"/>
          <w:lang w:val="uk-UA"/>
        </w:rPr>
        <w:t>29</w:t>
      </w:r>
      <w:r w:rsidRPr="002844CE">
        <w:rPr>
          <w:rFonts w:ascii="Times New Roman" w:hAnsi="Times New Roman" w:cs="Times New Roman"/>
          <w:sz w:val="28"/>
          <w:szCs w:val="28"/>
          <w:lang w:val="uk-UA"/>
        </w:rPr>
        <w:t>]</w:t>
      </w:r>
      <w:r>
        <w:rPr>
          <w:rFonts w:ascii="Times New Roman" w:hAnsi="Times New Roman" w:cs="Times New Roman"/>
          <w:sz w:val="28"/>
          <w:szCs w:val="28"/>
          <w:lang w:val="uk-UA"/>
        </w:rPr>
        <w:t>.</w:t>
      </w:r>
    </w:p>
    <w:p w14:paraId="1F27B2D5" w14:textId="4678D605"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кроком в еволюції бренду вважають законодавчі акти короля Англії, який зобов’язав всіх пекарів ставити клеймо на свої вироби, а також контролювати, якщо кожна відповідає цьому. Саме репутація торгівців була гарантом якості, результатом чого стало використання в маркуванні імені, прізвища, та рід занять виробника. Згодом концепція даного закону розповсюдилась по різним країнам, що сприяло формулюванню законів щодо правил та способів клеймування і створення реєстру виробників товарів </w:t>
      </w:r>
      <w:r w:rsidRPr="00094426">
        <w:rPr>
          <w:rFonts w:ascii="Times New Roman" w:hAnsi="Times New Roman" w:cs="Times New Roman"/>
          <w:sz w:val="28"/>
          <w:szCs w:val="28"/>
        </w:rPr>
        <w:t>[</w:t>
      </w:r>
      <w:r w:rsidR="00320231">
        <w:rPr>
          <w:rFonts w:ascii="Times New Roman" w:hAnsi="Times New Roman" w:cs="Times New Roman"/>
          <w:sz w:val="28"/>
          <w:szCs w:val="28"/>
          <w:lang w:val="uk-UA"/>
        </w:rPr>
        <w:t>29</w:t>
      </w:r>
      <w:r w:rsidRPr="00094426">
        <w:rPr>
          <w:rFonts w:ascii="Times New Roman" w:hAnsi="Times New Roman" w:cs="Times New Roman"/>
          <w:sz w:val="28"/>
          <w:szCs w:val="28"/>
        </w:rPr>
        <w:t>]</w:t>
      </w:r>
      <w:r>
        <w:rPr>
          <w:rFonts w:ascii="Times New Roman" w:hAnsi="Times New Roman" w:cs="Times New Roman"/>
          <w:sz w:val="28"/>
          <w:szCs w:val="28"/>
          <w:lang w:val="uk-UA"/>
        </w:rPr>
        <w:t>.</w:t>
      </w:r>
    </w:p>
    <w:p w14:paraId="5104507F" w14:textId="77777777" w:rsidR="00085C4C" w:rsidRDefault="00085C4C" w:rsidP="00921ACB">
      <w:pPr>
        <w:spacing w:after="0" w:line="360" w:lineRule="auto"/>
        <w:ind w:firstLine="709"/>
        <w:jc w:val="both"/>
        <w:rPr>
          <w:rFonts w:ascii="Times New Roman" w:hAnsi="Times New Roman" w:cs="Times New Roman"/>
          <w:sz w:val="28"/>
          <w:szCs w:val="28"/>
          <w:lang w:val="uk-UA"/>
        </w:rPr>
      </w:pPr>
      <w:r w:rsidRPr="004B79D7">
        <w:rPr>
          <w:rFonts w:ascii="Times New Roman" w:hAnsi="Times New Roman" w:cs="Times New Roman"/>
          <w:sz w:val="28"/>
          <w:szCs w:val="28"/>
          <w:lang w:val="uk-UA"/>
        </w:rPr>
        <w:t>Таким чином  це було</w:t>
      </w:r>
      <w:r>
        <w:rPr>
          <w:rFonts w:ascii="Times New Roman" w:hAnsi="Times New Roman" w:cs="Times New Roman"/>
          <w:sz w:val="28"/>
          <w:szCs w:val="28"/>
          <w:lang w:val="uk-UA"/>
        </w:rPr>
        <w:t xml:space="preserve"> поштовхом до розвитку брендингу, еволюція якого припадає на другу половину ХІХ ст. і охоплює сім етапів. </w:t>
      </w:r>
    </w:p>
    <w:p w14:paraId="2D90FE0A" w14:textId="77777777"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першого етапу, якого ще називають ресурсним етапом, відносять </w:t>
      </w:r>
      <w:r w:rsidRPr="00CE6884">
        <w:rPr>
          <w:rFonts w:ascii="Times New Roman" w:hAnsi="Times New Roman" w:cs="Times New Roman"/>
          <w:sz w:val="28"/>
          <w:szCs w:val="28"/>
          <w:lang w:val="uk-UA"/>
        </w:rPr>
        <w:t>1860-1914 рр</w:t>
      </w:r>
      <w:r>
        <w:rPr>
          <w:rFonts w:ascii="Times New Roman" w:hAnsi="Times New Roman" w:cs="Times New Roman"/>
          <w:sz w:val="28"/>
          <w:szCs w:val="28"/>
          <w:lang w:val="uk-UA"/>
        </w:rPr>
        <w:t xml:space="preserve">. В ці роки найголовнішим фактором в бізнесі для отримання прибутку був доступ до сировини. Ті, хто мали доступ до ресурсів становилися монополістами на ринку. Після закінчення громадянської війни дуже сильно </w:t>
      </w:r>
      <w:r>
        <w:rPr>
          <w:rFonts w:ascii="Times New Roman" w:hAnsi="Times New Roman" w:cs="Times New Roman"/>
          <w:sz w:val="28"/>
          <w:szCs w:val="28"/>
          <w:lang w:val="uk-UA"/>
        </w:rPr>
        <w:lastRenderedPageBreak/>
        <w:t>зросло виробництва товарів масового попиту.</w:t>
      </w:r>
      <w:r w:rsidRPr="003F07F5">
        <w:rPr>
          <w:rFonts w:ascii="Times New Roman" w:hAnsi="Times New Roman" w:cs="Times New Roman"/>
          <w:sz w:val="28"/>
          <w:szCs w:val="28"/>
        </w:rPr>
        <w:t xml:space="preserve"> </w:t>
      </w:r>
      <w:r>
        <w:rPr>
          <w:rFonts w:ascii="Times New Roman" w:hAnsi="Times New Roman" w:cs="Times New Roman"/>
          <w:sz w:val="28"/>
          <w:szCs w:val="28"/>
          <w:lang w:val="uk-UA"/>
        </w:rPr>
        <w:t>Методами та засобами формування брендингу стали:</w:t>
      </w:r>
    </w:p>
    <w:p w14:paraId="2E6EA0AC" w14:textId="77777777" w:rsidR="00085C4C" w:rsidRDefault="00085C4C" w:rsidP="00921ACB">
      <w:pPr>
        <w:pStyle w:val="a5"/>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Поява торгових марок</w:t>
      </w:r>
      <w:r>
        <w:rPr>
          <w:rFonts w:ascii="Times New Roman" w:hAnsi="Times New Roman" w:cs="Times New Roman"/>
          <w:sz w:val="28"/>
          <w:szCs w:val="28"/>
          <w:lang w:val="en-US"/>
        </w:rPr>
        <w:t>;</w:t>
      </w:r>
    </w:p>
    <w:p w14:paraId="6516B48F" w14:textId="77777777" w:rsidR="00085C4C" w:rsidRPr="003F07F5" w:rsidRDefault="00085C4C" w:rsidP="00921ACB">
      <w:pPr>
        <w:pStyle w:val="a5"/>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F07F5">
        <w:rPr>
          <w:rFonts w:ascii="Times New Roman" w:hAnsi="Times New Roman" w:cs="Times New Roman"/>
          <w:sz w:val="28"/>
          <w:szCs w:val="28"/>
          <w:lang w:val="uk-UA"/>
        </w:rPr>
        <w:t>иставки для продавців-посередників;</w:t>
      </w:r>
    </w:p>
    <w:p w14:paraId="3319B621" w14:textId="77777777" w:rsidR="00085C4C" w:rsidRPr="003F07F5" w:rsidRDefault="00085C4C" w:rsidP="00921ACB">
      <w:pPr>
        <w:pStyle w:val="a5"/>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3F07F5">
        <w:rPr>
          <w:rFonts w:ascii="Times New Roman" w:hAnsi="Times New Roman" w:cs="Times New Roman"/>
          <w:sz w:val="28"/>
          <w:szCs w:val="28"/>
          <w:lang w:val="uk-UA"/>
        </w:rPr>
        <w:t>екомендації щодо покращення візуального супроводу товару</w:t>
      </w:r>
    </w:p>
    <w:p w14:paraId="7C6CE434" w14:textId="77777777" w:rsidR="00085C4C" w:rsidRPr="003F07F5" w:rsidRDefault="00085C4C" w:rsidP="00921ACB">
      <w:pPr>
        <w:pStyle w:val="a5"/>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3F07F5">
        <w:rPr>
          <w:rFonts w:ascii="Times New Roman" w:hAnsi="Times New Roman" w:cs="Times New Roman"/>
          <w:sz w:val="28"/>
          <w:szCs w:val="28"/>
          <w:lang w:val="uk-UA"/>
        </w:rPr>
        <w:t>озсилання зразків товарів і брошур;</w:t>
      </w:r>
    </w:p>
    <w:p w14:paraId="787BA562" w14:textId="5A7810AF"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Попит почав зростати завдяки зростанню та покращенню виробництва, зростанню населення країни та вдосконалення доставки. Розвитку також зазначили канали розподілів товарів, причиною чого стало розвиток транспорту та засобів зв’язку. Дані роки характеризуються покращенням виробничих процесів та виробництвом більш якісних товарів без зростання собівартості</w:t>
      </w:r>
      <w:r w:rsidR="00320231">
        <w:rPr>
          <w:rFonts w:ascii="Times New Roman" w:hAnsi="Times New Roman" w:cs="Times New Roman"/>
          <w:sz w:val="28"/>
          <w:szCs w:val="28"/>
        </w:rPr>
        <w:t xml:space="preserve"> [31</w:t>
      </w:r>
      <w:r w:rsidRPr="00A278F0">
        <w:rPr>
          <w:rFonts w:ascii="Times New Roman" w:hAnsi="Times New Roman" w:cs="Times New Roman"/>
          <w:sz w:val="28"/>
          <w:szCs w:val="28"/>
        </w:rPr>
        <w:t>]</w:t>
      </w:r>
      <w:r>
        <w:rPr>
          <w:rFonts w:ascii="Times New Roman" w:hAnsi="Times New Roman" w:cs="Times New Roman"/>
          <w:sz w:val="28"/>
          <w:szCs w:val="28"/>
          <w:lang w:val="uk-UA"/>
        </w:rPr>
        <w:t>.</w:t>
      </w:r>
    </w:p>
    <w:p w14:paraId="3A84A29A" w14:textId="77777777"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етапом еволюції брендингу є товарним етапом, що охоплює </w:t>
      </w:r>
      <w:r w:rsidRPr="005D0823">
        <w:rPr>
          <w:rFonts w:ascii="Times New Roman" w:hAnsi="Times New Roman" w:cs="Times New Roman"/>
          <w:sz w:val="28"/>
          <w:szCs w:val="28"/>
          <w:lang w:val="uk-UA"/>
        </w:rPr>
        <w:t>1915-1929 рр.</w:t>
      </w:r>
      <w:r>
        <w:rPr>
          <w:rFonts w:ascii="Times New Roman" w:hAnsi="Times New Roman" w:cs="Times New Roman"/>
          <w:sz w:val="28"/>
          <w:szCs w:val="28"/>
          <w:lang w:val="uk-UA"/>
        </w:rPr>
        <w:t xml:space="preserve"> Даний етап характеризується зростанням у споживачів вимог до товарів. Тому важливим фактором успіху стає створення товарів, що мають більше корисності  зі зменшеними витратами на його виробництво. В цей період набувають домінування торгові марки масового попиту. Як результат почали достатньо швидко удосконалюватись і покращуватись методи маркетингу. Методами і засобами формування та використання брендингу стали:</w:t>
      </w:r>
    </w:p>
    <w:p w14:paraId="0D5ECD7B" w14:textId="77777777" w:rsidR="00085C4C" w:rsidRDefault="00085C4C" w:rsidP="00921ACB">
      <w:pPr>
        <w:pStyle w:val="a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дизайнерів до розробки упаковки</w:t>
      </w:r>
      <w:r w:rsidRPr="00B70223">
        <w:rPr>
          <w:rFonts w:ascii="Times New Roman" w:hAnsi="Times New Roman" w:cs="Times New Roman"/>
          <w:sz w:val="28"/>
          <w:szCs w:val="28"/>
        </w:rPr>
        <w:t>;</w:t>
      </w:r>
    </w:p>
    <w:p w14:paraId="08FDB1DE" w14:textId="77777777" w:rsidR="00085C4C" w:rsidRDefault="00085C4C" w:rsidP="00921ACB">
      <w:pPr>
        <w:pStyle w:val="a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Вдосконалення реклами</w:t>
      </w:r>
      <w:r>
        <w:rPr>
          <w:rFonts w:ascii="Times New Roman" w:hAnsi="Times New Roman" w:cs="Times New Roman"/>
          <w:sz w:val="28"/>
          <w:szCs w:val="28"/>
          <w:lang w:val="en-US"/>
        </w:rPr>
        <w:t>;</w:t>
      </w:r>
    </w:p>
    <w:p w14:paraId="079D3E62" w14:textId="77777777" w:rsidR="00085C4C" w:rsidRDefault="00085C4C" w:rsidP="00921ACB">
      <w:pPr>
        <w:pStyle w:val="a5"/>
        <w:numPr>
          <w:ilvl w:val="0"/>
          <w:numId w:val="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вимог до кваліфікації персоналу</w:t>
      </w:r>
      <w:r w:rsidRPr="00B70223">
        <w:rPr>
          <w:rFonts w:ascii="Times New Roman" w:hAnsi="Times New Roman" w:cs="Times New Roman"/>
          <w:sz w:val="28"/>
          <w:szCs w:val="28"/>
        </w:rPr>
        <w:t>;</w:t>
      </w:r>
    </w:p>
    <w:p w14:paraId="366EF9F0" w14:textId="77777777" w:rsidR="00085C4C" w:rsidRPr="00B70223" w:rsidRDefault="00085C4C" w:rsidP="00921ACB">
      <w:pPr>
        <w:pStyle w:val="a5"/>
        <w:numPr>
          <w:ilvl w:val="0"/>
          <w:numId w:val="6"/>
        </w:numPr>
        <w:spacing w:after="0" w:line="360" w:lineRule="auto"/>
        <w:ind w:left="0" w:firstLine="709"/>
        <w:jc w:val="both"/>
        <w:rPr>
          <w:rFonts w:ascii="Times New Roman" w:hAnsi="Times New Roman" w:cs="Times New Roman"/>
          <w:sz w:val="28"/>
          <w:szCs w:val="28"/>
          <w:lang w:val="uk-UA"/>
        </w:rPr>
      </w:pPr>
      <w:r w:rsidRPr="00B70223">
        <w:rPr>
          <w:rFonts w:ascii="Times New Roman" w:hAnsi="Times New Roman" w:cs="Times New Roman"/>
          <w:sz w:val="28"/>
          <w:szCs w:val="28"/>
          <w:lang w:val="uk-UA"/>
        </w:rPr>
        <w:t>Використання маркетингових досліджень кон’юнктури ринку</w:t>
      </w:r>
      <w:r w:rsidRPr="00B70223">
        <w:rPr>
          <w:rFonts w:ascii="Times New Roman" w:hAnsi="Times New Roman" w:cs="Times New Roman"/>
          <w:sz w:val="28"/>
          <w:szCs w:val="28"/>
        </w:rPr>
        <w:t>;</w:t>
      </w:r>
    </w:p>
    <w:p w14:paraId="5A7738D6" w14:textId="5FC4AC68" w:rsidR="00085C4C" w:rsidRPr="002844CE" w:rsidRDefault="00085C4C" w:rsidP="00921A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Але виникла проблема низької координації дій у маркетинговій сфері. Причиною цієї проблеми стало те, що побудовою бренда на даний момент займалися усі хто брав участь у виробництві та збуті, а не відповідні спеціалісти </w:t>
      </w:r>
      <w:r w:rsidR="0089733D">
        <w:rPr>
          <w:rFonts w:ascii="Times New Roman" w:hAnsi="Times New Roman" w:cs="Times New Roman"/>
          <w:sz w:val="28"/>
          <w:szCs w:val="28"/>
        </w:rPr>
        <w:t>[31</w:t>
      </w:r>
      <w:r w:rsidRPr="002642ED">
        <w:rPr>
          <w:rFonts w:ascii="Times New Roman" w:hAnsi="Times New Roman" w:cs="Times New Roman"/>
          <w:sz w:val="28"/>
          <w:szCs w:val="28"/>
        </w:rPr>
        <w:t>]</w:t>
      </w:r>
      <w:r>
        <w:rPr>
          <w:rFonts w:ascii="Times New Roman" w:hAnsi="Times New Roman" w:cs="Times New Roman"/>
          <w:sz w:val="28"/>
          <w:szCs w:val="28"/>
          <w:lang w:val="uk-UA"/>
        </w:rPr>
        <w:t>.</w:t>
      </w:r>
    </w:p>
    <w:p w14:paraId="2ACC62FA" w14:textId="214E2F9F"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Третій етап називають технократичним етапом, який почав розвиватись в </w:t>
      </w:r>
      <w:r w:rsidRPr="002844CE">
        <w:rPr>
          <w:rFonts w:ascii="Times New Roman" w:hAnsi="Times New Roman" w:cs="Times New Roman"/>
          <w:sz w:val="28"/>
          <w:szCs w:val="28"/>
        </w:rPr>
        <w:t xml:space="preserve">1930-1945 </w:t>
      </w:r>
      <w:proofErr w:type="spellStart"/>
      <w:r w:rsidRPr="002844CE">
        <w:rPr>
          <w:rFonts w:ascii="Times New Roman" w:hAnsi="Times New Roman" w:cs="Times New Roman"/>
          <w:sz w:val="28"/>
          <w:szCs w:val="28"/>
        </w:rPr>
        <w:t>рр</w:t>
      </w:r>
      <w:proofErr w:type="spellEnd"/>
      <w:r w:rsidRPr="002844CE">
        <w:rPr>
          <w:rFonts w:ascii="Times New Roman" w:hAnsi="Times New Roman" w:cs="Times New Roman"/>
          <w:sz w:val="28"/>
          <w:szCs w:val="28"/>
        </w:rPr>
        <w:t>.</w:t>
      </w:r>
      <w:r>
        <w:rPr>
          <w:rFonts w:ascii="Times New Roman" w:hAnsi="Times New Roman" w:cs="Times New Roman"/>
          <w:sz w:val="28"/>
          <w:szCs w:val="28"/>
          <w:lang w:val="uk-UA"/>
        </w:rPr>
        <w:t xml:space="preserve"> Саме в цьому періоді брендинг виникає як наука та мистецтва створення довгострокової споживчої переваги до конкретної торгової марки. Важливим внеском у розвиток брендингу вніс </w:t>
      </w:r>
      <w:proofErr w:type="spellStart"/>
      <w:r w:rsidRPr="00F636EF">
        <w:rPr>
          <w:rFonts w:ascii="Times New Roman" w:hAnsi="Times New Roman" w:cs="Times New Roman"/>
          <w:sz w:val="28"/>
          <w:szCs w:val="28"/>
          <w:lang w:val="uk-UA"/>
        </w:rPr>
        <w:t>Нейл</w:t>
      </w:r>
      <w:proofErr w:type="spellEnd"/>
      <w:r w:rsidRPr="00F636EF">
        <w:rPr>
          <w:rFonts w:ascii="Times New Roman" w:hAnsi="Times New Roman" w:cs="Times New Roman"/>
          <w:sz w:val="28"/>
          <w:szCs w:val="28"/>
          <w:lang w:val="uk-UA"/>
        </w:rPr>
        <w:t xml:space="preserve"> </w:t>
      </w:r>
      <w:proofErr w:type="spellStart"/>
      <w:r w:rsidRPr="00F636EF">
        <w:rPr>
          <w:rFonts w:ascii="Times New Roman" w:hAnsi="Times New Roman" w:cs="Times New Roman"/>
          <w:sz w:val="28"/>
          <w:szCs w:val="28"/>
          <w:lang w:val="uk-UA"/>
        </w:rPr>
        <w:t>МакЕлрой</w:t>
      </w:r>
      <w:proofErr w:type="spellEnd"/>
      <w:r w:rsidRPr="00F636EF">
        <w:rPr>
          <w:rFonts w:ascii="Times New Roman" w:hAnsi="Times New Roman" w:cs="Times New Roman"/>
          <w:sz w:val="28"/>
          <w:szCs w:val="28"/>
          <w:lang w:val="uk-UA"/>
        </w:rPr>
        <w:t xml:space="preserve"> менеджер з маркетингу компанії </w:t>
      </w:r>
      <w:r>
        <w:rPr>
          <w:rFonts w:ascii="Times New Roman" w:hAnsi="Times New Roman" w:cs="Times New Roman"/>
          <w:sz w:val="28"/>
          <w:szCs w:val="28"/>
        </w:rPr>
        <w:t>P</w:t>
      </w:r>
      <w:proofErr w:type="spellStart"/>
      <w:r>
        <w:rPr>
          <w:rFonts w:ascii="Times New Roman" w:hAnsi="Times New Roman" w:cs="Times New Roman"/>
          <w:sz w:val="28"/>
          <w:szCs w:val="28"/>
          <w:lang w:val="en-US"/>
        </w:rPr>
        <w:t>rocter</w:t>
      </w:r>
      <w:proofErr w:type="spellEnd"/>
      <w:r w:rsidRPr="00F636EF">
        <w:rPr>
          <w:rFonts w:ascii="Times New Roman" w:hAnsi="Times New Roman" w:cs="Times New Roman"/>
          <w:sz w:val="28"/>
          <w:szCs w:val="28"/>
          <w:lang w:val="uk-UA"/>
        </w:rPr>
        <w:t>&amp;</w:t>
      </w:r>
      <w:proofErr w:type="spellStart"/>
      <w:r>
        <w:rPr>
          <w:rFonts w:ascii="Times New Roman" w:hAnsi="Times New Roman" w:cs="Times New Roman"/>
          <w:sz w:val="28"/>
          <w:szCs w:val="28"/>
          <w:lang w:val="en-US"/>
        </w:rPr>
        <w:t>Camble</w:t>
      </w:r>
      <w:proofErr w:type="spellEnd"/>
      <w:r>
        <w:rPr>
          <w:rFonts w:ascii="Times New Roman" w:hAnsi="Times New Roman" w:cs="Times New Roman"/>
          <w:sz w:val="28"/>
          <w:szCs w:val="28"/>
          <w:lang w:val="uk-UA"/>
        </w:rPr>
        <w:t xml:space="preserve">, який запропонував внести посаду бренд-менеджера. До обов’язків бренд-менеджера входило: розробка маркетингової програми, упаковки, реклами, цінової політики, аналіз споживачів та підтримка комунікацій </w:t>
      </w:r>
      <w:r w:rsidR="007872CF">
        <w:rPr>
          <w:rFonts w:ascii="Times New Roman" w:hAnsi="Times New Roman" w:cs="Times New Roman"/>
          <w:sz w:val="28"/>
          <w:szCs w:val="28"/>
          <w:lang w:val="uk-UA"/>
        </w:rPr>
        <w:t>[</w:t>
      </w:r>
      <w:r w:rsidR="0089733D">
        <w:rPr>
          <w:rFonts w:ascii="Times New Roman" w:hAnsi="Times New Roman" w:cs="Times New Roman"/>
          <w:sz w:val="28"/>
          <w:szCs w:val="28"/>
          <w:lang w:val="uk-UA"/>
        </w:rPr>
        <w:t>29</w:t>
      </w:r>
      <w:r w:rsidRPr="00251FC7">
        <w:rPr>
          <w:rFonts w:ascii="Times New Roman" w:hAnsi="Times New Roman" w:cs="Times New Roman"/>
          <w:sz w:val="28"/>
          <w:szCs w:val="28"/>
          <w:lang w:val="uk-UA"/>
        </w:rPr>
        <w:t>]</w:t>
      </w:r>
      <w:r>
        <w:rPr>
          <w:rFonts w:ascii="Times New Roman" w:hAnsi="Times New Roman" w:cs="Times New Roman"/>
          <w:sz w:val="28"/>
          <w:szCs w:val="28"/>
          <w:lang w:val="uk-UA"/>
        </w:rPr>
        <w:t>.</w:t>
      </w:r>
      <w:r w:rsidRPr="00251FC7">
        <w:rPr>
          <w:rFonts w:ascii="Times New Roman" w:hAnsi="Times New Roman" w:cs="Times New Roman"/>
          <w:sz w:val="28"/>
          <w:szCs w:val="28"/>
        </w:rPr>
        <w:t xml:space="preserve"> </w:t>
      </w:r>
      <w:r>
        <w:rPr>
          <w:rFonts w:ascii="Times New Roman" w:hAnsi="Times New Roman" w:cs="Times New Roman"/>
          <w:sz w:val="28"/>
          <w:szCs w:val="28"/>
          <w:lang w:val="uk-UA"/>
        </w:rPr>
        <w:t>Суттєвим впливом даного етапу стало зростання числа виробників на ринку. Фундаментальним фактором успіху було можливість забезпечити максимальну кількість товарів за мінімальними витратами. Але основні ринки почали зростати повільніше, завдяки чому виникли проблеми в управлінні торговими марками. Основними методами та засобами використання брендингу стали:</w:t>
      </w:r>
    </w:p>
    <w:p w14:paraId="7DFDE69C" w14:textId="77777777" w:rsidR="00085C4C" w:rsidRPr="00AC4BF0" w:rsidRDefault="00085C4C" w:rsidP="00921ACB">
      <w:pPr>
        <w:pStyle w:val="a5"/>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C4BF0">
        <w:rPr>
          <w:rFonts w:ascii="Times New Roman" w:hAnsi="Times New Roman" w:cs="Times New Roman"/>
          <w:sz w:val="28"/>
          <w:szCs w:val="28"/>
          <w:lang w:val="uk-UA"/>
        </w:rPr>
        <w:t xml:space="preserve">провадження системи управління торговими марками; </w:t>
      </w:r>
    </w:p>
    <w:p w14:paraId="1084EE0E" w14:textId="77777777" w:rsidR="00085C4C" w:rsidRPr="00AC4BF0" w:rsidRDefault="00085C4C" w:rsidP="00921ACB">
      <w:pPr>
        <w:pStyle w:val="a5"/>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AC4BF0">
        <w:rPr>
          <w:rFonts w:ascii="Times New Roman" w:hAnsi="Times New Roman" w:cs="Times New Roman"/>
          <w:sz w:val="28"/>
          <w:szCs w:val="28"/>
          <w:lang w:val="uk-UA"/>
        </w:rPr>
        <w:t>астосування маркетингової політики ціноутворення</w:t>
      </w:r>
      <w:r>
        <w:rPr>
          <w:rFonts w:ascii="Times New Roman" w:hAnsi="Times New Roman" w:cs="Times New Roman"/>
          <w:sz w:val="28"/>
          <w:szCs w:val="28"/>
          <w:lang w:val="en-US"/>
        </w:rPr>
        <w:t>;</w:t>
      </w:r>
    </w:p>
    <w:p w14:paraId="56AD3A78" w14:textId="4451363D" w:rsidR="00085C4C" w:rsidRPr="00B9244A"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Наступною вагомою проблемою стала Велика депресія і як результат попит знижувався, особливо на товари не першої необхідності, бо людям не вистачало коштів, вони стали більш вразливими до цін. У споживачів почали зростати претензії до реклам, звинувачуючи деяких в маніпуляції їхніми </w:t>
      </w:r>
      <w:proofErr w:type="spellStart"/>
      <w:r>
        <w:rPr>
          <w:rFonts w:ascii="Times New Roman" w:hAnsi="Times New Roman" w:cs="Times New Roman"/>
          <w:sz w:val="28"/>
          <w:szCs w:val="28"/>
          <w:lang w:val="uk-UA"/>
        </w:rPr>
        <w:t>свідомостями</w:t>
      </w:r>
      <w:proofErr w:type="spellEnd"/>
      <w:r>
        <w:rPr>
          <w:rFonts w:ascii="Times New Roman" w:hAnsi="Times New Roman" w:cs="Times New Roman"/>
          <w:sz w:val="28"/>
          <w:szCs w:val="28"/>
          <w:lang w:val="uk-UA"/>
        </w:rPr>
        <w:t>. Тому почали не звертати увагу до реклам</w:t>
      </w:r>
      <w:r w:rsidR="0089733D">
        <w:rPr>
          <w:rFonts w:ascii="Times New Roman" w:hAnsi="Times New Roman" w:cs="Times New Roman"/>
          <w:sz w:val="28"/>
          <w:szCs w:val="28"/>
        </w:rPr>
        <w:t xml:space="preserve"> [31</w:t>
      </w:r>
      <w:r w:rsidR="00B9244A" w:rsidRPr="004F6B3D">
        <w:rPr>
          <w:rFonts w:ascii="Times New Roman" w:hAnsi="Times New Roman" w:cs="Times New Roman"/>
          <w:sz w:val="28"/>
          <w:szCs w:val="28"/>
        </w:rPr>
        <w:t>]</w:t>
      </w:r>
      <w:r w:rsidR="00B9244A">
        <w:rPr>
          <w:rFonts w:ascii="Times New Roman" w:hAnsi="Times New Roman" w:cs="Times New Roman"/>
          <w:sz w:val="28"/>
          <w:szCs w:val="28"/>
          <w:lang w:val="uk-UA"/>
        </w:rPr>
        <w:t>.</w:t>
      </w:r>
    </w:p>
    <w:p w14:paraId="4EA8EDF3" w14:textId="77777777"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Четвертий етап, відомий ще під назвою маркетинговий етап, що охоплює </w:t>
      </w:r>
      <w:r w:rsidRPr="00074EFC">
        <w:rPr>
          <w:rFonts w:ascii="Times New Roman" w:hAnsi="Times New Roman" w:cs="Times New Roman"/>
          <w:sz w:val="28"/>
          <w:szCs w:val="28"/>
        </w:rPr>
        <w:t xml:space="preserve">1946-1985 </w:t>
      </w:r>
      <w:proofErr w:type="spellStart"/>
      <w:r w:rsidRPr="00074EFC">
        <w:rPr>
          <w:rFonts w:ascii="Times New Roman" w:hAnsi="Times New Roman" w:cs="Times New Roman"/>
          <w:sz w:val="28"/>
          <w:szCs w:val="28"/>
        </w:rPr>
        <w:t>рр</w:t>
      </w:r>
      <w:proofErr w:type="spellEnd"/>
      <w:r>
        <w:rPr>
          <w:rFonts w:ascii="Times New Roman" w:hAnsi="Times New Roman" w:cs="Times New Roman"/>
          <w:sz w:val="28"/>
          <w:szCs w:val="28"/>
          <w:lang w:val="uk-UA"/>
        </w:rPr>
        <w:t xml:space="preserve">. Дані роки характеризуються подальшим розвитком класичної концепції бренд-менеджменту. Тут люди зрозуміли, що треба продавати не те, що виробляєш, а виробляти те, що буде продано. Тут вже виникає теорія маркетингу. Поліпшується добробут і формується середній клас населення  і відповідно починає зростати попит та обсяги продажів. Компанії почали приділяти все більше уваги поведінки споживача, що спонукало до появи нової концепції, а саме концепції ринкових ніш у маркетингу. Відповідно до цього почали поділяти людей на групи відповідно до рівня життя та соціально-демографічних характеристик. Популярними стають рекламні звернення по </w:t>
      </w:r>
      <w:r>
        <w:rPr>
          <w:rFonts w:ascii="Times New Roman" w:hAnsi="Times New Roman" w:cs="Times New Roman"/>
          <w:sz w:val="28"/>
          <w:szCs w:val="28"/>
          <w:lang w:val="uk-UA"/>
        </w:rPr>
        <w:lastRenderedPageBreak/>
        <w:t>радіо та телебаченню. Основними методами та засобами формування та використання брендингу стали:</w:t>
      </w:r>
    </w:p>
    <w:p w14:paraId="41BD73BF" w14:textId="77777777" w:rsidR="00085C4C" w:rsidRDefault="00085C4C" w:rsidP="00921AC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бренду</w:t>
      </w:r>
      <w:r>
        <w:rPr>
          <w:rFonts w:ascii="Times New Roman" w:hAnsi="Times New Roman" w:cs="Times New Roman"/>
          <w:sz w:val="28"/>
          <w:szCs w:val="28"/>
          <w:lang w:val="en-US"/>
        </w:rPr>
        <w:t>;</w:t>
      </w:r>
    </w:p>
    <w:p w14:paraId="1C0E3284" w14:textId="77777777" w:rsidR="00085C4C" w:rsidRPr="00F827BC" w:rsidRDefault="00085C4C" w:rsidP="00921AC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F827BC">
        <w:rPr>
          <w:rFonts w:ascii="Times New Roman" w:hAnsi="Times New Roman" w:cs="Times New Roman"/>
          <w:sz w:val="28"/>
          <w:szCs w:val="28"/>
          <w:lang w:val="uk-UA"/>
        </w:rPr>
        <w:t>озробка й реалізація маркетингових планів</w:t>
      </w:r>
      <w:r w:rsidRPr="00F827BC">
        <w:rPr>
          <w:rFonts w:ascii="Times New Roman" w:hAnsi="Times New Roman" w:cs="Times New Roman"/>
          <w:sz w:val="28"/>
          <w:szCs w:val="28"/>
        </w:rPr>
        <w:t>;</w:t>
      </w:r>
    </w:p>
    <w:p w14:paraId="67B4BA68" w14:textId="77777777" w:rsidR="00085C4C" w:rsidRDefault="00085C4C" w:rsidP="00921AC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фахівців</w:t>
      </w:r>
      <w:r>
        <w:rPr>
          <w:rFonts w:ascii="Times New Roman" w:hAnsi="Times New Roman" w:cs="Times New Roman"/>
          <w:sz w:val="28"/>
          <w:szCs w:val="28"/>
          <w:lang w:val="en-US"/>
        </w:rPr>
        <w:t>;</w:t>
      </w:r>
    </w:p>
    <w:p w14:paraId="1B601A6D" w14:textId="77777777" w:rsidR="00085C4C" w:rsidRDefault="00085C4C" w:rsidP="00921AC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бренд-менеджерів</w:t>
      </w:r>
      <w:r>
        <w:rPr>
          <w:rFonts w:ascii="Times New Roman" w:hAnsi="Times New Roman" w:cs="Times New Roman"/>
          <w:sz w:val="28"/>
          <w:szCs w:val="28"/>
          <w:lang w:val="en-US"/>
        </w:rPr>
        <w:t>;</w:t>
      </w:r>
    </w:p>
    <w:p w14:paraId="50E277A0" w14:textId="1A52B76B" w:rsidR="00085C4C" w:rsidRPr="00085C4C" w:rsidRDefault="00085C4C" w:rsidP="00921A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Даний період також характеризується тим, що компанії почали впроваджувати </w:t>
      </w:r>
      <w:r w:rsidRPr="00B84459">
        <w:rPr>
          <w:rFonts w:ascii="Times New Roman" w:hAnsi="Times New Roman" w:cs="Times New Roman"/>
          <w:sz w:val="28"/>
          <w:szCs w:val="28"/>
        </w:rPr>
        <w:t xml:space="preserve">систему </w:t>
      </w:r>
      <w:r w:rsidRPr="00B84459">
        <w:rPr>
          <w:rFonts w:ascii="Times New Roman" w:hAnsi="Times New Roman" w:cs="Times New Roman"/>
          <w:sz w:val="28"/>
          <w:szCs w:val="28"/>
          <w:lang w:val="uk-UA"/>
        </w:rPr>
        <w:t>управління торговими</w:t>
      </w:r>
      <w:r w:rsidRPr="00B84459">
        <w:rPr>
          <w:rFonts w:ascii="Times New Roman" w:hAnsi="Times New Roman" w:cs="Times New Roman"/>
          <w:sz w:val="28"/>
          <w:szCs w:val="28"/>
        </w:rPr>
        <w:t xml:space="preserve"> марками</w:t>
      </w:r>
      <w:r>
        <w:rPr>
          <w:rFonts w:ascii="Times New Roman" w:hAnsi="Times New Roman" w:cs="Times New Roman"/>
          <w:sz w:val="28"/>
          <w:szCs w:val="28"/>
          <w:lang w:val="uk-UA"/>
        </w:rPr>
        <w:t xml:space="preserve"> </w:t>
      </w:r>
      <w:r w:rsidR="0089733D">
        <w:rPr>
          <w:rFonts w:ascii="Times New Roman" w:hAnsi="Times New Roman" w:cs="Times New Roman"/>
          <w:sz w:val="28"/>
          <w:szCs w:val="28"/>
        </w:rPr>
        <w:t>[31</w:t>
      </w:r>
      <w:r w:rsidRPr="00B84459">
        <w:rPr>
          <w:rFonts w:ascii="Times New Roman" w:hAnsi="Times New Roman" w:cs="Times New Roman"/>
          <w:sz w:val="28"/>
          <w:szCs w:val="28"/>
        </w:rPr>
        <w:t>].</w:t>
      </w:r>
    </w:p>
    <w:p w14:paraId="1B141F87" w14:textId="77777777" w:rsidR="00085C4C"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П’ятий етап припадає на 90-ті роки і називається брендовим етапом.</w:t>
      </w:r>
      <w:r>
        <w:rPr>
          <w:rFonts w:ascii="Times New Roman" w:hAnsi="Times New Roman" w:cs="Times New Roman"/>
          <w:sz w:val="28"/>
          <w:szCs w:val="28"/>
        </w:rPr>
        <w:t xml:space="preserve"> На </w:t>
      </w:r>
      <w:r>
        <w:rPr>
          <w:rFonts w:ascii="Times New Roman" w:hAnsi="Times New Roman" w:cs="Times New Roman"/>
          <w:sz w:val="28"/>
          <w:szCs w:val="28"/>
          <w:lang w:val="uk-UA"/>
        </w:rPr>
        <w:t xml:space="preserve">етапі споживачі стають більш розбірливами. Вони починають приділяти багато увагу на імідж компанії, на бренд та репутацію її засновників, а не на ціну чи якість. Для виробників це стало суттєвою зміною, вони  не стільки досліджують, стільки створюють його власноруч. Сформулювались технології </w:t>
      </w:r>
      <w:r w:rsidRPr="005675BD">
        <w:rPr>
          <w:rFonts w:ascii="Times New Roman" w:hAnsi="Times New Roman" w:cs="Times New Roman"/>
          <w:sz w:val="28"/>
          <w:szCs w:val="28"/>
          <w:lang w:val="en-US"/>
        </w:rPr>
        <w:t>public</w:t>
      </w:r>
      <w:r w:rsidRPr="00085C4C">
        <w:rPr>
          <w:rFonts w:ascii="Times New Roman" w:hAnsi="Times New Roman" w:cs="Times New Roman"/>
          <w:sz w:val="28"/>
          <w:szCs w:val="28"/>
          <w:lang w:val="uk-UA"/>
        </w:rPr>
        <w:t xml:space="preserve"> </w:t>
      </w:r>
      <w:r w:rsidRPr="005675BD">
        <w:rPr>
          <w:rFonts w:ascii="Times New Roman" w:hAnsi="Times New Roman" w:cs="Times New Roman"/>
          <w:sz w:val="28"/>
          <w:szCs w:val="28"/>
          <w:lang w:val="en-US"/>
        </w:rPr>
        <w:t>relations</w:t>
      </w:r>
      <w:r w:rsidRPr="005675BD">
        <w:rPr>
          <w:rFonts w:ascii="Times New Roman" w:hAnsi="Times New Roman" w:cs="Times New Roman"/>
          <w:sz w:val="28"/>
          <w:szCs w:val="28"/>
          <w:lang w:val="uk-UA"/>
        </w:rPr>
        <w:t xml:space="preserve"> (</w:t>
      </w:r>
      <w:r w:rsidRPr="005675BD">
        <w:rPr>
          <w:rFonts w:ascii="Times New Roman" w:hAnsi="Times New Roman" w:cs="Times New Roman"/>
          <w:sz w:val="28"/>
          <w:szCs w:val="28"/>
        </w:rPr>
        <w:t>PR</w:t>
      </w:r>
      <w:r w:rsidRPr="005675BD">
        <w:rPr>
          <w:rFonts w:ascii="Times New Roman" w:hAnsi="Times New Roman" w:cs="Times New Roman"/>
          <w:sz w:val="28"/>
          <w:szCs w:val="28"/>
          <w:lang w:val="uk-UA"/>
        </w:rPr>
        <w:t>)</w:t>
      </w:r>
      <w:r>
        <w:rPr>
          <w:rFonts w:ascii="Times New Roman" w:hAnsi="Times New Roman" w:cs="Times New Roman"/>
          <w:sz w:val="28"/>
          <w:szCs w:val="28"/>
          <w:lang w:val="uk-UA"/>
        </w:rPr>
        <w:t>, що стали майже найважливішим пунктом для компаній, які дали змогу просувати бренди. Методами формування та використання брендингу стали:</w:t>
      </w:r>
    </w:p>
    <w:p w14:paraId="6E0A2ED2" w14:textId="77777777" w:rsidR="00085C4C" w:rsidRDefault="00085C4C" w:rsidP="00921ACB">
      <w:pPr>
        <w:pStyle w:val="a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іміджу та репутації</w:t>
      </w:r>
      <w:r>
        <w:rPr>
          <w:rFonts w:ascii="Times New Roman" w:hAnsi="Times New Roman" w:cs="Times New Roman"/>
          <w:sz w:val="28"/>
          <w:szCs w:val="28"/>
          <w:lang w:val="en-US"/>
        </w:rPr>
        <w:t>;</w:t>
      </w:r>
    </w:p>
    <w:p w14:paraId="17B311A6" w14:textId="77777777" w:rsidR="00085C4C" w:rsidRPr="005675BD" w:rsidRDefault="00085C4C" w:rsidP="00921ACB">
      <w:pPr>
        <w:pStyle w:val="a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5675BD">
        <w:rPr>
          <w:rFonts w:ascii="Times New Roman" w:hAnsi="Times New Roman" w:cs="Times New Roman"/>
          <w:sz w:val="28"/>
          <w:szCs w:val="28"/>
          <w:lang w:val="uk-UA"/>
        </w:rPr>
        <w:t>ормування й просування ефективних брендів</w:t>
      </w:r>
      <w:r w:rsidRPr="005675BD">
        <w:rPr>
          <w:rFonts w:ascii="Times New Roman" w:hAnsi="Times New Roman" w:cs="Times New Roman"/>
          <w:sz w:val="28"/>
          <w:szCs w:val="28"/>
        </w:rPr>
        <w:t>;</w:t>
      </w:r>
    </w:p>
    <w:p w14:paraId="4BB8BB3C" w14:textId="77777777" w:rsidR="00085C4C" w:rsidRDefault="00085C4C" w:rsidP="00921ACB">
      <w:pPr>
        <w:pStyle w:val="a5"/>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5675BD">
        <w:rPr>
          <w:rFonts w:ascii="Times New Roman" w:hAnsi="Times New Roman" w:cs="Times New Roman"/>
          <w:sz w:val="28"/>
          <w:szCs w:val="28"/>
          <w:lang w:val="uk-UA"/>
        </w:rPr>
        <w:t xml:space="preserve">ехнології </w:t>
      </w:r>
      <w:r w:rsidRPr="005675BD">
        <w:rPr>
          <w:rFonts w:ascii="Times New Roman" w:hAnsi="Times New Roman" w:cs="Times New Roman"/>
          <w:sz w:val="28"/>
          <w:szCs w:val="28"/>
          <w:lang w:val="en-US"/>
        </w:rPr>
        <w:t>public relations</w:t>
      </w:r>
      <w:r w:rsidRPr="005675BD">
        <w:rPr>
          <w:rFonts w:ascii="Times New Roman" w:hAnsi="Times New Roman" w:cs="Times New Roman"/>
          <w:sz w:val="28"/>
          <w:szCs w:val="28"/>
          <w:lang w:val="uk-UA"/>
        </w:rPr>
        <w:t xml:space="preserve"> (PR);</w:t>
      </w:r>
    </w:p>
    <w:p w14:paraId="08F3D3E7" w14:textId="7D89A968" w:rsidR="00085C4C" w:rsidRDefault="00085C4C" w:rsidP="00921ACB">
      <w:pPr>
        <w:spacing w:after="0" w:line="360" w:lineRule="auto"/>
        <w:ind w:firstLine="709"/>
        <w:jc w:val="both"/>
        <w:rPr>
          <w:rFonts w:ascii="Times New Roman" w:hAnsi="Times New Roman" w:cs="Times New Roman"/>
          <w:sz w:val="28"/>
          <w:szCs w:val="28"/>
          <w:lang w:val="uk-UA"/>
        </w:rPr>
      </w:pPr>
      <w:proofErr w:type="gramStart"/>
      <w:r w:rsidRPr="005675BD">
        <w:rPr>
          <w:rFonts w:ascii="Times New Roman" w:hAnsi="Times New Roman" w:cs="Times New Roman"/>
          <w:sz w:val="28"/>
          <w:szCs w:val="28"/>
          <w:lang w:val="en-US"/>
        </w:rPr>
        <w:t>Public</w:t>
      </w:r>
      <w:r w:rsidRPr="005675BD">
        <w:rPr>
          <w:rFonts w:ascii="Times New Roman" w:hAnsi="Times New Roman" w:cs="Times New Roman"/>
          <w:sz w:val="28"/>
          <w:szCs w:val="28"/>
          <w:lang w:val="uk-UA"/>
        </w:rPr>
        <w:t xml:space="preserve"> </w:t>
      </w:r>
      <w:r w:rsidRPr="005675BD">
        <w:rPr>
          <w:rFonts w:ascii="Times New Roman" w:hAnsi="Times New Roman" w:cs="Times New Roman"/>
          <w:sz w:val="28"/>
          <w:szCs w:val="28"/>
          <w:lang w:val="en-US"/>
        </w:rPr>
        <w:t>relations</w:t>
      </w:r>
      <w:r w:rsidRPr="005675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діяльність, що складається із комплексу заходів, які пов’язані зі </w:t>
      </w:r>
      <w:r w:rsidRPr="005675BD">
        <w:rPr>
          <w:rFonts w:ascii="Times New Roman" w:hAnsi="Times New Roman" w:cs="Times New Roman"/>
          <w:sz w:val="28"/>
          <w:szCs w:val="28"/>
          <w:lang w:val="uk-UA"/>
        </w:rPr>
        <w:t>створення</w:t>
      </w:r>
      <w:r>
        <w:rPr>
          <w:rFonts w:ascii="Times New Roman" w:hAnsi="Times New Roman" w:cs="Times New Roman"/>
          <w:sz w:val="28"/>
          <w:szCs w:val="28"/>
          <w:lang w:val="uk-UA"/>
        </w:rPr>
        <w:t>м</w:t>
      </w:r>
      <w:r w:rsidRPr="005675BD">
        <w:rPr>
          <w:rFonts w:ascii="Times New Roman" w:hAnsi="Times New Roman" w:cs="Times New Roman"/>
          <w:sz w:val="28"/>
          <w:szCs w:val="28"/>
          <w:lang w:val="uk-UA"/>
        </w:rPr>
        <w:t xml:space="preserve"> сприятливої суспільно-психолог</w:t>
      </w:r>
      <w:r>
        <w:rPr>
          <w:rFonts w:ascii="Times New Roman" w:hAnsi="Times New Roman" w:cs="Times New Roman"/>
          <w:sz w:val="28"/>
          <w:szCs w:val="28"/>
          <w:lang w:val="uk-UA"/>
        </w:rPr>
        <w:t>ічної атмосфери для товару та</w:t>
      </w:r>
      <w:r w:rsidRPr="005675BD">
        <w:rPr>
          <w:rFonts w:ascii="Times New Roman" w:hAnsi="Times New Roman" w:cs="Times New Roman"/>
          <w:sz w:val="28"/>
          <w:szCs w:val="28"/>
          <w:lang w:val="uk-UA"/>
        </w:rPr>
        <w:t xml:space="preserve"> фірми серед споживачів, адміністративних органів</w:t>
      </w:r>
      <w:r>
        <w:rPr>
          <w:rFonts w:ascii="Times New Roman" w:hAnsi="Times New Roman" w:cs="Times New Roman"/>
          <w:sz w:val="28"/>
          <w:szCs w:val="28"/>
          <w:lang w:val="uk-UA"/>
        </w:rPr>
        <w:t>,</w:t>
      </w:r>
      <w:r w:rsidRPr="005675BD">
        <w:rPr>
          <w:rFonts w:ascii="Times New Roman" w:hAnsi="Times New Roman" w:cs="Times New Roman"/>
          <w:sz w:val="28"/>
          <w:szCs w:val="28"/>
          <w:lang w:val="uk-UA"/>
        </w:rPr>
        <w:t xml:space="preserve"> д</w:t>
      </w:r>
      <w:r>
        <w:rPr>
          <w:rFonts w:ascii="Times New Roman" w:hAnsi="Times New Roman" w:cs="Times New Roman"/>
          <w:sz w:val="28"/>
          <w:szCs w:val="28"/>
          <w:lang w:val="uk-UA"/>
        </w:rPr>
        <w:t>ілових партнерів і конкурентів</w:t>
      </w:r>
      <w:r w:rsidRPr="005675BD">
        <w:rPr>
          <w:rFonts w:ascii="Times New Roman" w:hAnsi="Times New Roman" w:cs="Times New Roman"/>
          <w:sz w:val="28"/>
          <w:szCs w:val="28"/>
          <w:lang w:val="uk-UA"/>
        </w:rPr>
        <w:t>, населення в цілому</w:t>
      </w:r>
      <w:r>
        <w:rPr>
          <w:rFonts w:ascii="Times New Roman" w:hAnsi="Times New Roman" w:cs="Times New Roman"/>
          <w:sz w:val="28"/>
          <w:szCs w:val="28"/>
          <w:lang w:val="uk-UA"/>
        </w:rPr>
        <w:t xml:space="preserve"> </w:t>
      </w:r>
      <w:r w:rsidR="0089733D">
        <w:rPr>
          <w:rFonts w:ascii="Times New Roman" w:hAnsi="Times New Roman" w:cs="Times New Roman"/>
          <w:sz w:val="28"/>
          <w:szCs w:val="28"/>
          <w:lang w:val="uk-UA"/>
        </w:rPr>
        <w:t>[31</w:t>
      </w:r>
      <w:r w:rsidRPr="005675BD">
        <w:rPr>
          <w:rFonts w:ascii="Times New Roman" w:hAnsi="Times New Roman" w:cs="Times New Roman"/>
          <w:sz w:val="28"/>
          <w:szCs w:val="28"/>
          <w:lang w:val="uk-UA"/>
        </w:rPr>
        <w:t>].</w:t>
      </w:r>
      <w:proofErr w:type="gramEnd"/>
    </w:p>
    <w:p w14:paraId="0D14F600" w14:textId="2E98B032" w:rsidR="00085C4C" w:rsidRPr="00085C4C" w:rsidRDefault="00085C4C" w:rsidP="00921A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Останній етап еволюції брендингу розпочався на рубежі тисячоліть. Даний етап характеризується новою парадигмою лідерства бренда, яка була  висунута відомим маркетинговим консультантом ті автором книг з маркетингу, </w:t>
      </w:r>
      <w:r w:rsidRPr="00581486">
        <w:rPr>
          <w:rFonts w:ascii="Times New Roman" w:hAnsi="Times New Roman" w:cs="Times New Roman"/>
          <w:sz w:val="28"/>
          <w:szCs w:val="28"/>
          <w:lang w:val="uk-UA"/>
        </w:rPr>
        <w:t xml:space="preserve">Девідом </w:t>
      </w:r>
      <w:proofErr w:type="spellStart"/>
      <w:r w:rsidRPr="00581486">
        <w:rPr>
          <w:rFonts w:ascii="Times New Roman" w:hAnsi="Times New Roman" w:cs="Times New Roman"/>
          <w:sz w:val="28"/>
          <w:szCs w:val="28"/>
          <w:lang w:val="uk-UA"/>
        </w:rPr>
        <w:t>Аакером</w:t>
      </w:r>
      <w:proofErr w:type="spellEnd"/>
      <w:r>
        <w:rPr>
          <w:rFonts w:ascii="Times New Roman" w:hAnsi="Times New Roman" w:cs="Times New Roman"/>
          <w:sz w:val="28"/>
          <w:szCs w:val="28"/>
          <w:lang w:val="uk-UA"/>
        </w:rPr>
        <w:t xml:space="preserve">. Дана парадигма представляє собою орієнтованість на стратегічний менеджмент, на відміну класичної моделі бренд-менеджменту. Вона характеризується складною архітектурою, досліджує марочний портфель, </w:t>
      </w:r>
      <w:r>
        <w:rPr>
          <w:rFonts w:ascii="Times New Roman" w:hAnsi="Times New Roman" w:cs="Times New Roman"/>
          <w:sz w:val="28"/>
          <w:szCs w:val="28"/>
          <w:lang w:val="uk-UA"/>
        </w:rPr>
        <w:lastRenderedPageBreak/>
        <w:t xml:space="preserve">пропонує портрет бренда та охоплює дуже велику кількість продуктів та ринків </w:t>
      </w:r>
      <w:r w:rsidR="007872CF">
        <w:rPr>
          <w:rFonts w:ascii="Times New Roman" w:hAnsi="Times New Roman" w:cs="Times New Roman"/>
          <w:sz w:val="28"/>
          <w:szCs w:val="28"/>
        </w:rPr>
        <w:t>[</w:t>
      </w:r>
      <w:r w:rsidR="0089733D">
        <w:rPr>
          <w:rFonts w:ascii="Times New Roman" w:hAnsi="Times New Roman" w:cs="Times New Roman"/>
          <w:sz w:val="28"/>
          <w:szCs w:val="28"/>
          <w:lang w:val="uk-UA"/>
        </w:rPr>
        <w:t>29</w:t>
      </w:r>
      <w:r w:rsidRPr="00C578AE">
        <w:rPr>
          <w:rFonts w:ascii="Times New Roman" w:hAnsi="Times New Roman" w:cs="Times New Roman"/>
          <w:sz w:val="28"/>
          <w:szCs w:val="28"/>
        </w:rPr>
        <w:t>]</w:t>
      </w:r>
      <w:r>
        <w:rPr>
          <w:rFonts w:ascii="Times New Roman" w:hAnsi="Times New Roman" w:cs="Times New Roman"/>
          <w:sz w:val="28"/>
          <w:szCs w:val="28"/>
          <w:lang w:val="uk-UA"/>
        </w:rPr>
        <w:t>.</w:t>
      </w:r>
    </w:p>
    <w:p w14:paraId="782E1080" w14:textId="77777777" w:rsidR="00085C4C" w:rsidRPr="005675BD" w:rsidRDefault="00085C4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концепція брендингу формувалась, розвивалась та удосконалювалась на протязі століть. Змінюючись від способів поліпшення якості товару до впровадження маркетингу, застосовуючи сучасні технології управління іміджем та репутацією компанії та підтримання взаємодії споживачів із брендом. </w:t>
      </w:r>
    </w:p>
    <w:p w14:paraId="219CA0DD" w14:textId="77777777" w:rsidR="004D3F71" w:rsidRPr="009F5931" w:rsidRDefault="004D3F71" w:rsidP="009F5931">
      <w:pPr>
        <w:spacing w:after="0" w:line="360" w:lineRule="auto"/>
        <w:jc w:val="both"/>
        <w:rPr>
          <w:rFonts w:ascii="Times New Roman" w:hAnsi="Times New Roman" w:cs="Times New Roman"/>
          <w:sz w:val="28"/>
          <w:szCs w:val="28"/>
          <w:lang w:val="uk-UA"/>
        </w:rPr>
      </w:pPr>
    </w:p>
    <w:p w14:paraId="62E27628" w14:textId="6435A153" w:rsidR="00DE2D03" w:rsidRDefault="00780998" w:rsidP="00921ACB">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2.2.</w:t>
      </w:r>
      <w:r w:rsidR="00DE2D03" w:rsidRPr="003144F6">
        <w:rPr>
          <w:rFonts w:ascii="Times New Roman" w:hAnsi="Times New Roman" w:cs="Times New Roman"/>
          <w:b/>
          <w:sz w:val="28"/>
          <w:lang w:val="uk-UA"/>
        </w:rPr>
        <w:t>Особливості застосування бренд-менеджменту  на світовому ринку</w:t>
      </w:r>
    </w:p>
    <w:p w14:paraId="1363B4EE" w14:textId="77777777" w:rsidR="00572BEB" w:rsidRDefault="00572BEB" w:rsidP="00921ACB">
      <w:pPr>
        <w:spacing w:after="0" w:line="360" w:lineRule="auto"/>
        <w:ind w:firstLine="709"/>
        <w:jc w:val="both"/>
        <w:rPr>
          <w:rFonts w:ascii="Times New Roman" w:hAnsi="Times New Roman" w:cs="Times New Roman"/>
          <w:b/>
          <w:sz w:val="28"/>
          <w:lang w:val="uk-UA"/>
        </w:rPr>
      </w:pPr>
    </w:p>
    <w:p w14:paraId="7D4BD997" w14:textId="77777777" w:rsidR="00DE2D03" w:rsidRDefault="00DE2D03" w:rsidP="00921ACB">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світ все більше розвивається, інакше кажучи - глобалізується. На світових ринках з’являються все більше нових гравців загострюючи конкуренцію. Великі компанії починають виходити на міжнародні ринки. Добре відомий та ефективний, в сьогоднішні дні, спосіб підвищення конкурентоспроможності на ринку є використання бренд-менеджменту.</w:t>
      </w:r>
    </w:p>
    <w:p w14:paraId="61E77C34" w14:textId="77777777" w:rsidR="00DE2D03" w:rsidRDefault="00DE2D03" w:rsidP="00921ACB">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бренд-менеджмент достатньо активно використовує нові маркетингові технології, що допомагають залучити покупців і закріпити їх як потенційних клієнтів. Підходи щодо формування та розвитку бренд-менеджменту на міжнародному ринку є різними. </w:t>
      </w:r>
    </w:p>
    <w:p w14:paraId="0894AFFC" w14:textId="77777777" w:rsidR="00DE2D03" w:rsidRDefault="00DE2D03" w:rsidP="00921ACB">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світовій практиці розрізняють дві моделі бренд-менеджменту: західна (також євро-американська або англо-американська) та східна (також японська або азіатська). Західна модель характерна для Північної Америці та Західної Європи. Східна модель більш популярна в країнах Південно-Східної Азії. Дані моделі дуже добре функціонують в розвинутих країнах та мають свої особливості, недоліки та переваги.    </w:t>
      </w:r>
    </w:p>
    <w:p w14:paraId="745AF07E" w14:textId="574A8396" w:rsidR="00E46B67" w:rsidRPr="007B21F5" w:rsidRDefault="003E04E7"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На початку ХХ ст. в США та Європі розвиваючи брендинг почали використовувати індивідуальні бренди. Товари, що випускалися однією компанією  позиціонували себе незалежно від інших і часто в маркетинговій діяльності не використовували назва компанії-виробника [</w:t>
      </w:r>
      <w:r w:rsidR="0089733D">
        <w:rPr>
          <w:rFonts w:ascii="Times New Roman" w:hAnsi="Times New Roman" w:cs="Times New Roman"/>
          <w:sz w:val="28"/>
          <w:szCs w:val="28"/>
          <w:lang w:val="uk-UA"/>
        </w:rPr>
        <w:t>32</w:t>
      </w:r>
      <w:r w:rsidR="00F66A2E" w:rsidRPr="007B21F5">
        <w:rPr>
          <w:rFonts w:ascii="Times New Roman" w:hAnsi="Times New Roman" w:cs="Times New Roman"/>
          <w:sz w:val="28"/>
          <w:szCs w:val="28"/>
          <w:lang w:val="uk-UA"/>
        </w:rPr>
        <w:t>, с. 53</w:t>
      </w:r>
      <w:r w:rsidRPr="007B21F5">
        <w:rPr>
          <w:rFonts w:ascii="Times New Roman" w:hAnsi="Times New Roman" w:cs="Times New Roman"/>
          <w:sz w:val="28"/>
          <w:szCs w:val="28"/>
          <w:lang w:val="uk-UA"/>
        </w:rPr>
        <w:t xml:space="preserve">]. </w:t>
      </w:r>
    </w:p>
    <w:p w14:paraId="0401D11C" w14:textId="77777777" w:rsidR="00E16C1E" w:rsidRPr="007B21F5" w:rsidRDefault="003A6A0E"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lastRenderedPageBreak/>
        <w:t>В основі західної</w:t>
      </w:r>
      <w:r w:rsidR="0002670E" w:rsidRPr="007B21F5">
        <w:rPr>
          <w:rFonts w:ascii="Times New Roman" w:hAnsi="Times New Roman" w:cs="Times New Roman"/>
          <w:sz w:val="28"/>
          <w:szCs w:val="28"/>
          <w:lang w:val="uk-UA"/>
        </w:rPr>
        <w:t xml:space="preserve"> модель бренд-менеджменту</w:t>
      </w:r>
      <w:r w:rsidRPr="007B21F5">
        <w:rPr>
          <w:rFonts w:ascii="Times New Roman" w:hAnsi="Times New Roman" w:cs="Times New Roman"/>
          <w:sz w:val="28"/>
          <w:szCs w:val="28"/>
          <w:lang w:val="uk-UA"/>
        </w:rPr>
        <w:t xml:space="preserve"> лежить концепція диференціації продукту. Тобто, ця</w:t>
      </w:r>
      <w:r w:rsidR="0002670E" w:rsidRPr="007B21F5">
        <w:rPr>
          <w:rFonts w:ascii="Times New Roman" w:hAnsi="Times New Roman" w:cs="Times New Roman"/>
          <w:sz w:val="28"/>
          <w:szCs w:val="28"/>
          <w:lang w:val="uk-UA"/>
        </w:rPr>
        <w:t xml:space="preserve"> </w:t>
      </w:r>
      <w:r w:rsidRPr="007B21F5">
        <w:rPr>
          <w:rFonts w:ascii="Times New Roman" w:hAnsi="Times New Roman" w:cs="Times New Roman"/>
          <w:sz w:val="28"/>
          <w:szCs w:val="28"/>
          <w:lang w:val="uk-UA"/>
        </w:rPr>
        <w:t xml:space="preserve">модель передбачає випуск певних видів товарів, що позиціонують себе окремо від компанії виробника. Найпопулярнішим прикладом є компанія </w:t>
      </w:r>
      <w:r w:rsidRPr="007B21F5">
        <w:rPr>
          <w:rFonts w:ascii="Times New Roman" w:hAnsi="Times New Roman" w:cs="Times New Roman"/>
          <w:sz w:val="28"/>
          <w:szCs w:val="28"/>
          <w:lang w:val="en-US"/>
        </w:rPr>
        <w:t>Unilever</w:t>
      </w:r>
      <w:r w:rsidRPr="007B21F5">
        <w:rPr>
          <w:rFonts w:ascii="Times New Roman" w:hAnsi="Times New Roman" w:cs="Times New Roman"/>
          <w:sz w:val="28"/>
          <w:szCs w:val="28"/>
          <w:lang w:val="uk-UA"/>
        </w:rPr>
        <w:t>. Дана компанія</w:t>
      </w:r>
      <w:r w:rsidR="001C41E4" w:rsidRPr="007B21F5">
        <w:rPr>
          <w:rFonts w:ascii="Times New Roman" w:hAnsi="Times New Roman" w:cs="Times New Roman"/>
          <w:sz w:val="28"/>
          <w:szCs w:val="28"/>
          <w:lang w:val="uk-UA"/>
        </w:rPr>
        <w:t xml:space="preserve">, що є світовим лідером на ринку продуктів харчування та товарів побутової хімії є </w:t>
      </w:r>
      <w:r w:rsidRPr="007B21F5">
        <w:rPr>
          <w:rFonts w:ascii="Times New Roman" w:hAnsi="Times New Roman" w:cs="Times New Roman"/>
          <w:sz w:val="28"/>
          <w:szCs w:val="28"/>
          <w:lang w:val="uk-UA"/>
        </w:rPr>
        <w:t>менш відома поміж брендів з</w:t>
      </w:r>
      <w:r w:rsidR="001C41E4" w:rsidRPr="007B21F5">
        <w:rPr>
          <w:rFonts w:ascii="Times New Roman" w:hAnsi="Times New Roman" w:cs="Times New Roman"/>
          <w:sz w:val="28"/>
          <w:szCs w:val="28"/>
          <w:lang w:val="uk-UA"/>
        </w:rPr>
        <w:t xml:space="preserve"> яких вона складається. Їй належать понад 400 брендів, одними з яких є: </w:t>
      </w:r>
      <w:proofErr w:type="spellStart"/>
      <w:r w:rsidR="001C41E4" w:rsidRPr="007B21F5">
        <w:rPr>
          <w:rFonts w:ascii="Times New Roman" w:hAnsi="Times New Roman" w:cs="Times New Roman"/>
          <w:sz w:val="28"/>
          <w:szCs w:val="28"/>
          <w:lang w:val="en-US"/>
        </w:rPr>
        <w:t>Domestos</w:t>
      </w:r>
      <w:proofErr w:type="spellEnd"/>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Axe</w:t>
      </w:r>
      <w:r w:rsidR="001C41E4" w:rsidRPr="007B21F5">
        <w:rPr>
          <w:rFonts w:ascii="Times New Roman" w:hAnsi="Times New Roman" w:cs="Times New Roman"/>
          <w:sz w:val="28"/>
          <w:szCs w:val="28"/>
          <w:lang w:val="uk-UA"/>
        </w:rPr>
        <w:t xml:space="preserve">, </w:t>
      </w:r>
      <w:proofErr w:type="spellStart"/>
      <w:r w:rsidR="001C41E4" w:rsidRPr="007B21F5">
        <w:rPr>
          <w:rFonts w:ascii="Times New Roman" w:hAnsi="Times New Roman" w:cs="Times New Roman"/>
          <w:sz w:val="28"/>
          <w:szCs w:val="28"/>
          <w:lang w:val="en-US"/>
        </w:rPr>
        <w:t>Rexona</w:t>
      </w:r>
      <w:proofErr w:type="spellEnd"/>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Dove</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Calve</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Rama</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Brooke</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Bond</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Lipton</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Cr</w:t>
      </w:r>
      <w:r w:rsidR="001C41E4" w:rsidRPr="007B21F5">
        <w:rPr>
          <w:rFonts w:ascii="Times New Roman" w:hAnsi="Times New Roman" w:cs="Times New Roman"/>
          <w:sz w:val="28"/>
          <w:szCs w:val="28"/>
          <w:lang w:val="uk-UA"/>
        </w:rPr>
        <w:t>è</w:t>
      </w:r>
      <w:r w:rsidR="001C41E4" w:rsidRPr="007B21F5">
        <w:rPr>
          <w:rFonts w:ascii="Times New Roman" w:hAnsi="Times New Roman" w:cs="Times New Roman"/>
          <w:sz w:val="28"/>
          <w:szCs w:val="28"/>
          <w:lang w:val="en-US"/>
        </w:rPr>
        <w:t>me</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Bonjour</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CIF</w:t>
      </w:r>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lang w:val="en-US"/>
        </w:rPr>
        <w:t>Knorr</w:t>
      </w:r>
      <w:r w:rsidR="001C41E4" w:rsidRPr="007B21F5">
        <w:rPr>
          <w:rFonts w:ascii="Times New Roman" w:hAnsi="Times New Roman" w:cs="Times New Roman"/>
          <w:sz w:val="28"/>
          <w:szCs w:val="28"/>
          <w:lang w:val="uk-UA"/>
        </w:rPr>
        <w:t xml:space="preserve">, </w:t>
      </w:r>
      <w:proofErr w:type="spellStart"/>
      <w:r w:rsidR="001C41E4" w:rsidRPr="007B21F5">
        <w:rPr>
          <w:rFonts w:ascii="Times New Roman" w:hAnsi="Times New Roman" w:cs="Times New Roman"/>
          <w:sz w:val="28"/>
          <w:szCs w:val="28"/>
          <w:lang w:val="en-US"/>
        </w:rPr>
        <w:t>Sunsilk</w:t>
      </w:r>
      <w:proofErr w:type="spellEnd"/>
      <w:r w:rsidR="001C41E4" w:rsidRPr="007B21F5">
        <w:rPr>
          <w:rFonts w:ascii="Times New Roman" w:hAnsi="Times New Roman" w:cs="Times New Roman"/>
          <w:sz w:val="28"/>
          <w:szCs w:val="28"/>
          <w:lang w:val="uk-UA"/>
        </w:rPr>
        <w:t xml:space="preserve">, </w:t>
      </w:r>
      <w:proofErr w:type="spellStart"/>
      <w:r w:rsidR="001C41E4" w:rsidRPr="007B21F5">
        <w:rPr>
          <w:rFonts w:ascii="Times New Roman" w:hAnsi="Times New Roman" w:cs="Times New Roman"/>
          <w:sz w:val="28"/>
          <w:szCs w:val="28"/>
          <w:lang w:val="en-US"/>
        </w:rPr>
        <w:t>Timotei</w:t>
      </w:r>
      <w:proofErr w:type="spellEnd"/>
      <w:r w:rsidR="001C41E4" w:rsidRPr="007B21F5">
        <w:rPr>
          <w:rFonts w:ascii="Times New Roman" w:hAnsi="Times New Roman" w:cs="Times New Roman"/>
          <w:sz w:val="28"/>
          <w:szCs w:val="28"/>
          <w:lang w:val="uk-UA"/>
        </w:rPr>
        <w:t xml:space="preserve">, </w:t>
      </w:r>
      <w:r w:rsidR="001C41E4" w:rsidRPr="007B21F5">
        <w:rPr>
          <w:rFonts w:ascii="Times New Roman" w:hAnsi="Times New Roman" w:cs="Times New Roman"/>
          <w:sz w:val="28"/>
          <w:szCs w:val="28"/>
        </w:rPr>
        <w:t>CLEAR</w:t>
      </w:r>
      <w:r w:rsidR="001C41E4" w:rsidRPr="007B21F5">
        <w:rPr>
          <w:rFonts w:ascii="Times New Roman" w:hAnsi="Times New Roman" w:cs="Times New Roman"/>
          <w:sz w:val="28"/>
          <w:szCs w:val="28"/>
          <w:lang w:val="uk-UA"/>
        </w:rPr>
        <w:t xml:space="preserve"> та інші. Західна модель характерна незалежними брендами, що мають самостійні назви. </w:t>
      </w:r>
      <w:r w:rsidR="00E16C1E" w:rsidRPr="007B21F5">
        <w:rPr>
          <w:rFonts w:ascii="Times New Roman" w:hAnsi="Times New Roman" w:cs="Times New Roman"/>
          <w:sz w:val="28"/>
          <w:szCs w:val="28"/>
          <w:lang w:val="uk-UA"/>
        </w:rPr>
        <w:t>Тому стає зрозумілим причина по якій покупці навіть не здогадуються , що виробником багатьох товарів є одна і та же компанія.</w:t>
      </w:r>
    </w:p>
    <w:p w14:paraId="4A915F16" w14:textId="77777777" w:rsidR="00E86E4A" w:rsidRDefault="003B5CDC"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Дуже вагому роль в західній моделі відіграє створення іміджу, щоб підкреслити унікальність своєї продукції.</w:t>
      </w:r>
      <w:r w:rsidR="00E67982" w:rsidRPr="007B21F5">
        <w:rPr>
          <w:rFonts w:ascii="Times New Roman" w:hAnsi="Times New Roman" w:cs="Times New Roman"/>
          <w:sz w:val="28"/>
          <w:szCs w:val="28"/>
          <w:lang w:val="uk-UA"/>
        </w:rPr>
        <w:t xml:space="preserve"> Завдяки іміджу товар стає привабливішим для споживача, відповідно цьому збільшується і попит. Створення іміджу для брендів компанії може обумовлюватися тим, що власники не хочуть переносити імідж компанії на всі товарні категорії, або навпаки, бажанням уникнути перенесення іміджу окремих брендів на корпоративний.</w:t>
      </w:r>
    </w:p>
    <w:p w14:paraId="7A40D249" w14:textId="2084E521" w:rsidR="00347CF1" w:rsidRDefault="00347CF1"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західної моделі є:</w:t>
      </w:r>
    </w:p>
    <w:p w14:paraId="55961DAB" w14:textId="4F816361" w:rsidR="00347CF1" w:rsidRDefault="00347CF1" w:rsidP="00921ACB">
      <w:pPr>
        <w:pStyle w:val="a5"/>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більша керованість</w:t>
      </w:r>
      <w:r>
        <w:rPr>
          <w:rFonts w:ascii="Times New Roman" w:hAnsi="Times New Roman" w:cs="Times New Roman"/>
          <w:sz w:val="28"/>
          <w:szCs w:val="28"/>
          <w:lang w:val="en-US"/>
        </w:rPr>
        <w:t>;</w:t>
      </w:r>
      <w:r w:rsidRPr="00347CF1">
        <w:rPr>
          <w:rFonts w:ascii="Times New Roman" w:hAnsi="Times New Roman" w:cs="Times New Roman"/>
          <w:sz w:val="28"/>
          <w:szCs w:val="28"/>
          <w:lang w:val="uk-UA"/>
        </w:rPr>
        <w:t xml:space="preserve"> </w:t>
      </w:r>
    </w:p>
    <w:p w14:paraId="59391416" w14:textId="32709D1F" w:rsidR="00347CF1" w:rsidRDefault="00347CF1" w:rsidP="00921ACB">
      <w:pPr>
        <w:pStyle w:val="a5"/>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 глибоке сегментування</w:t>
      </w:r>
      <w:r>
        <w:rPr>
          <w:rFonts w:ascii="Times New Roman" w:hAnsi="Times New Roman" w:cs="Times New Roman"/>
          <w:sz w:val="28"/>
          <w:szCs w:val="28"/>
          <w:lang w:val="en-US"/>
        </w:rPr>
        <w:t>;</w:t>
      </w:r>
      <w:r w:rsidRPr="00347CF1">
        <w:rPr>
          <w:rFonts w:ascii="Times New Roman" w:hAnsi="Times New Roman" w:cs="Times New Roman"/>
          <w:sz w:val="28"/>
          <w:szCs w:val="28"/>
          <w:lang w:val="uk-UA"/>
        </w:rPr>
        <w:t xml:space="preserve"> </w:t>
      </w:r>
    </w:p>
    <w:p w14:paraId="767B3B40" w14:textId="14666F85" w:rsidR="00347CF1" w:rsidRDefault="00347CF1" w:rsidP="00921ACB">
      <w:pPr>
        <w:pStyle w:val="a5"/>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сильніше позиціонування</w:t>
      </w:r>
      <w:r>
        <w:rPr>
          <w:rFonts w:ascii="Times New Roman" w:hAnsi="Times New Roman" w:cs="Times New Roman"/>
          <w:sz w:val="28"/>
          <w:szCs w:val="28"/>
          <w:lang w:val="en-US"/>
        </w:rPr>
        <w:t>;</w:t>
      </w:r>
    </w:p>
    <w:p w14:paraId="51AEB1AA" w14:textId="4D079CEB" w:rsidR="00347CF1" w:rsidRDefault="00347CF1" w:rsidP="00921ACB">
      <w:pPr>
        <w:pStyle w:val="a5"/>
        <w:numPr>
          <w:ilvl w:val="0"/>
          <w:numId w:val="13"/>
        </w:numPr>
        <w:spacing w:after="0" w:line="360" w:lineRule="auto"/>
        <w:ind w:left="0" w:firstLine="709"/>
        <w:jc w:val="both"/>
        <w:rPr>
          <w:rFonts w:ascii="Times New Roman" w:hAnsi="Times New Roman" w:cs="Times New Roman"/>
          <w:sz w:val="28"/>
          <w:szCs w:val="28"/>
          <w:lang w:val="uk-UA"/>
        </w:rPr>
      </w:pPr>
      <w:r w:rsidRPr="00347CF1">
        <w:rPr>
          <w:rFonts w:ascii="Times New Roman" w:hAnsi="Times New Roman" w:cs="Times New Roman"/>
          <w:sz w:val="28"/>
          <w:szCs w:val="28"/>
          <w:lang w:val="uk-UA"/>
        </w:rPr>
        <w:t>урахування регіональних р</w:t>
      </w:r>
      <w:r>
        <w:rPr>
          <w:rFonts w:ascii="Times New Roman" w:hAnsi="Times New Roman" w:cs="Times New Roman"/>
          <w:sz w:val="28"/>
          <w:szCs w:val="28"/>
          <w:lang w:val="uk-UA"/>
        </w:rPr>
        <w:t>инкових особливостей</w:t>
      </w:r>
      <w:r>
        <w:rPr>
          <w:rFonts w:ascii="Times New Roman" w:hAnsi="Times New Roman" w:cs="Times New Roman"/>
          <w:sz w:val="28"/>
          <w:szCs w:val="28"/>
          <w:lang w:val="en-US"/>
        </w:rPr>
        <w:t>;</w:t>
      </w:r>
      <w:r w:rsidRPr="00347CF1">
        <w:rPr>
          <w:rFonts w:ascii="Times New Roman" w:hAnsi="Times New Roman" w:cs="Times New Roman"/>
          <w:sz w:val="28"/>
          <w:szCs w:val="28"/>
          <w:lang w:val="uk-UA"/>
        </w:rPr>
        <w:t xml:space="preserve"> </w:t>
      </w:r>
    </w:p>
    <w:p w14:paraId="2556E1B5" w14:textId="3EB8D183" w:rsidR="00347CF1" w:rsidRPr="00347CF1" w:rsidRDefault="00347CF1" w:rsidP="00921ACB">
      <w:pPr>
        <w:pStyle w:val="a5"/>
        <w:numPr>
          <w:ilvl w:val="0"/>
          <w:numId w:val="13"/>
        </w:numPr>
        <w:spacing w:after="0" w:line="360" w:lineRule="auto"/>
        <w:ind w:left="0" w:firstLine="709"/>
        <w:jc w:val="both"/>
        <w:rPr>
          <w:rFonts w:ascii="Times New Roman" w:hAnsi="Times New Roman" w:cs="Times New Roman"/>
          <w:sz w:val="28"/>
          <w:szCs w:val="28"/>
          <w:lang w:val="uk-UA"/>
        </w:rPr>
      </w:pPr>
      <w:r w:rsidRPr="00347CF1">
        <w:rPr>
          <w:rFonts w:ascii="Times New Roman" w:hAnsi="Times New Roman" w:cs="Times New Roman"/>
          <w:sz w:val="28"/>
          <w:szCs w:val="28"/>
          <w:lang w:val="uk-UA"/>
        </w:rPr>
        <w:t>відсутність негативних асоціацій від зв’язку з то</w:t>
      </w:r>
      <w:r>
        <w:rPr>
          <w:rFonts w:ascii="Times New Roman" w:hAnsi="Times New Roman" w:cs="Times New Roman"/>
          <w:sz w:val="28"/>
          <w:szCs w:val="28"/>
          <w:lang w:val="uk-UA"/>
        </w:rPr>
        <w:t>варами іншої товарної категорії</w:t>
      </w:r>
      <w:r w:rsidRPr="00347CF1">
        <w:rPr>
          <w:rFonts w:ascii="Times New Roman" w:hAnsi="Times New Roman" w:cs="Times New Roman"/>
          <w:sz w:val="28"/>
          <w:szCs w:val="28"/>
          <w:lang w:val="uk-UA"/>
        </w:rPr>
        <w:t>;</w:t>
      </w:r>
    </w:p>
    <w:p w14:paraId="34133733" w14:textId="77777777" w:rsidR="002C7F1C" w:rsidRPr="007B21F5" w:rsidRDefault="00D2749D" w:rsidP="00921ACB">
      <w:pPr>
        <w:spacing w:after="0" w:line="360" w:lineRule="auto"/>
        <w:ind w:firstLine="709"/>
        <w:jc w:val="both"/>
        <w:rPr>
          <w:rFonts w:ascii="Times New Roman" w:hAnsi="Times New Roman" w:cs="Times New Roman"/>
          <w:sz w:val="28"/>
          <w:szCs w:val="28"/>
        </w:rPr>
      </w:pPr>
      <w:r w:rsidRPr="007B21F5">
        <w:rPr>
          <w:rFonts w:ascii="Times New Roman" w:hAnsi="Times New Roman" w:cs="Times New Roman"/>
          <w:sz w:val="28"/>
          <w:szCs w:val="28"/>
          <w:lang w:val="uk-UA"/>
        </w:rPr>
        <w:t xml:space="preserve">Недоліком, щодо управління брендами відповідно зазначеної вище моделі є надмірно розгалужена структура </w:t>
      </w:r>
      <w:proofErr w:type="spellStart"/>
      <w:r w:rsidRPr="007B21F5">
        <w:rPr>
          <w:rFonts w:ascii="Times New Roman" w:hAnsi="Times New Roman" w:cs="Times New Roman"/>
          <w:sz w:val="28"/>
          <w:szCs w:val="28"/>
          <w:lang w:val="uk-UA"/>
        </w:rPr>
        <w:t>брендового</w:t>
      </w:r>
      <w:proofErr w:type="spellEnd"/>
      <w:r w:rsidRPr="007B21F5">
        <w:rPr>
          <w:rFonts w:ascii="Times New Roman" w:hAnsi="Times New Roman" w:cs="Times New Roman"/>
          <w:sz w:val="28"/>
          <w:szCs w:val="28"/>
          <w:lang w:val="uk-UA"/>
        </w:rPr>
        <w:t xml:space="preserve"> портфелю. Це може ускладнювати</w:t>
      </w:r>
      <w:r w:rsidR="003A5EF4" w:rsidRPr="007B21F5">
        <w:rPr>
          <w:rFonts w:ascii="Times New Roman" w:hAnsi="Times New Roman" w:cs="Times New Roman"/>
          <w:sz w:val="28"/>
          <w:szCs w:val="28"/>
          <w:lang w:val="uk-UA"/>
        </w:rPr>
        <w:t xml:space="preserve"> споживачам</w:t>
      </w:r>
      <w:r w:rsidRPr="007B21F5">
        <w:rPr>
          <w:rFonts w:ascii="Times New Roman" w:hAnsi="Times New Roman" w:cs="Times New Roman"/>
          <w:sz w:val="28"/>
          <w:szCs w:val="28"/>
          <w:lang w:val="uk-UA"/>
        </w:rPr>
        <w:t xml:space="preserve"> розуміння суті кожного бренду компанії</w:t>
      </w:r>
      <w:r w:rsidR="003A5EF4" w:rsidRPr="007B21F5">
        <w:rPr>
          <w:rFonts w:ascii="Times New Roman" w:hAnsi="Times New Roman" w:cs="Times New Roman"/>
          <w:sz w:val="28"/>
          <w:szCs w:val="28"/>
          <w:lang w:val="uk-UA"/>
        </w:rPr>
        <w:t xml:space="preserve">, що негативно може позначатись на індивідуальності брендів, викликаючи внутрішню конкуренцію. </w:t>
      </w:r>
    </w:p>
    <w:p w14:paraId="68E78542" w14:textId="08C8E249" w:rsidR="001E6020" w:rsidRPr="007B21F5" w:rsidRDefault="001E6020"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lastRenderedPageBreak/>
        <w:t>Західна модель управління брендом вимагає дуже великі витрати на просування. Відповідно рейтингу найбільших рекламодавців на світовому ринку традиційно такими є компанії що застосовують західну модель.</w:t>
      </w:r>
    </w:p>
    <w:p w14:paraId="1E672896" w14:textId="77777777" w:rsidR="000B1624" w:rsidRPr="007B21F5" w:rsidRDefault="00F72FC4"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 xml:space="preserve">Враховуючи наведені особливості, використання даної моделі є ефективним саме для тих компаній, які мають невелику кількість брендів в </w:t>
      </w:r>
      <w:r w:rsidR="004D369E" w:rsidRPr="007B21F5">
        <w:rPr>
          <w:rFonts w:ascii="Times New Roman" w:hAnsi="Times New Roman" w:cs="Times New Roman"/>
          <w:sz w:val="28"/>
          <w:szCs w:val="28"/>
          <w:lang w:val="uk-UA"/>
        </w:rPr>
        <w:t>своєму портфелі.</w:t>
      </w:r>
    </w:p>
    <w:p w14:paraId="764657D6" w14:textId="2F30BD21" w:rsidR="0002670E" w:rsidRPr="007B21F5" w:rsidRDefault="000B1624"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Східна модель брен-менеджменту характеризується фокусуванням маркетингової діяльності на корпоративному бренду, тобто всі продукти та послуги, що виробляє компанія мають одну назву, одну індивідуальн</w:t>
      </w:r>
      <w:r w:rsidR="0089733D">
        <w:rPr>
          <w:rFonts w:ascii="Times New Roman" w:hAnsi="Times New Roman" w:cs="Times New Roman"/>
          <w:sz w:val="28"/>
          <w:szCs w:val="28"/>
          <w:lang w:val="uk-UA"/>
        </w:rPr>
        <w:t>ість та один набір цінностей [32</w:t>
      </w:r>
      <w:r w:rsidRPr="007B21F5">
        <w:rPr>
          <w:rFonts w:ascii="Times New Roman" w:hAnsi="Times New Roman" w:cs="Times New Roman"/>
          <w:sz w:val="28"/>
          <w:szCs w:val="28"/>
          <w:lang w:val="uk-UA"/>
        </w:rPr>
        <w:t>, с. 51].</w:t>
      </w:r>
      <w:r w:rsidR="003A6A0E" w:rsidRPr="007B21F5">
        <w:rPr>
          <w:rFonts w:ascii="Times New Roman" w:hAnsi="Times New Roman" w:cs="Times New Roman"/>
          <w:sz w:val="28"/>
          <w:szCs w:val="28"/>
          <w:lang w:val="uk-UA"/>
        </w:rPr>
        <w:t xml:space="preserve"> </w:t>
      </w:r>
    </w:p>
    <w:p w14:paraId="5B7CCC41" w14:textId="77777777" w:rsidR="00E821A1" w:rsidRPr="007B21F5" w:rsidRDefault="009314A2"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 xml:space="preserve">В Японії в 1950-1960-тих роках визначальну роль </w:t>
      </w:r>
      <w:r w:rsidR="00813DC5" w:rsidRPr="007B21F5">
        <w:rPr>
          <w:rFonts w:ascii="Times New Roman" w:hAnsi="Times New Roman" w:cs="Times New Roman"/>
          <w:sz w:val="28"/>
          <w:szCs w:val="28"/>
          <w:lang w:val="uk-UA"/>
        </w:rPr>
        <w:t>відіграло співвідношення ціни та якості, що стало споживчою перевагою. Японські споживачі після активного розвитку ринку в тих часів, почали дуже активно приділяти увагу якості. Дану якість тоді могли гарантувати тільки великі підприємства, які розвивали інноваційні технології</w:t>
      </w:r>
      <w:r w:rsidR="00697E52" w:rsidRPr="007B21F5">
        <w:rPr>
          <w:rFonts w:ascii="Times New Roman" w:hAnsi="Times New Roman" w:cs="Times New Roman"/>
          <w:sz w:val="28"/>
          <w:szCs w:val="28"/>
          <w:lang w:val="uk-UA"/>
        </w:rPr>
        <w:t>. Як результат для японців якість почала асоціюватись з великими підприємствами, що стало поштовхом розвитку системи корпоративного брендингу.</w:t>
      </w:r>
    </w:p>
    <w:p w14:paraId="402ACDE6" w14:textId="77777777" w:rsidR="00FC302C" w:rsidRPr="007B21F5" w:rsidRDefault="00E821A1"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 xml:space="preserve">Дана модель відрізняється тим, що замість вільних брендів створюється система </w:t>
      </w:r>
      <w:proofErr w:type="spellStart"/>
      <w:r w:rsidRPr="007B21F5">
        <w:rPr>
          <w:rFonts w:ascii="Times New Roman" w:hAnsi="Times New Roman" w:cs="Times New Roman"/>
          <w:sz w:val="28"/>
          <w:szCs w:val="28"/>
          <w:lang w:val="uk-UA"/>
        </w:rPr>
        <w:t>суббрендів</w:t>
      </w:r>
      <w:proofErr w:type="spellEnd"/>
      <w:r w:rsidRPr="007B21F5">
        <w:rPr>
          <w:rFonts w:ascii="Times New Roman" w:hAnsi="Times New Roman" w:cs="Times New Roman"/>
          <w:sz w:val="28"/>
          <w:szCs w:val="28"/>
          <w:lang w:val="uk-UA"/>
        </w:rPr>
        <w:t xml:space="preserve">. </w:t>
      </w:r>
      <w:r w:rsidR="00463E9D" w:rsidRPr="007B21F5">
        <w:rPr>
          <w:rFonts w:ascii="Times New Roman" w:hAnsi="Times New Roman" w:cs="Times New Roman"/>
          <w:sz w:val="28"/>
          <w:szCs w:val="28"/>
          <w:lang w:val="uk-UA"/>
        </w:rPr>
        <w:t xml:space="preserve">Відповідно цьому одна компанія стає парасолькою для </w:t>
      </w:r>
      <w:proofErr w:type="spellStart"/>
      <w:r w:rsidR="00463E9D" w:rsidRPr="007B21F5">
        <w:rPr>
          <w:rFonts w:ascii="Times New Roman" w:hAnsi="Times New Roman" w:cs="Times New Roman"/>
          <w:sz w:val="28"/>
          <w:szCs w:val="28"/>
          <w:lang w:val="uk-UA"/>
        </w:rPr>
        <w:t>суббрендів</w:t>
      </w:r>
      <w:proofErr w:type="spellEnd"/>
      <w:r w:rsidR="00463E9D" w:rsidRPr="007B21F5">
        <w:rPr>
          <w:rFonts w:ascii="Times New Roman" w:hAnsi="Times New Roman" w:cs="Times New Roman"/>
          <w:sz w:val="28"/>
          <w:szCs w:val="28"/>
          <w:lang w:val="uk-UA"/>
        </w:rPr>
        <w:t xml:space="preserve">. </w:t>
      </w:r>
      <w:proofErr w:type="spellStart"/>
      <w:r w:rsidR="00750AA1" w:rsidRPr="007B21F5">
        <w:rPr>
          <w:rFonts w:ascii="Times New Roman" w:hAnsi="Times New Roman" w:cs="Times New Roman"/>
          <w:sz w:val="28"/>
          <w:szCs w:val="28"/>
          <w:lang w:val="uk-UA"/>
        </w:rPr>
        <w:t>Парасольковий</w:t>
      </w:r>
      <w:proofErr w:type="spellEnd"/>
      <w:r w:rsidR="00750AA1" w:rsidRPr="007B21F5">
        <w:rPr>
          <w:rFonts w:ascii="Times New Roman" w:hAnsi="Times New Roman" w:cs="Times New Roman"/>
          <w:sz w:val="28"/>
          <w:szCs w:val="28"/>
          <w:lang w:val="uk-UA"/>
        </w:rPr>
        <w:t xml:space="preserve"> бренд – це бренд, що охоплює товари однієї або різних продуктових ліній, які є різними за призначенням.</w:t>
      </w:r>
    </w:p>
    <w:p w14:paraId="6D617302" w14:textId="1ADE5FCE" w:rsidR="00EC2B32" w:rsidRPr="007B21F5" w:rsidRDefault="00FC302C"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 xml:space="preserve">Прикладом кампаній, які використовують азіатську модель, може бути компанії, за яких сама назва гарантує якість, </w:t>
      </w:r>
      <w:proofErr w:type="spellStart"/>
      <w:r w:rsidRPr="007B21F5">
        <w:rPr>
          <w:rFonts w:ascii="Times New Roman" w:hAnsi="Times New Roman" w:cs="Times New Roman"/>
          <w:sz w:val="28"/>
          <w:szCs w:val="28"/>
        </w:rPr>
        <w:t>Sony</w:t>
      </w:r>
      <w:proofErr w:type="spellEnd"/>
      <w:r w:rsidRPr="007B21F5">
        <w:rPr>
          <w:rFonts w:ascii="Times New Roman" w:hAnsi="Times New Roman" w:cs="Times New Roman"/>
          <w:sz w:val="28"/>
          <w:szCs w:val="28"/>
        </w:rPr>
        <w:t xml:space="preserve"> </w:t>
      </w:r>
      <w:proofErr w:type="spellStart"/>
      <w:r w:rsidRPr="007B21F5">
        <w:rPr>
          <w:rFonts w:ascii="Times New Roman" w:hAnsi="Times New Roman" w:cs="Times New Roman"/>
          <w:sz w:val="28"/>
          <w:szCs w:val="28"/>
        </w:rPr>
        <w:t>або</w:t>
      </w:r>
      <w:proofErr w:type="spellEnd"/>
      <w:r w:rsidRPr="007B21F5">
        <w:rPr>
          <w:rFonts w:ascii="Times New Roman" w:hAnsi="Times New Roman" w:cs="Times New Roman"/>
          <w:sz w:val="28"/>
          <w:szCs w:val="28"/>
        </w:rPr>
        <w:t xml:space="preserve"> </w:t>
      </w:r>
      <w:proofErr w:type="spellStart"/>
      <w:r w:rsidRPr="007B21F5">
        <w:rPr>
          <w:rFonts w:ascii="Times New Roman" w:hAnsi="Times New Roman" w:cs="Times New Roman"/>
          <w:sz w:val="28"/>
          <w:szCs w:val="28"/>
        </w:rPr>
        <w:t>Panasonic</w:t>
      </w:r>
      <w:proofErr w:type="spellEnd"/>
      <w:r w:rsidRPr="007B21F5">
        <w:rPr>
          <w:rFonts w:ascii="Times New Roman" w:hAnsi="Times New Roman" w:cs="Times New Roman"/>
          <w:sz w:val="28"/>
          <w:szCs w:val="28"/>
          <w:lang w:val="uk-UA"/>
        </w:rPr>
        <w:t>.</w:t>
      </w:r>
      <w:r w:rsidR="00EC2B32" w:rsidRPr="007B21F5">
        <w:rPr>
          <w:rFonts w:ascii="Times New Roman" w:hAnsi="Times New Roman" w:cs="Times New Roman"/>
          <w:sz w:val="28"/>
          <w:szCs w:val="28"/>
          <w:lang w:val="uk-UA"/>
        </w:rPr>
        <w:t xml:space="preserve"> Їхніми </w:t>
      </w:r>
      <w:proofErr w:type="spellStart"/>
      <w:r w:rsidR="00EC2B32" w:rsidRPr="007B21F5">
        <w:rPr>
          <w:rFonts w:ascii="Times New Roman" w:hAnsi="Times New Roman" w:cs="Times New Roman"/>
          <w:sz w:val="28"/>
          <w:szCs w:val="28"/>
          <w:lang w:val="uk-UA"/>
        </w:rPr>
        <w:t>парасольковими</w:t>
      </w:r>
      <w:proofErr w:type="spellEnd"/>
      <w:r w:rsidR="00EC2B32" w:rsidRPr="007B21F5">
        <w:rPr>
          <w:rFonts w:ascii="Times New Roman" w:hAnsi="Times New Roman" w:cs="Times New Roman"/>
          <w:sz w:val="28"/>
          <w:szCs w:val="28"/>
          <w:lang w:val="uk-UA"/>
        </w:rPr>
        <w:t xml:space="preserve"> брендами, які розділяють товарні лінії, є всім відомі – </w:t>
      </w:r>
      <w:proofErr w:type="spellStart"/>
      <w:r w:rsidR="00EC2B32" w:rsidRPr="007B21F5">
        <w:rPr>
          <w:rFonts w:ascii="Times New Roman" w:hAnsi="Times New Roman" w:cs="Times New Roman"/>
          <w:sz w:val="28"/>
          <w:szCs w:val="28"/>
        </w:rPr>
        <w:t>Sony</w:t>
      </w:r>
      <w:proofErr w:type="spellEnd"/>
      <w:r w:rsidR="00EC2B32" w:rsidRPr="007B21F5">
        <w:rPr>
          <w:rFonts w:ascii="Times New Roman" w:hAnsi="Times New Roman" w:cs="Times New Roman"/>
          <w:sz w:val="28"/>
          <w:szCs w:val="28"/>
          <w:lang w:val="uk-UA"/>
        </w:rPr>
        <w:t xml:space="preserve"> </w:t>
      </w:r>
      <w:proofErr w:type="spellStart"/>
      <w:r w:rsidR="00EC2B32" w:rsidRPr="007B21F5">
        <w:rPr>
          <w:rFonts w:ascii="Times New Roman" w:hAnsi="Times New Roman" w:cs="Times New Roman"/>
          <w:sz w:val="28"/>
          <w:szCs w:val="28"/>
        </w:rPr>
        <w:t>Walkman</w:t>
      </w:r>
      <w:r w:rsidR="00EC2B32" w:rsidRPr="007B21F5">
        <w:rPr>
          <w:rFonts w:ascii="Times New Roman" w:hAnsi="Times New Roman" w:cs="Times New Roman"/>
          <w:sz w:val="28"/>
          <w:szCs w:val="28"/>
          <w:lang w:val="uk-UA"/>
        </w:rPr>
        <w:t>-плеєри</w:t>
      </w:r>
      <w:proofErr w:type="spellEnd"/>
      <w:r w:rsidR="00EC2B32" w:rsidRPr="007B21F5">
        <w:rPr>
          <w:rFonts w:ascii="Times New Roman" w:hAnsi="Times New Roman" w:cs="Times New Roman"/>
          <w:sz w:val="28"/>
          <w:szCs w:val="28"/>
          <w:lang w:val="uk-UA"/>
        </w:rPr>
        <w:t xml:space="preserve"> та </w:t>
      </w:r>
      <w:proofErr w:type="spellStart"/>
      <w:r w:rsidR="00EC2B32" w:rsidRPr="007B21F5">
        <w:rPr>
          <w:rFonts w:ascii="Times New Roman" w:hAnsi="Times New Roman" w:cs="Times New Roman"/>
          <w:sz w:val="28"/>
          <w:szCs w:val="28"/>
        </w:rPr>
        <w:t>Sony</w:t>
      </w:r>
      <w:proofErr w:type="spellEnd"/>
      <w:r w:rsidR="00EC2B32" w:rsidRPr="007B21F5">
        <w:rPr>
          <w:rFonts w:ascii="Times New Roman" w:hAnsi="Times New Roman" w:cs="Times New Roman"/>
          <w:sz w:val="28"/>
          <w:szCs w:val="28"/>
          <w:lang w:val="uk-UA"/>
        </w:rPr>
        <w:t xml:space="preserve"> </w:t>
      </w:r>
      <w:proofErr w:type="spellStart"/>
      <w:r w:rsidR="00EC2B32" w:rsidRPr="007B21F5">
        <w:rPr>
          <w:rFonts w:ascii="Times New Roman" w:hAnsi="Times New Roman" w:cs="Times New Roman"/>
          <w:sz w:val="28"/>
          <w:szCs w:val="28"/>
        </w:rPr>
        <w:t>Trinitron</w:t>
      </w:r>
      <w:proofErr w:type="spellEnd"/>
      <w:r w:rsidR="00EC2B32" w:rsidRPr="007B21F5">
        <w:rPr>
          <w:rFonts w:ascii="Times New Roman" w:hAnsi="Times New Roman" w:cs="Times New Roman"/>
          <w:sz w:val="28"/>
          <w:szCs w:val="28"/>
          <w:lang w:val="uk-UA"/>
        </w:rPr>
        <w:t xml:space="preserve">-телевізори. </w:t>
      </w:r>
    </w:p>
    <w:p w14:paraId="167B7CAC" w14:textId="77777777" w:rsidR="00EC2B32" w:rsidRPr="007B21F5" w:rsidRDefault="00EC2B32" w:rsidP="00921ACB">
      <w:pPr>
        <w:spacing w:after="0" w:line="360" w:lineRule="auto"/>
        <w:ind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До переваг східної моделі можна віднести наступне:</w:t>
      </w:r>
    </w:p>
    <w:p w14:paraId="65A2F5D5" w14:textId="77777777" w:rsidR="007B21F5" w:rsidRDefault="009178B2" w:rsidP="00921ACB">
      <w:pPr>
        <w:pStyle w:val="a5"/>
        <w:numPr>
          <w:ilvl w:val="0"/>
          <w:numId w:val="11"/>
        </w:numPr>
        <w:spacing w:after="0" w:line="360" w:lineRule="auto"/>
        <w:ind w:left="0"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Об’єднання усього потенціалу «гудвіл»</w:t>
      </w:r>
      <w:r w:rsidR="008376BC" w:rsidRPr="007B21F5">
        <w:rPr>
          <w:rFonts w:ascii="Times New Roman" w:hAnsi="Times New Roman" w:cs="Times New Roman"/>
          <w:sz w:val="28"/>
          <w:szCs w:val="28"/>
          <w:lang w:val="en-US"/>
        </w:rPr>
        <w:t>;</w:t>
      </w:r>
      <w:r w:rsidRPr="007B21F5">
        <w:rPr>
          <w:rFonts w:ascii="Times New Roman" w:hAnsi="Times New Roman" w:cs="Times New Roman"/>
          <w:sz w:val="28"/>
          <w:szCs w:val="28"/>
          <w:lang w:val="uk-UA"/>
        </w:rPr>
        <w:t xml:space="preserve"> </w:t>
      </w:r>
    </w:p>
    <w:p w14:paraId="2BF93128" w14:textId="77777777" w:rsidR="007B21F5" w:rsidRDefault="009178B2" w:rsidP="00921ACB">
      <w:pPr>
        <w:pStyle w:val="a5"/>
        <w:numPr>
          <w:ilvl w:val="0"/>
          <w:numId w:val="11"/>
        </w:numPr>
        <w:spacing w:after="0" w:line="360" w:lineRule="auto"/>
        <w:ind w:left="0"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Сприяння встановленню довгострокових та надійних відносин з постачальниками, що може гарантувати надходження інвестицій в довгостроковому періоді</w:t>
      </w:r>
      <w:r w:rsidR="008376BC" w:rsidRPr="007B21F5">
        <w:rPr>
          <w:rFonts w:ascii="Times New Roman" w:hAnsi="Times New Roman" w:cs="Times New Roman"/>
          <w:sz w:val="28"/>
          <w:szCs w:val="28"/>
        </w:rPr>
        <w:t>;</w:t>
      </w:r>
    </w:p>
    <w:p w14:paraId="6C90B6F1" w14:textId="77777777" w:rsidR="007B21F5" w:rsidRDefault="009178B2" w:rsidP="00921ACB">
      <w:pPr>
        <w:pStyle w:val="a5"/>
        <w:numPr>
          <w:ilvl w:val="0"/>
          <w:numId w:val="11"/>
        </w:numPr>
        <w:spacing w:after="0" w:line="360" w:lineRule="auto"/>
        <w:ind w:left="0"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lastRenderedPageBreak/>
        <w:t>Об’єднання працівників, постачальників, акціонерів і бізнес-партнерів в згуртовану роботу</w:t>
      </w:r>
      <w:r w:rsidR="008376BC" w:rsidRPr="007B21F5">
        <w:rPr>
          <w:rFonts w:ascii="Times New Roman" w:hAnsi="Times New Roman" w:cs="Times New Roman"/>
          <w:sz w:val="28"/>
          <w:szCs w:val="28"/>
        </w:rPr>
        <w:t>;</w:t>
      </w:r>
    </w:p>
    <w:p w14:paraId="3157162E" w14:textId="77777777" w:rsidR="007B21F5" w:rsidRDefault="009178B2" w:rsidP="00921ACB">
      <w:pPr>
        <w:pStyle w:val="a5"/>
        <w:numPr>
          <w:ilvl w:val="0"/>
          <w:numId w:val="11"/>
        </w:numPr>
        <w:spacing w:after="0" w:line="360" w:lineRule="auto"/>
        <w:ind w:left="0"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Формування громадської підтримки і довіри до компанії, особливо під час кризи</w:t>
      </w:r>
      <w:r w:rsidR="008376BC" w:rsidRPr="007B21F5">
        <w:rPr>
          <w:rFonts w:ascii="Times New Roman" w:hAnsi="Times New Roman" w:cs="Times New Roman"/>
          <w:sz w:val="28"/>
          <w:szCs w:val="28"/>
        </w:rPr>
        <w:t>;</w:t>
      </w:r>
    </w:p>
    <w:p w14:paraId="6B5FC292" w14:textId="74FAA46C" w:rsidR="007B21F5" w:rsidRPr="007B21F5" w:rsidRDefault="009178B2" w:rsidP="00921ACB">
      <w:pPr>
        <w:pStyle w:val="a5"/>
        <w:numPr>
          <w:ilvl w:val="0"/>
          <w:numId w:val="11"/>
        </w:numPr>
        <w:spacing w:after="0" w:line="360" w:lineRule="auto"/>
        <w:ind w:left="0" w:firstLine="709"/>
        <w:jc w:val="both"/>
        <w:rPr>
          <w:rFonts w:ascii="Times New Roman" w:hAnsi="Times New Roman" w:cs="Times New Roman"/>
          <w:sz w:val="28"/>
          <w:szCs w:val="28"/>
          <w:lang w:val="uk-UA"/>
        </w:rPr>
      </w:pPr>
      <w:r w:rsidRPr="007B21F5">
        <w:rPr>
          <w:rFonts w:ascii="Times New Roman" w:hAnsi="Times New Roman" w:cs="Times New Roman"/>
          <w:sz w:val="28"/>
          <w:szCs w:val="28"/>
          <w:lang w:val="uk-UA"/>
        </w:rPr>
        <w:t>Наявність стратегічної спроможності, що підвищить імідж компанії та формуючи конкурентну перевагу в довгостроковій перспективі</w:t>
      </w:r>
      <w:r w:rsidR="008376BC" w:rsidRPr="007B21F5">
        <w:rPr>
          <w:rFonts w:ascii="Times New Roman" w:hAnsi="Times New Roman" w:cs="Times New Roman"/>
          <w:sz w:val="28"/>
          <w:szCs w:val="28"/>
        </w:rPr>
        <w:t>;</w:t>
      </w:r>
    </w:p>
    <w:p w14:paraId="32B5E929" w14:textId="77777777" w:rsidR="00DE2246" w:rsidRDefault="00DE2246"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Порівнюючи зі західною моделлю, то східна модель з економічної точки зору вимагає менше витрат на процес розробки і впровадження нових продуктів під одним найменуванням, а також це здійснюється швидше, замість просуванні декількох брендів одночасно.</w:t>
      </w:r>
    </w:p>
    <w:p w14:paraId="0AA9F6EE" w14:textId="4151F994" w:rsidR="002E5EA5" w:rsidRDefault="002E5EA5"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така модель потребує підтримання певних принципів, щоб компанія не потерпіла невдачу. Не всі компанії можуть її використовувати, бо вона: </w:t>
      </w:r>
    </w:p>
    <w:p w14:paraId="3A2FE8D6" w14:textId="02355848" w:rsidR="002E5EA5" w:rsidRDefault="002E5EA5" w:rsidP="00921ACB">
      <w:pPr>
        <w:pStyle w:val="a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w:t>
      </w:r>
      <w:r w:rsidRPr="002E5EA5">
        <w:rPr>
          <w:rFonts w:ascii="Times New Roman" w:hAnsi="Times New Roman" w:cs="Times New Roman"/>
          <w:sz w:val="28"/>
          <w:szCs w:val="28"/>
          <w:lang w:val="uk-UA"/>
        </w:rPr>
        <w:t xml:space="preserve">пов’язана з розвитком складних </w:t>
      </w:r>
      <w:proofErr w:type="spellStart"/>
      <w:r w:rsidRPr="002E5EA5">
        <w:rPr>
          <w:rFonts w:ascii="Times New Roman" w:hAnsi="Times New Roman" w:cs="Times New Roman"/>
          <w:sz w:val="28"/>
          <w:szCs w:val="28"/>
          <w:lang w:val="uk-UA"/>
        </w:rPr>
        <w:t>високодиверсифікованих</w:t>
      </w:r>
      <w:proofErr w:type="spellEnd"/>
      <w:r w:rsidRPr="002E5EA5">
        <w:rPr>
          <w:rFonts w:ascii="Times New Roman" w:hAnsi="Times New Roman" w:cs="Times New Roman"/>
          <w:sz w:val="28"/>
          <w:szCs w:val="28"/>
          <w:lang w:val="uk-UA"/>
        </w:rPr>
        <w:t xml:space="preserve"> структур управління</w:t>
      </w:r>
      <w:r w:rsidRPr="002E5EA5">
        <w:rPr>
          <w:rFonts w:ascii="Times New Roman" w:hAnsi="Times New Roman" w:cs="Times New Roman"/>
          <w:sz w:val="28"/>
          <w:szCs w:val="28"/>
        </w:rPr>
        <w:t>;</w:t>
      </w:r>
      <w:r w:rsidRPr="002E5EA5">
        <w:rPr>
          <w:rFonts w:ascii="Times New Roman" w:hAnsi="Times New Roman" w:cs="Times New Roman"/>
          <w:sz w:val="28"/>
          <w:szCs w:val="28"/>
          <w:lang w:val="uk-UA"/>
        </w:rPr>
        <w:t xml:space="preserve"> </w:t>
      </w:r>
    </w:p>
    <w:p w14:paraId="36298D1D" w14:textId="77777777" w:rsidR="002E5EA5" w:rsidRPr="002E5EA5" w:rsidRDefault="002E5EA5" w:rsidP="00921ACB">
      <w:pPr>
        <w:pStyle w:val="a5"/>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по-друге </w:t>
      </w:r>
      <w:r w:rsidRPr="002E5EA5">
        <w:rPr>
          <w:rFonts w:ascii="Times New Roman" w:hAnsi="Times New Roman" w:cs="Times New Roman"/>
          <w:sz w:val="28"/>
          <w:szCs w:val="28"/>
          <w:lang w:val="uk-UA"/>
        </w:rPr>
        <w:t xml:space="preserve"> складністю просування єдиного корпоративного бренду в декількох товарних категоріях</w:t>
      </w:r>
      <w:r w:rsidRPr="002E5EA5">
        <w:rPr>
          <w:rFonts w:ascii="Times New Roman" w:hAnsi="Times New Roman" w:cs="Times New Roman"/>
          <w:sz w:val="28"/>
          <w:szCs w:val="28"/>
        </w:rPr>
        <w:t>;</w:t>
      </w:r>
    </w:p>
    <w:p w14:paraId="4F677674" w14:textId="70D3B91E" w:rsidR="009178B2" w:rsidRDefault="002E5EA5" w:rsidP="00921ACB">
      <w:pPr>
        <w:spacing w:after="0" w:line="360" w:lineRule="auto"/>
        <w:ind w:firstLine="709"/>
        <w:jc w:val="both"/>
        <w:rPr>
          <w:rFonts w:ascii="Times New Roman" w:hAnsi="Times New Roman" w:cs="Times New Roman"/>
          <w:sz w:val="28"/>
          <w:szCs w:val="28"/>
          <w:lang w:val="uk-UA"/>
        </w:rPr>
      </w:pPr>
      <w:r w:rsidRPr="002E5E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Розвиток виробництва різних типів товарі ускладнює </w:t>
      </w:r>
      <w:r w:rsidRPr="002E5EA5">
        <w:rPr>
          <w:rFonts w:ascii="Times New Roman" w:hAnsi="Times New Roman" w:cs="Times New Roman"/>
          <w:sz w:val="28"/>
          <w:szCs w:val="28"/>
          <w:lang w:val="uk-UA"/>
        </w:rPr>
        <w:t>поширення корпоративної індивідуальності на всі суббренди компанії.</w:t>
      </w:r>
      <w:r>
        <w:rPr>
          <w:rFonts w:ascii="Times New Roman" w:hAnsi="Times New Roman" w:cs="Times New Roman"/>
          <w:sz w:val="28"/>
          <w:szCs w:val="28"/>
          <w:lang w:val="uk-UA"/>
        </w:rPr>
        <w:t xml:space="preserve"> Тому </w:t>
      </w:r>
      <w:r w:rsidR="00E35557">
        <w:rPr>
          <w:rFonts w:ascii="Times New Roman" w:hAnsi="Times New Roman" w:cs="Times New Roman"/>
          <w:sz w:val="28"/>
          <w:szCs w:val="28"/>
          <w:lang w:val="uk-UA"/>
        </w:rPr>
        <w:t xml:space="preserve">корпоративна індивідуальність, яка поширюється на індивідуальність </w:t>
      </w:r>
      <w:proofErr w:type="spellStart"/>
      <w:r w:rsidR="00E35557">
        <w:rPr>
          <w:rFonts w:ascii="Times New Roman" w:hAnsi="Times New Roman" w:cs="Times New Roman"/>
          <w:sz w:val="28"/>
          <w:szCs w:val="28"/>
          <w:lang w:val="uk-UA"/>
        </w:rPr>
        <w:t>суббрендів</w:t>
      </w:r>
      <w:proofErr w:type="spellEnd"/>
      <w:r w:rsidR="00E35557">
        <w:rPr>
          <w:rFonts w:ascii="Times New Roman" w:hAnsi="Times New Roman" w:cs="Times New Roman"/>
          <w:sz w:val="28"/>
          <w:szCs w:val="28"/>
          <w:lang w:val="uk-UA"/>
        </w:rPr>
        <w:t xml:space="preserve"> повинна </w:t>
      </w:r>
      <w:r w:rsidR="00E35557" w:rsidRPr="00E35557">
        <w:rPr>
          <w:rFonts w:ascii="Times New Roman" w:hAnsi="Times New Roman" w:cs="Times New Roman"/>
          <w:sz w:val="28"/>
          <w:szCs w:val="28"/>
          <w:lang w:val="uk-UA"/>
        </w:rPr>
        <w:t>носити загальний характер і нічого не символізувати для споживачів</w:t>
      </w:r>
      <w:r w:rsidR="00E35557">
        <w:rPr>
          <w:rFonts w:ascii="Times New Roman" w:hAnsi="Times New Roman" w:cs="Times New Roman"/>
          <w:sz w:val="28"/>
          <w:szCs w:val="28"/>
          <w:lang w:val="uk-UA"/>
        </w:rPr>
        <w:t xml:space="preserve">. </w:t>
      </w:r>
      <w:r w:rsidR="00DE2246" w:rsidRPr="002E5EA5">
        <w:rPr>
          <w:rFonts w:ascii="Times New Roman" w:hAnsi="Times New Roman" w:cs="Times New Roman"/>
          <w:sz w:val="28"/>
          <w:szCs w:val="28"/>
          <w:lang w:val="uk-UA"/>
        </w:rPr>
        <w:t xml:space="preserve">   </w:t>
      </w:r>
      <w:r w:rsidR="009178B2" w:rsidRPr="002E5EA5">
        <w:rPr>
          <w:rFonts w:ascii="Times New Roman" w:hAnsi="Times New Roman" w:cs="Times New Roman"/>
          <w:sz w:val="28"/>
          <w:szCs w:val="28"/>
          <w:lang w:val="uk-UA"/>
        </w:rPr>
        <w:t xml:space="preserve">   </w:t>
      </w:r>
    </w:p>
    <w:p w14:paraId="6643751E" w14:textId="52EF62F3" w:rsidR="00A463C2" w:rsidRDefault="00A463C2"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цьому східна модель бренд-менеджменту буде ефективною для </w:t>
      </w:r>
      <w:proofErr w:type="spellStart"/>
      <w:r w:rsidRPr="00A463C2">
        <w:rPr>
          <w:rFonts w:ascii="Times New Roman" w:hAnsi="Times New Roman" w:cs="Times New Roman"/>
          <w:sz w:val="28"/>
          <w:szCs w:val="28"/>
          <w:lang w:val="uk-UA"/>
        </w:rPr>
        <w:t>одногалузевих</w:t>
      </w:r>
      <w:proofErr w:type="spellEnd"/>
      <w:r w:rsidRPr="00A463C2">
        <w:rPr>
          <w:rFonts w:ascii="Times New Roman" w:hAnsi="Times New Roman" w:cs="Times New Roman"/>
          <w:sz w:val="28"/>
          <w:szCs w:val="28"/>
          <w:lang w:val="uk-UA"/>
        </w:rPr>
        <w:t xml:space="preserve">, </w:t>
      </w:r>
      <w:proofErr w:type="spellStart"/>
      <w:r w:rsidRPr="00A463C2">
        <w:rPr>
          <w:rFonts w:ascii="Times New Roman" w:hAnsi="Times New Roman" w:cs="Times New Roman"/>
          <w:sz w:val="28"/>
          <w:szCs w:val="28"/>
          <w:lang w:val="uk-UA"/>
        </w:rPr>
        <w:t>недиверсифікованих</w:t>
      </w:r>
      <w:proofErr w:type="spellEnd"/>
      <w:r w:rsidRPr="00A463C2">
        <w:rPr>
          <w:rFonts w:ascii="Times New Roman" w:hAnsi="Times New Roman" w:cs="Times New Roman"/>
          <w:sz w:val="28"/>
          <w:szCs w:val="28"/>
          <w:lang w:val="uk-UA"/>
        </w:rPr>
        <w:t xml:space="preserve"> компаній</w:t>
      </w:r>
      <w:r>
        <w:rPr>
          <w:rFonts w:ascii="Times New Roman" w:hAnsi="Times New Roman" w:cs="Times New Roman"/>
          <w:sz w:val="28"/>
          <w:szCs w:val="28"/>
          <w:lang w:val="uk-UA"/>
        </w:rPr>
        <w:t>. Для таких компаній, щоб створити</w:t>
      </w:r>
      <w:r w:rsidR="00E74098">
        <w:rPr>
          <w:rFonts w:ascii="Times New Roman" w:hAnsi="Times New Roman" w:cs="Times New Roman"/>
          <w:sz w:val="28"/>
          <w:szCs w:val="28"/>
          <w:lang w:val="uk-UA"/>
        </w:rPr>
        <w:t xml:space="preserve"> в довгостроковому періоді</w:t>
      </w:r>
      <w:r>
        <w:rPr>
          <w:rFonts w:ascii="Times New Roman" w:hAnsi="Times New Roman" w:cs="Times New Roman"/>
          <w:sz w:val="28"/>
          <w:szCs w:val="28"/>
          <w:lang w:val="uk-UA"/>
        </w:rPr>
        <w:t xml:space="preserve"> гарну та стійку репутацію, буде краще якщо вони будуть займатися в рамках однієї товарної категорії чи одного сегменту ринку. </w:t>
      </w:r>
    </w:p>
    <w:p w14:paraId="06DA5A44" w14:textId="0510F387" w:rsidR="003E13EC" w:rsidRDefault="003E13EC"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B24464">
        <w:rPr>
          <w:rFonts w:ascii="Times New Roman" w:hAnsi="Times New Roman" w:cs="Times New Roman"/>
          <w:sz w:val="28"/>
          <w:szCs w:val="28"/>
          <w:lang w:val="uk-UA"/>
        </w:rPr>
        <w:t xml:space="preserve">, в японській моделі головним є не окремий бренд, а компанія, що його </w:t>
      </w:r>
      <w:proofErr w:type="spellStart"/>
      <w:r w:rsidR="00B24464">
        <w:rPr>
          <w:rFonts w:ascii="Times New Roman" w:hAnsi="Times New Roman" w:cs="Times New Roman"/>
          <w:sz w:val="28"/>
          <w:szCs w:val="28"/>
          <w:lang w:val="uk-UA"/>
        </w:rPr>
        <w:t>продикує</w:t>
      </w:r>
      <w:proofErr w:type="spellEnd"/>
      <w:r w:rsidR="00B24464">
        <w:rPr>
          <w:rFonts w:ascii="Times New Roman" w:hAnsi="Times New Roman" w:cs="Times New Roman"/>
          <w:sz w:val="28"/>
          <w:szCs w:val="28"/>
          <w:lang w:val="uk-UA"/>
        </w:rPr>
        <w:t xml:space="preserve">. З цієї причини в рекламі брендів </w:t>
      </w:r>
      <w:r w:rsidR="00B24464" w:rsidRPr="00B24464">
        <w:rPr>
          <w:rFonts w:ascii="Times New Roman" w:hAnsi="Times New Roman" w:cs="Times New Roman"/>
          <w:sz w:val="28"/>
          <w:szCs w:val="28"/>
          <w:lang w:val="uk-UA"/>
        </w:rPr>
        <w:t>частіше використовують логотип компанії, а також на перше місце виходить імідж компанії, а не окремого бренду.</w:t>
      </w:r>
      <w:r w:rsidRPr="00B24464">
        <w:rPr>
          <w:rFonts w:ascii="Times New Roman" w:hAnsi="Times New Roman" w:cs="Times New Roman"/>
          <w:sz w:val="28"/>
          <w:szCs w:val="28"/>
          <w:lang w:val="uk-UA"/>
        </w:rPr>
        <w:t xml:space="preserve"> </w:t>
      </w:r>
    </w:p>
    <w:p w14:paraId="6784BB0B" w14:textId="2CC09C15" w:rsidR="001E0E3E" w:rsidRPr="00A617AF" w:rsidRDefault="004B02E6"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Яку б модель бренд-менеджменту не використовувала</w:t>
      </w:r>
      <w:r w:rsidR="001E0E3E" w:rsidRPr="001E0E3E">
        <w:rPr>
          <w:rFonts w:ascii="Times New Roman" w:hAnsi="Times New Roman" w:cs="Times New Roman"/>
          <w:sz w:val="28"/>
          <w:szCs w:val="28"/>
          <w:lang w:val="uk-UA"/>
        </w:rPr>
        <w:t xml:space="preserve"> </w:t>
      </w:r>
      <w:r w:rsidR="001E0E3E" w:rsidRPr="00A617AF">
        <w:rPr>
          <w:rFonts w:ascii="Times New Roman" w:hAnsi="Times New Roman" w:cs="Times New Roman"/>
          <w:sz w:val="28"/>
          <w:szCs w:val="28"/>
          <w:lang w:val="uk-UA"/>
        </w:rPr>
        <w:t>організац</w:t>
      </w:r>
      <w:r w:rsidRPr="00A617AF">
        <w:rPr>
          <w:rFonts w:ascii="Times New Roman" w:hAnsi="Times New Roman" w:cs="Times New Roman"/>
          <w:sz w:val="28"/>
          <w:szCs w:val="28"/>
          <w:lang w:val="uk-UA"/>
        </w:rPr>
        <w:t>ія</w:t>
      </w:r>
      <w:r w:rsidR="001E0E3E" w:rsidRPr="00A617AF">
        <w:rPr>
          <w:rFonts w:ascii="Times New Roman" w:hAnsi="Times New Roman" w:cs="Times New Roman"/>
          <w:sz w:val="28"/>
          <w:szCs w:val="28"/>
          <w:lang w:val="uk-UA"/>
        </w:rPr>
        <w:t xml:space="preserve">, основна мета бренд-менеджменту міжнародної компанії - забезпечити успіх її брендів на ринку кожної окремої країни. Для досягнення даної мети використовується ряд підходів. Вибір того чи іншого підходу залежить від стратегії, </w:t>
      </w:r>
      <w:r w:rsidR="006F0B7A" w:rsidRPr="00A617AF">
        <w:rPr>
          <w:rFonts w:ascii="Times New Roman" w:hAnsi="Times New Roman" w:cs="Times New Roman"/>
          <w:sz w:val="28"/>
          <w:szCs w:val="28"/>
          <w:lang w:val="uk-UA"/>
        </w:rPr>
        <w:t>якої дотримується компан</w:t>
      </w:r>
      <w:r w:rsidR="00525F6A">
        <w:rPr>
          <w:rFonts w:ascii="Times New Roman" w:hAnsi="Times New Roman" w:cs="Times New Roman"/>
          <w:sz w:val="28"/>
          <w:szCs w:val="28"/>
          <w:lang w:val="uk-UA"/>
        </w:rPr>
        <w:t>і</w:t>
      </w:r>
      <w:r w:rsidR="006F0B7A" w:rsidRPr="00A617AF">
        <w:rPr>
          <w:rFonts w:ascii="Times New Roman" w:hAnsi="Times New Roman" w:cs="Times New Roman"/>
          <w:sz w:val="28"/>
          <w:szCs w:val="28"/>
          <w:lang w:val="uk-UA"/>
        </w:rPr>
        <w:t>я</w:t>
      </w:r>
      <w:r w:rsidR="00B17E12" w:rsidRPr="00A617AF">
        <w:rPr>
          <w:rFonts w:ascii="Times New Roman" w:hAnsi="Times New Roman" w:cs="Times New Roman"/>
          <w:sz w:val="28"/>
          <w:szCs w:val="28"/>
          <w:lang w:val="uk-UA"/>
        </w:rPr>
        <w:t>.</w:t>
      </w:r>
    </w:p>
    <w:p w14:paraId="5CD6DF5D" w14:textId="2BADD750" w:rsidR="00713D50" w:rsidRDefault="00CA5684"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C73C9F">
        <w:rPr>
          <w:rFonts w:ascii="Times New Roman" w:hAnsi="Times New Roman" w:cs="Times New Roman"/>
          <w:sz w:val="28"/>
          <w:szCs w:val="28"/>
          <w:lang w:val="uk-UA"/>
        </w:rPr>
        <w:t xml:space="preserve">основних </w:t>
      </w:r>
      <w:r>
        <w:rPr>
          <w:rFonts w:ascii="Times New Roman" w:hAnsi="Times New Roman" w:cs="Times New Roman"/>
          <w:sz w:val="28"/>
          <w:szCs w:val="28"/>
          <w:lang w:val="uk-UA"/>
        </w:rPr>
        <w:t>стратегій сучасного бренд-менеджменту відноситься</w:t>
      </w:r>
      <w:r w:rsidR="002F2542">
        <w:rPr>
          <w:rFonts w:ascii="Times New Roman" w:hAnsi="Times New Roman" w:cs="Times New Roman"/>
          <w:sz w:val="28"/>
          <w:szCs w:val="28"/>
          <w:lang w:val="uk-UA"/>
        </w:rPr>
        <w:t xml:space="preserve"> </w:t>
      </w:r>
      <w:r w:rsidR="00FB4490">
        <w:rPr>
          <w:rFonts w:ascii="Times New Roman" w:hAnsi="Times New Roman" w:cs="Times New Roman"/>
          <w:sz w:val="28"/>
          <w:szCs w:val="28"/>
        </w:rPr>
        <w:t>[3</w:t>
      </w:r>
      <w:r w:rsidR="00FB4490">
        <w:rPr>
          <w:rFonts w:ascii="Times New Roman" w:hAnsi="Times New Roman" w:cs="Times New Roman"/>
          <w:sz w:val="28"/>
          <w:szCs w:val="28"/>
          <w:lang w:val="uk-UA"/>
        </w:rPr>
        <w:t>3</w:t>
      </w:r>
      <w:r w:rsidR="002F2542" w:rsidRPr="002F2542">
        <w:rPr>
          <w:rFonts w:ascii="Times New Roman" w:hAnsi="Times New Roman" w:cs="Times New Roman"/>
          <w:sz w:val="28"/>
          <w:szCs w:val="28"/>
        </w:rPr>
        <w:t>]</w:t>
      </w:r>
      <w:r>
        <w:rPr>
          <w:rFonts w:ascii="Times New Roman" w:hAnsi="Times New Roman" w:cs="Times New Roman"/>
          <w:sz w:val="28"/>
          <w:szCs w:val="28"/>
          <w:lang w:val="uk-UA"/>
        </w:rPr>
        <w:t>:</w:t>
      </w:r>
    </w:p>
    <w:p w14:paraId="356B2311" w14:textId="77777777" w:rsidR="00CA5684" w:rsidRDefault="00CA5684" w:rsidP="00921ACB">
      <w:pPr>
        <w:pStyle w:val="a5"/>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Мультибрендингова стратегія</w:t>
      </w:r>
      <w:r>
        <w:rPr>
          <w:rFonts w:ascii="Times New Roman" w:hAnsi="Times New Roman" w:cs="Times New Roman"/>
          <w:sz w:val="28"/>
          <w:lang w:val="en-US"/>
        </w:rPr>
        <w:t>;</w:t>
      </w:r>
    </w:p>
    <w:p w14:paraId="6A2D1AFD" w14:textId="77777777" w:rsidR="00CA5684" w:rsidRDefault="00CA5684" w:rsidP="00921ACB">
      <w:pPr>
        <w:pStyle w:val="a5"/>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Ко-брендингова стратегія</w:t>
      </w:r>
      <w:r>
        <w:rPr>
          <w:rFonts w:ascii="Times New Roman" w:hAnsi="Times New Roman" w:cs="Times New Roman"/>
          <w:sz w:val="28"/>
          <w:lang w:val="en-US"/>
        </w:rPr>
        <w:t>;</w:t>
      </w:r>
    </w:p>
    <w:p w14:paraId="5C0D0DA4" w14:textId="77777777" w:rsidR="00CA5684" w:rsidRDefault="00CA5684" w:rsidP="00921ACB">
      <w:pPr>
        <w:pStyle w:val="a5"/>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Монобрендингова стратегія</w:t>
      </w:r>
      <w:r>
        <w:rPr>
          <w:rFonts w:ascii="Times New Roman" w:hAnsi="Times New Roman" w:cs="Times New Roman"/>
          <w:sz w:val="28"/>
          <w:lang w:val="en-US"/>
        </w:rPr>
        <w:t>;</w:t>
      </w:r>
    </w:p>
    <w:p w14:paraId="28B21CA6" w14:textId="4CE557E6" w:rsidR="00CA5684" w:rsidRPr="00CA5684" w:rsidRDefault="00CA5684" w:rsidP="00921ACB">
      <w:pPr>
        <w:pStyle w:val="a5"/>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Суббрендингова стратегія</w:t>
      </w:r>
    </w:p>
    <w:p w14:paraId="5630644A" w14:textId="7C5F8778" w:rsidR="00CA5684" w:rsidRPr="00C73C9F" w:rsidRDefault="00CA5684" w:rsidP="00921ACB">
      <w:pPr>
        <w:spacing w:after="0" w:line="360" w:lineRule="auto"/>
        <w:ind w:firstLine="709"/>
        <w:jc w:val="both"/>
        <w:rPr>
          <w:rFonts w:ascii="Times New Roman" w:hAnsi="Times New Roman" w:cs="Times New Roman"/>
          <w:sz w:val="28"/>
          <w:szCs w:val="28"/>
          <w:lang w:val="uk-UA"/>
        </w:rPr>
      </w:pPr>
      <w:r w:rsidRPr="00D4139D">
        <w:rPr>
          <w:rFonts w:ascii="Times New Roman" w:hAnsi="Times New Roman" w:cs="Times New Roman"/>
          <w:sz w:val="28"/>
          <w:szCs w:val="28"/>
          <w:lang w:val="uk-UA"/>
        </w:rPr>
        <w:t>Для того,</w:t>
      </w:r>
      <w:r w:rsidR="00D4139D" w:rsidRPr="00D4139D">
        <w:rPr>
          <w:rFonts w:ascii="inherit" w:eastAsia="Times New Roman" w:hAnsi="inherit" w:cs="Courier New"/>
          <w:color w:val="1F1F1F"/>
          <w:sz w:val="42"/>
          <w:szCs w:val="42"/>
          <w:lang w:val="uk-UA" w:eastAsia="ru-RU"/>
        </w:rPr>
        <w:t xml:space="preserve"> </w:t>
      </w:r>
      <w:r w:rsidR="00D4139D" w:rsidRPr="00D4139D">
        <w:rPr>
          <w:rFonts w:ascii="Times New Roman" w:hAnsi="Times New Roman" w:cs="Times New Roman"/>
          <w:sz w:val="28"/>
          <w:szCs w:val="28"/>
          <w:lang w:val="uk-UA"/>
        </w:rPr>
        <w:t>щоб уникнути автоматичного перенесення невдоволення покупців від дочірнього бренду до материнського, можна підтримувати мультибрендингову стратегію, яка передбачає створення самостійних брендів для нових товарів</w:t>
      </w:r>
      <w:r w:rsidRPr="00D4139D">
        <w:rPr>
          <w:rFonts w:ascii="Times New Roman" w:hAnsi="Times New Roman" w:cs="Times New Roman"/>
          <w:sz w:val="28"/>
          <w:szCs w:val="28"/>
          <w:lang w:val="uk-UA"/>
        </w:rPr>
        <w:t xml:space="preserve">. Ця стратегія дозволяє підтримувати кілька окремих брендів, які операційно незалежні від основних брендів компанії. Однак недоліком такої стратегії можуть бути значні витрати на підтримку багатьох окремих брендів. Поява більшої кількості власних брендів </w:t>
      </w:r>
      <w:proofErr w:type="spellStart"/>
      <w:r w:rsidRPr="00D4139D">
        <w:rPr>
          <w:rFonts w:ascii="Times New Roman" w:hAnsi="Times New Roman" w:cs="Times New Roman"/>
          <w:sz w:val="28"/>
          <w:szCs w:val="28"/>
          <w:lang w:val="uk-UA"/>
        </w:rPr>
        <w:t>мож</w:t>
      </w:r>
      <w:proofErr w:type="spellEnd"/>
      <w:r w:rsidRPr="00CA5684">
        <w:rPr>
          <w:rFonts w:ascii="Times New Roman" w:hAnsi="Times New Roman" w:cs="Times New Roman"/>
          <w:sz w:val="28"/>
          <w:szCs w:val="28"/>
        </w:rPr>
        <w:t xml:space="preserve">е </w:t>
      </w:r>
      <w:r w:rsidRPr="00C73C9F">
        <w:rPr>
          <w:rFonts w:ascii="Times New Roman" w:hAnsi="Times New Roman" w:cs="Times New Roman"/>
          <w:sz w:val="28"/>
          <w:szCs w:val="28"/>
          <w:lang w:val="uk-UA"/>
        </w:rPr>
        <w:t>спровокувати збільшення конкуренції на цільовому ринку.</w:t>
      </w:r>
    </w:p>
    <w:p w14:paraId="2FF9D51D" w14:textId="54E9B14C" w:rsidR="00CA5684" w:rsidRPr="00C73C9F" w:rsidRDefault="00CA5684" w:rsidP="00921ACB">
      <w:pPr>
        <w:spacing w:after="0" w:line="360" w:lineRule="auto"/>
        <w:ind w:firstLine="709"/>
        <w:jc w:val="both"/>
        <w:rPr>
          <w:rFonts w:ascii="Times New Roman" w:hAnsi="Times New Roman" w:cs="Times New Roman"/>
          <w:sz w:val="28"/>
          <w:szCs w:val="28"/>
          <w:lang w:val="uk-UA"/>
        </w:rPr>
      </w:pPr>
      <w:r w:rsidRPr="00C73C9F">
        <w:rPr>
          <w:rFonts w:ascii="Times New Roman" w:hAnsi="Times New Roman" w:cs="Times New Roman"/>
          <w:sz w:val="28"/>
          <w:szCs w:val="28"/>
          <w:lang w:val="uk-UA"/>
        </w:rPr>
        <w:t>Ко-брендингова стратегія представляє собою  процес, коли два або більше бренди працюють разом для створення спільного продукту або послуги з більшою цінністю. Ці компанії збіл</w:t>
      </w:r>
      <w:r w:rsidR="00C73C9F" w:rsidRPr="00C73C9F">
        <w:rPr>
          <w:rFonts w:ascii="Times New Roman" w:hAnsi="Times New Roman" w:cs="Times New Roman"/>
          <w:sz w:val="28"/>
          <w:szCs w:val="28"/>
          <w:lang w:val="uk-UA"/>
        </w:rPr>
        <w:t>ьшують свій</w:t>
      </w:r>
      <w:r w:rsidRPr="00C73C9F">
        <w:rPr>
          <w:rFonts w:ascii="Times New Roman" w:hAnsi="Times New Roman" w:cs="Times New Roman"/>
          <w:sz w:val="28"/>
          <w:szCs w:val="28"/>
          <w:lang w:val="uk-UA"/>
        </w:rPr>
        <w:t xml:space="preserve"> вплив на відповідну аудиторію. Спільне </w:t>
      </w:r>
      <w:proofErr w:type="spellStart"/>
      <w:r w:rsidRPr="00C73C9F">
        <w:rPr>
          <w:rFonts w:ascii="Times New Roman" w:hAnsi="Times New Roman" w:cs="Times New Roman"/>
          <w:sz w:val="28"/>
          <w:szCs w:val="28"/>
          <w:lang w:val="uk-UA"/>
        </w:rPr>
        <w:t>брендування</w:t>
      </w:r>
      <w:proofErr w:type="spellEnd"/>
      <w:r w:rsidRPr="00C73C9F">
        <w:rPr>
          <w:rFonts w:ascii="Times New Roman" w:hAnsi="Times New Roman" w:cs="Times New Roman"/>
          <w:sz w:val="28"/>
          <w:szCs w:val="28"/>
          <w:lang w:val="uk-UA"/>
        </w:rPr>
        <w:t xml:space="preserve"> допомагає підвищити відомість та конкурентоспроможність </w:t>
      </w:r>
      <w:r w:rsidRPr="00334891">
        <w:rPr>
          <w:rFonts w:ascii="Times New Roman" w:hAnsi="Times New Roman" w:cs="Times New Roman"/>
          <w:sz w:val="28"/>
          <w:szCs w:val="28"/>
          <w:lang w:val="uk-UA"/>
        </w:rPr>
        <w:t>компанії [</w:t>
      </w:r>
      <w:r w:rsidR="0089733D">
        <w:rPr>
          <w:rFonts w:ascii="Times New Roman" w:hAnsi="Times New Roman" w:cs="Times New Roman"/>
          <w:sz w:val="28"/>
          <w:szCs w:val="28"/>
          <w:lang w:val="uk-UA"/>
        </w:rPr>
        <w:t>34</w:t>
      </w:r>
      <w:r w:rsidRPr="00334891">
        <w:rPr>
          <w:rFonts w:ascii="Times New Roman" w:hAnsi="Times New Roman" w:cs="Times New Roman"/>
          <w:sz w:val="28"/>
          <w:szCs w:val="28"/>
          <w:lang w:val="uk-UA"/>
        </w:rPr>
        <w:t>].</w:t>
      </w:r>
      <w:r w:rsidRPr="00C73C9F">
        <w:rPr>
          <w:rFonts w:ascii="Times New Roman" w:hAnsi="Times New Roman" w:cs="Times New Roman"/>
          <w:sz w:val="28"/>
          <w:szCs w:val="28"/>
          <w:lang w:val="uk-UA"/>
        </w:rPr>
        <w:t xml:space="preserve"> Фірми, які використовують ко-брендинг, залишаються самостійними, зберігають свої бренди, обмінюються позитивними якостями та підтримують один одного. Перевага цієї стратегії полягає у тому, що це ефективний і економний спосіб підвищення статусу брендів для реклами своїх товарів. Складність може виникнути під час вибору ненадійного бренд-партнера, що призведе до проблем з управлінням спільним брендом.</w:t>
      </w:r>
    </w:p>
    <w:p w14:paraId="0BDF8530" w14:textId="77777777" w:rsidR="00CA5684" w:rsidRPr="00C73C9F" w:rsidRDefault="00CA5684" w:rsidP="00921ACB">
      <w:pPr>
        <w:spacing w:after="0" w:line="360" w:lineRule="auto"/>
        <w:ind w:firstLine="709"/>
        <w:jc w:val="both"/>
        <w:rPr>
          <w:rFonts w:ascii="Times New Roman" w:hAnsi="Times New Roman" w:cs="Times New Roman"/>
          <w:sz w:val="28"/>
          <w:szCs w:val="28"/>
          <w:lang w:val="uk-UA"/>
        </w:rPr>
      </w:pPr>
      <w:r w:rsidRPr="00C73C9F">
        <w:rPr>
          <w:rFonts w:ascii="Times New Roman" w:hAnsi="Times New Roman" w:cs="Times New Roman"/>
          <w:sz w:val="28"/>
          <w:szCs w:val="28"/>
          <w:lang w:val="uk-UA"/>
        </w:rPr>
        <w:lastRenderedPageBreak/>
        <w:t>Монобрендингова стратегія, або корпоративний бренд, полягає в тому, що продукція випускається під одним брендом, що підвищує потужність і стабільність даного бренду. Таким чином, при виборі цієї стратегії важливо мати на увазі, що бренд повинен мати позитивний імідж, який вже сформульований в історії і який пошириться на весь асортимент продукції компанії. Це допомагає стратегії виявити свою головну перевагу, якщо компанія має високий рейтинг. Втім, це призводить до недоліку, відомого як "ланцюгова реакція". Отже, якщо один товар цієї марки не влаштовує покупця, це може вплинути на усі інші товари, які будуть представлені під цим брендом.</w:t>
      </w:r>
    </w:p>
    <w:p w14:paraId="25DD2483" w14:textId="327B532B" w:rsidR="00CA5684" w:rsidRPr="00C73C9F" w:rsidRDefault="00EC2B32" w:rsidP="00921ACB">
      <w:pPr>
        <w:spacing w:after="0" w:line="360" w:lineRule="auto"/>
        <w:ind w:firstLine="709"/>
        <w:jc w:val="both"/>
        <w:rPr>
          <w:rFonts w:ascii="Times New Roman" w:hAnsi="Times New Roman" w:cs="Times New Roman"/>
          <w:sz w:val="28"/>
          <w:szCs w:val="28"/>
          <w:lang w:val="uk-UA"/>
        </w:rPr>
      </w:pPr>
      <w:r w:rsidRPr="00C73C9F">
        <w:rPr>
          <w:rFonts w:ascii="Times New Roman" w:hAnsi="Times New Roman" w:cs="Times New Roman"/>
          <w:sz w:val="28"/>
          <w:szCs w:val="28"/>
          <w:lang w:val="uk-UA"/>
        </w:rPr>
        <w:t xml:space="preserve"> </w:t>
      </w:r>
      <w:r w:rsidR="00CA5684" w:rsidRPr="00C73C9F">
        <w:rPr>
          <w:rFonts w:ascii="Times New Roman" w:hAnsi="Times New Roman" w:cs="Times New Roman"/>
          <w:sz w:val="28"/>
          <w:szCs w:val="28"/>
          <w:lang w:val="uk-UA"/>
        </w:rPr>
        <w:t xml:space="preserve">Стратегія </w:t>
      </w:r>
      <w:proofErr w:type="spellStart"/>
      <w:r w:rsidR="00CA5684" w:rsidRPr="00C73C9F">
        <w:rPr>
          <w:rFonts w:ascii="Times New Roman" w:hAnsi="Times New Roman" w:cs="Times New Roman"/>
          <w:sz w:val="28"/>
          <w:szCs w:val="28"/>
          <w:lang w:val="uk-UA"/>
        </w:rPr>
        <w:t>суббрендінгу</w:t>
      </w:r>
      <w:proofErr w:type="spellEnd"/>
      <w:r w:rsidR="00CA5684" w:rsidRPr="00C73C9F">
        <w:rPr>
          <w:rFonts w:ascii="Times New Roman" w:hAnsi="Times New Roman" w:cs="Times New Roman"/>
          <w:sz w:val="28"/>
          <w:szCs w:val="28"/>
          <w:lang w:val="uk-UA"/>
        </w:rPr>
        <w:t xml:space="preserve"> (також відома як парасолькова стратегія) дозволяє бренду мати більше можливостей для виявлення се</w:t>
      </w:r>
      <w:r w:rsidR="00C73C9F">
        <w:rPr>
          <w:rFonts w:ascii="Times New Roman" w:hAnsi="Times New Roman" w:cs="Times New Roman"/>
          <w:sz w:val="28"/>
          <w:szCs w:val="28"/>
          <w:lang w:val="uk-UA"/>
        </w:rPr>
        <w:t xml:space="preserve">бе, зокрема через суббренди. </w:t>
      </w:r>
      <w:proofErr w:type="spellStart"/>
      <w:r w:rsidR="00C73C9F">
        <w:rPr>
          <w:rFonts w:ascii="Times New Roman" w:hAnsi="Times New Roman" w:cs="Times New Roman"/>
          <w:sz w:val="28"/>
          <w:szCs w:val="28"/>
          <w:lang w:val="uk-UA"/>
        </w:rPr>
        <w:t>Суб</w:t>
      </w:r>
      <w:r w:rsidR="00CA5684" w:rsidRPr="00C73C9F">
        <w:rPr>
          <w:rFonts w:ascii="Times New Roman" w:hAnsi="Times New Roman" w:cs="Times New Roman"/>
          <w:sz w:val="28"/>
          <w:szCs w:val="28"/>
          <w:lang w:val="uk-UA"/>
        </w:rPr>
        <w:t>бренд</w:t>
      </w:r>
      <w:proofErr w:type="spellEnd"/>
      <w:r w:rsidR="00CA5684" w:rsidRPr="00C73C9F">
        <w:rPr>
          <w:rFonts w:ascii="Times New Roman" w:hAnsi="Times New Roman" w:cs="Times New Roman"/>
          <w:sz w:val="28"/>
          <w:szCs w:val="28"/>
          <w:lang w:val="uk-UA"/>
        </w:rPr>
        <w:t xml:space="preserve"> - це назва для бренду, який має відмінний від основного бренду товар або продуктову лінійку, але все одно пов'язаний з ним. Ця тактика застосовується, коли компанія прагне забезпечити рівновагу між потужним батьківським брендом і новим суббрендом, який може привернути нові цільові аудиторії.</w:t>
      </w:r>
    </w:p>
    <w:p w14:paraId="7195A8BB" w14:textId="77777777" w:rsidR="00C73C9F" w:rsidRDefault="00CA5684" w:rsidP="00921ACB">
      <w:pPr>
        <w:spacing w:after="0" w:line="360" w:lineRule="auto"/>
        <w:ind w:firstLine="709"/>
        <w:jc w:val="both"/>
        <w:rPr>
          <w:rFonts w:ascii="Times New Roman" w:hAnsi="Times New Roman" w:cs="Times New Roman"/>
          <w:sz w:val="28"/>
          <w:szCs w:val="28"/>
          <w:lang w:val="uk-UA"/>
        </w:rPr>
      </w:pPr>
      <w:r w:rsidRPr="00C73C9F">
        <w:rPr>
          <w:rFonts w:ascii="Times New Roman" w:hAnsi="Times New Roman" w:cs="Times New Roman"/>
          <w:sz w:val="28"/>
          <w:szCs w:val="28"/>
          <w:lang w:val="uk-UA"/>
        </w:rPr>
        <w:t xml:space="preserve">Стратегія </w:t>
      </w:r>
      <w:proofErr w:type="spellStart"/>
      <w:r w:rsidRPr="00C73C9F">
        <w:rPr>
          <w:rFonts w:ascii="Times New Roman" w:hAnsi="Times New Roman" w:cs="Times New Roman"/>
          <w:sz w:val="28"/>
          <w:szCs w:val="28"/>
          <w:lang w:val="uk-UA"/>
        </w:rPr>
        <w:t>суббредінгу</w:t>
      </w:r>
      <w:proofErr w:type="spellEnd"/>
      <w:r w:rsidRPr="00C73C9F">
        <w:rPr>
          <w:rFonts w:ascii="Times New Roman" w:hAnsi="Times New Roman" w:cs="Times New Roman"/>
          <w:sz w:val="28"/>
          <w:szCs w:val="28"/>
          <w:lang w:val="uk-UA"/>
        </w:rPr>
        <w:t xml:space="preserve"> передає ідентичність свого основного бренду на дочірні бренди компанії. Плюсом парасолькової стратегії порівняно з </w:t>
      </w:r>
      <w:proofErr w:type="spellStart"/>
      <w:r w:rsidRPr="00C73C9F">
        <w:rPr>
          <w:rFonts w:ascii="Times New Roman" w:hAnsi="Times New Roman" w:cs="Times New Roman"/>
          <w:sz w:val="28"/>
          <w:szCs w:val="28"/>
          <w:lang w:val="uk-UA"/>
        </w:rPr>
        <w:t>монобрендинговою</w:t>
      </w:r>
      <w:proofErr w:type="spellEnd"/>
      <w:r w:rsidRPr="00C73C9F">
        <w:rPr>
          <w:rFonts w:ascii="Times New Roman" w:hAnsi="Times New Roman" w:cs="Times New Roman"/>
          <w:sz w:val="28"/>
          <w:szCs w:val="28"/>
          <w:lang w:val="uk-UA"/>
        </w:rPr>
        <w:t xml:space="preserve"> є те, що материнський бренд автоматично передає свій імідж та силу на всі суббренди. Ще одним недоліком є потреба у великій кількості грошей для реалізації цієї стратегії, і з часом буде складніше управляти зростанням </w:t>
      </w:r>
      <w:proofErr w:type="spellStart"/>
      <w:r w:rsidRPr="00C73C9F">
        <w:rPr>
          <w:rFonts w:ascii="Times New Roman" w:hAnsi="Times New Roman" w:cs="Times New Roman"/>
          <w:sz w:val="28"/>
          <w:szCs w:val="28"/>
          <w:lang w:val="uk-UA"/>
        </w:rPr>
        <w:t>суббрендів</w:t>
      </w:r>
      <w:proofErr w:type="spellEnd"/>
      <w:r w:rsidRPr="00C73C9F">
        <w:rPr>
          <w:rFonts w:ascii="Times New Roman" w:hAnsi="Times New Roman" w:cs="Times New Roman"/>
          <w:sz w:val="28"/>
          <w:szCs w:val="28"/>
          <w:lang w:val="uk-UA"/>
        </w:rPr>
        <w:t xml:space="preserve">. Якщо або один з </w:t>
      </w:r>
      <w:proofErr w:type="spellStart"/>
      <w:r w:rsidRPr="00C73C9F">
        <w:rPr>
          <w:rFonts w:ascii="Times New Roman" w:hAnsi="Times New Roman" w:cs="Times New Roman"/>
          <w:sz w:val="28"/>
          <w:szCs w:val="28"/>
          <w:lang w:val="uk-UA"/>
        </w:rPr>
        <w:t>підбрендів</w:t>
      </w:r>
      <w:proofErr w:type="spellEnd"/>
      <w:r w:rsidRPr="00C73C9F">
        <w:rPr>
          <w:rFonts w:ascii="Times New Roman" w:hAnsi="Times New Roman" w:cs="Times New Roman"/>
          <w:sz w:val="28"/>
          <w:szCs w:val="28"/>
          <w:lang w:val="uk-UA"/>
        </w:rPr>
        <w:t xml:space="preserve"> викличе негативні емоції у споживачів, це також негативно позначиться на головному бренді.</w:t>
      </w:r>
      <w:r w:rsidR="00EC2B32" w:rsidRPr="00C73C9F">
        <w:rPr>
          <w:rFonts w:ascii="Times New Roman" w:hAnsi="Times New Roman" w:cs="Times New Roman"/>
          <w:sz w:val="28"/>
          <w:szCs w:val="28"/>
          <w:lang w:val="uk-UA"/>
        </w:rPr>
        <w:t xml:space="preserve"> </w:t>
      </w:r>
      <w:r w:rsidR="00FC302C" w:rsidRPr="00C73C9F">
        <w:rPr>
          <w:rFonts w:ascii="Times New Roman" w:hAnsi="Times New Roman" w:cs="Times New Roman"/>
          <w:sz w:val="28"/>
          <w:szCs w:val="28"/>
          <w:lang w:val="uk-UA"/>
        </w:rPr>
        <w:t xml:space="preserve"> </w:t>
      </w:r>
      <w:r w:rsidR="00750AA1" w:rsidRPr="00C73C9F">
        <w:rPr>
          <w:rFonts w:ascii="Times New Roman" w:hAnsi="Times New Roman" w:cs="Times New Roman"/>
          <w:sz w:val="28"/>
          <w:szCs w:val="28"/>
          <w:lang w:val="uk-UA"/>
        </w:rPr>
        <w:t xml:space="preserve"> </w:t>
      </w:r>
    </w:p>
    <w:p w14:paraId="2115D81A" w14:textId="77777777" w:rsidR="005354F4" w:rsidRDefault="00C73C9F" w:rsidP="00921ACB">
      <w:pPr>
        <w:spacing w:after="0" w:line="360" w:lineRule="auto"/>
        <w:ind w:firstLine="709"/>
        <w:jc w:val="both"/>
        <w:rPr>
          <w:rFonts w:ascii="Times New Roman" w:hAnsi="Times New Roman" w:cs="Times New Roman"/>
          <w:sz w:val="28"/>
          <w:szCs w:val="28"/>
          <w:lang w:val="uk-UA"/>
        </w:rPr>
      </w:pPr>
      <w:r w:rsidRPr="00C73C9F">
        <w:rPr>
          <w:rFonts w:ascii="Times New Roman" w:hAnsi="Times New Roman" w:cs="Times New Roman"/>
          <w:sz w:val="28"/>
          <w:szCs w:val="28"/>
        </w:rPr>
        <w:t xml:space="preserve">Таким чином, </w:t>
      </w:r>
      <w:r w:rsidRPr="00C73C9F">
        <w:rPr>
          <w:rFonts w:ascii="Times New Roman" w:hAnsi="Times New Roman" w:cs="Times New Roman"/>
          <w:sz w:val="28"/>
          <w:szCs w:val="28"/>
          <w:lang w:val="uk-UA"/>
        </w:rPr>
        <w:t>компанії, що працюють над будуванням потужних брендів, повинні розробля</w:t>
      </w:r>
      <w:r>
        <w:rPr>
          <w:rFonts w:ascii="Times New Roman" w:hAnsi="Times New Roman" w:cs="Times New Roman"/>
          <w:sz w:val="28"/>
          <w:szCs w:val="28"/>
          <w:lang w:val="uk-UA"/>
        </w:rPr>
        <w:t>ти стратегії управління бренд-менеджменту</w:t>
      </w:r>
      <w:r w:rsidRPr="00C73C9F">
        <w:rPr>
          <w:rFonts w:ascii="Times New Roman" w:hAnsi="Times New Roman" w:cs="Times New Roman"/>
          <w:sz w:val="28"/>
          <w:szCs w:val="28"/>
          <w:lang w:val="uk-UA"/>
        </w:rPr>
        <w:t xml:space="preserve"> для подальшого зростання та втілення стратегічних змін. Той же стратегічний </w:t>
      </w:r>
      <w:proofErr w:type="gramStart"/>
      <w:r w:rsidRPr="00C73C9F">
        <w:rPr>
          <w:rFonts w:ascii="Times New Roman" w:hAnsi="Times New Roman" w:cs="Times New Roman"/>
          <w:sz w:val="28"/>
          <w:szCs w:val="28"/>
          <w:lang w:val="uk-UA"/>
        </w:rPr>
        <w:t>п</w:t>
      </w:r>
      <w:proofErr w:type="gramEnd"/>
      <w:r w:rsidRPr="00C73C9F">
        <w:rPr>
          <w:rFonts w:ascii="Times New Roman" w:hAnsi="Times New Roman" w:cs="Times New Roman"/>
          <w:sz w:val="28"/>
          <w:szCs w:val="28"/>
          <w:lang w:val="uk-UA"/>
        </w:rPr>
        <w:t>ідхід дозволяє компаніям посилити свої позиції на ринку й швидко пристосовуватись до змін.</w:t>
      </w:r>
      <w:r w:rsidR="00750AA1" w:rsidRPr="00C73C9F">
        <w:rPr>
          <w:rFonts w:ascii="Times New Roman" w:hAnsi="Times New Roman" w:cs="Times New Roman"/>
          <w:sz w:val="28"/>
          <w:szCs w:val="28"/>
          <w:lang w:val="uk-UA"/>
        </w:rPr>
        <w:t xml:space="preserve"> </w:t>
      </w:r>
      <w:r w:rsidR="00463E9D" w:rsidRPr="00C73C9F">
        <w:rPr>
          <w:rFonts w:ascii="Times New Roman" w:hAnsi="Times New Roman" w:cs="Times New Roman"/>
          <w:sz w:val="28"/>
          <w:szCs w:val="28"/>
          <w:lang w:val="uk-UA"/>
        </w:rPr>
        <w:t xml:space="preserve"> </w:t>
      </w:r>
      <w:r w:rsidR="00697E52" w:rsidRPr="00C73C9F">
        <w:rPr>
          <w:rFonts w:ascii="Times New Roman" w:hAnsi="Times New Roman" w:cs="Times New Roman"/>
          <w:sz w:val="28"/>
          <w:szCs w:val="28"/>
          <w:lang w:val="uk-UA"/>
        </w:rPr>
        <w:t xml:space="preserve"> </w:t>
      </w:r>
    </w:p>
    <w:p w14:paraId="3946EDE0" w14:textId="77777777" w:rsidR="000A680E" w:rsidRDefault="000A680E" w:rsidP="00921ACB">
      <w:pPr>
        <w:spacing w:after="0" w:line="360" w:lineRule="auto"/>
        <w:ind w:firstLine="709"/>
        <w:jc w:val="both"/>
        <w:rPr>
          <w:rFonts w:ascii="Times New Roman" w:hAnsi="Times New Roman" w:cs="Times New Roman"/>
          <w:sz w:val="28"/>
          <w:szCs w:val="28"/>
          <w:lang w:val="uk-UA"/>
        </w:rPr>
      </w:pPr>
    </w:p>
    <w:p w14:paraId="325474D6" w14:textId="77777777" w:rsidR="005354F4" w:rsidRPr="005354F4" w:rsidRDefault="005354F4" w:rsidP="00921ACB">
      <w:pPr>
        <w:spacing w:after="0" w:line="360" w:lineRule="auto"/>
        <w:ind w:firstLine="709"/>
        <w:jc w:val="both"/>
        <w:rPr>
          <w:rFonts w:ascii="Times New Roman" w:hAnsi="Times New Roman" w:cs="Times New Roman"/>
          <w:b/>
          <w:sz w:val="28"/>
          <w:lang w:val="uk-UA"/>
        </w:rPr>
      </w:pPr>
      <w:r w:rsidRPr="005354F4">
        <w:rPr>
          <w:rFonts w:ascii="Times New Roman" w:hAnsi="Times New Roman" w:cs="Times New Roman"/>
          <w:b/>
          <w:sz w:val="28"/>
          <w:lang w:val="uk-UA"/>
        </w:rPr>
        <w:lastRenderedPageBreak/>
        <w:t>2.3. Особливості застосування бренд-менеджменту  на українському ринку</w:t>
      </w:r>
    </w:p>
    <w:p w14:paraId="0D892CFB" w14:textId="77777777" w:rsidR="005354F4" w:rsidRDefault="005354F4" w:rsidP="00921ACB">
      <w:pPr>
        <w:spacing w:after="0" w:line="360" w:lineRule="auto"/>
        <w:ind w:firstLine="709"/>
        <w:jc w:val="both"/>
        <w:rPr>
          <w:rFonts w:ascii="Times New Roman" w:hAnsi="Times New Roman" w:cs="Times New Roman"/>
          <w:sz w:val="28"/>
          <w:lang w:val="uk-UA"/>
        </w:rPr>
      </w:pPr>
    </w:p>
    <w:p w14:paraId="2F3A9C24" w14:textId="77777777" w:rsidR="0049690D" w:rsidRDefault="00AE6AB9" w:rsidP="00921ACB">
      <w:pPr>
        <w:spacing w:after="0" w:line="360" w:lineRule="auto"/>
        <w:ind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На українському ринку все більше з’являються нові бренди перенасичуючи його великою кількості торгових марок під якими випускаються товари. Поняття брендингу виникло в Україні відносно недавно, розвиток якого демонструє, що бізнес готовий створювати нові бренди та просувати старі.</w:t>
      </w:r>
    </w:p>
    <w:p w14:paraId="34A6A538" w14:textId="77777777" w:rsidR="0049690D" w:rsidRDefault="00AE6AB9" w:rsidP="00921ACB">
      <w:pPr>
        <w:spacing w:after="0" w:line="360" w:lineRule="auto"/>
        <w:ind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Зародження брендингу на українському ринку припадає на</w:t>
      </w:r>
      <w:r w:rsidR="00C92E06" w:rsidRPr="0049690D">
        <w:rPr>
          <w:rFonts w:ascii="Times New Roman" w:hAnsi="Times New Roman" w:cs="Times New Roman"/>
          <w:sz w:val="28"/>
          <w:szCs w:val="28"/>
          <w:lang w:val="uk-UA"/>
        </w:rPr>
        <w:t xml:space="preserve"> 1998 роки. На перших етапах створення бренду в Україні вимагалося тільки виробництво якісного продукту і налагоджену дистрибуцію для того, щоб створити імідж даного бренду без витрат на рекламу. Результатом даної тенденції став бренд «Оболонь», який є сильним українським брендом, що досі підтримує та зміцнює свої лідерські позиції на ринку пива. </w:t>
      </w:r>
    </w:p>
    <w:p w14:paraId="31B2A22F" w14:textId="77777777" w:rsidR="0049690D" w:rsidRDefault="00581F02" w:rsidP="00921ACB">
      <w:pPr>
        <w:spacing w:after="0" w:line="360" w:lineRule="auto"/>
        <w:ind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Бренди, що існують на українському ринку можна умовно розподілити на наступні групи:</w:t>
      </w:r>
    </w:p>
    <w:p w14:paraId="49DD3689" w14:textId="4BB3128C" w:rsidR="0049690D" w:rsidRDefault="00581F02" w:rsidP="00921ACB">
      <w:pPr>
        <w:pStyle w:val="a5"/>
        <w:numPr>
          <w:ilvl w:val="0"/>
          <w:numId w:val="17"/>
        </w:numPr>
        <w:spacing w:after="0" w:line="360" w:lineRule="auto"/>
        <w:ind w:left="0"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Вітчизняні компанії, які претендують на статус міжнародного бренду. Такі компанії вважають себе брендами на відповідних ринках. До них можна віднести бренди «</w:t>
      </w:r>
      <w:proofErr w:type="spellStart"/>
      <w:r w:rsidRPr="0049690D">
        <w:rPr>
          <w:rFonts w:ascii="Times New Roman" w:hAnsi="Times New Roman" w:cs="Times New Roman"/>
          <w:sz w:val="28"/>
          <w:szCs w:val="28"/>
        </w:rPr>
        <w:t>Jaffa</w:t>
      </w:r>
      <w:proofErr w:type="spellEnd"/>
      <w:r w:rsidRPr="0049690D">
        <w:rPr>
          <w:rFonts w:ascii="Times New Roman" w:hAnsi="Times New Roman" w:cs="Times New Roman"/>
          <w:sz w:val="28"/>
          <w:szCs w:val="28"/>
          <w:lang w:val="uk-UA"/>
        </w:rPr>
        <w:t>», та «</w:t>
      </w:r>
      <w:proofErr w:type="spellStart"/>
      <w:r w:rsidRPr="0049690D">
        <w:rPr>
          <w:rFonts w:ascii="Times New Roman" w:hAnsi="Times New Roman" w:cs="Times New Roman"/>
          <w:sz w:val="28"/>
          <w:szCs w:val="28"/>
        </w:rPr>
        <w:t>Nemiroff</w:t>
      </w:r>
      <w:proofErr w:type="spellEnd"/>
      <w:r w:rsidRPr="0049690D">
        <w:rPr>
          <w:rFonts w:ascii="Times New Roman" w:hAnsi="Times New Roman" w:cs="Times New Roman"/>
          <w:sz w:val="28"/>
          <w:szCs w:val="28"/>
          <w:lang w:val="uk-UA"/>
        </w:rPr>
        <w:t>»</w:t>
      </w:r>
      <w:r w:rsidR="00ED54F4" w:rsidRPr="004A506B">
        <w:rPr>
          <w:rFonts w:ascii="Times New Roman" w:hAnsi="Times New Roman" w:cs="Times New Roman"/>
          <w:sz w:val="28"/>
          <w:szCs w:val="28"/>
        </w:rPr>
        <w:t>;</w:t>
      </w:r>
    </w:p>
    <w:p w14:paraId="0EB867BF" w14:textId="09317075" w:rsidR="0049690D" w:rsidRDefault="00581F02" w:rsidP="00921ACB">
      <w:pPr>
        <w:pStyle w:val="a5"/>
        <w:numPr>
          <w:ilvl w:val="0"/>
          <w:numId w:val="17"/>
        </w:numPr>
        <w:spacing w:after="0" w:line="360" w:lineRule="auto"/>
        <w:ind w:left="0"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 xml:space="preserve">Історично сформовані вітчизняні компанії, які </w:t>
      </w:r>
      <w:r w:rsidR="001C0AAB" w:rsidRPr="0049690D">
        <w:rPr>
          <w:rFonts w:ascii="Times New Roman" w:hAnsi="Times New Roman" w:cs="Times New Roman"/>
          <w:sz w:val="28"/>
          <w:szCs w:val="28"/>
          <w:lang w:val="uk-UA"/>
        </w:rPr>
        <w:t>мають багаторічну прихильність національних споживачів. Прикладом таких компаніями є «</w:t>
      </w:r>
      <w:proofErr w:type="spellStart"/>
      <w:r w:rsidR="001C0AAB" w:rsidRPr="0049690D">
        <w:rPr>
          <w:rFonts w:ascii="Times New Roman" w:hAnsi="Times New Roman" w:cs="Times New Roman"/>
          <w:sz w:val="28"/>
          <w:szCs w:val="28"/>
          <w:lang w:val="uk-UA"/>
        </w:rPr>
        <w:t>Київстар</w:t>
      </w:r>
      <w:proofErr w:type="spellEnd"/>
      <w:r w:rsidR="001C0AAB" w:rsidRPr="0049690D">
        <w:rPr>
          <w:rFonts w:ascii="Times New Roman" w:hAnsi="Times New Roman" w:cs="Times New Roman"/>
          <w:sz w:val="28"/>
          <w:szCs w:val="28"/>
          <w:lang w:val="uk-UA"/>
        </w:rPr>
        <w:t>» та «Оболонь»</w:t>
      </w:r>
      <w:r w:rsidR="00ED54F4">
        <w:rPr>
          <w:rFonts w:ascii="Times New Roman" w:hAnsi="Times New Roman" w:cs="Times New Roman"/>
          <w:sz w:val="28"/>
          <w:szCs w:val="28"/>
          <w:lang w:val="en-US"/>
        </w:rPr>
        <w:t>;</w:t>
      </w:r>
    </w:p>
    <w:p w14:paraId="742FB444" w14:textId="6683529F" w:rsidR="0049690D" w:rsidRDefault="001C0AAB" w:rsidP="00921ACB">
      <w:pPr>
        <w:pStyle w:val="a5"/>
        <w:numPr>
          <w:ilvl w:val="0"/>
          <w:numId w:val="17"/>
        </w:numPr>
        <w:spacing w:after="0" w:line="360" w:lineRule="auto"/>
        <w:ind w:left="0"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Зарубіжні компанії, які є всесвітньо відомими та мають дуже міцні позиції в свідомості споживачів. До таких відноситься «</w:t>
      </w:r>
      <w:proofErr w:type="spellStart"/>
      <w:r w:rsidRPr="0049690D">
        <w:rPr>
          <w:rFonts w:ascii="Times New Roman" w:hAnsi="Times New Roman" w:cs="Times New Roman"/>
          <w:sz w:val="28"/>
          <w:szCs w:val="28"/>
        </w:rPr>
        <w:t>Apple</w:t>
      </w:r>
      <w:proofErr w:type="spellEnd"/>
      <w:r w:rsidRPr="0049690D">
        <w:rPr>
          <w:rFonts w:ascii="Times New Roman" w:hAnsi="Times New Roman" w:cs="Times New Roman"/>
          <w:sz w:val="28"/>
          <w:szCs w:val="28"/>
          <w:lang w:val="uk-UA"/>
        </w:rPr>
        <w:t>», «</w:t>
      </w:r>
      <w:r w:rsidRPr="0049690D">
        <w:rPr>
          <w:rFonts w:ascii="Times New Roman" w:hAnsi="Times New Roman" w:cs="Times New Roman"/>
          <w:sz w:val="28"/>
          <w:szCs w:val="28"/>
          <w:lang w:val="en-US"/>
        </w:rPr>
        <w:t>Nike</w:t>
      </w:r>
      <w:r w:rsidR="00ED54F4">
        <w:rPr>
          <w:rFonts w:ascii="Times New Roman" w:hAnsi="Times New Roman" w:cs="Times New Roman"/>
          <w:sz w:val="28"/>
          <w:szCs w:val="28"/>
          <w:lang w:val="uk-UA"/>
        </w:rPr>
        <w:t>» та інші</w:t>
      </w:r>
      <w:r w:rsidR="00ED54F4">
        <w:rPr>
          <w:rFonts w:ascii="Times New Roman" w:hAnsi="Times New Roman" w:cs="Times New Roman"/>
          <w:sz w:val="28"/>
          <w:szCs w:val="28"/>
          <w:lang w:val="en-US"/>
        </w:rPr>
        <w:t>;</w:t>
      </w:r>
    </w:p>
    <w:p w14:paraId="2F16A3E2" w14:textId="430EF4AF" w:rsidR="001C0AAB" w:rsidRPr="0049690D" w:rsidRDefault="001C0AAB" w:rsidP="00921ACB">
      <w:pPr>
        <w:pStyle w:val="a5"/>
        <w:numPr>
          <w:ilvl w:val="0"/>
          <w:numId w:val="17"/>
        </w:numPr>
        <w:spacing w:after="0" w:line="360" w:lineRule="auto"/>
        <w:ind w:left="0" w:firstLine="709"/>
        <w:jc w:val="both"/>
        <w:rPr>
          <w:rFonts w:ascii="Times New Roman" w:hAnsi="Times New Roman" w:cs="Times New Roman"/>
          <w:sz w:val="28"/>
          <w:szCs w:val="28"/>
          <w:lang w:val="uk-UA"/>
        </w:rPr>
      </w:pPr>
      <w:r w:rsidRPr="0049690D">
        <w:rPr>
          <w:rFonts w:ascii="Times New Roman" w:hAnsi="Times New Roman" w:cs="Times New Roman"/>
          <w:sz w:val="28"/>
          <w:szCs w:val="28"/>
          <w:lang w:val="uk-UA"/>
        </w:rPr>
        <w:t xml:space="preserve">Адаптовані закордонні компанії, товари яких адаптується до українського ринку. Продукція даних компаній відпускається під маркою якості відомого бренду, наприклад кетчуп «Торчин» від міжнародної компанії </w:t>
      </w:r>
      <w:proofErr w:type="spellStart"/>
      <w:r w:rsidRPr="0049690D">
        <w:rPr>
          <w:rFonts w:ascii="Times New Roman" w:hAnsi="Times New Roman" w:cs="Times New Roman"/>
          <w:sz w:val="28"/>
          <w:szCs w:val="28"/>
        </w:rPr>
        <w:t>Nestl</w:t>
      </w:r>
      <w:proofErr w:type="spellEnd"/>
      <w:r w:rsidRPr="0049690D">
        <w:rPr>
          <w:rFonts w:ascii="Times New Roman" w:hAnsi="Times New Roman" w:cs="Times New Roman"/>
          <w:sz w:val="28"/>
          <w:szCs w:val="28"/>
          <w:lang w:val="uk-UA"/>
        </w:rPr>
        <w:t>é</w:t>
      </w:r>
      <w:r w:rsidR="0088709E">
        <w:rPr>
          <w:rFonts w:ascii="Times New Roman" w:hAnsi="Times New Roman" w:cs="Times New Roman"/>
          <w:sz w:val="28"/>
          <w:szCs w:val="28"/>
          <w:lang w:val="uk-UA"/>
        </w:rPr>
        <w:t>.</w:t>
      </w:r>
    </w:p>
    <w:p w14:paraId="7AF059C3" w14:textId="5C6298D7" w:rsidR="00BB48DD" w:rsidRDefault="00BB48DD"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Бренд-менеджмент вперше почали </w:t>
      </w:r>
      <w:r w:rsidR="0049690D">
        <w:rPr>
          <w:rFonts w:ascii="Times New Roman" w:hAnsi="Times New Roman" w:cs="Times New Roman"/>
          <w:sz w:val="28"/>
          <w:szCs w:val="28"/>
          <w:lang w:val="uk-UA"/>
        </w:rPr>
        <w:t xml:space="preserve">в своїй діяльності </w:t>
      </w:r>
      <w:r>
        <w:rPr>
          <w:rFonts w:ascii="Times New Roman" w:hAnsi="Times New Roman" w:cs="Times New Roman"/>
          <w:sz w:val="28"/>
          <w:szCs w:val="28"/>
          <w:lang w:val="uk-UA"/>
        </w:rPr>
        <w:t xml:space="preserve">використовувати на українському ринку </w:t>
      </w:r>
      <w:r w:rsidR="0049690D">
        <w:rPr>
          <w:rFonts w:ascii="Times New Roman" w:hAnsi="Times New Roman" w:cs="Times New Roman"/>
          <w:sz w:val="28"/>
          <w:szCs w:val="28"/>
          <w:lang w:val="uk-UA"/>
        </w:rPr>
        <w:t xml:space="preserve">транснаціональні корпорації вже потім до своїх </w:t>
      </w:r>
      <w:r w:rsidR="0049690D">
        <w:rPr>
          <w:rFonts w:ascii="Times New Roman" w:hAnsi="Times New Roman" w:cs="Times New Roman"/>
          <w:sz w:val="28"/>
          <w:szCs w:val="28"/>
          <w:lang w:val="uk-UA"/>
        </w:rPr>
        <w:lastRenderedPageBreak/>
        <w:t>маркетингових інструментів бренд-менеджмент включили і українські виробники</w:t>
      </w:r>
      <w:r w:rsidR="0089733D">
        <w:rPr>
          <w:rFonts w:ascii="Times New Roman" w:hAnsi="Times New Roman" w:cs="Times New Roman"/>
          <w:sz w:val="28"/>
          <w:szCs w:val="28"/>
          <w:lang w:val="uk-UA"/>
        </w:rPr>
        <w:t xml:space="preserve"> [35</w:t>
      </w:r>
      <w:r w:rsidR="006D682C">
        <w:rPr>
          <w:rFonts w:ascii="Times New Roman" w:hAnsi="Times New Roman" w:cs="Times New Roman"/>
          <w:sz w:val="28"/>
          <w:szCs w:val="28"/>
          <w:lang w:val="uk-UA"/>
        </w:rPr>
        <w:t>, с. 48</w:t>
      </w:r>
      <w:r w:rsidR="006D682C" w:rsidRPr="006D682C">
        <w:rPr>
          <w:rFonts w:ascii="Times New Roman" w:hAnsi="Times New Roman" w:cs="Times New Roman"/>
          <w:sz w:val="28"/>
          <w:szCs w:val="28"/>
          <w:lang w:val="uk-UA"/>
        </w:rPr>
        <w:t>]</w:t>
      </w:r>
      <w:r w:rsidR="0049690D">
        <w:rPr>
          <w:rFonts w:ascii="Times New Roman" w:hAnsi="Times New Roman" w:cs="Times New Roman"/>
          <w:sz w:val="28"/>
          <w:szCs w:val="28"/>
          <w:lang w:val="uk-UA"/>
        </w:rPr>
        <w:t>.</w:t>
      </w:r>
    </w:p>
    <w:p w14:paraId="5FDDF4F1" w14:textId="1D2C0988" w:rsidR="00535F47" w:rsidRDefault="00535F47"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ефективність бренд-менеджменту забезпечують певні фактори. </w:t>
      </w:r>
      <w:proofErr w:type="spellStart"/>
      <w:r>
        <w:rPr>
          <w:rFonts w:ascii="Times New Roman" w:hAnsi="Times New Roman" w:cs="Times New Roman"/>
          <w:sz w:val="28"/>
          <w:szCs w:val="28"/>
        </w:rPr>
        <w:t>Казнін</w:t>
      </w:r>
      <w:proofErr w:type="spellEnd"/>
      <w:r>
        <w:rPr>
          <w:rFonts w:ascii="Times New Roman" w:hAnsi="Times New Roman" w:cs="Times New Roman"/>
          <w:sz w:val="28"/>
          <w:szCs w:val="28"/>
          <w:lang w:val="uk-UA"/>
        </w:rPr>
        <w:t>а</w:t>
      </w:r>
      <w:r w:rsidRPr="00535F47">
        <w:rPr>
          <w:rFonts w:ascii="Times New Roman" w:hAnsi="Times New Roman" w:cs="Times New Roman"/>
          <w:sz w:val="28"/>
          <w:szCs w:val="28"/>
        </w:rPr>
        <w:t xml:space="preserve"> О.</w:t>
      </w:r>
      <w:r>
        <w:rPr>
          <w:rFonts w:ascii="Times New Roman" w:hAnsi="Times New Roman" w:cs="Times New Roman"/>
          <w:sz w:val="28"/>
          <w:szCs w:val="28"/>
          <w:lang w:val="uk-UA"/>
        </w:rPr>
        <w:t xml:space="preserve"> </w:t>
      </w:r>
      <w:r w:rsidRPr="00535F47">
        <w:rPr>
          <w:rFonts w:ascii="Times New Roman" w:hAnsi="Times New Roman" w:cs="Times New Roman"/>
          <w:sz w:val="28"/>
          <w:szCs w:val="28"/>
        </w:rPr>
        <w:t>В.</w:t>
      </w:r>
      <w:r>
        <w:rPr>
          <w:rFonts w:ascii="Times New Roman" w:hAnsi="Times New Roman" w:cs="Times New Roman"/>
          <w:sz w:val="28"/>
          <w:szCs w:val="28"/>
          <w:lang w:val="uk-UA"/>
        </w:rPr>
        <w:t xml:space="preserve"> </w:t>
      </w:r>
      <w:r w:rsidR="00287580">
        <w:rPr>
          <w:rFonts w:ascii="Times New Roman" w:hAnsi="Times New Roman" w:cs="Times New Roman"/>
          <w:sz w:val="28"/>
          <w:szCs w:val="28"/>
          <w:lang w:val="uk-UA"/>
        </w:rPr>
        <w:t>в</w:t>
      </w:r>
      <w:r>
        <w:rPr>
          <w:rFonts w:ascii="Times New Roman" w:hAnsi="Times New Roman" w:cs="Times New Roman"/>
          <w:sz w:val="28"/>
          <w:szCs w:val="28"/>
          <w:lang w:val="uk-UA"/>
        </w:rPr>
        <w:t>важа</w:t>
      </w:r>
      <w:proofErr w:type="gramStart"/>
      <w:r>
        <w:rPr>
          <w:rFonts w:ascii="Times New Roman" w:hAnsi="Times New Roman" w:cs="Times New Roman"/>
          <w:sz w:val="28"/>
          <w:szCs w:val="28"/>
          <w:lang w:val="uk-UA"/>
        </w:rPr>
        <w:t>є,</w:t>
      </w:r>
      <w:proofErr w:type="gramEnd"/>
      <w:r>
        <w:rPr>
          <w:rFonts w:ascii="Times New Roman" w:hAnsi="Times New Roman" w:cs="Times New Roman"/>
          <w:sz w:val="28"/>
          <w:szCs w:val="28"/>
          <w:lang w:val="uk-UA"/>
        </w:rPr>
        <w:t xml:space="preserve"> що такими факторами є</w:t>
      </w:r>
      <w:r w:rsidR="0089733D">
        <w:rPr>
          <w:rFonts w:ascii="Times New Roman" w:hAnsi="Times New Roman" w:cs="Times New Roman"/>
          <w:sz w:val="28"/>
          <w:szCs w:val="28"/>
        </w:rPr>
        <w:t xml:space="preserve"> [36</w:t>
      </w:r>
      <w:r w:rsidRPr="00287580">
        <w:rPr>
          <w:rFonts w:ascii="Times New Roman" w:hAnsi="Times New Roman" w:cs="Times New Roman"/>
          <w:sz w:val="28"/>
          <w:szCs w:val="28"/>
        </w:rPr>
        <w:t>]</w:t>
      </w:r>
      <w:r>
        <w:rPr>
          <w:rFonts w:ascii="Times New Roman" w:hAnsi="Times New Roman" w:cs="Times New Roman"/>
          <w:sz w:val="28"/>
          <w:szCs w:val="28"/>
          <w:lang w:val="uk-UA"/>
        </w:rPr>
        <w:t xml:space="preserve">: </w:t>
      </w:r>
    </w:p>
    <w:p w14:paraId="4F3734C0" w14:textId="77777777" w:rsidR="00BE6606" w:rsidRPr="00BE6606" w:rsidRDefault="00ED54F4"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Брендова</w:t>
      </w:r>
      <w:proofErr w:type="spellEnd"/>
      <w:r>
        <w:rPr>
          <w:rFonts w:ascii="Times New Roman" w:hAnsi="Times New Roman" w:cs="Times New Roman"/>
          <w:sz w:val="28"/>
          <w:szCs w:val="28"/>
          <w:lang w:val="uk-UA"/>
        </w:rPr>
        <w:t xml:space="preserve"> політика, яка позитивно впливає на скорочення витрат на одиницю продукції</w:t>
      </w:r>
      <w:r w:rsidR="00BE6606" w:rsidRPr="00BE6606">
        <w:rPr>
          <w:rFonts w:ascii="Times New Roman" w:hAnsi="Times New Roman" w:cs="Times New Roman"/>
          <w:sz w:val="28"/>
          <w:szCs w:val="28"/>
        </w:rPr>
        <w:t>;</w:t>
      </w:r>
    </w:p>
    <w:p w14:paraId="2C549ED7" w14:textId="54A752E9" w:rsidR="00287580" w:rsidRDefault="00ED54F4"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E6606">
        <w:rPr>
          <w:rFonts w:ascii="Times New Roman" w:hAnsi="Times New Roman" w:cs="Times New Roman"/>
          <w:sz w:val="28"/>
          <w:szCs w:val="28"/>
          <w:lang w:val="uk-UA"/>
        </w:rPr>
        <w:t>Володіння універсальним продуктом для всіх ринків, з цього приводу не треба виробляти нові товари для кожного ринка</w:t>
      </w:r>
      <w:r w:rsidR="000B1C21">
        <w:rPr>
          <w:rFonts w:ascii="Times New Roman" w:hAnsi="Times New Roman" w:cs="Times New Roman"/>
          <w:sz w:val="28"/>
          <w:szCs w:val="28"/>
          <w:lang w:val="uk-UA"/>
        </w:rPr>
        <w:t>, що призводитиме до зменшення витрати</w:t>
      </w:r>
      <w:r w:rsidR="00F31B72" w:rsidRPr="00F31B72">
        <w:rPr>
          <w:rFonts w:ascii="Times New Roman" w:hAnsi="Times New Roman" w:cs="Times New Roman"/>
          <w:sz w:val="28"/>
          <w:szCs w:val="28"/>
        </w:rPr>
        <w:t>;</w:t>
      </w:r>
    </w:p>
    <w:p w14:paraId="68231C45" w14:textId="4DE9860D" w:rsidR="000B1C21" w:rsidRDefault="000B1C21"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r w:rsidRPr="000B1C21">
        <w:rPr>
          <w:rFonts w:ascii="Times New Roman" w:hAnsi="Times New Roman" w:cs="Times New Roman"/>
          <w:sz w:val="28"/>
          <w:szCs w:val="28"/>
          <w:lang w:val="uk-UA"/>
        </w:rPr>
        <w:t xml:space="preserve">У період кризи відносно брендів, політика глобалізації </w:t>
      </w:r>
      <w:r>
        <w:rPr>
          <w:rFonts w:ascii="Times New Roman" w:hAnsi="Times New Roman" w:cs="Times New Roman"/>
          <w:sz w:val="28"/>
          <w:szCs w:val="28"/>
          <w:lang w:val="uk-UA"/>
        </w:rPr>
        <w:t>сприяє скороченню</w:t>
      </w:r>
      <w:r w:rsidRPr="000B1C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витрат на </w:t>
      </w:r>
      <w:proofErr w:type="spellStart"/>
      <w:r w:rsidRPr="000B1C21">
        <w:rPr>
          <w:rFonts w:ascii="Times New Roman" w:hAnsi="Times New Roman" w:cs="Times New Roman"/>
          <w:sz w:val="28"/>
          <w:szCs w:val="28"/>
          <w:lang w:val="uk-UA"/>
        </w:rPr>
        <w:t>підлашт</w:t>
      </w:r>
      <w:r w:rsidR="00671C4B">
        <w:rPr>
          <w:rFonts w:ascii="Times New Roman" w:hAnsi="Times New Roman" w:cs="Times New Roman"/>
          <w:sz w:val="28"/>
          <w:szCs w:val="28"/>
          <w:lang w:val="uk-UA"/>
        </w:rPr>
        <w:t>ун</w:t>
      </w:r>
      <w:r w:rsidRPr="000B1C21">
        <w:rPr>
          <w:rFonts w:ascii="Times New Roman" w:hAnsi="Times New Roman" w:cs="Times New Roman"/>
          <w:sz w:val="28"/>
          <w:szCs w:val="28"/>
          <w:lang w:val="uk-UA"/>
        </w:rPr>
        <w:t>ня</w:t>
      </w:r>
      <w:proofErr w:type="spellEnd"/>
      <w:r>
        <w:rPr>
          <w:rFonts w:ascii="Times New Roman" w:hAnsi="Times New Roman" w:cs="Times New Roman"/>
          <w:sz w:val="28"/>
          <w:szCs w:val="28"/>
          <w:lang w:val="uk-UA"/>
        </w:rPr>
        <w:t xml:space="preserve"> бренду до місцевих умов, пакування</w:t>
      </w:r>
      <w:r w:rsidRPr="000B1C21">
        <w:rPr>
          <w:rFonts w:ascii="Times New Roman" w:hAnsi="Times New Roman" w:cs="Times New Roman"/>
          <w:sz w:val="28"/>
          <w:szCs w:val="28"/>
          <w:lang w:val="uk-UA"/>
        </w:rPr>
        <w:t xml:space="preserve"> та реклами;</w:t>
      </w:r>
    </w:p>
    <w:p w14:paraId="66E5E1C2" w14:textId="7786D59A" w:rsidR="000B1C21" w:rsidRDefault="000B1C21"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r w:rsidRPr="000B1C21">
        <w:rPr>
          <w:rFonts w:ascii="Times New Roman" w:hAnsi="Times New Roman" w:cs="Times New Roman"/>
          <w:sz w:val="28"/>
          <w:szCs w:val="28"/>
          <w:lang w:val="uk-UA"/>
        </w:rPr>
        <w:t>Глобалізація брендів полегшує вхід на</w:t>
      </w:r>
      <w:r>
        <w:rPr>
          <w:rFonts w:ascii="Times New Roman" w:hAnsi="Times New Roman" w:cs="Times New Roman"/>
          <w:sz w:val="28"/>
          <w:szCs w:val="28"/>
          <w:lang w:val="uk-UA"/>
        </w:rPr>
        <w:t xml:space="preserve"> ринків</w:t>
      </w:r>
      <w:r w:rsidRPr="000B1C21">
        <w:rPr>
          <w:rFonts w:ascii="Times New Roman" w:hAnsi="Times New Roman" w:cs="Times New Roman"/>
          <w:sz w:val="28"/>
          <w:szCs w:val="28"/>
          <w:lang w:val="uk-UA"/>
        </w:rPr>
        <w:t xml:space="preserve"> збуту та </w:t>
      </w:r>
      <w:r w:rsidR="00035EE2">
        <w:rPr>
          <w:rFonts w:ascii="Times New Roman" w:hAnsi="Times New Roman" w:cs="Times New Roman"/>
          <w:sz w:val="28"/>
          <w:szCs w:val="28"/>
          <w:lang w:val="uk-UA"/>
        </w:rPr>
        <w:t xml:space="preserve">забезпечує конкурентні переваги завдяки відомості </w:t>
      </w:r>
      <w:r w:rsidRPr="000B1C21">
        <w:rPr>
          <w:rFonts w:ascii="Times New Roman" w:hAnsi="Times New Roman" w:cs="Times New Roman"/>
          <w:sz w:val="28"/>
          <w:szCs w:val="28"/>
          <w:lang w:val="uk-UA"/>
        </w:rPr>
        <w:t>бренда;</w:t>
      </w:r>
    </w:p>
    <w:p w14:paraId="0ABD633E" w14:textId="35E5D757" w:rsidR="00035EE2" w:rsidRDefault="002567CA"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r w:rsidRPr="002567CA">
        <w:rPr>
          <w:rFonts w:ascii="Times New Roman" w:hAnsi="Times New Roman" w:cs="Times New Roman"/>
          <w:sz w:val="28"/>
          <w:szCs w:val="28"/>
          <w:lang w:val="uk-UA"/>
        </w:rPr>
        <w:t xml:space="preserve">Глобальна стратегія конкурентної боротьби бренду </w:t>
      </w:r>
      <w:r>
        <w:rPr>
          <w:rFonts w:ascii="Times New Roman" w:hAnsi="Times New Roman" w:cs="Times New Roman"/>
          <w:sz w:val="28"/>
          <w:szCs w:val="28"/>
          <w:lang w:val="uk-UA"/>
        </w:rPr>
        <w:t xml:space="preserve">допомагає </w:t>
      </w:r>
      <w:r w:rsidRPr="002567CA">
        <w:rPr>
          <w:rFonts w:ascii="Times New Roman" w:hAnsi="Times New Roman" w:cs="Times New Roman"/>
          <w:sz w:val="28"/>
          <w:szCs w:val="28"/>
          <w:lang w:val="uk-UA"/>
        </w:rPr>
        <w:t>швидше вийти на міжнародні ринки,</w:t>
      </w:r>
      <w:r w:rsidRPr="002567CA">
        <w:rPr>
          <w:rFonts w:ascii="Times New Roman" w:hAnsi="Times New Roman" w:cs="Times New Roman"/>
          <w:sz w:val="28"/>
          <w:szCs w:val="28"/>
        </w:rPr>
        <w:t xml:space="preserve"> а </w:t>
      </w:r>
      <w:r w:rsidRPr="002567CA">
        <w:rPr>
          <w:rFonts w:ascii="Times New Roman" w:hAnsi="Times New Roman" w:cs="Times New Roman"/>
          <w:sz w:val="28"/>
          <w:szCs w:val="28"/>
          <w:lang w:val="uk-UA"/>
        </w:rPr>
        <w:t>прискорення грошових потоків збільшує акціонерну вартість</w:t>
      </w:r>
      <w:r w:rsidRPr="002567CA">
        <w:rPr>
          <w:rFonts w:ascii="Times New Roman" w:hAnsi="Times New Roman" w:cs="Times New Roman"/>
          <w:sz w:val="28"/>
          <w:szCs w:val="28"/>
        </w:rPr>
        <w:t>;</w:t>
      </w:r>
    </w:p>
    <w:p w14:paraId="4D82E80A" w14:textId="60B73B8E" w:rsidR="002567CA" w:rsidRPr="0088709E" w:rsidRDefault="0088709E" w:rsidP="00921ACB">
      <w:pPr>
        <w:pStyle w:val="a5"/>
        <w:numPr>
          <w:ilvl w:val="0"/>
          <w:numId w:val="18"/>
        </w:numPr>
        <w:spacing w:after="0" w:line="360" w:lineRule="auto"/>
        <w:ind w:left="0" w:firstLine="709"/>
        <w:jc w:val="both"/>
        <w:rPr>
          <w:rFonts w:ascii="Times New Roman" w:hAnsi="Times New Roman" w:cs="Times New Roman"/>
          <w:sz w:val="28"/>
          <w:szCs w:val="28"/>
          <w:lang w:val="uk-UA"/>
        </w:rPr>
      </w:pPr>
      <w:r w:rsidRPr="0088709E">
        <w:rPr>
          <w:rFonts w:ascii="Times New Roman" w:hAnsi="Times New Roman" w:cs="Times New Roman"/>
          <w:sz w:val="28"/>
          <w:szCs w:val="28"/>
          <w:lang w:val="uk-UA"/>
        </w:rPr>
        <w:t>Глобальний бренд, який має високу лояльність, володіє великими можливостями ефективного розширення на інші категорії товарів</w:t>
      </w:r>
      <w:r>
        <w:rPr>
          <w:rFonts w:ascii="Times New Roman" w:hAnsi="Times New Roman" w:cs="Times New Roman"/>
          <w:sz w:val="28"/>
          <w:szCs w:val="28"/>
          <w:lang w:val="uk-UA"/>
        </w:rPr>
        <w:t>.</w:t>
      </w:r>
    </w:p>
    <w:p w14:paraId="2B655B81" w14:textId="1921307F" w:rsidR="00AE6AB9" w:rsidRDefault="008E67DB"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моделі бренд-менеджменту, то економічне життя кожної країни швидко розвивається </w:t>
      </w:r>
      <w:r w:rsidR="00C92E06" w:rsidRPr="009C08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можна помітити інтеграцію західного та східного підходів до бренд-менеджменту. На українських ринках західний підхід є ближчим до формування брендів у випадку коли декілька суміжні </w:t>
      </w:r>
      <w:r w:rsidR="006C29C8">
        <w:rPr>
          <w:rFonts w:ascii="Times New Roman" w:hAnsi="Times New Roman" w:cs="Times New Roman"/>
          <w:sz w:val="28"/>
          <w:szCs w:val="28"/>
          <w:lang w:val="uk-UA"/>
        </w:rPr>
        <w:t xml:space="preserve">продуктові </w:t>
      </w:r>
      <w:r>
        <w:rPr>
          <w:rFonts w:ascii="Times New Roman" w:hAnsi="Times New Roman" w:cs="Times New Roman"/>
          <w:sz w:val="28"/>
          <w:szCs w:val="28"/>
          <w:lang w:val="uk-UA"/>
        </w:rPr>
        <w:t>групи «закріплені» за одн</w:t>
      </w:r>
      <w:r w:rsidR="006C29C8">
        <w:rPr>
          <w:rFonts w:ascii="Times New Roman" w:hAnsi="Times New Roman" w:cs="Times New Roman"/>
          <w:sz w:val="28"/>
          <w:szCs w:val="28"/>
          <w:lang w:val="uk-UA"/>
        </w:rPr>
        <w:t>им ім’ям. А східна модель ближча до створення брендів в</w:t>
      </w:r>
      <w:r>
        <w:rPr>
          <w:rFonts w:ascii="Times New Roman" w:hAnsi="Times New Roman" w:cs="Times New Roman"/>
          <w:sz w:val="28"/>
          <w:szCs w:val="28"/>
          <w:lang w:val="uk-UA"/>
        </w:rPr>
        <w:t xml:space="preserve"> </w:t>
      </w:r>
      <w:r w:rsidR="006C29C8">
        <w:rPr>
          <w:rFonts w:ascii="Times New Roman" w:hAnsi="Times New Roman" w:cs="Times New Roman"/>
          <w:sz w:val="28"/>
          <w:szCs w:val="28"/>
          <w:lang w:val="uk-UA"/>
        </w:rPr>
        <w:t xml:space="preserve">ситуації коли під одним ім’ям продаються диференційовані товари, прикладом цього на українському ринку є міжнародна компанія </w:t>
      </w:r>
      <w:r w:rsidR="006C29C8">
        <w:rPr>
          <w:rFonts w:ascii="Times New Roman" w:hAnsi="Times New Roman" w:cs="Times New Roman"/>
          <w:sz w:val="28"/>
          <w:szCs w:val="28"/>
          <w:lang w:val="en-US"/>
        </w:rPr>
        <w:t>Samsung</w:t>
      </w:r>
      <w:r w:rsidR="006C29C8">
        <w:rPr>
          <w:rFonts w:ascii="Times New Roman" w:hAnsi="Times New Roman" w:cs="Times New Roman"/>
          <w:sz w:val="28"/>
          <w:szCs w:val="28"/>
          <w:lang w:val="uk-UA"/>
        </w:rPr>
        <w:t xml:space="preserve">. </w:t>
      </w:r>
    </w:p>
    <w:p w14:paraId="5D649188" w14:textId="6D32828C" w:rsidR="00754473" w:rsidRDefault="00B20C86"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українських виробників формування нових брендів стало важче у зв’язку з охопленням ринку іноземними брендами. Воно вимагає </w:t>
      </w:r>
      <w:r w:rsidR="00B17F5A">
        <w:rPr>
          <w:rFonts w:ascii="Times New Roman" w:hAnsi="Times New Roman" w:cs="Times New Roman"/>
          <w:sz w:val="28"/>
          <w:szCs w:val="28"/>
          <w:lang w:val="uk-UA"/>
        </w:rPr>
        <w:t xml:space="preserve">багато засобів та великих зусиль, щоб обійти закордонних конкурентів. Щоб використовувати </w:t>
      </w:r>
      <w:r w:rsidR="00B17F5A">
        <w:rPr>
          <w:rFonts w:ascii="Times New Roman" w:hAnsi="Times New Roman" w:cs="Times New Roman"/>
          <w:sz w:val="28"/>
          <w:szCs w:val="28"/>
          <w:lang w:val="uk-UA"/>
        </w:rPr>
        <w:lastRenderedPageBreak/>
        <w:t xml:space="preserve">нові </w:t>
      </w:r>
      <w:r w:rsidR="000762B7">
        <w:rPr>
          <w:rFonts w:ascii="Times New Roman" w:hAnsi="Times New Roman" w:cs="Times New Roman"/>
          <w:sz w:val="28"/>
          <w:szCs w:val="28"/>
          <w:lang w:val="uk-UA"/>
        </w:rPr>
        <w:t xml:space="preserve">зарубіжні </w:t>
      </w:r>
      <w:r w:rsidR="00B17F5A">
        <w:rPr>
          <w:rFonts w:ascii="Times New Roman" w:hAnsi="Times New Roman" w:cs="Times New Roman"/>
          <w:sz w:val="28"/>
          <w:szCs w:val="28"/>
          <w:lang w:val="uk-UA"/>
        </w:rPr>
        <w:t>технології брендингу вітчизняні виробники мають постійно проводити маркетингові дослідження купівельних переваг споживачів та їхні</w:t>
      </w:r>
      <w:r w:rsidR="00F01CF4">
        <w:rPr>
          <w:rFonts w:ascii="Times New Roman" w:hAnsi="Times New Roman" w:cs="Times New Roman"/>
          <w:sz w:val="28"/>
          <w:szCs w:val="28"/>
          <w:lang w:val="uk-UA"/>
        </w:rPr>
        <w:t xml:space="preserve">х мотивів </w:t>
      </w:r>
      <w:r w:rsidR="00B17F5A">
        <w:rPr>
          <w:rFonts w:ascii="Times New Roman" w:hAnsi="Times New Roman" w:cs="Times New Roman"/>
          <w:sz w:val="28"/>
          <w:szCs w:val="28"/>
          <w:lang w:val="uk-UA"/>
        </w:rPr>
        <w:t xml:space="preserve">здійснених покупок. </w:t>
      </w:r>
      <w:r w:rsidR="00F01CF4">
        <w:rPr>
          <w:rFonts w:ascii="Times New Roman" w:hAnsi="Times New Roman" w:cs="Times New Roman"/>
          <w:sz w:val="28"/>
          <w:szCs w:val="28"/>
          <w:lang w:val="uk-UA"/>
        </w:rPr>
        <w:t>Бо відповідно специфіці купівельної поведінки українських споживачів можна виявити особливості використання концепції бренд-менеджменту на відповідному ринку.</w:t>
      </w:r>
      <w:r w:rsidR="00754473">
        <w:rPr>
          <w:rFonts w:ascii="Times New Roman" w:hAnsi="Times New Roman" w:cs="Times New Roman"/>
          <w:sz w:val="28"/>
          <w:szCs w:val="28"/>
          <w:lang w:val="uk-UA"/>
        </w:rPr>
        <w:t xml:space="preserve"> Але щоб зрозуміти цю концепцію потрібно враховувати такі фактори, як </w:t>
      </w:r>
      <w:r w:rsidR="00CF00DE">
        <w:rPr>
          <w:rFonts w:ascii="Times New Roman" w:hAnsi="Times New Roman" w:cs="Times New Roman"/>
          <w:sz w:val="28"/>
          <w:szCs w:val="28"/>
        </w:rPr>
        <w:t>[</w:t>
      </w:r>
      <w:r w:rsidR="0089733D">
        <w:rPr>
          <w:rFonts w:ascii="Times New Roman" w:hAnsi="Times New Roman" w:cs="Times New Roman"/>
          <w:sz w:val="28"/>
          <w:szCs w:val="28"/>
          <w:lang w:val="uk-UA"/>
        </w:rPr>
        <w:t>35</w:t>
      </w:r>
      <w:r w:rsidR="00754473" w:rsidRPr="00754473">
        <w:rPr>
          <w:rFonts w:ascii="Times New Roman" w:hAnsi="Times New Roman" w:cs="Times New Roman"/>
          <w:sz w:val="28"/>
          <w:szCs w:val="28"/>
        </w:rPr>
        <w:t>]</w:t>
      </w:r>
      <w:r w:rsidR="00754473">
        <w:rPr>
          <w:rFonts w:ascii="Times New Roman" w:hAnsi="Times New Roman" w:cs="Times New Roman"/>
          <w:sz w:val="28"/>
          <w:szCs w:val="28"/>
          <w:lang w:val="uk-UA"/>
        </w:rPr>
        <w:t>:</w:t>
      </w:r>
    </w:p>
    <w:p w14:paraId="294E3B0D" w14:textId="1B0629F2" w:rsidR="006C29C8" w:rsidRDefault="00754473"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Розпізнання брендів на укра</w:t>
      </w:r>
      <w:r w:rsidR="000762B7">
        <w:rPr>
          <w:rFonts w:ascii="Times New Roman" w:hAnsi="Times New Roman" w:cs="Times New Roman"/>
          <w:sz w:val="28"/>
          <w:szCs w:val="28"/>
          <w:lang w:val="uk-UA"/>
        </w:rPr>
        <w:t>їнських ринках починає зростати;</w:t>
      </w:r>
    </w:p>
    <w:p w14:paraId="15CD8839" w14:textId="36B0EC49" w:rsidR="00754473" w:rsidRDefault="00481C6A"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Низька лояльність до торгових марок у зв’язку з швидким насиченням українського ринку та появою нових брендів</w:t>
      </w:r>
      <w:r w:rsidR="000762B7" w:rsidRPr="000762B7">
        <w:rPr>
          <w:rFonts w:ascii="Times New Roman" w:hAnsi="Times New Roman" w:cs="Times New Roman"/>
          <w:sz w:val="28"/>
          <w:szCs w:val="28"/>
        </w:rPr>
        <w:t>;</w:t>
      </w:r>
    </w:p>
    <w:p w14:paraId="60485D3E" w14:textId="596299BE" w:rsidR="00481C6A" w:rsidRDefault="00481C6A"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Обрання покупцями вітчизняних марок продуктів харчування у зв’язку з недовірою до якості невідомих закордонних товарів</w:t>
      </w:r>
      <w:r w:rsidR="000762B7" w:rsidRPr="000762B7">
        <w:rPr>
          <w:rFonts w:ascii="Times New Roman" w:hAnsi="Times New Roman" w:cs="Times New Roman"/>
          <w:sz w:val="28"/>
          <w:szCs w:val="28"/>
        </w:rPr>
        <w:t>;</w:t>
      </w:r>
    </w:p>
    <w:p w14:paraId="2DF73D59" w14:textId="51482FE7" w:rsidR="00481C6A" w:rsidRDefault="00481C6A"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Сприймання бренда в Україні як символ оригінальності та відсутністю підозр до незаконних підробок</w:t>
      </w:r>
      <w:r w:rsidR="000762B7" w:rsidRPr="000762B7">
        <w:rPr>
          <w:rFonts w:ascii="Times New Roman" w:hAnsi="Times New Roman" w:cs="Times New Roman"/>
          <w:sz w:val="28"/>
          <w:szCs w:val="28"/>
        </w:rPr>
        <w:t>;</w:t>
      </w:r>
    </w:p>
    <w:p w14:paraId="641D279A" w14:textId="65C4FDC4" w:rsidR="00481C6A" w:rsidRDefault="00481C6A"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сильної рекламної кампанії в засобах масової інформації</w:t>
      </w:r>
      <w:r w:rsidR="000762B7">
        <w:rPr>
          <w:rFonts w:ascii="Times New Roman" w:hAnsi="Times New Roman" w:cs="Times New Roman"/>
          <w:sz w:val="28"/>
          <w:szCs w:val="28"/>
          <w:lang w:val="uk-UA"/>
        </w:rPr>
        <w:t xml:space="preserve"> та її активне використання зовнішньої реклами</w:t>
      </w:r>
      <w:r>
        <w:rPr>
          <w:rFonts w:ascii="Times New Roman" w:hAnsi="Times New Roman" w:cs="Times New Roman"/>
          <w:sz w:val="28"/>
          <w:szCs w:val="28"/>
          <w:lang w:val="uk-UA"/>
        </w:rPr>
        <w:t xml:space="preserve">, для того щоб створити бренд </w:t>
      </w:r>
      <w:r w:rsidR="000762B7">
        <w:rPr>
          <w:rFonts w:ascii="Times New Roman" w:hAnsi="Times New Roman" w:cs="Times New Roman"/>
          <w:sz w:val="28"/>
          <w:szCs w:val="28"/>
          <w:lang w:val="uk-UA"/>
        </w:rPr>
        <w:t>на українському ринку</w:t>
      </w:r>
      <w:r w:rsidR="000762B7" w:rsidRPr="000762B7">
        <w:rPr>
          <w:rFonts w:ascii="Times New Roman" w:hAnsi="Times New Roman" w:cs="Times New Roman"/>
          <w:sz w:val="28"/>
          <w:szCs w:val="28"/>
        </w:rPr>
        <w:t>;</w:t>
      </w:r>
    </w:p>
    <w:p w14:paraId="0DBFB54B" w14:textId="45B5AD45" w:rsidR="000762B7" w:rsidRDefault="000762B7"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Специфічна свідомість українського споживача, що </w:t>
      </w:r>
      <w:proofErr w:type="spellStart"/>
      <w:r>
        <w:rPr>
          <w:rFonts w:ascii="Times New Roman" w:hAnsi="Times New Roman" w:cs="Times New Roman"/>
          <w:sz w:val="28"/>
          <w:szCs w:val="28"/>
          <w:lang w:val="uk-UA"/>
        </w:rPr>
        <w:t>заключається</w:t>
      </w:r>
      <w:proofErr w:type="spellEnd"/>
      <w:r>
        <w:rPr>
          <w:rFonts w:ascii="Times New Roman" w:hAnsi="Times New Roman" w:cs="Times New Roman"/>
          <w:sz w:val="28"/>
          <w:szCs w:val="28"/>
          <w:lang w:val="uk-UA"/>
        </w:rPr>
        <w:t xml:space="preserve"> в співвідношення поняття «бренда» із країною-виробником, власною торговою маркою та привабливим упакуванням</w:t>
      </w:r>
      <w:r w:rsidRPr="000762B7">
        <w:rPr>
          <w:rFonts w:ascii="Times New Roman" w:hAnsi="Times New Roman" w:cs="Times New Roman"/>
          <w:sz w:val="28"/>
          <w:szCs w:val="28"/>
          <w:lang w:val="uk-UA"/>
        </w:rPr>
        <w:t>;</w:t>
      </w:r>
    </w:p>
    <w:p w14:paraId="7AFA1973" w14:textId="48176CCC" w:rsidR="000762B7" w:rsidRPr="00754473" w:rsidRDefault="000762B7" w:rsidP="00921ACB">
      <w:pPr>
        <w:pStyle w:val="a5"/>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національних традицій та особливостей сприйняття рекламних звернень.</w:t>
      </w:r>
    </w:p>
    <w:p w14:paraId="6C5CD8A1" w14:textId="039A2070" w:rsidR="003717C9" w:rsidRDefault="005C6268"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у зв’язку з воєнним становищем виникли певні тренди у сфері бренд-менеджменту. Велика кількість брендів почали зосереджуватись на просуванні патріотизму та національної </w:t>
      </w:r>
      <w:r w:rsidR="00BF59F3">
        <w:rPr>
          <w:rFonts w:ascii="Times New Roman" w:hAnsi="Times New Roman" w:cs="Times New Roman"/>
          <w:sz w:val="28"/>
          <w:szCs w:val="28"/>
          <w:lang w:val="uk-UA"/>
        </w:rPr>
        <w:t>ідентичності. Відповідно цьому вони почали</w:t>
      </w:r>
      <w:r w:rsidR="003717C9">
        <w:rPr>
          <w:rFonts w:ascii="Times New Roman" w:hAnsi="Times New Roman" w:cs="Times New Roman"/>
          <w:sz w:val="28"/>
          <w:szCs w:val="28"/>
          <w:lang w:val="uk-UA"/>
        </w:rPr>
        <w:t xml:space="preserve"> в своїх маркетингових кампаніях</w:t>
      </w:r>
      <w:r w:rsidR="00BF59F3">
        <w:rPr>
          <w:rFonts w:ascii="Times New Roman" w:hAnsi="Times New Roman" w:cs="Times New Roman"/>
          <w:sz w:val="28"/>
          <w:szCs w:val="28"/>
          <w:lang w:val="uk-UA"/>
        </w:rPr>
        <w:t xml:space="preserve"> вико</w:t>
      </w:r>
      <w:r w:rsidR="00DB311B">
        <w:rPr>
          <w:rFonts w:ascii="Times New Roman" w:hAnsi="Times New Roman" w:cs="Times New Roman"/>
          <w:sz w:val="28"/>
          <w:szCs w:val="28"/>
          <w:lang w:val="uk-UA"/>
        </w:rPr>
        <w:t>ристовувати національну символ</w:t>
      </w:r>
      <w:r w:rsidR="009F74F0">
        <w:rPr>
          <w:rFonts w:ascii="Times New Roman" w:hAnsi="Times New Roman" w:cs="Times New Roman"/>
          <w:sz w:val="28"/>
          <w:szCs w:val="28"/>
          <w:lang w:val="uk-UA"/>
        </w:rPr>
        <w:t>і</w:t>
      </w:r>
      <w:r w:rsidR="00BF59F3">
        <w:rPr>
          <w:rFonts w:ascii="Times New Roman" w:hAnsi="Times New Roman" w:cs="Times New Roman"/>
          <w:sz w:val="28"/>
          <w:szCs w:val="28"/>
          <w:lang w:val="uk-UA"/>
        </w:rPr>
        <w:t>ку, відповідні кольори та слогани</w:t>
      </w:r>
      <w:r w:rsidR="003717C9">
        <w:rPr>
          <w:rFonts w:ascii="Times New Roman" w:hAnsi="Times New Roman" w:cs="Times New Roman"/>
          <w:sz w:val="28"/>
          <w:szCs w:val="28"/>
          <w:lang w:val="uk-UA"/>
        </w:rPr>
        <w:t xml:space="preserve"> з метою натиснення на емоції українців, які люблять та пишаються свою країною</w:t>
      </w:r>
      <w:r w:rsidR="0027234A">
        <w:rPr>
          <w:rFonts w:ascii="Times New Roman" w:hAnsi="Times New Roman" w:cs="Times New Roman"/>
          <w:sz w:val="28"/>
          <w:szCs w:val="28"/>
          <w:lang w:val="uk-UA"/>
        </w:rPr>
        <w:t xml:space="preserve"> </w:t>
      </w:r>
      <w:r w:rsidR="0089733D">
        <w:rPr>
          <w:rFonts w:ascii="Times New Roman" w:hAnsi="Times New Roman" w:cs="Times New Roman"/>
          <w:sz w:val="28"/>
          <w:szCs w:val="28"/>
        </w:rPr>
        <w:t>[37</w:t>
      </w:r>
      <w:r w:rsidR="0027234A" w:rsidRPr="00401F46">
        <w:rPr>
          <w:rFonts w:ascii="Times New Roman" w:hAnsi="Times New Roman" w:cs="Times New Roman"/>
          <w:sz w:val="28"/>
          <w:szCs w:val="28"/>
        </w:rPr>
        <w:t>]</w:t>
      </w:r>
      <w:r w:rsidR="003717C9">
        <w:rPr>
          <w:rFonts w:ascii="Times New Roman" w:hAnsi="Times New Roman" w:cs="Times New Roman"/>
          <w:sz w:val="28"/>
          <w:szCs w:val="28"/>
          <w:lang w:val="uk-UA"/>
        </w:rPr>
        <w:t>.</w:t>
      </w:r>
    </w:p>
    <w:p w14:paraId="65B1F6E5" w14:textId="5F25D4DC" w:rsidR="00916FE3" w:rsidRDefault="003717C9"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Війна стала поштовхом для виникнення</w:t>
      </w:r>
      <w:r w:rsidR="00916FE3" w:rsidRPr="00916FE3">
        <w:rPr>
          <w:rFonts w:ascii="Times New Roman" w:hAnsi="Times New Roman" w:cs="Times New Roman"/>
          <w:sz w:val="28"/>
          <w:szCs w:val="28"/>
          <w:lang w:val="uk-UA"/>
        </w:rPr>
        <w:t xml:space="preserve"> </w:t>
      </w:r>
      <w:r w:rsidR="00916FE3">
        <w:rPr>
          <w:rFonts w:ascii="Times New Roman" w:hAnsi="Times New Roman" w:cs="Times New Roman"/>
          <w:sz w:val="28"/>
          <w:szCs w:val="28"/>
          <w:lang w:val="uk-UA"/>
        </w:rPr>
        <w:t>в даній країні</w:t>
      </w:r>
      <w:r>
        <w:rPr>
          <w:rFonts w:ascii="Times New Roman" w:hAnsi="Times New Roman" w:cs="Times New Roman"/>
          <w:sz w:val="28"/>
          <w:szCs w:val="28"/>
          <w:lang w:val="uk-UA"/>
        </w:rPr>
        <w:t xml:space="preserve"> нових можливостей для брендів. </w:t>
      </w:r>
      <w:r w:rsidR="00916FE3">
        <w:rPr>
          <w:rFonts w:ascii="Times New Roman" w:hAnsi="Times New Roman" w:cs="Times New Roman"/>
          <w:sz w:val="28"/>
          <w:szCs w:val="28"/>
          <w:lang w:val="uk-UA"/>
        </w:rPr>
        <w:t xml:space="preserve">До цих викликів та можливостей можна віднести: </w:t>
      </w:r>
      <w:proofErr w:type="spellStart"/>
      <w:r w:rsidR="00916FE3">
        <w:rPr>
          <w:rFonts w:ascii="Times New Roman" w:hAnsi="Times New Roman" w:cs="Times New Roman"/>
          <w:sz w:val="28"/>
          <w:szCs w:val="28"/>
          <w:lang w:val="uk-UA"/>
        </w:rPr>
        <w:lastRenderedPageBreak/>
        <w:t>репозиціонування</w:t>
      </w:r>
      <w:proofErr w:type="spellEnd"/>
      <w:r w:rsidR="00916FE3">
        <w:rPr>
          <w:rFonts w:ascii="Times New Roman" w:hAnsi="Times New Roman" w:cs="Times New Roman"/>
          <w:sz w:val="28"/>
          <w:szCs w:val="28"/>
          <w:lang w:val="uk-UA"/>
        </w:rPr>
        <w:t>, патріотичний брендинг, розвиток електронної комерції, міжнародна співпраця та соціальна відповідальність.</w:t>
      </w:r>
    </w:p>
    <w:p w14:paraId="54F2480C" w14:textId="77777777" w:rsidR="00916FE3" w:rsidRDefault="003717C9" w:rsidP="00921ACB">
      <w:pPr>
        <w:spacing w:after="0" w:line="360" w:lineRule="auto"/>
        <w:ind w:firstLine="709"/>
        <w:jc w:val="both"/>
        <w:rPr>
          <w:lang w:val="uk-UA"/>
        </w:rPr>
      </w:pPr>
      <w:r>
        <w:rPr>
          <w:rFonts w:ascii="Times New Roman" w:hAnsi="Times New Roman" w:cs="Times New Roman"/>
          <w:sz w:val="28"/>
          <w:szCs w:val="28"/>
          <w:lang w:val="uk-UA"/>
        </w:rPr>
        <w:t xml:space="preserve">Певні бренди </w:t>
      </w:r>
      <w:proofErr w:type="spellStart"/>
      <w:r>
        <w:rPr>
          <w:rFonts w:ascii="Times New Roman" w:hAnsi="Times New Roman" w:cs="Times New Roman"/>
          <w:sz w:val="28"/>
          <w:szCs w:val="28"/>
          <w:lang w:val="uk-UA"/>
        </w:rPr>
        <w:t>репозиціонували</w:t>
      </w:r>
      <w:proofErr w:type="spellEnd"/>
      <w:r>
        <w:rPr>
          <w:rFonts w:ascii="Times New Roman" w:hAnsi="Times New Roman" w:cs="Times New Roman"/>
          <w:sz w:val="28"/>
          <w:szCs w:val="28"/>
          <w:lang w:val="uk-UA"/>
        </w:rPr>
        <w:t xml:space="preserve"> себе для того, щоб задовольнити більш важливі потреби своїх споживачів, а саме почади продавати товари, що стали актуальнішими </w:t>
      </w:r>
      <w:r w:rsidR="001E6AA5">
        <w:rPr>
          <w:rFonts w:ascii="Times New Roman" w:hAnsi="Times New Roman" w:cs="Times New Roman"/>
          <w:sz w:val="28"/>
          <w:szCs w:val="28"/>
          <w:lang w:val="uk-UA"/>
        </w:rPr>
        <w:t>в поточній ситуації.</w:t>
      </w:r>
      <w:r w:rsidR="00916FE3" w:rsidRPr="00916FE3">
        <w:t xml:space="preserve"> </w:t>
      </w:r>
    </w:p>
    <w:p w14:paraId="1A41F27A" w14:textId="704404B9" w:rsidR="00916FE3" w:rsidRDefault="00916FE3" w:rsidP="00921ACB">
      <w:pPr>
        <w:spacing w:after="0" w:line="360" w:lineRule="auto"/>
        <w:ind w:firstLine="709"/>
        <w:jc w:val="both"/>
        <w:rPr>
          <w:rFonts w:ascii="Times New Roman" w:hAnsi="Times New Roman" w:cs="Times New Roman"/>
          <w:sz w:val="28"/>
          <w:szCs w:val="28"/>
          <w:lang w:val="uk-UA"/>
        </w:rPr>
      </w:pPr>
      <w:r w:rsidRPr="00916FE3">
        <w:rPr>
          <w:rFonts w:ascii="Times New Roman" w:hAnsi="Times New Roman" w:cs="Times New Roman"/>
          <w:sz w:val="28"/>
          <w:szCs w:val="28"/>
          <w:lang w:val="uk-UA"/>
        </w:rPr>
        <w:t xml:space="preserve">У зв'язку з обмеженнями на рух товарів та послуг через конфліктні зони, багато компаній переходять на </w:t>
      </w:r>
      <w:proofErr w:type="spellStart"/>
      <w:r w:rsidRPr="00916FE3">
        <w:rPr>
          <w:rFonts w:ascii="Times New Roman" w:hAnsi="Times New Roman" w:cs="Times New Roman"/>
          <w:sz w:val="28"/>
          <w:szCs w:val="28"/>
          <w:lang w:val="uk-UA"/>
        </w:rPr>
        <w:t>онлайн-продажі</w:t>
      </w:r>
      <w:proofErr w:type="spellEnd"/>
      <w:r w:rsidRPr="00916FE3">
        <w:rPr>
          <w:rFonts w:ascii="Times New Roman" w:hAnsi="Times New Roman" w:cs="Times New Roman"/>
          <w:sz w:val="28"/>
          <w:szCs w:val="28"/>
          <w:lang w:val="uk-UA"/>
        </w:rPr>
        <w:t>, що відкриває нові можливості для р</w:t>
      </w:r>
      <w:r>
        <w:rPr>
          <w:rFonts w:ascii="Times New Roman" w:hAnsi="Times New Roman" w:cs="Times New Roman"/>
          <w:sz w:val="28"/>
          <w:szCs w:val="28"/>
          <w:lang w:val="uk-UA"/>
        </w:rPr>
        <w:t>озвитку електронної комерції.</w:t>
      </w:r>
      <w:r w:rsidR="003E6BC7">
        <w:rPr>
          <w:rFonts w:ascii="Times New Roman" w:hAnsi="Times New Roman" w:cs="Times New Roman"/>
          <w:sz w:val="28"/>
          <w:szCs w:val="28"/>
          <w:lang w:val="uk-UA"/>
        </w:rPr>
        <w:t xml:space="preserve"> Соціальні медіа стали впливовими інструментами, через які бренди спілкуються з споживачами під час війни.</w:t>
      </w:r>
      <w:r w:rsidR="003E6BC7" w:rsidRPr="003E6BC7">
        <w:rPr>
          <w:lang w:val="uk-UA"/>
        </w:rPr>
        <w:t xml:space="preserve"> </w:t>
      </w:r>
      <w:r w:rsidR="003E6BC7">
        <w:rPr>
          <w:rFonts w:ascii="Times New Roman" w:hAnsi="Times New Roman" w:cs="Times New Roman"/>
          <w:sz w:val="28"/>
          <w:szCs w:val="28"/>
          <w:lang w:val="uk-UA"/>
        </w:rPr>
        <w:t>Бренди почали використовувати</w:t>
      </w:r>
      <w:r w:rsidR="003E6BC7" w:rsidRPr="003E6BC7">
        <w:rPr>
          <w:rFonts w:ascii="Times New Roman" w:hAnsi="Times New Roman" w:cs="Times New Roman"/>
          <w:sz w:val="28"/>
          <w:szCs w:val="28"/>
          <w:lang w:val="uk-UA"/>
        </w:rPr>
        <w:t xml:space="preserve"> впливових осіб і платформи соціальних мереж, щоб створювати контент, який відповідає поточній ситуації, і залучати споживачів, які шукають новини та інформацію.</w:t>
      </w:r>
      <w:r w:rsidR="003E6BC7">
        <w:rPr>
          <w:rFonts w:ascii="Times New Roman" w:hAnsi="Times New Roman" w:cs="Times New Roman"/>
          <w:sz w:val="28"/>
          <w:szCs w:val="28"/>
          <w:lang w:val="uk-UA"/>
        </w:rPr>
        <w:t xml:space="preserve"> </w:t>
      </w:r>
    </w:p>
    <w:p w14:paraId="7BBA6D39" w14:textId="6EA6EB21" w:rsidR="00E30853" w:rsidRPr="00E30853" w:rsidRDefault="00E30853"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відповідно тому, що</w:t>
      </w:r>
      <w:r w:rsidRPr="00E30853">
        <w:rPr>
          <w:rFonts w:ascii="Times New Roman" w:hAnsi="Times New Roman" w:cs="Times New Roman"/>
          <w:sz w:val="28"/>
          <w:szCs w:val="28"/>
        </w:rPr>
        <w:t xml:space="preserve"> велика </w:t>
      </w:r>
      <w:r w:rsidRPr="00E30853">
        <w:rPr>
          <w:rFonts w:ascii="Times New Roman" w:hAnsi="Times New Roman" w:cs="Times New Roman"/>
          <w:sz w:val="28"/>
          <w:szCs w:val="28"/>
          <w:lang w:val="uk-UA"/>
        </w:rPr>
        <w:t>частина країни перебуває в кризовому стані та багато традиційних маркетингових каналів порушені, цифровий маркетинг стає все більш важливим для українських брендів. Багато брендів перенесли свої маркетингові зусилля на соціальні мережі та інші цифрові платформи, щоб охопити цільову аудиторію та залишатися на зв’язку з власними клієнтами.</w:t>
      </w:r>
    </w:p>
    <w:p w14:paraId="6B0B4A2D" w14:textId="57CEF827" w:rsidR="00916FE3" w:rsidRPr="00916FE3" w:rsidRDefault="00916FE3" w:rsidP="00921ACB">
      <w:pPr>
        <w:spacing w:after="0" w:line="360" w:lineRule="auto"/>
        <w:ind w:firstLine="709"/>
        <w:jc w:val="both"/>
        <w:rPr>
          <w:rFonts w:ascii="Times New Roman" w:hAnsi="Times New Roman" w:cs="Times New Roman"/>
          <w:sz w:val="28"/>
          <w:szCs w:val="28"/>
          <w:lang w:val="uk-UA"/>
        </w:rPr>
      </w:pPr>
      <w:r w:rsidRPr="00916FE3">
        <w:rPr>
          <w:rFonts w:ascii="Times New Roman" w:hAnsi="Times New Roman" w:cs="Times New Roman"/>
          <w:sz w:val="28"/>
          <w:szCs w:val="28"/>
          <w:lang w:val="uk-UA"/>
        </w:rPr>
        <w:t>Деякі українські бренди звертаються до міжнародних партнерів та ринків для розвитк</w:t>
      </w:r>
      <w:r>
        <w:rPr>
          <w:rFonts w:ascii="Times New Roman" w:hAnsi="Times New Roman" w:cs="Times New Roman"/>
          <w:sz w:val="28"/>
          <w:szCs w:val="28"/>
          <w:lang w:val="uk-UA"/>
        </w:rPr>
        <w:t>у своєї діяльності. Вони використовують</w:t>
      </w:r>
      <w:r w:rsidRPr="00916FE3">
        <w:rPr>
          <w:rFonts w:ascii="Times New Roman" w:hAnsi="Times New Roman" w:cs="Times New Roman"/>
          <w:sz w:val="28"/>
          <w:szCs w:val="28"/>
          <w:lang w:val="uk-UA"/>
        </w:rPr>
        <w:t xml:space="preserve"> унікальність українського брендингу як конкурентну перевагу на світово</w:t>
      </w:r>
      <w:r>
        <w:rPr>
          <w:rFonts w:ascii="Times New Roman" w:hAnsi="Times New Roman" w:cs="Times New Roman"/>
          <w:sz w:val="28"/>
          <w:szCs w:val="28"/>
          <w:lang w:val="uk-UA"/>
        </w:rPr>
        <w:t>му ринку.</w:t>
      </w:r>
    </w:p>
    <w:p w14:paraId="2B298115" w14:textId="769D5F6C" w:rsidR="00916FE3" w:rsidRDefault="00916FE3" w:rsidP="00921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 умовах війни бренди активно демонструють</w:t>
      </w:r>
      <w:r w:rsidRPr="00916FE3">
        <w:rPr>
          <w:rFonts w:ascii="Times New Roman" w:hAnsi="Times New Roman" w:cs="Times New Roman"/>
          <w:sz w:val="28"/>
          <w:szCs w:val="28"/>
          <w:lang w:val="uk-UA"/>
        </w:rPr>
        <w:t xml:space="preserve"> свою соціальну відповідальність, підтримуючи постраждалих, воїнів та їх сім'ї.</w:t>
      </w:r>
    </w:p>
    <w:p w14:paraId="652C0D1D" w14:textId="553C32B3" w:rsidR="00921ACB" w:rsidRDefault="009E6ABB" w:rsidP="00671C4B">
      <w:pPr>
        <w:spacing w:after="0" w:line="360" w:lineRule="auto"/>
        <w:ind w:firstLine="709"/>
        <w:jc w:val="both"/>
        <w:rPr>
          <w:rFonts w:ascii="Times New Roman" w:hAnsi="Times New Roman" w:cs="Times New Roman"/>
          <w:sz w:val="28"/>
          <w:szCs w:val="28"/>
          <w:lang w:val="uk-UA"/>
        </w:rPr>
      </w:pPr>
      <w:r w:rsidRPr="009E6ABB">
        <w:rPr>
          <w:rFonts w:ascii="Times New Roman" w:hAnsi="Times New Roman" w:cs="Times New Roman"/>
          <w:sz w:val="28"/>
          <w:szCs w:val="28"/>
          <w:lang w:val="uk-UA"/>
        </w:rPr>
        <w:t>Брендам довелося бути гнучкими та адаптуватися до змінливих умов в Україні під час конфлікту. Їм потрібно було модифікувати свої маркетингові стратегії та комунікаційні повідомлення, щоб відповідати на зміни в політичному та безпечному середовищі, а також на змінні потреби та пріоритети споживачів.</w:t>
      </w:r>
    </w:p>
    <w:p w14:paraId="06E06BCA" w14:textId="0171EEFF" w:rsidR="00271748" w:rsidRPr="00271748" w:rsidRDefault="00271748" w:rsidP="00521C0A">
      <w:pPr>
        <w:spacing w:after="0" w:line="360" w:lineRule="auto"/>
        <w:ind w:firstLine="709"/>
        <w:jc w:val="center"/>
        <w:rPr>
          <w:rFonts w:ascii="Times New Roman" w:hAnsi="Times New Roman" w:cs="Times New Roman"/>
          <w:b/>
          <w:sz w:val="28"/>
          <w:szCs w:val="28"/>
        </w:rPr>
      </w:pPr>
      <w:r w:rsidRPr="00271748">
        <w:rPr>
          <w:rFonts w:ascii="Times New Roman" w:hAnsi="Times New Roman" w:cs="Times New Roman"/>
          <w:b/>
          <w:sz w:val="28"/>
          <w:szCs w:val="28"/>
          <w:lang w:val="uk-UA"/>
        </w:rPr>
        <w:lastRenderedPageBreak/>
        <w:t xml:space="preserve">РОЗДІЛ 3. </w:t>
      </w:r>
      <w:r w:rsidR="00E90CA4" w:rsidRPr="00E90CA4">
        <w:rPr>
          <w:rFonts w:ascii="Times New Roman" w:hAnsi="Times New Roman" w:cs="Times New Roman"/>
          <w:b/>
          <w:sz w:val="28"/>
          <w:lang w:val="uk-UA"/>
        </w:rPr>
        <w:t>ДОСЛІДЖЕННІ КОНЦЕПЦІЇ БРЕНД-МЕНЕДЖМЕНТУ: СВІТОВИЙ ТА УКРАЇНСЬКИЙ ДОСВІД НА ОСНОВІ ЛОГІКО-СТРУКТУРНОГО ПІДХОДУ</w:t>
      </w:r>
    </w:p>
    <w:p w14:paraId="21B4B67F" w14:textId="77777777" w:rsidR="00271748" w:rsidRPr="00271748" w:rsidRDefault="00271748" w:rsidP="00521C0A">
      <w:pPr>
        <w:spacing w:after="0" w:line="360" w:lineRule="auto"/>
        <w:ind w:firstLine="709"/>
        <w:jc w:val="center"/>
        <w:rPr>
          <w:rFonts w:ascii="Times New Roman" w:hAnsi="Times New Roman" w:cs="Times New Roman"/>
          <w:b/>
          <w:sz w:val="28"/>
          <w:szCs w:val="28"/>
        </w:rPr>
      </w:pPr>
    </w:p>
    <w:p w14:paraId="58EF6785" w14:textId="1FA176CB" w:rsidR="00271748" w:rsidRPr="002F6A67" w:rsidRDefault="009F6851" w:rsidP="00521C0A">
      <w:pPr>
        <w:spacing w:after="0" w:line="360" w:lineRule="auto"/>
        <w:ind w:firstLine="709"/>
        <w:rPr>
          <w:rFonts w:ascii="Times New Roman" w:hAnsi="Times New Roman" w:cs="Times New Roman"/>
          <w:b/>
          <w:sz w:val="28"/>
        </w:rPr>
      </w:pPr>
      <w:r>
        <w:rPr>
          <w:rFonts w:ascii="Times New Roman" w:hAnsi="Times New Roman" w:cs="Times New Roman"/>
          <w:b/>
          <w:sz w:val="28"/>
          <w:lang w:val="uk-UA"/>
        </w:rPr>
        <w:t>3.1. А</w:t>
      </w:r>
      <w:r w:rsidR="002F6A67" w:rsidRPr="002F6A67">
        <w:rPr>
          <w:rFonts w:ascii="Times New Roman" w:hAnsi="Times New Roman" w:cs="Times New Roman"/>
          <w:b/>
          <w:sz w:val="28"/>
          <w:lang w:val="uk-UA"/>
        </w:rPr>
        <w:t>наліз зацікавлених сторін проекту, побудова дерева проблем, цілей та робіт</w:t>
      </w:r>
    </w:p>
    <w:p w14:paraId="73633939" w14:textId="21FDD1B8" w:rsidR="00271748" w:rsidRDefault="00271748" w:rsidP="009F5931">
      <w:pPr>
        <w:spacing w:after="0" w:line="360" w:lineRule="auto"/>
        <w:ind w:firstLine="709"/>
        <w:rPr>
          <w:rFonts w:ascii="Times New Roman" w:hAnsi="Times New Roman" w:cs="Times New Roman"/>
          <w:b/>
          <w:sz w:val="28"/>
          <w:lang w:val="uk-UA"/>
        </w:rPr>
      </w:pPr>
    </w:p>
    <w:p w14:paraId="62754D8B" w14:textId="19846736" w:rsidR="00BD6F45" w:rsidRPr="00BD6F45" w:rsidRDefault="00BD6F45" w:rsidP="009F5931">
      <w:pPr>
        <w:suppressAutoHyphens/>
        <w:snapToGrid w:val="0"/>
        <w:spacing w:after="0" w:line="360" w:lineRule="auto"/>
        <w:ind w:firstLine="709"/>
        <w:rPr>
          <w:rFonts w:ascii="Times New Roman" w:hAnsi="Times New Roman" w:cs="Times New Roman"/>
          <w:sz w:val="28"/>
          <w:szCs w:val="24"/>
          <w:lang w:eastAsia="ar-SA"/>
        </w:rPr>
      </w:pPr>
      <w:r>
        <w:rPr>
          <w:rFonts w:ascii="Times New Roman" w:hAnsi="Times New Roman" w:cs="Times New Roman"/>
          <w:sz w:val="28"/>
          <w:szCs w:val="24"/>
          <w:lang w:val="uk-UA" w:eastAsia="ar-SA"/>
        </w:rPr>
        <w:t>Логіко-структурний підхід (</w:t>
      </w:r>
      <w:r w:rsidRPr="00BD6F45">
        <w:rPr>
          <w:rFonts w:ascii="Times New Roman" w:hAnsi="Times New Roman" w:cs="Times New Roman"/>
          <w:sz w:val="28"/>
          <w:szCs w:val="24"/>
          <w:lang w:eastAsia="ar-SA"/>
        </w:rPr>
        <w:t>ЛСП</w:t>
      </w:r>
      <w:r>
        <w:rPr>
          <w:rFonts w:ascii="Times New Roman" w:hAnsi="Times New Roman" w:cs="Times New Roman"/>
          <w:sz w:val="28"/>
          <w:szCs w:val="24"/>
          <w:lang w:val="uk-UA" w:eastAsia="ar-SA"/>
        </w:rPr>
        <w:t>)</w:t>
      </w:r>
      <w:r w:rsidRPr="00BD6F45">
        <w:rPr>
          <w:rFonts w:ascii="Times New Roman" w:hAnsi="Times New Roman" w:cs="Times New Roman"/>
          <w:sz w:val="28"/>
          <w:szCs w:val="24"/>
          <w:lang w:eastAsia="ar-SA"/>
        </w:rPr>
        <w:t xml:space="preserve"> – </w:t>
      </w:r>
      <w:r w:rsidRPr="00BD6F45">
        <w:rPr>
          <w:rFonts w:ascii="Times New Roman" w:hAnsi="Times New Roman" w:cs="Times New Roman"/>
          <w:sz w:val="28"/>
          <w:szCs w:val="24"/>
          <w:lang w:val="uk-UA" w:eastAsia="ar-SA"/>
        </w:rPr>
        <w:t>це набір взаємопов’язаних концепцій, які використовуються як частина ітеративного процесу для сприяння структурованому й систематичному аналізу проекту або програми</w:t>
      </w:r>
      <w:r>
        <w:rPr>
          <w:rFonts w:ascii="Times New Roman" w:hAnsi="Times New Roman" w:cs="Times New Roman"/>
          <w:sz w:val="28"/>
          <w:szCs w:val="24"/>
          <w:lang w:val="uk-UA" w:eastAsia="ar-SA"/>
        </w:rPr>
        <w:t xml:space="preserve"> </w:t>
      </w:r>
      <w:r w:rsidRPr="00BD6F45">
        <w:rPr>
          <w:rFonts w:ascii="Times New Roman" w:hAnsi="Times New Roman" w:cs="Times New Roman"/>
          <w:sz w:val="28"/>
          <w:szCs w:val="24"/>
          <w:lang w:eastAsia="ar-SA"/>
        </w:rPr>
        <w:t>[</w:t>
      </w:r>
      <w:r w:rsidR="0089733D">
        <w:rPr>
          <w:rFonts w:ascii="Times New Roman" w:hAnsi="Times New Roman" w:cs="Times New Roman"/>
          <w:sz w:val="28"/>
          <w:szCs w:val="24"/>
          <w:lang w:val="uk-UA" w:eastAsia="ar-SA"/>
        </w:rPr>
        <w:t>38</w:t>
      </w:r>
      <w:r w:rsidR="00050492">
        <w:rPr>
          <w:rFonts w:ascii="Times New Roman" w:hAnsi="Times New Roman" w:cs="Times New Roman"/>
          <w:sz w:val="28"/>
          <w:szCs w:val="24"/>
          <w:lang w:val="uk-UA" w:eastAsia="ar-SA"/>
        </w:rPr>
        <w:t xml:space="preserve">, </w:t>
      </w:r>
      <w:r>
        <w:rPr>
          <w:rFonts w:ascii="Times New Roman" w:hAnsi="Times New Roman" w:cs="Times New Roman"/>
          <w:sz w:val="28"/>
          <w:szCs w:val="24"/>
          <w:lang w:val="uk-UA" w:eastAsia="ar-SA"/>
        </w:rPr>
        <w:t>с. 81</w:t>
      </w:r>
      <w:r w:rsidRPr="00BD6F45">
        <w:rPr>
          <w:rFonts w:ascii="Times New Roman" w:hAnsi="Times New Roman" w:cs="Times New Roman"/>
          <w:sz w:val="28"/>
          <w:szCs w:val="24"/>
          <w:lang w:eastAsia="ar-SA"/>
        </w:rPr>
        <w:t>].</w:t>
      </w:r>
    </w:p>
    <w:p w14:paraId="0ACEAD66" w14:textId="77777777" w:rsidR="002F6A67" w:rsidRPr="00B778F5" w:rsidRDefault="002F6A67" w:rsidP="009F5931">
      <w:pPr>
        <w:suppressAutoHyphens/>
        <w:snapToGrid w:val="0"/>
        <w:spacing w:after="0" w:line="360" w:lineRule="auto"/>
        <w:ind w:firstLine="709"/>
        <w:rPr>
          <w:rFonts w:ascii="Times New Roman" w:hAnsi="Times New Roman" w:cs="Times New Roman"/>
          <w:sz w:val="28"/>
          <w:szCs w:val="24"/>
          <w:lang w:val="uk-UA" w:eastAsia="ar-SA"/>
        </w:rPr>
      </w:pPr>
      <w:r w:rsidRPr="00B778F5">
        <w:rPr>
          <w:rFonts w:ascii="Times New Roman" w:hAnsi="Times New Roman" w:cs="Times New Roman"/>
          <w:sz w:val="28"/>
          <w:szCs w:val="24"/>
          <w:lang w:val="uk-UA" w:eastAsia="ar-SA"/>
        </w:rPr>
        <w:t>В управлінні проектами при дослідженні концепції бренд-менеджменту при світовому та українському досвіді</w:t>
      </w:r>
      <w:r>
        <w:rPr>
          <w:rFonts w:ascii="Times New Roman" w:hAnsi="Times New Roman" w:cs="Times New Roman"/>
          <w:sz w:val="28"/>
          <w:szCs w:val="24"/>
          <w:lang w:val="uk-UA" w:eastAsia="ar-SA"/>
        </w:rPr>
        <w:t xml:space="preserve"> зацікавленими сторонами є:</w:t>
      </w:r>
    </w:p>
    <w:p w14:paraId="35DEC9D8" w14:textId="77777777" w:rsidR="002F6A67" w:rsidRDefault="002F6A67" w:rsidP="009F5931">
      <w:pPr>
        <w:pStyle w:val="a5"/>
        <w:numPr>
          <w:ilvl w:val="0"/>
          <w:numId w:val="23"/>
        </w:numPr>
        <w:suppressAutoHyphens/>
        <w:snapToGrid w:val="0"/>
        <w:spacing w:after="0" w:line="360" w:lineRule="auto"/>
        <w:ind w:left="0" w:firstLine="709"/>
        <w:rPr>
          <w:rFonts w:ascii="Times New Roman" w:hAnsi="Times New Roman" w:cs="Times New Roman"/>
          <w:sz w:val="28"/>
          <w:szCs w:val="24"/>
          <w:lang w:val="uk-UA" w:eastAsia="ar-SA"/>
        </w:rPr>
      </w:pPr>
      <w:r>
        <w:rPr>
          <w:rFonts w:ascii="Times New Roman" w:hAnsi="Times New Roman" w:cs="Times New Roman"/>
          <w:sz w:val="28"/>
          <w:szCs w:val="24"/>
          <w:lang w:val="uk-UA" w:eastAsia="ar-SA"/>
        </w:rPr>
        <w:t>Вітчизняні партнери</w:t>
      </w:r>
    </w:p>
    <w:p w14:paraId="3EF22841" w14:textId="77777777" w:rsidR="002F6A67" w:rsidRDefault="002F6A67" w:rsidP="009F5931">
      <w:pPr>
        <w:pStyle w:val="a5"/>
        <w:numPr>
          <w:ilvl w:val="0"/>
          <w:numId w:val="23"/>
        </w:numPr>
        <w:suppressAutoHyphens/>
        <w:snapToGrid w:val="0"/>
        <w:spacing w:after="0" w:line="360" w:lineRule="auto"/>
        <w:ind w:left="0" w:firstLine="709"/>
        <w:rPr>
          <w:rFonts w:ascii="Times New Roman" w:hAnsi="Times New Roman" w:cs="Times New Roman"/>
          <w:sz w:val="28"/>
          <w:szCs w:val="24"/>
          <w:lang w:val="uk-UA" w:eastAsia="ar-SA"/>
        </w:rPr>
      </w:pPr>
      <w:r>
        <w:rPr>
          <w:rFonts w:ascii="Times New Roman" w:hAnsi="Times New Roman" w:cs="Times New Roman"/>
          <w:sz w:val="28"/>
          <w:szCs w:val="24"/>
          <w:lang w:val="uk-UA" w:eastAsia="ar-SA"/>
        </w:rPr>
        <w:t>Держава</w:t>
      </w:r>
    </w:p>
    <w:p w14:paraId="6AFF15B6" w14:textId="77777777" w:rsidR="002F6A67" w:rsidRDefault="002F6A67" w:rsidP="009F5931">
      <w:pPr>
        <w:pStyle w:val="a5"/>
        <w:numPr>
          <w:ilvl w:val="0"/>
          <w:numId w:val="23"/>
        </w:numPr>
        <w:suppressAutoHyphens/>
        <w:snapToGrid w:val="0"/>
        <w:spacing w:after="0" w:line="360" w:lineRule="auto"/>
        <w:ind w:left="0" w:firstLine="709"/>
        <w:rPr>
          <w:rFonts w:ascii="Times New Roman" w:hAnsi="Times New Roman" w:cs="Times New Roman"/>
          <w:sz w:val="28"/>
          <w:szCs w:val="24"/>
          <w:lang w:val="uk-UA" w:eastAsia="ar-SA"/>
        </w:rPr>
      </w:pPr>
      <w:r>
        <w:rPr>
          <w:rFonts w:ascii="Times New Roman" w:hAnsi="Times New Roman" w:cs="Times New Roman"/>
          <w:sz w:val="28"/>
          <w:szCs w:val="24"/>
          <w:lang w:val="uk-UA" w:eastAsia="ar-SA"/>
        </w:rPr>
        <w:t>Місцева Громада</w:t>
      </w:r>
    </w:p>
    <w:p w14:paraId="56F0C7A0" w14:textId="77777777" w:rsidR="002F6A67" w:rsidRPr="00F070CC" w:rsidRDefault="002F6A67" w:rsidP="009F5931">
      <w:pPr>
        <w:pStyle w:val="a5"/>
        <w:numPr>
          <w:ilvl w:val="0"/>
          <w:numId w:val="23"/>
        </w:numPr>
        <w:suppressAutoHyphens/>
        <w:snapToGrid w:val="0"/>
        <w:spacing w:after="0" w:line="360" w:lineRule="auto"/>
        <w:ind w:left="0" w:firstLine="709"/>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Іноземні партнери</w:t>
      </w:r>
    </w:p>
    <w:p w14:paraId="6E271D2A" w14:textId="5305D723" w:rsidR="002F6A67" w:rsidRDefault="002F6A67" w:rsidP="009F5931">
      <w:pPr>
        <w:suppressAutoHyphens/>
        <w:snapToGrid w:val="0"/>
        <w:spacing w:after="0" w:line="360" w:lineRule="auto"/>
        <w:ind w:firstLine="709"/>
        <w:rPr>
          <w:rFonts w:ascii="Times New Roman" w:hAnsi="Times New Roman" w:cs="Times New Roman"/>
          <w:sz w:val="28"/>
          <w:szCs w:val="24"/>
          <w:lang w:val="uk-UA" w:eastAsia="ar-SA"/>
        </w:rPr>
      </w:pPr>
      <w:r w:rsidRPr="00B778F5">
        <w:rPr>
          <w:rFonts w:ascii="Times New Roman" w:hAnsi="Times New Roman" w:cs="Times New Roman"/>
          <w:sz w:val="28"/>
          <w:szCs w:val="24"/>
          <w:lang w:val="uk-UA" w:eastAsia="ar-SA"/>
        </w:rPr>
        <w:t xml:space="preserve">До кожної зацікавленої сторони варто провести  </w:t>
      </w:r>
      <w:r w:rsidRPr="00B778F5">
        <w:rPr>
          <w:rFonts w:ascii="Times New Roman" w:hAnsi="Times New Roman" w:cs="Times New Roman"/>
          <w:sz w:val="28"/>
          <w:szCs w:val="24"/>
          <w:lang w:val="en-US" w:eastAsia="ar-SA"/>
        </w:rPr>
        <w:t>SWOT</w:t>
      </w:r>
      <w:r w:rsidRPr="00B778F5">
        <w:rPr>
          <w:rFonts w:ascii="Times New Roman" w:hAnsi="Times New Roman" w:cs="Times New Roman"/>
          <w:sz w:val="28"/>
          <w:szCs w:val="24"/>
          <w:lang w:val="uk-UA" w:eastAsia="ar-SA"/>
        </w:rPr>
        <w:t>- аналіз, щоб підкреслити їхні сильні та слабкі сторони, можливості та загрози</w:t>
      </w:r>
      <w:r w:rsidR="00655CE1">
        <w:rPr>
          <w:rFonts w:ascii="Times New Roman" w:hAnsi="Times New Roman" w:cs="Times New Roman"/>
          <w:sz w:val="28"/>
          <w:szCs w:val="24"/>
          <w:lang w:val="uk-UA" w:eastAsia="ar-SA"/>
        </w:rPr>
        <w:t xml:space="preserve"> ( табл</w:t>
      </w:r>
      <w:r w:rsidRPr="00B778F5">
        <w:rPr>
          <w:rFonts w:ascii="Times New Roman" w:hAnsi="Times New Roman" w:cs="Times New Roman"/>
          <w:sz w:val="28"/>
          <w:szCs w:val="24"/>
          <w:lang w:val="uk-UA" w:eastAsia="ar-SA"/>
        </w:rPr>
        <w:t>.</w:t>
      </w:r>
      <w:r w:rsidR="00655CE1">
        <w:rPr>
          <w:rFonts w:ascii="Times New Roman" w:hAnsi="Times New Roman" w:cs="Times New Roman"/>
          <w:sz w:val="28"/>
          <w:szCs w:val="24"/>
          <w:lang w:val="uk-UA" w:eastAsia="ar-SA"/>
        </w:rPr>
        <w:t xml:space="preserve"> 3.1, 3.2, 3.3, 3.4).</w:t>
      </w:r>
    </w:p>
    <w:p w14:paraId="6D96BE81" w14:textId="07BFB6DF" w:rsidR="002F6A67" w:rsidRPr="00C20525" w:rsidRDefault="00963A9F" w:rsidP="002F6A67">
      <w:pPr>
        <w:suppressAutoHyphens/>
        <w:snapToGrid w:val="0"/>
        <w:spacing w:line="360" w:lineRule="auto"/>
        <w:ind w:firstLine="709"/>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Таблиця 3</w:t>
      </w:r>
      <w:r w:rsidR="002F6A67">
        <w:rPr>
          <w:rFonts w:ascii="Times New Roman" w:hAnsi="Times New Roman" w:cs="Times New Roman"/>
          <w:sz w:val="28"/>
          <w:szCs w:val="24"/>
          <w:lang w:val="uk-UA" w:eastAsia="ar-SA"/>
        </w:rPr>
        <w:t>.1</w:t>
      </w:r>
    </w:p>
    <w:p w14:paraId="4B174A6E" w14:textId="77777777" w:rsidR="002F6A67" w:rsidRPr="00BD4E39" w:rsidRDefault="002F6A67" w:rsidP="002F6A67">
      <w:pPr>
        <w:pStyle w:val="a5"/>
        <w:suppressAutoHyphens/>
        <w:snapToGrid w:val="0"/>
        <w:spacing w:line="360" w:lineRule="auto"/>
        <w:ind w:left="795"/>
        <w:jc w:val="center"/>
        <w:rPr>
          <w:rFonts w:ascii="Times New Roman" w:hAnsi="Times New Roman" w:cs="Times New Roman"/>
          <w:b/>
          <w:sz w:val="28"/>
          <w:szCs w:val="24"/>
          <w:lang w:val="uk-UA" w:eastAsia="ar-SA"/>
        </w:rPr>
      </w:pPr>
      <w:r w:rsidRPr="00BD4E39">
        <w:rPr>
          <w:rFonts w:ascii="Times New Roman" w:hAnsi="Times New Roman" w:cs="Times New Roman"/>
          <w:b/>
          <w:sz w:val="28"/>
          <w:szCs w:val="24"/>
          <w:lang w:val="en-US" w:eastAsia="ar-SA"/>
        </w:rPr>
        <w:t>SWOT</w:t>
      </w:r>
      <w:r w:rsidRPr="00B36AEE">
        <w:rPr>
          <w:rFonts w:ascii="Times New Roman" w:hAnsi="Times New Roman" w:cs="Times New Roman"/>
          <w:b/>
          <w:sz w:val="28"/>
          <w:szCs w:val="24"/>
          <w:lang w:val="uk-UA" w:eastAsia="ar-SA"/>
        </w:rPr>
        <w:t>-</w:t>
      </w:r>
      <w:r>
        <w:rPr>
          <w:rFonts w:ascii="Times New Roman" w:hAnsi="Times New Roman" w:cs="Times New Roman"/>
          <w:b/>
          <w:sz w:val="28"/>
          <w:szCs w:val="24"/>
          <w:lang w:val="uk-UA" w:eastAsia="ar-SA"/>
        </w:rPr>
        <w:t xml:space="preserve"> </w:t>
      </w:r>
      <w:r w:rsidRPr="00BD4E39">
        <w:rPr>
          <w:rFonts w:ascii="Times New Roman" w:hAnsi="Times New Roman" w:cs="Times New Roman"/>
          <w:b/>
          <w:sz w:val="28"/>
          <w:szCs w:val="24"/>
          <w:lang w:val="uk-UA" w:eastAsia="ar-SA"/>
        </w:rPr>
        <w:t>аналіз вітчизняних партнерів</w:t>
      </w:r>
    </w:p>
    <w:tbl>
      <w:tblPr>
        <w:tblStyle w:val="a4"/>
        <w:tblW w:w="9356" w:type="dxa"/>
        <w:tblInd w:w="817" w:type="dxa"/>
        <w:tblLook w:val="04A0" w:firstRow="1" w:lastRow="0" w:firstColumn="1" w:lastColumn="0" w:noHBand="0" w:noVBand="1"/>
      </w:tblPr>
      <w:tblGrid>
        <w:gridCol w:w="4678"/>
        <w:gridCol w:w="4678"/>
      </w:tblGrid>
      <w:tr w:rsidR="002F6A67" w:rsidRPr="00F86A62" w14:paraId="79E327CE" w14:textId="77777777" w:rsidTr="005D0C6B">
        <w:tc>
          <w:tcPr>
            <w:tcW w:w="4678" w:type="dxa"/>
          </w:tcPr>
          <w:p w14:paraId="578F49A2" w14:textId="77777777" w:rsidR="002F6A67" w:rsidRPr="00993405" w:rsidRDefault="002F6A67" w:rsidP="007226CF">
            <w:pPr>
              <w:suppressAutoHyphens/>
              <w:snapToGrid w:val="0"/>
              <w:jc w:val="center"/>
              <w:rPr>
                <w:rFonts w:ascii="Times New Roman" w:hAnsi="Times New Roman" w:cs="Times New Roman"/>
                <w:b/>
                <w:sz w:val="24"/>
                <w:szCs w:val="24"/>
                <w:lang w:val="uk-UA" w:eastAsia="ar-SA"/>
              </w:rPr>
            </w:pPr>
            <w:r w:rsidRPr="00993405">
              <w:rPr>
                <w:rFonts w:ascii="Times New Roman" w:hAnsi="Times New Roman" w:cs="Times New Roman"/>
                <w:b/>
                <w:sz w:val="24"/>
                <w:szCs w:val="24"/>
                <w:lang w:val="uk-UA" w:eastAsia="ar-SA"/>
              </w:rPr>
              <w:t>Сильні сторони</w:t>
            </w:r>
          </w:p>
        </w:tc>
        <w:tc>
          <w:tcPr>
            <w:tcW w:w="4678" w:type="dxa"/>
          </w:tcPr>
          <w:p w14:paraId="2F08A65E" w14:textId="77777777" w:rsidR="002F6A67" w:rsidRPr="00993405" w:rsidRDefault="002F6A67" w:rsidP="007226CF">
            <w:pPr>
              <w:suppressAutoHyphens/>
              <w:snapToGrid w:val="0"/>
              <w:jc w:val="center"/>
              <w:rPr>
                <w:rFonts w:ascii="Times New Roman" w:hAnsi="Times New Roman" w:cs="Times New Roman"/>
                <w:b/>
                <w:sz w:val="24"/>
                <w:szCs w:val="24"/>
                <w:lang w:val="uk-UA" w:eastAsia="ar-SA"/>
              </w:rPr>
            </w:pPr>
            <w:r w:rsidRPr="00993405">
              <w:rPr>
                <w:rFonts w:ascii="Times New Roman" w:hAnsi="Times New Roman" w:cs="Times New Roman"/>
                <w:b/>
                <w:sz w:val="24"/>
                <w:szCs w:val="24"/>
                <w:lang w:val="uk-UA" w:eastAsia="ar-SA"/>
              </w:rPr>
              <w:t>Слабкі сторони</w:t>
            </w:r>
          </w:p>
        </w:tc>
      </w:tr>
      <w:tr w:rsidR="002F6A67" w:rsidRPr="00F86A62" w14:paraId="331564EC" w14:textId="77777777" w:rsidTr="005D0C6B">
        <w:tc>
          <w:tcPr>
            <w:tcW w:w="4678" w:type="dxa"/>
          </w:tcPr>
          <w:p w14:paraId="1A7B0ADD" w14:textId="77777777" w:rsidR="002F6A67" w:rsidRPr="00F028F4" w:rsidRDefault="002F6A67" w:rsidP="007226CF">
            <w:pPr>
              <w:suppressAutoHyphens/>
              <w:snapToGrid w:val="0"/>
              <w:rPr>
                <w:rFonts w:ascii="Times New Roman" w:hAnsi="Times New Roman" w:cs="Times New Roman"/>
                <w:sz w:val="24"/>
                <w:szCs w:val="24"/>
                <w:lang w:val="uk-UA" w:eastAsia="ar-SA"/>
              </w:rPr>
            </w:pPr>
            <w:r w:rsidRPr="00F028F4">
              <w:rPr>
                <w:rFonts w:ascii="Times New Roman" w:hAnsi="Times New Roman" w:cs="Times New Roman"/>
                <w:sz w:val="24"/>
                <w:szCs w:val="24"/>
                <w:lang w:val="uk-UA" w:eastAsia="ar-SA"/>
              </w:rPr>
              <w:t>1. Глибоке розуміння місцевого ринку та споживчих уподобань.</w:t>
            </w:r>
          </w:p>
          <w:p w14:paraId="7D5C91E1" w14:textId="77777777" w:rsidR="002F6A67" w:rsidRPr="00F028F4" w:rsidRDefault="002F6A67" w:rsidP="007226CF">
            <w:pPr>
              <w:suppressAutoHyphens/>
              <w:snapToGrid w:val="0"/>
              <w:rPr>
                <w:rFonts w:ascii="Times New Roman" w:hAnsi="Times New Roman" w:cs="Times New Roman"/>
                <w:sz w:val="24"/>
                <w:szCs w:val="24"/>
                <w:lang w:val="uk-UA" w:eastAsia="ar-SA"/>
              </w:rPr>
            </w:pPr>
            <w:r w:rsidRPr="00F028F4">
              <w:rPr>
                <w:rFonts w:ascii="Times New Roman" w:hAnsi="Times New Roman" w:cs="Times New Roman"/>
                <w:sz w:val="24"/>
                <w:szCs w:val="24"/>
                <w:lang w:val="uk-UA" w:eastAsia="ar-SA"/>
              </w:rPr>
              <w:t>2. Існуючі взаємовигідні відносини з ключовими гравцями на ринку.</w:t>
            </w:r>
          </w:p>
          <w:p w14:paraId="63555D85" w14:textId="77777777" w:rsidR="002F6A67" w:rsidRPr="00F028F4" w:rsidRDefault="002F6A67" w:rsidP="007226CF">
            <w:pPr>
              <w:suppressAutoHyphens/>
              <w:snapToGrid w:val="0"/>
              <w:rPr>
                <w:rFonts w:ascii="Times New Roman" w:hAnsi="Times New Roman" w:cs="Times New Roman"/>
                <w:sz w:val="24"/>
                <w:szCs w:val="24"/>
                <w:lang w:val="uk-UA" w:eastAsia="ar-SA"/>
              </w:rPr>
            </w:pPr>
            <w:r>
              <w:rPr>
                <w:rFonts w:ascii="Times New Roman" w:hAnsi="Times New Roman" w:cs="Times New Roman"/>
                <w:sz w:val="24"/>
                <w:szCs w:val="24"/>
                <w:lang w:val="uk-UA" w:eastAsia="ar-SA"/>
              </w:rPr>
              <w:t>3. Швидке адаптування</w:t>
            </w:r>
            <w:r w:rsidRPr="00F028F4">
              <w:rPr>
                <w:rFonts w:ascii="Times New Roman" w:hAnsi="Times New Roman" w:cs="Times New Roman"/>
                <w:sz w:val="24"/>
                <w:szCs w:val="24"/>
                <w:lang w:val="uk-UA" w:eastAsia="ar-SA"/>
              </w:rPr>
              <w:t xml:space="preserve"> до змін у м</w:t>
            </w:r>
            <w:r>
              <w:rPr>
                <w:rFonts w:ascii="Times New Roman" w:hAnsi="Times New Roman" w:cs="Times New Roman"/>
                <w:sz w:val="24"/>
                <w:szCs w:val="24"/>
                <w:lang w:val="uk-UA" w:eastAsia="ar-SA"/>
              </w:rPr>
              <w:t>ісцевому середовищі та реагування</w:t>
            </w:r>
            <w:r w:rsidRPr="00F028F4">
              <w:rPr>
                <w:rFonts w:ascii="Times New Roman" w:hAnsi="Times New Roman" w:cs="Times New Roman"/>
                <w:sz w:val="24"/>
                <w:szCs w:val="24"/>
                <w:lang w:val="uk-UA" w:eastAsia="ar-SA"/>
              </w:rPr>
              <w:t xml:space="preserve"> на виклики.</w:t>
            </w:r>
          </w:p>
        </w:tc>
        <w:tc>
          <w:tcPr>
            <w:tcW w:w="4678" w:type="dxa"/>
          </w:tcPr>
          <w:p w14:paraId="5CF1B006" w14:textId="77777777" w:rsidR="002F6A67" w:rsidRPr="00E849B3" w:rsidRDefault="002F6A67" w:rsidP="007226CF">
            <w:pPr>
              <w:suppressAutoHyphens/>
              <w:snapToGrid w:val="0"/>
              <w:rPr>
                <w:rFonts w:ascii="Times New Roman" w:hAnsi="Times New Roman" w:cs="Times New Roman"/>
                <w:sz w:val="24"/>
                <w:szCs w:val="24"/>
                <w:lang w:val="uk-UA" w:eastAsia="ar-SA"/>
              </w:rPr>
            </w:pPr>
            <w:r w:rsidRPr="00F028F4">
              <w:rPr>
                <w:rFonts w:ascii="Times New Roman" w:hAnsi="Times New Roman" w:cs="Times New Roman"/>
                <w:sz w:val="24"/>
                <w:szCs w:val="24"/>
                <w:lang w:eastAsia="ar-SA"/>
              </w:rPr>
              <w:t>1</w:t>
            </w:r>
            <w:r>
              <w:rPr>
                <w:rFonts w:ascii="Times New Roman" w:hAnsi="Times New Roman" w:cs="Times New Roman"/>
                <w:sz w:val="24"/>
                <w:szCs w:val="24"/>
                <w:lang w:val="uk-UA" w:eastAsia="ar-SA"/>
              </w:rPr>
              <w:t xml:space="preserve">. Обмежений </w:t>
            </w:r>
            <w:r w:rsidRPr="00E849B3">
              <w:rPr>
                <w:rFonts w:ascii="Times New Roman" w:hAnsi="Times New Roman" w:cs="Times New Roman"/>
                <w:sz w:val="24"/>
                <w:szCs w:val="24"/>
                <w:lang w:val="uk-UA" w:eastAsia="ar-SA"/>
              </w:rPr>
              <w:t xml:space="preserve"> досвіду у роботі з іноземними партнерами та глобальними брендами.</w:t>
            </w:r>
          </w:p>
          <w:p w14:paraId="3EFAC7EC" w14:textId="77777777" w:rsidR="002F6A67" w:rsidRPr="00E849B3" w:rsidRDefault="002F6A67" w:rsidP="007226CF">
            <w:pPr>
              <w:suppressAutoHyphens/>
              <w:snapToGrid w:val="0"/>
              <w:rPr>
                <w:rFonts w:ascii="Times New Roman" w:hAnsi="Times New Roman" w:cs="Times New Roman"/>
                <w:sz w:val="24"/>
                <w:szCs w:val="24"/>
                <w:lang w:val="uk-UA" w:eastAsia="ar-SA"/>
              </w:rPr>
            </w:pPr>
            <w:r w:rsidRPr="00E849B3">
              <w:rPr>
                <w:rFonts w:ascii="Times New Roman" w:hAnsi="Times New Roman" w:cs="Times New Roman"/>
                <w:sz w:val="24"/>
                <w:szCs w:val="24"/>
                <w:lang w:val="uk-UA" w:eastAsia="ar-SA"/>
              </w:rPr>
              <w:t>2. Обмежені можливості доступу до нових технологій та підходів у бренд-менеджменті.</w:t>
            </w:r>
          </w:p>
          <w:p w14:paraId="35D4783C" w14:textId="2FD0A42E" w:rsidR="002F6A67" w:rsidRPr="006F53CE" w:rsidRDefault="002F6A67" w:rsidP="00E7587F">
            <w:pPr>
              <w:suppressAutoHyphens/>
              <w:snapToGrid w:val="0"/>
              <w:rPr>
                <w:rFonts w:ascii="Times New Roman" w:hAnsi="Times New Roman" w:cs="Times New Roman"/>
                <w:sz w:val="24"/>
                <w:szCs w:val="24"/>
                <w:lang w:val="uk-UA" w:eastAsia="ar-SA"/>
              </w:rPr>
            </w:pPr>
            <w:r w:rsidRPr="00E849B3">
              <w:rPr>
                <w:rFonts w:ascii="Times New Roman" w:hAnsi="Times New Roman" w:cs="Times New Roman"/>
                <w:sz w:val="24"/>
                <w:szCs w:val="24"/>
                <w:lang w:val="uk-UA" w:eastAsia="ar-SA"/>
              </w:rPr>
              <w:t>3.</w:t>
            </w:r>
            <w:r>
              <w:t xml:space="preserve"> </w:t>
            </w:r>
            <w:r>
              <w:rPr>
                <w:rFonts w:ascii="Times New Roman" w:hAnsi="Times New Roman" w:cs="Times New Roman"/>
                <w:sz w:val="24"/>
                <w:szCs w:val="24"/>
                <w:lang w:val="uk-UA" w:eastAsia="ar-SA"/>
              </w:rPr>
              <w:t>О</w:t>
            </w:r>
            <w:r w:rsidRPr="002D3349">
              <w:rPr>
                <w:rFonts w:ascii="Times New Roman" w:hAnsi="Times New Roman" w:cs="Times New Roman"/>
                <w:sz w:val="24"/>
                <w:szCs w:val="24"/>
                <w:lang w:val="uk-UA" w:eastAsia="ar-SA"/>
              </w:rPr>
              <w:t xml:space="preserve">бмежений бюджет для реалізації </w:t>
            </w:r>
            <w:r w:rsidR="00671C4B" w:rsidRPr="002D3349">
              <w:rPr>
                <w:rFonts w:ascii="Times New Roman" w:hAnsi="Times New Roman" w:cs="Times New Roman"/>
                <w:sz w:val="24"/>
                <w:szCs w:val="24"/>
                <w:lang w:val="uk-UA" w:eastAsia="ar-SA"/>
              </w:rPr>
              <w:t>проектів з управління брендами, що</w:t>
            </w:r>
            <w:r w:rsidR="00671C4B">
              <w:rPr>
                <w:rFonts w:ascii="Times New Roman" w:hAnsi="Times New Roman" w:cs="Times New Roman"/>
                <w:sz w:val="24"/>
                <w:szCs w:val="24"/>
                <w:lang w:val="uk-UA" w:eastAsia="ar-SA"/>
              </w:rPr>
              <w:t xml:space="preserve"> </w:t>
            </w:r>
            <w:r w:rsidR="00671C4B" w:rsidRPr="002D3349">
              <w:rPr>
                <w:rFonts w:ascii="Times New Roman" w:hAnsi="Times New Roman" w:cs="Times New Roman"/>
                <w:sz w:val="24"/>
                <w:szCs w:val="24"/>
                <w:lang w:val="uk-UA" w:eastAsia="ar-SA"/>
              </w:rPr>
              <w:t>може обмежити можливості в розвитку та просуванні бренду.</w:t>
            </w:r>
          </w:p>
        </w:tc>
      </w:tr>
    </w:tbl>
    <w:p w14:paraId="627B79D6" w14:textId="77777777" w:rsidR="00521C0A" w:rsidRDefault="00521C0A" w:rsidP="006F53CE">
      <w:pPr>
        <w:spacing w:line="240" w:lineRule="auto"/>
        <w:ind w:left="437" w:firstLine="709"/>
        <w:jc w:val="right"/>
        <w:rPr>
          <w:rFonts w:ascii="Times New Roman" w:hAnsi="Times New Roman" w:cs="Times New Roman"/>
          <w:sz w:val="28"/>
          <w:szCs w:val="24"/>
          <w:lang w:val="uk-UA" w:eastAsia="ar-SA"/>
        </w:rPr>
      </w:pPr>
    </w:p>
    <w:p w14:paraId="35FDF437" w14:textId="77777777" w:rsidR="00521C0A" w:rsidRDefault="00521C0A" w:rsidP="006F53CE">
      <w:pPr>
        <w:spacing w:line="240" w:lineRule="auto"/>
        <w:ind w:left="437" w:firstLine="709"/>
        <w:jc w:val="right"/>
        <w:rPr>
          <w:rFonts w:ascii="Times New Roman" w:hAnsi="Times New Roman" w:cs="Times New Roman"/>
          <w:sz w:val="28"/>
          <w:szCs w:val="24"/>
          <w:lang w:val="uk-UA" w:eastAsia="ar-SA"/>
        </w:rPr>
      </w:pPr>
    </w:p>
    <w:p w14:paraId="3EF23A24" w14:textId="4230608B" w:rsidR="002F6A67" w:rsidRDefault="006F53CE" w:rsidP="006F53CE">
      <w:pPr>
        <w:spacing w:line="240" w:lineRule="auto"/>
        <w:ind w:left="437" w:firstLine="709"/>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lastRenderedPageBreak/>
        <w:t>Продовження табл. 3.1</w:t>
      </w:r>
    </w:p>
    <w:tbl>
      <w:tblPr>
        <w:tblStyle w:val="a4"/>
        <w:tblW w:w="9356" w:type="dxa"/>
        <w:tblInd w:w="817" w:type="dxa"/>
        <w:tblLook w:val="04A0" w:firstRow="1" w:lastRow="0" w:firstColumn="1" w:lastColumn="0" w:noHBand="0" w:noVBand="1"/>
      </w:tblPr>
      <w:tblGrid>
        <w:gridCol w:w="4678"/>
        <w:gridCol w:w="4678"/>
      </w:tblGrid>
      <w:tr w:rsidR="006F53CE" w14:paraId="2E7F1790" w14:textId="77777777" w:rsidTr="005D0C6B">
        <w:tc>
          <w:tcPr>
            <w:tcW w:w="4678" w:type="dxa"/>
          </w:tcPr>
          <w:p w14:paraId="7356119E" w14:textId="1D7CB099" w:rsidR="006F53CE" w:rsidRDefault="006F53CE" w:rsidP="006F53CE">
            <w:pPr>
              <w:jc w:val="center"/>
              <w:rPr>
                <w:rFonts w:ascii="Times New Roman" w:hAnsi="Times New Roman" w:cs="Times New Roman"/>
                <w:sz w:val="28"/>
                <w:szCs w:val="24"/>
                <w:lang w:val="uk-UA" w:eastAsia="ar-SA"/>
              </w:rPr>
            </w:pPr>
            <w:r w:rsidRPr="00993405">
              <w:rPr>
                <w:rFonts w:ascii="Times New Roman" w:hAnsi="Times New Roman" w:cs="Times New Roman"/>
                <w:b/>
                <w:sz w:val="24"/>
                <w:szCs w:val="24"/>
                <w:lang w:val="uk-UA" w:eastAsia="ar-SA"/>
              </w:rPr>
              <w:t>Можливості</w:t>
            </w:r>
          </w:p>
        </w:tc>
        <w:tc>
          <w:tcPr>
            <w:tcW w:w="4678" w:type="dxa"/>
          </w:tcPr>
          <w:p w14:paraId="47EEC818" w14:textId="538F98A0" w:rsidR="006F53CE" w:rsidRDefault="006F53CE" w:rsidP="006F53CE">
            <w:pPr>
              <w:jc w:val="center"/>
              <w:rPr>
                <w:rFonts w:ascii="Times New Roman" w:hAnsi="Times New Roman" w:cs="Times New Roman"/>
                <w:sz w:val="28"/>
                <w:szCs w:val="24"/>
                <w:lang w:val="uk-UA" w:eastAsia="ar-SA"/>
              </w:rPr>
            </w:pPr>
            <w:r w:rsidRPr="00993405">
              <w:rPr>
                <w:rFonts w:ascii="Times New Roman" w:hAnsi="Times New Roman" w:cs="Times New Roman"/>
                <w:b/>
                <w:sz w:val="24"/>
                <w:szCs w:val="24"/>
                <w:lang w:val="uk-UA" w:eastAsia="ar-SA"/>
              </w:rPr>
              <w:t>Загрози</w:t>
            </w:r>
          </w:p>
        </w:tc>
      </w:tr>
      <w:tr w:rsidR="006F53CE" w14:paraId="1F58F049" w14:textId="77777777" w:rsidTr="005D0C6B">
        <w:tc>
          <w:tcPr>
            <w:tcW w:w="4678" w:type="dxa"/>
          </w:tcPr>
          <w:p w14:paraId="46DF110F" w14:textId="77777777" w:rsidR="006F53CE" w:rsidRDefault="006F53CE" w:rsidP="006F53CE">
            <w:pPr>
              <w:suppressAutoHyphens/>
              <w:snapToGrid w:val="0"/>
              <w:rPr>
                <w:rFonts w:ascii="Times New Roman" w:hAnsi="Times New Roman" w:cs="Times New Roman"/>
                <w:sz w:val="24"/>
                <w:szCs w:val="24"/>
                <w:lang w:val="uk-UA" w:eastAsia="ar-SA"/>
              </w:rPr>
            </w:pPr>
            <w:r>
              <w:rPr>
                <w:rFonts w:ascii="Times New Roman" w:hAnsi="Times New Roman" w:cs="Times New Roman"/>
                <w:sz w:val="24"/>
                <w:szCs w:val="24"/>
                <w:lang w:val="uk-UA" w:eastAsia="ar-SA"/>
              </w:rPr>
              <w:t>1. Переймання світового досвіду.</w:t>
            </w:r>
          </w:p>
          <w:p w14:paraId="769E4B9B" w14:textId="77777777" w:rsidR="006F53CE" w:rsidRPr="00F028F4" w:rsidRDefault="006F53CE" w:rsidP="006F53CE">
            <w:pPr>
              <w:suppressAutoHyphens/>
              <w:snapToGrid w:val="0"/>
              <w:rPr>
                <w:rFonts w:ascii="Times New Roman" w:hAnsi="Times New Roman" w:cs="Times New Roman"/>
                <w:sz w:val="24"/>
                <w:szCs w:val="24"/>
                <w:lang w:val="uk-UA" w:eastAsia="ar-SA"/>
              </w:rPr>
            </w:pPr>
            <w:r>
              <w:rPr>
                <w:rFonts w:ascii="Times New Roman" w:hAnsi="Times New Roman" w:cs="Times New Roman"/>
                <w:sz w:val="24"/>
                <w:szCs w:val="24"/>
                <w:lang w:val="uk-UA" w:eastAsia="ar-SA"/>
              </w:rPr>
              <w:t>2</w:t>
            </w:r>
            <w:r w:rsidRPr="00F028F4">
              <w:rPr>
                <w:rFonts w:ascii="Times New Roman" w:hAnsi="Times New Roman" w:cs="Times New Roman"/>
                <w:sz w:val="24"/>
                <w:szCs w:val="24"/>
                <w:lang w:val="uk-UA" w:eastAsia="ar-SA"/>
              </w:rPr>
              <w:t xml:space="preserve">. Посилення позицій на місцевому ринку через спільні </w:t>
            </w:r>
            <w:r>
              <w:rPr>
                <w:rFonts w:ascii="Times New Roman" w:hAnsi="Times New Roman" w:cs="Times New Roman"/>
                <w:sz w:val="24"/>
                <w:szCs w:val="24"/>
                <w:lang w:val="uk-UA" w:eastAsia="ar-SA"/>
              </w:rPr>
              <w:t>проекти</w:t>
            </w:r>
            <w:r w:rsidRPr="00F028F4">
              <w:rPr>
                <w:rFonts w:ascii="Times New Roman" w:hAnsi="Times New Roman" w:cs="Times New Roman"/>
                <w:sz w:val="24"/>
                <w:szCs w:val="24"/>
                <w:lang w:val="uk-UA" w:eastAsia="ar-SA"/>
              </w:rPr>
              <w:t xml:space="preserve"> з вітчизняними партнерами.</w:t>
            </w:r>
          </w:p>
          <w:p w14:paraId="31C76D60" w14:textId="77777777" w:rsidR="006F53CE" w:rsidRPr="00F028F4" w:rsidRDefault="006F53CE" w:rsidP="006F53CE">
            <w:pPr>
              <w:suppressAutoHyphens/>
              <w:snapToGrid w:val="0"/>
              <w:rPr>
                <w:rFonts w:ascii="Times New Roman" w:hAnsi="Times New Roman" w:cs="Times New Roman"/>
                <w:sz w:val="24"/>
                <w:szCs w:val="24"/>
                <w:lang w:val="uk-UA" w:eastAsia="ar-SA"/>
              </w:rPr>
            </w:pPr>
            <w:r>
              <w:rPr>
                <w:rFonts w:ascii="Times New Roman" w:hAnsi="Times New Roman" w:cs="Times New Roman"/>
                <w:sz w:val="24"/>
                <w:szCs w:val="24"/>
                <w:lang w:val="uk-UA" w:eastAsia="ar-SA"/>
              </w:rPr>
              <w:t>3</w:t>
            </w:r>
            <w:r w:rsidRPr="00F028F4">
              <w:rPr>
                <w:rFonts w:ascii="Times New Roman" w:hAnsi="Times New Roman" w:cs="Times New Roman"/>
                <w:sz w:val="24"/>
                <w:szCs w:val="24"/>
                <w:lang w:val="uk-UA" w:eastAsia="ar-SA"/>
              </w:rPr>
              <w:t>. Розвиток нових продуктів та послуг на основі спільних досліджень у галузі бренд-менеджменту.</w:t>
            </w:r>
          </w:p>
          <w:p w14:paraId="5CB7B6CB" w14:textId="4ABBBD49" w:rsidR="006F53CE" w:rsidRDefault="006F53CE" w:rsidP="006F53CE">
            <w:pPr>
              <w:rPr>
                <w:rFonts w:ascii="Times New Roman" w:hAnsi="Times New Roman" w:cs="Times New Roman"/>
                <w:sz w:val="28"/>
                <w:szCs w:val="24"/>
                <w:lang w:val="uk-UA" w:eastAsia="ar-SA"/>
              </w:rPr>
            </w:pPr>
            <w:r>
              <w:rPr>
                <w:rFonts w:ascii="Times New Roman" w:hAnsi="Times New Roman" w:cs="Times New Roman"/>
                <w:sz w:val="24"/>
                <w:szCs w:val="24"/>
                <w:lang w:val="uk-UA" w:eastAsia="ar-SA"/>
              </w:rPr>
              <w:t>4</w:t>
            </w:r>
            <w:r w:rsidRPr="00F028F4">
              <w:rPr>
                <w:rFonts w:ascii="Times New Roman" w:hAnsi="Times New Roman" w:cs="Times New Roman"/>
                <w:sz w:val="24"/>
                <w:szCs w:val="24"/>
                <w:lang w:val="uk-UA" w:eastAsia="ar-SA"/>
              </w:rPr>
              <w:t xml:space="preserve">. Залучення додаткових ресурсів та інвестицій для реалізації амбіційних </w:t>
            </w:r>
            <w:r>
              <w:rPr>
                <w:rFonts w:ascii="Times New Roman" w:hAnsi="Times New Roman" w:cs="Times New Roman"/>
                <w:sz w:val="24"/>
                <w:szCs w:val="24"/>
                <w:lang w:val="uk-UA" w:eastAsia="ar-SA"/>
              </w:rPr>
              <w:t>стратегій бренду.</w:t>
            </w:r>
          </w:p>
        </w:tc>
        <w:tc>
          <w:tcPr>
            <w:tcW w:w="4678" w:type="dxa"/>
          </w:tcPr>
          <w:p w14:paraId="1F598951" w14:textId="77777777" w:rsidR="006F53CE" w:rsidRPr="00F028F4" w:rsidRDefault="006F53CE" w:rsidP="006F53CE">
            <w:pPr>
              <w:suppressAutoHyphens/>
              <w:snapToGrid w:val="0"/>
              <w:rPr>
                <w:rFonts w:ascii="Times New Roman" w:hAnsi="Times New Roman" w:cs="Times New Roman"/>
                <w:sz w:val="24"/>
                <w:szCs w:val="24"/>
                <w:lang w:val="uk-UA" w:eastAsia="ar-SA"/>
              </w:rPr>
            </w:pPr>
            <w:r w:rsidRPr="00F028F4">
              <w:rPr>
                <w:rFonts w:ascii="Times New Roman" w:hAnsi="Times New Roman" w:cs="Times New Roman"/>
                <w:sz w:val="24"/>
                <w:szCs w:val="24"/>
                <w:lang w:val="uk-UA" w:eastAsia="ar-SA"/>
              </w:rPr>
              <w:t>1. Конкуренція з іншими компаніями на місцевому ринку, які мають більш розвинену мережу партнерів.</w:t>
            </w:r>
          </w:p>
          <w:p w14:paraId="48F59C33" w14:textId="77777777" w:rsidR="006F53CE" w:rsidRPr="00F028F4" w:rsidRDefault="006F53CE" w:rsidP="006F53CE">
            <w:pPr>
              <w:suppressAutoHyphens/>
              <w:snapToGrid w:val="0"/>
              <w:rPr>
                <w:rFonts w:ascii="Times New Roman" w:hAnsi="Times New Roman" w:cs="Times New Roman"/>
                <w:sz w:val="24"/>
                <w:szCs w:val="24"/>
                <w:lang w:val="uk-UA" w:eastAsia="ar-SA"/>
              </w:rPr>
            </w:pPr>
            <w:r w:rsidRPr="00F028F4">
              <w:rPr>
                <w:rFonts w:ascii="Times New Roman" w:hAnsi="Times New Roman" w:cs="Times New Roman"/>
                <w:sz w:val="24"/>
                <w:szCs w:val="24"/>
                <w:lang w:val="uk-UA" w:eastAsia="ar-SA"/>
              </w:rPr>
              <w:t>2. Вплив зовнішніх чинників, таких як економічна нестабільність або політична ситуація, на співпрацю з вітчизняними партнерами.</w:t>
            </w:r>
          </w:p>
          <w:p w14:paraId="0EEC6E87" w14:textId="11763E13" w:rsidR="006F53CE" w:rsidRDefault="006F53CE" w:rsidP="006F53CE">
            <w:pPr>
              <w:rPr>
                <w:rFonts w:ascii="Times New Roman" w:hAnsi="Times New Roman" w:cs="Times New Roman"/>
                <w:sz w:val="28"/>
                <w:szCs w:val="24"/>
                <w:lang w:val="uk-UA" w:eastAsia="ar-SA"/>
              </w:rPr>
            </w:pPr>
            <w:r w:rsidRPr="00F028F4">
              <w:rPr>
                <w:rFonts w:ascii="Times New Roman" w:hAnsi="Times New Roman" w:cs="Times New Roman"/>
                <w:sz w:val="24"/>
                <w:szCs w:val="24"/>
                <w:lang w:val="uk-UA" w:eastAsia="ar-SA"/>
              </w:rPr>
              <w:t>3. Ризик стагнації та втрати конкурентоспроможності через недостатню інноваційну активність у бренд-менеджменті.</w:t>
            </w:r>
          </w:p>
        </w:tc>
      </w:tr>
    </w:tbl>
    <w:p w14:paraId="3E9701E4" w14:textId="06D607DD" w:rsidR="006F53CE" w:rsidRDefault="006F53CE" w:rsidP="00625A21">
      <w:pPr>
        <w:spacing w:after="0" w:line="360" w:lineRule="auto"/>
        <w:ind w:left="437" w:firstLine="709"/>
        <w:jc w:val="both"/>
        <w:rPr>
          <w:rFonts w:ascii="Times New Roman" w:hAnsi="Times New Roman" w:cs="Times New Roman"/>
          <w:i/>
          <w:sz w:val="28"/>
          <w:szCs w:val="24"/>
          <w:lang w:val="uk-UA" w:eastAsia="ar-SA"/>
        </w:rPr>
      </w:pPr>
      <w:r w:rsidRPr="006F53CE">
        <w:rPr>
          <w:rFonts w:ascii="Times New Roman" w:hAnsi="Times New Roman" w:cs="Times New Roman"/>
          <w:i/>
          <w:sz w:val="28"/>
          <w:szCs w:val="24"/>
          <w:lang w:val="uk-UA" w:eastAsia="ar-SA"/>
        </w:rPr>
        <w:t>Джерело: адаптовано автором</w:t>
      </w:r>
    </w:p>
    <w:p w14:paraId="5BF84FA6" w14:textId="77777777" w:rsidR="006F53CE" w:rsidRPr="006F53CE" w:rsidRDefault="006F53CE" w:rsidP="00625A21">
      <w:pPr>
        <w:spacing w:after="0" w:line="360" w:lineRule="auto"/>
        <w:ind w:firstLine="709"/>
        <w:jc w:val="both"/>
        <w:rPr>
          <w:rFonts w:ascii="Times New Roman" w:hAnsi="Times New Roman" w:cs="Times New Roman"/>
          <w:i/>
          <w:sz w:val="28"/>
          <w:szCs w:val="24"/>
          <w:lang w:val="uk-UA" w:eastAsia="ar-SA"/>
        </w:rPr>
      </w:pPr>
    </w:p>
    <w:p w14:paraId="6DAD4108" w14:textId="1025AC18" w:rsidR="002F6A67" w:rsidRPr="00C95E80" w:rsidRDefault="002F6A67" w:rsidP="00625A21">
      <w:pPr>
        <w:spacing w:after="0" w:line="360" w:lineRule="auto"/>
        <w:ind w:firstLine="709"/>
        <w:jc w:val="both"/>
        <w:rPr>
          <w:rFonts w:ascii="Times New Roman" w:hAnsi="Times New Roman" w:cs="Times New Roman"/>
          <w:b/>
          <w:sz w:val="28"/>
          <w:szCs w:val="24"/>
          <w:lang w:val="uk-UA" w:eastAsia="ar-SA"/>
        </w:rPr>
      </w:pPr>
      <w:r>
        <w:rPr>
          <w:rFonts w:ascii="Times New Roman" w:hAnsi="Times New Roman" w:cs="Times New Roman"/>
          <w:sz w:val="28"/>
          <w:szCs w:val="24"/>
          <w:lang w:val="uk-UA" w:eastAsia="ar-SA"/>
        </w:rPr>
        <w:t xml:space="preserve">Результати </w:t>
      </w:r>
      <w:r w:rsidRPr="00C20525">
        <w:rPr>
          <w:rFonts w:ascii="Times New Roman" w:hAnsi="Times New Roman" w:cs="Times New Roman"/>
          <w:sz w:val="28"/>
          <w:szCs w:val="24"/>
          <w:lang w:val="en-US" w:eastAsia="ar-SA"/>
        </w:rPr>
        <w:t>SWOT</w:t>
      </w:r>
      <w:r w:rsidRPr="00C20525">
        <w:rPr>
          <w:rFonts w:ascii="Times New Roman" w:hAnsi="Times New Roman" w:cs="Times New Roman"/>
          <w:sz w:val="28"/>
          <w:szCs w:val="24"/>
          <w:lang w:val="uk-UA" w:eastAsia="ar-SA"/>
        </w:rPr>
        <w:t>- аналіз вітчизняних партнерів</w:t>
      </w:r>
      <w:r w:rsidR="00963A9F">
        <w:rPr>
          <w:rFonts w:ascii="Times New Roman" w:hAnsi="Times New Roman" w:cs="Times New Roman"/>
          <w:sz w:val="28"/>
          <w:szCs w:val="24"/>
          <w:lang w:val="uk-UA" w:eastAsia="ar-SA"/>
        </w:rPr>
        <w:t xml:space="preserve"> в табл. 3</w:t>
      </w:r>
      <w:r>
        <w:rPr>
          <w:rFonts w:ascii="Times New Roman" w:hAnsi="Times New Roman" w:cs="Times New Roman"/>
          <w:sz w:val="28"/>
          <w:szCs w:val="24"/>
          <w:lang w:val="uk-UA" w:eastAsia="ar-SA"/>
        </w:rPr>
        <w:t xml:space="preserve">.1 свідчать проте, що перевагами вітчизняних партнерів може стати знання та глибоке розуміння </w:t>
      </w:r>
      <w:r w:rsidRPr="0092434B">
        <w:rPr>
          <w:rFonts w:ascii="Times New Roman" w:hAnsi="Times New Roman" w:cs="Times New Roman"/>
          <w:sz w:val="28"/>
          <w:szCs w:val="24"/>
          <w:lang w:val="uk-UA" w:eastAsia="ar-SA"/>
        </w:rPr>
        <w:t>місцевого ринку та споживчих уподобань</w:t>
      </w:r>
      <w:r>
        <w:rPr>
          <w:rFonts w:ascii="Times New Roman" w:hAnsi="Times New Roman" w:cs="Times New Roman"/>
          <w:sz w:val="28"/>
          <w:szCs w:val="24"/>
          <w:lang w:val="uk-UA" w:eastAsia="ar-SA"/>
        </w:rPr>
        <w:t xml:space="preserve">, ключових гравців на ринку та вміння швидко </w:t>
      </w:r>
      <w:r w:rsidRPr="0092434B">
        <w:rPr>
          <w:rFonts w:ascii="Times New Roman" w:hAnsi="Times New Roman" w:cs="Times New Roman"/>
          <w:sz w:val="28"/>
          <w:szCs w:val="24"/>
          <w:lang w:val="uk-UA" w:eastAsia="ar-SA"/>
        </w:rPr>
        <w:t>адаптува</w:t>
      </w:r>
      <w:r>
        <w:rPr>
          <w:rFonts w:ascii="Times New Roman" w:hAnsi="Times New Roman" w:cs="Times New Roman"/>
          <w:sz w:val="28"/>
          <w:szCs w:val="24"/>
          <w:lang w:val="uk-UA" w:eastAsia="ar-SA"/>
        </w:rPr>
        <w:t>тись до змін на вітчизняному ринку</w:t>
      </w:r>
      <w:r w:rsidRPr="0092434B">
        <w:rPr>
          <w:rFonts w:ascii="Times New Roman" w:hAnsi="Times New Roman" w:cs="Times New Roman"/>
          <w:sz w:val="28"/>
          <w:szCs w:val="24"/>
          <w:lang w:val="uk-UA" w:eastAsia="ar-SA"/>
        </w:rPr>
        <w:t>.</w:t>
      </w:r>
      <w:r>
        <w:rPr>
          <w:rFonts w:ascii="Times New Roman" w:hAnsi="Times New Roman" w:cs="Times New Roman"/>
          <w:sz w:val="28"/>
          <w:szCs w:val="24"/>
          <w:lang w:val="uk-UA" w:eastAsia="ar-SA"/>
        </w:rPr>
        <w:t xml:space="preserve"> Проте їхніми слабкими місцями є обмеженість в іноземному досвіді, </w:t>
      </w:r>
      <w:r w:rsidRPr="0092434B">
        <w:rPr>
          <w:rFonts w:ascii="Times New Roman" w:hAnsi="Times New Roman" w:cs="Times New Roman"/>
          <w:sz w:val="28"/>
          <w:szCs w:val="24"/>
          <w:lang w:val="uk-UA" w:eastAsia="ar-SA"/>
        </w:rPr>
        <w:t>доступу до нових технологій та підходів у бренд-менеджменті</w:t>
      </w:r>
      <w:r>
        <w:rPr>
          <w:rFonts w:ascii="Times New Roman" w:hAnsi="Times New Roman" w:cs="Times New Roman"/>
          <w:sz w:val="28"/>
          <w:szCs w:val="24"/>
          <w:lang w:val="uk-UA" w:eastAsia="ar-SA"/>
        </w:rPr>
        <w:t xml:space="preserve"> та бюджеті</w:t>
      </w:r>
      <w:r w:rsidRPr="0092434B">
        <w:rPr>
          <w:rFonts w:ascii="Times New Roman" w:hAnsi="Times New Roman" w:cs="Times New Roman"/>
          <w:sz w:val="28"/>
          <w:szCs w:val="24"/>
          <w:lang w:val="uk-UA" w:eastAsia="ar-SA"/>
        </w:rPr>
        <w:t>.</w:t>
      </w:r>
      <w:r>
        <w:rPr>
          <w:rFonts w:ascii="Times New Roman" w:hAnsi="Times New Roman" w:cs="Times New Roman"/>
          <w:sz w:val="28"/>
          <w:szCs w:val="24"/>
          <w:lang w:val="uk-UA" w:eastAsia="ar-SA"/>
        </w:rPr>
        <w:t xml:space="preserve"> Дивлячись на це з’являються певні можливості, пов’язані з перейманням світового досвіду через різні співпраці. В цьому разі виникають такі ризики як в</w:t>
      </w:r>
      <w:r w:rsidRPr="00607C43">
        <w:rPr>
          <w:rFonts w:ascii="Times New Roman" w:hAnsi="Times New Roman" w:cs="Times New Roman"/>
          <w:sz w:val="28"/>
          <w:szCs w:val="24"/>
          <w:lang w:val="uk-UA" w:eastAsia="ar-SA"/>
        </w:rPr>
        <w:t>плив зовнішніх чинників</w:t>
      </w:r>
      <w:r>
        <w:rPr>
          <w:rFonts w:ascii="Times New Roman" w:hAnsi="Times New Roman" w:cs="Times New Roman"/>
          <w:sz w:val="28"/>
          <w:szCs w:val="24"/>
          <w:lang w:val="uk-UA" w:eastAsia="ar-SA"/>
        </w:rPr>
        <w:t xml:space="preserve"> та </w:t>
      </w:r>
      <w:r w:rsidRPr="00607C43">
        <w:rPr>
          <w:rFonts w:ascii="Times New Roman" w:hAnsi="Times New Roman" w:cs="Times New Roman"/>
          <w:sz w:val="28"/>
          <w:szCs w:val="24"/>
          <w:lang w:val="uk-UA" w:eastAsia="ar-SA"/>
        </w:rPr>
        <w:t>втрати конкурентоспроможності через недостатню інноваційну активність у бренд-менеджменті.</w:t>
      </w:r>
    </w:p>
    <w:p w14:paraId="2AA4B476" w14:textId="3712EEC2" w:rsidR="002F6A67" w:rsidRPr="00F070CC" w:rsidRDefault="00963A9F" w:rsidP="00625A21">
      <w:pPr>
        <w:suppressAutoHyphens/>
        <w:snapToGrid w:val="0"/>
        <w:spacing w:after="0" w:line="360" w:lineRule="auto"/>
        <w:ind w:left="435"/>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Таблиця 3</w:t>
      </w:r>
      <w:r w:rsidR="002F6A67">
        <w:rPr>
          <w:rFonts w:ascii="Times New Roman" w:hAnsi="Times New Roman" w:cs="Times New Roman"/>
          <w:sz w:val="28"/>
          <w:szCs w:val="24"/>
          <w:lang w:val="uk-UA" w:eastAsia="ar-SA"/>
        </w:rPr>
        <w:t>.2</w:t>
      </w:r>
    </w:p>
    <w:p w14:paraId="0BABE392" w14:textId="77777777" w:rsidR="002F6A67" w:rsidRPr="00BD4E39" w:rsidRDefault="002F6A67" w:rsidP="002F6A67">
      <w:pPr>
        <w:suppressAutoHyphens/>
        <w:snapToGrid w:val="0"/>
        <w:spacing w:line="360" w:lineRule="auto"/>
        <w:ind w:left="435"/>
        <w:jc w:val="center"/>
        <w:rPr>
          <w:rFonts w:ascii="Times New Roman" w:hAnsi="Times New Roman" w:cs="Times New Roman"/>
          <w:b/>
          <w:sz w:val="28"/>
          <w:szCs w:val="24"/>
          <w:lang w:val="uk-UA" w:eastAsia="ar-SA"/>
        </w:rPr>
      </w:pPr>
      <w:r w:rsidRPr="00BD4E39">
        <w:rPr>
          <w:rFonts w:ascii="Times New Roman" w:hAnsi="Times New Roman" w:cs="Times New Roman"/>
          <w:b/>
          <w:sz w:val="28"/>
          <w:szCs w:val="24"/>
          <w:lang w:val="en-US" w:eastAsia="ar-SA"/>
        </w:rPr>
        <w:t>SWOT-</w:t>
      </w:r>
      <w:r w:rsidRPr="00BD4E39">
        <w:rPr>
          <w:rFonts w:ascii="Times New Roman" w:hAnsi="Times New Roman" w:cs="Times New Roman"/>
          <w:b/>
          <w:sz w:val="28"/>
          <w:szCs w:val="24"/>
          <w:lang w:val="uk-UA" w:eastAsia="ar-SA"/>
        </w:rPr>
        <w:t>аналіз держави</w:t>
      </w:r>
    </w:p>
    <w:tbl>
      <w:tblPr>
        <w:tblStyle w:val="a4"/>
        <w:tblW w:w="9356" w:type="dxa"/>
        <w:tblInd w:w="817" w:type="dxa"/>
        <w:tblLook w:val="04A0" w:firstRow="1" w:lastRow="0" w:firstColumn="1" w:lastColumn="0" w:noHBand="0" w:noVBand="1"/>
      </w:tblPr>
      <w:tblGrid>
        <w:gridCol w:w="4678"/>
        <w:gridCol w:w="4678"/>
      </w:tblGrid>
      <w:tr w:rsidR="002F6A67" w:rsidRPr="00F86A62" w14:paraId="64470A65" w14:textId="77777777" w:rsidTr="005D0C6B">
        <w:tc>
          <w:tcPr>
            <w:tcW w:w="4678" w:type="dxa"/>
          </w:tcPr>
          <w:p w14:paraId="5C45FD34" w14:textId="77777777" w:rsidR="002F6A67" w:rsidRPr="00BD4E39" w:rsidRDefault="002F6A67" w:rsidP="007226CF">
            <w:pPr>
              <w:spacing w:line="360" w:lineRule="auto"/>
              <w:jc w:val="center"/>
              <w:rPr>
                <w:rFonts w:ascii="Times New Roman" w:hAnsi="Times New Roman" w:cs="Times New Roman"/>
                <w:b/>
                <w:sz w:val="24"/>
                <w:lang w:val="uk-UA"/>
              </w:rPr>
            </w:pPr>
            <w:r w:rsidRPr="00BD4E39">
              <w:rPr>
                <w:rFonts w:ascii="Times New Roman" w:hAnsi="Times New Roman" w:cs="Times New Roman"/>
                <w:b/>
                <w:sz w:val="24"/>
                <w:lang w:val="uk-UA"/>
              </w:rPr>
              <w:t>Сильні сторони</w:t>
            </w:r>
          </w:p>
        </w:tc>
        <w:tc>
          <w:tcPr>
            <w:tcW w:w="4678" w:type="dxa"/>
          </w:tcPr>
          <w:p w14:paraId="040F9155" w14:textId="77777777" w:rsidR="002F6A67" w:rsidRPr="00BD4E39" w:rsidRDefault="002F6A67" w:rsidP="007226CF">
            <w:pPr>
              <w:spacing w:line="360" w:lineRule="auto"/>
              <w:jc w:val="center"/>
              <w:rPr>
                <w:rFonts w:ascii="Times New Roman" w:hAnsi="Times New Roman" w:cs="Times New Roman"/>
                <w:b/>
                <w:sz w:val="24"/>
                <w:lang w:val="uk-UA"/>
              </w:rPr>
            </w:pPr>
            <w:r w:rsidRPr="00BD4E39">
              <w:rPr>
                <w:rFonts w:ascii="Times New Roman" w:hAnsi="Times New Roman" w:cs="Times New Roman"/>
                <w:b/>
                <w:sz w:val="24"/>
                <w:lang w:val="uk-UA"/>
              </w:rPr>
              <w:t>Слабкі сторони</w:t>
            </w:r>
          </w:p>
        </w:tc>
      </w:tr>
      <w:tr w:rsidR="002F6A67" w:rsidRPr="00F070CC" w14:paraId="17D9A546" w14:textId="77777777" w:rsidTr="005D0C6B">
        <w:tc>
          <w:tcPr>
            <w:tcW w:w="4678" w:type="dxa"/>
          </w:tcPr>
          <w:p w14:paraId="1466BE74" w14:textId="77777777"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1. Наявність ресурсів та можливостей для розвитку брендів.</w:t>
            </w:r>
          </w:p>
          <w:p w14:paraId="44A521FC" w14:textId="77777777"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 xml:space="preserve">2. Підтримка уряду та інших зацікавлених сторін для реалізації </w:t>
            </w:r>
            <w:r>
              <w:rPr>
                <w:rFonts w:ascii="Times New Roman" w:hAnsi="Times New Roman" w:cs="Times New Roman"/>
                <w:sz w:val="24"/>
                <w:lang w:val="uk-UA"/>
              </w:rPr>
              <w:t>проектів</w:t>
            </w:r>
            <w:r w:rsidRPr="00F028F4">
              <w:rPr>
                <w:rFonts w:ascii="Times New Roman" w:hAnsi="Times New Roman" w:cs="Times New Roman"/>
                <w:sz w:val="24"/>
                <w:lang w:val="uk-UA"/>
              </w:rPr>
              <w:t>.</w:t>
            </w:r>
          </w:p>
          <w:p w14:paraId="79ADCFED" w14:textId="77777777" w:rsidR="002F6A67"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3. Доступ до нових технологій та інновацій.</w:t>
            </w:r>
          </w:p>
          <w:p w14:paraId="0E15A315" w14:textId="77777777" w:rsidR="005D0C6B" w:rsidRPr="00F86A62" w:rsidRDefault="005D0C6B" w:rsidP="005D0C6B">
            <w:pPr>
              <w:rPr>
                <w:rFonts w:ascii="Times New Roman" w:hAnsi="Times New Roman" w:cs="Times New Roman"/>
                <w:sz w:val="24"/>
                <w:lang w:val="uk-UA"/>
              </w:rPr>
            </w:pPr>
          </w:p>
        </w:tc>
        <w:tc>
          <w:tcPr>
            <w:tcW w:w="4678" w:type="dxa"/>
          </w:tcPr>
          <w:p w14:paraId="6F1E0AA2" w14:textId="77777777"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1. Відсутність досвіду у розробці та позиціонуванні брендів.</w:t>
            </w:r>
          </w:p>
          <w:p w14:paraId="6E8AD6EB" w14:textId="7A54B351"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 xml:space="preserve">2. Недостатня усвідомленість важливості бренд-менеджменту серед учасників </w:t>
            </w:r>
            <w:r>
              <w:rPr>
                <w:rFonts w:ascii="Times New Roman" w:hAnsi="Times New Roman" w:cs="Times New Roman"/>
                <w:sz w:val="24"/>
                <w:lang w:val="uk-UA"/>
              </w:rPr>
              <w:t>проектів</w:t>
            </w:r>
            <w:r w:rsidRPr="00F028F4">
              <w:rPr>
                <w:rFonts w:ascii="Times New Roman" w:hAnsi="Times New Roman" w:cs="Times New Roman"/>
                <w:sz w:val="24"/>
                <w:lang w:val="uk-UA"/>
              </w:rPr>
              <w:t>.</w:t>
            </w:r>
          </w:p>
          <w:p w14:paraId="5F63EF21" w14:textId="05DD117A" w:rsidR="002F6A67" w:rsidRPr="00F86A62" w:rsidRDefault="002F6A67" w:rsidP="00E7587F">
            <w:pPr>
              <w:rPr>
                <w:rFonts w:ascii="Times New Roman" w:hAnsi="Times New Roman" w:cs="Times New Roman"/>
                <w:sz w:val="24"/>
                <w:lang w:val="uk-UA"/>
              </w:rPr>
            </w:pPr>
            <w:r w:rsidRPr="00F028F4">
              <w:rPr>
                <w:rFonts w:ascii="Times New Roman" w:hAnsi="Times New Roman" w:cs="Times New Roman"/>
                <w:sz w:val="24"/>
                <w:lang w:val="uk-UA"/>
              </w:rPr>
              <w:t xml:space="preserve">3. </w:t>
            </w:r>
            <w:r>
              <w:rPr>
                <w:rFonts w:ascii="Times New Roman" w:hAnsi="Times New Roman" w:cs="Times New Roman"/>
                <w:sz w:val="24"/>
                <w:lang w:val="uk-UA"/>
              </w:rPr>
              <w:t>Наявність політичних та</w:t>
            </w:r>
            <w:r w:rsidRPr="00F028F4">
              <w:rPr>
                <w:rFonts w:ascii="Times New Roman" w:hAnsi="Times New Roman" w:cs="Times New Roman"/>
                <w:sz w:val="24"/>
                <w:lang w:val="uk-UA"/>
              </w:rPr>
              <w:t xml:space="preserve"> економічних </w:t>
            </w:r>
            <w:r w:rsidR="0089733D" w:rsidRPr="00F028F4">
              <w:rPr>
                <w:rFonts w:ascii="Times New Roman" w:hAnsi="Times New Roman" w:cs="Times New Roman"/>
                <w:sz w:val="24"/>
                <w:lang w:val="uk-UA"/>
              </w:rPr>
              <w:t>п</w:t>
            </w:r>
            <w:r w:rsidR="0089733D">
              <w:rPr>
                <w:rFonts w:ascii="Times New Roman" w:hAnsi="Times New Roman" w:cs="Times New Roman"/>
                <w:sz w:val="24"/>
                <w:lang w:val="uk-UA"/>
              </w:rPr>
              <w:t>ерешкод для успішної реалізації проектів</w:t>
            </w:r>
            <w:r w:rsidR="0089733D" w:rsidRPr="00F028F4">
              <w:rPr>
                <w:rFonts w:ascii="Times New Roman" w:hAnsi="Times New Roman" w:cs="Times New Roman"/>
                <w:sz w:val="24"/>
                <w:lang w:val="uk-UA"/>
              </w:rPr>
              <w:t>.</w:t>
            </w:r>
          </w:p>
        </w:tc>
      </w:tr>
    </w:tbl>
    <w:p w14:paraId="7B040A5C" w14:textId="77777777" w:rsidR="009F5931" w:rsidRDefault="009F5931" w:rsidP="002F6A67">
      <w:pPr>
        <w:spacing w:line="360" w:lineRule="auto"/>
        <w:jc w:val="right"/>
        <w:rPr>
          <w:rFonts w:ascii="Times New Roman" w:hAnsi="Times New Roman" w:cs="Times New Roman"/>
          <w:sz w:val="28"/>
          <w:szCs w:val="24"/>
          <w:lang w:val="uk-UA" w:eastAsia="ar-SA"/>
        </w:rPr>
      </w:pPr>
    </w:p>
    <w:p w14:paraId="49227F1E" w14:textId="77777777" w:rsidR="005D0C6B" w:rsidRDefault="005D0C6B" w:rsidP="002F6A67">
      <w:pPr>
        <w:spacing w:line="360" w:lineRule="auto"/>
        <w:jc w:val="right"/>
        <w:rPr>
          <w:rFonts w:ascii="Times New Roman" w:hAnsi="Times New Roman" w:cs="Times New Roman"/>
          <w:sz w:val="28"/>
          <w:szCs w:val="24"/>
          <w:lang w:val="uk-UA" w:eastAsia="ar-SA"/>
        </w:rPr>
      </w:pPr>
    </w:p>
    <w:p w14:paraId="18A21547" w14:textId="44DD5B4A" w:rsidR="002F6A67" w:rsidRDefault="006F53CE" w:rsidP="002F6A67">
      <w:pPr>
        <w:spacing w:line="360" w:lineRule="auto"/>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lastRenderedPageBreak/>
        <w:t>Продовження табл. 3.2</w:t>
      </w:r>
    </w:p>
    <w:tbl>
      <w:tblPr>
        <w:tblStyle w:val="a4"/>
        <w:tblW w:w="9356" w:type="dxa"/>
        <w:tblInd w:w="817" w:type="dxa"/>
        <w:tblLook w:val="04A0" w:firstRow="1" w:lastRow="0" w:firstColumn="1" w:lastColumn="0" w:noHBand="0" w:noVBand="1"/>
      </w:tblPr>
      <w:tblGrid>
        <w:gridCol w:w="4678"/>
        <w:gridCol w:w="4678"/>
      </w:tblGrid>
      <w:tr w:rsidR="00E7587F" w14:paraId="5ABBC03C" w14:textId="77777777" w:rsidTr="005D0C6B">
        <w:trPr>
          <w:trHeight w:val="405"/>
        </w:trPr>
        <w:tc>
          <w:tcPr>
            <w:tcW w:w="4678" w:type="dxa"/>
          </w:tcPr>
          <w:p w14:paraId="7414225F" w14:textId="41B71760" w:rsidR="00E7587F" w:rsidRDefault="00E7587F" w:rsidP="00E7587F">
            <w:pPr>
              <w:jc w:val="center"/>
              <w:rPr>
                <w:rFonts w:ascii="Times New Roman" w:hAnsi="Times New Roman" w:cs="Times New Roman"/>
                <w:sz w:val="28"/>
                <w:szCs w:val="24"/>
                <w:lang w:val="uk-UA" w:eastAsia="ar-SA"/>
              </w:rPr>
            </w:pPr>
            <w:r w:rsidRPr="00BD4E39">
              <w:rPr>
                <w:rFonts w:ascii="Times New Roman" w:hAnsi="Times New Roman" w:cs="Times New Roman"/>
                <w:b/>
                <w:sz w:val="24"/>
                <w:lang w:val="uk-UA"/>
              </w:rPr>
              <w:t>Можливості</w:t>
            </w:r>
          </w:p>
        </w:tc>
        <w:tc>
          <w:tcPr>
            <w:tcW w:w="4678" w:type="dxa"/>
          </w:tcPr>
          <w:p w14:paraId="437781CF" w14:textId="28088463" w:rsidR="00E7587F" w:rsidRDefault="00E7587F" w:rsidP="00E7587F">
            <w:pPr>
              <w:jc w:val="center"/>
              <w:rPr>
                <w:rFonts w:ascii="Times New Roman" w:hAnsi="Times New Roman" w:cs="Times New Roman"/>
                <w:sz w:val="28"/>
                <w:szCs w:val="24"/>
                <w:lang w:val="uk-UA" w:eastAsia="ar-SA"/>
              </w:rPr>
            </w:pPr>
            <w:r w:rsidRPr="00BD4E39">
              <w:rPr>
                <w:rFonts w:ascii="Times New Roman" w:hAnsi="Times New Roman" w:cs="Times New Roman"/>
                <w:b/>
                <w:sz w:val="24"/>
                <w:lang w:val="uk-UA"/>
              </w:rPr>
              <w:t>Загрози</w:t>
            </w:r>
          </w:p>
        </w:tc>
      </w:tr>
      <w:tr w:rsidR="00E7587F" w14:paraId="1DAD8BE6" w14:textId="77777777" w:rsidTr="005D0C6B">
        <w:trPr>
          <w:trHeight w:val="2910"/>
        </w:trPr>
        <w:tc>
          <w:tcPr>
            <w:tcW w:w="4678" w:type="dxa"/>
          </w:tcPr>
          <w:p w14:paraId="04E6C3FF" w14:textId="77777777" w:rsidR="00E7587F" w:rsidRPr="00F028F4" w:rsidRDefault="00E7587F" w:rsidP="006F53CE">
            <w:pPr>
              <w:rPr>
                <w:rFonts w:ascii="Times New Roman" w:hAnsi="Times New Roman" w:cs="Times New Roman"/>
                <w:sz w:val="24"/>
                <w:lang w:val="uk-UA"/>
              </w:rPr>
            </w:pPr>
            <w:r w:rsidRPr="00F028F4">
              <w:rPr>
                <w:rFonts w:ascii="Times New Roman" w:hAnsi="Times New Roman" w:cs="Times New Roman"/>
                <w:sz w:val="24"/>
                <w:lang w:val="uk-UA"/>
              </w:rPr>
              <w:t>1. Розвиток нових брендів для привернення інвестицій та розвитку економіки.</w:t>
            </w:r>
          </w:p>
          <w:p w14:paraId="23F9B0EE" w14:textId="77777777" w:rsidR="00E7587F" w:rsidRPr="00F028F4" w:rsidRDefault="00E7587F" w:rsidP="006F53CE">
            <w:pPr>
              <w:rPr>
                <w:rFonts w:ascii="Times New Roman" w:hAnsi="Times New Roman" w:cs="Times New Roman"/>
                <w:sz w:val="24"/>
                <w:lang w:val="uk-UA"/>
              </w:rPr>
            </w:pPr>
            <w:r w:rsidRPr="00F028F4">
              <w:rPr>
                <w:rFonts w:ascii="Times New Roman" w:hAnsi="Times New Roman" w:cs="Times New Roman"/>
                <w:sz w:val="24"/>
                <w:lang w:val="uk-UA"/>
              </w:rPr>
              <w:t>2. Сприяння маркетинговим дослідженням для визначення потреб споживачів та конкурентного середовища.</w:t>
            </w:r>
          </w:p>
          <w:p w14:paraId="21718785" w14:textId="3D056324" w:rsidR="00E7587F" w:rsidRDefault="00E7587F" w:rsidP="006F53CE">
            <w:pPr>
              <w:rPr>
                <w:rFonts w:ascii="Times New Roman" w:hAnsi="Times New Roman" w:cs="Times New Roman"/>
                <w:sz w:val="24"/>
                <w:lang w:val="uk-UA"/>
              </w:rPr>
            </w:pPr>
            <w:r w:rsidRPr="00F028F4">
              <w:rPr>
                <w:rFonts w:ascii="Times New Roman" w:hAnsi="Times New Roman" w:cs="Times New Roman"/>
                <w:sz w:val="24"/>
                <w:lang w:val="uk-UA"/>
              </w:rPr>
              <w:t>3. Партнерство з міжнародними брендами для покращення своєї репутації.</w:t>
            </w:r>
          </w:p>
        </w:tc>
        <w:tc>
          <w:tcPr>
            <w:tcW w:w="4678" w:type="dxa"/>
          </w:tcPr>
          <w:p w14:paraId="5F455125" w14:textId="77777777" w:rsidR="00E7587F" w:rsidRPr="00F028F4" w:rsidRDefault="00E7587F" w:rsidP="006D4D9C">
            <w:pPr>
              <w:rPr>
                <w:rFonts w:ascii="Times New Roman" w:hAnsi="Times New Roman" w:cs="Times New Roman"/>
                <w:sz w:val="24"/>
                <w:lang w:val="uk-UA"/>
              </w:rPr>
            </w:pPr>
            <w:r w:rsidRPr="00F028F4">
              <w:rPr>
                <w:rFonts w:ascii="Times New Roman" w:hAnsi="Times New Roman" w:cs="Times New Roman"/>
                <w:sz w:val="24"/>
                <w:lang w:val="uk-UA"/>
              </w:rPr>
              <w:t>1. Конкуренція з інших країн, які мають більший досвід у бренд-менеджменту.</w:t>
            </w:r>
          </w:p>
          <w:p w14:paraId="0146ED69" w14:textId="77777777" w:rsidR="00E7587F" w:rsidRPr="00F028F4" w:rsidRDefault="00E7587F" w:rsidP="006D4D9C">
            <w:pPr>
              <w:rPr>
                <w:rFonts w:ascii="Times New Roman" w:hAnsi="Times New Roman" w:cs="Times New Roman"/>
                <w:sz w:val="24"/>
                <w:lang w:val="uk-UA"/>
              </w:rPr>
            </w:pPr>
            <w:r w:rsidRPr="00F028F4">
              <w:rPr>
                <w:rFonts w:ascii="Times New Roman" w:hAnsi="Times New Roman" w:cs="Times New Roman"/>
                <w:sz w:val="24"/>
                <w:lang w:val="uk-UA"/>
              </w:rPr>
              <w:t xml:space="preserve">2. Політична нестабільність, яка може вплинути на реалізацію </w:t>
            </w:r>
            <w:r>
              <w:rPr>
                <w:rFonts w:ascii="Times New Roman" w:hAnsi="Times New Roman" w:cs="Times New Roman"/>
                <w:sz w:val="24"/>
                <w:lang w:val="uk-UA"/>
              </w:rPr>
              <w:t>проектів</w:t>
            </w:r>
            <w:r w:rsidRPr="00F028F4">
              <w:rPr>
                <w:rFonts w:ascii="Times New Roman" w:hAnsi="Times New Roman" w:cs="Times New Roman"/>
                <w:sz w:val="24"/>
                <w:lang w:val="uk-UA"/>
              </w:rPr>
              <w:t>.</w:t>
            </w:r>
          </w:p>
          <w:p w14:paraId="1B68C72B" w14:textId="190E7704" w:rsidR="00E7587F" w:rsidRDefault="00E7587F" w:rsidP="006F53CE">
            <w:pPr>
              <w:rPr>
                <w:rFonts w:ascii="Times New Roman" w:hAnsi="Times New Roman" w:cs="Times New Roman"/>
                <w:sz w:val="24"/>
                <w:lang w:val="uk-UA"/>
              </w:rPr>
            </w:pPr>
            <w:r w:rsidRPr="00F028F4">
              <w:rPr>
                <w:rFonts w:ascii="Times New Roman" w:hAnsi="Times New Roman" w:cs="Times New Roman"/>
                <w:sz w:val="24"/>
                <w:lang w:val="uk-UA"/>
              </w:rPr>
              <w:t>3. Змі</w:t>
            </w:r>
            <w:r>
              <w:rPr>
                <w:rFonts w:ascii="Times New Roman" w:hAnsi="Times New Roman" w:cs="Times New Roman"/>
                <w:sz w:val="24"/>
                <w:lang w:val="uk-UA"/>
              </w:rPr>
              <w:t xml:space="preserve">ни в споживчих уподобаннях, які </w:t>
            </w:r>
            <w:r w:rsidRPr="00F028F4">
              <w:rPr>
                <w:rFonts w:ascii="Times New Roman" w:hAnsi="Times New Roman" w:cs="Times New Roman"/>
                <w:sz w:val="24"/>
                <w:lang w:val="uk-UA"/>
              </w:rPr>
              <w:t>можуть вплинути на популярність брендів.</w:t>
            </w:r>
          </w:p>
        </w:tc>
      </w:tr>
    </w:tbl>
    <w:p w14:paraId="26AB373D" w14:textId="1172D436" w:rsidR="007C3979" w:rsidRDefault="006F53CE" w:rsidP="00625A21">
      <w:pPr>
        <w:spacing w:after="0" w:line="360" w:lineRule="auto"/>
        <w:ind w:firstLine="709"/>
        <w:rPr>
          <w:rFonts w:ascii="Times New Roman" w:hAnsi="Times New Roman" w:cs="Times New Roman"/>
          <w:i/>
          <w:sz w:val="28"/>
          <w:szCs w:val="24"/>
          <w:lang w:val="uk-UA" w:eastAsia="ar-SA"/>
        </w:rPr>
      </w:pPr>
      <w:r w:rsidRPr="006F53CE">
        <w:rPr>
          <w:rFonts w:ascii="Times New Roman" w:hAnsi="Times New Roman" w:cs="Times New Roman"/>
          <w:i/>
          <w:sz w:val="28"/>
          <w:szCs w:val="24"/>
          <w:lang w:val="uk-UA" w:eastAsia="ar-SA"/>
        </w:rPr>
        <w:t>Джерело: адаптовано автором</w:t>
      </w:r>
    </w:p>
    <w:p w14:paraId="7D43E62B" w14:textId="77777777" w:rsidR="007C3979" w:rsidRPr="006F53CE" w:rsidRDefault="007C3979" w:rsidP="00625A21">
      <w:pPr>
        <w:spacing w:after="0" w:line="360" w:lineRule="auto"/>
        <w:ind w:firstLine="709"/>
        <w:rPr>
          <w:rFonts w:ascii="Times New Roman" w:hAnsi="Times New Roman" w:cs="Times New Roman"/>
          <w:i/>
          <w:sz w:val="28"/>
          <w:szCs w:val="24"/>
          <w:lang w:val="uk-UA" w:eastAsia="ar-SA"/>
        </w:rPr>
      </w:pPr>
    </w:p>
    <w:p w14:paraId="1D171532" w14:textId="568D261B" w:rsidR="002F6A67" w:rsidRDefault="00963A9F" w:rsidP="00625A21">
      <w:pPr>
        <w:spacing w:after="0" w:line="360" w:lineRule="auto"/>
        <w:ind w:firstLine="709"/>
        <w:jc w:val="both"/>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Таблиця 3</w:t>
      </w:r>
      <w:r w:rsidR="002F6A67">
        <w:rPr>
          <w:rFonts w:ascii="Times New Roman" w:hAnsi="Times New Roman" w:cs="Times New Roman"/>
          <w:sz w:val="28"/>
          <w:szCs w:val="24"/>
          <w:lang w:val="uk-UA" w:eastAsia="ar-SA"/>
        </w:rPr>
        <w:t>.2 свідчить про те, що  держава в</w:t>
      </w:r>
      <w:r w:rsidR="002F6A67" w:rsidRPr="00B778F5">
        <w:rPr>
          <w:rFonts w:ascii="Times New Roman" w:hAnsi="Times New Roman" w:cs="Times New Roman"/>
          <w:sz w:val="28"/>
          <w:szCs w:val="24"/>
          <w:lang w:val="uk-UA" w:eastAsia="ar-SA"/>
        </w:rPr>
        <w:t xml:space="preserve"> управлінні проектами при дослідженні концепції бренд-менеджменту</w:t>
      </w:r>
      <w:r w:rsidR="002F6A67">
        <w:rPr>
          <w:rFonts w:ascii="Times New Roman" w:hAnsi="Times New Roman" w:cs="Times New Roman"/>
          <w:sz w:val="28"/>
          <w:szCs w:val="24"/>
          <w:lang w:val="uk-UA" w:eastAsia="ar-SA"/>
        </w:rPr>
        <w:t xml:space="preserve"> сильна в наявності ресурсів та можливостей щоб надати змогу розвивати бренди. Головною перевагою може стати п</w:t>
      </w:r>
      <w:r w:rsidR="002F6A67" w:rsidRPr="00C37C48">
        <w:rPr>
          <w:rFonts w:ascii="Times New Roman" w:hAnsi="Times New Roman" w:cs="Times New Roman"/>
          <w:sz w:val="28"/>
          <w:szCs w:val="24"/>
          <w:lang w:val="uk-UA" w:eastAsia="ar-SA"/>
        </w:rPr>
        <w:t>ідтримка уряду та інших зацікавлених сторін для реалізації проектів</w:t>
      </w:r>
      <w:r w:rsidR="002F6A67">
        <w:rPr>
          <w:rFonts w:ascii="Times New Roman" w:hAnsi="Times New Roman" w:cs="Times New Roman"/>
          <w:sz w:val="28"/>
          <w:szCs w:val="24"/>
          <w:lang w:val="uk-UA" w:eastAsia="ar-SA"/>
        </w:rPr>
        <w:t>. Але її слабкою стороною є н</w:t>
      </w:r>
      <w:r w:rsidR="002F6A67" w:rsidRPr="00C37C48">
        <w:rPr>
          <w:rFonts w:ascii="Times New Roman" w:hAnsi="Times New Roman" w:cs="Times New Roman"/>
          <w:sz w:val="28"/>
          <w:szCs w:val="24"/>
          <w:lang w:val="uk-UA" w:eastAsia="ar-SA"/>
        </w:rPr>
        <w:t>едостатня усвідомленість важливості бренд-менеджменту серед учасників проектів</w:t>
      </w:r>
      <w:r w:rsidR="002F6A67">
        <w:rPr>
          <w:rFonts w:ascii="Times New Roman" w:hAnsi="Times New Roman" w:cs="Times New Roman"/>
          <w:sz w:val="28"/>
          <w:szCs w:val="24"/>
          <w:lang w:val="uk-UA" w:eastAsia="ar-SA"/>
        </w:rPr>
        <w:t xml:space="preserve"> та наявність політичних і</w:t>
      </w:r>
      <w:r w:rsidR="002F6A67" w:rsidRPr="00C37C48">
        <w:rPr>
          <w:rFonts w:ascii="Times New Roman" w:hAnsi="Times New Roman" w:cs="Times New Roman"/>
          <w:sz w:val="28"/>
          <w:szCs w:val="24"/>
          <w:lang w:val="uk-UA" w:eastAsia="ar-SA"/>
        </w:rPr>
        <w:t xml:space="preserve"> економічних перешкод для успішної реалізації</w:t>
      </w:r>
      <w:r w:rsidR="002F6A67">
        <w:rPr>
          <w:rFonts w:ascii="Times New Roman" w:hAnsi="Times New Roman" w:cs="Times New Roman"/>
          <w:sz w:val="28"/>
          <w:szCs w:val="24"/>
          <w:lang w:val="uk-UA" w:eastAsia="ar-SA"/>
        </w:rPr>
        <w:t xml:space="preserve"> </w:t>
      </w:r>
      <w:r w:rsidR="002F6A67" w:rsidRPr="00C37C48">
        <w:rPr>
          <w:rFonts w:ascii="Times New Roman" w:hAnsi="Times New Roman" w:cs="Times New Roman"/>
          <w:sz w:val="28"/>
          <w:szCs w:val="24"/>
          <w:lang w:val="uk-UA" w:eastAsia="ar-SA"/>
        </w:rPr>
        <w:t>проектів.</w:t>
      </w:r>
      <w:r w:rsidR="002F6A67">
        <w:rPr>
          <w:rFonts w:ascii="Times New Roman" w:hAnsi="Times New Roman" w:cs="Times New Roman"/>
          <w:sz w:val="28"/>
          <w:szCs w:val="24"/>
          <w:lang w:val="uk-UA" w:eastAsia="ar-SA"/>
        </w:rPr>
        <w:t xml:space="preserve"> Попри цьому можливий розвиток економіки через привернення інвестицій завдяки розвитку брен-менеджменту в Україні. Вагомою перешкодою цього може стати п</w:t>
      </w:r>
      <w:r w:rsidR="002F6A67" w:rsidRPr="002715D5">
        <w:rPr>
          <w:rFonts w:ascii="Times New Roman" w:hAnsi="Times New Roman" w:cs="Times New Roman"/>
          <w:sz w:val="28"/>
          <w:szCs w:val="24"/>
          <w:lang w:val="uk-UA" w:eastAsia="ar-SA"/>
        </w:rPr>
        <w:t>олітична нестабільність, яка може вплинути на реалізацію проектів</w:t>
      </w:r>
      <w:r w:rsidR="002F6A67">
        <w:rPr>
          <w:rFonts w:ascii="Times New Roman" w:hAnsi="Times New Roman" w:cs="Times New Roman"/>
          <w:sz w:val="28"/>
          <w:szCs w:val="24"/>
          <w:lang w:val="uk-UA" w:eastAsia="ar-SA"/>
        </w:rPr>
        <w:t xml:space="preserve"> та к</w:t>
      </w:r>
      <w:r w:rsidR="002F6A67" w:rsidRPr="002715D5">
        <w:rPr>
          <w:rFonts w:ascii="Times New Roman" w:hAnsi="Times New Roman" w:cs="Times New Roman"/>
          <w:sz w:val="28"/>
          <w:szCs w:val="24"/>
          <w:lang w:val="uk-UA" w:eastAsia="ar-SA"/>
        </w:rPr>
        <w:t>онкуренція з інших країн, які мають більший досвід у бренд-менеджменту</w:t>
      </w:r>
      <w:r w:rsidR="002F6A67">
        <w:rPr>
          <w:rFonts w:ascii="Times New Roman" w:hAnsi="Times New Roman" w:cs="Times New Roman"/>
          <w:sz w:val="28"/>
          <w:szCs w:val="24"/>
          <w:lang w:val="uk-UA" w:eastAsia="ar-SA"/>
        </w:rPr>
        <w:t>.</w:t>
      </w:r>
    </w:p>
    <w:p w14:paraId="1994CED2" w14:textId="06C1C315" w:rsidR="002F6A67" w:rsidRPr="00F070CC" w:rsidRDefault="00963A9F" w:rsidP="00625A21">
      <w:pPr>
        <w:spacing w:after="0" w:line="360" w:lineRule="auto"/>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Таблиця 3</w:t>
      </w:r>
      <w:r w:rsidR="002F6A67" w:rsidRPr="00F070CC">
        <w:rPr>
          <w:rFonts w:ascii="Times New Roman" w:hAnsi="Times New Roman" w:cs="Times New Roman"/>
          <w:sz w:val="28"/>
          <w:szCs w:val="24"/>
          <w:lang w:val="uk-UA" w:eastAsia="ar-SA"/>
        </w:rPr>
        <w:t>.3</w:t>
      </w:r>
    </w:p>
    <w:p w14:paraId="7CCF15D8" w14:textId="77777777" w:rsidR="002F6A67" w:rsidRPr="00BD4E39" w:rsidRDefault="002F6A67" w:rsidP="002F6A67">
      <w:pPr>
        <w:spacing w:line="240" w:lineRule="auto"/>
        <w:jc w:val="center"/>
        <w:rPr>
          <w:rFonts w:ascii="Times New Roman" w:hAnsi="Times New Roman" w:cs="Times New Roman"/>
          <w:b/>
          <w:sz w:val="28"/>
          <w:lang w:val="uk-UA"/>
        </w:rPr>
      </w:pPr>
      <w:r w:rsidRPr="00BD4E39">
        <w:rPr>
          <w:rFonts w:ascii="Times New Roman" w:hAnsi="Times New Roman" w:cs="Times New Roman"/>
          <w:b/>
          <w:sz w:val="28"/>
          <w:szCs w:val="24"/>
          <w:lang w:val="en-US" w:eastAsia="ar-SA"/>
        </w:rPr>
        <w:t>SWOT-</w:t>
      </w:r>
      <w:r w:rsidRPr="00BD4E39">
        <w:rPr>
          <w:rFonts w:ascii="Times New Roman" w:hAnsi="Times New Roman" w:cs="Times New Roman"/>
          <w:b/>
          <w:sz w:val="28"/>
          <w:szCs w:val="24"/>
          <w:lang w:val="uk-UA" w:eastAsia="ar-SA"/>
        </w:rPr>
        <w:t>аналіз місцевої громади</w:t>
      </w:r>
    </w:p>
    <w:tbl>
      <w:tblPr>
        <w:tblStyle w:val="a4"/>
        <w:tblW w:w="9356" w:type="dxa"/>
        <w:tblInd w:w="817" w:type="dxa"/>
        <w:tblLook w:val="04A0" w:firstRow="1" w:lastRow="0" w:firstColumn="1" w:lastColumn="0" w:noHBand="0" w:noVBand="1"/>
      </w:tblPr>
      <w:tblGrid>
        <w:gridCol w:w="4678"/>
        <w:gridCol w:w="4678"/>
      </w:tblGrid>
      <w:tr w:rsidR="002F6A67" w:rsidRPr="00BD4E39" w14:paraId="18095AC6" w14:textId="77777777" w:rsidTr="005D0C6B">
        <w:tc>
          <w:tcPr>
            <w:tcW w:w="4678" w:type="dxa"/>
          </w:tcPr>
          <w:p w14:paraId="2F85EB38" w14:textId="77777777" w:rsidR="002F6A67" w:rsidRPr="00BD4E39" w:rsidRDefault="002F6A67" w:rsidP="007226CF">
            <w:pPr>
              <w:jc w:val="center"/>
              <w:rPr>
                <w:rFonts w:ascii="Times New Roman" w:hAnsi="Times New Roman" w:cs="Times New Roman"/>
                <w:b/>
                <w:sz w:val="24"/>
                <w:lang w:val="uk-UA"/>
              </w:rPr>
            </w:pPr>
            <w:r w:rsidRPr="00BD4E39">
              <w:rPr>
                <w:rFonts w:ascii="Times New Roman" w:hAnsi="Times New Roman" w:cs="Times New Roman"/>
                <w:b/>
                <w:sz w:val="24"/>
                <w:lang w:val="uk-UA"/>
              </w:rPr>
              <w:t>Сильні сторони</w:t>
            </w:r>
          </w:p>
        </w:tc>
        <w:tc>
          <w:tcPr>
            <w:tcW w:w="4678" w:type="dxa"/>
          </w:tcPr>
          <w:p w14:paraId="3F9D7E76" w14:textId="77777777" w:rsidR="002F6A67" w:rsidRPr="00BD4E39" w:rsidRDefault="002F6A67" w:rsidP="007226CF">
            <w:pPr>
              <w:jc w:val="center"/>
              <w:rPr>
                <w:rFonts w:ascii="Times New Roman" w:hAnsi="Times New Roman" w:cs="Times New Roman"/>
                <w:b/>
                <w:sz w:val="24"/>
                <w:lang w:val="uk-UA"/>
              </w:rPr>
            </w:pPr>
            <w:r w:rsidRPr="00BD4E39">
              <w:rPr>
                <w:rFonts w:ascii="Times New Roman" w:hAnsi="Times New Roman" w:cs="Times New Roman"/>
                <w:b/>
                <w:sz w:val="24"/>
                <w:lang w:val="uk-UA"/>
              </w:rPr>
              <w:t>Слабкі сторони</w:t>
            </w:r>
          </w:p>
        </w:tc>
      </w:tr>
      <w:tr w:rsidR="002F6A67" w:rsidRPr="00F86A62" w14:paraId="41CBB63F" w14:textId="77777777" w:rsidTr="005D0C6B">
        <w:trPr>
          <w:trHeight w:val="161"/>
        </w:trPr>
        <w:tc>
          <w:tcPr>
            <w:tcW w:w="4678" w:type="dxa"/>
          </w:tcPr>
          <w:p w14:paraId="39EC129B" w14:textId="77777777"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1. Глибоке розуміння місцевих традицій, культури та цінностей, що може бути використано для створення унікального бренду.</w:t>
            </w:r>
          </w:p>
          <w:p w14:paraId="5F509BD6" w14:textId="77777777" w:rsidR="00671C4B" w:rsidRDefault="002F6A67" w:rsidP="00671C4B">
            <w:pPr>
              <w:rPr>
                <w:rFonts w:ascii="Times New Roman" w:hAnsi="Times New Roman" w:cs="Times New Roman"/>
                <w:sz w:val="24"/>
                <w:lang w:val="uk-UA"/>
              </w:rPr>
            </w:pPr>
            <w:r w:rsidRPr="00F028F4">
              <w:rPr>
                <w:rFonts w:ascii="Times New Roman" w:hAnsi="Times New Roman" w:cs="Times New Roman"/>
                <w:sz w:val="24"/>
                <w:lang w:val="uk-UA"/>
              </w:rPr>
              <w:t xml:space="preserve">2. Підтримка та лояльність місцевих жителів, які можуть стати активними </w:t>
            </w:r>
            <w:r w:rsidR="00671C4B" w:rsidRPr="00F028F4">
              <w:rPr>
                <w:rFonts w:ascii="Times New Roman" w:hAnsi="Times New Roman" w:cs="Times New Roman"/>
                <w:sz w:val="24"/>
                <w:lang w:val="uk-UA"/>
              </w:rPr>
              <w:t>прихильниками та посольствами бренду.</w:t>
            </w:r>
          </w:p>
          <w:p w14:paraId="02069DC9" w14:textId="7BF8D790" w:rsidR="002F6A67" w:rsidRPr="00F86A62" w:rsidRDefault="00671C4B" w:rsidP="007C3979">
            <w:pPr>
              <w:rPr>
                <w:rFonts w:ascii="Times New Roman" w:hAnsi="Times New Roman" w:cs="Times New Roman"/>
                <w:sz w:val="24"/>
                <w:lang w:val="uk-UA"/>
              </w:rPr>
            </w:pPr>
            <w:r>
              <w:rPr>
                <w:rFonts w:ascii="Times New Roman" w:hAnsi="Times New Roman" w:cs="Times New Roman"/>
                <w:sz w:val="24"/>
                <w:lang w:val="uk-UA"/>
              </w:rPr>
              <w:t>3. З</w:t>
            </w:r>
            <w:r w:rsidRPr="00F028F4">
              <w:rPr>
                <w:rFonts w:ascii="Times New Roman" w:hAnsi="Times New Roman" w:cs="Times New Roman"/>
                <w:sz w:val="24"/>
                <w:lang w:val="uk-UA"/>
              </w:rPr>
              <w:t>алучення місцевих артистів,</w:t>
            </w:r>
            <w:r>
              <w:rPr>
                <w:rFonts w:ascii="Times New Roman" w:hAnsi="Times New Roman" w:cs="Times New Roman"/>
                <w:sz w:val="24"/>
                <w:lang w:val="uk-UA"/>
              </w:rPr>
              <w:t xml:space="preserve"> </w:t>
            </w:r>
            <w:r w:rsidRPr="00F028F4">
              <w:rPr>
                <w:rFonts w:ascii="Times New Roman" w:hAnsi="Times New Roman" w:cs="Times New Roman"/>
                <w:sz w:val="24"/>
                <w:lang w:val="uk-UA"/>
              </w:rPr>
              <w:t>ремісників та інших творчих</w:t>
            </w:r>
            <w:r w:rsidR="00625A21">
              <w:rPr>
                <w:rFonts w:ascii="Times New Roman" w:hAnsi="Times New Roman" w:cs="Times New Roman"/>
                <w:sz w:val="24"/>
                <w:lang w:val="uk-UA"/>
              </w:rPr>
              <w:t xml:space="preserve"> </w:t>
            </w:r>
            <w:r w:rsidR="00625A21" w:rsidRPr="00F028F4">
              <w:rPr>
                <w:rFonts w:ascii="Times New Roman" w:hAnsi="Times New Roman" w:cs="Times New Roman"/>
                <w:sz w:val="24"/>
                <w:lang w:val="uk-UA"/>
              </w:rPr>
              <w:t>особистостей для співпраці у рамках бренд-менеджменту.</w:t>
            </w:r>
          </w:p>
        </w:tc>
        <w:tc>
          <w:tcPr>
            <w:tcW w:w="4678" w:type="dxa"/>
          </w:tcPr>
          <w:p w14:paraId="52DFD5E0" w14:textId="77777777" w:rsidR="002F6A67" w:rsidRPr="00F028F4" w:rsidRDefault="002F6A67" w:rsidP="007226CF">
            <w:pPr>
              <w:rPr>
                <w:rFonts w:ascii="Times New Roman" w:hAnsi="Times New Roman" w:cs="Times New Roman"/>
                <w:sz w:val="24"/>
                <w:lang w:val="uk-UA"/>
              </w:rPr>
            </w:pPr>
            <w:r w:rsidRPr="00F028F4">
              <w:rPr>
                <w:rFonts w:ascii="Times New Roman" w:hAnsi="Times New Roman" w:cs="Times New Roman"/>
                <w:sz w:val="24"/>
                <w:lang w:val="uk-UA"/>
              </w:rPr>
              <w:t>1. Обмежені можливості доступу до новітніх технологій та підходів у бренд-менеджменті у порівнянні з глобальними компаніями.</w:t>
            </w:r>
          </w:p>
          <w:p w14:paraId="5268AD2B" w14:textId="77777777" w:rsidR="00671C4B" w:rsidRPr="00F028F4" w:rsidRDefault="002F6A67" w:rsidP="00671C4B">
            <w:pPr>
              <w:rPr>
                <w:rFonts w:ascii="Times New Roman" w:hAnsi="Times New Roman" w:cs="Times New Roman"/>
                <w:sz w:val="24"/>
                <w:lang w:val="uk-UA"/>
              </w:rPr>
            </w:pPr>
            <w:r w:rsidRPr="00F028F4">
              <w:rPr>
                <w:rFonts w:ascii="Times New Roman" w:hAnsi="Times New Roman" w:cs="Times New Roman"/>
                <w:sz w:val="24"/>
                <w:lang w:val="uk-UA"/>
              </w:rPr>
              <w:t>2. Відсутність досвіду у розробці та позиціонуванні бренду на міжнародному</w:t>
            </w:r>
            <w:r w:rsidR="00671C4B">
              <w:rPr>
                <w:rFonts w:ascii="Times New Roman" w:hAnsi="Times New Roman" w:cs="Times New Roman"/>
                <w:sz w:val="24"/>
                <w:lang w:val="uk-UA"/>
              </w:rPr>
              <w:t xml:space="preserve"> </w:t>
            </w:r>
            <w:r w:rsidR="00671C4B" w:rsidRPr="00F028F4">
              <w:rPr>
                <w:rFonts w:ascii="Times New Roman" w:hAnsi="Times New Roman" w:cs="Times New Roman"/>
                <w:sz w:val="24"/>
                <w:lang w:val="uk-UA"/>
              </w:rPr>
              <w:t>ринку.</w:t>
            </w:r>
          </w:p>
          <w:p w14:paraId="1CC4B7CB" w14:textId="04CFB878" w:rsidR="002F6A67" w:rsidRPr="00F86A62" w:rsidRDefault="002F6A67" w:rsidP="007C3979">
            <w:pPr>
              <w:rPr>
                <w:rFonts w:ascii="Times New Roman" w:hAnsi="Times New Roman" w:cs="Times New Roman"/>
                <w:sz w:val="24"/>
                <w:lang w:val="uk-UA"/>
              </w:rPr>
            </w:pPr>
            <w:r w:rsidRPr="00F028F4">
              <w:rPr>
                <w:rFonts w:ascii="Times New Roman" w:hAnsi="Times New Roman" w:cs="Times New Roman"/>
                <w:sz w:val="24"/>
                <w:lang w:val="uk-UA"/>
              </w:rPr>
              <w:t xml:space="preserve"> </w:t>
            </w:r>
            <w:r w:rsidR="00671C4B">
              <w:rPr>
                <w:rFonts w:ascii="Times New Roman" w:hAnsi="Times New Roman" w:cs="Times New Roman"/>
                <w:sz w:val="24"/>
                <w:lang w:val="uk-UA"/>
              </w:rPr>
              <w:t>3. Обмежена</w:t>
            </w:r>
            <w:r w:rsidR="00671C4B" w:rsidRPr="00F028F4">
              <w:rPr>
                <w:rFonts w:ascii="Times New Roman" w:hAnsi="Times New Roman" w:cs="Times New Roman"/>
                <w:sz w:val="24"/>
                <w:lang w:val="uk-UA"/>
              </w:rPr>
              <w:t xml:space="preserve"> експертизи в області</w:t>
            </w:r>
            <w:r w:rsidR="00671C4B">
              <w:rPr>
                <w:rFonts w:ascii="Times New Roman" w:hAnsi="Times New Roman" w:cs="Times New Roman"/>
                <w:sz w:val="24"/>
                <w:lang w:val="uk-UA"/>
              </w:rPr>
              <w:t xml:space="preserve"> </w:t>
            </w:r>
            <w:r w:rsidR="00671C4B" w:rsidRPr="00F028F4">
              <w:rPr>
                <w:rFonts w:ascii="Times New Roman" w:hAnsi="Times New Roman" w:cs="Times New Roman"/>
                <w:sz w:val="24"/>
                <w:lang w:val="uk-UA"/>
              </w:rPr>
              <w:t>маркетингу та бренд-менеджменту серед</w:t>
            </w:r>
            <w:r w:rsidR="00625A21" w:rsidRPr="00F028F4">
              <w:rPr>
                <w:rFonts w:ascii="Times New Roman" w:hAnsi="Times New Roman" w:cs="Times New Roman"/>
                <w:sz w:val="24"/>
                <w:lang w:val="uk-UA"/>
              </w:rPr>
              <w:t xml:space="preserve"> мешканців місцевої громади.</w:t>
            </w:r>
          </w:p>
        </w:tc>
      </w:tr>
    </w:tbl>
    <w:p w14:paraId="70517F23" w14:textId="558A6380" w:rsidR="002F6A67" w:rsidRDefault="007C3979" w:rsidP="002F6A67">
      <w:pPr>
        <w:spacing w:line="240" w:lineRule="auto"/>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lastRenderedPageBreak/>
        <w:t>Продовження табл. 3.3</w:t>
      </w:r>
    </w:p>
    <w:tbl>
      <w:tblPr>
        <w:tblStyle w:val="a4"/>
        <w:tblW w:w="9356" w:type="dxa"/>
        <w:tblInd w:w="817" w:type="dxa"/>
        <w:tblLook w:val="04A0" w:firstRow="1" w:lastRow="0" w:firstColumn="1" w:lastColumn="0" w:noHBand="0" w:noVBand="1"/>
      </w:tblPr>
      <w:tblGrid>
        <w:gridCol w:w="4678"/>
        <w:gridCol w:w="4678"/>
      </w:tblGrid>
      <w:tr w:rsidR="007C3979" w14:paraId="6EFA39DC" w14:textId="77777777" w:rsidTr="005D0C6B">
        <w:tc>
          <w:tcPr>
            <w:tcW w:w="4678" w:type="dxa"/>
          </w:tcPr>
          <w:p w14:paraId="6BBB5F7C" w14:textId="0A3B5899" w:rsidR="007C3979" w:rsidRDefault="007C3979" w:rsidP="007C3979">
            <w:pPr>
              <w:jc w:val="center"/>
              <w:rPr>
                <w:rFonts w:ascii="Times New Roman" w:hAnsi="Times New Roman" w:cs="Times New Roman"/>
                <w:sz w:val="28"/>
                <w:szCs w:val="24"/>
                <w:lang w:val="uk-UA" w:eastAsia="ar-SA"/>
              </w:rPr>
            </w:pPr>
            <w:r w:rsidRPr="00BD4E39">
              <w:rPr>
                <w:rFonts w:ascii="Times New Roman" w:hAnsi="Times New Roman" w:cs="Times New Roman"/>
                <w:b/>
                <w:sz w:val="24"/>
                <w:lang w:val="uk-UA"/>
              </w:rPr>
              <w:t>Можливості</w:t>
            </w:r>
          </w:p>
        </w:tc>
        <w:tc>
          <w:tcPr>
            <w:tcW w:w="4678" w:type="dxa"/>
          </w:tcPr>
          <w:p w14:paraId="0E4B048C" w14:textId="21C29C0F" w:rsidR="007C3979" w:rsidRDefault="007C3979" w:rsidP="007C3979">
            <w:pPr>
              <w:jc w:val="center"/>
              <w:rPr>
                <w:rFonts w:ascii="Times New Roman" w:hAnsi="Times New Roman" w:cs="Times New Roman"/>
                <w:sz w:val="28"/>
                <w:szCs w:val="24"/>
                <w:lang w:val="uk-UA" w:eastAsia="ar-SA"/>
              </w:rPr>
            </w:pPr>
            <w:r w:rsidRPr="00BD4E39">
              <w:rPr>
                <w:rFonts w:ascii="Times New Roman" w:hAnsi="Times New Roman" w:cs="Times New Roman"/>
                <w:b/>
                <w:sz w:val="24"/>
                <w:lang w:val="uk-UA"/>
              </w:rPr>
              <w:t>Загрози</w:t>
            </w:r>
          </w:p>
        </w:tc>
      </w:tr>
      <w:tr w:rsidR="007C3979" w14:paraId="4C5F76F3" w14:textId="77777777" w:rsidTr="005D0C6B">
        <w:tc>
          <w:tcPr>
            <w:tcW w:w="4678" w:type="dxa"/>
          </w:tcPr>
          <w:p w14:paraId="41E9A0F3" w14:textId="77777777" w:rsidR="007C3979" w:rsidRPr="00F028F4" w:rsidRDefault="007C3979" w:rsidP="007C3979">
            <w:pPr>
              <w:rPr>
                <w:rFonts w:ascii="Times New Roman" w:hAnsi="Times New Roman" w:cs="Times New Roman"/>
                <w:sz w:val="24"/>
                <w:lang w:val="uk-UA"/>
              </w:rPr>
            </w:pPr>
            <w:r w:rsidRPr="00F028F4">
              <w:rPr>
                <w:rFonts w:ascii="Times New Roman" w:hAnsi="Times New Roman" w:cs="Times New Roman"/>
                <w:sz w:val="24"/>
                <w:lang w:val="uk-UA"/>
              </w:rPr>
              <w:t>1. Використання унікальних місцевих ресурсів та талантів для створення оригінального бренду, який приверне увагу як місцевих, так і іноземних споживачів.</w:t>
            </w:r>
          </w:p>
          <w:p w14:paraId="3AD05847" w14:textId="77777777" w:rsidR="007C3979" w:rsidRPr="00F028F4" w:rsidRDefault="007C3979" w:rsidP="007C3979">
            <w:pPr>
              <w:rPr>
                <w:rFonts w:ascii="Times New Roman" w:hAnsi="Times New Roman" w:cs="Times New Roman"/>
                <w:sz w:val="24"/>
                <w:lang w:val="uk-UA"/>
              </w:rPr>
            </w:pPr>
            <w:r w:rsidRPr="00F028F4">
              <w:rPr>
                <w:rFonts w:ascii="Times New Roman" w:hAnsi="Times New Roman" w:cs="Times New Roman"/>
                <w:sz w:val="24"/>
                <w:lang w:val="uk-UA"/>
              </w:rPr>
              <w:t>2. Розвиток культурного туризму та просування місцевих традицій через бренд-менеджмент.</w:t>
            </w:r>
          </w:p>
          <w:p w14:paraId="108AA64F" w14:textId="65D77900" w:rsidR="007C3979" w:rsidRDefault="007C3979" w:rsidP="007C3979">
            <w:pPr>
              <w:rPr>
                <w:rFonts w:ascii="Times New Roman" w:hAnsi="Times New Roman" w:cs="Times New Roman"/>
                <w:sz w:val="28"/>
                <w:szCs w:val="24"/>
                <w:lang w:val="uk-UA" w:eastAsia="ar-SA"/>
              </w:rPr>
            </w:pPr>
            <w:r w:rsidRPr="00F028F4">
              <w:rPr>
                <w:rFonts w:ascii="Times New Roman" w:hAnsi="Times New Roman" w:cs="Times New Roman"/>
                <w:sz w:val="24"/>
                <w:lang w:val="uk-UA"/>
              </w:rPr>
              <w:t>3. Створення партнерств з іншими місцевими підприємствами для спільної позиціонування бренду на ринку.</w:t>
            </w:r>
          </w:p>
        </w:tc>
        <w:tc>
          <w:tcPr>
            <w:tcW w:w="4678" w:type="dxa"/>
          </w:tcPr>
          <w:p w14:paraId="1649F3B5" w14:textId="77777777" w:rsidR="007C3979" w:rsidRPr="00F028F4" w:rsidRDefault="007C3979" w:rsidP="007C3979">
            <w:pPr>
              <w:rPr>
                <w:rFonts w:ascii="Times New Roman" w:hAnsi="Times New Roman" w:cs="Times New Roman"/>
                <w:sz w:val="24"/>
                <w:lang w:val="uk-UA"/>
              </w:rPr>
            </w:pPr>
            <w:r w:rsidRPr="00F028F4">
              <w:rPr>
                <w:rFonts w:ascii="Times New Roman" w:hAnsi="Times New Roman" w:cs="Times New Roman"/>
                <w:sz w:val="24"/>
                <w:lang w:val="uk-UA"/>
              </w:rPr>
              <w:t>1. Конкуренція з іншими місцевими брендами або глобальними компаніями, які можуть мати більші ресурси для просування своїх продуктів.</w:t>
            </w:r>
          </w:p>
          <w:p w14:paraId="2E172027" w14:textId="77777777" w:rsidR="007C3979" w:rsidRPr="00F028F4" w:rsidRDefault="007C3979" w:rsidP="007C3979">
            <w:pPr>
              <w:rPr>
                <w:rFonts w:ascii="Times New Roman" w:hAnsi="Times New Roman" w:cs="Times New Roman"/>
                <w:sz w:val="24"/>
                <w:lang w:val="uk-UA"/>
              </w:rPr>
            </w:pPr>
            <w:r w:rsidRPr="00F028F4">
              <w:rPr>
                <w:rFonts w:ascii="Times New Roman" w:hAnsi="Times New Roman" w:cs="Times New Roman"/>
                <w:sz w:val="24"/>
                <w:lang w:val="uk-UA"/>
              </w:rPr>
              <w:t>2. Вплив зовнішніх чинників, таких як зміни в політичному або економічному середовищі, на успішну реалізацію концепції бренд-менеджменту.</w:t>
            </w:r>
          </w:p>
          <w:p w14:paraId="321AE211" w14:textId="483930E3" w:rsidR="007C3979" w:rsidRDefault="007C3979" w:rsidP="007C3979">
            <w:pPr>
              <w:rPr>
                <w:rFonts w:ascii="Times New Roman" w:hAnsi="Times New Roman" w:cs="Times New Roman"/>
                <w:sz w:val="28"/>
                <w:szCs w:val="24"/>
                <w:lang w:val="uk-UA" w:eastAsia="ar-SA"/>
              </w:rPr>
            </w:pPr>
            <w:r w:rsidRPr="00F028F4">
              <w:rPr>
                <w:rFonts w:ascii="Times New Roman" w:hAnsi="Times New Roman" w:cs="Times New Roman"/>
                <w:sz w:val="24"/>
                <w:lang w:val="uk-UA"/>
              </w:rPr>
              <w:t>3. Ризик недостатньої популярності або розуміння маркетингових стратегій серед мешканців місцевої громади.</w:t>
            </w:r>
          </w:p>
        </w:tc>
      </w:tr>
    </w:tbl>
    <w:p w14:paraId="3917FDC4" w14:textId="62C3057F" w:rsidR="007C3979" w:rsidRPr="007C3979" w:rsidRDefault="007C3979" w:rsidP="00E46E3D">
      <w:pPr>
        <w:spacing w:after="0" w:line="360" w:lineRule="auto"/>
        <w:ind w:firstLine="709"/>
        <w:rPr>
          <w:rFonts w:ascii="Times New Roman" w:hAnsi="Times New Roman" w:cs="Times New Roman"/>
          <w:i/>
          <w:sz w:val="28"/>
          <w:szCs w:val="24"/>
          <w:lang w:val="uk-UA" w:eastAsia="ar-SA"/>
        </w:rPr>
      </w:pPr>
      <w:r w:rsidRPr="007C3979">
        <w:rPr>
          <w:rFonts w:ascii="Times New Roman" w:hAnsi="Times New Roman" w:cs="Times New Roman"/>
          <w:i/>
          <w:sz w:val="28"/>
          <w:szCs w:val="24"/>
          <w:lang w:val="uk-UA" w:eastAsia="ar-SA"/>
        </w:rPr>
        <w:t>Джерело: адаптовано автором</w:t>
      </w:r>
    </w:p>
    <w:p w14:paraId="5CDB43C0" w14:textId="77777777" w:rsidR="007C3979" w:rsidRDefault="007C3979" w:rsidP="00E46E3D">
      <w:pPr>
        <w:spacing w:after="0" w:line="360" w:lineRule="auto"/>
        <w:ind w:firstLine="709"/>
        <w:rPr>
          <w:rFonts w:ascii="Times New Roman" w:hAnsi="Times New Roman" w:cs="Times New Roman"/>
          <w:sz w:val="28"/>
          <w:szCs w:val="24"/>
          <w:lang w:val="uk-UA" w:eastAsia="ar-SA"/>
        </w:rPr>
      </w:pPr>
    </w:p>
    <w:p w14:paraId="01874812" w14:textId="4CF953B9" w:rsidR="002F6A67" w:rsidRDefault="00963A9F" w:rsidP="00E46E3D">
      <w:pPr>
        <w:spacing w:after="0" w:line="360" w:lineRule="auto"/>
        <w:ind w:firstLine="709"/>
        <w:jc w:val="both"/>
        <w:rPr>
          <w:rFonts w:ascii="Times New Roman" w:hAnsi="Times New Roman" w:cs="Times New Roman"/>
          <w:sz w:val="28"/>
          <w:szCs w:val="24"/>
          <w:lang w:val="uk-UA" w:eastAsia="ar-SA"/>
        </w:rPr>
      </w:pPr>
      <w:r>
        <w:rPr>
          <w:rFonts w:ascii="Times New Roman" w:hAnsi="Times New Roman" w:cs="Times New Roman"/>
          <w:sz w:val="28"/>
          <w:szCs w:val="24"/>
          <w:lang w:val="uk-UA" w:eastAsia="ar-SA"/>
        </w:rPr>
        <w:t>Аналізуючи таблицю 3</w:t>
      </w:r>
      <w:r w:rsidR="002F6A67">
        <w:rPr>
          <w:rFonts w:ascii="Times New Roman" w:hAnsi="Times New Roman" w:cs="Times New Roman"/>
          <w:sz w:val="28"/>
          <w:szCs w:val="24"/>
          <w:lang w:val="uk-UA" w:eastAsia="ar-SA"/>
        </w:rPr>
        <w:t xml:space="preserve">.3 можна сказати місцева громада також зацікавлена в дослідженні </w:t>
      </w:r>
      <w:r w:rsidR="002F6A67" w:rsidRPr="00B778F5">
        <w:rPr>
          <w:rFonts w:ascii="Times New Roman" w:hAnsi="Times New Roman" w:cs="Times New Roman"/>
          <w:sz w:val="28"/>
          <w:szCs w:val="24"/>
          <w:lang w:val="uk-UA" w:eastAsia="ar-SA"/>
        </w:rPr>
        <w:t>концепції бренд-менеджменту</w:t>
      </w:r>
      <w:r w:rsidR="002F6A67">
        <w:rPr>
          <w:rFonts w:ascii="Times New Roman" w:hAnsi="Times New Roman" w:cs="Times New Roman"/>
          <w:sz w:val="28"/>
          <w:szCs w:val="24"/>
          <w:lang w:val="uk-UA" w:eastAsia="ar-SA"/>
        </w:rPr>
        <w:t xml:space="preserve">, бо вона має глибші </w:t>
      </w:r>
      <w:r w:rsidR="002F6A67" w:rsidRPr="00EA6680">
        <w:rPr>
          <w:rFonts w:ascii="Times New Roman" w:hAnsi="Times New Roman" w:cs="Times New Roman"/>
          <w:sz w:val="28"/>
          <w:szCs w:val="24"/>
          <w:lang w:val="uk-UA" w:eastAsia="ar-SA"/>
        </w:rPr>
        <w:t>розуміння місцевих традицій, культури та цінностей, що може бути використано д</w:t>
      </w:r>
      <w:r w:rsidR="002F6A67">
        <w:rPr>
          <w:rFonts w:ascii="Times New Roman" w:hAnsi="Times New Roman" w:cs="Times New Roman"/>
          <w:sz w:val="28"/>
          <w:szCs w:val="24"/>
          <w:lang w:val="uk-UA" w:eastAsia="ar-SA"/>
        </w:rPr>
        <w:t xml:space="preserve">ля створення унікального бренд, що пояснюється такою слабкою рисою як обмеженість знань </w:t>
      </w:r>
      <w:r w:rsidR="002F6A67" w:rsidRPr="00EA6680">
        <w:rPr>
          <w:rFonts w:ascii="Times New Roman" w:hAnsi="Times New Roman" w:cs="Times New Roman"/>
          <w:sz w:val="28"/>
          <w:szCs w:val="24"/>
          <w:lang w:val="uk-UA" w:eastAsia="ar-SA"/>
        </w:rPr>
        <w:t>в області маркетингу та бренд-менеджменту серед мешканців місцевої громади</w:t>
      </w:r>
      <w:r w:rsidR="002F6A67">
        <w:rPr>
          <w:rFonts w:ascii="Times New Roman" w:hAnsi="Times New Roman" w:cs="Times New Roman"/>
          <w:sz w:val="28"/>
          <w:szCs w:val="24"/>
          <w:lang w:val="uk-UA" w:eastAsia="ar-SA"/>
        </w:rPr>
        <w:t>. Головною можливістю місцевої громади стає в</w:t>
      </w:r>
      <w:r w:rsidR="002F6A67" w:rsidRPr="00EA6680">
        <w:rPr>
          <w:rFonts w:ascii="Times New Roman" w:hAnsi="Times New Roman" w:cs="Times New Roman"/>
          <w:sz w:val="28"/>
          <w:szCs w:val="24"/>
          <w:lang w:val="uk-UA" w:eastAsia="ar-SA"/>
        </w:rPr>
        <w:t>икористання унікальних місцевих ресурсів та талантів для створення оригінального бренду, який приверне увагу як місцевих, так і іноземних споживачів.</w:t>
      </w:r>
      <w:r w:rsidR="002F6A67">
        <w:rPr>
          <w:rFonts w:ascii="Times New Roman" w:hAnsi="Times New Roman" w:cs="Times New Roman"/>
          <w:sz w:val="28"/>
          <w:szCs w:val="24"/>
          <w:lang w:val="uk-UA" w:eastAsia="ar-SA"/>
        </w:rPr>
        <w:t xml:space="preserve"> Але місцева громада є дуже вразливою. На неї може негативно вплинути к</w:t>
      </w:r>
      <w:r w:rsidR="002F6A67" w:rsidRPr="00211266">
        <w:rPr>
          <w:rFonts w:ascii="Times New Roman" w:hAnsi="Times New Roman" w:cs="Times New Roman"/>
          <w:sz w:val="28"/>
          <w:szCs w:val="24"/>
          <w:lang w:val="uk-UA" w:eastAsia="ar-SA"/>
        </w:rPr>
        <w:t>онкуренція з іншими місцевими брендами або глобальними компаніями, які можуть мати більші ресурси</w:t>
      </w:r>
      <w:r w:rsidR="002F6A67">
        <w:rPr>
          <w:rFonts w:ascii="Times New Roman" w:hAnsi="Times New Roman" w:cs="Times New Roman"/>
          <w:sz w:val="28"/>
          <w:szCs w:val="24"/>
          <w:lang w:val="uk-UA" w:eastAsia="ar-SA"/>
        </w:rPr>
        <w:t xml:space="preserve"> для просування своїх продуктів та в</w:t>
      </w:r>
      <w:r w:rsidR="002F6A67" w:rsidRPr="00211266">
        <w:rPr>
          <w:rFonts w:ascii="Times New Roman" w:hAnsi="Times New Roman" w:cs="Times New Roman"/>
          <w:sz w:val="28"/>
          <w:szCs w:val="24"/>
          <w:lang w:val="uk-UA" w:eastAsia="ar-SA"/>
        </w:rPr>
        <w:t>плив зовнішніх чинників</w:t>
      </w:r>
      <w:r w:rsidR="002F6A67">
        <w:rPr>
          <w:rFonts w:ascii="Times New Roman" w:hAnsi="Times New Roman" w:cs="Times New Roman"/>
          <w:sz w:val="28"/>
          <w:szCs w:val="24"/>
          <w:lang w:val="uk-UA" w:eastAsia="ar-SA"/>
        </w:rPr>
        <w:t>.</w:t>
      </w:r>
    </w:p>
    <w:p w14:paraId="3DE492A9" w14:textId="7AA6CC89" w:rsidR="002F6A67" w:rsidRPr="00F070CC" w:rsidRDefault="00963A9F" w:rsidP="00E46E3D">
      <w:pPr>
        <w:spacing w:after="0" w:line="360" w:lineRule="auto"/>
        <w:jc w:val="right"/>
        <w:rPr>
          <w:rFonts w:ascii="Times New Roman" w:hAnsi="Times New Roman" w:cs="Times New Roman"/>
          <w:sz w:val="28"/>
          <w:szCs w:val="24"/>
          <w:lang w:val="uk-UA" w:eastAsia="ar-SA"/>
        </w:rPr>
      </w:pPr>
      <w:r>
        <w:rPr>
          <w:rFonts w:ascii="Times New Roman" w:hAnsi="Times New Roman" w:cs="Times New Roman"/>
          <w:sz w:val="28"/>
          <w:szCs w:val="24"/>
          <w:lang w:val="uk-UA" w:eastAsia="ar-SA"/>
        </w:rPr>
        <w:t>Таблиця 3</w:t>
      </w:r>
      <w:r w:rsidR="002F6A67">
        <w:rPr>
          <w:rFonts w:ascii="Times New Roman" w:hAnsi="Times New Roman" w:cs="Times New Roman"/>
          <w:sz w:val="28"/>
          <w:szCs w:val="24"/>
          <w:lang w:val="uk-UA" w:eastAsia="ar-SA"/>
        </w:rPr>
        <w:t>.4</w:t>
      </w:r>
    </w:p>
    <w:p w14:paraId="04DB391D" w14:textId="77777777" w:rsidR="002F6A67" w:rsidRPr="00BD4E39" w:rsidRDefault="002F6A67" w:rsidP="002F6A67">
      <w:pPr>
        <w:spacing w:line="240" w:lineRule="auto"/>
        <w:jc w:val="center"/>
        <w:rPr>
          <w:rFonts w:ascii="Times New Roman" w:hAnsi="Times New Roman" w:cs="Times New Roman"/>
          <w:b/>
          <w:sz w:val="28"/>
          <w:lang w:val="uk-UA"/>
        </w:rPr>
      </w:pPr>
      <w:r w:rsidRPr="00BD4E39">
        <w:rPr>
          <w:rFonts w:ascii="Times New Roman" w:hAnsi="Times New Roman" w:cs="Times New Roman"/>
          <w:b/>
          <w:sz w:val="28"/>
          <w:szCs w:val="24"/>
          <w:lang w:val="en-US" w:eastAsia="ar-SA"/>
        </w:rPr>
        <w:t>SWOT</w:t>
      </w:r>
      <w:r w:rsidRPr="00211266">
        <w:rPr>
          <w:rFonts w:ascii="Times New Roman" w:hAnsi="Times New Roman" w:cs="Times New Roman"/>
          <w:b/>
          <w:sz w:val="28"/>
          <w:szCs w:val="24"/>
          <w:lang w:eastAsia="ar-SA"/>
        </w:rPr>
        <w:t>-</w:t>
      </w:r>
      <w:r w:rsidRPr="00BD4E39">
        <w:rPr>
          <w:rFonts w:ascii="Times New Roman" w:hAnsi="Times New Roman" w:cs="Times New Roman"/>
          <w:b/>
          <w:sz w:val="28"/>
          <w:szCs w:val="24"/>
          <w:lang w:val="uk-UA" w:eastAsia="ar-SA"/>
        </w:rPr>
        <w:t>аналіз іноземних партнерів</w:t>
      </w:r>
    </w:p>
    <w:tbl>
      <w:tblPr>
        <w:tblStyle w:val="a4"/>
        <w:tblW w:w="9356" w:type="dxa"/>
        <w:tblInd w:w="817" w:type="dxa"/>
        <w:tblLook w:val="04A0" w:firstRow="1" w:lastRow="0" w:firstColumn="1" w:lastColumn="0" w:noHBand="0" w:noVBand="1"/>
      </w:tblPr>
      <w:tblGrid>
        <w:gridCol w:w="4678"/>
        <w:gridCol w:w="4678"/>
      </w:tblGrid>
      <w:tr w:rsidR="002F6A67" w:rsidRPr="00BD4E39" w14:paraId="42994E1D" w14:textId="77777777" w:rsidTr="005D0C6B">
        <w:tc>
          <w:tcPr>
            <w:tcW w:w="4678" w:type="dxa"/>
          </w:tcPr>
          <w:p w14:paraId="692AB2B3" w14:textId="77777777" w:rsidR="002F6A67" w:rsidRPr="00BD4E39" w:rsidRDefault="002F6A67" w:rsidP="007226CF">
            <w:pPr>
              <w:jc w:val="center"/>
              <w:rPr>
                <w:rFonts w:ascii="Times New Roman" w:hAnsi="Times New Roman" w:cs="Times New Roman"/>
                <w:b/>
                <w:sz w:val="24"/>
                <w:lang w:val="uk-UA"/>
              </w:rPr>
            </w:pPr>
            <w:r w:rsidRPr="00BD4E39">
              <w:rPr>
                <w:rFonts w:ascii="Times New Roman" w:hAnsi="Times New Roman" w:cs="Times New Roman"/>
                <w:b/>
                <w:sz w:val="24"/>
                <w:lang w:val="uk-UA"/>
              </w:rPr>
              <w:t>Сильні сторони</w:t>
            </w:r>
          </w:p>
        </w:tc>
        <w:tc>
          <w:tcPr>
            <w:tcW w:w="4678" w:type="dxa"/>
          </w:tcPr>
          <w:p w14:paraId="26165A77" w14:textId="77777777" w:rsidR="002F6A67" w:rsidRPr="00BD4E39" w:rsidRDefault="002F6A67" w:rsidP="007226CF">
            <w:pPr>
              <w:jc w:val="center"/>
              <w:rPr>
                <w:rFonts w:ascii="Times New Roman" w:hAnsi="Times New Roman" w:cs="Times New Roman"/>
                <w:b/>
                <w:sz w:val="24"/>
                <w:lang w:val="uk-UA"/>
              </w:rPr>
            </w:pPr>
            <w:r w:rsidRPr="00BD4E39">
              <w:rPr>
                <w:rFonts w:ascii="Times New Roman" w:hAnsi="Times New Roman" w:cs="Times New Roman"/>
                <w:b/>
                <w:sz w:val="24"/>
                <w:lang w:val="uk-UA"/>
              </w:rPr>
              <w:t>Слабкі сторони</w:t>
            </w:r>
          </w:p>
        </w:tc>
      </w:tr>
      <w:tr w:rsidR="002F6A67" w:rsidRPr="00F86A62" w14:paraId="61FBCC56" w14:textId="77777777" w:rsidTr="005D0C6B">
        <w:tc>
          <w:tcPr>
            <w:tcW w:w="4678" w:type="dxa"/>
          </w:tcPr>
          <w:p w14:paraId="719EEBC0" w14:textId="77777777" w:rsidR="00E46E3D" w:rsidRDefault="002F6A67" w:rsidP="00E46E3D">
            <w:pPr>
              <w:rPr>
                <w:rFonts w:ascii="Times New Roman" w:hAnsi="Times New Roman" w:cs="Times New Roman"/>
                <w:sz w:val="24"/>
                <w:lang w:val="uk-UA"/>
              </w:rPr>
            </w:pPr>
            <w:r w:rsidRPr="00F028F4">
              <w:rPr>
                <w:rFonts w:ascii="Times New Roman" w:hAnsi="Times New Roman" w:cs="Times New Roman"/>
                <w:sz w:val="24"/>
                <w:lang w:val="uk-UA"/>
              </w:rPr>
              <w:t>1. Досвід та експертиза в галузі бренд-менеджменту.</w:t>
            </w:r>
            <w:r w:rsidR="00E46E3D" w:rsidRPr="00F028F4">
              <w:rPr>
                <w:rFonts w:ascii="Times New Roman" w:hAnsi="Times New Roman" w:cs="Times New Roman"/>
                <w:sz w:val="24"/>
                <w:lang w:val="uk-UA"/>
              </w:rPr>
              <w:t xml:space="preserve"> </w:t>
            </w:r>
          </w:p>
          <w:p w14:paraId="4DD05925" w14:textId="78C70D46" w:rsidR="00E46E3D" w:rsidRDefault="00E46E3D" w:rsidP="00E46E3D">
            <w:pPr>
              <w:rPr>
                <w:rFonts w:ascii="Times New Roman" w:hAnsi="Times New Roman" w:cs="Times New Roman"/>
                <w:sz w:val="24"/>
                <w:lang w:val="uk-UA"/>
              </w:rPr>
            </w:pPr>
            <w:r w:rsidRPr="00F028F4">
              <w:rPr>
                <w:rFonts w:ascii="Times New Roman" w:hAnsi="Times New Roman" w:cs="Times New Roman"/>
                <w:sz w:val="24"/>
                <w:lang w:val="uk-UA"/>
              </w:rPr>
              <w:t>2. Готовність вкладати ресурси та інвестиції у спі</w:t>
            </w:r>
            <w:r>
              <w:rPr>
                <w:rFonts w:ascii="Times New Roman" w:hAnsi="Times New Roman" w:cs="Times New Roman"/>
                <w:sz w:val="24"/>
                <w:lang w:val="uk-UA"/>
              </w:rPr>
              <w:t>льні прое</w:t>
            </w:r>
            <w:r w:rsidRPr="00F028F4">
              <w:rPr>
                <w:rFonts w:ascii="Times New Roman" w:hAnsi="Times New Roman" w:cs="Times New Roman"/>
                <w:sz w:val="24"/>
                <w:lang w:val="uk-UA"/>
              </w:rPr>
              <w:t>кти.</w:t>
            </w:r>
          </w:p>
          <w:p w14:paraId="0E6CEDA8" w14:textId="4CF8BF86" w:rsidR="002F6A67" w:rsidRPr="00F86A62" w:rsidRDefault="00E46E3D" w:rsidP="00E46E3D">
            <w:pPr>
              <w:rPr>
                <w:rFonts w:ascii="Times New Roman" w:hAnsi="Times New Roman" w:cs="Times New Roman"/>
                <w:sz w:val="24"/>
                <w:lang w:val="uk-UA"/>
              </w:rPr>
            </w:pPr>
            <w:r w:rsidRPr="00F028F4">
              <w:rPr>
                <w:rFonts w:ascii="Times New Roman" w:hAnsi="Times New Roman" w:cs="Times New Roman"/>
                <w:sz w:val="24"/>
                <w:lang w:val="uk-UA"/>
              </w:rPr>
              <w:t>3. Доступ до нових технологій та підходів у розвитку брендів.</w:t>
            </w:r>
          </w:p>
        </w:tc>
        <w:tc>
          <w:tcPr>
            <w:tcW w:w="4678" w:type="dxa"/>
          </w:tcPr>
          <w:p w14:paraId="24E93AC8" w14:textId="77777777" w:rsidR="00514CDA" w:rsidRPr="00F028F4" w:rsidRDefault="002F6A67" w:rsidP="00514CDA">
            <w:pPr>
              <w:rPr>
                <w:rFonts w:ascii="Times New Roman" w:hAnsi="Times New Roman" w:cs="Times New Roman"/>
                <w:sz w:val="24"/>
                <w:lang w:val="uk-UA"/>
              </w:rPr>
            </w:pPr>
            <w:r w:rsidRPr="00F028F4">
              <w:rPr>
                <w:rFonts w:ascii="Times New Roman" w:hAnsi="Times New Roman" w:cs="Times New Roman"/>
                <w:sz w:val="24"/>
                <w:lang w:val="uk-UA"/>
              </w:rPr>
              <w:t>1. Можливість розбіжностей у культурних або комунікаційних аспектах, що може</w:t>
            </w:r>
            <w:r>
              <w:rPr>
                <w:rFonts w:ascii="Times New Roman" w:hAnsi="Times New Roman" w:cs="Times New Roman"/>
                <w:sz w:val="24"/>
                <w:lang w:val="uk-UA"/>
              </w:rPr>
              <w:t xml:space="preserve"> </w:t>
            </w:r>
            <w:r w:rsidR="00514CDA">
              <w:rPr>
                <w:rFonts w:ascii="Times New Roman" w:hAnsi="Times New Roman" w:cs="Times New Roman"/>
                <w:sz w:val="24"/>
                <w:lang w:val="uk-UA"/>
              </w:rPr>
              <w:t>вплинути на спільний успіх прое</w:t>
            </w:r>
            <w:r w:rsidR="00514CDA" w:rsidRPr="00F028F4">
              <w:rPr>
                <w:rFonts w:ascii="Times New Roman" w:hAnsi="Times New Roman" w:cs="Times New Roman"/>
                <w:sz w:val="24"/>
                <w:lang w:val="uk-UA"/>
              </w:rPr>
              <w:t>ктів.</w:t>
            </w:r>
          </w:p>
          <w:p w14:paraId="2A66EC09" w14:textId="77777777" w:rsidR="00E46E3D" w:rsidRPr="00F028F4" w:rsidRDefault="00E46E3D" w:rsidP="00E46E3D">
            <w:pPr>
              <w:rPr>
                <w:rFonts w:ascii="Times New Roman" w:hAnsi="Times New Roman" w:cs="Times New Roman"/>
                <w:sz w:val="24"/>
                <w:lang w:val="uk-UA"/>
              </w:rPr>
            </w:pPr>
            <w:r w:rsidRPr="00F028F4">
              <w:rPr>
                <w:rFonts w:ascii="Times New Roman" w:hAnsi="Times New Roman" w:cs="Times New Roman"/>
                <w:sz w:val="24"/>
                <w:lang w:val="uk-UA"/>
              </w:rPr>
              <w:t>2</w:t>
            </w:r>
            <w:r>
              <w:rPr>
                <w:rFonts w:ascii="Times New Roman" w:hAnsi="Times New Roman" w:cs="Times New Roman"/>
                <w:sz w:val="24"/>
                <w:lang w:val="uk-UA"/>
              </w:rPr>
              <w:t>. Відсутність повного розуміння</w:t>
            </w:r>
            <w:r w:rsidRPr="00F028F4">
              <w:rPr>
                <w:rFonts w:ascii="Times New Roman" w:hAnsi="Times New Roman" w:cs="Times New Roman"/>
                <w:sz w:val="24"/>
                <w:lang w:val="uk-UA"/>
              </w:rPr>
              <w:t xml:space="preserve"> місцевого ринку та споживчих уподобань.</w:t>
            </w:r>
          </w:p>
          <w:p w14:paraId="6E843BEC" w14:textId="4979CD8A" w:rsidR="002F6A67" w:rsidRPr="00F86A62" w:rsidRDefault="00E46E3D" w:rsidP="00E46E3D">
            <w:pPr>
              <w:rPr>
                <w:rFonts w:ascii="Times New Roman" w:hAnsi="Times New Roman" w:cs="Times New Roman"/>
                <w:sz w:val="24"/>
                <w:lang w:val="uk-UA"/>
              </w:rPr>
            </w:pPr>
            <w:r>
              <w:rPr>
                <w:rFonts w:ascii="Times New Roman" w:hAnsi="Times New Roman" w:cs="Times New Roman"/>
                <w:sz w:val="24"/>
                <w:lang w:val="uk-UA"/>
              </w:rPr>
              <w:t>3. З</w:t>
            </w:r>
            <w:r w:rsidRPr="00F028F4">
              <w:rPr>
                <w:rFonts w:ascii="Times New Roman" w:hAnsi="Times New Roman" w:cs="Times New Roman"/>
                <w:sz w:val="24"/>
                <w:lang w:val="uk-UA"/>
              </w:rPr>
              <w:t>алежності від іноземних партнерів у реалізації стратегій бренд-менеджменту.</w:t>
            </w:r>
          </w:p>
        </w:tc>
      </w:tr>
    </w:tbl>
    <w:p w14:paraId="60CF10C8" w14:textId="77777777" w:rsidR="00E46E3D" w:rsidRDefault="00E46E3D" w:rsidP="00E46E3D">
      <w:pPr>
        <w:spacing w:line="240" w:lineRule="auto"/>
        <w:rPr>
          <w:rFonts w:ascii="Times New Roman" w:hAnsi="Times New Roman" w:cs="Times New Roman"/>
          <w:sz w:val="28"/>
          <w:lang w:val="uk-UA"/>
        </w:rPr>
      </w:pPr>
    </w:p>
    <w:p w14:paraId="7EB960C8" w14:textId="57D01CFE" w:rsidR="002F6A67" w:rsidRDefault="00ED64CD" w:rsidP="00E46E3D">
      <w:pPr>
        <w:spacing w:line="240" w:lineRule="auto"/>
        <w:jc w:val="right"/>
        <w:rPr>
          <w:rFonts w:ascii="Times New Roman" w:hAnsi="Times New Roman" w:cs="Times New Roman"/>
          <w:sz w:val="28"/>
          <w:lang w:val="uk-UA"/>
        </w:rPr>
      </w:pPr>
      <w:r w:rsidRPr="00ED64CD">
        <w:rPr>
          <w:rFonts w:ascii="Times New Roman" w:hAnsi="Times New Roman" w:cs="Times New Roman"/>
          <w:sz w:val="28"/>
          <w:lang w:val="uk-UA"/>
        </w:rPr>
        <w:lastRenderedPageBreak/>
        <w:t>Продовження табл. 3.4</w:t>
      </w:r>
    </w:p>
    <w:tbl>
      <w:tblPr>
        <w:tblStyle w:val="a4"/>
        <w:tblW w:w="9356" w:type="dxa"/>
        <w:tblInd w:w="817" w:type="dxa"/>
        <w:tblLook w:val="04A0" w:firstRow="1" w:lastRow="0" w:firstColumn="1" w:lastColumn="0" w:noHBand="0" w:noVBand="1"/>
      </w:tblPr>
      <w:tblGrid>
        <w:gridCol w:w="4678"/>
        <w:gridCol w:w="4678"/>
      </w:tblGrid>
      <w:tr w:rsidR="00ED64CD" w14:paraId="12A6256F" w14:textId="77777777" w:rsidTr="005D0C6B">
        <w:tc>
          <w:tcPr>
            <w:tcW w:w="4678" w:type="dxa"/>
          </w:tcPr>
          <w:p w14:paraId="767E8D02" w14:textId="0592406C" w:rsidR="00ED64CD" w:rsidRDefault="00ED64CD" w:rsidP="00ED64CD">
            <w:pPr>
              <w:jc w:val="center"/>
              <w:rPr>
                <w:rFonts w:ascii="Times New Roman" w:hAnsi="Times New Roman" w:cs="Times New Roman"/>
                <w:sz w:val="28"/>
                <w:lang w:val="uk-UA"/>
              </w:rPr>
            </w:pPr>
            <w:r w:rsidRPr="00BD4E39">
              <w:rPr>
                <w:rFonts w:ascii="Times New Roman" w:hAnsi="Times New Roman" w:cs="Times New Roman"/>
                <w:b/>
                <w:sz w:val="24"/>
                <w:lang w:val="uk-UA"/>
              </w:rPr>
              <w:t>Можливості</w:t>
            </w:r>
          </w:p>
        </w:tc>
        <w:tc>
          <w:tcPr>
            <w:tcW w:w="4678" w:type="dxa"/>
          </w:tcPr>
          <w:p w14:paraId="6FF4852E" w14:textId="56BE142C" w:rsidR="00ED64CD" w:rsidRDefault="00ED64CD" w:rsidP="00ED64CD">
            <w:pPr>
              <w:jc w:val="center"/>
              <w:rPr>
                <w:rFonts w:ascii="Times New Roman" w:hAnsi="Times New Roman" w:cs="Times New Roman"/>
                <w:sz w:val="28"/>
                <w:lang w:val="uk-UA"/>
              </w:rPr>
            </w:pPr>
            <w:r w:rsidRPr="00BD4E39">
              <w:rPr>
                <w:rFonts w:ascii="Times New Roman" w:hAnsi="Times New Roman" w:cs="Times New Roman"/>
                <w:b/>
                <w:sz w:val="24"/>
                <w:lang w:val="uk-UA"/>
              </w:rPr>
              <w:t>Загрози</w:t>
            </w:r>
          </w:p>
        </w:tc>
      </w:tr>
      <w:tr w:rsidR="00ED64CD" w14:paraId="0E1A9675" w14:textId="77777777" w:rsidTr="005D0C6B">
        <w:tc>
          <w:tcPr>
            <w:tcW w:w="4678" w:type="dxa"/>
          </w:tcPr>
          <w:p w14:paraId="5518CAE1" w14:textId="77777777" w:rsidR="00ED64CD" w:rsidRPr="00F028F4" w:rsidRDefault="00ED64CD" w:rsidP="00ED64CD">
            <w:pPr>
              <w:rPr>
                <w:rFonts w:ascii="Times New Roman" w:hAnsi="Times New Roman" w:cs="Times New Roman"/>
                <w:sz w:val="24"/>
                <w:lang w:val="uk-UA"/>
              </w:rPr>
            </w:pPr>
            <w:r w:rsidRPr="00F028F4">
              <w:rPr>
                <w:rFonts w:ascii="Times New Roman" w:hAnsi="Times New Roman" w:cs="Times New Roman"/>
                <w:sz w:val="24"/>
                <w:lang w:val="uk-UA"/>
              </w:rPr>
              <w:t>1. Обмін досвідом та кращими практиками у галузі бренд-менеджменту.</w:t>
            </w:r>
          </w:p>
          <w:p w14:paraId="332BECFC" w14:textId="77777777" w:rsidR="00ED64CD" w:rsidRPr="00F028F4" w:rsidRDefault="00ED64CD" w:rsidP="00ED64CD">
            <w:pPr>
              <w:rPr>
                <w:rFonts w:ascii="Times New Roman" w:hAnsi="Times New Roman" w:cs="Times New Roman"/>
                <w:sz w:val="24"/>
                <w:lang w:val="uk-UA"/>
              </w:rPr>
            </w:pPr>
            <w:r w:rsidRPr="00F028F4">
              <w:rPr>
                <w:rFonts w:ascii="Times New Roman" w:hAnsi="Times New Roman" w:cs="Times New Roman"/>
                <w:sz w:val="24"/>
                <w:lang w:val="uk-UA"/>
              </w:rPr>
              <w:t xml:space="preserve">2. Розширення географії діяльності </w:t>
            </w:r>
            <w:r>
              <w:rPr>
                <w:rFonts w:ascii="Times New Roman" w:hAnsi="Times New Roman" w:cs="Times New Roman"/>
                <w:sz w:val="24"/>
                <w:lang w:val="uk-UA"/>
              </w:rPr>
              <w:t>бренду через спільні прое</w:t>
            </w:r>
            <w:r w:rsidRPr="00F028F4">
              <w:rPr>
                <w:rFonts w:ascii="Times New Roman" w:hAnsi="Times New Roman" w:cs="Times New Roman"/>
                <w:sz w:val="24"/>
                <w:lang w:val="uk-UA"/>
              </w:rPr>
              <w:t>кти з іноземними партнерами.</w:t>
            </w:r>
          </w:p>
          <w:p w14:paraId="0AF6C036" w14:textId="372F51D2" w:rsidR="00ED64CD" w:rsidRDefault="00ED64CD" w:rsidP="00ED64CD">
            <w:pPr>
              <w:rPr>
                <w:rFonts w:ascii="Times New Roman" w:hAnsi="Times New Roman" w:cs="Times New Roman"/>
                <w:sz w:val="28"/>
                <w:lang w:val="uk-UA"/>
              </w:rPr>
            </w:pPr>
            <w:r>
              <w:rPr>
                <w:rFonts w:ascii="Times New Roman" w:hAnsi="Times New Roman" w:cs="Times New Roman"/>
                <w:sz w:val="24"/>
                <w:lang w:val="uk-UA"/>
              </w:rPr>
              <w:t>3. Створення сильної конкурентної</w:t>
            </w:r>
            <w:r w:rsidRPr="00F028F4">
              <w:rPr>
                <w:rFonts w:ascii="Times New Roman" w:hAnsi="Times New Roman" w:cs="Times New Roman"/>
                <w:sz w:val="24"/>
                <w:lang w:val="uk-UA"/>
              </w:rPr>
              <w:t xml:space="preserve"> переваги на місцевому та міжнародному ринках.</w:t>
            </w:r>
          </w:p>
        </w:tc>
        <w:tc>
          <w:tcPr>
            <w:tcW w:w="4678" w:type="dxa"/>
          </w:tcPr>
          <w:p w14:paraId="2D62A9B3" w14:textId="77777777" w:rsidR="00ED64CD" w:rsidRPr="00F028F4" w:rsidRDefault="00ED64CD" w:rsidP="00ED64CD">
            <w:pPr>
              <w:rPr>
                <w:rFonts w:ascii="Times New Roman" w:hAnsi="Times New Roman" w:cs="Times New Roman"/>
                <w:sz w:val="24"/>
                <w:lang w:val="uk-UA"/>
              </w:rPr>
            </w:pPr>
            <w:r w:rsidRPr="00F028F4">
              <w:rPr>
                <w:rFonts w:ascii="Times New Roman" w:hAnsi="Times New Roman" w:cs="Times New Roman"/>
                <w:sz w:val="24"/>
                <w:lang w:val="uk-UA"/>
              </w:rPr>
              <w:t>1. Негативний вплив політичних або економічних чинників на співпрацю з іноземними партнерами.</w:t>
            </w:r>
          </w:p>
          <w:p w14:paraId="3D150BA6" w14:textId="77777777" w:rsidR="00ED64CD" w:rsidRPr="00F028F4" w:rsidRDefault="00ED64CD" w:rsidP="00ED64CD">
            <w:pPr>
              <w:rPr>
                <w:rFonts w:ascii="Times New Roman" w:hAnsi="Times New Roman" w:cs="Times New Roman"/>
                <w:sz w:val="24"/>
                <w:lang w:val="uk-UA"/>
              </w:rPr>
            </w:pPr>
            <w:r w:rsidRPr="00F028F4">
              <w:rPr>
                <w:rFonts w:ascii="Times New Roman" w:hAnsi="Times New Roman" w:cs="Times New Roman"/>
                <w:sz w:val="24"/>
                <w:lang w:val="uk-UA"/>
              </w:rPr>
              <w:t>2. Конкуренція з інших компаній, які також працюють з тими ж іноземними партнерами.</w:t>
            </w:r>
          </w:p>
          <w:p w14:paraId="37388387" w14:textId="6B6CAE0D" w:rsidR="00ED64CD" w:rsidRDefault="00ED64CD" w:rsidP="00ED64CD">
            <w:pPr>
              <w:rPr>
                <w:rFonts w:ascii="Times New Roman" w:hAnsi="Times New Roman" w:cs="Times New Roman"/>
                <w:sz w:val="28"/>
                <w:lang w:val="uk-UA"/>
              </w:rPr>
            </w:pPr>
            <w:r w:rsidRPr="00F028F4">
              <w:rPr>
                <w:rFonts w:ascii="Times New Roman" w:hAnsi="Times New Roman" w:cs="Times New Roman"/>
                <w:sz w:val="24"/>
                <w:lang w:val="uk-UA"/>
              </w:rPr>
              <w:t>3. Ризик неповного контролю над стратегіями бренд-менеджменту через спільну діяльність з іноземними партнерами.</w:t>
            </w:r>
          </w:p>
        </w:tc>
      </w:tr>
    </w:tbl>
    <w:p w14:paraId="0BE763BC" w14:textId="72F2CB0F" w:rsidR="00ED64CD" w:rsidRDefault="00ED64CD" w:rsidP="00E46E3D">
      <w:pPr>
        <w:spacing w:after="0" w:line="360" w:lineRule="auto"/>
        <w:ind w:firstLine="709"/>
        <w:rPr>
          <w:rFonts w:ascii="Times New Roman" w:hAnsi="Times New Roman" w:cs="Times New Roman"/>
          <w:i/>
          <w:sz w:val="28"/>
          <w:lang w:val="uk-UA"/>
        </w:rPr>
      </w:pPr>
      <w:r w:rsidRPr="00ED64CD">
        <w:rPr>
          <w:rFonts w:ascii="Times New Roman" w:hAnsi="Times New Roman" w:cs="Times New Roman"/>
          <w:i/>
          <w:sz w:val="28"/>
          <w:lang w:val="uk-UA"/>
        </w:rPr>
        <w:t>Джерело: адаптовано автором</w:t>
      </w:r>
    </w:p>
    <w:p w14:paraId="6764F402" w14:textId="77777777" w:rsidR="00ED64CD" w:rsidRPr="00ED64CD" w:rsidRDefault="00ED64CD" w:rsidP="00E46E3D">
      <w:pPr>
        <w:spacing w:after="0" w:line="360" w:lineRule="auto"/>
        <w:ind w:firstLine="709"/>
        <w:rPr>
          <w:rFonts w:ascii="Times New Roman" w:hAnsi="Times New Roman" w:cs="Times New Roman"/>
          <w:i/>
          <w:sz w:val="28"/>
          <w:lang w:val="uk-UA"/>
        </w:rPr>
      </w:pPr>
    </w:p>
    <w:p w14:paraId="28C2CC33" w14:textId="4A5AE471" w:rsidR="002F6A67" w:rsidRDefault="00963A9F" w:rsidP="00E46E3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3</w:t>
      </w:r>
      <w:r w:rsidR="002F6A67">
        <w:rPr>
          <w:rFonts w:ascii="Times New Roman" w:hAnsi="Times New Roman" w:cs="Times New Roman"/>
          <w:sz w:val="28"/>
          <w:lang w:val="uk-UA"/>
        </w:rPr>
        <w:t>.4 свідчить про домінування іноземних партнерів в галузі бренд-менеджменту та д</w:t>
      </w:r>
      <w:r w:rsidR="002F6A67" w:rsidRPr="00761D6D">
        <w:rPr>
          <w:rFonts w:ascii="Times New Roman" w:hAnsi="Times New Roman" w:cs="Times New Roman"/>
          <w:sz w:val="28"/>
          <w:lang w:val="uk-UA"/>
        </w:rPr>
        <w:t>оступ</w:t>
      </w:r>
      <w:r w:rsidR="002F6A67">
        <w:rPr>
          <w:rFonts w:ascii="Times New Roman" w:hAnsi="Times New Roman" w:cs="Times New Roman"/>
          <w:sz w:val="28"/>
          <w:lang w:val="uk-UA"/>
        </w:rPr>
        <w:t>і</w:t>
      </w:r>
      <w:r w:rsidR="002F6A67" w:rsidRPr="00761D6D">
        <w:rPr>
          <w:rFonts w:ascii="Times New Roman" w:hAnsi="Times New Roman" w:cs="Times New Roman"/>
          <w:sz w:val="28"/>
          <w:lang w:val="uk-UA"/>
        </w:rPr>
        <w:t xml:space="preserve"> до нових технологій та підходів у розвитку брендів</w:t>
      </w:r>
      <w:r w:rsidR="002F6A67">
        <w:rPr>
          <w:rFonts w:ascii="Times New Roman" w:hAnsi="Times New Roman" w:cs="Times New Roman"/>
          <w:sz w:val="28"/>
          <w:lang w:val="uk-UA"/>
        </w:rPr>
        <w:t>. Їхніми слабкими місцями може стати м</w:t>
      </w:r>
      <w:r w:rsidR="002F6A67" w:rsidRPr="00761D6D">
        <w:rPr>
          <w:rFonts w:ascii="Times New Roman" w:hAnsi="Times New Roman" w:cs="Times New Roman"/>
          <w:sz w:val="28"/>
          <w:lang w:val="uk-UA"/>
        </w:rPr>
        <w:t>ожливість розбіжностей у культурних або комунікаційних аспектах, що може вплинути на спільний успіх прое</w:t>
      </w:r>
      <w:r w:rsidR="002F6A67">
        <w:rPr>
          <w:rFonts w:ascii="Times New Roman" w:hAnsi="Times New Roman" w:cs="Times New Roman"/>
          <w:sz w:val="28"/>
          <w:lang w:val="uk-UA"/>
        </w:rPr>
        <w:t>ктів та в</w:t>
      </w:r>
      <w:r w:rsidR="002F6A67" w:rsidRPr="00761D6D">
        <w:rPr>
          <w:rFonts w:ascii="Times New Roman" w:hAnsi="Times New Roman" w:cs="Times New Roman"/>
          <w:sz w:val="28"/>
          <w:lang w:val="uk-UA"/>
        </w:rPr>
        <w:t>ідсутність повн</w:t>
      </w:r>
      <w:r w:rsidR="002F6A67">
        <w:rPr>
          <w:rFonts w:ascii="Times New Roman" w:hAnsi="Times New Roman" w:cs="Times New Roman"/>
          <w:sz w:val="28"/>
          <w:lang w:val="uk-UA"/>
        </w:rPr>
        <w:t>ого розуміння місцевого ринку і</w:t>
      </w:r>
      <w:r w:rsidR="002F6A67" w:rsidRPr="00761D6D">
        <w:rPr>
          <w:rFonts w:ascii="Times New Roman" w:hAnsi="Times New Roman" w:cs="Times New Roman"/>
          <w:sz w:val="28"/>
          <w:lang w:val="uk-UA"/>
        </w:rPr>
        <w:t xml:space="preserve"> споживчих уподобань.</w:t>
      </w:r>
      <w:r w:rsidR="002F6A67">
        <w:rPr>
          <w:rFonts w:ascii="Times New Roman" w:hAnsi="Times New Roman" w:cs="Times New Roman"/>
          <w:sz w:val="28"/>
          <w:lang w:val="uk-UA"/>
        </w:rPr>
        <w:t xml:space="preserve"> Попри це виникає можливість розширення </w:t>
      </w:r>
      <w:r w:rsidR="002F6A67" w:rsidRPr="00F25E57">
        <w:rPr>
          <w:rFonts w:ascii="Times New Roman" w:hAnsi="Times New Roman" w:cs="Times New Roman"/>
          <w:sz w:val="28"/>
          <w:lang w:val="uk-UA"/>
        </w:rPr>
        <w:t>географії діяльності бренду через спільні проекти з іноземни</w:t>
      </w:r>
      <w:r w:rsidR="002F6A67">
        <w:rPr>
          <w:rFonts w:ascii="Times New Roman" w:hAnsi="Times New Roman" w:cs="Times New Roman"/>
          <w:sz w:val="28"/>
          <w:lang w:val="uk-UA"/>
        </w:rPr>
        <w:t>ми партнерами та с</w:t>
      </w:r>
      <w:r w:rsidR="002F6A67" w:rsidRPr="00F25E57">
        <w:rPr>
          <w:rFonts w:ascii="Times New Roman" w:hAnsi="Times New Roman" w:cs="Times New Roman"/>
          <w:sz w:val="28"/>
          <w:lang w:val="uk-UA"/>
        </w:rPr>
        <w:t>творення сильної конкурентної переваги на місцевому та міжнародному ринках.</w:t>
      </w:r>
      <w:r w:rsidR="002F6A67">
        <w:rPr>
          <w:rFonts w:ascii="Times New Roman" w:hAnsi="Times New Roman" w:cs="Times New Roman"/>
          <w:sz w:val="28"/>
          <w:lang w:val="uk-UA"/>
        </w:rPr>
        <w:t xml:space="preserve"> Найголовнішим ризиком стає н</w:t>
      </w:r>
      <w:r w:rsidR="002F6A67" w:rsidRPr="0011702B">
        <w:rPr>
          <w:rFonts w:ascii="Times New Roman" w:hAnsi="Times New Roman" w:cs="Times New Roman"/>
          <w:sz w:val="28"/>
          <w:lang w:val="uk-UA"/>
        </w:rPr>
        <w:t>егативний вплив політичних або економічних чинників на співпрацю</w:t>
      </w:r>
      <w:r w:rsidR="002F6A67">
        <w:rPr>
          <w:rFonts w:ascii="Times New Roman" w:hAnsi="Times New Roman" w:cs="Times New Roman"/>
          <w:sz w:val="28"/>
          <w:lang w:val="uk-UA"/>
        </w:rPr>
        <w:t xml:space="preserve">. </w:t>
      </w:r>
    </w:p>
    <w:p w14:paraId="5CC71059" w14:textId="5B10F8C7" w:rsidR="00E6274D" w:rsidRPr="00E6274D" w:rsidRDefault="00E6274D" w:rsidP="00E46E3D">
      <w:pPr>
        <w:spacing w:after="0" w:line="360" w:lineRule="auto"/>
        <w:ind w:firstLine="709"/>
        <w:jc w:val="both"/>
        <w:rPr>
          <w:rFonts w:ascii="Times New Roman" w:hAnsi="Times New Roman" w:cs="Times New Roman"/>
          <w:sz w:val="28"/>
          <w:lang w:val="uk-UA"/>
        </w:rPr>
      </w:pPr>
      <w:r w:rsidRPr="00E6274D">
        <w:rPr>
          <w:rFonts w:ascii="Times New Roman" w:hAnsi="Times New Roman" w:cs="Times New Roman"/>
          <w:sz w:val="28"/>
        </w:rPr>
        <w:t xml:space="preserve">Для правильного </w:t>
      </w:r>
      <w:r w:rsidRPr="00E6274D">
        <w:rPr>
          <w:rFonts w:ascii="Times New Roman" w:hAnsi="Times New Roman" w:cs="Times New Roman"/>
          <w:sz w:val="28"/>
          <w:lang w:val="uk-UA"/>
        </w:rPr>
        <w:t xml:space="preserve">встановлення цілей </w:t>
      </w:r>
      <w:proofErr w:type="gramStart"/>
      <w:r w:rsidRPr="00E6274D">
        <w:rPr>
          <w:rFonts w:ascii="Times New Roman" w:hAnsi="Times New Roman" w:cs="Times New Roman"/>
          <w:sz w:val="28"/>
          <w:lang w:val="uk-UA"/>
        </w:rPr>
        <w:t>доц</w:t>
      </w:r>
      <w:proofErr w:type="gramEnd"/>
      <w:r w:rsidRPr="00E6274D">
        <w:rPr>
          <w:rFonts w:ascii="Times New Roman" w:hAnsi="Times New Roman" w:cs="Times New Roman"/>
          <w:sz w:val="28"/>
          <w:lang w:val="uk-UA"/>
        </w:rPr>
        <w:t>ільно з'ясувати сутність проблеми. На цьому етапі необхідно ідентифікувати основні проблеми та розробити дерево проблем для встановлення причинно-наслідкових зв'язків. Результатом етапу має стати дерево взаємопов'язаних проблем. Воно являє собою просте ієрархічне розташування проблем</w:t>
      </w:r>
      <w:r w:rsidR="009D4521">
        <w:rPr>
          <w:rFonts w:ascii="Times New Roman" w:hAnsi="Times New Roman" w:cs="Times New Roman"/>
          <w:sz w:val="28"/>
          <w:lang w:val="uk-UA"/>
        </w:rPr>
        <w:t xml:space="preserve"> </w:t>
      </w:r>
      <w:r w:rsidR="00334891">
        <w:rPr>
          <w:rFonts w:ascii="Times New Roman" w:hAnsi="Times New Roman" w:cs="Times New Roman"/>
          <w:sz w:val="28"/>
        </w:rPr>
        <w:t>[</w:t>
      </w:r>
      <w:r w:rsidR="00514CDA">
        <w:rPr>
          <w:rFonts w:ascii="Times New Roman" w:hAnsi="Times New Roman" w:cs="Times New Roman"/>
          <w:sz w:val="28"/>
          <w:lang w:val="uk-UA"/>
        </w:rPr>
        <w:t>39</w:t>
      </w:r>
      <w:r w:rsidR="009D4521" w:rsidRPr="009D4521">
        <w:rPr>
          <w:rFonts w:ascii="Times New Roman" w:hAnsi="Times New Roman" w:cs="Times New Roman"/>
          <w:sz w:val="28"/>
        </w:rPr>
        <w:t>]</w:t>
      </w:r>
      <w:r w:rsidRPr="00E6274D">
        <w:rPr>
          <w:rFonts w:ascii="Times New Roman" w:hAnsi="Times New Roman" w:cs="Times New Roman"/>
          <w:sz w:val="28"/>
          <w:lang w:val="uk-UA"/>
        </w:rPr>
        <w:t>.</w:t>
      </w:r>
    </w:p>
    <w:p w14:paraId="0EDE3D3E" w14:textId="31255D29" w:rsidR="00963A9F" w:rsidRPr="00963A9F" w:rsidRDefault="00963A9F" w:rsidP="00E46E3D">
      <w:pPr>
        <w:spacing w:after="0" w:line="360" w:lineRule="auto"/>
        <w:ind w:firstLine="709"/>
        <w:jc w:val="both"/>
        <w:rPr>
          <w:rFonts w:ascii="Times New Roman" w:hAnsi="Times New Roman" w:cs="Times New Roman"/>
          <w:sz w:val="28"/>
          <w:lang w:val="uk-UA"/>
        </w:rPr>
      </w:pPr>
      <w:r w:rsidRPr="00963A9F">
        <w:rPr>
          <w:rFonts w:ascii="Times New Roman" w:hAnsi="Times New Roman" w:cs="Times New Roman"/>
          <w:sz w:val="28"/>
          <w:lang w:val="uk-UA"/>
        </w:rPr>
        <w:t xml:space="preserve">Досліджуючи концепцію бренд-менеджменту світового та українського досвіду, можна виділити фундаментальну проблему впровадження світового досвіду бренд-менеджменту в Україні, а саме недостатня підтримка влади та бізнес-спільноти для розвитку бренд-менеджменту в Україні. Дана проблема виникає в результаті відсутності ресурсів для проведення досліджень та аналізу </w:t>
      </w:r>
      <w:r w:rsidRPr="00963A9F">
        <w:rPr>
          <w:rFonts w:ascii="Times New Roman" w:hAnsi="Times New Roman" w:cs="Times New Roman"/>
          <w:sz w:val="28"/>
          <w:lang w:val="uk-UA"/>
        </w:rPr>
        <w:lastRenderedPageBreak/>
        <w:t>світових та українських практик бренд-менеджменту. Завдяки цьому можна виділити найвагомішу та найважливішу проблему проекту, а саме недостатня спроможність команди проекту адаптувати і впроваджувати зарубіжний досв</w:t>
      </w:r>
      <w:r w:rsidR="00A65948">
        <w:rPr>
          <w:rFonts w:ascii="Times New Roman" w:hAnsi="Times New Roman" w:cs="Times New Roman"/>
          <w:sz w:val="28"/>
          <w:lang w:val="uk-UA"/>
        </w:rPr>
        <w:t>ід на українському ринку (рис. 3</w:t>
      </w:r>
      <w:r w:rsidRPr="00963A9F">
        <w:rPr>
          <w:rFonts w:ascii="Times New Roman" w:hAnsi="Times New Roman" w:cs="Times New Roman"/>
          <w:sz w:val="28"/>
          <w:lang w:val="uk-UA"/>
        </w:rPr>
        <w:t>.1).</w:t>
      </w:r>
    </w:p>
    <w:p w14:paraId="7EE02FFD" w14:textId="04BA7FB5" w:rsidR="00963A9F" w:rsidRPr="00963A9F" w:rsidRDefault="004453C2" w:rsidP="00963A9F">
      <w:pPr>
        <w:spacing w:after="160" w:line="360" w:lineRule="auto"/>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71040" behindDoc="0" locked="0" layoutInCell="1" allowOverlap="1" wp14:anchorId="22FFD3FE" wp14:editId="079D37CB">
                <wp:simplePos x="0" y="0"/>
                <wp:positionH relativeFrom="column">
                  <wp:posOffset>661035</wp:posOffset>
                </wp:positionH>
                <wp:positionV relativeFrom="paragraph">
                  <wp:posOffset>207645</wp:posOffset>
                </wp:positionV>
                <wp:extent cx="1133475" cy="2809875"/>
                <wp:effectExtent l="19050" t="19050" r="28575" b="28575"/>
                <wp:wrapNone/>
                <wp:docPr id="62" name="Стрелка вверх 62"/>
                <wp:cNvGraphicFramePr/>
                <a:graphic xmlns:a="http://schemas.openxmlformats.org/drawingml/2006/main">
                  <a:graphicData uri="http://schemas.microsoft.com/office/word/2010/wordprocessingShape">
                    <wps:wsp>
                      <wps:cNvSpPr/>
                      <wps:spPr>
                        <a:xfrm>
                          <a:off x="0" y="0"/>
                          <a:ext cx="1133475" cy="2809875"/>
                        </a:xfrm>
                        <a:prstGeom prst="upArrow">
                          <a:avLst/>
                        </a:prstGeom>
                        <a:solidFill>
                          <a:sysClr val="window" lastClr="FFFFFF"/>
                        </a:solidFill>
                        <a:ln w="25400" cap="flat" cmpd="sng" algn="ctr">
                          <a:solidFill>
                            <a:sysClr val="windowText" lastClr="000000"/>
                          </a:solidFill>
                          <a:prstDash val="solid"/>
                        </a:ln>
                        <a:effectLst/>
                      </wps:spPr>
                      <wps:txbx>
                        <w:txbxContent>
                          <w:p w14:paraId="41DCA67F" w14:textId="77777777" w:rsidR="00E01197" w:rsidRPr="005731FF" w:rsidRDefault="00E01197" w:rsidP="00963A9F">
                            <w:pPr>
                              <w:jc w:val="center"/>
                              <w:rPr>
                                <w:rFonts w:ascii="Times New Roman" w:hAnsi="Times New Roman" w:cs="Times New Roman"/>
                                <w:sz w:val="28"/>
                                <w:lang w:val="uk-UA"/>
                              </w:rPr>
                            </w:pPr>
                            <w:r w:rsidRPr="005731FF">
                              <w:rPr>
                                <w:rFonts w:ascii="Times New Roman" w:hAnsi="Times New Roman" w:cs="Times New Roman"/>
                                <w:sz w:val="28"/>
                                <w:lang w:val="uk-UA"/>
                              </w:rPr>
                              <w:t>Проблеми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62" o:spid="_x0000_s1038" type="#_x0000_t68" style="position:absolute;margin-left:52.05pt;margin-top:16.35pt;width:89.25pt;height:221.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TinwIAACoFAAAOAAAAZHJzL2Uyb0RvYy54bWysVM1qGzEQvhf6DkL3ZteO82eyDibBpRAS&#10;Q1JylrVae0ErqZLstXsKhT5I36AUcmlfwn6jftJuHOfnVLoGeUbz/82MTs+WlSQLYV2pVUY7eykl&#10;QnGdl2qa0c+3ow/HlDjPVM6kViKjK+Ho2eD9u9Pa9EVXz7TMhSVwoly/NhmdeW/6SeL4TFTM7Wkj&#10;FISFthXzYO00yS2r4b2SSTdND5Na29xYzYVzuL1ohHQQ/ReF4P66KJzwRGYUufl42nhOwpkMTll/&#10;apmZlbxNg/1DFhUrFYJuXV0wz8jclq9cVSW32unC73FdJbooSi5iDaimk76o5mbGjIi1ABxntjC5&#10;/+eWXy3GlpR5Rg+7lChWoUfrH5tvm/v1w/rP+vf6J1n/wu9hc7/5TqADwGrj+rC7MWPbcg5kqH5Z&#10;2Cr8oy6yjCCvtiCLpSccl53O/n7v6IASDln3OD05BgM/yZO5sc5/FLoigcjo3Ayt1XXEly0unW+0&#10;H7VCQKdlmY9KKSOzcufSkgVDzzEqOUyJZM7jMqOj+LUBn5lJRWpkdNBLMSicYRgLyTzIygAep6aU&#10;MDnFlHNvYy7PrN2roLeoeCdwGr+3AodCLpibNRlHr62aVKEeEee4rTuA38AdKL+cLGP3OtvOTHS+&#10;QkutbmbdGT4qEeASAIyZxXCjOiysv8ZRSI2SdUtRMtP261v3QT+j4ewewbzGvgCRL3NmBSr8pDCQ&#10;J51eLyxYZHoHR10wdlcy2ZWoeXWu0Z4OXgfDIxn0vXwkC6urO6z2MASGiCmO5BrsW+bcN3uMx4GL&#10;4TCqYakM85fqxvDgPKAX0L1d3jFr2nHy6MuVftwt1n8xUo1usFR6OPe6KOO8BbQbaDGqgcFCxqFt&#10;H4+w8bt81Hp64gZ/AQAA//8DAFBLAwQUAAYACAAAACEAnfgeGN8AAAAKAQAADwAAAGRycy9kb3du&#10;cmV2LnhtbEyPwU7DMBBE70j8g7VI3Khd06ZpGqdCSKBKPTUgzpt4mwRiO8RuG/4ecyrH0T7NvM23&#10;k+nZmUbfOatgPhPAyNZOd7ZR8P728pAC8wGtxt5ZUvBDHrbF7U2OmXYXe6BzGRoWS6zPUEEbwpBx&#10;7uuWDPqZG8jG29GNBkOMY8P1iJdYbnouhUi4wc7GhRYHem6p/ipPRsHna1ovUaz3u2/Cj0O5rnY8&#10;2St1fzc9bYAFmsIVhj/9qA5FdKrcyWrP+pjFYh5RBY9yBSwCMpUJsErBYrWUwIuc/3+h+AUAAP//&#10;AwBQSwECLQAUAAYACAAAACEAtoM4kv4AAADhAQAAEwAAAAAAAAAAAAAAAAAAAAAAW0NvbnRlbnRf&#10;VHlwZXNdLnhtbFBLAQItABQABgAIAAAAIQA4/SH/1gAAAJQBAAALAAAAAAAAAAAAAAAAAC8BAABf&#10;cmVscy8ucmVsc1BLAQItABQABgAIAAAAIQB9A/TinwIAACoFAAAOAAAAAAAAAAAAAAAAAC4CAABk&#10;cnMvZTJvRG9jLnhtbFBLAQItABQABgAIAAAAIQCd+B4Y3wAAAAoBAAAPAAAAAAAAAAAAAAAAAPkE&#10;AABkcnMvZG93bnJldi54bWxQSwUGAAAAAAQABADzAAAABQYAAAAA&#10;" adj="4357" fillcolor="window" strokecolor="windowText" strokeweight="2pt">
                <v:textbox style="layout-flow:vertical;mso-layout-flow-alt:bottom-to-top">
                  <w:txbxContent>
                    <w:p w14:paraId="41DCA67F" w14:textId="77777777" w:rsidR="00E01197" w:rsidRPr="005731FF" w:rsidRDefault="00E01197" w:rsidP="00963A9F">
                      <w:pPr>
                        <w:jc w:val="center"/>
                        <w:rPr>
                          <w:rFonts w:ascii="Times New Roman" w:hAnsi="Times New Roman" w:cs="Times New Roman"/>
                          <w:sz w:val="28"/>
                          <w:lang w:val="uk-UA"/>
                        </w:rPr>
                      </w:pPr>
                      <w:r w:rsidRPr="005731FF">
                        <w:rPr>
                          <w:rFonts w:ascii="Times New Roman" w:hAnsi="Times New Roman" w:cs="Times New Roman"/>
                          <w:sz w:val="28"/>
                          <w:lang w:val="uk-UA"/>
                        </w:rPr>
                        <w:t>Проблеми</w:t>
                      </w:r>
                    </w:p>
                  </w:txbxContent>
                </v:textbox>
              </v:shape>
            </w:pict>
          </mc:Fallback>
        </mc:AlternateContent>
      </w:r>
      <w:r w:rsidR="00CC1CA4" w:rsidRPr="00963A9F">
        <w:rPr>
          <w:rFonts w:ascii="Times New Roman" w:hAnsi="Times New Roman" w:cs="Times New Roman"/>
          <w:noProof/>
          <w:sz w:val="28"/>
          <w:lang w:eastAsia="ru-RU"/>
        </w:rPr>
        <mc:AlternateContent>
          <mc:Choice Requires="wps">
            <w:drawing>
              <wp:anchor distT="0" distB="0" distL="114300" distR="114300" simplePos="0" relativeHeight="251672064" behindDoc="0" locked="0" layoutInCell="1" allowOverlap="1" wp14:anchorId="5096E6BA" wp14:editId="01C1EC91">
                <wp:simplePos x="0" y="0"/>
                <wp:positionH relativeFrom="column">
                  <wp:posOffset>1842135</wp:posOffset>
                </wp:positionH>
                <wp:positionV relativeFrom="paragraph">
                  <wp:posOffset>160020</wp:posOffset>
                </wp:positionV>
                <wp:extent cx="3267075" cy="790575"/>
                <wp:effectExtent l="0" t="0" r="28575" b="28575"/>
                <wp:wrapNone/>
                <wp:docPr id="63" name="Поле 63"/>
                <wp:cNvGraphicFramePr/>
                <a:graphic xmlns:a="http://schemas.openxmlformats.org/drawingml/2006/main">
                  <a:graphicData uri="http://schemas.microsoft.com/office/word/2010/wordprocessingShape">
                    <wps:wsp>
                      <wps:cNvSpPr txBox="1"/>
                      <wps:spPr>
                        <a:xfrm>
                          <a:off x="0" y="0"/>
                          <a:ext cx="3267075" cy="790575"/>
                        </a:xfrm>
                        <a:prstGeom prst="rect">
                          <a:avLst/>
                        </a:prstGeom>
                        <a:solidFill>
                          <a:sysClr val="window" lastClr="FFFFFF"/>
                        </a:solidFill>
                        <a:ln w="25400" cap="flat" cmpd="sng" algn="ctr">
                          <a:solidFill>
                            <a:sysClr val="windowText" lastClr="000000"/>
                          </a:solidFill>
                          <a:prstDash val="solid"/>
                        </a:ln>
                        <a:effectLst/>
                      </wps:spPr>
                      <wps:txbx>
                        <w:txbxContent>
                          <w:p w14:paraId="48EC1EBE"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 xml:space="preserve">Недостатня спроможність команди проекту адаптувати і впроваджувати зарубіжний досвід </w:t>
                            </w:r>
                            <w:r>
                              <w:rPr>
                                <w:rFonts w:ascii="Times New Roman" w:hAnsi="Times New Roman" w:cs="Times New Roman"/>
                                <w:sz w:val="24"/>
                                <w:lang w:val="uk-UA"/>
                              </w:rPr>
                              <w:t xml:space="preserve">на </w:t>
                            </w:r>
                            <w:r w:rsidRPr="001E33DA">
                              <w:rPr>
                                <w:rFonts w:ascii="Times New Roman" w:hAnsi="Times New Roman" w:cs="Times New Roman"/>
                                <w:sz w:val="24"/>
                                <w:lang w:val="uk-UA"/>
                              </w:rPr>
                              <w:t>українському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3" o:spid="_x0000_s1039" type="#_x0000_t202" style="position:absolute;margin-left:145.05pt;margin-top:12.6pt;width:257.25pt;height:62.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G4HjwIAABoFAAAOAAAAZHJzL2Uyb0RvYy54bWysVEtu2zAQ3RfoHQjuG8mOHTdG5MBN4KJA&#10;0ARIiqxpirIEUCRL0pbcy/QUXRXoGXykPlKy43xWRbWghjPDGc6bN7y4bGtJNsK6SquMDk5SSoTi&#10;Oq/UKqPfHhYfPlLiPFM5k1qJjG6Fo5ez9+8uGjMVQ11qmQtLEES5aWMyWnpvpknieClq5k60EQrG&#10;QtuaeWztKsktaxC9lskwTc+SRtvcWM2Fc9Bed0Y6i/GLQnB/WxROeCIzirv5uNq4LsOazC7YdGWZ&#10;KSveX4P9wy1qVikkPYS6Zp6Rta1ehaorbrXThT/huk50UVRcxBpQzSB9Uc19yYyItQAcZw4wuf8X&#10;ln/d3FlS5Rk9O6VEsRo92v3c/dn93v0iUAGfxrgp3O4NHH37Sbfo817voAxlt4Wtwx8FEdiB9PaA&#10;rmg94VCeDs8m6WRMCYdtcp6OISN88nTaWOc/C12TIGTUonsRVLa5cb5z3buEZE7LKl9UUsbN1l1J&#10;SzYMjQY/ct1QIpnzUGZ0Eb8+27NjUpEmo8PxKMWdOQMDC8k8xNoAE6dWlDC5ArW5t/Euz067V0kf&#10;UO1R4jR+byUOhVwzV3Y3jlF7N6lCPSKSt687tKCDOki+XbaxZYNDf5Y636I9VncEd4YvKiS4AQB3&#10;zILRqA5T6m+xFFKjZN1LlJTa/nhLH/xBNFgpaTAhgOP7mlmB8r4oUPB8MBqFkYqb0XgyxMYeW5bH&#10;FrWurzR6M8B7YHgUg7+Xe7Gwun7EMM9DVpiY4sidUcDZiVe+m1s8BlzM59EJQ2SYv1H3hofQAbgA&#10;7EP7yKzpaeTRkq96P0ts+oJNnW84qfR87XVRRaoFoDtUQdGwwQBGsvaPRZjw4330enrSZn8BAAD/&#10;/wMAUEsDBBQABgAIAAAAIQD1Hh6G3wAAAAoBAAAPAAAAZHJzL2Rvd25yZXYueG1sTI+xTsMwEIZ3&#10;JN7BOiQ2aiekIQ1xqoLExkBLB7q58TWOiO0QO214e44Jtjvdp/++v1rPtmdnHEPnnYRkIYCha7zu&#10;XCth//5yVwALUTmteu9QwjcGWNfXV5Uqtb+4LZ53sWUU4kKpJJgYh5Lz0Bi0Kiz8gI5uJz9aFWkd&#10;W65HdaFw2/NUiJxb1Tn6YNSAzwabz91kJXRTcUiyxCzf7jf7j6f8VXGBX1Le3sybR2AR5/gHw68+&#10;qUNNTkc/OR1YLyFdiYRQGpYpMAIKkeXAjkRmqwfgdcX/V6h/AAAA//8DAFBLAQItABQABgAIAAAA&#10;IQC2gziS/gAAAOEBAAATAAAAAAAAAAAAAAAAAAAAAABbQ29udGVudF9UeXBlc10ueG1sUEsBAi0A&#10;FAAGAAgAAAAhADj9If/WAAAAlAEAAAsAAAAAAAAAAAAAAAAALwEAAF9yZWxzLy5yZWxzUEsBAi0A&#10;FAAGAAgAAAAhAM+0bgePAgAAGgUAAA4AAAAAAAAAAAAAAAAALgIAAGRycy9lMm9Eb2MueG1sUEsB&#10;Ai0AFAAGAAgAAAAhAPUeHobfAAAACgEAAA8AAAAAAAAAAAAAAAAA6QQAAGRycy9kb3ducmV2Lnht&#10;bFBLBQYAAAAABAAEAPMAAAD1BQAAAAA=&#10;" fillcolor="window" strokecolor="windowText" strokeweight="2pt">
                <v:textbox>
                  <w:txbxContent>
                    <w:p w14:paraId="48EC1EBE"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 xml:space="preserve">Недостатня спроможність команди проекту адаптувати і впроваджувати зарубіжний досвід </w:t>
                      </w:r>
                      <w:r>
                        <w:rPr>
                          <w:rFonts w:ascii="Times New Roman" w:hAnsi="Times New Roman" w:cs="Times New Roman"/>
                          <w:sz w:val="24"/>
                          <w:lang w:val="uk-UA"/>
                        </w:rPr>
                        <w:t xml:space="preserve">на </w:t>
                      </w:r>
                      <w:r w:rsidRPr="001E33DA">
                        <w:rPr>
                          <w:rFonts w:ascii="Times New Roman" w:hAnsi="Times New Roman" w:cs="Times New Roman"/>
                          <w:sz w:val="24"/>
                          <w:lang w:val="uk-UA"/>
                        </w:rPr>
                        <w:t>українському ринку</w:t>
                      </w:r>
                    </w:p>
                  </w:txbxContent>
                </v:textbox>
              </v:shape>
            </w:pict>
          </mc:Fallback>
        </mc:AlternateContent>
      </w:r>
    </w:p>
    <w:p w14:paraId="799DED26" w14:textId="2686CC2C" w:rsidR="00963A9F" w:rsidRPr="00963A9F" w:rsidRDefault="00963A9F" w:rsidP="00963A9F">
      <w:pPr>
        <w:spacing w:after="160" w:line="360" w:lineRule="auto"/>
        <w:rPr>
          <w:rFonts w:ascii="Times New Roman" w:hAnsi="Times New Roman" w:cs="Times New Roman"/>
          <w:sz w:val="28"/>
          <w:lang w:val="uk-UA"/>
        </w:rPr>
      </w:pPr>
    </w:p>
    <w:p w14:paraId="3A9FCEC1" w14:textId="47C155EF" w:rsidR="00963A9F" w:rsidRPr="00963A9F" w:rsidRDefault="00CC1CA4" w:rsidP="00963A9F">
      <w:pPr>
        <w:spacing w:after="160" w:line="360" w:lineRule="auto"/>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73088" behindDoc="0" locked="0" layoutInCell="1" allowOverlap="1" wp14:anchorId="4BF420D6" wp14:editId="6904FBFB">
                <wp:simplePos x="0" y="0"/>
                <wp:positionH relativeFrom="column">
                  <wp:posOffset>1842135</wp:posOffset>
                </wp:positionH>
                <wp:positionV relativeFrom="paragraph">
                  <wp:posOffset>391795</wp:posOffset>
                </wp:positionV>
                <wp:extent cx="3267075" cy="781050"/>
                <wp:effectExtent l="0" t="0" r="28575" b="19050"/>
                <wp:wrapNone/>
                <wp:docPr id="64" name="Поле 64"/>
                <wp:cNvGraphicFramePr/>
                <a:graphic xmlns:a="http://schemas.openxmlformats.org/drawingml/2006/main">
                  <a:graphicData uri="http://schemas.microsoft.com/office/word/2010/wordprocessingShape">
                    <wps:wsp>
                      <wps:cNvSpPr txBox="1"/>
                      <wps:spPr>
                        <a:xfrm>
                          <a:off x="0" y="0"/>
                          <a:ext cx="3267075" cy="781050"/>
                        </a:xfrm>
                        <a:prstGeom prst="rect">
                          <a:avLst/>
                        </a:prstGeom>
                        <a:solidFill>
                          <a:sysClr val="window" lastClr="FFFFFF"/>
                        </a:solidFill>
                        <a:ln w="25400" cap="flat" cmpd="sng" algn="ctr">
                          <a:solidFill>
                            <a:sysClr val="windowText" lastClr="000000"/>
                          </a:solidFill>
                          <a:prstDash val="solid"/>
                        </a:ln>
                        <a:effectLst/>
                      </wps:spPr>
                      <wps:txbx>
                        <w:txbxContent>
                          <w:p w14:paraId="2564393D"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Відсутність ресурсів для проведення досліджень та аналізу світових та українських практик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4" o:spid="_x0000_s1040" type="#_x0000_t202" style="position:absolute;margin-left:145.05pt;margin-top:30.85pt;width:257.25pt;height:6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AxEkAIAABoFAAAOAAAAZHJzL2Uyb0RvYy54bWysVEtu2zAQ3RfoHQjuG8muHaeG5cB14KJA&#10;kARIiqxpirIEUCRL0pbcy/QUXRXoGXykPlK243xWRbWg5sf5vJnh5LKtJdkI6yqtMto7SykRiuu8&#10;UquMfntYfLigxHmmcia1EhndCkcvp+/fTRozFn1dapkLS+BEuXFjMlp6b8ZJ4ngpaubOtBEKykLb&#10;mnmwdpXkljXwXsukn6bnSaNtbqzmwjlIrzolnUb/RSG4vy0KJzyRGUVuPp42nstwJtMJG68sM2XF&#10;92mwf8iiZpVC0KOrK+YZWdvqlau64lY7XfgzrutEF0XFRawB1fTSF9Xcl8yIWAvAceYIk/t/bvnN&#10;5s6SKs/o+YASxWr0aPdz92f3e/eLQAR8GuPGMLs3MPTtZ92izwe5gzCU3Ra2Dn8URKAH0tsjuqL1&#10;hEP4sX8+SkdDSjh0o4teOozwJ0+3jXX+i9A1CURGLboXQWWba+eRCUwPJiGY07LKF5WUkdm6ubRk&#10;w9BozEeuG0okcx7CjC7iF5KGi2fXpCJNRvvDQYqcOcMEFpJ5kLUBJk6tKGFyhdHm3sZcnt12r4I+&#10;oNqTwGn83gocCrliruwyjl73ZlKFekQc3n3doQUd1IHy7bKNLesd+7PU+RbtsbobcGf4okKAawBw&#10;xywmGtVhS/0tjkJqlKz3FCWltj/ekgd7DBq0lDTYEMDxfc2sQHlfFUbwU28wCCsVmcFw1AdjTzXL&#10;U41a13ON3vTwHhgeyWDv5YEsrK4fscyzEBUqpjhiZxRwduTcd3uLx4CL2SwaYYkM89fq3vDgOgAX&#10;gH1oH5k1+zHyaMmNPuwSG7+Yps423FR6tva6qOKoBaA7VDE0gcECxvHZPxZhw0/5aPX0pE3/AgAA&#10;//8DAFBLAwQUAAYACAAAACEAm4ECU98AAAAKAQAADwAAAGRycy9kb3ducmV2LnhtbEyPMU/DMBCF&#10;dyT+g3VIbNR2CWka4lQFiY0BSge6ufERR8R2iJ02/HuOCcbT+/Ted9Vmdj074Ri74BXIhQCGvgmm&#10;862C/dvTTQEsJu2N7oNHBd8YYVNfXlS6NOHsX/G0Sy2jEh9LrcCmNJScx8ai03ERBvSUfYTR6UTn&#10;2HIz6jOVu54vhci5052nBasHfLTYfO4mp6CbioPMpL17ud3u3x/yZ80Ffil1fTVv74ElnNMfDL/6&#10;pA41OR3D5E1kvYLlWkhCFeRyBYyAQmQ5sCORRbYCXlf8/wv1DwAAAP//AwBQSwECLQAUAAYACAAA&#10;ACEAtoM4kv4AAADhAQAAEwAAAAAAAAAAAAAAAAAAAAAAW0NvbnRlbnRfVHlwZXNdLnhtbFBLAQIt&#10;ABQABgAIAAAAIQA4/SH/1gAAAJQBAAALAAAAAAAAAAAAAAAAAC8BAABfcmVscy8ucmVsc1BLAQIt&#10;ABQABgAIAAAAIQDynAxEkAIAABoFAAAOAAAAAAAAAAAAAAAAAC4CAABkcnMvZTJvRG9jLnhtbFBL&#10;AQItABQABgAIAAAAIQCbgQJT3wAAAAoBAAAPAAAAAAAAAAAAAAAAAOoEAABkcnMvZG93bnJldi54&#10;bWxQSwUGAAAAAAQABADzAAAA9gUAAAAA&#10;" fillcolor="window" strokecolor="windowText" strokeweight="2pt">
                <v:textbox>
                  <w:txbxContent>
                    <w:p w14:paraId="2564393D"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Відсутність ресурсів для проведення досліджень та аналізу світових та українських практик бренд-менеджменту</w:t>
                      </w:r>
                    </w:p>
                  </w:txbxContent>
                </v:textbox>
              </v:shape>
            </w:pict>
          </mc:Fallback>
        </mc:AlternateContent>
      </w:r>
    </w:p>
    <w:p w14:paraId="1FCB9702" w14:textId="1C26BE1B" w:rsidR="00963A9F" w:rsidRPr="00963A9F" w:rsidRDefault="00963A9F" w:rsidP="00963A9F">
      <w:pPr>
        <w:spacing w:after="160" w:line="360" w:lineRule="auto"/>
        <w:rPr>
          <w:rFonts w:ascii="Times New Roman" w:hAnsi="Times New Roman" w:cs="Times New Roman"/>
          <w:sz w:val="28"/>
          <w:lang w:val="uk-UA"/>
        </w:rPr>
      </w:pPr>
    </w:p>
    <w:p w14:paraId="279971C3" w14:textId="77777777" w:rsidR="00772F5F" w:rsidRDefault="00772F5F" w:rsidP="00772F5F">
      <w:pPr>
        <w:tabs>
          <w:tab w:val="left" w:pos="1275"/>
        </w:tabs>
        <w:spacing w:after="160" w:line="360" w:lineRule="auto"/>
        <w:rPr>
          <w:rFonts w:ascii="Times New Roman" w:hAnsi="Times New Roman" w:cs="Times New Roman"/>
          <w:sz w:val="28"/>
          <w:lang w:val="uk-UA"/>
        </w:rPr>
      </w:pPr>
    </w:p>
    <w:p w14:paraId="662C5772" w14:textId="3559E397" w:rsidR="00CC1CA4" w:rsidRDefault="00CC1CA4" w:rsidP="00C14817">
      <w:pPr>
        <w:tabs>
          <w:tab w:val="left" w:pos="1275"/>
        </w:tabs>
        <w:spacing w:after="160" w:line="360" w:lineRule="auto"/>
        <w:ind w:firstLine="709"/>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74112" behindDoc="0" locked="0" layoutInCell="1" allowOverlap="1" wp14:anchorId="619E3C14" wp14:editId="6604EF25">
                <wp:simplePos x="0" y="0"/>
                <wp:positionH relativeFrom="column">
                  <wp:posOffset>1842135</wp:posOffset>
                </wp:positionH>
                <wp:positionV relativeFrom="paragraph">
                  <wp:posOffset>214630</wp:posOffset>
                </wp:positionV>
                <wp:extent cx="3267075" cy="762000"/>
                <wp:effectExtent l="0" t="0" r="28575" b="19050"/>
                <wp:wrapNone/>
                <wp:docPr id="65" name="Поле 65"/>
                <wp:cNvGraphicFramePr/>
                <a:graphic xmlns:a="http://schemas.openxmlformats.org/drawingml/2006/main">
                  <a:graphicData uri="http://schemas.microsoft.com/office/word/2010/wordprocessingShape">
                    <wps:wsp>
                      <wps:cNvSpPr txBox="1"/>
                      <wps:spPr>
                        <a:xfrm>
                          <a:off x="0" y="0"/>
                          <a:ext cx="3267075" cy="762000"/>
                        </a:xfrm>
                        <a:prstGeom prst="rect">
                          <a:avLst/>
                        </a:prstGeom>
                        <a:solidFill>
                          <a:sysClr val="window" lastClr="FFFFFF"/>
                        </a:solidFill>
                        <a:ln w="25400" cap="flat" cmpd="sng" algn="ctr">
                          <a:solidFill>
                            <a:sysClr val="windowText" lastClr="000000"/>
                          </a:solidFill>
                          <a:prstDash val="solid"/>
                        </a:ln>
                        <a:effectLst/>
                      </wps:spPr>
                      <wps:txbx>
                        <w:txbxContent>
                          <w:p w14:paraId="10F4A750"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Недостатня підтримка влади та бізнес-спільноти для розвитку бренд-менеджменту в Україні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5" o:spid="_x0000_s1041" type="#_x0000_t202" style="position:absolute;left:0;text-align:left;margin-left:145.05pt;margin-top:16.9pt;width:257.25pt;height:60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SqkAIAABoFAAAOAAAAZHJzL2Uyb0RvYy54bWysVMFuGjEQvVfqP1i+NwuUQIuyRDQRVaUo&#10;iUSqnI3XZlfy2q5t2KU/06/oqVK/gU/qsxcISXqqymEZz4xn5r2Z8cVlWyuyEc5XRue0f9ajRGhu&#10;ikqvcvr1Yf7uAyU+MF0wZbTI6VZ4ejl9++aisRMxMKVRhXAEQbSfNDanZQh2kmWel6Jm/sxYoWGU&#10;xtUs4OhWWeFYg+i1yga93ihrjCusM1x4D+11Z6TTFF9KwcOdlF4EonKK2kL6uvRdxm82vWCTlWO2&#10;rPi+DPYPVdSs0kh6DHXNAiNrV70KVVfcGW9kOOOmzoyUFRcJA9D0ey/QLEpmRcICcrw90uT/X1h+&#10;u7l3pCpyOjqnRLMaPdr92P3e/dr9JFCBn8b6CdwWFo6h/WRa9Pmg91BG2K10dfwHIAI7mN4e2RVt&#10;IBzK94PRuDdGFg7beITuJfqzp9vW+fBZmJpEIacO3Uukss2ND6gErgeXmMwbVRXzSql02Por5ciG&#10;odGYj8I0lCjmA5Q5nadfLBohnl1TmjQ5HZwPUQzhDBMoFQsQawtOvF5RwtQKo82DS7U8u+1fJX0A&#10;2pPEwPgE89nVCOSa+bKrOJn29Skd8Yg0vHvcsQUd1VEK7bJNLesf+7M0xRbtcaYbcG/5vEKCGxBw&#10;zxwmGuiwpeEOH6kMIJu9RElp3Pe/6aM/Bg1WShpsCOj4tmZOAN4XjRH82B8O40qlw/B8PMDBnVqW&#10;pxa9rq8MetPHe2B5EqN/UAdROlM/YplnMStMTHPkzino7MSr0O0tHgMuZrPkhCWyLNzoheUxdCQu&#10;EvvQPjJn92MU0JJbc9glNnkxTZ1vvKnNbB2MrNKoRaI7VjE08YAFTOOzfyzihp+ek9fTkzb9AwAA&#10;//8DAFBLAwQUAAYACAAAACEA/SUg3t4AAAAKAQAADwAAAGRycy9kb3ducmV2LnhtbEyPwU7DMAyG&#10;70i8Q2QkbizpulVd13QaSNw4wNgBbl5rmoomKU26lbfHnOBo+9Pv7y93s+3FmcbQeachWSgQ5Grf&#10;dK7VcHx9vMtBhIiuwd470vBNAXbV9VWJReMv7oXOh9gKDnGhQA0mxqGQMtSGLIaFH8jx7cOPFiOP&#10;YyubES8cbnu5VCqTFjvHHwwO9GCo/jxMVkM35e/JKjHr53R/fLvPnlAq+tL69mbeb0FEmuMfDL/6&#10;rA4VO5385Jogeg3LjUoY1ZCmXIGBXK0yECcm17yRVSn/V6h+AAAA//8DAFBLAQItABQABgAIAAAA&#10;IQC2gziS/gAAAOEBAAATAAAAAAAAAAAAAAAAAAAAAABbQ29udGVudF9UeXBlc10ueG1sUEsBAi0A&#10;FAAGAAgAAAAhADj9If/WAAAAlAEAAAsAAAAAAAAAAAAAAAAALwEAAF9yZWxzLy5yZWxzUEsBAi0A&#10;FAAGAAgAAAAhAD/LFKqQAgAAGgUAAA4AAAAAAAAAAAAAAAAALgIAAGRycy9lMm9Eb2MueG1sUEsB&#10;Ai0AFAAGAAgAAAAhAP0lIN7eAAAACgEAAA8AAAAAAAAAAAAAAAAA6gQAAGRycy9kb3ducmV2Lnht&#10;bFBLBQYAAAAABAAEAPMAAAD1BQAAAAA=&#10;" fillcolor="window" strokecolor="windowText" strokeweight="2pt">
                <v:textbox>
                  <w:txbxContent>
                    <w:p w14:paraId="10F4A750" w14:textId="77777777" w:rsidR="00E01197" w:rsidRPr="001E33DA" w:rsidRDefault="00E01197" w:rsidP="00E46E3D">
                      <w:pPr>
                        <w:spacing w:after="0" w:line="240" w:lineRule="auto"/>
                        <w:rPr>
                          <w:sz w:val="20"/>
                        </w:rPr>
                      </w:pPr>
                      <w:r w:rsidRPr="001E33DA">
                        <w:rPr>
                          <w:rFonts w:ascii="Times New Roman" w:hAnsi="Times New Roman" w:cs="Times New Roman"/>
                          <w:sz w:val="24"/>
                          <w:lang w:val="uk-UA"/>
                        </w:rPr>
                        <w:t>Недостатня підтримка влади та бізнес-спільноти для розвитку бренд-менеджменту в Україні</w:t>
                      </w:r>
                    </w:p>
                  </w:txbxContent>
                </v:textbox>
              </v:shape>
            </w:pict>
          </mc:Fallback>
        </mc:AlternateContent>
      </w:r>
    </w:p>
    <w:p w14:paraId="46365D5E" w14:textId="77777777" w:rsidR="00CC1CA4" w:rsidRDefault="00CC1CA4" w:rsidP="00C14817">
      <w:pPr>
        <w:tabs>
          <w:tab w:val="left" w:pos="1275"/>
        </w:tabs>
        <w:spacing w:after="160" w:line="360" w:lineRule="auto"/>
        <w:ind w:firstLine="709"/>
        <w:rPr>
          <w:rFonts w:ascii="Times New Roman" w:hAnsi="Times New Roman" w:cs="Times New Roman"/>
          <w:sz w:val="28"/>
          <w:lang w:val="uk-UA"/>
        </w:rPr>
      </w:pPr>
    </w:p>
    <w:p w14:paraId="1233164F" w14:textId="77777777" w:rsidR="00CC1CA4" w:rsidRDefault="00CC1CA4" w:rsidP="00C14817">
      <w:pPr>
        <w:tabs>
          <w:tab w:val="left" w:pos="1275"/>
        </w:tabs>
        <w:spacing w:after="160" w:line="360" w:lineRule="auto"/>
        <w:ind w:firstLine="709"/>
        <w:rPr>
          <w:rFonts w:ascii="Times New Roman" w:hAnsi="Times New Roman" w:cs="Times New Roman"/>
          <w:sz w:val="28"/>
          <w:lang w:val="uk-UA"/>
        </w:rPr>
      </w:pPr>
    </w:p>
    <w:p w14:paraId="606CF9D9" w14:textId="2567923D" w:rsidR="00963A9F" w:rsidRDefault="00C14817" w:rsidP="00917060">
      <w:pPr>
        <w:tabs>
          <w:tab w:val="left" w:pos="1275"/>
        </w:tabs>
        <w:spacing w:after="0" w:line="360" w:lineRule="auto"/>
        <w:ind w:firstLine="1276"/>
        <w:rPr>
          <w:rFonts w:ascii="Times New Roman" w:hAnsi="Times New Roman" w:cs="Times New Roman"/>
          <w:sz w:val="28"/>
          <w:lang w:val="uk-UA"/>
        </w:rPr>
      </w:pPr>
      <w:r>
        <w:rPr>
          <w:rFonts w:ascii="Times New Roman" w:hAnsi="Times New Roman" w:cs="Times New Roman"/>
          <w:sz w:val="28"/>
          <w:lang w:val="uk-UA"/>
        </w:rPr>
        <w:t xml:space="preserve">Рис. </w:t>
      </w:r>
      <w:r w:rsidR="00A65948">
        <w:rPr>
          <w:rFonts w:ascii="Times New Roman" w:hAnsi="Times New Roman" w:cs="Times New Roman"/>
          <w:sz w:val="28"/>
          <w:lang w:val="uk-UA"/>
        </w:rPr>
        <w:t>3</w:t>
      </w:r>
      <w:r w:rsidR="00963A9F" w:rsidRPr="00963A9F">
        <w:rPr>
          <w:rFonts w:ascii="Times New Roman" w:hAnsi="Times New Roman" w:cs="Times New Roman"/>
          <w:sz w:val="28"/>
          <w:lang w:val="uk-UA"/>
        </w:rPr>
        <w:t>.1.Дерево взаєм</w:t>
      </w:r>
      <w:r w:rsidR="00772F5F">
        <w:rPr>
          <w:rFonts w:ascii="Times New Roman" w:hAnsi="Times New Roman" w:cs="Times New Roman"/>
          <w:sz w:val="28"/>
          <w:lang w:val="uk-UA"/>
        </w:rPr>
        <w:t xml:space="preserve">опов'язаних проблем проекту по </w:t>
      </w:r>
      <w:r w:rsidR="00963A9F" w:rsidRPr="00963A9F">
        <w:rPr>
          <w:rFonts w:ascii="Times New Roman" w:hAnsi="Times New Roman" w:cs="Times New Roman"/>
          <w:sz w:val="28"/>
          <w:lang w:val="uk-UA"/>
        </w:rPr>
        <w:t>дослідженні концепції бренд-менеджменту: світовий та український досвід.</w:t>
      </w:r>
    </w:p>
    <w:p w14:paraId="541054A6" w14:textId="2EC0908E" w:rsidR="00D50904" w:rsidRDefault="00A65948" w:rsidP="00917060">
      <w:pPr>
        <w:tabs>
          <w:tab w:val="left" w:pos="1275"/>
        </w:tabs>
        <w:spacing w:after="0" w:line="360" w:lineRule="auto"/>
        <w:ind w:firstLine="1276"/>
        <w:rPr>
          <w:rFonts w:ascii="Times New Roman" w:hAnsi="Times New Roman" w:cs="Times New Roman"/>
          <w:i/>
          <w:sz w:val="28"/>
          <w:lang w:val="uk-UA"/>
        </w:rPr>
      </w:pPr>
      <w:r w:rsidRPr="00A65948">
        <w:rPr>
          <w:rFonts w:ascii="Times New Roman" w:hAnsi="Times New Roman" w:cs="Times New Roman"/>
          <w:i/>
          <w:sz w:val="28"/>
          <w:lang w:val="uk-UA"/>
        </w:rPr>
        <w:t>Джерело: адаптовано автором</w:t>
      </w:r>
    </w:p>
    <w:p w14:paraId="6756E6FD" w14:textId="77777777" w:rsidR="00E6274D" w:rsidRDefault="00E6274D" w:rsidP="00917060">
      <w:pPr>
        <w:tabs>
          <w:tab w:val="left" w:pos="1275"/>
        </w:tabs>
        <w:spacing w:after="0" w:line="360" w:lineRule="auto"/>
        <w:ind w:firstLine="1276"/>
        <w:rPr>
          <w:rFonts w:ascii="Times New Roman" w:hAnsi="Times New Roman" w:cs="Times New Roman"/>
          <w:i/>
          <w:sz w:val="28"/>
          <w:lang w:val="uk-UA"/>
        </w:rPr>
      </w:pPr>
    </w:p>
    <w:p w14:paraId="62913AF9" w14:textId="28F0BC84" w:rsidR="00E6274D" w:rsidRDefault="00E6274D" w:rsidP="00917060">
      <w:pPr>
        <w:tabs>
          <w:tab w:val="left" w:pos="1275"/>
        </w:tabs>
        <w:spacing w:after="0" w:line="360" w:lineRule="auto"/>
        <w:ind w:firstLine="709"/>
        <w:jc w:val="both"/>
        <w:rPr>
          <w:rFonts w:ascii="Times New Roman" w:hAnsi="Times New Roman" w:cs="Times New Roman"/>
          <w:sz w:val="28"/>
          <w:lang w:val="uk-UA"/>
        </w:rPr>
      </w:pPr>
      <w:r w:rsidRPr="00E6274D">
        <w:rPr>
          <w:rFonts w:ascii="Times New Roman" w:hAnsi="Times New Roman" w:cs="Times New Roman"/>
          <w:sz w:val="28"/>
          <w:lang w:val="uk-UA"/>
        </w:rPr>
        <w:t>Кожну з наведених основних проблем компанії можна проаналізувати, побудувавши більш детальне дерево проблем, що дасть чітке уявлення про те, які другорядні причини можуть впливати на появу основної проблеми та до яких наслідків це може призвести компанію в майбутньому, тобто визначати причинно-наслідкові зв’язки</w:t>
      </w:r>
      <w:r w:rsidR="00334891">
        <w:rPr>
          <w:rFonts w:ascii="Times New Roman" w:hAnsi="Times New Roman" w:cs="Times New Roman"/>
          <w:sz w:val="28"/>
        </w:rPr>
        <w:t xml:space="preserve"> [</w:t>
      </w:r>
      <w:r w:rsidR="00514CDA">
        <w:rPr>
          <w:rFonts w:ascii="Times New Roman" w:hAnsi="Times New Roman" w:cs="Times New Roman"/>
          <w:sz w:val="28"/>
          <w:lang w:val="uk-UA"/>
        </w:rPr>
        <w:t>39</w:t>
      </w:r>
      <w:r w:rsidR="009D4521" w:rsidRPr="009D4521">
        <w:rPr>
          <w:rFonts w:ascii="Times New Roman" w:hAnsi="Times New Roman" w:cs="Times New Roman"/>
          <w:sz w:val="28"/>
        </w:rPr>
        <w:t>]</w:t>
      </w:r>
      <w:r w:rsidRPr="00E6274D">
        <w:rPr>
          <w:rFonts w:ascii="Times New Roman" w:hAnsi="Times New Roman" w:cs="Times New Roman"/>
          <w:sz w:val="28"/>
          <w:lang w:val="uk-UA"/>
        </w:rPr>
        <w:t>.</w:t>
      </w:r>
    </w:p>
    <w:p w14:paraId="053F8BFE" w14:textId="31C35776" w:rsidR="00E207CA" w:rsidRDefault="00E207CA" w:rsidP="00E207CA">
      <w:pPr>
        <w:tabs>
          <w:tab w:val="left" w:pos="1275"/>
        </w:tabs>
        <w:spacing w:after="0" w:line="360" w:lineRule="auto"/>
        <w:ind w:firstLine="709"/>
        <w:jc w:val="both"/>
        <w:rPr>
          <w:rFonts w:ascii="Times New Roman" w:hAnsi="Times New Roman" w:cs="Times New Roman"/>
          <w:sz w:val="28"/>
          <w:lang w:val="uk-UA"/>
        </w:rPr>
      </w:pPr>
      <w:r w:rsidRPr="00E207CA">
        <w:rPr>
          <w:rFonts w:ascii="Times New Roman" w:hAnsi="Times New Roman" w:cs="Times New Roman"/>
          <w:sz w:val="28"/>
          <w:lang w:val="uk-UA"/>
        </w:rPr>
        <w:t xml:space="preserve">Дерево взаємопов'язаних проблем складається з основної проблеми (або цілі), яка розбивається на більш дрібні частини — </w:t>
      </w:r>
      <w:proofErr w:type="spellStart"/>
      <w:r w:rsidRPr="00E207CA">
        <w:rPr>
          <w:rFonts w:ascii="Times New Roman" w:hAnsi="Times New Roman" w:cs="Times New Roman"/>
          <w:sz w:val="28"/>
          <w:lang w:val="uk-UA"/>
        </w:rPr>
        <w:t>підпроблеми</w:t>
      </w:r>
      <w:proofErr w:type="spellEnd"/>
      <w:r w:rsidRPr="00E207CA">
        <w:rPr>
          <w:rFonts w:ascii="Times New Roman" w:hAnsi="Times New Roman" w:cs="Times New Roman"/>
          <w:sz w:val="28"/>
          <w:lang w:val="uk-UA"/>
        </w:rPr>
        <w:t xml:space="preserve"> або фактори, які спричиняють цю основну проблему. Кожна з цих </w:t>
      </w:r>
      <w:proofErr w:type="spellStart"/>
      <w:r w:rsidRPr="00E207CA">
        <w:rPr>
          <w:rFonts w:ascii="Times New Roman" w:hAnsi="Times New Roman" w:cs="Times New Roman"/>
          <w:sz w:val="28"/>
          <w:lang w:val="uk-UA"/>
        </w:rPr>
        <w:t>підпроблем</w:t>
      </w:r>
      <w:proofErr w:type="spellEnd"/>
      <w:r w:rsidRPr="00E207CA">
        <w:rPr>
          <w:rFonts w:ascii="Times New Roman" w:hAnsi="Times New Roman" w:cs="Times New Roman"/>
          <w:sz w:val="28"/>
          <w:lang w:val="uk-UA"/>
        </w:rPr>
        <w:t xml:space="preserve"> може також розгалужуватися на додаткові фактори або причини.</w:t>
      </w:r>
    </w:p>
    <w:p w14:paraId="7FB5DEF5" w14:textId="13CE3486" w:rsidR="00E46E3D" w:rsidRDefault="001F7AA8" w:rsidP="001F7AA8">
      <w:pPr>
        <w:tabs>
          <w:tab w:val="left" w:pos="1275"/>
        </w:tabs>
        <w:spacing w:after="0" w:line="360" w:lineRule="auto"/>
        <w:rPr>
          <w:rFonts w:ascii="Times New Roman" w:hAnsi="Times New Roman" w:cs="Times New Roman"/>
          <w:sz w:val="28"/>
          <w:lang w:val="uk-UA"/>
        </w:rPr>
      </w:pPr>
      <w:r>
        <w:rPr>
          <w:rFonts w:ascii="Times New Roman" w:hAnsi="Times New Roman" w:cs="Times New Roman"/>
          <w:sz w:val="28"/>
          <w:lang w:val="uk-UA"/>
        </w:rPr>
        <w:tab/>
      </w:r>
      <w:r w:rsidR="00C6140B" w:rsidRPr="00963A9F">
        <w:rPr>
          <w:rFonts w:ascii="Times New Roman" w:hAnsi="Times New Roman" w:cs="Times New Roman"/>
          <w:sz w:val="28"/>
          <w:lang w:val="uk-UA"/>
        </w:rPr>
        <w:t>Розробимо більш</w:t>
      </w:r>
      <w:r w:rsidR="00A65948">
        <w:rPr>
          <w:rFonts w:ascii="Times New Roman" w:hAnsi="Times New Roman" w:cs="Times New Roman"/>
          <w:sz w:val="28"/>
          <w:lang w:val="uk-UA"/>
        </w:rPr>
        <w:t xml:space="preserve"> детальне дерево проблем </w:t>
      </w:r>
      <w:r w:rsidR="00E207CA">
        <w:rPr>
          <w:rFonts w:ascii="Times New Roman" w:hAnsi="Times New Roman" w:cs="Times New Roman"/>
          <w:sz w:val="28"/>
          <w:lang w:val="uk-UA"/>
        </w:rPr>
        <w:t xml:space="preserve">по </w:t>
      </w:r>
      <w:r w:rsidR="00E207CA" w:rsidRPr="00963A9F">
        <w:rPr>
          <w:rFonts w:ascii="Times New Roman" w:hAnsi="Times New Roman" w:cs="Times New Roman"/>
          <w:sz w:val="28"/>
          <w:lang w:val="uk-UA"/>
        </w:rPr>
        <w:t>дослідженні концепції бренд-менеджменту: світовий та український досвід</w:t>
      </w:r>
      <w:r w:rsidR="00E207CA">
        <w:rPr>
          <w:rFonts w:ascii="Times New Roman" w:hAnsi="Times New Roman" w:cs="Times New Roman"/>
          <w:sz w:val="28"/>
          <w:lang w:val="uk-UA"/>
        </w:rPr>
        <w:t xml:space="preserve"> </w:t>
      </w:r>
      <w:r w:rsidR="00A65948">
        <w:rPr>
          <w:rFonts w:ascii="Times New Roman" w:hAnsi="Times New Roman" w:cs="Times New Roman"/>
          <w:sz w:val="28"/>
          <w:lang w:val="uk-UA"/>
        </w:rPr>
        <w:t>(рис. 3</w:t>
      </w:r>
      <w:r w:rsidR="00C6140B" w:rsidRPr="00963A9F">
        <w:rPr>
          <w:rFonts w:ascii="Times New Roman" w:hAnsi="Times New Roman" w:cs="Times New Roman"/>
          <w:sz w:val="28"/>
          <w:lang w:val="uk-UA"/>
        </w:rPr>
        <w:t>.2).</w:t>
      </w:r>
    </w:p>
    <w:p w14:paraId="2456468D" w14:textId="1E68DDA8" w:rsidR="00963A9F" w:rsidRPr="00963A9F" w:rsidRDefault="00AF2632" w:rsidP="00505A2E">
      <w:pPr>
        <w:tabs>
          <w:tab w:val="left" w:pos="1275"/>
        </w:tabs>
        <w:spacing w:after="160" w:line="360" w:lineRule="auto"/>
        <w:ind w:firstLine="709"/>
        <w:rPr>
          <w:rFonts w:ascii="Times New Roman" w:hAnsi="Times New Roman" w:cs="Times New Roman"/>
          <w:sz w:val="28"/>
          <w:lang w:val="uk-UA"/>
        </w:rPr>
      </w:pPr>
      <w:r w:rsidRPr="00963A9F">
        <w:rPr>
          <w:rFonts w:ascii="Times New Roman" w:hAnsi="Times New Roman" w:cs="Times New Roman"/>
          <w:noProof/>
          <w:sz w:val="28"/>
          <w:lang w:eastAsia="ru-RU"/>
        </w:rPr>
        <w:lastRenderedPageBreak/>
        <mc:AlternateContent>
          <mc:Choice Requires="wps">
            <w:drawing>
              <wp:anchor distT="0" distB="0" distL="114300" distR="114300" simplePos="0" relativeHeight="251675136" behindDoc="0" locked="0" layoutInCell="1" allowOverlap="1" wp14:anchorId="74298EC9" wp14:editId="45FD2DC3">
                <wp:simplePos x="0" y="0"/>
                <wp:positionH relativeFrom="column">
                  <wp:posOffset>443865</wp:posOffset>
                </wp:positionH>
                <wp:positionV relativeFrom="paragraph">
                  <wp:posOffset>12700</wp:posOffset>
                </wp:positionV>
                <wp:extent cx="2705100" cy="619125"/>
                <wp:effectExtent l="0" t="0" r="19050" b="28575"/>
                <wp:wrapNone/>
                <wp:docPr id="8" name="Поле 8"/>
                <wp:cNvGraphicFramePr/>
                <a:graphic xmlns:a="http://schemas.openxmlformats.org/drawingml/2006/main">
                  <a:graphicData uri="http://schemas.microsoft.com/office/word/2010/wordprocessingShape">
                    <wps:wsp>
                      <wps:cNvSpPr txBox="1"/>
                      <wps:spPr>
                        <a:xfrm>
                          <a:off x="0" y="0"/>
                          <a:ext cx="2705100" cy="619125"/>
                        </a:xfrm>
                        <a:prstGeom prst="rect">
                          <a:avLst/>
                        </a:prstGeom>
                        <a:solidFill>
                          <a:sysClr val="window" lastClr="FFFFFF"/>
                        </a:solidFill>
                        <a:ln w="25400" cap="flat" cmpd="sng" algn="ctr">
                          <a:solidFill>
                            <a:sysClr val="windowText" lastClr="000000"/>
                          </a:solidFill>
                          <a:prstDash val="solid"/>
                        </a:ln>
                        <a:effectLst/>
                      </wps:spPr>
                      <wps:txbx>
                        <w:txbxContent>
                          <w:p w14:paraId="283390EF" w14:textId="77777777" w:rsidR="00E01197" w:rsidRPr="0038085F" w:rsidRDefault="00E01197" w:rsidP="007056C3">
                            <w:pPr>
                              <w:spacing w:after="0" w:line="240" w:lineRule="auto"/>
                              <w:rPr>
                                <w:rFonts w:ascii="Times New Roman" w:hAnsi="Times New Roman" w:cs="Times New Roman"/>
                                <w:lang w:val="uk-UA"/>
                              </w:rPr>
                            </w:pPr>
                            <w:r w:rsidRPr="0038085F">
                              <w:rPr>
                                <w:rFonts w:ascii="Times New Roman" w:hAnsi="Times New Roman" w:cs="Times New Roman"/>
                                <w:lang w:val="uk-UA"/>
                              </w:rPr>
                              <w:t>Недостатня обізнаність зі світовими та українськими тенденціями у бренд-менеджменті.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 o:spid="_x0000_s1042" type="#_x0000_t202" style="position:absolute;left:0;text-align:left;margin-left:34.95pt;margin-top:1pt;width:213pt;height:48.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7diwIAABgFAAAOAAAAZHJzL2Uyb0RvYy54bWysVEtu2zAQ3RfoHQjuG0mGnY8ROXATuCgQ&#10;JAGSImuaoiwBFMmStCX3Mj1FVwV6Bh+pj5ScOJ9VUS0ocmY4nzdveH7RNZJshHW1VjnNjlJKhOK6&#10;qNUqp98eFp9OKXGeqYJJrUROt8LRi9nHD+etmYqRrrQshCVwoty0NTmtvDfTJHG8Eg1zR9oIBWWp&#10;bcM8jnaVFJa18N7IZJSmx0mrbWGs5sI5SK96JZ1F/2UpuL8tSyc8kTlFbj6uNq7LsCazczZdWWaq&#10;mg9psH/IomG1QtAnV1fMM7K29RtXTc2tdrr0R1w3iS7LmotYA6rJ0lfV3FfMiFgLwHHmCSb3/9zy&#10;m82dJXWRUzRKsQYt2v3c/dn93v0ipwGd1rgpjO4NzHz3WXfo8l7uIAxFd6Vtwh/lEOiB8/YJW9F5&#10;wiEcnaSTLIWKQ3ecnWWjSXCTPN821vkvQjckbHJq0bsIKdtcO9+b7k1CMKdlXSxqKeNh6y6lJRuG&#10;NoMdhW4pkcx5CHO6iN8Q7cU1qUiL1CbjmBgD/0rJPHJsDBBxakUJkysQm3sbc3lx270J+oBqDwKn&#10;8XsvcCjkirmqzzh6HcykCvWISN2h7tCCHuqw892yiw3LjsOVIFrqYov2WN3T2xm+qBHgGgDcMQs+&#10;A3bMqL/FUkqNkvWwo6TS9sd78mAPmkFLSYv5ABzf18wKlPdVgYBn2XgcBioexpOTEQ72ULM81Kh1&#10;c6nRmwyvgeFxG+y93G9Lq5tHjPI8RIWKKY7YOQWc/fbS91OLp4CL+TwaYYQM89fq3vDgOgAXgH3o&#10;Hpk1A408WnKj95PEpq/Y1NuGm0rP116XdaTaM6qgaDhg/CJZh6cizPfhOVo9P2izvwAAAP//AwBQ&#10;SwMEFAAGAAgAAAAhADb+jvfcAAAABwEAAA8AAABkcnMvZG93bnJldi54bWxMjzFPwzAUhHck/oP1&#10;kNiok9JEdRqnKkhsDFA6wPYavyYRsR1ipw3/nscE4+lOd9+V29n24kxj6LzTkC4SEORqbzrXaDi8&#10;Pd2tQYSIzmDvHWn4pgDb6vqqxML4i3ul8z42gktcKFBDG+NQSBnqliyGhR/IsXfyo8XIcmykGfHC&#10;5baXyyTJpcXO8UKLAz22VH/uJ6uhm9Yf6Spts5f73eH9IX9GmdCX1rc3824DItIc/8Lwi8/oUDHT&#10;0U/OBNFryJXipIYlP2J7pTLWRw1KZSCrUv7nr34AAAD//wMAUEsBAi0AFAAGAAgAAAAhALaDOJL+&#10;AAAA4QEAABMAAAAAAAAAAAAAAAAAAAAAAFtDb250ZW50X1R5cGVzXS54bWxQSwECLQAUAAYACAAA&#10;ACEAOP0h/9YAAACUAQAACwAAAAAAAAAAAAAAAAAvAQAAX3JlbHMvLnJlbHNQSwECLQAUAAYACAAA&#10;ACEA55We3YsCAAAYBQAADgAAAAAAAAAAAAAAAAAuAgAAZHJzL2Uyb0RvYy54bWxQSwECLQAUAAYA&#10;CAAAACEANv6O99wAAAAHAQAADwAAAAAAAAAAAAAAAADlBAAAZHJzL2Rvd25yZXYueG1sUEsFBgAA&#10;AAAEAAQA8wAAAO4FAAAAAA==&#10;" fillcolor="window" strokecolor="windowText" strokeweight="2pt">
                <v:textbox>
                  <w:txbxContent>
                    <w:p w14:paraId="283390EF" w14:textId="77777777" w:rsidR="00E01197" w:rsidRPr="0038085F" w:rsidRDefault="00E01197" w:rsidP="007056C3">
                      <w:pPr>
                        <w:spacing w:after="0" w:line="240" w:lineRule="auto"/>
                        <w:rPr>
                          <w:rFonts w:ascii="Times New Roman" w:hAnsi="Times New Roman" w:cs="Times New Roman"/>
                          <w:lang w:val="uk-UA"/>
                        </w:rPr>
                      </w:pPr>
                      <w:r w:rsidRPr="0038085F">
                        <w:rPr>
                          <w:rFonts w:ascii="Times New Roman" w:hAnsi="Times New Roman" w:cs="Times New Roman"/>
                          <w:lang w:val="uk-UA"/>
                        </w:rPr>
                        <w:t>Недостатня обізнаність зі світовими та українськими тенденціями у бренд-менеджменті.</w:t>
                      </w:r>
                    </w:p>
                  </w:txbxContent>
                </v:textbox>
              </v:shape>
            </w:pict>
          </mc:Fallback>
        </mc:AlternateContent>
      </w:r>
      <w:r w:rsidR="00505A2E" w:rsidRPr="00963A9F">
        <w:rPr>
          <w:rFonts w:ascii="Times New Roman" w:hAnsi="Times New Roman" w:cs="Times New Roman"/>
          <w:noProof/>
          <w:sz w:val="28"/>
          <w:lang w:eastAsia="ru-RU"/>
        </w:rPr>
        <mc:AlternateContent>
          <mc:Choice Requires="wps">
            <w:drawing>
              <wp:anchor distT="0" distB="0" distL="114300" distR="114300" simplePos="0" relativeHeight="251678208" behindDoc="0" locked="0" layoutInCell="1" allowOverlap="1" wp14:anchorId="076EF904" wp14:editId="380C2BE8">
                <wp:simplePos x="0" y="0"/>
                <wp:positionH relativeFrom="column">
                  <wp:posOffset>3223260</wp:posOffset>
                </wp:positionH>
                <wp:positionV relativeFrom="paragraph">
                  <wp:posOffset>18415</wp:posOffset>
                </wp:positionV>
                <wp:extent cx="3286125" cy="628650"/>
                <wp:effectExtent l="0" t="0" r="28575" b="19050"/>
                <wp:wrapNone/>
                <wp:docPr id="11" name="Поле 11"/>
                <wp:cNvGraphicFramePr/>
                <a:graphic xmlns:a="http://schemas.openxmlformats.org/drawingml/2006/main">
                  <a:graphicData uri="http://schemas.microsoft.com/office/word/2010/wordprocessingShape">
                    <wps:wsp>
                      <wps:cNvSpPr txBox="1"/>
                      <wps:spPr>
                        <a:xfrm>
                          <a:off x="0" y="0"/>
                          <a:ext cx="3286125" cy="628650"/>
                        </a:xfrm>
                        <a:prstGeom prst="rect">
                          <a:avLst/>
                        </a:prstGeom>
                        <a:solidFill>
                          <a:sysClr val="window" lastClr="FFFFFF"/>
                        </a:solidFill>
                        <a:ln w="25400" cap="flat" cmpd="sng" algn="ctr">
                          <a:solidFill>
                            <a:sysClr val="windowText" lastClr="000000"/>
                          </a:solidFill>
                          <a:prstDash val="solid"/>
                        </a:ln>
                        <a:effectLst/>
                      </wps:spPr>
                      <wps:txbx>
                        <w:txbxContent>
                          <w:p w14:paraId="14C36CDA" w14:textId="77777777" w:rsidR="00E01197" w:rsidRPr="0038085F" w:rsidRDefault="00E01197" w:rsidP="007056C3">
                            <w:pPr>
                              <w:spacing w:after="0" w:line="240" w:lineRule="auto"/>
                              <w:rPr>
                                <w:rFonts w:ascii="Times New Roman" w:hAnsi="Times New Roman" w:cs="Times New Roman"/>
                                <w:lang w:val="uk-UA"/>
                              </w:rPr>
                            </w:pPr>
                            <w:r w:rsidRPr="0038085F">
                              <w:rPr>
                                <w:rFonts w:ascii="Times New Roman" w:hAnsi="Times New Roman" w:cs="Times New Roman"/>
                                <w:lang w:val="uk-UA"/>
                              </w:rPr>
                              <w:t>Відсутність доступу до актуальної інформації про світові та українські кейси успішного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 o:spid="_x0000_s1043" type="#_x0000_t202" style="position:absolute;left:0;text-align:left;margin-left:253.8pt;margin-top:1.45pt;width:258.75pt;height:49.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eShjQIAABoFAAAOAAAAZHJzL2Uyb0RvYy54bWysVMtuGjEU3VfqP1jeNwMUkhRliGgiqkpR&#10;EimpsjYeD4zk8XVtwwz9mX5FV5X6DXxSjz2QkMeqKgvj+/B9nHvunJ23tWZr5XxFJuf9ox5nykgq&#10;KrPI+bf72YdTznwQphCajMr5Rnl+Pnn/7qyxYzWgJelCOYYgxo8bm/NlCHacZV4uVS38EVllYCzJ&#10;1SJAdIuscKJB9Fpng17vOGvIFdaRVN5De9kZ+STFL0slw01ZehWYzjlqC+l06ZzHM5ucifHCCbus&#10;5K4M8Q9V1KIySPoY6lIEwVauehWqrqQjT2U4klRnVJaVVKkHdNPvvejmbimsSr0AHG8fYfL/L6y8&#10;Xt86VhWYXZ8zI2rMaPtz+2f7e/uLQQV8GuvHcLuzcAztZ2rhu9d7KGPbbenq+I+GGOxAevOIrmoD&#10;k1B+HJwe9wcjziRsxxBGCf7s6bV1PnxRVLN4ybnD9BKoYn3lAyqB694lJvOkq2JWaZ2Ejb/Qjq0F&#10;Bg1+FNRwpoUPUOZ8ln6xaIR49kwb1uR8MBr2ULMUYGCpRcC1tsDEmwVnQi9AbRlcquXZa/8q6T26&#10;PUjcS7+3EsdGLoVfdhWnqDs3bWI/KpF313ccQQd1vIV23nYjO9nPYU7FBuNx1BHcWzmrkOAKANwK&#10;B0ajO2xpuMFRakLLtLtxtiT34y199AfRYOWswYYAju8r4RTa+2pAwU/94TCuVBKGo5MBBHdomR9a&#10;zKq+IMwGLEN16Rr9g95fS0f1A5Z5GrPCJIxE7pwDzu56Ebq9xcdAquk0OWGJrAhX5s7KGDoCF4G9&#10;bx+EszsaBYzkmva7JMYv2NT5xpeGpqtAZZWoFoHuUAVpooAFTPTZfSzihh/Kyevpkzb5CwAA//8D&#10;AFBLAwQUAAYACAAAACEAZ30pTt4AAAAKAQAADwAAAGRycy9kb3ducmV2LnhtbEyPwU7DMBBE70j8&#10;g7VI3KidQEIb4lQFiRsHWnqgNzfexhHxOsROG/4e5wS3Wc1o5m25nmzHzjj41pGEZCGAIdVOt9RI&#10;2H+83i2B+aBIq84RSvhBD+vq+qpUhXYX2uJ5FxoWS8gXSoIJoS8497VBq/zC9UjRO7nBqhDPoeF6&#10;UJdYbjueCpFzq1qKC0b1+GKw/tqNVkI7Lg/JQ2Ky9/vN/vM5f1Nc4LeUtzfT5glYwCn8hWHGj+hQ&#10;RaajG0l71knIxGMeoxLSFbDZF2mWADvOKlkBr0r+/4XqFwAA//8DAFBLAQItABQABgAIAAAAIQC2&#10;gziS/gAAAOEBAAATAAAAAAAAAAAAAAAAAAAAAABbQ29udGVudF9UeXBlc10ueG1sUEsBAi0AFAAG&#10;AAgAAAAhADj9If/WAAAAlAEAAAsAAAAAAAAAAAAAAAAALwEAAF9yZWxzLy5yZWxzUEsBAi0AFAAG&#10;AAgAAAAhAHAN5KGNAgAAGgUAAA4AAAAAAAAAAAAAAAAALgIAAGRycy9lMm9Eb2MueG1sUEsBAi0A&#10;FAAGAAgAAAAhAGd9KU7eAAAACgEAAA8AAAAAAAAAAAAAAAAA5wQAAGRycy9kb3ducmV2LnhtbFBL&#10;BQYAAAAABAAEAPMAAADyBQAAAAA=&#10;" fillcolor="window" strokecolor="windowText" strokeweight="2pt">
                <v:textbox>
                  <w:txbxContent>
                    <w:p w14:paraId="14C36CDA" w14:textId="77777777" w:rsidR="00E01197" w:rsidRPr="0038085F" w:rsidRDefault="00E01197" w:rsidP="007056C3">
                      <w:pPr>
                        <w:spacing w:after="0" w:line="240" w:lineRule="auto"/>
                        <w:rPr>
                          <w:rFonts w:ascii="Times New Roman" w:hAnsi="Times New Roman" w:cs="Times New Roman"/>
                          <w:lang w:val="uk-UA"/>
                        </w:rPr>
                      </w:pPr>
                      <w:r w:rsidRPr="0038085F">
                        <w:rPr>
                          <w:rFonts w:ascii="Times New Roman" w:hAnsi="Times New Roman" w:cs="Times New Roman"/>
                          <w:lang w:val="uk-UA"/>
                        </w:rPr>
                        <w:t>Відсутність доступу до актуальної інформації про світові та українські кейси успішного бренд-менеджменту.</w:t>
                      </w:r>
                    </w:p>
                  </w:txbxContent>
                </v:textbox>
              </v:shape>
            </w:pict>
          </mc:Fallback>
        </mc:AlternateContent>
      </w:r>
    </w:p>
    <w:p w14:paraId="1CDD4613" w14:textId="22DEAD0E" w:rsidR="00963A9F" w:rsidRPr="00963A9F" w:rsidRDefault="00E67163" w:rsidP="00963A9F">
      <w:pPr>
        <w:tabs>
          <w:tab w:val="left" w:pos="5880"/>
        </w:tabs>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2544" behindDoc="0" locked="0" layoutInCell="1" allowOverlap="1" wp14:anchorId="3453789E" wp14:editId="7C0B8EF6">
                <wp:simplePos x="0" y="0"/>
                <wp:positionH relativeFrom="column">
                  <wp:posOffset>984885</wp:posOffset>
                </wp:positionH>
                <wp:positionV relativeFrom="paragraph">
                  <wp:posOffset>220980</wp:posOffset>
                </wp:positionV>
                <wp:extent cx="0" cy="161925"/>
                <wp:effectExtent l="95250" t="0" r="57150" b="66675"/>
                <wp:wrapNone/>
                <wp:docPr id="67" name="Прямая со стрелкой 67"/>
                <wp:cNvGraphicFramePr/>
                <a:graphic xmlns:a="http://schemas.openxmlformats.org/drawingml/2006/main">
                  <a:graphicData uri="http://schemas.microsoft.com/office/word/2010/wordprocessingShape">
                    <wps:wsp>
                      <wps:cNvCnPr/>
                      <wps:spPr>
                        <a:xfrm>
                          <a:off x="0" y="0"/>
                          <a:ext cx="0" cy="1619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980D25E" id="Прямая со стрелкой 67" o:spid="_x0000_s1026" type="#_x0000_t32" style="position:absolute;margin-left:77.55pt;margin-top:17.4pt;width:0;height:12.7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OuW1QEAAKADAAAOAAAAZHJzL2Uyb0RvYy54bWysU01v2zAMvQ/YfxB0b2wHSLEEcXpI2l32&#10;UWDtD2Al2RYgi4Koxcm/HyWnabfdhvkgU6T5yPdIb+9OoxNHE8mib2WzqKUwXqG2vm/l89PDzScp&#10;KIHX4NCbVp4Nybvdxw/bKWzMEgd02kTBIJ42U2jlkFLYVBWpwYxACwzGc7DDOELia+wrHWFi9NFV&#10;y7q+rSaMOkRUhoi9hzkodwW/64xK37uOTBKuldxbKmcs50s+q90WNn2EMFh1aQP+oYsRrOeiV6gD&#10;JBA/o/0LarQqImGXFgrHCrvOKlM4MJum/oPNjwGCKVxYHApXmej/wapvx71/jCzDFGhD4TFmFqcu&#10;jvnN/YlTEet8FcucklCzU7G3uW3Wy1XWsXrLC5HSZ4OjyEYrKUWw/ZD26D1PBGNTtILjF0pz4mtC&#10;LurxwTpXBuO8mFq5XnEBoYDXo3OQ2ByDZlTfSwGu571TKRZEQmd1zs44dKa9i+IIPHreGI3TE/cu&#10;hQNKHGBC5ZkTB9Bm/nS9Yve8FwTpK+rZ3dSvfuY5QxfKv5XMNA5Aw5xSQjNSAuvuvRbpHPgngBhx&#10;ukjmfO7VlFW9yPE2iWy9oD6XAVX5xmtQyl5WNu/Z+zvb73+s3S8AAAD//wMAUEsDBBQABgAIAAAA&#10;IQD+7JoQ3QAAAAkBAAAPAAAAZHJzL2Rvd25yZXYueG1sTI9BT4NAEIXvJv6HzZh4s0tpaQxlaYxJ&#10;DyQ1xuoP2MIUiOwsZaeU/nunXvT43nx58162mVynRhxC68nAfBaBQip91VJt4Otz+/QMKrClynae&#10;0MAVA2zy+7vMppW/0AeOe66VhFBIrYGGuU+1DmWDzoaZ75HkdvSDsyxyqHU12IuEu07HUbTSzrYk&#10;Hxrb42uD5ff+7AzExYmv213B4zsnbycX75ZFXxrz+DC9rEExTvwHw62+VIdcOh38maqgOtFJMhfU&#10;wGIpE27Ar3EwsIoWoPNM/1+Q/wAAAP//AwBQSwECLQAUAAYACAAAACEAtoM4kv4AAADhAQAAEwAA&#10;AAAAAAAAAAAAAAAAAAAAW0NvbnRlbnRfVHlwZXNdLnhtbFBLAQItABQABgAIAAAAIQA4/SH/1gAA&#10;AJQBAAALAAAAAAAAAAAAAAAAAC8BAABfcmVscy8ucmVsc1BLAQItABQABgAIAAAAIQBq5OuW1QEA&#10;AKADAAAOAAAAAAAAAAAAAAAAAC4CAABkcnMvZTJvRG9jLnhtbFBLAQItABQABgAIAAAAIQD+7JoQ&#10;3QAAAAkBAAAPAAAAAAAAAAAAAAAAAC8EAABkcnMvZG93bnJldi54bWxQSwUGAAAAAAQABADzAAAA&#10;OQUAAAAA&#10;">
                <v:stroke endarrow="open"/>
              </v:shape>
            </w:pict>
          </mc:Fallback>
        </mc:AlternateContent>
      </w:r>
      <w:r w:rsidR="00505A2E" w:rsidRPr="00963A9F">
        <w:rPr>
          <w:rFonts w:ascii="Times New Roman" w:hAnsi="Times New Roman" w:cs="Times New Roman"/>
          <w:noProof/>
          <w:sz w:val="28"/>
          <w:lang w:eastAsia="ru-RU"/>
        </w:rPr>
        <mc:AlternateContent>
          <mc:Choice Requires="wps">
            <w:drawing>
              <wp:anchor distT="0" distB="0" distL="114300" distR="114300" simplePos="0" relativeHeight="251693568" behindDoc="0" locked="0" layoutInCell="1" allowOverlap="1" wp14:anchorId="3155058C" wp14:editId="53A1AA35">
                <wp:simplePos x="0" y="0"/>
                <wp:positionH relativeFrom="column">
                  <wp:posOffset>4413885</wp:posOffset>
                </wp:positionH>
                <wp:positionV relativeFrom="paragraph">
                  <wp:posOffset>229235</wp:posOffset>
                </wp:positionV>
                <wp:extent cx="0" cy="152400"/>
                <wp:effectExtent l="95250" t="0" r="57150" b="57150"/>
                <wp:wrapNone/>
                <wp:docPr id="66" name="Прямая со стрелкой 66"/>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32A2747" id="Прямая со стрелкой 66" o:spid="_x0000_s1026" type="#_x0000_t32" style="position:absolute;margin-left:347.55pt;margin-top:18.05pt;width:0;height:12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FS31wEAAKADAAAOAAAAZHJzL2Uyb0RvYy54bWysU01v2zAMvQ/YfxB0X2wHy7AacXpI1l32&#10;UWDdD2Al2RYgi4Koxcm/HyWnadfdhvkgU6T5SD4+b29PkxNHE8mi72SzqqUwXqG2fujkz4e7dx+l&#10;oAReg0NvOnk2JG93b99s59CaNY7otImCQTy1c+jkmFJoq4rUaCagFQbjOdhjnCDxNQ6VjjAz+uSq&#10;dV1/qGaMOkRUhoi9hyUodwW/741K3/ueTBKuk9xbKmcs52M+q90W2iFCGK26tAH/0MUE1nPRK9QB&#10;Eohf0f4FNVkVkbBPK4VThX1vlSkz8DRN/WqaHyMEU2ZhcihcaaL/B6u+Hff+PjINc6CWwn3MU5z6&#10;OOU39ydOhazzlSxzSkItTsXeZrN+Xxceq+e8ECl9NjiJbHSSUgQ7jGmP3vNGMDaFKzh+ocSVOfEp&#10;IRf1eGedK4txXsydvNmsN1IoYHn0DhKbU9CM6gcpwA2sO5ViQSR0VufsjENn2rsojsCrZ8VonB+4&#10;dykcUOIAD1SeJXEEbZZPbzbsXnRBkL6iXtxN/eTndhfo0vkfJfMYB6BxSSmhBSmBdZ+8Fukc+CeA&#10;GHHOAYZyPvdqilQvdDxvIluPqM9lQVW+sQxK2kWyWWcv72y//LF2vwEAAP//AwBQSwMEFAAGAAgA&#10;AAAhAO0nGL7cAAAACQEAAA8AAABkcnMvZG93bnJldi54bWxMj91Og0AQhe9NfIfNmHhnF9CSFlka&#10;Y9ILkhpj9QG2MAKRnaXslNK3d4wXejV/J+d8k29m16sJx9B5MhAvIlBIla87agx8vG/vVqACW6pt&#10;7wkNXDDApri+ym1W+zO94bTnRokJhcwaaJmHTOtQtehsWPgBSW6ffnSWZRwbXY/2LOau10kUpdrZ&#10;jiShtQM+t1h97U/OQFIe+bLdlTy98vLl6JLdQzlUxtzezE+PoBhn/hPDD76gQyFMB3+iOqjeQLpe&#10;xiI1cJ9KFcHv4iBNFIMucv3/g+IbAAD//wMAUEsBAi0AFAAGAAgAAAAhALaDOJL+AAAA4QEAABMA&#10;AAAAAAAAAAAAAAAAAAAAAFtDb250ZW50X1R5cGVzXS54bWxQSwECLQAUAAYACAAAACEAOP0h/9YA&#10;AACUAQAACwAAAAAAAAAAAAAAAAAvAQAAX3JlbHMvLnJlbHNQSwECLQAUAAYACAAAACEAxtBUt9cB&#10;AACgAwAADgAAAAAAAAAAAAAAAAAuAgAAZHJzL2Uyb0RvYy54bWxQSwECLQAUAAYACAAAACEA7ScY&#10;vtwAAAAJAQAADwAAAAAAAAAAAAAAAAAxBAAAZHJzL2Rvd25yZXYueG1sUEsFBgAAAAAEAAQA8wAA&#10;ADoFAAAAAA==&#10;">
                <v:stroke endarrow="open"/>
              </v:shape>
            </w:pict>
          </mc:Fallback>
        </mc:AlternateContent>
      </w:r>
    </w:p>
    <w:p w14:paraId="6FD5F8E0" w14:textId="5952EAB2" w:rsidR="00963A9F" w:rsidRPr="00963A9F" w:rsidRDefault="00AF2632" w:rsidP="00963A9F">
      <w:pPr>
        <w:tabs>
          <w:tab w:val="left" w:pos="5880"/>
        </w:tabs>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76160" behindDoc="0" locked="0" layoutInCell="1" allowOverlap="1" wp14:anchorId="207AB95A" wp14:editId="488E6841">
                <wp:simplePos x="0" y="0"/>
                <wp:positionH relativeFrom="column">
                  <wp:posOffset>396240</wp:posOffset>
                </wp:positionH>
                <wp:positionV relativeFrom="paragraph">
                  <wp:posOffset>64135</wp:posOffset>
                </wp:positionV>
                <wp:extent cx="2752725" cy="628650"/>
                <wp:effectExtent l="0" t="0" r="28575" b="19050"/>
                <wp:wrapNone/>
                <wp:docPr id="68" name="Поле 68"/>
                <wp:cNvGraphicFramePr/>
                <a:graphic xmlns:a="http://schemas.openxmlformats.org/drawingml/2006/main">
                  <a:graphicData uri="http://schemas.microsoft.com/office/word/2010/wordprocessingShape">
                    <wps:wsp>
                      <wps:cNvSpPr txBox="1"/>
                      <wps:spPr>
                        <a:xfrm>
                          <a:off x="0" y="0"/>
                          <a:ext cx="2752725" cy="628650"/>
                        </a:xfrm>
                        <a:prstGeom prst="rect">
                          <a:avLst/>
                        </a:prstGeom>
                        <a:solidFill>
                          <a:sysClr val="window" lastClr="FFFFFF"/>
                        </a:solidFill>
                        <a:ln w="25400" cap="flat" cmpd="sng" algn="ctr">
                          <a:solidFill>
                            <a:sysClr val="windowText" lastClr="000000"/>
                          </a:solidFill>
                          <a:prstDash val="solid"/>
                        </a:ln>
                        <a:effectLst/>
                      </wps:spPr>
                      <wps:txbx>
                        <w:txbxContent>
                          <w:p w14:paraId="5D4BDAF8"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Відсутність досвіду впровадження успішних практик бренд-менеджменту з інших країн.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8" o:spid="_x0000_s1044" type="#_x0000_t202" style="position:absolute;left:0;text-align:left;margin-left:31.2pt;margin-top:5.05pt;width:216.75pt;height:49.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RoBjwIAABoFAAAOAAAAZHJzL2Uyb0RvYy54bWysVEtu2zAQ3RfoHQjuG9mC7aSG5cB14KJA&#10;kARIiqxpirIEUCRL0pbcy/QUXRXIGXykPlK243xWRbWg5sf5vJnh5LKtJdkI6yqtMto/61EiFNd5&#10;pVYZ/f6w+HRBifNM5UxqJTK6FY5eTj9+mDRmLFJdapkLS+BEuXFjMlp6b8ZJ4ngpaubOtBEKykLb&#10;mnmwdpXkljXwXssk7fVGSaNtbqzmwjlIrzolnUb/RSG4vy0KJzyRGUVuPp42nstwJtMJG68sM2XF&#10;92mwf8iiZpVC0KOrK+YZWdvqjau64lY7XfgzrutEF0XFRawB1fR7r6q5L5kRsRaA48wRJvf/3PKb&#10;zZ0lVZ7RETqlWI0e7X7tnnZ/dr8JRMCnMW4Ms3sDQ99+0S36fJA7CEPZbWHr8EdBBHogvT2iK1pP&#10;OITp+TA9T4eUcOhG6cVoGOFPnm8b6/xXoWsSiIxadC+CyjbXziMTmB5MQjCnZZUvKikjs3VzacmG&#10;odGYj1w3lEjmPIQZXcQvJA0XL65JRRqkNhz0kDNnmMBCMg+yNsDEqRUlTK4w2tzbmMuL2+5N0AdU&#10;exK4F7/3AodCrpgru4yj172ZVKEeEYd3X3doQQd1oHy7bGPL+sf+LHW+RXus7gbcGb6oEOAaANwx&#10;i4lGddhSf4ujkBol6z1FSantz/fkwR6DBi0lDTYEcPxYMytQ3jeFEfzcHwzCSkVmMDxPwdhTzfJU&#10;o9b1XKM3fbwHhkcy2Ht5IAur60cs8yxEhYopjtgZBZwdOffd3uIx4GI2i0ZYIsP8tbo3PLgOwAVg&#10;H9pHZs1+jDxacqMPu8TGr6apsw03lZ6tvS6qOGoB6A5VDE1gsIBxfPaPRdjwUz5aPT9p078AAAD/&#10;/wMAUEsDBBQABgAIAAAAIQA2LqbF3QAAAAkBAAAPAAAAZHJzL2Rvd25yZXYueG1sTI/BTsMwEETv&#10;SPyDtUjcqO2SRk2IUxUkbhyg9AA3N17iiNgOsdOGv2d7osedGc2+qTaz69kRx9gFr0AuBDD0TTCd&#10;bxXs35/v1sBi0t7oPnhU8IsRNvX1VaVLE07+DY+71DIq8bHUCmxKQ8l5bCw6HRdhQE/eVxidTnSO&#10;LTejPlG56/lSiJw73Xn6YPWATxab793kFHTT+lNm0q5e77f7j8f8RXOBP0rd3szbB2AJ5/QfhjM+&#10;oUNNTIcweRNZryBfZpQkXUhg5GfFqgB2OAuFBF5X/HJB/QcAAP//AwBQSwECLQAUAAYACAAAACEA&#10;toM4kv4AAADhAQAAEwAAAAAAAAAAAAAAAAAAAAAAW0NvbnRlbnRfVHlwZXNdLnhtbFBLAQItABQA&#10;BgAIAAAAIQA4/SH/1gAAAJQBAAALAAAAAAAAAAAAAAAAAC8BAABfcmVscy8ucmVsc1BLAQItABQA&#10;BgAIAAAAIQCNzRoBjwIAABoFAAAOAAAAAAAAAAAAAAAAAC4CAABkcnMvZTJvRG9jLnhtbFBLAQIt&#10;ABQABgAIAAAAIQA2LqbF3QAAAAkBAAAPAAAAAAAAAAAAAAAAAOkEAABkcnMvZG93bnJldi54bWxQ&#10;SwUGAAAAAAQABADzAAAA8wUAAAAA&#10;" fillcolor="window" strokecolor="windowText" strokeweight="2pt">
                <v:textbox>
                  <w:txbxContent>
                    <w:p w14:paraId="5D4BDAF8"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Відсутність досвіду впровадження успішних практик бренд-менеджменту з інших країн.</w:t>
                      </w:r>
                    </w:p>
                  </w:txbxContent>
                </v:textbox>
              </v:shape>
            </w:pict>
          </mc:Fallback>
        </mc:AlternateContent>
      </w:r>
      <w:r w:rsidR="00E67163" w:rsidRPr="00963A9F">
        <w:rPr>
          <w:rFonts w:ascii="Times New Roman" w:hAnsi="Times New Roman" w:cs="Times New Roman"/>
          <w:noProof/>
          <w:sz w:val="28"/>
          <w:lang w:eastAsia="ru-RU"/>
        </w:rPr>
        <mc:AlternateContent>
          <mc:Choice Requires="wps">
            <w:drawing>
              <wp:anchor distT="0" distB="0" distL="114300" distR="114300" simplePos="0" relativeHeight="251679232" behindDoc="0" locked="0" layoutInCell="1" allowOverlap="1" wp14:anchorId="7B0E4A7B" wp14:editId="5D029EAE">
                <wp:simplePos x="0" y="0"/>
                <wp:positionH relativeFrom="column">
                  <wp:posOffset>3223260</wp:posOffset>
                </wp:positionH>
                <wp:positionV relativeFrom="paragraph">
                  <wp:posOffset>76835</wp:posOffset>
                </wp:positionV>
                <wp:extent cx="3286125" cy="571500"/>
                <wp:effectExtent l="0" t="0" r="28575" b="19050"/>
                <wp:wrapNone/>
                <wp:docPr id="12" name="Поле 12"/>
                <wp:cNvGraphicFramePr/>
                <a:graphic xmlns:a="http://schemas.openxmlformats.org/drawingml/2006/main">
                  <a:graphicData uri="http://schemas.microsoft.com/office/word/2010/wordprocessingShape">
                    <wps:wsp>
                      <wps:cNvSpPr txBox="1"/>
                      <wps:spPr>
                        <a:xfrm>
                          <a:off x="0" y="0"/>
                          <a:ext cx="3286125" cy="571500"/>
                        </a:xfrm>
                        <a:prstGeom prst="rect">
                          <a:avLst/>
                        </a:prstGeom>
                        <a:solidFill>
                          <a:sysClr val="window" lastClr="FFFFFF"/>
                        </a:solidFill>
                        <a:ln w="25400" cap="flat" cmpd="sng" algn="ctr">
                          <a:solidFill>
                            <a:sysClr val="windowText" lastClr="000000"/>
                          </a:solidFill>
                          <a:prstDash val="solid"/>
                        </a:ln>
                        <a:effectLst/>
                      </wps:spPr>
                      <wps:txbx>
                        <w:txbxContent>
                          <w:p w14:paraId="421C3422" w14:textId="77777777" w:rsidR="00E01197" w:rsidRPr="00BC5209" w:rsidRDefault="00E01197" w:rsidP="007056C3">
                            <w:pPr>
                              <w:spacing w:after="0" w:line="240" w:lineRule="auto"/>
                              <w:rPr>
                                <w:rFonts w:ascii="Times New Roman" w:hAnsi="Times New Roman" w:cs="Times New Roman"/>
                                <w:lang w:val="uk-UA"/>
                              </w:rPr>
                            </w:pPr>
                            <w:r w:rsidRPr="00BC5209">
                              <w:rPr>
                                <w:b/>
                                <w:sz w:val="20"/>
                              </w:rPr>
                              <w:t xml:space="preserve"> </w:t>
                            </w:r>
                            <w:r w:rsidRPr="00BC5209">
                              <w:rPr>
                                <w:rFonts w:ascii="Times New Roman" w:hAnsi="Times New Roman" w:cs="Times New Roman"/>
                                <w:lang w:val="uk-UA"/>
                              </w:rPr>
                              <w:t>Низька свідомість про важливість бренду та його вплив на успіх проекту серед українських команд.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 o:spid="_x0000_s1045" type="#_x0000_t202" style="position:absolute;left:0;text-align:left;margin-left:253.8pt;margin-top:6.05pt;width:258.75pt;height:4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w0LjgIAABoFAAAOAAAAZHJzL2Uyb0RvYy54bWysVElu2zAU3RfoHQjuG9mqncGIHLgJXBQI&#10;mgBJkTVNUZYATiVpS+5leoquCvQMPlIfKTtxhlVRLag/8Q/v/8/zi05JshbON0YXdHg0oERobspG&#10;Lwv67X7+4ZQSH5gumTRaFHQjPL2Yvn933tqJyE1tZCkcgRPtJ60taB2CnWSZ57VQzB8ZKzSUlXGK&#10;BbBumZWOtfCuZJYPBsdZa1xpneHCe0iveiWdJv9VJXi4qSovApEFRW4hnS6di3hm03M2WTpm64bv&#10;0mD/kIVijUbQR1dXLDCycs0rV6rhznhThSNuVGaqquEi1YBqhoMX1dzVzIpUC8Dx9hEm///c8q/r&#10;W0eaEr3LKdFMoUfbn9s/29/bXwQi4NNaP4HZnYVh6D6ZDrZ7uYcwlt1VTsU/CiLQA+nNI7qiC4RD&#10;+DE/PR7mY0o4dOOT4XiQ4M+eblvnw2dhFIlEQR26l0Bl62sfkAlM9yYxmDeyKeeNlInZ+EvpyJqh&#10;0ZiP0rSUSOYDhAWdpy8mDRfPrklN2oLm4xGSIZxhAivJAkhlgYnXS0qYXGK0eXApl2e3/aug96j2&#10;IPAgfW8FjoVcMV/3GSevOzOpYz0iDe+u7tiCHupIhW7R9S072/dhYcoN2uNMP+De8nmDANcA4JY5&#10;TDSqw5aGGxyVNCjZ7ChKauN+vCWP9hg0aClpsSGA4/uKOYHyvmiM4NlwNIorlZjR+CQH4w41i0ON&#10;XqlLg94M8R5YnshoH+SerJxRD1jmWYwKFdMcsQsKOHvyMvR7i8eAi9ksGWGJLAvX+s7y6DoCF4G9&#10;7x6Ys7sxCmjJV7PfJTZ5MU29bbypzWwVTNWkUYtA96hiaCKDBUzjs3ss4oYf8snq6Umb/gUAAP//&#10;AwBQSwMEFAAGAAgAAAAhAEM4bjzdAAAACwEAAA8AAABkcnMvZG93bnJldi54bWxMj8FOwzAQRO9I&#10;/IO1SNyo7UBClcapChI3DlB6gJsbb+OIeB1ipw1/j8sFbrOap9mZaj27nh1xDJ0nBXIhgCE13nTU&#10;Kti9Pd0sgYWoyejeEyr4xgDr+vKi0qXxJ3rF4za2LIVQKLUCG+NQch4ai06HhR+Qknfwo9MxnWPL&#10;zahPKdz1PBOi4E53lD5YPeCjxeZzOzkF3bT8kHfS5i+3m937Q/GsucAvpa6v5s0KWMQ5/sFwrp+q&#10;Q5067f1EJrBeQS7ui4QmI5PAzoDI8qT2v0oCryv+f0P9AwAA//8DAFBLAQItABQABgAIAAAAIQC2&#10;gziS/gAAAOEBAAATAAAAAAAAAAAAAAAAAAAAAABbQ29udGVudF9UeXBlc10ueG1sUEsBAi0AFAAG&#10;AAgAAAAhADj9If/WAAAAlAEAAAsAAAAAAAAAAAAAAAAALwEAAF9yZWxzLy5yZWxzUEsBAi0AFAAG&#10;AAgAAAAhAA93DQuOAgAAGgUAAA4AAAAAAAAAAAAAAAAALgIAAGRycy9lMm9Eb2MueG1sUEsBAi0A&#10;FAAGAAgAAAAhAEM4bjzdAAAACwEAAA8AAAAAAAAAAAAAAAAA6AQAAGRycy9kb3ducmV2LnhtbFBL&#10;BQYAAAAABAAEAPMAAADyBQAAAAA=&#10;" fillcolor="window" strokecolor="windowText" strokeweight="2pt">
                <v:textbox>
                  <w:txbxContent>
                    <w:p w14:paraId="421C3422" w14:textId="77777777" w:rsidR="00E01197" w:rsidRPr="00BC5209" w:rsidRDefault="00E01197" w:rsidP="007056C3">
                      <w:pPr>
                        <w:spacing w:after="0" w:line="240" w:lineRule="auto"/>
                        <w:rPr>
                          <w:rFonts w:ascii="Times New Roman" w:hAnsi="Times New Roman" w:cs="Times New Roman"/>
                          <w:lang w:val="uk-UA"/>
                        </w:rPr>
                      </w:pPr>
                      <w:r w:rsidRPr="00BC5209">
                        <w:rPr>
                          <w:b/>
                          <w:sz w:val="20"/>
                        </w:rPr>
                        <w:t xml:space="preserve"> </w:t>
                      </w:r>
                      <w:r w:rsidRPr="00BC5209">
                        <w:rPr>
                          <w:rFonts w:ascii="Times New Roman" w:hAnsi="Times New Roman" w:cs="Times New Roman"/>
                          <w:lang w:val="uk-UA"/>
                        </w:rPr>
                        <w:t>Низька свідомість про важливість бренду та його вплив на успіх проекту серед українських команд.</w:t>
                      </w:r>
                    </w:p>
                  </w:txbxContent>
                </v:textbox>
              </v:shape>
            </w:pict>
          </mc:Fallback>
        </mc:AlternateContent>
      </w:r>
    </w:p>
    <w:p w14:paraId="7EB9AF7E" w14:textId="798A1FFC" w:rsidR="00963A9F" w:rsidRPr="00963A9F" w:rsidRDefault="00963A9F" w:rsidP="00963A9F">
      <w:pPr>
        <w:tabs>
          <w:tab w:val="left" w:pos="5880"/>
        </w:tabs>
        <w:spacing w:after="160" w:line="240" w:lineRule="auto"/>
        <w:ind w:firstLine="1276"/>
        <w:rPr>
          <w:rFonts w:ascii="Times New Roman" w:hAnsi="Times New Roman" w:cs="Times New Roman"/>
          <w:sz w:val="28"/>
          <w:lang w:val="uk-UA"/>
        </w:rPr>
      </w:pPr>
    </w:p>
    <w:p w14:paraId="348E7A39" w14:textId="1C7E7DAF" w:rsidR="00963A9F" w:rsidRPr="00963A9F" w:rsidRDefault="00AF2632"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77184" behindDoc="0" locked="0" layoutInCell="1" allowOverlap="1" wp14:anchorId="0E8821AE" wp14:editId="43B50580">
                <wp:simplePos x="0" y="0"/>
                <wp:positionH relativeFrom="column">
                  <wp:posOffset>396240</wp:posOffset>
                </wp:positionH>
                <wp:positionV relativeFrom="paragraph">
                  <wp:posOffset>259715</wp:posOffset>
                </wp:positionV>
                <wp:extent cx="2752725" cy="609600"/>
                <wp:effectExtent l="0" t="0" r="28575" b="19050"/>
                <wp:wrapNone/>
                <wp:docPr id="10" name="Поле 10"/>
                <wp:cNvGraphicFramePr/>
                <a:graphic xmlns:a="http://schemas.openxmlformats.org/drawingml/2006/main">
                  <a:graphicData uri="http://schemas.microsoft.com/office/word/2010/wordprocessingShape">
                    <wps:wsp>
                      <wps:cNvSpPr txBox="1"/>
                      <wps:spPr>
                        <a:xfrm>
                          <a:off x="0" y="0"/>
                          <a:ext cx="2752725" cy="609600"/>
                        </a:xfrm>
                        <a:prstGeom prst="rect">
                          <a:avLst/>
                        </a:prstGeom>
                        <a:solidFill>
                          <a:sysClr val="window" lastClr="FFFFFF"/>
                        </a:solidFill>
                        <a:ln w="25400" cap="flat" cmpd="sng" algn="ctr">
                          <a:solidFill>
                            <a:sysClr val="windowText" lastClr="000000"/>
                          </a:solidFill>
                          <a:prstDash val="solid"/>
                        </a:ln>
                        <a:effectLst/>
                      </wps:spPr>
                      <wps:txbx>
                        <w:txbxContent>
                          <w:p w14:paraId="4F08E699"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культура бренд-менеджменту в українських компаніях порівняно зі світовими лідерами.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 o:spid="_x0000_s1046" type="#_x0000_t202" style="position:absolute;left:0;text-align:left;margin-left:31.2pt;margin-top:20.45pt;width:216.75pt;height:4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BYIjgIAABoFAAAOAAAAZHJzL2Uyb0RvYy54bWysVEtu2zAQ3RfoHQjuG8mGnTRG5MBN4KJA&#10;kAZIiqxpirIE8FeStuRepqfoqkDP4CP1kbId57MqqgVFzgxn5r2Z4cVlpyRZC+cbows6OMkpEZqb&#10;stHLgn57mH/4SIkPTJdMGi0KuhGeXk7fv7to7UQMTW1kKRyBE+0nrS1oHYKdZJnntVDMnxgrNJSV&#10;cYoFHN0yKx1r4V3JbJjnp1lrXGmd4cJ7SK97JZ0m/1UlePhaVV4EIguK3EJaXVoXcc2mF2yydMzW&#10;Dd+lwf4hC8UajaAHV9csMLJyzStXquHOeFOFE25UZqqq4SJhAJpB/gLNfc2sSFhAjrcHmvz/c8tv&#10;13eONCVqB3o0U6jR9uf2z/b39heBCPy01k9gdm9hGLpPpoPtXu4hjLC7yqn4ByACPVxtDuyKLhAO&#10;4fBsPDwbjinh0J3m56d5cp893bbOh8/CKBI3BXWoXiKVrW98QCYw3ZvEYN7Ippw3UqbDxl9JR9YM&#10;hUZ/lKalRDIfICzoPH0xabh4dk1q0iK18QjJEM7QgZVkAVtlwYnXS0qYXKK1eXApl2e3/augD0B7&#10;FDhP31uBI5Br5us+4+R1ZyZ1xCNS8+5wxxL0VMdd6BZdKtnwUJ+FKTcojzN9g3vL5w0C3ICAO+bQ&#10;0UCHKQ1fsVTSALLZ7Sipjfvxljzao9GgpaTFhICO7yvmBOB90WjB88FoBLchHUbjM2RD3LFmcazR&#10;K3VlUJsB3gPL0zbaB7nfVs6oRwzzLEaFimmO2AUFnf32KvRzi8eAi9ksGWGILAs3+t7y6DoSF4l9&#10;6B6Zs7s2CijJrdnPEpu86KbeNt7UZrYKpmpSq0Wie1bRNPGAAUzts3ss4oQfn5PV05M2/QsAAP//&#10;AwBQSwMEFAAGAAgAAAAhAENP/LjeAAAACQEAAA8AAABkcnMvZG93bnJldi54bWxMj8FOwzAMhu9I&#10;vENkJG4s7dZVa2k6DSRuHGDsADevMU1Fk5Qm3crbY07sZuv/9PtztZ1tL040hs47BekiAUGu8bpz&#10;rYLD29PdBkSI6DT23pGCHwqwra+vKiy1P7tXOu1jK7jEhRIVmBiHUsrQGLIYFn4gx9mnHy1GXsdW&#10;6hHPXG57uUySXFrsHF8wONCjoeZrP1kF3bT5SLPUrF9Wu8P7Q/6MMqFvpW5v5t09iEhz/IfhT5/V&#10;oWano5+cDqJXkC8zJhVkSQGC86xY83BkcJUXIOtKXn5Q/wIAAP//AwBQSwECLQAUAAYACAAAACEA&#10;toM4kv4AAADhAQAAEwAAAAAAAAAAAAAAAAAAAAAAW0NvbnRlbnRfVHlwZXNdLnhtbFBLAQItABQA&#10;BgAIAAAAIQA4/SH/1gAAAJQBAAALAAAAAAAAAAAAAAAAAC8BAABfcmVscy8ucmVsc1BLAQItABQA&#10;BgAIAAAAIQA5wBYIjgIAABoFAAAOAAAAAAAAAAAAAAAAAC4CAABkcnMvZTJvRG9jLnhtbFBLAQIt&#10;ABQABgAIAAAAIQBDT/y43gAAAAkBAAAPAAAAAAAAAAAAAAAAAOgEAABkcnMvZG93bnJldi54bWxQ&#10;SwUGAAAAAAQABADzAAAA8wUAAAAA&#10;" fillcolor="window" strokecolor="windowText" strokeweight="2pt">
                <v:textbox>
                  <w:txbxContent>
                    <w:p w14:paraId="4F08E699"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культура бренд-менеджменту в українських компаніях порівняно зі світовими лідерами.</w:t>
                      </w:r>
                    </w:p>
                  </w:txbxContent>
                </v:textbox>
              </v:shape>
            </w:pict>
          </mc:Fallback>
        </mc:AlternateContent>
      </w:r>
      <w:r w:rsidRPr="00963A9F">
        <w:rPr>
          <w:rFonts w:ascii="Times New Roman" w:hAnsi="Times New Roman" w:cs="Times New Roman"/>
          <w:noProof/>
          <w:sz w:val="28"/>
          <w:lang w:eastAsia="ru-RU"/>
        </w:rPr>
        <mc:AlternateContent>
          <mc:Choice Requires="wps">
            <w:drawing>
              <wp:anchor distT="0" distB="0" distL="114300" distR="114300" simplePos="0" relativeHeight="251680256" behindDoc="0" locked="0" layoutInCell="1" allowOverlap="1" wp14:anchorId="44444D10" wp14:editId="7ED3FD80">
                <wp:simplePos x="0" y="0"/>
                <wp:positionH relativeFrom="column">
                  <wp:posOffset>3289935</wp:posOffset>
                </wp:positionH>
                <wp:positionV relativeFrom="paragraph">
                  <wp:posOffset>234315</wp:posOffset>
                </wp:positionV>
                <wp:extent cx="3209925" cy="638175"/>
                <wp:effectExtent l="0" t="0" r="28575" b="28575"/>
                <wp:wrapNone/>
                <wp:docPr id="13" name="Поле 13"/>
                <wp:cNvGraphicFramePr/>
                <a:graphic xmlns:a="http://schemas.openxmlformats.org/drawingml/2006/main">
                  <a:graphicData uri="http://schemas.microsoft.com/office/word/2010/wordprocessingShape">
                    <wps:wsp>
                      <wps:cNvSpPr txBox="1"/>
                      <wps:spPr>
                        <a:xfrm>
                          <a:off x="0" y="0"/>
                          <a:ext cx="3209925" cy="638175"/>
                        </a:xfrm>
                        <a:prstGeom prst="rect">
                          <a:avLst/>
                        </a:prstGeom>
                        <a:solidFill>
                          <a:sysClr val="window" lastClr="FFFFFF"/>
                        </a:solidFill>
                        <a:ln w="25400" cap="flat" cmpd="sng" algn="ctr">
                          <a:solidFill>
                            <a:sysClr val="windowText" lastClr="000000"/>
                          </a:solidFill>
                          <a:prstDash val="solid"/>
                        </a:ln>
                        <a:effectLst/>
                      </wps:spPr>
                      <wps:txbx>
                        <w:txbxContent>
                          <w:p w14:paraId="23836B27"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Відсутність спеціалістів з досвідом роботи в області бренд-менеджменту на українському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 o:spid="_x0000_s1047" type="#_x0000_t202" style="position:absolute;left:0;text-align:left;margin-left:259.05pt;margin-top:18.45pt;width:252.75pt;height:50.2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nS6jwIAABoFAAAOAAAAZHJzL2Uyb0RvYy54bWysVEtu2zAQ3RfoHQjuG9mKnY8ROXATuCgQ&#10;JAGSImuaoiwBFMmStCX3Mj1FVwV6Bh+pj5TsOJ9VUS2o4cxwhvPmDS8u21qStbCu0iqjw6MBJUJx&#10;nVdqmdFvj/NPZ5Q4z1TOpFYioxvh6OX044eLxkxEqkstc2EJgig3aUxGS+/NJEkcL0XN3JE2QsFY&#10;aFszj61dJrllDaLXMkkHg5Ok0TY3VnPhHLTXnZFOY/yiENzfFYUTnsiM4m4+rjaui7Am0ws2WVpm&#10;yor312D/cIuaVQpJ96GumWdkZas3oeqKW+104Y+4rhNdFBUXsQZUMxy8quahZEbEWgCOM3uY3P8L&#10;y2/X95ZUOXp3TIliNXq0/bn9s/29/UWgAj6NcRO4PRg4+vazbuG70zsoQ9ltYevwR0EEdiC92aMr&#10;Wk84lMfp4Pw8HVPCYTs5PhuejkOY5Pm0sc5/EbomQcioRfciqGx943znunMJyZyWVT6vpIybjbuS&#10;lqwZGg1+5LqhRDLnoczoPH59thfHpCJNRtPxaIA7cwYGFpJ5iLUBJk4tKWFyCWpzb+NdXpx2b5I+&#10;otqDxIP4vZc4FHLNXNndOEbt3aQK9YhI3r7u0IIO6iD5dtHGlqX7Pix0vkF7rO4I7gyfV0hwAwDu&#10;mQWjUR2m1N9hKaRGybqXKCm1/fGePviDaLBS0mBCAMf3FbMC5X1VoOD5cDQKIxU3o/Fpio09tCwO&#10;LWpVX2n0Zoj3wPAoBn8vd2Jhdf2EYZ6FrDAxxZE7o4CzE698N7d4DLiYzaIThsgwf6MeDA+hA3AB&#10;2Mf2iVnT08ijJbd6N0ts8opNnW84qfRs5XVRRaoFoDtUQdGwwQBGsvaPRZjww330en7Spn8BAAD/&#10;/wMAUEsDBBQABgAIAAAAIQDHfVy14AAAAAsBAAAPAAAAZHJzL2Rvd25yZXYueG1sTI+xTsMwEIZ3&#10;JN7BOiQ2artpQwhxqoLExgClA2xufMQR8TnEThveHneC7U736b/vrzaz69kRx9B5UiAXAhhS401H&#10;rYL929NNASxETUb3nlDBDwbY1JcXlS6NP9ErHnexZSmEQqkV2BiHkvPQWHQ6LPyAlG6ffnQ6pnVs&#10;uRn1KYW7ni+FyLnTHaUPVg/4aLH52k1OQTcVH3Il7fol2+7fH/JnzQV+K3V9NW/vgUWc4x8MZ/2k&#10;DnVyOviJTGC9grUsZEIVZPkdsDMgllkO7JCm7HYFvK74/w71LwAAAP//AwBQSwECLQAUAAYACAAA&#10;ACEAtoM4kv4AAADhAQAAEwAAAAAAAAAAAAAAAAAAAAAAW0NvbnRlbnRfVHlwZXNdLnhtbFBLAQIt&#10;ABQABgAIAAAAIQA4/SH/1gAAAJQBAAALAAAAAAAAAAAAAAAAAC8BAABfcmVscy8ucmVsc1BLAQIt&#10;ABQABgAIAAAAIQBZ2nS6jwIAABoFAAAOAAAAAAAAAAAAAAAAAC4CAABkcnMvZTJvRG9jLnhtbFBL&#10;AQItABQABgAIAAAAIQDHfVy14AAAAAsBAAAPAAAAAAAAAAAAAAAAAOkEAABkcnMvZG93bnJldi54&#10;bWxQSwUGAAAAAAQABADzAAAA9gUAAAAA&#10;" fillcolor="window" strokecolor="windowText" strokeweight="2pt">
                <v:textbox>
                  <w:txbxContent>
                    <w:p w14:paraId="23836B27"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Відсутність спеціалістів з досвідом роботи в області бренд-менеджменту на українському ринку.</w:t>
                      </w:r>
                    </w:p>
                  </w:txbxContent>
                </v:textbox>
              </v:shape>
            </w:pict>
          </mc:Fallback>
        </mc:AlternateContent>
      </w:r>
      <w:r w:rsidR="00E67163" w:rsidRPr="00963A9F">
        <w:rPr>
          <w:rFonts w:ascii="Times New Roman" w:hAnsi="Times New Roman" w:cs="Times New Roman"/>
          <w:noProof/>
          <w:sz w:val="28"/>
          <w:lang w:eastAsia="ru-RU"/>
        </w:rPr>
        <mc:AlternateContent>
          <mc:Choice Requires="wps">
            <w:drawing>
              <wp:anchor distT="0" distB="0" distL="114300" distR="114300" simplePos="0" relativeHeight="251695616" behindDoc="0" locked="0" layoutInCell="1" allowOverlap="1" wp14:anchorId="60FBAADB" wp14:editId="3BA85441">
                <wp:simplePos x="0" y="0"/>
                <wp:positionH relativeFrom="column">
                  <wp:posOffset>984885</wp:posOffset>
                </wp:positionH>
                <wp:positionV relativeFrom="paragraph">
                  <wp:posOffset>93345</wp:posOffset>
                </wp:positionV>
                <wp:extent cx="9525" cy="180975"/>
                <wp:effectExtent l="76200" t="0" r="66675" b="66675"/>
                <wp:wrapNone/>
                <wp:docPr id="70" name="Прямая со стрелкой 70"/>
                <wp:cNvGraphicFramePr/>
                <a:graphic xmlns:a="http://schemas.openxmlformats.org/drawingml/2006/main">
                  <a:graphicData uri="http://schemas.microsoft.com/office/word/2010/wordprocessingShape">
                    <wps:wsp>
                      <wps:cNvCnPr/>
                      <wps:spPr>
                        <a:xfrm>
                          <a:off x="0" y="0"/>
                          <a:ext cx="9525" cy="180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70" o:spid="_x0000_s1026" type="#_x0000_t32" style="position:absolute;margin-left:77.55pt;margin-top:7.35pt;width:.75pt;height:14.2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Wf+GQIAAOQDAAAOAAAAZHJzL2Uyb0RvYy54bWysU82O0zAQviPxDpbvNGmlstuo6R5algs/&#10;lVgeYNZ2EkuObdmmaW8LL7CPwCtw4cCC9hmSN2LsdMsCN0QOjmcm881830yWF/tWkZ1wXhpd0ukk&#10;p0RoZrjUdUnfX10+O6fEB9AclNGipAfh6cXq6ZNlZwsxM41RXDiCINoXnS1pE4ItssyzRrTgJ8YK&#10;jcHKuBYCmq7OuIMO0VuVzfL8edYZx60zTHiP3s0YpKuEX1WChbdV5UUgqqTYW0inS+d1PLPVEora&#10;gW0kO7YB/9BFC1Jj0RPUBgKQD07+BdVK5ow3VZgw02amqiQTiQOymeZ/sHnXgBWJC4rj7Ukm//9g&#10;2Zvd1hHJS3qG8mhocUb95+FmuO1/9F+GWzJ87O/xGD4NN/3X/nt/19/33wh+jMp11hcIsNZbd7S8&#10;3boow75ybXwjQbJPah9Oaot9IAydi/lsTgnDwPQ8X5zNI2L2K9U6H14K05J4KakPDmTdhLXRGqdq&#10;3DTpDbtXPoyJDwmxrjaXUin0Q6E06U7FAFesUhCwbmuRtNc1JaBq3F0WXEL0Rkkes2OyP/i1cmQH&#10;uD64ddx0V9g+JQp8wABySs+Y2AAX46eLObrH3fIQXhs+uqf5gx95jtCJ8m8lI40N+GZMSaERKYBU&#10;LzQn4WBxSOCc6Y6SKR17FWndj3LE0YzDiLdrww9pRlm0cJVS2ePax119bOP98c+5+gkAAP//AwBQ&#10;SwMEFAAGAAgAAAAhAHIObrDeAAAACQEAAA8AAABkcnMvZG93bnJldi54bWxMj8FOg0AQhu8mvsNm&#10;TLzZpQjYIEtjTHogqTFWH2DLToHIzlJ2S+nbOz3Z2/yZL/98U6xn24sJR985UrBcRCCQamc6ahT8&#10;fG+eViB80GR07wgVXNDDury/K3Ru3Jm+cNqFRnAJ+VwraEMYcil93aLVfuEGJN4d3Gh14Dg20oz6&#10;zOW2l3EUZdLqjvhCqwd8b7H+3Z2sgrg6hstmW4XpM6QfRxtvk2qolXp8mN9eQQScwz8MV31Wh5Kd&#10;9u5Exouec5ouGeUheQFxBdIsA7FXkDzHIMtC3n5Q/gEAAP//AwBQSwECLQAUAAYACAAAACEAtoM4&#10;kv4AAADhAQAAEwAAAAAAAAAAAAAAAAAAAAAAW0NvbnRlbnRfVHlwZXNdLnhtbFBLAQItABQABgAI&#10;AAAAIQA4/SH/1gAAAJQBAAALAAAAAAAAAAAAAAAAAC8BAABfcmVscy8ucmVsc1BLAQItABQABgAI&#10;AAAAIQBc9Wf+GQIAAOQDAAAOAAAAAAAAAAAAAAAAAC4CAABkcnMvZTJvRG9jLnhtbFBLAQItABQA&#10;BgAIAAAAIQByDm6w3gAAAAkBAAAPAAAAAAAAAAAAAAAAAHMEAABkcnMvZG93bnJldi54bWxQSwUG&#10;AAAAAAQABADzAAAAfgUAAAAA&#10;">
                <v:stroke endarrow="open"/>
              </v:shape>
            </w:pict>
          </mc:Fallback>
        </mc:AlternateContent>
      </w:r>
      <w:r w:rsidR="00E67163" w:rsidRPr="00963A9F">
        <w:rPr>
          <w:rFonts w:ascii="Times New Roman" w:hAnsi="Times New Roman" w:cs="Times New Roman"/>
          <w:noProof/>
          <w:sz w:val="28"/>
          <w:lang w:eastAsia="ru-RU"/>
        </w:rPr>
        <mc:AlternateContent>
          <mc:Choice Requires="wps">
            <w:drawing>
              <wp:anchor distT="0" distB="0" distL="114300" distR="114300" simplePos="0" relativeHeight="251694592" behindDoc="0" locked="0" layoutInCell="1" allowOverlap="1" wp14:anchorId="7D3A1F07" wp14:editId="0AE868B0">
                <wp:simplePos x="0" y="0"/>
                <wp:positionH relativeFrom="column">
                  <wp:posOffset>4413885</wp:posOffset>
                </wp:positionH>
                <wp:positionV relativeFrom="paragraph">
                  <wp:posOffset>34925</wp:posOffset>
                </wp:positionV>
                <wp:extent cx="9525" cy="200025"/>
                <wp:effectExtent l="76200" t="0" r="66675" b="66675"/>
                <wp:wrapNone/>
                <wp:docPr id="69" name="Прямая со стрелкой 69"/>
                <wp:cNvGraphicFramePr/>
                <a:graphic xmlns:a="http://schemas.openxmlformats.org/drawingml/2006/main">
                  <a:graphicData uri="http://schemas.microsoft.com/office/word/2010/wordprocessingShape">
                    <wps:wsp>
                      <wps:cNvCnPr/>
                      <wps:spPr>
                        <a:xfrm>
                          <a:off x="0" y="0"/>
                          <a:ext cx="9525" cy="2000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ED0EEDB" id="Прямая со стрелкой 69" o:spid="_x0000_s1026" type="#_x0000_t32" style="position:absolute;margin-left:347.55pt;margin-top:2.75pt;width:.75pt;height:15.7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CCr1AEAAKMDAAAOAAAAZHJzL2Uyb0RvYy54bWysU01v2zAMvQ/ofxB0b+wEyLAacXpI1l32&#10;UWDdD2Al2RYgi4KoxfG/HyWnabfdhvkgU6T5yEc+7+7PoxMnE8mib+V6VUthvEJtfd/KH08Ptx+k&#10;oAReg0NvWjkbkvf7m3e7KTRmgwM6baJgEE/NFFo5pBSaqiI1mBFohcF4DnYYR0h8jX2lI0yMPrpq&#10;U9fvqwmjDhGVIWLvcQnKfcHvOqPSt64jk4RrJfeWyhnL+ZzPar+Dpo8QBqsubcA/dDGC9Vz0CnWE&#10;BOJntH9BjVZFJOzSSuFYYddZZQoHZrOu/2DzfYBgChceDoXrmOj/waqvp4N/jDyGKVBD4TFmFucu&#10;jvnN/YlzGdZ8HZY5J6HYebfdbKVQHOA91GwzRvWaGiKlTwZHkY1WUopg+yEd0HteCsZ1GRecPlNa&#10;El8Scl2PD9a5shvnxXQtBqyQzkHiumPQjOp7KcD1LD2VYkEkdFbn7IxDMx1cFCfg7bNoNE5P3L4U&#10;DihxgDmVZ0kcQJvl07stuxdpEKQvqBf3un7xM88FulD+rWSmcQQalpQSWpASWPfRa5HmwP8BxIjT&#10;ZWTO515NUetlHK/LyNYz6rnsqMo3VkIpe1FtltrbO9tv/639LwAAAP//AwBQSwMEFAAGAAgAAAAh&#10;AHPfwlXeAAAACAEAAA8AAABkcnMvZG93bnJldi54bWxMj8FOwzAQRO9I/IO1SNyo00AMDXEqhNRD&#10;pKKKwge48ZJExOs03qbp32NOcBzNaOZNsZ5dLyYcQ+dJw3KRgECqve2o0fD5sbl7AhHYkDW9J9Rw&#10;wQDr8vqqMLn1Z3rHac+NiCUUcqOhZR5yKUPdojNh4Qek6H350RmOcmykHc05lrtepkmipDMdxYXW&#10;DPjaYv29PzkNaXXky2Zb8bTj7O3o0u1DNdRa397ML88gGGf+C8MvfkSHMjId/IlsEL0GtcqWMaoh&#10;y0BEX62UAnHQcP+YgCwL+f9A+QMAAP//AwBQSwECLQAUAAYACAAAACEAtoM4kv4AAADhAQAAEwAA&#10;AAAAAAAAAAAAAAAAAAAAW0NvbnRlbnRfVHlwZXNdLnhtbFBLAQItABQABgAIAAAAIQA4/SH/1gAA&#10;AJQBAAALAAAAAAAAAAAAAAAAAC8BAABfcmVscy8ucmVsc1BLAQItABQABgAIAAAAIQDZJCCr1AEA&#10;AKMDAAAOAAAAAAAAAAAAAAAAAC4CAABkcnMvZTJvRG9jLnhtbFBLAQItABQABgAIAAAAIQBz38JV&#10;3gAAAAgBAAAPAAAAAAAAAAAAAAAAAC4EAABkcnMvZG93bnJldi54bWxQSwUGAAAAAAQABADzAAAA&#10;OQUAAAAA&#10;">
                <v:stroke endarrow="open"/>
              </v:shape>
            </w:pict>
          </mc:Fallback>
        </mc:AlternateContent>
      </w:r>
    </w:p>
    <w:p w14:paraId="58F3A383" w14:textId="20BAB9CC" w:rsidR="00963A9F" w:rsidRPr="00963A9F" w:rsidRDefault="00963A9F" w:rsidP="00963A9F">
      <w:pPr>
        <w:spacing w:after="160" w:line="240" w:lineRule="auto"/>
        <w:ind w:firstLine="1276"/>
        <w:rPr>
          <w:rFonts w:ascii="Times New Roman" w:hAnsi="Times New Roman" w:cs="Times New Roman"/>
          <w:sz w:val="28"/>
          <w:lang w:val="uk-UA"/>
        </w:rPr>
      </w:pPr>
    </w:p>
    <w:p w14:paraId="15D4CB62" w14:textId="1F0DC672" w:rsidR="00963A9F" w:rsidRPr="00963A9F" w:rsidRDefault="00E67163" w:rsidP="00963A9F">
      <w:pPr>
        <w:spacing w:after="160" w:line="240" w:lineRule="auto"/>
        <w:ind w:firstLine="1276"/>
        <w:rPr>
          <w:rFonts w:ascii="Times New Roman" w:hAnsi="Times New Roman" w:cs="Times New Roman"/>
          <w:b/>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9712" behindDoc="0" locked="0" layoutInCell="1" allowOverlap="1" wp14:anchorId="7FF14B55" wp14:editId="5D15D22D">
                <wp:simplePos x="0" y="0"/>
                <wp:positionH relativeFrom="column">
                  <wp:posOffset>4413885</wp:posOffset>
                </wp:positionH>
                <wp:positionV relativeFrom="paragraph">
                  <wp:posOffset>271780</wp:posOffset>
                </wp:positionV>
                <wp:extent cx="9525" cy="133350"/>
                <wp:effectExtent l="76200" t="0" r="66675" b="57150"/>
                <wp:wrapNone/>
                <wp:docPr id="33" name="Прямая со стрелкой 33"/>
                <wp:cNvGraphicFramePr/>
                <a:graphic xmlns:a="http://schemas.openxmlformats.org/drawingml/2006/main">
                  <a:graphicData uri="http://schemas.microsoft.com/office/word/2010/wordprocessingShape">
                    <wps:wsp>
                      <wps:cNvCnPr/>
                      <wps:spPr>
                        <a:xfrm flipH="1">
                          <a:off x="0" y="0"/>
                          <a:ext cx="9525"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3B034A7" id="Прямая со стрелкой 33" o:spid="_x0000_s1026" type="#_x0000_t32" style="position:absolute;margin-left:347.55pt;margin-top:21.4pt;width:.75pt;height:10.5pt;flip:x;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Xum3gEAAK0DAAAOAAAAZHJzL2Uyb0RvYy54bWysU8tuGzEMvBfoPwi61+sHXDSG1znYTXvo&#10;I0DTD2D02BWgFQVR9dp/X0rruGl7C+KDIJHmcIac3d6eBi+OJpHD0MrFbC6FCQq1C10rfz7cvfsg&#10;BWUIGjwG08qzIXm7e/tmO8aNWWKPXpskGCTQZoyt7HOOm6Yh1ZsBaIbRBE5aTANkfqau0QlGRh98&#10;s5zP3zcjJh0TKkPE0cOUlLuKb61R+bu1ZLLwrWRuuZ6pno/lbHZb2HQJYu/UhQa8gMUALnDTK9QB&#10;Mohfyf0HNTiVkNDmmcKhQWudMlUDq1nM/1Hzo4doqhYeDsXrmOj1YNW34z7cJx7DGGlD8T4VFSeb&#10;BmG9i595p1UXMxWnOrbzdWzmlIXi4M16uZZCcWKxWq3WdajNBFLAYqL8yeAgyqWVlBO4rs97DIHX&#10;g2lqAMcvlJkGFz4VlOKAd877uiUfxHhtBuwV6yFz3yFqRg2dFOA7NqHKqVIm9E6X6oJDZ9r7JI7A&#10;PmD7aBwfmL4UHihzgjXV31TYgzbTX2/WHJ5MQpC/op7Ci/lTnOlO0JX5Xy2LjANQP5XU1ISUwfmP&#10;QYt8jvxFQEo4lgRD+VC4murbyzj+rKXcHlGf67aa8mJP1LKLf4vpnr/5/vwr2/0GAAD//wMAUEsD&#10;BBQABgAIAAAAIQCT0BK93wAAAAkBAAAPAAAAZHJzL2Rvd25yZXYueG1sTI/BTsMwDIbvSLxDZCRu&#10;LN3Yoq00nRCIE1w2kKbdssY0HY1Tmmwtbz9zgpstf/r9/cV69K04Yx+bQBqmkwwEUhVsQ7WGj/eX&#10;uyWImAxZ0wZCDT8YYV1eXxUmt2GgDZ63qRYcQjE3GlxKXS5lrBx6EyehQ+LbZ+i9Sbz2tbS9GTjc&#10;t3KWZUp60xB/cKbDJ4fV1/bkNezesv1iDL077r/n7rV5rndHP2h9ezM+PoBIOKY/GH71WR1KdjqE&#10;E9koWg1qtZgyqmE+4woMqJVSIA483C9BloX836C8AAAA//8DAFBLAQItABQABgAIAAAAIQC2gziS&#10;/gAAAOEBAAATAAAAAAAAAAAAAAAAAAAAAABbQ29udGVudF9UeXBlc10ueG1sUEsBAi0AFAAGAAgA&#10;AAAhADj9If/WAAAAlAEAAAsAAAAAAAAAAAAAAAAALwEAAF9yZWxzLy5yZWxzUEsBAi0AFAAGAAgA&#10;AAAhAGjNe6beAQAArQMAAA4AAAAAAAAAAAAAAAAALgIAAGRycy9lMm9Eb2MueG1sUEsBAi0AFAAG&#10;AAgAAAAhAJPQEr3fAAAACQEAAA8AAAAAAAAAAAAAAAAAOAQAAGRycy9kb3ducmV2LnhtbFBLBQYA&#10;AAAABAAEAPMAAABEBQAAAAA=&#10;">
                <v:stroke endarrow="open"/>
              </v:shape>
            </w:pict>
          </mc:Fallback>
        </mc:AlternateContent>
      </w:r>
      <w:r w:rsidRPr="00963A9F">
        <w:rPr>
          <w:rFonts w:ascii="Times New Roman" w:hAnsi="Times New Roman" w:cs="Times New Roman"/>
          <w:noProof/>
          <w:sz w:val="28"/>
          <w:lang w:eastAsia="ru-RU"/>
        </w:rPr>
        <mc:AlternateContent>
          <mc:Choice Requires="wps">
            <w:drawing>
              <wp:anchor distT="0" distB="0" distL="114300" distR="114300" simplePos="0" relativeHeight="251697664" behindDoc="0" locked="0" layoutInCell="1" allowOverlap="1" wp14:anchorId="1DFC0A04" wp14:editId="6E82CEF0">
                <wp:simplePos x="0" y="0"/>
                <wp:positionH relativeFrom="column">
                  <wp:posOffset>984885</wp:posOffset>
                </wp:positionH>
                <wp:positionV relativeFrom="paragraph">
                  <wp:posOffset>271780</wp:posOffset>
                </wp:positionV>
                <wp:extent cx="9525" cy="133350"/>
                <wp:effectExtent l="76200" t="0" r="66675" b="57150"/>
                <wp:wrapNone/>
                <wp:docPr id="31" name="Прямая со стрелкой 31"/>
                <wp:cNvGraphicFramePr/>
                <a:graphic xmlns:a="http://schemas.openxmlformats.org/drawingml/2006/main">
                  <a:graphicData uri="http://schemas.microsoft.com/office/word/2010/wordprocessingShape">
                    <wps:wsp>
                      <wps:cNvCnPr/>
                      <wps:spPr>
                        <a:xfrm>
                          <a:off x="0" y="0"/>
                          <a:ext cx="9525"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AF21901" id="Прямая со стрелкой 31" o:spid="_x0000_s1026" type="#_x0000_t32" style="position:absolute;margin-left:77.55pt;margin-top:21.4pt;width:.75pt;height:10.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4l1wEAAKMDAAAOAAAAZHJzL2Uyb0RvYy54bWysU01v2zAMvQ/YfxB0X5wPZFiNOD0k7S77&#10;KLDuB7CSbAuQRUHU4vjfj5LTtNtuQ32QJVJ8JB+fdrfnwYmTiWTRN3K1WEphvEJtfdfIn4/3Hz5J&#10;QQm8BofeNHIyJG/379/txlCbNfbotImCQTzVY2hkn1Koq4pUbwagBQbj2dliHCDxMXaVjjAy+uCq&#10;9XL5sRox6hBRGSK2Hmen3Bf8tjUqfW9bMkm4RnJtqayxrE95rfY7qLsIobfqUgb8RxUDWM9Jr1BH&#10;SCB+RfsP1GBVRMI2LRQOFbatVab0wN2sln9186OHYEovTA6FK030drDq2+ngHyLTMAaqKTzE3MW5&#10;jUP+c33iXMiarmSZcxKKjTfb9VYKxY7VZrPZFiqrl9AQKX02OIi8aSSlCLbr0wG956FgXBW64PSF&#10;EifnwOeAnNfjvXWuzMZ5MV6TASukdZA47xA0o/pOCnAdS0+lWBAJndU5OuPQRAcXxQl4+iwajeMj&#10;ly+FA0rs4J7KNwf2oM189WbL5lkaBOkr6tm8Wj7budwZulT+R8rcxhGon0OKa0ZKYN2d1yJNgd8B&#10;xIhjdjCU87lWU9R6oeNlGHn3hHoqM6ryiZVQwi6qzVJ7feb967e1/w0AAP//AwBQSwMEFAAGAAgA&#10;AAAhAFX4VWfeAAAACQEAAA8AAABkcnMvZG93bnJldi54bWxMj9FKw0AQRd8F/2EZwTe7aWxCidkU&#10;EfoQqIitH7BNxiSYnU2z0zT9e6dP+niZw51z883sejXhGDpPBpaLCBRS5euOGgNfh+3TGlRgS7Xt&#10;PaGBKwbYFPd3uc1qf6FPnPbcKCmhkFkDLfOQaR2qFp0NCz8gye3bj86yxLHR9WgvUu56HUdRqp3t&#10;SD60dsC3Fquf/dkZiMsTX7e7kqcPTt5PLt6tyqEy5vFhfn0BxTjzHww3fVGHQpyO/kx1UL3kJFkK&#10;amAVy4QbkKQpqKOB9HkNusj1/wXFLwAAAP//AwBQSwECLQAUAAYACAAAACEAtoM4kv4AAADhAQAA&#10;EwAAAAAAAAAAAAAAAAAAAAAAW0NvbnRlbnRfVHlwZXNdLnhtbFBLAQItABQABgAIAAAAIQA4/SH/&#10;1gAAAJQBAAALAAAAAAAAAAAAAAAAAC8BAABfcmVscy8ucmVsc1BLAQItABQABgAIAAAAIQAmDB4l&#10;1wEAAKMDAAAOAAAAAAAAAAAAAAAAAC4CAABkcnMvZTJvRG9jLnhtbFBLAQItABQABgAIAAAAIQBV&#10;+FVn3gAAAAkBAAAPAAAAAAAAAAAAAAAAADEEAABkcnMvZG93bnJldi54bWxQSwUGAAAAAAQABADz&#10;AAAAPAUAAAAA&#10;">
                <v:stroke endarrow="open"/>
              </v:shape>
            </w:pict>
          </mc:Fallback>
        </mc:AlternateContent>
      </w:r>
    </w:p>
    <w:p w14:paraId="1F8B2C92" w14:textId="608178DB" w:rsidR="00963A9F" w:rsidRPr="00963A9F" w:rsidRDefault="00E67163" w:rsidP="00963A9F">
      <w:pPr>
        <w:spacing w:after="160" w:line="240" w:lineRule="auto"/>
        <w:ind w:firstLine="1276"/>
        <w:rPr>
          <w:rFonts w:ascii="Times New Roman" w:hAnsi="Times New Roman" w:cs="Times New Roman"/>
          <w:b/>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1280" behindDoc="0" locked="0" layoutInCell="1" allowOverlap="1" wp14:anchorId="2D21493A" wp14:editId="3B49ED76">
                <wp:simplePos x="0" y="0"/>
                <wp:positionH relativeFrom="column">
                  <wp:posOffset>508635</wp:posOffset>
                </wp:positionH>
                <wp:positionV relativeFrom="paragraph">
                  <wp:posOffset>97155</wp:posOffset>
                </wp:positionV>
                <wp:extent cx="5133975" cy="485775"/>
                <wp:effectExtent l="0" t="0" r="28575" b="28575"/>
                <wp:wrapNone/>
                <wp:docPr id="71" name="Поле 71"/>
                <wp:cNvGraphicFramePr/>
                <a:graphic xmlns:a="http://schemas.openxmlformats.org/drawingml/2006/main">
                  <a:graphicData uri="http://schemas.microsoft.com/office/word/2010/wordprocessingShape">
                    <wps:wsp>
                      <wps:cNvSpPr txBox="1"/>
                      <wps:spPr>
                        <a:xfrm>
                          <a:off x="0" y="0"/>
                          <a:ext cx="5133975" cy="485775"/>
                        </a:xfrm>
                        <a:prstGeom prst="rect">
                          <a:avLst/>
                        </a:prstGeom>
                        <a:solidFill>
                          <a:sysClr val="window" lastClr="FFFFFF"/>
                        </a:solidFill>
                        <a:ln w="25400" cap="flat" cmpd="sng" algn="ctr">
                          <a:solidFill>
                            <a:sysClr val="windowText" lastClr="000000"/>
                          </a:solidFill>
                          <a:prstDash val="solid"/>
                        </a:ln>
                        <a:effectLst/>
                      </wps:spPr>
                      <wps:txbx>
                        <w:txbxContent>
                          <w:p w14:paraId="03B27C68" w14:textId="4CCEEF7A" w:rsidR="00E01197" w:rsidRPr="000A66DC" w:rsidRDefault="00E01197" w:rsidP="007056C3">
                            <w:pPr>
                              <w:spacing w:after="0" w:line="240" w:lineRule="auto"/>
                              <w:rPr>
                                <w:sz w:val="18"/>
                              </w:rPr>
                            </w:pPr>
                            <w:r w:rsidRPr="000A66DC">
                              <w:rPr>
                                <w:rFonts w:ascii="Times New Roman" w:hAnsi="Times New Roman" w:cs="Times New Roman"/>
                                <w:lang w:val="uk-UA"/>
                              </w:rPr>
                              <w:t xml:space="preserve">Недостатня спроможність команди проекту адаптувати і впроваджувати зарубіжний досвід </w:t>
                            </w:r>
                            <w:r>
                              <w:rPr>
                                <w:rFonts w:ascii="Times New Roman" w:hAnsi="Times New Roman" w:cs="Times New Roman"/>
                                <w:lang w:val="uk-UA"/>
                              </w:rPr>
                              <w:t xml:space="preserve">на </w:t>
                            </w:r>
                            <w:r w:rsidRPr="000A66DC">
                              <w:rPr>
                                <w:rFonts w:ascii="Times New Roman" w:hAnsi="Times New Roman" w:cs="Times New Roman"/>
                                <w:lang w:val="uk-UA"/>
                              </w:rPr>
                              <w:t>українському ринку</w:t>
                            </w:r>
                            <w:r>
                              <w:rPr>
                                <w:rFonts w:ascii="Times New Roman" w:hAnsi="Times New Roman" w:cs="Times New Roman"/>
                                <w:lang w:val="uk-UA"/>
                              </w:rPr>
                              <w:t>.</w:t>
                            </w:r>
                          </w:p>
                          <w:p w14:paraId="715B4EF6" w14:textId="77777777" w:rsidR="00E01197" w:rsidRDefault="00E01197" w:rsidP="00963A9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71" o:spid="_x0000_s1048" type="#_x0000_t202" style="position:absolute;left:0;text-align:left;margin-left:40.05pt;margin-top:7.65pt;width:404.25pt;height:38.25pt;z-index:25168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UEcjgIAABoFAAAOAAAAZHJzL2Uyb0RvYy54bWysVEtu2zAQ3RfoHQjuG9mOXSdG5MC14aJA&#10;kARIiqxpirIEUCRL0pbcy/QUXQXoGXykPlJy4nxWRb2ghzPD+bx5o4vLppJkK6wrtUpp/6RHiVBc&#10;Z6Vap/T7/fLTGSXOM5UxqZVI6U44ejn9+OGiNhMx0IWWmbAEQZSb1CalhfdmkiSOF6Ji7kQboWDM&#10;ta2Yx9Wuk8yyGtErmQx6vc9JrW1mrObCOWgXrZFOY/w8F9zf5LkTnsiUojYfTxvPVTiT6QWbrC0z&#10;Rcm7Mtg/VFGxUiHpU6gF84xsbPkmVFVyq53O/QnXVaLzvOQi9oBu+r1X3dwVzIjYC8Bx5gkm9//C&#10;8uvtrSVlltJxnxLFKsxo/2v/Z/+4/02gAj61cRO43Rk4+uaLbjDng95BGdpucluFfzREYAfSuyd0&#10;ReMJh3LUPz09H48o4bANz0ZjyAifPL821vmvQlckCCm1mF4ElW2vnG9dDy4hmdOyzJallPGyc3Np&#10;yZZh0OBHpmtKJHMeypQu46/L9uKZVKRO6WA07KFmzsDAXDIPsTLAxKk1JUyuQW3ubazlxWv3Juk9&#10;uj1K3Iu/9xKHRhbMFW3FMWrnJlXoR0Tydn2HEbRQB8k3qyaObDAIT4JqpbMdxmN1S3Bn+LJEgisA&#10;cMssGI3usKX+BkcuNVrWnURJoe3P9/TBH0SDlZIaGwI4fmyYFWjvmwIFz/vDYVipeBmOxgNc7LFl&#10;dWxRm2quMRuwDNVFMfh7eRBzq6sHLPMsZIWJKY7cKQWcrTj37d7iY8DFbBadsESG+St1Z3gIHYAL&#10;wN43D8yajkYeI7nWh11ik1dsan3DS6VnG6/zMlLtGVVQNFywgJGs3ccibPjxPXo9f9KmfwEAAP//&#10;AwBQSwMEFAAGAAgAAAAhAKetYa7dAAAACAEAAA8AAABkcnMvZG93bnJldi54bWxMj8FOwzAQRO9I&#10;/IO1SNyobUojN41TFSRuHKD0ADc3XuKIeB1ipw1/jznBcXZGM2+r7ex7dsIxdoE0yIUAhtQE21Gr&#10;4fD6eKOAxWTImj4QavjGCNv68qIypQ1nesHTPrUsl1AsjQaX0lByHhuH3sRFGJCy9xFGb1KWY8vt&#10;aM653Pf8VoiCe9NRXnBmwAeHzed+8hq6Sb3LO+lWz8vd4e2+eDJc4JfW11fzbgMs4Zz+wvCLn9Gh&#10;zkzHMJGNrNeghMzJfF8tgWVfKVUAO2pYSwW8rvj/B+ofAAAA//8DAFBLAQItABQABgAIAAAAIQC2&#10;gziS/gAAAOEBAAATAAAAAAAAAAAAAAAAAAAAAABbQ29udGVudF9UeXBlc10ueG1sUEsBAi0AFAAG&#10;AAgAAAAhADj9If/WAAAAlAEAAAsAAAAAAAAAAAAAAAAALwEAAF9yZWxzLy5yZWxzUEsBAi0AFAAG&#10;AAgAAAAhAKwNQRyOAgAAGgUAAA4AAAAAAAAAAAAAAAAALgIAAGRycy9lMm9Eb2MueG1sUEsBAi0A&#10;FAAGAAgAAAAhAKetYa7dAAAACAEAAA8AAAAAAAAAAAAAAAAA6AQAAGRycy9kb3ducmV2LnhtbFBL&#10;BQYAAAAABAAEAPMAAADyBQAAAAA=&#10;" fillcolor="window" strokecolor="windowText" strokeweight="2pt">
                <v:textbox>
                  <w:txbxContent>
                    <w:p w14:paraId="03B27C68" w14:textId="4CCEEF7A" w:rsidR="00E01197" w:rsidRPr="000A66DC" w:rsidRDefault="00E01197" w:rsidP="007056C3">
                      <w:pPr>
                        <w:spacing w:after="0" w:line="240" w:lineRule="auto"/>
                        <w:rPr>
                          <w:sz w:val="18"/>
                        </w:rPr>
                      </w:pPr>
                      <w:r w:rsidRPr="000A66DC">
                        <w:rPr>
                          <w:rFonts w:ascii="Times New Roman" w:hAnsi="Times New Roman" w:cs="Times New Roman"/>
                          <w:lang w:val="uk-UA"/>
                        </w:rPr>
                        <w:t xml:space="preserve">Недостатня спроможність команди проекту адаптувати і впроваджувати зарубіжний досвід </w:t>
                      </w:r>
                      <w:r>
                        <w:rPr>
                          <w:rFonts w:ascii="Times New Roman" w:hAnsi="Times New Roman" w:cs="Times New Roman"/>
                          <w:lang w:val="uk-UA"/>
                        </w:rPr>
                        <w:t xml:space="preserve">на </w:t>
                      </w:r>
                      <w:r w:rsidRPr="000A66DC">
                        <w:rPr>
                          <w:rFonts w:ascii="Times New Roman" w:hAnsi="Times New Roman" w:cs="Times New Roman"/>
                          <w:lang w:val="uk-UA"/>
                        </w:rPr>
                        <w:t>українському ринку</w:t>
                      </w:r>
                      <w:r>
                        <w:rPr>
                          <w:rFonts w:ascii="Times New Roman" w:hAnsi="Times New Roman" w:cs="Times New Roman"/>
                          <w:lang w:val="uk-UA"/>
                        </w:rPr>
                        <w:t>.</w:t>
                      </w:r>
                    </w:p>
                    <w:p w14:paraId="715B4EF6" w14:textId="77777777" w:rsidR="00E01197" w:rsidRDefault="00E01197" w:rsidP="00963A9F"/>
                  </w:txbxContent>
                </v:textbox>
              </v:shape>
            </w:pict>
          </mc:Fallback>
        </mc:AlternateContent>
      </w:r>
    </w:p>
    <w:p w14:paraId="393998D5" w14:textId="0DD084A5" w:rsidR="00963A9F" w:rsidRPr="00963A9F" w:rsidRDefault="00E67163"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8688" behindDoc="0" locked="0" layoutInCell="1" allowOverlap="1" wp14:anchorId="12C8C12B" wp14:editId="79C91926">
                <wp:simplePos x="0" y="0"/>
                <wp:positionH relativeFrom="column">
                  <wp:posOffset>1003935</wp:posOffset>
                </wp:positionH>
                <wp:positionV relativeFrom="paragraph">
                  <wp:posOffset>278765</wp:posOffset>
                </wp:positionV>
                <wp:extent cx="9525" cy="171450"/>
                <wp:effectExtent l="76200" t="0" r="66675" b="57150"/>
                <wp:wrapNone/>
                <wp:docPr id="32" name="Прямая со стрелкой 32"/>
                <wp:cNvGraphicFramePr/>
                <a:graphic xmlns:a="http://schemas.openxmlformats.org/drawingml/2006/main">
                  <a:graphicData uri="http://schemas.microsoft.com/office/word/2010/wordprocessingShape">
                    <wps:wsp>
                      <wps:cNvCnPr/>
                      <wps:spPr>
                        <a:xfrm flipH="1">
                          <a:off x="0" y="0"/>
                          <a:ext cx="9525" cy="1714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701AFEF" id="Прямая со стрелкой 32" o:spid="_x0000_s1026" type="#_x0000_t32" style="position:absolute;margin-left:79.05pt;margin-top:21.95pt;width:.75pt;height:13.5pt;flip:x;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Rvg3gEAAK0DAAAOAAAAZHJzL2Uyb0RvYy54bWysU02PEzEMvSPxH6Lc6bQVBXbU6R5aFg58&#10;rMTyA7z5mImUiaM4dNp/j5PplgVuiB6ixK6f37PfbG9PoxdHk8hh6ORqsZTCBIXahb6T3x/uXr2T&#10;gjIEDR6D6eTZkLzdvXyxnWJr1jig1yYJBgnUTrGTQ86xbRpSgxmBFhhN4KTFNELmZ+obnWBi9NE3&#10;6+XyTTNh0jGhMkQcPcxJuav41hqVv1pLJgvfSeaW65nq+VjOZreFtk8QB6cuNOAfWIzgAje9Qh0g&#10;g/iR3F9Qo1MJCW1eKBwbtNYpUzWwmtXyDzXfBoimauHhULyOif4frPpy3If7xGOYIrUU71NRcbJp&#10;FNa7+JF3WnUxU3GqYztfx2ZOWSgO3mzWGykUJ1ZvV683dajNDFLAYqL8weAoyqWTlBO4fsh7DIHX&#10;g2luAMdPlJkGFz4VlOKAd877uiUfxHRtBuwV6yFz3zFqRg29FOB7NqHKqVIm9E6X6oJDZ9r7JI7A&#10;PmD7aJwemL4UHihzgjXV31w4gDbzX282HJ5NQpA/o57Dq+VTnOnO0JX5by2LjAPQMJfU1IyUwfn3&#10;QYt8jvxFQEo4lQRD+VC4murbyzh+raXcHlGf67aa8mJP1LKLf4vpnr/5/vwr2/0EAAD//wMAUEsD&#10;BBQABgAIAAAAIQCQFGn/3wAAAAkBAAAPAAAAZHJzL2Rvd25yZXYueG1sTI/BTsMwEETvSPyDtUjc&#10;qF1o2ibEqRCIE1xakKre3Hgbp8TrYLtN+HvcExxH+zTztlyNtmNn9KF1JGE6EcCQaqdbaiR8frze&#10;LYGFqEirzhFK+MEAq+r6qlSFdgOt8byJDUslFAolwcTYF5yH2qBVYeJ6pHQ7OG9VTNE3XHs1pHLb&#10;8Xsh5tyqltKCUT0+G6y/NicrYfsudtnovDnuvmfmrX1ptkc7SHl7Mz49Aos4xj8YLvpJHarktHcn&#10;0oF1KWfLaUIlzB5yYBcgy+fA9hIWIgdelfz/B9UvAAAA//8DAFBLAQItABQABgAIAAAAIQC2gziS&#10;/gAAAOEBAAATAAAAAAAAAAAAAAAAAAAAAABbQ29udGVudF9UeXBlc10ueG1sUEsBAi0AFAAGAAgA&#10;AAAhADj9If/WAAAAlAEAAAsAAAAAAAAAAAAAAAAALwEAAF9yZWxzLy5yZWxzUEsBAi0AFAAGAAgA&#10;AAAhADIZG+DeAQAArQMAAA4AAAAAAAAAAAAAAAAALgIAAGRycy9lMm9Eb2MueG1sUEsBAi0AFAAG&#10;AAgAAAAhAJAUaf/fAAAACQEAAA8AAAAAAAAAAAAAAAAAOAQAAGRycy9kb3ducmV2LnhtbFBLBQYA&#10;AAAABAAEAPMAAABEBQAAAAA=&#10;">
                <v:stroke endarrow="open"/>
              </v:shape>
            </w:pict>
          </mc:Fallback>
        </mc:AlternateContent>
      </w:r>
      <w:r w:rsidRPr="00963A9F">
        <w:rPr>
          <w:rFonts w:ascii="Times New Roman" w:hAnsi="Times New Roman" w:cs="Times New Roman"/>
          <w:noProof/>
          <w:sz w:val="28"/>
          <w:lang w:eastAsia="ru-RU"/>
        </w:rPr>
        <mc:AlternateContent>
          <mc:Choice Requires="wps">
            <w:drawing>
              <wp:anchor distT="0" distB="0" distL="114300" distR="114300" simplePos="0" relativeHeight="251701760" behindDoc="0" locked="0" layoutInCell="1" allowOverlap="1" wp14:anchorId="51EBD327" wp14:editId="2DE4DB09">
                <wp:simplePos x="0" y="0"/>
                <wp:positionH relativeFrom="column">
                  <wp:posOffset>4423410</wp:posOffset>
                </wp:positionH>
                <wp:positionV relativeFrom="paragraph">
                  <wp:posOffset>277495</wp:posOffset>
                </wp:positionV>
                <wp:extent cx="0" cy="171450"/>
                <wp:effectExtent l="95250" t="0" r="57150" b="57150"/>
                <wp:wrapNone/>
                <wp:docPr id="35" name="Прямая со стрелкой 35"/>
                <wp:cNvGraphicFramePr/>
                <a:graphic xmlns:a="http://schemas.openxmlformats.org/drawingml/2006/main">
                  <a:graphicData uri="http://schemas.microsoft.com/office/word/2010/wordprocessingShape">
                    <wps:wsp>
                      <wps:cNvCnPr/>
                      <wps:spPr>
                        <a:xfrm>
                          <a:off x="0" y="0"/>
                          <a:ext cx="0" cy="1714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04EA2B9" id="Прямая со стрелкой 35" o:spid="_x0000_s1026" type="#_x0000_t32" style="position:absolute;margin-left:348.3pt;margin-top:21.85pt;width:0;height:13.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0h81wEAAKADAAAOAAAAZHJzL2Uyb0RvYy54bWysU01v2zAMvQ/YfxB0X2wHy7YacXpI1l32&#10;UWDdD2Al2RYgi4Koxcm/HyWnabfdhvkgU6T5SD4+b29PkxNHE8mi72SzqqUwXqG2fujkj4e7Nx+k&#10;oAReg0NvOnk2JG93r19t59CaNY7otImCQTy1c+jkmFJoq4rUaCagFQbjOdhjnCDxNQ6VjjAz+uSq&#10;dV2/q2aMOkRUhoi9hyUodwW/741K3/qeTBKuk9xbKmcs52M+q90W2iFCGK26tAH/0MUE1nPRK9QB&#10;Eoif0f4FNVkVkbBPK4VThX1vlSkz8DRN/cc030cIpszC5FC40kT/D1Z9Pe79fWQa5kAthfuYpzj1&#10;ccpv7k+cClnnK1nmlIRanIq9zfvm7abwWD3nhUjpk8FJZKOTlCLYYUx79J43grEpXMHxMyWuzIlP&#10;CbmoxzvrXFmM82Lu5M1mvZFCAcujd5DYnIJmVD9IAW5g3akUCyKhszpnZxw6095FcQRePStG4/zA&#10;vUvhgBIHeKDyLIkjaLN8erNh96ILgvQF9eJu6ic/t7tAl85/K5nHOACNS0oJLUgJrPvotUjnwD8B&#10;xIhzDjCU87lXU6R6oeN5E9l6RH0uC6ryjWVQ0i6SzTp7eWf75Y+1+wUAAP//AwBQSwMEFAAGAAgA&#10;AAAhAApyPbTdAAAACQEAAA8AAABkcnMvZG93bnJldi54bWxMj8FOg0AQhu8mvsNmTLzZRaygyNAY&#10;kx5IahqrD7CFEYjsLGWnlL69azzocWa+/PP9+Wq2vZpo9J1jhNtFBIq4cnXHDcLH+/rmAZQXw7Xp&#10;HRPCmTysisuL3GS1O/EbTTtpVAhhnxmEVmTItPZVS9b4hRuIw+3TjdZIGMdG16M5hXDb6ziKEm1N&#10;x+FDawZ6aan62h0tQlwe5LzelDJt5f71YOPNshwqxOur+fkJlNAsfzD86Ad1KILT3h259qpHSB6T&#10;JKAIy7sUVAB+F3uENEpBF7n+36D4BgAA//8DAFBLAQItABQABgAIAAAAIQC2gziS/gAAAOEBAAAT&#10;AAAAAAAAAAAAAAAAAAAAAABbQ29udGVudF9UeXBlc10ueG1sUEsBAi0AFAAGAAgAAAAhADj9If/W&#10;AAAAlAEAAAsAAAAAAAAAAAAAAAAALwEAAF9yZWxzLy5yZWxzUEsBAi0AFAAGAAgAAAAhAOGHSHzX&#10;AQAAoAMAAA4AAAAAAAAAAAAAAAAALgIAAGRycy9lMm9Eb2MueG1sUEsBAi0AFAAGAAgAAAAhAApy&#10;PbTdAAAACQEAAA8AAAAAAAAAAAAAAAAAMQQAAGRycy9kb3ducmV2LnhtbFBLBQYAAAAABAAEAPMA&#10;AAA7BQAAAAA=&#10;">
                <v:stroke endarrow="open"/>
              </v:shape>
            </w:pict>
          </mc:Fallback>
        </mc:AlternateContent>
      </w:r>
    </w:p>
    <w:p w14:paraId="71A8FB44" w14:textId="65336020" w:rsidR="00963A9F" w:rsidRPr="00963A9F" w:rsidRDefault="00AF2632"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2304" behindDoc="0" locked="0" layoutInCell="1" allowOverlap="1" wp14:anchorId="3CB6B53B" wp14:editId="13868908">
                <wp:simplePos x="0" y="0"/>
                <wp:positionH relativeFrom="column">
                  <wp:posOffset>365760</wp:posOffset>
                </wp:positionH>
                <wp:positionV relativeFrom="paragraph">
                  <wp:posOffset>142875</wp:posOffset>
                </wp:positionV>
                <wp:extent cx="2857500" cy="628650"/>
                <wp:effectExtent l="0" t="0" r="19050" b="19050"/>
                <wp:wrapNone/>
                <wp:docPr id="72" name="Поле 72"/>
                <wp:cNvGraphicFramePr/>
                <a:graphic xmlns:a="http://schemas.openxmlformats.org/drawingml/2006/main">
                  <a:graphicData uri="http://schemas.microsoft.com/office/word/2010/wordprocessingShape">
                    <wps:wsp>
                      <wps:cNvSpPr txBox="1"/>
                      <wps:spPr>
                        <a:xfrm>
                          <a:off x="0" y="0"/>
                          <a:ext cx="2857500" cy="628650"/>
                        </a:xfrm>
                        <a:prstGeom prst="rect">
                          <a:avLst/>
                        </a:prstGeom>
                        <a:solidFill>
                          <a:sysClr val="window" lastClr="FFFFFF"/>
                        </a:solidFill>
                        <a:ln w="25400" cap="flat" cmpd="sng" algn="ctr">
                          <a:solidFill>
                            <a:sysClr val="windowText" lastClr="000000"/>
                          </a:solidFill>
                          <a:prstDash val="solid"/>
                        </a:ln>
                        <a:effectLst/>
                      </wps:spPr>
                      <wps:txbx>
                        <w:txbxContent>
                          <w:p w14:paraId="56F12183" w14:textId="77777777" w:rsidR="00E01197" w:rsidRPr="000A66DC" w:rsidRDefault="00E01197" w:rsidP="007056C3">
                            <w:pPr>
                              <w:spacing w:after="0" w:line="240" w:lineRule="auto"/>
                              <w:rPr>
                                <w:rFonts w:ascii="Times New Roman" w:hAnsi="Times New Roman" w:cs="Times New Roman"/>
                              </w:rPr>
                            </w:pPr>
                            <w:r w:rsidRPr="000A66DC">
                              <w:rPr>
                                <w:rFonts w:ascii="Times New Roman" w:hAnsi="Times New Roman" w:cs="Times New Roman"/>
                                <w:lang w:val="uk-UA"/>
                              </w:rPr>
                              <w:t>Відсутність знань про специфіку українського ринку та його особливості, які впливають на бренд-менеджмент</w:t>
                            </w:r>
                            <w:r w:rsidRPr="000A66DC">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2" o:spid="_x0000_s1049" type="#_x0000_t202" style="position:absolute;left:0;text-align:left;margin-left:28.8pt;margin-top:11.25pt;width:225pt;height:4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NfajwIAABoFAAAOAAAAZHJzL2Uyb0RvYy54bWysVEtu2zAQ3RfoHQjuG9mqnaRG5MBN4KJA&#10;kARIiqxpirIE8FeStuRepqfoqkDP4CP1kbIT57MqqgVFzgzn8+YNz847JclaON8YXdDh0YASobkp&#10;G70s6Lf7+YdTSnxgumTSaFHQjfD0fPr+3VlrJyI3tZGlcAROtJ+0tqB1CHaSZZ7XQjF/ZKzQUFbG&#10;KRZwdMusdKyFdyWzfDA4zlrjSusMF95Detkr6TT5ryrBw01VeRGILChyC2l1aV3ENZuescnSMVs3&#10;fJcG+4csFGs0gj66umSBkZVrXrlSDXfGmyoccaMyU1UNF6kGVDMcvKjmrmZWpFoAjrePMPn/55Zf&#10;r28dacqCnuSUaKbQo+3P7Z/t7+0vAhHwaa2fwOzOwjB0n02HPu/lHsJYdlc5Ff8oiEAPpDeP6Iou&#10;EA5hfjo+GQ+g4tAd56fH4wR/9nTbOh++CKNI3BTUoXsJVLa+8gGZwHRvEoN5I5ty3kiZDht/IR1Z&#10;MzQa/ChNS4lkPkBY0Hn6YtJw8eya1KRFauNRSoyBgZVkATkqC0y8XlLC5BLU5sGlXJ7d9q+C3qPa&#10;g8CD9L0VOBZyyXzdZ5y87sykjvWIRN5d3bEFPdRxF7pFl1qWf9z3YWHKDdrjTE9wb/m8QYArAHDL&#10;HBgN2DGl4QZLJQ1KNrsdJbVxP96SR3sQDVpKWkwI4Pi+Yk6gvK8aFPw0HI3iSKXDaHyS4+AONYtD&#10;jV6pC4PeDPEeWJ620T7I/bZyRj1gmGcxKlRMc8QuKODstxehn1s8BlzMZskIQ2RZuNJ3lkfXEbgI&#10;7H33wJzd0SigJddmP0ts8oJNvW28qc1sFUzVJKpFoHtUQZp4wAAm+uweizjhh+dk9fSkTf8CAAD/&#10;/wMAUEsDBBQABgAIAAAAIQAZR2mR3QAAAAkBAAAPAAAAZHJzL2Rvd25yZXYueG1sTI+xTsMwEIZ3&#10;JN7BOiQ2aifgUKVxqoLExgClA2xufI0jYjvEThvenutEx7v/03/fVevZ9eyIY+yCV5AtBDD0TTCd&#10;bxXsPl7ulsBi0t7oPnhU8IsR1vX1VaVLE07+HY/b1DIq8bHUCmxKQ8l5bCw6HRdhQE/ZIYxOJxrH&#10;lptRn6jc9TwXouBOd54uWD3gs8Xmezs5Bd20/MoeMivf7je7z6fiVXOBP0rd3sybFbCEc/qH4axP&#10;6lCT0z5M3kTWK5CPBZEK8lwCo1yK82JPYJ5J4HXFLz+o/wAAAP//AwBQSwECLQAUAAYACAAAACEA&#10;toM4kv4AAADhAQAAEwAAAAAAAAAAAAAAAAAAAAAAW0NvbnRlbnRfVHlwZXNdLnhtbFBLAQItABQA&#10;BgAIAAAAIQA4/SH/1gAAAJQBAAALAAAAAAAAAAAAAAAAAC8BAABfcmVscy8ucmVsc1BLAQItABQA&#10;BgAIAAAAIQB0qNfajwIAABoFAAAOAAAAAAAAAAAAAAAAAC4CAABkcnMvZTJvRG9jLnhtbFBLAQIt&#10;ABQABgAIAAAAIQAZR2mR3QAAAAkBAAAPAAAAAAAAAAAAAAAAAOkEAABkcnMvZG93bnJldi54bWxQ&#10;SwUGAAAAAAQABADzAAAA8wUAAAAA&#10;" fillcolor="window" strokecolor="windowText" strokeweight="2pt">
                <v:textbox>
                  <w:txbxContent>
                    <w:p w14:paraId="56F12183" w14:textId="77777777" w:rsidR="00E01197" w:rsidRPr="000A66DC" w:rsidRDefault="00E01197" w:rsidP="007056C3">
                      <w:pPr>
                        <w:spacing w:after="0" w:line="240" w:lineRule="auto"/>
                        <w:rPr>
                          <w:rFonts w:ascii="Times New Roman" w:hAnsi="Times New Roman" w:cs="Times New Roman"/>
                        </w:rPr>
                      </w:pPr>
                      <w:r w:rsidRPr="000A66DC">
                        <w:rPr>
                          <w:rFonts w:ascii="Times New Roman" w:hAnsi="Times New Roman" w:cs="Times New Roman"/>
                          <w:lang w:val="uk-UA"/>
                        </w:rPr>
                        <w:t>Відсутність знань про специфіку українського ринку та його особливості, які впливають на бренд-менеджмент</w:t>
                      </w:r>
                      <w:r w:rsidRPr="000A66DC">
                        <w:rPr>
                          <w:rFonts w:ascii="Times New Roman" w:hAnsi="Times New Roman" w:cs="Times New Roman"/>
                        </w:rPr>
                        <w:t>.</w:t>
                      </w:r>
                    </w:p>
                  </w:txbxContent>
                </v:textbox>
              </v:shape>
            </w:pict>
          </mc:Fallback>
        </mc:AlternateContent>
      </w:r>
      <w:r w:rsidRPr="00963A9F">
        <w:rPr>
          <w:rFonts w:ascii="Times New Roman" w:hAnsi="Times New Roman" w:cs="Times New Roman"/>
          <w:noProof/>
          <w:sz w:val="28"/>
          <w:lang w:eastAsia="ru-RU"/>
        </w:rPr>
        <mc:AlternateContent>
          <mc:Choice Requires="wps">
            <w:drawing>
              <wp:anchor distT="0" distB="0" distL="114300" distR="114300" simplePos="0" relativeHeight="251689472" behindDoc="0" locked="0" layoutInCell="1" allowOverlap="1" wp14:anchorId="428AADAA" wp14:editId="7EFB8E14">
                <wp:simplePos x="0" y="0"/>
                <wp:positionH relativeFrom="column">
                  <wp:posOffset>3442335</wp:posOffset>
                </wp:positionH>
                <wp:positionV relativeFrom="paragraph">
                  <wp:posOffset>142875</wp:posOffset>
                </wp:positionV>
                <wp:extent cx="2981325" cy="619125"/>
                <wp:effectExtent l="0" t="0" r="28575" b="28575"/>
                <wp:wrapNone/>
                <wp:docPr id="73" name="Поле 73"/>
                <wp:cNvGraphicFramePr/>
                <a:graphic xmlns:a="http://schemas.openxmlformats.org/drawingml/2006/main">
                  <a:graphicData uri="http://schemas.microsoft.com/office/word/2010/wordprocessingShape">
                    <wps:wsp>
                      <wps:cNvSpPr txBox="1"/>
                      <wps:spPr>
                        <a:xfrm>
                          <a:off x="0" y="0"/>
                          <a:ext cx="2981325" cy="619125"/>
                        </a:xfrm>
                        <a:prstGeom prst="rect">
                          <a:avLst/>
                        </a:prstGeom>
                        <a:solidFill>
                          <a:sysClr val="window" lastClr="FFFFFF"/>
                        </a:solidFill>
                        <a:ln w="25400" cap="flat" cmpd="sng" algn="ctr">
                          <a:solidFill>
                            <a:sysClr val="windowText" lastClr="000000"/>
                          </a:solidFill>
                          <a:prstDash val="solid"/>
                        </a:ln>
                        <a:effectLst/>
                      </wps:spPr>
                      <wps:txbx>
                        <w:txbxContent>
                          <w:p w14:paraId="7B9F78E0" w14:textId="77777777" w:rsidR="00E01197" w:rsidRPr="000A66DC" w:rsidRDefault="00E01197" w:rsidP="007056C3">
                            <w:pPr>
                              <w:spacing w:after="0" w:line="240" w:lineRule="auto"/>
                              <w:rPr>
                                <w:rFonts w:ascii="Times New Roman" w:hAnsi="Times New Roman" w:cs="Times New Roman"/>
                              </w:rPr>
                            </w:pPr>
                            <w:r w:rsidRPr="000A66DC">
                              <w:rPr>
                                <w:rFonts w:ascii="Times New Roman" w:hAnsi="Times New Roman" w:cs="Times New Roman"/>
                                <w:lang w:val="uk-UA"/>
                              </w:rPr>
                              <w:t>Відсутність ресурсів та часу для проведення необхідних навчань та тренінгів з адаптації зарубіжних практик</w:t>
                            </w:r>
                            <w:r w:rsidRPr="000A66DC">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3" o:spid="_x0000_s1050" type="#_x0000_t202" style="position:absolute;left:0;text-align:left;margin-left:271.05pt;margin-top:11.25pt;width:234.75pt;height:48.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DZWjQIAABoFAAAOAAAAZHJzL2Uyb0RvYy54bWysVEtu2zAQ3RfoHQjuG1mO8zMsB64DFwWC&#10;JEBSZE1TlCWAIlmStuRepqfoqkDP4CP1kZIT57MqqgU1P87nzQwnl20tyUZYV2mV0fRoQIlQXOeV&#10;WmX028Pi0zklzjOVM6mVyOhWOHo5/fhh0pixGOpSy1xYAifKjRuT0dJ7M04Sx0tRM3ekjVBQFtrW&#10;zIO1qyS3rIH3WibDweA0abTNjdVcOAfpVaek0+i/KAT3t0XhhCcyo8jNx9PGcxnOZDph45Vlpqx4&#10;nwb7hyxqVikEfXJ1xTwja1u9cVVX3GqnC3/EdZ3ooqi4iDWgmnTwqpr7khkRawE4zjzB5P6fW36z&#10;ubOkyjN6dkyJYjV6tPu5+7P7vftFIAI+jXFjmN0bGPr2s27R573cQRjKbgtbhz8KItAD6e0TuqL1&#10;hEM4vDhPj4cnlHDoTtOLFDTcJ8+3jXX+i9A1CURGLboXQWWba+c7071JCOa0rPJFJWVktm4uLdkw&#10;NBrzkeuGEsmchzCji/j10V5ck4o0SO1kNEDOnGECC8k8yNoAE6dWlDC5wmhzb2MuL267N0EfUO1B&#10;4EH83gscCrliruwyjl57M6lCPSIOb193aEEHdaB8u2xjy4ajcCWIljrfoj1WdwPuDF9UCHANAO6Y&#10;xUSjOmypv8VRSI2SdU9RUmr74z15sMegQUtJgw0BHN/XzAqU91VhBC/S0SisVGRGJ2dDMPZQszzU&#10;qHU91+hNivfA8EgGey/3ZGF1/YhlnoWoUDHFETujgLMj577bWzwGXMxm0QhLZJi/VveGB9cBuADs&#10;Q/vIrOnHyKMlN3q/S2z8apo623BT6dna66KKo/aMKkY0MFjAOKz9YxE2/JCPVs9P2vQvAAAA//8D&#10;AFBLAwQUAAYACAAAACEAy2Fq5t4AAAALAQAADwAAAGRycy9kb3ducmV2LnhtbEyPsU7DMBCGdyTe&#10;wTokNmo7NFEV4lQFiY0BSgfYrvE1jhrbIXba8Pa4E93udJ/+/7tqPduenWgMnXcK5EIAI9d43blW&#10;we7z9WEFLER0GnvvSMEvBVjXtzcVltqf3QedtrFlKcSFEhWYGIeS89AYshgWfiCXbgc/WoxpHVuu&#10;RzyncNvzTIiCW+xcajA40Iuh5ridrIJuWn3LpTT5++Nm9/VcvCEX9KPU/d28eQIWaY7/MFz0kzrU&#10;yWnvJ6cD6xXky0wmVEGW5cAugJCyALZPU2oGXlf8+of6DwAA//8DAFBLAQItABQABgAIAAAAIQC2&#10;gziS/gAAAOEBAAATAAAAAAAAAAAAAAAAAAAAAABbQ29udGVudF9UeXBlc10ueG1sUEsBAi0AFAAG&#10;AAgAAAAhADj9If/WAAAAlAEAAAsAAAAAAAAAAAAAAAAALwEAAF9yZWxzLy5yZWxzUEsBAi0AFAAG&#10;AAgAAAAhAArENlaNAgAAGgUAAA4AAAAAAAAAAAAAAAAALgIAAGRycy9lMm9Eb2MueG1sUEsBAi0A&#10;FAAGAAgAAAAhAMthaubeAAAACwEAAA8AAAAAAAAAAAAAAAAA5wQAAGRycy9kb3ducmV2LnhtbFBL&#10;BQYAAAAABAAEAPMAAADyBQAAAAA=&#10;" fillcolor="window" strokecolor="windowText" strokeweight="2pt">
                <v:textbox>
                  <w:txbxContent>
                    <w:p w14:paraId="7B9F78E0" w14:textId="77777777" w:rsidR="00E01197" w:rsidRPr="000A66DC" w:rsidRDefault="00E01197" w:rsidP="007056C3">
                      <w:pPr>
                        <w:spacing w:after="0" w:line="240" w:lineRule="auto"/>
                        <w:rPr>
                          <w:rFonts w:ascii="Times New Roman" w:hAnsi="Times New Roman" w:cs="Times New Roman"/>
                        </w:rPr>
                      </w:pPr>
                      <w:r w:rsidRPr="000A66DC">
                        <w:rPr>
                          <w:rFonts w:ascii="Times New Roman" w:hAnsi="Times New Roman" w:cs="Times New Roman"/>
                          <w:lang w:val="uk-UA"/>
                        </w:rPr>
                        <w:t>Відсутність ресурсів та часу для проведення необхідних навчань та тренінгів з адаптації зарубіжних практик</w:t>
                      </w:r>
                      <w:r w:rsidRPr="000A66DC">
                        <w:rPr>
                          <w:rFonts w:ascii="Times New Roman" w:hAnsi="Times New Roman" w:cs="Times New Roman"/>
                        </w:rPr>
                        <w:t>.</w:t>
                      </w:r>
                    </w:p>
                  </w:txbxContent>
                </v:textbox>
              </v:shape>
            </w:pict>
          </mc:Fallback>
        </mc:AlternateContent>
      </w:r>
    </w:p>
    <w:p w14:paraId="7ABC6260" w14:textId="481383A6" w:rsidR="00963A9F" w:rsidRPr="00963A9F" w:rsidRDefault="00963A9F" w:rsidP="00963A9F">
      <w:pPr>
        <w:spacing w:after="160" w:line="240" w:lineRule="auto"/>
        <w:ind w:firstLine="1276"/>
        <w:rPr>
          <w:rFonts w:ascii="Times New Roman" w:hAnsi="Times New Roman" w:cs="Times New Roman"/>
          <w:sz w:val="28"/>
          <w:lang w:val="uk-UA"/>
        </w:rPr>
      </w:pPr>
    </w:p>
    <w:p w14:paraId="2816F4B0" w14:textId="3F05172B" w:rsidR="00963A9F" w:rsidRPr="00963A9F" w:rsidRDefault="00E67163"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6640" behindDoc="0" locked="0" layoutInCell="1" allowOverlap="1" wp14:anchorId="5C6156BA" wp14:editId="3592DF26">
                <wp:simplePos x="0" y="0"/>
                <wp:positionH relativeFrom="column">
                  <wp:posOffset>4423410</wp:posOffset>
                </wp:positionH>
                <wp:positionV relativeFrom="paragraph">
                  <wp:posOffset>160655</wp:posOffset>
                </wp:positionV>
                <wp:extent cx="9525" cy="133350"/>
                <wp:effectExtent l="76200" t="0" r="66675" b="57150"/>
                <wp:wrapNone/>
                <wp:docPr id="30" name="Прямая со стрелкой 30"/>
                <wp:cNvGraphicFramePr/>
                <a:graphic xmlns:a="http://schemas.openxmlformats.org/drawingml/2006/main">
                  <a:graphicData uri="http://schemas.microsoft.com/office/word/2010/wordprocessingShape">
                    <wps:wsp>
                      <wps:cNvCnPr/>
                      <wps:spPr>
                        <a:xfrm flipH="1">
                          <a:off x="0" y="0"/>
                          <a:ext cx="9525"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0" o:spid="_x0000_s1026" type="#_x0000_t32" style="position:absolute;margin-left:348.3pt;margin-top:12.65pt;width:.75pt;height:10.5pt;flip:x;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VVnIQIAAO4DAAAOAAAAZHJzL2Uyb0RvYy54bWysU0uOEzEQ3SNxB8t70vkoiInSmUXCwILP&#10;SAwHqLHdaUtu23KZdLIbuMAcgSuwYcFHc4buG1F2Z6IBdoheWK6qrldVr56X5/vGsJ0KqJ0t+WQ0&#10;5kxZ4aS225K/v7p48owzjGAlGGdVyQ8K+fnq8aNl6xdq6mpnpAqMQCwuWl/yOka/KAoUtWoAR84r&#10;S8HKhQYimWFbyAAtoTemmI7HT4vWBemDEwqRvJshyFcZv6qUiG+rClVkpuTUW8xnyOd1OovVEhbb&#10;AL7W4tgG/EMXDWhLRU9QG4jAPgT9F1SjRXDoqjgSrilcVWmh8gw0zWT8xzTvavAqz0LkoD/RhP8P&#10;VrzZXQamZclnRI+FhnbUfe5v+tvuZ/elv2X9x+6Ojv5Tf9N97X5037u77hujn4m51uOCANb2Mhwt&#10;9Jch0bCvQsMqo/1LEkUmhkZl+8z74cS72kcmyHk2n845ExSYzGazecYuBpAE5gPGF8o1LF1KjjGA&#10;3tZx7ayl/bowFIDdK4zUBiXeJ6Rk6y60MXnNxrL2VAxIbJWBSHUbT+Oj3XIGZksqFjHkltEZLVN2&#10;wsEDrk1gOyAhkf6ka6+ofc4MYKQAzZS/IbEGqYZfz+bkHlSGEF87Obgn43s/tTtA585/K5nG2ADW&#10;Q0oODUgRtHluJYsHT+uCEFybAgRlbOpVZeEf6UhLGtaSbtdOHvK2imSRqHLa8QEk1T606f7wma5+&#10;AQAA//8DAFBLAwQUAAYACAAAACEAh07cUN8AAAAJAQAADwAAAGRycy9kb3ducmV2LnhtbEyPy07D&#10;MBBF90j8gzVI7KjTl9WGTCoEYgUbClLVnRsPcUo8DrHbhL/HrMpydI/uPVNsRteKM/Wh8YwwnWQg&#10;iCtvGq4RPt6f71YgQtRsdOuZEH4owKa8vip0bvzAb3TexlqkEg65RrAxdrmUobLkdJj4jjhln753&#10;Oqazr6Xp9ZDKXStnWaak0w2nBas7erRUfW1PDmH3mu2Xo+/tcf+9sC/NU707ugHx9mZ8uAcRaYwX&#10;GP70kzqUyengT2yCaBHUWqmEIsyWcxAJUOvVFMQBYaHmIMtC/v+g/AUAAP//AwBQSwECLQAUAAYA&#10;CAAAACEAtoM4kv4AAADhAQAAEwAAAAAAAAAAAAAAAAAAAAAAW0NvbnRlbnRfVHlwZXNdLnhtbFBL&#10;AQItABQABgAIAAAAIQA4/SH/1gAAAJQBAAALAAAAAAAAAAAAAAAAAC8BAABfcmVscy8ucmVsc1BL&#10;AQItABQABgAIAAAAIQDNQVVnIQIAAO4DAAAOAAAAAAAAAAAAAAAAAC4CAABkcnMvZTJvRG9jLnht&#10;bFBLAQItABQABgAIAAAAIQCHTtxQ3wAAAAkBAAAPAAAAAAAAAAAAAAAAAHsEAABkcnMvZG93bnJl&#10;di54bWxQSwUGAAAAAAQABADzAAAAhwUAAAAA&#10;">
                <v:stroke endarrow="open"/>
              </v:shape>
            </w:pict>
          </mc:Fallback>
        </mc:AlternateContent>
      </w:r>
      <w:r w:rsidRPr="00963A9F">
        <w:rPr>
          <w:rFonts w:ascii="Times New Roman" w:hAnsi="Times New Roman" w:cs="Times New Roman"/>
          <w:noProof/>
          <w:sz w:val="28"/>
          <w:lang w:eastAsia="ru-RU"/>
        </w:rPr>
        <mc:AlternateContent>
          <mc:Choice Requires="wps">
            <w:drawing>
              <wp:anchor distT="0" distB="0" distL="114300" distR="114300" simplePos="0" relativeHeight="251700736" behindDoc="0" locked="0" layoutInCell="1" allowOverlap="1" wp14:anchorId="149899B0" wp14:editId="5B21E888">
                <wp:simplePos x="0" y="0"/>
                <wp:positionH relativeFrom="column">
                  <wp:posOffset>1003935</wp:posOffset>
                </wp:positionH>
                <wp:positionV relativeFrom="paragraph">
                  <wp:posOffset>160655</wp:posOffset>
                </wp:positionV>
                <wp:extent cx="0" cy="133350"/>
                <wp:effectExtent l="95250" t="0" r="57150" b="57150"/>
                <wp:wrapNone/>
                <wp:docPr id="34" name="Прямая со стрелкой 34"/>
                <wp:cNvGraphicFramePr/>
                <a:graphic xmlns:a="http://schemas.openxmlformats.org/drawingml/2006/main">
                  <a:graphicData uri="http://schemas.microsoft.com/office/word/2010/wordprocessingShape">
                    <wps:wsp>
                      <wps:cNvCnPr/>
                      <wps:spPr>
                        <a:xfrm>
                          <a:off x="0" y="0"/>
                          <a:ext cx="0"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A7E983A" id="Прямая со стрелкой 34" o:spid="_x0000_s1026" type="#_x0000_t32" style="position:absolute;margin-left:79.05pt;margin-top:12.65pt;width:0;height:10.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yg61wEAAKADAAAOAAAAZHJzL2Uyb0RvYy54bWysU01v2zAMvQ/YfxB0X5wPZFiNOD0k7S77&#10;KLDuB7CSbAuQRUHU4vjfj5LTtNtuQ32QKdJ8JB+fd7fnwYmTiWTRN3K1WEphvEJtfdfIn4/3Hz5J&#10;QQm8BofeNHIyJG/379/txlCbNfbotImCQTzVY2hkn1Koq4pUbwagBQbjOdhiHCDxNXaVjjAy+uCq&#10;9XL5sRox6hBRGSL2Hueg3Bf8tjUqfW9bMkm4RnJvqZyxnE/5rPY7qLsIobfq0gb8RxcDWM9Fr1BH&#10;SCB+RfsP1GBVRMI2LRQOFbatVabMwNOsln9N86OHYMosTA6FK030drDq2+ngHyLTMAaqKTzEPMW5&#10;jUN+c3/iXMiarmSZcxJqdir2rjabzbbwWL3khUjps8FBZKORlCLYrk8H9J43gnFVuILTF0pcmROf&#10;E3JRj/fWubIY58XYyJvteiuFApZH6yCxOQTNqL6TAlzHulMpFkRCZ3XOzjg00cFFcQJePStG4/jI&#10;vUvhgBIHeKDyzIk9aDN/erNl96wLgvQV9exeLZ/93O4MXTr/o2Qe4wjUzyklNCMlsO7Oa5GmwD8B&#10;xIhjDjCU87lXU6R6oeNlE9l6Qj2VBVX5xjIoaRfJZp29vrP9+sfa/wYAAP//AwBQSwMEFAAGAAgA&#10;AAAhAOJjMz/dAAAACQEAAA8AAABkcnMvZG93bnJldi54bWxMj8FOwkAQhu8mvsNmTLzJlkIJqd0S&#10;Y8KhCcaIPsDSjm1jd7Z0h1Le3sGLHP+ZP998k20m16kRh9B6MjCfRaCQSl+1VBv4+tw+rUEFtlTZ&#10;zhMauGCATX5/l9m08mf6wHHPtRIIhdQaaJj7VOtQNuhsmPkeSXbffnCWJQ61rgZ7FrjrdBxFK+1s&#10;S3KhsT2+Nlj+7E/OQFwc+bLdFTy+c/J2dPFuWfSlMY8P08szKMaJ/8tw1Rd1yMXp4E9UBdVJTtZz&#10;qQosWYC6Fv4GBwPL1QJ0nunbD/JfAAAA//8DAFBLAQItABQABgAIAAAAIQC2gziS/gAAAOEBAAAT&#10;AAAAAAAAAAAAAAAAAAAAAABbQ29udGVudF9UeXBlc10ueG1sUEsBAi0AFAAGAAgAAAAhADj9If/W&#10;AAAAlAEAAAsAAAAAAAAAAAAAAAAALwEAAF9yZWxzLy5yZWxzUEsBAi0AFAAGAAgAAAAhALtTKDrX&#10;AQAAoAMAAA4AAAAAAAAAAAAAAAAALgIAAGRycy9lMm9Eb2MueG1sUEsBAi0AFAAGAAgAAAAhAOJj&#10;Mz/dAAAACQEAAA8AAAAAAAAAAAAAAAAAMQQAAGRycy9kb3ducmV2LnhtbFBLBQYAAAAABAAEAPMA&#10;AAA7BQAAAAA=&#10;">
                <v:stroke endarrow="open"/>
              </v:shape>
            </w:pict>
          </mc:Fallback>
        </mc:AlternateContent>
      </w:r>
    </w:p>
    <w:p w14:paraId="13B5C880" w14:textId="4156AF60" w:rsidR="00963A9F" w:rsidRPr="00963A9F" w:rsidRDefault="00AF2632"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3328" behindDoc="0" locked="0" layoutInCell="1" allowOverlap="1" wp14:anchorId="434FC060" wp14:editId="5E879682">
                <wp:simplePos x="0" y="0"/>
                <wp:positionH relativeFrom="column">
                  <wp:posOffset>367665</wp:posOffset>
                </wp:positionH>
                <wp:positionV relativeFrom="paragraph">
                  <wp:posOffset>6350</wp:posOffset>
                </wp:positionV>
                <wp:extent cx="2914650" cy="619125"/>
                <wp:effectExtent l="0" t="0" r="19050" b="28575"/>
                <wp:wrapNone/>
                <wp:docPr id="74" name="Поле 74"/>
                <wp:cNvGraphicFramePr/>
                <a:graphic xmlns:a="http://schemas.openxmlformats.org/drawingml/2006/main">
                  <a:graphicData uri="http://schemas.microsoft.com/office/word/2010/wordprocessingShape">
                    <wps:wsp>
                      <wps:cNvSpPr txBox="1"/>
                      <wps:spPr>
                        <a:xfrm>
                          <a:off x="0" y="0"/>
                          <a:ext cx="2914650" cy="619125"/>
                        </a:xfrm>
                        <a:prstGeom prst="rect">
                          <a:avLst/>
                        </a:prstGeom>
                        <a:solidFill>
                          <a:sysClr val="window" lastClr="FFFFFF"/>
                        </a:solidFill>
                        <a:ln w="25400" cap="flat" cmpd="sng" algn="ctr">
                          <a:solidFill>
                            <a:sysClr val="windowText" lastClr="000000"/>
                          </a:solidFill>
                          <a:prstDash val="solid"/>
                        </a:ln>
                        <a:effectLst/>
                      </wps:spPr>
                      <wps:txbx>
                        <w:txbxContent>
                          <w:p w14:paraId="2FED24DC"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культурна адаптація іноземних стратегій бренд-менеджменту до українських реалій.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4" o:spid="_x0000_s1051" type="#_x0000_t202" style="position:absolute;left:0;text-align:left;margin-left:28.95pt;margin-top:.5pt;width:229.5pt;height:48.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Em7iQIAABoFAAAOAAAAZHJzL2Uyb0RvYy54bWysVEtu2zAQ3RfoHQjuG9mGnTRG5MBN4KJA&#10;kARIiqxpirIE8FeStuRepqfoqkDO4CP1kZIT57MqqgU1P87nzQzPzlslyUY4Xxud0+HRgBKhuSlq&#10;vcrp9/vFp8+U+MB0waTRIqdb4en57OOHs8ZOxchURhbCETjRftrYnFYh2GmWeV4JxfyRsUJDWRqn&#10;WADrVlnhWAPvSmajweA4a4wrrDNceA/pZaeks+S/LAUPN2XpRSAyp8gtpNOlcxnPbHbGpivHbFXz&#10;Pg32D1koVmsEfXJ1yQIja1e/caVq7ow3ZTjiRmWmLGsuUg2oZjh4Vc1dxaxItQAcb59g8v/PLb/e&#10;3DpSFzk9GVOimUKPdr92j7s/u98EIuDTWD+F2Z2FYWi/mBZ93ss9hLHstnQq/lEQgR5Ib5/QFW0g&#10;HMLR6XB8PIGKQ3c8PB2OJtFN9nzbOh++CqNIJHLq0L0EKttc+dCZ7k1iMG9kXSxqKROz9RfSkQ1D&#10;ozEfhWkokcwHCHO6SF8f7cU1qUmD1CbjQUyMYQJLyQJIZYGJ1ytKmFxhtHlwKZcXt/2boPeo9iDw&#10;IH3vBY6FXDJfdRknr72Z1LEekYa3rzu2oIM6UqFdtqllHYBRtDTFFu1xphtwb/miRoArAHDLHCYa&#10;1WFLww2OUhqUbHqKksq4n+/Joz0GDVpKGmwI4PixZk6gvG8aI4h2juE2JGY8ORmBcYea5aFGr9WF&#10;QW+GeA8sT2S0D3JPls6oByzzPEaFimmO2DkFnB15Ebq9xWPAxXyejLBEloUrfWd5dB2Bi8Detw/M&#10;2X6MAlpybfa7xKavpqmzjTe1ma+DKes0as+oYkQjgwVMw9o/FnHDD/lk9fykzf4CAAD//wMAUEsD&#10;BBQABgAIAAAAIQAV8eER3AAAAAcBAAAPAAAAZHJzL2Rvd25yZXYueG1sTI/BTsMwEETvSPyDtUjc&#10;qBMgIQ1xqoLEjQMtPdDbNt7GEbEdYqcNf89yguPsjGbfVKvZ9uJEY+i8U5AuEhDkGq871yrYvb/c&#10;FCBCRKex944UfFOAVX15UWGp/dlt6LSNreASF0pUYGIcSilDY8hiWPiBHHtHP1qMLMdW6hHPXG57&#10;eZskubTYOf5gcKBnQ83ndrIKuqnYp/epyd7u1ruPp/wVZUJfSl1fzetHEJHm+BeGX3xGh5qZDn5y&#10;OoheQfaw5CTfeRHbWZqzPihYFhnIupL/+esfAAAA//8DAFBLAQItABQABgAIAAAAIQC2gziS/gAA&#10;AOEBAAATAAAAAAAAAAAAAAAAAAAAAABbQ29udGVudF9UeXBlc10ueG1sUEsBAi0AFAAGAAgAAAAh&#10;ADj9If/WAAAAlAEAAAsAAAAAAAAAAAAAAAAALwEAAF9yZWxzLy5yZWxzUEsBAi0AFAAGAAgAAAAh&#10;AL2sSbuJAgAAGgUAAA4AAAAAAAAAAAAAAAAALgIAAGRycy9lMm9Eb2MueG1sUEsBAi0AFAAGAAgA&#10;AAAhABXx4RHcAAAABwEAAA8AAAAAAAAAAAAAAAAA4wQAAGRycy9kb3ducmV2LnhtbFBLBQYAAAAA&#10;BAAEAPMAAADsBQAAAAA=&#10;" fillcolor="window" strokecolor="windowText" strokeweight="2pt">
                <v:textbox>
                  <w:txbxContent>
                    <w:p w14:paraId="2FED24DC"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культурна адаптація іноземних стратегій бренд-менеджменту до українських реалій.</w:t>
                      </w:r>
                    </w:p>
                  </w:txbxContent>
                </v:textbox>
              </v:shape>
            </w:pict>
          </mc:Fallback>
        </mc:AlternateContent>
      </w:r>
      <w:r w:rsidR="00E67163" w:rsidRPr="00963A9F">
        <w:rPr>
          <w:rFonts w:ascii="Times New Roman" w:hAnsi="Times New Roman" w:cs="Times New Roman"/>
          <w:noProof/>
          <w:sz w:val="28"/>
          <w:lang w:eastAsia="ru-RU"/>
        </w:rPr>
        <mc:AlternateContent>
          <mc:Choice Requires="wps">
            <w:drawing>
              <wp:anchor distT="0" distB="0" distL="114300" distR="114300" simplePos="0" relativeHeight="251688448" behindDoc="0" locked="0" layoutInCell="1" allowOverlap="1" wp14:anchorId="78B4B143" wp14:editId="1958469E">
                <wp:simplePos x="0" y="0"/>
                <wp:positionH relativeFrom="column">
                  <wp:posOffset>3442335</wp:posOffset>
                </wp:positionH>
                <wp:positionV relativeFrom="paragraph">
                  <wp:posOffset>5715</wp:posOffset>
                </wp:positionV>
                <wp:extent cx="3009900" cy="600075"/>
                <wp:effectExtent l="0" t="0" r="19050" b="28575"/>
                <wp:wrapNone/>
                <wp:docPr id="21" name="Поле 21"/>
                <wp:cNvGraphicFramePr/>
                <a:graphic xmlns:a="http://schemas.openxmlformats.org/drawingml/2006/main">
                  <a:graphicData uri="http://schemas.microsoft.com/office/word/2010/wordprocessingShape">
                    <wps:wsp>
                      <wps:cNvSpPr txBox="1"/>
                      <wps:spPr>
                        <a:xfrm>
                          <a:off x="0" y="0"/>
                          <a:ext cx="3009900" cy="600075"/>
                        </a:xfrm>
                        <a:prstGeom prst="rect">
                          <a:avLst/>
                        </a:prstGeom>
                        <a:solidFill>
                          <a:sysClr val="window" lastClr="FFFFFF"/>
                        </a:solidFill>
                        <a:ln w="25400" cap="flat" cmpd="sng" algn="ctr">
                          <a:solidFill>
                            <a:sysClr val="windowText" lastClr="000000"/>
                          </a:solidFill>
                          <a:prstDash val="solid"/>
                        </a:ln>
                        <a:effectLst/>
                      </wps:spPr>
                      <wps:txbx>
                        <w:txbxContent>
                          <w:p w14:paraId="37ABCC96"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кваліфікація членів команди проекту у сфері міжнародного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 o:spid="_x0000_s1052" type="#_x0000_t202" style="position:absolute;left:0;text-align:left;margin-left:271.05pt;margin-top:.45pt;width:237pt;height:47.2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xeCjAIAABoFAAAOAAAAZHJzL2Uyb0RvYy54bWysVEtu2zAQ3RfoHQjuG8mukzSG5cBN4KJA&#10;kARwiqxpirIEUCRL0pbcy/QUXRXoGXykPlJy7HxWRbWgyJnhfN684eSyrSXZCOsqrTI6OEkpEYrr&#10;vFKrjH57mH/4RInzTOVMaiUyuhWOXk7fv5s0ZiyGutQyF5bAiXLjxmS09N6Mk8TxUtTMnWgjFJSF&#10;tjXzONpVklvWwHstk2GaniWNtrmxmgvnIL3ulHQa/ReF4P6uKJzwRGYUufm42rguw5pMJ2y8ssyU&#10;Fe/TYP+QRc0qhaBPrq6ZZ2Rtq1eu6opb7XThT7iuE10UFRexBlQzSF9UsyiZEbEWgOPME0zu/7nl&#10;t5t7S6o8o8MBJYrV6NHu5+7P7vfuF4EI+DTGjWG2MDD07Wfdos97uYMwlN0Wtg5/FESgB9LbJ3RF&#10;6wmH8GOaXlykUHHoztI0PT8NbpLDbWOd/yJ0TcImoxbdi6CyzY3zneneJARzWlb5vJIyHrbuSlqy&#10;YWg0+JHrhhLJnIcwo/P49dGeXZOKNKj9dBQTY2BgIZlHjrUBJk6tKGFyBWpzb2Muz267V0EfUO1R&#10;YFSJ763AoZBr5sou4+i1N5Mq1CMiefu6Qws6qMPOt8u2a9lZuBJES51v0R6rO4I7w+cVAtwAgHtm&#10;wWjAjin1d1gKqVGy7neUlNr+eEse7EE0aClpMCGA4/uaWYHyvipQ8GIwGoWRiofR6fkQB3usWR5r&#10;1Lq+0ugNWIbs4jbYe7nfFlbXjxjmWYgKFVMcsTMKOLvtle/mFo8BF7NZNMIQGeZv1MLw4DoAF4B9&#10;aB+ZNT2NPFpyq/ezxMYv2NTZhptKz9ZeF1Wk2gFVUDQcMICRrP1jESb8+BytDk/a9C8AAAD//wMA&#10;UEsDBBQABgAIAAAAIQCm0VEJ3AAAAAgBAAAPAAAAZHJzL2Rvd25yZXYueG1sTI8xT8MwEIV3JP6D&#10;dUhs1HZJojaNUxUkNgYoHWC7xkccEdshdtrw73EnGD+9p3ffVdvZ9uxEY+i8UyAXAhi5xuvOtQoO&#10;b093K2AhotPYe0cKfijAtr6+qrDU/uxe6bSPLUsjLpSowMQ4lJyHxpDFsPADuZR9+tFiTDi2XI94&#10;TuO250shCm6xc+mCwYEeDTVf+8kq6KbVh8ykyV/ud4f3h+IZuaBvpW5v5t0GWKQ5/pXhop/UoU5O&#10;Rz85HVivIM+WMlUVrIFdYiGLxMfEeQa8rvj/B+pfAAAA//8DAFBLAQItABQABgAIAAAAIQC2gziS&#10;/gAAAOEBAAATAAAAAAAAAAAAAAAAAAAAAABbQ29udGVudF9UeXBlc10ueG1sUEsBAi0AFAAGAAgA&#10;AAAhADj9If/WAAAAlAEAAAsAAAAAAAAAAAAAAAAALwEAAF9yZWxzLy5yZWxzUEsBAi0AFAAGAAgA&#10;AAAhAGFvF4KMAgAAGgUAAA4AAAAAAAAAAAAAAAAALgIAAGRycy9lMm9Eb2MueG1sUEsBAi0AFAAG&#10;AAgAAAAhAKbRUQncAAAACAEAAA8AAAAAAAAAAAAAAAAA5gQAAGRycy9kb3ducmV2LnhtbFBLBQYA&#10;AAAABAAEAPMAAADvBQAAAAA=&#10;" fillcolor="window" strokecolor="windowText" strokeweight="2pt">
                <v:textbox>
                  <w:txbxContent>
                    <w:p w14:paraId="37ABCC96" w14:textId="77777777" w:rsidR="00E01197" w:rsidRPr="000A66DC" w:rsidRDefault="00E01197" w:rsidP="007056C3">
                      <w:pPr>
                        <w:spacing w:after="0" w:line="240" w:lineRule="auto"/>
                        <w:rPr>
                          <w:rFonts w:ascii="Times New Roman" w:hAnsi="Times New Roman" w:cs="Times New Roman"/>
                          <w:lang w:val="uk-UA"/>
                        </w:rPr>
                      </w:pPr>
                      <w:r w:rsidRPr="000A66DC">
                        <w:rPr>
                          <w:rFonts w:ascii="Times New Roman" w:hAnsi="Times New Roman" w:cs="Times New Roman"/>
                          <w:lang w:val="uk-UA"/>
                        </w:rPr>
                        <w:t>Недостатня кваліфікація членів команди проекту у сфері міжнародного бренд-менеджменту.</w:t>
                      </w:r>
                    </w:p>
                  </w:txbxContent>
                </v:textbox>
              </v:shape>
            </w:pict>
          </mc:Fallback>
        </mc:AlternateContent>
      </w:r>
    </w:p>
    <w:p w14:paraId="3FD991B2" w14:textId="180B547A" w:rsidR="00963A9F" w:rsidRPr="00963A9F" w:rsidRDefault="00043C0F"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703808" behindDoc="0" locked="0" layoutInCell="1" allowOverlap="1" wp14:anchorId="425CEE92" wp14:editId="7CBF16ED">
                <wp:simplePos x="0" y="0"/>
                <wp:positionH relativeFrom="column">
                  <wp:posOffset>4432935</wp:posOffset>
                </wp:positionH>
                <wp:positionV relativeFrom="paragraph">
                  <wp:posOffset>299720</wp:posOffset>
                </wp:positionV>
                <wp:extent cx="0" cy="152400"/>
                <wp:effectExtent l="95250" t="0" r="57150" b="57150"/>
                <wp:wrapNone/>
                <wp:docPr id="37" name="Прямая со стрелкой 37"/>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4146F32" id="Прямая со стрелкой 37" o:spid="_x0000_s1026" type="#_x0000_t32" style="position:absolute;margin-left:349.05pt;margin-top:23.6pt;width:0;height:12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FS31wEAAKADAAAOAAAAZHJzL2Uyb0RvYy54bWysU01v2zAMvQ/YfxB0X2wHy7AacXpI1l32&#10;UWDdD2Al2RYgi4Koxcm/HyWnadfdhvkgU6T5SD4+b29PkxNHE8mi72SzqqUwXqG2fujkz4e7dx+l&#10;oAReg0NvOnk2JG93b99s59CaNY7otImCQTy1c+jkmFJoq4rUaCagFQbjOdhjnCDxNQ6VjjAz+uSq&#10;dV1/qGaMOkRUhoi9hyUodwW/741K3/ueTBKuk9xbKmcs52M+q90W2iFCGK26tAH/0MUE1nPRK9QB&#10;Eohf0f4FNVkVkbBPK4VThX1vlSkz8DRN/WqaHyMEU2ZhcihcaaL/B6u+Hff+PjINc6CWwn3MU5z6&#10;OOU39ydOhazzlSxzSkItTsXeZrN+Xxceq+e8ECl9NjiJbHSSUgQ7jGmP3vNGMDaFKzh+ocSVOfEp&#10;IRf1eGedK4txXsydvNmsN1IoYHn0DhKbU9CM6gcpwA2sO5ViQSR0VufsjENn2rsojsCrZ8VonB+4&#10;dykcUOIAD1SeJXEEbZZPbzbsXnRBkL6iXtxN/eTndhfo0vkfJfMYB6BxSSmhBSmBdZ+8Fukc+CeA&#10;GHHOAYZyPvdqilQvdDxvIluPqM9lQVW+sQxK2kWyWWcv72y//LF2vwEAAP//AwBQSwMEFAAGAAgA&#10;AAAhAMi7zUPeAAAACQEAAA8AAABkcnMvZG93bnJldi54bWxMj8tOwzAQRfdI/IM1SOyoE6v0ETKp&#10;EFIXkYoQhQ9wYzeJiMdpPE3Tv8eIBSxn5ujOuflmcp0Y7RBaTwjpLAFhqfKmpRrh82P7sAIRWJPR&#10;nSeLcLUBNsXtTa4z4y/0bsc91yKGUMg0QsPcZ1KGqrFOh5nvLcXb0Q9OcxyHWppBX2K466RKkoV0&#10;uqX4odG9fWls9bU/OwRVnvi63ZU8vvHj68mp3bzsK8T7u+n5CQTbif9g+NGP6lBEp4M/kwmiQ1is&#10;V2lEEeZLBSICv4sDwjJVIItc/m9QfAMAAP//AwBQSwECLQAUAAYACAAAACEAtoM4kv4AAADhAQAA&#10;EwAAAAAAAAAAAAAAAAAAAAAAW0NvbnRlbnRfVHlwZXNdLnhtbFBLAQItABQABgAIAAAAIQA4/SH/&#10;1gAAAJQBAAALAAAAAAAAAAAAAAAAAC8BAABfcmVscy8ucmVsc1BLAQItABQABgAIAAAAIQDG0FS3&#10;1wEAAKADAAAOAAAAAAAAAAAAAAAAAC4CAABkcnMvZTJvRG9jLnhtbFBLAQItABQABgAIAAAAIQDI&#10;u81D3gAAAAkBAAAPAAAAAAAAAAAAAAAAADEEAABkcnMvZG93bnJldi54bWxQSwUGAAAAAAQABADz&#10;AAAAPAUAAAAA&#10;">
                <v:stroke endarrow="open"/>
              </v:shape>
            </w:pict>
          </mc:Fallback>
        </mc:AlternateContent>
      </w:r>
      <w:r w:rsidR="00E67163" w:rsidRPr="00963A9F">
        <w:rPr>
          <w:rFonts w:ascii="Times New Roman" w:hAnsi="Times New Roman" w:cs="Times New Roman"/>
          <w:noProof/>
          <w:sz w:val="28"/>
          <w:lang w:eastAsia="ru-RU"/>
        </w:rPr>
        <mc:AlternateContent>
          <mc:Choice Requires="wps">
            <w:drawing>
              <wp:anchor distT="0" distB="0" distL="114300" distR="114300" simplePos="0" relativeHeight="251702784" behindDoc="0" locked="0" layoutInCell="1" allowOverlap="1" wp14:anchorId="64323AA5" wp14:editId="6534DA25">
                <wp:simplePos x="0" y="0"/>
                <wp:positionH relativeFrom="column">
                  <wp:posOffset>1013461</wp:posOffset>
                </wp:positionH>
                <wp:positionV relativeFrom="paragraph">
                  <wp:posOffset>300990</wp:posOffset>
                </wp:positionV>
                <wp:extent cx="9524" cy="190500"/>
                <wp:effectExtent l="76200" t="0" r="67310" b="57150"/>
                <wp:wrapNone/>
                <wp:docPr id="36" name="Прямая со стрелкой 36"/>
                <wp:cNvGraphicFramePr/>
                <a:graphic xmlns:a="http://schemas.openxmlformats.org/drawingml/2006/main">
                  <a:graphicData uri="http://schemas.microsoft.com/office/word/2010/wordprocessingShape">
                    <wps:wsp>
                      <wps:cNvCnPr/>
                      <wps:spPr>
                        <a:xfrm>
                          <a:off x="0" y="0"/>
                          <a:ext cx="9524" cy="1905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601A895" id="Прямая со стрелкой 36" o:spid="_x0000_s1026" type="#_x0000_t32" style="position:absolute;margin-left:79.8pt;margin-top:23.7pt;width:.75pt;height:1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cOh2QEAAKMDAAAOAAAAZHJzL2Uyb0RvYy54bWysU01v2zAMvQ/YfxB0X2wHzbAEcXpI2l32&#10;UWDdD2Al2RYgi4Koxcm/HyWnadfdhvkgS6L5yPf4vL09jU4cTSSLvpXNopbCeIXa+r6VPx/vP3yS&#10;ghJ4DQ69aeXZkLzdvX+3ncLGLHFAp00UDOJpM4VWDimFTVWRGswItMBgPAc7jCMkPsa+0hEmRh9d&#10;tazrj9WEUYeIyhDx7WEOyl3B7zqj0veuI5OEayX3lsoay/qU12q3hU0fIQxWXdqAf+hiBOu56BXq&#10;AAnEr2j/ghqtikjYpYXCscKus8oUDsymqd+w+TFAMIULi0PhKhP9P1j17bj3D5FlmAJtKDzEzOLU&#10;xTG/uT9xKmKdr2KZUxKKL9er5Y0UigPNul7VRcrqJTVESp8NjiJvWkkpgu2HtEfveSgYmyIXHL9Q&#10;4uKc+JyQ63q8t86V2TgvplJsxcWAHdI5SLwdg2ZU30sBrmfrqRQLIqGzOmdnHDrT3kVxBJ4+m0bj&#10;9MjtS+GAEgeYU3nmxAG0mT9dM52LNQjSV9TzdZNpPvOcoUvnf5TMNA5Aw5xSQrPJElh357VI58D/&#10;AcSIUw4wc+dzr6a49SLHyzDy7gn1ucyoyid2Qkm7uDZb7fWZ96//rd1vAAAA//8DAFBLAwQUAAYA&#10;CAAAACEAL6XZqt4AAAAJAQAADwAAAGRycy9kb3ducmV2LnhtbEyPwU6DQBCG7ya+w2ZMvNkFQmmL&#10;LI0x6YGkxlh9gC07ApGdpeyW0rd3etLjP/Pln2+K7Wx7MeHoO0cK4kUEAql2pqNGwdfn7mkNwgdN&#10;RveOUMEVPWzL+7tC58Zd6AOnQ2gEl5DPtYI2hCGX0tctWu0XbkDi3bcbrQ4cx0aaUV+43PYyiaJM&#10;Wt0RX2j1gK8t1j+Hs1WQVKdw3e2rML2H5dvJJvu0GmqlHh/ml2cQAefwB8NNn9WhZKejO5Pxoue8&#10;3GSMKkhXKYgbkMUxiKOCFQ9kWcj/H5S/AAAA//8DAFBLAQItABQABgAIAAAAIQC2gziS/gAAAOEB&#10;AAATAAAAAAAAAAAAAAAAAAAAAABbQ29udGVudF9UeXBlc10ueG1sUEsBAi0AFAAGAAgAAAAhADj9&#10;If/WAAAAlAEAAAsAAAAAAAAAAAAAAAAALwEAAF9yZWxzLy5yZWxzUEsBAi0AFAAGAAgAAAAhAFs1&#10;w6HZAQAAowMAAA4AAAAAAAAAAAAAAAAALgIAAGRycy9lMm9Eb2MueG1sUEsBAi0AFAAGAAgAAAAh&#10;AC+l2areAAAACQEAAA8AAAAAAAAAAAAAAAAAMwQAAGRycy9kb3ducmV2LnhtbFBLBQYAAAAABAAE&#10;APMAAAA+BQAAAAA=&#10;">
                <v:stroke endarrow="open"/>
              </v:shape>
            </w:pict>
          </mc:Fallback>
        </mc:AlternateContent>
      </w:r>
    </w:p>
    <w:p w14:paraId="18B7202D" w14:textId="4358FA83" w:rsidR="00963A9F" w:rsidRPr="00963A9F" w:rsidRDefault="00AF2632"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5376" behindDoc="0" locked="0" layoutInCell="1" allowOverlap="1" wp14:anchorId="15518AE4" wp14:editId="5F4CAA1F">
                <wp:simplePos x="0" y="0"/>
                <wp:positionH relativeFrom="column">
                  <wp:posOffset>365760</wp:posOffset>
                </wp:positionH>
                <wp:positionV relativeFrom="paragraph">
                  <wp:posOffset>185420</wp:posOffset>
                </wp:positionV>
                <wp:extent cx="3038475" cy="628650"/>
                <wp:effectExtent l="0" t="0" r="28575" b="19050"/>
                <wp:wrapNone/>
                <wp:docPr id="76" name="Поле 76"/>
                <wp:cNvGraphicFramePr/>
                <a:graphic xmlns:a="http://schemas.openxmlformats.org/drawingml/2006/main">
                  <a:graphicData uri="http://schemas.microsoft.com/office/word/2010/wordprocessingShape">
                    <wps:wsp>
                      <wps:cNvSpPr txBox="1"/>
                      <wps:spPr>
                        <a:xfrm>
                          <a:off x="0" y="0"/>
                          <a:ext cx="3038475" cy="628650"/>
                        </a:xfrm>
                        <a:prstGeom prst="rect">
                          <a:avLst/>
                        </a:prstGeom>
                        <a:solidFill>
                          <a:sysClr val="window" lastClr="FFFFFF"/>
                        </a:solidFill>
                        <a:ln w="25400" cap="flat" cmpd="sng" algn="ctr">
                          <a:solidFill>
                            <a:sysClr val="windowText" lastClr="000000"/>
                          </a:solidFill>
                          <a:prstDash val="solid"/>
                        </a:ln>
                        <a:effectLst/>
                      </wps:spPr>
                      <wps:txbx>
                        <w:txbxContent>
                          <w:p w14:paraId="737EEEB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Відсутність механізмів зворотного зв'язку та оцінки ефективності впроваджених зарубіжних практик.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6" o:spid="_x0000_s1053" type="#_x0000_t202" style="position:absolute;left:0;text-align:left;margin-left:28.8pt;margin-top:14.6pt;width:239.25pt;height:49.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I9KkQIAABoFAAAOAAAAZHJzL2Uyb0RvYy54bWysVEtu2zAQ3RfoHQjuG8mOfzUiB24CFwWC&#10;JEBSZE1TlCWAIlmStuRepqfoKkDP4CP1kbIT57MqqgU1P87nzQzPzttako2wrtIqo72TlBKhuM4r&#10;tcro9/vFpwklzjOVM6mVyOhWOHo++/jhrDFT0dellrmwBE6UmzYmo6X3ZpokjpeiZu5EG6GgLLSt&#10;mQdrV0luWQPvtUz6aTpKGm1zYzUXzkF62SnpLPovCsH9TVE44YnMKHLz8bTxXIYzmZ2x6coyU1Z8&#10;nwb7hyxqVikEfXJ1yTwja1u9cVVX3GqnC3/CdZ3ooqi4iDWgml76qpq7khkRawE4zjzB5P6fW369&#10;ubWkyjM6HlGiWI0e7X7t/uwed78JRMCnMW4KszsDQ99+0S36fJA7CEPZbWHr8EdBBHogvX1CV7Se&#10;cAhP09PJYDykhEM36k9Gwwh/8nzbWOe/Cl2TQGTUonsRVLa5ch6ZwPRgEoI5Lat8UUkZma27kJZs&#10;GBqN+ch1Q4lkzkOY0UX8QtJw8eKaVKTJaH84SJEzZ5jAQjIPsjbAxKkVJUyuMNrc25jLi9vuTdB7&#10;VHsUOI3fe4FDIZfMlV3G0eveTKpQj4jDu687tKCDOlC+XbaxZf3xoQ9LnW/RHqu7AXeGLyoEuAIA&#10;t8xiolEdttTf4CikRsl6T1FSavvzPXmwx6BBS0mDDQEcP9bMCpT3TWEEP/cGg7BSkRkMx30w9liz&#10;PNaodX2h0Zse3gPDIxnsvTyQhdX1A5Z5HqJCxRRH7IwCzo688N3e4jHgYj6PRlgiw/yVujM8uA7A&#10;BWDv2wdmzX6MPFpyrQ+7xKavpqmzDTeVnq+9Lqo4agHoDlUMTWCwgHF89o9F2PBjPlo9P2mzvwAA&#10;AP//AwBQSwMEFAAGAAgAAAAhAOe9/87eAAAACQEAAA8AAABkcnMvZG93bnJldi54bWxMjzFPwzAQ&#10;hXck/oN1SGzUSUpCCHGqgsTGAKUDbNf4iCNiO8ROG/49xwTj6X1677t6s9hBHGkKvXcK0lUCglzr&#10;de86BfvXx6sSRIjoNA7ekYJvCrBpzs9qrLQ/uRc67mInuMSFChWYGMdKytAashhWfiTH2YefLEY+&#10;p07qCU9cbgeZJUkhLfaOFwyO9GCo/dzNVkE/l+/pdWry5/V2/3ZfPKFM6Eupy4tlewci0hL/YPjV&#10;Z3Vo2OngZ6eDGBTkNwWTCrLbDATn+bpIQRwYzMoMZFPL/x80PwAAAP//AwBQSwECLQAUAAYACAAA&#10;ACEAtoM4kv4AAADhAQAAEwAAAAAAAAAAAAAAAAAAAAAAW0NvbnRlbnRfVHlwZXNdLnhtbFBLAQIt&#10;ABQABgAIAAAAIQA4/SH/1gAAAJQBAAALAAAAAAAAAAAAAAAAAC8BAABfcmVscy8ucmVsc1BLAQIt&#10;ABQABgAIAAAAIQDqDI9KkQIAABoFAAAOAAAAAAAAAAAAAAAAAC4CAABkcnMvZTJvRG9jLnhtbFBL&#10;AQItABQABgAIAAAAIQDnvf/O3gAAAAkBAAAPAAAAAAAAAAAAAAAAAOsEAABkcnMvZG93bnJldi54&#10;bWxQSwUGAAAAAAQABADzAAAA9gUAAAAA&#10;" fillcolor="window" strokecolor="windowText" strokeweight="2pt">
                <v:textbox>
                  <w:txbxContent>
                    <w:p w14:paraId="737EEEB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Відсутність механізмів зворотного зв'язку та оцінки ефективності впроваджених зарубіжних практик.</w:t>
                      </w:r>
                    </w:p>
                  </w:txbxContent>
                </v:textbox>
              </v:shape>
            </w:pict>
          </mc:Fallback>
        </mc:AlternateContent>
      </w:r>
      <w:r w:rsidR="00043C0F" w:rsidRPr="00963A9F">
        <w:rPr>
          <w:rFonts w:ascii="Times New Roman" w:hAnsi="Times New Roman" w:cs="Times New Roman"/>
          <w:noProof/>
          <w:sz w:val="28"/>
          <w:lang w:eastAsia="ru-RU"/>
        </w:rPr>
        <mc:AlternateContent>
          <mc:Choice Requires="wps">
            <w:drawing>
              <wp:anchor distT="0" distB="0" distL="114300" distR="114300" simplePos="0" relativeHeight="251684352" behindDoc="0" locked="0" layoutInCell="1" allowOverlap="1" wp14:anchorId="18EFE806" wp14:editId="478F4B68">
                <wp:simplePos x="0" y="0"/>
                <wp:positionH relativeFrom="column">
                  <wp:posOffset>3461385</wp:posOffset>
                </wp:positionH>
                <wp:positionV relativeFrom="paragraph">
                  <wp:posOffset>145415</wp:posOffset>
                </wp:positionV>
                <wp:extent cx="2990850" cy="809625"/>
                <wp:effectExtent l="0" t="0" r="19050" b="28575"/>
                <wp:wrapNone/>
                <wp:docPr id="75" name="Поле 75"/>
                <wp:cNvGraphicFramePr/>
                <a:graphic xmlns:a="http://schemas.openxmlformats.org/drawingml/2006/main">
                  <a:graphicData uri="http://schemas.microsoft.com/office/word/2010/wordprocessingShape">
                    <wps:wsp>
                      <wps:cNvSpPr txBox="1"/>
                      <wps:spPr>
                        <a:xfrm>
                          <a:off x="0" y="0"/>
                          <a:ext cx="2990850" cy="809625"/>
                        </a:xfrm>
                        <a:prstGeom prst="rect">
                          <a:avLst/>
                        </a:prstGeom>
                        <a:solidFill>
                          <a:sysClr val="window" lastClr="FFFFFF"/>
                        </a:solidFill>
                        <a:ln w="25400" cap="flat" cmpd="sng" algn="ctr">
                          <a:solidFill>
                            <a:sysClr val="windowText" lastClr="000000"/>
                          </a:solidFill>
                          <a:prstDash val="solid"/>
                        </a:ln>
                        <a:effectLst/>
                      </wps:spPr>
                      <wps:txbx>
                        <w:txbxContent>
                          <w:p w14:paraId="54D466F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Недостатня увага до культурних відмінностей та специфіки споживачів на українському ринку при адаптації зарубіжних стратегій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5" o:spid="_x0000_s1054" type="#_x0000_t202" style="position:absolute;left:0;text-align:left;margin-left:272.55pt;margin-top:11.45pt;width:235.5pt;height:63.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nTdjwIAABoFAAAOAAAAZHJzL2Uyb0RvYy54bWysVEtu2zAQ3RfoHQjuG8mGndiG5cB14KJA&#10;kARIiqxpirIEUCRL0pbcy/QUXRXoGXykPlJ24nxWRbWg5sf5vJnh9LKtJdkK6yqtMto7SykRiuu8&#10;UuuMfntYfhpR4jxTOZNaiYzuhKOXs48fpo2ZiL4utcyFJXCi3KQxGS29N5MkcbwUNXNn2ggFZaFt&#10;zTxYu05yyxp4r2XST9PzpNE2N1Zz4RykV52SzqL/ohDc3xaFE57IjCI3H08bz1U4k9mUTdaWmbLi&#10;hzTYP2RRs0oh6JOrK+YZ2djqjau64lY7XfgzrutEF0XFRawB1fTSV9Xcl8yIWAvAceYJJvf/3PKb&#10;7Z0lVZ7RiyElitXo0f7n/s/+9/4XgQj4NMZNYHZvYOjbz7pFn49yB2Eouy1sHf4oiEAPpHdP6IrW&#10;Ew5hfzxOR0OoOHSjdHzej+6T59vGOv9F6JoEIqMW3Yugsu2188gEpkeTEMxpWeXLSsrI7NxCWrJl&#10;aDTmI9cNJZI5D2FGl/ELScPFi2tSkQapDQdpSIxhAgvJPMjaABOn1pQwucZoc29jLi9uuzdBH1Dt&#10;SeA0fu8FDoVcMVd2GUevBzOpQj0iDu+h7tCCDupA+XbVxpb1R8c+rHS+Q3us7gbcGb6sEOAaANwx&#10;i4lGddhSf4ujkBol6wNFSantj/fkwR6DBi0lDTYEcHzfMCtQ3leFERz3BgO49ZEZDC/6YOypZnWq&#10;UZt6odGbHt4DwyMZ7L08koXV9SOWeR6iQsUUR+yMAs6OXPhub/EYcDGfRyMskWH+Wt0bHlwH4AKw&#10;D+0js+YwRh4tudHHXWKTV9PU2YabSs83XhdVHLUAdIcqhiYwWMA4PofHImz4KR+tnp+02V8AAAD/&#10;/wMAUEsDBBQABgAIAAAAIQA4IUW53gAAAAsBAAAPAAAAZHJzL2Rvd25yZXYueG1sTI89T8MwEIZ3&#10;JP6DdUhs1HZIohLiVAWJjQFKB9jc+Igj4nOInTb8e9wJtvt49N5z9WZxAzviFHpPCuRKAENqvemp&#10;U7B/e7pZAwtRk9GDJ1TwgwE2zeVFrSvjT/SKx13sWAqhUGkFNsax4jy0Fp0OKz8ipd2nn5yOqZ06&#10;biZ9SuFu4JkQJXe6p3TB6hEfLbZfu9kp6Of1h8ylLV5ut/v3h/JZc4HfSl1fLdt7YBGX+AfDWT+p&#10;Q5OcDn4mE9igoMgLmVAFWXYH7AwIWabJIVWFyIE3Nf//Q/MLAAD//wMAUEsBAi0AFAAGAAgAAAAh&#10;ALaDOJL+AAAA4QEAABMAAAAAAAAAAAAAAAAAAAAAAFtDb250ZW50X1R5cGVzXS54bWxQSwECLQAU&#10;AAYACAAAACEAOP0h/9YAAACUAQAACwAAAAAAAAAAAAAAAAAvAQAAX3JlbHMvLnJlbHNQSwECLQAU&#10;AAYACAAAACEAthZ03Y8CAAAaBQAADgAAAAAAAAAAAAAAAAAuAgAAZHJzL2Uyb0RvYy54bWxQSwEC&#10;LQAUAAYACAAAACEAOCFFud4AAAALAQAADwAAAAAAAAAAAAAAAADpBAAAZHJzL2Rvd25yZXYueG1s&#10;UEsFBgAAAAAEAAQA8wAAAPQFAAAAAA==&#10;" fillcolor="window" strokecolor="windowText" strokeweight="2pt">
                <v:textbox>
                  <w:txbxContent>
                    <w:p w14:paraId="54D466F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Недостатня увага до культурних відмінностей та специфіки споживачів на українському ринку при адаптації зарубіжних стратегій бренд-менеджменту.</w:t>
                      </w:r>
                    </w:p>
                  </w:txbxContent>
                </v:textbox>
              </v:shape>
            </w:pict>
          </mc:Fallback>
        </mc:AlternateContent>
      </w:r>
    </w:p>
    <w:p w14:paraId="445A0EE7" w14:textId="263ADD70" w:rsidR="00963A9F" w:rsidRPr="00963A9F" w:rsidRDefault="00963A9F" w:rsidP="00963A9F">
      <w:pPr>
        <w:spacing w:after="160" w:line="240" w:lineRule="auto"/>
        <w:ind w:firstLine="1276"/>
        <w:rPr>
          <w:rFonts w:ascii="Times New Roman" w:hAnsi="Times New Roman" w:cs="Times New Roman"/>
          <w:sz w:val="28"/>
          <w:lang w:val="uk-UA"/>
        </w:rPr>
      </w:pPr>
    </w:p>
    <w:p w14:paraId="4DFA825E" w14:textId="4BA81AE2" w:rsidR="00963A9F" w:rsidRPr="00963A9F" w:rsidRDefault="00043C0F"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704832" behindDoc="0" locked="0" layoutInCell="1" allowOverlap="1" wp14:anchorId="55E942C8" wp14:editId="52AA1269">
                <wp:simplePos x="0" y="0"/>
                <wp:positionH relativeFrom="column">
                  <wp:posOffset>1003935</wp:posOffset>
                </wp:positionH>
                <wp:positionV relativeFrom="paragraph">
                  <wp:posOffset>200660</wp:posOffset>
                </wp:positionV>
                <wp:extent cx="0" cy="209550"/>
                <wp:effectExtent l="95250" t="0" r="57150" b="57150"/>
                <wp:wrapNone/>
                <wp:docPr id="38" name="Прямая со стрелкой 38"/>
                <wp:cNvGraphicFramePr/>
                <a:graphic xmlns:a="http://schemas.openxmlformats.org/drawingml/2006/main">
                  <a:graphicData uri="http://schemas.microsoft.com/office/word/2010/wordprocessingShape">
                    <wps:wsp>
                      <wps:cNvCnPr/>
                      <wps:spPr>
                        <a:xfrm>
                          <a:off x="0" y="0"/>
                          <a:ext cx="0" cy="2095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D2C54FD" id="Прямая со стрелкой 38" o:spid="_x0000_s1026" type="#_x0000_t32" style="position:absolute;margin-left:79.05pt;margin-top:15.8pt;width:0;height:1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ha61wEAAKADAAAOAAAAZHJzL2Uyb0RvYy54bWysU01v2zAMvQ/YfxB0X+wE8LAYcXpI1l32&#10;UWDdD2Al2RYgi4Koxcm/HyWnabfdhvkgU6T5SD4+7+7OkxMnE8mi7+R6VUthvEJt/dDJH4/37z5I&#10;QQm8BofedPJiSN7t377ZzaE1GxzRaRMFg3hq59DJMaXQVhWp0UxAKwzGc7DHOEHiaxwqHWFm9MlV&#10;m7p+X80YdYioDBF7j0tQ7gt+3xuVvvU9mSRcJ7m3VM5Yzqd8VvsdtEOEMFp1bQP+oYsJrOeiN6gj&#10;JBA/o/0LarIqImGfVgqnCvveKlNm4GnW9R/TfB8hmDILk0PhRhP9P1j19XTwD5FpmAO1FB5inuLc&#10;xym/uT9xLmRdbmSZcxJqcSr2bupt0xQeq5e8ECl9MjiJbHSSUgQ7jOmA3vNGMK4LV3D6TIkrc+Jz&#10;Qi7q8d46VxbjvJg7uW02jRQKWB69g8TmFDSj+kEKcAPrTqVYEAmd1Tk749CFDi6KE/DqWTEa50fu&#10;XQoHlDjAA5VnSRxBm+XTbcPuRRcE6Qvqxb2un/3c7gJdOv+tZB7jCDQuKSW0ICWw7qPXIl0C/wQQ&#10;I845wFDO515NkeqVjpdNZOsJ9aUsqMo3lkFJu0o26+z1ne3XP9b+FwAAAP//AwBQSwMEFAAGAAgA&#10;AAAhAPa+SGHdAAAACQEAAA8AAABkcnMvZG93bnJldi54bWxMj8FuwjAMhu+T9g6RJ3EbaQtUqGuK&#10;pkkcKoGmsT1AaLy2WuOUxpTy9oRdtuNvf/r9Od9MthMjDr51pCCeRyCQKmdaqhV8fW6f1yA8azK6&#10;c4QKruhhUzw+5Doz7kIfOB64FqGEfKYVNMx9JqWvGrTaz12PFHbfbrCaQxxqaQZ9CeW2k0kUpdLq&#10;lsKFRvf41mD1czhbBUl54ut2V/L4zqv9ySa7ZdlXSs2eptcXEIwT/8Fw1w/qUASnozuT8aILebWO&#10;A6pgEacg7sDv4KggXaYgi1z+/6C4AQAA//8DAFBLAQItABQABgAIAAAAIQC2gziS/gAAAOEBAAAT&#10;AAAAAAAAAAAAAAAAAAAAAABbQ29udGVudF9UeXBlc10ueG1sUEsBAi0AFAAGAAgAAAAhADj9If/W&#10;AAAAlAEAAAsAAAAAAAAAAAAAAAAALwEAAF9yZWxzLy5yZWxzUEsBAi0AFAAGAAgAAAAhAAbSFrrX&#10;AQAAoAMAAA4AAAAAAAAAAAAAAAAALgIAAGRycy9lMm9Eb2MueG1sUEsBAi0AFAAGAAgAAAAhAPa+&#10;SGHdAAAACQEAAA8AAAAAAAAAAAAAAAAAMQQAAGRycy9kb3ducmV2LnhtbFBLBQYAAAAABAAEAPMA&#10;AAA7BQAAAAA=&#10;">
                <v:stroke endarrow="open"/>
              </v:shape>
            </w:pict>
          </mc:Fallback>
        </mc:AlternateContent>
      </w:r>
    </w:p>
    <w:p w14:paraId="1E6830CF" w14:textId="624817A5" w:rsidR="00963A9F" w:rsidRPr="00963A9F" w:rsidRDefault="003D4AA4"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6400" behindDoc="0" locked="0" layoutInCell="1" allowOverlap="1" wp14:anchorId="405C4BE8" wp14:editId="1B713B37">
                <wp:simplePos x="0" y="0"/>
                <wp:positionH relativeFrom="column">
                  <wp:posOffset>367665</wp:posOffset>
                </wp:positionH>
                <wp:positionV relativeFrom="paragraph">
                  <wp:posOffset>100965</wp:posOffset>
                </wp:positionV>
                <wp:extent cx="3562350" cy="447675"/>
                <wp:effectExtent l="0" t="0" r="19050" b="28575"/>
                <wp:wrapNone/>
                <wp:docPr id="77" name="Поле 77"/>
                <wp:cNvGraphicFramePr/>
                <a:graphic xmlns:a="http://schemas.openxmlformats.org/drawingml/2006/main">
                  <a:graphicData uri="http://schemas.microsoft.com/office/word/2010/wordprocessingShape">
                    <wps:wsp>
                      <wps:cNvSpPr txBox="1"/>
                      <wps:spPr>
                        <a:xfrm>
                          <a:off x="0" y="0"/>
                          <a:ext cx="3562350" cy="447675"/>
                        </a:xfrm>
                        <a:prstGeom prst="rect">
                          <a:avLst/>
                        </a:prstGeom>
                        <a:solidFill>
                          <a:sysClr val="window" lastClr="FFFFFF"/>
                        </a:solidFill>
                        <a:ln w="25400" cap="flat" cmpd="sng" algn="ctr">
                          <a:solidFill>
                            <a:sysClr val="windowText" lastClr="000000"/>
                          </a:solidFill>
                          <a:prstDash val="solid"/>
                        </a:ln>
                        <a:effectLst/>
                      </wps:spPr>
                      <wps:txbx>
                        <w:txbxContent>
                          <w:p w14:paraId="6798CC4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Недостатня підтримка та відкритість в команді проекту до нових ідей та підходів у бренд-менеджменті.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7" o:spid="_x0000_s1055" type="#_x0000_t202" style="position:absolute;left:0;text-align:left;margin-left:28.95pt;margin-top:7.95pt;width:280.5pt;height:35.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CD0jwIAABoFAAAOAAAAZHJzL2Uyb0RvYy54bWysVEtu2zAQ3RfoHQjuG9mOHTdG5MC14aJA&#10;kARIiqxpirIEUCRL0pbcy/QUXQXoGXykPlJy4nxWRbWghjPDGc6bN7y4bCpJtsK6UquU9k96lAjF&#10;dVaqdUq/3y8/fabEeaYyJrUSKd0JRy+nHz9c1GYiBrrQMhOWIIhyk9qktPDeTJLE8UJUzJ1oIxSM&#10;ubYV89jadZJZViN6JZNBr3eW1NpmxmounIN20RrpNMbPc8H9TZ474YlMKe7m42rjugprMr1gk7Vl&#10;pih5dw32D7eoWKmQ9CnUgnlGNrZ8E6oqudVO5/6E6yrReV5yEWtANf3eq2ruCmZErAXgOPMEk/t/&#10;Yfn19taSMkvpeEyJYhV6tP+1/7N/3P8mUAGf2rgJ3O4MHH3zRTfo80HvoAxlN7mtwh8FEdiB9O4J&#10;XdF4wqE8HZ0NTkcwcdiGw/HZeBTCJM+njXX+q9AVCUJKLboXQWXbK+db14NLSOa0LLNlKWXc7Nxc&#10;WrJlaDT4kemaEsmchzKly/h12V4ck4rUKR2Mhr1wMQYG5pJ5iJUBJk6tKWFyDWpzb+NdXpx2b5Le&#10;o9qjxL34vZc4FLJgrmhvHKN2blKFekQkb1d3aEELdZB8s2piywbn4UhQrXS2Q3usbgnuDF+WSHAF&#10;AG6ZBaNRHabU32DJpUbJupMoKbT9+Z4++INosFJSY0IAx48NswLlfVOg4Hl/OERYHzfD0XiAjT22&#10;rI4talPNNXrTx3tgeBSDv5cHMbe6esAwz0JWmJjiyJ1SwNmKc9/OLR4DLmaz6IQhMsxfqTvDQ+gA&#10;XAD2vnlg1nQ08mjJtT7MEpu8YlPrG04qPdt4nZeRas+ogqJhgwGMZO0eizDhx/vo9fykTf8CAAD/&#10;/wMAUEsDBBQABgAIAAAAIQCAbb6Y3QAAAAgBAAAPAAAAZHJzL2Rvd25yZXYueG1sTI8/T8MwEMV3&#10;JL6DdUhs1Ak0IQ1xqoLExkBLB7q58RFHxOcQO2349hwTTPfnPb37XbWeXS9OOIbOk4J0kYBAarzp&#10;qFWwf3u+KUCEqMno3hMq+MYA6/ryotKl8Wfa4mkXW8EhFEqtwMY4lFKGxqLTYeEHJNY+/Oh05HFs&#10;pRn1mcNdL2+TJJdOd8QXrB7wyWLzuZucgm4qDukytdnr3Wb//pi/aJngl1LXV/PmAUTEOf6Z4Ref&#10;0aFmpqOfyATRK8juV+zkfcaV9TwtuDkqKPIlyLqS/x+ofwAAAP//AwBQSwECLQAUAAYACAAAACEA&#10;toM4kv4AAADhAQAAEwAAAAAAAAAAAAAAAAAAAAAAW0NvbnRlbnRfVHlwZXNdLnhtbFBLAQItABQA&#10;BgAIAAAAIQA4/SH/1gAAAJQBAAALAAAAAAAAAAAAAAAAAC8BAABfcmVscy8ucmVsc1BLAQItABQA&#10;BgAIAAAAIQDCUCD0jwIAABoFAAAOAAAAAAAAAAAAAAAAAC4CAABkcnMvZTJvRG9jLnhtbFBLAQIt&#10;ABQABgAIAAAAIQCAbb6Y3QAAAAgBAAAPAAAAAAAAAAAAAAAAAOkEAABkcnMvZG93bnJldi54bWxQ&#10;SwUGAAAAAAQABADzAAAA8wUAAAAA&#10;" fillcolor="window" strokecolor="windowText" strokeweight="2pt">
                <v:textbox>
                  <w:txbxContent>
                    <w:p w14:paraId="6798CC47"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Недостатня підтримка та відкритість в команді проекту до нових ідей та підходів у бренд-менеджменті.</w:t>
                      </w:r>
                    </w:p>
                  </w:txbxContent>
                </v:textbox>
              </v:shape>
            </w:pict>
          </mc:Fallback>
        </mc:AlternateContent>
      </w:r>
      <w:r w:rsidR="00043C0F" w:rsidRPr="00963A9F">
        <w:rPr>
          <w:rFonts w:ascii="Times New Roman" w:hAnsi="Times New Roman" w:cs="Times New Roman"/>
          <w:noProof/>
          <w:sz w:val="28"/>
          <w:lang w:eastAsia="ru-RU"/>
        </w:rPr>
        <mc:AlternateContent>
          <mc:Choice Requires="wps">
            <w:drawing>
              <wp:anchor distT="0" distB="0" distL="114300" distR="114300" simplePos="0" relativeHeight="251706880" behindDoc="0" locked="0" layoutInCell="1" allowOverlap="1" wp14:anchorId="2EB5F3C7" wp14:editId="02C0044A">
                <wp:simplePos x="0" y="0"/>
                <wp:positionH relativeFrom="column">
                  <wp:posOffset>4461510</wp:posOffset>
                </wp:positionH>
                <wp:positionV relativeFrom="paragraph">
                  <wp:posOffset>38735</wp:posOffset>
                </wp:positionV>
                <wp:extent cx="0" cy="1257300"/>
                <wp:effectExtent l="95250" t="0" r="95250" b="57150"/>
                <wp:wrapNone/>
                <wp:docPr id="40" name="Прямая со стрелкой 40"/>
                <wp:cNvGraphicFramePr/>
                <a:graphic xmlns:a="http://schemas.openxmlformats.org/drawingml/2006/main">
                  <a:graphicData uri="http://schemas.microsoft.com/office/word/2010/wordprocessingShape">
                    <wps:wsp>
                      <wps:cNvCnPr/>
                      <wps:spPr>
                        <a:xfrm>
                          <a:off x="0" y="0"/>
                          <a:ext cx="0" cy="12573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40" o:spid="_x0000_s1026" type="#_x0000_t32" style="position:absolute;margin-left:351.3pt;margin-top:3.05pt;width:0;height:99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OWwGgIAAOIDAAAOAAAAZHJzL2Uyb0RvYy54bWysU0uS0zAQ3VPFHVTaEzuBAJOKM4uEYcNn&#10;qhgO0CPLtqpkSaUWcbIbuMAcgSuwmQWfmjPYN6IlZ8IAOwov5P64n7pfPy9Pd61mW+lRWVPw6STn&#10;TBphS2Xqgr+/OHv0nDMMYErQ1siC7yXy09XDB8vOLeTMNlaX0jMCMbjoXMGbENwiy1A0sgWcWCcN&#10;JSvrWwjk+jorPXSE3upsludPs8760nkrJCJFN2OSrxJ+VUkR3lYVysB0wam3kE6fzst4ZqslLGoP&#10;rlHi0Ab8QxctKEOXHqE2EIB98OovqFYJb9FWYSJsm9mqUkKmGWiaaf7HNO8acDLNQuSgO9KE/w9W&#10;vNmee6bKgj8hegy0tKP+83A1XPc/+i/DNRs+9rd0DJ+Gq/6m/95/62/7r4w+JuY6hwsCWJtzf/DQ&#10;nftIw67ybXzTgGyX2N4f2Za7wMQYFBSdzubPHucJL/tV6DyGl9K2LBoFx+BB1U1YW2Nop9ZPE9uw&#10;fYWBrqbCu4J4q7FnSuu0Wm1YV/CT+WzOmQASWKUhkNk6GhlNzRnompQrgk+IaLUqY3XEwT2utWdb&#10;IPGQ5krbXVDznGnAQAmaKD1jYQOlHD89mVN4VBZCeG3LMTzN7+LU7gidOv/tyjjGBrAZS1JqRAqg&#10;9AtTsrB3tCLw3nYxQVDaxF5lEvuBjriYcRXRurTlPm0oix4JKZUdRB+Vet8n+/6vufoJAAD//wMA&#10;UEsDBBQABgAIAAAAIQA3hCQc3AAAAAkBAAAPAAAAZHJzL2Rvd25yZXYueG1sTI/RSsNAEEXfBf9h&#10;GcE3u5tQo6TZFBH6EKiI1Q/YZqdJMLubZqdp+veO+GAfL/dy5kyxnl0vJhxjF7yGZKFAoK+D7Xyj&#10;4etz8/AMIpLx1vTBo4YLRliXtzeFyW04+w+cdtQIhviYGw0t0ZBLGesWnYmLMKDn7hBGZ4jj2Eg7&#10;mjPDXS9TpTLpTOf5QmsGfG2x/t6dnIa0OtJls61oeqfHt6NLt8tqqLW+v5tfViAIZ/ofw68+q0PJ&#10;Tvtw8jaKXsOTSjOeasgSENz/5T3D1TIBWRby+oPyBwAA//8DAFBLAQItABQABgAIAAAAIQC2gziS&#10;/gAAAOEBAAATAAAAAAAAAAAAAAAAAAAAAABbQ29udGVudF9UeXBlc10ueG1sUEsBAi0AFAAGAAgA&#10;AAAhADj9If/WAAAAlAEAAAsAAAAAAAAAAAAAAAAALwEAAF9yZWxzLy5yZWxzUEsBAi0AFAAGAAgA&#10;AAAhAAwo5bAaAgAA4gMAAA4AAAAAAAAAAAAAAAAALgIAAGRycy9lMm9Eb2MueG1sUEsBAi0AFAAG&#10;AAgAAAAhADeEJBzcAAAACQEAAA8AAAAAAAAAAAAAAAAAdAQAAGRycy9kb3ducmV2LnhtbFBLBQYA&#10;AAAABAAEAPMAAAB9BQAAAAA=&#10;">
                <v:stroke endarrow="open"/>
              </v:shape>
            </w:pict>
          </mc:Fallback>
        </mc:AlternateContent>
      </w:r>
    </w:p>
    <w:p w14:paraId="1E2534D1" w14:textId="1B4D23B5" w:rsidR="00963A9F" w:rsidRPr="00963A9F" w:rsidRDefault="00043C0F"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705856" behindDoc="0" locked="0" layoutInCell="1" allowOverlap="1" wp14:anchorId="1CBC3845" wp14:editId="63E76CD7">
                <wp:simplePos x="0" y="0"/>
                <wp:positionH relativeFrom="column">
                  <wp:posOffset>1013460</wp:posOffset>
                </wp:positionH>
                <wp:positionV relativeFrom="paragraph">
                  <wp:posOffset>245745</wp:posOffset>
                </wp:positionV>
                <wp:extent cx="0" cy="161925"/>
                <wp:effectExtent l="95250" t="0" r="57150" b="66675"/>
                <wp:wrapNone/>
                <wp:docPr id="39" name="Прямая со стрелкой 39"/>
                <wp:cNvGraphicFramePr/>
                <a:graphic xmlns:a="http://schemas.openxmlformats.org/drawingml/2006/main">
                  <a:graphicData uri="http://schemas.microsoft.com/office/word/2010/wordprocessingShape">
                    <wps:wsp>
                      <wps:cNvCnPr/>
                      <wps:spPr>
                        <a:xfrm>
                          <a:off x="0" y="0"/>
                          <a:ext cx="0" cy="1619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A898259" id="Прямая со стрелкой 39" o:spid="_x0000_s1026" type="#_x0000_t32" style="position:absolute;margin-left:79.8pt;margin-top:19.35pt;width:0;height:12.7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OuW1QEAAKADAAAOAAAAZHJzL2Uyb0RvYy54bWysU01v2zAMvQ/YfxB0b2wHSLEEcXpI2l32&#10;UWDtD2Al2RYgi4Koxcm/HyWnabfdhvkgU6T5yPdIb+9OoxNHE8mib2WzqKUwXqG2vm/l89PDzScp&#10;KIHX4NCbVp4Nybvdxw/bKWzMEgd02kTBIJ42U2jlkFLYVBWpwYxACwzGc7DDOELia+wrHWFi9NFV&#10;y7q+rSaMOkRUhoi9hzkodwW/64xK37uOTBKuldxbKmcs50s+q90WNn2EMFh1aQP+oYsRrOeiV6gD&#10;JBA/o/0LarQqImGXFgrHCrvOKlM4MJum/oPNjwGCKVxYHApXmej/wapvx71/jCzDFGhD4TFmFqcu&#10;jvnN/YlTEet8FcucklCzU7G3uW3Wy1XWsXrLC5HSZ4OjyEYrKUWw/ZD26D1PBGNTtILjF0pz4mtC&#10;LurxwTpXBuO8mFq5XnEBoYDXo3OQ2ByDZlTfSwGu571TKRZEQmd1zs44dKa9i+IIPHreGI3TE/cu&#10;hQNKHGBC5ZkTB9Bm/nS9Yve8FwTpK+rZ3dSvfuY5QxfKv5XMNA5Aw5xSQjNSAuvuvRbpHPgngBhx&#10;ukjmfO7VlFW9yPE2iWy9oD6XAVX5xmtQyl5WNu/Z+zvb73+s3S8AAAD//wMAUEsDBBQABgAIAAAA&#10;IQAZ5yjn3QAAAAkBAAAPAAAAZHJzL2Rvd25yZXYueG1sTI/BTsJAEIbvJr7DZky8yZYKFWu3xJhw&#10;aIIhog+wdMe2oTtbukMpb8/CRY//zJd/vsmWo23FgL1vHCmYTiIQSKUzDVUKfr5XTwsQnjUZ3TpC&#10;BWf0sMzv7zKdGneiLxy2XIlQQj7VCmrmLpXSlzVa7SeuQwq7X9dbzSH2lTS9PoVy28o4ihJpdUPh&#10;Qq07/Kix3G+PVkFcHPi8Whc8bHj+ebDxelZ0pVKPD+P7GwjGkf9guOoHdciD084dyXjRhjx/TQKq&#10;4HnxAuIK3AY7BcksBpln8v8H+QUAAP//AwBQSwECLQAUAAYACAAAACEAtoM4kv4AAADhAQAAEwAA&#10;AAAAAAAAAAAAAAAAAAAAW0NvbnRlbnRfVHlwZXNdLnhtbFBLAQItABQABgAIAAAAIQA4/SH/1gAA&#10;AJQBAAALAAAAAAAAAAAAAAAAAC8BAABfcmVscy8ucmVsc1BLAQItABQABgAIAAAAIQBq5OuW1QEA&#10;AKADAAAOAAAAAAAAAAAAAAAAAC4CAABkcnMvZTJvRG9jLnhtbFBLAQItABQABgAIAAAAIQAZ5yjn&#10;3QAAAAkBAAAPAAAAAAAAAAAAAAAAAC8EAABkcnMvZG93bnJldi54bWxQSwUGAAAAAAQABADzAAAA&#10;OQUAAAAA&#10;">
                <v:stroke endarrow="open"/>
              </v:shape>
            </w:pict>
          </mc:Fallback>
        </mc:AlternateContent>
      </w:r>
    </w:p>
    <w:p w14:paraId="1467F192" w14:textId="6CB949B2" w:rsidR="00963A9F" w:rsidRPr="00963A9F" w:rsidRDefault="00E67163"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87424" behindDoc="0" locked="0" layoutInCell="1" allowOverlap="1" wp14:anchorId="2B21FFE9" wp14:editId="37DF26B4">
                <wp:simplePos x="0" y="0"/>
                <wp:positionH relativeFrom="column">
                  <wp:posOffset>365760</wp:posOffset>
                </wp:positionH>
                <wp:positionV relativeFrom="paragraph">
                  <wp:posOffset>102870</wp:posOffset>
                </wp:positionV>
                <wp:extent cx="3562350" cy="457200"/>
                <wp:effectExtent l="0" t="0" r="19050" b="19050"/>
                <wp:wrapNone/>
                <wp:docPr id="78" name="Поле 78"/>
                <wp:cNvGraphicFramePr/>
                <a:graphic xmlns:a="http://schemas.openxmlformats.org/drawingml/2006/main">
                  <a:graphicData uri="http://schemas.microsoft.com/office/word/2010/wordprocessingShape">
                    <wps:wsp>
                      <wps:cNvSpPr txBox="1"/>
                      <wps:spPr>
                        <a:xfrm>
                          <a:off x="0" y="0"/>
                          <a:ext cx="3562350" cy="457200"/>
                        </a:xfrm>
                        <a:prstGeom prst="rect">
                          <a:avLst/>
                        </a:prstGeom>
                        <a:solidFill>
                          <a:sysClr val="window" lastClr="FFFFFF"/>
                        </a:solidFill>
                        <a:ln w="25400" cap="flat" cmpd="sng" algn="ctr">
                          <a:solidFill>
                            <a:sysClr val="windowText" lastClr="000000"/>
                          </a:solidFill>
                          <a:prstDash val="solid"/>
                        </a:ln>
                        <a:effectLst/>
                      </wps:spPr>
                      <wps:txbx>
                        <w:txbxContent>
                          <w:p w14:paraId="6BE1ABEA"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Відсутність чіткої стратегії адаптації зарубіжного досвіду до українського контексту.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8" o:spid="_x0000_s1056" type="#_x0000_t202" style="position:absolute;left:0;text-align:left;margin-left:28.8pt;margin-top:8.1pt;width:280.5pt;height:36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uyljAIAABoFAAAOAAAAZHJzL2Uyb0RvYy54bWysVEtu2zAQ3RfoHQjuG9mOnbRG5MBN4KJA&#10;kARIiqxpirQEUCRL0pbcy/QUXRXoGXykPlJy4nxWRbWghjPDGc6bNzw7b2tFNsL5yuicDo8GlAjN&#10;TVHpVU6/3S8+fKTEB6YLpowWOd0KT89n79+dNXYqRqY0qhCOIIj208bmtAzBTrPM81LUzB8ZKzSM&#10;0riaBWzdKiscaxC9VtloMDjJGuMK6wwX3kN72RnpLMWXUvBwI6UXgaic4m4hrS6ty7hmszM2XTlm&#10;y4r312D/cIuaVRpJH0NdssDI2lWvQtUVd8YbGY64qTMjZcVFqgHVDAcvqrkrmRWpFoDj7SNM/v+F&#10;5debW0eqIqen6JRmNXq0+7n7s/u9+0WgAj6N9VO43Vk4hvazadHnvd5DGctupavjHwUR2IH09hFd&#10;0QbCoTyenIyOJzBx2MaTU7QvhsmeTlvnwxdhahKFnDp0L4HKNlc+dK57l5jMG1UVi0qptNn6C+XI&#10;hqHR4EdhGkoU8wHKnC7S12d7dkxp0uR0NBnjMoQzMFAqFiDWFph4vaKEqRWozYNLd3l22r9Keo9q&#10;DxIP0vdW4ljIJfNld+MUtXdTOtYjEnn7umMLOqijFNplm1p2nACMqqUptmiPMx3BveWLCgmuAMAt&#10;c2A0qsOUhhssUhmUbHqJktK4H2/poz+IBislDSYEcHxfMydQ3lcNCn4ajscIG9Im9ZMSd2hZHlr0&#10;ur4w6M0Q74HlScRhF9RelM7UDxjmecwKE9McuXMKODvxInRzi8eAi/k8OWGILAtX+s7yGDoCF4G9&#10;bx+Ysz2NAlpybfazxKYv2NT5xpPazNfByCpR7QlVUDRuMICJrP1jESf8cJ+8np602V8AAAD//wMA&#10;UEsDBBQABgAIAAAAIQA3JAQe3AAAAAgBAAAPAAAAZHJzL2Rvd25yZXYueG1sTI/BTsMwEETvSPyD&#10;tUjcqJNAjRXiVAWJGwcoPcBtGy9JRGyH2GnD37Oc4Lgzo9k31WZxgzjSFPvgDeSrDAT5Jtjetwb2&#10;r49XGkRM6C0OwZOBb4qwqc/PKixtOPkXOu5SK7jExxINdCmNpZSx6chhXIWRPHsfYXKY+JxaaSc8&#10;cbkbZJFlSjrsPX/ocKSHjprP3ewM9LN+z2/ybv18vd2/3asnlBl9GXN5sWzvQCRa0l8YfvEZHWpm&#10;OoTZ2ygGA+tbxUnWVQGCfZVrFg4GtC5A1pX8P6D+AQAA//8DAFBLAQItABQABgAIAAAAIQC2gziS&#10;/gAAAOEBAAATAAAAAAAAAAAAAAAAAAAAAABbQ29udGVudF9UeXBlc10ueG1sUEsBAi0AFAAGAAgA&#10;AAAhADj9If/WAAAAlAEAAAsAAAAAAAAAAAAAAAAALwEAAF9yZWxzLy5yZWxzUEsBAi0AFAAGAAgA&#10;AAAhACqy7KWMAgAAGgUAAA4AAAAAAAAAAAAAAAAALgIAAGRycy9lMm9Eb2MueG1sUEsBAi0AFAAG&#10;AAgAAAAhADckBB7cAAAACAEAAA8AAAAAAAAAAAAAAAAA5gQAAGRycy9kb3ducmV2LnhtbFBLBQYA&#10;AAAABAAEAPMAAADvBQAAAAA=&#10;" fillcolor="window" strokecolor="windowText" strokeweight="2pt">
                <v:textbox>
                  <w:txbxContent>
                    <w:p w14:paraId="6BE1ABEA" w14:textId="77777777" w:rsidR="00E01197" w:rsidRPr="008911D7" w:rsidRDefault="00E01197" w:rsidP="007056C3">
                      <w:pPr>
                        <w:spacing w:after="0" w:line="240" w:lineRule="auto"/>
                        <w:rPr>
                          <w:rFonts w:ascii="Times New Roman" w:hAnsi="Times New Roman" w:cs="Times New Roman"/>
                          <w:lang w:val="uk-UA"/>
                        </w:rPr>
                      </w:pPr>
                      <w:r w:rsidRPr="008911D7">
                        <w:rPr>
                          <w:rFonts w:ascii="Times New Roman" w:hAnsi="Times New Roman" w:cs="Times New Roman"/>
                          <w:lang w:val="uk-UA"/>
                        </w:rPr>
                        <w:t>Відсутність чіткої стратегії адаптації зарубіжного досвіду до українського контексту.</w:t>
                      </w:r>
                    </w:p>
                  </w:txbxContent>
                </v:textbox>
              </v:shape>
            </w:pict>
          </mc:Fallback>
        </mc:AlternateContent>
      </w:r>
    </w:p>
    <w:p w14:paraId="72AB37FE" w14:textId="32D4B9A9" w:rsidR="00963A9F" w:rsidRPr="00963A9F" w:rsidRDefault="00043C0F"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708928" behindDoc="0" locked="0" layoutInCell="1" allowOverlap="1" wp14:anchorId="3796C980" wp14:editId="25E34FA7">
                <wp:simplePos x="0" y="0"/>
                <wp:positionH relativeFrom="column">
                  <wp:posOffset>1022985</wp:posOffset>
                </wp:positionH>
                <wp:positionV relativeFrom="paragraph">
                  <wp:posOffset>254000</wp:posOffset>
                </wp:positionV>
                <wp:extent cx="8890" cy="123825"/>
                <wp:effectExtent l="76200" t="0" r="67310" b="66675"/>
                <wp:wrapNone/>
                <wp:docPr id="42" name="Прямая со стрелкой 42"/>
                <wp:cNvGraphicFramePr/>
                <a:graphic xmlns:a="http://schemas.openxmlformats.org/drawingml/2006/main">
                  <a:graphicData uri="http://schemas.microsoft.com/office/word/2010/wordprocessingShape">
                    <wps:wsp>
                      <wps:cNvCnPr/>
                      <wps:spPr>
                        <a:xfrm flipH="1">
                          <a:off x="0" y="0"/>
                          <a:ext cx="8890" cy="1238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DC32ED3" id="Прямая со стрелкой 42" o:spid="_x0000_s1026" type="#_x0000_t32" style="position:absolute;margin-left:80.55pt;margin-top:20pt;width:.7pt;height:9.75pt;flip:x;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u/Y4AEAAK0DAAAOAAAAZHJzL2Uyb0RvYy54bWysU02PEzEMvSPxH6Lc6bRFRW3V6R5aFg58&#10;rMTyA7z5mImUiaM4dNp/j5PplgVuiB6ixK6f/Z7f7O7Ogxcnk8hhaOViNpfCBIXaha6V3x/v36yl&#10;oAxBg8dgWnkxJO/2r1/txrg1S+zRa5MEgwTajrGVfc5x2zSkejMAzTCawEmLaYDMz9Q1OsHI6INv&#10;lvP5u2bEpGNCZYg4epyScl/xrTUqf7WWTBa+lTxbrmeq51M5m/0Otl2C2Dt1HQP+YYoBXOCmN6gj&#10;ZBA/kvsLanAqIaHNM4VDg9Y6ZSoHZrOY/8HmWw/RVC4sDsWbTPT/YNWX0yE8JJZhjLSl+JAKi7NN&#10;g7DexY+808qLJxXnKtvlJps5Z6E4uF5vWFrFicXy7Xq5KqI2E0gBi4nyB4ODKJdWUk7guj4fMARe&#10;D6apAZw+UZ4KnwtKccB7533dkg9ibOVmxQ2EAvaK9ZD5OkTNqKGTAnzHJlQ51ZEJvdOluuDQhQ4+&#10;iROwD9g+GsdHHl8KD5Q5wZzqbyrsQZvpr5sVhyeTEOTPqKfwYv4cZ54TdKX8W8tC4wjUTyU1NSFl&#10;cP590CJfIn8RkBKOV8l8KLOa6turHL/WUm5PqC91W015sSdq26t/i+levvn+8ivb/wQAAP//AwBQ&#10;SwMEFAAGAAgAAAAhAJvOrprdAAAACQEAAA8AAABkcnMvZG93bnJldi54bWxMj8FOwzAQRO9I/IO1&#10;SNyonaqJIMSpEIgTXChIVW9uvMQp8TrEbhP+nu0JjqN9mn1TrWffixOOsQukIVsoEEhNsB21Gj7e&#10;n29uQcRkyJo+EGr4wQjr+vKiMqUNE73haZNawSUUS6PBpTSUUsbGoTdxEQYkvn2G0ZvEcWylHc3E&#10;5b6XS6UK6U1H/MGZAR8dNl+bo9ewfVW7fA6jO+y+V+6le2q3Bz9pfX01P9yDSDinPxjO+qwONTvt&#10;w5FsFD3nIssY1bBSvOkMFMscxF5DfpeDrCv5f0H9CwAA//8DAFBLAQItABQABgAIAAAAIQC2gziS&#10;/gAAAOEBAAATAAAAAAAAAAAAAAAAAAAAAABbQ29udGVudF9UeXBlc10ueG1sUEsBAi0AFAAGAAgA&#10;AAAhADj9If/WAAAAlAEAAAsAAAAAAAAAAAAAAAAALwEAAF9yZWxzLy5yZWxzUEsBAi0AFAAGAAgA&#10;AAAhAIQq79jgAQAArQMAAA4AAAAAAAAAAAAAAAAALgIAAGRycy9lMm9Eb2MueG1sUEsBAi0AFAAG&#10;AAgAAAAhAJvOrprdAAAACQEAAA8AAAAAAAAAAAAAAAAAOgQAAGRycy9kb3ducmV2LnhtbFBLBQYA&#10;AAAABAAEAPMAAABEBQAAAAA=&#10;">
                <v:stroke endarrow="open"/>
              </v:shape>
            </w:pict>
          </mc:Fallback>
        </mc:AlternateContent>
      </w:r>
    </w:p>
    <w:p w14:paraId="2D8FEFD4" w14:textId="044DAC39" w:rsidR="00963A9F" w:rsidRPr="00963A9F" w:rsidRDefault="00E67163"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1520" behindDoc="0" locked="0" layoutInCell="1" allowOverlap="1" wp14:anchorId="493860B8" wp14:editId="596CE2BE">
                <wp:simplePos x="0" y="0"/>
                <wp:positionH relativeFrom="column">
                  <wp:posOffset>367665</wp:posOffset>
                </wp:positionH>
                <wp:positionV relativeFrom="paragraph">
                  <wp:posOffset>85725</wp:posOffset>
                </wp:positionV>
                <wp:extent cx="5762625" cy="464820"/>
                <wp:effectExtent l="0" t="0" r="28575" b="11430"/>
                <wp:wrapNone/>
                <wp:docPr id="79" name="Поле 79"/>
                <wp:cNvGraphicFramePr/>
                <a:graphic xmlns:a="http://schemas.openxmlformats.org/drawingml/2006/main">
                  <a:graphicData uri="http://schemas.microsoft.com/office/word/2010/wordprocessingShape">
                    <wps:wsp>
                      <wps:cNvSpPr txBox="1"/>
                      <wps:spPr>
                        <a:xfrm>
                          <a:off x="0" y="0"/>
                          <a:ext cx="5762625" cy="464820"/>
                        </a:xfrm>
                        <a:prstGeom prst="rect">
                          <a:avLst/>
                        </a:prstGeom>
                        <a:solidFill>
                          <a:sysClr val="window" lastClr="FFFFFF"/>
                        </a:solidFill>
                        <a:ln w="25400" cap="flat" cmpd="sng" algn="ctr">
                          <a:solidFill>
                            <a:sysClr val="windowText" lastClr="000000"/>
                          </a:solidFill>
                          <a:prstDash val="solid"/>
                        </a:ln>
                        <a:effectLst/>
                      </wps:spPr>
                      <wps:txbx>
                        <w:txbxContent>
                          <w:p w14:paraId="4B8D0DF8" w14:textId="77777777" w:rsidR="00E01197" w:rsidRPr="008A4D13" w:rsidRDefault="00E01197" w:rsidP="007056C3">
                            <w:pPr>
                              <w:spacing w:after="0" w:line="240" w:lineRule="auto"/>
                              <w:rPr>
                                <w:sz w:val="20"/>
                              </w:rPr>
                            </w:pPr>
                            <w:r w:rsidRPr="008A4D13">
                              <w:rPr>
                                <w:rFonts w:ascii="Times New Roman" w:hAnsi="Times New Roman" w:cs="Times New Roman"/>
                                <w:lang w:val="uk-UA"/>
                              </w:rPr>
                              <w:t>Відсутність механізмів для обміну досвідом та співпраці з іншими проектами, що успішно впроваджують зарубіжний досвід бренд-менеджменту на українському</w:t>
                            </w:r>
                            <w:r w:rsidRPr="008A4D13">
                              <w:rPr>
                                <w:rFonts w:ascii="Times New Roman" w:hAnsi="Times New Roman" w:cs="Times New Roman"/>
                              </w:rPr>
                              <w:t xml:space="preserve"> ринку</w:t>
                            </w:r>
                            <w:r w:rsidRPr="008A4D13">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9" o:spid="_x0000_s1057" type="#_x0000_t202" style="position:absolute;left:0;text-align:left;margin-left:28.95pt;margin-top:6.75pt;width:453.75pt;height:36.6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9llkgIAABoFAAAOAAAAZHJzL2Uyb0RvYy54bWysVEtu2zAQ3RfoHQjuG9mu7SRG5MBN4KJA&#10;0ARIiqxpirQEUCRL0pbcy/QUXRXoGXykPlK243xWRbWgyJnhfN684cVlWyuyFs5XRue0f9KjRGhu&#10;ikovc/rtYf7hjBIfmC6YMlrkdCM8vZy+f3fR2IkYmNKoQjgCJ9pPGpvTMgQ7yTLPS1Ezf2Ks0FBK&#10;42oWcHTLrHCsgfdaZYNeb5w1xhXWGS68h/S6U9Jp8i+l4OFWSi8CUTlFbiGtLq2LuGbTCzZZOmbL&#10;iu/SYP+QRc0qjaAHV9csMLJy1StXdcWd8UaGE27qzEhZcZFqQDX93otq7ktmRaoF4Hh7gMn/P7f8&#10;6/rOkarI6ek5JZrV6NH25/bP9vf2F4EI+DTWT2B2b2EY2k+mRZ/3cg9hLLuVro5/FESgB9KbA7qi&#10;DYRDODodD8aDESUcuuF4eDZI8GdPt63z4bMwNYmbnDp0L4HK1jc+IBOY7k1iMG9UVcwrpdJh46+U&#10;I2uGRoMfhWkoUcwHCHM6T19MGi6eXVOaNDkdjIY95MwZGCgVC9jWFph4vaSEqSWozYNLuTy77V8F&#10;fUC1R4F76XsrcCzkmvmyyzh53ZkpHesRiby7umMLOqjjLrSLNrXs46EPC1Ns0B5nOoJ7y+cVAtwA&#10;gDvmwGhUhykNt1ikMijZ7HaUlMb9eEse7UE0aClpMCGA4/uKOYHyvmhQ8Lw/HMaRSofh6BTtJO5Y&#10;szjW6FV9ZdCbPt4Dy9M22ge130pn6kcM8yxGhYppjtg5BZzd9ip0c4vHgIvZLBlhiCwLN/re8ug6&#10;AheBfWgfmbM7GgW05KvZzxKbvGBTZxtvajNbBSOrRLUIdIcqSBMPGMBEn91jESf8+Jysnp606V8A&#10;AAD//wMAUEsDBBQABgAIAAAAIQDbhWp/3gAAAAgBAAAPAAAAZHJzL2Rvd25yZXYueG1sTI/BTsMw&#10;EETvSPyDtUjcqBPapGmIUxUkbhyg9AC3bbzEEbEdYqcNf89yguPsjGbeVtvZ9uJEY+i8U5AuEhDk&#10;Gq871yo4vD7eFCBCRKex944UfFOAbX15UWGp/dm90GkfW8ElLpSowMQ4lFKGxpDFsPADOfY+/Ggx&#10;shxbqUc8c7nt5W2S5NJi53jB4EAPhprP/WQVdFPxnq5Skz0vd4e3+/wJZUJfSl1fzbs7EJHm+BeG&#10;X3xGh5qZjn5yOoheQbbecJLvywwE+5s8W4E4KijyNci6kv8fqH8AAAD//wMAUEsBAi0AFAAGAAgA&#10;AAAhALaDOJL+AAAA4QEAABMAAAAAAAAAAAAAAAAAAAAAAFtDb250ZW50X1R5cGVzXS54bWxQSwEC&#10;LQAUAAYACAAAACEAOP0h/9YAAACUAQAACwAAAAAAAAAAAAAAAAAvAQAAX3JlbHMvLnJlbHNQSwEC&#10;LQAUAAYACAAAACEA0xvZZZICAAAaBQAADgAAAAAAAAAAAAAAAAAuAgAAZHJzL2Uyb0RvYy54bWxQ&#10;SwECLQAUAAYACAAAACEA24Vqf94AAAAIAQAADwAAAAAAAAAAAAAAAADsBAAAZHJzL2Rvd25yZXYu&#10;eG1sUEsFBgAAAAAEAAQA8wAAAPcFAAAAAA==&#10;" fillcolor="window" strokecolor="windowText" strokeweight="2pt">
                <v:textbox>
                  <w:txbxContent>
                    <w:p w14:paraId="4B8D0DF8" w14:textId="77777777" w:rsidR="00E01197" w:rsidRPr="008A4D13" w:rsidRDefault="00E01197" w:rsidP="007056C3">
                      <w:pPr>
                        <w:spacing w:after="0" w:line="240" w:lineRule="auto"/>
                        <w:rPr>
                          <w:sz w:val="20"/>
                        </w:rPr>
                      </w:pPr>
                      <w:r w:rsidRPr="008A4D13">
                        <w:rPr>
                          <w:rFonts w:ascii="Times New Roman" w:hAnsi="Times New Roman" w:cs="Times New Roman"/>
                          <w:lang w:val="uk-UA"/>
                        </w:rPr>
                        <w:t>Відсутність механізмів для обміну досвідом та співпраці з іншими проектами, що успішно впроваджують зарубіжний досвід бренд-менеджменту на українському</w:t>
                      </w:r>
                      <w:r w:rsidRPr="008A4D13">
                        <w:rPr>
                          <w:rFonts w:ascii="Times New Roman" w:hAnsi="Times New Roman" w:cs="Times New Roman"/>
                        </w:rPr>
                        <w:t xml:space="preserve"> ринку</w:t>
                      </w:r>
                      <w:r w:rsidRPr="008A4D13">
                        <w:rPr>
                          <w:sz w:val="20"/>
                        </w:rPr>
                        <w:t>.</w:t>
                      </w:r>
                    </w:p>
                  </w:txbxContent>
                </v:textbox>
              </v:shape>
            </w:pict>
          </mc:Fallback>
        </mc:AlternateContent>
      </w:r>
    </w:p>
    <w:p w14:paraId="05F068B8" w14:textId="11CADDB8" w:rsidR="00963A9F" w:rsidRPr="00963A9F" w:rsidRDefault="00043C0F"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707904" behindDoc="0" locked="0" layoutInCell="1" allowOverlap="1" wp14:anchorId="275381A8" wp14:editId="53188504">
                <wp:simplePos x="0" y="0"/>
                <wp:positionH relativeFrom="column">
                  <wp:posOffset>2927985</wp:posOffset>
                </wp:positionH>
                <wp:positionV relativeFrom="paragraph">
                  <wp:posOffset>240665</wp:posOffset>
                </wp:positionV>
                <wp:extent cx="1" cy="180975"/>
                <wp:effectExtent l="95250" t="0" r="57150" b="66675"/>
                <wp:wrapNone/>
                <wp:docPr id="41" name="Прямая со стрелкой 41"/>
                <wp:cNvGraphicFramePr/>
                <a:graphic xmlns:a="http://schemas.openxmlformats.org/drawingml/2006/main">
                  <a:graphicData uri="http://schemas.microsoft.com/office/word/2010/wordprocessingShape">
                    <wps:wsp>
                      <wps:cNvCnPr/>
                      <wps:spPr>
                        <a:xfrm>
                          <a:off x="0" y="0"/>
                          <a:ext cx="1" cy="180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3A72B6E" id="Прямая со стрелкой 41" o:spid="_x0000_s1026" type="#_x0000_t32" style="position:absolute;margin-left:230.55pt;margin-top:18.95pt;width:0;height:14.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xmB1wEAAKADAAAOAAAAZHJzL2Uyb0RvYy54bWysU01v2zAMvQ/YfxB0X2wHyNYEcXpI2l32&#10;UWDdD2Al2RYgi4Koxcm/HyWnabfdhvogU6T5yPdIb29PoxNHE8mib2WzqKUwXqG2vm/lz8f7DzdS&#10;UAKvwaE3rTwbkre79++2U9iYJQ7otImCQTxtptDKIaWwqSpSgxmBFhiM52CHcYTE19hXOsLE6KOr&#10;lnX9sZow6hBRGSL2Huag3BX8rjMqfe86Mkm4VnJvqZyxnE/5rHZb2PQRwmDVpQ34jy5GsJ6LXqEO&#10;kED8ivYfqNGqiIRdWigcK+w6q0zhwGya+i82PwYIpnBhcShcZaK3g1Xfjnv/EFmGKdCGwkPMLE5d&#10;HPOb+xOnItb5KpY5JaHY2Uih2Nvc1OtPq6xj9ZIXIqXPBkeRjVZSimD7Ie3Re54IxqZoBccvlObE&#10;54Rc1OO9da4MxnkxtXK9Wq64GPB6dA4Sm2PQjOp7KcD1vHcqxYJI6KzO2RmHzrR3URyBR88bo3F6&#10;5N6lcECJA0yoPHPiANrMn65X7J73giB9RT27m/rZzzxn6EL5j5KZxgFomFNKaEZKYN2d1yKdA/8E&#10;ECNOF8mcz72asqoXOV4mka0n1OcyoCrfeA1K2cvK5j17fWf79Y+1+w0AAP//AwBQSwMEFAAGAAgA&#10;AAAhAFPG1wveAAAACQEAAA8AAABkcnMvZG93bnJldi54bWxMj8FOg0AQhu8mvsNmTLzZBUSsyNAY&#10;kx5IahprH2DLrkBkZyk7pfTtXeNBjzPz5Z/vL1az7cVkRt85QogXEQhDtdMdNQj7j/XdEoRnRVr1&#10;jgzCxXhYlddXhcq1O9O7mXbciBBCPlcILfOQS+nr1ljlF24wFG6fbrSKwzg2Uo/qHMJtL5MoyqRV&#10;HYUPrRrMa2vqr93JIiTVkS/rTcXTlh/ejjbZpNVQI97ezC/PINjM/AfDj35QhzI4HdyJtBc9QprF&#10;cUAR7h+fQATgd3FAyLIUZFnI/w3KbwAAAP//AwBQSwECLQAUAAYACAAAACEAtoM4kv4AAADhAQAA&#10;EwAAAAAAAAAAAAAAAAAAAAAAW0NvbnRlbnRfVHlwZXNdLnhtbFBLAQItABQABgAIAAAAIQA4/SH/&#10;1gAAAJQBAAALAAAAAAAAAAAAAAAAAC8BAABfcmVscy8ucmVsc1BLAQItABQABgAIAAAAIQAyuxmB&#10;1wEAAKADAAAOAAAAAAAAAAAAAAAAAC4CAABkcnMvZTJvRG9jLnhtbFBLAQItABQABgAIAAAAIQBT&#10;xtcL3gAAAAkBAAAPAAAAAAAAAAAAAAAAADEEAABkcnMvZG93bnJldi54bWxQSwUGAAAAAAQABADz&#10;AAAAPAUAAAAA&#10;">
                <v:stroke endarrow="open"/>
              </v:shape>
            </w:pict>
          </mc:Fallback>
        </mc:AlternateContent>
      </w:r>
    </w:p>
    <w:p w14:paraId="72EE0001" w14:textId="12E5B7DA" w:rsidR="00963A9F" w:rsidRPr="00963A9F" w:rsidRDefault="00E67163" w:rsidP="00963A9F">
      <w:pPr>
        <w:spacing w:after="160" w:line="240" w:lineRule="auto"/>
        <w:ind w:firstLine="1276"/>
        <w:rPr>
          <w:rFonts w:ascii="Times New Roman" w:hAnsi="Times New Roman" w:cs="Times New Roman"/>
          <w:sz w:val="28"/>
          <w:lang w:val="uk-UA"/>
        </w:rPr>
      </w:pPr>
      <w:r w:rsidRPr="00963A9F">
        <w:rPr>
          <w:rFonts w:ascii="Times New Roman" w:hAnsi="Times New Roman" w:cs="Times New Roman"/>
          <w:noProof/>
          <w:sz w:val="28"/>
          <w:lang w:eastAsia="ru-RU"/>
        </w:rPr>
        <mc:AlternateContent>
          <mc:Choice Requires="wps">
            <w:drawing>
              <wp:anchor distT="0" distB="0" distL="114300" distR="114300" simplePos="0" relativeHeight="251690496" behindDoc="0" locked="0" layoutInCell="1" allowOverlap="1" wp14:anchorId="5FEC937F" wp14:editId="53D39F06">
                <wp:simplePos x="0" y="0"/>
                <wp:positionH relativeFrom="column">
                  <wp:posOffset>367665</wp:posOffset>
                </wp:positionH>
                <wp:positionV relativeFrom="paragraph">
                  <wp:posOffset>104775</wp:posOffset>
                </wp:positionV>
                <wp:extent cx="5800725" cy="447675"/>
                <wp:effectExtent l="0" t="0" r="28575" b="28575"/>
                <wp:wrapNone/>
                <wp:docPr id="80" name="Поле 80"/>
                <wp:cNvGraphicFramePr/>
                <a:graphic xmlns:a="http://schemas.openxmlformats.org/drawingml/2006/main">
                  <a:graphicData uri="http://schemas.microsoft.com/office/word/2010/wordprocessingShape">
                    <wps:wsp>
                      <wps:cNvSpPr txBox="1"/>
                      <wps:spPr>
                        <a:xfrm>
                          <a:off x="0" y="0"/>
                          <a:ext cx="5800725" cy="447675"/>
                        </a:xfrm>
                        <a:prstGeom prst="rect">
                          <a:avLst/>
                        </a:prstGeom>
                        <a:solidFill>
                          <a:sysClr val="window" lastClr="FFFFFF"/>
                        </a:solidFill>
                        <a:ln w="25400" cap="flat" cmpd="sng" algn="ctr">
                          <a:solidFill>
                            <a:sysClr val="windowText" lastClr="000000"/>
                          </a:solidFill>
                          <a:prstDash val="solid"/>
                        </a:ln>
                        <a:effectLst/>
                      </wps:spPr>
                      <wps:txbx>
                        <w:txbxContent>
                          <w:p w14:paraId="7D5DB463" w14:textId="77777777" w:rsidR="00E01197" w:rsidRPr="002E7427" w:rsidRDefault="00E01197" w:rsidP="007056C3">
                            <w:pPr>
                              <w:spacing w:after="0" w:line="240" w:lineRule="auto"/>
                              <w:rPr>
                                <w:rFonts w:ascii="Times New Roman" w:hAnsi="Times New Roman" w:cs="Times New Roman"/>
                                <w:lang w:val="uk-UA"/>
                              </w:rPr>
                            </w:pPr>
                            <w:r w:rsidRPr="002E7427">
                              <w:rPr>
                                <w:rFonts w:ascii="Times New Roman" w:hAnsi="Times New Roman" w:cs="Times New Roman"/>
                                <w:lang w:val="uk-UA"/>
                              </w:rPr>
                              <w:t>Недостатня увага до постійного вдосконалення та апгрейду навичок команди проекту у сфері адаптації зарубіжного досвіду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0" o:spid="_x0000_s1058" type="#_x0000_t202" style="position:absolute;left:0;text-align:left;margin-left:28.95pt;margin-top:8.25pt;width:456.75pt;height:35.2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uD1jwIAABoFAAAOAAAAZHJzL2Uyb0RvYy54bWysVEtu2zAQ3RfoHQjuG8muHbtG5MBN4KJA&#10;kARIiqxpirIEUCRL0pbcy/QUXRXoGXykPlJy4nxWRbWghjPDGb43Mzw7b2tJtsK6SquMDk5SSoTi&#10;Oq/UOqPf7pcfppQ4z1TOpFYiozvh6Pn8/buzxszEUJda5sISBFFu1piMlt6bWZI4XoqauRNthIKx&#10;0LZmHlu7TnLLGkSvZTJM09Ok0TY3VnPhHLSXnZHOY/yiENzfFIUTnsiM4m4+rjauq7Am8zM2W1tm&#10;yor312D/cIuaVQpJH0NdMs/IxlavQtUVt9rpwp9wXSe6KCouIgagGaQv0NyVzIiIBeQ480iT+39h&#10;+fX21pIqz+gU9ChWo0b7n/s/+9/7XwQq8NMYN4PbnYGjbz/rFnU+6B2UAXZb2Dr8AYjAjlC7R3ZF&#10;6wmHcjxN08lwTAmHbTSanE7GIUzydNpY578IXZMgZNSiepFUtr1yvnM9uIRkTssqX1ZSxs3OXUhL&#10;tgyFRn/kuqFEMuehzOgyfn22Z8ekIk1Gh+NRijtzhg4sJPMQawNOnFpTwuQarc29jXd5dtq9SnoP&#10;tEeJ0/i9lTgAuWSu7G4co/ZuUgU8IjZvjzuUoKM6SL5dtbFkH4fhSFCtdL5DeazuGtwZvqyQ4AoE&#10;3DKLjgY6TKm/wVJIDci6lygptf3xlj74o9FgpaTBhICO7xtmBeB9VWjBT4PRCGF93IzGkyE29tiy&#10;OraoTX2hUZsB3gPDoxj8vTyIhdX1A4Z5EbLCxBRH7oyCzk688N3c4jHgYrGIThgiw/yVujM8hA7E&#10;BWLv2wdmTd9GHiW51odZYrMX3dT5hpNKLzZeF1VstSdW0aJhgwGMzdo/FmHCj/fR6+lJm/8FAAD/&#10;/wMAUEsDBBQABgAIAAAAIQAmWUDb3gAAAAgBAAAPAAAAZHJzL2Rvd25yZXYueG1sTI/NTsMwEITv&#10;SLyDtUjcqB1ofprGqQoSNw609AA3N97GEfE6xE4b3h5zguPsjGa+rTaz7dkZR985kpAsBDCkxumO&#10;WgmHt+e7ApgPirTqHaGEb/Swqa+vKlVqd6EdnvehZbGEfKkkmBCGknPfGLTKL9yAFL2TG60KUY4t&#10;16O6xHLb83shMm5VR3HBqAGfDDaf+8lK6KbiI1kmJn192B7eH7MXxQV+SXl7M2/XwALO4S8Mv/gR&#10;HerIdHQTac96CWm+isl4z1Jg0V/lyRLYUUKRC+B1xf8/UP8AAAD//wMAUEsBAi0AFAAGAAgAAAAh&#10;ALaDOJL+AAAA4QEAABMAAAAAAAAAAAAAAAAAAAAAAFtDb250ZW50X1R5cGVzXS54bWxQSwECLQAU&#10;AAYACAAAACEAOP0h/9YAAACUAQAACwAAAAAAAAAAAAAAAAAvAQAAX3JlbHMvLnJlbHNQSwECLQAU&#10;AAYACAAAACEApMLg9Y8CAAAaBQAADgAAAAAAAAAAAAAAAAAuAgAAZHJzL2Uyb0RvYy54bWxQSwEC&#10;LQAUAAYACAAAACEAJllA294AAAAIAQAADwAAAAAAAAAAAAAAAADpBAAAZHJzL2Rvd25yZXYueG1s&#10;UEsFBgAAAAAEAAQA8wAAAPQFAAAAAA==&#10;" fillcolor="window" strokecolor="windowText" strokeweight="2pt">
                <v:textbox>
                  <w:txbxContent>
                    <w:p w14:paraId="7D5DB463" w14:textId="77777777" w:rsidR="00E01197" w:rsidRPr="002E7427" w:rsidRDefault="00E01197" w:rsidP="007056C3">
                      <w:pPr>
                        <w:spacing w:after="0" w:line="240" w:lineRule="auto"/>
                        <w:rPr>
                          <w:rFonts w:ascii="Times New Roman" w:hAnsi="Times New Roman" w:cs="Times New Roman"/>
                          <w:lang w:val="uk-UA"/>
                        </w:rPr>
                      </w:pPr>
                      <w:r w:rsidRPr="002E7427">
                        <w:rPr>
                          <w:rFonts w:ascii="Times New Roman" w:hAnsi="Times New Roman" w:cs="Times New Roman"/>
                          <w:lang w:val="uk-UA"/>
                        </w:rPr>
                        <w:t>Недостатня увага до постійного вдосконалення та апгрейду навичок команди проекту у сфері адаптації зарубіжного досвіду бренд-менеджменту.</w:t>
                      </w:r>
                    </w:p>
                  </w:txbxContent>
                </v:textbox>
              </v:shape>
            </w:pict>
          </mc:Fallback>
        </mc:AlternateContent>
      </w:r>
    </w:p>
    <w:p w14:paraId="2F832A2A" w14:textId="0C1AD23F" w:rsidR="00963A9F" w:rsidRPr="00963A9F" w:rsidRDefault="00963A9F" w:rsidP="00963A9F">
      <w:pPr>
        <w:spacing w:after="160" w:line="240" w:lineRule="auto"/>
        <w:ind w:firstLine="1276"/>
        <w:rPr>
          <w:rFonts w:ascii="Times New Roman" w:hAnsi="Times New Roman" w:cs="Times New Roman"/>
          <w:sz w:val="28"/>
          <w:lang w:val="uk-UA"/>
        </w:rPr>
      </w:pPr>
    </w:p>
    <w:p w14:paraId="1A646BDA" w14:textId="198A3AAD" w:rsidR="00C14817" w:rsidRDefault="00C14817" w:rsidP="001F7AA8">
      <w:pPr>
        <w:spacing w:after="0" w:line="360" w:lineRule="auto"/>
        <w:ind w:firstLine="709"/>
        <w:rPr>
          <w:lang w:val="uk-UA"/>
        </w:rPr>
      </w:pPr>
      <w:r>
        <w:rPr>
          <w:rFonts w:ascii="Times New Roman" w:hAnsi="Times New Roman" w:cs="Times New Roman"/>
          <w:sz w:val="28"/>
          <w:lang w:val="uk-UA"/>
        </w:rPr>
        <w:t>Рис. 3</w:t>
      </w:r>
      <w:r w:rsidR="00963A9F" w:rsidRPr="00963A9F">
        <w:rPr>
          <w:rFonts w:ascii="Times New Roman" w:hAnsi="Times New Roman" w:cs="Times New Roman"/>
          <w:sz w:val="28"/>
          <w:lang w:val="uk-UA"/>
        </w:rPr>
        <w:t>.2 Дерево проблем «недостатня спроможність команди проекту адаптувати і впроваджувати зарубіжний досвід українському ринку</w:t>
      </w:r>
      <w:r w:rsidR="00963A9F" w:rsidRPr="00963A9F">
        <w:rPr>
          <w:lang w:val="uk-UA"/>
        </w:rPr>
        <w:t>»</w:t>
      </w:r>
    </w:p>
    <w:p w14:paraId="1A971A1A" w14:textId="5BE06A08" w:rsidR="00772F5F" w:rsidRPr="00963A9F" w:rsidRDefault="00772F5F" w:rsidP="001F7AA8">
      <w:pPr>
        <w:spacing w:after="0" w:line="360" w:lineRule="auto"/>
        <w:ind w:firstLine="709"/>
        <w:rPr>
          <w:rFonts w:ascii="Times New Roman" w:hAnsi="Times New Roman" w:cs="Times New Roman"/>
          <w:i/>
          <w:sz w:val="28"/>
          <w:lang w:val="uk-UA"/>
        </w:rPr>
      </w:pPr>
      <w:r w:rsidRPr="00772F5F">
        <w:rPr>
          <w:rFonts w:ascii="Times New Roman" w:hAnsi="Times New Roman" w:cs="Times New Roman"/>
          <w:i/>
          <w:sz w:val="28"/>
          <w:lang w:val="uk-UA"/>
        </w:rPr>
        <w:t>Джерело: адаптовано автором</w:t>
      </w:r>
    </w:p>
    <w:p w14:paraId="5BF6B80E" w14:textId="0AD45AFC" w:rsidR="00963A9F" w:rsidRPr="00963A9F" w:rsidRDefault="00E64DC1"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Дивлячись на рис. 3</w:t>
      </w:r>
      <w:r w:rsidR="00963A9F" w:rsidRPr="00963A9F">
        <w:rPr>
          <w:rFonts w:ascii="Times New Roman" w:hAnsi="Times New Roman" w:cs="Times New Roman"/>
          <w:sz w:val="28"/>
          <w:lang w:val="uk-UA"/>
        </w:rPr>
        <w:t>.2</w:t>
      </w:r>
      <w:r>
        <w:rPr>
          <w:rFonts w:ascii="Times New Roman" w:hAnsi="Times New Roman" w:cs="Times New Roman"/>
          <w:sz w:val="28"/>
          <w:lang w:val="uk-UA"/>
        </w:rPr>
        <w:t xml:space="preserve"> можна зробити висновок, що</w:t>
      </w:r>
      <w:r w:rsidR="00963A9F" w:rsidRPr="00963A9F">
        <w:rPr>
          <w:rFonts w:ascii="Times New Roman" w:hAnsi="Times New Roman" w:cs="Times New Roman"/>
          <w:sz w:val="28"/>
          <w:lang w:val="uk-UA"/>
        </w:rPr>
        <w:t xml:space="preserve"> недостатня обізнаність зі світовими та українськими тенденціями у бренд-менеджменті та відсутність доступу до актуальної інформації про світові та українські кейси успішного бренд-менеджменту можуть призвести до недостатньої спроможності  команди проекту адаптувати і впроваджувати зарубіжний досвід українському ринку. Це в свою чергу може призвести  до такої проблеми як недостатня увага до постійного вдосконалення та апгрейду навичок команди проекту у сфері адаптації зарубіжного досвіду бренд-менеджменту.</w:t>
      </w:r>
    </w:p>
    <w:p w14:paraId="58F7C30F" w14:textId="67012AA2" w:rsidR="000219AE" w:rsidRPr="000219AE" w:rsidRDefault="000219AE" w:rsidP="001F7AA8">
      <w:pPr>
        <w:tabs>
          <w:tab w:val="left" w:pos="5880"/>
        </w:tabs>
        <w:spacing w:after="0" w:line="360" w:lineRule="auto"/>
        <w:ind w:firstLine="709"/>
        <w:jc w:val="both"/>
        <w:rPr>
          <w:rFonts w:ascii="Times New Roman" w:hAnsi="Times New Roman" w:cs="Times New Roman"/>
          <w:sz w:val="28"/>
          <w:lang w:val="uk-UA"/>
        </w:rPr>
      </w:pPr>
      <w:r w:rsidRPr="000219AE">
        <w:rPr>
          <w:rFonts w:ascii="Times New Roman" w:hAnsi="Times New Roman" w:cs="Times New Roman"/>
          <w:sz w:val="28"/>
          <w:lang w:val="uk-UA"/>
        </w:rPr>
        <w:t xml:space="preserve">Аналіз проблем відбиває негативні аспекти </w:t>
      </w:r>
      <w:r w:rsidRPr="000219AE">
        <w:rPr>
          <w:rFonts w:ascii="Times New Roman" w:hAnsi="Times New Roman" w:cs="Times New Roman"/>
          <w:sz w:val="28"/>
          <w:szCs w:val="24"/>
          <w:lang w:val="uk-UA" w:eastAsia="ar-SA"/>
        </w:rPr>
        <w:t xml:space="preserve">при дослідженні концепції бренд-менеджменту: світовий та український досвід, тоді як аналіз цілей демонструє позитивні аспекти бачення. Необхідно на цьому етапі сформулювати дерево основних цілей (рис. </w:t>
      </w:r>
      <w:r>
        <w:rPr>
          <w:rFonts w:ascii="Times New Roman" w:hAnsi="Times New Roman" w:cs="Times New Roman"/>
          <w:sz w:val="28"/>
          <w:szCs w:val="24"/>
          <w:lang w:val="uk-UA" w:eastAsia="ar-SA"/>
        </w:rPr>
        <w:t>3</w:t>
      </w:r>
      <w:r w:rsidRPr="000219AE">
        <w:rPr>
          <w:rFonts w:ascii="Times New Roman" w:hAnsi="Times New Roman" w:cs="Times New Roman"/>
          <w:sz w:val="28"/>
          <w:szCs w:val="24"/>
          <w:lang w:val="uk-UA" w:eastAsia="ar-SA"/>
        </w:rPr>
        <w:t>.3).</w:t>
      </w:r>
      <w:r w:rsidRPr="000219AE">
        <w:rPr>
          <w:rFonts w:ascii="Times New Roman" w:hAnsi="Times New Roman" w:cs="Times New Roman"/>
          <w:sz w:val="28"/>
          <w:lang w:val="uk-UA"/>
        </w:rPr>
        <w:t xml:space="preserve"> </w:t>
      </w:r>
    </w:p>
    <w:p w14:paraId="3403087E" w14:textId="77777777" w:rsidR="000219AE" w:rsidRPr="000219AE" w:rsidRDefault="000219AE" w:rsidP="000219AE">
      <w:pPr>
        <w:tabs>
          <w:tab w:val="left" w:pos="2880"/>
        </w:tabs>
        <w:spacing w:after="160" w:line="240" w:lineRule="auto"/>
        <w:ind w:firstLine="1276"/>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10976" behindDoc="0" locked="0" layoutInCell="1" allowOverlap="1" wp14:anchorId="117D336B" wp14:editId="76E1C86C">
                <wp:simplePos x="0" y="0"/>
                <wp:positionH relativeFrom="column">
                  <wp:posOffset>318135</wp:posOffset>
                </wp:positionH>
                <wp:positionV relativeFrom="paragraph">
                  <wp:posOffset>227330</wp:posOffset>
                </wp:positionV>
                <wp:extent cx="990600" cy="3657600"/>
                <wp:effectExtent l="19050" t="19050" r="19050" b="19050"/>
                <wp:wrapNone/>
                <wp:docPr id="43" name="Стрелка вверх 43"/>
                <wp:cNvGraphicFramePr/>
                <a:graphic xmlns:a="http://schemas.openxmlformats.org/drawingml/2006/main">
                  <a:graphicData uri="http://schemas.microsoft.com/office/word/2010/wordprocessingShape">
                    <wps:wsp>
                      <wps:cNvSpPr/>
                      <wps:spPr>
                        <a:xfrm>
                          <a:off x="0" y="0"/>
                          <a:ext cx="990600" cy="3657600"/>
                        </a:xfrm>
                        <a:prstGeom prst="upArrow">
                          <a:avLst/>
                        </a:prstGeom>
                        <a:solidFill>
                          <a:sysClr val="window" lastClr="FFFFFF"/>
                        </a:solidFill>
                        <a:ln w="25400" cap="flat" cmpd="sng" algn="ctr">
                          <a:solidFill>
                            <a:sysClr val="windowText" lastClr="000000"/>
                          </a:solidFill>
                          <a:prstDash val="solid"/>
                        </a:ln>
                        <a:effectLst/>
                      </wps:spPr>
                      <wps:txbx>
                        <w:txbxContent>
                          <w:p w14:paraId="0CF7FFFA" w14:textId="77777777" w:rsidR="00E01197" w:rsidRPr="005731FF" w:rsidRDefault="00E01197" w:rsidP="000219AE">
                            <w:pPr>
                              <w:jc w:val="center"/>
                              <w:rPr>
                                <w:rFonts w:ascii="Times New Roman" w:hAnsi="Times New Roman" w:cs="Times New Roman"/>
                                <w:sz w:val="28"/>
                                <w:lang w:val="uk-UA"/>
                              </w:rPr>
                            </w:pPr>
                            <w:r w:rsidRPr="00B56633">
                              <w:rPr>
                                <w:rFonts w:ascii="Times New Roman" w:hAnsi="Times New Roman" w:cs="Times New Roman"/>
                                <w:sz w:val="24"/>
                                <w:lang w:val="uk-UA"/>
                              </w:rPr>
                              <w:t>Проблеми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верх 43" o:spid="_x0000_s1059" type="#_x0000_t68" style="position:absolute;left:0;text-align:left;margin-left:25.05pt;margin-top:17.9pt;width:78pt;height:4in;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nbrnQIAACkFAAAOAAAAZHJzL2Uyb0RvYy54bWysVM1qGzEQvhf6DkL3Zm3HSRqTdTAJLoWQ&#10;BpKSs6zVehe0kirJ3nVPodAH6RuUQi7tS9hv1E/ajeP8nErXIM9o/r+Z0clpU0myFNaVWqW0v9ej&#10;RCius1LNU/r5ZvruPSXOM5UxqZVI6Uo4ejp+++akNiMx0IWWmbAETpQb1SalhfdmlCSOF6Jibk8b&#10;oSDMta2YB2vnSWZZDe+VTAa93mFSa5sZq7lwDrfnrZCOo/88F9x/ynMnPJEpRW4+njaes3Am4xM2&#10;mltmipJ3abB/yKJipULQratz5hlZ2PKFq6rkVjud+z2uq0TneclFrAHV9HvPqrkumBGxFoDjzBYm&#10;9//c8svllSVlltLhPiWKVejR+sfm2+Zufb/+s/69/knWv/C739xtvhPoALDauBHsrs2V7TgHMlTf&#10;5LYK/6iLNBHk1RZk0XjCcXl83DvsoRUcov3Dg6PAwE3yaG2s8x+ErkggUrowE2t1HeFlywvnW+0H&#10;rRDPaVlm01LKyKzcmbRkydByTEoGUyKZ87hM6TR+XcAnZlKROqWDg2FMjmEWc8k88qwM0HFqTgmT&#10;cww59zbm8sTavQh6g4J3Avfi91rgUMg5c0WbcfTaqUkV6hFxjLu6A/Yt2oHyzayJzdvfNmamsxU6&#10;anU76s7waYkAFwDgilnMNqDHvvpPOHKpUbLuKEoKbb++dh/0UxrOwRHMa6wLEPmyYFagwo8K83jc&#10;Hw7DfkVmeHA0AGN3JbNdiVpUZxrt6eNxMDySQd/LBzK3urrFZk9CYIiY4kiuxb5jzny7xngbuJhM&#10;ohp2yjB/oa4ND84DegHdm+aWWdONk0dfLvXDarHRs5FqdYOl0pOF13kZ5y2g3UKLUQ0M9jEObfd2&#10;hIXf5aPW4ws3/gsAAP//AwBQSwMEFAAGAAgAAAAhAM3MomzgAAAACQEAAA8AAABkcnMvZG93bnJl&#10;di54bWxMj8FOwzAQRO9I/IO1SNyonVaNSsimAlQuVSVEyoGjGy9J1NgOsZumf89yosedGc2+ydeT&#10;7cRIQ2i9Q0hmCgS5ypvW1Qif+7eHFYgQtTO6844QLhRgXdze5Doz/uw+aCxjLbjEhUwjNDH2mZSh&#10;asjqMPM9Ofa+/WB15HOopRn0mcttJ+dKpdLq1vGHRvf02lB1LE8WYdwuLhu5m/a7r3J6Sd/H48/2&#10;cYN4fzc9P4GINMX/MPzhMzoUzHTwJ2eC6BCWKuEkwmLJC9ifq5SFA0KaJCuQRS6vFxS/AAAA//8D&#10;AFBLAQItABQABgAIAAAAIQC2gziS/gAAAOEBAAATAAAAAAAAAAAAAAAAAAAAAABbQ29udGVudF9U&#10;eXBlc10ueG1sUEsBAi0AFAAGAAgAAAAhADj9If/WAAAAlAEAAAsAAAAAAAAAAAAAAAAALwEAAF9y&#10;ZWxzLy5yZWxzUEsBAi0AFAAGAAgAAAAhACV6duudAgAAKQUAAA4AAAAAAAAAAAAAAAAALgIAAGRy&#10;cy9lMm9Eb2MueG1sUEsBAi0AFAAGAAgAAAAhAM3MomzgAAAACQEAAA8AAAAAAAAAAAAAAAAA9wQA&#10;AGRycy9kb3ducmV2LnhtbFBLBQYAAAAABAAEAPMAAAAEBgAAAAA=&#10;" adj="2925" fillcolor="window" strokecolor="windowText" strokeweight="2pt">
                <v:textbox style="layout-flow:vertical;mso-layout-flow-alt:bottom-to-top">
                  <w:txbxContent>
                    <w:p w14:paraId="0CF7FFFA" w14:textId="77777777" w:rsidR="00E01197" w:rsidRPr="005731FF" w:rsidRDefault="00E01197" w:rsidP="000219AE">
                      <w:pPr>
                        <w:jc w:val="center"/>
                        <w:rPr>
                          <w:rFonts w:ascii="Times New Roman" w:hAnsi="Times New Roman" w:cs="Times New Roman"/>
                          <w:sz w:val="28"/>
                          <w:lang w:val="uk-UA"/>
                        </w:rPr>
                      </w:pPr>
                      <w:r w:rsidRPr="00B56633">
                        <w:rPr>
                          <w:rFonts w:ascii="Times New Roman" w:hAnsi="Times New Roman" w:cs="Times New Roman"/>
                          <w:sz w:val="24"/>
                          <w:lang w:val="uk-UA"/>
                        </w:rPr>
                        <w:t>Проблеми</w:t>
                      </w:r>
                    </w:p>
                  </w:txbxContent>
                </v:textbox>
              </v:shape>
            </w:pict>
          </mc:Fallback>
        </mc:AlternateContent>
      </w:r>
      <w:r w:rsidRPr="000219AE">
        <w:rPr>
          <w:rFonts w:ascii="Times New Roman" w:hAnsi="Times New Roman" w:cs="Times New Roman"/>
          <w:sz w:val="28"/>
          <w:lang w:val="uk-UA"/>
        </w:rPr>
        <w:tab/>
      </w:r>
    </w:p>
    <w:p w14:paraId="73698EC8" w14:textId="2DCF9761" w:rsidR="000219AE" w:rsidRPr="000219AE" w:rsidRDefault="003A4BC7" w:rsidP="000219AE">
      <w:pPr>
        <w:tabs>
          <w:tab w:val="left" w:pos="5880"/>
        </w:tabs>
        <w:spacing w:after="160" w:line="240" w:lineRule="auto"/>
        <w:ind w:firstLine="1276"/>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12000" behindDoc="0" locked="0" layoutInCell="1" allowOverlap="1" wp14:anchorId="727FDB4F" wp14:editId="65A3B42A">
                <wp:simplePos x="0" y="0"/>
                <wp:positionH relativeFrom="column">
                  <wp:posOffset>1308735</wp:posOffset>
                </wp:positionH>
                <wp:positionV relativeFrom="paragraph">
                  <wp:posOffset>26035</wp:posOffset>
                </wp:positionV>
                <wp:extent cx="2200275" cy="1028700"/>
                <wp:effectExtent l="0" t="0" r="28575" b="19050"/>
                <wp:wrapNone/>
                <wp:docPr id="44" name="Поле 44"/>
                <wp:cNvGraphicFramePr/>
                <a:graphic xmlns:a="http://schemas.openxmlformats.org/drawingml/2006/main">
                  <a:graphicData uri="http://schemas.microsoft.com/office/word/2010/wordprocessingShape">
                    <wps:wsp>
                      <wps:cNvSpPr txBox="1"/>
                      <wps:spPr>
                        <a:xfrm>
                          <a:off x="0" y="0"/>
                          <a:ext cx="2200275" cy="1028700"/>
                        </a:xfrm>
                        <a:prstGeom prst="rect">
                          <a:avLst/>
                        </a:prstGeom>
                        <a:solidFill>
                          <a:sysClr val="window" lastClr="FFFFFF"/>
                        </a:solidFill>
                        <a:ln w="25400" cap="flat" cmpd="sng" algn="ctr">
                          <a:solidFill>
                            <a:sysClr val="windowText" lastClr="000000"/>
                          </a:solidFill>
                          <a:prstDash val="solid"/>
                        </a:ln>
                        <a:effectLst/>
                      </wps:spPr>
                      <wps:txbx>
                        <w:txbxContent>
                          <w:p w14:paraId="74A7785E"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Недостатня спроможність команди проекту адаптувати і впроваджувати зарубіжний досвід українському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4" o:spid="_x0000_s1060" type="#_x0000_t202" style="position:absolute;left:0;text-align:left;margin-left:103.05pt;margin-top:2.05pt;width:173.25pt;height:81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4YVjwIAABsFAAAOAAAAZHJzL2Uyb0RvYy54bWysVEtu2zAQ3RfoHQjuG8mu06RG5MBN4KJA&#10;kARIiqxpirQEUCRL0pbcy/QUXQXoGXykPlK243xWRbWg5sf5vJnh2XnXKLISztdGF3RwlFMiNDdl&#10;rRcF/X4/+3BKiQ9Ml0wZLQq6Fp6eT96/O2vtWAxNZVQpHIET7cetLWgVgh1nmeeVaJg/MlZoKKVx&#10;DQtg3SIrHWvhvVHZMM8/Za1xpXWGC+8hveyVdJL8Syl4uJHSi0BUQZFbSKdL5zye2eSMjReO2arm&#10;2zTYP2TRsFoj6N7VJQuMLF39ylVTc2e8keGImyYzUtZcpBpQzSB/Uc1dxaxItQAcb/cw+f/nll+v&#10;bh2py4KORpRo1qBHm1+bP5vHzW8CEfBprR/D7M7CMHRfTIc+7+Qewlh2J10T/yiIQA+k13t0RRcI&#10;h3CIfg1Pjinh0A3y4elJnvDPnq5b58NXYRoSiYI6tC+hylZXPiAVmO5MYjRvVF3OaqUSs/YXypEV&#10;Q6cxIKVpKVHMBwgLOktfzBounl1TmrTI7XiEZAhnGEGpWADZWIDi9YISphaYbR5cyuXZbf8q6D3K&#10;PQicp++twLGQS+arPuPkdWumdKxHpOnd1h170GMdqdDNu9Szj/sGzU25Rn+c6SfcWz6rEeAKANwy&#10;h5FGdVjTcINDKoOSzZaipDLu51vyaI9Jg5aSFisCOH4smRMo75vGDH4ejEZxpxIzOj4ZgnGHmvmh&#10;Ri+bC4PeDPAgWJ7IaB/UjpTONA/Y5mmMChXTHLELCjh78iL0i4vXgIvpNBlhiywLV/rO8ug6AheB&#10;ve8emLPbMQpoybXZLRMbv5im3jbe1Ga6DEbWadQi0D2qGJrIYAPT+Gxfi7jih3yyenrTJn8BAAD/&#10;/wMAUEsDBBQABgAIAAAAIQBvULZd3QAAAAkBAAAPAAAAZHJzL2Rvd25yZXYueG1sTI/BTsMwDIbv&#10;SLxDZCRuLGlZq6k0nQYSNw4wdoBb1pimonFKk27l7TEnOFnW9+v353q7+EGccIp9IA3ZSoFAaoPt&#10;qdNweH282YCIyZA1QyDU8I0Rts3lRW0qG870gqd96gSXUKyMBpfSWEkZW4fexFUYkZh9hMmbxOvU&#10;STuZM5f7QeZKldKbnviCMyM+OGw/97PX0M+b92ydueL5dnd4uy+fjFT4pfX11bK7A5FwSX9h+NVn&#10;dWjY6RhmslEMGnJVZhzVsObBvCjyEsSRgyUD2dTy/wfNDwAAAP//AwBQSwECLQAUAAYACAAAACEA&#10;toM4kv4AAADhAQAAEwAAAAAAAAAAAAAAAAAAAAAAW0NvbnRlbnRfVHlwZXNdLnhtbFBLAQItABQA&#10;BgAIAAAAIQA4/SH/1gAAAJQBAAALAAAAAAAAAAAAAAAAAC8BAABfcmVscy8ucmVsc1BLAQItABQA&#10;BgAIAAAAIQAau4YVjwIAABsFAAAOAAAAAAAAAAAAAAAAAC4CAABkcnMvZTJvRG9jLnhtbFBLAQIt&#10;ABQABgAIAAAAIQBvULZd3QAAAAkBAAAPAAAAAAAAAAAAAAAAAOkEAABkcnMvZG93bnJldi54bWxQ&#10;SwUGAAAAAAQABADzAAAA8wUAAAAA&#10;" fillcolor="window" strokecolor="windowText" strokeweight="2pt">
                <v:textbox>
                  <w:txbxContent>
                    <w:p w14:paraId="74A7785E"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Недостатня спроможність команди проекту адаптувати і впроваджувати зарубіжний досвід українському ринку</w:t>
                      </w:r>
                    </w:p>
                  </w:txbxContent>
                </v:textbox>
              </v:shape>
            </w:pict>
          </mc:Fallback>
        </mc:AlternateContent>
      </w:r>
      <w:r w:rsidRPr="000219AE">
        <w:rPr>
          <w:rFonts w:ascii="Times New Roman" w:hAnsi="Times New Roman" w:cs="Times New Roman"/>
          <w:noProof/>
          <w:sz w:val="28"/>
          <w:lang w:eastAsia="ru-RU"/>
        </w:rPr>
        <mc:AlternateContent>
          <mc:Choice Requires="wps">
            <w:drawing>
              <wp:anchor distT="0" distB="0" distL="114300" distR="114300" simplePos="0" relativeHeight="251715072" behindDoc="0" locked="0" layoutInCell="1" allowOverlap="1" wp14:anchorId="4F3F8C60" wp14:editId="0FEF2D26">
                <wp:simplePos x="0" y="0"/>
                <wp:positionH relativeFrom="column">
                  <wp:posOffset>3575685</wp:posOffset>
                </wp:positionH>
                <wp:positionV relativeFrom="paragraph">
                  <wp:posOffset>127635</wp:posOffset>
                </wp:positionV>
                <wp:extent cx="457200" cy="2600325"/>
                <wp:effectExtent l="0" t="38100" r="38100" b="66675"/>
                <wp:wrapNone/>
                <wp:docPr id="48" name="Стрелка вправо 48"/>
                <wp:cNvGraphicFramePr/>
                <a:graphic xmlns:a="http://schemas.openxmlformats.org/drawingml/2006/main">
                  <a:graphicData uri="http://schemas.microsoft.com/office/word/2010/wordprocessingShape">
                    <wps:wsp>
                      <wps:cNvSpPr/>
                      <wps:spPr>
                        <a:xfrm>
                          <a:off x="0" y="0"/>
                          <a:ext cx="457200" cy="2600325"/>
                        </a:xfrm>
                        <a:prstGeom prst="righ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8" o:spid="_x0000_s1026" type="#_x0000_t13" style="position:absolute;margin-left:281.55pt;margin-top:10.05pt;width:36pt;height:204.75pt;z-index:251715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OffkwIAABgFAAAOAAAAZHJzL2Uyb0RvYy54bWysVN1u0zAUvkfiHSzfs6SlG1A1napNRUjT&#10;NmlDu/Ycp4nk2MZ2m5YrxJvwBhMSNyDBK2RvxGcnW7ufK0QuHB/7/H3fOceTw3UtyUpYV2mV0cFe&#10;SolQXOeVWmT04+X81VtKnGcqZ1IrkdGNcPRw+vLFpDFjMdSllrmwBE6UGzcmo6X3ZpwkjpeiZm5P&#10;G6FwWWhbMw/RLpLcsgbea5kM0/QgabTNjdVcOIfT4+6STqP/ohDcnxWFE57IjCI3H1cb1+uwJtMJ&#10;Gy8sM2XF+zTYP2RRs0oh6L2rY+YZWdrqiau64lY7Xfg9rutEF0XFRcQANIP0EZqLkhkRsYAcZ+5p&#10;cv/PLT9dnVtS5RkdoVKK1ahR++326+2X9kf7q/3Z3pD2e/sH4g3+vwm0QFlj3BiWF+bc9pLDNuBf&#10;F7YOfyAj60jz5p5msfaE43C0/walo4TjaniQpq+H+8FpsrU21vn3QtckbDJqq0XpZ9bqJnLMVifO&#10;dwZ3iiGk07LK55WUUdi4I2nJiqHuaJccpkQy53GY0Xn8+pgPzKQiDZLaH8X8GBqykMwj1dqAIqcW&#10;lDC5QKdzb2MuD6zdk6CXwLwTOI3fc4EDkGPmyi7j6LVXkyrgEbGXe9yB/o7wsLvW+QY1tLprbmf4&#10;vIK3E6A9ZxbdDKoxof4MSyE18Ol+R0mp7efnzoM+mgy3lDSYDmD/tGRWAMsHhfZ7NxiNwjhFIdaT&#10;Ert7c717o5b1kUYhBngLDI9bGFsv77aF1fUVBnkWouKKKY7YHcu9cOS7qcVTwMVsFtUwQob5E3Vh&#10;eHAeeAo8Xq6vmDV973hU4FTfTRIbP2qeTjdYKj1bel1UsbO2vKIvg4Dxix3aPxVhvnflqLV90KZ/&#10;AQAA//8DAFBLAwQUAAYACAAAACEAj4+C0OIAAAAKAQAADwAAAGRycy9kb3ducmV2LnhtbEyPTU/D&#10;MAyG70j8h8hIXBBL1m4FStMJIT4O0w4MxDltsrZa45Qk6zp+PeYEJ9vyo9ePi9VkezYaHzqHEuYz&#10;Acxg7XSHjYSP9+frW2AhKtSqd2gknEyAVXl+VqhcuyO+mXEbG0YhGHIloY1xyDkPdWusCjM3GKTd&#10;znmrIo2+4dqrI4XbnidCZNyqDulCqwbz2Jp6vz1YCevv9On08rWpxLTxr583693iaj9KeXkxPdwD&#10;i2aKfzD86pM6lORUuQPqwHoJyyydEyohEVQJyNIlNZWERXKXAS8L/v+F8gcAAP//AwBQSwECLQAU&#10;AAYACAAAACEAtoM4kv4AAADhAQAAEwAAAAAAAAAAAAAAAAAAAAAAW0NvbnRlbnRfVHlwZXNdLnht&#10;bFBLAQItABQABgAIAAAAIQA4/SH/1gAAAJQBAAALAAAAAAAAAAAAAAAAAC8BAABfcmVscy8ucmVs&#10;c1BLAQItABQABgAIAAAAIQCP4OffkwIAABgFAAAOAAAAAAAAAAAAAAAAAC4CAABkcnMvZTJvRG9j&#10;LnhtbFBLAQItABQABgAIAAAAIQCPj4LQ4gAAAAoBAAAPAAAAAAAAAAAAAAAAAO0EAABkcnMvZG93&#10;bnJldi54bWxQSwUGAAAAAAQABADzAAAA/AUAAAAA&#10;" adj="10800" fillcolor="window" strokecolor="windowText" strokeweight="2pt"/>
            </w:pict>
          </mc:Fallback>
        </mc:AlternateContent>
      </w:r>
      <w:r w:rsidR="002D1996" w:rsidRPr="000219AE">
        <w:rPr>
          <w:rFonts w:ascii="Times New Roman" w:hAnsi="Times New Roman" w:cs="Times New Roman"/>
          <w:noProof/>
          <w:sz w:val="28"/>
          <w:lang w:eastAsia="ru-RU"/>
        </w:rPr>
        <mc:AlternateContent>
          <mc:Choice Requires="wps">
            <w:drawing>
              <wp:anchor distT="0" distB="0" distL="114300" distR="114300" simplePos="0" relativeHeight="251716096" behindDoc="0" locked="0" layoutInCell="1" allowOverlap="1" wp14:anchorId="18F63678" wp14:editId="6EC99E98">
                <wp:simplePos x="0" y="0"/>
                <wp:positionH relativeFrom="column">
                  <wp:posOffset>4032885</wp:posOffset>
                </wp:positionH>
                <wp:positionV relativeFrom="paragraph">
                  <wp:posOffset>35560</wp:posOffset>
                </wp:positionV>
                <wp:extent cx="2200275" cy="1028700"/>
                <wp:effectExtent l="0" t="0" r="28575" b="19050"/>
                <wp:wrapNone/>
                <wp:docPr id="49" name="Поле 49"/>
                <wp:cNvGraphicFramePr/>
                <a:graphic xmlns:a="http://schemas.openxmlformats.org/drawingml/2006/main">
                  <a:graphicData uri="http://schemas.microsoft.com/office/word/2010/wordprocessingShape">
                    <wps:wsp>
                      <wps:cNvSpPr txBox="1"/>
                      <wps:spPr>
                        <a:xfrm>
                          <a:off x="0" y="0"/>
                          <a:ext cx="2200275" cy="1028700"/>
                        </a:xfrm>
                        <a:prstGeom prst="rect">
                          <a:avLst/>
                        </a:prstGeom>
                        <a:solidFill>
                          <a:sysClr val="window" lastClr="FFFFFF"/>
                        </a:solidFill>
                        <a:ln w="25400" cap="flat" cmpd="sng" algn="ctr">
                          <a:solidFill>
                            <a:sysClr val="windowText" lastClr="000000"/>
                          </a:solidFill>
                          <a:prstDash val="solid"/>
                        </a:ln>
                        <a:effectLst/>
                      </wps:spPr>
                      <wps:txbx>
                        <w:txbxContent>
                          <w:p w14:paraId="38A72E58" w14:textId="77777777" w:rsidR="00E01197" w:rsidRPr="00BE73BC" w:rsidRDefault="00E01197" w:rsidP="00B5663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Покращити спроможність команди проекту адаптувати і впроваджувати зарубіжний досвід на українському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9" o:spid="_x0000_s1061" type="#_x0000_t202" style="position:absolute;left:0;text-align:left;margin-left:317.55pt;margin-top:2.8pt;width:173.25pt;height:81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MMZkAIAABsFAAAOAAAAZHJzL2Uyb0RvYy54bWysVEtu2zAQ3RfoHQjuG8mu3SRG5MBN4KJA&#10;kARIiqxpirQEUCRL0pbcy/QUXRXoGXykPlJ24nxWRbWg5sf5vJnh2XnXKLIWztdGF3RwlFMiNDdl&#10;rZcF/XY//3BCiQ9Ml0wZLQq6EZ6eT9+/O2vtRAxNZVQpHIET7SetLWgVgp1kmeeVaJg/MlZoKKVx&#10;DQtg3TIrHWvhvVHZMM8/Za1xpXWGC+8hveyVdJr8Syl4uJHSi0BUQZFbSKdL5yKe2fSMTZaO2arm&#10;uzTYP2TRsFoj6KOrSxYYWbn6laum5s54I8MRN01mpKy5SDWgmkH+opq7ilmRagE43j7C5P+fW369&#10;vnWkLgs6OqVEswY92v7c/tn+3v4iEAGf1voJzO4sDEP32XTo817uIYxld9I18Y+CCPRAevOIrugC&#10;4RAO0a/h8ZgSDt0gH54c5wn/7Om6dT58EaYhkSioQ/sSqmx95QNSgeneJEbzRtXlvFYqMRt/oRxZ&#10;M3QaA1KalhLFfICwoPP0xazh4tk1pUmL3MYjJEM4wwhKxQLIxgIUr5eUMLXEbPPgUi7PbvtXQe9R&#10;7kHgPH1vBY6FXDJf9RknrzszpWM9Ik3vru7Ygx7rSIVu0aWefRzvG7Ew5Qb9caafcG/5vEaAKwBw&#10;yxxGGtVhTcMNDqkMSjY7ipLKuB9vyaM9Jg1aSlqsCOD4vmJOoLyvGjN4OhiN4k4lZjQ+HoJxh5rF&#10;oUavmguD3gzwIFieyGgf1J6UzjQP2OZZjAoV0xyxCwo4e/Ii9IuL14CL2SwZYYssC1f6zvLoOgIX&#10;gb3vHpizuzEKaMm12S8Tm7yYpt423tRmtgpG1mnUItA9qhiayGAD0/jsXou44od8snp606Z/AQAA&#10;//8DAFBLAwQUAAYACAAAACEAI3JsFt4AAAAJAQAADwAAAGRycy9kb3ducmV2LnhtbEyPsU7DMBCG&#10;dyTewTokNuqYEpOGOFVBYmOgpQPd3PiII2I7xE4b3p5jgu1O/6f/vqvWs+vZCcfYBa9ALDJg6Jtg&#10;Ot8q2L893xTAYtLe6D54VPCNEdb15UWlSxPOfounXWoZlfhYagU2paHkPDYWnY6LMKCn7COMTida&#10;x5abUZ+p3PX8Nsskd7rzdMHqAZ8sNp+7ySnopuIg7oTNX5eb/fujfNE8wy+lrq/mzQOwhHP6g+FX&#10;n9ShJqdjmLyJrFcgl7kgVEEugVG+KgQNRwLlvQReV/z/B/UPAAAA//8DAFBLAQItABQABgAIAAAA&#10;IQC2gziS/gAAAOEBAAATAAAAAAAAAAAAAAAAAAAAAABbQ29udGVudF9UeXBlc10ueG1sUEsBAi0A&#10;FAAGAAgAAAAhADj9If/WAAAAlAEAAAsAAAAAAAAAAAAAAAAALwEAAF9yZWxzLy5yZWxzUEsBAi0A&#10;FAAGAAgAAAAhANoIwxmQAgAAGwUAAA4AAAAAAAAAAAAAAAAALgIAAGRycy9lMm9Eb2MueG1sUEsB&#10;Ai0AFAAGAAgAAAAhACNybBbeAAAACQEAAA8AAAAAAAAAAAAAAAAA6gQAAGRycy9kb3ducmV2Lnht&#10;bFBLBQYAAAAABAAEAPMAAAD1BQAAAAA=&#10;" fillcolor="window" strokecolor="windowText" strokeweight="2pt">
                <v:textbox>
                  <w:txbxContent>
                    <w:p w14:paraId="38A72E58" w14:textId="77777777" w:rsidR="00E01197" w:rsidRPr="00BE73BC" w:rsidRDefault="00E01197" w:rsidP="00B5663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Покращити спроможність команди проекту адаптувати і впроваджувати зарубіжний досвід на українському ринку</w:t>
                      </w:r>
                    </w:p>
                  </w:txbxContent>
                </v:textbox>
              </v:shape>
            </w:pict>
          </mc:Fallback>
        </mc:AlternateContent>
      </w:r>
    </w:p>
    <w:p w14:paraId="339773A9" w14:textId="77777777" w:rsidR="000219AE" w:rsidRPr="000219AE" w:rsidRDefault="000219AE" w:rsidP="000219AE">
      <w:pPr>
        <w:spacing w:after="160" w:line="240" w:lineRule="auto"/>
        <w:ind w:firstLine="1276"/>
        <w:rPr>
          <w:rFonts w:ascii="Times New Roman" w:hAnsi="Times New Roman" w:cs="Times New Roman"/>
          <w:sz w:val="28"/>
          <w:lang w:val="uk-UA"/>
        </w:rPr>
      </w:pPr>
    </w:p>
    <w:p w14:paraId="543CEE8A" w14:textId="77777777" w:rsidR="000219AE" w:rsidRPr="000219AE" w:rsidRDefault="000219AE" w:rsidP="000219AE">
      <w:pPr>
        <w:spacing w:after="160" w:line="240" w:lineRule="auto"/>
        <w:ind w:firstLine="1276"/>
        <w:rPr>
          <w:rFonts w:ascii="Times New Roman" w:hAnsi="Times New Roman" w:cs="Times New Roman"/>
          <w:sz w:val="28"/>
          <w:lang w:val="uk-UA"/>
        </w:rPr>
      </w:pPr>
    </w:p>
    <w:p w14:paraId="4097FD4C" w14:textId="44B92C3C" w:rsidR="000219AE" w:rsidRPr="000219AE" w:rsidRDefault="000219AE" w:rsidP="000219AE">
      <w:pPr>
        <w:spacing w:after="160" w:line="240" w:lineRule="auto"/>
        <w:ind w:firstLine="1276"/>
        <w:rPr>
          <w:rFonts w:ascii="Times New Roman" w:hAnsi="Times New Roman" w:cs="Times New Roman"/>
          <w:sz w:val="28"/>
          <w:lang w:val="uk-UA"/>
        </w:rPr>
      </w:pPr>
    </w:p>
    <w:p w14:paraId="21DD2C4C" w14:textId="3308C244" w:rsidR="000219AE" w:rsidRPr="000219AE" w:rsidRDefault="00D56C70" w:rsidP="000219AE">
      <w:pPr>
        <w:spacing w:after="160" w:line="240" w:lineRule="auto"/>
        <w:ind w:firstLine="1276"/>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13024" behindDoc="0" locked="0" layoutInCell="1" allowOverlap="1" wp14:anchorId="303770DA" wp14:editId="3F76442A">
                <wp:simplePos x="0" y="0"/>
                <wp:positionH relativeFrom="column">
                  <wp:posOffset>1308735</wp:posOffset>
                </wp:positionH>
                <wp:positionV relativeFrom="paragraph">
                  <wp:posOffset>12065</wp:posOffset>
                </wp:positionV>
                <wp:extent cx="2200275" cy="1190625"/>
                <wp:effectExtent l="0" t="0" r="28575" b="28575"/>
                <wp:wrapNone/>
                <wp:docPr id="45" name="Поле 45"/>
                <wp:cNvGraphicFramePr/>
                <a:graphic xmlns:a="http://schemas.openxmlformats.org/drawingml/2006/main">
                  <a:graphicData uri="http://schemas.microsoft.com/office/word/2010/wordprocessingShape">
                    <wps:wsp>
                      <wps:cNvSpPr txBox="1"/>
                      <wps:spPr>
                        <a:xfrm>
                          <a:off x="0" y="0"/>
                          <a:ext cx="2200275" cy="1190625"/>
                        </a:xfrm>
                        <a:prstGeom prst="rect">
                          <a:avLst/>
                        </a:prstGeom>
                        <a:solidFill>
                          <a:sysClr val="window" lastClr="FFFFFF"/>
                        </a:solidFill>
                        <a:ln w="25400" cap="flat" cmpd="sng" algn="ctr">
                          <a:solidFill>
                            <a:sysClr val="windowText" lastClr="000000"/>
                          </a:solidFill>
                          <a:prstDash val="solid"/>
                        </a:ln>
                        <a:effectLst/>
                      </wps:spPr>
                      <wps:txbx>
                        <w:txbxContent>
                          <w:p w14:paraId="0B0ADB8E"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Відсутність ресурсів для проведення досліджень та аналізу світових та українських практик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5" o:spid="_x0000_s1062" type="#_x0000_t202" style="position:absolute;left:0;text-align:left;margin-left:103.05pt;margin-top:.95pt;width:173.25pt;height:93.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kQSjwIAABsFAAAOAAAAZHJzL2Uyb0RvYy54bWysVEtu2zAQ3RfoHQjuG8mukzRG5MBN4KJA&#10;kARwiqxpirIE8FeStuRepqfoqkDP4CP1kbIT57MqqgU1P87nzQzPLzolyVo43xhd0MFRTonQ3JSN&#10;Xhb02/3swydKfGC6ZNJoUdCN8PRi8v7deWvHYmhqI0vhCJxoP25tQesQ7DjLPK+FYv7IWKGhrIxT&#10;LIB1y6x0rIV3JbNhnp9krXGldYYL7yG96pV0kvxXleDhtqq8CEQWFLmFdLp0LuKZTc7ZeOmYrRu+&#10;S4P9QxaKNRpBH11dscDIyjWvXKmGO+NNFY64UZmpqoaLVAOqGeQvqpnXzIpUC8Dx9hEm///c8pv1&#10;nSNNWdDRMSWaKfRo+3P7Z/t7+4tABHxa68cwm1sYhu6z6dDnvdxDGMvuKqfiHwUR6IH05hFd0QXC&#10;IRyiX8NTROHQDQZn+ckw+c+erlvnwxdhFIlEQR3al1Bl62sfkApM9yYxmjeyKWeNlInZ+EvpyJqh&#10;0xiQ0rSUSOYDhAWdpS9mDRfPrklNWuR2PMqRNGcYwUqyAFJZgOL1khIml5htHlzK5dlt/yroPco9&#10;CJyn763AsZAr5us+4+R1ZyZ1rEek6d3VHXvQYx2p0C261LOPJ/tGLEy5QX+c6SfcWz5rEOAaANwx&#10;h5FGdVjTcIujkgYlmx1FSW3cj7fk0R6TBi0lLVYEcHxfMSdQ3leNGTwbjEZxpxIzOj4dgnGHmsWh&#10;Rq/UpUFvBngQLE9ktA9yT1bOqAds8zRGhYppjtgFBZw9eRn6xcVrwMV0moywRZaFaz23PLqOwEVg&#10;77sH5uxujAJacmP2y8TGL6apt403tZmugqmaNGoR6B5VDE1ksIFpfHavRVzxQz5ZPb1pk78AAAD/&#10;/wMAUEsDBBQABgAIAAAAIQCTDPLG3QAAAAkBAAAPAAAAZHJzL2Rvd25yZXYueG1sTI8xT8MwEIV3&#10;JP6DdUhs1EloojTEqQoSGwOUDrC58RFHxOcQO2349xwTjE/f07vv6u3iBnHCKfSeFKSrBARS601P&#10;nYLD6+NNCSJETUYPnlDBNwbYNpcXta6MP9MLnvaxEzxCodIKbIxjJWVoLTodVn5EYvbhJ6cjx6mT&#10;ZtJnHneDzJKkkE73xBesHvHBYvu5n52Cfi7f03Vq8+fb3eHtvnjSMsEvpa6vlt0diIhL/CvDrz6r&#10;Q8NORz+TCWJQkCVFylUGGxDM8zwrQBw5l5s1yKaW/z9ofgAAAP//AwBQSwECLQAUAAYACAAAACEA&#10;toM4kv4AAADhAQAAEwAAAAAAAAAAAAAAAAAAAAAAW0NvbnRlbnRfVHlwZXNdLnhtbFBLAQItABQA&#10;BgAIAAAAIQA4/SH/1gAAAJQBAAALAAAAAAAAAAAAAAAAAC8BAABfcmVscy8ucmVsc1BLAQItABQA&#10;BgAIAAAAIQDqCkQSjwIAABsFAAAOAAAAAAAAAAAAAAAAAC4CAABkcnMvZTJvRG9jLnhtbFBLAQIt&#10;ABQABgAIAAAAIQCTDPLG3QAAAAkBAAAPAAAAAAAAAAAAAAAAAOkEAABkcnMvZG93bnJldi54bWxQ&#10;SwUGAAAAAAQABADzAAAA8wUAAAAA&#10;" fillcolor="window" strokecolor="windowText" strokeweight="2pt">
                <v:textbox>
                  <w:txbxContent>
                    <w:p w14:paraId="0B0ADB8E"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Відсутність ресурсів для проведення досліджень та аналізу світових та українських практик бренд-менеджменту</w:t>
                      </w:r>
                    </w:p>
                  </w:txbxContent>
                </v:textbox>
              </v:shape>
            </w:pict>
          </mc:Fallback>
        </mc:AlternateContent>
      </w:r>
      <w:r w:rsidR="002D1996" w:rsidRPr="000219AE">
        <w:rPr>
          <w:rFonts w:ascii="Times New Roman" w:hAnsi="Times New Roman" w:cs="Times New Roman"/>
          <w:noProof/>
          <w:sz w:val="28"/>
          <w:lang w:eastAsia="ru-RU"/>
        </w:rPr>
        <mc:AlternateContent>
          <mc:Choice Requires="wps">
            <w:drawing>
              <wp:anchor distT="0" distB="0" distL="114300" distR="114300" simplePos="0" relativeHeight="251717120" behindDoc="0" locked="0" layoutInCell="1" allowOverlap="1" wp14:anchorId="165E4281" wp14:editId="72116E10">
                <wp:simplePos x="0" y="0"/>
                <wp:positionH relativeFrom="column">
                  <wp:posOffset>4032885</wp:posOffset>
                </wp:positionH>
                <wp:positionV relativeFrom="paragraph">
                  <wp:posOffset>2540</wp:posOffset>
                </wp:positionV>
                <wp:extent cx="2200275" cy="1190625"/>
                <wp:effectExtent l="0" t="0" r="28575" b="28575"/>
                <wp:wrapNone/>
                <wp:docPr id="50" name="Поле 50"/>
                <wp:cNvGraphicFramePr/>
                <a:graphic xmlns:a="http://schemas.openxmlformats.org/drawingml/2006/main">
                  <a:graphicData uri="http://schemas.microsoft.com/office/word/2010/wordprocessingShape">
                    <wps:wsp>
                      <wps:cNvSpPr txBox="1"/>
                      <wps:spPr>
                        <a:xfrm>
                          <a:off x="0" y="0"/>
                          <a:ext cx="2200275" cy="1190625"/>
                        </a:xfrm>
                        <a:prstGeom prst="rect">
                          <a:avLst/>
                        </a:prstGeom>
                        <a:solidFill>
                          <a:sysClr val="window" lastClr="FFFFFF"/>
                        </a:solidFill>
                        <a:ln w="25400" cap="flat" cmpd="sng" algn="ctr">
                          <a:solidFill>
                            <a:sysClr val="windowText" lastClr="000000"/>
                          </a:solidFill>
                          <a:prstDash val="solid"/>
                        </a:ln>
                        <a:effectLst/>
                      </wps:spPr>
                      <wps:txbx>
                        <w:txbxContent>
                          <w:p w14:paraId="1814AB83" w14:textId="77777777" w:rsidR="00E01197" w:rsidRPr="00BE73BC" w:rsidRDefault="00E01197" w:rsidP="00B5663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Забезпечити ресурси для проведення досліджень та аналізу світових та українських практик бренд-менеджменту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0" o:spid="_x0000_s1063" type="#_x0000_t202" style="position:absolute;left:0;text-align:left;margin-left:317.55pt;margin-top:.2pt;width:173.25pt;height:93.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WdjQIAABsFAAAOAAAAZHJzL2Uyb0RvYy54bWysVEtu2zAQ3RfoHQjuG8munTRG5MB14KJA&#10;kARIiqxpirIEUCRL0pbcy/QUXRXoGXykPlKy43xWRbWg5sf5vJnhxWVbS7IR1lVaZXRwklIiFNd5&#10;pVYZ/faw+PCJEueZypnUSmR0Kxy9nL5/d9GYiRjqUstcWAInyk0ak9HSezNJEsdLUTN3oo1QUBba&#10;1syDtaskt6yB91omwzQ9TRptc2M1F85BetUp6TT6LwrB/W1ROOGJzChy8/G08VyGM5lesMnKMlNW&#10;vE+D/UMWNasUgh5cXTHPyNpWr1zVFbfa6cKfcF0nuigqLmINqGaQvqjmvmRGxFoAjjMHmNz/c8tv&#10;NneWVHlGx4BHsRo92v3c/dn93v0iEAGfxrgJzO4NDH37Wbfo817uIAxlt4Wtwx8FEejhantAV7Se&#10;cAiH6NfwbEwJh24wOE9Ph+PgJ3m6bqzzX4SuSSAyatG+iCrbXDvfme5NQjSnZZUvKikjs3VzacmG&#10;odMYkFw3lEjmPIQZXcSvj/bsmlSkQW7jUYqkOcMIFpJ5kLUBKE6tKGFyhdnm3sZcnt12r4I+oNyj&#10;wGn83gocCrliruwyjl57M6lCPSJOb1936EGHdaB8u2xjzz6ehStBtNT5Fv2xuptwZ/iiQoBrAHDH&#10;LEYa1WFN/S2OQmqUrHuKklLbH2/Jgz0mDVpKGqwI4Pi+ZlagvK8KM3g+GI3g1kdmND4bgrHHmuWx&#10;Rq3ruUZvBngQDI9ksPdyTxZW14/Y5lmIChVTHLEzCjg7cu67xcVrwMVsFo2wRYb5a3VveHAdgAvA&#10;PrSPzJp+jDxacqP3y8QmL6apsw03lZ6tvS6qOGpPqGJEA4MNjMPavxZhxY/5aPX0pk3/AgAA//8D&#10;AFBLAwQUAAYACAAAACEA+JQeEt4AAAAIAQAADwAAAGRycy9kb3ducmV2LnhtbEyPMU/DMBCFdyT+&#10;g3VIbNQJbUMa4lQFiY2Blg50u8bXOCI+h9hpw7/HTDCe3qf3vivXk+3EmQbfOlaQzhIQxLXTLTcK&#10;9u8vdzkIH5A1do5JwTd5WFfXVyUW2l14S+ddaEQsYV+gAhNCX0jpa0MW/cz1xDE7ucFiiOfQSD3g&#10;JZbbTt4nSSYtthwXDPb0bKj+3I1WQTvmh3SRmuXbfLP/eMpeUSb0pdTtzbR5BBFoCn8w/OpHdaii&#10;09GNrL3oFGTzZRpRBQsQMV7laQbiGLn8YQWyKuX/B6ofAAAA//8DAFBLAQItABQABgAIAAAAIQC2&#10;gziS/gAAAOEBAAATAAAAAAAAAAAAAAAAAAAAAABbQ29udGVudF9UeXBlc10ueG1sUEsBAi0AFAAG&#10;AAgAAAAhADj9If/WAAAAlAEAAAsAAAAAAAAAAAAAAAAALwEAAF9yZWxzLy5yZWxzUEsBAi0AFAAG&#10;AAgAAAAhAD7s5Z2NAgAAGwUAAA4AAAAAAAAAAAAAAAAALgIAAGRycy9lMm9Eb2MueG1sUEsBAi0A&#10;FAAGAAgAAAAhAPiUHhLeAAAACAEAAA8AAAAAAAAAAAAAAAAA5wQAAGRycy9kb3ducmV2LnhtbFBL&#10;BQYAAAAABAAEAPMAAADyBQAAAAA=&#10;" fillcolor="window" strokecolor="windowText" strokeweight="2pt">
                <v:textbox>
                  <w:txbxContent>
                    <w:p w14:paraId="1814AB83" w14:textId="77777777" w:rsidR="00E01197" w:rsidRPr="00BE73BC" w:rsidRDefault="00E01197" w:rsidP="00B5663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Забезпечити ресурси для проведення досліджень та аналізу світових та українських практик бренд-менеджменту</w:t>
                      </w:r>
                    </w:p>
                  </w:txbxContent>
                </v:textbox>
              </v:shape>
            </w:pict>
          </mc:Fallback>
        </mc:AlternateContent>
      </w:r>
    </w:p>
    <w:p w14:paraId="3CF9115D" w14:textId="77777777" w:rsidR="000219AE" w:rsidRPr="000219AE" w:rsidRDefault="000219AE" w:rsidP="000219AE">
      <w:pPr>
        <w:spacing w:after="160" w:line="240" w:lineRule="auto"/>
        <w:ind w:firstLine="1276"/>
        <w:rPr>
          <w:rFonts w:ascii="Times New Roman" w:hAnsi="Times New Roman" w:cs="Times New Roman"/>
          <w:sz w:val="28"/>
          <w:lang w:val="uk-UA"/>
        </w:rPr>
      </w:pPr>
    </w:p>
    <w:p w14:paraId="3A1BE7A4" w14:textId="06FD7BC3" w:rsidR="000219AE" w:rsidRPr="000219AE" w:rsidRDefault="000219AE" w:rsidP="000219AE">
      <w:pPr>
        <w:spacing w:after="160" w:line="360" w:lineRule="auto"/>
        <w:ind w:firstLine="1276"/>
        <w:rPr>
          <w:rFonts w:ascii="Times New Roman" w:hAnsi="Times New Roman" w:cs="Times New Roman"/>
          <w:sz w:val="28"/>
          <w:lang w:val="uk-UA"/>
        </w:rPr>
      </w:pPr>
    </w:p>
    <w:p w14:paraId="5B9243A9" w14:textId="65FE4B01" w:rsidR="000219AE" w:rsidRPr="000219AE" w:rsidRDefault="00D56C70" w:rsidP="000219AE">
      <w:pPr>
        <w:spacing w:after="160" w:line="360" w:lineRule="auto"/>
        <w:ind w:firstLine="1276"/>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14048" behindDoc="0" locked="0" layoutInCell="1" allowOverlap="1" wp14:anchorId="1C802B95" wp14:editId="2AC00CAB">
                <wp:simplePos x="0" y="0"/>
                <wp:positionH relativeFrom="column">
                  <wp:posOffset>1308735</wp:posOffset>
                </wp:positionH>
                <wp:positionV relativeFrom="paragraph">
                  <wp:posOffset>382270</wp:posOffset>
                </wp:positionV>
                <wp:extent cx="2200275" cy="962025"/>
                <wp:effectExtent l="0" t="0" r="28575" b="28575"/>
                <wp:wrapNone/>
                <wp:docPr id="47" name="Поле 47"/>
                <wp:cNvGraphicFramePr/>
                <a:graphic xmlns:a="http://schemas.openxmlformats.org/drawingml/2006/main">
                  <a:graphicData uri="http://schemas.microsoft.com/office/word/2010/wordprocessingShape">
                    <wps:wsp>
                      <wps:cNvSpPr txBox="1"/>
                      <wps:spPr>
                        <a:xfrm>
                          <a:off x="0" y="0"/>
                          <a:ext cx="2200275" cy="962025"/>
                        </a:xfrm>
                        <a:prstGeom prst="rect">
                          <a:avLst/>
                        </a:prstGeom>
                        <a:solidFill>
                          <a:sysClr val="window" lastClr="FFFFFF"/>
                        </a:solidFill>
                        <a:ln w="25400" cap="flat" cmpd="sng" algn="ctr">
                          <a:solidFill>
                            <a:sysClr val="windowText" lastClr="000000"/>
                          </a:solidFill>
                          <a:prstDash val="solid"/>
                        </a:ln>
                        <a:effectLst/>
                      </wps:spPr>
                      <wps:txbx>
                        <w:txbxContent>
                          <w:p w14:paraId="03191404"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Недостатня підтримка влади та бізнес-спільноти для розвитку бренд-менеджменту в Україні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7" o:spid="_x0000_s1064" type="#_x0000_t202" style="position:absolute;left:0;text-align:left;margin-left:103.05pt;margin-top:30.1pt;width:173.25pt;height:7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AFbjQIAABoFAAAOAAAAZHJzL2Uyb0RvYy54bWysVEtu2zAQ3RfoHQjuG8mqnY8ROXATuCgQ&#10;NAGSImuaoiwBFMmStCX3Mj1FVwV6Bh+pj5ScOJ9VUS2o+XE+b2Z4ftE1kmyEdbVWOR0dpZQIxXVR&#10;q1VOv90vPpxS4jxTBZNaiZxuhaMXs/fvzlszFZmutCyEJXCi3LQ1Oa28N9MkcbwSDXNH2ggFZalt&#10;wzxYu0oKy1p4b2SSpelx0mpbGKu5cA7Sq15JZ9F/WQrub8rSCU9kTpGbj6eN5zKcyeycTVeWmarm&#10;QxrsH7JoWK0Q9NHVFfOMrG39ylVTc6udLv0R102iy7LmItaAakbpi2ruKmZErAXgOPMIk/t/bvnX&#10;za0ldZHT8QklijXo0e7n7s/u9+4XgQj4tMZNYXZnYOi7T7pDn/dyB2EouyttE/4oiEAPpLeP6IrO&#10;Ew5hhn5lJxNKOHRnx1maTYKb5Om2sc5/FrohgcipRfciqGxz7XxvujcJwZyWdbGopYzM1l1KSzYM&#10;jcZ8FLqlRDLnIczpIn5DtGfXpCItUpuMU+TMGSawlMyDbAwwcWpFCZMrjDb3Nuby7LZ7FfQe1R4E&#10;TuP3VuBQyBVzVZ9x9DqYSRXqEXF4h7pDC3qoA+W7ZRdb9vE0XAmipS62aI/V/YA7wxc1AlwDgFtm&#10;MdGoDlvqb3CUUqNkPVCUVNr+eEse7DFo0FLSYkMAx/c1swLlfVEYwbPReBxWKjLjyUkGxh5qloca&#10;tW4uNXozwntgeCSDvZd7srS6ecAyz0NUqJjiiJ1TwNmTl77fWzwGXMzn0QhLZJi/VneGB9cBuADs&#10;fffArBnGyKMlX/V+l9j0xTT1tuGm0vO112UdR+0JVYxoYLCAcViHxyJs+CEfrZ6etNlfAAAA//8D&#10;AFBLAwQUAAYACAAAACEAJnuhyd4AAAAKAQAADwAAAGRycy9kb3ducmV2LnhtbEyPMU/DMBCFdyT+&#10;g3VIbNR2IKYKcaqCxMYApQNsbnzEEfE5xE4b/j1mgvH0Pr33Xb1Z/MCOOMU+kAa5EsCQ2mB76jTs&#10;Xx+v1sBiMmTNEAg1fGOETXN+VpvKhhO94HGXOpZLKFZGg0tprDiPrUNv4iqMSDn7CJM3KZ9Tx+1k&#10;TrncD7wQQnFvesoLzoz44LD93M1eQz+v3+WNdOXz9Xb/dq+eDBf4pfXlxbK9A5ZwSX8w/OpndWiy&#10;0yHMZCMbNBRCyYxqUKIAloGyLBSwQ06kvAXe1Pz/C80PAAAA//8DAFBLAQItABQABgAIAAAAIQC2&#10;gziS/gAAAOEBAAATAAAAAAAAAAAAAAAAAAAAAABbQ29udGVudF9UeXBlc10ueG1sUEsBAi0AFAAG&#10;AAgAAAAhADj9If/WAAAAlAEAAAsAAAAAAAAAAAAAAAAALwEAAF9yZWxzLy5yZWxzUEsBAi0AFAAG&#10;AAgAAAAhAImUAVuNAgAAGgUAAA4AAAAAAAAAAAAAAAAALgIAAGRycy9lMm9Eb2MueG1sUEsBAi0A&#10;FAAGAAgAAAAhACZ7ocneAAAACgEAAA8AAAAAAAAAAAAAAAAA5wQAAGRycy9kb3ducmV2LnhtbFBL&#10;BQYAAAAABAAEAPMAAADyBQAAAAA=&#10;" fillcolor="window" strokecolor="windowText" strokeweight="2pt">
                <v:textbox>
                  <w:txbxContent>
                    <w:p w14:paraId="03191404" w14:textId="77777777" w:rsidR="00E01197" w:rsidRPr="007C3D28" w:rsidRDefault="00E01197" w:rsidP="007056C3">
                      <w:pPr>
                        <w:spacing w:after="0" w:line="240" w:lineRule="auto"/>
                        <w:rPr>
                          <w:sz w:val="20"/>
                        </w:rPr>
                      </w:pPr>
                      <w:r w:rsidRPr="007C3D28">
                        <w:rPr>
                          <w:rFonts w:ascii="Times New Roman" w:hAnsi="Times New Roman" w:cs="Times New Roman"/>
                          <w:sz w:val="24"/>
                          <w:lang w:val="uk-UA"/>
                        </w:rPr>
                        <w:t>Недостатня підтримка влади та бізнес-спільноти для розвитку бренд-менеджменту в Україні</w:t>
                      </w:r>
                    </w:p>
                  </w:txbxContent>
                </v:textbox>
              </v:shape>
            </w:pict>
          </mc:Fallback>
        </mc:AlternateContent>
      </w:r>
      <w:r w:rsidR="002D1996" w:rsidRPr="000219AE">
        <w:rPr>
          <w:rFonts w:ascii="Times New Roman" w:hAnsi="Times New Roman" w:cs="Times New Roman"/>
          <w:noProof/>
          <w:sz w:val="28"/>
          <w:lang w:eastAsia="ru-RU"/>
        </w:rPr>
        <mc:AlternateContent>
          <mc:Choice Requires="wps">
            <w:drawing>
              <wp:anchor distT="0" distB="0" distL="114300" distR="114300" simplePos="0" relativeHeight="251718144" behindDoc="0" locked="0" layoutInCell="1" allowOverlap="1" wp14:anchorId="3EE3BE82" wp14:editId="67905142">
                <wp:simplePos x="0" y="0"/>
                <wp:positionH relativeFrom="column">
                  <wp:posOffset>4032885</wp:posOffset>
                </wp:positionH>
                <wp:positionV relativeFrom="paragraph">
                  <wp:posOffset>382270</wp:posOffset>
                </wp:positionV>
                <wp:extent cx="2200275" cy="933450"/>
                <wp:effectExtent l="0" t="0" r="28575" b="19050"/>
                <wp:wrapNone/>
                <wp:docPr id="51" name="Поле 51"/>
                <wp:cNvGraphicFramePr/>
                <a:graphic xmlns:a="http://schemas.openxmlformats.org/drawingml/2006/main">
                  <a:graphicData uri="http://schemas.microsoft.com/office/word/2010/wordprocessingShape">
                    <wps:wsp>
                      <wps:cNvSpPr txBox="1"/>
                      <wps:spPr>
                        <a:xfrm>
                          <a:off x="0" y="0"/>
                          <a:ext cx="2200275" cy="933450"/>
                        </a:xfrm>
                        <a:prstGeom prst="rect">
                          <a:avLst/>
                        </a:prstGeom>
                        <a:solidFill>
                          <a:sysClr val="window" lastClr="FFFFFF"/>
                        </a:solidFill>
                        <a:ln w="25400" cap="flat" cmpd="sng" algn="ctr">
                          <a:solidFill>
                            <a:sysClr val="windowText" lastClr="000000"/>
                          </a:solidFill>
                          <a:prstDash val="solid"/>
                        </a:ln>
                        <a:effectLst/>
                      </wps:spPr>
                      <wps:txbx>
                        <w:txbxContent>
                          <w:p w14:paraId="43DC2D80" w14:textId="77777777" w:rsidR="00E01197" w:rsidRPr="00BE73BC" w:rsidRDefault="00E01197" w:rsidP="007056C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Забезпечити підтримку влади та бізнес-спільноти для розвитку бренд-менеджменту в Україні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1" o:spid="_x0000_s1065" type="#_x0000_t202" style="position:absolute;left:0;text-align:left;margin-left:317.55pt;margin-top:30.1pt;width:173.25pt;height:73.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qykAIAABoFAAAOAAAAZHJzL2Uyb0RvYy54bWysVM1uGjEQvlfqO1i+NwsEmgZliWgiqkpR&#10;EimpcjZeL6zk9bi2YZe+TJ+ip0p9Bh6pn72QkJ9TVQ5mPDOen2++2bPzttZsrZyvyOS8f9TjTBlJ&#10;RWUWOf92P/vwiTMfhCmEJqNyvlGen0/evztr7FgNaEm6UI4hiPHjxuZ8GYIdZ5mXS1ULf0RWGRhL&#10;crUIuLpFVjjRIHqts0Gv9zFryBXWkVTeQ3vZGfkkxS9LJcNNWXoVmM45agvpdOmcxzObnInxwgm7&#10;rOSuDPEPVdSiMkj6GOpSBMFWrnoVqq6kI09lOJJUZ1SWlVSpB3TT773o5m4prEq9ABxvH2Hy/y+s&#10;vF7fOlYVOR/1OTOixoy2P7d/tr+3vxhUwKexfgy3OwvH0H6mFnPe6z2Use22dHX8R0MMdiC9eURX&#10;tYFJKAeY1+BkxJmE7fT4eDhK8GdPr63z4YuimkUh5w7TS6CK9ZUPqASue5eYzJOuilmldbps/IV2&#10;bC0waPCjoIYzLXyAMuez9ItFI8SzZ9qwBqWNhj3ULAUYWGoRINYWmHiz4EzoBagtg0u1PHvtXyW9&#10;R7cHiXvp91bi2Mil8Muu4hR156ZN7Ecl8u76jiPooI5SaOdtGtnx6X4Ocyo2GI+jjuDeylmFBFcA&#10;4FY4MBrdYUvDDY5SE1qmncTZktyPt/TRH0SDlbMGGwI4vq+EU2jvqwEFT/vDYVypdBmOTga4uEPL&#10;/NBiVvUFYTZgGapLYvQPei+WjuoHLPM0ZoVJGIncOQecnXgRur3Fx0Cq6TQ5YYmsCFfmzsoYOgIX&#10;gb1vH4SzOxoFjOSa9rskxi/Y1PnGl4amq0BllagWge5QBWniBQuY6LP7WMQNP7wnr6dP2uQvAAAA&#10;//8DAFBLAwQUAAYACAAAACEANBX5Pd8AAAAKAQAADwAAAGRycy9kb3ducmV2LnhtbEyPsU7DMBCG&#10;dyTewTokNmo7pSGEOFVBYmOA0qHdrvERR8R2iJ02vD1mgu1O9+m/76/Ws+3ZicbQeadALgQwco3X&#10;nWsV7N6fbwpgIaLT2HtHCr4pwLq+vKiw1P7s3ui0jS1LIS6UqMDEOJSch8aQxbDwA7l0+/CjxZjW&#10;seV6xHMKtz3PhMi5xc6lDwYHejLUfG4nq6CbioO8lWb1utzs9o/5C3JBX0pdX82bB2CR5vgHw69+&#10;Uoc6OR395HRgvYJ8uZIJTYPIgCXgvpA5sKOCTNxlwOuK/69Q/wAAAP//AwBQSwECLQAUAAYACAAA&#10;ACEAtoM4kv4AAADhAQAAEwAAAAAAAAAAAAAAAAAAAAAAW0NvbnRlbnRfVHlwZXNdLnhtbFBLAQIt&#10;ABQABgAIAAAAIQA4/SH/1gAAAJQBAAALAAAAAAAAAAAAAAAAAC8BAABfcmVscy8ucmVsc1BLAQIt&#10;ABQABgAIAAAAIQBDiYqykAIAABoFAAAOAAAAAAAAAAAAAAAAAC4CAABkcnMvZTJvRG9jLnhtbFBL&#10;AQItABQABgAIAAAAIQA0Ffk93wAAAAoBAAAPAAAAAAAAAAAAAAAAAOoEAABkcnMvZG93bnJldi54&#10;bWxQSwUGAAAAAAQABADzAAAA9gUAAAAA&#10;" fillcolor="window" strokecolor="windowText" strokeweight="2pt">
                <v:textbox>
                  <w:txbxContent>
                    <w:p w14:paraId="43DC2D80" w14:textId="77777777" w:rsidR="00E01197" w:rsidRPr="00BE73BC" w:rsidRDefault="00E01197" w:rsidP="007056C3">
                      <w:pPr>
                        <w:spacing w:after="0" w:line="240" w:lineRule="auto"/>
                        <w:rPr>
                          <w:rFonts w:ascii="Times New Roman" w:hAnsi="Times New Roman" w:cs="Times New Roman"/>
                          <w:sz w:val="24"/>
                          <w:lang w:val="uk-UA"/>
                        </w:rPr>
                      </w:pPr>
                      <w:r w:rsidRPr="00BE73BC">
                        <w:rPr>
                          <w:rFonts w:ascii="Times New Roman" w:hAnsi="Times New Roman" w:cs="Times New Roman"/>
                          <w:sz w:val="24"/>
                          <w:lang w:val="uk-UA"/>
                        </w:rPr>
                        <w:t>Забезпечити підтримку влади та бізнес-спільноти для розвитку бренд-менеджменту в Україні</w:t>
                      </w:r>
                    </w:p>
                  </w:txbxContent>
                </v:textbox>
              </v:shape>
            </w:pict>
          </mc:Fallback>
        </mc:AlternateContent>
      </w:r>
    </w:p>
    <w:p w14:paraId="153A965E" w14:textId="2538B6BA" w:rsidR="000219AE" w:rsidRPr="000219AE" w:rsidRDefault="000219AE" w:rsidP="000219AE">
      <w:pPr>
        <w:spacing w:after="160" w:line="360" w:lineRule="auto"/>
        <w:rPr>
          <w:rFonts w:ascii="Times New Roman" w:hAnsi="Times New Roman" w:cs="Times New Roman"/>
          <w:sz w:val="28"/>
          <w:lang w:val="uk-UA"/>
        </w:rPr>
      </w:pPr>
    </w:p>
    <w:p w14:paraId="19AEE30D" w14:textId="77777777" w:rsidR="00525B47" w:rsidRDefault="00525B47" w:rsidP="00A15A99">
      <w:pPr>
        <w:spacing w:after="160" w:line="360" w:lineRule="auto"/>
        <w:ind w:firstLine="1276"/>
        <w:rPr>
          <w:rFonts w:ascii="Times New Roman" w:hAnsi="Times New Roman" w:cs="Times New Roman"/>
          <w:sz w:val="28"/>
          <w:lang w:val="uk-UA"/>
        </w:rPr>
      </w:pPr>
    </w:p>
    <w:p w14:paraId="654932DA" w14:textId="77777777" w:rsidR="00525B47" w:rsidRDefault="00525B47" w:rsidP="00A15A99">
      <w:pPr>
        <w:spacing w:after="160" w:line="360" w:lineRule="auto"/>
        <w:ind w:firstLine="1276"/>
        <w:rPr>
          <w:rFonts w:ascii="Times New Roman" w:hAnsi="Times New Roman" w:cs="Times New Roman"/>
          <w:sz w:val="28"/>
          <w:lang w:val="uk-UA"/>
        </w:rPr>
      </w:pPr>
    </w:p>
    <w:p w14:paraId="03A7642D" w14:textId="5E6ACF52" w:rsidR="000219AE" w:rsidRDefault="000219AE" w:rsidP="00E47F82">
      <w:pPr>
        <w:spacing w:after="0" w:line="360" w:lineRule="auto"/>
        <w:ind w:firstLine="709"/>
        <w:rPr>
          <w:rFonts w:ascii="Times New Roman" w:hAnsi="Times New Roman" w:cs="Times New Roman"/>
          <w:sz w:val="28"/>
          <w:lang w:val="uk-UA"/>
        </w:rPr>
      </w:pPr>
      <w:r>
        <w:rPr>
          <w:rFonts w:ascii="Times New Roman" w:hAnsi="Times New Roman" w:cs="Times New Roman"/>
          <w:sz w:val="28"/>
        </w:rPr>
        <w:t>Рис</w:t>
      </w:r>
      <w:r>
        <w:rPr>
          <w:rFonts w:ascii="Times New Roman" w:hAnsi="Times New Roman" w:cs="Times New Roman"/>
          <w:sz w:val="28"/>
          <w:lang w:val="uk-UA"/>
        </w:rPr>
        <w:t>. 3</w:t>
      </w:r>
      <w:r w:rsidRPr="000219AE">
        <w:rPr>
          <w:rFonts w:ascii="Times New Roman" w:hAnsi="Times New Roman" w:cs="Times New Roman"/>
          <w:sz w:val="28"/>
          <w:lang w:val="uk-UA"/>
        </w:rPr>
        <w:t>.</w:t>
      </w:r>
      <w:r>
        <w:rPr>
          <w:rFonts w:ascii="Times New Roman" w:hAnsi="Times New Roman" w:cs="Times New Roman"/>
          <w:sz w:val="28"/>
        </w:rPr>
        <w:t>3</w:t>
      </w:r>
      <w:r>
        <w:rPr>
          <w:rFonts w:ascii="Times New Roman" w:hAnsi="Times New Roman" w:cs="Times New Roman"/>
          <w:sz w:val="28"/>
          <w:lang w:val="uk-UA"/>
        </w:rPr>
        <w:t xml:space="preserve"> </w:t>
      </w:r>
      <w:r w:rsidRPr="000219AE">
        <w:rPr>
          <w:rFonts w:ascii="Times New Roman" w:hAnsi="Times New Roman" w:cs="Times New Roman"/>
          <w:sz w:val="28"/>
        </w:rPr>
        <w:t xml:space="preserve">Дерево </w:t>
      </w:r>
      <w:r w:rsidRPr="000219AE">
        <w:rPr>
          <w:rFonts w:ascii="Times New Roman" w:hAnsi="Times New Roman" w:cs="Times New Roman"/>
          <w:sz w:val="28"/>
          <w:lang w:val="uk-UA"/>
        </w:rPr>
        <w:t xml:space="preserve">основних цілей проекту по </w:t>
      </w:r>
      <w:proofErr w:type="gramStart"/>
      <w:r w:rsidRPr="000219AE">
        <w:rPr>
          <w:rFonts w:ascii="Times New Roman" w:hAnsi="Times New Roman" w:cs="Times New Roman"/>
          <w:sz w:val="28"/>
          <w:lang w:val="uk-UA"/>
        </w:rPr>
        <w:t>досл</w:t>
      </w:r>
      <w:proofErr w:type="gramEnd"/>
      <w:r w:rsidRPr="000219AE">
        <w:rPr>
          <w:rFonts w:ascii="Times New Roman" w:hAnsi="Times New Roman" w:cs="Times New Roman"/>
          <w:sz w:val="28"/>
          <w:lang w:val="uk-UA"/>
        </w:rPr>
        <w:t>ідженні концепції бренд-менеджменту: світовий та український досвід.</w:t>
      </w:r>
    </w:p>
    <w:p w14:paraId="36AD285B" w14:textId="461367D5" w:rsidR="00EC2A9E" w:rsidRPr="000219AE" w:rsidRDefault="000219AE" w:rsidP="00E47F82">
      <w:pPr>
        <w:spacing w:after="0" w:line="360" w:lineRule="auto"/>
        <w:ind w:firstLine="709"/>
        <w:rPr>
          <w:rFonts w:ascii="Times New Roman" w:hAnsi="Times New Roman" w:cs="Times New Roman"/>
          <w:i/>
          <w:sz w:val="28"/>
          <w:lang w:val="uk-UA"/>
        </w:rPr>
      </w:pPr>
      <w:r w:rsidRPr="000219AE">
        <w:rPr>
          <w:rFonts w:ascii="Times New Roman" w:hAnsi="Times New Roman" w:cs="Times New Roman"/>
          <w:i/>
          <w:sz w:val="28"/>
          <w:lang w:val="uk-UA"/>
        </w:rPr>
        <w:t>Джерело: адаптовано автором</w:t>
      </w:r>
    </w:p>
    <w:p w14:paraId="5D48E5C8" w14:textId="2014E700" w:rsidR="001F7AA8" w:rsidRDefault="000219AE" w:rsidP="00E47F82">
      <w:pPr>
        <w:spacing w:after="0" w:line="360" w:lineRule="auto"/>
        <w:ind w:firstLine="709"/>
        <w:rPr>
          <w:rFonts w:ascii="Times New Roman" w:hAnsi="Times New Roman" w:cs="Times New Roman"/>
          <w:sz w:val="28"/>
          <w:lang w:val="uk-UA"/>
        </w:rPr>
      </w:pPr>
      <w:r w:rsidRPr="000219AE">
        <w:rPr>
          <w:rFonts w:ascii="Times New Roman" w:hAnsi="Times New Roman" w:cs="Times New Roman"/>
          <w:sz w:val="28"/>
          <w:lang w:val="uk-UA"/>
        </w:rPr>
        <w:lastRenderedPageBreak/>
        <w:t xml:space="preserve">Щоб розробити більш детальне дерево цілей, потрібно визначити цілі </w:t>
      </w:r>
      <w:r w:rsidRPr="000219AE">
        <w:rPr>
          <w:rFonts w:ascii="Times New Roman" w:hAnsi="Times New Roman" w:cs="Times New Roman"/>
          <w:sz w:val="28"/>
          <w:szCs w:val="24"/>
          <w:lang w:val="uk-UA" w:eastAsia="ar-SA"/>
        </w:rPr>
        <w:t>як дзеркальне відображення дерева взаємопов'язаних проблем</w:t>
      </w:r>
      <w:r>
        <w:rPr>
          <w:rFonts w:ascii="Times New Roman" w:hAnsi="Times New Roman" w:cs="Times New Roman"/>
          <w:sz w:val="28"/>
          <w:szCs w:val="24"/>
          <w:lang w:val="uk-UA" w:eastAsia="ar-SA"/>
        </w:rPr>
        <w:t>, що зазначено в табл. 3</w:t>
      </w:r>
      <w:r w:rsidRPr="000219AE">
        <w:rPr>
          <w:rFonts w:ascii="Times New Roman" w:hAnsi="Times New Roman" w:cs="Times New Roman"/>
          <w:sz w:val="28"/>
          <w:szCs w:val="24"/>
          <w:lang w:val="uk-UA" w:eastAsia="ar-SA"/>
        </w:rPr>
        <w:t>.5.</w:t>
      </w:r>
      <w:r w:rsidRPr="000219AE">
        <w:rPr>
          <w:rFonts w:ascii="Times New Roman" w:hAnsi="Times New Roman" w:cs="Times New Roman"/>
          <w:sz w:val="28"/>
          <w:lang w:val="uk-UA"/>
        </w:rPr>
        <w:t xml:space="preserve"> </w:t>
      </w:r>
    </w:p>
    <w:p w14:paraId="633881D7" w14:textId="0F4B780B" w:rsidR="000219AE" w:rsidRPr="000219AE" w:rsidRDefault="000219AE" w:rsidP="00E47F82">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3</w:t>
      </w:r>
      <w:r w:rsidRPr="000219AE">
        <w:rPr>
          <w:rFonts w:ascii="Times New Roman" w:hAnsi="Times New Roman" w:cs="Times New Roman"/>
          <w:sz w:val="28"/>
          <w:lang w:val="uk-UA"/>
        </w:rPr>
        <w:t>.5</w:t>
      </w:r>
    </w:p>
    <w:p w14:paraId="09D9FEFC" w14:textId="77777777" w:rsidR="000219AE" w:rsidRPr="000219AE" w:rsidRDefault="000219AE" w:rsidP="000219AE">
      <w:pPr>
        <w:spacing w:after="160" w:line="360" w:lineRule="auto"/>
        <w:ind w:firstLine="709"/>
        <w:jc w:val="center"/>
        <w:rPr>
          <w:rFonts w:ascii="Times New Roman" w:hAnsi="Times New Roman" w:cs="Times New Roman"/>
          <w:b/>
          <w:sz w:val="28"/>
          <w:lang w:val="uk-UA"/>
        </w:rPr>
      </w:pPr>
      <w:r w:rsidRPr="000219AE">
        <w:rPr>
          <w:rFonts w:ascii="Times New Roman" w:hAnsi="Times New Roman" w:cs="Times New Roman"/>
          <w:b/>
          <w:sz w:val="28"/>
          <w:lang w:val="uk-UA"/>
        </w:rPr>
        <w:t>Перетворення проблем в цілі</w:t>
      </w:r>
    </w:p>
    <w:tbl>
      <w:tblPr>
        <w:tblStyle w:val="a4"/>
        <w:tblW w:w="9214" w:type="dxa"/>
        <w:tblInd w:w="817" w:type="dxa"/>
        <w:tblLayout w:type="fixed"/>
        <w:tblLook w:val="04A0" w:firstRow="1" w:lastRow="0" w:firstColumn="1" w:lastColumn="0" w:noHBand="0" w:noVBand="1"/>
      </w:tblPr>
      <w:tblGrid>
        <w:gridCol w:w="425"/>
        <w:gridCol w:w="4359"/>
        <w:gridCol w:w="4430"/>
      </w:tblGrid>
      <w:tr w:rsidR="000219AE" w:rsidRPr="000219AE" w14:paraId="6C17C93B" w14:textId="77777777" w:rsidTr="00ED1D97">
        <w:tc>
          <w:tcPr>
            <w:tcW w:w="425" w:type="dxa"/>
          </w:tcPr>
          <w:p w14:paraId="0B17AFEA" w14:textId="77777777" w:rsidR="000219AE" w:rsidRPr="000219AE" w:rsidRDefault="000219AE" w:rsidP="00E47F82">
            <w:pPr>
              <w:jc w:val="center"/>
              <w:rPr>
                <w:rFonts w:ascii="Times New Roman" w:hAnsi="Times New Roman" w:cs="Times New Roman"/>
                <w:b/>
                <w:sz w:val="24"/>
                <w:lang w:val="uk-UA"/>
              </w:rPr>
            </w:pPr>
            <w:r w:rsidRPr="000219AE">
              <w:rPr>
                <w:rFonts w:ascii="Times New Roman" w:hAnsi="Times New Roman" w:cs="Times New Roman"/>
                <w:b/>
                <w:sz w:val="24"/>
                <w:lang w:val="uk-UA"/>
              </w:rPr>
              <w:t>№</w:t>
            </w:r>
          </w:p>
        </w:tc>
        <w:tc>
          <w:tcPr>
            <w:tcW w:w="4359" w:type="dxa"/>
          </w:tcPr>
          <w:p w14:paraId="26C4577C" w14:textId="77777777" w:rsidR="000219AE" w:rsidRPr="000219AE" w:rsidRDefault="000219AE" w:rsidP="00E47F82">
            <w:pPr>
              <w:jc w:val="center"/>
              <w:rPr>
                <w:rFonts w:ascii="Times New Roman" w:hAnsi="Times New Roman" w:cs="Times New Roman"/>
                <w:b/>
                <w:sz w:val="24"/>
                <w:lang w:val="uk-UA"/>
              </w:rPr>
            </w:pPr>
            <w:r w:rsidRPr="000219AE">
              <w:rPr>
                <w:rFonts w:ascii="Times New Roman" w:hAnsi="Times New Roman" w:cs="Times New Roman"/>
                <w:b/>
                <w:sz w:val="24"/>
                <w:lang w:val="uk-UA"/>
              </w:rPr>
              <w:t>Найменування проблем</w:t>
            </w:r>
          </w:p>
        </w:tc>
        <w:tc>
          <w:tcPr>
            <w:tcW w:w="4430" w:type="dxa"/>
          </w:tcPr>
          <w:p w14:paraId="555D01B8" w14:textId="77777777" w:rsidR="000219AE" w:rsidRPr="000219AE" w:rsidRDefault="000219AE" w:rsidP="00E47F82">
            <w:pPr>
              <w:jc w:val="center"/>
              <w:rPr>
                <w:rFonts w:ascii="Times New Roman" w:hAnsi="Times New Roman" w:cs="Times New Roman"/>
                <w:b/>
                <w:sz w:val="24"/>
                <w:lang w:val="uk-UA"/>
              </w:rPr>
            </w:pPr>
            <w:r w:rsidRPr="000219AE">
              <w:rPr>
                <w:rFonts w:ascii="Times New Roman" w:hAnsi="Times New Roman" w:cs="Times New Roman"/>
                <w:b/>
                <w:sz w:val="24"/>
                <w:lang w:val="uk-UA"/>
              </w:rPr>
              <w:t>Найменування цілей</w:t>
            </w:r>
          </w:p>
        </w:tc>
      </w:tr>
      <w:tr w:rsidR="000219AE" w:rsidRPr="003A66A5" w14:paraId="3F80535B" w14:textId="77777777" w:rsidTr="00ED1D97">
        <w:tc>
          <w:tcPr>
            <w:tcW w:w="425" w:type="dxa"/>
          </w:tcPr>
          <w:p w14:paraId="678FD105"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1.</w:t>
            </w:r>
          </w:p>
        </w:tc>
        <w:tc>
          <w:tcPr>
            <w:tcW w:w="4359" w:type="dxa"/>
          </w:tcPr>
          <w:p w14:paraId="13529EEF"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Недостатня обізнаність зі світовими та українськими тенденціями у бренд-менеджменті.</w:t>
            </w:r>
          </w:p>
        </w:tc>
        <w:tc>
          <w:tcPr>
            <w:tcW w:w="4430" w:type="dxa"/>
          </w:tcPr>
          <w:p w14:paraId="63A802CD"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Підвищення обізнаності зі світовими та українськими тенденціями у бренд-менеджменті.</w:t>
            </w:r>
          </w:p>
        </w:tc>
      </w:tr>
      <w:tr w:rsidR="000219AE" w:rsidRPr="000219AE" w14:paraId="37D5E0B2" w14:textId="77777777" w:rsidTr="00ED1D97">
        <w:tc>
          <w:tcPr>
            <w:tcW w:w="425" w:type="dxa"/>
          </w:tcPr>
          <w:p w14:paraId="390A9E94"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2.</w:t>
            </w:r>
          </w:p>
        </w:tc>
        <w:tc>
          <w:tcPr>
            <w:tcW w:w="4359" w:type="dxa"/>
          </w:tcPr>
          <w:p w14:paraId="67726968"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Відсутність досвіду впровадження успішних практик бренд-менеджменту з інших країн.</w:t>
            </w:r>
          </w:p>
        </w:tc>
        <w:tc>
          <w:tcPr>
            <w:tcW w:w="4430" w:type="dxa"/>
          </w:tcPr>
          <w:p w14:paraId="2B42AC39"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Збагачення досвіду впровадження успішних практик бренд-менеджменту з інших країн.</w:t>
            </w:r>
          </w:p>
        </w:tc>
      </w:tr>
      <w:tr w:rsidR="000219AE" w:rsidRPr="000219AE" w14:paraId="480AA3BC" w14:textId="77777777" w:rsidTr="00ED1D97">
        <w:trPr>
          <w:trHeight w:val="690"/>
        </w:trPr>
        <w:tc>
          <w:tcPr>
            <w:tcW w:w="425" w:type="dxa"/>
          </w:tcPr>
          <w:p w14:paraId="2319EC46"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3.</w:t>
            </w:r>
          </w:p>
        </w:tc>
        <w:tc>
          <w:tcPr>
            <w:tcW w:w="4359" w:type="dxa"/>
          </w:tcPr>
          <w:p w14:paraId="348A0A94"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Недостатня культура бренд-менеджменту в українських компаніях порівняно зі світовими лідерами.</w:t>
            </w:r>
          </w:p>
        </w:tc>
        <w:tc>
          <w:tcPr>
            <w:tcW w:w="4430" w:type="dxa"/>
          </w:tcPr>
          <w:p w14:paraId="2EC49EBE"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Підвищення культури бренд-менеджменту в українських компаніях порівняно зі світовими лідерами.</w:t>
            </w:r>
          </w:p>
        </w:tc>
      </w:tr>
      <w:tr w:rsidR="000219AE" w:rsidRPr="000219AE" w14:paraId="3668E811" w14:textId="77777777" w:rsidTr="00ED1D97">
        <w:trPr>
          <w:trHeight w:val="240"/>
        </w:trPr>
        <w:tc>
          <w:tcPr>
            <w:tcW w:w="425" w:type="dxa"/>
          </w:tcPr>
          <w:p w14:paraId="5B382C6D"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4.</w:t>
            </w:r>
          </w:p>
        </w:tc>
        <w:tc>
          <w:tcPr>
            <w:tcW w:w="4359" w:type="dxa"/>
          </w:tcPr>
          <w:p w14:paraId="150D363B"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Відсутність доступу до актуальної інформації про світові та українські кейси успішного бренд-менеджменту.</w:t>
            </w:r>
          </w:p>
        </w:tc>
        <w:tc>
          <w:tcPr>
            <w:tcW w:w="4430" w:type="dxa"/>
          </w:tcPr>
          <w:p w14:paraId="36E626BD"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Надання доступу до актуальної інформації про світові та українські кейси успішного бренд-менеджменту.</w:t>
            </w:r>
          </w:p>
        </w:tc>
      </w:tr>
      <w:tr w:rsidR="000219AE" w:rsidRPr="000219AE" w14:paraId="7A463C5E" w14:textId="77777777" w:rsidTr="00ED1D97">
        <w:trPr>
          <w:trHeight w:val="210"/>
        </w:trPr>
        <w:tc>
          <w:tcPr>
            <w:tcW w:w="425" w:type="dxa"/>
          </w:tcPr>
          <w:p w14:paraId="719BB1FC"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5.</w:t>
            </w:r>
          </w:p>
        </w:tc>
        <w:tc>
          <w:tcPr>
            <w:tcW w:w="4359" w:type="dxa"/>
          </w:tcPr>
          <w:p w14:paraId="7D07FA44"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Низька свідомість про важливість бренду та його вплив на успіх проекту серед українських команд.</w:t>
            </w:r>
          </w:p>
        </w:tc>
        <w:tc>
          <w:tcPr>
            <w:tcW w:w="4430" w:type="dxa"/>
          </w:tcPr>
          <w:p w14:paraId="36190E4C"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Підвищення свідомості про важливість бренду та його вплив на успіх проекту серед українських команд.</w:t>
            </w:r>
          </w:p>
        </w:tc>
      </w:tr>
      <w:tr w:rsidR="000219AE" w:rsidRPr="000219AE" w14:paraId="35B176CE" w14:textId="77777777" w:rsidTr="00ED1D97">
        <w:trPr>
          <w:trHeight w:val="195"/>
        </w:trPr>
        <w:tc>
          <w:tcPr>
            <w:tcW w:w="425" w:type="dxa"/>
          </w:tcPr>
          <w:p w14:paraId="7386DC47"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6.</w:t>
            </w:r>
          </w:p>
        </w:tc>
        <w:tc>
          <w:tcPr>
            <w:tcW w:w="4359" w:type="dxa"/>
          </w:tcPr>
          <w:p w14:paraId="17BD92D8"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Відсутність спеціалістів з досвідом роботи в області бренд-менеджменту на українському ринку.</w:t>
            </w:r>
          </w:p>
        </w:tc>
        <w:tc>
          <w:tcPr>
            <w:tcW w:w="4430" w:type="dxa"/>
          </w:tcPr>
          <w:p w14:paraId="5EB73678"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Наймання спеціалістів з досвідом роботи в області бренд-менеджменту на українському ринку.</w:t>
            </w:r>
          </w:p>
        </w:tc>
      </w:tr>
      <w:tr w:rsidR="000219AE" w:rsidRPr="000219AE" w14:paraId="134B10ED" w14:textId="77777777" w:rsidTr="00ED1D97">
        <w:trPr>
          <w:trHeight w:val="240"/>
        </w:trPr>
        <w:tc>
          <w:tcPr>
            <w:tcW w:w="425" w:type="dxa"/>
          </w:tcPr>
          <w:p w14:paraId="7427952C" w14:textId="77777777" w:rsidR="000219AE" w:rsidRPr="000219AE" w:rsidRDefault="000219AE" w:rsidP="00E47F82">
            <w:pPr>
              <w:jc w:val="center"/>
              <w:rPr>
                <w:rFonts w:ascii="Times New Roman" w:hAnsi="Times New Roman" w:cs="Times New Roman"/>
                <w:sz w:val="24"/>
                <w:lang w:val="uk-UA"/>
              </w:rPr>
            </w:pPr>
            <w:r w:rsidRPr="000219AE">
              <w:rPr>
                <w:rFonts w:ascii="Times New Roman" w:hAnsi="Times New Roman" w:cs="Times New Roman"/>
                <w:sz w:val="24"/>
                <w:lang w:val="uk-UA"/>
              </w:rPr>
              <w:t>7.</w:t>
            </w:r>
          </w:p>
        </w:tc>
        <w:tc>
          <w:tcPr>
            <w:tcW w:w="4359" w:type="dxa"/>
          </w:tcPr>
          <w:p w14:paraId="2D92BF1C"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Недостатня спроможність команди проекту адаптувати і впроваджувати зарубіжний досвід українському ринку.</w:t>
            </w:r>
          </w:p>
        </w:tc>
        <w:tc>
          <w:tcPr>
            <w:tcW w:w="4430" w:type="dxa"/>
          </w:tcPr>
          <w:p w14:paraId="71BA4DE4" w14:textId="77777777" w:rsidR="000219AE" w:rsidRPr="000219AE" w:rsidRDefault="000219AE" w:rsidP="00E47F82">
            <w:pPr>
              <w:rPr>
                <w:rFonts w:ascii="Times New Roman" w:hAnsi="Times New Roman" w:cs="Times New Roman"/>
                <w:sz w:val="24"/>
                <w:lang w:val="uk-UA"/>
              </w:rPr>
            </w:pPr>
            <w:r w:rsidRPr="000219AE">
              <w:rPr>
                <w:rFonts w:ascii="Times New Roman" w:hAnsi="Times New Roman" w:cs="Times New Roman"/>
                <w:sz w:val="24"/>
                <w:lang w:val="uk-UA"/>
              </w:rPr>
              <w:t>Покращити спроможність команди проекту адаптувати і впроваджувати зарубіжний досвід на українському ринку.</w:t>
            </w:r>
          </w:p>
        </w:tc>
      </w:tr>
    </w:tbl>
    <w:p w14:paraId="41D5198E" w14:textId="46ECA95A" w:rsidR="000219AE" w:rsidRDefault="00F4495B" w:rsidP="00514CDA">
      <w:pPr>
        <w:spacing w:after="0" w:line="360" w:lineRule="auto"/>
        <w:ind w:firstLine="709"/>
        <w:rPr>
          <w:rFonts w:ascii="Times New Roman" w:hAnsi="Times New Roman" w:cs="Times New Roman"/>
          <w:i/>
          <w:sz w:val="28"/>
          <w:lang w:val="uk-UA"/>
        </w:rPr>
      </w:pPr>
      <w:r w:rsidRPr="00F4495B">
        <w:rPr>
          <w:rFonts w:ascii="Times New Roman" w:hAnsi="Times New Roman" w:cs="Times New Roman"/>
          <w:i/>
          <w:sz w:val="28"/>
          <w:lang w:val="uk-UA"/>
        </w:rPr>
        <w:t>Джерело: адаптовано автором</w:t>
      </w:r>
    </w:p>
    <w:p w14:paraId="0AF9B8C2" w14:textId="77777777" w:rsidR="00DE4BC4" w:rsidRPr="000219AE" w:rsidRDefault="00DE4BC4" w:rsidP="00514CDA">
      <w:pPr>
        <w:spacing w:after="0" w:line="360" w:lineRule="auto"/>
        <w:ind w:firstLine="709"/>
        <w:rPr>
          <w:rFonts w:ascii="Times New Roman" w:hAnsi="Times New Roman" w:cs="Times New Roman"/>
          <w:i/>
          <w:sz w:val="28"/>
          <w:lang w:val="uk-UA"/>
        </w:rPr>
      </w:pPr>
    </w:p>
    <w:p w14:paraId="53F6A9A6" w14:textId="3CA61B7A" w:rsidR="00DE4BC4" w:rsidRDefault="00DE4BC4" w:rsidP="00514CDA">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Перетворені проблеми в цілі дають поштовх до виявлення детального дерева цілей, що найбільш повно відповідає проблемам проекту. </w:t>
      </w:r>
    </w:p>
    <w:p w14:paraId="13474056" w14:textId="3F41C9BB" w:rsidR="00BC68BE" w:rsidRDefault="00BC68BE" w:rsidP="00514CDA">
      <w:pPr>
        <w:spacing w:after="0" w:line="360" w:lineRule="auto"/>
        <w:ind w:firstLine="709"/>
        <w:rPr>
          <w:rFonts w:ascii="Times New Roman" w:hAnsi="Times New Roman" w:cs="Times New Roman"/>
          <w:sz w:val="28"/>
          <w:lang w:val="uk-UA"/>
        </w:rPr>
      </w:pPr>
      <w:r w:rsidRPr="00BC68BE">
        <w:rPr>
          <w:rFonts w:ascii="Times New Roman" w:hAnsi="Times New Roman" w:cs="Times New Roman"/>
          <w:sz w:val="28"/>
          <w:lang w:val="uk-UA"/>
        </w:rPr>
        <w:t>Дерево цілей допомагає чітко визначити шлях досягнення головної мети, розбивши її на кілька менших та конкретних кроків. Кожен рівень дерева може представляти окремий аспект або етап досягнення цілі.</w:t>
      </w:r>
      <w:r>
        <w:rPr>
          <w:rFonts w:ascii="Times New Roman" w:hAnsi="Times New Roman" w:cs="Times New Roman"/>
          <w:sz w:val="28"/>
          <w:lang w:val="uk-UA"/>
        </w:rPr>
        <w:t xml:space="preserve"> </w:t>
      </w:r>
      <w:r w:rsidRPr="00BC68BE">
        <w:rPr>
          <w:rFonts w:ascii="Times New Roman" w:hAnsi="Times New Roman" w:cs="Times New Roman"/>
          <w:sz w:val="28"/>
          <w:lang w:val="uk-UA"/>
        </w:rPr>
        <w:t>Таке дерево надає структурований план дій для досягнення кожного пункту.</w:t>
      </w:r>
    </w:p>
    <w:p w14:paraId="2E4FFD85" w14:textId="77777777" w:rsidR="00BC68BE" w:rsidRDefault="000219AE" w:rsidP="00BC68BE">
      <w:pPr>
        <w:spacing w:after="0" w:line="360" w:lineRule="auto"/>
        <w:ind w:firstLine="709"/>
        <w:rPr>
          <w:rFonts w:ascii="Times New Roman" w:hAnsi="Times New Roman" w:cs="Times New Roman"/>
          <w:sz w:val="28"/>
          <w:lang w:val="uk-UA"/>
        </w:rPr>
      </w:pPr>
      <w:r w:rsidRPr="000219AE">
        <w:rPr>
          <w:rFonts w:ascii="Times New Roman" w:hAnsi="Times New Roman" w:cs="Times New Roman"/>
          <w:sz w:val="28"/>
          <w:lang w:val="uk-UA"/>
        </w:rPr>
        <w:t xml:space="preserve">Побудуємо дерево цілей щодо </w:t>
      </w:r>
      <w:r w:rsidRPr="000219AE">
        <w:rPr>
          <w:rFonts w:ascii="Times New Roman" w:hAnsi="Times New Roman" w:cs="Times New Roman"/>
          <w:sz w:val="28"/>
        </w:rPr>
        <w:t>«</w:t>
      </w:r>
      <w:r w:rsidRPr="000219AE">
        <w:rPr>
          <w:rFonts w:ascii="Times New Roman" w:hAnsi="Times New Roman" w:cs="Times New Roman"/>
          <w:sz w:val="28"/>
          <w:lang w:val="uk-UA"/>
        </w:rPr>
        <w:t>покращення спроможності команди проекту адаптування і впроваджування зарубіжного досвіду на українському ринку</w:t>
      </w:r>
      <w:r w:rsidRPr="000219AE">
        <w:rPr>
          <w:rFonts w:ascii="Times New Roman" w:hAnsi="Times New Roman" w:cs="Times New Roman"/>
          <w:sz w:val="28"/>
        </w:rPr>
        <w:t>»</w:t>
      </w:r>
      <w:r w:rsidR="00A15A99">
        <w:rPr>
          <w:rFonts w:ascii="Times New Roman" w:hAnsi="Times New Roman" w:cs="Times New Roman"/>
          <w:sz w:val="28"/>
          <w:lang w:val="uk-UA"/>
        </w:rPr>
        <w:t xml:space="preserve"> (рис. 3</w:t>
      </w:r>
      <w:r w:rsidRPr="000219AE">
        <w:rPr>
          <w:rFonts w:ascii="Times New Roman" w:hAnsi="Times New Roman" w:cs="Times New Roman"/>
          <w:sz w:val="28"/>
          <w:lang w:val="uk-UA"/>
        </w:rPr>
        <w:t>.4).</w:t>
      </w:r>
    </w:p>
    <w:p w14:paraId="345F4C0D" w14:textId="4DBDA338" w:rsidR="000219AE" w:rsidRPr="000219AE" w:rsidRDefault="00ED1D97" w:rsidP="00BC68BE">
      <w:pPr>
        <w:spacing w:after="0" w:line="36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w:lastRenderedPageBreak/>
        <mc:AlternateContent>
          <mc:Choice Requires="wps">
            <w:drawing>
              <wp:anchor distT="0" distB="0" distL="114300" distR="114300" simplePos="0" relativeHeight="251719168" behindDoc="0" locked="0" layoutInCell="1" allowOverlap="1" wp14:anchorId="1C7F30FB" wp14:editId="230EBBA7">
                <wp:simplePos x="0" y="0"/>
                <wp:positionH relativeFrom="column">
                  <wp:posOffset>710565</wp:posOffset>
                </wp:positionH>
                <wp:positionV relativeFrom="paragraph">
                  <wp:posOffset>259715</wp:posOffset>
                </wp:positionV>
                <wp:extent cx="2609850" cy="628650"/>
                <wp:effectExtent l="0" t="0" r="19050" b="19050"/>
                <wp:wrapNone/>
                <wp:docPr id="82" name="Поле 82"/>
                <wp:cNvGraphicFramePr/>
                <a:graphic xmlns:a="http://schemas.openxmlformats.org/drawingml/2006/main">
                  <a:graphicData uri="http://schemas.microsoft.com/office/word/2010/wordprocessingShape">
                    <wps:wsp>
                      <wps:cNvSpPr txBox="1"/>
                      <wps:spPr>
                        <a:xfrm>
                          <a:off x="0" y="0"/>
                          <a:ext cx="2609850" cy="628650"/>
                        </a:xfrm>
                        <a:prstGeom prst="rect">
                          <a:avLst/>
                        </a:prstGeom>
                        <a:solidFill>
                          <a:sysClr val="window" lastClr="FFFFFF"/>
                        </a:solidFill>
                        <a:ln w="25400" cap="flat" cmpd="sng" algn="ctr">
                          <a:solidFill>
                            <a:sysClr val="windowText" lastClr="000000"/>
                          </a:solidFill>
                          <a:prstDash val="solid"/>
                        </a:ln>
                        <a:effectLst/>
                      </wps:spPr>
                      <wps:txbx>
                        <w:txbxContent>
                          <w:p w14:paraId="1DD9568E" w14:textId="77777777" w:rsidR="00E01197" w:rsidRPr="009B5430" w:rsidRDefault="00E01197" w:rsidP="00E47F82">
                            <w:pPr>
                              <w:spacing w:after="0" w:line="240" w:lineRule="auto"/>
                              <w:rPr>
                                <w:rFonts w:ascii="Times New Roman" w:hAnsi="Times New Roman" w:cs="Times New Roman"/>
                                <w:sz w:val="24"/>
                                <w:lang w:val="uk-UA"/>
                              </w:rPr>
                            </w:pPr>
                            <w:r>
                              <w:rPr>
                                <w:rFonts w:ascii="Times New Roman" w:hAnsi="Times New Roman" w:cs="Times New Roman"/>
                                <w:lang w:val="uk-UA"/>
                              </w:rPr>
                              <w:t>Підвищення обізнаності</w:t>
                            </w:r>
                            <w:r w:rsidRPr="0038085F">
                              <w:rPr>
                                <w:rFonts w:ascii="Times New Roman" w:hAnsi="Times New Roman" w:cs="Times New Roman"/>
                                <w:lang w:val="uk-UA"/>
                              </w:rPr>
                              <w:t xml:space="preserve"> зі світовими та українськими тенденціями у бренд-менеджменті.</w:t>
                            </w:r>
                          </w:p>
                          <w:p w14:paraId="35DA3637" w14:textId="77777777" w:rsidR="00E01197" w:rsidRDefault="00E01197" w:rsidP="000219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2" o:spid="_x0000_s1066" type="#_x0000_t202" style="position:absolute;left:0;text-align:left;margin-left:55.95pt;margin-top:20.45pt;width:205.5pt;height:49.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aafigIAABoFAAAOAAAAZHJzL2Uyb0RvYy54bWysVEtu2zAQ3RfoHQjuG8mG4zpG5MBN4KJA&#10;kARwiqxpirIEUCRL0pbcy/QUXRXIGXykPlJy4nxWRbWg5sf5vJnh+UVbS7IV1lVaZXRwklIiFNd5&#10;pdYZ/X6/+DShxHmmcia1EhndCUcvZh8/nDdmKoa61DIXlsCJctPGZLT03kyTxPFS1MydaCMUlIW2&#10;NfNg7TrJLWvgvZbJME3HSaNtbqzmwjlIrzolnUX/RSG4vy0KJzyRGUVuPp42nqtwJrNzNl1bZsqK&#10;92mwf8iiZpVC0CdXV8wzsrHVG1d1xa12uvAnXNeJLoqKi1gDqhmkr6pZlsyIWAvAceYJJvf/3PKb&#10;7Z0lVZ7RyZASxWr0aP9r/7j/s/9NIAI+jXFTmC0NDH37Rbfo80HuIAxlt4Wtwx8FEeiB9O4JXdF6&#10;wiEcjtOzySlUHLrxcDIGDffJ821jnf8qdE0CkVGL7kVQ2fba+c70YBKCOS2rfFFJGZmdu5SWbBka&#10;jfnIdUOJZM5DmNFF/PpoL65JRRqkdjpKQ2IME1hI5kHWBpg4taaEyTVGm3sbc3lx270Jeo9qjwKn&#10;8XsvcCjkirmyyzh67c2kCvWIOLx93aEFHdSB8u2qjS0bRQCDaKXzHdpjdTfgzvBFhQDXAOCOWUw0&#10;qsOW+lschdQoWfcUJaW2P9+TB3sMGrSUNNgQwPFjw6xAed8URvBsMEICxEdmdPp5CMYea1bHGrWp&#10;LzV6M8B7YHgkg72XB7Kwun7AMs9DVKiY4oidUcDZkZe+21s8BlzM59EIS2SYv1ZLw4PrAFwA9r59&#10;YNb0Y+TRkht92CU2fTVNnW24qfR843VRxVF7RhUjGhgsYBzW/rEIG37MR6vnJ232FwAA//8DAFBL&#10;AwQUAAYACAAAACEA7ouqLd4AAAAKAQAADwAAAGRycy9kb3ducmV2LnhtbEyPzU7DMBCE70i8g7VI&#10;3Kjt9EdNiFMVJG4coPQANzfexlFjO8ROG96e5URPu6MZzX5bbibXsTMOsQ1egZwJYOjrYFrfKNh/&#10;vDysgcWkvdFd8KjgByNsqtubUhcmXPw7nnepYVTiY6EV2JT6gvNYW3Q6zkKPnrxjGJxOJIeGm0Ff&#10;qNx1PBNixZ1uPV2wusdni/VpNzoF7bj+kgtpl2/z7f7zafWqucBvpe7vpu0jsIRT+g/DHz6hQ0VM&#10;hzB6E1lHWsqcogoWgiYFlllGy4GceZ4Dr0p+/UL1CwAA//8DAFBLAQItABQABgAIAAAAIQC2gziS&#10;/gAAAOEBAAATAAAAAAAAAAAAAAAAAAAAAABbQ29udGVudF9UeXBlc10ueG1sUEsBAi0AFAAGAAgA&#10;AAAhADj9If/WAAAAlAEAAAsAAAAAAAAAAAAAAAAALwEAAF9yZWxzLy5yZWxzUEsBAi0AFAAGAAgA&#10;AAAhAA/lpp+KAgAAGgUAAA4AAAAAAAAAAAAAAAAALgIAAGRycy9lMm9Eb2MueG1sUEsBAi0AFAAG&#10;AAgAAAAhAO6Lqi3eAAAACgEAAA8AAAAAAAAAAAAAAAAA5AQAAGRycy9kb3ducmV2LnhtbFBLBQYA&#10;AAAABAAEAPMAAADvBQAAAAA=&#10;" fillcolor="window" strokecolor="windowText" strokeweight="2pt">
                <v:textbox>
                  <w:txbxContent>
                    <w:p w14:paraId="1DD9568E" w14:textId="77777777" w:rsidR="00E01197" w:rsidRPr="009B5430" w:rsidRDefault="00E01197" w:rsidP="00E47F82">
                      <w:pPr>
                        <w:spacing w:after="0" w:line="240" w:lineRule="auto"/>
                        <w:rPr>
                          <w:rFonts w:ascii="Times New Roman" w:hAnsi="Times New Roman" w:cs="Times New Roman"/>
                          <w:sz w:val="24"/>
                          <w:lang w:val="uk-UA"/>
                        </w:rPr>
                      </w:pPr>
                      <w:r>
                        <w:rPr>
                          <w:rFonts w:ascii="Times New Roman" w:hAnsi="Times New Roman" w:cs="Times New Roman"/>
                          <w:lang w:val="uk-UA"/>
                        </w:rPr>
                        <w:t>Підвищення обізнаності</w:t>
                      </w:r>
                      <w:r w:rsidRPr="0038085F">
                        <w:rPr>
                          <w:rFonts w:ascii="Times New Roman" w:hAnsi="Times New Roman" w:cs="Times New Roman"/>
                          <w:lang w:val="uk-UA"/>
                        </w:rPr>
                        <w:t xml:space="preserve"> зі світовими та українськими тенденціями у бренд-менеджменті.</w:t>
                      </w:r>
                    </w:p>
                    <w:p w14:paraId="35DA3637" w14:textId="77777777" w:rsidR="00E01197" w:rsidRDefault="00E01197" w:rsidP="000219AE"/>
                  </w:txbxContent>
                </v:textbox>
              </v:shape>
            </w:pict>
          </mc:Fallback>
        </mc:AlternateContent>
      </w:r>
      <w:r w:rsidR="000219AE" w:rsidRPr="000219AE">
        <w:rPr>
          <w:rFonts w:ascii="Times New Roman" w:hAnsi="Times New Roman" w:cs="Times New Roman"/>
          <w:noProof/>
          <w:sz w:val="28"/>
          <w:lang w:eastAsia="ru-RU"/>
        </w:rPr>
        <mc:AlternateContent>
          <mc:Choice Requires="wps">
            <w:drawing>
              <wp:anchor distT="0" distB="0" distL="114300" distR="114300" simplePos="0" relativeHeight="251725312" behindDoc="0" locked="0" layoutInCell="1" allowOverlap="1" wp14:anchorId="07127D68" wp14:editId="1C953493">
                <wp:simplePos x="0" y="0"/>
                <wp:positionH relativeFrom="column">
                  <wp:posOffset>3549015</wp:posOffset>
                </wp:positionH>
                <wp:positionV relativeFrom="paragraph">
                  <wp:posOffset>259715</wp:posOffset>
                </wp:positionV>
                <wp:extent cx="2790825" cy="628650"/>
                <wp:effectExtent l="0" t="0" r="28575" b="19050"/>
                <wp:wrapNone/>
                <wp:docPr id="81" name="Поле 81"/>
                <wp:cNvGraphicFramePr/>
                <a:graphic xmlns:a="http://schemas.openxmlformats.org/drawingml/2006/main">
                  <a:graphicData uri="http://schemas.microsoft.com/office/word/2010/wordprocessingShape">
                    <wps:wsp>
                      <wps:cNvSpPr txBox="1"/>
                      <wps:spPr>
                        <a:xfrm>
                          <a:off x="0" y="0"/>
                          <a:ext cx="2790825" cy="628650"/>
                        </a:xfrm>
                        <a:prstGeom prst="rect">
                          <a:avLst/>
                        </a:prstGeom>
                        <a:solidFill>
                          <a:sysClr val="window" lastClr="FFFFFF"/>
                        </a:solidFill>
                        <a:ln w="25400" cap="flat" cmpd="sng" algn="ctr">
                          <a:solidFill>
                            <a:sysClr val="windowText" lastClr="000000"/>
                          </a:solidFill>
                          <a:prstDash val="solid"/>
                        </a:ln>
                        <a:effectLst/>
                      </wps:spPr>
                      <wps:txbx>
                        <w:txbxContent>
                          <w:p w14:paraId="20BFC45D" w14:textId="77777777" w:rsidR="00E01197" w:rsidRPr="00654D08" w:rsidRDefault="00E01197" w:rsidP="00E47F82">
                            <w:pPr>
                              <w:spacing w:after="0" w:line="240" w:lineRule="auto"/>
                              <w:rPr>
                                <w:rFonts w:ascii="Times New Roman" w:hAnsi="Times New Roman" w:cs="Times New Roman"/>
                                <w:lang w:val="uk-UA"/>
                              </w:rPr>
                            </w:pPr>
                            <w:r w:rsidRPr="00654D08">
                              <w:rPr>
                                <w:rFonts w:ascii="Times New Roman" w:hAnsi="Times New Roman" w:cs="Times New Roman"/>
                                <w:lang w:val="uk-UA"/>
                              </w:rPr>
                              <w:t>Надання доступу до актуальної інформації про світові та українські кейси успішного бренд-менеджменту.</w:t>
                            </w:r>
                          </w:p>
                          <w:p w14:paraId="77DCE857" w14:textId="77777777" w:rsidR="00E01197" w:rsidRPr="00654D08" w:rsidRDefault="00E01197" w:rsidP="000219AE">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1" o:spid="_x0000_s1067" type="#_x0000_t202" style="position:absolute;left:0;text-align:left;margin-left:279.45pt;margin-top:20.45pt;width:219.75pt;height:49.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ZL7jwIAABoFAAAOAAAAZHJzL2Uyb0RvYy54bWysVM1uGjEQvlfqO1i+N7sgSAhiiSgRVaUo&#10;iZRUORuvl13Ja7u2YZe+TJ+ip0p9Bh6pn71AyM+pKgcznhnPzzff7OSqrSXZCOsqrTLaO0spEYrr&#10;vFKrjH57XHwaUeI8UzmTWomMboWjV9OPHyaNGYu+LrXMhSUIoty4MRktvTfjJHG8FDVzZ9oIBWOh&#10;bc08rnaV5JY1iF7LpJ+m50mjbW6s5sI5aK87I53G+EUhuL8rCic8kRlFbT6eNp7LcCbTCRuvLDNl&#10;xfdlsH+oomaVQtJjqGvmGVnb6k2ouuJWO134M67rRBdFxUXsAd300lfdPJTMiNgLwHHmCJP7f2H5&#10;7ebekirP6KhHiWI1ZrT7ufuz+737RaACPo1xY7g9GDj69rNuMeeD3kEZ2m4LW4d/NERgB9LbI7qi&#10;9YRD2b+4TEf9ISUctvP+6HwY4U+eXxvr/BehaxKEjFpML4LKNjfOoxK4HlxCMqdllS8qKeNl6+bS&#10;kg3DoMGPXDeUSOY8lBldxF8oGiFePJOKNChtOEhRM2dgYCGZh1gbYOLUihImV6A29zbW8uK1e5P0&#10;Ed2eJE7j773EoZFr5squ4hh17yZV6EdE8u77DiPooA6Sb5dtHNngOIelzrcYj9UdwZ3hiwoJbgDA&#10;PbNgNLrDlvo7HIXUaFnvJUpKbX+8pw/+IBqslDTYEMDxfc2sQHtfFSh42RsMwkrFy2B40cfFnlqW&#10;pxa1rucaswHLUF0Ug7+XB7Gwun7CMs9CVpiY4sidUcDZiXPf7S0+BlzMZtEJS2SYv1EPhofQAbgA&#10;7GP7xKzZ08hjJLf6sEts/IpNnW94qfRs7XVRRaoFoDtUQZpwwQJG+uw/FmHDT+/R6/mTNv0LAAD/&#10;/wMAUEsDBBQABgAIAAAAIQB8EPbA3wAAAAoBAAAPAAAAZHJzL2Rvd25yZXYueG1sTI+xTsMwEIZ3&#10;JN7BOiQ2aocmVRziVAWJjQFKB9jc+IgjYjvEThvenmOC6XS6T/99f71d3MBOOMU+eAXZSgBD3wbT&#10;+07B4fXxpgQWk/ZGD8Gjgm+MsG0uL2pdmXD2L3jap45RiI+VVmBTGivOY2vR6bgKI3q6fYTJ6UTr&#10;1HEz6TOFu4HfCrHhTveePlg94oPF9nM/OwX9XL5neWaL5/Xu8Ha/edJc4JdS11fL7g5YwiX9wfCr&#10;T+rQkNMxzN5ENigoilISqiAXNAmQssyBHYlcSwm8qfn/Cs0PAAAA//8DAFBLAQItABQABgAIAAAA&#10;IQC2gziS/gAAAOEBAAATAAAAAAAAAAAAAAAAAAAAAABbQ29udGVudF9UeXBlc10ueG1sUEsBAi0A&#10;FAAGAAgAAAAhADj9If/WAAAAlAEAAAsAAAAAAAAAAAAAAAAALwEAAF9yZWxzLy5yZWxzUEsBAi0A&#10;FAAGAAgAAAAhAIMNkvuPAgAAGgUAAA4AAAAAAAAAAAAAAAAALgIAAGRycy9lMm9Eb2MueG1sUEsB&#10;Ai0AFAAGAAgAAAAhAHwQ9sDfAAAACgEAAA8AAAAAAAAAAAAAAAAA6QQAAGRycy9kb3ducmV2Lnht&#10;bFBLBQYAAAAABAAEAPMAAAD1BQAAAAA=&#10;" fillcolor="window" strokecolor="windowText" strokeweight="2pt">
                <v:textbox>
                  <w:txbxContent>
                    <w:p w14:paraId="20BFC45D" w14:textId="77777777" w:rsidR="00E01197" w:rsidRPr="00654D08" w:rsidRDefault="00E01197" w:rsidP="00E47F82">
                      <w:pPr>
                        <w:spacing w:after="0" w:line="240" w:lineRule="auto"/>
                        <w:rPr>
                          <w:rFonts w:ascii="Times New Roman" w:hAnsi="Times New Roman" w:cs="Times New Roman"/>
                          <w:lang w:val="uk-UA"/>
                        </w:rPr>
                      </w:pPr>
                      <w:r w:rsidRPr="00654D08">
                        <w:rPr>
                          <w:rFonts w:ascii="Times New Roman" w:hAnsi="Times New Roman" w:cs="Times New Roman"/>
                          <w:lang w:val="uk-UA"/>
                        </w:rPr>
                        <w:t>Надання доступу до актуальної інформації про світові та українські кейси успішного бренд-менеджменту.</w:t>
                      </w:r>
                    </w:p>
                    <w:p w14:paraId="77DCE857" w14:textId="77777777" w:rsidR="00E01197" w:rsidRPr="00654D08" w:rsidRDefault="00E01197" w:rsidP="000219AE">
                      <w:pPr>
                        <w:rPr>
                          <w:lang w:val="uk-UA"/>
                        </w:rPr>
                      </w:pPr>
                    </w:p>
                  </w:txbxContent>
                </v:textbox>
              </v:shape>
            </w:pict>
          </mc:Fallback>
        </mc:AlternateContent>
      </w:r>
    </w:p>
    <w:p w14:paraId="46F56A23" w14:textId="77777777" w:rsidR="000219AE" w:rsidRPr="000219AE" w:rsidRDefault="000219AE" w:rsidP="000219AE">
      <w:pPr>
        <w:spacing w:after="160" w:line="240" w:lineRule="auto"/>
        <w:ind w:firstLine="709"/>
        <w:rPr>
          <w:rFonts w:ascii="Times New Roman" w:hAnsi="Times New Roman" w:cs="Times New Roman"/>
          <w:sz w:val="28"/>
          <w:lang w:val="uk-UA"/>
        </w:rPr>
      </w:pPr>
    </w:p>
    <w:p w14:paraId="4FF58B45" w14:textId="77777777" w:rsidR="000219AE" w:rsidRPr="000219AE" w:rsidRDefault="000219AE"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27360" behindDoc="0" locked="0" layoutInCell="1" allowOverlap="1" wp14:anchorId="0CCD4BB9" wp14:editId="3ADEA923">
                <wp:simplePos x="0" y="0"/>
                <wp:positionH relativeFrom="column">
                  <wp:posOffset>4291965</wp:posOffset>
                </wp:positionH>
                <wp:positionV relativeFrom="paragraph">
                  <wp:posOffset>276225</wp:posOffset>
                </wp:positionV>
                <wp:extent cx="0" cy="361950"/>
                <wp:effectExtent l="95250" t="0" r="95250" b="57150"/>
                <wp:wrapNone/>
                <wp:docPr id="83" name="Прямая со стрелкой 83"/>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571DE9F" id="Прямая со стрелкой 83" o:spid="_x0000_s1026" type="#_x0000_t32" style="position:absolute;margin-left:337.95pt;margin-top:21.75pt;width:0;height:28.5pt;z-index:251727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aAF1wEAAKADAAAOAAAAZHJzL2Uyb0RvYy54bWysU01v2zAMvQ/YfxB0X2xnSLEacXpI1l32&#10;UWDdD2Al2RYgi4Koxcm/HyWnabfdhvkgU6T5yEc+b+9OkxNHE8mi72SzqqUwXqG2fujkj8f7dx+k&#10;oAReg0NvOnk2JO92b99s59CaNY7otImCQTy1c+jkmFJoq4rUaCagFQbjOdhjnCDxNQ6VjjAz+uSq&#10;dV3fVDNGHSIqQ8TewxKUu4Lf90alb31PJgnXSe4tlTOW8ymf1W4L7RAhjFZd2oB/6GIC67noFeoA&#10;CcTPaP+CmqyKSNinlcKpwr63yhQOzKap/2DzfYRgChceDoXrmOj/waqvx71/iDyGOVBL4SFmFqc+&#10;TvnN/YlTGdb5OixzSkItTsXe9zfN7abMsXrJC5HSJ4OTyEYnKUWww5j26D1vBGNTZgXHz5S4Mic+&#10;J+SiHu+tc2Uxzou5k7eb9UYKBSyP3kFicwqaUf0gBbiBdadSLIiEzuqcnXHoTHsXxRF49awYjfMj&#10;9y6FA0ocYELlWRJH0Gb5lNnUF10QpC+oF3dTP/u53QW6dP5byUzjADQuKSW0KCyBdR+9Fukc+CeA&#10;GHHOAYZyPvdqilQv43jZRLaeUJ/Lgqp8YxmUtItks85e39l+/WPtfgEAAP//AwBQSwMEFAAGAAgA&#10;AAAhAB8Z+4PeAAAACgEAAA8AAABkcnMvZG93bnJldi54bWxMj8FOwzAMhu9IvENkJG4soaxjlKYT&#10;Qtqh0tDE2ANkjWkrGqdrsq57e4w4wNH2p9/fn68m14kRh9B60nA/UyCQKm9bqjXsP9Z3SxAhGrKm&#10;84QaLhhgVVxf5Saz/kzvOO5iLTiEQmY0NDH2mZShatCZMPM9Et8+/eBM5HGopR3MmcNdJxOlFtKZ&#10;lvhDY3p8bbD62p2chqQ8xst6U8ZxG9O3o0s287KvtL69mV6eQUSc4h8MP/qsDgU7HfyJbBCdhsVj&#10;+sSohvlDCoKB38WBSaVSkEUu/1covgEAAP//AwBQSwECLQAUAAYACAAAACEAtoM4kv4AAADhAQAA&#10;EwAAAAAAAAAAAAAAAAAAAAAAW0NvbnRlbnRfVHlwZXNdLnhtbFBLAQItABQABgAIAAAAIQA4/SH/&#10;1gAAAJQBAAALAAAAAAAAAAAAAAAAAC8BAABfcmVscy8ucmVsc1BLAQItABQABgAIAAAAIQCNYaAF&#10;1wEAAKADAAAOAAAAAAAAAAAAAAAAAC4CAABkcnMvZTJvRG9jLnhtbFBLAQItABQABgAIAAAAIQAf&#10;GfuD3gAAAAoBAAAPAAAAAAAAAAAAAAAAADEEAABkcnMvZG93bnJldi54bWxQSwUGAAAAAAQABADz&#10;AAAAPAUAAAAA&#10;">
                <v:stroke endarrow="open"/>
              </v:shape>
            </w:pict>
          </mc:Fallback>
        </mc:AlternateContent>
      </w:r>
      <w:r w:rsidRPr="000219AE">
        <w:rPr>
          <w:rFonts w:ascii="Times New Roman" w:hAnsi="Times New Roman" w:cs="Times New Roman"/>
          <w:noProof/>
          <w:sz w:val="28"/>
          <w:lang w:eastAsia="ru-RU"/>
        </w:rPr>
        <mc:AlternateContent>
          <mc:Choice Requires="wps">
            <w:drawing>
              <wp:anchor distT="0" distB="0" distL="114300" distR="114300" simplePos="0" relativeHeight="251726336" behindDoc="0" locked="0" layoutInCell="1" allowOverlap="1" wp14:anchorId="0B0B6EA6" wp14:editId="50A07BFE">
                <wp:simplePos x="0" y="0"/>
                <wp:positionH relativeFrom="column">
                  <wp:posOffset>1224915</wp:posOffset>
                </wp:positionH>
                <wp:positionV relativeFrom="paragraph">
                  <wp:posOffset>276225</wp:posOffset>
                </wp:positionV>
                <wp:extent cx="0" cy="361950"/>
                <wp:effectExtent l="95250" t="0" r="95250" b="57150"/>
                <wp:wrapNone/>
                <wp:docPr id="84" name="Прямая со стрелкой 84"/>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8E17B86" id="Прямая со стрелкой 84" o:spid="_x0000_s1026" type="#_x0000_t32" style="position:absolute;margin-left:96.45pt;margin-top:21.75pt;width:0;height:28.5pt;z-index:251726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aAF1wEAAKADAAAOAAAAZHJzL2Uyb0RvYy54bWysU01v2zAMvQ/YfxB0X2xnSLEacXpI1l32&#10;UWDdD2Al2RYgi4Koxcm/HyWnabfdhvkgU6T5yEc+b+9OkxNHE8mi72SzqqUwXqG2fujkj8f7dx+k&#10;oAReg0NvOnk2JO92b99s59CaNY7otImCQTy1c+jkmFJoq4rUaCagFQbjOdhjnCDxNQ6VjjAz+uSq&#10;dV3fVDNGHSIqQ8TewxKUu4Lf90alb31PJgnXSe4tlTOW8ymf1W4L7RAhjFZd2oB/6GIC67noFeoA&#10;CcTPaP+CmqyKSNinlcKpwr63yhQOzKap/2DzfYRgChceDoXrmOj/waqvx71/iDyGOVBL4SFmFqc+&#10;TvnN/YlTGdb5OixzSkItTsXe9zfN7abMsXrJC5HSJ4OTyEYnKUWww5j26D1vBGNTZgXHz5S4Mic+&#10;J+SiHu+tc2Uxzou5k7eb9UYKBSyP3kFicwqaUf0gBbiBdadSLIiEzuqcnXHoTHsXxRF49awYjfMj&#10;9y6FA0ocYELlWRJH0Gb5lNnUF10QpC+oF3dTP/u53QW6dP5byUzjADQuKSW0KCyBdR+9Fukc+CeA&#10;GHHOAYZyPvdqilQv43jZRLaeUJ/Lgqp8YxmUtItks85e39l+/WPtfgEAAP//AwBQSwMEFAAGAAgA&#10;AAAhAL32S63eAAAACgEAAA8AAABkcnMvZG93bnJldi54bWxMj8FOwzAQRO9I/IO1SNyoTWgQTeNU&#10;CKmHSEWohQ9w420SEa/TeJumf4/LBW47u6PZN/lqcp0YcQitJw2PMwUCqfK2pVrD1+f64QVEYEPW&#10;dJ5QwwUDrIrbm9xk1p9pi+OOaxFDKGRGQ8PcZ1KGqkFnwsz3SPF28IMzHOVQSzuYcwx3nUyUepbO&#10;tBQ/NKbHtwar793JaUjKI1/Wm5LHD07fjy7ZzMu+0vr+bnpdgmCc+M8MV/yIDkVk2vsT2SC6qBfJ&#10;Ilo1zJ9SEFfD72IfB6VSkEUu/1cofgAAAP//AwBQSwECLQAUAAYACAAAACEAtoM4kv4AAADhAQAA&#10;EwAAAAAAAAAAAAAAAAAAAAAAW0NvbnRlbnRfVHlwZXNdLnhtbFBLAQItABQABgAIAAAAIQA4/SH/&#10;1gAAAJQBAAALAAAAAAAAAAAAAAAAAC8BAABfcmVscy8ucmVsc1BLAQItABQABgAIAAAAIQCNYaAF&#10;1wEAAKADAAAOAAAAAAAAAAAAAAAAAC4CAABkcnMvZTJvRG9jLnhtbFBLAQItABQABgAIAAAAIQC9&#10;9kut3gAAAAoBAAAPAAAAAAAAAAAAAAAAADEEAABkcnMvZG93bnJldi54bWxQSwUGAAAAAAQABADz&#10;AAAAPAUAAAAA&#10;">
                <v:stroke endarrow="open"/>
              </v:shape>
            </w:pict>
          </mc:Fallback>
        </mc:AlternateContent>
      </w:r>
    </w:p>
    <w:p w14:paraId="19ECA5A5" w14:textId="77777777" w:rsidR="000219AE" w:rsidRPr="000219AE" w:rsidRDefault="000219AE" w:rsidP="000219AE">
      <w:pPr>
        <w:spacing w:after="160" w:line="240" w:lineRule="auto"/>
        <w:ind w:firstLine="709"/>
        <w:rPr>
          <w:rFonts w:ascii="Times New Roman" w:hAnsi="Times New Roman" w:cs="Times New Roman"/>
          <w:sz w:val="28"/>
          <w:lang w:val="uk-UA"/>
        </w:rPr>
      </w:pPr>
    </w:p>
    <w:p w14:paraId="269B5AAC" w14:textId="280102D0" w:rsidR="000219AE" w:rsidRPr="000219AE" w:rsidRDefault="00ED1D97"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20192" behindDoc="0" locked="0" layoutInCell="1" allowOverlap="1" wp14:anchorId="65F28732" wp14:editId="2F3CE861">
                <wp:simplePos x="0" y="0"/>
                <wp:positionH relativeFrom="column">
                  <wp:posOffset>708660</wp:posOffset>
                </wp:positionH>
                <wp:positionV relativeFrom="paragraph">
                  <wp:posOffset>2540</wp:posOffset>
                </wp:positionV>
                <wp:extent cx="2609850" cy="619125"/>
                <wp:effectExtent l="0" t="0" r="19050" b="28575"/>
                <wp:wrapNone/>
                <wp:docPr id="86" name="Поле 86"/>
                <wp:cNvGraphicFramePr/>
                <a:graphic xmlns:a="http://schemas.openxmlformats.org/drawingml/2006/main">
                  <a:graphicData uri="http://schemas.microsoft.com/office/word/2010/wordprocessingShape">
                    <wps:wsp>
                      <wps:cNvSpPr txBox="1"/>
                      <wps:spPr>
                        <a:xfrm>
                          <a:off x="0" y="0"/>
                          <a:ext cx="2609850" cy="619125"/>
                        </a:xfrm>
                        <a:prstGeom prst="rect">
                          <a:avLst/>
                        </a:prstGeom>
                        <a:solidFill>
                          <a:sysClr val="window" lastClr="FFFFFF"/>
                        </a:solidFill>
                        <a:ln w="25400" cap="flat" cmpd="sng" algn="ctr">
                          <a:solidFill>
                            <a:sysClr val="windowText" lastClr="000000"/>
                          </a:solidFill>
                          <a:prstDash val="solid"/>
                        </a:ln>
                        <a:effectLst/>
                      </wps:spPr>
                      <wps:txbx>
                        <w:txbxContent>
                          <w:p w14:paraId="12925CBE" w14:textId="77777777" w:rsidR="00E01197" w:rsidRPr="00654D08" w:rsidRDefault="00E01197" w:rsidP="00E47F82">
                            <w:pPr>
                              <w:spacing w:after="0" w:line="240" w:lineRule="auto"/>
                              <w:rPr>
                                <w:sz w:val="20"/>
                              </w:rPr>
                            </w:pPr>
                            <w:r w:rsidRPr="00654D08">
                              <w:rPr>
                                <w:rFonts w:ascii="Times New Roman" w:hAnsi="Times New Roman" w:cs="Times New Roman"/>
                                <w:lang w:val="uk-UA"/>
                              </w:rPr>
                              <w:t>Збагачення досвіду впровадження успішних практик бренд-менеджменту з інших країн.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6" o:spid="_x0000_s1068" type="#_x0000_t202" style="position:absolute;left:0;text-align:left;margin-left:55.8pt;margin-top:.2pt;width:205.5pt;height:48.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HH5jAIAABoFAAAOAAAAZHJzL2Uyb0RvYy54bWysVEtu2zAQ3RfoHQjuG8mG7SZG5MBN4KJA&#10;kARwiqxpirIEUCRL0pbcy/QUXRXIGXykPlJy4nxWRbWg5sf5vJnh+UVbS7IV1lVaZXRwklIiFNd5&#10;pdYZ/X6/+HRKifNM5UxqJTK6E45ezD5+OG/MVAx1qWUuLIET5aaNyWjpvZkmieOlqJk70UYoKAtt&#10;a+bB2nWSW9bAey2TYZpOkkbb3FjNhXOQXnVKOov+i0Jwf1sUTngiM4rcfDxtPFfhTGbnbLq2zJQV&#10;79Ng/5BFzSqFoE+urphnZGOrN67qilvtdOFPuK4TXRQVF7EGVDNIX1WzLJkRsRaA48wTTO7/ueU3&#10;2ztLqjyjpxNKFKvRo/2v/eP+z/43gQj4NMZNYbY0MPTtF92izwe5gzCU3Ra2Dn8URKAH0rsndEXr&#10;CYdwOEnPTsdQcegmg7PBcBzcJM+3jXX+q9A1CURGLboXQWXba+c704NJCOa0rPJFJWVkdu5SWrJl&#10;aDTmI9cNJZI5D2FGF/Hro724JhVpkNp4lIbEGCawkMyDrA0wcWpNCZNrjDb3Nuby4rZ7E/Qe1R4F&#10;TuP3XuBQyBVzZZdx9NqbSRXqEXF4+7pDCzqoA+XbVRtbNhqGK0G00vkO7bG6G3Bn+KJCgGsAcMcs&#10;JhrVYUv9LY5CapSse4qSUtuf78mDPQYNWkoabAjg+LFhVqC8bwojeDYYjeDWR2Y0/jwEY481q2ON&#10;2tSXGr0Z4D0wPJLB3ssDWVhdP2CZ5yEqVExxxM4o4OzIS9/tLR4DLubzaIQlMsxfq6XhwXUALgB7&#10;3z4wa/ox8mjJjT7sEpu+mqbONtxUer7xuqjiqD2jihENDBYwDmv/WIQNP+aj1fOTNvsLAAD//wMA&#10;UEsDBBQABgAIAAAAIQBJIgNJ2wAAAAcBAAAPAAAAZHJzL2Rvd25yZXYueG1sTI7BTsMwEETvSPyD&#10;tUjcqOPQhjbEqQoSNw609EBvbrKNI+J1iJ02/D3LCY5PM5p5xXpynTjjEFpPGtQsAYFU+bqlRsP+&#10;/eVuCSJEQ7XpPKGGbwywLq+vCpPX/kJbPO9iI3iEQm402Bj7XMpQWXQmzHyPxNnJD85ExqGR9WAu&#10;PO46mSZJJp1piR+s6fHZYvW5G52Gdlwe1FzZxdv9Zv/xlL0ameCX1rc30+YRRMQp/pXhV5/VoWSn&#10;ox+pDqJjVirjqoY5CI4Xacp41LB6WIEsC/nfv/wBAAD//wMAUEsBAi0AFAAGAAgAAAAhALaDOJL+&#10;AAAA4QEAABMAAAAAAAAAAAAAAAAAAAAAAFtDb250ZW50X1R5cGVzXS54bWxQSwECLQAUAAYACAAA&#10;ACEAOP0h/9YAAACUAQAACwAAAAAAAAAAAAAAAAAvAQAAX3JlbHMvLnJlbHNQSwECLQAUAAYACAAA&#10;ACEAisBx+YwCAAAaBQAADgAAAAAAAAAAAAAAAAAuAgAAZHJzL2Uyb0RvYy54bWxQSwECLQAUAAYA&#10;CAAAACEASSIDSdsAAAAHAQAADwAAAAAAAAAAAAAAAADmBAAAZHJzL2Rvd25yZXYueG1sUEsFBgAA&#10;AAAEAAQA8wAAAO4FAAAAAA==&#10;" fillcolor="window" strokecolor="windowText" strokeweight="2pt">
                <v:textbox>
                  <w:txbxContent>
                    <w:p w14:paraId="12925CBE" w14:textId="77777777" w:rsidR="00E01197" w:rsidRPr="00654D08" w:rsidRDefault="00E01197" w:rsidP="00E47F82">
                      <w:pPr>
                        <w:spacing w:after="0" w:line="240" w:lineRule="auto"/>
                        <w:rPr>
                          <w:sz w:val="20"/>
                        </w:rPr>
                      </w:pPr>
                      <w:r w:rsidRPr="00654D08">
                        <w:rPr>
                          <w:rFonts w:ascii="Times New Roman" w:hAnsi="Times New Roman" w:cs="Times New Roman"/>
                          <w:lang w:val="uk-UA"/>
                        </w:rPr>
                        <w:t>Збагачення досвіду впровадження успішних практик бренд-менеджменту з інших країн.</w:t>
                      </w:r>
                    </w:p>
                  </w:txbxContent>
                </v:textbox>
              </v:shape>
            </w:pict>
          </mc:Fallback>
        </mc:AlternateContent>
      </w:r>
      <w:r w:rsidR="000219AE" w:rsidRPr="000219AE">
        <w:rPr>
          <w:rFonts w:ascii="Times New Roman" w:hAnsi="Times New Roman" w:cs="Times New Roman"/>
          <w:noProof/>
          <w:sz w:val="28"/>
          <w:lang w:eastAsia="ru-RU"/>
        </w:rPr>
        <mc:AlternateContent>
          <mc:Choice Requires="wps">
            <w:drawing>
              <wp:anchor distT="0" distB="0" distL="114300" distR="114300" simplePos="0" relativeHeight="251724288" behindDoc="0" locked="0" layoutInCell="1" allowOverlap="1" wp14:anchorId="37C1A720" wp14:editId="49D5BEF4">
                <wp:simplePos x="0" y="0"/>
                <wp:positionH relativeFrom="column">
                  <wp:posOffset>3549015</wp:posOffset>
                </wp:positionH>
                <wp:positionV relativeFrom="paragraph">
                  <wp:posOffset>34925</wp:posOffset>
                </wp:positionV>
                <wp:extent cx="2790825" cy="619125"/>
                <wp:effectExtent l="0" t="0" r="28575" b="28575"/>
                <wp:wrapNone/>
                <wp:docPr id="85" name="Поле 85"/>
                <wp:cNvGraphicFramePr/>
                <a:graphic xmlns:a="http://schemas.openxmlformats.org/drawingml/2006/main">
                  <a:graphicData uri="http://schemas.microsoft.com/office/word/2010/wordprocessingShape">
                    <wps:wsp>
                      <wps:cNvSpPr txBox="1"/>
                      <wps:spPr>
                        <a:xfrm>
                          <a:off x="0" y="0"/>
                          <a:ext cx="2790825" cy="619125"/>
                        </a:xfrm>
                        <a:prstGeom prst="rect">
                          <a:avLst/>
                        </a:prstGeom>
                        <a:solidFill>
                          <a:sysClr val="window" lastClr="FFFFFF"/>
                        </a:solidFill>
                        <a:ln w="25400" cap="flat" cmpd="sng" algn="ctr">
                          <a:solidFill>
                            <a:sysClr val="windowText" lastClr="000000"/>
                          </a:solidFill>
                          <a:prstDash val="solid"/>
                        </a:ln>
                        <a:effectLst/>
                      </wps:spPr>
                      <wps:txbx>
                        <w:txbxContent>
                          <w:p w14:paraId="3EC87297" w14:textId="77777777" w:rsidR="00E01197" w:rsidRPr="00DA6E0B" w:rsidRDefault="00E01197" w:rsidP="00E47F82">
                            <w:pPr>
                              <w:spacing w:after="0" w:line="240" w:lineRule="auto"/>
                              <w:rPr>
                                <w:sz w:val="20"/>
                              </w:rPr>
                            </w:pPr>
                            <w:r w:rsidRPr="00DA6E0B">
                              <w:rPr>
                                <w:rFonts w:ascii="Times New Roman" w:hAnsi="Times New Roman" w:cs="Times New Roman"/>
                                <w:lang w:val="uk-UA"/>
                              </w:rPr>
                              <w:t>Підвищення свідомості про важливість бренду та його вплив на успіх проекту серед українських команд.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5" o:spid="_x0000_s1069" type="#_x0000_t202" style="position:absolute;left:0;text-align:left;margin-left:279.45pt;margin-top:2.75pt;width:219.75pt;height:48.7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EWdjAIAABoFAAAOAAAAZHJzL2Uyb0RvYy54bWysVEtu2zAQ3RfoHQjuG8mu8zMsB24CFwWC&#10;JEBSZE1TlCWAIlmStuRepqfoKkDP4CP1kZJj57MqqgU1P87nzQwnF20tyVpYV2mV0cFRSolQXOeV&#10;Wmb0+8P80xklzjOVM6mVyOhGOHox/fhh0pixGOpSy1xYAifKjRuT0dJ7M04Sx0tRM3ekjVBQFtrW&#10;zIO1yyS3rIH3WibDND1JGm1zYzUXzkF61SnpNPovCsH9bVE44YnMKHLz8bTxXIQzmU7YeGmZKSve&#10;p8H+IYuaVQpBn11dMc/IylZvXNUVt9rpwh9xXSe6KCouYg2oZpC+qua+ZEbEWgCOM88wuf/nlt+s&#10;7yyp8oyeHVOiWI0ebX9t/2yftr8JRMCnMW4Ms3sDQ99+0S36vJM7CEPZbWHr8EdBBHogvXlGV7Se&#10;cAiHp+fp2RBROHQng/MBaLhP9reNdf6r0DUJREYtuhdBZetr5zvTnUkI5rSs8nklZWQ27lJasmZo&#10;NOYj1w0lkjkPYUbn8eujvbgmFWmQ2vEoRc6cYQILyTzI2gATp5aUMLnEaHNvYy4vbrs3QR9Q7UHg&#10;NH7vBQ6FXDFXdhlHr72ZVKEeEYe3rzu0oIM6UL5dtLFlo8/hShAtdL5Be6zuBtwZPq8Q4BoA3DGL&#10;iUZ12FJ/i6OQGiXrnqKk1Pbne/Jgj0GDlpIGGwI4fqyYFSjvm8IIng9Go7BSkRkdnw7B2EPN4lCj&#10;VvWlRm8GeA8Mj2Sw93JHFlbXj1jmWYgKFVMcsTMKODvy0nd7i8eAi9ksGmGJDPPX6t7w4DoAF4B9&#10;aB+ZNf0YebTkRu92iY1fTVNnG24qPVt5XVRx1PaoYkQDgwWMw9o/FmHDD/lotX/Spn8BAAD//wMA&#10;UEsDBBQABgAIAAAAIQC2+BUt3QAAAAkBAAAPAAAAZHJzL2Rvd25yZXYueG1sTI/BTsMwDIbvSLxD&#10;ZCRuLClbp7Y0nQYSNw4wdoCb15qmonFKk27l7clO7Gbr//T7c7mZbS+ONPrOsYZkoUAQ167puNWw&#10;f3++y0D4gNxg75g0/JKHTXV9VWLRuBO/0XEXWhFL2BeowYQwFFL62pBFv3ADccy+3GgxxHVsZTPi&#10;KZbbXt4rtZYWO44XDA70ZKj+3k1WQzdln8kqMenrcrv/eFy/oFT0o/Xtzbx9ABFoDv8wnPWjOlTR&#10;6eAmbrzoNaRplkf0PICIeZ5nKxCHCKqlAlmV8vKD6g8AAP//AwBQSwECLQAUAAYACAAAACEAtoM4&#10;kv4AAADhAQAAEwAAAAAAAAAAAAAAAAAAAAAAW0NvbnRlbnRfVHlwZXNdLnhtbFBLAQItABQABgAI&#10;AAAAIQA4/SH/1gAAAJQBAAALAAAAAAAAAAAAAAAAAC8BAABfcmVscy8ucmVsc1BLAQItABQABgAI&#10;AAAAIQAGKEWdjAIAABoFAAAOAAAAAAAAAAAAAAAAAC4CAABkcnMvZTJvRG9jLnhtbFBLAQItABQA&#10;BgAIAAAAIQC2+BUt3QAAAAkBAAAPAAAAAAAAAAAAAAAAAOYEAABkcnMvZG93bnJldi54bWxQSwUG&#10;AAAAAAQABADzAAAA8AUAAAAA&#10;" fillcolor="window" strokecolor="windowText" strokeweight="2pt">
                <v:textbox>
                  <w:txbxContent>
                    <w:p w14:paraId="3EC87297" w14:textId="77777777" w:rsidR="00E01197" w:rsidRPr="00DA6E0B" w:rsidRDefault="00E01197" w:rsidP="00E47F82">
                      <w:pPr>
                        <w:spacing w:after="0" w:line="240" w:lineRule="auto"/>
                        <w:rPr>
                          <w:sz w:val="20"/>
                        </w:rPr>
                      </w:pPr>
                      <w:r w:rsidRPr="00DA6E0B">
                        <w:rPr>
                          <w:rFonts w:ascii="Times New Roman" w:hAnsi="Times New Roman" w:cs="Times New Roman"/>
                          <w:lang w:val="uk-UA"/>
                        </w:rPr>
                        <w:t>Підвищення свідомості про важливість бренду та його вплив на успіх проекту серед українських команд.</w:t>
                      </w:r>
                    </w:p>
                  </w:txbxContent>
                </v:textbox>
              </v:shape>
            </w:pict>
          </mc:Fallback>
        </mc:AlternateContent>
      </w:r>
    </w:p>
    <w:p w14:paraId="30F24703" w14:textId="77777777" w:rsidR="000219AE" w:rsidRPr="000219AE" w:rsidRDefault="000219AE"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30432" behindDoc="0" locked="0" layoutInCell="1" allowOverlap="1" wp14:anchorId="4B9A4C60" wp14:editId="7970E05B">
                <wp:simplePos x="0" y="0"/>
                <wp:positionH relativeFrom="column">
                  <wp:posOffset>1224915</wp:posOffset>
                </wp:positionH>
                <wp:positionV relativeFrom="paragraph">
                  <wp:posOffset>291465</wp:posOffset>
                </wp:positionV>
                <wp:extent cx="0" cy="361950"/>
                <wp:effectExtent l="95250" t="0" r="95250" b="57150"/>
                <wp:wrapNone/>
                <wp:docPr id="87" name="Прямая со стрелкой 87"/>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EE908F0" id="Прямая со стрелкой 87" o:spid="_x0000_s1026" type="#_x0000_t32" style="position:absolute;margin-left:96.45pt;margin-top:22.95pt;width:0;height:28.5pt;z-index:251730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aAF1wEAAKADAAAOAAAAZHJzL2Uyb0RvYy54bWysU01v2zAMvQ/YfxB0X2xnSLEacXpI1l32&#10;UWDdD2Al2RYgi4Koxcm/HyWnabfdhvkgU6T5yEc+b+9OkxNHE8mi72SzqqUwXqG2fujkj8f7dx+k&#10;oAReg0NvOnk2JO92b99s59CaNY7otImCQTy1c+jkmFJoq4rUaCagFQbjOdhjnCDxNQ6VjjAz+uSq&#10;dV3fVDNGHSIqQ8TewxKUu4Lf90alb31PJgnXSe4tlTOW8ymf1W4L7RAhjFZd2oB/6GIC67noFeoA&#10;CcTPaP+CmqyKSNinlcKpwr63yhQOzKap/2DzfYRgChceDoXrmOj/waqvx71/iDyGOVBL4SFmFqc+&#10;TvnN/YlTGdb5OixzSkItTsXe9zfN7abMsXrJC5HSJ4OTyEYnKUWww5j26D1vBGNTZgXHz5S4Mic+&#10;J+SiHu+tc2Uxzou5k7eb9UYKBSyP3kFicwqaUf0gBbiBdadSLIiEzuqcnXHoTHsXxRF49awYjfMj&#10;9y6FA0ocYELlWRJH0Gb5lNnUF10QpC+oF3dTP/u53QW6dP5byUzjADQuKSW0KCyBdR+9Fukc+CeA&#10;GHHOAYZyPvdqilQv43jZRLaeUJ/Lgqp8YxmUtItks85e39l+/WPtfgEAAP//AwBQSwMEFAAGAAgA&#10;AAAhAFlraa7bAAAACgEAAA8AAABkcnMvZG93bnJldi54bWxMT0FOw0AMvCPxh5WRuNENUYtomk2F&#10;kHqIVIQoPGCbdZOIrDfNumn6e1wucLLHM5oZ5+vJd2rEIbaBDDzOElBIVXAt1Qa+PjcPz6AiW3K2&#10;C4QGLhhhXdze5DZz4UwfOO64VmJCMbMGGuY+0zpWDXobZ6FHEu4QBm9Z4FBrN9izmPtOp0nypL1t&#10;SRIa2+Nrg9X37uQNpOWRL5ttyeM7L96OPt3Oy74y5v5uelmBYpz4TwzX+lIdCum0DydyUXWCl+lS&#10;pAbmC5lXwe9hL0sijC5y/f+F4gcAAP//AwBQSwECLQAUAAYACAAAACEAtoM4kv4AAADhAQAAEwAA&#10;AAAAAAAAAAAAAAAAAAAAW0NvbnRlbnRfVHlwZXNdLnhtbFBLAQItABQABgAIAAAAIQA4/SH/1gAA&#10;AJQBAAALAAAAAAAAAAAAAAAAAC8BAABfcmVscy8ucmVsc1BLAQItABQABgAIAAAAIQCNYaAF1wEA&#10;AKADAAAOAAAAAAAAAAAAAAAAAC4CAABkcnMvZTJvRG9jLnhtbFBLAQItABQABgAIAAAAIQBZa2mu&#10;2wAAAAoBAAAPAAAAAAAAAAAAAAAAADEEAABkcnMvZG93bnJldi54bWxQSwUGAAAAAAQABADzAAAA&#10;OQUAAAAA&#10;">
                <v:stroke endarrow="open"/>
              </v:shape>
            </w:pict>
          </mc:Fallback>
        </mc:AlternateContent>
      </w:r>
    </w:p>
    <w:p w14:paraId="599AFF5A" w14:textId="77777777" w:rsidR="000219AE" w:rsidRPr="000219AE" w:rsidRDefault="000219AE"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29408" behindDoc="0" locked="0" layoutInCell="1" allowOverlap="1" wp14:anchorId="7A5BE8F5" wp14:editId="33050068">
                <wp:simplePos x="0" y="0"/>
                <wp:positionH relativeFrom="column">
                  <wp:posOffset>4301490</wp:posOffset>
                </wp:positionH>
                <wp:positionV relativeFrom="paragraph">
                  <wp:posOffset>33020</wp:posOffset>
                </wp:positionV>
                <wp:extent cx="0" cy="314325"/>
                <wp:effectExtent l="95250" t="0" r="76200" b="66675"/>
                <wp:wrapNone/>
                <wp:docPr id="88" name="Прямая со стрелкой 88"/>
                <wp:cNvGraphicFramePr/>
                <a:graphic xmlns:a="http://schemas.openxmlformats.org/drawingml/2006/main">
                  <a:graphicData uri="http://schemas.microsoft.com/office/word/2010/wordprocessingShape">
                    <wps:wsp>
                      <wps:cNvCnPr/>
                      <wps:spPr>
                        <a:xfrm>
                          <a:off x="0" y="0"/>
                          <a:ext cx="0" cy="3143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5F1C1A9" id="Прямая со стрелкой 88" o:spid="_x0000_s1026" type="#_x0000_t32" style="position:absolute;margin-left:338.7pt;margin-top:2.6pt;width:0;height:24.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hxF1gEAAKADAAAOAAAAZHJzL2Uyb0RvYy54bWysU01v2zAMvQ/YfxB0b5yky7AacXpI1l32&#10;UaDdD2Al2RYgi4KoxfG/HyWnabfdhvogU6T5yPdIb29PgxNHE8mib+RqsZTCeIXa+q6RPx/vrj5J&#10;QQm8BofeNHIyJG93799tx1CbNfbotImCQTzVY2hkn1Koq4pUbwagBQbjOdhiHCDxNXaVjjAy+uCq&#10;9XL5sRox6hBRGSL2Huag3BX8tjUq/WhbMkm4RnJvqZyxnE/5rHZbqLsIobfq3Ab8RxcDWM9FL1AH&#10;SCB+RfsP1GBVRMI2LRQOFbatVaZwYDar5V9sHnoIpnBhcShcZKK3g1Xfj3t/H1mGMVBN4T5mFqc2&#10;DvnN/YlTEWu6iGVOSajZqdh7vfpwvd5kHauXvBApfTE4iGw0klIE2/Vpj97zRDCuilZw/EppTnxO&#10;yEU93lnnymCcF2MjbzZcQCjg9WgdJDaHoBnVd1KA63jvVIoFkdBZnbMzDk20d1EcgUfPG6NxfOTe&#10;pXBAiQNMqDxzYg/azJ/ebNg97wVB+oZ6dq+Wz37mOUMXyn+UzDQOQP2cUkIzUgLrPnst0hT4J4AY&#10;cTxL5nzu1ZRVPcvxMolsPaGeyoCqfOM1KGXPK5v37PWd7dc/1u43AAAA//8DAFBLAwQUAAYACAAA&#10;ACEA5hbFTtsAAAAIAQAADwAAAGRycy9kb3ducmV2LnhtbEyP0UrDQBBF3wX/YRnBN7sxpI2k2RQR&#10;+hCoiNUP2CbTJJidTbPTNP17R3zQx8O93DmTb2bXqwnH0Hky8LiIQCFVvu6oMfD5sX14AhXYUm17&#10;T2jgigE2xe1NbrPaX+gdpz03SkYoZNZAyzxkWoeqRWfDwg9Ikh396CwLjo2uR3uRcdfrOIpW2tmO&#10;5EJrB3xpsfran52BuDzxdbsreXrj5evJxbukHCpj7u/m5zUoxpn/yvCjL+pQiNPBn6kOqjewStNE&#10;qgaWMSjJf/kgnKSgi1z/f6D4BgAA//8DAFBLAQItABQABgAIAAAAIQC2gziS/gAAAOEBAAATAAAA&#10;AAAAAAAAAAAAAAAAAABbQ29udGVudF9UeXBlc10ueG1sUEsBAi0AFAAGAAgAAAAhADj9If/WAAAA&#10;lAEAAAsAAAAAAAAAAAAAAAAALwEAAF9yZWxzLy5yZWxzUEsBAi0AFAAGAAgAAAAhAC/2HEXWAQAA&#10;oAMAAA4AAAAAAAAAAAAAAAAALgIAAGRycy9lMm9Eb2MueG1sUEsBAi0AFAAGAAgAAAAhAOYWxU7b&#10;AAAACAEAAA8AAAAAAAAAAAAAAAAAMAQAAGRycy9kb3ducmV2LnhtbFBLBQYAAAAABAAEAPMAAAA4&#10;BQAAAAA=&#10;">
                <v:stroke endarrow="open"/>
              </v:shape>
            </w:pict>
          </mc:Fallback>
        </mc:AlternateContent>
      </w:r>
    </w:p>
    <w:p w14:paraId="2A43018E" w14:textId="38135DB9" w:rsidR="000219AE" w:rsidRPr="000219AE" w:rsidRDefault="00ED1D97"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21216" behindDoc="0" locked="0" layoutInCell="1" allowOverlap="1" wp14:anchorId="34620CC5" wp14:editId="312B102F">
                <wp:simplePos x="0" y="0"/>
                <wp:positionH relativeFrom="column">
                  <wp:posOffset>710565</wp:posOffset>
                </wp:positionH>
                <wp:positionV relativeFrom="paragraph">
                  <wp:posOffset>41275</wp:posOffset>
                </wp:positionV>
                <wp:extent cx="2609850" cy="619125"/>
                <wp:effectExtent l="0" t="0" r="19050" b="28575"/>
                <wp:wrapNone/>
                <wp:docPr id="89" name="Поле 89"/>
                <wp:cNvGraphicFramePr/>
                <a:graphic xmlns:a="http://schemas.openxmlformats.org/drawingml/2006/main">
                  <a:graphicData uri="http://schemas.microsoft.com/office/word/2010/wordprocessingShape">
                    <wps:wsp>
                      <wps:cNvSpPr txBox="1"/>
                      <wps:spPr>
                        <a:xfrm>
                          <a:off x="0" y="0"/>
                          <a:ext cx="2609850" cy="619125"/>
                        </a:xfrm>
                        <a:prstGeom prst="rect">
                          <a:avLst/>
                        </a:prstGeom>
                        <a:solidFill>
                          <a:sysClr val="window" lastClr="FFFFFF"/>
                        </a:solidFill>
                        <a:ln w="25400" cap="flat" cmpd="sng" algn="ctr">
                          <a:solidFill>
                            <a:sysClr val="windowText" lastClr="000000"/>
                          </a:solidFill>
                          <a:prstDash val="solid"/>
                        </a:ln>
                        <a:effectLst/>
                      </wps:spPr>
                      <wps:txbx>
                        <w:txbxContent>
                          <w:p w14:paraId="089D576D" w14:textId="77777777" w:rsidR="00E01197" w:rsidRPr="00654D08" w:rsidRDefault="00E01197" w:rsidP="00E47F82">
                            <w:pPr>
                              <w:spacing w:after="0" w:line="240" w:lineRule="auto"/>
                              <w:rPr>
                                <w:sz w:val="20"/>
                              </w:rPr>
                            </w:pPr>
                            <w:r w:rsidRPr="00654D08">
                              <w:rPr>
                                <w:rFonts w:ascii="Times New Roman" w:hAnsi="Times New Roman" w:cs="Times New Roman"/>
                                <w:lang w:val="uk-UA"/>
                              </w:rPr>
                              <w:t>Підвищення культури бренд-менеджменту в українських компаніях порівняно зі світовими лідерами.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9" o:spid="_x0000_s1070" type="#_x0000_t202" style="position:absolute;left:0;text-align:left;margin-left:55.95pt;margin-top:3.25pt;width:205.5pt;height:48.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Za+jAIAABoFAAAOAAAAZHJzL2Uyb0RvYy54bWysVEtu2zAQ3RfoHQjuG8mGncZG5MBN4KJA&#10;kARwiqxpirIEUCRL0pbcy/QUXRXIGXykPlJy4nxWRbWg5sf5vJnh+UVbS7IV1lVaZXRwklIiFNd5&#10;pdYZ/X6/+HRGifNM5UxqJTK6E45ezD5+OG/MVAx1qWUuLIET5aaNyWjpvZkmieOlqJk70UYoKAtt&#10;a+bB2nWSW9bAey2TYZqeJo22ubGaC+cgveqUdBb9F4Xg/rYonPBEZhS5+XjaeK7CmczO2XRtmSkr&#10;3qfB/iGLmlUKQZ9cXTHPyMZWb1zVFbfa6cKfcF0nuigqLmINqGaQvqpmWTIjYi0Ax5knmNz/c8tv&#10;tneWVHlGzyaUKFajR/tf+8f9n/1vAhHwaYybwmxpYOjbL7pFnw9yB2Eouy1sHf4oiEAPpHdP6IrW&#10;Ew7h8DSdnI2h4tCdDiaD4Ti4SZ5vG+v8V6FrEoiMWnQvgsq21853pgeTEMxpWeWLSsrI7NyltGTL&#10;0GjMR64bSiRzHsKMLuLXR3txTSrSILXxKA2JMUxgIZkHWRtg4tSaEibXGG3ubczlxW33Jug9qj0K&#10;nMbvvcChkCvmyi7j6LU3kyrUI+Lw9nWHFnRQB8q3qza2bDQKV4JopfMd2mN1N+DO8EWFANcA4I5Z&#10;TDSqw5b6WxyF1ChZ9xQlpbY/35MHewwatJQ02BDA8WPDrEB53xRGcDIYjeDWR2Y0/jwEY481q2ON&#10;2tSXGr0Z4D0wPJLB3ssDWVhdP2CZ5yEqVExxxM4o4OzIS9/tLR4DLubzaIQlMsxfq6XhwXUALgB7&#10;3z4wa/ox8mjJjT7sEpu+mqbONtxUer7xuqjiqD2jihENDBYwDmv/WIQNP+aj1fOTNvsLAAD//wMA&#10;UEsDBBQABgAIAAAAIQDPLGI23AAAAAkBAAAPAAAAZHJzL2Rvd25yZXYueG1sTI8xT8MwEIV3JP6D&#10;dUhs1HZoopLGqQoSGwOUDrC58TWOiO0QO2349xwTHT+9p3ffVZvZ9eyEY+yCVyAXAhj6JpjOtwr2&#10;7893K2AxaW90Hzwq+MEIm/r6qtKlCWf/hqddahmN+FhqBTaloeQ8NhadjoswoKfsGEanE+HYcjPq&#10;M427nmdCFNzpztMFqwd8sth87SanoJtWn3Ipbf56v91/PBYvmgv8Vur2Zt6ugSWc038Z/vRJHWpy&#10;OoTJm8h6YikfqKqgyIFRnmcZ8YECsRTA64pfflD/AgAA//8DAFBLAQItABQABgAIAAAAIQC2gziS&#10;/gAAAOEBAAATAAAAAAAAAAAAAAAAAAAAAABbQ29udGVudF9UeXBlc10ueG1sUEsBAi0AFAAGAAgA&#10;AAAhADj9If/WAAAAlAEAAAsAAAAAAAAAAAAAAAAALwEAAF9yZWxzLy5yZWxzUEsBAi0AFAAGAAgA&#10;AAAhAFUtlr6MAgAAGgUAAA4AAAAAAAAAAAAAAAAALgIAAGRycy9lMm9Eb2MueG1sUEsBAi0AFAAG&#10;AAgAAAAhAM8sYjbcAAAACQEAAA8AAAAAAAAAAAAAAAAA5gQAAGRycy9kb3ducmV2LnhtbFBLBQYA&#10;AAAABAAEAPMAAADvBQAAAAA=&#10;" fillcolor="window" strokecolor="windowText" strokeweight="2pt">
                <v:textbox>
                  <w:txbxContent>
                    <w:p w14:paraId="089D576D" w14:textId="77777777" w:rsidR="00E01197" w:rsidRPr="00654D08" w:rsidRDefault="00E01197" w:rsidP="00E47F82">
                      <w:pPr>
                        <w:spacing w:after="0" w:line="240" w:lineRule="auto"/>
                        <w:rPr>
                          <w:sz w:val="20"/>
                        </w:rPr>
                      </w:pPr>
                      <w:r w:rsidRPr="00654D08">
                        <w:rPr>
                          <w:rFonts w:ascii="Times New Roman" w:hAnsi="Times New Roman" w:cs="Times New Roman"/>
                          <w:lang w:val="uk-UA"/>
                        </w:rPr>
                        <w:t>Підвищення культури бренд-менеджменту в українських компаніях порівняно зі світовими лідерами.</w:t>
                      </w:r>
                    </w:p>
                  </w:txbxContent>
                </v:textbox>
              </v:shape>
            </w:pict>
          </mc:Fallback>
        </mc:AlternateContent>
      </w:r>
      <w:r w:rsidR="000219AE" w:rsidRPr="000219AE">
        <w:rPr>
          <w:rFonts w:ascii="Times New Roman" w:hAnsi="Times New Roman" w:cs="Times New Roman"/>
          <w:noProof/>
          <w:sz w:val="28"/>
          <w:lang w:eastAsia="ru-RU"/>
        </w:rPr>
        <mc:AlternateContent>
          <mc:Choice Requires="wps">
            <w:drawing>
              <wp:anchor distT="0" distB="0" distL="114300" distR="114300" simplePos="0" relativeHeight="251723264" behindDoc="0" locked="0" layoutInCell="1" allowOverlap="1" wp14:anchorId="61ED63EE" wp14:editId="59FF45F1">
                <wp:simplePos x="0" y="0"/>
                <wp:positionH relativeFrom="column">
                  <wp:posOffset>3596640</wp:posOffset>
                </wp:positionH>
                <wp:positionV relativeFrom="paragraph">
                  <wp:posOffset>12700</wp:posOffset>
                </wp:positionV>
                <wp:extent cx="2790825" cy="619125"/>
                <wp:effectExtent l="0" t="0" r="28575" b="28575"/>
                <wp:wrapNone/>
                <wp:docPr id="46" name="Поле 46"/>
                <wp:cNvGraphicFramePr/>
                <a:graphic xmlns:a="http://schemas.openxmlformats.org/drawingml/2006/main">
                  <a:graphicData uri="http://schemas.microsoft.com/office/word/2010/wordprocessingShape">
                    <wps:wsp>
                      <wps:cNvSpPr txBox="1"/>
                      <wps:spPr>
                        <a:xfrm>
                          <a:off x="0" y="0"/>
                          <a:ext cx="2790825" cy="619125"/>
                        </a:xfrm>
                        <a:prstGeom prst="rect">
                          <a:avLst/>
                        </a:prstGeom>
                        <a:solidFill>
                          <a:sysClr val="window" lastClr="FFFFFF"/>
                        </a:solidFill>
                        <a:ln w="25400" cap="flat" cmpd="sng" algn="ctr">
                          <a:solidFill>
                            <a:sysClr val="windowText" lastClr="000000"/>
                          </a:solidFill>
                          <a:prstDash val="solid"/>
                        </a:ln>
                        <a:effectLst/>
                      </wps:spPr>
                      <wps:txbx>
                        <w:txbxContent>
                          <w:p w14:paraId="5CBB14F0"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Наймання спеціалістів з досвідом роботи в області бренд-менеджменту на українському ринку.</w:t>
                            </w:r>
                          </w:p>
                          <w:p w14:paraId="101F20A5" w14:textId="77777777" w:rsidR="00E01197" w:rsidRPr="00DA6E0B" w:rsidRDefault="00E01197" w:rsidP="000219AE">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6" o:spid="_x0000_s1071" type="#_x0000_t202" style="position:absolute;left:0;text-align:left;margin-left:283.2pt;margin-top:1pt;width:219.75pt;height:48.7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GQniwIAABoFAAAOAAAAZHJzL2Uyb0RvYy54bWysVEtu2zAQ3RfoHQjuG8mG8zMiB64NFwWC&#10;JIBTZE1TlCWAIlmStuRepqfoqkDP4CP1kZIT57MqqgU1P87nzQyvrttakq2wrtIqo4OTlBKhuM4r&#10;tc7ot4fFpwtKnGcqZ1IrkdGdcPR68vHDVWPGYqhLLXNhCZwoN25MRkvvzThJHC9FzdyJNkJBWWhb&#10;Mw/WrpPcsgbea5kM0/QsabTNjdVcOAfpvFPSSfRfFIL7u6JwwhOZUeTm42njuQpnMrli47Vlpqx4&#10;nwb7hyxqVikEfXI1Z56Rja3euKorbrXThT/huk50UVRcxBpQzSB9Vc2yZEbEWgCOM08wuf/nlt9u&#10;7y2p8oyOzihRrEaP9j/3f/a/978IRMCnMW4Ms6WBoW8/6xZ9PsgdhKHstrB1+KMgAj2Q3j2hK1pP&#10;OITD88v0YnhKCYfubHA5AA33yfNtY53/InRNApFRi+5FUNn2xvnO9GASgjktq3xRSRmZnZtJS7YM&#10;jcZ85LqhRDLnIczoIn59tBfXpCINUjsdpciZM0xgIZkHWRtg4tSaEibXGG3ubczlxW33JugDqj0K&#10;nMbvvcChkDlzZZdx9NqbSRXqEXF4+7pDCzqoA+XbVdu1LAIYRCud79Aeq7sBd4YvKgS4AQD3zGKi&#10;UR221N/hKKRGybqnKCm1/fGePNhj0KClpMGGAI7vG2YFyvuqMIKXg9EorFRkRqfnQzD2WLM61qhN&#10;PdPozQDvgeGRDPZeHsjC6voRyzwNUaFiiiN2RgFnR858t7d4DLiYTqMRlsgwf6OWhgfXAbgA7EP7&#10;yKzpx8ijJbf6sEts/GqaOttwU+npxuuiiqP2jCpGNDBYwDis/WMRNvyYj1bPT9rkLwAAAP//AwBQ&#10;SwMEFAAGAAgAAAAhALjut33eAAAACQEAAA8AAABkcnMvZG93bnJldi54bWxMjzFPwzAUhHck/oP1&#10;kNiondJETchLVZDYGKB0gO01ecQRsR1ipw3/Hnei4+lOd9+Vm9n04sij75xFSBYKBNvaNZ1tEfbv&#10;z3drED6Qbah3lhF+2cOmur4qqWjcyb7xcRdaEUusLwhBhzAUUvpasyG/cAPb6H250VCIcmxlM9Ip&#10;lpteLpXKpKHOxgVNAz9prr93k0HopvVnskp0+nq/3X88Zi8kFf8g3t7M2wcQgefwH4YzfkSHKjId&#10;3GQbL3qENMtWMYqwjJfOvlJpDuKAkOcpyKqUlw+qPwAAAP//AwBQSwECLQAUAAYACAAAACEAtoM4&#10;kv4AAADhAQAAEwAAAAAAAAAAAAAAAAAAAAAAW0NvbnRlbnRfVHlwZXNdLnhtbFBLAQItABQABgAI&#10;AAAAIQA4/SH/1gAAAJQBAAALAAAAAAAAAAAAAAAAAC8BAABfcmVscy8ucmVsc1BLAQItABQABgAI&#10;AAAAIQCfRGQniwIAABoFAAAOAAAAAAAAAAAAAAAAAC4CAABkcnMvZTJvRG9jLnhtbFBLAQItABQA&#10;BgAIAAAAIQC47rd93gAAAAkBAAAPAAAAAAAAAAAAAAAAAOUEAABkcnMvZG93bnJldi54bWxQSwUG&#10;AAAAAAQABADzAAAA8AUAAAAA&#10;" fillcolor="window" strokecolor="windowText" strokeweight="2pt">
                <v:textbox>
                  <w:txbxContent>
                    <w:p w14:paraId="5CBB14F0"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Наймання спеціалістів з досвідом роботи в області бренд-менеджменту на українському ринку.</w:t>
                      </w:r>
                    </w:p>
                    <w:p w14:paraId="101F20A5" w14:textId="77777777" w:rsidR="00E01197" w:rsidRPr="00DA6E0B" w:rsidRDefault="00E01197" w:rsidP="000219AE">
                      <w:pPr>
                        <w:rPr>
                          <w:lang w:val="uk-UA"/>
                        </w:rPr>
                      </w:pPr>
                    </w:p>
                  </w:txbxContent>
                </v:textbox>
              </v:shape>
            </w:pict>
          </mc:Fallback>
        </mc:AlternateContent>
      </w:r>
    </w:p>
    <w:p w14:paraId="679F609A" w14:textId="77777777" w:rsidR="000219AE" w:rsidRPr="000219AE" w:rsidRDefault="000219AE" w:rsidP="000219AE">
      <w:pPr>
        <w:spacing w:after="160" w:line="240" w:lineRule="auto"/>
        <w:ind w:firstLine="709"/>
        <w:rPr>
          <w:rFonts w:ascii="Times New Roman" w:hAnsi="Times New Roman" w:cs="Times New Roman"/>
          <w:sz w:val="28"/>
          <w:lang w:val="uk-UA"/>
        </w:rPr>
      </w:pPr>
    </w:p>
    <w:p w14:paraId="6849E0BD" w14:textId="77777777" w:rsidR="000219AE" w:rsidRPr="000219AE" w:rsidRDefault="000219AE"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31456" behindDoc="0" locked="0" layoutInCell="1" allowOverlap="1" wp14:anchorId="3C750AD0" wp14:editId="712CB3B0">
                <wp:simplePos x="0" y="0"/>
                <wp:positionH relativeFrom="column">
                  <wp:posOffset>4291965</wp:posOffset>
                </wp:positionH>
                <wp:positionV relativeFrom="paragraph">
                  <wp:posOffset>38735</wp:posOffset>
                </wp:positionV>
                <wp:extent cx="9525" cy="428625"/>
                <wp:effectExtent l="76200" t="0" r="66675" b="66675"/>
                <wp:wrapNone/>
                <wp:docPr id="90" name="Прямая со стрелкой 90"/>
                <wp:cNvGraphicFramePr/>
                <a:graphic xmlns:a="http://schemas.openxmlformats.org/drawingml/2006/main">
                  <a:graphicData uri="http://schemas.microsoft.com/office/word/2010/wordprocessingShape">
                    <wps:wsp>
                      <wps:cNvCnPr/>
                      <wps:spPr>
                        <a:xfrm>
                          <a:off x="0" y="0"/>
                          <a:ext cx="9525" cy="4286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255E427" id="Прямая со стрелкой 90" o:spid="_x0000_s1026" type="#_x0000_t32" style="position:absolute;margin-left:337.95pt;margin-top:3.05pt;width:.75pt;height:33.7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P11QEAAKMDAAAOAAAAZHJzL2Uyb0RvYy54bWysU01v2zAMvQ/YfxB0X+wETdEGcXpI2l32&#10;UWDdD2Al2RYgi4KoxfG/HyWnadfdhvkgU6T5yEc+b+9OgxNHE8mib+RyUUthvEJtfdfIn08Pn26k&#10;oAReg0NvGjkZkne7jx+2Y9iYFfbotImCQTxtxtDIPqWwqSpSvRmAFhiM52CLcYDE19hVOsLI6IOr&#10;VnV9XY0YdYioDBF7D3NQ7gp+2xqVvrctmSRcI7m3VM5Yzud8VrstbLoIobfq3Ab8QxcDWM9FL1AH&#10;SCB+RfsX1GBVRMI2LRQOFbatVaZwYDbL+h2bHz0EU7jwcChcxkT/D1Z9O+79Y+QxjIE2FB5jZnFq&#10;45Df3J84lWFNl2GZUxKKnbfr1VoKxYGr1c0124xRvaaGSOmzwUFko5GUItiuT3v0npeCcVnGBccv&#10;lObEl4Rc1+ODda7sxnkxXooBK6R1kLjuEDSj+k4KcB1LT6VYEAmd1Tk749BEexfFEXj7LBqN4xO3&#10;L4UDShxgTuWZE3vQZv70ds3uWRoE6Svq2b2sX/zMc4YulP8omWkcgPo5pYRmpATW3Xst0hT4P4AY&#10;cTyPzPncqylqPY/jdRnZekY9lR1V+cZKKGXPqs1Se3tn++2/tfsNAAD//wMAUEsDBBQABgAIAAAA&#10;IQBHk1cj3gAAAAgBAAAPAAAAZHJzL2Rvd25yZXYueG1sTI9BT4NAEIXvJv6HzZh4s0uxBUWWxpj0&#10;QFJjrP6ALYxAZGcpO6X03zue9PYm7+W9b/LN7Ho14Rg6TwaWiwgUUuXrjhoDnx/buwdQgS3VtveE&#10;Bi4YYFNcX+U2q/2Z3nHac6OkhEJmDbTMQ6Z1qFp0Niz8gCTelx+dZTnHRtejPUu563UcRYl2tiNZ&#10;aO2ALy1W3/uTMxCXR75sdyVPb7x+Pbp4tyqHypjbm/n5CRTjzH9h+MUXdCiE6eBPVAfVG0jS9aNE&#10;RSxBiZ+k6QrUwUB6n4Aucv3/geIHAAD//wMAUEsBAi0AFAAGAAgAAAAhALaDOJL+AAAA4QEAABMA&#10;AAAAAAAAAAAAAAAAAAAAAFtDb250ZW50X1R5cGVzXS54bWxQSwECLQAUAAYACAAAACEAOP0h/9YA&#10;AACUAQAACwAAAAAAAAAAAAAAAAAvAQAAX3JlbHMvLnJlbHNQSwECLQAUAAYACAAAACEAA8DD9dUB&#10;AACjAwAADgAAAAAAAAAAAAAAAAAuAgAAZHJzL2Uyb0RvYy54bWxQSwECLQAUAAYACAAAACEAR5NX&#10;I94AAAAIAQAADwAAAAAAAAAAAAAAAAAvBAAAZHJzL2Rvd25yZXYueG1sUEsFBgAAAAAEAAQA8wAA&#10;ADoFAAAAAA==&#10;">
                <v:stroke endarrow="open"/>
              </v:shape>
            </w:pict>
          </mc:Fallback>
        </mc:AlternateContent>
      </w:r>
      <w:r w:rsidRPr="000219AE">
        <w:rPr>
          <w:rFonts w:ascii="Times New Roman" w:hAnsi="Times New Roman" w:cs="Times New Roman"/>
          <w:noProof/>
          <w:sz w:val="28"/>
          <w:lang w:eastAsia="ru-RU"/>
        </w:rPr>
        <mc:AlternateContent>
          <mc:Choice Requires="wps">
            <w:drawing>
              <wp:anchor distT="0" distB="0" distL="114300" distR="114300" simplePos="0" relativeHeight="251728384" behindDoc="0" locked="0" layoutInCell="1" allowOverlap="1" wp14:anchorId="5AF656E1" wp14:editId="376FDDD1">
                <wp:simplePos x="0" y="0"/>
                <wp:positionH relativeFrom="column">
                  <wp:posOffset>1224915</wp:posOffset>
                </wp:positionH>
                <wp:positionV relativeFrom="paragraph">
                  <wp:posOffset>38735</wp:posOffset>
                </wp:positionV>
                <wp:extent cx="0" cy="428625"/>
                <wp:effectExtent l="95250" t="0" r="57150" b="66675"/>
                <wp:wrapNone/>
                <wp:docPr id="91" name="Прямая со стрелкой 91"/>
                <wp:cNvGraphicFramePr/>
                <a:graphic xmlns:a="http://schemas.openxmlformats.org/drawingml/2006/main">
                  <a:graphicData uri="http://schemas.microsoft.com/office/word/2010/wordprocessingShape">
                    <wps:wsp>
                      <wps:cNvCnPr/>
                      <wps:spPr>
                        <a:xfrm>
                          <a:off x="0" y="0"/>
                          <a:ext cx="0" cy="4286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DA93D7C" id="Прямая со стрелкой 91" o:spid="_x0000_s1026" type="#_x0000_t32" style="position:absolute;margin-left:96.45pt;margin-top:3.05pt;width:0;height:33.7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Xq1QEAAKADAAAOAAAAZHJzL2Uyb0RvYy54bWysU01v2zAMvQ/YfxB0X+wETdEGcXpI2l32&#10;UWDdD2Al2RYgi4KoxfG/HyWnadfdhvkgU6T5yPdIb+9OgxNHE8mib+RyUUthvEJtfdfIn08Pn26k&#10;oAReg0NvGjkZkne7jx+2Y9iYFfbotImCQTxtxtDIPqWwqSpSvRmAFhiM52CLcYDE19hVOsLI6IOr&#10;VnV9XY0YdYioDBF7D3NQ7gp+2xqVvrctmSRcI7m3VM5Yzud8VrstbLoIobfq3Ab8QxcDWM9FL1AH&#10;SCB+RfsX1GBVRMI2LRQOFbatVaZwYDbL+h2bHz0EU7iwOBQuMtH/g1Xfjnv/GFmGMdCGwmPMLE5t&#10;HPKb+xOnItZ0EcucklCzU7H3anVzvVpnHavXvBApfTY4iGw0klIE2/Vpj97zRDAui1Zw/EJpTnxJ&#10;yEU9PljnymCcF2Mjb9dcQCjg9WgdJDaHoBnVd1KA63jvVIoFkdBZnbMzDk20d1EcgUfPG6NxfOLe&#10;pXBAiQNMqDxzYg/azJ/ertk97wVB+op6di/rFz/znKEL5T9KZhoHoH5OKaEZKYF1916LNAX+CSBG&#10;HM+SOZ97NWVVz3K8TiJbz6inMqAq33gNStnzyuY9e3tn++2PtfsNAAD//wMAUEsDBBQABgAIAAAA&#10;IQC4QUBy3AAAAAgBAAAPAAAAZHJzL2Rvd25yZXYueG1sTI/RTsJAEEXfTfiHzZD4JluqVqjdEmPC&#10;QxOMAfyApTu0jd3Z0h1K+XsXX/Tx5N7cOZOtRtuKAXvfOFIwn0UgkEpnGqoUfO3XDwsQnjUZ3TpC&#10;BVf0sMond5lOjbvQFocdVyKMkE+1gpq5S6X0ZY1W+5nrkEJ2dL3VHLCvpOn1JYzbVsZRlEirGwoX&#10;at3he43l9+5sFcTFia/rTcHDJz9/nGy8eSq6Uqn76fj2CoJx5L8y3PSDOuTB6eDOZLxoAy/jZagq&#10;SOYgbvkvHxS8PCYg80z+fyD/AQAA//8DAFBLAQItABQABgAIAAAAIQC2gziS/gAAAOEBAAATAAAA&#10;AAAAAAAAAAAAAAAAAABbQ29udGVudF9UeXBlc10ueG1sUEsBAi0AFAAGAAgAAAAhADj9If/WAAAA&#10;lAEAAAsAAAAAAAAAAAAAAAAALwEAAF9yZWxzLy5yZWxzUEsBAi0AFAAGAAgAAAAhAJ6f9erVAQAA&#10;oAMAAA4AAAAAAAAAAAAAAAAALgIAAGRycy9lMm9Eb2MueG1sUEsBAi0AFAAGAAgAAAAhALhBQHLc&#10;AAAACAEAAA8AAAAAAAAAAAAAAAAALwQAAGRycy9kb3ducmV2LnhtbFBLBQYAAAAABAAEAPMAAAA4&#10;BQAAAAA=&#10;">
                <v:stroke endarrow="open"/>
              </v:shape>
            </w:pict>
          </mc:Fallback>
        </mc:AlternateContent>
      </w:r>
    </w:p>
    <w:p w14:paraId="753FA8F8" w14:textId="77777777" w:rsidR="000219AE" w:rsidRPr="000219AE" w:rsidRDefault="000219AE" w:rsidP="000219AE">
      <w:pPr>
        <w:spacing w:after="160" w:line="240" w:lineRule="auto"/>
        <w:ind w:firstLine="709"/>
        <w:rPr>
          <w:rFonts w:ascii="Times New Roman" w:hAnsi="Times New Roman" w:cs="Times New Roman"/>
          <w:sz w:val="28"/>
          <w:lang w:val="uk-UA"/>
        </w:rPr>
      </w:pPr>
      <w:r w:rsidRPr="000219AE">
        <w:rPr>
          <w:rFonts w:ascii="Times New Roman" w:hAnsi="Times New Roman" w:cs="Times New Roman"/>
          <w:noProof/>
          <w:sz w:val="28"/>
          <w:lang w:eastAsia="ru-RU"/>
        </w:rPr>
        <mc:AlternateContent>
          <mc:Choice Requires="wps">
            <w:drawing>
              <wp:anchor distT="0" distB="0" distL="114300" distR="114300" simplePos="0" relativeHeight="251722240" behindDoc="0" locked="0" layoutInCell="1" allowOverlap="1" wp14:anchorId="599D59DD" wp14:editId="3906FC05">
                <wp:simplePos x="0" y="0"/>
                <wp:positionH relativeFrom="column">
                  <wp:posOffset>929640</wp:posOffset>
                </wp:positionH>
                <wp:positionV relativeFrom="paragraph">
                  <wp:posOffset>161925</wp:posOffset>
                </wp:positionV>
                <wp:extent cx="5057775" cy="476250"/>
                <wp:effectExtent l="0" t="0" r="28575" b="19050"/>
                <wp:wrapNone/>
                <wp:docPr id="92" name="Поле 92"/>
                <wp:cNvGraphicFramePr/>
                <a:graphic xmlns:a="http://schemas.openxmlformats.org/drawingml/2006/main">
                  <a:graphicData uri="http://schemas.microsoft.com/office/word/2010/wordprocessingShape">
                    <wps:wsp>
                      <wps:cNvSpPr txBox="1"/>
                      <wps:spPr>
                        <a:xfrm>
                          <a:off x="0" y="0"/>
                          <a:ext cx="5057775" cy="476250"/>
                        </a:xfrm>
                        <a:prstGeom prst="rect">
                          <a:avLst/>
                        </a:prstGeom>
                        <a:solidFill>
                          <a:sysClr val="window" lastClr="FFFFFF"/>
                        </a:solidFill>
                        <a:ln w="25400" cap="flat" cmpd="sng" algn="ctr">
                          <a:solidFill>
                            <a:sysClr val="windowText" lastClr="000000"/>
                          </a:solidFill>
                          <a:prstDash val="solid"/>
                        </a:ln>
                        <a:effectLst/>
                      </wps:spPr>
                      <wps:txbx>
                        <w:txbxContent>
                          <w:p w14:paraId="1AECB09C"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Покращити спроможність команди проекту адаптувати і впроваджувати зарубіжний досвід на українському ринку.</w:t>
                            </w:r>
                          </w:p>
                          <w:p w14:paraId="054012FD" w14:textId="77777777" w:rsidR="00E01197" w:rsidRPr="00DA6E0B" w:rsidRDefault="00E01197" w:rsidP="000219AE">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2" o:spid="_x0000_s1072" type="#_x0000_t202" style="position:absolute;left:0;text-align:left;margin-left:73.2pt;margin-top:12.75pt;width:398.25pt;height:37.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aMQkQIAABoFAAAOAAAAZHJzL2Uyb0RvYy54bWysVEtu2zAQ3RfoHQjuG8mGHTdG5MBN4KJA&#10;kAZIiqxpirQEUCRL0pbcy/QUXRXoGXykPlJ24nxWRbWg5sf5vJnh+UXXKLIRztdGF3RwklMiNDdl&#10;rVcF/Xa/+PCREh+YLpkyWhR0Kzy9mL1/d97aqRiayqhSOAIn2k9bW9AqBDvNMs8r0TB/YqzQUErj&#10;GhbAulVWOtbCe6OyYZ6fZq1xpXWGC+8hveqVdJb8Syl4+CqlF4GogiK3kE6XzmU8s9k5m64cs1XN&#10;92mwf8iiYbVG0EdXVywwsnb1K1dNzZ3xRoYTbprMSFlzkWpANYP8RTV3FbMi1QJwvH2Eyf8/t/xm&#10;c+tIXRb0bEiJZg16tPu5+7P7vftFIAI+rfVTmN1ZGIbuk+nQ54PcQxjL7qRr4h8FEeiB9PYRXdEF&#10;wiEc5+PJZDKmhEM3mpwOxwn+7Om2dT58FqYhkSioQ/cSqGxz7QMygenBJAbzRtXlolYqMVt/qRzZ&#10;MDQa81GalhLFfICwoIv0xaTh4tk1pUlb0OF4lCNnzjCBUrEAsrHAxOsVJUytMNo8uJTLs9v+VdB7&#10;VHsUOE/fW4FjIVfMV33GyeveTOlYj0jDu687tqCHOlKhW3apZaPTQx+WptyiPc70A+4tX9QIcA0A&#10;bpnDRKM6bGn4ikMqg5LNnqKkMu7HW/Joj0GDlpIWGwI4vq+ZEyjvi8YIng1Go7hSiRmNJ0Mw7liz&#10;PNbodXNp0JsB3gPLExntgzqQ0pnmAcs8j1GhYpojdkEBZ09ehn5v8RhwMZ8nIyyRZeFa31keXUfg&#10;IrD33QNzdj9GAS25MYddYtMX09TbxpvazNfByDqNWgS6RxVDExksYBqf/WMRN/yYT1ZPT9rsLwAA&#10;AP//AwBQSwMEFAAGAAgAAAAhAK2p83zeAAAACgEAAA8AAABkcnMvZG93bnJldi54bWxMjzFPwzAQ&#10;hXck/oN1SGzUTkiiNsSpChIbA5QOsF2TI46I7RA7bfj3HBOMT+/Tu++q7WIHcaIp9N5pSFYKBLnG&#10;t73rNBxeH2/WIEJE1+LgHWn4pgDb+vKiwrL1Z/dCp33sBI+4UKIGE+NYShkaQxbDyo/kuPvwk8XI&#10;cepkO+GZx+0gU6UKabF3fMHgSA+Gms/9bDX08/o9yRKTP9/uDm/3xRNKRV9aX18tuzsQkZb4B8Ov&#10;PqtDzU5HP7s2iIFzVmSMakjzHAQDmyzdgDhyo1QOsq7k/xfqHwAAAP//AwBQSwECLQAUAAYACAAA&#10;ACEAtoM4kv4AAADhAQAAEwAAAAAAAAAAAAAAAAAAAAAAW0NvbnRlbnRfVHlwZXNdLnhtbFBLAQIt&#10;ABQABgAIAAAAIQA4/SH/1gAAAJQBAAALAAAAAAAAAAAAAAAAAC8BAABfcmVscy8ucmVsc1BLAQIt&#10;ABQABgAIAAAAIQC1taMQkQIAABoFAAAOAAAAAAAAAAAAAAAAAC4CAABkcnMvZTJvRG9jLnhtbFBL&#10;AQItABQABgAIAAAAIQCtqfN83gAAAAoBAAAPAAAAAAAAAAAAAAAAAOsEAABkcnMvZG93bnJldi54&#10;bWxQSwUGAAAAAAQABADzAAAA9gUAAAAA&#10;" fillcolor="window" strokecolor="windowText" strokeweight="2pt">
                <v:textbox>
                  <w:txbxContent>
                    <w:p w14:paraId="1AECB09C"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Покращити спроможність команди проекту адаптувати і впроваджувати зарубіжний досвід на українському ринку.</w:t>
                      </w:r>
                    </w:p>
                    <w:p w14:paraId="054012FD" w14:textId="77777777" w:rsidR="00E01197" w:rsidRPr="00DA6E0B" w:rsidRDefault="00E01197" w:rsidP="000219AE">
                      <w:pPr>
                        <w:rPr>
                          <w:lang w:val="uk-UA"/>
                        </w:rPr>
                      </w:pPr>
                    </w:p>
                  </w:txbxContent>
                </v:textbox>
              </v:shape>
            </w:pict>
          </mc:Fallback>
        </mc:AlternateContent>
      </w:r>
    </w:p>
    <w:p w14:paraId="26422B08" w14:textId="77777777" w:rsidR="000219AE" w:rsidRPr="000219AE" w:rsidRDefault="000219AE" w:rsidP="000219AE">
      <w:pPr>
        <w:spacing w:after="160" w:line="360" w:lineRule="auto"/>
        <w:rPr>
          <w:rFonts w:ascii="Times New Roman" w:hAnsi="Times New Roman" w:cs="Times New Roman"/>
          <w:sz w:val="28"/>
          <w:lang w:val="uk-UA"/>
        </w:rPr>
      </w:pPr>
    </w:p>
    <w:p w14:paraId="53798BD3" w14:textId="0E5DCEAD" w:rsidR="000219AE" w:rsidRDefault="00943C0C" w:rsidP="00ED1D97">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Рис. 3.4 </w:t>
      </w:r>
      <w:r w:rsidR="000219AE" w:rsidRPr="000219AE">
        <w:rPr>
          <w:rFonts w:ascii="Times New Roman" w:hAnsi="Times New Roman" w:cs="Times New Roman"/>
          <w:sz w:val="28"/>
          <w:lang w:val="uk-UA"/>
        </w:rPr>
        <w:t xml:space="preserve">Дерево цілей щодо </w:t>
      </w:r>
      <w:r w:rsidR="000219AE" w:rsidRPr="000219AE">
        <w:rPr>
          <w:rFonts w:ascii="Times New Roman" w:hAnsi="Times New Roman" w:cs="Times New Roman"/>
          <w:sz w:val="28"/>
        </w:rPr>
        <w:t>«</w:t>
      </w:r>
      <w:r w:rsidR="000219AE" w:rsidRPr="000219AE">
        <w:rPr>
          <w:rFonts w:ascii="Times New Roman" w:hAnsi="Times New Roman" w:cs="Times New Roman"/>
          <w:sz w:val="28"/>
          <w:lang w:val="uk-UA"/>
        </w:rPr>
        <w:t>покращення спроможності команди проекту адаптування і впроваджування зарубіжного досвіду на українському ринку</w:t>
      </w:r>
      <w:r w:rsidR="000219AE" w:rsidRPr="000219AE">
        <w:rPr>
          <w:rFonts w:ascii="Times New Roman" w:hAnsi="Times New Roman" w:cs="Times New Roman"/>
          <w:sz w:val="28"/>
        </w:rPr>
        <w:t>»</w:t>
      </w:r>
      <w:r w:rsidR="000219AE" w:rsidRPr="000219AE">
        <w:rPr>
          <w:rFonts w:ascii="Times New Roman" w:hAnsi="Times New Roman" w:cs="Times New Roman"/>
          <w:sz w:val="28"/>
          <w:lang w:val="uk-UA"/>
        </w:rPr>
        <w:t>.</w:t>
      </w:r>
    </w:p>
    <w:p w14:paraId="3207E97A" w14:textId="687341E1" w:rsidR="008008D0" w:rsidRDefault="00A15A99" w:rsidP="00ED1D97">
      <w:pPr>
        <w:spacing w:after="0" w:line="360" w:lineRule="auto"/>
        <w:ind w:firstLine="709"/>
        <w:rPr>
          <w:rFonts w:ascii="Times New Roman" w:hAnsi="Times New Roman" w:cs="Times New Roman"/>
          <w:i/>
          <w:sz w:val="28"/>
          <w:lang w:val="uk-UA"/>
        </w:rPr>
      </w:pPr>
      <w:r w:rsidRPr="00A15A99">
        <w:rPr>
          <w:rFonts w:ascii="Times New Roman" w:hAnsi="Times New Roman" w:cs="Times New Roman"/>
          <w:i/>
          <w:sz w:val="28"/>
          <w:lang w:val="uk-UA"/>
        </w:rPr>
        <w:t>Джерело: адаптовано автором</w:t>
      </w:r>
    </w:p>
    <w:p w14:paraId="5F7A6F3D" w14:textId="77777777" w:rsidR="001F7AA8" w:rsidRPr="000219AE" w:rsidRDefault="001F7AA8" w:rsidP="00ED1D97">
      <w:pPr>
        <w:spacing w:after="0" w:line="360" w:lineRule="auto"/>
        <w:ind w:firstLine="709"/>
        <w:rPr>
          <w:rFonts w:ascii="Times New Roman" w:hAnsi="Times New Roman" w:cs="Times New Roman"/>
          <w:i/>
          <w:sz w:val="28"/>
          <w:lang w:val="uk-UA"/>
        </w:rPr>
      </w:pPr>
    </w:p>
    <w:p w14:paraId="78F60726" w14:textId="748DB42F" w:rsidR="000219AE" w:rsidRDefault="000219AE" w:rsidP="00ED1D97">
      <w:pPr>
        <w:spacing w:after="0" w:line="360" w:lineRule="auto"/>
        <w:ind w:firstLine="709"/>
        <w:jc w:val="both"/>
        <w:rPr>
          <w:rFonts w:ascii="Times New Roman" w:hAnsi="Times New Roman" w:cs="Times New Roman"/>
          <w:sz w:val="28"/>
          <w:lang w:val="uk-UA"/>
        </w:rPr>
      </w:pPr>
      <w:r w:rsidRPr="000219AE">
        <w:rPr>
          <w:rFonts w:ascii="Times New Roman" w:hAnsi="Times New Roman" w:cs="Times New Roman"/>
          <w:sz w:val="28"/>
          <w:lang w:val="uk-UA"/>
        </w:rPr>
        <w:t xml:space="preserve">Отже, </w:t>
      </w:r>
      <w:r w:rsidR="00DE4BC4">
        <w:rPr>
          <w:rFonts w:ascii="Times New Roman" w:hAnsi="Times New Roman" w:cs="Times New Roman"/>
          <w:sz w:val="28"/>
          <w:lang w:val="uk-UA"/>
        </w:rPr>
        <w:t>д</w:t>
      </w:r>
      <w:r w:rsidR="00DE4BC4" w:rsidRPr="00DE4BC4">
        <w:rPr>
          <w:rFonts w:ascii="Times New Roman" w:hAnsi="Times New Roman" w:cs="Times New Roman"/>
          <w:sz w:val="28"/>
          <w:lang w:val="uk-UA"/>
        </w:rPr>
        <w:t xml:space="preserve">ерево цілей - це інструмент для візуалізації ієрархії цілей та </w:t>
      </w:r>
      <w:proofErr w:type="spellStart"/>
      <w:r w:rsidR="00DE4BC4" w:rsidRPr="00DE4BC4">
        <w:rPr>
          <w:rFonts w:ascii="Times New Roman" w:hAnsi="Times New Roman" w:cs="Times New Roman"/>
          <w:sz w:val="28"/>
          <w:lang w:val="uk-UA"/>
        </w:rPr>
        <w:t>п</w:t>
      </w:r>
      <w:r w:rsidR="00DE4BC4">
        <w:rPr>
          <w:rFonts w:ascii="Times New Roman" w:hAnsi="Times New Roman" w:cs="Times New Roman"/>
          <w:sz w:val="28"/>
          <w:lang w:val="uk-UA"/>
        </w:rPr>
        <w:t>ідцілей</w:t>
      </w:r>
      <w:proofErr w:type="spellEnd"/>
      <w:r w:rsidR="00DE4BC4">
        <w:rPr>
          <w:rFonts w:ascii="Times New Roman" w:hAnsi="Times New Roman" w:cs="Times New Roman"/>
          <w:sz w:val="28"/>
          <w:lang w:val="uk-UA"/>
        </w:rPr>
        <w:t xml:space="preserve"> у проекті</w:t>
      </w:r>
      <w:r w:rsidR="00DE4BC4" w:rsidRPr="00DE4BC4">
        <w:rPr>
          <w:rFonts w:ascii="Times New Roman" w:hAnsi="Times New Roman" w:cs="Times New Roman"/>
          <w:sz w:val="28"/>
          <w:lang w:val="uk-UA"/>
        </w:rPr>
        <w:t xml:space="preserve">. Воно допомагає розкрити відносини між різними етапами досягнення цілі і допомагає зрозуміти, які дії або кроки потрібно виконати для досягнення кінцевого результату. </w:t>
      </w:r>
      <w:r w:rsidR="00DE4BC4">
        <w:rPr>
          <w:rFonts w:ascii="Times New Roman" w:hAnsi="Times New Roman" w:cs="Times New Roman"/>
          <w:sz w:val="28"/>
          <w:lang w:val="uk-UA"/>
        </w:rPr>
        <w:t>Д</w:t>
      </w:r>
      <w:r w:rsidRPr="000219AE">
        <w:rPr>
          <w:rFonts w:ascii="Times New Roman" w:hAnsi="Times New Roman" w:cs="Times New Roman"/>
          <w:sz w:val="28"/>
          <w:lang w:val="uk-UA"/>
        </w:rPr>
        <w:t xml:space="preserve">ерево цілей відображає цілі які повинні бути поставленні, щоб вирішити найголовнішу проблему проекту, якою є недостатня спроможність команди проекту адаптувати і впроваджувати зарубіжний досвід українському ринку. </w:t>
      </w:r>
      <w:r w:rsidR="00DE4BC4" w:rsidRPr="00DE4BC4">
        <w:rPr>
          <w:rFonts w:ascii="Times New Roman" w:hAnsi="Times New Roman" w:cs="Times New Roman"/>
          <w:sz w:val="28"/>
        </w:rPr>
        <w:t xml:space="preserve">В </w:t>
      </w:r>
      <w:r w:rsidR="00DE4BC4" w:rsidRPr="00625A21">
        <w:rPr>
          <w:rFonts w:ascii="Times New Roman" w:hAnsi="Times New Roman" w:cs="Times New Roman"/>
          <w:sz w:val="28"/>
          <w:lang w:val="uk-UA"/>
        </w:rPr>
        <w:t xml:space="preserve">результаті створюється ієрархічна структура, що відображає </w:t>
      </w:r>
      <w:proofErr w:type="gramStart"/>
      <w:r w:rsidR="00DE4BC4" w:rsidRPr="00625A21">
        <w:rPr>
          <w:rFonts w:ascii="Times New Roman" w:hAnsi="Times New Roman" w:cs="Times New Roman"/>
          <w:sz w:val="28"/>
          <w:lang w:val="uk-UA"/>
        </w:rPr>
        <w:t>посл</w:t>
      </w:r>
      <w:proofErr w:type="gramEnd"/>
      <w:r w:rsidR="00DE4BC4" w:rsidRPr="00625A21">
        <w:rPr>
          <w:rFonts w:ascii="Times New Roman" w:hAnsi="Times New Roman" w:cs="Times New Roman"/>
          <w:sz w:val="28"/>
          <w:lang w:val="uk-UA"/>
        </w:rPr>
        <w:t>ідовність кроків досягнення цілей</w:t>
      </w:r>
      <w:r w:rsidR="00DE4BC4" w:rsidRPr="00DE4BC4">
        <w:rPr>
          <w:rFonts w:ascii="Times New Roman" w:hAnsi="Times New Roman" w:cs="Times New Roman"/>
          <w:sz w:val="28"/>
        </w:rPr>
        <w:t>.</w:t>
      </w:r>
      <w:r w:rsidR="00DE4BC4" w:rsidRPr="00DE4BC4">
        <w:rPr>
          <w:rFonts w:ascii="Times New Roman" w:hAnsi="Times New Roman" w:cs="Times New Roman"/>
          <w:sz w:val="28"/>
          <w:lang w:val="uk-UA"/>
        </w:rPr>
        <w:t xml:space="preserve"> </w:t>
      </w:r>
      <w:r w:rsidRPr="000219AE">
        <w:rPr>
          <w:rFonts w:ascii="Times New Roman" w:hAnsi="Times New Roman" w:cs="Times New Roman"/>
          <w:sz w:val="28"/>
          <w:lang w:val="uk-UA"/>
        </w:rPr>
        <w:t xml:space="preserve">Відповідно цьому, до покращити спроможність команди проекту адаптувати і впроваджувати зарубіжний досвід на українському ринку, призведуть наступні цілі, що відображені на рис. </w:t>
      </w:r>
      <w:r w:rsidR="00387931">
        <w:rPr>
          <w:rFonts w:ascii="Times New Roman" w:hAnsi="Times New Roman" w:cs="Times New Roman"/>
          <w:sz w:val="28"/>
          <w:lang w:val="uk-UA"/>
        </w:rPr>
        <w:t>3</w:t>
      </w:r>
      <w:r w:rsidRPr="000219AE">
        <w:rPr>
          <w:rFonts w:ascii="Times New Roman" w:hAnsi="Times New Roman" w:cs="Times New Roman"/>
          <w:sz w:val="28"/>
          <w:lang w:val="uk-UA"/>
        </w:rPr>
        <w:t>.4.</w:t>
      </w:r>
    </w:p>
    <w:p w14:paraId="3526259C" w14:textId="55BAE479" w:rsidR="00DE4BC4" w:rsidRPr="00DE538D" w:rsidRDefault="006D56B5" w:rsidP="00DE4BC4">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Для</w:t>
      </w:r>
      <w:r w:rsidR="00DE538D" w:rsidRPr="00DE538D">
        <w:rPr>
          <w:rFonts w:ascii="Times New Roman" w:hAnsi="Times New Roman" w:cs="Times New Roman"/>
          <w:sz w:val="28"/>
          <w:lang w:val="uk-UA"/>
        </w:rPr>
        <w:t xml:space="preserve"> досягнення </w:t>
      </w:r>
      <w:r>
        <w:rPr>
          <w:rFonts w:ascii="Times New Roman" w:hAnsi="Times New Roman" w:cs="Times New Roman"/>
          <w:sz w:val="28"/>
          <w:lang w:val="uk-UA"/>
        </w:rPr>
        <w:t>поставлених цілей, потрібно до кожної з них виділити</w:t>
      </w:r>
      <w:r w:rsidR="00DE538D" w:rsidRPr="00DE538D">
        <w:rPr>
          <w:rFonts w:ascii="Times New Roman" w:hAnsi="Times New Roman" w:cs="Times New Roman"/>
          <w:sz w:val="28"/>
          <w:lang w:val="uk-UA"/>
        </w:rPr>
        <w:t xml:space="preserve"> відповідні роботи (рис.</w:t>
      </w:r>
      <w:r w:rsidR="00387931">
        <w:rPr>
          <w:rFonts w:ascii="Times New Roman" w:hAnsi="Times New Roman" w:cs="Times New Roman"/>
          <w:sz w:val="28"/>
          <w:lang w:val="uk-UA"/>
        </w:rPr>
        <w:t>3</w:t>
      </w:r>
      <w:r w:rsidR="00DE538D" w:rsidRPr="00DE538D">
        <w:rPr>
          <w:rFonts w:ascii="Times New Roman" w:hAnsi="Times New Roman" w:cs="Times New Roman"/>
          <w:sz w:val="28"/>
          <w:lang w:val="uk-UA"/>
        </w:rPr>
        <w:t>.5).</w:t>
      </w:r>
    </w:p>
    <w:p w14:paraId="058854D0" w14:textId="77777777" w:rsidR="00DE538D" w:rsidRPr="00DE538D" w:rsidRDefault="00DE538D" w:rsidP="00DE538D">
      <w:pPr>
        <w:spacing w:after="160" w:line="240" w:lineRule="auto"/>
        <w:rPr>
          <w:rFonts w:ascii="Times New Roman" w:hAnsi="Times New Roman" w:cs="Times New Roman"/>
          <w:sz w:val="28"/>
          <w:lang w:val="uk-UA"/>
        </w:rPr>
      </w:pPr>
      <w:r w:rsidRPr="00DE538D">
        <w:rPr>
          <w:rFonts w:ascii="Times New Roman" w:hAnsi="Times New Roman" w:cs="Times New Roman"/>
          <w:noProof/>
          <w:sz w:val="28"/>
          <w:lang w:eastAsia="ru-RU"/>
        </w:rPr>
        <w:lastRenderedPageBreak/>
        <mc:AlternateContent>
          <mc:Choice Requires="wps">
            <w:drawing>
              <wp:anchor distT="0" distB="0" distL="114300" distR="114300" simplePos="0" relativeHeight="251745792" behindDoc="0" locked="0" layoutInCell="1" allowOverlap="1" wp14:anchorId="2271E217" wp14:editId="3D1580A4">
                <wp:simplePos x="0" y="0"/>
                <wp:positionH relativeFrom="column">
                  <wp:posOffset>1089660</wp:posOffset>
                </wp:positionH>
                <wp:positionV relativeFrom="paragraph">
                  <wp:posOffset>-43815</wp:posOffset>
                </wp:positionV>
                <wp:extent cx="4629150" cy="476250"/>
                <wp:effectExtent l="0" t="0" r="19050" b="19050"/>
                <wp:wrapNone/>
                <wp:docPr id="103" name="Поле 103"/>
                <wp:cNvGraphicFramePr/>
                <a:graphic xmlns:a="http://schemas.openxmlformats.org/drawingml/2006/main">
                  <a:graphicData uri="http://schemas.microsoft.com/office/word/2010/wordprocessingShape">
                    <wps:wsp>
                      <wps:cNvSpPr txBox="1"/>
                      <wps:spPr>
                        <a:xfrm>
                          <a:off x="0" y="0"/>
                          <a:ext cx="4629150" cy="476250"/>
                        </a:xfrm>
                        <a:prstGeom prst="rect">
                          <a:avLst/>
                        </a:prstGeom>
                        <a:solidFill>
                          <a:sysClr val="window" lastClr="FFFFFF"/>
                        </a:solidFill>
                        <a:ln w="25400" cap="flat" cmpd="sng" algn="ctr">
                          <a:solidFill>
                            <a:sysClr val="windowText" lastClr="000000"/>
                          </a:solidFill>
                          <a:prstDash val="solid"/>
                        </a:ln>
                        <a:effectLst/>
                      </wps:spPr>
                      <wps:txbx>
                        <w:txbxContent>
                          <w:p w14:paraId="571ACCDB"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Покращити спроможність команди проекту адаптувати і впроваджувати зарубіжний досвід на українському ринку.</w:t>
                            </w:r>
                          </w:p>
                          <w:p w14:paraId="3A31CEF7" w14:textId="77777777" w:rsidR="00E01197" w:rsidRPr="00DA6E0B" w:rsidRDefault="00E01197" w:rsidP="00DE538D">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3" o:spid="_x0000_s1073" type="#_x0000_t202" style="position:absolute;margin-left:85.8pt;margin-top:-3.45pt;width:364.5pt;height:37.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pi0jgIAABwFAAAOAAAAZHJzL2Uyb0RvYy54bWysVEtu2zAQ3RfoHQjuG8mukjRG5MBN4KJA&#10;kARwiqxpirIEUCRL0pbcy/QUXRXoGXykPlJy4nxWRbWghjPDGb43Mzy/6BpJNsK6Wqucjo5SSoTi&#10;uqjVKqff7ucfPlHiPFMFk1qJnG6FoxfT9+/OWzMRY11pWQhLEES5SWtyWnlvJknieCUa5o60EQrG&#10;UtuGeWztKiksaxG9kck4TU+SVtvCWM2Fc9Be9UY6jfHLUnB/W5ZOeCJzirv5uNq4LsOaTM/ZZGWZ&#10;qWo+XIP9wy0aViskfQx1xTwja1u/CtXU3GqnS3/EdZPosqy5iBiAZpS+QLOomBERC8hx5pEm9//C&#10;8pvNnSV1gdqlHylRrEGRdj93f3a/d79I0IGh1rgJHBcGrr77rDt47/UOygC8K20T/oBEYAfX20d+&#10;RecJhzI7GZ+NjmHisGWnJ2PICJ88nTbW+S9CNyQIObWoX6SVba6d7133LiGZ07Iu5rWUcbN1l9KS&#10;DUOp0SGFbimRzHkoczqP35Dt2TGpSJvT8XGWhosx9GApmYfYGLDi1IoSJldobu5tvMuz0+5V0nug&#10;PUicxu+txAHIFXNVf+MYdXCTKuARsX0H3KEEPdVB8t2yi0XLTsORoFrqYovyWN23uDN8XiPBNQi4&#10;YxY9DXSYU3+LpZQakPUgUVJp++MtffBHq8FKSYsZAR3f18wKwPuq0IRnoyxDWB832fHpGBt7aFke&#10;WtS6udSozQgvguFRDP5e7sXS6uYB4zwLWWFiiiN3TkFnL176fnLxHHAxm0UnjJFh/lotDA+hA3GB&#10;2PvugVkztJFHSW70fprY5EU39b7hpNKztddlHVvtiVW0aNhgBGOzDs9FmPHDffR6etSmfwEAAP//&#10;AwBQSwMEFAAGAAgAAAAhALJ9lUrdAAAACQEAAA8AAABkcnMvZG93bnJldi54bWxMj8tOwzAQRfdI&#10;/IM1SOxaxzxCGuJUBYkdC1q6gJ0bD3FEPA6x04a/Z1jB8mqO7j1TrWffiyOOsQukQS0zEEhNsB21&#10;GvavT4sCREyGrOkDoYZvjLCuz88qU9pwoi0ed6kVXEKxNBpcSkMpZWwcehOXYUDi20cYvUkcx1ba&#10;0Zy43PfyKsty6U1HvODMgI8Om8/d5DV0U/GubpS7fbne7N8e8mcjM/zS+vJi3tyDSDinPxh+9Vkd&#10;anY6hIlsFD3nO5UzqmGRr0AwsOI5EAcNeaFA1pX8/0H9AwAA//8DAFBLAQItABQABgAIAAAAIQC2&#10;gziS/gAAAOEBAAATAAAAAAAAAAAAAAAAAAAAAABbQ29udGVudF9UeXBlc10ueG1sUEsBAi0AFAAG&#10;AAgAAAAhADj9If/WAAAAlAEAAAsAAAAAAAAAAAAAAAAALwEAAF9yZWxzLy5yZWxzUEsBAi0AFAAG&#10;AAgAAAAhABjimLSOAgAAHAUAAA4AAAAAAAAAAAAAAAAALgIAAGRycy9lMm9Eb2MueG1sUEsBAi0A&#10;FAAGAAgAAAAhALJ9lUrdAAAACQEAAA8AAAAAAAAAAAAAAAAA6AQAAGRycy9kb3ducmV2LnhtbFBL&#10;BQYAAAAABAAEAPMAAADyBQAAAAA=&#10;" fillcolor="window" strokecolor="windowText" strokeweight="2pt">
                <v:textbox>
                  <w:txbxContent>
                    <w:p w14:paraId="571ACCDB" w14:textId="77777777" w:rsidR="00E01197" w:rsidRPr="00DA6E0B" w:rsidRDefault="00E01197" w:rsidP="00E47F82">
                      <w:pPr>
                        <w:spacing w:after="0" w:line="240" w:lineRule="auto"/>
                        <w:rPr>
                          <w:rFonts w:ascii="Times New Roman" w:hAnsi="Times New Roman" w:cs="Times New Roman"/>
                          <w:lang w:val="uk-UA"/>
                        </w:rPr>
                      </w:pPr>
                      <w:r w:rsidRPr="00DA6E0B">
                        <w:rPr>
                          <w:rFonts w:ascii="Times New Roman" w:hAnsi="Times New Roman" w:cs="Times New Roman"/>
                          <w:lang w:val="uk-UA"/>
                        </w:rPr>
                        <w:t>Покращити спроможність команди проекту адаптувати і впроваджувати зарубіжний досвід на українському ринку.</w:t>
                      </w:r>
                    </w:p>
                    <w:p w14:paraId="3A31CEF7" w14:textId="77777777" w:rsidR="00E01197" w:rsidRPr="00DA6E0B" w:rsidRDefault="00E01197" w:rsidP="00DE538D">
                      <w:pPr>
                        <w:rPr>
                          <w:lang w:val="uk-UA"/>
                        </w:rPr>
                      </w:pPr>
                    </w:p>
                  </w:txbxContent>
                </v:textbox>
              </v:shape>
            </w:pict>
          </mc:Fallback>
        </mc:AlternateContent>
      </w:r>
    </w:p>
    <w:p w14:paraId="5A2A75B2"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29F2081B" w14:textId="7AF7ECA6"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34528" behindDoc="0" locked="0" layoutInCell="1" allowOverlap="1" wp14:anchorId="155922B2" wp14:editId="42ECC30B">
                <wp:simplePos x="0" y="0"/>
                <wp:positionH relativeFrom="column">
                  <wp:posOffset>710565</wp:posOffset>
                </wp:positionH>
                <wp:positionV relativeFrom="paragraph">
                  <wp:posOffset>39370</wp:posOffset>
                </wp:positionV>
                <wp:extent cx="1409700" cy="1390650"/>
                <wp:effectExtent l="0" t="0" r="19050" b="19050"/>
                <wp:wrapNone/>
                <wp:docPr id="106" name="Поле 106"/>
                <wp:cNvGraphicFramePr/>
                <a:graphic xmlns:a="http://schemas.openxmlformats.org/drawingml/2006/main">
                  <a:graphicData uri="http://schemas.microsoft.com/office/word/2010/wordprocessingShape">
                    <wps:wsp>
                      <wps:cNvSpPr txBox="1"/>
                      <wps:spPr>
                        <a:xfrm>
                          <a:off x="0" y="0"/>
                          <a:ext cx="1409700" cy="1390650"/>
                        </a:xfrm>
                        <a:prstGeom prst="rect">
                          <a:avLst/>
                        </a:prstGeom>
                        <a:solidFill>
                          <a:sysClr val="window" lastClr="FFFFFF"/>
                        </a:solidFill>
                        <a:ln w="25400" cap="flat" cmpd="sng" algn="ctr">
                          <a:solidFill>
                            <a:sysClr val="windowText" lastClr="000000"/>
                          </a:solidFill>
                          <a:prstDash val="solid"/>
                        </a:ln>
                        <a:effectLst/>
                      </wps:spPr>
                      <wps:txbx>
                        <w:txbxContent>
                          <w:p w14:paraId="23DDB8AB"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Проведення дослідження ринку: визначення основних світових та українських тенденцій у бренд-менеджменті.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6" o:spid="_x0000_s1074" type="#_x0000_t202" style="position:absolute;left:0;text-align:left;margin-left:55.95pt;margin-top:3.1pt;width:111pt;height:109.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uATkAIAAB0FAAAOAAAAZHJzL2Uyb0RvYy54bWysVEtu2zAQ3RfoHQjuG8mu8zMiB24CFwWC&#10;JEBSZE1TpCWAIlmStuRepqfoKkDP4CP1kbIT57MqqgXF4Qzn8+YNz867RpGVcL42uqCDg5wSobkp&#10;a70o6Pf72acTSnxgumTKaFHQtfD0fPLxw1lrx2JoKqNK4QicaD9ubUGrEOw4yzyvRMP8gbFCQymN&#10;a1iA6BZZ6VgL743Khnl+lLXGldYZLrzH6WWvpJPkX0rBw42UXgSiCorcQlpdWudxzSZnbLxwzFY1&#10;36bB/iGLhtUaQZ9cXbLAyNLVb1w1NXfGGxkOuGkyI2XNRaoB1QzyV9XcVcyKVAvA8fYJJv//3PLr&#10;1a0jdYne5UeUaNagSZtfmz+bx81vEs+AUGv9GIZ3Fqah+2I6WO/OPQ5j4Z10TfyjJAI9sF4/4Su6&#10;QHi8NMpPj3OoOHSDz6f50WHqQPZ83TofvgrTkLgpqEMDE65sdeUDUoHpziRG80bV5axWKglrf6Ec&#10;WTH0GhQpTUuJYj7gsKCz9MWs4eLFNaVJW9Dh4ShlxkBCqVhAko0FLF4vKGFqAXbz4FIuL277N0Hv&#10;Ue5e4Dx97wWOhVwyX/UZJ69bM6VjPSLxd1t37EGPddyFbt6lro1Odo2Ym3KN/jjTc9xbPqsR4AoA&#10;3DIHUgN3DGq4wSKVQclmu6OkMu7ne+fRHlyDlpIWQwI4fiyZEyjvmwYLTwejUZyqJIwOj4cQ3L5m&#10;vq/Ry+bCoDcDPAmWp220D2q3lc40D5jnaYwKFdMcsQsKOPvtRehHF+8BF9NpMsIcWRau9J3l0XUE&#10;LgJ73z0wZ7c0CmjJtdmNExu/YlNvG29qM10GI+tEtQh0jypIEwXMYKLP9r2IQ74vJ6vnV23yFwAA&#10;//8DAFBLAwQUAAYACAAAACEAUJwIt90AAAAJAQAADwAAAGRycy9kb3ducmV2LnhtbEyPMU/DMBCF&#10;dyT+g3VIbNSxQ6OSxqkKEhsDlA6wufE1jojtEDtt+PccEx0/vad331Wb2fXshGPsglcgFhkw9E0w&#10;nW8V7N+f71bAYtLe6D54VPCDETb19VWlSxPO/g1Pu9QyGvGx1ApsSkPJeWwsOh0XYUBP2TGMTifC&#10;seVm1Gcadz2XWVZwpztPF6we8Mli87WbnIJuWn2Ke2GXr/l2//FYvGie4bdStzfzdg0s4Zz+y/Cn&#10;T+pQk9MhTN5E1hML8UBVBYUERnme58QHBVIuJfC64pcf1L8AAAD//wMAUEsBAi0AFAAGAAgAAAAh&#10;ALaDOJL+AAAA4QEAABMAAAAAAAAAAAAAAAAAAAAAAFtDb250ZW50X1R5cGVzXS54bWxQSwECLQAU&#10;AAYACAAAACEAOP0h/9YAAACUAQAACwAAAAAAAAAAAAAAAAAvAQAAX3JlbHMvLnJlbHNQSwECLQAU&#10;AAYACAAAACEAE9LgE5ACAAAdBQAADgAAAAAAAAAAAAAAAAAuAgAAZHJzL2Uyb0RvYy54bWxQSwEC&#10;LQAUAAYACAAAACEAUJwIt90AAAAJAQAADwAAAAAAAAAAAAAAAADqBAAAZHJzL2Rvd25yZXYueG1s&#10;UEsFBgAAAAAEAAQA8wAAAPQFAAAAAA==&#10;" fillcolor="window" strokecolor="windowText" strokeweight="2pt">
                <v:textbox>
                  <w:txbxContent>
                    <w:p w14:paraId="23DDB8AB"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Проведення дослідження ринку: визначення основних світових та українських тенденцій у бренд-менеджменті.</w:t>
                      </w:r>
                    </w:p>
                  </w:txbxContent>
                </v:textbox>
              </v:shape>
            </w:pict>
          </mc:Fallback>
        </mc:AlternateContent>
      </w:r>
      <w:r w:rsidRPr="00DE538D">
        <w:rPr>
          <w:rFonts w:ascii="Times New Roman" w:hAnsi="Times New Roman" w:cs="Times New Roman"/>
          <w:noProof/>
          <w:sz w:val="28"/>
          <w:lang w:eastAsia="ru-RU"/>
        </w:rPr>
        <mc:AlternateContent>
          <mc:Choice Requires="wps">
            <w:drawing>
              <wp:anchor distT="0" distB="0" distL="114300" distR="114300" simplePos="0" relativeHeight="251733504" behindDoc="0" locked="0" layoutInCell="1" allowOverlap="1" wp14:anchorId="1449CCF6" wp14:editId="00DB59A8">
                <wp:simplePos x="0" y="0"/>
                <wp:positionH relativeFrom="column">
                  <wp:posOffset>2682240</wp:posOffset>
                </wp:positionH>
                <wp:positionV relativeFrom="paragraph">
                  <wp:posOffset>39370</wp:posOffset>
                </wp:positionV>
                <wp:extent cx="1838325" cy="1352550"/>
                <wp:effectExtent l="0" t="0" r="28575" b="19050"/>
                <wp:wrapNone/>
                <wp:docPr id="107" name="Поле 107"/>
                <wp:cNvGraphicFramePr/>
                <a:graphic xmlns:a="http://schemas.openxmlformats.org/drawingml/2006/main">
                  <a:graphicData uri="http://schemas.microsoft.com/office/word/2010/wordprocessingShape">
                    <wps:wsp>
                      <wps:cNvSpPr txBox="1"/>
                      <wps:spPr>
                        <a:xfrm>
                          <a:off x="0" y="0"/>
                          <a:ext cx="1838325" cy="1352550"/>
                        </a:xfrm>
                        <a:prstGeom prst="rect">
                          <a:avLst/>
                        </a:prstGeom>
                        <a:solidFill>
                          <a:sysClr val="window" lastClr="FFFFFF"/>
                        </a:solidFill>
                        <a:ln w="25400" cap="flat" cmpd="sng" algn="ctr">
                          <a:solidFill>
                            <a:sysClr val="windowText" lastClr="000000"/>
                          </a:solidFill>
                          <a:prstDash val="solid"/>
                        </a:ln>
                        <a:effectLst/>
                      </wps:spPr>
                      <wps:txbx>
                        <w:txbxContent>
                          <w:p w14:paraId="4B1B7512" w14:textId="77777777" w:rsidR="00E01197" w:rsidRPr="00BB610F" w:rsidRDefault="00E01197" w:rsidP="00E47F82">
                            <w:pPr>
                              <w:spacing w:after="0" w:line="240" w:lineRule="auto"/>
                              <w:rPr>
                                <w:rFonts w:ascii="Times New Roman" w:hAnsi="Times New Roman" w:cs="Times New Roman"/>
                              </w:rPr>
                            </w:pPr>
                            <w:r w:rsidRPr="00BB610F">
                              <w:rPr>
                                <w:rFonts w:ascii="Times New Roman" w:hAnsi="Times New Roman" w:cs="Times New Roman"/>
                                <w:lang w:val="uk-UA"/>
                              </w:rPr>
                              <w:t>Створення внутрішньої бази знань та документації з питань бренд-менеджменту для подальшого використання співробітниками компанії</w:t>
                            </w:r>
                            <w:r w:rsidRPr="00BB610F">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7" o:spid="_x0000_s1075" type="#_x0000_t202" style="position:absolute;left:0;text-align:left;margin-left:211.2pt;margin-top:3.1pt;width:144.75pt;height:106.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7mIkwIAAB0FAAAOAAAAZHJzL2Uyb0RvYy54bWysVEtu2zAQ3RfoHQjuG8mO3SRG5MBN4KJA&#10;0ARIiqxpirQEUCRL0pbcy/QUXRXoGXykPlJ24nxWRbWghpzhfN684flF1yiyFs7XRhd0cJRTIjQ3&#10;Za2XBf12P/9wSokPTJdMGS0KuhGeXkzfvztv7UQMTWVUKRyBE+0nrS1oFYKdZJnnlWiYPzJWaCil&#10;cQ0L2LplVjrWwnujsmGef8xa40rrDBfe4/SqV9Jp8i+l4OFGSi8CUQVFbiGtLq2LuGbTczZZOmar&#10;mu/SYP+QRcNqjaCPrq5YYGTl6leumpo7440MR9w0mZGy5iLVgGoG+Ytq7ipmRaoF4Hj7CJP/f275&#10;1/WtI3WJ3uUnlGjWoEnbn9s/29/bXySeAaHW+gkM7yxMQ/fJdLDen3scxsI76Zr4R0kEemC9ecRX&#10;dIHweOn0+PR4OKaEQzc4Hg/H49SB7Om6dT58FqYhUSioQwMTrmx97QNSgeneJEbzRtXlvFYqbTb+&#10;UjmyZug1KFKalhLFfMBhQefpi1nDxbNrSpO2oMPxKEfSnIGEUrEAsbGAxeslJUwtwW4eXMrl2W3/&#10;Kug9yj0InKfvrcCxkCvmqz7j5HVnpnSsRyT+7uqOPeixjlLoFl3q2uhs34iFKTfojzM9x73l8xoB&#10;rgHALXMgNarDoIYbLFIZlGx2EiWVcT/eOo/24Bq0lLQYEsDxfcWcQHlfNFh4NhiN4lSlzWh8MsTG&#10;HWoWhxq9ai4NejPAk2B5EqN9UHtROtM8YJ5nMSpUTHPELijg7MXL0I8u3gMuZrNkhDmyLFzrO8uj&#10;6whcBPa+e2DO7mgU0JKvZj9ObPKCTb1tvKnNbBWMrBPVItA9qiBN3GAGE31270Uc8sN9snp61aZ/&#10;AQAA//8DAFBLAwQUAAYACAAAACEAbxq0Ot4AAAAJAQAADwAAAGRycy9kb3ducmV2LnhtbEyPMU/D&#10;MBSEdyT+g/WQ2KhjE0Ib8lIVJDYGKB3azY0fcURsh9hpw7/HTDCe7nT3XbWebc9ONIbOOwSxyICR&#10;a7zuXIuwe3++WQILUTmteu8I4ZsCrOvLi0qV2p/dG522sWWpxIVSIZgYh5Lz0BiyKiz8QC55H360&#10;KiY5tlyP6pzKbc9llhXcqs6lBaMGejLUfG4ni9BNy4PIhbl7vd3s9o/Fi+IZfSFeX82bB2CR5vgX&#10;hl/8hA51Yjr6yenAeoRcyjxFEQoJLPn3QqyAHRGkWEngdcX/P6h/AAAA//8DAFBLAQItABQABgAI&#10;AAAAIQC2gziS/gAAAOEBAAATAAAAAAAAAAAAAAAAAAAAAABbQ29udGVudF9UeXBlc10ueG1sUEsB&#10;Ai0AFAAGAAgAAAAhADj9If/WAAAAlAEAAAsAAAAAAAAAAAAAAAAALwEAAF9yZWxzLy5yZWxzUEsB&#10;Ai0AFAAGAAgAAAAhANFXuYiTAgAAHQUAAA4AAAAAAAAAAAAAAAAALgIAAGRycy9lMm9Eb2MueG1s&#10;UEsBAi0AFAAGAAgAAAAhAG8atDreAAAACQEAAA8AAAAAAAAAAAAAAAAA7QQAAGRycy9kb3ducmV2&#10;LnhtbFBLBQYAAAAABAAEAPMAAAD4BQAAAAA=&#10;" fillcolor="window" strokecolor="windowText" strokeweight="2pt">
                <v:textbox>
                  <w:txbxContent>
                    <w:p w14:paraId="4B1B7512" w14:textId="77777777" w:rsidR="00E01197" w:rsidRPr="00BB610F" w:rsidRDefault="00E01197" w:rsidP="00E47F82">
                      <w:pPr>
                        <w:spacing w:after="0" w:line="240" w:lineRule="auto"/>
                        <w:rPr>
                          <w:rFonts w:ascii="Times New Roman" w:hAnsi="Times New Roman" w:cs="Times New Roman"/>
                        </w:rPr>
                      </w:pPr>
                      <w:r w:rsidRPr="00BB610F">
                        <w:rPr>
                          <w:rFonts w:ascii="Times New Roman" w:hAnsi="Times New Roman" w:cs="Times New Roman"/>
                          <w:lang w:val="uk-UA"/>
                        </w:rPr>
                        <w:t>Створення внутрішньої бази знань та документації з питань бренд-менеджменту для подальшого використання співробітниками компанії</w:t>
                      </w:r>
                      <w:r w:rsidRPr="00BB610F">
                        <w:rPr>
                          <w:rFonts w:ascii="Times New Roman" w:hAnsi="Times New Roman" w:cs="Times New Roman"/>
                        </w:rPr>
                        <w:t>.</w:t>
                      </w:r>
                    </w:p>
                  </w:txbxContent>
                </v:textbox>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3744" behindDoc="0" locked="0" layoutInCell="1" allowOverlap="1" wp14:anchorId="432E00CA" wp14:editId="143EA92C">
                <wp:simplePos x="0" y="0"/>
                <wp:positionH relativeFrom="column">
                  <wp:posOffset>4730115</wp:posOffset>
                </wp:positionH>
                <wp:positionV relativeFrom="paragraph">
                  <wp:posOffset>39370</wp:posOffset>
                </wp:positionV>
                <wp:extent cx="1581150" cy="1276350"/>
                <wp:effectExtent l="0" t="0" r="19050" b="19050"/>
                <wp:wrapNone/>
                <wp:docPr id="101" name="Поле 101"/>
                <wp:cNvGraphicFramePr/>
                <a:graphic xmlns:a="http://schemas.openxmlformats.org/drawingml/2006/main">
                  <a:graphicData uri="http://schemas.microsoft.com/office/word/2010/wordprocessingShape">
                    <wps:wsp>
                      <wps:cNvSpPr txBox="1"/>
                      <wps:spPr>
                        <a:xfrm>
                          <a:off x="0" y="0"/>
                          <a:ext cx="1581150" cy="1276350"/>
                        </a:xfrm>
                        <a:prstGeom prst="rect">
                          <a:avLst/>
                        </a:prstGeom>
                        <a:solidFill>
                          <a:sysClr val="window" lastClr="FFFFFF"/>
                        </a:solidFill>
                        <a:ln w="25400" cap="flat" cmpd="sng" algn="ctr">
                          <a:solidFill>
                            <a:sysClr val="windowText" lastClr="000000"/>
                          </a:solidFill>
                          <a:prstDash val="solid"/>
                        </a:ln>
                        <a:effectLst/>
                      </wps:spPr>
                      <wps:txbx>
                        <w:txbxContent>
                          <w:p w14:paraId="0C0230EC"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Розроблення оголошення про вакансію та розміщення його на спеціалізованих платформах та ресурсах.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1" o:spid="_x0000_s1076" type="#_x0000_t202" style="position:absolute;left:0;text-align:left;margin-left:372.45pt;margin-top:3.1pt;width:124.5pt;height:100.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0TViwIAAB0FAAAOAAAAZHJzL2Uyb0RvYy54bWysVEtu2zAQ3RfoHQjuG0munaRG5MBN4KJA&#10;kARIiqxpirIEUCRL0pbcy/QUXRXoGXykPlJy4nxWRb2gOR/O580bnZ13jSQbYV2tVU6zo5QSobgu&#10;arXK6bf7xYdTSpxnqmBSK5HTrXD0fPb+3VlrpmKkKy0LYQmCKDdtTU4r7800SRyvRMPckTZCwVhq&#10;2zAP0a6SwrIW0RuZjNL0OGm1LYzVXDgH7WVvpLMYvywF9zdl6YQnMqeozcfTxnMZzmR2xqYry0xV&#10;86EM9g9VNKxWSPoY6pJ5Rta2fhWqqbnVTpf+iOsm0WVZcxF7QDdZ+qKbu4oZEXsBOM48wuT+X1h+&#10;vbm1pC4wuzSjRLEGQ9r93P3Z/d79IkEHhFrjpnC8M3D13WfdwXuvd1CGxrvSNuEfLRHYgfX2EV/R&#10;ecLDo8lplk1g4rBlo5PjjxAQP3l6bqzzX4RuSLjk1GKAEVe2uXK+d927hGxOy7pY1FJGYesupCUb&#10;hlmDIoVuKZHMeShzuoi/IduzZ1KRNqejyTgNlTGQsJTM49oYwOLUihImV2A39zbW8uy1e5X0Hu0e&#10;JE7j763EoZFL5qq+4hh1cJMq9CMif4e+wwx6rMPNd8suTq0HMKiWuthiPlb3HHeGL2okuAIAt8yC&#10;1OgOi+pvcJRSo2U93CiptP3xlj74g2uwUtJiSQDH9zWzAu19VWDhp2w8RlgfhfHkZATBHlqWhxa1&#10;bi40ZgOeobp4Df5e7q+l1c0D9nkessLEFEfunALO/nrh+9XF94CL+Tw6YY8M81fqzvAQOgAXgL3v&#10;Hpg1A408RnKt9+vEpi/Y1PuGl0rP116XdaTaE6qgaBCwg5Gsw/ciLPmhHL2evmqzvwAAAP//AwBQ&#10;SwMEFAAGAAgAAAAhAKTp4QTeAAAACQEAAA8AAABkcnMvZG93bnJldi54bWxMjzFPwzAUhHck/oP1&#10;kNionTSkTYhTFSQ2Bigd6ObGr3FE/Bxipw3/HjPBeLrT3XfVZrY9O+PoO0cSkoUAhtQ43VErYf/+&#10;fLcG5oMirXpHKOEbPWzq66tKldpd6A3Pu9CyWEK+VBJMCEPJuW8MWuUXbkCK3smNVoUox5brUV1i&#10;ue15KkTOreooLhg14JPB5nM3WQndtD4kWWLuX5fb/cdj/qK4wC8pb2/m7QOwgHP4C8MvfkSHOjId&#10;3UTas17CKsuKGJWQp8CiXxTLqI8SUrFKgdcV//+g/gEAAP//AwBQSwECLQAUAAYACAAAACEAtoM4&#10;kv4AAADhAQAAEwAAAAAAAAAAAAAAAAAAAAAAW0NvbnRlbnRfVHlwZXNdLnhtbFBLAQItABQABgAI&#10;AAAAIQA4/SH/1gAAAJQBAAALAAAAAAAAAAAAAAAAAC8BAABfcmVscy8ucmVsc1BLAQItABQABgAI&#10;AAAAIQBJY0TViwIAAB0FAAAOAAAAAAAAAAAAAAAAAC4CAABkcnMvZTJvRG9jLnhtbFBLAQItABQA&#10;BgAIAAAAIQCk6eEE3gAAAAkBAAAPAAAAAAAAAAAAAAAAAOUEAABkcnMvZG93bnJldi54bWxQSwUG&#10;AAAAAAQABADzAAAA8AUAAAAA&#10;" fillcolor="window" strokecolor="windowText" strokeweight="2pt">
                <v:textbox>
                  <w:txbxContent>
                    <w:p w14:paraId="0C0230EC"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Розроблення оголошення про вакансію та розміщення його на спеціалізованих платформах та ресурсах.</w:t>
                      </w:r>
                    </w:p>
                  </w:txbxContent>
                </v:textbox>
              </v:shape>
            </w:pict>
          </mc:Fallback>
        </mc:AlternateContent>
      </w:r>
    </w:p>
    <w:p w14:paraId="452DB080"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04D8FD4A"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46816" behindDoc="0" locked="0" layoutInCell="1" allowOverlap="1" wp14:anchorId="76A57A6C" wp14:editId="1BF0C3D1">
                <wp:simplePos x="0" y="0"/>
                <wp:positionH relativeFrom="column">
                  <wp:posOffset>2127885</wp:posOffset>
                </wp:positionH>
                <wp:positionV relativeFrom="paragraph">
                  <wp:posOffset>179705</wp:posOffset>
                </wp:positionV>
                <wp:extent cx="552450" cy="0"/>
                <wp:effectExtent l="0" t="76200" r="19050" b="114300"/>
                <wp:wrapNone/>
                <wp:docPr id="109" name="Прямая со стрелкой 109"/>
                <wp:cNvGraphicFramePr/>
                <a:graphic xmlns:a="http://schemas.openxmlformats.org/drawingml/2006/main">
                  <a:graphicData uri="http://schemas.microsoft.com/office/word/2010/wordprocessingShape">
                    <wps:wsp>
                      <wps:cNvCnPr/>
                      <wps:spPr>
                        <a:xfrm>
                          <a:off x="0" y="0"/>
                          <a:ext cx="552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09" o:spid="_x0000_s1026" type="#_x0000_t32" style="position:absolute;margin-left:167.55pt;margin-top:14.15pt;width:43.5pt;height:0;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pJDGgIAAOMDAAAOAAAAZHJzL2Uyb0RvYy54bWysU02O0zAU3iNxB8t7mrQiiFZNZ9EybPip&#10;xHCAN7aTWHJsyzZNuxu4wByBK7BhwYDmDMmNeHbaMsAOkcWL/V7e936+L8uLfavITjgvjS7pdJJT&#10;IjQzXOq6pO+vLp88p8QH0ByU0aKkB+Hpxerxo2VnF2JmGqO4cARBtF90tqRNCHaRZZ41ogU/MVZo&#10;DFbGtRDw6uqMO+gQvVXZLM+fZZ1x3DrDhPfo3YxBukr4VSVYeFtVXgSiSoq9hWRdstfRZqslLGoH&#10;tpHs2Ab8QxctSI1Fz1AbCEA+OPkXVCuZM95UYcJMm5mqkkykGXCaaf7HNO8asCLNgsvx9rwm//9g&#10;2Zvd1hHJkbt8TomGFknqPw83w23/o/8y3JLhY3+PZvg03PRf++/9XX/ffyPxa9xdZ/0CIdZ66443&#10;b7cuLmJfuTa+cUSyT/s+nPct9oEwdBbF7GmBrLBTKPuVZ50PL4VpSTyU1AcHsm7C2miNpBo3TeuG&#10;3SsfsDImnhJiUW0upVKJW6VJV9J5MSuwDqDCKgUBj63Fmb2uKQFVo3RZcAnRGyV5zI44/uDXypEd&#10;oHpQdNx0V9g7JQp8wAAOlJ4xsQEuxk/nBbpHaXkIrw0f3dP85Md2R+jU+W8l4xgb8M2YkkIjUgCp&#10;XmhOwsEiReCc6WIAoZSOvYqk9uM6Ii8jE/F0bfghEZTFGyoppR1VH6X68I7nh//m6icAAAD//wMA&#10;UEsDBBQABgAIAAAAIQAjLj+G3QAAAAkBAAAPAAAAZHJzL2Rvd25yZXYueG1sTI/BTsMwDIbvSLxD&#10;ZCRuLF26oak0nRDSDpWGEIMHyJqsrdY4XeN13dtjxIEd/fvX58/5evKdGN0Q24Aa5rMEhMMq2BZr&#10;Dd9fm6cViEgGrekCOg1XF2Fd3N/lJrPhgp9u3FEtGIIxMxoaoj6TMlaN8ybOQu+Qd4cweEM8DrW0&#10;g7kw3HdSJcmz9KZFvtCY3r01rjruzl6DKk903WxLGj9o+X7yarso+0rrx4fp9QUEuYn+y/Crz+pQ&#10;sNM+nNFG0WlI0+WcqwxbpSC4sFCKg/1fIItc3n5Q/AAAAP//AwBQSwECLQAUAAYACAAAACEAtoM4&#10;kv4AAADhAQAAEwAAAAAAAAAAAAAAAAAAAAAAW0NvbnRlbnRfVHlwZXNdLnhtbFBLAQItABQABgAI&#10;AAAAIQA4/SH/1gAAAJQBAAALAAAAAAAAAAAAAAAAAC8BAABfcmVscy8ucmVsc1BLAQItABQABgAI&#10;AAAAIQAlCpJDGgIAAOMDAAAOAAAAAAAAAAAAAAAAAC4CAABkcnMvZTJvRG9jLnhtbFBLAQItABQA&#10;BgAIAAAAIQAjLj+G3QAAAAkBAAAPAAAAAAAAAAAAAAAAAHQEAABkcnMvZG93bnJldi54bWxQSwUG&#10;AAAAAAQABADzAAAAfgUAAAAA&#10;">
                <v:stroke endarrow="open"/>
              </v:shape>
            </w:pict>
          </mc:Fallback>
        </mc:AlternateContent>
      </w:r>
    </w:p>
    <w:p w14:paraId="1379AABF"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3D9810F7" w14:textId="6FA77A14"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53984" behindDoc="0" locked="0" layoutInCell="1" allowOverlap="1" wp14:anchorId="4C47D45A" wp14:editId="7181458B">
                <wp:simplePos x="0" y="0"/>
                <wp:positionH relativeFrom="column">
                  <wp:posOffset>851535</wp:posOffset>
                </wp:positionH>
                <wp:positionV relativeFrom="paragraph">
                  <wp:posOffset>201295</wp:posOffset>
                </wp:positionV>
                <wp:extent cx="0" cy="295275"/>
                <wp:effectExtent l="95250" t="0" r="57150" b="66675"/>
                <wp:wrapNone/>
                <wp:docPr id="119" name="Прямая со стрелкой 119"/>
                <wp:cNvGraphicFramePr/>
                <a:graphic xmlns:a="http://schemas.openxmlformats.org/drawingml/2006/main">
                  <a:graphicData uri="http://schemas.microsoft.com/office/word/2010/wordprocessingShape">
                    <wps:wsp>
                      <wps:cNvCnPr/>
                      <wps:spPr>
                        <a:xfrm>
                          <a:off x="0" y="0"/>
                          <a:ext cx="0" cy="2952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119" o:spid="_x0000_s1026" type="#_x0000_t32" style="position:absolute;margin-left:67.05pt;margin-top:15.85pt;width:0;height:23.25pt;z-index:251753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KJGQIAAOMDAAAOAAAAZHJzL2Uyb0RvYy54bWysU82O0zAQviPxDpbvNG2lAhs13UPLcuGn&#10;EssDzDpOYsmxLY9p2tvCC+wj8ApcOLCgfYbkjRg73bLADZGDY48z38z3zZfl+b7VbCc9KmsKPptM&#10;OZNG2FKZuuDvLy+ePOcMA5gStDWy4AeJ/Hz1+NGyc7mc28bqUnpGIAbzzhW8CcHlWYaikS3gxDpp&#10;6LKyvoVAR19npYeO0FudzafTp1lnfem8FRKRopvxkq8SflVJEd5WFcrAdMGpt5BWn9aruGarJeS1&#10;B9cocWwD/qGLFpShoieoDQRgH7z6C6pVwlu0VZgI22a2qpSQiQOxmU3/YPOuAScTFxIH3Ukm/H+w&#10;4s1u65kqaXazM84MtDSk/vNwPdz0P/ovww0bPvZ3tAyfhuv+a/+9v+3v+m8sfk3adQ5zglibrT+e&#10;0G19FGJf+Ta+iSLbJ70PJ73lPjAxBgVF52eL+bNFhMt+5TmP4aW0LYubgmPwoOomrK0xNFTrZ0lu&#10;2L3CMCbeJ8Sixl4orSkOuTasKzhVWHAmgBxWaQi0bR1xRlNzBrom64rgEyJarcqYHZPxgGvt2Q7I&#10;PWS60naX1DtnGjDQBRFKz5jYQCnHT88WFB6thRBe23IMz6b3ceI5QifKv5WMNDaAzZiSrkakAEq/&#10;MCULB0cjAu9td5RMm9irTG4/yhHnMk4i7q5seUgDyuKJnJTKHl0frfrwTPuH/+bqJwAAAP//AwBQ&#10;SwMEFAAGAAgAAAAhAI6wTO/dAAAACQEAAA8AAABkcnMvZG93bnJldi54bWxMj8FuwjAMhu+T9g6R&#10;J3EbaQsbqGuKEBKHSkwTbA8QGq+t1jilMaW8PWGX7fjbn35/zlajbcWAvW8cKYinEQik0pmGKgVf&#10;n9vnJQjPmoxuHaGCK3pY5Y8PmU6Nu9AehwNXIpSQT7WCmrlLpfRljVb7qeuQwu7b9VZziH0lTa8v&#10;ody2MomiV2l1Q+FCrTvc1Fj+HM5WQVKc+LrdFTx88Mv7ySa7edGVSk2exvUbCMaR/2C46wd1yIPT&#10;0Z3JeNGGPJvHAVUwixcg7sDv4KhgsUxA5pn8/0F+AwAA//8DAFBLAQItABQABgAIAAAAIQC2gziS&#10;/gAAAOEBAAATAAAAAAAAAAAAAAAAAAAAAABbQ29udGVudF9UeXBlc10ueG1sUEsBAi0AFAAGAAgA&#10;AAAhADj9If/WAAAAlAEAAAsAAAAAAAAAAAAAAAAALwEAAF9yZWxzLy5yZWxzUEsBAi0AFAAGAAgA&#10;AAAhAGT6AokZAgAA4wMAAA4AAAAAAAAAAAAAAAAALgIAAGRycy9lMm9Eb2MueG1sUEsBAi0AFAAG&#10;AAgAAAAhAI6wTO/dAAAACQEAAA8AAAAAAAAAAAAAAAAAcwQAAGRycy9kb3ducmV2LnhtbFBLBQYA&#10;AAAABAAEAPMAAAB9BQAAAAA=&#10;">
                <v:stroke endarrow="open"/>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8864" behindDoc="0" locked="0" layoutInCell="1" allowOverlap="1" wp14:anchorId="51A7A7DD" wp14:editId="6A32CC68">
                <wp:simplePos x="0" y="0"/>
                <wp:positionH relativeFrom="column">
                  <wp:posOffset>5537835</wp:posOffset>
                </wp:positionH>
                <wp:positionV relativeFrom="paragraph">
                  <wp:posOffset>110490</wp:posOffset>
                </wp:positionV>
                <wp:extent cx="0" cy="390525"/>
                <wp:effectExtent l="95250" t="0" r="114300" b="66675"/>
                <wp:wrapNone/>
                <wp:docPr id="111" name="Прямая со стрелкой 111"/>
                <wp:cNvGraphicFramePr/>
                <a:graphic xmlns:a="http://schemas.openxmlformats.org/drawingml/2006/main">
                  <a:graphicData uri="http://schemas.microsoft.com/office/word/2010/wordprocessingShape">
                    <wps:wsp>
                      <wps:cNvCnPr/>
                      <wps:spPr>
                        <a:xfrm>
                          <a:off x="0" y="0"/>
                          <a:ext cx="0" cy="3905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11" o:spid="_x0000_s1026" type="#_x0000_t32" style="position:absolute;margin-left:436.05pt;margin-top:8.7pt;width:0;height:30.7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WYvGAIAAOMDAAAOAAAAZHJzL2Uyb0RvYy54bWysU02O0zAU3iNxB8t7mqSoiImazqJl2PBT&#10;ieEAb2wnseTYlm2adjdwgTkCV2DDggHNGZIb8ex0ygA7RBaO/Zz3vfd978vyfN8pshPOS6MrWsxy&#10;SoRmhkvdVPT95cWT55T4AJqDMlpU9CA8PV89frTsbSnmpjWKC0cQRPuytxVtQ7BllnnWig78zFih&#10;8bI2roOAR9dk3EGP6J3K5nn+LOuN49YZJrzH6Ga6pKuEX9eChbd17UUgqqLYW0irS+tVXLPVEsrG&#10;gW0lO7YB/9BFB1Jj0RPUBgKQD07+BdVJ5ow3dZgx02WmriUTiQOyKfI/2LxrwYrEBcXx9iST/3+w&#10;7M1u64jkOLuioERDh0MaPo/X483wY/gy3pDx43CHy/hpvB6+Dt+H2+Fu+Ebi16hdb32JEGu9dceT&#10;t1sXhdjXrotvpEj2Se/DSW+xD4RNQYbRp2f5Yr6IcNmvPOt8eClMR+Kmoj44kE0b1kZrHKpxRZIb&#10;dq98mBLvE2JRbS6kUhiHUmnSV/QsFiAM0GG1goDbziJnrxtKQDVoXRZcQvRGSR6zY7I/+LVyZAfo&#10;HjQdN/0l9k6JAh/wAgmlZ0psgYvp07MFhidreQivDZ/CRX4fR54TdKL8W8lIYwO+nVLS1YQUQKoX&#10;mpNwsDgicM70R8mUjr2K5PajHHEu0yTi7srwQxpQFk/opFT26Ppo1Ydn3D/8N1c/AQAA//8DAFBL&#10;AwQUAAYACAAAACEAZ4uvzN0AAAAJAQAADwAAAGRycy9kb3ducmV2LnhtbEyPwU6DQBCG7ya+w2ZM&#10;vNmlpAoiS2NMeiCpMVYfYAsjENlZyk4pfXvHeLDHmf/LP9/k69n1asIxdJ4MLBcRKKTK1x01Bj4/&#10;NncpqMCWatt7QgNnDLAurq9ym9X+RO847bhRUkIhswZa5iHTOlQtOhsWfkCS7MuPzrKMY6Pr0Z6k&#10;3PU6jqIH7WxHcqG1A760WH3vjs5AXB74vNmWPL3x/evBxdtVOVTG3N7Mz0+gGGf+h+FXX9ShEKe9&#10;P1IdVG8gTeKloBIkK1AC/C32BpL0EXSR68sPih8AAAD//wMAUEsBAi0AFAAGAAgAAAAhALaDOJL+&#10;AAAA4QEAABMAAAAAAAAAAAAAAAAAAAAAAFtDb250ZW50X1R5cGVzXS54bWxQSwECLQAUAAYACAAA&#10;ACEAOP0h/9YAAACUAQAACwAAAAAAAAAAAAAAAAAvAQAAX3JlbHMvLnJlbHNQSwECLQAUAAYACAAA&#10;ACEADulmLxgCAADjAwAADgAAAAAAAAAAAAAAAAAuAgAAZHJzL2Uyb0RvYy54bWxQSwECLQAUAAYA&#10;CAAAACEAZ4uvzN0AAAAJAQAADwAAAAAAAAAAAAAAAAByBAAAZHJzL2Rvd25yZXYueG1sUEsFBgAA&#10;AAAEAAQA8wAAAHwFAAAAAA==&#10;">
                <v:stroke endarrow="open"/>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7840" behindDoc="0" locked="0" layoutInCell="1" allowOverlap="1" wp14:anchorId="1E83278C" wp14:editId="4C5E693A">
                <wp:simplePos x="0" y="0"/>
                <wp:positionH relativeFrom="column">
                  <wp:posOffset>3289935</wp:posOffset>
                </wp:positionH>
                <wp:positionV relativeFrom="paragraph">
                  <wp:posOffset>167640</wp:posOffset>
                </wp:positionV>
                <wp:extent cx="704850" cy="314325"/>
                <wp:effectExtent l="0" t="0" r="95250" b="66675"/>
                <wp:wrapNone/>
                <wp:docPr id="110" name="Прямая со стрелкой 110"/>
                <wp:cNvGraphicFramePr/>
                <a:graphic xmlns:a="http://schemas.openxmlformats.org/drawingml/2006/main">
                  <a:graphicData uri="http://schemas.microsoft.com/office/word/2010/wordprocessingShape">
                    <wps:wsp>
                      <wps:cNvCnPr/>
                      <wps:spPr>
                        <a:xfrm>
                          <a:off x="0" y="0"/>
                          <a:ext cx="704850" cy="3143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F837586" id="Прямая со стрелкой 110" o:spid="_x0000_s1026" type="#_x0000_t32" style="position:absolute;margin-left:259.05pt;margin-top:13.2pt;width:55.5pt;height:24.7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Jv3AEAAKUDAAAOAAAAZHJzL2Uyb0RvYy54bWysU01v2zAMvQ/YfxB0X+ykzdYacXpI1l32&#10;UWDdD2Al2RYgi4Koxcm/HyWnabfdhvkgU6T5yPdIb+6OoxMHE8mib+VyUUthvEJtfd/KH4/3726k&#10;oAReg0NvWnkyJO+2b99sptCYFQ7otImCQTw1U2jlkFJoqorUYEagBQbjOdhhHCHxNfaVjjAx+uiq&#10;VV2/ryaMOkRUhoi9+zkotwW/64xK37qOTBKuldxbKmcs51M+q+0Gmj5CGKw6twH/0MUI1nPRC9Qe&#10;Eoif0f4FNVoVkbBLC4VjhV1nlSkcmM2y/oPN9wGCKVxYHAoXmej/waqvh51/iCzDFKih8BAzi2MX&#10;x/zm/sSxiHW6iGWOSSh2fqivb9YsqeLQ1fL6arXOYlYvySFS+mRwFNloJaUIth/SDr3nsWBcFsHg&#10;8JnSnPickCt7vLfOlek4L6ZW3q65gFDAO9I5SGyOQTOq76UA1/PyqRQLIqGzOmdnHDrRzkVxAJ4/&#10;r43G6ZEJSOGAEgeYVXnmxAG0mT+9XbN7Xg6C9AX17F7Wz37mOUMXyr+VzDT2QMOcUkIzUgLrPnot&#10;0inwnwAx4nSWzPncqyn7epbjZRzZekJ9KlOq8o13oZQ9721ettd3tl//XdtfAAAA//8DAFBLAwQU&#10;AAYACAAAACEA9rVzjN8AAAAJAQAADwAAAGRycy9kb3ducmV2LnhtbEyPwU6DQBCG7ya+w2ZMvNkF&#10;UrClLI0x6YGkxlh9gC27BSI7S9kppW/veNLjzPz55vuL7ex6MdkxdB4VxIsIhMXamw4bBV+fu6cV&#10;iEAaje49WgU3G2Bb3t8VOjf+ih92OlAjGIIh1wpaoiGXMtStdTos/GCRbyc/Ok08jo00o74y3PUy&#10;iaJMOt0hf2j1YF9bW38fLk5BUp3ptttXNL1T+nZ2yX5ZDbVSjw/zywYE2Zn+wvCrz+pQstPRX9AE&#10;0StI41XMUYZlSxAcyJI1L44KntM1yLKQ/xuUPwAAAP//AwBQSwECLQAUAAYACAAAACEAtoM4kv4A&#10;AADhAQAAEwAAAAAAAAAAAAAAAAAAAAAAW0NvbnRlbnRfVHlwZXNdLnhtbFBLAQItABQABgAIAAAA&#10;IQA4/SH/1gAAAJQBAAALAAAAAAAAAAAAAAAAAC8BAABfcmVscy8ucmVsc1BLAQItABQABgAIAAAA&#10;IQDD/CJv3AEAAKUDAAAOAAAAAAAAAAAAAAAAAC4CAABkcnMvZTJvRG9jLnhtbFBLAQItABQABgAI&#10;AAAAIQD2tXOM3wAAAAkBAAAPAAAAAAAAAAAAAAAAADYEAABkcnMvZG93bnJldi54bWxQSwUGAAAA&#10;AAQABADzAAAAQgUAAAAA&#10;">
                <v:stroke endarrow="open"/>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9888" behindDoc="0" locked="0" layoutInCell="1" allowOverlap="1" wp14:anchorId="58AF213F" wp14:editId="070341D0">
                <wp:simplePos x="0" y="0"/>
                <wp:positionH relativeFrom="column">
                  <wp:posOffset>2205990</wp:posOffset>
                </wp:positionH>
                <wp:positionV relativeFrom="paragraph">
                  <wp:posOffset>167640</wp:posOffset>
                </wp:positionV>
                <wp:extent cx="647700" cy="304800"/>
                <wp:effectExtent l="38100" t="0" r="19050" b="57150"/>
                <wp:wrapNone/>
                <wp:docPr id="114" name="Прямая со стрелкой 114"/>
                <wp:cNvGraphicFramePr/>
                <a:graphic xmlns:a="http://schemas.openxmlformats.org/drawingml/2006/main">
                  <a:graphicData uri="http://schemas.microsoft.com/office/word/2010/wordprocessingShape">
                    <wps:wsp>
                      <wps:cNvCnPr/>
                      <wps:spPr>
                        <a:xfrm flipH="1">
                          <a:off x="0" y="0"/>
                          <a:ext cx="647700" cy="3048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114" o:spid="_x0000_s1026" type="#_x0000_t32" style="position:absolute;margin-left:173.7pt;margin-top:13.2pt;width:51pt;height:24pt;flip:x;z-index:251749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uHtJwIAAPIDAAAOAAAAZHJzL2Uyb0RvYy54bWysU0tu2zAQ3RfoHQjua8munY9gOQu7aRf9&#10;GGh6gIlISQQokiBZy96lvUCO0Ctk00U/yBnkG3VIOkba7opqQQxnNG/mvRnOL7adJBtundCqpONR&#10;TglXlWZCNSX9cHX57IwS50ExkFrxku64oxeLp0/mvSn4RLdaMm4JgihX9KakrfemyDJXtbwDN9KG&#10;KwzW2nbg8WqbjFnoEb2T2STPT7JeW2asrrhz6F2lIF1E/LrmlX9X1457IkuKvfl42nhehzNbzKFo&#10;LJhWVIc24B+66EAoLHqEWoEH8tGKv6A6UVntdO1Hle4yXdei4pEDshnnf7B534LhkQuK48xRJvf/&#10;YKu3m7UlguHsxlNKFHQ4pOHL/mZ/O/wc7va3ZP9puMdj/3l/M3wdfgzfh/vhGwl/o3a9cQVCLNXa&#10;Hm7OrG0QYlvbjtRSmFcIHaVBsmQbld8dledbTyp0nkxPT3OcT4Wh5/n0DG3EyxJMgDPW+ZdcdyQY&#10;JXXegmhav9RK4Yy1TSVg89r5lPiQEJKVvhRSoh8KqUhf0vPZZIbFABeuluDR7AxK4FRDCcgGN7ny&#10;NjbttBQsZIdkt3NLackGcJlwB5nur5AAJRKcxwCyil9KbIHx9Ov5DN1p0xz4N5ol9zh/8CPPBB0p&#10;/1Yy0FiBa1NKDCUkD0K+UIz4ncGJgbW6P0gmVeiVx+U/yBHGlAYTrGvNdnFeWbjhYsWyh0cQNvfx&#10;He3HT3XxCwAA//8DAFBLAwQUAAYACAAAACEASEP1st4AAAAJAQAADwAAAGRycy9kb3ducmV2Lnht&#10;bEyPwU7DMAyG70i8Q2QkbixlhA1K3QmBOMGFgTTtljWm6WiSkmRreXvMCU625U+/P1eryfXiSDF1&#10;wSNczgoQ5JtgOt8ivL89XdyASFl7o/vgCeGbEqzq05NKlyaM/pWO69wKDvGp1Ag256GUMjWWnE6z&#10;MJDn3UeITmceYytN1COHu17Oi2Ihne48X7B6oAdLzef64BA2L8X2egrR7rdfyj53j+1m70bE87Pp&#10;/g5Epin/wfCrz+pQs9MuHLxJoke4UkvFKMJ8wZUBpW652SEslQJZV/L/B/UPAAAA//8DAFBLAQIt&#10;ABQABgAIAAAAIQC2gziS/gAAAOEBAAATAAAAAAAAAAAAAAAAAAAAAABbQ29udGVudF9UeXBlc10u&#10;eG1sUEsBAi0AFAAGAAgAAAAhADj9If/WAAAAlAEAAAsAAAAAAAAAAAAAAAAALwEAAF9yZWxzLy5y&#10;ZWxzUEsBAi0AFAAGAAgAAAAhALPK4e0nAgAA8gMAAA4AAAAAAAAAAAAAAAAALgIAAGRycy9lMm9E&#10;b2MueG1sUEsBAi0AFAAGAAgAAAAhAEhD9bLeAAAACQEAAA8AAAAAAAAAAAAAAAAAgQQAAGRycy9k&#10;b3ducmV2LnhtbFBLBQYAAAAABAAEAPMAAACMBQAAAAA=&#10;">
                <v:stroke endarrow="open"/>
              </v:shape>
            </w:pict>
          </mc:Fallback>
        </mc:AlternateContent>
      </w:r>
    </w:p>
    <w:p w14:paraId="0DCFBAAF" w14:textId="164E07DE"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38624" behindDoc="0" locked="0" layoutInCell="1" allowOverlap="1" wp14:anchorId="76FDCD4E" wp14:editId="034F866B">
                <wp:simplePos x="0" y="0"/>
                <wp:positionH relativeFrom="column">
                  <wp:posOffset>489585</wp:posOffset>
                </wp:positionH>
                <wp:positionV relativeFrom="paragraph">
                  <wp:posOffset>200025</wp:posOffset>
                </wp:positionV>
                <wp:extent cx="1581150" cy="1009650"/>
                <wp:effectExtent l="0" t="0" r="19050" b="19050"/>
                <wp:wrapNone/>
                <wp:docPr id="94" name="Поле 94"/>
                <wp:cNvGraphicFramePr/>
                <a:graphic xmlns:a="http://schemas.openxmlformats.org/drawingml/2006/main">
                  <a:graphicData uri="http://schemas.microsoft.com/office/word/2010/wordprocessingShape">
                    <wps:wsp>
                      <wps:cNvSpPr txBox="1"/>
                      <wps:spPr>
                        <a:xfrm>
                          <a:off x="0" y="0"/>
                          <a:ext cx="1581150" cy="1009650"/>
                        </a:xfrm>
                        <a:prstGeom prst="rect">
                          <a:avLst/>
                        </a:prstGeom>
                        <a:solidFill>
                          <a:sysClr val="window" lastClr="FFFFFF"/>
                        </a:solidFill>
                        <a:ln w="25400" cap="flat" cmpd="sng" algn="ctr">
                          <a:solidFill>
                            <a:sysClr val="windowText" lastClr="000000"/>
                          </a:solidFill>
                          <a:prstDash val="solid"/>
                        </a:ln>
                        <a:effectLst/>
                      </wps:spPr>
                      <wps:txbx>
                        <w:txbxContent>
                          <w:p w14:paraId="77671B3D" w14:textId="77777777" w:rsidR="00E01197" w:rsidRPr="007E1BFF" w:rsidRDefault="00E01197" w:rsidP="00E47F82">
                            <w:pPr>
                              <w:spacing w:after="0" w:line="240" w:lineRule="auto"/>
                              <w:rPr>
                                <w:rFonts w:ascii="Times New Roman" w:hAnsi="Times New Roman" w:cs="Times New Roman"/>
                                <w:lang w:val="uk-UA"/>
                              </w:rPr>
                            </w:pPr>
                            <w:r w:rsidRPr="007E1BFF">
                              <w:rPr>
                                <w:rFonts w:ascii="Times New Roman" w:hAnsi="Times New Roman" w:cs="Times New Roman"/>
                                <w:lang w:val="uk-UA"/>
                              </w:rPr>
                              <w:t>Проведення аналізу світових кейсів успішних практик бренд-менеджменту в інших країнах.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4" o:spid="_x0000_s1077" type="#_x0000_t202" style="position:absolute;left:0;text-align:left;margin-left:38.55pt;margin-top:15.75pt;width:124.5pt;height:79.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6pOjQIAABsFAAAOAAAAZHJzL2Uyb0RvYy54bWysVEtu2zAQ3RfoHQjuG0mGnSZG5MBN4KJA&#10;kAZIiqxpirIEUCRL0pbcy/QUXRXoGXykPlKy43xWRbWgZjjDGc6bN7y47BpJNsK6WqucZicpJUJx&#10;XdRqldNvD4sPZ5Q4z1TBpFYip1vh6OXs/buL1kzFSFdaFsISBFFu2pqcVt6baZI4XomGuRNthIKx&#10;1LZhHqpdJYVlLaI3Mhml6WnSalsYq7lwDrvXvZHOYvyyFNx/LUsnPJE5xd18XG1cl2FNZhdsurLM&#10;VDUfrsH+4RYNqxWSHkJdM8/I2tavQjU1t9rp0p9w3SS6LGsuYg2oJktfVHNfMSNiLQDHmQNM7v+F&#10;5bebO0vqIqfnY0oUa9Cj3c/dn93v3S+CLeDTGjeF272Bo+8+6Q593u87bIayu9I24Y+CCOxAentA&#10;V3Se8HBocpZlE5g4bFmanp9CQfzk6bixzn8WuiFByKlF+yKqbHPjfO+6dwnZnJZ1sailjMrWXUlL&#10;NgydBkEK3VIimfPYzOkifkO2Z8ekIm1OR5NxGm7GQMFSMg+xMQDFqRUlTK7Abe5tvMuz0+5V0geU&#10;e5Q4jd9biUMh18xV/Y1j1MFNqlCPiOwd6g496LEOku+WXezZ5NCIpS626I/VPcOd4YsaCW4AwB2z&#10;oDSqw5j6r1hKqVGyHiRKKm1/vLUf/ME0WClpMSKA4/uaWYHyvihw8DwbjxHWR2U8+TiCYo8ty2OL&#10;WjdXGr3J8CAYHsXg7+VeLK1uHjHN85AVJqY4cucUcPbile8HF68BF/N5dMIUGeZv1L3hIXQALgD7&#10;0D0yawYaebTkVu+HiU1fsKn3DSeVnq+9LutItQB0jyooGhRMYCTr8FqEET/Wo9fTmzb7CwAA//8D&#10;AFBLAwQUAAYACAAAACEAKaHunt4AAAAJAQAADwAAAGRycy9kb3ducmV2LnhtbEyPsU7DMBCGdyTe&#10;wTokNmq7IWkJcaqCxMZASwfY3PiII2I7xE4b3p5jgvHu//Tfd9Vmdj074Ri74BXIhQCGvgmm862C&#10;w+vTzRpYTNob3QePCr4xwqa+vKh0acLZ7/C0Ty2jEh9LrcCmNJScx8ai03ERBvSUfYTR6UTj2HIz&#10;6jOVu54vhSi4052nC1YP+Gix+dxPTkE3rd/lrbT5S7Y9vD0Uz5oL/FLq+mre3gNLOKc/GH71SR1q&#10;cjqGyZvIegWrlSRSQSZzYJRny4IWRwLvRA68rvj/D+ofAAAA//8DAFBLAQItABQABgAIAAAAIQC2&#10;gziS/gAAAOEBAAATAAAAAAAAAAAAAAAAAAAAAABbQ29udGVudF9UeXBlc10ueG1sUEsBAi0AFAAG&#10;AAgAAAAhADj9If/WAAAAlAEAAAsAAAAAAAAAAAAAAAAALwEAAF9yZWxzLy5yZWxzUEsBAi0AFAAG&#10;AAgAAAAhAOPLqk6NAgAAGwUAAA4AAAAAAAAAAAAAAAAALgIAAGRycy9lMm9Eb2MueG1sUEsBAi0A&#10;FAAGAAgAAAAhACmh7p7eAAAACQEAAA8AAAAAAAAAAAAAAAAA5wQAAGRycy9kb3ducmV2LnhtbFBL&#10;BQYAAAAABAAEAPMAAADyBQAAAAA=&#10;" fillcolor="window" strokecolor="windowText" strokeweight="2pt">
                <v:textbox>
                  <w:txbxContent>
                    <w:p w14:paraId="77671B3D" w14:textId="77777777" w:rsidR="00E01197" w:rsidRPr="007E1BFF" w:rsidRDefault="00E01197" w:rsidP="00E47F82">
                      <w:pPr>
                        <w:spacing w:after="0" w:line="240" w:lineRule="auto"/>
                        <w:rPr>
                          <w:rFonts w:ascii="Times New Roman" w:hAnsi="Times New Roman" w:cs="Times New Roman"/>
                          <w:lang w:val="uk-UA"/>
                        </w:rPr>
                      </w:pPr>
                      <w:r w:rsidRPr="007E1BFF">
                        <w:rPr>
                          <w:rFonts w:ascii="Times New Roman" w:hAnsi="Times New Roman" w:cs="Times New Roman"/>
                          <w:lang w:val="uk-UA"/>
                        </w:rPr>
                        <w:t>Проведення аналізу світових кейсів успішних практик бренд-менеджменту в інших країнах.</w:t>
                      </w:r>
                    </w:p>
                  </w:txbxContent>
                </v:textbox>
              </v:shape>
            </w:pict>
          </mc:Fallback>
        </mc:AlternateContent>
      </w:r>
      <w:r w:rsidRPr="00DE538D">
        <w:rPr>
          <w:rFonts w:ascii="Times New Roman" w:hAnsi="Times New Roman" w:cs="Times New Roman"/>
          <w:noProof/>
          <w:sz w:val="28"/>
          <w:lang w:eastAsia="ru-RU"/>
        </w:rPr>
        <mc:AlternateContent>
          <mc:Choice Requires="wps">
            <w:drawing>
              <wp:anchor distT="0" distB="0" distL="114300" distR="114300" simplePos="0" relativeHeight="251735552" behindDoc="0" locked="0" layoutInCell="1" allowOverlap="1" wp14:anchorId="5D9EE777" wp14:editId="4A909315">
                <wp:simplePos x="0" y="0"/>
                <wp:positionH relativeFrom="column">
                  <wp:posOffset>2139315</wp:posOffset>
                </wp:positionH>
                <wp:positionV relativeFrom="paragraph">
                  <wp:posOffset>204470</wp:posOffset>
                </wp:positionV>
                <wp:extent cx="1447800" cy="1009650"/>
                <wp:effectExtent l="0" t="0" r="19050" b="19050"/>
                <wp:wrapNone/>
                <wp:docPr id="108" name="Поле 108"/>
                <wp:cNvGraphicFramePr/>
                <a:graphic xmlns:a="http://schemas.openxmlformats.org/drawingml/2006/main">
                  <a:graphicData uri="http://schemas.microsoft.com/office/word/2010/wordprocessingShape">
                    <wps:wsp>
                      <wps:cNvSpPr txBox="1"/>
                      <wps:spPr>
                        <a:xfrm>
                          <a:off x="0" y="0"/>
                          <a:ext cx="1447800" cy="1009650"/>
                        </a:xfrm>
                        <a:prstGeom prst="rect">
                          <a:avLst/>
                        </a:prstGeom>
                        <a:solidFill>
                          <a:sysClr val="window" lastClr="FFFFFF"/>
                        </a:solidFill>
                        <a:ln w="25400" cap="flat" cmpd="sng" algn="ctr">
                          <a:solidFill>
                            <a:sysClr val="windowText" lastClr="000000"/>
                          </a:solidFill>
                          <a:prstDash val="solid"/>
                        </a:ln>
                        <a:effectLst/>
                      </wps:spPr>
                      <wps:txbx>
                        <w:txbxContent>
                          <w:p w14:paraId="498CDBFC"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Забезпечити команду доступом до баз даних, досліджень та кейс-стаді</w:t>
                            </w:r>
                            <w:r>
                              <w:rPr>
                                <w:rFonts w:ascii="Times New Roman" w:hAnsi="Times New Roman" w:cs="Times New Roman"/>
                                <w:lang w:val="uk-UA"/>
                              </w:rPr>
                              <w:t>.</w:t>
                            </w:r>
                          </w:p>
                          <w:p w14:paraId="3BE030E2" w14:textId="77777777" w:rsidR="00E01197" w:rsidRPr="000E1DC4" w:rsidRDefault="00E01197" w:rsidP="00DE538D">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8" o:spid="_x0000_s1078" type="#_x0000_t202" style="position:absolute;left:0;text-align:left;margin-left:168.45pt;margin-top:16.1pt;width:114pt;height:79.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qYjgIAAB0FAAAOAAAAZHJzL2Uyb0RvYy54bWysVEtu2zAQ3RfoHQjuG8mGnY8ROXATuCgQ&#10;JAGSImuaoiwB/JWkLbmX6Sm6KtAz+Eh9pOzE+ayKakFxOMP5vHnD84tOSbIWzjdGF3RwlFMiNDdl&#10;o5cF/fYw/3RKiQ9Ml0waLQq6EZ5eTD9+OG/tRAxNbWQpHIET7SetLWgdgp1kmee1UMwfGSs0lJVx&#10;igWIbpmVjrXwrmQ2zPPjrDWutM5w4T1Or3olnSb/VSV4uK0qLwKRBUVuIa0urYu4ZtNzNlk6ZuuG&#10;79Jg/5CFYo1G0CdXVywwsnLNG1eq4c54U4UjblRmqqrhItWAagb5q2rua2ZFqgXgePsEk/9/bvnN&#10;+s6RpkTvcrRKM4UmbX9u/2x/b3+ReAaEWusnMLy3MA3dZ9PBen/ucRgL7yqn4h8lEeiB9eYJX9EF&#10;wuOl0ejkNIeKQzfI87PjcepA9nzdOh++CKNI3BTUoYEJV7a+9gGpwHRvEqN5I5ty3kiZhI2/lI6s&#10;GXoNipSmpUQyH3BY0Hn6YtZw8eKa1KQt6HA8SpkxkLCSLCBJZQGL10tKmFyC3Ty4lMuL2/5N0AeU&#10;exA4T997gWMhV8zXfcbJ685M6liPSPzd1R170GMdd6FbdKlr4+G+EQtTbtAfZ3qOe8vnDQJcA4A7&#10;5kBq4I5BDbdYKmlQstntKKmN+/HeebQH16ClpMWQAI7vK+YEyvuqwcIzdDROVRJG45MhBHeoWRxq&#10;9EpdGvRmgCfB8rSN9kHut5Uz6hHzPItRoWKaI3ZBAWe/vQz96OI94GI2S0aYI8vCtb63PLqOwEVg&#10;H7pH5uyORgEtuTH7cWKTV2zqbeNNbWarYKomUS0C3aMK0kQBM5jos3sv4pAfysnq+VWb/gUAAP//&#10;AwBQSwMEFAAGAAgAAAAhAI3Cp8LeAAAACgEAAA8AAABkcnMvZG93bnJldi54bWxMjz1PwzAQhnck&#10;/oN1SGzU+WijNsSpChIbA5QOsLnxEUfE5xA7bfj3HBPd7uPRe89V29n14oRj6DwpSBcJCKTGm45a&#10;BYe3p7s1iBA1Gd17QgU/GGBbX19VujT+TK942sdWcAiFUiuwMQ6llKGx6HRY+AGJd59+dDpyO7bS&#10;jPrM4a6XWZIU0umO+ILVAz5abL72k1PQTeuPdJna1Uu+O7w/FM9aJvit1O3NvLsHEXGO/zD86bM6&#10;1Ox09BOZIHoFeV5sGOUiy0AwsCqWPDgyuUkzkHUlL1+ofwEAAP//AwBQSwECLQAUAAYACAAAACEA&#10;toM4kv4AAADhAQAAEwAAAAAAAAAAAAAAAAAAAAAAW0NvbnRlbnRfVHlwZXNdLnhtbFBLAQItABQA&#10;BgAIAAAAIQA4/SH/1gAAAJQBAAALAAAAAAAAAAAAAAAAAC8BAABfcmVscy8ucmVsc1BLAQItABQA&#10;BgAIAAAAIQC/cdqYjgIAAB0FAAAOAAAAAAAAAAAAAAAAAC4CAABkcnMvZTJvRG9jLnhtbFBLAQIt&#10;ABQABgAIAAAAIQCNwqfC3gAAAAoBAAAPAAAAAAAAAAAAAAAAAOgEAABkcnMvZG93bnJldi54bWxQ&#10;SwUGAAAAAAQABADzAAAA8wUAAAAA&#10;" fillcolor="window" strokecolor="windowText" strokeweight="2pt">
                <v:textbox>
                  <w:txbxContent>
                    <w:p w14:paraId="498CDBFC"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Забезпечити команду доступом до баз даних, досліджень та кейс-стаді</w:t>
                      </w:r>
                      <w:r>
                        <w:rPr>
                          <w:rFonts w:ascii="Times New Roman" w:hAnsi="Times New Roman" w:cs="Times New Roman"/>
                          <w:lang w:val="uk-UA"/>
                        </w:rPr>
                        <w:t>.</w:t>
                      </w:r>
                    </w:p>
                    <w:p w14:paraId="3BE030E2" w14:textId="77777777" w:rsidR="00E01197" w:rsidRPr="000E1DC4" w:rsidRDefault="00E01197" w:rsidP="00DE538D">
                      <w:pPr>
                        <w:rPr>
                          <w:lang w:val="uk-UA"/>
                        </w:rPr>
                      </w:pPr>
                    </w:p>
                  </w:txbxContent>
                </v:textbox>
              </v:shape>
            </w:pict>
          </mc:Fallback>
        </mc:AlternateContent>
      </w:r>
      <w:r w:rsidRPr="00DE538D">
        <w:rPr>
          <w:rFonts w:ascii="Times New Roman" w:hAnsi="Times New Roman" w:cs="Times New Roman"/>
          <w:noProof/>
          <w:sz w:val="28"/>
          <w:lang w:eastAsia="ru-RU"/>
        </w:rPr>
        <mc:AlternateContent>
          <mc:Choice Requires="wps">
            <w:drawing>
              <wp:anchor distT="0" distB="0" distL="114300" distR="114300" simplePos="0" relativeHeight="251736576" behindDoc="0" locked="0" layoutInCell="1" allowOverlap="1" wp14:anchorId="30521823" wp14:editId="22EDE76F">
                <wp:simplePos x="0" y="0"/>
                <wp:positionH relativeFrom="column">
                  <wp:posOffset>3644265</wp:posOffset>
                </wp:positionH>
                <wp:positionV relativeFrom="paragraph">
                  <wp:posOffset>194945</wp:posOffset>
                </wp:positionV>
                <wp:extent cx="1447800" cy="990600"/>
                <wp:effectExtent l="0" t="0" r="19050" b="19050"/>
                <wp:wrapNone/>
                <wp:docPr id="112" name="Поле 112"/>
                <wp:cNvGraphicFramePr/>
                <a:graphic xmlns:a="http://schemas.openxmlformats.org/drawingml/2006/main">
                  <a:graphicData uri="http://schemas.microsoft.com/office/word/2010/wordprocessingShape">
                    <wps:wsp>
                      <wps:cNvSpPr txBox="1"/>
                      <wps:spPr>
                        <a:xfrm>
                          <a:off x="0" y="0"/>
                          <a:ext cx="1447800" cy="990600"/>
                        </a:xfrm>
                        <a:prstGeom prst="rect">
                          <a:avLst/>
                        </a:prstGeom>
                        <a:solidFill>
                          <a:sysClr val="window" lastClr="FFFFFF"/>
                        </a:solidFill>
                        <a:ln w="25400" cap="flat" cmpd="sng" algn="ctr">
                          <a:solidFill>
                            <a:sysClr val="windowText" lastClr="000000"/>
                          </a:solidFill>
                          <a:prstDash val="solid"/>
                        </a:ln>
                        <a:effectLst/>
                      </wps:spPr>
                      <wps:txbx>
                        <w:txbxContent>
                          <w:p w14:paraId="22C01BE1"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Організувати обмін досвідом з іншими професіоналами у галузі бренд-менеджменту</w:t>
                            </w:r>
                            <w:r>
                              <w:rPr>
                                <w:rFonts w:ascii="Times New Roman" w:hAnsi="Times New Roman" w:cs="Times New Roman"/>
                                <w:lang w:val="uk-UA"/>
                              </w:rPr>
                              <w:t>.</w:t>
                            </w:r>
                          </w:p>
                          <w:p w14:paraId="3EFA4F0B" w14:textId="77777777" w:rsidR="00E01197" w:rsidRPr="000E1DC4" w:rsidRDefault="00E01197" w:rsidP="00DE538D">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2" o:spid="_x0000_s1079" type="#_x0000_t202" style="position:absolute;left:0;text-align:left;margin-left:286.95pt;margin-top:15.35pt;width:114pt;height:78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q7nigIAABwFAAAOAAAAZHJzL2Uyb0RvYy54bWysVEtu2zAQ3RfoHQjuG8mu8zMsB64DFwWC&#10;JEBSZE1TlCWAIlmStuRepqfoKkDP4CP1kZIT57MqqgU1nP+8meHkoq0l2QjrKq0yOjhKKRGK67xS&#10;q4x+v198OqPEeaZyJrUSGd0KRy+mHz9MGjMWQ11qmQtL4ES5cWMyWnpvxknieClq5o60EQrCQtua&#10;eVztKskta+C9lskwTU+SRtvcWM2Fc+BedkI6jf6LQnB/UxROeCIzitx8PG08l+FMphM2Xllmyor3&#10;abB/yKJmlULQJ1eXzDOyttUbV3XFrXa68Edc14kuioqLWAOqGaSvqrkrmRGxFoDjzBNM7v+55deb&#10;W0uqHL0bDClRrEaTdr92f3aPu98k8IBQY9wYincGqr79olto7/kOzFB4W9g6/FESgRxYb5/wFa0n&#10;PBiNRqdnKUQcsvPz9AQ03CfP1sY6/1XomgQioxb9i7CyzZXznepeJQRzWlb5opIyXrZuLi3ZMLQa&#10;E5LrhhLJnAczo4v49dFemElFmowOj0cxMYYZLCTzyLE2QMWpFSVMrjDc3NuYywtr9yboPao9CJzG&#10;773AoZBL5sou4+i1V5Mq1CPi+PZ1hxZ0UAfKt8s2Nu34czAJrKXOt2iP1d2IO8MXFQJcAYBbZjHT&#10;gB176m9wFFKjZN1TlJTa/nyPH/QxapBS0mBHAMePNbMC5X1TGMJzNDQsVbyMjk+HuNhDyfJQotb1&#10;XKM3A7wIhkcy6Hu5Jwur6wes8yxEhYgpjtgZBZwdOffd5uI54GI2i0pYI8P8lbozPLgOwAVg79sH&#10;Zk0/Rh4tudb7bWLjV9PU6QZLpWdrr4sqjtozqhjRcMEKxmHtn4uw44f3qPX8qE3/AgAA//8DAFBL&#10;AwQUAAYACAAAACEARJiz+94AAAAKAQAADwAAAGRycy9kb3ducmV2LnhtbEyPwU7DMAyG70i8Q2Qk&#10;biwpZW0pTaeBxI0DjB3g5rWmqWiS0qRbeXvMCY62P/3+/mqz2EEcaQq9dxqSlQJBrvFt7zoN+9fH&#10;qwJEiOhaHLwjDd8UYFOfn1VYtv7kXui4i53gEBdK1GBiHEspQ2PIYlj5kRzfPvxkMfI4dbKd8MTh&#10;dpDXSmXSYu/4g8GRHgw1n7vZaujn4j25Scz6Od3u3+6zJ5SKvrS+vFi2dyAiLfEPhl99VoeanQ5+&#10;dm0Qg4Z1nt4yqiFVOQgGCpXw4sBkkeUg60r+r1D/AAAA//8DAFBLAQItABQABgAIAAAAIQC2gziS&#10;/gAAAOEBAAATAAAAAAAAAAAAAAAAAAAAAABbQ29udGVudF9UeXBlc10ueG1sUEsBAi0AFAAGAAgA&#10;AAAhADj9If/WAAAAlAEAAAsAAAAAAAAAAAAAAAAALwEAAF9yZWxzLy5yZWxzUEsBAi0AFAAGAAgA&#10;AAAhADOurueKAgAAHAUAAA4AAAAAAAAAAAAAAAAALgIAAGRycy9lMm9Eb2MueG1sUEsBAi0AFAAG&#10;AAgAAAAhAESYs/veAAAACgEAAA8AAAAAAAAAAAAAAAAA5AQAAGRycy9kb3ducmV2LnhtbFBLBQYA&#10;AAAABAAEAPMAAADvBQAAAAA=&#10;" fillcolor="window" strokecolor="windowText" strokeweight="2pt">
                <v:textbox>
                  <w:txbxContent>
                    <w:p w14:paraId="22C01BE1" w14:textId="77777777" w:rsidR="00E01197" w:rsidRPr="000E1DC4" w:rsidRDefault="00E01197" w:rsidP="00E47F82">
                      <w:pPr>
                        <w:spacing w:after="0" w:line="240" w:lineRule="auto"/>
                        <w:rPr>
                          <w:rFonts w:ascii="Times New Roman" w:hAnsi="Times New Roman" w:cs="Times New Roman"/>
                          <w:lang w:val="uk-UA"/>
                        </w:rPr>
                      </w:pPr>
                      <w:r w:rsidRPr="000E1DC4">
                        <w:rPr>
                          <w:rFonts w:ascii="Times New Roman" w:hAnsi="Times New Roman" w:cs="Times New Roman"/>
                          <w:lang w:val="uk-UA"/>
                        </w:rPr>
                        <w:t>Організувати обмін досвідом з іншими професіоналами у галузі бренд-менеджменту</w:t>
                      </w:r>
                      <w:r>
                        <w:rPr>
                          <w:rFonts w:ascii="Times New Roman" w:hAnsi="Times New Roman" w:cs="Times New Roman"/>
                          <w:lang w:val="uk-UA"/>
                        </w:rPr>
                        <w:t>.</w:t>
                      </w:r>
                    </w:p>
                    <w:p w14:paraId="3EFA4F0B" w14:textId="77777777" w:rsidR="00E01197" w:rsidRPr="000E1DC4" w:rsidRDefault="00E01197" w:rsidP="00DE538D">
                      <w:pPr>
                        <w:rPr>
                          <w:lang w:val="uk-UA"/>
                        </w:rPr>
                      </w:pPr>
                    </w:p>
                  </w:txbxContent>
                </v:textbox>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4768" behindDoc="0" locked="0" layoutInCell="1" allowOverlap="1" wp14:anchorId="10165B71" wp14:editId="76A10630">
                <wp:simplePos x="0" y="0"/>
                <wp:positionH relativeFrom="column">
                  <wp:posOffset>5137785</wp:posOffset>
                </wp:positionH>
                <wp:positionV relativeFrom="paragraph">
                  <wp:posOffset>190500</wp:posOffset>
                </wp:positionV>
                <wp:extent cx="1304925" cy="781050"/>
                <wp:effectExtent l="0" t="0" r="28575" b="19050"/>
                <wp:wrapNone/>
                <wp:docPr id="102" name="Поле 102"/>
                <wp:cNvGraphicFramePr/>
                <a:graphic xmlns:a="http://schemas.openxmlformats.org/drawingml/2006/main">
                  <a:graphicData uri="http://schemas.microsoft.com/office/word/2010/wordprocessingShape">
                    <wps:wsp>
                      <wps:cNvSpPr txBox="1"/>
                      <wps:spPr>
                        <a:xfrm>
                          <a:off x="0" y="0"/>
                          <a:ext cx="1304925" cy="781050"/>
                        </a:xfrm>
                        <a:prstGeom prst="rect">
                          <a:avLst/>
                        </a:prstGeom>
                        <a:solidFill>
                          <a:sysClr val="window" lastClr="FFFFFF"/>
                        </a:solidFill>
                        <a:ln w="25400" cap="flat" cmpd="sng" algn="ctr">
                          <a:solidFill>
                            <a:sysClr val="windowText" lastClr="000000"/>
                          </a:solidFill>
                          <a:prstDash val="solid"/>
                        </a:ln>
                        <a:effectLst/>
                      </wps:spPr>
                      <wps:txbx>
                        <w:txbxContent>
                          <w:p w14:paraId="23B73DB4"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Проведення відбору резюме та перегляд кандидатів.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2" o:spid="_x0000_s1080" type="#_x0000_t202" style="position:absolute;left:0;text-align:left;margin-left:404.55pt;margin-top:15pt;width:102.75pt;height:61.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IM9kQIAABwFAAAOAAAAZHJzL2Uyb0RvYy54bWysVEtu2zAQ3RfoHQjuG8mu3SRG5MBN4KJA&#10;kARIiqxpirQEUCRL0pbcy/QUXRXoGXykPlJ24nxWRbWghpzhfN684dl51yiyFs7XRhd0cJRTIjQ3&#10;Za2XBf12P/9wQokPTJdMGS0KuhGenk/fvztr7UQMTWVUKRyBE+0nrS1oFYKdZJnnlWiYPzJWaCil&#10;cQ0L2LplVjrWwnujsmGef8pa40rrDBfe4/SyV9Jp8i+l4OFGSi8CUQVFbiGtLq2LuGbTMzZZOmar&#10;mu/SYP+QRcNqjaCPri5ZYGTl6leumpo7440MR9w0mZGy5iLVgGoG+Ytq7ipmRaoF4Hj7CJP/f275&#10;9frWkbpE7/IhJZo1aNL25/bP9vf2F4lnQKi1fgLDOwvT0H02Haz35x6HsfBOuib+URKBHlhvHvEV&#10;XSA8XvqYj06HY0o4dMcng3ycGpA93bbOhy/CNCQKBXXoX4KVra98QCYw3ZvEYN6oupzXSqXNxl8o&#10;R9YMrQZDStNSopgPOCzoPH0xabh4dk1p0hZ0OB7lyJkzcFAqFiA2Fqh4vaSEqSXIzYNLuTy77V8F&#10;vUe1B4Hz9L0VOBZyyXzVZ5y87syUjvWIRN9d3bEFPdRRCt2iS00bj/Z9WJhyg/Y401PcWz6vEeAK&#10;ANwyB06jOsxpuMEilUHJZidRUhn3463zaA+qQUtJixkBHN9XzAmU91WDhKeD0SgOVdqMxsdDbNyh&#10;ZnGo0avmwqA3A7wIlicx2ge1F6UzzQPGeRajQsU0R+yCAs5evAj95OI54GI2S0YYI8vClb6zPLqO&#10;wEVg77sH5uyORgEtuTb7aWKTF2zqbeNNbWarYGSdqBaB7lEFaeIGI5jos3su4owf7pPV06M2/QsA&#10;AP//AwBQSwMEFAAGAAgAAAAhAOeZCT7fAAAACwEAAA8AAABkcnMvZG93bnJldi54bWxMj7FOwzAQ&#10;hnck3sE6JDZqm7RRmsapChIbA5QOsLnxEUfE5xA7bXh73Am2O92n/76/2s6uZyccQ+dJgVwIYEiN&#10;Nx21Cg5vT3cFsBA1Gd17QgU/GGBbX19VujT+TK942seWpRAKpVZgYxxKzkNj0emw8ANSun360emY&#10;1rHlZtTnFO56fi9Ezp3uKH2wesBHi83XfnIKuqn4kEtpVy/Z7vD+kD9rLvBbqdubebcBFnGOfzBc&#10;9JM61Mnp6CcygfUKCrGWCVWQidTpAgi5zIEd07TKBPC64v871L8AAAD//wMAUEsBAi0AFAAGAAgA&#10;AAAhALaDOJL+AAAA4QEAABMAAAAAAAAAAAAAAAAAAAAAAFtDb250ZW50X1R5cGVzXS54bWxQSwEC&#10;LQAUAAYACAAAACEAOP0h/9YAAACUAQAACwAAAAAAAAAAAAAAAAAvAQAAX3JlbHMvLnJlbHNQSwEC&#10;LQAUAAYACAAAACEAEiSDPZECAAAcBQAADgAAAAAAAAAAAAAAAAAuAgAAZHJzL2Uyb0RvYy54bWxQ&#10;SwECLQAUAAYACAAAACEA55kJPt8AAAALAQAADwAAAAAAAAAAAAAAAADrBAAAZHJzL2Rvd25yZXYu&#10;eG1sUEsFBgAAAAAEAAQA8wAAAPcFAAAAAA==&#10;" fillcolor="window" strokecolor="windowText" strokeweight="2pt">
                <v:textbox>
                  <w:txbxContent>
                    <w:p w14:paraId="23B73DB4"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Проведення відбору резюме та перегляд кандидатів.</w:t>
                      </w:r>
                    </w:p>
                  </w:txbxContent>
                </v:textbox>
              </v:shape>
            </w:pict>
          </mc:Fallback>
        </mc:AlternateContent>
      </w:r>
    </w:p>
    <w:p w14:paraId="75399513"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3D190160"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035682F1" w14:textId="7E7D8D02"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52960" behindDoc="0" locked="0" layoutInCell="1" allowOverlap="1" wp14:anchorId="1E2FE8C5" wp14:editId="677F5EE6">
                <wp:simplePos x="0" y="0"/>
                <wp:positionH relativeFrom="column">
                  <wp:posOffset>2527935</wp:posOffset>
                </wp:positionH>
                <wp:positionV relativeFrom="paragraph">
                  <wp:posOffset>291465</wp:posOffset>
                </wp:positionV>
                <wp:extent cx="0" cy="238125"/>
                <wp:effectExtent l="95250" t="0" r="57150" b="66675"/>
                <wp:wrapNone/>
                <wp:docPr id="118" name="Прямая со стрелкой 118"/>
                <wp:cNvGraphicFramePr/>
                <a:graphic xmlns:a="http://schemas.openxmlformats.org/drawingml/2006/main">
                  <a:graphicData uri="http://schemas.microsoft.com/office/word/2010/wordprocessingShape">
                    <wps:wsp>
                      <wps:cNvCnPr/>
                      <wps:spPr>
                        <a:xfrm>
                          <a:off x="0" y="0"/>
                          <a:ext cx="0" cy="2381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118" o:spid="_x0000_s1026" type="#_x0000_t32" style="position:absolute;margin-left:199.05pt;margin-top:22.95pt;width:0;height:18.75pt;z-index:251752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3rqGQIAAOMDAAAOAAAAZHJzL2Uyb0RvYy54bWysU0tu2zAQ3RfoHQjua1kuXCSC5Szsppt+&#10;DDQ9wISkLAEUSXBYy96lvUCO0Ct000U/yBmkG3VIOW7a7opqQZFDzZt5b54WF/tWs53y2FhT8nwy&#10;5UwZYWVjtiV/d3X55IwzDGAkaGtUyQ8K+cXy8aNF5wo1s7XVUnlGIAaLzpW8DsEVWYaiVi3gxDpl&#10;6LKyvoVAR7/NpIeO0FudzabTZ1lnvXTeCoVI0fV4yZcJv6qUCG+qClVguuTUW0irT+t1XLPlAoqt&#10;B1c34tgG/EMXLTSGip6g1hCAvffNX1BtI7xFW4WJsG1mq6oRKnEgNvn0DzZva3AqcSFx0J1kwv8H&#10;K17vNp41kmaX06gMtDSk/tNwM9z2P/rPwy0bPvR3tAwfh5v+S/+9/9bf9V9Z/Jq06xwWBLEyG388&#10;odv4KMS+8m18E0W2T3ofTnqrfWBiDAqKzp6e5bN5hMt+5TmP4YWyLYubkmPw0GzrsLLG0FCtz5Pc&#10;sHuJYUy8T4hFjb1stKY4FNqwruTncyrABJDDKg2Btq0jzmi2nIHeknVF8AkRrW5kzI7JeMCV9mwH&#10;5B4ynbTdFfXOmQYMdEGE0jMm1iDV+On5nMKjtRDCKyvHcD69jxPPETpR/q1kpLEGrMeUdDUiBWj0&#10;cyNZODgaEXhvu6Nk2sReVXL7UY44l3EScXdt5SENKIsnclIqe3R9tOrDM+0f/pvLnwAAAP//AwBQ&#10;SwMEFAAGAAgAAAAhAE7kFEzeAAAACQEAAA8AAABkcnMvZG93bnJldi54bWxMj8FOwzAMhu9IvENk&#10;JG4sXdehrqs7IaQdKg2hDR4ga0xbrUm6xuu6tyeIAxxtf/r9/flmMp0YafCtswjzWQSCbOV0a2uE&#10;z4/tUwrCs7Jadc4Swo08bIr7u1xl2l3tnsYD1yKEWJ8phIa5z6T0VUNG+ZnryYbblxuM4jAOtdSD&#10;uoZw08k4ip6lUa0NHxrV02tD1elwMQhxeebbdlfy+M7Lt7OJd0nZV4iPD9PLGgTTxH8w/OgHdSiC&#10;09FdrPaiQ1is0nlAEZLlCkQAfhdHhHSRgCxy+b9B8Q0AAP//AwBQSwECLQAUAAYACAAAACEAtoM4&#10;kv4AAADhAQAAEwAAAAAAAAAAAAAAAAAAAAAAW0NvbnRlbnRfVHlwZXNdLnhtbFBLAQItABQABgAI&#10;AAAAIQA4/SH/1gAAAJQBAAALAAAAAAAAAAAAAAAAAC8BAABfcmVscy8ucmVsc1BLAQItABQABgAI&#10;AAAAIQAKJ3rqGQIAAOMDAAAOAAAAAAAAAAAAAAAAAC4CAABkcnMvZTJvRG9jLnhtbFBLAQItABQA&#10;BgAIAAAAIQBO5BRM3gAAAAkBAAAPAAAAAAAAAAAAAAAAAHMEAABkcnMvZG93bnJldi54bWxQSwUG&#10;AAAAAAQABADzAAAAfgUAAAAA&#10;">
                <v:stroke endarrow="open"/>
              </v:shape>
            </w:pict>
          </mc:Fallback>
        </mc:AlternateContent>
      </w:r>
      <w:r w:rsidRPr="00DE538D">
        <w:rPr>
          <w:rFonts w:ascii="Times New Roman" w:hAnsi="Times New Roman" w:cs="Times New Roman"/>
          <w:noProof/>
          <w:sz w:val="28"/>
          <w:lang w:eastAsia="ru-RU"/>
        </w:rPr>
        <mc:AlternateContent>
          <mc:Choice Requires="wps">
            <w:drawing>
              <wp:anchor distT="0" distB="0" distL="114300" distR="114300" simplePos="0" relativeHeight="251750912" behindDoc="0" locked="0" layoutInCell="1" allowOverlap="1" wp14:anchorId="60C4AFB3" wp14:editId="31978A47">
                <wp:simplePos x="0" y="0"/>
                <wp:positionH relativeFrom="column">
                  <wp:posOffset>851535</wp:posOffset>
                </wp:positionH>
                <wp:positionV relativeFrom="paragraph">
                  <wp:posOffset>291465</wp:posOffset>
                </wp:positionV>
                <wp:extent cx="0" cy="238125"/>
                <wp:effectExtent l="95250" t="0" r="57150" b="66675"/>
                <wp:wrapNone/>
                <wp:docPr id="116" name="Прямая со стрелкой 116"/>
                <wp:cNvGraphicFramePr/>
                <a:graphic xmlns:a="http://schemas.openxmlformats.org/drawingml/2006/main">
                  <a:graphicData uri="http://schemas.microsoft.com/office/word/2010/wordprocessingShape">
                    <wps:wsp>
                      <wps:cNvCnPr/>
                      <wps:spPr>
                        <a:xfrm>
                          <a:off x="0" y="0"/>
                          <a:ext cx="0" cy="2381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id="Прямая со стрелкой 116" o:spid="_x0000_s1026" type="#_x0000_t32" style="position:absolute;margin-left:67.05pt;margin-top:22.95pt;width:0;height:18.75pt;z-index:251750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4ytGgIAAOMDAAAOAAAAZHJzL2Uyb0RvYy54bWysU0tu2zAQ3RfoHQjua1kuHCSC5Szsppt+&#10;AjQ9wISiLAIUSXBYy96lvUCO0Ct000XTImeQbtQh5bhpuyuqBUUONW/mvXlanO9azbbSo7Km5Plk&#10;ypk0wlbKbEr+/uri2SlnGMBUoK2RJd9L5OfLp08WnSvkzDZWV9IzAjFYdK7kTQiuyDIUjWwBJ9ZJ&#10;Q5e19S0EOvpNVnnoCL3V2Ww6Pck66yvnrZCIFF2Pl3yZ8OtaivC2rlEGpktOvYW0+rRexzVbLqDY&#10;eHCNEoc24B+6aEEZKnqEWkMA9sGrv6BaJbxFW4eJsG1m61oJmTgQm3z6B5t3DTiZuJA46I4y4f+D&#10;FW+2l56pimaXn3BmoKUh9Z+Hm+G2/9F/GW7Z8LG/p2X4NNz0X/vv/V1/339j8WvSrnNYEMTKXPrD&#10;Cd2lj0Lsat/GN1Fku6T3/qi33AUmxqCg6Oz5aT6bR7jsV57zGF5K27K4KTkGD2rThJU1hoZqfZ7k&#10;hu0rDGPiQ0IsauyF0priUGjDupKfzakAE0AOqzUE2raOOKPZcAZ6Q9YVwSdEtFpVMTsm4x5X2rMt&#10;kHvIdJXtrqh3zjRgoAsilJ4xsYFKjp+ezSk8WgshvLbVGM6nD3HiOUInyr+VjDTWgM2Ykq5GpABK&#10;vzAVC3tHIwLvbXeQTJvYq0xuP8gR5zJOIu6ubbVPA8riiZyUyh5cH636+Ez7x//m8icAAAD//wMA&#10;UEsDBBQABgAIAAAAIQCKQpzN3QAAAAkBAAAPAAAAZHJzL2Rvd25yZXYueG1sTI/BbsIwDIbvSLxD&#10;5Em7jZRSJtY1RWgSh0pME2wPEBqvrdY4pTGlvP3CLuP4259+f87Wo23FgL1vHCmYzyIQSKUzDVUK&#10;vj63TysQnjUZ3TpCBVf0sM6nk0ynxl1oj8OBKxFKyKdaQc3cpVL6skar/cx1SGH37XqrOcS+kqbX&#10;l1BuWxlH0bO0uqFwodYdvtVY/hzOVkFcnPi63RU8fPDy/WTjXVJ0pVKPD+PmFQTjyP8w3PSDOuTB&#10;6ejOZLxoQ14k84AqSJYvIG7A3+CoYLVIQOaZvP8g/wUAAP//AwBQSwECLQAUAAYACAAAACEAtoM4&#10;kv4AAADhAQAAEwAAAAAAAAAAAAAAAAAAAAAAW0NvbnRlbnRfVHlwZXNdLnhtbFBLAQItABQABgAI&#10;AAAAIQA4/SH/1gAAAJQBAAALAAAAAAAAAAAAAAAAAC8BAABfcmVscy8ucmVsc1BLAQItABQABgAI&#10;AAAAIQDfh4ytGgIAAOMDAAAOAAAAAAAAAAAAAAAAAC4CAABkcnMvZTJvRG9jLnhtbFBLAQItABQA&#10;BgAIAAAAIQCKQpzN3QAAAAkBAAAPAAAAAAAAAAAAAAAAAHQEAABkcnMvZG93bnJldi54bWxQSwUG&#10;AAAAAAQABADzAAAAfgUAAAAA&#10;">
                <v:stroke endarrow="open"/>
              </v:shape>
            </w:pict>
          </mc:Fallback>
        </mc:AlternateContent>
      </w:r>
    </w:p>
    <w:p w14:paraId="28E9FA78" w14:textId="0C7CDA4B"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37600" behindDoc="0" locked="0" layoutInCell="1" allowOverlap="1" wp14:anchorId="6074918D" wp14:editId="213D4757">
                <wp:simplePos x="0" y="0"/>
                <wp:positionH relativeFrom="column">
                  <wp:posOffset>489585</wp:posOffset>
                </wp:positionH>
                <wp:positionV relativeFrom="paragraph">
                  <wp:posOffset>236855</wp:posOffset>
                </wp:positionV>
                <wp:extent cx="1581150" cy="1171575"/>
                <wp:effectExtent l="0" t="0" r="19050" b="28575"/>
                <wp:wrapNone/>
                <wp:docPr id="93" name="Поле 93"/>
                <wp:cNvGraphicFramePr/>
                <a:graphic xmlns:a="http://schemas.openxmlformats.org/drawingml/2006/main">
                  <a:graphicData uri="http://schemas.microsoft.com/office/word/2010/wordprocessingShape">
                    <wps:wsp>
                      <wps:cNvSpPr txBox="1"/>
                      <wps:spPr>
                        <a:xfrm>
                          <a:off x="0" y="0"/>
                          <a:ext cx="1581150" cy="1171575"/>
                        </a:xfrm>
                        <a:prstGeom prst="rect">
                          <a:avLst/>
                        </a:prstGeom>
                        <a:solidFill>
                          <a:sysClr val="window" lastClr="FFFFFF"/>
                        </a:solidFill>
                        <a:ln w="25400" cap="flat" cmpd="sng" algn="ctr">
                          <a:solidFill>
                            <a:sysClr val="windowText" lastClr="000000"/>
                          </a:solidFill>
                          <a:prstDash val="solid"/>
                        </a:ln>
                        <a:effectLst/>
                      </wps:spPr>
                      <wps:txbx>
                        <w:txbxContent>
                          <w:p w14:paraId="32BF6F0B" w14:textId="77777777" w:rsidR="00E01197" w:rsidRPr="007E1BFF" w:rsidRDefault="00E01197" w:rsidP="00E47F82">
                            <w:pPr>
                              <w:spacing w:after="0" w:line="240" w:lineRule="auto"/>
                              <w:rPr>
                                <w:rFonts w:ascii="Times New Roman" w:hAnsi="Times New Roman" w:cs="Times New Roman"/>
                                <w:lang w:val="uk-UA"/>
                              </w:rPr>
                            </w:pPr>
                            <w:r w:rsidRPr="007E1BFF">
                              <w:rPr>
                                <w:rFonts w:ascii="Times New Roman" w:hAnsi="Times New Roman" w:cs="Times New Roman"/>
                                <w:lang w:val="uk-UA"/>
                              </w:rPr>
                              <w:t>Розроблення плану впровадження успішних практик бренд-мен</w:t>
                            </w:r>
                            <w:r>
                              <w:rPr>
                                <w:rFonts w:ascii="Times New Roman" w:hAnsi="Times New Roman" w:cs="Times New Roman"/>
                                <w:lang w:val="uk-UA"/>
                              </w:rPr>
                              <w:t xml:space="preserve">еджменту з інших країн в українську </w:t>
                            </w:r>
                            <w:r w:rsidRPr="007E1BFF">
                              <w:rPr>
                                <w:rFonts w:ascii="Times New Roman" w:hAnsi="Times New Roman" w:cs="Times New Roman"/>
                                <w:lang w:val="uk-UA"/>
                              </w:rPr>
                              <w:t>компанію.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3" o:spid="_x0000_s1081" type="#_x0000_t202" style="position:absolute;left:0;text-align:left;margin-left:38.55pt;margin-top:18.65pt;width:124.5pt;height:92.2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KOwjgIAABsFAAAOAAAAZHJzL2Uyb0RvYy54bWysVEtu2zAQ3RfoHQjuG1mu1SRG5MBN4KJA&#10;kARIiqxpirIEUCRL0pbcy/QUXRXoGXykPlJy4nxWRbWghjPDGc6bNzw77xpJNsK6WqucpkcjSoTi&#10;uqjVKqff7hcfTihxnqmCSa1ETrfC0fPZ+3dnrZmKsa60LIQlCKLctDU5rbw30yRxvBINc0faCAVj&#10;qW3DPLZ2lRSWtYjeyGQ8Gn1KWm0LYzUXzkF72RvpLMYvS8H9TVk64YnMKe7m42rjugxrMjtj05Vl&#10;pqr5cA32D7doWK2Q9DHUJfOMrG39KlRTc6udLv0R102iy7LmItaAatLRi2ruKmZErAXgOPMIk/t/&#10;Yfn15taSusjp6UdKFGvQo93P3Z/d790vAhXwaY2bwu3OwNF3n3WHPu/1DspQdlfaJvxREIEdSG8f&#10;0RWdJzwcyk7SNIOJw5amx2l2nIU4ydNxY53/InRDgpBTi/ZFVNnmyvnede8Ssjkt62JRSxk3W3ch&#10;LdkwdBoEKXRLiWTOQ5nTRfyGbM+OSUXanI6zySjcjIGCpWQeYmMAilMrSphcgdvc23iXZ6fdq6T3&#10;KPcg8Sh+byUOhVwyV/U3jlEHN6lCPSKyd6g79KDHOki+W3axZ1kEMKiWutiiP1b3DHeGL2okuAIA&#10;t8yC0qgOY+pvsJRSo2Q9SJRU2v54Sx/8wTRYKWkxIoDj+5pZgfK+KnDwNJ1MENbHzSQ7HmNjDy3L&#10;Q4taNxcavUnxIBgexeDv5V4srW4eMM3zkBUmpjhy5xRw9uKF7wcXrwEX83l0whQZ5q/UneEhdAAu&#10;AHvfPTBrBhp5tORa74eJTV+wqfcNJ5Wer70u60i1J1RB0bDBBEayDq9FGPHDffR6etNmfwEAAP//&#10;AwBQSwMEFAAGAAgAAAAhAItSJITeAAAACQEAAA8AAABkcnMvZG93bnJldi54bWxMj8FOwzAQRO9I&#10;/IO1SNyo4wSSKMSpChI3DlB6gNs23sZRYzvEThv+HnOix9kZzbyt14sZ2Ikm3zsrQawSYGRbp3rb&#10;Sdh9vNyVwHxAq3BwliT8kId1c31VY6Xc2b7TaRs6Fkusr1CCDmGsOPetJoN+5Uay0Tu4yWCIcuq4&#10;mvAcy83A0yTJucHexgWNIz1rao/b2Ujo5/JL3Av98JZtdp9P+SvyhL6lvL1ZNo/AAi3hPwx/+BEd&#10;msi0d7NVng0SikLEpISsyIBFP0vzeNhLSFNRAm9qfvlB8wsAAP//AwBQSwECLQAUAAYACAAAACEA&#10;toM4kv4AAADhAQAAEwAAAAAAAAAAAAAAAAAAAAAAW0NvbnRlbnRfVHlwZXNdLnhtbFBLAQItABQA&#10;BgAIAAAAIQA4/SH/1gAAAJQBAAALAAAAAAAAAAAAAAAAAC8BAABfcmVscy8ucmVsc1BLAQItABQA&#10;BgAIAAAAIQDclKOwjgIAABsFAAAOAAAAAAAAAAAAAAAAAC4CAABkcnMvZTJvRG9jLnhtbFBLAQIt&#10;ABQABgAIAAAAIQCLUiSE3gAAAAkBAAAPAAAAAAAAAAAAAAAAAOgEAABkcnMvZG93bnJldi54bWxQ&#10;SwUGAAAAAAQABADzAAAA8wUAAAAA&#10;" fillcolor="window" strokecolor="windowText" strokeweight="2pt">
                <v:textbox>
                  <w:txbxContent>
                    <w:p w14:paraId="32BF6F0B" w14:textId="77777777" w:rsidR="00E01197" w:rsidRPr="007E1BFF" w:rsidRDefault="00E01197" w:rsidP="00E47F82">
                      <w:pPr>
                        <w:spacing w:after="0" w:line="240" w:lineRule="auto"/>
                        <w:rPr>
                          <w:rFonts w:ascii="Times New Roman" w:hAnsi="Times New Roman" w:cs="Times New Roman"/>
                          <w:lang w:val="uk-UA"/>
                        </w:rPr>
                      </w:pPr>
                      <w:r w:rsidRPr="007E1BFF">
                        <w:rPr>
                          <w:rFonts w:ascii="Times New Roman" w:hAnsi="Times New Roman" w:cs="Times New Roman"/>
                          <w:lang w:val="uk-UA"/>
                        </w:rPr>
                        <w:t>Розроблення плану впровадження успішних практик бренд-мен</w:t>
                      </w:r>
                      <w:r>
                        <w:rPr>
                          <w:rFonts w:ascii="Times New Roman" w:hAnsi="Times New Roman" w:cs="Times New Roman"/>
                          <w:lang w:val="uk-UA"/>
                        </w:rPr>
                        <w:t xml:space="preserve">еджменту з інших країн в українську </w:t>
                      </w:r>
                      <w:r w:rsidRPr="007E1BFF">
                        <w:rPr>
                          <w:rFonts w:ascii="Times New Roman" w:hAnsi="Times New Roman" w:cs="Times New Roman"/>
                          <w:lang w:val="uk-UA"/>
                        </w:rPr>
                        <w:t>компанію.</w:t>
                      </w:r>
                    </w:p>
                  </w:txbxContent>
                </v:textbox>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39648" behindDoc="0" locked="0" layoutInCell="1" allowOverlap="1" wp14:anchorId="691F04E3" wp14:editId="2CCF214D">
                <wp:simplePos x="0" y="0"/>
                <wp:positionH relativeFrom="column">
                  <wp:posOffset>2203450</wp:posOffset>
                </wp:positionH>
                <wp:positionV relativeFrom="paragraph">
                  <wp:posOffset>223520</wp:posOffset>
                </wp:positionV>
                <wp:extent cx="1685925" cy="1123950"/>
                <wp:effectExtent l="0" t="0" r="28575" b="19050"/>
                <wp:wrapNone/>
                <wp:docPr id="95" name="Поле 95"/>
                <wp:cNvGraphicFramePr/>
                <a:graphic xmlns:a="http://schemas.openxmlformats.org/drawingml/2006/main">
                  <a:graphicData uri="http://schemas.microsoft.com/office/word/2010/wordprocessingShape">
                    <wps:wsp>
                      <wps:cNvSpPr txBox="1"/>
                      <wps:spPr>
                        <a:xfrm>
                          <a:off x="0" y="0"/>
                          <a:ext cx="1685925" cy="1123950"/>
                        </a:xfrm>
                        <a:prstGeom prst="rect">
                          <a:avLst/>
                        </a:prstGeom>
                        <a:solidFill>
                          <a:sysClr val="window" lastClr="FFFFFF"/>
                        </a:solidFill>
                        <a:ln w="25400" cap="flat" cmpd="sng" algn="ctr">
                          <a:solidFill>
                            <a:sysClr val="windowText" lastClr="000000"/>
                          </a:solidFill>
                          <a:prstDash val="solid"/>
                        </a:ln>
                        <a:effectLst/>
                      </wps:spPr>
                      <wps:txbx>
                        <w:txbxContent>
                          <w:p w14:paraId="47C6DAA9" w14:textId="77777777" w:rsidR="00E01197" w:rsidRPr="00227500"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Розроблення стратегії підвищення свідомості про важливість бренду серед учасників проекту.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5" o:spid="_x0000_s1082" type="#_x0000_t202" style="position:absolute;left:0;text-align:left;margin-left:173.5pt;margin-top:17.6pt;width:132.75pt;height:88.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5AhkgIAABsFAAAOAAAAZHJzL2Uyb0RvYy54bWysVEtu2zAQ3RfoHQjuG9muncZG5MBN4KJA&#10;kARwiqxpirQEUCRL0pbcy/QUXRXoGXykPlJ24nxWRbWghpzhfN684flFWyuyEc5XRue0f9KjRGhu&#10;ikqvcvrtfv7hjBIfmC6YMlrkdCs8vZi+f3fe2IkYmNKoQjgCJ9pPGpvTMgQ7yTLPS1Ezf2Ks0FBK&#10;42oWsHWrrHCsgfdaZYNe7zRrjCusM1x4j9OrTkmnyb+UgodbKb0IROUUuYW0urQu45pNz9lk5Zgt&#10;K75Pg/1DFjWrNII+urpigZG1q165qivujDcynHBTZ0bKiotUA6rp915UsyiZFakWgOPtI0z+/7nl&#10;N5s7R6oip+MRJZrV6NHu5+7P7vfuF8ER8Gmsn8BsYWEY2s+mRZ8P5x6HsexWujr+URCBHkhvH9EV&#10;bSA8Xjo9G40HiMKh6/cHH8ejhH/2dN06H74IU5Mo5NShfQlVtrn2AanA9GASo3mjqmJeKZU2W3+p&#10;HNkwdBoEKUxDiWI+4DCn8/TFrOHi2TWlSZPTwWjYQ9KcgYJSsQCxtgDF6xUlTK3AbR5cyuXZbf8q&#10;6D3KPQrcS99bgWMhV8yXXcbJ695M6ViPSOzd1x170GEdpdAu29Sz0emhEUtTbNEfZzqGe8vnFQJc&#10;A4A75kBpVIcxDbdYpDIo2ewlSkrjfrx1Hu3BNGgpaTAigOP7mjmB8r5qcHDcHw7jTKXNcPRpgI07&#10;1iyPNXpdXxr0po8HwfIkRvugDqJ0pn7ANM9iVKiY5oidU8DZiZehG1y8BlzMZskIU2RZuNYLy6Pr&#10;CFwE9r59YM7uaRTQkhtzGCY2ecGmzjbe1Ga2DkZWiWoR6A5VkCZuMIGJPvvXIo748T5ZPb1p078A&#10;AAD//wMAUEsDBBQABgAIAAAAIQARXmhe3wAAAAoBAAAPAAAAZHJzL2Rvd25yZXYueG1sTI/BTsMw&#10;EETvSPyDtUjcqGO3CVUapypI3DhA6YHe3HiJI2I7xE4b/p7lBLdZzWj2TbWdXc/OOMYueAVikQFD&#10;3wTT+VbB4e3pbg0sJu2N7oNHBd8YYVtfX1W6NOHiX/G8Ty2jEh9LrcCmNJScx8ai03ERBvTkfYTR&#10;6UTn2HIz6guVu57LLCu4052nD1YP+Gix+dxPTkE3rY9iJWz+stwd3h+KZ80z/FLq9mbebYAlnNNf&#10;GH7xCR1qYjqFyZvIegXL1T1tSSRyCYwChZA5sJMCKaQEXlf8/4T6BwAA//8DAFBLAQItABQABgAI&#10;AAAAIQC2gziS/gAAAOEBAAATAAAAAAAAAAAAAAAAAAAAAABbQ29udGVudF9UeXBlc10ueG1sUEsB&#10;Ai0AFAAGAAgAAAAhADj9If/WAAAAlAEAAAsAAAAAAAAAAAAAAAAALwEAAF9yZWxzLy5yZWxzUEsB&#10;Ai0AFAAGAAgAAAAhACrPkCGSAgAAGwUAAA4AAAAAAAAAAAAAAAAALgIAAGRycy9lMm9Eb2MueG1s&#10;UEsBAi0AFAAGAAgAAAAhABFeaF7fAAAACgEAAA8AAAAAAAAAAAAAAAAA7AQAAGRycy9kb3ducmV2&#10;LnhtbFBLBQYAAAAABAAEAPMAAAD4BQAAAAA=&#10;" fillcolor="window" strokecolor="windowText" strokeweight="2pt">
                <v:textbox>
                  <w:txbxContent>
                    <w:p w14:paraId="47C6DAA9" w14:textId="77777777" w:rsidR="00E01197" w:rsidRPr="00227500"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Розроблення стратегії підвищення свідомості про важливість бренду серед учасників проекту.</w:t>
                      </w:r>
                    </w:p>
                  </w:txbxContent>
                </v:textbox>
              </v:shape>
            </w:pict>
          </mc:Fallback>
        </mc:AlternateContent>
      </w:r>
    </w:p>
    <w:p w14:paraId="333A99CC" w14:textId="140C413E" w:rsidR="00DE538D" w:rsidRPr="00DE538D" w:rsidRDefault="00DE538D" w:rsidP="00DE538D">
      <w:pPr>
        <w:spacing w:after="160" w:line="240" w:lineRule="auto"/>
        <w:ind w:firstLine="709"/>
        <w:jc w:val="both"/>
        <w:rPr>
          <w:rFonts w:ascii="Times New Roman" w:hAnsi="Times New Roman" w:cs="Times New Roman"/>
          <w:sz w:val="28"/>
          <w:lang w:val="uk-UA"/>
        </w:rPr>
      </w:pPr>
    </w:p>
    <w:p w14:paraId="6A2AF688"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0D40ADEE"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055D33DE" w14:textId="0FC9161C" w:rsidR="00DE538D" w:rsidRPr="00DE538D" w:rsidRDefault="00DE538D"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51936" behindDoc="0" locked="0" layoutInCell="1" allowOverlap="1" wp14:anchorId="7DBA62C5" wp14:editId="603829BB">
                <wp:simplePos x="0" y="0"/>
                <wp:positionH relativeFrom="column">
                  <wp:posOffset>2575560</wp:posOffset>
                </wp:positionH>
                <wp:positionV relativeFrom="paragraph">
                  <wp:posOffset>123190</wp:posOffset>
                </wp:positionV>
                <wp:extent cx="0" cy="276225"/>
                <wp:effectExtent l="95250" t="0" r="57150" b="66675"/>
                <wp:wrapNone/>
                <wp:docPr id="117" name="Прямая со стрелкой 117"/>
                <wp:cNvGraphicFramePr/>
                <a:graphic xmlns:a="http://schemas.openxmlformats.org/drawingml/2006/main">
                  <a:graphicData uri="http://schemas.microsoft.com/office/word/2010/wordprocessingShape">
                    <wps:wsp>
                      <wps:cNvCnPr/>
                      <wps:spPr>
                        <a:xfrm>
                          <a:off x="0" y="0"/>
                          <a:ext cx="0" cy="2762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4ADFB92" id="Прямая со стрелкой 117" o:spid="_x0000_s1026" type="#_x0000_t32" style="position:absolute;margin-left:202.8pt;margin-top:9.7pt;width:0;height:21.75pt;z-index:251751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I+1QEAAKADAAAOAAAAZHJzL2Uyb0RvYy54bWysU01v2zAMvQ/YfxB0X+wYSLcacXpI1l32&#10;UWDdD2Al2RYgi4Koxcm/HyWnabfdhvkgU6T5yPdIb+9OkxNHE8mi7+R6VUthvEJt/dDJH4/37z5I&#10;QQm8BofedPJsSN7t3r7ZzqE1DY7otImCQTy1c+jkmFJoq4rUaCagFQbjOdhjnCDxNQ6VjjAz+uSq&#10;pq5vqhmjDhGVIWLvYQnKXcHve6PSt74nk4TrJPeWyhnL+ZTPareFdogQRqsubcA/dDGB9Vz0CnWA&#10;BOJntH9BTVZFJOzTSuFUYd9bZQoHZrOu/2DzfYRgChcWh8JVJvp/sOrrce8fIsswB2opPMTM4tTH&#10;Kb+5P3EqYp2vYplTEmpxKvY272+aZpN1rF7yQqT0yeAkstFJShHsMKY9es8TwbguWsHxM6Ul8Tkh&#10;F/V4b50rg3FezJ283XABoYDXo3eQ2JyCZlQ/SAFu4L1TKRZEQmd1zs44dKa9i+IIPHreGI3zI/cu&#10;hQNKHGBC5VkSR9Bm+fR2w+5lLwjSF9SLe10/+5nnAl0o/1Yy0zgAjUtKCS1ICaz76LVI58A/AcSI&#10;80Uy53OvpqzqRY6XSWTrCfW5DKjKN16DUvaysnnPXt/Zfv1j7X4BAAD//wMAUEsDBBQABgAIAAAA&#10;IQC/kSGs3QAAAAkBAAAPAAAAZHJzL2Rvd25yZXYueG1sTI/BSsNAEIbvgu+wjODNbgxpsGk2RYQe&#10;AhWx+gDbZJoEs7Npdpqmb++IBz3O/B//fJNvZterCcfQeTLwuIhAIVW+7qgx8PmxfXgCFdhSbXtP&#10;aOCKATbF7U1us9pf6B2nPTdKSihk1kDLPGRah6pFZ8PCD0iSHf3oLMs4Nroe7UXKXa/jKEq1sx3J&#10;hdYO+NJi9bU/OwNxeeLrdlfy9MbL15OLd0k5VMbc383Pa1CMM//B8KMv6lCI08GfqQ6qN5BEy1RQ&#10;CVYJKAF+FwcDabwCXeT6/wfFNwAAAP//AwBQSwECLQAUAAYACAAAACEAtoM4kv4AAADhAQAAEwAA&#10;AAAAAAAAAAAAAAAAAAAAW0NvbnRlbnRfVHlwZXNdLnhtbFBLAQItABQABgAIAAAAIQA4/SH/1gAA&#10;AJQBAAALAAAAAAAAAAAAAAAAAC8BAABfcmVscy8ucmVsc1BLAQItABQABgAIAAAAIQDa+ZI+1QEA&#10;AKADAAAOAAAAAAAAAAAAAAAAAC4CAABkcnMvZTJvRG9jLnhtbFBLAQItABQABgAIAAAAIQC/kSGs&#10;3QAAAAkBAAAPAAAAAAAAAAAAAAAAAC8EAABkcnMvZG93bnJldi54bWxQSwUGAAAAAAQABADzAAAA&#10;OQUAAAAA&#10;">
                <v:stroke endarrow="open"/>
              </v:shape>
            </w:pict>
          </mc:Fallback>
        </mc:AlternateContent>
      </w:r>
      <w:r w:rsidRPr="00DE538D">
        <w:rPr>
          <w:rFonts w:ascii="Times New Roman" w:hAnsi="Times New Roman" w:cs="Times New Roman"/>
          <w:noProof/>
          <w:sz w:val="28"/>
          <w:lang w:eastAsia="ru-RU"/>
        </w:rPr>
        <mc:AlternateContent>
          <mc:Choice Requires="wps">
            <w:drawing>
              <wp:anchor distT="0" distB="0" distL="114300" distR="114300" simplePos="0" relativeHeight="251756032" behindDoc="0" locked="0" layoutInCell="1" allowOverlap="1" wp14:anchorId="39DA9101" wp14:editId="3061E42C">
                <wp:simplePos x="0" y="0"/>
                <wp:positionH relativeFrom="column">
                  <wp:posOffset>851535</wp:posOffset>
                </wp:positionH>
                <wp:positionV relativeFrom="paragraph">
                  <wp:posOffset>180340</wp:posOffset>
                </wp:positionV>
                <wp:extent cx="0" cy="266700"/>
                <wp:effectExtent l="95250" t="0" r="57150" b="57150"/>
                <wp:wrapNone/>
                <wp:docPr id="126" name="Прямая со стрелкой 126"/>
                <wp:cNvGraphicFramePr/>
                <a:graphic xmlns:a="http://schemas.openxmlformats.org/drawingml/2006/main">
                  <a:graphicData uri="http://schemas.microsoft.com/office/word/2010/wordprocessingShape">
                    <wps:wsp>
                      <wps:cNvCnPr/>
                      <wps:spPr>
                        <a:xfrm>
                          <a:off x="0" y="0"/>
                          <a:ext cx="0" cy="2667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CA8899C" id="Прямая со стрелкой 126" o:spid="_x0000_s1026" type="#_x0000_t32" style="position:absolute;margin-left:67.05pt;margin-top:14.2pt;width:0;height:21pt;z-index:251756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cRY1wEAAKADAAAOAAAAZHJzL2Uyb0RvYy54bWysU01v2zAMvQ/YfxB0X+wESLYGcXpI2l32&#10;UWDdD2Al2RYgi4KoxfG/HyWnabfdhvogU6T5SD4+727PgxMnE8mib+RyUUthvEJtfdfIn4/3Hz5J&#10;QQm8BofeNHIyJG/379/txrA1K+zRaRMFg3jajqGRfUphW1WkejMALTAYz8EW4wCJr7GrdISR0QdX&#10;rep6U40YdYioDBF7j3NQ7gt+2xqVvrctmSRcI7m3VM5Yzqd8VvsdbLsIobfq0gb8RxcDWM9Fr1BH&#10;SCB+RfsP1GBVRMI2LRQOFbatVabMwNMs67+m+dFDMGUWJofClSZ6O1j17XTwD5FpGANtKTzEPMW5&#10;jUN+c3/iXMiarmSZcxJqdir2rjabj3XhsXrJC5HSZ4ODyEYjKUWwXZ8O6D1vBOOycAWnL5S4Mic+&#10;J+SiHu+tc2UxzouxkTfr1VoKBSyP1kFicwiaUX0nBbiOdadSLIiEzuqcnXFoooOL4gS8elaMxvGR&#10;e5fCASUO8EDlmRN70Gb+9GbN7lkXBOkr6tm9rJ/93O4MXTr/o2Qe4wjUzyklNCMlsO7Oa5GmwD8B&#10;xIhjDjCU87lXU6R6oeNlE9l6Qj2VBVX5xjIoaRfJZp29vrP9+sfa/wYAAP//AwBQSwMEFAAGAAgA&#10;AAAhAFJRdVrcAAAACQEAAA8AAABkcnMvZG93bnJldi54bWxMj8FOg0AQhu8mvsNmTLzZpYjaUJbG&#10;mPRAUmNafYAtTIHIzlJ2SunbO/Wix3/mzzffZKvJdWrEIbSeDMxnESik0lct1Qa+PtcPC1CBLVW2&#10;84QGLhhgld/eZDat/Jm2OO64VgKhkFoDDXOfah3KBp0NM98jye7gB2dZ4lDrarBngbtOx1H0rJ1t&#10;SS40tse3Bsvv3ckZiIsjX9abgscPfno/uniTFH1pzP3d9LoExTjxXxmu+qIOuTjt/YmqoDrJj8lc&#10;qgJbJKCuhd/B3sBLlIDOM/3/g/wHAAD//wMAUEsBAi0AFAAGAAgAAAAhALaDOJL+AAAA4QEAABMA&#10;AAAAAAAAAAAAAAAAAAAAAFtDb250ZW50X1R5cGVzXS54bWxQSwECLQAUAAYACAAAACEAOP0h/9YA&#10;AACUAQAACwAAAAAAAAAAAAAAAAAvAQAAX3JlbHMvLnJlbHNQSwECLQAUAAYACAAAACEARuHEWNcB&#10;AACgAwAADgAAAAAAAAAAAAAAAAAuAgAAZHJzL2Uyb0RvYy54bWxQSwECLQAUAAYACAAAACEAUlF1&#10;WtwAAAAJAQAADwAAAAAAAAAAAAAAAAAxBAAAZHJzL2Rvd25yZXYueG1sUEsFBgAAAAAEAAQA8wAA&#10;ADoFAAAAAA==&#10;">
                <v:stroke endarrow="open"/>
              </v:shape>
            </w:pict>
          </mc:Fallback>
        </mc:AlternateContent>
      </w:r>
    </w:p>
    <w:p w14:paraId="639B8C29" w14:textId="397ACE44" w:rsidR="00DE538D" w:rsidRPr="00DE538D" w:rsidRDefault="007F4E52"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42720" behindDoc="0" locked="0" layoutInCell="1" allowOverlap="1" wp14:anchorId="36600338" wp14:editId="5836ABEE">
                <wp:simplePos x="0" y="0"/>
                <wp:positionH relativeFrom="column">
                  <wp:posOffset>480060</wp:posOffset>
                </wp:positionH>
                <wp:positionV relativeFrom="paragraph">
                  <wp:posOffset>130810</wp:posOffset>
                </wp:positionV>
                <wp:extent cx="1638300" cy="1343025"/>
                <wp:effectExtent l="0" t="0" r="19050" b="28575"/>
                <wp:wrapNone/>
                <wp:docPr id="100" name="Поле 100"/>
                <wp:cNvGraphicFramePr/>
                <a:graphic xmlns:a="http://schemas.openxmlformats.org/drawingml/2006/main">
                  <a:graphicData uri="http://schemas.microsoft.com/office/word/2010/wordprocessingShape">
                    <wps:wsp>
                      <wps:cNvSpPr txBox="1"/>
                      <wps:spPr>
                        <a:xfrm>
                          <a:off x="0" y="0"/>
                          <a:ext cx="1638300" cy="1343025"/>
                        </a:xfrm>
                        <a:prstGeom prst="rect">
                          <a:avLst/>
                        </a:prstGeom>
                        <a:solidFill>
                          <a:sysClr val="window" lastClr="FFFFFF"/>
                        </a:solidFill>
                        <a:ln w="25400" cap="flat" cmpd="sng" algn="ctr">
                          <a:solidFill>
                            <a:sysClr val="windowText" lastClr="000000"/>
                          </a:solidFill>
                          <a:prstDash val="solid"/>
                        </a:ln>
                        <a:effectLst/>
                      </wps:spPr>
                      <wps:txbx>
                        <w:txbxContent>
                          <w:p w14:paraId="1532E5EB"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Проведення консультацій та практичних сесій з впровадження нових практик бренд-менеджменту в українських компаніях</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0" o:spid="_x0000_s1083" type="#_x0000_t202" style="position:absolute;left:0;text-align:left;margin-left:37.8pt;margin-top:10.3pt;width:129pt;height:105.7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jQwjQIAAB0FAAAOAAAAZHJzL2Uyb0RvYy54bWysVEtu2zAQ3RfoHQjuG8m/JDUiB24CFwWC&#10;JEBSZE1TlCWAIlmStuRepqfoKkDP4CP1kZIT57MqqgVFzgzn8+YNz87bWpKNsK7SKqODo5QSobjO&#10;K7XK6Pf7xadTSpxnKmdSK5HRrXD0fPbxw1ljpmKoSy1zYQmcKDdtTEZL7800SRwvRc3ckTZCQVlo&#10;WzOPo10luWUNvNcyGabpcdJomxuruXAO0stOSWfRf1EI7m+KwglPZEaRm4+rjesyrMnsjE1Xlpmy&#10;4n0a7B+yqFmlEPTJ1SXzjKxt9cZVXXGrnS78Edd1ooui4iLWgGoG6atq7kpmRKwF4DjzBJP7f275&#10;9ebWkipH71Lgo1iNJu1+7f7sHne/SZABoca4KQzvDEx9+0W3sN7LHYSh8LawdfijJAI9fG2f8BWt&#10;JzxcOh6djkIYDt1gNB6lw0nwkzxfN9b5r0LXJGwyatHAiCvbXDnfme5NQjSnZZUvKinjYesupCUb&#10;hl6DIrluKJHMeQgzuohfH+3FNalIk9HhZBwzYyBhIZlHkrUBLE6tKGFyBXZzb2MuL267N0HvUe5B&#10;4DR+7wUOhVwyV3YZR6+9mVShHhH529cdetBhHXa+Xbaxa5OTcCWIljrfoj9Wdxx3hi8qBLgCALfM&#10;gtTAHYPqb7AUUqNk3e8oKbX9+Z482INr0FLSYEgAx481swLlfVNg4efBeAy3Ph7Gk5MhDvZQszzU&#10;qHV9odGbAZ4Ew+M22Hu53xZW1w+Y53mIChVTHLEzCji77YXvRhfvARfzeTTCHBnmr9Sd4cF1AC4A&#10;e98+MGt6Gnm05Frvx4lNX7Gpsw03lZ6vvS6qSLVnVEHRcMAMRrL270UY8sNztHp+1WZ/AQAA//8D&#10;AFBLAwQUAAYACAAAACEAyf/1894AAAAJAQAADwAAAGRycy9kb3ducmV2LnhtbEyPP0/DMBDFdyS+&#10;g3VIbNROTEOVxqkKEhsDlA6wufE1jojtEDtt+PYcE53uz3t697tqM7uenXCMXfAKsoUAhr4JpvOt&#10;gv37890KWEzaG90Hjwp+MMKmvr6qdGnC2b/haZdaRiE+llqBTWkoOY+NRafjIgzoSTuG0elE49hy&#10;M+ozhbue50IU3OnO0wWrB3yy2HztJqegm1af2X1ml69yu/94LF40F/it1O3NvF0DSzinfzP84RM6&#10;1MR0CJM3kfUKHpYFORXkgirpUkpqDrSQeQa8rvjlB/UvAAAA//8DAFBLAQItABQABgAIAAAAIQC2&#10;gziS/gAAAOEBAAATAAAAAAAAAAAAAAAAAAAAAABbQ29udGVudF9UeXBlc10ueG1sUEsBAi0AFAAG&#10;AAgAAAAhADj9If/WAAAAlAEAAAsAAAAAAAAAAAAAAAAALwEAAF9yZWxzLy5yZWxzUEsBAi0AFAAG&#10;AAgAAAAhANiKNDCNAgAAHQUAAA4AAAAAAAAAAAAAAAAALgIAAGRycy9lMm9Eb2MueG1sUEsBAi0A&#10;FAAGAAgAAAAhAMn/9fPeAAAACQEAAA8AAAAAAAAAAAAAAAAA5wQAAGRycy9kb3ducmV2LnhtbFBL&#10;BQYAAAAABAAEAPMAAADyBQAAAAA=&#10;" fillcolor="window" strokecolor="windowText" strokeweight="2pt">
                <v:textbox>
                  <w:txbxContent>
                    <w:p w14:paraId="1532E5EB" w14:textId="77777777" w:rsidR="00E01197" w:rsidRPr="007E1BFF"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Проведення консультацій та практичних сесій з впровадження нових практик бренд-менеджменту в українських компаніях</w:t>
                      </w:r>
                      <w:r>
                        <w:rPr>
                          <w:rFonts w:ascii="Times New Roman" w:hAnsi="Times New Roman" w:cs="Times New Roman"/>
                          <w:lang w:val="uk-UA"/>
                        </w:rPr>
                        <w:t>.</w:t>
                      </w:r>
                    </w:p>
                  </w:txbxContent>
                </v:textbox>
              </v:shape>
            </w:pict>
          </mc:Fallback>
        </mc:AlternateContent>
      </w:r>
      <w:r w:rsidR="00DE538D" w:rsidRPr="00DE538D">
        <w:rPr>
          <w:rFonts w:ascii="Times New Roman" w:hAnsi="Times New Roman" w:cs="Times New Roman"/>
          <w:noProof/>
          <w:sz w:val="28"/>
          <w:lang w:eastAsia="ru-RU"/>
        </w:rPr>
        <mc:AlternateContent>
          <mc:Choice Requires="wps">
            <w:drawing>
              <wp:anchor distT="0" distB="0" distL="114300" distR="114300" simplePos="0" relativeHeight="251740672" behindDoc="0" locked="0" layoutInCell="1" allowOverlap="1" wp14:anchorId="523A9ACF" wp14:editId="3747CAAA">
                <wp:simplePos x="0" y="0"/>
                <wp:positionH relativeFrom="column">
                  <wp:posOffset>2261235</wp:posOffset>
                </wp:positionH>
                <wp:positionV relativeFrom="paragraph">
                  <wp:posOffset>92710</wp:posOffset>
                </wp:positionV>
                <wp:extent cx="1552575" cy="1190625"/>
                <wp:effectExtent l="0" t="0" r="28575" b="28575"/>
                <wp:wrapNone/>
                <wp:docPr id="96" name="Поле 96"/>
                <wp:cNvGraphicFramePr/>
                <a:graphic xmlns:a="http://schemas.openxmlformats.org/drawingml/2006/main">
                  <a:graphicData uri="http://schemas.microsoft.com/office/word/2010/wordprocessingShape">
                    <wps:wsp>
                      <wps:cNvSpPr txBox="1"/>
                      <wps:spPr>
                        <a:xfrm>
                          <a:off x="0" y="0"/>
                          <a:ext cx="1552575" cy="1190625"/>
                        </a:xfrm>
                        <a:prstGeom prst="rect">
                          <a:avLst/>
                        </a:prstGeom>
                        <a:solidFill>
                          <a:sysClr val="window" lastClr="FFFFFF"/>
                        </a:solidFill>
                        <a:ln w="25400" cap="flat" cmpd="sng" algn="ctr">
                          <a:solidFill>
                            <a:sysClr val="windowText" lastClr="000000"/>
                          </a:solidFill>
                          <a:prstDash val="solid"/>
                        </a:ln>
                        <a:effectLst/>
                      </wps:spPr>
                      <wps:txbx>
                        <w:txbxContent>
                          <w:p w14:paraId="7513D72E" w14:textId="77777777" w:rsidR="00E01197" w:rsidRPr="00227500"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Аналіз результатів та коригування стратегії підвищення свідомості про бренд для подальшого покращення.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6" o:spid="_x0000_s1084" type="#_x0000_t202" style="position:absolute;left:0;text-align:left;margin-left:178.05pt;margin-top:7.3pt;width:122.25pt;height:93.7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PSIkAIAABsFAAAOAAAAZHJzL2Uyb0RvYy54bWysVEtu2zAQ3RfoHQjuG8mGlY8ROXATuCgQ&#10;JAGSImuaoiwBFMmStCX3Mj1FVwV6Bh+pj5ScOJ9VUS2o4cxwhvPmDc8vukaSjbCu1iqno6OUEqG4&#10;Lmq1yum3h8WnU0qcZ6pgUiuR061w9GL28cN5a6ZirCstC2EJgig3bU1OK+/NNEkcr0TD3JE2QsFY&#10;atswj61dJYVlLaI3Mhmn6XHSalsYq7lwDtqr3khnMX5ZCu5vy9IJT2ROcTcfVxvXZViT2Tmbriwz&#10;Vc2Ha7B/uEXDaoWkT6GumGdkbes3oZqaW+106Y+4bhJdljUXsQZUM0pfVXNfMSNiLQDHmSeY3P8L&#10;y282d5bURU7PjilRrEGPdj93f3a/d78IVMCnNW4Kt3sDR9991h36vNc7KEPZXWmb8EdBBHYgvX1C&#10;V3Se8HAoy8bZSUYJh200OkuPx1mIkzwfN9b5L0I3JAg5tWhfRJVtrp3vXfcuIZvTsi4WtZRxs3WX&#10;0pINQ6dBkEK3lEjmPJQ5XcRvyPbimFSkzek4m6S4NGegYCmZh9gYgOLUihImV+A29zbe5cVp9ybp&#10;A8o9SJzG773EoZAr5qr+xjHq4CZVqEdE9g51hx70WAfJd8su9iw7DUeCaqmLLfpjdc9wZ/iiRoJr&#10;AHDHLCiN6jCm/hZLKTVK1oNESaXtj/f0wR9Mg5WSFiMCOL6vmRUo76sCB89Gk0mYqbiZZCdjbOyh&#10;ZXloUevmUqM3IzwIhkcx+Hu5F0urm0dM8zxkhYkpjtw5BZy9eOn7wcVrwMV8Hp0wRYb5a3VveAgd&#10;gAvAPnSPzJqBRh4tudH7YWLTV2zqfcNJpedrr8s6Uu0ZVVA0bDCBkazDaxFG/HAfvZ7ftNlfAAAA&#10;//8DAFBLAwQUAAYACAAAACEA9Am6Ud0AAAAKAQAADwAAAGRycy9kb3ducmV2LnhtbEyPMU/DMBCF&#10;dyT+g3VIbNR22lpViFMVJDYGKB1gc+MjjojtEDtt+PccEx1P79N731Xb2ffshGPqYtAgFwIYhiba&#10;LrQaDm9PdxtgKZtgTR8DavjBBNv6+qoypY3n8IqnfW4ZlYRUGg0u56HkPDUOvUmLOGCg7DOO3mQ6&#10;x5bb0Zyp3Pe8EEJxb7pAC84M+Oiw+dpPXkM3bT7kSrr1y3J3eH9Qz4YL/Nb69mbe3QPLOOd/GP70&#10;SR1qcjrGKdjEeg3LtZKEUrBSwAhQNAfsqKEQhQReV/zyhfoXAAD//wMAUEsBAi0AFAAGAAgAAAAh&#10;ALaDOJL+AAAA4QEAABMAAAAAAAAAAAAAAAAAAAAAAFtDb250ZW50X1R5cGVzXS54bWxQSwECLQAU&#10;AAYACAAAACEAOP0h/9YAAACUAQAACwAAAAAAAAAAAAAAAAAvAQAAX3JlbHMvLnJlbHNQSwECLQAU&#10;AAYACAAAACEAGyj0iJACAAAbBQAADgAAAAAAAAAAAAAAAAAuAgAAZHJzL2Uyb0RvYy54bWxQSwEC&#10;LQAUAAYACAAAACEA9Am6Ud0AAAAKAQAADwAAAAAAAAAAAAAAAADqBAAAZHJzL2Rvd25yZXYueG1s&#10;UEsFBgAAAAAEAAQA8wAAAPQFAAAAAA==&#10;" fillcolor="window" strokecolor="windowText" strokeweight="2pt">
                <v:textbox>
                  <w:txbxContent>
                    <w:p w14:paraId="7513D72E" w14:textId="77777777" w:rsidR="00E01197" w:rsidRPr="00227500" w:rsidRDefault="00E01197" w:rsidP="00E47F82">
                      <w:pPr>
                        <w:spacing w:after="0" w:line="240" w:lineRule="auto"/>
                        <w:rPr>
                          <w:rFonts w:ascii="Times New Roman" w:hAnsi="Times New Roman" w:cs="Times New Roman"/>
                          <w:lang w:val="uk-UA"/>
                        </w:rPr>
                      </w:pPr>
                      <w:r w:rsidRPr="00227500">
                        <w:rPr>
                          <w:rFonts w:ascii="Times New Roman" w:hAnsi="Times New Roman" w:cs="Times New Roman"/>
                          <w:lang w:val="uk-UA"/>
                        </w:rPr>
                        <w:t>Аналіз результатів та коригування стратегії підвищення свідомості про бренд для подальшого покращення.</w:t>
                      </w:r>
                    </w:p>
                  </w:txbxContent>
                </v:textbox>
              </v:shape>
            </w:pict>
          </mc:Fallback>
        </mc:AlternateContent>
      </w:r>
    </w:p>
    <w:p w14:paraId="615CE9CB" w14:textId="385C9444" w:rsidR="00DE538D" w:rsidRPr="00DE538D" w:rsidRDefault="00DE538D" w:rsidP="00DE538D">
      <w:pPr>
        <w:spacing w:after="160" w:line="240" w:lineRule="auto"/>
        <w:ind w:firstLine="709"/>
        <w:jc w:val="both"/>
        <w:rPr>
          <w:rFonts w:ascii="Times New Roman" w:hAnsi="Times New Roman" w:cs="Times New Roman"/>
          <w:sz w:val="28"/>
          <w:lang w:val="uk-UA"/>
        </w:rPr>
      </w:pPr>
    </w:p>
    <w:p w14:paraId="4481F5F9"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48C63A82"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77BF5A06" w14:textId="7DE957EA" w:rsidR="00DE538D" w:rsidRPr="00DE538D" w:rsidRDefault="00DE538D"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55008" behindDoc="0" locked="0" layoutInCell="1" allowOverlap="1" wp14:anchorId="6A003917" wp14:editId="7BDEB57F">
                <wp:simplePos x="0" y="0"/>
                <wp:positionH relativeFrom="column">
                  <wp:posOffset>851535</wp:posOffset>
                </wp:positionH>
                <wp:positionV relativeFrom="paragraph">
                  <wp:posOffset>255270</wp:posOffset>
                </wp:positionV>
                <wp:extent cx="0" cy="247650"/>
                <wp:effectExtent l="95250" t="0" r="57150" b="57150"/>
                <wp:wrapNone/>
                <wp:docPr id="125" name="Прямая со стрелкой 125"/>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33B24D6" id="Прямая со стрелкой 125" o:spid="_x0000_s1026" type="#_x0000_t32" style="position:absolute;margin-left:67.05pt;margin-top:20.1pt;width:0;height:19.5pt;z-index:251755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Dgd2AEAAKADAAAOAAAAZHJzL2Uyb0RvYy54bWysU01v2zAMvQ/YfxB0X+wETbcacXpI1l32&#10;UaDdD2Al2RYgi4Koxcm/HyWnabfdhvogU6T5SD4+b26PoxMHE8mib+VyUUthvEJtfd/Kn493Hz5J&#10;QQm8BofetPJkSN5u37/bTKExKxzQaRMFg3hqptDKIaXQVBWpwYxACwzGc7DDOELia+wrHWFi9NFV&#10;q7q+riaMOkRUhoi9+zkotwW/64xKP7qOTBKuldxbKmcs51M+q+0Gmj5CGKw6twH/0cUI1nPRC9Qe&#10;Eohf0f4DNVoVkbBLC4VjhV1nlSkz8DTL+q9pHgYIpszC5FC40ERvB6u+H3b+PjINU6CGwn3MUxy7&#10;OOY39yeOhazThSxzTELNTsXe1dXH63XhsXrJC5HSF4OjyEYrKUWw/ZB26D1vBOOycAWHr5S4Mic+&#10;J+SiHu+sc2UxzouplTfr1VoKBSyPzkFicwyaUX0vBbiedadSLIiEzuqcnXHoRDsXxQF49awYjdMj&#10;9y6FA0oc4IHKMycOoM386c2a3bMuCNI31LN7WT/7ud0ZunT+R8k8xh5omFNKaEZKYN1nr0U6Bf4J&#10;IEaccoChnM+9miLVMx0vm8jWE+pTWVCVbyyDknaWbNbZ6zvbr3+s7W8AAAD//wMAUEsDBBQABgAI&#10;AAAAIQD57aOx3QAAAAkBAAAPAAAAZHJzL2Rvd25yZXYueG1sTI/BTsMwDIbvSLxDZCRuLF0oMErT&#10;CSHtUGloYuwBssa0FY3TNV7XvT0ZFzj+9qffn/Pl5Dox4hBaTxrmswQEUuVtS7WG3efqbgEisCFr&#10;Ok+o4YwBlsX1VW4y60/0geOWaxFLKGRGQ8PcZ1KGqkFnwsz3SHH35QdnOMahlnYwp1juOqmS5FE6&#10;01K80Jge3xqsvrdHp0GVBz6v1iWPG354Pzi1Tsu+0vr2Znp9AcE48R8MF/2oDkV02vsj2SC6mO/T&#10;eUQ1pIkCcQF+B3sNT88KZJHL/x8UPwAAAP//AwBQSwECLQAUAAYACAAAACEAtoM4kv4AAADhAQAA&#10;EwAAAAAAAAAAAAAAAAAAAAAAW0NvbnRlbnRfVHlwZXNdLnhtbFBLAQItABQABgAIAAAAIQA4/SH/&#10;1gAAAJQBAAALAAAAAAAAAAAAAAAAAC8BAABfcmVscy8ucmVsc1BLAQItABQABgAIAAAAIQBhRDgd&#10;2AEAAKADAAAOAAAAAAAAAAAAAAAAAC4CAABkcnMvZTJvRG9jLnhtbFBLAQItABQABgAIAAAAIQD5&#10;7aOx3QAAAAkBAAAPAAAAAAAAAAAAAAAAADIEAABkcnMvZG93bnJldi54bWxQSwUGAAAAAAQABADz&#10;AAAAPAUAAAAA&#10;">
                <v:stroke endarrow="open"/>
              </v:shape>
            </w:pict>
          </mc:Fallback>
        </mc:AlternateContent>
      </w:r>
    </w:p>
    <w:p w14:paraId="02ED9F5B" w14:textId="0281E020" w:rsidR="00DE538D" w:rsidRPr="00DE538D" w:rsidRDefault="00DE538D" w:rsidP="00DE538D">
      <w:pPr>
        <w:spacing w:after="160" w:line="240" w:lineRule="auto"/>
        <w:ind w:firstLine="709"/>
        <w:jc w:val="both"/>
        <w:rPr>
          <w:rFonts w:ascii="Times New Roman" w:hAnsi="Times New Roman" w:cs="Times New Roman"/>
          <w:sz w:val="28"/>
          <w:lang w:val="uk-UA"/>
        </w:rPr>
      </w:pPr>
      <w:r w:rsidRPr="00DE538D">
        <w:rPr>
          <w:rFonts w:ascii="Times New Roman" w:hAnsi="Times New Roman" w:cs="Times New Roman"/>
          <w:noProof/>
          <w:sz w:val="28"/>
          <w:lang w:eastAsia="ru-RU"/>
        </w:rPr>
        <mc:AlternateContent>
          <mc:Choice Requires="wps">
            <w:drawing>
              <wp:anchor distT="0" distB="0" distL="114300" distR="114300" simplePos="0" relativeHeight="251741696" behindDoc="0" locked="0" layoutInCell="1" allowOverlap="1" wp14:anchorId="473BE4D1" wp14:editId="6586BB1B">
                <wp:simplePos x="0" y="0"/>
                <wp:positionH relativeFrom="column">
                  <wp:posOffset>480060</wp:posOffset>
                </wp:positionH>
                <wp:positionV relativeFrom="paragraph">
                  <wp:posOffset>191770</wp:posOffset>
                </wp:positionV>
                <wp:extent cx="1990725" cy="1200150"/>
                <wp:effectExtent l="0" t="0" r="28575" b="19050"/>
                <wp:wrapNone/>
                <wp:docPr id="99" name="Поле 99"/>
                <wp:cNvGraphicFramePr/>
                <a:graphic xmlns:a="http://schemas.openxmlformats.org/drawingml/2006/main">
                  <a:graphicData uri="http://schemas.microsoft.com/office/word/2010/wordprocessingShape">
                    <wps:wsp>
                      <wps:cNvSpPr txBox="1"/>
                      <wps:spPr>
                        <a:xfrm>
                          <a:off x="0" y="0"/>
                          <a:ext cx="1990725" cy="1200150"/>
                        </a:xfrm>
                        <a:prstGeom prst="rect">
                          <a:avLst/>
                        </a:prstGeom>
                        <a:solidFill>
                          <a:sysClr val="window" lastClr="FFFFFF"/>
                        </a:solidFill>
                        <a:ln w="25400" cap="flat" cmpd="sng" algn="ctr">
                          <a:solidFill>
                            <a:sysClr val="windowText" lastClr="000000"/>
                          </a:solidFill>
                          <a:prstDash val="solid"/>
                        </a:ln>
                        <a:effectLst/>
                      </wps:spPr>
                      <wps:txbx>
                        <w:txbxContent>
                          <w:p w14:paraId="5CAB128E" w14:textId="77777777" w:rsidR="00E01197" w:rsidRPr="00E47F82" w:rsidRDefault="00E01197" w:rsidP="00E47F82">
                            <w:pPr>
                              <w:spacing w:after="0" w:line="240" w:lineRule="auto"/>
                              <w:rPr>
                                <w:rFonts w:ascii="Times New Roman" w:hAnsi="Times New Roman" w:cs="Times New Roman"/>
                                <w:lang w:val="uk-UA"/>
                              </w:rPr>
                            </w:pPr>
                            <w:r w:rsidRPr="00E47F82">
                              <w:rPr>
                                <w:rFonts w:ascii="Times New Roman" w:hAnsi="Times New Roman" w:cs="Times New Roman"/>
                                <w:lang w:val="uk-UA"/>
                              </w:rPr>
                              <w:t>Моніторинг ефективності заходів з підвищення культури бренд-менеджменту та коригування стратегії для досягнення кращих результатів.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9" o:spid="_x0000_s1085" type="#_x0000_t202" style="position:absolute;left:0;text-align:left;margin-left:37.8pt;margin-top:15.1pt;width:156.75pt;height:94.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UvkAIAABsFAAAOAAAAZHJzL2Uyb0RvYy54bWysVEtu2zAQ3RfoHQjuG8mG3dRG5MC14aJA&#10;kARwiqxpirIEUCRL0pbcy/QUXRXoGXykPlK243xWRbWghpzhfN684dV1W0uyFdZVWmW0d5FSIhTX&#10;eaXWGf32sPjwiRLnmcqZ1EpkdCccvZ68f3fVmLHo61LLXFgCJ8qNG5PR0nszThLHS1Ezd6GNUFAW&#10;2tbMY2vXSW5ZA++1TPpp+jFptM2N1Vw4h9N5p6ST6L8oBPd3ReGEJzKjyM3H1cZ1FdZkcsXGa8tM&#10;WfFDGuwfsqhZpRD05GrOPCMbW71yVVfcaqcLf8F1neiiqLiINaCaXvqimmXJjIi1ABxnTjC5/+eW&#10;327vLanyjI5GlChWo0f7n/s/+9/7XwRHwKcxbgyzpYGhbz/rFn0+njschrLbwtbhj4II9EB6d0JX&#10;tJ7wcGk0Si/7Q0o4dD00rzeM+CdP1411/ovQNQlCRi3aF1Fl2xvnkQpMjyYhmtOyyheVlHGzczNp&#10;yZah0yBIrhtKJHMehxldxC9kDRfPrklFmoz2h4MUSXMGChaSeYi1AShOrSlhcg1uc29jLs9uu1dB&#10;H1DuWeA0fm8FDoXMmSu7jKPXg5lUoR4R2XuoO/SgwzpIvl21sWfDU4NWOt+hP1Z3DHeGLyoEuAEA&#10;98yC0qgOY+rvsBRSo2R9kCgptf3x1nmwB9OgpaTBiACO7xtmBcr7qsDBUW8wCDMVN4PhZR8be65Z&#10;nWvUpp5p9KaHB8HwKAZ7L49iYXX9iGmehqhQMcURO6OAsxNnvhtcvAZcTKfRCFNkmL9RS8OD6wBc&#10;APahfWTWHGjk0ZJbfRwmNn7Bps423FR6uvG6qCLVAtAdqiBN2GACI30Or0UY8fN9tHp60yZ/AQAA&#10;//8DAFBLAwQUAAYACAAAACEA0wHCtt8AAAAJAQAADwAAAGRycy9kb3ducmV2LnhtbEyPMU/DMBSE&#10;dyT+g/WQ2KjjhIY05KUqSGwMtHSgmxu/xhGxHWKnDf8eM8F4utPdd9V6Nj070+g7ZxHEIgFGtnGq&#10;sy3C/v3lrgDmg7RK9s4Swjd5WNfXV5UslbvYLZ13oWWxxPpSIugQhpJz32gy0i/cQDZ6JzcaGaIc&#10;W65GeYnlpudpkuTcyM7GBS0HetbUfO4mg9BNxUHcC718yzb7j6f8VfKEvhBvb+bNI7BAc/gLwy9+&#10;RIc6Mh3dZJVnPcLDMo9JhCxJgUU/K1YC2BEhFasUeF3x/w/qHwAAAP//AwBQSwECLQAUAAYACAAA&#10;ACEAtoM4kv4AAADhAQAAEwAAAAAAAAAAAAAAAAAAAAAAW0NvbnRlbnRfVHlwZXNdLnhtbFBLAQIt&#10;ABQABgAIAAAAIQA4/SH/1gAAAJQBAAALAAAAAAAAAAAAAAAAAC8BAABfcmVscy8ucmVsc1BLAQIt&#10;ABQABgAIAAAAIQDN/wUvkAIAABsFAAAOAAAAAAAAAAAAAAAAAC4CAABkcnMvZTJvRG9jLnhtbFBL&#10;AQItABQABgAIAAAAIQDTAcK23wAAAAkBAAAPAAAAAAAAAAAAAAAAAOoEAABkcnMvZG93bnJldi54&#10;bWxQSwUGAAAAAAQABADzAAAA9gUAAAAA&#10;" fillcolor="window" strokecolor="windowText" strokeweight="2pt">
                <v:textbox>
                  <w:txbxContent>
                    <w:p w14:paraId="5CAB128E" w14:textId="77777777" w:rsidR="00E01197" w:rsidRPr="00E47F82" w:rsidRDefault="00E01197" w:rsidP="00E47F82">
                      <w:pPr>
                        <w:spacing w:after="0" w:line="240" w:lineRule="auto"/>
                        <w:rPr>
                          <w:rFonts w:ascii="Times New Roman" w:hAnsi="Times New Roman" w:cs="Times New Roman"/>
                          <w:lang w:val="uk-UA"/>
                        </w:rPr>
                      </w:pPr>
                      <w:r w:rsidRPr="00E47F82">
                        <w:rPr>
                          <w:rFonts w:ascii="Times New Roman" w:hAnsi="Times New Roman" w:cs="Times New Roman"/>
                          <w:lang w:val="uk-UA"/>
                        </w:rPr>
                        <w:t>Моніторинг ефективності заходів з підвищення культури бренд-менеджменту та коригування стратегії для досягнення кращих результатів.</w:t>
                      </w:r>
                    </w:p>
                  </w:txbxContent>
                </v:textbox>
              </v:shape>
            </w:pict>
          </mc:Fallback>
        </mc:AlternateContent>
      </w:r>
    </w:p>
    <w:p w14:paraId="71070D3E" w14:textId="7BC2FD71" w:rsidR="00DE538D" w:rsidRPr="00DE538D" w:rsidRDefault="00DE538D" w:rsidP="00DE538D">
      <w:pPr>
        <w:spacing w:after="160" w:line="240" w:lineRule="auto"/>
        <w:ind w:firstLine="709"/>
        <w:jc w:val="both"/>
        <w:rPr>
          <w:rFonts w:ascii="Times New Roman" w:hAnsi="Times New Roman" w:cs="Times New Roman"/>
          <w:sz w:val="28"/>
          <w:lang w:val="uk-UA"/>
        </w:rPr>
      </w:pPr>
    </w:p>
    <w:p w14:paraId="369403A7"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675CFF4C" w14:textId="77777777" w:rsidR="00DE538D" w:rsidRPr="00DE538D" w:rsidRDefault="00DE538D" w:rsidP="00DE538D">
      <w:pPr>
        <w:spacing w:after="160" w:line="240" w:lineRule="auto"/>
        <w:ind w:firstLine="709"/>
        <w:jc w:val="both"/>
        <w:rPr>
          <w:rFonts w:ascii="Times New Roman" w:hAnsi="Times New Roman" w:cs="Times New Roman"/>
          <w:sz w:val="28"/>
          <w:lang w:val="uk-UA"/>
        </w:rPr>
      </w:pPr>
    </w:p>
    <w:p w14:paraId="24942962" w14:textId="77777777" w:rsidR="00DE538D" w:rsidRDefault="00DE538D" w:rsidP="00DE538D">
      <w:pPr>
        <w:spacing w:after="160" w:line="360" w:lineRule="auto"/>
        <w:rPr>
          <w:rFonts w:ascii="Times New Roman" w:hAnsi="Times New Roman" w:cs="Times New Roman"/>
          <w:sz w:val="28"/>
          <w:lang w:val="uk-UA"/>
        </w:rPr>
      </w:pPr>
    </w:p>
    <w:p w14:paraId="3B8F8F65" w14:textId="3EB9F166" w:rsidR="00DE538D" w:rsidRDefault="00DE538D" w:rsidP="00E47F82">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Рис. 3.5 </w:t>
      </w:r>
      <w:r w:rsidRPr="00DE538D">
        <w:rPr>
          <w:rFonts w:ascii="Times New Roman" w:hAnsi="Times New Roman" w:cs="Times New Roman"/>
          <w:sz w:val="28"/>
          <w:lang w:val="uk-UA"/>
        </w:rPr>
        <w:t xml:space="preserve">Дерево робіт щодо </w:t>
      </w:r>
      <w:r w:rsidRPr="00DE538D">
        <w:rPr>
          <w:rFonts w:ascii="Times New Roman" w:hAnsi="Times New Roman" w:cs="Times New Roman"/>
          <w:sz w:val="28"/>
        </w:rPr>
        <w:t>«</w:t>
      </w:r>
      <w:r w:rsidRPr="00DE538D">
        <w:rPr>
          <w:rFonts w:ascii="Times New Roman" w:hAnsi="Times New Roman" w:cs="Times New Roman"/>
          <w:sz w:val="28"/>
          <w:lang w:val="uk-UA"/>
        </w:rPr>
        <w:t>покращення спроможності команди проекту адаптування і впроваджування зарубіжного досвіду на українському ринку</w:t>
      </w:r>
      <w:r w:rsidRPr="00DE538D">
        <w:rPr>
          <w:rFonts w:ascii="Times New Roman" w:hAnsi="Times New Roman" w:cs="Times New Roman"/>
          <w:sz w:val="28"/>
        </w:rPr>
        <w:t>»</w:t>
      </w:r>
      <w:r w:rsidRPr="00DE538D">
        <w:rPr>
          <w:rFonts w:ascii="Times New Roman" w:hAnsi="Times New Roman" w:cs="Times New Roman"/>
          <w:sz w:val="28"/>
          <w:lang w:val="uk-UA"/>
        </w:rPr>
        <w:t>.</w:t>
      </w:r>
    </w:p>
    <w:p w14:paraId="7E6E9DFB" w14:textId="73130843" w:rsidR="00DE538D" w:rsidRPr="00DE538D" w:rsidRDefault="00DE538D" w:rsidP="00E47F82">
      <w:pPr>
        <w:spacing w:after="0" w:line="360" w:lineRule="auto"/>
        <w:ind w:firstLine="709"/>
        <w:rPr>
          <w:rFonts w:ascii="Times New Roman" w:hAnsi="Times New Roman" w:cs="Times New Roman"/>
          <w:i/>
          <w:sz w:val="28"/>
          <w:lang w:val="uk-UA"/>
        </w:rPr>
      </w:pPr>
      <w:r w:rsidRPr="00DE538D">
        <w:rPr>
          <w:rFonts w:ascii="Times New Roman" w:hAnsi="Times New Roman" w:cs="Times New Roman"/>
          <w:i/>
          <w:sz w:val="28"/>
          <w:lang w:val="uk-UA"/>
        </w:rPr>
        <w:t>Джерело: адаптовано автором</w:t>
      </w:r>
    </w:p>
    <w:p w14:paraId="7D6A0C13" w14:textId="072A9300" w:rsidR="00DE538D" w:rsidRPr="00DE538D" w:rsidRDefault="00D5491A" w:rsidP="00E47F8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На рис. 3</w:t>
      </w:r>
      <w:r w:rsidR="00DE538D" w:rsidRPr="00DE538D">
        <w:rPr>
          <w:rFonts w:ascii="Times New Roman" w:hAnsi="Times New Roman" w:cs="Times New Roman"/>
          <w:sz w:val="28"/>
          <w:lang w:val="uk-UA"/>
        </w:rPr>
        <w:t xml:space="preserve">.5 можна побачити, які дії мають бути виконані, щоб досягнути найголовнішу проблему проекту. Для досягнення цілі підвищення обізнаності зі світовими та українськими тенденціями у бренд-менеджменті мають бути виконані наступні роботи: проведення дослідження ринку: визначення основних світових та українських тенденцій у бренд-менеджменті; створення внутрішньої бази знань та документації з питань бренд-менеджменту для подальшого використання співробітниками компанії. </w:t>
      </w:r>
    </w:p>
    <w:p w14:paraId="685E2884" w14:textId="77777777" w:rsidR="00DE538D" w:rsidRPr="00DE538D" w:rsidRDefault="00DE538D" w:rsidP="00E47F82">
      <w:pPr>
        <w:spacing w:after="0" w:line="360" w:lineRule="auto"/>
        <w:ind w:firstLine="709"/>
        <w:jc w:val="both"/>
        <w:rPr>
          <w:rFonts w:ascii="Times New Roman" w:hAnsi="Times New Roman" w:cs="Times New Roman"/>
          <w:sz w:val="28"/>
          <w:lang w:val="uk-UA"/>
        </w:rPr>
      </w:pPr>
      <w:r w:rsidRPr="00DE538D">
        <w:rPr>
          <w:rFonts w:ascii="Times New Roman" w:hAnsi="Times New Roman" w:cs="Times New Roman"/>
          <w:sz w:val="28"/>
          <w:lang w:val="uk-UA"/>
        </w:rPr>
        <w:t xml:space="preserve">Для досягнення цілі збагачення досвіду впровадження успішних практик бренд-менеджменту з інших країн, мають бути виконані такі роботи:  проведення аналізу світових кейсів успішних практик бренд-менеджменту в інших країнах;  розроблення плану впровадження успішних практик бренд-менеджменту з інших країн у власну компанію. </w:t>
      </w:r>
    </w:p>
    <w:p w14:paraId="7F453447" w14:textId="77777777" w:rsidR="00DE538D" w:rsidRPr="00DE538D" w:rsidRDefault="00DE538D" w:rsidP="00E47F82">
      <w:pPr>
        <w:spacing w:after="0" w:line="360" w:lineRule="auto"/>
        <w:ind w:firstLine="709"/>
        <w:jc w:val="both"/>
        <w:rPr>
          <w:rFonts w:ascii="Times New Roman" w:hAnsi="Times New Roman" w:cs="Times New Roman"/>
          <w:sz w:val="28"/>
          <w:lang w:val="uk-UA"/>
        </w:rPr>
      </w:pPr>
      <w:r w:rsidRPr="00DE538D">
        <w:rPr>
          <w:rFonts w:ascii="Times New Roman" w:hAnsi="Times New Roman" w:cs="Times New Roman"/>
          <w:sz w:val="28"/>
          <w:lang w:val="uk-UA"/>
        </w:rPr>
        <w:t>Для досягнення цілі підвищення культури бренд-менеджменту в українських компаніях порівняно зі світовими лідерами, мають бути виконані наступні роботи: проведення консультацій та практичних сесій з впровадження нових практик бренд-менеджменту в українських компаніях; моніторинг ефективності заходів з підвищення культури бренд-менеджменту та коригування стратегії для досягнення кращих результатів.</w:t>
      </w:r>
    </w:p>
    <w:p w14:paraId="1CF39051" w14:textId="77777777" w:rsidR="00DE538D" w:rsidRPr="00DE538D" w:rsidRDefault="00DE538D" w:rsidP="00E47F82">
      <w:pPr>
        <w:spacing w:after="0" w:line="360" w:lineRule="auto"/>
        <w:ind w:firstLine="709"/>
        <w:jc w:val="both"/>
        <w:rPr>
          <w:rFonts w:ascii="Times New Roman" w:hAnsi="Times New Roman" w:cs="Times New Roman"/>
          <w:sz w:val="28"/>
          <w:lang w:val="uk-UA"/>
        </w:rPr>
      </w:pPr>
      <w:r w:rsidRPr="00DE538D">
        <w:rPr>
          <w:rFonts w:ascii="Times New Roman" w:hAnsi="Times New Roman" w:cs="Times New Roman"/>
          <w:sz w:val="28"/>
          <w:lang w:val="uk-UA"/>
        </w:rPr>
        <w:t>Щоб досягти таку ціль як надання доступу до актуальної інформації про світові та українські кейси успішного бренд-менеджменту, мають бути виконані наступні роботи: забезпечити команду доступом до баз даних, досліджень та кейс-стаді; організувати обмін досвідом з іншими професіоналами у галузі бренд-менеджменту.</w:t>
      </w:r>
    </w:p>
    <w:p w14:paraId="46F424F4" w14:textId="77777777" w:rsidR="00DE538D" w:rsidRPr="00DE538D" w:rsidRDefault="00DE538D" w:rsidP="00E47F82">
      <w:pPr>
        <w:spacing w:after="0" w:line="360" w:lineRule="auto"/>
        <w:ind w:firstLine="709"/>
        <w:jc w:val="both"/>
        <w:rPr>
          <w:rFonts w:ascii="Times New Roman" w:hAnsi="Times New Roman" w:cs="Times New Roman"/>
          <w:sz w:val="28"/>
          <w:lang w:val="uk-UA"/>
        </w:rPr>
      </w:pPr>
      <w:r w:rsidRPr="00DE538D">
        <w:rPr>
          <w:rFonts w:ascii="Times New Roman" w:hAnsi="Times New Roman" w:cs="Times New Roman"/>
          <w:sz w:val="28"/>
          <w:lang w:val="uk-UA"/>
        </w:rPr>
        <w:t>Досягнення цілі підвищення свідомості про важливість бренду та його вплив на успіх проекту серед українських команд, зумовлюється такими роботами: розроблення стратегії підвищення свідомості про важливість бренду серед учасників проекту; аналіз результатів та коригування стратегії підвищення свідомості про бренд для подальшого покращення.</w:t>
      </w:r>
    </w:p>
    <w:p w14:paraId="1F3A80F4" w14:textId="77777777" w:rsidR="00DE538D" w:rsidRDefault="00DE538D" w:rsidP="00E47F82">
      <w:pPr>
        <w:spacing w:after="0" w:line="360" w:lineRule="auto"/>
        <w:ind w:firstLine="709"/>
        <w:jc w:val="both"/>
        <w:rPr>
          <w:rFonts w:ascii="Times New Roman" w:hAnsi="Times New Roman" w:cs="Times New Roman"/>
          <w:sz w:val="28"/>
          <w:lang w:val="uk-UA"/>
        </w:rPr>
      </w:pPr>
      <w:r w:rsidRPr="00DE538D">
        <w:rPr>
          <w:rFonts w:ascii="Times New Roman" w:hAnsi="Times New Roman" w:cs="Times New Roman"/>
          <w:sz w:val="28"/>
          <w:lang w:val="uk-UA"/>
        </w:rPr>
        <w:t xml:space="preserve">Для досягнення цілі наймання спеціалістів з досвідом роботи в області бренд-менеджменту на українському ринку, мають бути виконані наступні </w:t>
      </w:r>
      <w:r w:rsidRPr="00DE538D">
        <w:rPr>
          <w:rFonts w:ascii="Times New Roman" w:hAnsi="Times New Roman" w:cs="Times New Roman"/>
          <w:sz w:val="28"/>
          <w:lang w:val="uk-UA"/>
        </w:rPr>
        <w:lastRenderedPageBreak/>
        <w:t>роботи: розроблення оголошення про вакансію та розміщення його на спеціалізованих платформах та ресурсах; проведення відбору резюме та перегляд кандидатів.</w:t>
      </w:r>
    </w:p>
    <w:p w14:paraId="477B2E72" w14:textId="77777777" w:rsidR="00703448" w:rsidRPr="00703448" w:rsidRDefault="00703448" w:rsidP="00E47F82">
      <w:pPr>
        <w:spacing w:after="0" w:line="360" w:lineRule="auto"/>
        <w:ind w:firstLine="709"/>
        <w:jc w:val="both"/>
        <w:rPr>
          <w:rFonts w:ascii="Times New Roman" w:hAnsi="Times New Roman" w:cs="Times New Roman"/>
          <w:b/>
          <w:sz w:val="28"/>
          <w:lang w:val="uk-UA"/>
        </w:rPr>
      </w:pPr>
    </w:p>
    <w:p w14:paraId="5BB1A328" w14:textId="4583E933" w:rsidR="00703448" w:rsidRDefault="00CA7F91" w:rsidP="00E47F82">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3.2. С</w:t>
      </w:r>
      <w:r w:rsidR="00703448" w:rsidRPr="00703448">
        <w:rPr>
          <w:rFonts w:ascii="Times New Roman" w:hAnsi="Times New Roman" w:cs="Times New Roman"/>
          <w:b/>
          <w:sz w:val="28"/>
          <w:lang w:val="uk-UA"/>
        </w:rPr>
        <w:t>кладання логіко-структурної схеми проекту</w:t>
      </w:r>
    </w:p>
    <w:p w14:paraId="5830A5B4" w14:textId="77777777" w:rsidR="00C66855" w:rsidRDefault="00C66855" w:rsidP="00E47F82">
      <w:pPr>
        <w:spacing w:after="0" w:line="360" w:lineRule="auto"/>
        <w:ind w:firstLine="709"/>
        <w:jc w:val="both"/>
        <w:rPr>
          <w:rFonts w:ascii="Times New Roman" w:hAnsi="Times New Roman" w:cs="Times New Roman"/>
          <w:b/>
          <w:sz w:val="28"/>
          <w:lang w:val="uk-UA"/>
        </w:rPr>
      </w:pPr>
    </w:p>
    <w:p w14:paraId="14CCAB83" w14:textId="77777777" w:rsidR="008F6F17"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Необхідними людськими та фізичними ресурсами</w:t>
      </w:r>
      <w:r w:rsidR="008D0FF2">
        <w:rPr>
          <w:rFonts w:ascii="Times New Roman" w:hAnsi="Times New Roman" w:cs="Times New Roman"/>
          <w:sz w:val="28"/>
          <w:lang w:val="uk-UA"/>
        </w:rPr>
        <w:t xml:space="preserve"> для реалізації проекту</w:t>
      </w:r>
      <w:r w:rsidRPr="00703448">
        <w:rPr>
          <w:rFonts w:ascii="Times New Roman" w:hAnsi="Times New Roman" w:cs="Times New Roman"/>
          <w:sz w:val="28"/>
          <w:lang w:val="uk-UA"/>
        </w:rPr>
        <w:t xml:space="preserve"> є: </w:t>
      </w:r>
    </w:p>
    <w:p w14:paraId="34041642"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експерти з бренд-менеджменту: спеціалісти з досвідом у цій галузі, які можуть аналізувати ринкові тенденції та робити висновки;</w:t>
      </w:r>
    </w:p>
    <w:p w14:paraId="410AAF43"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доступ до баз даних: для збору і аналізу інформації про світові та українські ринки бренд-менеджменту; </w:t>
      </w:r>
    </w:p>
    <w:p w14:paraId="5F376158" w14:textId="1536C6AD"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комп'ютери та програмне забезпечення для обробки даних: необхідно мати досту</w:t>
      </w:r>
      <w:r w:rsidR="008F6F17" w:rsidRPr="008F6F17">
        <w:rPr>
          <w:rFonts w:ascii="Times New Roman" w:hAnsi="Times New Roman" w:cs="Times New Roman"/>
          <w:sz w:val="28"/>
          <w:lang w:val="uk-UA"/>
        </w:rPr>
        <w:t>п до програм, які допоможуть</w:t>
      </w:r>
      <w:r w:rsidRPr="008F6F17">
        <w:rPr>
          <w:rFonts w:ascii="Times New Roman" w:hAnsi="Times New Roman" w:cs="Times New Roman"/>
          <w:sz w:val="28"/>
          <w:lang w:val="uk-UA"/>
        </w:rPr>
        <w:t xml:space="preserve"> аналізувати та </w:t>
      </w:r>
      <w:proofErr w:type="spellStart"/>
      <w:r w:rsidR="00514CDA">
        <w:rPr>
          <w:rFonts w:ascii="Times New Roman" w:hAnsi="Times New Roman" w:cs="Times New Roman"/>
          <w:sz w:val="28"/>
          <w:lang w:val="uk-UA"/>
        </w:rPr>
        <w:t>візуалізу</w:t>
      </w:r>
      <w:r w:rsidR="008F6F17" w:rsidRPr="008F6F17">
        <w:rPr>
          <w:rFonts w:ascii="Times New Roman" w:hAnsi="Times New Roman" w:cs="Times New Roman"/>
          <w:sz w:val="28"/>
          <w:lang w:val="uk-UA"/>
        </w:rPr>
        <w:t>ва</w:t>
      </w:r>
      <w:r w:rsidRPr="008F6F17">
        <w:rPr>
          <w:rFonts w:ascii="Times New Roman" w:hAnsi="Times New Roman" w:cs="Times New Roman"/>
          <w:sz w:val="28"/>
          <w:lang w:val="uk-UA"/>
        </w:rPr>
        <w:t>ти</w:t>
      </w:r>
      <w:proofErr w:type="spellEnd"/>
      <w:r w:rsidRPr="008F6F17">
        <w:rPr>
          <w:rFonts w:ascii="Times New Roman" w:hAnsi="Times New Roman" w:cs="Times New Roman"/>
          <w:sz w:val="28"/>
          <w:lang w:val="uk-UA"/>
        </w:rPr>
        <w:t xml:space="preserve"> отриману інформацію; </w:t>
      </w:r>
    </w:p>
    <w:p w14:paraId="58E658A4"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доступ до літератури та джерел інформації: для ознайомлення з актуальними дослідженнями та публікаціями у галузі бренд-менеджменту; </w:t>
      </w:r>
    </w:p>
    <w:p w14:paraId="0B267AFE"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технічні спеціалісти: люди, які можуть налаштувати та підтримувати технічний аспект бази знань (наприклад, створення онлайн-платформи або внутрішнього порталу); </w:t>
      </w:r>
    </w:p>
    <w:p w14:paraId="3632E8A5"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дослідники: люди, які можуть здійснювати пошук та аналіз інформації про світові кейси бренд-менеджменту; </w:t>
      </w:r>
    </w:p>
    <w:p w14:paraId="4636E116"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аналітики: фахівці, які можуть проводити кількісний та якісний аналіз отриманих даних для виявлення тенденцій та важливих висновків; </w:t>
      </w:r>
    </w:p>
    <w:p w14:paraId="5C39FA57"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маркетингові стратеги: фахівці з маркетингу, які можуть допомогти визначити цілі та завдання впровадження нових практик бренд-менеджменту; </w:t>
      </w:r>
    </w:p>
    <w:p w14:paraId="091D9EC7" w14:textId="77777777" w:rsid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фінансові аналітики: спеціалісти з фінансового аналізу, які можуть оцінити витрати на впровадження нових практик та прогнозувати їх ефективність; </w:t>
      </w:r>
    </w:p>
    <w:p w14:paraId="181671DC"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lastRenderedPageBreak/>
        <w:t xml:space="preserve">проектний менеджер: особа, яка керуватиме процесом впровадження нових практик бренд-менеджменту, встановлюватиме терміни та контролюватиме виконання завдань; </w:t>
      </w:r>
    </w:p>
    <w:p w14:paraId="0F6E0CB5"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фізичні ресурси: офісне приміщення, об</w:t>
      </w:r>
      <w:r w:rsidR="008F6F17" w:rsidRPr="008F6F17">
        <w:rPr>
          <w:rFonts w:ascii="Times New Roman" w:hAnsi="Times New Roman" w:cs="Times New Roman"/>
          <w:sz w:val="28"/>
          <w:lang w:val="uk-UA"/>
        </w:rPr>
        <w:t>ладнання для роботи, доступ до І</w:t>
      </w:r>
      <w:r w:rsidRPr="008F6F17">
        <w:rPr>
          <w:rFonts w:ascii="Times New Roman" w:hAnsi="Times New Roman" w:cs="Times New Roman"/>
          <w:sz w:val="28"/>
          <w:lang w:val="uk-UA"/>
        </w:rPr>
        <w:t xml:space="preserve">нтернету та інші технологічні засоби; </w:t>
      </w:r>
    </w:p>
    <w:p w14:paraId="3478A135"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реклама та маркетинг: необхідно мати можливості для просування та реклами нових практик серед українських компаній, щоб привернути їх увагу до консультацій та тренінгів; </w:t>
      </w:r>
    </w:p>
    <w:p w14:paraId="664869ED"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тренери та </w:t>
      </w:r>
      <w:proofErr w:type="spellStart"/>
      <w:r w:rsidRPr="008F6F17">
        <w:rPr>
          <w:rFonts w:ascii="Times New Roman" w:hAnsi="Times New Roman" w:cs="Times New Roman"/>
          <w:sz w:val="28"/>
          <w:lang w:val="uk-UA"/>
        </w:rPr>
        <w:t>фасилітатори</w:t>
      </w:r>
      <w:proofErr w:type="spellEnd"/>
      <w:r w:rsidRPr="008F6F17">
        <w:rPr>
          <w:rFonts w:ascii="Times New Roman" w:hAnsi="Times New Roman" w:cs="Times New Roman"/>
          <w:sz w:val="28"/>
          <w:lang w:val="uk-UA"/>
        </w:rPr>
        <w:t xml:space="preserve">: професіонали з великим досвідом у проведенні навчальних сесій та тренінгів з бренд-менеджменту; </w:t>
      </w:r>
    </w:p>
    <w:p w14:paraId="48095F2A"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фінансові кошти для реалізації маркетингових заходів, наприклад, організація подій, створення рекламних матеріалів, оплата рекламних площ на медіа тощо; </w:t>
      </w:r>
    </w:p>
    <w:p w14:paraId="25F5D942"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платформа для об</w:t>
      </w:r>
      <w:r w:rsidR="00D21DE2" w:rsidRPr="008F6F17">
        <w:rPr>
          <w:rFonts w:ascii="Times New Roman" w:hAnsi="Times New Roman" w:cs="Times New Roman"/>
          <w:sz w:val="28"/>
          <w:lang w:val="uk-UA"/>
        </w:rPr>
        <w:t xml:space="preserve">міну досвідом: створення </w:t>
      </w:r>
      <w:proofErr w:type="spellStart"/>
      <w:r w:rsidR="00D21DE2" w:rsidRPr="008F6F17">
        <w:rPr>
          <w:rFonts w:ascii="Times New Roman" w:hAnsi="Times New Roman" w:cs="Times New Roman"/>
          <w:sz w:val="28"/>
          <w:lang w:val="uk-UA"/>
        </w:rPr>
        <w:t>онлайн</w:t>
      </w:r>
      <w:proofErr w:type="spellEnd"/>
      <w:r w:rsidRPr="008F6F17">
        <w:rPr>
          <w:rFonts w:ascii="Times New Roman" w:hAnsi="Times New Roman" w:cs="Times New Roman"/>
          <w:sz w:val="28"/>
          <w:lang w:val="uk-UA"/>
        </w:rPr>
        <w:t xml:space="preserve"> платформи, де професіонали зможуть обмінюватися ідеями, досвідом та кейсами з бренд-менеджменту; </w:t>
      </w:r>
    </w:p>
    <w:p w14:paraId="03528BCF" w14:textId="77777777" w:rsidR="005534F3"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 xml:space="preserve">засоби комунікації: ефективні засоби комунікації, такі як електронна пошта, соціальні мережі, </w:t>
      </w:r>
      <w:proofErr w:type="spellStart"/>
      <w:r w:rsidRPr="008F6F17">
        <w:rPr>
          <w:rFonts w:ascii="Times New Roman" w:hAnsi="Times New Roman" w:cs="Times New Roman"/>
          <w:sz w:val="28"/>
          <w:lang w:val="uk-UA"/>
        </w:rPr>
        <w:t>веб-платформи</w:t>
      </w:r>
      <w:proofErr w:type="spellEnd"/>
      <w:r w:rsidRPr="008F6F17">
        <w:rPr>
          <w:rFonts w:ascii="Times New Roman" w:hAnsi="Times New Roman" w:cs="Times New Roman"/>
          <w:sz w:val="28"/>
          <w:lang w:val="uk-UA"/>
        </w:rPr>
        <w:t xml:space="preserve"> тощо, для сприяння обміну досвідом та спілкування між професіоналами; </w:t>
      </w:r>
    </w:p>
    <w:p w14:paraId="7F8E2D44" w14:textId="10CA2A91" w:rsidR="00703448" w:rsidRPr="008F6F17" w:rsidRDefault="00703448" w:rsidP="00E47F82">
      <w:pPr>
        <w:pStyle w:val="a5"/>
        <w:numPr>
          <w:ilvl w:val="0"/>
          <w:numId w:val="30"/>
        </w:numPr>
        <w:spacing w:after="0" w:line="360" w:lineRule="auto"/>
        <w:ind w:left="0" w:firstLine="709"/>
        <w:jc w:val="both"/>
        <w:rPr>
          <w:rFonts w:ascii="Times New Roman" w:hAnsi="Times New Roman" w:cs="Times New Roman"/>
          <w:sz w:val="28"/>
          <w:lang w:val="uk-UA"/>
        </w:rPr>
      </w:pPr>
      <w:r w:rsidRPr="008F6F17">
        <w:rPr>
          <w:rFonts w:ascii="Times New Roman" w:hAnsi="Times New Roman" w:cs="Times New Roman"/>
          <w:sz w:val="28"/>
          <w:lang w:val="uk-UA"/>
        </w:rPr>
        <w:t>HR-спеціаліст: особа, яка має досвід у підборі персоналу та може допомогти сформулювати вимоги до кандидатів та провести відбір.</w:t>
      </w:r>
    </w:p>
    <w:p w14:paraId="6068E9DF" w14:textId="77777777" w:rsidR="00C47AD6" w:rsidRDefault="00C47AD6" w:rsidP="00E47F82">
      <w:pPr>
        <w:spacing w:after="0" w:line="360" w:lineRule="auto"/>
        <w:ind w:firstLine="709"/>
        <w:jc w:val="both"/>
        <w:rPr>
          <w:rFonts w:ascii="Times New Roman" w:hAnsi="Times New Roman" w:cs="Times New Roman"/>
          <w:sz w:val="28"/>
          <w:lang w:val="uk-UA"/>
        </w:rPr>
      </w:pPr>
    </w:p>
    <w:p w14:paraId="55C724C1" w14:textId="13773CEC"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Джерелами та методами для підтвердження досягнень щодо загальної цілі проекту можуть бути: </w:t>
      </w:r>
    </w:p>
    <w:p w14:paraId="53D9E737"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1) </w:t>
      </w:r>
      <w:r w:rsidRPr="00703448">
        <w:rPr>
          <w:rFonts w:ascii="Times New Roman" w:hAnsi="Times New Roman" w:cs="Times New Roman"/>
          <w:sz w:val="28"/>
          <w:lang w:val="en-US"/>
        </w:rPr>
        <w:t>Case</w:t>
      </w:r>
      <w:r w:rsidRPr="00703448">
        <w:rPr>
          <w:rFonts w:ascii="Times New Roman" w:hAnsi="Times New Roman" w:cs="Times New Roman"/>
          <w:sz w:val="28"/>
        </w:rPr>
        <w:t xml:space="preserve"> </w:t>
      </w:r>
      <w:r w:rsidRPr="00703448">
        <w:rPr>
          <w:rFonts w:ascii="Times New Roman" w:hAnsi="Times New Roman" w:cs="Times New Roman"/>
          <w:sz w:val="28"/>
          <w:lang w:val="en-US"/>
        </w:rPr>
        <w:t>study</w:t>
      </w:r>
      <w:r w:rsidRPr="00703448">
        <w:rPr>
          <w:rFonts w:ascii="Times New Roman" w:hAnsi="Times New Roman" w:cs="Times New Roman"/>
          <w:sz w:val="28"/>
          <w:lang w:val="uk-UA"/>
        </w:rPr>
        <w:t>, тобто опис конкретних проектів у сфері бренд-менеджменту, де команда успішно адаптувала зарубіжний досвід на українському ринку. Важливо навести деталізовану інформацію про реалізовані стратегії бренду, зміни в позиціонуванні та результати цих зусиль.</w:t>
      </w:r>
    </w:p>
    <w:p w14:paraId="6988006B"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lastRenderedPageBreak/>
        <w:t>2) Відгуки клієнтів: звернення до клієнтів, які співпрацювали з командою проекту у сфері бренд-менеджменту, для отримання відгуків щодо їхнього досвіду співпраці та результатів, досягнутих командою.</w:t>
      </w:r>
    </w:p>
    <w:p w14:paraId="2185081A"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3) Експертні оцінки, тобто залучення експертів у галузі бренд-менеджменту для оцінки досягнень команди проекту та їхнього впливу на український ринок. Експертні висновки можуть підтвердити успішну адаптацію зарубіжного досвіду.</w:t>
      </w:r>
    </w:p>
    <w:p w14:paraId="07949142"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Джерелами та методами для підтвердження досягнень конкретних цілей проекту можуть бути:</w:t>
      </w:r>
    </w:p>
    <w:p w14:paraId="69955336"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1) Активна участь у професійних конференціях та семінарах: відвідування заходів, присвячених бренд-менеджменту, де проводяться доповіді від провідних експертів галузі та обговорюються актуальні тенденції.</w:t>
      </w:r>
    </w:p>
    <w:p w14:paraId="20A62E56"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2) Стажування та практика: залучення до роботи над проектами з бренд-менеджменту, стажування в компаніях з визнаним брендом для отримання практичного досвіду.</w:t>
      </w:r>
    </w:p>
    <w:p w14:paraId="224C6C6A"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3) Публікація статей у фахових виданнях: написання та публікація статей про світові та українські кейси успішного бренд-менеджменту у спеціалізованих журналах.</w:t>
      </w:r>
    </w:p>
    <w:p w14:paraId="68E7E9CF" w14:textId="1B5A8E79"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4) Партнерство з іншими експертами: співпраця з іншими фахівцями у галузі бренд-менеджм</w:t>
      </w:r>
      <w:r w:rsidR="00415EC9">
        <w:rPr>
          <w:rFonts w:ascii="Times New Roman" w:hAnsi="Times New Roman" w:cs="Times New Roman"/>
          <w:sz w:val="28"/>
          <w:lang w:val="uk-UA"/>
        </w:rPr>
        <w:t>енту для створення спільних прое</w:t>
      </w:r>
      <w:r w:rsidRPr="00703448">
        <w:rPr>
          <w:rFonts w:ascii="Times New Roman" w:hAnsi="Times New Roman" w:cs="Times New Roman"/>
          <w:sz w:val="28"/>
          <w:lang w:val="uk-UA"/>
        </w:rPr>
        <w:t xml:space="preserve">ктів, </w:t>
      </w:r>
      <w:proofErr w:type="spellStart"/>
      <w:r w:rsidRPr="00703448">
        <w:rPr>
          <w:rFonts w:ascii="Times New Roman" w:hAnsi="Times New Roman" w:cs="Times New Roman"/>
          <w:sz w:val="28"/>
          <w:lang w:val="uk-UA"/>
        </w:rPr>
        <w:t>вебінарів</w:t>
      </w:r>
      <w:proofErr w:type="spellEnd"/>
      <w:r w:rsidRPr="00703448">
        <w:rPr>
          <w:rFonts w:ascii="Times New Roman" w:hAnsi="Times New Roman" w:cs="Times New Roman"/>
          <w:sz w:val="28"/>
          <w:lang w:val="uk-UA"/>
        </w:rPr>
        <w:t xml:space="preserve"> або публікацій, що дозволить розширити аудиторію та забезпечити доступ до різноманітної інформації.</w:t>
      </w:r>
    </w:p>
    <w:p w14:paraId="24019918"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5) Розробка кейсів успішних проектів: створення та публікація кейсів про успішні проекти українських компаній з підвищення культури бренд-менеджменту допоможе продемонструвати свої досягнення та ефективні практики.</w:t>
      </w:r>
    </w:p>
    <w:p w14:paraId="6C5B00F6"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6) Створення </w:t>
      </w:r>
      <w:proofErr w:type="spellStart"/>
      <w:r w:rsidRPr="00703448">
        <w:rPr>
          <w:rFonts w:ascii="Times New Roman" w:hAnsi="Times New Roman" w:cs="Times New Roman"/>
          <w:sz w:val="28"/>
          <w:lang w:val="uk-UA"/>
        </w:rPr>
        <w:t>блогу</w:t>
      </w:r>
      <w:proofErr w:type="spellEnd"/>
      <w:r w:rsidRPr="00703448">
        <w:rPr>
          <w:rFonts w:ascii="Times New Roman" w:hAnsi="Times New Roman" w:cs="Times New Roman"/>
          <w:sz w:val="28"/>
          <w:lang w:val="uk-UA"/>
        </w:rPr>
        <w:t xml:space="preserve"> або ведення профілю в соціальних мережах: публікація корисних матеріалів, аналізу кейсів та новин у галузі бренд-менеджменту дозволить донести актуальну інформацію до аудиторії.</w:t>
      </w:r>
    </w:p>
    <w:p w14:paraId="7A40D600"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lastRenderedPageBreak/>
        <w:t>Джерелами та методами для підтвердження досягнень результатів проекту, відповідно до конкретних цілях можуть бути:</w:t>
      </w:r>
    </w:p>
    <w:p w14:paraId="245EA8C6"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1) Відстеження кількості учасників, що приймають  активну участь у професійних конференціях та семінарах.</w:t>
      </w:r>
    </w:p>
    <w:p w14:paraId="5E7D87A0"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2) Відстеження  кількості осіб, що залучені в стажуванні та практиці.</w:t>
      </w:r>
    </w:p>
    <w:p w14:paraId="10C8DAD9"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3) Відстеження кількості публікацій статей у фахових виданнях.</w:t>
      </w:r>
    </w:p>
    <w:p w14:paraId="04806285"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4) Відстеження кількості та результативності </w:t>
      </w:r>
      <w:proofErr w:type="spellStart"/>
      <w:r w:rsidRPr="00703448">
        <w:rPr>
          <w:rFonts w:ascii="Times New Roman" w:hAnsi="Times New Roman" w:cs="Times New Roman"/>
          <w:sz w:val="28"/>
          <w:lang w:val="uk-UA"/>
        </w:rPr>
        <w:t>блогів</w:t>
      </w:r>
      <w:proofErr w:type="spellEnd"/>
      <w:r w:rsidRPr="00703448">
        <w:rPr>
          <w:rFonts w:ascii="Times New Roman" w:hAnsi="Times New Roman" w:cs="Times New Roman"/>
          <w:sz w:val="28"/>
          <w:lang w:val="uk-UA"/>
        </w:rPr>
        <w:t xml:space="preserve"> або профілів, що ведуться  в соціальних мережах.</w:t>
      </w:r>
    </w:p>
    <w:p w14:paraId="4C5037D2"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5) Відстеження кількості якісно розроблених кейсів успішних проектів.</w:t>
      </w:r>
    </w:p>
    <w:p w14:paraId="3C7A5346"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6) Відстеження кількості партнерства з іншими експертами.</w:t>
      </w:r>
    </w:p>
    <w:p w14:paraId="3BD9720E" w14:textId="77777777" w:rsidR="00703448" w:rsidRPr="00703448" w:rsidRDefault="00703448" w:rsidP="00E47F82">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Вартістю людських та фізичних ресурсів є: </w:t>
      </w:r>
    </w:p>
    <w:p w14:paraId="1FF963D2"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Заробітна плата 1 експерта з бренд-менеджменту (4) – 22 000грн в місяць .</w:t>
      </w:r>
    </w:p>
    <w:p w14:paraId="3D7735DF"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1 комп'ютер та програмне забезпечення для обробки даних – 40 000грн.</w:t>
      </w:r>
    </w:p>
    <w:p w14:paraId="215A89E6"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Інтернет </w:t>
      </w:r>
      <w:proofErr w:type="spellStart"/>
      <w:r w:rsidRPr="00703448">
        <w:rPr>
          <w:rFonts w:ascii="Times New Roman" w:hAnsi="Times New Roman" w:cs="Times New Roman"/>
          <w:sz w:val="28"/>
          <w:lang w:val="en-US"/>
        </w:rPr>
        <w:t>SkyNet</w:t>
      </w:r>
      <w:proofErr w:type="spellEnd"/>
      <w:r w:rsidRPr="00703448">
        <w:rPr>
          <w:rFonts w:ascii="Times New Roman" w:hAnsi="Times New Roman" w:cs="Times New Roman"/>
          <w:sz w:val="28"/>
        </w:rPr>
        <w:t xml:space="preserve"> – </w:t>
      </w:r>
      <w:r w:rsidRPr="00703448">
        <w:rPr>
          <w:rFonts w:ascii="Times New Roman" w:hAnsi="Times New Roman" w:cs="Times New Roman"/>
          <w:sz w:val="28"/>
          <w:lang w:val="uk-UA"/>
        </w:rPr>
        <w:t xml:space="preserve">300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296906E3"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1 технічного спеціаліста (2) – 30 000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3D39ED22"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1 дослідника (4) – 20 000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724B13CE"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1 аналітики (2) – 20 000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 .</w:t>
      </w:r>
    </w:p>
    <w:p w14:paraId="4543B99A"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1 маркетингова стратега – 20 000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523414D9"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Заробітна плата фінансового аналітика – 27 000</w:t>
      </w:r>
      <w:r w:rsidRPr="00703448">
        <w:rPr>
          <w:lang w:val="uk-UA"/>
        </w:rPr>
        <w:t xml:space="preserve">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 .</w:t>
      </w:r>
    </w:p>
    <w:p w14:paraId="3310A2BF"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проектного менеджера – 40 000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20405207"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Фізичні ресурси : офісне приміщення оренда в місяць – 80 500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 необхідні речі для роботи – 40 000 грн.</w:t>
      </w:r>
    </w:p>
    <w:p w14:paraId="5E97ABCF"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Реклама та маркетинг – 100 000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7BA71929"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Заробітна плата тренера/</w:t>
      </w:r>
      <w:proofErr w:type="spellStart"/>
      <w:r w:rsidRPr="00703448">
        <w:rPr>
          <w:rFonts w:ascii="Times New Roman" w:hAnsi="Times New Roman" w:cs="Times New Roman"/>
          <w:sz w:val="28"/>
          <w:lang w:val="uk-UA"/>
        </w:rPr>
        <w:t>фасилітатора</w:t>
      </w:r>
      <w:proofErr w:type="spellEnd"/>
      <w:r w:rsidRPr="00703448">
        <w:rPr>
          <w:rFonts w:ascii="Times New Roman" w:hAnsi="Times New Roman" w:cs="Times New Roman"/>
          <w:sz w:val="28"/>
          <w:lang w:val="uk-UA"/>
        </w:rPr>
        <w:t xml:space="preserve"> – 22000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 .</w:t>
      </w:r>
    </w:p>
    <w:p w14:paraId="547D287D"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 xml:space="preserve">Заробітна плата HR-спеціаліста – 22 000 </w:t>
      </w:r>
      <w:proofErr w:type="spellStart"/>
      <w:r w:rsidRPr="00703448">
        <w:rPr>
          <w:rFonts w:ascii="Times New Roman" w:hAnsi="Times New Roman" w:cs="Times New Roman"/>
          <w:sz w:val="28"/>
          <w:lang w:val="uk-UA"/>
        </w:rPr>
        <w:t>грн</w:t>
      </w:r>
      <w:proofErr w:type="spellEnd"/>
      <w:r w:rsidRPr="00703448">
        <w:rPr>
          <w:rFonts w:ascii="Times New Roman" w:hAnsi="Times New Roman" w:cs="Times New Roman"/>
          <w:sz w:val="28"/>
          <w:lang w:val="uk-UA"/>
        </w:rPr>
        <w:t xml:space="preserve"> в місяць.</w:t>
      </w:r>
    </w:p>
    <w:p w14:paraId="60872125"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Засоби комунікації (</w:t>
      </w:r>
      <w:r w:rsidRPr="00703448">
        <w:rPr>
          <w:rFonts w:ascii="Times New Roman" w:hAnsi="Times New Roman" w:cs="Times New Roman"/>
          <w:sz w:val="28"/>
          <w:lang w:val="en-US"/>
        </w:rPr>
        <w:t>Telegram</w:t>
      </w:r>
      <w:r w:rsidRPr="00703448">
        <w:rPr>
          <w:rFonts w:ascii="Times New Roman" w:hAnsi="Times New Roman" w:cs="Times New Roman"/>
          <w:sz w:val="28"/>
          <w:lang w:val="uk-UA"/>
        </w:rPr>
        <w:t xml:space="preserve">, </w:t>
      </w:r>
      <w:proofErr w:type="spellStart"/>
      <w:r w:rsidRPr="00703448">
        <w:rPr>
          <w:rFonts w:ascii="Times New Roman" w:hAnsi="Times New Roman" w:cs="Times New Roman"/>
          <w:sz w:val="28"/>
          <w:lang w:val="en-US"/>
        </w:rPr>
        <w:t>Viber</w:t>
      </w:r>
      <w:proofErr w:type="spellEnd"/>
      <w:r w:rsidRPr="00703448">
        <w:rPr>
          <w:rFonts w:ascii="Times New Roman" w:hAnsi="Times New Roman" w:cs="Times New Roman"/>
          <w:sz w:val="28"/>
          <w:lang w:val="uk-UA"/>
        </w:rPr>
        <w:t xml:space="preserve">,  </w:t>
      </w:r>
      <w:r w:rsidRPr="00703448">
        <w:rPr>
          <w:rFonts w:ascii="Times New Roman" w:hAnsi="Times New Roman" w:cs="Times New Roman"/>
          <w:sz w:val="28"/>
          <w:lang w:val="en-US"/>
        </w:rPr>
        <w:t>Zoom</w:t>
      </w:r>
      <w:r w:rsidRPr="00703448">
        <w:rPr>
          <w:rFonts w:ascii="Times New Roman" w:hAnsi="Times New Roman" w:cs="Times New Roman"/>
          <w:sz w:val="28"/>
          <w:lang w:val="uk-UA"/>
        </w:rPr>
        <w:t>) - безоплатно.</w:t>
      </w:r>
    </w:p>
    <w:p w14:paraId="3B0F6B33" w14:textId="77777777" w:rsidR="00703448" w:rsidRPr="00703448" w:rsidRDefault="00703448" w:rsidP="00E47F82">
      <w:pPr>
        <w:numPr>
          <w:ilvl w:val="0"/>
          <w:numId w:val="24"/>
        </w:numPr>
        <w:spacing w:after="0" w:line="360" w:lineRule="auto"/>
        <w:ind w:left="0" w:firstLine="709"/>
        <w:contextualSpacing/>
        <w:jc w:val="both"/>
        <w:rPr>
          <w:rFonts w:ascii="Times New Roman" w:hAnsi="Times New Roman" w:cs="Times New Roman"/>
          <w:sz w:val="28"/>
          <w:lang w:val="uk-UA"/>
        </w:rPr>
      </w:pPr>
      <w:r w:rsidRPr="00703448">
        <w:rPr>
          <w:rFonts w:ascii="Times New Roman" w:hAnsi="Times New Roman" w:cs="Times New Roman"/>
          <w:sz w:val="28"/>
          <w:lang w:val="uk-UA"/>
        </w:rPr>
        <w:t>Платформа для обміну досвідом – результат спільної діяльності.</w:t>
      </w:r>
    </w:p>
    <w:p w14:paraId="32C1F78A" w14:textId="61E68874" w:rsidR="001F7AA8" w:rsidRPr="00D56C70" w:rsidRDefault="008D0FF2" w:rsidP="00E47F82">
      <w:pPr>
        <w:spacing w:after="0" w:line="360" w:lineRule="auto"/>
        <w:ind w:firstLine="709"/>
        <w:jc w:val="both"/>
        <w:rPr>
          <w:rFonts w:ascii="Times New Roman" w:hAnsi="Times New Roman" w:cs="Times New Roman"/>
          <w:sz w:val="28"/>
          <w:lang w:val="uk-UA"/>
        </w:rPr>
      </w:pPr>
      <w:r w:rsidRPr="008D0FF2">
        <w:rPr>
          <w:rFonts w:ascii="Times New Roman" w:hAnsi="Times New Roman" w:cs="Times New Roman"/>
          <w:sz w:val="28"/>
          <w:lang w:val="uk-UA"/>
        </w:rPr>
        <w:lastRenderedPageBreak/>
        <w:t>Для успішної реалізації проекту та оцінки його результатів важливо чітко сформулювати основні пр</w:t>
      </w:r>
      <w:r>
        <w:rPr>
          <w:rFonts w:ascii="Times New Roman" w:hAnsi="Times New Roman" w:cs="Times New Roman"/>
          <w:sz w:val="28"/>
          <w:lang w:val="uk-UA"/>
        </w:rPr>
        <w:t xml:space="preserve">ипущення та чинники ризику, а для </w:t>
      </w:r>
      <w:r w:rsidRPr="008D0FF2">
        <w:rPr>
          <w:rFonts w:ascii="Times New Roman" w:hAnsi="Times New Roman" w:cs="Times New Roman"/>
          <w:sz w:val="28"/>
          <w:lang w:val="uk-UA"/>
        </w:rPr>
        <w:t>ефективного управління ходом реалізації проекту та оцінки ступеня досягнення його цілей необхідно визначити відповідні показники</w:t>
      </w:r>
      <w:r>
        <w:rPr>
          <w:rFonts w:ascii="Times New Roman" w:hAnsi="Times New Roman" w:cs="Times New Roman"/>
          <w:sz w:val="28"/>
          <w:lang w:val="uk-UA"/>
        </w:rPr>
        <w:t>, що зазначені в табл. 3.6</w:t>
      </w:r>
      <w:r w:rsidR="00514CDA">
        <w:rPr>
          <w:rFonts w:ascii="Times New Roman" w:hAnsi="Times New Roman" w:cs="Times New Roman"/>
          <w:sz w:val="28"/>
          <w:lang w:val="uk-UA"/>
        </w:rPr>
        <w:t xml:space="preserve"> [39</w:t>
      </w:r>
      <w:r w:rsidRPr="008D0FF2">
        <w:rPr>
          <w:rFonts w:ascii="Times New Roman" w:hAnsi="Times New Roman" w:cs="Times New Roman"/>
          <w:sz w:val="28"/>
          <w:lang w:val="uk-UA"/>
        </w:rPr>
        <w:t>].</w:t>
      </w:r>
    </w:p>
    <w:p w14:paraId="566288E5" w14:textId="29F4E355" w:rsidR="00703448" w:rsidRPr="00703448" w:rsidRDefault="007226CF" w:rsidP="00E47F82">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szCs w:val="24"/>
          <w:lang w:val="uk-UA" w:eastAsia="ar-SA"/>
        </w:rPr>
        <w:t>Таблиця 3.6</w:t>
      </w:r>
    </w:p>
    <w:p w14:paraId="1D2AA757" w14:textId="77777777" w:rsidR="00703448" w:rsidRPr="001F7AA8" w:rsidRDefault="00703448" w:rsidP="00E47F82">
      <w:pPr>
        <w:spacing w:after="0" w:line="360" w:lineRule="auto"/>
        <w:ind w:firstLine="709"/>
        <w:jc w:val="center"/>
        <w:rPr>
          <w:rFonts w:ascii="Times New Roman" w:hAnsi="Times New Roman" w:cs="Times New Roman"/>
          <w:b/>
          <w:bCs/>
          <w:sz w:val="28"/>
          <w:lang w:val="uk-UA"/>
        </w:rPr>
      </w:pPr>
      <w:r w:rsidRPr="001F7AA8">
        <w:rPr>
          <w:rFonts w:ascii="Times New Roman" w:hAnsi="Times New Roman" w:cs="Times New Roman"/>
          <w:b/>
          <w:bCs/>
          <w:sz w:val="28"/>
          <w:lang w:val="uk-UA"/>
        </w:rPr>
        <w:t>Логіко-структурна схема проекту</w:t>
      </w:r>
    </w:p>
    <w:tbl>
      <w:tblPr>
        <w:tblStyle w:val="a4"/>
        <w:tblW w:w="9639" w:type="dxa"/>
        <w:tblInd w:w="392" w:type="dxa"/>
        <w:tblLook w:val="04A0" w:firstRow="1" w:lastRow="0" w:firstColumn="1" w:lastColumn="0" w:noHBand="0" w:noVBand="1"/>
      </w:tblPr>
      <w:tblGrid>
        <w:gridCol w:w="2268"/>
        <w:gridCol w:w="2693"/>
        <w:gridCol w:w="2410"/>
        <w:gridCol w:w="2268"/>
      </w:tblGrid>
      <w:tr w:rsidR="00703448" w:rsidRPr="00703448" w14:paraId="3D70C70F" w14:textId="77777777" w:rsidTr="00162D2F">
        <w:tc>
          <w:tcPr>
            <w:tcW w:w="2268" w:type="dxa"/>
          </w:tcPr>
          <w:p w14:paraId="08626889" w14:textId="77777777" w:rsidR="00703448" w:rsidRPr="00703448" w:rsidRDefault="00703448"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Рівні цілей</w:t>
            </w:r>
          </w:p>
        </w:tc>
        <w:tc>
          <w:tcPr>
            <w:tcW w:w="2693" w:type="dxa"/>
          </w:tcPr>
          <w:p w14:paraId="4250FE86" w14:textId="77777777" w:rsidR="00703448" w:rsidRPr="00703448" w:rsidRDefault="00703448" w:rsidP="00E47F82">
            <w:pPr>
              <w:jc w:val="center"/>
              <w:rPr>
                <w:rFonts w:ascii="Times New Roman" w:hAnsi="Times New Roman" w:cs="Times New Roman"/>
                <w:b/>
                <w:sz w:val="24"/>
                <w:lang w:val="uk-UA"/>
              </w:rPr>
            </w:pPr>
            <w:r w:rsidRPr="00703448">
              <w:rPr>
                <w:rFonts w:ascii="Times New Roman" w:hAnsi="Times New Roman" w:cs="Times New Roman"/>
                <w:b/>
                <w:sz w:val="24"/>
                <w:lang w:val="uk-UA"/>
              </w:rPr>
              <w:t>Показники дослідження</w:t>
            </w:r>
          </w:p>
        </w:tc>
        <w:tc>
          <w:tcPr>
            <w:tcW w:w="2410" w:type="dxa"/>
          </w:tcPr>
          <w:p w14:paraId="384141B5" w14:textId="77777777" w:rsidR="00703448" w:rsidRPr="00703448" w:rsidRDefault="00703448" w:rsidP="00E47F82">
            <w:pPr>
              <w:jc w:val="center"/>
              <w:rPr>
                <w:rFonts w:ascii="Times New Roman" w:hAnsi="Times New Roman" w:cs="Times New Roman"/>
                <w:b/>
                <w:sz w:val="24"/>
                <w:lang w:val="uk-UA"/>
              </w:rPr>
            </w:pPr>
            <w:r w:rsidRPr="00703448">
              <w:rPr>
                <w:rFonts w:ascii="Times New Roman" w:hAnsi="Times New Roman" w:cs="Times New Roman"/>
                <w:b/>
                <w:sz w:val="24"/>
                <w:lang w:val="uk-UA"/>
              </w:rPr>
              <w:t>Джерела та методи для підтвердження досліджень</w:t>
            </w:r>
          </w:p>
        </w:tc>
        <w:tc>
          <w:tcPr>
            <w:tcW w:w="2268" w:type="dxa"/>
          </w:tcPr>
          <w:p w14:paraId="3A828D3A" w14:textId="77777777" w:rsidR="00703448" w:rsidRPr="00703448" w:rsidRDefault="00703448" w:rsidP="00E47F82">
            <w:pPr>
              <w:jc w:val="center"/>
              <w:rPr>
                <w:rFonts w:ascii="Times New Roman" w:hAnsi="Times New Roman" w:cs="Times New Roman"/>
                <w:b/>
                <w:sz w:val="24"/>
                <w:lang w:val="uk-UA"/>
              </w:rPr>
            </w:pPr>
            <w:r w:rsidRPr="00703448">
              <w:rPr>
                <w:rFonts w:ascii="Times New Roman" w:hAnsi="Times New Roman" w:cs="Times New Roman"/>
                <w:b/>
                <w:sz w:val="24"/>
                <w:lang w:val="uk-UA"/>
              </w:rPr>
              <w:t>Припущення та ризики</w:t>
            </w:r>
          </w:p>
        </w:tc>
      </w:tr>
      <w:tr w:rsidR="00703448" w:rsidRPr="003A66A5" w14:paraId="3F52E16A" w14:textId="77777777" w:rsidTr="00162D2F">
        <w:tc>
          <w:tcPr>
            <w:tcW w:w="2268" w:type="dxa"/>
          </w:tcPr>
          <w:p w14:paraId="2A914DE3" w14:textId="77777777" w:rsidR="00703448" w:rsidRPr="006075F9" w:rsidRDefault="00703448" w:rsidP="00E47F82">
            <w:pPr>
              <w:rPr>
                <w:rFonts w:ascii="Times New Roman" w:hAnsi="Times New Roman" w:cs="Times New Roman"/>
                <w:b/>
                <w:sz w:val="24"/>
                <w:lang w:val="uk-UA"/>
              </w:rPr>
            </w:pPr>
            <w:r w:rsidRPr="006075F9">
              <w:rPr>
                <w:rFonts w:ascii="Times New Roman" w:hAnsi="Times New Roman" w:cs="Times New Roman"/>
                <w:sz w:val="24"/>
                <w:lang w:val="uk-UA"/>
              </w:rPr>
              <w:t xml:space="preserve"> </w:t>
            </w:r>
            <w:r w:rsidRPr="006075F9">
              <w:rPr>
                <w:rFonts w:ascii="Times New Roman" w:hAnsi="Times New Roman" w:cs="Times New Roman"/>
                <w:b/>
                <w:sz w:val="24"/>
                <w:lang w:val="uk-UA"/>
              </w:rPr>
              <w:t>Загальна ціль:</w:t>
            </w:r>
          </w:p>
          <w:p w14:paraId="2365C33A" w14:textId="3FE4B489" w:rsidR="00743230"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Покращити спроможність команди проекту адаптувати і впроваджувати зарубіжний досвід на українському ринку</w:t>
            </w:r>
          </w:p>
        </w:tc>
        <w:tc>
          <w:tcPr>
            <w:tcW w:w="2693" w:type="dxa"/>
          </w:tcPr>
          <w:p w14:paraId="11FF3FAC" w14:textId="77777777" w:rsidR="00703448"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Зростання до 2025р. кількості успішно реалізованих проектів з впровадження зарубіжних стратегій бренд-менеджменту на українському ринку командою до 10 проектів.</w:t>
            </w:r>
          </w:p>
        </w:tc>
        <w:tc>
          <w:tcPr>
            <w:tcW w:w="2410" w:type="dxa"/>
          </w:tcPr>
          <w:p w14:paraId="083A546C" w14:textId="77777777" w:rsidR="00703448"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 xml:space="preserve">1) </w:t>
            </w:r>
            <w:r w:rsidRPr="006075F9">
              <w:rPr>
                <w:rFonts w:ascii="Times New Roman" w:hAnsi="Times New Roman" w:cs="Times New Roman"/>
                <w:sz w:val="24"/>
                <w:lang w:val="en-US"/>
              </w:rPr>
              <w:t>Case</w:t>
            </w:r>
            <w:r w:rsidRPr="006075F9">
              <w:rPr>
                <w:rFonts w:ascii="Times New Roman" w:hAnsi="Times New Roman" w:cs="Times New Roman"/>
                <w:sz w:val="24"/>
                <w:lang w:val="uk-UA"/>
              </w:rPr>
              <w:t xml:space="preserve"> </w:t>
            </w:r>
            <w:r w:rsidRPr="006075F9">
              <w:rPr>
                <w:rFonts w:ascii="Times New Roman" w:hAnsi="Times New Roman" w:cs="Times New Roman"/>
                <w:sz w:val="24"/>
                <w:lang w:val="en-US"/>
              </w:rPr>
              <w:t>study</w:t>
            </w:r>
          </w:p>
          <w:p w14:paraId="40C569C8" w14:textId="77777777" w:rsidR="00703448"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2) Відгуки клієнтів</w:t>
            </w:r>
          </w:p>
          <w:p w14:paraId="7078007C" w14:textId="77777777" w:rsidR="00703448"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3) Експертні оцінки</w:t>
            </w:r>
          </w:p>
          <w:p w14:paraId="46B7854A" w14:textId="77777777" w:rsidR="00703448" w:rsidRPr="006075F9" w:rsidRDefault="00703448" w:rsidP="00E47F82">
            <w:pPr>
              <w:rPr>
                <w:rFonts w:ascii="Times New Roman" w:hAnsi="Times New Roman" w:cs="Times New Roman"/>
                <w:sz w:val="24"/>
                <w:lang w:val="uk-UA"/>
              </w:rPr>
            </w:pPr>
          </w:p>
        </w:tc>
        <w:tc>
          <w:tcPr>
            <w:tcW w:w="2268" w:type="dxa"/>
          </w:tcPr>
          <w:p w14:paraId="09814579" w14:textId="77777777" w:rsidR="00703448" w:rsidRPr="009F74F0" w:rsidRDefault="00703448" w:rsidP="00E47F82">
            <w:pPr>
              <w:rPr>
                <w:rFonts w:ascii="Times New Roman" w:hAnsi="Times New Roman" w:cs="Times New Roman"/>
                <w:b/>
                <w:sz w:val="24"/>
                <w:lang w:val="uk-UA"/>
              </w:rPr>
            </w:pPr>
          </w:p>
        </w:tc>
      </w:tr>
      <w:tr w:rsidR="00703448" w:rsidRPr="00703448" w14:paraId="6057CA8C" w14:textId="77777777" w:rsidTr="00162D2F">
        <w:tc>
          <w:tcPr>
            <w:tcW w:w="2268" w:type="dxa"/>
          </w:tcPr>
          <w:p w14:paraId="699E6AA9" w14:textId="77777777" w:rsidR="00703448" w:rsidRPr="006075F9" w:rsidRDefault="00703448" w:rsidP="00E47F82">
            <w:pPr>
              <w:rPr>
                <w:rFonts w:ascii="Times New Roman" w:hAnsi="Times New Roman" w:cs="Times New Roman"/>
                <w:b/>
                <w:sz w:val="24"/>
                <w:lang w:val="uk-UA"/>
              </w:rPr>
            </w:pPr>
            <w:r w:rsidRPr="006075F9">
              <w:rPr>
                <w:rFonts w:ascii="Times New Roman" w:hAnsi="Times New Roman" w:cs="Times New Roman"/>
                <w:b/>
                <w:sz w:val="24"/>
                <w:lang w:val="uk-UA"/>
              </w:rPr>
              <w:t>Конкретні цілі:</w:t>
            </w:r>
          </w:p>
          <w:p w14:paraId="43EEC516" w14:textId="77777777" w:rsidR="00703448"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 xml:space="preserve">1) Підвищення </w:t>
            </w:r>
          </w:p>
          <w:p w14:paraId="3A0BA440"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обізнаності зі світовими та українськими тенденціями у бренд-менеджменті.</w:t>
            </w:r>
          </w:p>
          <w:p w14:paraId="6BA8FB1F"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2) Збагачення досвіду впровадження успішних практик бренд-менеджменту з інших країн.</w:t>
            </w:r>
          </w:p>
          <w:p w14:paraId="329BD782" w14:textId="77777777" w:rsidR="00743230" w:rsidRDefault="00743230" w:rsidP="00E47F82">
            <w:pPr>
              <w:rPr>
                <w:rFonts w:ascii="Times New Roman" w:hAnsi="Times New Roman" w:cs="Times New Roman"/>
                <w:sz w:val="24"/>
                <w:szCs w:val="24"/>
                <w:lang w:val="uk-UA"/>
              </w:rPr>
            </w:pPr>
            <w:r w:rsidRPr="006075F9">
              <w:rPr>
                <w:rFonts w:ascii="Times New Roman" w:hAnsi="Times New Roman" w:cs="Times New Roman"/>
                <w:sz w:val="24"/>
                <w:lang w:val="uk-UA"/>
              </w:rPr>
              <w:t xml:space="preserve">3) Підвищення </w:t>
            </w:r>
            <w:r w:rsidRPr="006075F9">
              <w:rPr>
                <w:rFonts w:ascii="Times New Roman" w:hAnsi="Times New Roman" w:cs="Times New Roman"/>
                <w:sz w:val="24"/>
                <w:szCs w:val="24"/>
                <w:lang w:val="uk-UA"/>
              </w:rPr>
              <w:t xml:space="preserve">культури </w:t>
            </w:r>
            <w:proofErr w:type="spellStart"/>
            <w:r w:rsidRPr="006075F9">
              <w:rPr>
                <w:rFonts w:ascii="Times New Roman" w:hAnsi="Times New Roman" w:cs="Times New Roman"/>
                <w:sz w:val="24"/>
                <w:szCs w:val="24"/>
                <w:lang w:val="uk-UA"/>
              </w:rPr>
              <w:t>бренд-</w:t>
            </w:r>
            <w:proofErr w:type="spellEnd"/>
            <w:r w:rsidRPr="006075F9">
              <w:rPr>
                <w:rFonts w:ascii="Times New Roman" w:hAnsi="Times New Roman" w:cs="Times New Roman"/>
                <w:sz w:val="24"/>
                <w:szCs w:val="24"/>
                <w:lang w:val="uk-UA"/>
              </w:rPr>
              <w:t xml:space="preserve"> менеджменту в українських компаніях порівняно зі світовими лідерами.</w:t>
            </w:r>
          </w:p>
          <w:p w14:paraId="7D8B63DD" w14:textId="02468136" w:rsidR="00292A46" w:rsidRPr="00AA365D" w:rsidRDefault="00292A46" w:rsidP="00292A46">
            <w:pPr>
              <w:rPr>
                <w:rFonts w:ascii="Times New Roman" w:hAnsi="Times New Roman" w:cs="Times New Roman"/>
                <w:sz w:val="24"/>
                <w:szCs w:val="24"/>
                <w:lang w:val="uk-UA"/>
              </w:rPr>
            </w:pPr>
            <w:r w:rsidRPr="006075F9">
              <w:rPr>
                <w:rFonts w:ascii="Times New Roman" w:hAnsi="Times New Roman" w:cs="Times New Roman"/>
                <w:sz w:val="24"/>
                <w:szCs w:val="24"/>
                <w:lang w:val="uk-UA"/>
              </w:rPr>
              <w:t>4) Надання доступу до актуальної</w:t>
            </w:r>
            <w:r>
              <w:rPr>
                <w:rFonts w:ascii="Times New Roman" w:hAnsi="Times New Roman" w:cs="Times New Roman"/>
                <w:sz w:val="24"/>
                <w:szCs w:val="24"/>
                <w:lang w:val="uk-UA"/>
              </w:rPr>
              <w:t xml:space="preserve"> </w:t>
            </w:r>
            <w:r w:rsidRPr="006075F9">
              <w:rPr>
                <w:rFonts w:ascii="Times New Roman" w:hAnsi="Times New Roman" w:cs="Times New Roman"/>
                <w:sz w:val="24"/>
                <w:szCs w:val="24"/>
                <w:lang w:val="uk-UA"/>
              </w:rPr>
              <w:t>інформації про світові та українські ке</w:t>
            </w:r>
            <w:r>
              <w:rPr>
                <w:rFonts w:ascii="Times New Roman" w:hAnsi="Times New Roman" w:cs="Times New Roman"/>
                <w:sz w:val="24"/>
                <w:szCs w:val="24"/>
                <w:lang w:val="uk-UA"/>
              </w:rPr>
              <w:t xml:space="preserve">йси успішного </w:t>
            </w:r>
            <w:proofErr w:type="spellStart"/>
            <w:r>
              <w:rPr>
                <w:rFonts w:ascii="Times New Roman" w:hAnsi="Times New Roman" w:cs="Times New Roman"/>
                <w:sz w:val="24"/>
                <w:szCs w:val="24"/>
                <w:lang w:val="uk-UA"/>
              </w:rPr>
              <w:t>бренд-</w:t>
            </w:r>
            <w:proofErr w:type="spellEnd"/>
            <w:r w:rsidRPr="00AA365D">
              <w:rPr>
                <w:rFonts w:ascii="Times New Roman" w:hAnsi="Times New Roman" w:cs="Times New Roman"/>
                <w:sz w:val="24"/>
                <w:szCs w:val="24"/>
                <w:lang w:val="uk-UA"/>
              </w:rPr>
              <w:t xml:space="preserve"> </w:t>
            </w:r>
          </w:p>
        </w:tc>
        <w:tc>
          <w:tcPr>
            <w:tcW w:w="2693" w:type="dxa"/>
          </w:tcPr>
          <w:p w14:paraId="6A25D8BA" w14:textId="48F84E08" w:rsidR="00203644"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1) Зростання до 2025р. кількості учасників тренінгів, семінарів та</w:t>
            </w:r>
            <w:r w:rsidR="00743230">
              <w:rPr>
                <w:rFonts w:ascii="Times New Roman" w:hAnsi="Times New Roman" w:cs="Times New Roman"/>
                <w:sz w:val="24"/>
                <w:lang w:val="uk-UA"/>
              </w:rPr>
              <w:t xml:space="preserve"> </w:t>
            </w:r>
            <w:r w:rsidR="00743230" w:rsidRPr="006075F9">
              <w:rPr>
                <w:rFonts w:ascii="Times New Roman" w:hAnsi="Times New Roman" w:cs="Times New Roman"/>
                <w:sz w:val="24"/>
                <w:lang w:val="uk-UA"/>
              </w:rPr>
              <w:t>конференцій з бренд-менеджменту, які проходили під егідою проекту, і які заявили про підвищення своєї обізнаності зі світовими та українськими тенденціями у бренд-менеджменті до 1000 персон.</w:t>
            </w:r>
          </w:p>
          <w:p w14:paraId="68EAD17B" w14:textId="77777777" w:rsidR="00743230" w:rsidRDefault="00743230" w:rsidP="00E47F82">
            <w:pPr>
              <w:rPr>
                <w:rFonts w:ascii="Times New Roman" w:hAnsi="Times New Roman" w:cs="Times New Roman"/>
                <w:sz w:val="24"/>
                <w:szCs w:val="24"/>
                <w:lang w:val="uk-UA"/>
              </w:rPr>
            </w:pPr>
            <w:r w:rsidRPr="006075F9">
              <w:rPr>
                <w:rFonts w:ascii="Times New Roman" w:hAnsi="Times New Roman" w:cs="Times New Roman"/>
                <w:sz w:val="24"/>
                <w:lang w:val="uk-UA"/>
              </w:rPr>
              <w:t>2)</w:t>
            </w:r>
            <w:r w:rsidRPr="006075F9">
              <w:rPr>
                <w:sz w:val="24"/>
                <w:lang w:val="uk-UA"/>
              </w:rPr>
              <w:t xml:space="preserve"> </w:t>
            </w:r>
            <w:r w:rsidRPr="006075F9">
              <w:rPr>
                <w:rFonts w:ascii="Times New Roman" w:hAnsi="Times New Roman" w:cs="Times New Roman"/>
                <w:sz w:val="24"/>
                <w:lang w:val="uk-UA"/>
              </w:rPr>
              <w:t>Зростання  до 2025р.</w:t>
            </w:r>
            <w:r w:rsidRPr="006075F9">
              <w:rPr>
                <w:rFonts w:ascii="Times New Roman" w:hAnsi="Times New Roman" w:cs="Times New Roman"/>
                <w:sz w:val="24"/>
                <w:szCs w:val="24"/>
                <w:lang w:val="uk-UA"/>
              </w:rPr>
              <w:t xml:space="preserve"> кількості українських компаній, які вивчають та адаптують успішні практики бренд-менеджменту з інших країн, зокрема використовуючи кейси світових лідерів у цій галузі до 15.</w:t>
            </w:r>
          </w:p>
          <w:p w14:paraId="7E3D5F1E" w14:textId="1FD5D3AF" w:rsidR="00703448" w:rsidRPr="00AA365D" w:rsidRDefault="00743230" w:rsidP="00E47F82">
            <w:pPr>
              <w:rPr>
                <w:rFonts w:ascii="Times New Roman" w:hAnsi="Times New Roman" w:cs="Times New Roman"/>
                <w:sz w:val="24"/>
                <w:szCs w:val="24"/>
                <w:lang w:val="uk-UA"/>
              </w:rPr>
            </w:pPr>
            <w:r w:rsidRPr="006075F9">
              <w:rPr>
                <w:rFonts w:ascii="Times New Roman" w:hAnsi="Times New Roman" w:cs="Times New Roman"/>
                <w:sz w:val="24"/>
                <w:szCs w:val="24"/>
                <w:lang w:val="uk-UA"/>
              </w:rPr>
              <w:t xml:space="preserve">3) Збільшення до </w:t>
            </w:r>
            <w:r w:rsidR="00203644" w:rsidRPr="006075F9">
              <w:rPr>
                <w:rFonts w:ascii="Times New Roman" w:hAnsi="Times New Roman" w:cs="Times New Roman"/>
                <w:sz w:val="24"/>
                <w:szCs w:val="24"/>
                <w:lang w:val="uk-UA"/>
              </w:rPr>
              <w:t xml:space="preserve">2025р. кількості українських компаній, які впроваджують інноваційні підходи у </w:t>
            </w:r>
          </w:p>
        </w:tc>
        <w:tc>
          <w:tcPr>
            <w:tcW w:w="2410" w:type="dxa"/>
          </w:tcPr>
          <w:p w14:paraId="01860CA1" w14:textId="77777777" w:rsidR="00743230"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 xml:space="preserve">1) Активна участь у професійних конференціях та </w:t>
            </w:r>
            <w:r w:rsidR="00743230" w:rsidRPr="006075F9">
              <w:rPr>
                <w:rFonts w:ascii="Times New Roman" w:hAnsi="Times New Roman" w:cs="Times New Roman"/>
                <w:sz w:val="24"/>
                <w:lang w:val="uk-UA"/>
              </w:rPr>
              <w:t>семінарах.</w:t>
            </w:r>
          </w:p>
          <w:p w14:paraId="0E9F3CDB"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2) Стажування та практика.</w:t>
            </w:r>
          </w:p>
          <w:p w14:paraId="0DEE522A"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3) Публікація статей у фахових виданнях.</w:t>
            </w:r>
          </w:p>
          <w:p w14:paraId="0AD2C182"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 xml:space="preserve">4) Створення </w:t>
            </w:r>
            <w:proofErr w:type="spellStart"/>
            <w:r w:rsidRPr="006075F9">
              <w:rPr>
                <w:rFonts w:ascii="Times New Roman" w:hAnsi="Times New Roman" w:cs="Times New Roman"/>
                <w:sz w:val="24"/>
                <w:lang w:val="uk-UA"/>
              </w:rPr>
              <w:t>блогу</w:t>
            </w:r>
            <w:proofErr w:type="spellEnd"/>
            <w:r w:rsidRPr="006075F9">
              <w:rPr>
                <w:rFonts w:ascii="Times New Roman" w:hAnsi="Times New Roman" w:cs="Times New Roman"/>
                <w:sz w:val="24"/>
                <w:lang w:val="uk-UA"/>
              </w:rPr>
              <w:t xml:space="preserve"> або ведення профілю в соціальних мережах.</w:t>
            </w:r>
          </w:p>
          <w:p w14:paraId="52564273" w14:textId="77777777" w:rsidR="00743230"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5) Розробка кейсів успішних проектів.</w:t>
            </w:r>
          </w:p>
          <w:p w14:paraId="1087CEEB" w14:textId="52400A09" w:rsidR="00AA365D"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szCs w:val="24"/>
                <w:lang w:val="uk-UA"/>
              </w:rPr>
              <w:t>6) Партнерство з іншими експертами.</w:t>
            </w:r>
          </w:p>
        </w:tc>
        <w:tc>
          <w:tcPr>
            <w:tcW w:w="2268" w:type="dxa"/>
          </w:tcPr>
          <w:p w14:paraId="1BD074E7" w14:textId="77777777" w:rsidR="00743230" w:rsidRPr="006075F9" w:rsidRDefault="00703448" w:rsidP="00E47F82">
            <w:pPr>
              <w:rPr>
                <w:rFonts w:ascii="Times New Roman" w:hAnsi="Times New Roman" w:cs="Times New Roman"/>
                <w:sz w:val="24"/>
                <w:lang w:val="uk-UA"/>
              </w:rPr>
            </w:pPr>
            <w:r w:rsidRPr="006075F9">
              <w:rPr>
                <w:rFonts w:ascii="Times New Roman" w:hAnsi="Times New Roman" w:cs="Times New Roman"/>
                <w:sz w:val="24"/>
                <w:lang w:val="uk-UA"/>
              </w:rPr>
              <w:t xml:space="preserve">1) Ризик недостатньої здатності команди проекту до адаптації </w:t>
            </w:r>
            <w:r w:rsidR="00743230" w:rsidRPr="006075F9">
              <w:rPr>
                <w:rFonts w:ascii="Times New Roman" w:hAnsi="Times New Roman" w:cs="Times New Roman"/>
                <w:sz w:val="24"/>
                <w:lang w:val="uk-UA"/>
              </w:rPr>
              <w:t>зарубіжного досвіду до українських реалій.</w:t>
            </w:r>
          </w:p>
          <w:p w14:paraId="27217BEA" w14:textId="77777777" w:rsidR="00743230"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2) Ризик недостатньої підготовки команди проекту до впровадження зарубіжного досвіду.</w:t>
            </w:r>
          </w:p>
          <w:p w14:paraId="76EC3FC8" w14:textId="5B81ECAE" w:rsidR="00703448" w:rsidRPr="006075F9" w:rsidRDefault="00743230" w:rsidP="00E47F82">
            <w:pPr>
              <w:rPr>
                <w:rFonts w:ascii="Times New Roman" w:hAnsi="Times New Roman" w:cs="Times New Roman"/>
                <w:sz w:val="24"/>
                <w:lang w:val="uk-UA"/>
              </w:rPr>
            </w:pPr>
            <w:r w:rsidRPr="006075F9">
              <w:rPr>
                <w:rFonts w:ascii="Times New Roman" w:hAnsi="Times New Roman" w:cs="Times New Roman"/>
                <w:sz w:val="24"/>
                <w:lang w:val="uk-UA"/>
              </w:rPr>
              <w:t xml:space="preserve">3) Припущення про можливу опозицію або недовіру соціального середовища до </w:t>
            </w:r>
            <w:r w:rsidRPr="006075F9">
              <w:rPr>
                <w:rFonts w:ascii="Times New Roman" w:hAnsi="Times New Roman" w:cs="Times New Roman"/>
                <w:sz w:val="24"/>
                <w:szCs w:val="24"/>
                <w:lang w:val="uk-UA"/>
              </w:rPr>
              <w:t xml:space="preserve">інновацій, які базуються на зарубіжному досвіді, що може ускладнити </w:t>
            </w:r>
            <w:r w:rsidR="009D24BE" w:rsidRPr="006075F9">
              <w:rPr>
                <w:rFonts w:ascii="Times New Roman" w:hAnsi="Times New Roman" w:cs="Times New Roman"/>
                <w:sz w:val="24"/>
                <w:szCs w:val="24"/>
                <w:lang w:val="uk-UA"/>
              </w:rPr>
              <w:t>прийняття нововведень.</w:t>
            </w:r>
          </w:p>
        </w:tc>
      </w:tr>
    </w:tbl>
    <w:p w14:paraId="44795511" w14:textId="5D6CD882" w:rsidR="00703448" w:rsidRPr="00014D62" w:rsidRDefault="00014D62" w:rsidP="00014D62">
      <w:pPr>
        <w:spacing w:after="160" w:line="240" w:lineRule="auto"/>
        <w:ind w:firstLine="709"/>
        <w:jc w:val="right"/>
        <w:rPr>
          <w:rFonts w:ascii="Times New Roman" w:hAnsi="Times New Roman" w:cs="Times New Roman"/>
          <w:sz w:val="28"/>
          <w:lang w:val="uk-UA"/>
        </w:rPr>
      </w:pPr>
      <w:r w:rsidRPr="00014D62">
        <w:rPr>
          <w:rFonts w:ascii="Times New Roman" w:hAnsi="Times New Roman" w:cs="Times New Roman"/>
          <w:sz w:val="28"/>
          <w:lang w:val="uk-UA"/>
        </w:rPr>
        <w:lastRenderedPageBreak/>
        <w:t>Продовження табл. 3.6</w:t>
      </w:r>
    </w:p>
    <w:tbl>
      <w:tblPr>
        <w:tblStyle w:val="a4"/>
        <w:tblW w:w="9639" w:type="dxa"/>
        <w:tblInd w:w="392" w:type="dxa"/>
        <w:tblLook w:val="04A0" w:firstRow="1" w:lastRow="0" w:firstColumn="1" w:lastColumn="0" w:noHBand="0" w:noVBand="1"/>
      </w:tblPr>
      <w:tblGrid>
        <w:gridCol w:w="2268"/>
        <w:gridCol w:w="2693"/>
        <w:gridCol w:w="2410"/>
        <w:gridCol w:w="2268"/>
      </w:tblGrid>
      <w:tr w:rsidR="00014D62" w14:paraId="3CF45974" w14:textId="77777777" w:rsidTr="00162D2F">
        <w:tc>
          <w:tcPr>
            <w:tcW w:w="2268" w:type="dxa"/>
          </w:tcPr>
          <w:p w14:paraId="7AE9B96A" w14:textId="6B6C3CC8" w:rsidR="00014D62" w:rsidRDefault="00014D62"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Рівні цілей</w:t>
            </w:r>
          </w:p>
        </w:tc>
        <w:tc>
          <w:tcPr>
            <w:tcW w:w="2693" w:type="dxa"/>
          </w:tcPr>
          <w:p w14:paraId="737B02CD" w14:textId="3264C78F" w:rsidR="00014D62" w:rsidRDefault="00014D62"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Показники дослідження</w:t>
            </w:r>
          </w:p>
        </w:tc>
        <w:tc>
          <w:tcPr>
            <w:tcW w:w="2410" w:type="dxa"/>
          </w:tcPr>
          <w:p w14:paraId="512776DF" w14:textId="5F487903" w:rsidR="00014D62" w:rsidRDefault="00014D62"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Джерела та методи для підтвердження досліджень</w:t>
            </w:r>
          </w:p>
        </w:tc>
        <w:tc>
          <w:tcPr>
            <w:tcW w:w="2268" w:type="dxa"/>
          </w:tcPr>
          <w:p w14:paraId="72082159" w14:textId="7A574D8A" w:rsidR="00014D62" w:rsidRDefault="00014D62"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Припущення та ризики</w:t>
            </w:r>
          </w:p>
        </w:tc>
      </w:tr>
      <w:tr w:rsidR="00C47AD6" w14:paraId="20928C73" w14:textId="77777777" w:rsidTr="00162D2F">
        <w:trPr>
          <w:trHeight w:val="10452"/>
        </w:trPr>
        <w:tc>
          <w:tcPr>
            <w:tcW w:w="2268" w:type="dxa"/>
          </w:tcPr>
          <w:p w14:paraId="65D7B49B" w14:textId="77777777" w:rsidR="00292A46" w:rsidRDefault="00292A46" w:rsidP="00292A46">
            <w:pPr>
              <w:rPr>
                <w:rFonts w:ascii="Times New Roman" w:hAnsi="Times New Roman" w:cs="Times New Roman"/>
                <w:sz w:val="24"/>
                <w:szCs w:val="24"/>
                <w:lang w:val="uk-UA"/>
              </w:rPr>
            </w:pPr>
            <w:r>
              <w:rPr>
                <w:rFonts w:ascii="Times New Roman" w:hAnsi="Times New Roman" w:cs="Times New Roman"/>
                <w:sz w:val="24"/>
                <w:szCs w:val="24"/>
                <w:lang w:val="uk-UA"/>
              </w:rPr>
              <w:t>менеджменту.</w:t>
            </w:r>
          </w:p>
          <w:p w14:paraId="1F387CCC" w14:textId="77777777" w:rsidR="00292A46" w:rsidRPr="00FC49CA" w:rsidRDefault="00292A46" w:rsidP="00292A46">
            <w:pPr>
              <w:rPr>
                <w:rFonts w:ascii="Times New Roman" w:hAnsi="Times New Roman" w:cs="Times New Roman"/>
                <w:sz w:val="24"/>
                <w:szCs w:val="24"/>
                <w:lang w:val="uk-UA"/>
              </w:rPr>
            </w:pPr>
            <w:r w:rsidRPr="006075F9">
              <w:rPr>
                <w:rFonts w:ascii="Times New Roman" w:hAnsi="Times New Roman" w:cs="Times New Roman"/>
                <w:sz w:val="24"/>
                <w:szCs w:val="24"/>
                <w:lang w:val="uk-UA"/>
              </w:rPr>
              <w:t>5) Підвищення свідомості про важливість бренду та його вплив на успіх проекту серед українських команд.</w:t>
            </w:r>
          </w:p>
          <w:p w14:paraId="0518963B" w14:textId="1E5502C6" w:rsidR="00C47AD6" w:rsidRPr="006075F9" w:rsidRDefault="00C47AD6" w:rsidP="00E47F82">
            <w:pPr>
              <w:rPr>
                <w:rFonts w:ascii="Times New Roman" w:hAnsi="Times New Roman" w:cs="Times New Roman"/>
                <w:b/>
                <w:sz w:val="24"/>
                <w:szCs w:val="24"/>
                <w:lang w:val="uk-UA"/>
              </w:rPr>
            </w:pPr>
            <w:r w:rsidRPr="006075F9">
              <w:rPr>
                <w:rFonts w:ascii="Times New Roman" w:hAnsi="Times New Roman" w:cs="Times New Roman"/>
                <w:sz w:val="24"/>
                <w:szCs w:val="24"/>
                <w:lang w:val="uk-UA"/>
              </w:rPr>
              <w:t>6) Наймання спеціалістів з досвідом роботи в області бренд-менеджменту на українському ринку.</w:t>
            </w:r>
          </w:p>
        </w:tc>
        <w:tc>
          <w:tcPr>
            <w:tcW w:w="2693" w:type="dxa"/>
          </w:tcPr>
          <w:p w14:paraId="03D97CA5" w14:textId="77777777" w:rsidR="00203644" w:rsidRDefault="00203644" w:rsidP="00E47F82">
            <w:pPr>
              <w:rPr>
                <w:rFonts w:ascii="Times New Roman" w:hAnsi="Times New Roman" w:cs="Times New Roman"/>
                <w:sz w:val="24"/>
                <w:szCs w:val="24"/>
                <w:lang w:val="uk-UA"/>
              </w:rPr>
            </w:pPr>
            <w:r w:rsidRPr="006075F9">
              <w:rPr>
                <w:rFonts w:ascii="Times New Roman" w:hAnsi="Times New Roman" w:cs="Times New Roman"/>
                <w:sz w:val="24"/>
                <w:szCs w:val="24"/>
                <w:lang w:val="uk-UA"/>
              </w:rPr>
              <w:t>бренд-менеджменті, порівняно зі світовими лідерами в цій галузі до 15.</w:t>
            </w:r>
          </w:p>
          <w:p w14:paraId="43DABA18" w14:textId="498F7705" w:rsidR="00743230" w:rsidRDefault="00743230" w:rsidP="00E47F82">
            <w:pPr>
              <w:rPr>
                <w:rFonts w:ascii="Times New Roman" w:hAnsi="Times New Roman" w:cs="Times New Roman"/>
                <w:sz w:val="24"/>
                <w:lang w:val="uk-UA"/>
              </w:rPr>
            </w:pPr>
            <w:r w:rsidRPr="006075F9">
              <w:rPr>
                <w:rFonts w:ascii="Times New Roman" w:hAnsi="Times New Roman" w:cs="Times New Roman"/>
                <w:sz w:val="24"/>
                <w:szCs w:val="24"/>
                <w:lang w:val="uk-UA"/>
              </w:rPr>
              <w:t>4) Зростання до 2025р. кількості відвідувачів онлайн-платформи проекту, яка надає доступ до актуальних світових та українських кейсів успішного бренд-менеджменту до 1000 персон.</w:t>
            </w:r>
          </w:p>
          <w:p w14:paraId="39221185" w14:textId="77777777" w:rsidR="00743230" w:rsidRPr="006075F9" w:rsidRDefault="00743230" w:rsidP="00E47F82">
            <w:pPr>
              <w:rPr>
                <w:rFonts w:ascii="Times New Roman" w:hAnsi="Times New Roman" w:cs="Times New Roman"/>
                <w:sz w:val="24"/>
                <w:szCs w:val="24"/>
                <w:lang w:val="uk-UA"/>
              </w:rPr>
            </w:pPr>
            <w:r w:rsidRPr="006075F9">
              <w:rPr>
                <w:rFonts w:ascii="Times New Roman" w:hAnsi="Times New Roman" w:cs="Times New Roman"/>
                <w:sz w:val="24"/>
                <w:szCs w:val="24"/>
                <w:lang w:val="uk-UA"/>
              </w:rPr>
              <w:t>5) Збільшення до 2025р. кількості учасників тренінгів з теми "Бренд-менеджмент і його вплив на успіх проекту" серед українських команд до 15000 осіб.</w:t>
            </w:r>
          </w:p>
          <w:p w14:paraId="6B06FD3F" w14:textId="77777777" w:rsidR="00743230" w:rsidRDefault="00743230" w:rsidP="00E47F82">
            <w:pPr>
              <w:rPr>
                <w:rFonts w:ascii="Times New Roman" w:hAnsi="Times New Roman" w:cs="Times New Roman"/>
                <w:sz w:val="24"/>
                <w:szCs w:val="24"/>
                <w:lang w:val="uk-UA"/>
              </w:rPr>
            </w:pPr>
            <w:r w:rsidRPr="006075F9">
              <w:rPr>
                <w:rFonts w:ascii="Times New Roman" w:hAnsi="Times New Roman" w:cs="Times New Roman"/>
                <w:sz w:val="24"/>
                <w:szCs w:val="24"/>
                <w:lang w:val="uk-UA"/>
              </w:rPr>
              <w:t xml:space="preserve">6)Зростання до 2025р. кількості нових спеціалістів з досвідом роботи в </w:t>
            </w:r>
            <w:r w:rsidRPr="005F0C3A">
              <w:rPr>
                <w:rFonts w:ascii="Times New Roman" w:hAnsi="Times New Roman" w:cs="Times New Roman"/>
                <w:sz w:val="24"/>
                <w:szCs w:val="24"/>
                <w:lang w:val="uk-UA"/>
              </w:rPr>
              <w:t>області бренд-менеджменту до 10000 персон.</w:t>
            </w:r>
          </w:p>
          <w:p w14:paraId="1B47F5CE" w14:textId="49DFC5C1" w:rsidR="00C47AD6" w:rsidRPr="00FC49CA" w:rsidRDefault="00C47AD6" w:rsidP="00E47F82">
            <w:pPr>
              <w:rPr>
                <w:rFonts w:ascii="Times New Roman" w:hAnsi="Times New Roman" w:cs="Times New Roman"/>
                <w:sz w:val="24"/>
                <w:szCs w:val="24"/>
                <w:lang w:val="uk-UA"/>
              </w:rPr>
            </w:pPr>
          </w:p>
        </w:tc>
        <w:tc>
          <w:tcPr>
            <w:tcW w:w="2410" w:type="dxa"/>
          </w:tcPr>
          <w:p w14:paraId="32ADA54C" w14:textId="765DA4BE" w:rsidR="00C47AD6" w:rsidRPr="006075F9" w:rsidRDefault="00C47AD6" w:rsidP="00E47F82">
            <w:pPr>
              <w:rPr>
                <w:rFonts w:ascii="Times New Roman" w:hAnsi="Times New Roman" w:cs="Times New Roman"/>
                <w:b/>
                <w:sz w:val="24"/>
                <w:szCs w:val="24"/>
                <w:lang w:val="uk-UA"/>
              </w:rPr>
            </w:pPr>
          </w:p>
        </w:tc>
        <w:tc>
          <w:tcPr>
            <w:tcW w:w="2268" w:type="dxa"/>
          </w:tcPr>
          <w:p w14:paraId="4AAB16B2" w14:textId="2ADF81C3" w:rsidR="00C47AD6" w:rsidRPr="006075F9" w:rsidRDefault="00C47AD6" w:rsidP="00E47F82">
            <w:pPr>
              <w:rPr>
                <w:rFonts w:ascii="Times New Roman" w:hAnsi="Times New Roman" w:cs="Times New Roman"/>
                <w:b/>
                <w:sz w:val="24"/>
                <w:szCs w:val="24"/>
                <w:lang w:val="uk-UA"/>
              </w:rPr>
            </w:pPr>
          </w:p>
        </w:tc>
      </w:tr>
      <w:tr w:rsidR="00C47AD6" w14:paraId="53E725F7" w14:textId="77777777" w:rsidTr="00162D2F">
        <w:trPr>
          <w:trHeight w:val="1027"/>
        </w:trPr>
        <w:tc>
          <w:tcPr>
            <w:tcW w:w="2268" w:type="dxa"/>
          </w:tcPr>
          <w:p w14:paraId="1B84EB9E" w14:textId="77777777" w:rsidR="00C47AD6" w:rsidRPr="005F0C3A" w:rsidRDefault="00C47AD6" w:rsidP="00E47F82">
            <w:pPr>
              <w:rPr>
                <w:rFonts w:ascii="Times New Roman" w:hAnsi="Times New Roman" w:cs="Times New Roman"/>
                <w:b/>
                <w:sz w:val="24"/>
                <w:szCs w:val="24"/>
                <w:lang w:val="uk-UA"/>
              </w:rPr>
            </w:pPr>
            <w:r w:rsidRPr="005F0C3A">
              <w:rPr>
                <w:rFonts w:ascii="Times New Roman" w:hAnsi="Times New Roman" w:cs="Times New Roman"/>
                <w:b/>
                <w:sz w:val="24"/>
                <w:szCs w:val="24"/>
                <w:lang w:val="uk-UA"/>
              </w:rPr>
              <w:t>Результати:</w:t>
            </w:r>
          </w:p>
          <w:p w14:paraId="7F15903E" w14:textId="77777777" w:rsidR="00203644" w:rsidRPr="00966121" w:rsidRDefault="00C47AD6" w:rsidP="00203644">
            <w:pPr>
              <w:rPr>
                <w:rFonts w:ascii="Times New Roman" w:hAnsi="Times New Roman" w:cs="Times New Roman"/>
                <w:sz w:val="24"/>
                <w:szCs w:val="24"/>
              </w:rPr>
            </w:pPr>
            <w:r w:rsidRPr="005F0C3A">
              <w:rPr>
                <w:rFonts w:ascii="Times New Roman" w:hAnsi="Times New Roman" w:cs="Times New Roman"/>
                <w:sz w:val="24"/>
                <w:szCs w:val="24"/>
                <w:lang w:val="uk-UA"/>
              </w:rPr>
              <w:t xml:space="preserve">1) Висока обізнаності зі світовими та українськими тенденціями у </w:t>
            </w:r>
            <w:r w:rsidR="00203644" w:rsidRPr="005F0C3A">
              <w:rPr>
                <w:rFonts w:ascii="Times New Roman" w:hAnsi="Times New Roman" w:cs="Times New Roman"/>
                <w:sz w:val="24"/>
                <w:szCs w:val="24"/>
                <w:lang w:val="uk-UA"/>
              </w:rPr>
              <w:t>бренд-менеджменті.</w:t>
            </w:r>
          </w:p>
          <w:p w14:paraId="66C379E4" w14:textId="00E2804E" w:rsidR="00C47AD6" w:rsidRPr="00203644" w:rsidRDefault="00C47AD6" w:rsidP="00E47F82">
            <w:pPr>
              <w:rPr>
                <w:rFonts w:ascii="Times New Roman" w:hAnsi="Times New Roman" w:cs="Times New Roman"/>
                <w:sz w:val="24"/>
                <w:szCs w:val="24"/>
              </w:rPr>
            </w:pPr>
          </w:p>
        </w:tc>
        <w:tc>
          <w:tcPr>
            <w:tcW w:w="2693" w:type="dxa"/>
          </w:tcPr>
          <w:p w14:paraId="74280C3F" w14:textId="33DF57D9" w:rsidR="00C47AD6" w:rsidRPr="006075F9"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1) Збільшення до 2025р. кількості учасників, які відзначили підвищення рівня обізнаності зі світовими та </w:t>
            </w:r>
          </w:p>
        </w:tc>
        <w:tc>
          <w:tcPr>
            <w:tcW w:w="2410" w:type="dxa"/>
          </w:tcPr>
          <w:p w14:paraId="3F6AC6B8" w14:textId="6E700FC2" w:rsidR="00C47AD6" w:rsidRPr="00C47AD6"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1) Відстеження кількості учасників, що приймають  активну участь у професійних конференціях та </w:t>
            </w:r>
          </w:p>
        </w:tc>
        <w:tc>
          <w:tcPr>
            <w:tcW w:w="2268" w:type="dxa"/>
          </w:tcPr>
          <w:p w14:paraId="7E56682B" w14:textId="6A49EC13" w:rsidR="00C47AD6" w:rsidRPr="00C47AD6"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1) Припущення про можливу несумісність імпортованих практик з інших країн з українською </w:t>
            </w:r>
          </w:p>
        </w:tc>
      </w:tr>
    </w:tbl>
    <w:p w14:paraId="22496CFA" w14:textId="30F69211" w:rsidR="00F654EC" w:rsidRPr="00C47AD6" w:rsidRDefault="00F654EC" w:rsidP="00C47AD6">
      <w:pPr>
        <w:spacing w:after="160" w:line="240" w:lineRule="auto"/>
        <w:jc w:val="right"/>
        <w:rPr>
          <w:rFonts w:ascii="Times New Roman" w:hAnsi="Times New Roman" w:cs="Times New Roman"/>
          <w:bCs/>
          <w:sz w:val="28"/>
          <w:lang w:val="uk-UA"/>
        </w:rPr>
      </w:pPr>
      <w:r w:rsidRPr="00C47AD6">
        <w:rPr>
          <w:rFonts w:ascii="Times New Roman" w:hAnsi="Times New Roman" w:cs="Times New Roman"/>
          <w:bCs/>
          <w:sz w:val="28"/>
          <w:lang w:val="uk-UA"/>
        </w:rPr>
        <w:lastRenderedPageBreak/>
        <w:t>Продовження табл. 3.6</w:t>
      </w:r>
    </w:p>
    <w:tbl>
      <w:tblPr>
        <w:tblStyle w:val="a4"/>
        <w:tblW w:w="9639" w:type="dxa"/>
        <w:tblInd w:w="392" w:type="dxa"/>
        <w:tblLook w:val="04A0" w:firstRow="1" w:lastRow="0" w:firstColumn="1" w:lastColumn="0" w:noHBand="0" w:noVBand="1"/>
      </w:tblPr>
      <w:tblGrid>
        <w:gridCol w:w="2268"/>
        <w:gridCol w:w="2693"/>
        <w:gridCol w:w="2410"/>
        <w:gridCol w:w="2268"/>
      </w:tblGrid>
      <w:tr w:rsidR="00F654EC" w14:paraId="775CABBE" w14:textId="77777777" w:rsidTr="00162D2F">
        <w:tc>
          <w:tcPr>
            <w:tcW w:w="2268" w:type="dxa"/>
          </w:tcPr>
          <w:p w14:paraId="4015485E" w14:textId="42F9BB28" w:rsidR="00F654EC" w:rsidRDefault="00F654EC"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Рівні цілей</w:t>
            </w:r>
          </w:p>
        </w:tc>
        <w:tc>
          <w:tcPr>
            <w:tcW w:w="2693" w:type="dxa"/>
          </w:tcPr>
          <w:p w14:paraId="0B861811" w14:textId="018DC19B" w:rsidR="00F654EC" w:rsidRDefault="00F654EC"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Показники дослідження</w:t>
            </w:r>
          </w:p>
        </w:tc>
        <w:tc>
          <w:tcPr>
            <w:tcW w:w="2410" w:type="dxa"/>
          </w:tcPr>
          <w:p w14:paraId="3255F674" w14:textId="36490324" w:rsidR="00F654EC" w:rsidRDefault="00F654EC"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Джерела та методи для підтвердження досліджень</w:t>
            </w:r>
          </w:p>
        </w:tc>
        <w:tc>
          <w:tcPr>
            <w:tcW w:w="2268" w:type="dxa"/>
          </w:tcPr>
          <w:p w14:paraId="26DC9569" w14:textId="2A0A5FE3" w:rsidR="00F654EC" w:rsidRDefault="00F654EC" w:rsidP="00E47F82">
            <w:pPr>
              <w:jc w:val="center"/>
              <w:rPr>
                <w:rFonts w:ascii="Times New Roman" w:hAnsi="Times New Roman" w:cs="Times New Roman"/>
                <w:b/>
                <w:sz w:val="28"/>
                <w:lang w:val="uk-UA"/>
              </w:rPr>
            </w:pPr>
            <w:r w:rsidRPr="00703448">
              <w:rPr>
                <w:rFonts w:ascii="Times New Roman" w:hAnsi="Times New Roman" w:cs="Times New Roman"/>
                <w:b/>
                <w:sz w:val="24"/>
                <w:lang w:val="uk-UA"/>
              </w:rPr>
              <w:t>Припущення та ризики</w:t>
            </w:r>
          </w:p>
        </w:tc>
      </w:tr>
      <w:tr w:rsidR="00FC49CA" w:rsidRPr="00D55F61" w14:paraId="5D0DFC5F" w14:textId="77777777" w:rsidTr="00162D2F">
        <w:trPr>
          <w:trHeight w:val="4706"/>
        </w:trPr>
        <w:tc>
          <w:tcPr>
            <w:tcW w:w="2268" w:type="dxa"/>
          </w:tcPr>
          <w:p w14:paraId="5CFB0EA7" w14:textId="78D66969" w:rsidR="00165D8B" w:rsidRDefault="00FC49CA"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2) Збагачений досвід впровадження успішних практик бренд-менеджменту з інших країн.</w:t>
            </w:r>
          </w:p>
          <w:p w14:paraId="5DFA9AD8" w14:textId="5496DF8C" w:rsidR="00FC49CA" w:rsidRDefault="00FC49CA"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3) Підвищена </w:t>
            </w:r>
            <w:r>
              <w:rPr>
                <w:rFonts w:ascii="Times New Roman" w:hAnsi="Times New Roman" w:cs="Times New Roman"/>
                <w:sz w:val="24"/>
                <w:szCs w:val="24"/>
                <w:lang w:val="uk-UA"/>
              </w:rPr>
              <w:t>культура</w:t>
            </w:r>
            <w:r w:rsidRPr="005F0C3A">
              <w:rPr>
                <w:rFonts w:ascii="Times New Roman" w:hAnsi="Times New Roman" w:cs="Times New Roman"/>
                <w:sz w:val="24"/>
                <w:szCs w:val="24"/>
                <w:lang w:val="uk-UA"/>
              </w:rPr>
              <w:t xml:space="preserve"> бренд-менеджменту в українських компаніях порівняно зі світовими лідерами.</w:t>
            </w:r>
          </w:p>
          <w:p w14:paraId="4EE12063" w14:textId="3B0AE82F" w:rsidR="00C47AD6" w:rsidRDefault="00FC49CA"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4) Наявність доступу до актуальної інформації про світові та українські кейси успішного бренд-менеджменту.</w:t>
            </w:r>
          </w:p>
          <w:p w14:paraId="2A7BBF0A" w14:textId="2C7A2340" w:rsidR="00C47AD6" w:rsidRPr="00D8047B"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5) Підвищена свідомість про важливість бренду та його вплив на успіх проекту серед українських команд.</w:t>
            </w:r>
          </w:p>
          <w:p w14:paraId="0A40C046" w14:textId="685CA8B0" w:rsidR="00C47AD6" w:rsidRPr="00165D8B"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6) Наявність спеціалістів з досвідом роботи в області бренд-менеджменту на українському ринку.</w:t>
            </w:r>
          </w:p>
        </w:tc>
        <w:tc>
          <w:tcPr>
            <w:tcW w:w="2693" w:type="dxa"/>
          </w:tcPr>
          <w:p w14:paraId="6A7F1EFA" w14:textId="77777777" w:rsidR="00C47AD6" w:rsidRPr="005F0C3A"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українськими тенденціями у </w:t>
            </w:r>
            <w:proofErr w:type="spellStart"/>
            <w:r w:rsidRPr="005F0C3A">
              <w:rPr>
                <w:rFonts w:ascii="Times New Roman" w:hAnsi="Times New Roman" w:cs="Times New Roman"/>
                <w:sz w:val="24"/>
                <w:szCs w:val="24"/>
                <w:lang w:val="uk-UA"/>
              </w:rPr>
              <w:t>бренд-</w:t>
            </w:r>
            <w:proofErr w:type="spellEnd"/>
          </w:p>
          <w:p w14:paraId="48C45998" w14:textId="64A70F5C" w:rsidR="00C47AD6"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менеджменті після участі в тренінгах з даної до 1000 осіб.</w:t>
            </w:r>
          </w:p>
          <w:p w14:paraId="67734DCC" w14:textId="780536B4" w:rsidR="00C47AD6"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2) Збільшення  до 2025р. кількості українських компаній, які вивчили та адаптували успішні практики бренд-менеджменту з інших країн, зокрема використовуючи кейси світових лідерів у цій галузі до 15.</w:t>
            </w:r>
          </w:p>
          <w:p w14:paraId="38BAEA21" w14:textId="7B108203" w:rsidR="00C47AD6" w:rsidRPr="005F0C3A"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3)Збільшення до 2025р. кількості українських компаній, які впроваджують інноваційні підходи у бренд-менеджменті, порівняно зі світовими лідерами в цій галузі до 15.</w:t>
            </w:r>
          </w:p>
          <w:p w14:paraId="6B7B2E8E" w14:textId="77777777" w:rsidR="00C47AD6"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4) Збільшення до 2025р. кількості відвідувачів онлайн-платформи проекту, зо відзначили </w:t>
            </w:r>
          </w:p>
          <w:p w14:paraId="0AFB502E" w14:textId="43589936" w:rsidR="00123BB3"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підвищення рівня доступу до актуальних світових та українських кейсів успішного бренд-менеджменту до 1000 персон.</w:t>
            </w:r>
          </w:p>
          <w:p w14:paraId="3F89FB11" w14:textId="77777777" w:rsidR="00203644" w:rsidRDefault="00162D2F" w:rsidP="00203644">
            <w:pPr>
              <w:rPr>
                <w:rFonts w:ascii="Times New Roman" w:hAnsi="Times New Roman" w:cs="Times New Roman"/>
                <w:sz w:val="24"/>
                <w:szCs w:val="24"/>
                <w:lang w:val="uk-UA"/>
              </w:rPr>
            </w:pPr>
            <w:r w:rsidRPr="005F0C3A">
              <w:rPr>
                <w:rFonts w:ascii="Times New Roman" w:hAnsi="Times New Roman" w:cs="Times New Roman"/>
                <w:sz w:val="24"/>
                <w:szCs w:val="24"/>
                <w:lang w:val="uk-UA"/>
              </w:rPr>
              <w:t>5)</w:t>
            </w:r>
            <w:r w:rsidRPr="005F0C3A">
              <w:rPr>
                <w:sz w:val="24"/>
                <w:szCs w:val="24"/>
              </w:rPr>
              <w:t xml:space="preserve"> </w:t>
            </w:r>
            <w:r w:rsidRPr="005F0C3A">
              <w:rPr>
                <w:rFonts w:ascii="Times New Roman" w:hAnsi="Times New Roman" w:cs="Times New Roman"/>
                <w:sz w:val="24"/>
                <w:szCs w:val="24"/>
                <w:lang w:val="uk-UA"/>
              </w:rPr>
              <w:t xml:space="preserve">Збільшення до 2025р. кількості учасників, що пройшли тренінгів з теми "Бренд-менеджмент і його вплив на успіх проекту" серед українських </w:t>
            </w:r>
            <w:r w:rsidR="00203644" w:rsidRPr="005F0C3A">
              <w:rPr>
                <w:rFonts w:ascii="Times New Roman" w:hAnsi="Times New Roman" w:cs="Times New Roman"/>
                <w:sz w:val="24"/>
                <w:szCs w:val="24"/>
                <w:lang w:val="uk-UA"/>
              </w:rPr>
              <w:t>команд до 15000 осіб.</w:t>
            </w:r>
          </w:p>
          <w:p w14:paraId="711CF566" w14:textId="2B719398" w:rsidR="00162D2F" w:rsidRDefault="00203644" w:rsidP="00203644">
            <w:pPr>
              <w:rPr>
                <w:rFonts w:ascii="Times New Roman" w:hAnsi="Times New Roman" w:cs="Times New Roman"/>
                <w:sz w:val="24"/>
                <w:szCs w:val="24"/>
                <w:lang w:val="uk-UA"/>
              </w:rPr>
            </w:pPr>
            <w:r w:rsidRPr="005F0C3A">
              <w:rPr>
                <w:rFonts w:ascii="Times New Roman" w:hAnsi="Times New Roman" w:cs="Times New Roman"/>
                <w:sz w:val="24"/>
                <w:szCs w:val="24"/>
                <w:lang w:val="uk-UA"/>
              </w:rPr>
              <w:t>6) Збільшення до 2025р. кількості нових спеціалістів, що</w:t>
            </w:r>
          </w:p>
        </w:tc>
        <w:tc>
          <w:tcPr>
            <w:tcW w:w="2410" w:type="dxa"/>
          </w:tcPr>
          <w:p w14:paraId="5C196C6D" w14:textId="56618177" w:rsidR="00897D4D" w:rsidRPr="00966121" w:rsidRDefault="00897D4D"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семінарах.</w:t>
            </w:r>
          </w:p>
          <w:p w14:paraId="63A95E79" w14:textId="77777777" w:rsidR="00FC49CA" w:rsidRDefault="00FC49CA"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2) Відстеження кількості осіб, що зал</w:t>
            </w:r>
            <w:r>
              <w:rPr>
                <w:rFonts w:ascii="Times New Roman" w:hAnsi="Times New Roman" w:cs="Times New Roman"/>
                <w:sz w:val="24"/>
                <w:szCs w:val="24"/>
                <w:lang w:val="uk-UA"/>
              </w:rPr>
              <w:t>учені в стажуванні та практиці.</w:t>
            </w:r>
          </w:p>
          <w:p w14:paraId="697F9A88" w14:textId="77777777" w:rsidR="00D8047B" w:rsidRPr="005F0C3A"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3) Відстеження кількості публікацій статей у фахових виданнях.</w:t>
            </w:r>
          </w:p>
          <w:p w14:paraId="5F584B5D" w14:textId="77777777" w:rsidR="00D8047B" w:rsidRPr="005F0C3A"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4) Відстеження кількості та результативності </w:t>
            </w:r>
            <w:proofErr w:type="spellStart"/>
            <w:r w:rsidRPr="005F0C3A">
              <w:rPr>
                <w:rFonts w:ascii="Times New Roman" w:hAnsi="Times New Roman" w:cs="Times New Roman"/>
                <w:sz w:val="24"/>
                <w:szCs w:val="24"/>
                <w:lang w:val="uk-UA"/>
              </w:rPr>
              <w:t>блогів</w:t>
            </w:r>
            <w:proofErr w:type="spellEnd"/>
            <w:r w:rsidRPr="005F0C3A">
              <w:rPr>
                <w:rFonts w:ascii="Times New Roman" w:hAnsi="Times New Roman" w:cs="Times New Roman"/>
                <w:sz w:val="24"/>
                <w:szCs w:val="24"/>
                <w:lang w:val="uk-UA"/>
              </w:rPr>
              <w:t xml:space="preserve"> або профілів, що ведуться  в соціальних мережах.</w:t>
            </w:r>
          </w:p>
          <w:p w14:paraId="10AA52A6" w14:textId="77777777" w:rsidR="00FC49CA"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5) Відстеження кількості якісно розроблених кейсів</w:t>
            </w:r>
            <w:r w:rsidR="00165D8B" w:rsidRPr="005F0C3A">
              <w:rPr>
                <w:rFonts w:ascii="Times New Roman" w:hAnsi="Times New Roman" w:cs="Times New Roman"/>
                <w:sz w:val="24"/>
                <w:szCs w:val="24"/>
                <w:lang w:val="uk-UA"/>
              </w:rPr>
              <w:t xml:space="preserve"> успішних проектів.</w:t>
            </w:r>
            <w:r w:rsidRPr="005F0C3A">
              <w:rPr>
                <w:rFonts w:ascii="Times New Roman" w:hAnsi="Times New Roman" w:cs="Times New Roman"/>
                <w:sz w:val="24"/>
                <w:szCs w:val="24"/>
                <w:lang w:val="uk-UA"/>
              </w:rPr>
              <w:t xml:space="preserve"> </w:t>
            </w:r>
          </w:p>
          <w:p w14:paraId="713169FE" w14:textId="77777777" w:rsidR="00C47AD6" w:rsidRPr="005F0C3A"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6) Відстеження кількості партнерства з іншими експертами.</w:t>
            </w:r>
          </w:p>
          <w:p w14:paraId="7EFF3E31" w14:textId="03BEBA9D" w:rsidR="00C47AD6" w:rsidRDefault="00C47AD6" w:rsidP="00E47F82">
            <w:pPr>
              <w:rPr>
                <w:rFonts w:ascii="Times New Roman" w:hAnsi="Times New Roman" w:cs="Times New Roman"/>
                <w:sz w:val="24"/>
                <w:szCs w:val="24"/>
                <w:lang w:val="uk-UA"/>
              </w:rPr>
            </w:pPr>
          </w:p>
        </w:tc>
        <w:tc>
          <w:tcPr>
            <w:tcW w:w="2268" w:type="dxa"/>
          </w:tcPr>
          <w:p w14:paraId="7DF4196B" w14:textId="38FA8AA7" w:rsidR="00C47AD6" w:rsidRDefault="00897D4D"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 xml:space="preserve">культурою та </w:t>
            </w:r>
            <w:r w:rsidR="00C47AD6" w:rsidRPr="005F0C3A">
              <w:rPr>
                <w:rFonts w:ascii="Times New Roman" w:hAnsi="Times New Roman" w:cs="Times New Roman"/>
                <w:sz w:val="24"/>
                <w:szCs w:val="24"/>
                <w:lang w:val="uk-UA"/>
              </w:rPr>
              <w:t>споживчими уподобаннями.</w:t>
            </w:r>
          </w:p>
          <w:p w14:paraId="01C9438C" w14:textId="4A857C08" w:rsidR="00FC49CA" w:rsidRDefault="00FC49CA"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2) Ризик втрати конкурентної переваги через</w:t>
            </w:r>
          </w:p>
          <w:p w14:paraId="4AC092B4" w14:textId="7EA600EE" w:rsidR="00D8047B"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недостатню увагу до постійних змін у галузі бренд-менеджменту.</w:t>
            </w:r>
          </w:p>
          <w:p w14:paraId="5410673C" w14:textId="417EA99D" w:rsidR="00C47AD6" w:rsidRDefault="00D8047B"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3) Ризик недостатньої об'єктивності при оцінці результатів через відсутність повної та достовірної інформації про світові та українські кейси успішного бренд-м</w:t>
            </w:r>
            <w:r>
              <w:rPr>
                <w:rFonts w:ascii="Times New Roman" w:hAnsi="Times New Roman" w:cs="Times New Roman"/>
                <w:sz w:val="24"/>
                <w:szCs w:val="24"/>
                <w:lang w:val="uk-UA"/>
              </w:rPr>
              <w:t>енеджменту.</w:t>
            </w:r>
          </w:p>
          <w:p w14:paraId="2101CC79" w14:textId="223C49A5" w:rsidR="00C47AD6" w:rsidRDefault="00C47AD6"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4) Ризик недостатньої актуальності знань та практичного досвіду спеціалістів з досвідом роботи в області бренд-менеджменту, що може призвести до застосування застарілих або неефективних підходів.</w:t>
            </w:r>
          </w:p>
        </w:tc>
      </w:tr>
    </w:tbl>
    <w:p w14:paraId="60A2BE2F" w14:textId="5BB4A81D" w:rsidR="00F654EC" w:rsidRDefault="00C9140B" w:rsidP="00123BB3">
      <w:pPr>
        <w:spacing w:after="160" w:line="240" w:lineRule="auto"/>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 3.6</w:t>
      </w:r>
    </w:p>
    <w:tbl>
      <w:tblPr>
        <w:tblStyle w:val="a4"/>
        <w:tblW w:w="9639" w:type="dxa"/>
        <w:tblInd w:w="392" w:type="dxa"/>
        <w:tblLook w:val="04A0" w:firstRow="1" w:lastRow="0" w:firstColumn="1" w:lastColumn="0" w:noHBand="0" w:noVBand="1"/>
      </w:tblPr>
      <w:tblGrid>
        <w:gridCol w:w="2260"/>
        <w:gridCol w:w="2666"/>
        <w:gridCol w:w="2422"/>
        <w:gridCol w:w="2291"/>
      </w:tblGrid>
      <w:tr w:rsidR="006075F9" w14:paraId="4621A0B2" w14:textId="77777777" w:rsidTr="00162D2F">
        <w:tc>
          <w:tcPr>
            <w:tcW w:w="2268" w:type="dxa"/>
          </w:tcPr>
          <w:p w14:paraId="7925B237" w14:textId="60C2F588" w:rsidR="006075F9" w:rsidRDefault="006075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Рівні цілей</w:t>
            </w:r>
          </w:p>
        </w:tc>
        <w:tc>
          <w:tcPr>
            <w:tcW w:w="2693" w:type="dxa"/>
          </w:tcPr>
          <w:p w14:paraId="3632DA3F" w14:textId="32525546" w:rsidR="006075F9" w:rsidRDefault="006075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Показники дослідження</w:t>
            </w:r>
          </w:p>
        </w:tc>
        <w:tc>
          <w:tcPr>
            <w:tcW w:w="2382" w:type="dxa"/>
          </w:tcPr>
          <w:p w14:paraId="57EB7CE0" w14:textId="1B9E235E" w:rsidR="006075F9" w:rsidRDefault="006075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Джерела та методи для підтвердження досліджень</w:t>
            </w:r>
          </w:p>
        </w:tc>
        <w:tc>
          <w:tcPr>
            <w:tcW w:w="2296" w:type="dxa"/>
          </w:tcPr>
          <w:p w14:paraId="00227CFD" w14:textId="1CBF84D3" w:rsidR="006075F9" w:rsidRDefault="006075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Припущення та ризики</w:t>
            </w:r>
          </w:p>
        </w:tc>
      </w:tr>
      <w:tr w:rsidR="00D8047B" w14:paraId="721A4F70" w14:textId="77777777" w:rsidTr="00162D2F">
        <w:tc>
          <w:tcPr>
            <w:tcW w:w="2268" w:type="dxa"/>
          </w:tcPr>
          <w:p w14:paraId="131E9BA5" w14:textId="3F74014F" w:rsidR="00D8047B" w:rsidRDefault="00D8047B" w:rsidP="00E47F82">
            <w:pPr>
              <w:rPr>
                <w:rFonts w:ascii="Times New Roman" w:hAnsi="Times New Roman" w:cs="Times New Roman"/>
                <w:sz w:val="28"/>
                <w:lang w:val="uk-UA"/>
              </w:rPr>
            </w:pPr>
          </w:p>
        </w:tc>
        <w:tc>
          <w:tcPr>
            <w:tcW w:w="2693" w:type="dxa"/>
          </w:tcPr>
          <w:p w14:paraId="1845B5AD" w14:textId="50289286" w:rsidR="00D8047B" w:rsidRPr="005F0C3A" w:rsidRDefault="00123BB3" w:rsidP="00E47F82">
            <w:pPr>
              <w:rPr>
                <w:rFonts w:ascii="Times New Roman" w:hAnsi="Times New Roman" w:cs="Times New Roman"/>
                <w:sz w:val="24"/>
                <w:szCs w:val="24"/>
                <w:lang w:val="uk-UA"/>
              </w:rPr>
            </w:pPr>
            <w:r w:rsidRPr="005F0C3A">
              <w:rPr>
                <w:rFonts w:ascii="Times New Roman" w:hAnsi="Times New Roman" w:cs="Times New Roman"/>
                <w:sz w:val="24"/>
                <w:szCs w:val="24"/>
                <w:lang w:val="uk-UA"/>
              </w:rPr>
              <w:t>отримали досвід роботи в області бренд-менеджменту до 10000 персон.</w:t>
            </w:r>
          </w:p>
        </w:tc>
        <w:tc>
          <w:tcPr>
            <w:tcW w:w="2382" w:type="dxa"/>
          </w:tcPr>
          <w:p w14:paraId="4557722F" w14:textId="77777777" w:rsidR="00D8047B" w:rsidRDefault="00D8047B" w:rsidP="00E47F82">
            <w:pPr>
              <w:rPr>
                <w:rFonts w:ascii="Times New Roman" w:hAnsi="Times New Roman" w:cs="Times New Roman"/>
                <w:sz w:val="28"/>
                <w:lang w:val="uk-UA"/>
              </w:rPr>
            </w:pPr>
          </w:p>
        </w:tc>
        <w:tc>
          <w:tcPr>
            <w:tcW w:w="2296" w:type="dxa"/>
          </w:tcPr>
          <w:p w14:paraId="46C441BA" w14:textId="2800870A" w:rsidR="00D8047B" w:rsidRDefault="00D8047B" w:rsidP="00E47F82">
            <w:pPr>
              <w:rPr>
                <w:rFonts w:ascii="Times New Roman" w:hAnsi="Times New Roman" w:cs="Times New Roman"/>
                <w:sz w:val="28"/>
                <w:lang w:val="uk-UA"/>
              </w:rPr>
            </w:pPr>
          </w:p>
        </w:tc>
      </w:tr>
      <w:tr w:rsidR="00D8047B" w14:paraId="5FFD7C01" w14:textId="77777777" w:rsidTr="00162D2F">
        <w:tc>
          <w:tcPr>
            <w:tcW w:w="2268" w:type="dxa"/>
          </w:tcPr>
          <w:p w14:paraId="48A391B1" w14:textId="77777777" w:rsidR="00D8047B" w:rsidRPr="00E80ED4" w:rsidRDefault="00D8047B" w:rsidP="00E47F82">
            <w:pPr>
              <w:rPr>
                <w:rFonts w:ascii="Times New Roman" w:hAnsi="Times New Roman" w:cs="Times New Roman"/>
                <w:b/>
                <w:sz w:val="24"/>
                <w:szCs w:val="24"/>
                <w:lang w:val="uk-UA"/>
              </w:rPr>
            </w:pPr>
            <w:r w:rsidRPr="00E80ED4">
              <w:rPr>
                <w:rFonts w:ascii="Times New Roman" w:hAnsi="Times New Roman" w:cs="Times New Roman"/>
                <w:b/>
                <w:sz w:val="24"/>
                <w:szCs w:val="24"/>
                <w:lang w:val="uk-UA"/>
              </w:rPr>
              <w:t>Дії (роботи):</w:t>
            </w:r>
          </w:p>
          <w:p w14:paraId="68961EFA" w14:textId="08D52ABA" w:rsidR="004F321D" w:rsidRPr="00E80ED4" w:rsidRDefault="00D8047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 Проведення дослідження ринку: визначення основних світових та</w:t>
            </w:r>
            <w:r w:rsidR="004F321D" w:rsidRPr="00E80ED4">
              <w:rPr>
                <w:rFonts w:ascii="Times New Roman" w:hAnsi="Times New Roman" w:cs="Times New Roman"/>
                <w:sz w:val="24"/>
                <w:szCs w:val="24"/>
                <w:lang w:val="uk-UA"/>
              </w:rPr>
              <w:t xml:space="preserve"> українських</w:t>
            </w:r>
            <w:r w:rsidR="00203644">
              <w:rPr>
                <w:rFonts w:ascii="Times New Roman" w:hAnsi="Times New Roman" w:cs="Times New Roman"/>
                <w:sz w:val="24"/>
                <w:szCs w:val="24"/>
                <w:lang w:val="uk-UA"/>
              </w:rPr>
              <w:t xml:space="preserve"> тенденцій у бренд-менеджменті.</w:t>
            </w:r>
          </w:p>
          <w:p w14:paraId="4B2AE238" w14:textId="6C3C9A5C" w:rsidR="004F321D" w:rsidRPr="00203644" w:rsidRDefault="004F321D" w:rsidP="00E47F82">
            <w:pPr>
              <w:rPr>
                <w:rFonts w:ascii="Times New Roman" w:hAnsi="Times New Roman" w:cs="Times New Roman"/>
                <w:sz w:val="24"/>
                <w:szCs w:val="24"/>
              </w:rPr>
            </w:pPr>
            <w:r w:rsidRPr="00E80ED4">
              <w:rPr>
                <w:rFonts w:ascii="Times New Roman" w:hAnsi="Times New Roman" w:cs="Times New Roman"/>
                <w:sz w:val="24"/>
                <w:szCs w:val="24"/>
                <w:lang w:val="uk-UA"/>
              </w:rPr>
              <w:t>2) Створення внутрішньої бази знань та документації з питань бренд-менеджменту для подальшого використання співробітниками компанії</w:t>
            </w:r>
            <w:r w:rsidR="00203644">
              <w:rPr>
                <w:rFonts w:ascii="Times New Roman" w:hAnsi="Times New Roman" w:cs="Times New Roman"/>
                <w:sz w:val="24"/>
                <w:szCs w:val="24"/>
              </w:rPr>
              <w:t>.</w:t>
            </w:r>
          </w:p>
          <w:p w14:paraId="6519B5BF" w14:textId="77777777"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3) Проведення аналізу світових кейсів успішних</w:t>
            </w:r>
            <w:r w:rsidR="00D8047B" w:rsidRPr="00E80ED4">
              <w:rPr>
                <w:rFonts w:ascii="Times New Roman" w:hAnsi="Times New Roman" w:cs="Times New Roman"/>
                <w:sz w:val="24"/>
                <w:szCs w:val="24"/>
                <w:lang w:val="uk-UA"/>
              </w:rPr>
              <w:t xml:space="preserve"> </w:t>
            </w:r>
            <w:r w:rsidRPr="00E80ED4">
              <w:rPr>
                <w:rFonts w:ascii="Times New Roman" w:hAnsi="Times New Roman" w:cs="Times New Roman"/>
                <w:sz w:val="24"/>
                <w:szCs w:val="24"/>
                <w:lang w:val="uk-UA"/>
              </w:rPr>
              <w:t>практик бренд-менеджменту в інших країнах.</w:t>
            </w:r>
          </w:p>
          <w:p w14:paraId="7FCF181B" w14:textId="11B3CDC9" w:rsidR="00D8047B" w:rsidRDefault="00EB761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4) Розроблення плану впровадження успішних практик </w:t>
            </w:r>
            <w:r w:rsidR="00123BB3" w:rsidRPr="00E80ED4">
              <w:rPr>
                <w:rFonts w:ascii="Times New Roman" w:hAnsi="Times New Roman" w:cs="Times New Roman"/>
                <w:sz w:val="24"/>
                <w:szCs w:val="24"/>
                <w:lang w:val="uk-UA"/>
              </w:rPr>
              <w:t>бренд-менеджменту з інших країн у</w:t>
            </w:r>
            <w:r w:rsidR="00123BB3">
              <w:rPr>
                <w:rFonts w:ascii="Times New Roman" w:hAnsi="Times New Roman" w:cs="Times New Roman"/>
                <w:sz w:val="24"/>
                <w:szCs w:val="24"/>
                <w:lang w:val="uk-UA"/>
              </w:rPr>
              <w:t xml:space="preserve"> </w:t>
            </w:r>
            <w:r w:rsidR="00203644">
              <w:rPr>
                <w:rFonts w:ascii="Times New Roman" w:hAnsi="Times New Roman" w:cs="Times New Roman"/>
                <w:sz w:val="24"/>
                <w:szCs w:val="24"/>
                <w:lang w:val="uk-UA"/>
              </w:rPr>
              <w:t>власну компанію.</w:t>
            </w:r>
          </w:p>
          <w:p w14:paraId="1677E00F" w14:textId="77777777" w:rsidR="00203644" w:rsidRPr="00E80ED4" w:rsidRDefault="00123BB3" w:rsidP="00203644">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5) Проведення консультацій та практичних сесій з впровадження </w:t>
            </w:r>
            <w:r w:rsidR="00203644" w:rsidRPr="00E80ED4">
              <w:rPr>
                <w:rFonts w:ascii="Times New Roman" w:hAnsi="Times New Roman" w:cs="Times New Roman"/>
                <w:sz w:val="24"/>
                <w:szCs w:val="24"/>
                <w:lang w:val="uk-UA"/>
              </w:rPr>
              <w:t>нових практик</w:t>
            </w:r>
          </w:p>
          <w:p w14:paraId="0FDB6F40" w14:textId="77777777" w:rsidR="00203644" w:rsidRPr="00E80ED4" w:rsidRDefault="00203644" w:rsidP="00203644">
            <w:pPr>
              <w:rPr>
                <w:rFonts w:ascii="Times New Roman" w:hAnsi="Times New Roman" w:cs="Times New Roman"/>
                <w:sz w:val="24"/>
                <w:szCs w:val="24"/>
                <w:lang w:val="uk-UA"/>
              </w:rPr>
            </w:pPr>
            <w:r w:rsidRPr="00E80ED4">
              <w:rPr>
                <w:rFonts w:ascii="Times New Roman" w:hAnsi="Times New Roman" w:cs="Times New Roman"/>
                <w:sz w:val="24"/>
                <w:szCs w:val="24"/>
                <w:lang w:val="uk-UA"/>
              </w:rPr>
              <w:t>бренд-менеджменту в українських компаніях.</w:t>
            </w:r>
          </w:p>
          <w:p w14:paraId="766677D7" w14:textId="35209440" w:rsidR="00123BB3" w:rsidRPr="00E80ED4" w:rsidRDefault="00123BB3" w:rsidP="00E47F82">
            <w:pPr>
              <w:rPr>
                <w:rFonts w:ascii="Times New Roman" w:hAnsi="Times New Roman" w:cs="Times New Roman"/>
                <w:sz w:val="24"/>
                <w:szCs w:val="24"/>
                <w:lang w:val="uk-UA"/>
              </w:rPr>
            </w:pPr>
          </w:p>
        </w:tc>
        <w:tc>
          <w:tcPr>
            <w:tcW w:w="2693" w:type="dxa"/>
          </w:tcPr>
          <w:p w14:paraId="0FB53AAA" w14:textId="74D4D1E5" w:rsidR="00D8047B" w:rsidRPr="00E80ED4" w:rsidRDefault="00D8047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 Експерти з бренд-менеджменту</w:t>
            </w:r>
          </w:p>
          <w:p w14:paraId="3C2CB9CD" w14:textId="23854477" w:rsidR="004F321D" w:rsidRDefault="00D8047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2) Комп'ютери та програмне </w:t>
            </w:r>
          </w:p>
          <w:p w14:paraId="3E0B858F" w14:textId="4AA04FE3"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забезпечення для обробки даних</w:t>
            </w:r>
          </w:p>
          <w:p w14:paraId="01B87FCC" w14:textId="03259C53"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3) Технічні спеціалісти</w:t>
            </w:r>
          </w:p>
          <w:p w14:paraId="3883FF7A" w14:textId="54EABBFF"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4) Дослідники</w:t>
            </w:r>
          </w:p>
          <w:p w14:paraId="24E20F45" w14:textId="4C3B070C"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5) Аналітики</w:t>
            </w:r>
          </w:p>
          <w:p w14:paraId="6F1BEF26" w14:textId="0F8A26F0"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6) Маркетингові стратеги</w:t>
            </w:r>
          </w:p>
          <w:p w14:paraId="63945BAF" w14:textId="420474EB"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7) Фінансовий аналітик</w:t>
            </w:r>
          </w:p>
          <w:p w14:paraId="61E7A160" w14:textId="400629E5"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8) Проектний менеджер</w:t>
            </w:r>
          </w:p>
          <w:p w14:paraId="00B7BBC0" w14:textId="47821DD1" w:rsidR="004F321D" w:rsidRPr="00E80ED4" w:rsidRDefault="00203644" w:rsidP="00E47F82">
            <w:pPr>
              <w:rPr>
                <w:rFonts w:ascii="Times New Roman" w:hAnsi="Times New Roman" w:cs="Times New Roman"/>
                <w:sz w:val="24"/>
                <w:szCs w:val="24"/>
                <w:lang w:val="uk-UA"/>
              </w:rPr>
            </w:pPr>
            <w:r>
              <w:rPr>
                <w:rFonts w:ascii="Times New Roman" w:hAnsi="Times New Roman" w:cs="Times New Roman"/>
                <w:sz w:val="24"/>
                <w:szCs w:val="24"/>
                <w:lang w:val="uk-UA"/>
              </w:rPr>
              <w:t>9) Фізичні ресурси</w:t>
            </w:r>
          </w:p>
          <w:p w14:paraId="3FA227F4" w14:textId="65BEBCC8" w:rsidR="00123BB3"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10) Реклама та маркетинг</w:t>
            </w:r>
          </w:p>
          <w:p w14:paraId="166EF26E" w14:textId="615D2709"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11) Тренер/ </w:t>
            </w:r>
            <w:proofErr w:type="spellStart"/>
            <w:r w:rsidRPr="00E80ED4">
              <w:rPr>
                <w:rFonts w:ascii="Times New Roman" w:hAnsi="Times New Roman" w:cs="Times New Roman"/>
                <w:sz w:val="24"/>
                <w:szCs w:val="24"/>
                <w:lang w:val="uk-UA"/>
              </w:rPr>
              <w:t>фасилітатор</w:t>
            </w:r>
            <w:proofErr w:type="spellEnd"/>
          </w:p>
          <w:p w14:paraId="5E6EE43C" w14:textId="4DAF7111"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12) Засоби комунікації</w:t>
            </w:r>
          </w:p>
          <w:p w14:paraId="53B32C3A" w14:textId="5E91691F"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13) Платформа для обміну досвідом</w:t>
            </w:r>
          </w:p>
          <w:p w14:paraId="76273BA5" w14:textId="0B7AC333"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14) HR-спеціаліст</w:t>
            </w:r>
          </w:p>
          <w:p w14:paraId="5410728F" w14:textId="5A281177"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15) Інтернет</w:t>
            </w:r>
          </w:p>
        </w:tc>
        <w:tc>
          <w:tcPr>
            <w:tcW w:w="2382" w:type="dxa"/>
          </w:tcPr>
          <w:p w14:paraId="1B1E7654" w14:textId="3F37EE95" w:rsidR="004F321D" w:rsidRDefault="00D8047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 Заробітна плата 1 експерта з бренд-менеджменту (4) – 22 000грн в місяць</w:t>
            </w:r>
            <w:r w:rsidR="004F321D">
              <w:rPr>
                <w:rFonts w:ascii="Times New Roman" w:hAnsi="Times New Roman" w:cs="Times New Roman"/>
                <w:sz w:val="24"/>
                <w:szCs w:val="24"/>
                <w:lang w:val="uk-UA"/>
              </w:rPr>
              <w:t>.</w:t>
            </w:r>
          </w:p>
          <w:p w14:paraId="08633461" w14:textId="5FC8A517"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2) 1 комп'ютер та програмне забезпечення для обробки даних (10) – 40</w:t>
            </w:r>
            <w:r>
              <w:rPr>
                <w:rFonts w:ascii="Times New Roman" w:hAnsi="Times New Roman" w:cs="Times New Roman"/>
                <w:sz w:val="24"/>
                <w:szCs w:val="24"/>
                <w:lang w:val="uk-UA"/>
              </w:rPr>
              <w:t> </w:t>
            </w:r>
            <w:r w:rsidRPr="00E80ED4">
              <w:rPr>
                <w:rFonts w:ascii="Times New Roman" w:hAnsi="Times New Roman" w:cs="Times New Roman"/>
                <w:sz w:val="24"/>
                <w:szCs w:val="24"/>
                <w:lang w:val="uk-UA"/>
              </w:rPr>
              <w:t>000</w:t>
            </w:r>
            <w:r>
              <w:rPr>
                <w:rFonts w:ascii="Times New Roman" w:hAnsi="Times New Roman" w:cs="Times New Roman"/>
                <w:sz w:val="24"/>
                <w:szCs w:val="24"/>
                <w:lang w:val="uk-UA"/>
              </w:rPr>
              <w:t xml:space="preserve"> </w:t>
            </w:r>
            <w:r w:rsidRPr="00E80ED4">
              <w:rPr>
                <w:rFonts w:ascii="Times New Roman" w:hAnsi="Times New Roman" w:cs="Times New Roman"/>
                <w:sz w:val="24"/>
                <w:szCs w:val="24"/>
                <w:lang w:val="uk-UA"/>
              </w:rPr>
              <w:t>грн.</w:t>
            </w:r>
          </w:p>
          <w:p w14:paraId="1BCFFA17" w14:textId="2F7250D4"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3) Заробітна плата 1 технічного спеціаліста (2) – 30 000 </w:t>
            </w:r>
            <w:proofErr w:type="spellStart"/>
            <w:r w:rsidRPr="00E80ED4">
              <w:rPr>
                <w:rFonts w:ascii="Times New Roman" w:hAnsi="Times New Roman" w:cs="Times New Roman"/>
                <w:sz w:val="24"/>
                <w:szCs w:val="24"/>
                <w:lang w:val="uk-UA"/>
              </w:rPr>
              <w:t>грн</w:t>
            </w:r>
            <w:proofErr w:type="spellEnd"/>
            <w:r w:rsidRPr="00E80ED4">
              <w:rPr>
                <w:rFonts w:ascii="Times New Roman" w:hAnsi="Times New Roman" w:cs="Times New Roman"/>
                <w:sz w:val="24"/>
                <w:szCs w:val="24"/>
                <w:lang w:val="uk-UA"/>
              </w:rPr>
              <w:t xml:space="preserve"> в місяць.</w:t>
            </w:r>
          </w:p>
          <w:p w14:paraId="14B9FF2D" w14:textId="77777777"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4) Заробітна плата 1 дослідника (4) – 20 000 </w:t>
            </w:r>
            <w:proofErr w:type="spellStart"/>
            <w:r w:rsidRPr="00E80ED4">
              <w:rPr>
                <w:rFonts w:ascii="Times New Roman" w:hAnsi="Times New Roman" w:cs="Times New Roman"/>
                <w:sz w:val="24"/>
                <w:szCs w:val="24"/>
                <w:lang w:val="uk-UA"/>
              </w:rPr>
              <w:t>грн</w:t>
            </w:r>
            <w:proofErr w:type="spellEnd"/>
            <w:r w:rsidRPr="00E80ED4">
              <w:rPr>
                <w:rFonts w:ascii="Times New Roman" w:hAnsi="Times New Roman" w:cs="Times New Roman"/>
                <w:sz w:val="24"/>
                <w:szCs w:val="24"/>
                <w:lang w:val="uk-UA"/>
              </w:rPr>
              <w:t xml:space="preserve"> в місяць.</w:t>
            </w:r>
          </w:p>
          <w:p w14:paraId="2FAFED66" w14:textId="732353DC" w:rsidR="004F321D" w:rsidRPr="00E80ED4"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004F321D" w:rsidRPr="00E80ED4">
              <w:rPr>
                <w:rFonts w:ascii="Times New Roman" w:hAnsi="Times New Roman" w:cs="Times New Roman"/>
                <w:sz w:val="24"/>
                <w:szCs w:val="24"/>
                <w:lang w:val="uk-UA"/>
              </w:rPr>
              <w:t xml:space="preserve">Заробітна плата 1 аналітики (2) – 20 000 </w:t>
            </w:r>
            <w:proofErr w:type="spellStart"/>
            <w:r w:rsidR="004F321D" w:rsidRPr="00E80ED4">
              <w:rPr>
                <w:rFonts w:ascii="Times New Roman" w:hAnsi="Times New Roman" w:cs="Times New Roman"/>
                <w:sz w:val="24"/>
                <w:szCs w:val="24"/>
                <w:lang w:val="uk-UA"/>
              </w:rPr>
              <w:t>грн</w:t>
            </w:r>
            <w:proofErr w:type="spellEnd"/>
            <w:r w:rsidR="004F321D" w:rsidRPr="00E80ED4">
              <w:rPr>
                <w:rFonts w:ascii="Times New Roman" w:hAnsi="Times New Roman" w:cs="Times New Roman"/>
                <w:sz w:val="24"/>
                <w:szCs w:val="24"/>
                <w:lang w:val="uk-UA"/>
              </w:rPr>
              <w:t xml:space="preserve"> в місяць .</w:t>
            </w:r>
          </w:p>
          <w:p w14:paraId="4590C8C1" w14:textId="36ABD3F5" w:rsidR="004F321D"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6</w:t>
            </w:r>
            <w:r w:rsidR="004F321D" w:rsidRPr="00E80ED4">
              <w:rPr>
                <w:rFonts w:ascii="Times New Roman" w:hAnsi="Times New Roman" w:cs="Times New Roman"/>
                <w:sz w:val="24"/>
                <w:szCs w:val="24"/>
                <w:lang w:val="uk-UA"/>
              </w:rPr>
              <w:t xml:space="preserve">) Заробітна плата 1 маркетингова стратега – 20 000 </w:t>
            </w:r>
            <w:proofErr w:type="spellStart"/>
            <w:r w:rsidR="004F321D" w:rsidRPr="00E80ED4">
              <w:rPr>
                <w:rFonts w:ascii="Times New Roman" w:hAnsi="Times New Roman" w:cs="Times New Roman"/>
                <w:sz w:val="24"/>
                <w:szCs w:val="24"/>
                <w:lang w:val="uk-UA"/>
              </w:rPr>
              <w:t>грн</w:t>
            </w:r>
            <w:proofErr w:type="spellEnd"/>
            <w:r w:rsidR="004F321D" w:rsidRPr="00E80ED4">
              <w:rPr>
                <w:rFonts w:ascii="Times New Roman" w:hAnsi="Times New Roman" w:cs="Times New Roman"/>
                <w:sz w:val="24"/>
                <w:szCs w:val="24"/>
                <w:lang w:val="uk-UA"/>
              </w:rPr>
              <w:t xml:space="preserve"> в місяць.</w:t>
            </w:r>
          </w:p>
          <w:p w14:paraId="772944E4" w14:textId="0B6C5496" w:rsidR="00123BB3" w:rsidRPr="00E80ED4"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7</w:t>
            </w:r>
            <w:r w:rsidR="00123BB3" w:rsidRPr="00E80ED4">
              <w:rPr>
                <w:rFonts w:ascii="Times New Roman" w:hAnsi="Times New Roman" w:cs="Times New Roman"/>
                <w:sz w:val="24"/>
                <w:szCs w:val="24"/>
                <w:lang w:val="uk-UA"/>
              </w:rPr>
              <w:t xml:space="preserve">) Заробітна плата фінансового аналітика – 27 000 </w:t>
            </w:r>
            <w:proofErr w:type="spellStart"/>
            <w:r w:rsidR="00123BB3" w:rsidRPr="00E80ED4">
              <w:rPr>
                <w:rFonts w:ascii="Times New Roman" w:hAnsi="Times New Roman" w:cs="Times New Roman"/>
                <w:sz w:val="24"/>
                <w:szCs w:val="24"/>
                <w:lang w:val="uk-UA"/>
              </w:rPr>
              <w:t>грн</w:t>
            </w:r>
            <w:proofErr w:type="spellEnd"/>
            <w:r w:rsidR="00123BB3" w:rsidRPr="00E80ED4">
              <w:rPr>
                <w:rFonts w:ascii="Times New Roman" w:hAnsi="Times New Roman" w:cs="Times New Roman"/>
                <w:sz w:val="24"/>
                <w:szCs w:val="24"/>
                <w:lang w:val="uk-UA"/>
              </w:rPr>
              <w:t xml:space="preserve"> в місяць.</w:t>
            </w:r>
          </w:p>
          <w:p w14:paraId="0544E182" w14:textId="4CC213E3" w:rsidR="00123BB3"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8</w:t>
            </w:r>
            <w:r w:rsidR="00123BB3" w:rsidRPr="00E80ED4">
              <w:rPr>
                <w:rFonts w:ascii="Times New Roman" w:hAnsi="Times New Roman" w:cs="Times New Roman"/>
                <w:sz w:val="24"/>
                <w:szCs w:val="24"/>
                <w:lang w:val="uk-UA"/>
              </w:rPr>
              <w:t xml:space="preserve">) Заробітна плата проектного менеджера – 40 000 </w:t>
            </w:r>
            <w:proofErr w:type="spellStart"/>
            <w:r w:rsidR="00123BB3" w:rsidRPr="00E80ED4">
              <w:rPr>
                <w:rFonts w:ascii="Times New Roman" w:hAnsi="Times New Roman" w:cs="Times New Roman"/>
                <w:sz w:val="24"/>
                <w:szCs w:val="24"/>
                <w:lang w:val="uk-UA"/>
              </w:rPr>
              <w:t>грн</w:t>
            </w:r>
            <w:proofErr w:type="spellEnd"/>
            <w:r w:rsidR="00123BB3" w:rsidRPr="00E80ED4">
              <w:rPr>
                <w:rFonts w:ascii="Times New Roman" w:hAnsi="Times New Roman" w:cs="Times New Roman"/>
                <w:sz w:val="24"/>
                <w:szCs w:val="24"/>
                <w:lang w:val="uk-UA"/>
              </w:rPr>
              <w:t xml:space="preserve"> в місяць.</w:t>
            </w:r>
          </w:p>
          <w:p w14:paraId="52446EF3" w14:textId="2AC88402" w:rsidR="00203644" w:rsidRDefault="009D24BE" w:rsidP="00203644">
            <w:pPr>
              <w:rPr>
                <w:rFonts w:ascii="Times New Roman" w:hAnsi="Times New Roman" w:cs="Times New Roman"/>
                <w:sz w:val="24"/>
                <w:szCs w:val="24"/>
                <w:lang w:val="uk-UA"/>
              </w:rPr>
            </w:pPr>
            <w:r>
              <w:rPr>
                <w:rFonts w:ascii="Times New Roman" w:hAnsi="Times New Roman" w:cs="Times New Roman"/>
                <w:sz w:val="24"/>
                <w:szCs w:val="24"/>
                <w:lang w:val="uk-UA"/>
              </w:rPr>
              <w:t>9</w:t>
            </w:r>
            <w:r w:rsidR="00203644" w:rsidRPr="00E80ED4">
              <w:rPr>
                <w:rFonts w:ascii="Times New Roman" w:hAnsi="Times New Roman" w:cs="Times New Roman"/>
                <w:sz w:val="24"/>
                <w:szCs w:val="24"/>
                <w:lang w:val="uk-UA"/>
              </w:rPr>
              <w:t xml:space="preserve">) Фізичні ресурси : офісне приміщення оренда в місяць – 80 500 </w:t>
            </w:r>
            <w:proofErr w:type="spellStart"/>
            <w:r w:rsidR="00203644" w:rsidRPr="00E80ED4">
              <w:rPr>
                <w:rFonts w:ascii="Times New Roman" w:hAnsi="Times New Roman" w:cs="Times New Roman"/>
                <w:sz w:val="24"/>
                <w:szCs w:val="24"/>
                <w:lang w:val="uk-UA"/>
              </w:rPr>
              <w:t>грн</w:t>
            </w:r>
            <w:proofErr w:type="spellEnd"/>
            <w:r w:rsidR="00203644" w:rsidRPr="00E80ED4">
              <w:rPr>
                <w:rFonts w:ascii="Times New Roman" w:hAnsi="Times New Roman" w:cs="Times New Roman"/>
                <w:sz w:val="24"/>
                <w:szCs w:val="24"/>
                <w:lang w:val="uk-UA"/>
              </w:rPr>
              <w:t xml:space="preserve"> в місяць, необхідні речі для роботи – 40 000 грн.</w:t>
            </w:r>
          </w:p>
          <w:p w14:paraId="1CAFBBFB" w14:textId="7CB95DA4" w:rsidR="00203644" w:rsidRDefault="009D24BE" w:rsidP="00203644">
            <w:pPr>
              <w:rPr>
                <w:rFonts w:ascii="Times New Roman" w:hAnsi="Times New Roman" w:cs="Times New Roman"/>
                <w:sz w:val="24"/>
                <w:szCs w:val="24"/>
                <w:lang w:val="uk-UA"/>
              </w:rPr>
            </w:pPr>
            <w:r>
              <w:rPr>
                <w:rFonts w:ascii="Times New Roman" w:hAnsi="Times New Roman" w:cs="Times New Roman"/>
                <w:sz w:val="24"/>
                <w:szCs w:val="24"/>
                <w:lang w:val="uk-UA"/>
              </w:rPr>
              <w:t>10</w:t>
            </w:r>
            <w:r w:rsidR="00203644" w:rsidRPr="00E80ED4">
              <w:rPr>
                <w:rFonts w:ascii="Times New Roman" w:hAnsi="Times New Roman" w:cs="Times New Roman"/>
                <w:sz w:val="24"/>
                <w:szCs w:val="24"/>
                <w:lang w:val="uk-UA"/>
              </w:rPr>
              <w:t xml:space="preserve">) Реклама та маркетинг – 100 000 </w:t>
            </w:r>
            <w:proofErr w:type="spellStart"/>
            <w:r w:rsidR="00203644" w:rsidRPr="00E80ED4">
              <w:rPr>
                <w:rFonts w:ascii="Times New Roman" w:hAnsi="Times New Roman" w:cs="Times New Roman"/>
                <w:sz w:val="24"/>
                <w:szCs w:val="24"/>
                <w:lang w:val="uk-UA"/>
              </w:rPr>
              <w:t>грн</w:t>
            </w:r>
            <w:proofErr w:type="spellEnd"/>
            <w:r w:rsidR="00203644" w:rsidRPr="00E80ED4">
              <w:rPr>
                <w:rFonts w:ascii="Times New Roman" w:hAnsi="Times New Roman" w:cs="Times New Roman"/>
                <w:sz w:val="24"/>
                <w:szCs w:val="24"/>
                <w:lang w:val="uk-UA"/>
              </w:rPr>
              <w:t xml:space="preserve"> в місяць.</w:t>
            </w:r>
          </w:p>
          <w:p w14:paraId="1A023643" w14:textId="03BE9EBB" w:rsidR="00203644" w:rsidRDefault="009D24BE" w:rsidP="00203644">
            <w:pPr>
              <w:rPr>
                <w:rFonts w:ascii="Times New Roman" w:hAnsi="Times New Roman" w:cs="Times New Roman"/>
                <w:sz w:val="24"/>
                <w:szCs w:val="24"/>
                <w:lang w:val="uk-UA"/>
              </w:rPr>
            </w:pPr>
            <w:r>
              <w:rPr>
                <w:rFonts w:ascii="Times New Roman" w:hAnsi="Times New Roman" w:cs="Times New Roman"/>
                <w:sz w:val="24"/>
                <w:szCs w:val="24"/>
                <w:lang w:val="uk-UA"/>
              </w:rPr>
              <w:t>11</w:t>
            </w:r>
            <w:r w:rsidR="00203644" w:rsidRPr="00E80ED4">
              <w:rPr>
                <w:rFonts w:ascii="Times New Roman" w:hAnsi="Times New Roman" w:cs="Times New Roman"/>
                <w:sz w:val="24"/>
                <w:szCs w:val="24"/>
                <w:lang w:val="uk-UA"/>
              </w:rPr>
              <w:t>) Заробітна плата тренера/</w:t>
            </w:r>
            <w:proofErr w:type="spellStart"/>
            <w:r w:rsidR="00203644" w:rsidRPr="00E80ED4">
              <w:rPr>
                <w:rFonts w:ascii="Times New Roman" w:hAnsi="Times New Roman" w:cs="Times New Roman"/>
                <w:sz w:val="24"/>
                <w:szCs w:val="24"/>
                <w:lang w:val="uk-UA"/>
              </w:rPr>
              <w:t>фасилітатора</w:t>
            </w:r>
            <w:proofErr w:type="spellEnd"/>
            <w:r w:rsidR="00203644" w:rsidRPr="00E80ED4">
              <w:rPr>
                <w:rFonts w:ascii="Times New Roman" w:hAnsi="Times New Roman" w:cs="Times New Roman"/>
                <w:sz w:val="24"/>
                <w:szCs w:val="24"/>
                <w:lang w:val="uk-UA"/>
              </w:rPr>
              <w:t xml:space="preserve"> </w:t>
            </w:r>
          </w:p>
          <w:p w14:paraId="1607B0BE" w14:textId="2A760E55" w:rsidR="004F321D" w:rsidRPr="00E80ED4" w:rsidRDefault="0020364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 22000 </w:t>
            </w:r>
            <w:proofErr w:type="spellStart"/>
            <w:r w:rsidRPr="00E80ED4">
              <w:rPr>
                <w:rFonts w:ascii="Times New Roman" w:hAnsi="Times New Roman" w:cs="Times New Roman"/>
                <w:sz w:val="24"/>
                <w:szCs w:val="24"/>
                <w:lang w:val="uk-UA"/>
              </w:rPr>
              <w:t>грн</w:t>
            </w:r>
            <w:proofErr w:type="spellEnd"/>
            <w:r w:rsidRPr="00E80ED4">
              <w:rPr>
                <w:rFonts w:ascii="Times New Roman" w:hAnsi="Times New Roman" w:cs="Times New Roman"/>
                <w:sz w:val="24"/>
                <w:szCs w:val="24"/>
                <w:lang w:val="uk-UA"/>
              </w:rPr>
              <w:t xml:space="preserve"> в місяць.</w:t>
            </w:r>
          </w:p>
        </w:tc>
        <w:tc>
          <w:tcPr>
            <w:tcW w:w="2296" w:type="dxa"/>
          </w:tcPr>
          <w:p w14:paraId="569207EB" w14:textId="1AC3D2E3" w:rsidR="004F321D" w:rsidRPr="00E80ED4" w:rsidRDefault="00D8047B"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1) Ризик недостатньої актуальності та достовірності даних, які</w:t>
            </w:r>
            <w:r w:rsidR="00EB761B">
              <w:rPr>
                <w:rFonts w:ascii="Times New Roman" w:hAnsi="Times New Roman" w:cs="Times New Roman"/>
                <w:sz w:val="24"/>
                <w:szCs w:val="24"/>
                <w:lang w:val="uk-UA"/>
              </w:rPr>
              <w:t xml:space="preserve"> </w:t>
            </w:r>
            <w:r w:rsidR="004F321D" w:rsidRPr="00E80ED4">
              <w:rPr>
                <w:rFonts w:ascii="Times New Roman" w:hAnsi="Times New Roman" w:cs="Times New Roman"/>
                <w:sz w:val="24"/>
                <w:szCs w:val="24"/>
                <w:lang w:val="uk-UA"/>
              </w:rPr>
              <w:t>використовуються при проведенні дослідження ринку.</w:t>
            </w:r>
          </w:p>
          <w:p w14:paraId="3B469551" w14:textId="77777777"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2) Ризик недостатньої адаптації та перенесення ідей та стратегій з інших країн на власний ринок.</w:t>
            </w:r>
          </w:p>
          <w:p w14:paraId="1DDB2130" w14:textId="77777777" w:rsidR="004F321D" w:rsidRPr="00E80ED4"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3) Фінансові обмеження та нестабільна економічна ситуація.</w:t>
            </w:r>
          </w:p>
          <w:p w14:paraId="23065F68" w14:textId="77777777" w:rsidR="00D8047B" w:rsidRDefault="004F321D"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4) Складність впровадження нових практик бренд-менеджменту у вже існуючий бізнес-процес українських компаній</w:t>
            </w:r>
            <w:r w:rsidR="00EB761B">
              <w:rPr>
                <w:rFonts w:ascii="Times New Roman" w:hAnsi="Times New Roman" w:cs="Times New Roman"/>
                <w:sz w:val="24"/>
                <w:szCs w:val="24"/>
                <w:lang w:val="uk-UA"/>
              </w:rPr>
              <w:t>.</w:t>
            </w:r>
          </w:p>
          <w:p w14:paraId="4686EF53" w14:textId="77777777" w:rsidR="00123BB3" w:rsidRPr="00E80ED4" w:rsidRDefault="00123BB3"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5) Припущення про можливу недостатню увагу до контекстуальних факторів під час моніторингу.</w:t>
            </w:r>
          </w:p>
          <w:p w14:paraId="371B3395" w14:textId="77777777" w:rsidR="0096695A" w:rsidRDefault="00123BB3" w:rsidP="0096695A">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6) Ризик </w:t>
            </w:r>
            <w:r w:rsidR="0096695A" w:rsidRPr="00E80ED4">
              <w:rPr>
                <w:rFonts w:ascii="Times New Roman" w:hAnsi="Times New Roman" w:cs="Times New Roman"/>
                <w:sz w:val="24"/>
                <w:szCs w:val="24"/>
                <w:lang w:val="uk-UA"/>
              </w:rPr>
              <w:t>недостатньої відкритості та співпраці з іншими професіоналами у галузі бренд-менеджменту</w:t>
            </w:r>
          </w:p>
          <w:p w14:paraId="401425DE" w14:textId="7DEFA745" w:rsidR="00123BB3" w:rsidRPr="00E80ED4" w:rsidRDefault="00123BB3" w:rsidP="00E47F82">
            <w:pPr>
              <w:rPr>
                <w:rFonts w:ascii="Times New Roman" w:hAnsi="Times New Roman" w:cs="Times New Roman"/>
                <w:sz w:val="24"/>
                <w:szCs w:val="24"/>
                <w:lang w:val="uk-UA"/>
              </w:rPr>
            </w:pPr>
          </w:p>
        </w:tc>
      </w:tr>
    </w:tbl>
    <w:p w14:paraId="68F35432" w14:textId="2FB92454" w:rsidR="00E80ED4" w:rsidRDefault="00E80ED4" w:rsidP="00EB761B">
      <w:pPr>
        <w:spacing w:after="160" w:line="240" w:lineRule="auto"/>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 3.6</w:t>
      </w:r>
    </w:p>
    <w:tbl>
      <w:tblPr>
        <w:tblStyle w:val="a4"/>
        <w:tblW w:w="9639" w:type="dxa"/>
        <w:tblInd w:w="392" w:type="dxa"/>
        <w:tblLook w:val="04A0" w:firstRow="1" w:lastRow="0" w:firstColumn="1" w:lastColumn="0" w:noHBand="0" w:noVBand="1"/>
      </w:tblPr>
      <w:tblGrid>
        <w:gridCol w:w="2268"/>
        <w:gridCol w:w="2681"/>
        <w:gridCol w:w="2422"/>
        <w:gridCol w:w="2268"/>
      </w:tblGrid>
      <w:tr w:rsidR="00E80ED4" w14:paraId="73E58E88" w14:textId="77777777" w:rsidTr="00162D2F">
        <w:tc>
          <w:tcPr>
            <w:tcW w:w="2268" w:type="dxa"/>
          </w:tcPr>
          <w:p w14:paraId="63381F6D" w14:textId="5768C4A1" w:rsidR="00E80ED4" w:rsidRDefault="00E80ED4"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Рівні цілей</w:t>
            </w:r>
          </w:p>
        </w:tc>
        <w:tc>
          <w:tcPr>
            <w:tcW w:w="2681" w:type="dxa"/>
          </w:tcPr>
          <w:p w14:paraId="7B1A86AA" w14:textId="694C33DF" w:rsidR="00E80ED4" w:rsidRDefault="00E80ED4"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Показники дослідження</w:t>
            </w:r>
          </w:p>
        </w:tc>
        <w:tc>
          <w:tcPr>
            <w:tcW w:w="2422" w:type="dxa"/>
          </w:tcPr>
          <w:p w14:paraId="43AD2171" w14:textId="2B6ED49E" w:rsidR="00E80ED4" w:rsidRDefault="00E80ED4"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Джерела та методи для підтвердження досліджень</w:t>
            </w:r>
          </w:p>
        </w:tc>
        <w:tc>
          <w:tcPr>
            <w:tcW w:w="2268" w:type="dxa"/>
          </w:tcPr>
          <w:p w14:paraId="63E8C54A" w14:textId="55DF8CBC" w:rsidR="00E80ED4" w:rsidRDefault="00E80ED4"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Припущення та ризики</w:t>
            </w:r>
          </w:p>
        </w:tc>
      </w:tr>
      <w:tr w:rsidR="00E80ED4" w14:paraId="3871EA7B" w14:textId="77777777" w:rsidTr="00162D2F">
        <w:tc>
          <w:tcPr>
            <w:tcW w:w="2268" w:type="dxa"/>
          </w:tcPr>
          <w:p w14:paraId="57166FED" w14:textId="7D2B53CE" w:rsidR="00D442B4" w:rsidRDefault="00E80ED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6) Моніторинг ефективності заходів з підвищення культури бренд-менеджменту та коригування стратегії для досягнення кращих результатів.</w:t>
            </w:r>
          </w:p>
          <w:p w14:paraId="0845C2F7" w14:textId="4574A489" w:rsidR="00D442B4" w:rsidRPr="00E80ED4" w:rsidRDefault="00D442B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7) Забезпечити команду доступом до баз даних, досліджень та кейс-стаді.</w:t>
            </w:r>
          </w:p>
          <w:p w14:paraId="19EEB432" w14:textId="26D9087E" w:rsidR="00D442B4" w:rsidRPr="00E80ED4" w:rsidRDefault="00D442B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8) Організувати обмін досвідом з іншими професіоналами у галузі бренд-менеджменту.</w:t>
            </w:r>
          </w:p>
          <w:p w14:paraId="75642651" w14:textId="6F2792C0" w:rsidR="00D442B4" w:rsidRPr="00E80ED4" w:rsidRDefault="00D442B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9) Р</w:t>
            </w:r>
            <w:r>
              <w:rPr>
                <w:rFonts w:ascii="Times New Roman" w:hAnsi="Times New Roman" w:cs="Times New Roman"/>
                <w:sz w:val="24"/>
                <w:szCs w:val="24"/>
                <w:lang w:val="uk-UA"/>
              </w:rPr>
              <w:t>озроблення стратегії підвищення</w:t>
            </w:r>
            <w:r w:rsidRPr="00E80ED4">
              <w:rPr>
                <w:rFonts w:ascii="Times New Roman" w:hAnsi="Times New Roman" w:cs="Times New Roman"/>
                <w:sz w:val="24"/>
                <w:szCs w:val="24"/>
                <w:lang w:val="uk-UA"/>
              </w:rPr>
              <w:t xml:space="preserve"> свідомості про важливість бренду серед учасників проекту.</w:t>
            </w:r>
          </w:p>
          <w:p w14:paraId="35A2342A" w14:textId="5C35CCCE" w:rsidR="00760787" w:rsidRDefault="00D442B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10) Аналіз результатів та коригування </w:t>
            </w:r>
            <w:r w:rsidR="00514CDA" w:rsidRPr="00E80ED4">
              <w:rPr>
                <w:rFonts w:ascii="Times New Roman" w:hAnsi="Times New Roman" w:cs="Times New Roman"/>
                <w:sz w:val="24"/>
                <w:szCs w:val="24"/>
                <w:lang w:val="uk-UA"/>
              </w:rPr>
              <w:t>стратегії підвищення</w:t>
            </w:r>
            <w:r w:rsidR="00123BB3">
              <w:rPr>
                <w:rFonts w:ascii="Times New Roman" w:hAnsi="Times New Roman" w:cs="Times New Roman"/>
                <w:sz w:val="24"/>
                <w:szCs w:val="24"/>
                <w:lang w:val="uk-UA"/>
              </w:rPr>
              <w:t xml:space="preserve"> </w:t>
            </w:r>
            <w:r w:rsidR="00123BB3" w:rsidRPr="00E80ED4">
              <w:rPr>
                <w:rFonts w:ascii="Times New Roman" w:hAnsi="Times New Roman" w:cs="Times New Roman"/>
                <w:sz w:val="24"/>
                <w:szCs w:val="24"/>
                <w:lang w:val="uk-UA"/>
              </w:rPr>
              <w:t xml:space="preserve">свідомості про бренд для подальшого </w:t>
            </w:r>
          </w:p>
          <w:p w14:paraId="678E2CBD" w14:textId="77777777" w:rsidR="00E80ED4" w:rsidRDefault="00203644" w:rsidP="00760787">
            <w:pPr>
              <w:rPr>
                <w:rFonts w:ascii="Times New Roman" w:hAnsi="Times New Roman" w:cs="Times New Roman"/>
                <w:sz w:val="24"/>
                <w:szCs w:val="24"/>
                <w:lang w:val="uk-UA"/>
              </w:rPr>
            </w:pPr>
            <w:r w:rsidRPr="00E80ED4">
              <w:rPr>
                <w:rFonts w:ascii="Times New Roman" w:hAnsi="Times New Roman" w:cs="Times New Roman"/>
                <w:sz w:val="24"/>
                <w:szCs w:val="24"/>
                <w:lang w:val="uk-UA"/>
              </w:rPr>
              <w:t xml:space="preserve">11) Розроблення оголошення про вакансію та розміщення його на спеціалізованих платформах та </w:t>
            </w:r>
            <w:r w:rsidR="003A66A5">
              <w:rPr>
                <w:rFonts w:ascii="Times New Roman" w:hAnsi="Times New Roman" w:cs="Times New Roman"/>
                <w:sz w:val="24"/>
                <w:szCs w:val="24"/>
                <w:lang w:val="uk-UA"/>
              </w:rPr>
              <w:t>ресурсах.</w:t>
            </w:r>
          </w:p>
          <w:p w14:paraId="4899F1C4" w14:textId="62B0FABD" w:rsidR="003A66A5" w:rsidRPr="00CB6465" w:rsidRDefault="003A66A5" w:rsidP="00760787">
            <w:pPr>
              <w:rPr>
                <w:rFonts w:ascii="Times New Roman" w:hAnsi="Times New Roman" w:cs="Times New Roman"/>
                <w:sz w:val="24"/>
                <w:szCs w:val="24"/>
                <w:lang w:val="uk-UA"/>
              </w:rPr>
            </w:pPr>
          </w:p>
        </w:tc>
        <w:tc>
          <w:tcPr>
            <w:tcW w:w="2681" w:type="dxa"/>
          </w:tcPr>
          <w:p w14:paraId="54DCB781" w14:textId="0A1E7214" w:rsidR="00E80ED4" w:rsidRDefault="00E80ED4" w:rsidP="00E47F82">
            <w:pPr>
              <w:rPr>
                <w:rFonts w:ascii="Times New Roman" w:hAnsi="Times New Roman" w:cs="Times New Roman"/>
                <w:sz w:val="28"/>
                <w:lang w:val="uk-UA"/>
              </w:rPr>
            </w:pPr>
          </w:p>
        </w:tc>
        <w:tc>
          <w:tcPr>
            <w:tcW w:w="2422" w:type="dxa"/>
          </w:tcPr>
          <w:p w14:paraId="322283E4" w14:textId="6B96CB10" w:rsidR="00D442B4" w:rsidRPr="00E80ED4"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12</w:t>
            </w:r>
            <w:r w:rsidR="00D442B4" w:rsidRPr="00E80ED4">
              <w:rPr>
                <w:rFonts w:ascii="Times New Roman" w:hAnsi="Times New Roman" w:cs="Times New Roman"/>
                <w:sz w:val="24"/>
                <w:szCs w:val="24"/>
                <w:lang w:val="uk-UA"/>
              </w:rPr>
              <w:t xml:space="preserve">) Заробітна плата HR-спеціаліста – 22 000 </w:t>
            </w:r>
            <w:proofErr w:type="spellStart"/>
            <w:r w:rsidR="00D442B4" w:rsidRPr="00E80ED4">
              <w:rPr>
                <w:rFonts w:ascii="Times New Roman" w:hAnsi="Times New Roman" w:cs="Times New Roman"/>
                <w:sz w:val="24"/>
                <w:szCs w:val="24"/>
                <w:lang w:val="uk-UA"/>
              </w:rPr>
              <w:t>грн</w:t>
            </w:r>
            <w:proofErr w:type="spellEnd"/>
            <w:r w:rsidR="00D442B4" w:rsidRPr="00E80ED4">
              <w:rPr>
                <w:rFonts w:ascii="Times New Roman" w:hAnsi="Times New Roman" w:cs="Times New Roman"/>
                <w:sz w:val="24"/>
                <w:szCs w:val="24"/>
                <w:lang w:val="uk-UA"/>
              </w:rPr>
              <w:t xml:space="preserve"> в місяць.</w:t>
            </w:r>
          </w:p>
          <w:p w14:paraId="0A9A212F" w14:textId="12F9156F" w:rsidR="00D442B4" w:rsidRPr="00E80ED4"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13</w:t>
            </w:r>
            <w:r w:rsidR="00D442B4" w:rsidRPr="00E80ED4">
              <w:rPr>
                <w:rFonts w:ascii="Times New Roman" w:hAnsi="Times New Roman" w:cs="Times New Roman"/>
                <w:sz w:val="24"/>
                <w:szCs w:val="24"/>
                <w:lang w:val="uk-UA"/>
              </w:rPr>
              <w:t>) Засоби комунікації (</w:t>
            </w:r>
            <w:r w:rsidR="00D442B4" w:rsidRPr="00E80ED4">
              <w:rPr>
                <w:rFonts w:ascii="Times New Roman" w:hAnsi="Times New Roman" w:cs="Times New Roman"/>
                <w:sz w:val="24"/>
                <w:szCs w:val="24"/>
                <w:lang w:val="en-US"/>
              </w:rPr>
              <w:t>Telegram</w:t>
            </w:r>
            <w:r w:rsidR="00D442B4" w:rsidRPr="00E80ED4">
              <w:rPr>
                <w:rFonts w:ascii="Times New Roman" w:hAnsi="Times New Roman" w:cs="Times New Roman"/>
                <w:sz w:val="24"/>
                <w:szCs w:val="24"/>
                <w:lang w:val="uk-UA"/>
              </w:rPr>
              <w:t xml:space="preserve">, </w:t>
            </w:r>
            <w:proofErr w:type="spellStart"/>
            <w:r w:rsidR="00D442B4" w:rsidRPr="00E80ED4">
              <w:rPr>
                <w:rFonts w:ascii="Times New Roman" w:hAnsi="Times New Roman" w:cs="Times New Roman"/>
                <w:sz w:val="24"/>
                <w:szCs w:val="24"/>
                <w:lang w:val="en-US"/>
              </w:rPr>
              <w:t>Viber</w:t>
            </w:r>
            <w:proofErr w:type="spellEnd"/>
            <w:r w:rsidR="00D442B4" w:rsidRPr="00E80ED4">
              <w:rPr>
                <w:rFonts w:ascii="Times New Roman" w:hAnsi="Times New Roman" w:cs="Times New Roman"/>
                <w:sz w:val="24"/>
                <w:szCs w:val="24"/>
                <w:lang w:val="uk-UA"/>
              </w:rPr>
              <w:t xml:space="preserve">,  </w:t>
            </w:r>
            <w:r w:rsidR="00D442B4" w:rsidRPr="00E80ED4">
              <w:rPr>
                <w:rFonts w:ascii="Times New Roman" w:hAnsi="Times New Roman" w:cs="Times New Roman"/>
                <w:sz w:val="24"/>
                <w:szCs w:val="24"/>
                <w:lang w:val="en-US"/>
              </w:rPr>
              <w:t>Zoom</w:t>
            </w:r>
            <w:r w:rsidR="00D442B4" w:rsidRPr="00E80ED4">
              <w:rPr>
                <w:rFonts w:ascii="Times New Roman" w:hAnsi="Times New Roman" w:cs="Times New Roman"/>
                <w:sz w:val="24"/>
                <w:szCs w:val="24"/>
                <w:lang w:val="uk-UA"/>
              </w:rPr>
              <w:t>) - безоплатно.</w:t>
            </w:r>
          </w:p>
          <w:p w14:paraId="1DAECD34" w14:textId="78B7F719" w:rsidR="00D442B4" w:rsidRDefault="009D24BE" w:rsidP="00E47F82">
            <w:pPr>
              <w:rPr>
                <w:rFonts w:ascii="Times New Roman" w:hAnsi="Times New Roman" w:cs="Times New Roman"/>
                <w:sz w:val="24"/>
                <w:szCs w:val="24"/>
                <w:lang w:val="uk-UA"/>
              </w:rPr>
            </w:pPr>
            <w:r>
              <w:rPr>
                <w:rFonts w:ascii="Times New Roman" w:hAnsi="Times New Roman" w:cs="Times New Roman"/>
                <w:sz w:val="24"/>
                <w:szCs w:val="24"/>
                <w:lang w:val="uk-UA"/>
              </w:rPr>
              <w:t>14</w:t>
            </w:r>
            <w:r w:rsidR="00D442B4" w:rsidRPr="00E80ED4">
              <w:rPr>
                <w:rFonts w:ascii="Times New Roman" w:hAnsi="Times New Roman" w:cs="Times New Roman"/>
                <w:sz w:val="24"/>
                <w:szCs w:val="24"/>
                <w:lang w:val="uk-UA"/>
              </w:rPr>
              <w:t>) Платформа для обміну досвідом – результат спільної діяльності.</w:t>
            </w:r>
          </w:p>
          <w:p w14:paraId="56031616" w14:textId="0B54661F" w:rsidR="00D442B4" w:rsidRPr="00E80ED4" w:rsidRDefault="00370C62" w:rsidP="00E47F82">
            <w:pPr>
              <w:rPr>
                <w:rFonts w:ascii="Times New Roman" w:hAnsi="Times New Roman" w:cs="Times New Roman"/>
                <w:sz w:val="24"/>
                <w:szCs w:val="24"/>
                <w:lang w:val="uk-UA"/>
              </w:rPr>
            </w:pPr>
            <w:r>
              <w:rPr>
                <w:rFonts w:ascii="Times New Roman" w:hAnsi="Times New Roman" w:cs="Times New Roman"/>
                <w:sz w:val="24"/>
                <w:szCs w:val="24"/>
                <w:lang w:val="uk-UA"/>
              </w:rPr>
              <w:t>15</w:t>
            </w:r>
            <w:r w:rsidR="00D442B4" w:rsidRPr="00E80ED4">
              <w:rPr>
                <w:rFonts w:ascii="Times New Roman" w:hAnsi="Times New Roman" w:cs="Times New Roman"/>
                <w:sz w:val="24"/>
                <w:szCs w:val="24"/>
                <w:lang w:val="uk-UA"/>
              </w:rPr>
              <w:t xml:space="preserve">) Інтернет </w:t>
            </w:r>
            <w:proofErr w:type="spellStart"/>
            <w:r w:rsidR="00D442B4" w:rsidRPr="00E80ED4">
              <w:rPr>
                <w:rFonts w:ascii="Times New Roman" w:hAnsi="Times New Roman" w:cs="Times New Roman"/>
                <w:sz w:val="24"/>
                <w:szCs w:val="24"/>
                <w:lang w:val="en-US"/>
              </w:rPr>
              <w:t>SkyNet</w:t>
            </w:r>
            <w:proofErr w:type="spellEnd"/>
            <w:r w:rsidR="00D442B4" w:rsidRPr="00E80ED4">
              <w:rPr>
                <w:rFonts w:ascii="Times New Roman" w:hAnsi="Times New Roman" w:cs="Times New Roman"/>
                <w:sz w:val="24"/>
                <w:szCs w:val="24"/>
              </w:rPr>
              <w:t xml:space="preserve"> – </w:t>
            </w:r>
            <w:r w:rsidR="00D442B4" w:rsidRPr="00E80ED4">
              <w:rPr>
                <w:rFonts w:ascii="Times New Roman" w:hAnsi="Times New Roman" w:cs="Times New Roman"/>
                <w:sz w:val="24"/>
                <w:szCs w:val="24"/>
                <w:lang w:val="uk-UA"/>
              </w:rPr>
              <w:t xml:space="preserve">300 </w:t>
            </w:r>
            <w:proofErr w:type="spellStart"/>
            <w:r w:rsidR="00D442B4" w:rsidRPr="00E80ED4">
              <w:rPr>
                <w:rFonts w:ascii="Times New Roman" w:hAnsi="Times New Roman" w:cs="Times New Roman"/>
                <w:sz w:val="24"/>
                <w:szCs w:val="24"/>
                <w:lang w:val="uk-UA"/>
              </w:rPr>
              <w:t>грн</w:t>
            </w:r>
            <w:proofErr w:type="spellEnd"/>
            <w:r w:rsidR="00D442B4" w:rsidRPr="00E80ED4">
              <w:rPr>
                <w:rFonts w:ascii="Times New Roman" w:hAnsi="Times New Roman" w:cs="Times New Roman"/>
                <w:sz w:val="24"/>
                <w:szCs w:val="24"/>
                <w:lang w:val="uk-UA"/>
              </w:rPr>
              <w:t xml:space="preserve"> в місяць.</w:t>
            </w:r>
          </w:p>
          <w:p w14:paraId="3278BEC2" w14:textId="15F5428E" w:rsidR="00D442B4" w:rsidRPr="000B32F9" w:rsidRDefault="00D442B4" w:rsidP="00E47F82">
            <w:pPr>
              <w:rPr>
                <w:rFonts w:ascii="Times New Roman" w:hAnsi="Times New Roman" w:cs="Times New Roman"/>
                <w:sz w:val="24"/>
                <w:szCs w:val="24"/>
                <w:lang w:val="uk-UA"/>
              </w:rPr>
            </w:pPr>
          </w:p>
        </w:tc>
        <w:tc>
          <w:tcPr>
            <w:tcW w:w="2268" w:type="dxa"/>
          </w:tcPr>
          <w:p w14:paraId="111AA951" w14:textId="501FD68D" w:rsidR="00E80ED4" w:rsidRPr="00E80ED4" w:rsidRDefault="00E80ED4" w:rsidP="00E47F82">
            <w:pPr>
              <w:rPr>
                <w:rFonts w:ascii="Times New Roman" w:hAnsi="Times New Roman" w:cs="Times New Roman"/>
                <w:sz w:val="24"/>
                <w:szCs w:val="24"/>
                <w:lang w:val="uk-UA"/>
              </w:rPr>
            </w:pPr>
            <w:r w:rsidRPr="00E80ED4">
              <w:rPr>
                <w:rFonts w:ascii="Times New Roman" w:hAnsi="Times New Roman" w:cs="Times New Roman"/>
                <w:sz w:val="24"/>
                <w:szCs w:val="24"/>
                <w:lang w:val="uk-UA"/>
              </w:rPr>
              <w:t>7) Ризик недостатньої комунікації та зворотного зв'язку з учасниками проекту.</w:t>
            </w:r>
          </w:p>
          <w:p w14:paraId="5D3AEBB8" w14:textId="46DE536E" w:rsidR="00E80ED4" w:rsidRDefault="00E80ED4" w:rsidP="00E47F82">
            <w:pPr>
              <w:rPr>
                <w:rFonts w:ascii="Times New Roman" w:hAnsi="Times New Roman" w:cs="Times New Roman"/>
                <w:sz w:val="28"/>
                <w:lang w:val="uk-UA"/>
              </w:rPr>
            </w:pPr>
            <w:r w:rsidRPr="00E80ED4">
              <w:rPr>
                <w:rFonts w:ascii="Times New Roman" w:hAnsi="Times New Roman" w:cs="Times New Roman"/>
                <w:sz w:val="24"/>
                <w:szCs w:val="24"/>
                <w:lang w:val="uk-UA"/>
              </w:rPr>
              <w:t>8) Припущення про можливу конкуренцію з іншими оголошеннями на тих же платформах.</w:t>
            </w:r>
          </w:p>
        </w:tc>
      </w:tr>
    </w:tbl>
    <w:p w14:paraId="16FEDAD2" w14:textId="77777777" w:rsidR="003A66A5" w:rsidRDefault="003A66A5" w:rsidP="000B32F9">
      <w:pPr>
        <w:spacing w:after="160" w:line="240" w:lineRule="auto"/>
        <w:ind w:firstLine="709"/>
        <w:jc w:val="right"/>
        <w:rPr>
          <w:rFonts w:ascii="Times New Roman" w:hAnsi="Times New Roman" w:cs="Times New Roman"/>
          <w:sz w:val="28"/>
          <w:lang w:val="uk-UA"/>
        </w:rPr>
      </w:pPr>
    </w:p>
    <w:p w14:paraId="4A1D77EA" w14:textId="77777777" w:rsidR="003A66A5" w:rsidRDefault="003A66A5" w:rsidP="000B32F9">
      <w:pPr>
        <w:spacing w:after="160" w:line="240" w:lineRule="auto"/>
        <w:ind w:firstLine="709"/>
        <w:jc w:val="right"/>
        <w:rPr>
          <w:rFonts w:ascii="Times New Roman" w:hAnsi="Times New Roman" w:cs="Times New Roman"/>
          <w:sz w:val="28"/>
          <w:lang w:val="uk-UA"/>
        </w:rPr>
      </w:pPr>
    </w:p>
    <w:p w14:paraId="6776320A" w14:textId="5455183F" w:rsidR="00E80ED4" w:rsidRDefault="000B32F9" w:rsidP="000B32F9">
      <w:pPr>
        <w:spacing w:after="160" w:line="24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 3.6</w:t>
      </w:r>
    </w:p>
    <w:tbl>
      <w:tblPr>
        <w:tblStyle w:val="a4"/>
        <w:tblW w:w="9639" w:type="dxa"/>
        <w:tblInd w:w="392" w:type="dxa"/>
        <w:tblLook w:val="04A0" w:firstRow="1" w:lastRow="0" w:firstColumn="1" w:lastColumn="0" w:noHBand="0" w:noVBand="1"/>
      </w:tblPr>
      <w:tblGrid>
        <w:gridCol w:w="2268"/>
        <w:gridCol w:w="2693"/>
        <w:gridCol w:w="2410"/>
        <w:gridCol w:w="2268"/>
      </w:tblGrid>
      <w:tr w:rsidR="000B32F9" w14:paraId="5ABDA431" w14:textId="77777777" w:rsidTr="00162D2F">
        <w:tc>
          <w:tcPr>
            <w:tcW w:w="2268" w:type="dxa"/>
          </w:tcPr>
          <w:p w14:paraId="67075864" w14:textId="6EB50881" w:rsidR="000B32F9" w:rsidRDefault="000B32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Рівні цілей</w:t>
            </w:r>
          </w:p>
        </w:tc>
        <w:tc>
          <w:tcPr>
            <w:tcW w:w="2693" w:type="dxa"/>
          </w:tcPr>
          <w:p w14:paraId="1FD6D7AF" w14:textId="32141C53" w:rsidR="000B32F9" w:rsidRDefault="000B32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Показники дослідження</w:t>
            </w:r>
          </w:p>
        </w:tc>
        <w:tc>
          <w:tcPr>
            <w:tcW w:w="2410" w:type="dxa"/>
          </w:tcPr>
          <w:p w14:paraId="101D28DF" w14:textId="488F5F5D" w:rsidR="000B32F9" w:rsidRDefault="000B32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Джерела та методи для підтвердження досліджень</w:t>
            </w:r>
          </w:p>
        </w:tc>
        <w:tc>
          <w:tcPr>
            <w:tcW w:w="2268" w:type="dxa"/>
          </w:tcPr>
          <w:p w14:paraId="49B5B3C0" w14:textId="3F4A4A01" w:rsidR="000B32F9" w:rsidRDefault="000B32F9" w:rsidP="00E47F82">
            <w:pPr>
              <w:jc w:val="center"/>
              <w:rPr>
                <w:rFonts w:ascii="Times New Roman" w:hAnsi="Times New Roman" w:cs="Times New Roman"/>
                <w:sz w:val="28"/>
                <w:lang w:val="uk-UA"/>
              </w:rPr>
            </w:pPr>
            <w:r w:rsidRPr="00703448">
              <w:rPr>
                <w:rFonts w:ascii="Times New Roman" w:hAnsi="Times New Roman" w:cs="Times New Roman"/>
                <w:b/>
                <w:sz w:val="24"/>
                <w:lang w:val="uk-UA"/>
              </w:rPr>
              <w:t>Припущення та ризики</w:t>
            </w:r>
          </w:p>
        </w:tc>
      </w:tr>
      <w:tr w:rsidR="000B32F9" w14:paraId="2A1FB5CB" w14:textId="77777777" w:rsidTr="00162D2F">
        <w:tc>
          <w:tcPr>
            <w:tcW w:w="2268" w:type="dxa"/>
          </w:tcPr>
          <w:p w14:paraId="3850C4AB" w14:textId="0E5AEEFD" w:rsidR="000B32F9" w:rsidRDefault="000B32F9" w:rsidP="00E47F82">
            <w:pPr>
              <w:rPr>
                <w:rFonts w:ascii="Times New Roman" w:hAnsi="Times New Roman" w:cs="Times New Roman"/>
                <w:sz w:val="28"/>
                <w:lang w:val="uk-UA"/>
              </w:rPr>
            </w:pPr>
            <w:r w:rsidRPr="00E80ED4">
              <w:rPr>
                <w:rFonts w:ascii="Times New Roman" w:hAnsi="Times New Roman" w:cs="Times New Roman"/>
                <w:sz w:val="24"/>
                <w:szCs w:val="24"/>
                <w:lang w:val="uk-UA"/>
              </w:rPr>
              <w:t>12) Проведення відбору резюме та перегляд кандидатів.</w:t>
            </w:r>
          </w:p>
        </w:tc>
        <w:tc>
          <w:tcPr>
            <w:tcW w:w="2693" w:type="dxa"/>
          </w:tcPr>
          <w:p w14:paraId="0D9597EF" w14:textId="77777777" w:rsidR="000B32F9" w:rsidRDefault="000B32F9" w:rsidP="00E47F82">
            <w:pPr>
              <w:rPr>
                <w:rFonts w:ascii="Times New Roman" w:hAnsi="Times New Roman" w:cs="Times New Roman"/>
                <w:sz w:val="28"/>
                <w:lang w:val="uk-UA"/>
              </w:rPr>
            </w:pPr>
          </w:p>
        </w:tc>
        <w:tc>
          <w:tcPr>
            <w:tcW w:w="2410" w:type="dxa"/>
          </w:tcPr>
          <w:p w14:paraId="3EF26E10" w14:textId="77777777" w:rsidR="000B32F9" w:rsidRDefault="000B32F9" w:rsidP="00E47F82">
            <w:pPr>
              <w:rPr>
                <w:rFonts w:ascii="Times New Roman" w:hAnsi="Times New Roman" w:cs="Times New Roman"/>
                <w:sz w:val="28"/>
                <w:lang w:val="uk-UA"/>
              </w:rPr>
            </w:pPr>
          </w:p>
        </w:tc>
        <w:tc>
          <w:tcPr>
            <w:tcW w:w="2268" w:type="dxa"/>
          </w:tcPr>
          <w:p w14:paraId="7575252A" w14:textId="77777777" w:rsidR="000B32F9" w:rsidRDefault="000B32F9" w:rsidP="00E47F82">
            <w:pPr>
              <w:rPr>
                <w:rFonts w:ascii="Times New Roman" w:hAnsi="Times New Roman" w:cs="Times New Roman"/>
                <w:sz w:val="28"/>
                <w:lang w:val="uk-UA"/>
              </w:rPr>
            </w:pPr>
          </w:p>
        </w:tc>
      </w:tr>
    </w:tbl>
    <w:p w14:paraId="118271D1" w14:textId="2A461665" w:rsidR="000B32F9" w:rsidRDefault="0060548F" w:rsidP="00625A21">
      <w:pPr>
        <w:spacing w:after="0" w:line="360" w:lineRule="auto"/>
        <w:ind w:firstLine="709"/>
        <w:rPr>
          <w:rFonts w:ascii="Times New Roman" w:hAnsi="Times New Roman" w:cs="Times New Roman"/>
          <w:i/>
          <w:sz w:val="28"/>
          <w:lang w:val="uk-UA"/>
        </w:rPr>
      </w:pPr>
      <w:r w:rsidRPr="0060548F">
        <w:rPr>
          <w:rFonts w:ascii="Times New Roman" w:hAnsi="Times New Roman" w:cs="Times New Roman"/>
          <w:i/>
          <w:sz w:val="28"/>
          <w:lang w:val="uk-UA"/>
        </w:rPr>
        <w:t>Джерело: розроблено автором</w:t>
      </w:r>
    </w:p>
    <w:p w14:paraId="75370235" w14:textId="77777777" w:rsidR="008B55B3" w:rsidRPr="0060548F" w:rsidRDefault="008B55B3" w:rsidP="00625A21">
      <w:pPr>
        <w:spacing w:after="0" w:line="360" w:lineRule="auto"/>
        <w:ind w:firstLine="709"/>
        <w:rPr>
          <w:rFonts w:ascii="Times New Roman" w:hAnsi="Times New Roman" w:cs="Times New Roman"/>
          <w:i/>
          <w:sz w:val="28"/>
          <w:lang w:val="uk-UA"/>
        </w:rPr>
      </w:pPr>
    </w:p>
    <w:p w14:paraId="4502D635" w14:textId="146582E5" w:rsidR="00340886" w:rsidRPr="00340886" w:rsidRDefault="00340886" w:rsidP="00625A2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3.6 свідчить про те, що п</w:t>
      </w:r>
      <w:r w:rsidRPr="00340886">
        <w:rPr>
          <w:rFonts w:ascii="Times New Roman" w:hAnsi="Times New Roman" w:cs="Times New Roman"/>
          <w:sz w:val="28"/>
          <w:lang w:val="uk-UA"/>
        </w:rPr>
        <w:t>ри використанні логіко-структурного підходу в управлінні проектами при дослідженні концепції бренд-менеджменту: світ</w:t>
      </w:r>
      <w:r w:rsidR="00D93CB6">
        <w:rPr>
          <w:rFonts w:ascii="Times New Roman" w:hAnsi="Times New Roman" w:cs="Times New Roman"/>
          <w:sz w:val="28"/>
          <w:lang w:val="uk-UA"/>
        </w:rPr>
        <w:t xml:space="preserve">овий та український досвід </w:t>
      </w:r>
      <w:r w:rsidRPr="00340886">
        <w:rPr>
          <w:rFonts w:ascii="Times New Roman" w:hAnsi="Times New Roman" w:cs="Times New Roman"/>
          <w:sz w:val="28"/>
          <w:lang w:val="uk-UA"/>
        </w:rPr>
        <w:t>найголовнішою ціллю стало покращити спроможність команди проекту адаптувати і впроваджувати зарубіжний досвід на українському ринку.</w:t>
      </w:r>
    </w:p>
    <w:p w14:paraId="61102F0B" w14:textId="18B5A789" w:rsidR="00703448" w:rsidRDefault="00703448" w:rsidP="001F7AA8">
      <w:pPr>
        <w:spacing w:after="0" w:line="360" w:lineRule="auto"/>
        <w:ind w:firstLine="709"/>
        <w:jc w:val="both"/>
        <w:rPr>
          <w:rFonts w:ascii="Times New Roman" w:hAnsi="Times New Roman" w:cs="Times New Roman"/>
          <w:sz w:val="28"/>
          <w:lang w:val="uk-UA"/>
        </w:rPr>
      </w:pPr>
      <w:r w:rsidRPr="00703448">
        <w:rPr>
          <w:rFonts w:ascii="Times New Roman" w:hAnsi="Times New Roman" w:cs="Times New Roman"/>
          <w:sz w:val="28"/>
          <w:lang w:val="uk-UA"/>
        </w:rPr>
        <w:t xml:space="preserve">   </w:t>
      </w:r>
      <w:r w:rsidR="002E7E46">
        <w:rPr>
          <w:rFonts w:ascii="Times New Roman" w:hAnsi="Times New Roman" w:cs="Times New Roman"/>
          <w:sz w:val="28"/>
          <w:lang w:val="uk-UA"/>
        </w:rPr>
        <w:t>Побудуємо графік управління часом в проекті (рис. 3.6)</w:t>
      </w:r>
    </w:p>
    <w:p w14:paraId="76DAB6DC" w14:textId="4833686A" w:rsidR="00703448" w:rsidRDefault="00A73451" w:rsidP="00703448">
      <w:pPr>
        <w:spacing w:line="360" w:lineRule="auto"/>
        <w:jc w:val="both"/>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77397B21" wp14:editId="2F2AC00B">
            <wp:extent cx="5967606" cy="28575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CAAA4.tmp"/>
                    <pic:cNvPicPr/>
                  </pic:nvPicPr>
                  <pic:blipFill>
                    <a:blip r:embed="rId9">
                      <a:extLst>
                        <a:ext uri="{28A0092B-C50C-407E-A947-70E740481C1C}">
                          <a14:useLocalDpi xmlns:a14="http://schemas.microsoft.com/office/drawing/2010/main" val="0"/>
                        </a:ext>
                      </a:extLst>
                    </a:blip>
                    <a:stretch>
                      <a:fillRect/>
                    </a:stretch>
                  </pic:blipFill>
                  <pic:spPr>
                    <a:xfrm>
                      <a:off x="0" y="0"/>
                      <a:ext cx="5963627" cy="2855595"/>
                    </a:xfrm>
                    <a:prstGeom prst="rect">
                      <a:avLst/>
                    </a:prstGeom>
                  </pic:spPr>
                </pic:pic>
              </a:graphicData>
            </a:graphic>
          </wp:inline>
        </w:drawing>
      </w:r>
    </w:p>
    <w:p w14:paraId="3FA6087D" w14:textId="609130F1" w:rsidR="00703448" w:rsidRDefault="002E7E46" w:rsidP="001F7A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3.6</w:t>
      </w:r>
      <w:r w:rsidR="00703448">
        <w:rPr>
          <w:rFonts w:ascii="Times New Roman" w:hAnsi="Times New Roman" w:cs="Times New Roman"/>
          <w:sz w:val="28"/>
          <w:szCs w:val="28"/>
          <w:lang w:val="uk-UA"/>
        </w:rPr>
        <w:t xml:space="preserve">. Графік </w:t>
      </w:r>
      <w:proofErr w:type="spellStart"/>
      <w:r w:rsidR="00703448">
        <w:rPr>
          <w:rFonts w:ascii="Times New Roman" w:hAnsi="Times New Roman" w:cs="Times New Roman"/>
          <w:sz w:val="28"/>
          <w:szCs w:val="28"/>
          <w:lang w:val="uk-UA"/>
        </w:rPr>
        <w:t>Ганта</w:t>
      </w:r>
      <w:proofErr w:type="spellEnd"/>
      <w:r w:rsidR="00703448">
        <w:rPr>
          <w:rFonts w:ascii="Times New Roman" w:hAnsi="Times New Roman" w:cs="Times New Roman"/>
          <w:sz w:val="28"/>
          <w:szCs w:val="28"/>
          <w:lang w:val="uk-UA"/>
        </w:rPr>
        <w:t xml:space="preserve"> щодо с</w:t>
      </w:r>
      <w:r w:rsidR="00703448" w:rsidRPr="009B18C6">
        <w:rPr>
          <w:rFonts w:ascii="Times New Roman" w:hAnsi="Times New Roman" w:cs="Times New Roman"/>
          <w:sz w:val="28"/>
          <w:szCs w:val="28"/>
          <w:lang w:val="uk-UA"/>
        </w:rPr>
        <w:t xml:space="preserve">творення онлайн-платформи  для адаптування і впроваджування зарубіжного досвіду </w:t>
      </w:r>
      <w:r w:rsidR="00703448">
        <w:rPr>
          <w:rFonts w:ascii="Times New Roman" w:hAnsi="Times New Roman" w:cs="Times New Roman"/>
          <w:sz w:val="28"/>
          <w:szCs w:val="28"/>
          <w:lang w:val="uk-UA"/>
        </w:rPr>
        <w:t xml:space="preserve">бренд-менеджменту </w:t>
      </w:r>
      <w:r w:rsidR="00703448" w:rsidRPr="009B18C6">
        <w:rPr>
          <w:rFonts w:ascii="Times New Roman" w:hAnsi="Times New Roman" w:cs="Times New Roman"/>
          <w:sz w:val="28"/>
          <w:szCs w:val="28"/>
          <w:lang w:val="uk-UA"/>
        </w:rPr>
        <w:t>на українському ринку.</w:t>
      </w:r>
    </w:p>
    <w:p w14:paraId="66E6F763" w14:textId="1B18CEC0" w:rsidR="000660BF" w:rsidRDefault="002E7E46" w:rsidP="00514CDA">
      <w:pPr>
        <w:spacing w:after="0" w:line="360" w:lineRule="auto"/>
        <w:ind w:firstLine="709"/>
        <w:jc w:val="both"/>
        <w:rPr>
          <w:rFonts w:ascii="Times New Roman" w:hAnsi="Times New Roman" w:cs="Times New Roman"/>
          <w:i/>
          <w:sz w:val="28"/>
          <w:szCs w:val="28"/>
          <w:lang w:val="uk-UA"/>
        </w:rPr>
      </w:pPr>
      <w:r w:rsidRPr="002E7E46">
        <w:rPr>
          <w:rFonts w:ascii="Times New Roman" w:hAnsi="Times New Roman" w:cs="Times New Roman"/>
          <w:i/>
          <w:sz w:val="28"/>
          <w:szCs w:val="28"/>
          <w:lang w:val="uk-UA"/>
        </w:rPr>
        <w:t>Джерело: адаптовано автором</w:t>
      </w:r>
    </w:p>
    <w:p w14:paraId="03E45200" w14:textId="77777777" w:rsidR="00743230" w:rsidRPr="002E7E46" w:rsidRDefault="00743230" w:rsidP="00514CDA">
      <w:pPr>
        <w:spacing w:after="0" w:line="360" w:lineRule="auto"/>
        <w:ind w:firstLine="709"/>
        <w:jc w:val="both"/>
        <w:rPr>
          <w:rFonts w:ascii="Times New Roman" w:hAnsi="Times New Roman" w:cs="Times New Roman"/>
          <w:i/>
          <w:sz w:val="28"/>
          <w:szCs w:val="28"/>
          <w:lang w:val="uk-UA"/>
        </w:rPr>
      </w:pPr>
    </w:p>
    <w:p w14:paraId="5B825522" w14:textId="006F839C" w:rsidR="001D050F" w:rsidRPr="001D050F" w:rsidRDefault="001D050F" w:rsidP="001D05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Щоб досягнути цілі покращення спроможності</w:t>
      </w:r>
      <w:r w:rsidRPr="00340886">
        <w:rPr>
          <w:rFonts w:ascii="Times New Roman" w:hAnsi="Times New Roman" w:cs="Times New Roman"/>
          <w:sz w:val="28"/>
          <w:lang w:val="uk-UA"/>
        </w:rPr>
        <w:t xml:space="preserve"> команди проекту адаптувати і впроваджувати зарубіжний досвід на українському ринку. </w:t>
      </w:r>
      <w:r w:rsidRPr="00340886">
        <w:rPr>
          <w:rFonts w:ascii="Times New Roman" w:hAnsi="Times New Roman" w:cs="Times New Roman"/>
          <w:sz w:val="28"/>
          <w:lang w:val="uk-UA"/>
        </w:rPr>
        <w:lastRenderedPageBreak/>
        <w:t xml:space="preserve">запропоновано створити </w:t>
      </w:r>
      <w:proofErr w:type="spellStart"/>
      <w:r w:rsidRPr="00340886">
        <w:rPr>
          <w:rFonts w:ascii="Times New Roman" w:hAnsi="Times New Roman" w:cs="Times New Roman"/>
          <w:sz w:val="28"/>
          <w:lang w:val="uk-UA"/>
        </w:rPr>
        <w:t>онлайн-платформу</w:t>
      </w:r>
      <w:proofErr w:type="spellEnd"/>
      <w:r w:rsidRPr="00340886">
        <w:rPr>
          <w:rFonts w:ascii="Times New Roman" w:hAnsi="Times New Roman" w:cs="Times New Roman"/>
          <w:sz w:val="28"/>
          <w:lang w:val="uk-UA"/>
        </w:rPr>
        <w:t xml:space="preserve">, де експерти з бренд-менеджменту, дослідники та аналітики будуть проводити дослідження ринку, щоб визначити основні світові та українські тенденцій у бренд-менеджменті, проводити аналіз світових кейсів успішних практик бренд-менеджменту в інших країнах, будуть розробляти план впровадження успішних практик бренд-менеджменту з інших країн у власну компанію, будуть проводити консультації та практичні сесії з впровадження нових практик бренд-менеджменту в українських компаніях, будуть </w:t>
      </w:r>
      <w:proofErr w:type="spellStart"/>
      <w:r w:rsidRPr="00340886">
        <w:rPr>
          <w:rFonts w:ascii="Times New Roman" w:hAnsi="Times New Roman" w:cs="Times New Roman"/>
          <w:sz w:val="28"/>
          <w:lang w:val="uk-UA"/>
        </w:rPr>
        <w:t>моніторити</w:t>
      </w:r>
      <w:proofErr w:type="spellEnd"/>
      <w:r w:rsidRPr="00340886">
        <w:rPr>
          <w:rFonts w:ascii="Times New Roman" w:hAnsi="Times New Roman" w:cs="Times New Roman"/>
          <w:sz w:val="28"/>
          <w:lang w:val="uk-UA"/>
        </w:rPr>
        <w:t xml:space="preserve"> ефективність заходів з підвищення культури бренд-менеджменту та коригувати стратегії для</w:t>
      </w:r>
      <w:r>
        <w:rPr>
          <w:rFonts w:ascii="Times New Roman" w:hAnsi="Times New Roman" w:cs="Times New Roman"/>
          <w:sz w:val="28"/>
          <w:lang w:val="uk-UA"/>
        </w:rPr>
        <w:t xml:space="preserve"> досягнення кращих результатів та інше.</w:t>
      </w:r>
    </w:p>
    <w:p w14:paraId="5FA072E8" w14:textId="75DFB0DB" w:rsidR="00703448" w:rsidRPr="009B18C6" w:rsidRDefault="00703448" w:rsidP="00514C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графіку </w:t>
      </w:r>
      <w:proofErr w:type="spellStart"/>
      <w:r>
        <w:rPr>
          <w:rFonts w:ascii="Times New Roman" w:hAnsi="Times New Roman" w:cs="Times New Roman"/>
          <w:sz w:val="28"/>
          <w:szCs w:val="28"/>
          <w:lang w:val="uk-UA"/>
        </w:rPr>
        <w:t>Ганта</w:t>
      </w:r>
      <w:proofErr w:type="spellEnd"/>
      <w:r>
        <w:rPr>
          <w:rFonts w:ascii="Times New Roman" w:hAnsi="Times New Roman" w:cs="Times New Roman"/>
          <w:sz w:val="28"/>
          <w:szCs w:val="28"/>
          <w:lang w:val="uk-UA"/>
        </w:rPr>
        <w:t>, критичний</w:t>
      </w:r>
      <w:r w:rsidR="003A31E8">
        <w:rPr>
          <w:rFonts w:ascii="Times New Roman" w:hAnsi="Times New Roman" w:cs="Times New Roman"/>
          <w:sz w:val="28"/>
          <w:szCs w:val="28"/>
          <w:lang w:val="uk-UA"/>
        </w:rPr>
        <w:t xml:space="preserve"> шлях проекту починається з 1.08</w:t>
      </w:r>
      <w:r>
        <w:rPr>
          <w:rFonts w:ascii="Times New Roman" w:hAnsi="Times New Roman" w:cs="Times New Roman"/>
          <w:sz w:val="28"/>
          <w:szCs w:val="28"/>
          <w:lang w:val="uk-UA"/>
        </w:rPr>
        <w:t>.202</w:t>
      </w:r>
      <w:r w:rsidR="003A31E8">
        <w:rPr>
          <w:rFonts w:ascii="Times New Roman" w:hAnsi="Times New Roman" w:cs="Times New Roman"/>
          <w:sz w:val="28"/>
          <w:szCs w:val="28"/>
          <w:lang w:val="uk-UA"/>
        </w:rPr>
        <w:t>4 до 02.03</w:t>
      </w:r>
      <w:r w:rsidR="00E252D0">
        <w:rPr>
          <w:rFonts w:ascii="Times New Roman" w:hAnsi="Times New Roman" w:cs="Times New Roman"/>
          <w:sz w:val="28"/>
          <w:szCs w:val="28"/>
          <w:lang w:val="uk-UA"/>
        </w:rPr>
        <w:t>.2025</w:t>
      </w:r>
      <w:r>
        <w:rPr>
          <w:rFonts w:ascii="Times New Roman" w:hAnsi="Times New Roman" w:cs="Times New Roman"/>
          <w:sz w:val="28"/>
          <w:szCs w:val="28"/>
          <w:lang w:val="uk-UA"/>
        </w:rPr>
        <w:t xml:space="preserve">. </w:t>
      </w:r>
    </w:p>
    <w:p w14:paraId="0AC671DF" w14:textId="54EEF302" w:rsidR="00703448" w:rsidRPr="0031528F" w:rsidRDefault="0031528F"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Остан</w:t>
      </w:r>
      <w:r w:rsidR="00754B2D">
        <w:rPr>
          <w:rFonts w:ascii="Times New Roman" w:hAnsi="Times New Roman" w:cs="Times New Roman"/>
          <w:sz w:val="28"/>
          <w:lang w:val="uk-UA"/>
        </w:rPr>
        <w:t>н</w:t>
      </w:r>
      <w:r>
        <w:rPr>
          <w:rFonts w:ascii="Times New Roman" w:hAnsi="Times New Roman" w:cs="Times New Roman"/>
          <w:sz w:val="28"/>
          <w:lang w:val="uk-UA"/>
        </w:rPr>
        <w:t>ім кроком є розрахунок економічної ефективності проекту.</w:t>
      </w:r>
    </w:p>
    <w:p w14:paraId="7A0B3706" w14:textId="77777777" w:rsidR="00703448" w:rsidRDefault="00703448" w:rsidP="001F7A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Доступ до онлайн-платформи </w:t>
      </w:r>
      <w:r w:rsidRPr="009B18C6">
        <w:rPr>
          <w:rFonts w:ascii="Times New Roman" w:hAnsi="Times New Roman" w:cs="Times New Roman"/>
          <w:sz w:val="28"/>
          <w:szCs w:val="28"/>
          <w:lang w:val="uk-UA"/>
        </w:rPr>
        <w:t xml:space="preserve">для адаптування і впроваджування зарубіжного досвіду </w:t>
      </w:r>
      <w:r>
        <w:rPr>
          <w:rFonts w:ascii="Times New Roman" w:hAnsi="Times New Roman" w:cs="Times New Roman"/>
          <w:sz w:val="28"/>
          <w:szCs w:val="28"/>
          <w:lang w:val="uk-UA"/>
        </w:rPr>
        <w:t xml:space="preserve">бренд-менеджменту </w:t>
      </w:r>
      <w:r w:rsidRPr="009B18C6">
        <w:rPr>
          <w:rFonts w:ascii="Times New Roman" w:hAnsi="Times New Roman" w:cs="Times New Roman"/>
          <w:sz w:val="28"/>
          <w:szCs w:val="28"/>
          <w:lang w:val="uk-UA"/>
        </w:rPr>
        <w:t>на українському ринку</w:t>
      </w:r>
      <w:r>
        <w:rPr>
          <w:rFonts w:ascii="Times New Roman" w:hAnsi="Times New Roman" w:cs="Times New Roman"/>
          <w:sz w:val="28"/>
          <w:szCs w:val="28"/>
          <w:lang w:val="uk-UA"/>
        </w:rPr>
        <w:t xml:space="preserve"> коштуватиме 1000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в місяць. При цьому будуть розроблятись та надаватись додаткові індивідуальні послуги, які коштуватимуть 2000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в місяць.</w:t>
      </w:r>
    </w:p>
    <w:p w14:paraId="1B4AD82B" w14:textId="01AC3BEE" w:rsidR="00703448" w:rsidRDefault="00703448" w:rsidP="001F7A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планується за</w:t>
      </w:r>
      <w:r w:rsidR="0031528F">
        <w:rPr>
          <w:rFonts w:ascii="Times New Roman" w:hAnsi="Times New Roman" w:cs="Times New Roman"/>
          <w:sz w:val="28"/>
          <w:szCs w:val="28"/>
          <w:lang w:val="uk-UA"/>
        </w:rPr>
        <w:t xml:space="preserve"> </w:t>
      </w:r>
      <w:r>
        <w:rPr>
          <w:rFonts w:ascii="Times New Roman" w:hAnsi="Times New Roman" w:cs="Times New Roman"/>
          <w:sz w:val="28"/>
          <w:szCs w:val="28"/>
          <w:lang w:val="uk-UA"/>
        </w:rPr>
        <w:t>рік набрати 300 потенційних користувачів, 50 з яких користуватимуться індивідуальними послугами.</w:t>
      </w:r>
    </w:p>
    <w:p w14:paraId="2153AE2F" w14:textId="77777777" w:rsidR="00703448" w:rsidRDefault="00703448" w:rsidP="001F7A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двох років планується набрати 600 потенційних користувачів, 100 з яких користуватимуться індивідуальними послугами.</w:t>
      </w:r>
    </w:p>
    <w:p w14:paraId="224DFC45" w14:textId="77777777" w:rsidR="00703448" w:rsidRDefault="00703448" w:rsidP="001F7A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Дохід за другий рік =(600*1000+100*2000)*12=7 225 200 грн.</w:t>
      </w:r>
    </w:p>
    <w:p w14:paraId="24D3A993" w14:textId="77777777" w:rsidR="00703448" w:rsidRDefault="00703448"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Витрати за перший рік складають </w:t>
      </w:r>
      <w:r>
        <w:rPr>
          <w:rFonts w:ascii="Times New Roman" w:hAnsi="Times New Roman" w:cs="Times New Roman"/>
          <w:sz w:val="28"/>
          <w:lang w:val="uk-UA"/>
        </w:rPr>
        <w:t>7 097 600 грн.</w:t>
      </w:r>
    </w:p>
    <w:p w14:paraId="671D4351" w14:textId="77777777" w:rsidR="00703448" w:rsidRPr="00F770F0" w:rsidRDefault="00703448"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Витрати за другий рік складають 5 421 600 </w:t>
      </w:r>
      <w:proofErr w:type="spellStart"/>
      <w:r>
        <w:rPr>
          <w:rFonts w:ascii="Times New Roman" w:hAnsi="Times New Roman" w:cs="Times New Roman"/>
          <w:sz w:val="28"/>
          <w:lang w:val="uk-UA"/>
        </w:rPr>
        <w:t>грн</w:t>
      </w:r>
      <w:proofErr w:type="spellEnd"/>
    </w:p>
    <w:p w14:paraId="68AC6F3D" w14:textId="77777777" w:rsidR="00703448" w:rsidRDefault="00703448"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Чистий прибуток за рік = 7 225 200-</w:t>
      </w:r>
      <w:r>
        <w:rPr>
          <w:rFonts w:ascii="Times New Roman" w:hAnsi="Times New Roman" w:cs="Times New Roman"/>
          <w:sz w:val="28"/>
          <w:lang w:val="uk-UA"/>
        </w:rPr>
        <w:t>5 421 600 =1 803 600 грн.</w:t>
      </w:r>
    </w:p>
    <w:p w14:paraId="3A3457D1" w14:textId="77777777" w:rsidR="00703448" w:rsidRDefault="00703448" w:rsidP="001F7AA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Рентабельність за</w:t>
      </w:r>
      <w:r>
        <w:rPr>
          <w:rFonts w:ascii="Times New Roman" w:hAnsi="Times New Roman" w:cs="Times New Roman"/>
          <w:sz w:val="28"/>
          <w:szCs w:val="28"/>
          <w:lang w:val="uk-UA"/>
        </w:rPr>
        <w:t xml:space="preserve"> рік =(</w:t>
      </w:r>
      <w:r>
        <w:rPr>
          <w:rFonts w:ascii="Times New Roman" w:hAnsi="Times New Roman" w:cs="Times New Roman"/>
          <w:sz w:val="28"/>
          <w:lang w:val="uk-UA"/>
        </w:rPr>
        <w:t xml:space="preserve">1 803 600 </w:t>
      </w:r>
      <w:r>
        <w:rPr>
          <w:rFonts w:ascii="Times New Roman" w:hAnsi="Times New Roman" w:cs="Times New Roman"/>
          <w:sz w:val="28"/>
          <w:szCs w:val="28"/>
          <w:lang w:val="uk-UA"/>
        </w:rPr>
        <w:t>/7 225 200</w:t>
      </w:r>
      <w:r>
        <w:rPr>
          <w:rFonts w:ascii="Times New Roman" w:hAnsi="Times New Roman" w:cs="Times New Roman"/>
          <w:sz w:val="28"/>
          <w:lang w:val="uk-UA"/>
        </w:rPr>
        <w:t>)*100=24,9%</w:t>
      </w:r>
    </w:p>
    <w:p w14:paraId="3EF88B86" w14:textId="38C6C788" w:rsidR="00743230" w:rsidRDefault="00801304" w:rsidP="007F1289">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Перший рік буде збитковим, але вже протягом 2-х років окупиться вкладений капітал, який складає 7 097 600 </w:t>
      </w:r>
      <w:proofErr w:type="spellStart"/>
      <w:r>
        <w:rPr>
          <w:rFonts w:ascii="Times New Roman" w:hAnsi="Times New Roman" w:cs="Times New Roman"/>
          <w:sz w:val="28"/>
          <w:lang w:val="uk-UA"/>
        </w:rPr>
        <w:t>грн</w:t>
      </w:r>
      <w:proofErr w:type="spellEnd"/>
      <w:r>
        <w:rPr>
          <w:rFonts w:ascii="Times New Roman" w:hAnsi="Times New Roman" w:cs="Times New Roman"/>
          <w:sz w:val="28"/>
          <w:lang w:val="uk-UA"/>
        </w:rPr>
        <w:t>, та буде збільшуват</w:t>
      </w:r>
      <w:r w:rsidR="007F1289">
        <w:rPr>
          <w:rFonts w:ascii="Times New Roman" w:hAnsi="Times New Roman" w:cs="Times New Roman"/>
          <w:sz w:val="28"/>
          <w:lang w:val="uk-UA"/>
        </w:rPr>
        <w:t>ись прибуток.</w:t>
      </w:r>
    </w:p>
    <w:p w14:paraId="3A900B50" w14:textId="77777777" w:rsidR="003A66A5" w:rsidRDefault="003A66A5" w:rsidP="006F6723">
      <w:pPr>
        <w:spacing w:after="0" w:line="360" w:lineRule="auto"/>
        <w:jc w:val="center"/>
        <w:rPr>
          <w:rFonts w:ascii="Times New Roman" w:hAnsi="Times New Roman" w:cs="Times New Roman"/>
          <w:b/>
          <w:sz w:val="28"/>
          <w:szCs w:val="28"/>
          <w:lang w:val="uk-UA"/>
        </w:rPr>
      </w:pPr>
    </w:p>
    <w:p w14:paraId="430ED00F" w14:textId="77777777" w:rsidR="003A66A5" w:rsidRDefault="003A66A5" w:rsidP="006F6723">
      <w:pPr>
        <w:spacing w:after="0" w:line="360" w:lineRule="auto"/>
        <w:jc w:val="center"/>
        <w:rPr>
          <w:rFonts w:ascii="Times New Roman" w:hAnsi="Times New Roman" w:cs="Times New Roman"/>
          <w:b/>
          <w:sz w:val="28"/>
          <w:szCs w:val="28"/>
          <w:lang w:val="uk-UA"/>
        </w:rPr>
      </w:pPr>
    </w:p>
    <w:p w14:paraId="2163398A" w14:textId="58254A6E" w:rsidR="002F6A67" w:rsidRDefault="00496BA5" w:rsidP="006F6723">
      <w:pPr>
        <w:spacing w:after="0" w:line="360"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w:t>
      </w:r>
      <w:r w:rsidR="009706A4">
        <w:rPr>
          <w:rFonts w:ascii="Times New Roman" w:hAnsi="Times New Roman" w:cs="Times New Roman"/>
          <w:b/>
          <w:sz w:val="28"/>
          <w:szCs w:val="28"/>
          <w:lang w:val="uk-UA"/>
        </w:rPr>
        <w:t>К</w:t>
      </w:r>
      <w:r>
        <w:rPr>
          <w:rFonts w:ascii="Times New Roman" w:hAnsi="Times New Roman" w:cs="Times New Roman"/>
          <w:b/>
          <w:sz w:val="28"/>
          <w:szCs w:val="28"/>
          <w:lang w:val="uk-UA"/>
        </w:rPr>
        <w:t>И</w:t>
      </w:r>
    </w:p>
    <w:p w14:paraId="3138F78B" w14:textId="77777777" w:rsidR="006F6723" w:rsidRDefault="006F6723" w:rsidP="006F6723">
      <w:pPr>
        <w:spacing w:after="0" w:line="360" w:lineRule="auto"/>
        <w:jc w:val="center"/>
        <w:rPr>
          <w:rFonts w:ascii="Times New Roman" w:hAnsi="Times New Roman" w:cs="Times New Roman"/>
          <w:b/>
          <w:sz w:val="28"/>
          <w:szCs w:val="28"/>
          <w:lang w:val="uk-UA"/>
        </w:rPr>
      </w:pPr>
    </w:p>
    <w:p w14:paraId="17C836D5" w14:textId="2652C5B6" w:rsidR="006C2ACE" w:rsidRDefault="004C6DEC"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Отже, </w:t>
      </w:r>
      <w:r w:rsidR="006C2ACE">
        <w:rPr>
          <w:rFonts w:ascii="Times New Roman" w:hAnsi="Times New Roman" w:cs="Times New Roman"/>
          <w:sz w:val="28"/>
          <w:lang w:val="uk-UA"/>
        </w:rPr>
        <w:t>бренд – це набір відмінних ознак, що надають можливість споживачам відрізняти продукцію чи послуги однієї компанії від іншої. Воно є нематеріальним активом компанії, що підвищує її конкурентоспроможність.</w:t>
      </w:r>
    </w:p>
    <w:p w14:paraId="76EC4ED6" w14:textId="77777777" w:rsidR="006C2ACE" w:rsidRDefault="006C2ACE"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В свою чергу бренд-менеджмент представляє собою і</w:t>
      </w:r>
      <w:r w:rsidRPr="00AC0FC9">
        <w:rPr>
          <w:rFonts w:ascii="Times New Roman" w:hAnsi="Times New Roman" w:cs="Times New Roman"/>
          <w:sz w:val="28"/>
          <w:lang w:val="uk-UA"/>
        </w:rPr>
        <w:t>нструмент маркетингу, що використовується в процесі формування іміджу бренду в часі шляхом створення додаткової цінності для бренду і підвищення йо</w:t>
      </w:r>
      <w:r>
        <w:rPr>
          <w:rFonts w:ascii="Times New Roman" w:hAnsi="Times New Roman" w:cs="Times New Roman"/>
          <w:sz w:val="28"/>
          <w:lang w:val="uk-UA"/>
        </w:rPr>
        <w:t xml:space="preserve">го привабливості для споживачів, тобто це процеси управління брендом для </w:t>
      </w:r>
      <w:r w:rsidRPr="00AC0FC9">
        <w:rPr>
          <w:rFonts w:ascii="Times New Roman" w:hAnsi="Times New Roman" w:cs="Times New Roman"/>
          <w:sz w:val="28"/>
          <w:lang w:val="uk-UA"/>
        </w:rPr>
        <w:t xml:space="preserve"> довгострокової ідентичності бренду.</w:t>
      </w:r>
      <w:r>
        <w:rPr>
          <w:rFonts w:ascii="Times New Roman" w:hAnsi="Times New Roman" w:cs="Times New Roman"/>
          <w:sz w:val="28"/>
          <w:lang w:val="uk-UA"/>
        </w:rPr>
        <w:t xml:space="preserve"> </w:t>
      </w:r>
      <w:r w:rsidRPr="00AC0FC9">
        <w:rPr>
          <w:rFonts w:ascii="Times New Roman" w:hAnsi="Times New Roman" w:cs="Times New Roman"/>
          <w:sz w:val="28"/>
          <w:lang w:val="uk-UA"/>
        </w:rPr>
        <w:t>Сьогодні бренд – менеджмент є фундаментальною складовою корпоративної діяльності та дозволяє управляти іміджем компанії опосередковано через управління брендом.</w:t>
      </w:r>
    </w:p>
    <w:p w14:paraId="62995031" w14:textId="77777777" w:rsidR="006C2ACE" w:rsidRDefault="006C2ACE" w:rsidP="006F6723">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Розрізняють дві концепції управління брендом: класична концепція, що базується на стимулюванні і підштовхуванні споживача до першого знайомства з товаром чи послугою та концепція бренд-менеджменту, яка полягає у створені та просуванні торгової марки на ринок з метою формування довгострокової переваги до торгової  марки серед конкуруючих торгових марок.  </w:t>
      </w:r>
    </w:p>
    <w:p w14:paraId="2EA64995" w14:textId="77777777" w:rsidR="006C2ACE" w:rsidRDefault="006C2ACE" w:rsidP="006F6723">
      <w:pPr>
        <w:tabs>
          <w:tab w:val="left" w:pos="412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Бренд-менеджмент виконує наступні функції</w:t>
      </w:r>
      <w:r w:rsidRPr="009F524F">
        <w:rPr>
          <w:rFonts w:ascii="Times New Roman" w:hAnsi="Times New Roman" w:cs="Times New Roman"/>
          <w:sz w:val="28"/>
          <w:lang w:val="uk-UA"/>
        </w:rPr>
        <w:t>:</w:t>
      </w:r>
      <w:r>
        <w:rPr>
          <w:rFonts w:ascii="Times New Roman" w:hAnsi="Times New Roman" w:cs="Times New Roman"/>
          <w:sz w:val="28"/>
          <w:lang w:val="uk-UA"/>
        </w:rPr>
        <w:t xml:space="preserve"> м</w:t>
      </w:r>
      <w:r w:rsidRPr="009F524F">
        <w:rPr>
          <w:rFonts w:ascii="Times New Roman" w:hAnsi="Times New Roman" w:cs="Times New Roman"/>
          <w:sz w:val="28"/>
          <w:lang w:val="uk-UA"/>
        </w:rPr>
        <w:t>аркетингові дослідження</w:t>
      </w:r>
      <w:r>
        <w:rPr>
          <w:rFonts w:ascii="Times New Roman" w:hAnsi="Times New Roman" w:cs="Times New Roman"/>
          <w:sz w:val="28"/>
          <w:lang w:val="uk-UA"/>
        </w:rPr>
        <w:t>, к</w:t>
      </w:r>
      <w:r w:rsidRPr="009F524F">
        <w:rPr>
          <w:rFonts w:ascii="Times New Roman" w:hAnsi="Times New Roman" w:cs="Times New Roman"/>
          <w:sz w:val="28"/>
          <w:lang w:val="uk-UA"/>
        </w:rPr>
        <w:t>ерування інноваціями</w:t>
      </w:r>
      <w:r>
        <w:rPr>
          <w:rFonts w:ascii="Times New Roman" w:hAnsi="Times New Roman" w:cs="Times New Roman"/>
          <w:sz w:val="28"/>
          <w:lang w:val="uk-UA"/>
        </w:rPr>
        <w:t>, к</w:t>
      </w:r>
      <w:r w:rsidRPr="009F524F">
        <w:rPr>
          <w:rFonts w:ascii="Times New Roman" w:hAnsi="Times New Roman" w:cs="Times New Roman"/>
          <w:sz w:val="28"/>
          <w:lang w:val="uk-UA"/>
        </w:rPr>
        <w:t>ерування наборами атрибутів бренду</w:t>
      </w:r>
      <w:r>
        <w:rPr>
          <w:rFonts w:ascii="Times New Roman" w:hAnsi="Times New Roman" w:cs="Times New Roman"/>
          <w:sz w:val="28"/>
          <w:lang w:val="uk-UA"/>
        </w:rPr>
        <w:t>, к</w:t>
      </w:r>
      <w:r w:rsidRPr="009F524F">
        <w:rPr>
          <w:rFonts w:ascii="Times New Roman" w:hAnsi="Times New Roman" w:cs="Times New Roman"/>
          <w:sz w:val="28"/>
          <w:lang w:val="uk-UA"/>
        </w:rPr>
        <w:t>ерування життєвим циклом бренду</w:t>
      </w:r>
      <w:r>
        <w:rPr>
          <w:rFonts w:ascii="Times New Roman" w:hAnsi="Times New Roman" w:cs="Times New Roman"/>
          <w:sz w:val="28"/>
          <w:lang w:val="uk-UA"/>
        </w:rPr>
        <w:t xml:space="preserve"> та керування</w:t>
      </w:r>
      <w:r w:rsidRPr="009F524F">
        <w:rPr>
          <w:rFonts w:ascii="Times New Roman" w:hAnsi="Times New Roman" w:cs="Times New Roman"/>
          <w:sz w:val="28"/>
          <w:lang w:val="uk-UA"/>
        </w:rPr>
        <w:t xml:space="preserve"> конкурентоспроможністю бренду</w:t>
      </w:r>
      <w:r>
        <w:rPr>
          <w:rFonts w:ascii="Times New Roman" w:hAnsi="Times New Roman" w:cs="Times New Roman"/>
          <w:sz w:val="28"/>
          <w:lang w:val="uk-UA"/>
        </w:rPr>
        <w:t>.</w:t>
      </w:r>
    </w:p>
    <w:p w14:paraId="3C61B48B" w14:textId="77777777" w:rsidR="006C2ACE" w:rsidRDefault="006C2ACE" w:rsidP="006F6723">
      <w:pPr>
        <w:tabs>
          <w:tab w:val="left" w:pos="4125"/>
        </w:tabs>
        <w:spacing w:after="0" w:line="360" w:lineRule="auto"/>
        <w:ind w:firstLine="709"/>
        <w:jc w:val="both"/>
        <w:rPr>
          <w:rFonts w:ascii="Times New Roman" w:hAnsi="Times New Roman" w:cs="Times New Roman"/>
          <w:sz w:val="28"/>
          <w:lang w:val="uk-UA"/>
        </w:rPr>
      </w:pPr>
      <w:r w:rsidRPr="00B3390F">
        <w:rPr>
          <w:rFonts w:ascii="Times New Roman" w:hAnsi="Times New Roman" w:cs="Times New Roman"/>
          <w:sz w:val="28"/>
          <w:lang w:val="uk-UA"/>
        </w:rPr>
        <w:t>У світовій практиці розрізняють дві моделі бренд-менеджменту: західна (також євро-американська або англо-американська) та східна (також японська або азіатська).</w:t>
      </w:r>
    </w:p>
    <w:p w14:paraId="0B58030E" w14:textId="77777777" w:rsidR="006C2ACE" w:rsidRDefault="006C2ACE" w:rsidP="006F6723">
      <w:pPr>
        <w:spacing w:after="0" w:line="360" w:lineRule="auto"/>
        <w:ind w:firstLine="709"/>
        <w:jc w:val="both"/>
        <w:rPr>
          <w:rFonts w:ascii="Times New Roman" w:hAnsi="Times New Roman" w:cs="Times New Roman"/>
          <w:sz w:val="28"/>
          <w:szCs w:val="28"/>
          <w:lang w:val="uk-UA"/>
        </w:rPr>
      </w:pPr>
      <w:r w:rsidRPr="00F71D29">
        <w:rPr>
          <w:rFonts w:ascii="Times New Roman" w:hAnsi="Times New Roman" w:cs="Times New Roman"/>
          <w:sz w:val="28"/>
          <w:lang w:val="uk-UA"/>
        </w:rPr>
        <w:t xml:space="preserve">Найголовнішими перевагами західної моделі є: </w:t>
      </w:r>
      <w:r w:rsidRPr="00F71D29">
        <w:rPr>
          <w:rFonts w:ascii="Times New Roman" w:hAnsi="Times New Roman" w:cs="Times New Roman"/>
          <w:sz w:val="28"/>
          <w:szCs w:val="28"/>
          <w:lang w:val="uk-UA"/>
        </w:rPr>
        <w:t xml:space="preserve">більша керованість, більш глибоке сегментування, сильніше позиціонування, урахування регіональних ринкових особливостей, відсутність негативних асоціацій від зв’язку з товарами іншої товарної категорії. Перевагами східної моделі є: </w:t>
      </w:r>
      <w:r>
        <w:rPr>
          <w:rFonts w:ascii="Times New Roman" w:hAnsi="Times New Roman" w:cs="Times New Roman"/>
          <w:sz w:val="28"/>
          <w:szCs w:val="28"/>
          <w:lang w:val="uk-UA"/>
        </w:rPr>
        <w:t>о</w:t>
      </w:r>
      <w:r w:rsidRPr="00F71D29">
        <w:rPr>
          <w:rFonts w:ascii="Times New Roman" w:hAnsi="Times New Roman" w:cs="Times New Roman"/>
          <w:sz w:val="28"/>
          <w:szCs w:val="28"/>
          <w:lang w:val="uk-UA"/>
        </w:rPr>
        <w:t>б’єднання усього потенціалу «гудвіл»;</w:t>
      </w:r>
      <w:r>
        <w:rPr>
          <w:rFonts w:ascii="Times New Roman" w:hAnsi="Times New Roman" w:cs="Times New Roman"/>
          <w:sz w:val="28"/>
          <w:szCs w:val="28"/>
          <w:lang w:val="uk-UA"/>
        </w:rPr>
        <w:t xml:space="preserve"> с</w:t>
      </w:r>
      <w:r w:rsidRPr="00F71D29">
        <w:rPr>
          <w:rFonts w:ascii="Times New Roman" w:hAnsi="Times New Roman" w:cs="Times New Roman"/>
          <w:sz w:val="28"/>
          <w:szCs w:val="28"/>
          <w:lang w:val="uk-UA"/>
        </w:rPr>
        <w:t>прияння встановленню довгострокових та надійних відносин з постачальниками, що може гарантувати надходження інвестицій в довгостроковому періоді;</w:t>
      </w:r>
      <w:r>
        <w:rPr>
          <w:rFonts w:ascii="Times New Roman" w:hAnsi="Times New Roman" w:cs="Times New Roman"/>
          <w:sz w:val="28"/>
          <w:szCs w:val="28"/>
          <w:lang w:val="uk-UA"/>
        </w:rPr>
        <w:t xml:space="preserve"> о</w:t>
      </w:r>
      <w:r w:rsidRPr="00F71D29">
        <w:rPr>
          <w:rFonts w:ascii="Times New Roman" w:hAnsi="Times New Roman" w:cs="Times New Roman"/>
          <w:sz w:val="28"/>
          <w:szCs w:val="28"/>
          <w:lang w:val="uk-UA"/>
        </w:rPr>
        <w:t xml:space="preserve">б’єднання працівників, постачальників, </w:t>
      </w:r>
      <w:r w:rsidRPr="00F71D29">
        <w:rPr>
          <w:rFonts w:ascii="Times New Roman" w:hAnsi="Times New Roman" w:cs="Times New Roman"/>
          <w:sz w:val="28"/>
          <w:szCs w:val="28"/>
          <w:lang w:val="uk-UA"/>
        </w:rPr>
        <w:lastRenderedPageBreak/>
        <w:t>акціонерів і бізнес-партнерів в згуртовану роботу;</w:t>
      </w:r>
      <w:r>
        <w:rPr>
          <w:rFonts w:ascii="Times New Roman" w:hAnsi="Times New Roman" w:cs="Times New Roman"/>
          <w:sz w:val="28"/>
          <w:szCs w:val="28"/>
          <w:lang w:val="uk-UA"/>
        </w:rPr>
        <w:t xml:space="preserve"> ф</w:t>
      </w:r>
      <w:r w:rsidRPr="00F71D29">
        <w:rPr>
          <w:rFonts w:ascii="Times New Roman" w:hAnsi="Times New Roman" w:cs="Times New Roman"/>
          <w:sz w:val="28"/>
          <w:szCs w:val="28"/>
          <w:lang w:val="uk-UA"/>
        </w:rPr>
        <w:t>ормування громадської підтримки і довіри до компанії, особливо під час кризи;</w:t>
      </w:r>
      <w:r>
        <w:rPr>
          <w:rFonts w:ascii="Times New Roman" w:hAnsi="Times New Roman" w:cs="Times New Roman"/>
          <w:sz w:val="28"/>
          <w:szCs w:val="28"/>
          <w:lang w:val="uk-UA"/>
        </w:rPr>
        <w:t xml:space="preserve"> н</w:t>
      </w:r>
      <w:r w:rsidRPr="00F71D29">
        <w:rPr>
          <w:rFonts w:ascii="Times New Roman" w:hAnsi="Times New Roman" w:cs="Times New Roman"/>
          <w:sz w:val="28"/>
          <w:szCs w:val="28"/>
          <w:lang w:val="uk-UA"/>
        </w:rPr>
        <w:t>аявність стратегічної спроможності, що підвищить імідж компанії та формуючи конкурентну перевагу в довгостроковій перспективі</w:t>
      </w:r>
      <w:r>
        <w:rPr>
          <w:rFonts w:ascii="Times New Roman" w:hAnsi="Times New Roman" w:cs="Times New Roman"/>
          <w:sz w:val="28"/>
          <w:szCs w:val="28"/>
          <w:lang w:val="uk-UA"/>
        </w:rPr>
        <w:t>.</w:t>
      </w:r>
    </w:p>
    <w:p w14:paraId="4A79D94C" w14:textId="77777777" w:rsidR="006C2ACE" w:rsidRDefault="006C2ACE" w:rsidP="006F67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у зв’язку з війною, спостерігається поява нових трендів в бренд-менеджменті. Дуже багато брендів почали зосереджуватись на просуванні патріотизму та національної ідентичності. Вони почали в своїх маркетингових кампаніях використовувати національну символіку, відповідні кольори та слогани, для того щоб натиснути на емоції українців.</w:t>
      </w:r>
    </w:p>
    <w:p w14:paraId="3255DB2F" w14:textId="77777777" w:rsidR="00D861C1" w:rsidRDefault="006C2ACE"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Для дослідження </w:t>
      </w:r>
      <w:r>
        <w:rPr>
          <w:rFonts w:ascii="Times New Roman" w:hAnsi="Times New Roman" w:cs="Times New Roman"/>
          <w:sz w:val="28"/>
          <w:lang w:val="uk-UA"/>
        </w:rPr>
        <w:t>управління</w:t>
      </w:r>
      <w:r w:rsidRPr="00340886">
        <w:rPr>
          <w:rFonts w:ascii="Times New Roman" w:hAnsi="Times New Roman" w:cs="Times New Roman"/>
          <w:sz w:val="28"/>
          <w:lang w:val="uk-UA"/>
        </w:rPr>
        <w:t xml:space="preserve"> проектами при дослідженні концепції бренд-менеджменту: світовий та український досвід</w:t>
      </w:r>
      <w:r>
        <w:rPr>
          <w:rFonts w:ascii="Times New Roman" w:hAnsi="Times New Roman" w:cs="Times New Roman"/>
          <w:sz w:val="28"/>
          <w:lang w:val="uk-UA"/>
        </w:rPr>
        <w:t xml:space="preserve"> було використано логіко-структурний підхід, який допоміг виявити найголовнішу проблему проекту - </w:t>
      </w:r>
      <w:r w:rsidRPr="00340886">
        <w:rPr>
          <w:rFonts w:ascii="Times New Roman" w:hAnsi="Times New Roman" w:cs="Times New Roman"/>
          <w:sz w:val="28"/>
          <w:lang w:val="uk-UA"/>
        </w:rPr>
        <w:t>недостатня спроможність команди проекту адаптувати і впроваджувати зарубіжний досвід на українському ринку.</w:t>
      </w:r>
      <w:r w:rsidR="00D861C1">
        <w:rPr>
          <w:rFonts w:ascii="Times New Roman" w:hAnsi="Times New Roman" w:cs="Times New Roman"/>
          <w:sz w:val="28"/>
          <w:lang w:val="uk-UA"/>
        </w:rPr>
        <w:t xml:space="preserve"> Відповідно цьому найголовнішою ціллю стало п</w:t>
      </w:r>
      <w:r w:rsidR="00D861C1" w:rsidRPr="008B5DE6">
        <w:rPr>
          <w:rFonts w:ascii="Times New Roman" w:hAnsi="Times New Roman" w:cs="Times New Roman"/>
          <w:sz w:val="28"/>
          <w:lang w:val="uk-UA"/>
        </w:rPr>
        <w:t>окращити спроможність команди проекту адаптувати і впроваджувати зарубіжний досвід на українському ринку.</w:t>
      </w:r>
    </w:p>
    <w:p w14:paraId="3F920EB4" w14:textId="2E4638A0" w:rsidR="006C2ACE" w:rsidRDefault="006C2ACE"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Щоб </w:t>
      </w:r>
      <w:r w:rsidR="00D861C1">
        <w:rPr>
          <w:rFonts w:ascii="Times New Roman" w:hAnsi="Times New Roman" w:cs="Times New Roman"/>
          <w:sz w:val="28"/>
          <w:lang w:val="uk-UA"/>
        </w:rPr>
        <w:t xml:space="preserve">досягнути дану ціль </w:t>
      </w:r>
      <w:r>
        <w:rPr>
          <w:rFonts w:ascii="Times New Roman" w:hAnsi="Times New Roman" w:cs="Times New Roman"/>
          <w:sz w:val="28"/>
          <w:lang w:val="uk-UA"/>
        </w:rPr>
        <w:t xml:space="preserve">було запропоновано </w:t>
      </w:r>
      <w:r w:rsidRPr="00340886">
        <w:rPr>
          <w:rFonts w:ascii="Times New Roman" w:hAnsi="Times New Roman" w:cs="Times New Roman"/>
          <w:sz w:val="28"/>
          <w:lang w:val="uk-UA"/>
        </w:rPr>
        <w:t xml:space="preserve">створити </w:t>
      </w:r>
      <w:proofErr w:type="spellStart"/>
      <w:r w:rsidRPr="00340886">
        <w:rPr>
          <w:rFonts w:ascii="Times New Roman" w:hAnsi="Times New Roman" w:cs="Times New Roman"/>
          <w:sz w:val="28"/>
          <w:lang w:val="uk-UA"/>
        </w:rPr>
        <w:t>онлайн-платформу</w:t>
      </w:r>
      <w:proofErr w:type="spellEnd"/>
      <w:r>
        <w:rPr>
          <w:rFonts w:ascii="Times New Roman" w:hAnsi="Times New Roman" w:cs="Times New Roman"/>
          <w:sz w:val="28"/>
          <w:lang w:val="uk-UA"/>
        </w:rPr>
        <w:t>, що матиме багато</w:t>
      </w:r>
      <w:r w:rsidRPr="00340886">
        <w:rPr>
          <w:rFonts w:ascii="Times New Roman" w:hAnsi="Times New Roman" w:cs="Times New Roman"/>
          <w:sz w:val="28"/>
          <w:lang w:val="uk-UA"/>
        </w:rPr>
        <w:t xml:space="preserve"> актуальної та унікальної інформації, статей та</w:t>
      </w:r>
      <w:r>
        <w:rPr>
          <w:rFonts w:ascii="Times New Roman" w:hAnsi="Times New Roman" w:cs="Times New Roman"/>
          <w:sz w:val="28"/>
          <w:lang w:val="uk-UA"/>
        </w:rPr>
        <w:t xml:space="preserve"> досліджень з бренд-менеджменту, а також</w:t>
      </w:r>
      <w:r w:rsidRPr="00340886">
        <w:rPr>
          <w:rFonts w:ascii="Times New Roman" w:hAnsi="Times New Roman" w:cs="Times New Roman"/>
          <w:sz w:val="28"/>
          <w:lang w:val="uk-UA"/>
        </w:rPr>
        <w:t xml:space="preserve"> експерти зможуть давати індивідуальні тренінги та сесії, що буде більш кориснішим для компаній.</w:t>
      </w:r>
    </w:p>
    <w:p w14:paraId="614ADDEA" w14:textId="52605E50" w:rsidR="006C2ACE" w:rsidRDefault="006C2ACE"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Відповідно до графіку </w:t>
      </w:r>
      <w:proofErr w:type="spellStart"/>
      <w:r>
        <w:rPr>
          <w:rFonts w:ascii="Times New Roman" w:hAnsi="Times New Roman" w:cs="Times New Roman"/>
          <w:sz w:val="28"/>
          <w:lang w:val="uk-UA"/>
        </w:rPr>
        <w:t>Ганта</w:t>
      </w:r>
      <w:proofErr w:type="spellEnd"/>
      <w:r w:rsidR="00C26299">
        <w:rPr>
          <w:rFonts w:ascii="Times New Roman" w:hAnsi="Times New Roman" w:cs="Times New Roman"/>
          <w:sz w:val="28"/>
          <w:lang w:val="uk-UA"/>
        </w:rPr>
        <w:t>, проект розпочинається з  01.08.2024 до 02.03.2025</w:t>
      </w:r>
      <w:r>
        <w:rPr>
          <w:rFonts w:ascii="Times New Roman" w:hAnsi="Times New Roman" w:cs="Times New Roman"/>
          <w:sz w:val="28"/>
          <w:lang w:val="uk-UA"/>
        </w:rPr>
        <w:t>. Потім платформа запускається для користування.</w:t>
      </w:r>
    </w:p>
    <w:p w14:paraId="103041A3" w14:textId="77777777" w:rsidR="006C2ACE" w:rsidRPr="00504B07" w:rsidRDefault="006C2ACE" w:rsidP="006F672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Перший рік буде збитковим, але вже протягом 2-х років окупиться вкладений капітал, та буде збільшуватись прибуток. </w:t>
      </w:r>
    </w:p>
    <w:p w14:paraId="726478BB" w14:textId="2C4E3758" w:rsidR="009706A4" w:rsidRPr="009706A4" w:rsidRDefault="009706A4" w:rsidP="00743230">
      <w:pPr>
        <w:spacing w:after="0" w:line="360" w:lineRule="auto"/>
        <w:ind w:firstLine="709"/>
        <w:rPr>
          <w:rFonts w:ascii="Times New Roman" w:hAnsi="Times New Roman" w:cs="Times New Roman"/>
          <w:sz w:val="28"/>
          <w:szCs w:val="28"/>
          <w:lang w:val="uk-UA"/>
        </w:rPr>
      </w:pPr>
    </w:p>
    <w:p w14:paraId="214B71F8" w14:textId="77777777" w:rsidR="003C1E9B" w:rsidRDefault="003C1E9B" w:rsidP="001F7AA8">
      <w:pPr>
        <w:spacing w:after="0" w:line="360" w:lineRule="auto"/>
        <w:ind w:firstLine="709"/>
        <w:jc w:val="both"/>
        <w:rPr>
          <w:rFonts w:ascii="Times New Roman" w:hAnsi="Times New Roman" w:cs="Times New Roman"/>
          <w:sz w:val="28"/>
          <w:szCs w:val="28"/>
          <w:lang w:val="uk-UA"/>
        </w:rPr>
      </w:pPr>
    </w:p>
    <w:p w14:paraId="59159E64" w14:textId="77777777" w:rsidR="00CE045F" w:rsidRDefault="00CE045F" w:rsidP="001F7AA8">
      <w:pPr>
        <w:spacing w:after="0" w:line="360" w:lineRule="auto"/>
        <w:ind w:firstLine="709"/>
        <w:jc w:val="both"/>
        <w:rPr>
          <w:rFonts w:ascii="Times New Roman" w:hAnsi="Times New Roman" w:cs="Times New Roman"/>
          <w:sz w:val="28"/>
          <w:szCs w:val="28"/>
          <w:lang w:val="uk-UA"/>
        </w:rPr>
      </w:pPr>
    </w:p>
    <w:p w14:paraId="5FC4B144" w14:textId="77777777" w:rsidR="001F7AA8" w:rsidRDefault="001F7AA8" w:rsidP="001F7AA8">
      <w:pPr>
        <w:spacing w:after="0" w:line="360" w:lineRule="auto"/>
        <w:ind w:firstLine="709"/>
        <w:jc w:val="both"/>
        <w:rPr>
          <w:rFonts w:ascii="Times New Roman" w:hAnsi="Times New Roman" w:cs="Times New Roman"/>
          <w:sz w:val="28"/>
          <w:szCs w:val="28"/>
          <w:lang w:val="uk-UA"/>
        </w:rPr>
      </w:pPr>
    </w:p>
    <w:p w14:paraId="589BF8B0" w14:textId="77777777" w:rsidR="001F7AA8" w:rsidRDefault="001F7AA8" w:rsidP="001F7AA8">
      <w:pPr>
        <w:spacing w:after="0" w:line="360" w:lineRule="auto"/>
        <w:ind w:firstLine="709"/>
        <w:jc w:val="both"/>
        <w:rPr>
          <w:rFonts w:ascii="Times New Roman" w:hAnsi="Times New Roman" w:cs="Times New Roman"/>
          <w:sz w:val="28"/>
          <w:szCs w:val="28"/>
          <w:lang w:val="uk-UA"/>
        </w:rPr>
      </w:pPr>
    </w:p>
    <w:p w14:paraId="0D8798C9" w14:textId="77777777" w:rsidR="001F7AA8" w:rsidRPr="003C1E9B" w:rsidRDefault="001F7AA8" w:rsidP="001F7AA8">
      <w:pPr>
        <w:spacing w:after="0" w:line="360" w:lineRule="auto"/>
        <w:ind w:firstLine="709"/>
        <w:jc w:val="both"/>
        <w:rPr>
          <w:rFonts w:ascii="Times New Roman" w:hAnsi="Times New Roman" w:cs="Times New Roman"/>
          <w:sz w:val="28"/>
          <w:szCs w:val="28"/>
          <w:lang w:val="uk-UA"/>
        </w:rPr>
      </w:pPr>
    </w:p>
    <w:p w14:paraId="4FB68F3C" w14:textId="797C6A7A" w:rsidR="004A506B" w:rsidRPr="004C6DEC" w:rsidRDefault="00DD2D20" w:rsidP="006F6723">
      <w:pPr>
        <w:tabs>
          <w:tab w:val="left" w:pos="4125"/>
        </w:tabs>
        <w:spacing w:after="0" w:line="360" w:lineRule="auto"/>
        <w:ind w:firstLine="709"/>
        <w:jc w:val="center"/>
        <w:rPr>
          <w:rFonts w:ascii="Times New Roman" w:hAnsi="Times New Roman" w:cs="Times New Roman"/>
          <w:b/>
          <w:sz w:val="28"/>
          <w:lang w:val="uk-UA"/>
        </w:rPr>
      </w:pPr>
      <w:r w:rsidRPr="004C6DEC">
        <w:rPr>
          <w:rFonts w:ascii="Times New Roman" w:hAnsi="Times New Roman" w:cs="Times New Roman"/>
          <w:b/>
          <w:sz w:val="28"/>
          <w:lang w:val="uk-UA"/>
        </w:rPr>
        <w:lastRenderedPageBreak/>
        <w:t>СПИСОК ВИКОРИСТАНИХ ДЖЕРЕЛ</w:t>
      </w:r>
    </w:p>
    <w:p w14:paraId="52D7F8A6" w14:textId="77777777" w:rsidR="00DD2D20" w:rsidRDefault="00DD2D20" w:rsidP="006F6723">
      <w:pPr>
        <w:widowControl w:val="0"/>
        <w:tabs>
          <w:tab w:val="left" w:pos="4125"/>
        </w:tabs>
        <w:adjustRightInd w:val="0"/>
        <w:snapToGrid w:val="0"/>
        <w:spacing w:after="0" w:line="360" w:lineRule="auto"/>
        <w:ind w:firstLine="709"/>
        <w:jc w:val="both"/>
        <w:rPr>
          <w:rFonts w:ascii="Times New Roman" w:hAnsi="Times New Roman" w:cs="Times New Roman"/>
          <w:sz w:val="28"/>
          <w:lang w:val="uk-UA"/>
        </w:rPr>
      </w:pPr>
    </w:p>
    <w:p w14:paraId="7D4D79CA"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F22C71">
        <w:rPr>
          <w:rFonts w:ascii="Times New Roman" w:hAnsi="Times New Roman" w:cs="Times New Roman"/>
          <w:sz w:val="28"/>
          <w:lang w:val="uk-UA"/>
        </w:rPr>
        <w:t xml:space="preserve">І. В. Струтинська. Бренд-менеджмент: теорія і практика : </w:t>
      </w:r>
      <w:proofErr w:type="spellStart"/>
      <w:r w:rsidRPr="00F22C71">
        <w:rPr>
          <w:rFonts w:ascii="Times New Roman" w:hAnsi="Times New Roman" w:cs="Times New Roman"/>
          <w:sz w:val="28"/>
          <w:lang w:val="uk-UA"/>
        </w:rPr>
        <w:t>навч</w:t>
      </w:r>
      <w:proofErr w:type="spellEnd"/>
      <w:r w:rsidRPr="00F22C71">
        <w:rPr>
          <w:rFonts w:ascii="Times New Roman" w:hAnsi="Times New Roman" w:cs="Times New Roman"/>
          <w:sz w:val="28"/>
          <w:lang w:val="uk-UA"/>
        </w:rPr>
        <w:t xml:space="preserve">. </w:t>
      </w:r>
      <w:proofErr w:type="spellStart"/>
      <w:r w:rsidRPr="00F22C71">
        <w:rPr>
          <w:rFonts w:ascii="Times New Roman" w:hAnsi="Times New Roman" w:cs="Times New Roman"/>
          <w:sz w:val="28"/>
          <w:lang w:val="uk-UA"/>
        </w:rPr>
        <w:t>посіб</w:t>
      </w:r>
      <w:proofErr w:type="spellEnd"/>
      <w:r w:rsidRPr="00F22C71">
        <w:rPr>
          <w:rFonts w:ascii="Times New Roman" w:hAnsi="Times New Roman" w:cs="Times New Roman"/>
          <w:sz w:val="28"/>
          <w:lang w:val="uk-UA"/>
        </w:rPr>
        <w:t>. Тернопіль. 2015. 204 с.</w:t>
      </w:r>
    </w:p>
    <w:p w14:paraId="20462CE0"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F22C71">
        <w:rPr>
          <w:rFonts w:ascii="Times New Roman" w:hAnsi="Times New Roman" w:cs="Times New Roman"/>
          <w:sz w:val="28"/>
          <w:lang w:val="uk-UA"/>
        </w:rPr>
        <w:t>Перевозова</w:t>
      </w:r>
      <w:proofErr w:type="spellEnd"/>
      <w:r w:rsidRPr="00F22C71">
        <w:rPr>
          <w:rFonts w:ascii="Times New Roman" w:hAnsi="Times New Roman" w:cs="Times New Roman"/>
          <w:sz w:val="28"/>
          <w:lang w:val="uk-UA"/>
        </w:rPr>
        <w:t xml:space="preserve"> І. В., </w:t>
      </w:r>
      <w:proofErr w:type="spellStart"/>
      <w:r w:rsidRPr="00F22C71">
        <w:rPr>
          <w:rFonts w:ascii="Times New Roman" w:hAnsi="Times New Roman" w:cs="Times New Roman"/>
          <w:sz w:val="28"/>
          <w:lang w:val="uk-UA"/>
        </w:rPr>
        <w:t>Жарська</w:t>
      </w:r>
      <w:proofErr w:type="spellEnd"/>
      <w:r w:rsidRPr="00F22C71">
        <w:rPr>
          <w:rFonts w:ascii="Times New Roman" w:hAnsi="Times New Roman" w:cs="Times New Roman"/>
          <w:sz w:val="28"/>
          <w:lang w:val="uk-UA"/>
        </w:rPr>
        <w:t xml:space="preserve"> Т. М. Розробка стратегії просування бренду як дієвий інструмент бренд-менеджменту. </w:t>
      </w:r>
      <w:r w:rsidRPr="00F22C71">
        <w:rPr>
          <w:rFonts w:ascii="Times New Roman" w:hAnsi="Times New Roman" w:cs="Times New Roman"/>
          <w:i/>
          <w:iCs/>
          <w:sz w:val="28"/>
          <w:lang w:val="uk-UA"/>
        </w:rPr>
        <w:t>Економіка та суспільство</w:t>
      </w:r>
      <w:r w:rsidRPr="00F22C71">
        <w:rPr>
          <w:rFonts w:ascii="Times New Roman" w:hAnsi="Times New Roman" w:cs="Times New Roman"/>
          <w:sz w:val="28"/>
          <w:lang w:val="uk-UA"/>
        </w:rPr>
        <w:t>. 2023. Вип. 53. 6 с.</w:t>
      </w:r>
      <w:r>
        <w:rPr>
          <w:rFonts w:ascii="Times New Roman" w:hAnsi="Times New Roman" w:cs="Times New Roman"/>
          <w:sz w:val="28"/>
          <w:lang w:val="uk-UA"/>
        </w:rPr>
        <w:t xml:space="preserve"> </w:t>
      </w:r>
      <w:r w:rsidRPr="004A1919">
        <w:rPr>
          <w:rFonts w:ascii="Times New Roman" w:hAnsi="Times New Roman" w:cs="Times New Roman"/>
          <w:sz w:val="28"/>
          <w:lang w:val="uk-UA"/>
        </w:rPr>
        <w:t xml:space="preserve">URL: </w:t>
      </w:r>
      <w:hyperlink r:id="rId10" w:history="1">
        <w:r w:rsidRPr="00913C22">
          <w:rPr>
            <w:rStyle w:val="a3"/>
            <w:rFonts w:ascii="Times New Roman" w:hAnsi="Times New Roman" w:cs="Times New Roman"/>
            <w:sz w:val="28"/>
            <w:lang w:val="uk-UA"/>
          </w:rPr>
          <w:t>https://doi.org/10.32782/2524-0072/2023-53-76</w:t>
        </w:r>
      </w:hyperlink>
      <w:r>
        <w:rPr>
          <w:rFonts w:ascii="Times New Roman" w:hAnsi="Times New Roman" w:cs="Times New Roman"/>
          <w:sz w:val="28"/>
          <w:lang w:val="uk-UA"/>
        </w:rPr>
        <w:t>.</w:t>
      </w:r>
    </w:p>
    <w:p w14:paraId="3F3455D5"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F22E6F">
        <w:rPr>
          <w:rFonts w:ascii="Times New Roman" w:hAnsi="Times New Roman" w:cs="Times New Roman"/>
          <w:sz w:val="28"/>
          <w:lang w:val="uk-UA"/>
        </w:rPr>
        <w:t>Професіоналізація менеджменту</w:t>
      </w:r>
      <w:r w:rsidRPr="007E0730">
        <w:rPr>
          <w:rFonts w:ascii="Times New Roman" w:hAnsi="Times New Roman" w:cs="Times New Roman"/>
          <w:sz w:val="28"/>
          <w:lang w:val="uk-UA"/>
        </w:rPr>
        <w:t xml:space="preserve">: інноваційна парадигма в контексті Індустрія 4.0 : майстер-клас, матеріали </w:t>
      </w:r>
      <w:proofErr w:type="spellStart"/>
      <w:r w:rsidRPr="007E0730">
        <w:rPr>
          <w:rFonts w:ascii="Times New Roman" w:hAnsi="Times New Roman" w:cs="Times New Roman"/>
          <w:sz w:val="28"/>
          <w:lang w:val="uk-UA"/>
        </w:rPr>
        <w:t>науковометодологічного</w:t>
      </w:r>
      <w:proofErr w:type="spellEnd"/>
      <w:r w:rsidRPr="007E0730">
        <w:rPr>
          <w:rFonts w:ascii="Times New Roman" w:hAnsi="Times New Roman" w:cs="Times New Roman"/>
          <w:sz w:val="28"/>
          <w:lang w:val="uk-UA"/>
        </w:rPr>
        <w:t xml:space="preserve"> семінару / Едуард Кузнєцов.  </w:t>
      </w:r>
      <w:r w:rsidRPr="0078588F">
        <w:rPr>
          <w:rFonts w:ascii="Times New Roman" w:hAnsi="Times New Roman" w:cs="Times New Roman"/>
          <w:sz w:val="28"/>
          <w:lang w:val="uk-UA"/>
        </w:rPr>
        <w:t>– Одеса : Фенікс, 2022.  – 130 с.</w:t>
      </w:r>
    </w:p>
    <w:p w14:paraId="55CD98A8"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 xml:space="preserve">Гайворонська  І. В. Сучасні підходи до брендингу територій, особливості брендингу </w:t>
      </w:r>
      <w:proofErr w:type="spellStart"/>
      <w:r w:rsidRPr="00884785">
        <w:rPr>
          <w:rFonts w:ascii="Times New Roman" w:hAnsi="Times New Roman" w:cs="Times New Roman"/>
          <w:sz w:val="28"/>
          <w:lang w:val="uk-UA"/>
        </w:rPr>
        <w:t>дестинацій</w:t>
      </w:r>
      <w:proofErr w:type="spellEnd"/>
      <w:r w:rsidRPr="00884785">
        <w:rPr>
          <w:rFonts w:ascii="Times New Roman" w:hAnsi="Times New Roman" w:cs="Times New Roman"/>
          <w:sz w:val="28"/>
          <w:lang w:val="uk-UA"/>
        </w:rPr>
        <w:t xml:space="preserve">. </w:t>
      </w:r>
      <w:r w:rsidRPr="00884785">
        <w:rPr>
          <w:rFonts w:ascii="Times New Roman" w:hAnsi="Times New Roman" w:cs="Times New Roman"/>
          <w:i/>
          <w:sz w:val="28"/>
          <w:lang w:val="uk-UA"/>
        </w:rPr>
        <w:t>«Наука і освіта в інтелектуально-інноваційному розвитку суспільства»</w:t>
      </w:r>
      <w:r w:rsidRPr="00884785">
        <w:rPr>
          <w:rFonts w:ascii="Times New Roman" w:hAnsi="Times New Roman" w:cs="Times New Roman"/>
          <w:sz w:val="28"/>
          <w:lang w:val="uk-UA"/>
        </w:rPr>
        <w:t>, матеріали Міжнародної науково-практичної конференції. Тернопіль: ФОП Паляниця В. А., 2019. С. 24-26.</w:t>
      </w:r>
    </w:p>
    <w:p w14:paraId="4B663B6C"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szCs w:val="28"/>
        </w:rPr>
        <w:t>Садченко</w:t>
      </w:r>
      <w:proofErr w:type="spellEnd"/>
      <w:r w:rsidRPr="00884785">
        <w:rPr>
          <w:rFonts w:ascii="Times New Roman" w:hAnsi="Times New Roman" w:cs="Times New Roman"/>
          <w:sz w:val="28"/>
          <w:szCs w:val="28"/>
        </w:rPr>
        <w:t xml:space="preserve"> О. В., </w:t>
      </w:r>
      <w:proofErr w:type="spellStart"/>
      <w:r w:rsidRPr="00884785">
        <w:rPr>
          <w:rFonts w:ascii="Times New Roman" w:hAnsi="Times New Roman" w:cs="Times New Roman"/>
          <w:sz w:val="28"/>
          <w:szCs w:val="28"/>
        </w:rPr>
        <w:t>Гайворонська</w:t>
      </w:r>
      <w:proofErr w:type="spellEnd"/>
      <w:r w:rsidRPr="00884785">
        <w:rPr>
          <w:rFonts w:ascii="Times New Roman" w:hAnsi="Times New Roman" w:cs="Times New Roman"/>
          <w:sz w:val="28"/>
          <w:szCs w:val="28"/>
        </w:rPr>
        <w:t xml:space="preserve"> І. В. </w:t>
      </w:r>
      <w:proofErr w:type="spellStart"/>
      <w:r w:rsidRPr="00884785">
        <w:rPr>
          <w:rFonts w:ascii="Times New Roman" w:hAnsi="Times New Roman" w:cs="Times New Roman"/>
          <w:color w:val="000000"/>
          <w:sz w:val="28"/>
          <w:szCs w:val="28"/>
        </w:rPr>
        <w:t>Мережевоцентричний</w:t>
      </w:r>
      <w:proofErr w:type="spellEnd"/>
      <w:r w:rsidRPr="00884785">
        <w:rPr>
          <w:rFonts w:ascii="Times New Roman" w:hAnsi="Times New Roman" w:cs="Times New Roman"/>
          <w:color w:val="000000"/>
          <w:sz w:val="28"/>
          <w:szCs w:val="28"/>
        </w:rPr>
        <w:t xml:space="preserve"> </w:t>
      </w:r>
      <w:proofErr w:type="spellStart"/>
      <w:proofErr w:type="gramStart"/>
      <w:r w:rsidRPr="00884785">
        <w:rPr>
          <w:rFonts w:ascii="Times New Roman" w:hAnsi="Times New Roman" w:cs="Times New Roman"/>
          <w:color w:val="000000"/>
          <w:sz w:val="28"/>
          <w:szCs w:val="28"/>
        </w:rPr>
        <w:t>п</w:t>
      </w:r>
      <w:proofErr w:type="gramEnd"/>
      <w:r w:rsidRPr="00884785">
        <w:rPr>
          <w:rFonts w:ascii="Times New Roman" w:hAnsi="Times New Roman" w:cs="Times New Roman"/>
          <w:color w:val="000000"/>
          <w:sz w:val="28"/>
          <w:szCs w:val="28"/>
        </w:rPr>
        <w:t>ідхід</w:t>
      </w:r>
      <w:proofErr w:type="spellEnd"/>
      <w:r w:rsidRPr="00884785">
        <w:rPr>
          <w:rFonts w:ascii="Times New Roman" w:hAnsi="Times New Roman" w:cs="Times New Roman"/>
          <w:color w:val="000000"/>
          <w:sz w:val="28"/>
          <w:szCs w:val="28"/>
        </w:rPr>
        <w:t xml:space="preserve"> </w:t>
      </w:r>
      <w:r w:rsidRPr="00884785">
        <w:rPr>
          <w:rFonts w:ascii="Times New Roman" w:hAnsi="Times New Roman" w:cs="Times New Roman"/>
          <w:sz w:val="28"/>
          <w:szCs w:val="28"/>
        </w:rPr>
        <w:t xml:space="preserve">до </w:t>
      </w:r>
      <w:proofErr w:type="spellStart"/>
      <w:r w:rsidRPr="00884785">
        <w:rPr>
          <w:rFonts w:ascii="Times New Roman" w:hAnsi="Times New Roman" w:cs="Times New Roman"/>
          <w:sz w:val="28"/>
          <w:szCs w:val="28"/>
        </w:rPr>
        <w:t>управління</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підприємствами</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туристичних</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дестинацій</w:t>
      </w:r>
      <w:proofErr w:type="spellEnd"/>
      <w:r w:rsidRPr="00884785">
        <w:rPr>
          <w:rFonts w:ascii="Times New Roman" w:hAnsi="Times New Roman" w:cs="Times New Roman"/>
          <w:sz w:val="28"/>
          <w:szCs w:val="28"/>
        </w:rPr>
        <w:t xml:space="preserve">. </w:t>
      </w:r>
      <w:hyperlink r:id="rId11" w:history="1">
        <w:r w:rsidRPr="00884785">
          <w:rPr>
            <w:rStyle w:val="a3"/>
            <w:rFonts w:ascii="Times New Roman" w:hAnsi="Times New Roman" w:cs="Times New Roman"/>
            <w:sz w:val="28"/>
            <w:szCs w:val="28"/>
            <w:lang w:val="uk-UA"/>
          </w:rPr>
          <w:t>Проблеми системного підходу в економіці</w:t>
        </w:r>
      </w:hyperlink>
      <w:r w:rsidRPr="00884785">
        <w:rPr>
          <w:rFonts w:ascii="Times New Roman" w:hAnsi="Times New Roman" w:cs="Times New Roman"/>
          <w:sz w:val="28"/>
          <w:szCs w:val="28"/>
        </w:rPr>
        <w:t xml:space="preserve">. 2019. </w:t>
      </w:r>
      <w:proofErr w:type="spellStart"/>
      <w:r w:rsidRPr="00884785">
        <w:rPr>
          <w:rFonts w:ascii="Times New Roman" w:hAnsi="Times New Roman" w:cs="Times New Roman"/>
          <w:sz w:val="28"/>
          <w:szCs w:val="28"/>
        </w:rPr>
        <w:t>Випуск</w:t>
      </w:r>
      <w:proofErr w:type="spellEnd"/>
      <w:r w:rsidRPr="00884785">
        <w:rPr>
          <w:rFonts w:ascii="Times New Roman" w:hAnsi="Times New Roman" w:cs="Times New Roman"/>
          <w:sz w:val="28"/>
          <w:szCs w:val="28"/>
        </w:rPr>
        <w:t xml:space="preserve"> 4(72). С. 106-113. </w:t>
      </w:r>
    </w:p>
    <w:p w14:paraId="2C0288A2" w14:textId="77777777" w:rsidR="00CB1EF7" w:rsidRPr="0095193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951937">
        <w:rPr>
          <w:rFonts w:ascii="Times New Roman" w:hAnsi="Times New Roman" w:cs="Times New Roman"/>
          <w:sz w:val="28"/>
          <w:lang w:val="uk-UA"/>
        </w:rPr>
        <w:t>Теоретико-методичні</w:t>
      </w:r>
      <w:proofErr w:type="spellEnd"/>
      <w:r w:rsidRPr="00951937">
        <w:rPr>
          <w:rFonts w:ascii="Times New Roman" w:hAnsi="Times New Roman" w:cs="Times New Roman"/>
          <w:sz w:val="28"/>
          <w:lang w:val="uk-UA"/>
        </w:rPr>
        <w:t xml:space="preserve"> основи управління </w:t>
      </w:r>
      <w:proofErr w:type="spellStart"/>
      <w:r w:rsidRPr="00951937">
        <w:rPr>
          <w:rFonts w:ascii="Times New Roman" w:hAnsi="Times New Roman" w:cs="Times New Roman"/>
          <w:sz w:val="28"/>
          <w:lang w:val="uk-UA"/>
        </w:rPr>
        <w:t>соцієтальними</w:t>
      </w:r>
      <w:proofErr w:type="spellEnd"/>
      <w:r w:rsidRPr="00951937">
        <w:rPr>
          <w:rFonts w:ascii="Times New Roman" w:hAnsi="Times New Roman" w:cs="Times New Roman"/>
          <w:sz w:val="28"/>
          <w:lang w:val="uk-UA"/>
        </w:rPr>
        <w:t xml:space="preserve"> системами в умовах інноваційно-екологічного розвитку: </w:t>
      </w:r>
      <w:r>
        <w:rPr>
          <w:rFonts w:ascii="Times New Roman" w:hAnsi="Times New Roman" w:cs="Times New Roman"/>
          <w:sz w:val="28"/>
          <w:lang w:val="uk-UA"/>
        </w:rPr>
        <w:t>маркетингові аспекти : монографі</w:t>
      </w:r>
      <w:r w:rsidRPr="00951937">
        <w:rPr>
          <w:rFonts w:ascii="Times New Roman" w:hAnsi="Times New Roman" w:cs="Times New Roman"/>
          <w:sz w:val="28"/>
          <w:lang w:val="uk-UA"/>
        </w:rPr>
        <w:t xml:space="preserve">я / під ред. </w:t>
      </w:r>
      <w:proofErr w:type="spellStart"/>
      <w:r w:rsidRPr="00951937">
        <w:rPr>
          <w:rFonts w:ascii="Times New Roman" w:hAnsi="Times New Roman" w:cs="Times New Roman"/>
          <w:sz w:val="28"/>
          <w:lang w:val="uk-UA"/>
        </w:rPr>
        <w:t>д.е.н</w:t>
      </w:r>
      <w:proofErr w:type="spellEnd"/>
      <w:r w:rsidRPr="00951937">
        <w:rPr>
          <w:rFonts w:ascii="Times New Roman" w:hAnsi="Times New Roman" w:cs="Times New Roman"/>
          <w:sz w:val="28"/>
          <w:lang w:val="uk-UA"/>
        </w:rPr>
        <w:t xml:space="preserve">., проф. </w:t>
      </w:r>
      <w:proofErr w:type="spellStart"/>
      <w:r w:rsidRPr="00951937">
        <w:rPr>
          <w:rFonts w:ascii="Times New Roman" w:hAnsi="Times New Roman" w:cs="Times New Roman"/>
          <w:sz w:val="28"/>
          <w:lang w:val="uk-UA"/>
        </w:rPr>
        <w:t>Садченко</w:t>
      </w:r>
      <w:proofErr w:type="spellEnd"/>
      <w:r w:rsidRPr="00951937">
        <w:rPr>
          <w:rFonts w:ascii="Times New Roman" w:hAnsi="Times New Roman" w:cs="Times New Roman"/>
          <w:sz w:val="28"/>
          <w:lang w:val="uk-UA"/>
        </w:rPr>
        <w:t xml:space="preserve"> О.В., </w:t>
      </w:r>
      <w:proofErr w:type="spellStart"/>
      <w:r w:rsidRPr="00951937">
        <w:rPr>
          <w:rFonts w:ascii="Times New Roman" w:hAnsi="Times New Roman" w:cs="Times New Roman"/>
          <w:sz w:val="28"/>
          <w:lang w:val="uk-UA"/>
        </w:rPr>
        <w:t>к.ф.-м.н</w:t>
      </w:r>
      <w:proofErr w:type="spellEnd"/>
      <w:r w:rsidRPr="00951937">
        <w:rPr>
          <w:rFonts w:ascii="Times New Roman" w:hAnsi="Times New Roman" w:cs="Times New Roman"/>
          <w:sz w:val="28"/>
          <w:lang w:val="uk-UA"/>
        </w:rPr>
        <w:t xml:space="preserve">., доц. </w:t>
      </w:r>
      <w:proofErr w:type="spellStart"/>
      <w:r w:rsidRPr="00951937">
        <w:rPr>
          <w:rFonts w:ascii="Times New Roman" w:hAnsi="Times New Roman" w:cs="Times New Roman"/>
          <w:sz w:val="28"/>
          <w:lang w:val="uk-UA"/>
        </w:rPr>
        <w:t>Робула</w:t>
      </w:r>
      <w:proofErr w:type="spellEnd"/>
      <w:r w:rsidRPr="00951937">
        <w:rPr>
          <w:rFonts w:ascii="Times New Roman" w:hAnsi="Times New Roman" w:cs="Times New Roman"/>
          <w:sz w:val="28"/>
          <w:lang w:val="uk-UA"/>
        </w:rPr>
        <w:t xml:space="preserve"> Ю.В. Одеса: ОНУ імені І.І. Мечникова МОН України, 2020. 92 с.</w:t>
      </w:r>
    </w:p>
    <w:p w14:paraId="784085FD"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color w:val="000000"/>
          <w:sz w:val="28"/>
          <w:szCs w:val="28"/>
          <w:lang w:val="uk-UA"/>
        </w:rPr>
        <w:t>Бренд-менеджмент [Електронний ресурс] : електронні м</w:t>
      </w:r>
      <w:r w:rsidRPr="00884785">
        <w:rPr>
          <w:rFonts w:ascii="Times New Roman" w:hAnsi="Times New Roman" w:cs="Times New Roman"/>
          <w:sz w:val="28"/>
          <w:szCs w:val="28"/>
          <w:lang w:val="uk-UA"/>
        </w:rPr>
        <w:t xml:space="preserve">етодичні рекомендації для вивчення навчальної дисципліни для здобувачів першого (бакалаврського) рівня вищої освіти галузі знань 07 </w:t>
      </w:r>
      <w:r w:rsidRPr="00884785">
        <w:rPr>
          <w:rFonts w:ascii="Times New Roman" w:hAnsi="Times New Roman" w:cs="Times New Roman"/>
          <w:color w:val="000000"/>
          <w:sz w:val="28"/>
          <w:szCs w:val="28"/>
          <w:lang w:val="uk-UA"/>
        </w:rPr>
        <w:t xml:space="preserve">«Управління та адміністрування» </w:t>
      </w:r>
      <w:r w:rsidRPr="00884785">
        <w:rPr>
          <w:rFonts w:ascii="Times New Roman" w:hAnsi="Times New Roman" w:cs="Times New Roman"/>
          <w:sz w:val="28"/>
          <w:szCs w:val="28"/>
          <w:lang w:val="uk-UA"/>
        </w:rPr>
        <w:t>/ уклад. І.</w:t>
      </w:r>
      <w:r w:rsidRPr="00951937">
        <w:rPr>
          <w:rFonts w:ascii="Times New Roman" w:hAnsi="Times New Roman" w:cs="Times New Roman"/>
          <w:sz w:val="28"/>
          <w:szCs w:val="28"/>
          <w:lang w:val="en-US"/>
        </w:rPr>
        <w:t> </w:t>
      </w:r>
      <w:r w:rsidRPr="00884785">
        <w:rPr>
          <w:rFonts w:ascii="Times New Roman" w:hAnsi="Times New Roman" w:cs="Times New Roman"/>
          <w:sz w:val="28"/>
          <w:szCs w:val="28"/>
          <w:lang w:val="uk-UA"/>
        </w:rPr>
        <w:t>В.</w:t>
      </w:r>
      <w:r w:rsidRPr="00951937">
        <w:rPr>
          <w:rFonts w:ascii="Times New Roman" w:hAnsi="Times New Roman" w:cs="Times New Roman"/>
          <w:sz w:val="28"/>
          <w:szCs w:val="28"/>
          <w:lang w:val="en-US"/>
        </w:rPr>
        <w:t> </w:t>
      </w:r>
      <w:r w:rsidRPr="00884785">
        <w:rPr>
          <w:rFonts w:ascii="Times New Roman" w:hAnsi="Times New Roman" w:cs="Times New Roman"/>
          <w:sz w:val="28"/>
          <w:szCs w:val="28"/>
          <w:lang w:val="uk-UA"/>
        </w:rPr>
        <w:t>Гайворонська. – Одеса, 2023. – 36 с</w:t>
      </w:r>
      <w:r>
        <w:rPr>
          <w:rFonts w:ascii="Times New Roman" w:hAnsi="Times New Roman" w:cs="Times New Roman"/>
          <w:sz w:val="28"/>
          <w:szCs w:val="28"/>
          <w:lang w:val="uk-UA"/>
        </w:rPr>
        <w:t>.</w:t>
      </w:r>
    </w:p>
    <w:p w14:paraId="5E6144A0"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Мельничук Л. С.</w:t>
      </w:r>
      <w:r w:rsidRPr="00884785">
        <w:rPr>
          <w:rFonts w:ascii="Times New Roman" w:hAnsi="Times New Roman" w:cs="Times New Roman"/>
          <w:sz w:val="28"/>
        </w:rPr>
        <w:t xml:space="preserve"> Бренд-менеджмент </w:t>
      </w:r>
      <w:proofErr w:type="spellStart"/>
      <w:proofErr w:type="gramStart"/>
      <w:r w:rsidRPr="00884785">
        <w:rPr>
          <w:rFonts w:ascii="Times New Roman" w:hAnsi="Times New Roman" w:cs="Times New Roman"/>
          <w:sz w:val="28"/>
        </w:rPr>
        <w:t>п</w:t>
      </w:r>
      <w:proofErr w:type="gramEnd"/>
      <w:r w:rsidRPr="00884785">
        <w:rPr>
          <w:rFonts w:ascii="Times New Roman" w:hAnsi="Times New Roman" w:cs="Times New Roman"/>
          <w:sz w:val="28"/>
        </w:rPr>
        <w:t>ідприємств</w:t>
      </w:r>
      <w:proofErr w:type="spellEnd"/>
      <w:r w:rsidRPr="00884785">
        <w:rPr>
          <w:rFonts w:ascii="Times New Roman" w:hAnsi="Times New Roman" w:cs="Times New Roman"/>
          <w:sz w:val="28"/>
        </w:rPr>
        <w:t xml:space="preserve"> як фактор </w:t>
      </w:r>
      <w:proofErr w:type="spellStart"/>
      <w:r w:rsidRPr="00884785">
        <w:rPr>
          <w:rFonts w:ascii="Times New Roman" w:hAnsi="Times New Roman" w:cs="Times New Roman"/>
          <w:sz w:val="28"/>
        </w:rPr>
        <w:t>успішності</w:t>
      </w:r>
      <w:proofErr w:type="spellEnd"/>
      <w:r w:rsidRPr="00884785">
        <w:rPr>
          <w:rFonts w:ascii="Times New Roman" w:hAnsi="Times New Roman" w:cs="Times New Roman"/>
          <w:sz w:val="28"/>
        </w:rPr>
        <w:t xml:space="preserve"> на ринку.</w:t>
      </w:r>
      <w:r w:rsidRPr="004A506B">
        <w:t xml:space="preserve"> </w:t>
      </w:r>
      <w:proofErr w:type="spellStart"/>
      <w:r w:rsidRPr="00884785">
        <w:rPr>
          <w:rFonts w:ascii="Times New Roman" w:hAnsi="Times New Roman" w:cs="Times New Roman"/>
          <w:i/>
          <w:sz w:val="28"/>
        </w:rPr>
        <w:t>Наукові</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праці</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Економіка</w:t>
      </w:r>
      <w:proofErr w:type="spellEnd"/>
      <w:r w:rsidRPr="00884785">
        <w:rPr>
          <w:rFonts w:ascii="Times New Roman" w:hAnsi="Times New Roman" w:cs="Times New Roman"/>
          <w:i/>
          <w:sz w:val="28"/>
        </w:rPr>
        <w:t>.</w:t>
      </w:r>
      <w:r w:rsidRPr="004A506B">
        <w:t xml:space="preserve"> </w:t>
      </w:r>
      <w:r w:rsidRPr="00884785">
        <w:rPr>
          <w:rFonts w:ascii="Times New Roman" w:hAnsi="Times New Roman" w:cs="Times New Roman"/>
          <w:sz w:val="28"/>
        </w:rPr>
        <w:t xml:space="preserve">2018. </w:t>
      </w:r>
      <w:proofErr w:type="spellStart"/>
      <w:r w:rsidRPr="00884785">
        <w:rPr>
          <w:rFonts w:ascii="Times New Roman" w:hAnsi="Times New Roman" w:cs="Times New Roman"/>
          <w:sz w:val="28"/>
        </w:rPr>
        <w:t>Вип</w:t>
      </w:r>
      <w:proofErr w:type="spellEnd"/>
      <w:r w:rsidRPr="00884785">
        <w:rPr>
          <w:rFonts w:ascii="Times New Roman" w:hAnsi="Times New Roman" w:cs="Times New Roman"/>
          <w:sz w:val="28"/>
        </w:rPr>
        <w:t>. 300.</w:t>
      </w:r>
      <w:r w:rsidRPr="00884785">
        <w:rPr>
          <w:rFonts w:ascii="Times New Roman" w:hAnsi="Times New Roman" w:cs="Times New Roman"/>
          <w:i/>
          <w:sz w:val="28"/>
        </w:rPr>
        <w:t xml:space="preserve"> </w:t>
      </w:r>
      <w:r w:rsidRPr="00884785">
        <w:rPr>
          <w:rFonts w:ascii="Times New Roman" w:hAnsi="Times New Roman" w:cs="Times New Roman"/>
          <w:sz w:val="28"/>
        </w:rPr>
        <w:t>Том 312. С. 17-20</w:t>
      </w:r>
      <w:r w:rsidRPr="00884785">
        <w:rPr>
          <w:rFonts w:ascii="Times New Roman" w:hAnsi="Times New Roman" w:cs="Times New Roman"/>
          <w:sz w:val="28"/>
          <w:lang w:val="uk-UA"/>
        </w:rPr>
        <w:t>.</w:t>
      </w:r>
    </w:p>
    <w:p w14:paraId="5492A8C8"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lastRenderedPageBreak/>
        <w:t>Підгурська</w:t>
      </w:r>
      <w:proofErr w:type="spellEnd"/>
      <w:r w:rsidRPr="00884785">
        <w:rPr>
          <w:rFonts w:ascii="Times New Roman" w:hAnsi="Times New Roman" w:cs="Times New Roman"/>
          <w:sz w:val="28"/>
          <w:lang w:val="uk-UA"/>
        </w:rPr>
        <w:t xml:space="preserve">  В. О. Бренд-менеджмент: визначення сутності та місця в системі пов’язаних категорій. </w:t>
      </w:r>
      <w:r w:rsidRPr="00884785">
        <w:rPr>
          <w:rFonts w:ascii="Times New Roman" w:hAnsi="Times New Roman" w:cs="Times New Roman"/>
          <w:i/>
          <w:iCs/>
          <w:sz w:val="28"/>
          <w:lang w:val="uk-UA"/>
        </w:rPr>
        <w:t xml:space="preserve">Бізнес </w:t>
      </w:r>
      <w:proofErr w:type="spellStart"/>
      <w:r w:rsidRPr="00884785">
        <w:rPr>
          <w:rFonts w:ascii="Times New Roman" w:hAnsi="Times New Roman" w:cs="Times New Roman"/>
          <w:i/>
          <w:iCs/>
          <w:sz w:val="28"/>
          <w:lang w:val="uk-UA"/>
        </w:rPr>
        <w:t>інформ</w:t>
      </w:r>
      <w:proofErr w:type="spellEnd"/>
      <w:r w:rsidRPr="00884785">
        <w:rPr>
          <w:rFonts w:ascii="Times New Roman" w:hAnsi="Times New Roman" w:cs="Times New Roman"/>
          <w:sz w:val="28"/>
          <w:lang w:val="uk-UA"/>
        </w:rPr>
        <w:t xml:space="preserve">. 2021. </w:t>
      </w:r>
      <w:r w:rsidRPr="00884785">
        <w:rPr>
          <w:rFonts w:ascii="Times New Roman" w:hAnsi="Times New Roman" w:cs="Times New Roman"/>
          <w:iCs/>
          <w:sz w:val="28"/>
          <w:lang w:val="uk-UA"/>
        </w:rPr>
        <w:t>№7</w:t>
      </w:r>
      <w:r w:rsidRPr="00884785">
        <w:rPr>
          <w:rFonts w:ascii="Times New Roman" w:hAnsi="Times New Roman" w:cs="Times New Roman"/>
          <w:sz w:val="28"/>
          <w:lang w:val="uk-UA"/>
        </w:rPr>
        <w:t>. С. 242-247.</w:t>
      </w:r>
      <w:r>
        <w:rPr>
          <w:rFonts w:ascii="Times New Roman" w:hAnsi="Times New Roman" w:cs="Times New Roman"/>
          <w:sz w:val="28"/>
          <w:lang w:val="uk-UA"/>
        </w:rPr>
        <w:t xml:space="preserve"> </w:t>
      </w:r>
      <w:r w:rsidRPr="004A1919">
        <w:rPr>
          <w:rFonts w:ascii="Times New Roman" w:hAnsi="Times New Roman" w:cs="Times New Roman"/>
          <w:sz w:val="28"/>
          <w:lang w:val="en-US"/>
        </w:rPr>
        <w:t>URL: </w:t>
      </w:r>
      <w:hyperlink r:id="rId12" w:tgtFrame="_blank" w:history="1">
        <w:r w:rsidRPr="004A1919">
          <w:rPr>
            <w:rStyle w:val="a3"/>
            <w:rFonts w:ascii="Times New Roman" w:hAnsi="Times New Roman" w:cs="Times New Roman"/>
            <w:sz w:val="28"/>
            <w:lang w:val="en-US"/>
          </w:rPr>
          <w:t>https://doi.org/10.32983/2222-4459-2021-7-242-247</w:t>
        </w:r>
      </w:hyperlink>
      <w:r w:rsidRPr="004A1919">
        <w:rPr>
          <w:rFonts w:ascii="Times New Roman" w:hAnsi="Times New Roman" w:cs="Times New Roman"/>
          <w:sz w:val="28"/>
          <w:lang w:val="en-US"/>
        </w:rPr>
        <w:t>.</w:t>
      </w:r>
    </w:p>
    <w:p w14:paraId="1961E7C3"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rPr>
        <w:t>Вдовічена</w:t>
      </w:r>
      <w:proofErr w:type="spellEnd"/>
      <w:r w:rsidRPr="00884785">
        <w:rPr>
          <w:rFonts w:ascii="Times New Roman" w:hAnsi="Times New Roman" w:cs="Times New Roman"/>
          <w:sz w:val="28"/>
        </w:rPr>
        <w:t xml:space="preserve"> О. В. </w:t>
      </w:r>
      <w:proofErr w:type="spellStart"/>
      <w:r w:rsidRPr="00884785">
        <w:rPr>
          <w:rFonts w:ascii="Times New Roman" w:hAnsi="Times New Roman" w:cs="Times New Roman"/>
          <w:sz w:val="28"/>
        </w:rPr>
        <w:t>Управління</w:t>
      </w:r>
      <w:proofErr w:type="spellEnd"/>
      <w:r w:rsidRPr="00884785">
        <w:rPr>
          <w:rFonts w:ascii="Times New Roman" w:hAnsi="Times New Roman" w:cs="Times New Roman"/>
          <w:sz w:val="28"/>
        </w:rPr>
        <w:t xml:space="preserve"> портфелем бренду в </w:t>
      </w:r>
      <w:proofErr w:type="spellStart"/>
      <w:r w:rsidRPr="00884785">
        <w:rPr>
          <w:rFonts w:ascii="Times New Roman" w:hAnsi="Times New Roman" w:cs="Times New Roman"/>
          <w:sz w:val="28"/>
        </w:rPr>
        <w:t>сучасних</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ринкових</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умовах</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i/>
          <w:sz w:val="28"/>
        </w:rPr>
        <w:t>Регіональна</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економіка</w:t>
      </w:r>
      <w:proofErr w:type="spellEnd"/>
      <w:r w:rsidRPr="00884785">
        <w:rPr>
          <w:rFonts w:ascii="Times New Roman" w:hAnsi="Times New Roman" w:cs="Times New Roman"/>
          <w:i/>
          <w:sz w:val="28"/>
        </w:rPr>
        <w:t xml:space="preserve"> та </w:t>
      </w:r>
      <w:proofErr w:type="spellStart"/>
      <w:r w:rsidRPr="00884785">
        <w:rPr>
          <w:rFonts w:ascii="Times New Roman" w:hAnsi="Times New Roman" w:cs="Times New Roman"/>
          <w:i/>
          <w:sz w:val="28"/>
        </w:rPr>
        <w:t>управління</w:t>
      </w:r>
      <w:proofErr w:type="spellEnd"/>
      <w:r w:rsidRPr="00884785">
        <w:rPr>
          <w:rFonts w:ascii="Times New Roman" w:hAnsi="Times New Roman" w:cs="Times New Roman"/>
          <w:sz w:val="28"/>
        </w:rPr>
        <w:t>. 2017. № 5. С. 23–28</w:t>
      </w:r>
      <w:r w:rsidRPr="00884785">
        <w:rPr>
          <w:rFonts w:ascii="Times New Roman" w:hAnsi="Times New Roman" w:cs="Times New Roman"/>
          <w:sz w:val="28"/>
          <w:lang w:val="uk-UA"/>
        </w:rPr>
        <w:t>.</w:t>
      </w:r>
    </w:p>
    <w:p w14:paraId="5C04D4EB"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rPr>
        <w:t>Файвішенко</w:t>
      </w:r>
      <w:proofErr w:type="spellEnd"/>
      <w:r w:rsidRPr="00884785">
        <w:rPr>
          <w:rFonts w:ascii="Times New Roman" w:hAnsi="Times New Roman" w:cs="Times New Roman"/>
          <w:sz w:val="28"/>
        </w:rPr>
        <w:t xml:space="preserve"> Д. С. </w:t>
      </w:r>
      <w:proofErr w:type="spellStart"/>
      <w:r w:rsidRPr="00884785">
        <w:rPr>
          <w:rFonts w:ascii="Times New Roman" w:hAnsi="Times New Roman" w:cs="Times New Roman"/>
          <w:sz w:val="28"/>
        </w:rPr>
        <w:t>Ринок</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мінеральної</w:t>
      </w:r>
      <w:proofErr w:type="spellEnd"/>
      <w:r w:rsidRPr="00884785">
        <w:rPr>
          <w:rFonts w:ascii="Times New Roman" w:hAnsi="Times New Roman" w:cs="Times New Roman"/>
          <w:sz w:val="28"/>
        </w:rPr>
        <w:t xml:space="preserve"> води: </w:t>
      </w:r>
      <w:proofErr w:type="spellStart"/>
      <w:r w:rsidRPr="00884785">
        <w:rPr>
          <w:rFonts w:ascii="Times New Roman" w:hAnsi="Times New Roman" w:cs="Times New Roman"/>
          <w:sz w:val="28"/>
        </w:rPr>
        <w:t>потенціал</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конкуренція</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управління</w:t>
      </w:r>
      <w:proofErr w:type="spellEnd"/>
      <w:r w:rsidRPr="00884785">
        <w:rPr>
          <w:rFonts w:ascii="Times New Roman" w:hAnsi="Times New Roman" w:cs="Times New Roman"/>
          <w:sz w:val="28"/>
        </w:rPr>
        <w:t xml:space="preserve"> брендом</w:t>
      </w:r>
      <w:proofErr w:type="gramStart"/>
      <w:r w:rsidRPr="00884785">
        <w:rPr>
          <w:rFonts w:ascii="Times New Roman" w:hAnsi="Times New Roman" w:cs="Times New Roman"/>
          <w:sz w:val="28"/>
        </w:rPr>
        <w:t xml:space="preserve"> :</w:t>
      </w:r>
      <w:proofErr w:type="gram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монографія</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Київ</w:t>
      </w:r>
      <w:proofErr w:type="spellEnd"/>
      <w:r w:rsidRPr="00884785">
        <w:rPr>
          <w:rFonts w:ascii="Times New Roman" w:hAnsi="Times New Roman" w:cs="Times New Roman"/>
          <w:sz w:val="28"/>
          <w:lang w:val="uk-UA"/>
        </w:rPr>
        <w:t>.</w:t>
      </w:r>
      <w:r w:rsidRPr="00884785">
        <w:rPr>
          <w:rFonts w:ascii="Times New Roman" w:hAnsi="Times New Roman" w:cs="Times New Roman"/>
          <w:sz w:val="28"/>
        </w:rPr>
        <w:t xml:space="preserve"> 2020. 436 с</w:t>
      </w:r>
      <w:r w:rsidRPr="00884785">
        <w:rPr>
          <w:rFonts w:ascii="Times New Roman" w:hAnsi="Times New Roman" w:cs="Times New Roman"/>
          <w:sz w:val="28"/>
          <w:lang w:val="uk-UA"/>
        </w:rPr>
        <w:t>.</w:t>
      </w:r>
    </w:p>
    <w:p w14:paraId="4069143D"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rPr>
        <w:t>Ларіна</w:t>
      </w:r>
      <w:proofErr w:type="spellEnd"/>
      <w:r w:rsidRPr="00884785">
        <w:rPr>
          <w:rFonts w:ascii="Times New Roman" w:hAnsi="Times New Roman" w:cs="Times New Roman"/>
          <w:sz w:val="28"/>
        </w:rPr>
        <w:t xml:space="preserve"> Я. С., Медведкова І. А. Брендинг як метод </w:t>
      </w:r>
      <w:proofErr w:type="spellStart"/>
      <w:r w:rsidRPr="00884785">
        <w:rPr>
          <w:rFonts w:ascii="Times New Roman" w:hAnsi="Times New Roman" w:cs="Times New Roman"/>
          <w:sz w:val="28"/>
        </w:rPr>
        <w:t>забезпечення</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конкурентоспроможності</w:t>
      </w:r>
      <w:proofErr w:type="spellEnd"/>
      <w:r w:rsidRPr="00884785">
        <w:rPr>
          <w:rFonts w:ascii="Times New Roman" w:hAnsi="Times New Roman" w:cs="Times New Roman"/>
          <w:sz w:val="28"/>
        </w:rPr>
        <w:t xml:space="preserve"> </w:t>
      </w:r>
      <w:proofErr w:type="spellStart"/>
      <w:proofErr w:type="gramStart"/>
      <w:r w:rsidRPr="00884785">
        <w:rPr>
          <w:rFonts w:ascii="Times New Roman" w:hAnsi="Times New Roman" w:cs="Times New Roman"/>
          <w:sz w:val="28"/>
        </w:rPr>
        <w:t>п</w:t>
      </w:r>
      <w:proofErr w:type="gramEnd"/>
      <w:r w:rsidRPr="00884785">
        <w:rPr>
          <w:rFonts w:ascii="Times New Roman" w:hAnsi="Times New Roman" w:cs="Times New Roman"/>
          <w:sz w:val="28"/>
        </w:rPr>
        <w:t>ідприємства</w:t>
      </w:r>
      <w:proofErr w:type="spellEnd"/>
      <w:r w:rsidRPr="00884785">
        <w:rPr>
          <w:rFonts w:ascii="Times New Roman" w:hAnsi="Times New Roman" w:cs="Times New Roman"/>
          <w:sz w:val="28"/>
        </w:rPr>
        <w:t xml:space="preserve">. </w:t>
      </w:r>
      <w:proofErr w:type="spellStart"/>
      <w:proofErr w:type="gramStart"/>
      <w:r w:rsidRPr="00884785">
        <w:rPr>
          <w:rFonts w:ascii="Times New Roman" w:hAnsi="Times New Roman" w:cs="Times New Roman"/>
          <w:i/>
          <w:sz w:val="28"/>
        </w:rPr>
        <w:t>Соц</w:t>
      </w:r>
      <w:proofErr w:type="gramEnd"/>
      <w:r w:rsidRPr="00884785">
        <w:rPr>
          <w:rFonts w:ascii="Times New Roman" w:hAnsi="Times New Roman" w:cs="Times New Roman"/>
          <w:i/>
          <w:sz w:val="28"/>
        </w:rPr>
        <w:t>іально-економічні</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проблеми</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сучасного</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періоду</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України</w:t>
      </w:r>
      <w:proofErr w:type="spellEnd"/>
      <w:r w:rsidRPr="00884785">
        <w:rPr>
          <w:rFonts w:ascii="Times New Roman" w:hAnsi="Times New Roman" w:cs="Times New Roman"/>
          <w:i/>
          <w:sz w:val="28"/>
        </w:rPr>
        <w:t xml:space="preserve">. </w:t>
      </w:r>
      <w:r w:rsidRPr="00884785">
        <w:rPr>
          <w:rFonts w:ascii="Times New Roman" w:hAnsi="Times New Roman" w:cs="Times New Roman"/>
          <w:sz w:val="28"/>
        </w:rPr>
        <w:t>2017. № 1. С. 15–20</w:t>
      </w:r>
      <w:r w:rsidRPr="00884785">
        <w:rPr>
          <w:rFonts w:ascii="Times New Roman" w:hAnsi="Times New Roman" w:cs="Times New Roman"/>
          <w:sz w:val="28"/>
          <w:lang w:val="uk-UA"/>
        </w:rPr>
        <w:t>.</w:t>
      </w:r>
    </w:p>
    <w:p w14:paraId="1A3A2BF9"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 xml:space="preserve">Пащенко О. П., </w:t>
      </w:r>
      <w:proofErr w:type="spellStart"/>
      <w:r w:rsidRPr="00884785">
        <w:rPr>
          <w:rFonts w:ascii="Times New Roman" w:hAnsi="Times New Roman" w:cs="Times New Roman"/>
          <w:sz w:val="28"/>
          <w:lang w:val="uk-UA"/>
        </w:rPr>
        <w:t>Закапко</w:t>
      </w:r>
      <w:proofErr w:type="spellEnd"/>
      <w:r w:rsidRPr="00884785">
        <w:rPr>
          <w:rFonts w:ascii="Times New Roman" w:hAnsi="Times New Roman" w:cs="Times New Roman"/>
          <w:sz w:val="28"/>
          <w:lang w:val="uk-UA"/>
        </w:rPr>
        <w:t xml:space="preserve"> О. І., </w:t>
      </w:r>
      <w:proofErr w:type="spellStart"/>
      <w:r w:rsidRPr="00884785">
        <w:rPr>
          <w:rFonts w:ascii="Times New Roman" w:hAnsi="Times New Roman" w:cs="Times New Roman"/>
          <w:sz w:val="28"/>
          <w:lang w:val="uk-UA"/>
        </w:rPr>
        <w:t>Борущак</w:t>
      </w:r>
      <w:proofErr w:type="spellEnd"/>
      <w:r w:rsidRPr="00884785">
        <w:rPr>
          <w:rFonts w:ascii="Times New Roman" w:hAnsi="Times New Roman" w:cs="Times New Roman"/>
          <w:sz w:val="28"/>
          <w:lang w:val="uk-UA"/>
        </w:rPr>
        <w:t xml:space="preserve"> Н. О. Теоретичні та практичні аспекти бренд-менеджменту підприємств ресторанного господарства. </w:t>
      </w:r>
      <w:r w:rsidRPr="00884785">
        <w:rPr>
          <w:rFonts w:ascii="Times New Roman" w:hAnsi="Times New Roman" w:cs="Times New Roman"/>
          <w:i/>
          <w:iCs/>
          <w:sz w:val="28"/>
          <w:lang w:val="uk-UA"/>
        </w:rPr>
        <w:t>Приазовський економічний вісник</w:t>
      </w:r>
      <w:r w:rsidRPr="00884785">
        <w:rPr>
          <w:rFonts w:ascii="Times New Roman" w:hAnsi="Times New Roman" w:cs="Times New Roman"/>
          <w:sz w:val="28"/>
          <w:lang w:val="uk-UA"/>
        </w:rPr>
        <w:t>. 2020.</w:t>
      </w:r>
      <w:r>
        <w:rPr>
          <w:rFonts w:ascii="Times New Roman" w:hAnsi="Times New Roman" w:cs="Times New Roman"/>
          <w:sz w:val="28"/>
          <w:lang w:val="uk-UA"/>
        </w:rPr>
        <w:t xml:space="preserve"> № 1(18).</w:t>
      </w:r>
      <w:r w:rsidRPr="00884785">
        <w:rPr>
          <w:rFonts w:ascii="Times New Roman" w:hAnsi="Times New Roman" w:cs="Times New Roman"/>
          <w:sz w:val="28"/>
          <w:lang w:val="uk-UA"/>
        </w:rPr>
        <w:t xml:space="preserve"> С. 126-131.</w:t>
      </w:r>
      <w:r>
        <w:rPr>
          <w:rFonts w:ascii="Times New Roman" w:hAnsi="Times New Roman" w:cs="Times New Roman"/>
          <w:sz w:val="28"/>
          <w:lang w:val="uk-UA"/>
        </w:rPr>
        <w:t xml:space="preserve"> </w:t>
      </w:r>
      <w:r w:rsidRPr="00173810">
        <w:rPr>
          <w:rFonts w:ascii="Times New Roman" w:hAnsi="Times New Roman" w:cs="Times New Roman"/>
          <w:sz w:val="28"/>
        </w:rPr>
        <w:t>URL: </w:t>
      </w:r>
      <w:hyperlink r:id="rId13" w:tgtFrame="_blank" w:history="1">
        <w:r w:rsidRPr="00173810">
          <w:rPr>
            <w:rStyle w:val="a3"/>
            <w:rFonts w:ascii="Times New Roman" w:hAnsi="Times New Roman" w:cs="Times New Roman"/>
            <w:sz w:val="28"/>
          </w:rPr>
          <w:t>https://doi.org/10.32840/2522-4263/2020-1-23</w:t>
        </w:r>
      </w:hyperlink>
      <w:r>
        <w:rPr>
          <w:rFonts w:ascii="Times New Roman" w:hAnsi="Times New Roman" w:cs="Times New Roman"/>
          <w:sz w:val="28"/>
          <w:lang w:val="uk-UA"/>
        </w:rPr>
        <w:t>.</w:t>
      </w:r>
    </w:p>
    <w:p w14:paraId="44B5B1B2"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iCs/>
          <w:color w:val="000000"/>
          <w:sz w:val="28"/>
          <w:szCs w:val="28"/>
          <w:lang w:val="uk-UA"/>
        </w:rPr>
        <w:t xml:space="preserve">Гайворонська І.В. Концепція брендингу територій (країн, регіонів, міст). </w:t>
      </w:r>
      <w:r w:rsidRPr="00966121">
        <w:rPr>
          <w:rFonts w:ascii="Times New Roman" w:hAnsi="Times New Roman" w:cs="Times New Roman"/>
          <w:i/>
          <w:sz w:val="28"/>
          <w:szCs w:val="28"/>
          <w:lang w:val="uk-UA"/>
        </w:rPr>
        <w:t xml:space="preserve">Матеріали Міжнародної науково-практичної конференції «Економіка, фінанси, облік та право: стратегічні пріоритети розвитку в умовах глобалізації» </w:t>
      </w:r>
      <w:r w:rsidRPr="00966121">
        <w:rPr>
          <w:rFonts w:ascii="Times New Roman" w:hAnsi="Times New Roman" w:cs="Times New Roman"/>
          <w:sz w:val="28"/>
          <w:szCs w:val="28"/>
          <w:lang w:val="uk-UA"/>
        </w:rPr>
        <w:t xml:space="preserve">(20 березня 2023 рік, </w:t>
      </w:r>
      <w:proofErr w:type="spellStart"/>
      <w:r w:rsidRPr="00966121">
        <w:rPr>
          <w:rFonts w:ascii="Times New Roman" w:hAnsi="Times New Roman" w:cs="Times New Roman"/>
          <w:sz w:val="28"/>
          <w:szCs w:val="28"/>
          <w:lang w:val="uk-UA"/>
        </w:rPr>
        <w:t>м.Умань</w:t>
      </w:r>
      <w:proofErr w:type="spellEnd"/>
      <w:r w:rsidRPr="00966121">
        <w:rPr>
          <w:rFonts w:ascii="Times New Roman" w:hAnsi="Times New Roman" w:cs="Times New Roman"/>
          <w:sz w:val="28"/>
          <w:szCs w:val="28"/>
          <w:lang w:val="uk-UA"/>
        </w:rPr>
        <w:t xml:space="preserve">). </w:t>
      </w:r>
      <w:r w:rsidRPr="00884785">
        <w:rPr>
          <w:rFonts w:ascii="Times New Roman" w:hAnsi="Times New Roman" w:cs="Times New Roman"/>
          <w:sz w:val="28"/>
          <w:szCs w:val="28"/>
        </w:rPr>
        <w:t>Умань. ЦФЕНД, 2023. С.48-49.</w:t>
      </w:r>
    </w:p>
    <w:p w14:paraId="096EC306"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Маховка</w:t>
      </w:r>
      <w:proofErr w:type="spellEnd"/>
      <w:r w:rsidRPr="00884785">
        <w:rPr>
          <w:rFonts w:ascii="Times New Roman" w:hAnsi="Times New Roman" w:cs="Times New Roman"/>
          <w:sz w:val="28"/>
          <w:lang w:val="uk-UA"/>
        </w:rPr>
        <w:t xml:space="preserve"> В. М., </w:t>
      </w:r>
      <w:proofErr w:type="spellStart"/>
      <w:r w:rsidRPr="00884785">
        <w:rPr>
          <w:rFonts w:ascii="Times New Roman" w:hAnsi="Times New Roman" w:cs="Times New Roman"/>
          <w:sz w:val="28"/>
          <w:lang w:val="uk-UA"/>
        </w:rPr>
        <w:t>Трященко</w:t>
      </w:r>
      <w:proofErr w:type="spellEnd"/>
      <w:r w:rsidRPr="00884785">
        <w:rPr>
          <w:rFonts w:ascii="Times New Roman" w:hAnsi="Times New Roman" w:cs="Times New Roman"/>
          <w:sz w:val="28"/>
          <w:lang w:val="uk-UA"/>
        </w:rPr>
        <w:t xml:space="preserve"> О. К., Шевченко А. А. Особливості бренд-менеджменту на підприємстві. </w:t>
      </w:r>
      <w:r w:rsidRPr="00884785">
        <w:rPr>
          <w:rFonts w:ascii="Times New Roman" w:hAnsi="Times New Roman" w:cs="Times New Roman"/>
          <w:i/>
          <w:sz w:val="28"/>
          <w:lang w:val="uk-UA"/>
        </w:rPr>
        <w:t>Регіональна економіка та управління</w:t>
      </w:r>
      <w:r w:rsidRPr="00884785">
        <w:rPr>
          <w:rFonts w:ascii="Times New Roman" w:hAnsi="Times New Roman" w:cs="Times New Roman"/>
          <w:sz w:val="28"/>
          <w:lang w:val="uk-UA"/>
        </w:rPr>
        <w:t xml:space="preserve">. 2019. </w:t>
      </w:r>
      <w:r w:rsidRPr="00884785">
        <w:rPr>
          <w:rFonts w:ascii="Times New Roman" w:hAnsi="Times New Roman" w:cs="Times New Roman"/>
          <w:sz w:val="28"/>
        </w:rPr>
        <w:t> </w:t>
      </w:r>
      <w:r w:rsidRPr="00884785">
        <w:rPr>
          <w:rFonts w:ascii="Times New Roman" w:hAnsi="Times New Roman" w:cs="Times New Roman"/>
          <w:sz w:val="28"/>
          <w:lang w:val="uk-UA"/>
        </w:rPr>
        <w:t>№ 2. С. 24-28.</w:t>
      </w:r>
    </w:p>
    <w:p w14:paraId="793C69FC"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Шматько</w:t>
      </w:r>
      <w:proofErr w:type="spellEnd"/>
      <w:r w:rsidRPr="00884785">
        <w:rPr>
          <w:rFonts w:ascii="Times New Roman" w:hAnsi="Times New Roman" w:cs="Times New Roman"/>
          <w:sz w:val="28"/>
          <w:lang w:val="uk-UA"/>
        </w:rPr>
        <w:t xml:space="preserve"> Н., Пантелєєв М., </w:t>
      </w:r>
      <w:proofErr w:type="spellStart"/>
      <w:r w:rsidRPr="00884785">
        <w:rPr>
          <w:rFonts w:ascii="Times New Roman" w:hAnsi="Times New Roman" w:cs="Times New Roman"/>
          <w:sz w:val="28"/>
          <w:lang w:val="uk-UA"/>
        </w:rPr>
        <w:t>Кармінська-Бєлоброва</w:t>
      </w:r>
      <w:proofErr w:type="spellEnd"/>
      <w:r w:rsidRPr="00884785">
        <w:rPr>
          <w:rFonts w:ascii="Times New Roman" w:hAnsi="Times New Roman" w:cs="Times New Roman"/>
          <w:sz w:val="28"/>
          <w:lang w:val="uk-UA"/>
        </w:rPr>
        <w:t xml:space="preserve">  М., </w:t>
      </w:r>
      <w:proofErr w:type="spellStart"/>
      <w:r w:rsidRPr="00884785">
        <w:rPr>
          <w:rFonts w:ascii="Times New Roman" w:hAnsi="Times New Roman" w:cs="Times New Roman"/>
          <w:sz w:val="28"/>
          <w:lang w:val="uk-UA"/>
        </w:rPr>
        <w:t>Мирошник</w:t>
      </w:r>
      <w:proofErr w:type="spellEnd"/>
      <w:r w:rsidRPr="00884785">
        <w:rPr>
          <w:rFonts w:ascii="Times New Roman" w:hAnsi="Times New Roman" w:cs="Times New Roman"/>
          <w:sz w:val="28"/>
          <w:lang w:val="uk-UA"/>
        </w:rPr>
        <w:t xml:space="preserve"> Т. Бренд-менеджмент в стратегічному управлінні підприємством.</w:t>
      </w:r>
      <w:r w:rsidRPr="00884785">
        <w:rPr>
          <w:rFonts w:ascii="Times New Roman" w:hAnsi="Times New Roman" w:cs="Times New Roman"/>
          <w:sz w:val="28"/>
        </w:rPr>
        <w:t> </w:t>
      </w:r>
      <w:r w:rsidRPr="00884785">
        <w:rPr>
          <w:rFonts w:ascii="Times New Roman" w:hAnsi="Times New Roman" w:cs="Times New Roman"/>
          <w:i/>
          <w:iCs/>
          <w:sz w:val="28"/>
          <w:lang w:val="uk-UA"/>
        </w:rPr>
        <w:t>Вісник Національного технічного університету" Харківський політехнічний інститут"(економічні науки)</w:t>
      </w:r>
      <w:r w:rsidRPr="00884785">
        <w:rPr>
          <w:rFonts w:ascii="Times New Roman" w:hAnsi="Times New Roman" w:cs="Times New Roman"/>
          <w:sz w:val="28"/>
          <w:lang w:val="uk-UA"/>
        </w:rPr>
        <w:t>. 2020. С. 110-115.</w:t>
      </w:r>
    </w:p>
    <w:p w14:paraId="1DBADA37"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szCs w:val="28"/>
        </w:rPr>
        <w:t>Гайворонська</w:t>
      </w:r>
      <w:proofErr w:type="spellEnd"/>
      <w:proofErr w:type="gramStart"/>
      <w:r w:rsidRPr="00884785">
        <w:rPr>
          <w:rFonts w:ascii="Times New Roman" w:hAnsi="Times New Roman" w:cs="Times New Roman"/>
          <w:sz w:val="28"/>
          <w:szCs w:val="28"/>
        </w:rPr>
        <w:t xml:space="preserve"> І.</w:t>
      </w:r>
      <w:proofErr w:type="gramEnd"/>
      <w:r w:rsidRPr="00884785">
        <w:rPr>
          <w:rFonts w:ascii="Times New Roman" w:hAnsi="Times New Roman" w:cs="Times New Roman"/>
          <w:sz w:val="28"/>
          <w:szCs w:val="28"/>
        </w:rPr>
        <w:t xml:space="preserve">В. </w:t>
      </w:r>
      <w:r w:rsidRPr="00884785">
        <w:rPr>
          <w:rFonts w:ascii="Times New Roman" w:hAnsi="Times New Roman" w:cs="Times New Roman"/>
          <w:iCs/>
          <w:color w:val="000000"/>
          <w:sz w:val="28"/>
          <w:szCs w:val="28"/>
        </w:rPr>
        <w:t xml:space="preserve">Брендинг </w:t>
      </w:r>
      <w:proofErr w:type="spellStart"/>
      <w:r w:rsidRPr="00884785">
        <w:rPr>
          <w:rFonts w:ascii="Times New Roman" w:hAnsi="Times New Roman" w:cs="Times New Roman"/>
          <w:iCs/>
          <w:color w:val="000000"/>
          <w:sz w:val="28"/>
          <w:szCs w:val="28"/>
        </w:rPr>
        <w:t>регіонального</w:t>
      </w:r>
      <w:proofErr w:type="spellEnd"/>
      <w:r w:rsidRPr="00884785">
        <w:rPr>
          <w:rFonts w:ascii="Times New Roman" w:hAnsi="Times New Roman" w:cs="Times New Roman"/>
          <w:iCs/>
          <w:color w:val="000000"/>
          <w:sz w:val="28"/>
          <w:szCs w:val="28"/>
        </w:rPr>
        <w:t xml:space="preserve"> турпродукту, як </w:t>
      </w:r>
      <w:proofErr w:type="spellStart"/>
      <w:r w:rsidRPr="00884785">
        <w:rPr>
          <w:rFonts w:ascii="Times New Roman" w:hAnsi="Times New Roman" w:cs="Times New Roman"/>
          <w:iCs/>
          <w:color w:val="000000"/>
          <w:sz w:val="28"/>
          <w:szCs w:val="28"/>
        </w:rPr>
        <w:t>ключовий</w:t>
      </w:r>
      <w:proofErr w:type="spellEnd"/>
      <w:r w:rsidRPr="00884785">
        <w:rPr>
          <w:rFonts w:ascii="Times New Roman" w:hAnsi="Times New Roman" w:cs="Times New Roman"/>
          <w:iCs/>
          <w:color w:val="000000"/>
          <w:sz w:val="28"/>
          <w:szCs w:val="28"/>
        </w:rPr>
        <w:t xml:space="preserve"> </w:t>
      </w:r>
      <w:proofErr w:type="spellStart"/>
      <w:r w:rsidRPr="00884785">
        <w:rPr>
          <w:rFonts w:ascii="Times New Roman" w:hAnsi="Times New Roman" w:cs="Times New Roman"/>
          <w:iCs/>
          <w:color w:val="000000"/>
          <w:sz w:val="28"/>
          <w:szCs w:val="28"/>
        </w:rPr>
        <w:t>інструмент</w:t>
      </w:r>
      <w:proofErr w:type="spellEnd"/>
      <w:r w:rsidRPr="00884785">
        <w:rPr>
          <w:rFonts w:ascii="Times New Roman" w:hAnsi="Times New Roman" w:cs="Times New Roman"/>
          <w:iCs/>
          <w:color w:val="000000"/>
          <w:sz w:val="28"/>
          <w:szCs w:val="28"/>
        </w:rPr>
        <w:t xml:space="preserve"> </w:t>
      </w:r>
      <w:proofErr w:type="spellStart"/>
      <w:r w:rsidRPr="00884785">
        <w:rPr>
          <w:rFonts w:ascii="Times New Roman" w:hAnsi="Times New Roman" w:cs="Times New Roman"/>
          <w:iCs/>
          <w:color w:val="000000"/>
          <w:sz w:val="28"/>
          <w:szCs w:val="28"/>
        </w:rPr>
        <w:t>розвитку</w:t>
      </w:r>
      <w:proofErr w:type="spellEnd"/>
      <w:r w:rsidRPr="00884785">
        <w:rPr>
          <w:rFonts w:ascii="Times New Roman" w:hAnsi="Times New Roman" w:cs="Times New Roman"/>
          <w:iCs/>
          <w:color w:val="000000"/>
          <w:sz w:val="28"/>
          <w:szCs w:val="28"/>
        </w:rPr>
        <w:t xml:space="preserve"> туризму</w:t>
      </w:r>
      <w:r w:rsidRPr="00884785">
        <w:rPr>
          <w:rFonts w:ascii="Times New Roman" w:hAnsi="Times New Roman" w:cs="Times New Roman"/>
          <w:sz w:val="28"/>
          <w:szCs w:val="28"/>
        </w:rPr>
        <w:t xml:space="preserve">. </w:t>
      </w:r>
      <w:proofErr w:type="spellStart"/>
      <w:r w:rsidRPr="00884785">
        <w:rPr>
          <w:rFonts w:ascii="Times New Roman" w:hAnsi="Times New Roman" w:cs="Times New Roman"/>
          <w:i/>
          <w:sz w:val="28"/>
          <w:szCs w:val="28"/>
        </w:rPr>
        <w:t>Матеріали</w:t>
      </w:r>
      <w:proofErr w:type="spellEnd"/>
      <w:r w:rsidRPr="00884785">
        <w:rPr>
          <w:rFonts w:ascii="Times New Roman" w:hAnsi="Times New Roman" w:cs="Times New Roman"/>
          <w:i/>
          <w:sz w:val="28"/>
          <w:szCs w:val="28"/>
        </w:rPr>
        <w:t xml:space="preserve"> </w:t>
      </w:r>
      <w:r w:rsidRPr="00884785">
        <w:rPr>
          <w:rFonts w:ascii="Times New Roman" w:hAnsi="Times New Roman" w:cs="Times New Roman"/>
          <w:i/>
          <w:sz w:val="28"/>
          <w:szCs w:val="28"/>
          <w:lang w:val="en-US"/>
        </w:rPr>
        <w:t>V</w:t>
      </w:r>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Міжнародної</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науково-практичної</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конференції</w:t>
      </w:r>
      <w:proofErr w:type="spellEnd"/>
      <w:r w:rsidRPr="00884785">
        <w:rPr>
          <w:rFonts w:ascii="Times New Roman" w:hAnsi="Times New Roman" w:cs="Times New Roman"/>
          <w:i/>
          <w:sz w:val="28"/>
          <w:szCs w:val="28"/>
        </w:rPr>
        <w:t xml:space="preserve"> «Бренд-менеджмент: </w:t>
      </w:r>
      <w:proofErr w:type="spellStart"/>
      <w:r w:rsidRPr="00884785">
        <w:rPr>
          <w:rFonts w:ascii="Times New Roman" w:hAnsi="Times New Roman" w:cs="Times New Roman"/>
          <w:i/>
          <w:sz w:val="28"/>
          <w:szCs w:val="28"/>
        </w:rPr>
        <w:t>маркетингові</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технології</w:t>
      </w:r>
      <w:proofErr w:type="spellEnd"/>
      <w:r w:rsidRPr="00884785">
        <w:rPr>
          <w:rFonts w:ascii="Times New Roman" w:hAnsi="Times New Roman" w:cs="Times New Roman"/>
          <w:i/>
          <w:sz w:val="28"/>
          <w:szCs w:val="28"/>
        </w:rPr>
        <w:t xml:space="preserve">» </w:t>
      </w:r>
      <w:r w:rsidRPr="00884785">
        <w:rPr>
          <w:rFonts w:ascii="Times New Roman" w:hAnsi="Times New Roman" w:cs="Times New Roman"/>
          <w:sz w:val="28"/>
          <w:szCs w:val="28"/>
        </w:rPr>
        <w:t xml:space="preserve">(14 </w:t>
      </w:r>
      <w:proofErr w:type="spellStart"/>
      <w:r w:rsidRPr="00884785">
        <w:rPr>
          <w:rFonts w:ascii="Times New Roman" w:hAnsi="Times New Roman" w:cs="Times New Roman"/>
          <w:sz w:val="28"/>
          <w:szCs w:val="28"/>
        </w:rPr>
        <w:t>березня</w:t>
      </w:r>
      <w:proofErr w:type="spellEnd"/>
      <w:r w:rsidRPr="00884785">
        <w:rPr>
          <w:rFonts w:ascii="Times New Roman" w:hAnsi="Times New Roman" w:cs="Times New Roman"/>
          <w:sz w:val="28"/>
          <w:szCs w:val="28"/>
        </w:rPr>
        <w:t xml:space="preserve"> 2023 </w:t>
      </w:r>
      <w:proofErr w:type="spellStart"/>
      <w:r w:rsidRPr="00884785">
        <w:rPr>
          <w:rFonts w:ascii="Times New Roman" w:hAnsi="Times New Roman" w:cs="Times New Roman"/>
          <w:sz w:val="28"/>
          <w:szCs w:val="28"/>
        </w:rPr>
        <w:t>рік</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м</w:t>
      </w:r>
      <w:proofErr w:type="gramStart"/>
      <w:r w:rsidRPr="00884785">
        <w:rPr>
          <w:rFonts w:ascii="Times New Roman" w:hAnsi="Times New Roman" w:cs="Times New Roman"/>
          <w:sz w:val="28"/>
          <w:szCs w:val="28"/>
        </w:rPr>
        <w:t>.К</w:t>
      </w:r>
      <w:proofErr w:type="gramEnd"/>
      <w:r w:rsidRPr="00884785">
        <w:rPr>
          <w:rFonts w:ascii="Times New Roman" w:hAnsi="Times New Roman" w:cs="Times New Roman"/>
          <w:sz w:val="28"/>
          <w:szCs w:val="28"/>
        </w:rPr>
        <w:t>иїв</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Київ</w:t>
      </w:r>
      <w:proofErr w:type="spellEnd"/>
      <w:r w:rsidRPr="00884785">
        <w:rPr>
          <w:rFonts w:ascii="Times New Roman" w:hAnsi="Times New Roman" w:cs="Times New Roman"/>
          <w:sz w:val="28"/>
          <w:szCs w:val="28"/>
        </w:rPr>
        <w:t xml:space="preserve">: </w:t>
      </w:r>
      <w:proofErr w:type="spellStart"/>
      <w:r w:rsidRPr="00884785">
        <w:rPr>
          <w:rFonts w:ascii="Times New Roman" w:hAnsi="Times New Roman" w:cs="Times New Roman"/>
          <w:sz w:val="28"/>
          <w:szCs w:val="28"/>
        </w:rPr>
        <w:t>Держ</w:t>
      </w:r>
      <w:proofErr w:type="gramStart"/>
      <w:r w:rsidRPr="00884785">
        <w:rPr>
          <w:rFonts w:ascii="Times New Roman" w:hAnsi="Times New Roman" w:cs="Times New Roman"/>
          <w:sz w:val="28"/>
          <w:szCs w:val="28"/>
        </w:rPr>
        <w:t>.т</w:t>
      </w:r>
      <w:proofErr w:type="gramEnd"/>
      <w:r w:rsidRPr="00884785">
        <w:rPr>
          <w:rFonts w:ascii="Times New Roman" w:hAnsi="Times New Roman" w:cs="Times New Roman"/>
          <w:sz w:val="28"/>
          <w:szCs w:val="28"/>
        </w:rPr>
        <w:t>орг</w:t>
      </w:r>
      <w:proofErr w:type="spellEnd"/>
      <w:r w:rsidRPr="00884785">
        <w:rPr>
          <w:rFonts w:ascii="Times New Roman" w:hAnsi="Times New Roman" w:cs="Times New Roman"/>
          <w:sz w:val="28"/>
          <w:szCs w:val="28"/>
        </w:rPr>
        <w:t>-</w:t>
      </w:r>
      <w:proofErr w:type="spellStart"/>
      <w:r w:rsidRPr="00884785">
        <w:rPr>
          <w:rFonts w:ascii="Times New Roman" w:hAnsi="Times New Roman" w:cs="Times New Roman"/>
          <w:sz w:val="28"/>
          <w:szCs w:val="28"/>
        </w:rPr>
        <w:t>екон.ун</w:t>
      </w:r>
      <w:proofErr w:type="spellEnd"/>
      <w:r w:rsidRPr="00884785">
        <w:rPr>
          <w:rFonts w:ascii="Times New Roman" w:hAnsi="Times New Roman" w:cs="Times New Roman"/>
          <w:sz w:val="28"/>
          <w:szCs w:val="28"/>
        </w:rPr>
        <w:t xml:space="preserve">-т., </w:t>
      </w:r>
      <w:r w:rsidRPr="00884785">
        <w:rPr>
          <w:rFonts w:ascii="Times New Roman" w:hAnsi="Times New Roman" w:cs="Times New Roman"/>
          <w:sz w:val="28"/>
          <w:szCs w:val="28"/>
        </w:rPr>
        <w:lastRenderedPageBreak/>
        <w:t>2023. С.464-467.</w:t>
      </w:r>
    </w:p>
    <w:p w14:paraId="24523897"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Андріюк</w:t>
      </w:r>
      <w:proofErr w:type="spellEnd"/>
      <w:r w:rsidRPr="00884785">
        <w:rPr>
          <w:rFonts w:ascii="Times New Roman" w:hAnsi="Times New Roman" w:cs="Times New Roman"/>
          <w:sz w:val="28"/>
          <w:lang w:val="uk-UA"/>
        </w:rPr>
        <w:t xml:space="preserve"> О. І. Сучасна концепція бренд-менеджменту підприємства.</w:t>
      </w:r>
      <w:r w:rsidRPr="00E61607">
        <w:t xml:space="preserve"> </w:t>
      </w:r>
      <w:proofErr w:type="spellStart"/>
      <w:r w:rsidRPr="00884785">
        <w:rPr>
          <w:rFonts w:ascii="Times New Roman" w:hAnsi="Times New Roman" w:cs="Times New Roman"/>
          <w:i/>
          <w:sz w:val="28"/>
        </w:rPr>
        <w:t>Сучасні</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виклики</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сталого</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розвитку</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бізнесу</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тези</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виступів</w:t>
      </w:r>
      <w:proofErr w:type="spellEnd"/>
      <w:r w:rsidRPr="00884785">
        <w:rPr>
          <w:rFonts w:ascii="Times New Roman" w:hAnsi="Times New Roman" w:cs="Times New Roman"/>
          <w:i/>
          <w:sz w:val="28"/>
        </w:rPr>
        <w:t xml:space="preserve"> ІІ </w:t>
      </w:r>
      <w:proofErr w:type="spellStart"/>
      <w:r w:rsidRPr="00884785">
        <w:rPr>
          <w:rFonts w:ascii="Times New Roman" w:hAnsi="Times New Roman" w:cs="Times New Roman"/>
          <w:i/>
          <w:sz w:val="28"/>
        </w:rPr>
        <w:t>Міжнар</w:t>
      </w:r>
      <w:proofErr w:type="spellEnd"/>
      <w:r w:rsidRPr="00884785">
        <w:rPr>
          <w:rFonts w:ascii="Times New Roman" w:hAnsi="Times New Roman" w:cs="Times New Roman"/>
          <w:i/>
          <w:sz w:val="28"/>
        </w:rPr>
        <w:t>. наук</w:t>
      </w:r>
      <w:proofErr w:type="gramStart"/>
      <w:r w:rsidRPr="00884785">
        <w:rPr>
          <w:rFonts w:ascii="Times New Roman" w:hAnsi="Times New Roman" w:cs="Times New Roman"/>
          <w:i/>
          <w:sz w:val="28"/>
        </w:rPr>
        <w:t>.-</w:t>
      </w:r>
      <w:proofErr w:type="spellStart"/>
      <w:proofErr w:type="gramEnd"/>
      <w:r w:rsidRPr="00884785">
        <w:rPr>
          <w:rFonts w:ascii="Times New Roman" w:hAnsi="Times New Roman" w:cs="Times New Roman"/>
          <w:i/>
          <w:sz w:val="28"/>
        </w:rPr>
        <w:t>практ</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конф.з</w:t>
      </w:r>
      <w:proofErr w:type="spellEnd"/>
      <w:r w:rsidRPr="00884785">
        <w:rPr>
          <w:rFonts w:ascii="Times New Roman" w:hAnsi="Times New Roman" w:cs="Times New Roman"/>
          <w:i/>
          <w:sz w:val="28"/>
        </w:rPr>
        <w:t xml:space="preserve"> пит. </w:t>
      </w:r>
      <w:proofErr w:type="spellStart"/>
      <w:r w:rsidRPr="00884785">
        <w:rPr>
          <w:rFonts w:ascii="Times New Roman" w:hAnsi="Times New Roman" w:cs="Times New Roman"/>
          <w:i/>
          <w:sz w:val="28"/>
        </w:rPr>
        <w:t>вищ</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осв</w:t>
      </w:r>
      <w:proofErr w:type="spellEnd"/>
      <w:r w:rsidRPr="00884785">
        <w:rPr>
          <w:rFonts w:ascii="Times New Roman" w:hAnsi="Times New Roman" w:cs="Times New Roman"/>
          <w:i/>
          <w:sz w:val="28"/>
        </w:rPr>
        <w:t>. і науки</w:t>
      </w:r>
      <w:r w:rsidRPr="00884785">
        <w:rPr>
          <w:rFonts w:ascii="Times New Roman" w:hAnsi="Times New Roman" w:cs="Times New Roman"/>
          <w:sz w:val="28"/>
          <w:lang w:val="uk-UA"/>
        </w:rPr>
        <w:t>.</w:t>
      </w:r>
      <w:r w:rsidRPr="00E61607">
        <w:t xml:space="preserve"> </w:t>
      </w:r>
      <w:r w:rsidRPr="00884785">
        <w:rPr>
          <w:rFonts w:ascii="Times New Roman" w:hAnsi="Times New Roman" w:cs="Times New Roman"/>
          <w:sz w:val="28"/>
        </w:rPr>
        <w:t>Житомир</w:t>
      </w:r>
      <w:r w:rsidRPr="00884785">
        <w:rPr>
          <w:rFonts w:ascii="Times New Roman" w:hAnsi="Times New Roman" w:cs="Times New Roman"/>
          <w:sz w:val="28"/>
          <w:lang w:val="uk-UA"/>
        </w:rPr>
        <w:t>. 2021. С. 124.</w:t>
      </w:r>
    </w:p>
    <w:p w14:paraId="0151ACB6"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Данилюк А. Дослідження суті бренд-менеджменту в системі маркетингового управління підприємством.</w:t>
      </w:r>
      <w:r w:rsidRPr="00884785">
        <w:rPr>
          <w:rFonts w:ascii="Times New Roman" w:hAnsi="Times New Roman" w:cs="Times New Roman"/>
          <w:sz w:val="28"/>
        </w:rPr>
        <w:t> </w:t>
      </w:r>
      <w:r w:rsidRPr="00884785">
        <w:rPr>
          <w:rFonts w:ascii="Times New Roman" w:hAnsi="Times New Roman" w:cs="Times New Roman"/>
          <w:i/>
          <w:iCs/>
          <w:sz w:val="28"/>
          <w:lang w:val="uk-UA"/>
        </w:rPr>
        <w:t xml:space="preserve">Галицький економічний </w:t>
      </w:r>
      <w:proofErr w:type="spellStart"/>
      <w:r w:rsidRPr="00884785">
        <w:rPr>
          <w:rFonts w:ascii="Times New Roman" w:hAnsi="Times New Roman" w:cs="Times New Roman"/>
          <w:i/>
          <w:iCs/>
          <w:sz w:val="28"/>
        </w:rPr>
        <w:t>вісник</w:t>
      </w:r>
      <w:proofErr w:type="spellEnd"/>
      <w:r w:rsidRPr="00884785">
        <w:rPr>
          <w:rFonts w:ascii="Times New Roman" w:hAnsi="Times New Roman" w:cs="Times New Roman"/>
          <w:i/>
          <w:iCs/>
          <w:sz w:val="28"/>
        </w:rPr>
        <w:t xml:space="preserve"> </w:t>
      </w:r>
      <w:proofErr w:type="spellStart"/>
      <w:r w:rsidRPr="00884785">
        <w:rPr>
          <w:rFonts w:ascii="Times New Roman" w:hAnsi="Times New Roman" w:cs="Times New Roman"/>
          <w:i/>
          <w:iCs/>
          <w:sz w:val="28"/>
        </w:rPr>
        <w:t>Тернопільського</w:t>
      </w:r>
      <w:proofErr w:type="spellEnd"/>
      <w:r w:rsidRPr="00884785">
        <w:rPr>
          <w:rFonts w:ascii="Times New Roman" w:hAnsi="Times New Roman" w:cs="Times New Roman"/>
          <w:i/>
          <w:iCs/>
          <w:sz w:val="28"/>
        </w:rPr>
        <w:t xml:space="preserve"> </w:t>
      </w:r>
      <w:proofErr w:type="spellStart"/>
      <w:r w:rsidRPr="00884785">
        <w:rPr>
          <w:rFonts w:ascii="Times New Roman" w:hAnsi="Times New Roman" w:cs="Times New Roman"/>
          <w:i/>
          <w:iCs/>
          <w:sz w:val="28"/>
        </w:rPr>
        <w:t>національного</w:t>
      </w:r>
      <w:proofErr w:type="spellEnd"/>
      <w:r w:rsidRPr="00884785">
        <w:rPr>
          <w:rFonts w:ascii="Times New Roman" w:hAnsi="Times New Roman" w:cs="Times New Roman"/>
          <w:i/>
          <w:iCs/>
          <w:sz w:val="28"/>
        </w:rPr>
        <w:t xml:space="preserve"> </w:t>
      </w:r>
      <w:proofErr w:type="spellStart"/>
      <w:r w:rsidRPr="00884785">
        <w:rPr>
          <w:rFonts w:ascii="Times New Roman" w:hAnsi="Times New Roman" w:cs="Times New Roman"/>
          <w:i/>
          <w:iCs/>
          <w:sz w:val="28"/>
        </w:rPr>
        <w:t>технічного</w:t>
      </w:r>
      <w:proofErr w:type="spellEnd"/>
      <w:r w:rsidRPr="00884785">
        <w:rPr>
          <w:rFonts w:ascii="Times New Roman" w:hAnsi="Times New Roman" w:cs="Times New Roman"/>
          <w:i/>
          <w:iCs/>
          <w:sz w:val="28"/>
        </w:rPr>
        <w:t xml:space="preserve"> </w:t>
      </w:r>
      <w:proofErr w:type="spellStart"/>
      <w:r w:rsidRPr="00884785">
        <w:rPr>
          <w:rFonts w:ascii="Times New Roman" w:hAnsi="Times New Roman" w:cs="Times New Roman"/>
          <w:i/>
          <w:iCs/>
          <w:sz w:val="28"/>
        </w:rPr>
        <w:t>університету</w:t>
      </w:r>
      <w:proofErr w:type="spellEnd"/>
      <w:r w:rsidRPr="00884785">
        <w:rPr>
          <w:rFonts w:ascii="Times New Roman" w:hAnsi="Times New Roman" w:cs="Times New Roman"/>
          <w:sz w:val="28"/>
          <w:lang w:val="uk-UA"/>
        </w:rPr>
        <w:t>. 2023. №1. С. 20-28.</w:t>
      </w:r>
    </w:p>
    <w:p w14:paraId="355B69E8"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szCs w:val="28"/>
        </w:rPr>
        <w:t>Гайворонська</w:t>
      </w:r>
      <w:proofErr w:type="spellEnd"/>
      <w:r w:rsidRPr="00884785">
        <w:rPr>
          <w:rFonts w:ascii="Times New Roman" w:hAnsi="Times New Roman" w:cs="Times New Roman"/>
          <w:sz w:val="28"/>
          <w:szCs w:val="28"/>
        </w:rPr>
        <w:t xml:space="preserve"> І.В. </w:t>
      </w:r>
      <w:proofErr w:type="spellStart"/>
      <w:proofErr w:type="gramStart"/>
      <w:r w:rsidRPr="00951937">
        <w:rPr>
          <w:rFonts w:ascii="Times New Roman" w:hAnsi="Times New Roman" w:cs="Times New Roman"/>
          <w:sz w:val="28"/>
          <w:szCs w:val="28"/>
          <w:shd w:val="clear" w:color="auto" w:fill="FFFFFF"/>
        </w:rPr>
        <w:t>Ц</w:t>
      </w:r>
      <w:proofErr w:type="gramEnd"/>
      <w:r w:rsidRPr="00951937">
        <w:rPr>
          <w:rFonts w:ascii="Times New Roman" w:hAnsi="Times New Roman" w:cs="Times New Roman"/>
          <w:sz w:val="28"/>
          <w:szCs w:val="28"/>
          <w:shd w:val="clear" w:color="auto" w:fill="FFFFFF"/>
        </w:rPr>
        <w:t>іннісно-орієнтована</w:t>
      </w:r>
      <w:proofErr w:type="spellEnd"/>
      <w:r w:rsidRPr="00951937">
        <w:rPr>
          <w:rFonts w:ascii="Times New Roman" w:hAnsi="Times New Roman" w:cs="Times New Roman"/>
          <w:sz w:val="28"/>
          <w:szCs w:val="28"/>
          <w:shd w:val="clear" w:color="auto" w:fill="FFFFFF"/>
        </w:rPr>
        <w:t xml:space="preserve"> </w:t>
      </w:r>
      <w:proofErr w:type="spellStart"/>
      <w:r w:rsidRPr="00951937">
        <w:rPr>
          <w:rFonts w:ascii="Times New Roman" w:hAnsi="Times New Roman" w:cs="Times New Roman"/>
          <w:sz w:val="28"/>
          <w:szCs w:val="28"/>
          <w:shd w:val="clear" w:color="auto" w:fill="FFFFFF"/>
        </w:rPr>
        <w:t>концепція</w:t>
      </w:r>
      <w:proofErr w:type="spellEnd"/>
      <w:r w:rsidRPr="00951937">
        <w:rPr>
          <w:rFonts w:ascii="Times New Roman" w:hAnsi="Times New Roman" w:cs="Times New Roman"/>
          <w:sz w:val="28"/>
          <w:szCs w:val="28"/>
          <w:shd w:val="clear" w:color="auto" w:fill="FFFFFF"/>
        </w:rPr>
        <w:t xml:space="preserve"> брендингу </w:t>
      </w:r>
      <w:proofErr w:type="spellStart"/>
      <w:r w:rsidRPr="00951937">
        <w:rPr>
          <w:rFonts w:ascii="Times New Roman" w:hAnsi="Times New Roman" w:cs="Times New Roman"/>
          <w:sz w:val="28"/>
          <w:szCs w:val="28"/>
          <w:shd w:val="clear" w:color="auto" w:fill="FFFFFF"/>
        </w:rPr>
        <w:t>туристичної</w:t>
      </w:r>
      <w:proofErr w:type="spellEnd"/>
      <w:r w:rsidRPr="00951937">
        <w:rPr>
          <w:rFonts w:ascii="Times New Roman" w:hAnsi="Times New Roman" w:cs="Times New Roman"/>
          <w:sz w:val="28"/>
          <w:szCs w:val="28"/>
          <w:shd w:val="clear" w:color="auto" w:fill="FFFFFF"/>
        </w:rPr>
        <w:t xml:space="preserve"> </w:t>
      </w:r>
      <w:proofErr w:type="spellStart"/>
      <w:r w:rsidRPr="00951937">
        <w:rPr>
          <w:rFonts w:ascii="Times New Roman" w:hAnsi="Times New Roman" w:cs="Times New Roman"/>
          <w:sz w:val="28"/>
          <w:szCs w:val="28"/>
          <w:shd w:val="clear" w:color="auto" w:fill="FFFFFF"/>
        </w:rPr>
        <w:t>території</w:t>
      </w:r>
      <w:proofErr w:type="spellEnd"/>
      <w:r w:rsidRPr="00884785">
        <w:rPr>
          <w:rFonts w:ascii="Times New Roman" w:hAnsi="Times New Roman" w:cs="Times New Roman"/>
          <w:color w:val="222222"/>
          <w:sz w:val="28"/>
          <w:szCs w:val="28"/>
          <w:shd w:val="clear" w:color="auto" w:fill="FFFFFF"/>
        </w:rPr>
        <w:t>. </w:t>
      </w:r>
      <w:proofErr w:type="spellStart"/>
      <w:r w:rsidRPr="00884785">
        <w:rPr>
          <w:rFonts w:ascii="Times New Roman" w:hAnsi="Times New Roman" w:cs="Times New Roman"/>
          <w:i/>
          <w:sz w:val="28"/>
          <w:szCs w:val="28"/>
        </w:rPr>
        <w:t>Матеріали</w:t>
      </w:r>
      <w:proofErr w:type="spellEnd"/>
      <w:r w:rsidRPr="00884785">
        <w:rPr>
          <w:rFonts w:ascii="Times New Roman" w:hAnsi="Times New Roman" w:cs="Times New Roman"/>
          <w:i/>
          <w:sz w:val="28"/>
          <w:szCs w:val="28"/>
        </w:rPr>
        <w:t xml:space="preserve"> 77-ї </w:t>
      </w:r>
      <w:proofErr w:type="spellStart"/>
      <w:r w:rsidRPr="00884785">
        <w:rPr>
          <w:rFonts w:ascii="Times New Roman" w:hAnsi="Times New Roman" w:cs="Times New Roman"/>
          <w:i/>
          <w:sz w:val="28"/>
          <w:szCs w:val="28"/>
        </w:rPr>
        <w:t>звіт</w:t>
      </w:r>
      <w:proofErr w:type="spellEnd"/>
      <w:r w:rsidRPr="00884785">
        <w:rPr>
          <w:rFonts w:ascii="Times New Roman" w:hAnsi="Times New Roman" w:cs="Times New Roman"/>
          <w:i/>
          <w:sz w:val="28"/>
          <w:szCs w:val="28"/>
        </w:rPr>
        <w:t xml:space="preserve">. наук. </w:t>
      </w:r>
      <w:proofErr w:type="spellStart"/>
      <w:r w:rsidRPr="00884785">
        <w:rPr>
          <w:rFonts w:ascii="Times New Roman" w:hAnsi="Times New Roman" w:cs="Times New Roman"/>
          <w:i/>
          <w:sz w:val="28"/>
          <w:szCs w:val="28"/>
        </w:rPr>
        <w:t>конф</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професорсько-викладацького</w:t>
      </w:r>
      <w:proofErr w:type="spellEnd"/>
      <w:r w:rsidRPr="00884785">
        <w:rPr>
          <w:rFonts w:ascii="Times New Roman" w:hAnsi="Times New Roman" w:cs="Times New Roman"/>
          <w:i/>
          <w:sz w:val="28"/>
          <w:szCs w:val="28"/>
        </w:rPr>
        <w:t xml:space="preserve"> складу і наук. </w:t>
      </w:r>
      <w:proofErr w:type="spellStart"/>
      <w:r w:rsidRPr="00884785">
        <w:rPr>
          <w:rFonts w:ascii="Times New Roman" w:hAnsi="Times New Roman" w:cs="Times New Roman"/>
          <w:i/>
          <w:sz w:val="28"/>
          <w:szCs w:val="28"/>
        </w:rPr>
        <w:t>працівників</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економіко</w:t>
      </w:r>
      <w:proofErr w:type="spellEnd"/>
      <w:r w:rsidRPr="00884785">
        <w:rPr>
          <w:rFonts w:ascii="Times New Roman" w:hAnsi="Times New Roman" w:cs="Times New Roman"/>
          <w:i/>
          <w:sz w:val="28"/>
          <w:szCs w:val="28"/>
        </w:rPr>
        <w:t xml:space="preserve">-правового факультету ОНУ </w:t>
      </w:r>
      <w:proofErr w:type="spellStart"/>
      <w:r w:rsidRPr="00884785">
        <w:rPr>
          <w:rFonts w:ascii="Times New Roman" w:hAnsi="Times New Roman" w:cs="Times New Roman"/>
          <w:i/>
          <w:sz w:val="28"/>
          <w:szCs w:val="28"/>
        </w:rPr>
        <w:t>ім</w:t>
      </w:r>
      <w:proofErr w:type="spellEnd"/>
      <w:r w:rsidRPr="00884785">
        <w:rPr>
          <w:rFonts w:ascii="Times New Roman" w:hAnsi="Times New Roman" w:cs="Times New Roman"/>
          <w:i/>
          <w:sz w:val="28"/>
          <w:szCs w:val="28"/>
        </w:rPr>
        <w:t>. І. І. Мечникова</w:t>
      </w:r>
      <w:r w:rsidRPr="00884785">
        <w:rPr>
          <w:rFonts w:ascii="Times New Roman" w:hAnsi="Times New Roman" w:cs="Times New Roman"/>
          <w:sz w:val="28"/>
          <w:szCs w:val="28"/>
        </w:rPr>
        <w:t xml:space="preserve"> (Одеса, 23–25 </w:t>
      </w:r>
      <w:proofErr w:type="spellStart"/>
      <w:r w:rsidRPr="00884785">
        <w:rPr>
          <w:rFonts w:ascii="Times New Roman" w:hAnsi="Times New Roman" w:cs="Times New Roman"/>
          <w:sz w:val="28"/>
          <w:szCs w:val="28"/>
        </w:rPr>
        <w:t>листоп</w:t>
      </w:r>
      <w:proofErr w:type="spellEnd"/>
      <w:r w:rsidRPr="00884785">
        <w:rPr>
          <w:rFonts w:ascii="Times New Roman" w:hAnsi="Times New Roman" w:cs="Times New Roman"/>
          <w:sz w:val="28"/>
          <w:szCs w:val="28"/>
        </w:rPr>
        <w:t xml:space="preserve">. 2022 р.). Одеса: </w:t>
      </w:r>
      <w:proofErr w:type="spellStart"/>
      <w:r w:rsidRPr="00884785">
        <w:rPr>
          <w:rFonts w:ascii="Times New Roman" w:hAnsi="Times New Roman" w:cs="Times New Roman"/>
          <w:sz w:val="28"/>
          <w:szCs w:val="28"/>
        </w:rPr>
        <w:t>Фенікс</w:t>
      </w:r>
      <w:proofErr w:type="spellEnd"/>
      <w:r w:rsidRPr="00884785">
        <w:rPr>
          <w:rFonts w:ascii="Times New Roman" w:hAnsi="Times New Roman" w:cs="Times New Roman"/>
          <w:sz w:val="28"/>
          <w:szCs w:val="28"/>
        </w:rPr>
        <w:t>, 2022. С.167-170.</w:t>
      </w:r>
    </w:p>
    <w:p w14:paraId="0EFAAE12"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Вдовічен</w:t>
      </w:r>
      <w:proofErr w:type="spellEnd"/>
      <w:r w:rsidRPr="00884785">
        <w:rPr>
          <w:rFonts w:ascii="Times New Roman" w:hAnsi="Times New Roman" w:cs="Times New Roman"/>
          <w:sz w:val="28"/>
          <w:lang w:val="uk-UA"/>
        </w:rPr>
        <w:t xml:space="preserve"> А. А., </w:t>
      </w:r>
      <w:proofErr w:type="spellStart"/>
      <w:r w:rsidRPr="00884785">
        <w:rPr>
          <w:rFonts w:ascii="Times New Roman" w:hAnsi="Times New Roman" w:cs="Times New Roman"/>
          <w:sz w:val="28"/>
          <w:lang w:val="uk-UA"/>
        </w:rPr>
        <w:t>Вдовічена</w:t>
      </w:r>
      <w:proofErr w:type="spellEnd"/>
      <w:r w:rsidRPr="00884785">
        <w:rPr>
          <w:rFonts w:ascii="Times New Roman" w:hAnsi="Times New Roman" w:cs="Times New Roman"/>
          <w:sz w:val="28"/>
          <w:lang w:val="uk-UA"/>
        </w:rPr>
        <w:t xml:space="preserve"> О. Г. Чернівці. Бренд-менеджмент : </w:t>
      </w:r>
      <w:proofErr w:type="spellStart"/>
      <w:r w:rsidRPr="00884785">
        <w:rPr>
          <w:rFonts w:ascii="Times New Roman" w:hAnsi="Times New Roman" w:cs="Times New Roman"/>
          <w:sz w:val="28"/>
          <w:lang w:val="uk-UA"/>
        </w:rPr>
        <w:t>навч</w:t>
      </w:r>
      <w:proofErr w:type="spellEnd"/>
      <w:r w:rsidRPr="00884785">
        <w:rPr>
          <w:rFonts w:ascii="Times New Roman" w:hAnsi="Times New Roman" w:cs="Times New Roman"/>
          <w:sz w:val="28"/>
          <w:lang w:val="uk-UA"/>
        </w:rPr>
        <w:t xml:space="preserve">. </w:t>
      </w:r>
      <w:proofErr w:type="spellStart"/>
      <w:r w:rsidRPr="00884785">
        <w:rPr>
          <w:rFonts w:ascii="Times New Roman" w:hAnsi="Times New Roman" w:cs="Times New Roman"/>
          <w:sz w:val="28"/>
          <w:lang w:val="uk-UA"/>
        </w:rPr>
        <w:t>посіб</w:t>
      </w:r>
      <w:proofErr w:type="spellEnd"/>
      <w:r w:rsidRPr="00884785">
        <w:rPr>
          <w:rFonts w:ascii="Times New Roman" w:hAnsi="Times New Roman" w:cs="Times New Roman"/>
          <w:sz w:val="28"/>
          <w:lang w:val="uk-UA"/>
        </w:rPr>
        <w:t>. ЧТЕІ КНТЕУ.  2019. 230 с.</w:t>
      </w:r>
    </w:p>
    <w:p w14:paraId="41F49DC7"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 xml:space="preserve">Безугла Л.С., Ільченко Т.В., Юрченко Н.І. та ін.. Маркетингові дослідження : </w:t>
      </w:r>
      <w:proofErr w:type="spellStart"/>
      <w:r w:rsidRPr="00884785">
        <w:rPr>
          <w:rFonts w:ascii="Times New Roman" w:hAnsi="Times New Roman" w:cs="Times New Roman"/>
          <w:sz w:val="28"/>
          <w:lang w:val="uk-UA"/>
        </w:rPr>
        <w:t>навч</w:t>
      </w:r>
      <w:proofErr w:type="spellEnd"/>
      <w:r w:rsidRPr="00884785">
        <w:rPr>
          <w:rFonts w:ascii="Times New Roman" w:hAnsi="Times New Roman" w:cs="Times New Roman"/>
          <w:sz w:val="28"/>
          <w:lang w:val="uk-UA"/>
        </w:rPr>
        <w:t xml:space="preserve">. </w:t>
      </w:r>
      <w:proofErr w:type="spellStart"/>
      <w:r w:rsidRPr="00884785">
        <w:rPr>
          <w:rFonts w:ascii="Times New Roman" w:hAnsi="Times New Roman" w:cs="Times New Roman"/>
          <w:sz w:val="28"/>
          <w:lang w:val="uk-UA"/>
        </w:rPr>
        <w:t>посіб</w:t>
      </w:r>
      <w:proofErr w:type="spellEnd"/>
      <w:r w:rsidRPr="00884785">
        <w:rPr>
          <w:rFonts w:ascii="Times New Roman" w:hAnsi="Times New Roman" w:cs="Times New Roman"/>
          <w:sz w:val="28"/>
          <w:lang w:val="uk-UA"/>
        </w:rPr>
        <w:t>. Дніпро. 2019. 300 с.</w:t>
      </w:r>
    </w:p>
    <w:p w14:paraId="6055A416"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szCs w:val="28"/>
        </w:rPr>
        <w:t>Гайворонська</w:t>
      </w:r>
      <w:proofErr w:type="spellEnd"/>
      <w:r w:rsidRPr="00884785">
        <w:rPr>
          <w:rFonts w:ascii="Times New Roman" w:hAnsi="Times New Roman" w:cs="Times New Roman"/>
          <w:sz w:val="28"/>
          <w:szCs w:val="28"/>
        </w:rPr>
        <w:t xml:space="preserve"> І. В. </w:t>
      </w:r>
      <w:r w:rsidRPr="00884785">
        <w:rPr>
          <w:rStyle w:val="tlid-translation"/>
          <w:rFonts w:ascii="Times New Roman" w:hAnsi="Times New Roman" w:cs="Times New Roman"/>
          <w:sz w:val="28"/>
          <w:szCs w:val="28"/>
          <w:lang w:val="uk-UA"/>
        </w:rPr>
        <w:t xml:space="preserve">Сучасні </w:t>
      </w:r>
      <w:proofErr w:type="gramStart"/>
      <w:r w:rsidRPr="00884785">
        <w:rPr>
          <w:rStyle w:val="tlid-translation"/>
          <w:rFonts w:ascii="Times New Roman" w:hAnsi="Times New Roman" w:cs="Times New Roman"/>
          <w:sz w:val="28"/>
          <w:szCs w:val="28"/>
          <w:lang w:val="uk-UA"/>
        </w:rPr>
        <w:t>п</w:t>
      </w:r>
      <w:proofErr w:type="gramEnd"/>
      <w:r w:rsidRPr="00884785">
        <w:rPr>
          <w:rStyle w:val="tlid-translation"/>
          <w:rFonts w:ascii="Times New Roman" w:hAnsi="Times New Roman" w:cs="Times New Roman"/>
          <w:sz w:val="28"/>
          <w:szCs w:val="28"/>
          <w:lang w:val="uk-UA"/>
        </w:rPr>
        <w:t>ідходи до брендингу територій, особливості брендингу</w:t>
      </w:r>
      <w:r w:rsidRPr="00884785">
        <w:rPr>
          <w:rFonts w:ascii="Times New Roman" w:hAnsi="Times New Roman" w:cs="Times New Roman"/>
          <w:sz w:val="28"/>
          <w:szCs w:val="28"/>
        </w:rPr>
        <w:t xml:space="preserve"> </w:t>
      </w:r>
      <w:proofErr w:type="spellStart"/>
      <w:r w:rsidRPr="00884785">
        <w:rPr>
          <w:rStyle w:val="tlid-translation"/>
          <w:rFonts w:ascii="Times New Roman" w:hAnsi="Times New Roman" w:cs="Times New Roman"/>
          <w:sz w:val="28"/>
          <w:szCs w:val="28"/>
          <w:lang w:val="uk-UA"/>
        </w:rPr>
        <w:t>дестинацій</w:t>
      </w:r>
      <w:proofErr w:type="spellEnd"/>
      <w:r w:rsidRPr="00884785">
        <w:rPr>
          <w:rFonts w:ascii="Times New Roman" w:hAnsi="Times New Roman" w:cs="Times New Roman"/>
          <w:spacing w:val="-5"/>
          <w:sz w:val="28"/>
          <w:szCs w:val="28"/>
        </w:rPr>
        <w:t>.</w:t>
      </w:r>
      <w:r w:rsidRPr="00884785">
        <w:rPr>
          <w:rFonts w:ascii="Times New Roman" w:hAnsi="Times New Roman" w:cs="Times New Roman"/>
          <w:sz w:val="28"/>
          <w:szCs w:val="28"/>
        </w:rPr>
        <w:t xml:space="preserve"> </w:t>
      </w:r>
      <w:r w:rsidRPr="00884785">
        <w:rPr>
          <w:rFonts w:ascii="Times New Roman" w:hAnsi="Times New Roman" w:cs="Times New Roman"/>
          <w:i/>
          <w:sz w:val="28"/>
          <w:szCs w:val="28"/>
        </w:rPr>
        <w:t xml:space="preserve">Наука і </w:t>
      </w:r>
      <w:proofErr w:type="spellStart"/>
      <w:r w:rsidRPr="00884785">
        <w:rPr>
          <w:rFonts w:ascii="Times New Roman" w:hAnsi="Times New Roman" w:cs="Times New Roman"/>
          <w:i/>
          <w:sz w:val="28"/>
          <w:szCs w:val="28"/>
        </w:rPr>
        <w:t>освіта</w:t>
      </w:r>
      <w:proofErr w:type="spellEnd"/>
      <w:r w:rsidRPr="00884785">
        <w:rPr>
          <w:rFonts w:ascii="Times New Roman" w:hAnsi="Times New Roman" w:cs="Times New Roman"/>
          <w:i/>
          <w:sz w:val="28"/>
          <w:szCs w:val="28"/>
        </w:rPr>
        <w:t xml:space="preserve"> в </w:t>
      </w:r>
      <w:proofErr w:type="spellStart"/>
      <w:r w:rsidRPr="00884785">
        <w:rPr>
          <w:rFonts w:ascii="Times New Roman" w:hAnsi="Times New Roman" w:cs="Times New Roman"/>
          <w:i/>
          <w:sz w:val="28"/>
          <w:szCs w:val="28"/>
        </w:rPr>
        <w:t>інтелектуальн</w:t>
      </w:r>
      <w:proofErr w:type="gramStart"/>
      <w:r w:rsidRPr="00884785">
        <w:rPr>
          <w:rFonts w:ascii="Times New Roman" w:hAnsi="Times New Roman" w:cs="Times New Roman"/>
          <w:i/>
          <w:sz w:val="28"/>
          <w:szCs w:val="28"/>
        </w:rPr>
        <w:t>о-</w:t>
      </w:r>
      <w:proofErr w:type="gramEnd"/>
      <w:r w:rsidRPr="00884785">
        <w:rPr>
          <w:rFonts w:ascii="Times New Roman" w:hAnsi="Times New Roman" w:cs="Times New Roman"/>
          <w:i/>
          <w:sz w:val="28"/>
          <w:szCs w:val="28"/>
        </w:rPr>
        <w:t>інноваційному</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розвитку</w:t>
      </w:r>
      <w:proofErr w:type="spellEnd"/>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суспільства</w:t>
      </w:r>
      <w:proofErr w:type="spellEnd"/>
      <w:r w:rsidRPr="00884785">
        <w:rPr>
          <w:rStyle w:val="hps"/>
          <w:rFonts w:ascii="Times New Roman" w:hAnsi="Times New Roman" w:cs="Times New Roman"/>
          <w:i/>
          <w:sz w:val="28"/>
          <w:szCs w:val="28"/>
        </w:rPr>
        <w:t xml:space="preserve"> : </w:t>
      </w:r>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матеріали</w:t>
      </w:r>
      <w:proofErr w:type="spellEnd"/>
      <w:r w:rsidRPr="00884785">
        <w:rPr>
          <w:rFonts w:ascii="Times New Roman" w:hAnsi="Times New Roman" w:cs="Times New Roman"/>
          <w:i/>
          <w:sz w:val="28"/>
          <w:szCs w:val="28"/>
        </w:rPr>
        <w:t xml:space="preserve"> </w:t>
      </w:r>
      <w:proofErr w:type="spellStart"/>
      <w:r w:rsidRPr="00884785">
        <w:rPr>
          <w:rStyle w:val="hps"/>
          <w:rFonts w:ascii="Times New Roman" w:hAnsi="Times New Roman" w:cs="Times New Roman"/>
          <w:i/>
          <w:sz w:val="28"/>
          <w:szCs w:val="28"/>
        </w:rPr>
        <w:t>Міжнар</w:t>
      </w:r>
      <w:proofErr w:type="spellEnd"/>
      <w:r w:rsidRPr="00884785">
        <w:rPr>
          <w:rStyle w:val="hps"/>
          <w:rFonts w:ascii="Times New Roman" w:hAnsi="Times New Roman" w:cs="Times New Roman"/>
          <w:i/>
          <w:sz w:val="28"/>
          <w:szCs w:val="28"/>
        </w:rPr>
        <w:t>.</w:t>
      </w:r>
      <w:r w:rsidRPr="00884785">
        <w:rPr>
          <w:rFonts w:ascii="Times New Roman" w:hAnsi="Times New Roman" w:cs="Times New Roman"/>
          <w:i/>
          <w:sz w:val="28"/>
          <w:szCs w:val="28"/>
        </w:rPr>
        <w:t xml:space="preserve"> </w:t>
      </w:r>
      <w:r w:rsidRPr="00884785">
        <w:rPr>
          <w:rStyle w:val="hps"/>
          <w:rFonts w:ascii="Times New Roman" w:hAnsi="Times New Roman" w:cs="Times New Roman"/>
          <w:i/>
          <w:sz w:val="28"/>
          <w:szCs w:val="28"/>
        </w:rPr>
        <w:t>наук.-</w:t>
      </w:r>
      <w:proofErr w:type="spellStart"/>
      <w:r w:rsidRPr="00884785">
        <w:rPr>
          <w:rStyle w:val="hps"/>
          <w:rFonts w:ascii="Times New Roman" w:hAnsi="Times New Roman" w:cs="Times New Roman"/>
          <w:i/>
          <w:sz w:val="28"/>
          <w:szCs w:val="28"/>
        </w:rPr>
        <w:t>практ</w:t>
      </w:r>
      <w:proofErr w:type="spellEnd"/>
      <w:r w:rsidRPr="00884785">
        <w:rPr>
          <w:rStyle w:val="hps"/>
          <w:rFonts w:ascii="Times New Roman" w:hAnsi="Times New Roman" w:cs="Times New Roman"/>
          <w:i/>
          <w:sz w:val="28"/>
          <w:szCs w:val="28"/>
        </w:rPr>
        <w:t xml:space="preserve">. </w:t>
      </w:r>
      <w:proofErr w:type="spellStart"/>
      <w:r w:rsidRPr="00884785">
        <w:rPr>
          <w:rStyle w:val="hps"/>
          <w:rFonts w:ascii="Times New Roman" w:hAnsi="Times New Roman" w:cs="Times New Roman"/>
          <w:i/>
          <w:sz w:val="28"/>
          <w:szCs w:val="28"/>
        </w:rPr>
        <w:t>конф</w:t>
      </w:r>
      <w:proofErr w:type="spellEnd"/>
      <w:r w:rsidRPr="00884785">
        <w:rPr>
          <w:rStyle w:val="hps"/>
          <w:rFonts w:ascii="Times New Roman" w:hAnsi="Times New Roman" w:cs="Times New Roman"/>
          <w:sz w:val="28"/>
          <w:szCs w:val="28"/>
        </w:rPr>
        <w:t xml:space="preserve">., </w:t>
      </w:r>
      <w:r w:rsidRPr="00884785">
        <w:rPr>
          <w:rFonts w:ascii="Times New Roman" w:hAnsi="Times New Roman" w:cs="Times New Roman"/>
          <w:color w:val="000000"/>
          <w:sz w:val="28"/>
          <w:szCs w:val="28"/>
        </w:rPr>
        <w:t xml:space="preserve">16-17 </w:t>
      </w:r>
      <w:proofErr w:type="spellStart"/>
      <w:r w:rsidRPr="00884785">
        <w:rPr>
          <w:rFonts w:ascii="Times New Roman" w:hAnsi="Times New Roman" w:cs="Times New Roman"/>
          <w:color w:val="000000"/>
          <w:sz w:val="28"/>
          <w:szCs w:val="28"/>
        </w:rPr>
        <w:t>травня</w:t>
      </w:r>
      <w:proofErr w:type="spellEnd"/>
      <w:r w:rsidRPr="00884785">
        <w:rPr>
          <w:rFonts w:ascii="Times New Roman" w:hAnsi="Times New Roman" w:cs="Times New Roman"/>
          <w:color w:val="000000"/>
          <w:sz w:val="28"/>
          <w:szCs w:val="28"/>
        </w:rPr>
        <w:t xml:space="preserve"> 2019 р. </w:t>
      </w:r>
      <w:proofErr w:type="spellStart"/>
      <w:r w:rsidRPr="00884785">
        <w:rPr>
          <w:rFonts w:ascii="Times New Roman" w:hAnsi="Times New Roman" w:cs="Times New Roman"/>
          <w:sz w:val="28"/>
          <w:szCs w:val="28"/>
        </w:rPr>
        <w:t>Бережани</w:t>
      </w:r>
      <w:proofErr w:type="spellEnd"/>
      <w:r w:rsidRPr="00884785">
        <w:rPr>
          <w:rFonts w:ascii="Times New Roman" w:hAnsi="Times New Roman" w:cs="Times New Roman"/>
          <w:sz w:val="28"/>
          <w:szCs w:val="28"/>
        </w:rPr>
        <w:t>, 2019.</w:t>
      </w:r>
      <w:r w:rsidRPr="00884785">
        <w:rPr>
          <w:rFonts w:ascii="Times New Roman" w:hAnsi="Times New Roman" w:cs="Times New Roman"/>
          <w:bCs/>
          <w:sz w:val="28"/>
          <w:szCs w:val="28"/>
        </w:rPr>
        <w:t xml:space="preserve"> С. 24-26</w:t>
      </w:r>
      <w:r w:rsidRPr="00884785">
        <w:rPr>
          <w:rFonts w:ascii="Times New Roman" w:hAnsi="Times New Roman" w:cs="Times New Roman"/>
          <w:sz w:val="28"/>
          <w:szCs w:val="28"/>
        </w:rPr>
        <w:t xml:space="preserve">. </w:t>
      </w:r>
    </w:p>
    <w:p w14:paraId="5084B87B"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Приходько Д. О. Модифікація життєвого циклу бренду. </w:t>
      </w:r>
      <w:r w:rsidRPr="00884785">
        <w:rPr>
          <w:rFonts w:ascii="Times New Roman" w:hAnsi="Times New Roman" w:cs="Times New Roman"/>
          <w:i/>
          <w:iCs/>
          <w:sz w:val="28"/>
          <w:lang w:val="uk-UA"/>
        </w:rPr>
        <w:t>Економічні науки</w:t>
      </w:r>
      <w:r w:rsidRPr="00884785">
        <w:rPr>
          <w:rFonts w:ascii="Times New Roman" w:hAnsi="Times New Roman" w:cs="Times New Roman"/>
          <w:sz w:val="28"/>
          <w:lang w:val="uk-UA"/>
        </w:rPr>
        <w:t>.  2013. С. 11-14.</w:t>
      </w:r>
    </w:p>
    <w:p w14:paraId="0EA63462"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Білявська</w:t>
      </w:r>
      <w:proofErr w:type="spellEnd"/>
      <w:r w:rsidRPr="00884785">
        <w:rPr>
          <w:rFonts w:ascii="Times New Roman" w:hAnsi="Times New Roman" w:cs="Times New Roman"/>
          <w:sz w:val="28"/>
          <w:lang w:val="uk-UA"/>
        </w:rPr>
        <w:t xml:space="preserve"> Ю. Матричний підхід до визначення життєвого циклу бренду. </w:t>
      </w:r>
      <w:r w:rsidRPr="00884785">
        <w:rPr>
          <w:rFonts w:ascii="Times New Roman" w:hAnsi="Times New Roman" w:cs="Times New Roman"/>
          <w:i/>
          <w:iCs/>
          <w:sz w:val="28"/>
          <w:lang w:val="uk-UA"/>
        </w:rPr>
        <w:t>Вісник Київського національного торговельно-економічного університету</w:t>
      </w:r>
      <w:r w:rsidRPr="00884785">
        <w:rPr>
          <w:rFonts w:ascii="Times New Roman" w:hAnsi="Times New Roman" w:cs="Times New Roman"/>
          <w:sz w:val="28"/>
          <w:lang w:val="uk-UA"/>
        </w:rPr>
        <w:t>. 2015. С. 68-80.</w:t>
      </w:r>
    </w:p>
    <w:p w14:paraId="19344415"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szCs w:val="28"/>
        </w:rPr>
        <w:t>Гайворонська</w:t>
      </w:r>
      <w:proofErr w:type="spellEnd"/>
      <w:r w:rsidRPr="00884785">
        <w:rPr>
          <w:rFonts w:ascii="Times New Roman" w:hAnsi="Times New Roman" w:cs="Times New Roman"/>
          <w:sz w:val="28"/>
          <w:szCs w:val="28"/>
        </w:rPr>
        <w:t xml:space="preserve"> І. В. </w:t>
      </w:r>
      <w:r w:rsidRPr="00884785">
        <w:rPr>
          <w:rStyle w:val="tlid-translation"/>
          <w:rFonts w:ascii="Times New Roman" w:hAnsi="Times New Roman" w:cs="Times New Roman"/>
          <w:sz w:val="28"/>
          <w:szCs w:val="28"/>
          <w:lang w:val="uk-UA"/>
        </w:rPr>
        <w:t>Територіальний</w:t>
      </w:r>
      <w:r w:rsidRPr="00884785">
        <w:rPr>
          <w:rFonts w:ascii="Times New Roman" w:hAnsi="Times New Roman" w:cs="Times New Roman"/>
          <w:sz w:val="28"/>
          <w:szCs w:val="28"/>
        </w:rPr>
        <w:t xml:space="preserve"> </w:t>
      </w:r>
      <w:r w:rsidRPr="00884785">
        <w:rPr>
          <w:rStyle w:val="tlid-translation"/>
          <w:rFonts w:ascii="Times New Roman" w:hAnsi="Times New Roman" w:cs="Times New Roman"/>
          <w:sz w:val="28"/>
          <w:szCs w:val="28"/>
          <w:lang w:val="uk-UA"/>
        </w:rPr>
        <w:t>бренд як</w:t>
      </w:r>
      <w:r w:rsidRPr="00884785">
        <w:rPr>
          <w:rFonts w:ascii="Times New Roman" w:hAnsi="Times New Roman" w:cs="Times New Roman"/>
          <w:sz w:val="28"/>
          <w:szCs w:val="28"/>
        </w:rPr>
        <w:t xml:space="preserve"> </w:t>
      </w:r>
      <w:r w:rsidRPr="00884785">
        <w:rPr>
          <w:rStyle w:val="tlid-translation"/>
          <w:rFonts w:ascii="Times New Roman" w:hAnsi="Times New Roman" w:cs="Times New Roman"/>
          <w:sz w:val="28"/>
          <w:szCs w:val="28"/>
          <w:lang w:val="uk-UA"/>
        </w:rPr>
        <w:t xml:space="preserve">елемент розвитку туристичної </w:t>
      </w:r>
      <w:proofErr w:type="spellStart"/>
      <w:r w:rsidRPr="00884785">
        <w:rPr>
          <w:rStyle w:val="tlid-translation"/>
          <w:rFonts w:ascii="Times New Roman" w:hAnsi="Times New Roman" w:cs="Times New Roman"/>
          <w:sz w:val="28"/>
          <w:szCs w:val="28"/>
          <w:lang w:val="uk-UA"/>
        </w:rPr>
        <w:t>дестинації</w:t>
      </w:r>
      <w:proofErr w:type="spellEnd"/>
      <w:r w:rsidRPr="00884785">
        <w:rPr>
          <w:rFonts w:ascii="Times New Roman" w:hAnsi="Times New Roman" w:cs="Times New Roman"/>
          <w:spacing w:val="-5"/>
          <w:sz w:val="28"/>
          <w:szCs w:val="28"/>
        </w:rPr>
        <w:t>.</w:t>
      </w:r>
      <w:r w:rsidRPr="00884785">
        <w:rPr>
          <w:rFonts w:ascii="Times New Roman" w:hAnsi="Times New Roman" w:cs="Times New Roman"/>
          <w:sz w:val="28"/>
          <w:szCs w:val="28"/>
        </w:rPr>
        <w:t xml:space="preserve"> </w:t>
      </w:r>
      <w:proofErr w:type="spellStart"/>
      <w:r w:rsidRPr="00884785">
        <w:rPr>
          <w:rFonts w:ascii="Times New Roman" w:hAnsi="Times New Roman" w:cs="Times New Roman"/>
          <w:bCs/>
          <w:i/>
          <w:color w:val="000000"/>
          <w:sz w:val="28"/>
          <w:szCs w:val="28"/>
        </w:rPr>
        <w:t>Інформаційне</w:t>
      </w:r>
      <w:proofErr w:type="spellEnd"/>
      <w:r w:rsidRPr="00884785">
        <w:rPr>
          <w:rFonts w:ascii="Times New Roman" w:hAnsi="Times New Roman" w:cs="Times New Roman"/>
          <w:bCs/>
          <w:i/>
          <w:color w:val="000000"/>
          <w:sz w:val="28"/>
          <w:szCs w:val="28"/>
        </w:rPr>
        <w:t xml:space="preserve"> </w:t>
      </w:r>
      <w:proofErr w:type="spellStart"/>
      <w:r w:rsidRPr="00884785">
        <w:rPr>
          <w:rFonts w:ascii="Times New Roman" w:hAnsi="Times New Roman" w:cs="Times New Roman"/>
          <w:bCs/>
          <w:i/>
          <w:color w:val="000000"/>
          <w:sz w:val="28"/>
          <w:szCs w:val="28"/>
        </w:rPr>
        <w:t>суспільство</w:t>
      </w:r>
      <w:proofErr w:type="spellEnd"/>
      <w:r w:rsidRPr="00884785">
        <w:rPr>
          <w:rFonts w:ascii="Times New Roman" w:hAnsi="Times New Roman" w:cs="Times New Roman"/>
          <w:bCs/>
          <w:i/>
          <w:color w:val="000000"/>
          <w:sz w:val="28"/>
          <w:szCs w:val="28"/>
        </w:rPr>
        <w:t xml:space="preserve">: </w:t>
      </w:r>
      <w:proofErr w:type="spellStart"/>
      <w:r w:rsidRPr="00884785">
        <w:rPr>
          <w:rFonts w:ascii="Times New Roman" w:hAnsi="Times New Roman" w:cs="Times New Roman"/>
          <w:bCs/>
          <w:i/>
          <w:color w:val="000000"/>
          <w:sz w:val="28"/>
          <w:szCs w:val="28"/>
        </w:rPr>
        <w:t>технологічні</w:t>
      </w:r>
      <w:proofErr w:type="spellEnd"/>
      <w:r w:rsidRPr="00884785">
        <w:rPr>
          <w:rFonts w:ascii="Times New Roman" w:hAnsi="Times New Roman" w:cs="Times New Roman"/>
          <w:bCs/>
          <w:i/>
          <w:color w:val="000000"/>
          <w:sz w:val="28"/>
          <w:szCs w:val="28"/>
        </w:rPr>
        <w:t xml:space="preserve">, </w:t>
      </w:r>
      <w:proofErr w:type="spellStart"/>
      <w:r w:rsidRPr="00884785">
        <w:rPr>
          <w:rFonts w:ascii="Times New Roman" w:hAnsi="Times New Roman" w:cs="Times New Roman"/>
          <w:bCs/>
          <w:i/>
          <w:color w:val="000000"/>
          <w:sz w:val="28"/>
          <w:szCs w:val="28"/>
        </w:rPr>
        <w:t>економічні</w:t>
      </w:r>
      <w:proofErr w:type="spellEnd"/>
      <w:r w:rsidRPr="00884785">
        <w:rPr>
          <w:rFonts w:ascii="Times New Roman" w:hAnsi="Times New Roman" w:cs="Times New Roman"/>
          <w:bCs/>
          <w:i/>
          <w:color w:val="000000"/>
          <w:sz w:val="28"/>
          <w:szCs w:val="28"/>
        </w:rPr>
        <w:t xml:space="preserve"> та </w:t>
      </w:r>
      <w:proofErr w:type="spellStart"/>
      <w:proofErr w:type="gramStart"/>
      <w:r w:rsidRPr="00884785">
        <w:rPr>
          <w:rFonts w:ascii="Times New Roman" w:hAnsi="Times New Roman" w:cs="Times New Roman"/>
          <w:bCs/>
          <w:i/>
          <w:color w:val="000000"/>
          <w:sz w:val="28"/>
          <w:szCs w:val="28"/>
        </w:rPr>
        <w:t>техн</w:t>
      </w:r>
      <w:proofErr w:type="gramEnd"/>
      <w:r w:rsidRPr="00884785">
        <w:rPr>
          <w:rFonts w:ascii="Times New Roman" w:hAnsi="Times New Roman" w:cs="Times New Roman"/>
          <w:bCs/>
          <w:i/>
          <w:color w:val="000000"/>
          <w:sz w:val="28"/>
          <w:szCs w:val="28"/>
        </w:rPr>
        <w:t>ічні</w:t>
      </w:r>
      <w:proofErr w:type="spellEnd"/>
      <w:r w:rsidRPr="00884785">
        <w:rPr>
          <w:rFonts w:ascii="Times New Roman" w:hAnsi="Times New Roman" w:cs="Times New Roman"/>
          <w:bCs/>
          <w:i/>
          <w:color w:val="000000"/>
          <w:sz w:val="28"/>
          <w:szCs w:val="28"/>
        </w:rPr>
        <w:t xml:space="preserve"> </w:t>
      </w:r>
      <w:proofErr w:type="spellStart"/>
      <w:r w:rsidRPr="00884785">
        <w:rPr>
          <w:rFonts w:ascii="Times New Roman" w:hAnsi="Times New Roman" w:cs="Times New Roman"/>
          <w:bCs/>
          <w:i/>
          <w:color w:val="000000"/>
          <w:sz w:val="28"/>
          <w:szCs w:val="28"/>
        </w:rPr>
        <w:t>аспекти</w:t>
      </w:r>
      <w:proofErr w:type="spellEnd"/>
      <w:r w:rsidRPr="00884785">
        <w:rPr>
          <w:rFonts w:ascii="Times New Roman" w:hAnsi="Times New Roman" w:cs="Times New Roman"/>
          <w:bCs/>
          <w:i/>
          <w:color w:val="000000"/>
          <w:sz w:val="28"/>
          <w:szCs w:val="28"/>
        </w:rPr>
        <w:t xml:space="preserve"> </w:t>
      </w:r>
      <w:proofErr w:type="spellStart"/>
      <w:r w:rsidRPr="00884785">
        <w:rPr>
          <w:rFonts w:ascii="Times New Roman" w:hAnsi="Times New Roman" w:cs="Times New Roman"/>
          <w:bCs/>
          <w:i/>
          <w:color w:val="000000"/>
          <w:sz w:val="28"/>
          <w:szCs w:val="28"/>
        </w:rPr>
        <w:t>становлення</w:t>
      </w:r>
      <w:proofErr w:type="spellEnd"/>
      <w:r w:rsidRPr="00884785">
        <w:rPr>
          <w:rStyle w:val="hps"/>
          <w:rFonts w:ascii="Times New Roman" w:hAnsi="Times New Roman" w:cs="Times New Roman"/>
          <w:i/>
          <w:sz w:val="28"/>
          <w:szCs w:val="28"/>
        </w:rPr>
        <w:t xml:space="preserve"> : </w:t>
      </w:r>
      <w:r w:rsidRPr="00884785">
        <w:rPr>
          <w:rFonts w:ascii="Times New Roman" w:hAnsi="Times New Roman" w:cs="Times New Roman"/>
          <w:i/>
          <w:sz w:val="28"/>
          <w:szCs w:val="28"/>
        </w:rPr>
        <w:t xml:space="preserve"> </w:t>
      </w:r>
      <w:proofErr w:type="spellStart"/>
      <w:r w:rsidRPr="00884785">
        <w:rPr>
          <w:rFonts w:ascii="Times New Roman" w:hAnsi="Times New Roman" w:cs="Times New Roman"/>
          <w:i/>
          <w:sz w:val="28"/>
          <w:szCs w:val="28"/>
        </w:rPr>
        <w:t>матеріали</w:t>
      </w:r>
      <w:proofErr w:type="spellEnd"/>
      <w:r w:rsidRPr="00884785">
        <w:rPr>
          <w:rFonts w:ascii="Times New Roman" w:hAnsi="Times New Roman" w:cs="Times New Roman"/>
          <w:i/>
          <w:sz w:val="28"/>
          <w:szCs w:val="28"/>
        </w:rPr>
        <w:t xml:space="preserve"> </w:t>
      </w:r>
      <w:proofErr w:type="spellStart"/>
      <w:r w:rsidRPr="00884785">
        <w:rPr>
          <w:rStyle w:val="hps"/>
          <w:rFonts w:ascii="Times New Roman" w:hAnsi="Times New Roman" w:cs="Times New Roman"/>
          <w:i/>
          <w:sz w:val="28"/>
          <w:szCs w:val="28"/>
        </w:rPr>
        <w:t>Міжнар</w:t>
      </w:r>
      <w:proofErr w:type="spellEnd"/>
      <w:r w:rsidRPr="00884785">
        <w:rPr>
          <w:rStyle w:val="hps"/>
          <w:rFonts w:ascii="Times New Roman" w:hAnsi="Times New Roman" w:cs="Times New Roman"/>
          <w:i/>
          <w:sz w:val="28"/>
          <w:szCs w:val="28"/>
        </w:rPr>
        <w:t>.</w:t>
      </w:r>
      <w:r w:rsidRPr="00884785">
        <w:rPr>
          <w:rFonts w:ascii="Times New Roman" w:hAnsi="Times New Roman" w:cs="Times New Roman"/>
          <w:i/>
          <w:sz w:val="28"/>
          <w:szCs w:val="28"/>
        </w:rPr>
        <w:t xml:space="preserve"> </w:t>
      </w:r>
      <w:r w:rsidRPr="00884785">
        <w:rPr>
          <w:rStyle w:val="hps"/>
          <w:rFonts w:ascii="Times New Roman" w:hAnsi="Times New Roman" w:cs="Times New Roman"/>
          <w:i/>
          <w:sz w:val="28"/>
          <w:szCs w:val="28"/>
        </w:rPr>
        <w:t xml:space="preserve">наук. </w:t>
      </w:r>
      <w:proofErr w:type="spellStart"/>
      <w:r w:rsidRPr="00884785">
        <w:rPr>
          <w:rStyle w:val="hps"/>
          <w:rFonts w:ascii="Times New Roman" w:hAnsi="Times New Roman" w:cs="Times New Roman"/>
          <w:i/>
          <w:sz w:val="28"/>
          <w:szCs w:val="28"/>
        </w:rPr>
        <w:t>інтернет-конф</w:t>
      </w:r>
      <w:proofErr w:type="spellEnd"/>
      <w:r w:rsidRPr="00884785">
        <w:rPr>
          <w:rStyle w:val="hps"/>
          <w:rFonts w:ascii="Times New Roman" w:hAnsi="Times New Roman" w:cs="Times New Roman"/>
          <w:sz w:val="28"/>
          <w:szCs w:val="28"/>
        </w:rPr>
        <w:t xml:space="preserve">., </w:t>
      </w:r>
      <w:r w:rsidRPr="00884785">
        <w:rPr>
          <w:rFonts w:ascii="Times New Roman" w:hAnsi="Times New Roman" w:cs="Times New Roman"/>
          <w:sz w:val="28"/>
          <w:szCs w:val="28"/>
        </w:rPr>
        <w:t xml:space="preserve">6 </w:t>
      </w:r>
      <w:proofErr w:type="spellStart"/>
      <w:r w:rsidRPr="00884785">
        <w:rPr>
          <w:rFonts w:ascii="Times New Roman" w:hAnsi="Times New Roman" w:cs="Times New Roman"/>
          <w:sz w:val="28"/>
          <w:szCs w:val="28"/>
        </w:rPr>
        <w:t>березня</w:t>
      </w:r>
      <w:proofErr w:type="spellEnd"/>
      <w:r w:rsidRPr="00884785">
        <w:rPr>
          <w:rFonts w:ascii="Times New Roman" w:hAnsi="Times New Roman" w:cs="Times New Roman"/>
          <w:sz w:val="28"/>
          <w:szCs w:val="28"/>
        </w:rPr>
        <w:t xml:space="preserve"> 2019 р. </w:t>
      </w:r>
      <w:proofErr w:type="spellStart"/>
      <w:r w:rsidRPr="00884785">
        <w:rPr>
          <w:rFonts w:ascii="Times New Roman" w:hAnsi="Times New Roman" w:cs="Times New Roman"/>
          <w:sz w:val="28"/>
          <w:szCs w:val="28"/>
        </w:rPr>
        <w:t>Тернопіль</w:t>
      </w:r>
      <w:proofErr w:type="spellEnd"/>
      <w:r w:rsidRPr="00884785">
        <w:rPr>
          <w:rFonts w:ascii="Times New Roman" w:hAnsi="Times New Roman" w:cs="Times New Roman"/>
          <w:sz w:val="28"/>
          <w:szCs w:val="28"/>
        </w:rPr>
        <w:t>, 2019.</w:t>
      </w:r>
      <w:r w:rsidRPr="00884785">
        <w:rPr>
          <w:rFonts w:ascii="Times New Roman" w:hAnsi="Times New Roman" w:cs="Times New Roman"/>
          <w:bCs/>
          <w:sz w:val="28"/>
          <w:szCs w:val="28"/>
        </w:rPr>
        <w:t xml:space="preserve"> </w:t>
      </w:r>
      <w:proofErr w:type="spellStart"/>
      <w:r w:rsidRPr="00884785">
        <w:rPr>
          <w:rFonts w:ascii="Times New Roman" w:hAnsi="Times New Roman" w:cs="Times New Roman"/>
          <w:bCs/>
          <w:sz w:val="28"/>
          <w:szCs w:val="28"/>
        </w:rPr>
        <w:t>Вип</w:t>
      </w:r>
      <w:proofErr w:type="spellEnd"/>
      <w:r w:rsidRPr="00884785">
        <w:rPr>
          <w:rFonts w:ascii="Times New Roman" w:hAnsi="Times New Roman" w:cs="Times New Roman"/>
          <w:bCs/>
          <w:sz w:val="28"/>
          <w:szCs w:val="28"/>
        </w:rPr>
        <w:t xml:space="preserve">. 36. С. </w:t>
      </w:r>
      <w:r w:rsidRPr="00884785">
        <w:rPr>
          <w:rFonts w:ascii="Times New Roman" w:hAnsi="Times New Roman" w:cs="Times New Roman"/>
          <w:bCs/>
          <w:sz w:val="28"/>
          <w:szCs w:val="28"/>
        </w:rPr>
        <w:lastRenderedPageBreak/>
        <w:t>30-33</w:t>
      </w:r>
      <w:r w:rsidRPr="00884785">
        <w:rPr>
          <w:rFonts w:ascii="Times New Roman" w:hAnsi="Times New Roman" w:cs="Times New Roman"/>
          <w:sz w:val="28"/>
          <w:szCs w:val="28"/>
        </w:rPr>
        <w:t>.</w:t>
      </w:r>
      <w:r w:rsidRPr="00884785">
        <w:rPr>
          <w:rFonts w:ascii="Times New Roman" w:hAnsi="Times New Roman" w:cs="Times New Roman"/>
          <w:bCs/>
          <w:sz w:val="28"/>
          <w:szCs w:val="28"/>
        </w:rPr>
        <w:t xml:space="preserve"> </w:t>
      </w:r>
    </w:p>
    <w:p w14:paraId="0524A11D" w14:textId="77777777" w:rsidR="00CB1EF7"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Скопенко</w:t>
      </w:r>
      <w:proofErr w:type="spellEnd"/>
      <w:r w:rsidRPr="00884785">
        <w:rPr>
          <w:rFonts w:ascii="Times New Roman" w:hAnsi="Times New Roman" w:cs="Times New Roman"/>
          <w:sz w:val="28"/>
          <w:lang w:val="uk-UA"/>
        </w:rPr>
        <w:t xml:space="preserve"> Н. С., </w:t>
      </w:r>
      <w:proofErr w:type="spellStart"/>
      <w:r w:rsidRPr="00884785">
        <w:rPr>
          <w:rFonts w:ascii="Times New Roman" w:hAnsi="Times New Roman" w:cs="Times New Roman"/>
          <w:sz w:val="28"/>
          <w:lang w:val="uk-UA"/>
        </w:rPr>
        <w:t>Драган</w:t>
      </w:r>
      <w:proofErr w:type="spellEnd"/>
      <w:r w:rsidRPr="00884785">
        <w:rPr>
          <w:rFonts w:ascii="Times New Roman" w:hAnsi="Times New Roman" w:cs="Times New Roman"/>
          <w:sz w:val="28"/>
          <w:lang w:val="uk-UA"/>
        </w:rPr>
        <w:t xml:space="preserve"> О. І. Менеджмент організацій і адміністрування: теорія та практика: колективна монографія. 2020. 404 с.</w:t>
      </w:r>
    </w:p>
    <w:p w14:paraId="694593F3" w14:textId="77777777" w:rsidR="00CB1EF7" w:rsidRPr="00284BF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284BF5">
        <w:rPr>
          <w:rFonts w:ascii="Times New Roman" w:hAnsi="Times New Roman" w:cs="Times New Roman"/>
          <w:sz w:val="28"/>
          <w:szCs w:val="28"/>
          <w:lang w:val="uk-UA"/>
        </w:rPr>
        <w:t xml:space="preserve">Гайворонська І. В. </w:t>
      </w:r>
      <w:r w:rsidRPr="00884785">
        <w:rPr>
          <w:rStyle w:val="tlid-translation"/>
          <w:rFonts w:ascii="Times New Roman" w:hAnsi="Times New Roman" w:cs="Times New Roman"/>
          <w:sz w:val="28"/>
          <w:szCs w:val="28"/>
          <w:lang w:val="uk-UA"/>
        </w:rPr>
        <w:t xml:space="preserve">Брендинг </w:t>
      </w:r>
      <w:proofErr w:type="spellStart"/>
      <w:r w:rsidRPr="00884785">
        <w:rPr>
          <w:rStyle w:val="tlid-translation"/>
          <w:rFonts w:ascii="Times New Roman" w:hAnsi="Times New Roman" w:cs="Times New Roman"/>
          <w:sz w:val="28"/>
          <w:szCs w:val="28"/>
          <w:lang w:val="uk-UA"/>
        </w:rPr>
        <w:t>дестинації</w:t>
      </w:r>
      <w:proofErr w:type="spellEnd"/>
      <w:r w:rsidRPr="00884785">
        <w:rPr>
          <w:rStyle w:val="tlid-translation"/>
          <w:rFonts w:ascii="Times New Roman" w:hAnsi="Times New Roman" w:cs="Times New Roman"/>
          <w:sz w:val="28"/>
          <w:szCs w:val="28"/>
          <w:lang w:val="uk-UA"/>
        </w:rPr>
        <w:t xml:space="preserve"> у процесі відтворення регіонального </w:t>
      </w:r>
      <w:proofErr w:type="spellStart"/>
      <w:r w:rsidRPr="00884785">
        <w:rPr>
          <w:rStyle w:val="tlid-translation"/>
          <w:rFonts w:ascii="Times New Roman" w:hAnsi="Times New Roman" w:cs="Times New Roman"/>
          <w:sz w:val="28"/>
          <w:szCs w:val="28"/>
          <w:lang w:val="uk-UA"/>
        </w:rPr>
        <w:t>турпродукту</w:t>
      </w:r>
      <w:proofErr w:type="spellEnd"/>
      <w:r w:rsidRPr="00284BF5">
        <w:rPr>
          <w:rFonts w:ascii="Times New Roman" w:hAnsi="Times New Roman" w:cs="Times New Roman"/>
          <w:bCs/>
          <w:sz w:val="28"/>
          <w:szCs w:val="28"/>
          <w:lang w:val="uk-UA"/>
        </w:rPr>
        <w:t>.</w:t>
      </w:r>
      <w:r w:rsidRPr="00284BF5">
        <w:rPr>
          <w:rFonts w:ascii="Times New Roman" w:hAnsi="Times New Roman" w:cs="Times New Roman"/>
          <w:sz w:val="28"/>
          <w:szCs w:val="28"/>
          <w:lang w:val="uk-UA"/>
        </w:rPr>
        <w:t xml:space="preserve"> Бізнес </w:t>
      </w:r>
      <w:proofErr w:type="spellStart"/>
      <w:r w:rsidRPr="00284BF5">
        <w:rPr>
          <w:rFonts w:ascii="Times New Roman" w:hAnsi="Times New Roman" w:cs="Times New Roman"/>
          <w:sz w:val="28"/>
          <w:szCs w:val="28"/>
          <w:lang w:val="uk-UA"/>
        </w:rPr>
        <w:t>Інформ</w:t>
      </w:r>
      <w:proofErr w:type="spellEnd"/>
      <w:r w:rsidRPr="00284BF5">
        <w:rPr>
          <w:rFonts w:ascii="Times New Roman" w:hAnsi="Times New Roman" w:cs="Times New Roman"/>
          <w:sz w:val="28"/>
          <w:szCs w:val="28"/>
          <w:lang w:val="uk-UA"/>
        </w:rPr>
        <w:t>. 2019. №2. С. 121-132. (</w:t>
      </w:r>
      <w:r w:rsidRPr="00884785">
        <w:rPr>
          <w:rFonts w:ascii="Times New Roman" w:hAnsi="Times New Roman" w:cs="Times New Roman"/>
          <w:bCs/>
          <w:sz w:val="28"/>
          <w:szCs w:val="28"/>
          <w:lang w:val="en-US"/>
        </w:rPr>
        <w:t>Index</w:t>
      </w:r>
      <w:r w:rsidRPr="00284BF5">
        <w:rPr>
          <w:rFonts w:ascii="Times New Roman" w:hAnsi="Times New Roman" w:cs="Times New Roman"/>
          <w:bCs/>
          <w:sz w:val="28"/>
          <w:szCs w:val="28"/>
          <w:lang w:val="uk-UA"/>
        </w:rPr>
        <w:t xml:space="preserve"> </w:t>
      </w:r>
      <w:r w:rsidRPr="00884785">
        <w:rPr>
          <w:rFonts w:ascii="Times New Roman" w:hAnsi="Times New Roman" w:cs="Times New Roman"/>
          <w:bCs/>
          <w:sz w:val="28"/>
          <w:szCs w:val="28"/>
          <w:lang w:val="en-US"/>
        </w:rPr>
        <w:t>Copernicus</w:t>
      </w:r>
      <w:r w:rsidRPr="00284BF5">
        <w:rPr>
          <w:rFonts w:ascii="Times New Roman" w:hAnsi="Times New Roman" w:cs="Times New Roman"/>
          <w:sz w:val="28"/>
          <w:szCs w:val="28"/>
          <w:lang w:val="uk-UA"/>
        </w:rPr>
        <w:t>)</w:t>
      </w:r>
      <w:r w:rsidRPr="00284BF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BC05F2">
        <w:rPr>
          <w:rFonts w:ascii="Times New Roman" w:hAnsi="Times New Roman" w:cs="Times New Roman"/>
          <w:bCs/>
          <w:sz w:val="28"/>
          <w:szCs w:val="28"/>
        </w:rPr>
        <w:t>URL: </w:t>
      </w:r>
      <w:hyperlink r:id="rId14" w:tgtFrame="_blank" w:history="1">
        <w:r w:rsidRPr="00BC05F2">
          <w:rPr>
            <w:rStyle w:val="a3"/>
            <w:rFonts w:ascii="Times New Roman" w:hAnsi="Times New Roman" w:cs="Times New Roman"/>
            <w:bCs/>
            <w:sz w:val="28"/>
            <w:szCs w:val="28"/>
          </w:rPr>
          <w:t>https://doi.org/10.32983/2222-4459-2019-2-121-132</w:t>
        </w:r>
      </w:hyperlink>
      <w:r>
        <w:rPr>
          <w:rFonts w:ascii="Times New Roman" w:hAnsi="Times New Roman" w:cs="Times New Roman"/>
          <w:bCs/>
          <w:sz w:val="28"/>
          <w:szCs w:val="28"/>
          <w:lang w:val="uk-UA"/>
        </w:rPr>
        <w:t>.</w:t>
      </w:r>
    </w:p>
    <w:p w14:paraId="2D49B6E2"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Лагута</w:t>
      </w:r>
      <w:proofErr w:type="spellEnd"/>
      <w:r w:rsidRPr="00884785">
        <w:rPr>
          <w:rFonts w:ascii="Times New Roman" w:hAnsi="Times New Roman" w:cs="Times New Roman"/>
          <w:sz w:val="28"/>
          <w:lang w:val="uk-UA"/>
        </w:rPr>
        <w:t xml:space="preserve"> К. О. Історія брендингу.</w:t>
      </w:r>
      <w:r w:rsidRPr="00884785">
        <w:rPr>
          <w:rFonts w:ascii="Times New Roman" w:hAnsi="Times New Roman" w:cs="Times New Roman"/>
          <w:sz w:val="28"/>
        </w:rPr>
        <w:t> </w:t>
      </w:r>
      <w:r w:rsidRPr="00884785">
        <w:rPr>
          <w:rFonts w:ascii="Times New Roman" w:hAnsi="Times New Roman" w:cs="Times New Roman"/>
          <w:i/>
          <w:sz w:val="28"/>
          <w:lang w:val="uk-UA"/>
        </w:rPr>
        <w:t>Економіка інноваційної діяльності підприємств. Маркетинг.</w:t>
      </w:r>
      <w:r w:rsidRPr="00884785">
        <w:rPr>
          <w:rFonts w:ascii="Times New Roman" w:hAnsi="Times New Roman" w:cs="Times New Roman"/>
          <w:i/>
          <w:sz w:val="28"/>
        </w:rPr>
        <w:t xml:space="preserve"> </w:t>
      </w:r>
      <w:r w:rsidRPr="00884785">
        <w:rPr>
          <w:rFonts w:ascii="Times New Roman" w:hAnsi="Times New Roman" w:cs="Times New Roman"/>
          <w:sz w:val="28"/>
        </w:rPr>
        <w:t>2018.</w:t>
      </w:r>
      <w:r w:rsidRPr="00884785">
        <w:rPr>
          <w:rFonts w:ascii="Times New Roman" w:hAnsi="Times New Roman" w:cs="Times New Roman"/>
          <w:sz w:val="28"/>
          <w:lang w:val="uk-UA"/>
        </w:rPr>
        <w:t xml:space="preserve"> С. 291-292.</w:t>
      </w:r>
    </w:p>
    <w:p w14:paraId="7FF9BB43"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3B6946">
        <w:rPr>
          <w:rFonts w:ascii="Times New Roman" w:hAnsi="Times New Roman" w:cs="Times New Roman"/>
          <w:sz w:val="28"/>
          <w:lang w:val="uk-UA"/>
        </w:rPr>
        <w:t xml:space="preserve">Куценко А., </w:t>
      </w:r>
      <w:proofErr w:type="spellStart"/>
      <w:r w:rsidRPr="003B6946">
        <w:rPr>
          <w:rFonts w:ascii="Times New Roman" w:hAnsi="Times New Roman" w:cs="Times New Roman"/>
          <w:sz w:val="28"/>
          <w:lang w:val="uk-UA"/>
        </w:rPr>
        <w:t>Коноплянникова</w:t>
      </w:r>
      <w:proofErr w:type="spellEnd"/>
      <w:r w:rsidRPr="003B6946">
        <w:rPr>
          <w:rFonts w:ascii="Times New Roman" w:hAnsi="Times New Roman" w:cs="Times New Roman"/>
          <w:sz w:val="28"/>
          <w:lang w:val="uk-UA"/>
        </w:rPr>
        <w:t xml:space="preserve"> М. Історія становлення та розвитку бренд-менеджменту. </w:t>
      </w:r>
      <w:r w:rsidRPr="003B6946">
        <w:rPr>
          <w:rFonts w:ascii="Times New Roman" w:hAnsi="Times New Roman" w:cs="Times New Roman"/>
          <w:i/>
          <w:iCs/>
          <w:sz w:val="28"/>
          <w:lang w:val="uk-UA"/>
        </w:rPr>
        <w:t xml:space="preserve">Бренд-менеджмент: маркетингові технології: тези </w:t>
      </w:r>
      <w:proofErr w:type="spellStart"/>
      <w:r w:rsidRPr="003B6946">
        <w:rPr>
          <w:rFonts w:ascii="Times New Roman" w:hAnsi="Times New Roman" w:cs="Times New Roman"/>
          <w:i/>
          <w:iCs/>
          <w:sz w:val="28"/>
          <w:lang w:val="uk-UA"/>
        </w:rPr>
        <w:t>доп</w:t>
      </w:r>
      <w:proofErr w:type="spellEnd"/>
      <w:r w:rsidRPr="003B6946">
        <w:rPr>
          <w:rFonts w:ascii="Times New Roman" w:hAnsi="Times New Roman" w:cs="Times New Roman"/>
          <w:i/>
          <w:iCs/>
          <w:sz w:val="28"/>
          <w:lang w:val="uk-UA"/>
        </w:rPr>
        <w:t xml:space="preserve">. </w:t>
      </w:r>
      <w:r w:rsidRPr="00884785">
        <w:rPr>
          <w:rFonts w:ascii="Times New Roman" w:hAnsi="Times New Roman" w:cs="Times New Roman"/>
          <w:i/>
          <w:iCs/>
          <w:sz w:val="28"/>
        </w:rPr>
        <w:t>V</w:t>
      </w:r>
      <w:r w:rsidRPr="003B6946">
        <w:rPr>
          <w:rFonts w:ascii="Times New Roman" w:hAnsi="Times New Roman" w:cs="Times New Roman"/>
          <w:i/>
          <w:iCs/>
          <w:sz w:val="28"/>
          <w:lang w:val="uk-UA"/>
        </w:rPr>
        <w:t xml:space="preserve"> </w:t>
      </w:r>
      <w:proofErr w:type="spellStart"/>
      <w:r w:rsidRPr="003B6946">
        <w:rPr>
          <w:rFonts w:ascii="Times New Roman" w:hAnsi="Times New Roman" w:cs="Times New Roman"/>
          <w:i/>
          <w:iCs/>
          <w:sz w:val="28"/>
          <w:lang w:val="uk-UA"/>
        </w:rPr>
        <w:t>Міжнар</w:t>
      </w:r>
      <w:proofErr w:type="spellEnd"/>
      <w:r w:rsidRPr="003B6946">
        <w:rPr>
          <w:rFonts w:ascii="Times New Roman" w:hAnsi="Times New Roman" w:cs="Times New Roman"/>
          <w:i/>
          <w:iCs/>
          <w:sz w:val="28"/>
          <w:lang w:val="uk-UA"/>
        </w:rPr>
        <w:t xml:space="preserve">. </w:t>
      </w:r>
      <w:proofErr w:type="spellStart"/>
      <w:r w:rsidRPr="003B6946">
        <w:rPr>
          <w:rFonts w:ascii="Times New Roman" w:hAnsi="Times New Roman" w:cs="Times New Roman"/>
          <w:i/>
          <w:iCs/>
          <w:sz w:val="28"/>
          <w:lang w:val="uk-UA"/>
        </w:rPr>
        <w:t>наук</w:t>
      </w:r>
      <w:proofErr w:type="gramStart"/>
      <w:r w:rsidRPr="003B6946">
        <w:rPr>
          <w:rFonts w:ascii="Times New Roman" w:hAnsi="Times New Roman" w:cs="Times New Roman"/>
          <w:i/>
          <w:iCs/>
          <w:sz w:val="28"/>
          <w:lang w:val="uk-UA"/>
        </w:rPr>
        <w:t>.-</w:t>
      </w:r>
      <w:proofErr w:type="gramEnd"/>
      <w:r w:rsidRPr="003B6946">
        <w:rPr>
          <w:rFonts w:ascii="Times New Roman" w:hAnsi="Times New Roman" w:cs="Times New Roman"/>
          <w:i/>
          <w:iCs/>
          <w:sz w:val="28"/>
          <w:lang w:val="uk-UA"/>
        </w:rPr>
        <w:t>практ</w:t>
      </w:r>
      <w:proofErr w:type="spellEnd"/>
      <w:r w:rsidRPr="003B6946">
        <w:rPr>
          <w:rFonts w:ascii="Times New Roman" w:hAnsi="Times New Roman" w:cs="Times New Roman"/>
          <w:i/>
          <w:iCs/>
          <w:sz w:val="28"/>
          <w:lang w:val="uk-UA"/>
        </w:rPr>
        <w:t xml:space="preserve">. </w:t>
      </w:r>
      <w:proofErr w:type="spellStart"/>
      <w:r w:rsidRPr="003B6946">
        <w:rPr>
          <w:rFonts w:ascii="Times New Roman" w:hAnsi="Times New Roman" w:cs="Times New Roman"/>
          <w:i/>
          <w:iCs/>
          <w:sz w:val="28"/>
          <w:lang w:val="uk-UA"/>
        </w:rPr>
        <w:t>конф</w:t>
      </w:r>
      <w:proofErr w:type="spellEnd"/>
      <w:r w:rsidRPr="003B6946">
        <w:rPr>
          <w:rFonts w:ascii="Times New Roman" w:hAnsi="Times New Roman" w:cs="Times New Roman"/>
          <w:i/>
          <w:iCs/>
          <w:sz w:val="28"/>
          <w:lang w:val="uk-UA"/>
        </w:rPr>
        <w:t>.,</w:t>
      </w:r>
      <w:r w:rsidRPr="00884785">
        <w:rPr>
          <w:rFonts w:ascii="Times New Roman" w:hAnsi="Times New Roman" w:cs="Times New Roman"/>
          <w:i/>
          <w:iCs/>
          <w:sz w:val="28"/>
          <w:lang w:val="uk-UA"/>
        </w:rPr>
        <w:t xml:space="preserve"> (</w:t>
      </w:r>
      <w:r w:rsidRPr="003B6946">
        <w:rPr>
          <w:rFonts w:ascii="Times New Roman" w:hAnsi="Times New Roman" w:cs="Times New Roman"/>
          <w:i/>
          <w:iCs/>
          <w:sz w:val="28"/>
          <w:lang w:val="uk-UA"/>
        </w:rPr>
        <w:t xml:space="preserve"> Київ</w:t>
      </w:r>
      <w:r w:rsidRPr="00884785">
        <w:rPr>
          <w:rFonts w:ascii="Times New Roman" w:hAnsi="Times New Roman" w:cs="Times New Roman"/>
          <w:i/>
          <w:iCs/>
          <w:sz w:val="28"/>
          <w:lang w:val="uk-UA"/>
        </w:rPr>
        <w:t>,</w:t>
      </w:r>
      <w:r w:rsidRPr="003B6946">
        <w:rPr>
          <w:rFonts w:ascii="Times New Roman" w:hAnsi="Times New Roman" w:cs="Times New Roman"/>
          <w:i/>
          <w:iCs/>
          <w:sz w:val="28"/>
          <w:lang w:val="uk-UA"/>
        </w:rPr>
        <w:t xml:space="preserve"> 14 </w:t>
      </w:r>
      <w:proofErr w:type="spellStart"/>
      <w:r w:rsidRPr="003B6946">
        <w:rPr>
          <w:rFonts w:ascii="Times New Roman" w:hAnsi="Times New Roman" w:cs="Times New Roman"/>
          <w:i/>
          <w:iCs/>
          <w:sz w:val="28"/>
          <w:lang w:val="uk-UA"/>
        </w:rPr>
        <w:t>берез</w:t>
      </w:r>
      <w:proofErr w:type="spellEnd"/>
      <w:r w:rsidRPr="003B6946">
        <w:rPr>
          <w:rFonts w:ascii="Times New Roman" w:hAnsi="Times New Roman" w:cs="Times New Roman"/>
          <w:i/>
          <w:iCs/>
          <w:sz w:val="28"/>
          <w:lang w:val="uk-UA"/>
        </w:rPr>
        <w:t>. 2023 р</w:t>
      </w:r>
      <w:r w:rsidRPr="00884785">
        <w:rPr>
          <w:rFonts w:ascii="Times New Roman" w:hAnsi="Times New Roman" w:cs="Times New Roman"/>
          <w:i/>
          <w:iCs/>
          <w:sz w:val="28"/>
          <w:lang w:val="uk-UA"/>
        </w:rPr>
        <w:t xml:space="preserve">.) / </w:t>
      </w:r>
      <w:proofErr w:type="spellStart"/>
      <w:r w:rsidRPr="003B6946">
        <w:rPr>
          <w:rFonts w:ascii="Times New Roman" w:hAnsi="Times New Roman" w:cs="Times New Roman"/>
          <w:i/>
          <w:iCs/>
          <w:sz w:val="28"/>
          <w:lang w:val="uk-UA"/>
        </w:rPr>
        <w:t>відп</w:t>
      </w:r>
      <w:proofErr w:type="spellEnd"/>
      <w:r w:rsidRPr="003B6946">
        <w:rPr>
          <w:rFonts w:ascii="Times New Roman" w:hAnsi="Times New Roman" w:cs="Times New Roman"/>
          <w:i/>
          <w:iCs/>
          <w:sz w:val="28"/>
          <w:lang w:val="uk-UA"/>
        </w:rPr>
        <w:t xml:space="preserve">. ред. А. </w:t>
      </w:r>
      <w:proofErr w:type="spellStart"/>
      <w:r w:rsidRPr="003B6946">
        <w:rPr>
          <w:rFonts w:ascii="Times New Roman" w:hAnsi="Times New Roman" w:cs="Times New Roman"/>
          <w:i/>
          <w:iCs/>
          <w:sz w:val="28"/>
          <w:lang w:val="uk-UA"/>
        </w:rPr>
        <w:t>Мазаракі</w:t>
      </w:r>
      <w:proofErr w:type="spellEnd"/>
      <w:r w:rsidRPr="003B6946">
        <w:rPr>
          <w:rFonts w:ascii="Times New Roman" w:hAnsi="Times New Roman" w:cs="Times New Roman"/>
          <w:i/>
          <w:iCs/>
          <w:sz w:val="28"/>
          <w:lang w:val="uk-UA"/>
        </w:rPr>
        <w:t xml:space="preserve">. </w:t>
      </w:r>
      <w:r w:rsidRPr="003B6946">
        <w:rPr>
          <w:rFonts w:ascii="Times New Roman" w:hAnsi="Times New Roman" w:cs="Times New Roman"/>
          <w:sz w:val="28"/>
          <w:lang w:val="uk-UA"/>
        </w:rPr>
        <w:t>2023. С. 86-90.</w:t>
      </w:r>
    </w:p>
    <w:p w14:paraId="2A91FE44"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3B6946">
        <w:rPr>
          <w:rFonts w:ascii="Times New Roman" w:hAnsi="Times New Roman" w:cs="Times New Roman"/>
          <w:sz w:val="28"/>
          <w:lang w:val="uk-UA"/>
        </w:rPr>
        <w:t>Плисенко</w:t>
      </w:r>
      <w:proofErr w:type="spellEnd"/>
      <w:r w:rsidRPr="003B6946">
        <w:rPr>
          <w:rFonts w:ascii="Times New Roman" w:hAnsi="Times New Roman" w:cs="Times New Roman"/>
          <w:sz w:val="28"/>
          <w:lang w:val="uk-UA"/>
        </w:rPr>
        <w:t xml:space="preserve"> Г. П. (2016). Еволюція теорії брендингу як фактор формування конкурентних переваг на ринку </w:t>
      </w:r>
      <w:proofErr w:type="spellStart"/>
      <w:r w:rsidRPr="00884785">
        <w:rPr>
          <w:rFonts w:ascii="Times New Roman" w:hAnsi="Times New Roman" w:cs="Times New Roman"/>
          <w:sz w:val="28"/>
        </w:rPr>
        <w:t>освітніх</w:t>
      </w:r>
      <w:proofErr w:type="spellEnd"/>
      <w:r w:rsidRPr="00884785">
        <w:rPr>
          <w:rFonts w:ascii="Times New Roman" w:hAnsi="Times New Roman" w:cs="Times New Roman"/>
          <w:sz w:val="28"/>
        </w:rPr>
        <w:t xml:space="preserve"> </w:t>
      </w:r>
      <w:proofErr w:type="spellStart"/>
      <w:r w:rsidRPr="00884785">
        <w:rPr>
          <w:rFonts w:ascii="Times New Roman" w:hAnsi="Times New Roman" w:cs="Times New Roman"/>
          <w:sz w:val="28"/>
        </w:rPr>
        <w:t>послуг</w:t>
      </w:r>
      <w:proofErr w:type="spellEnd"/>
      <w:r w:rsidRPr="00884785">
        <w:rPr>
          <w:rFonts w:ascii="Times New Roman" w:hAnsi="Times New Roman" w:cs="Times New Roman"/>
          <w:sz w:val="28"/>
        </w:rPr>
        <w:t>. </w:t>
      </w:r>
      <w:proofErr w:type="spellStart"/>
      <w:r w:rsidRPr="00884785">
        <w:rPr>
          <w:rFonts w:ascii="Times New Roman" w:hAnsi="Times New Roman" w:cs="Times New Roman"/>
          <w:i/>
          <w:iCs/>
          <w:sz w:val="28"/>
        </w:rPr>
        <w:t>Науковий</w:t>
      </w:r>
      <w:proofErr w:type="spellEnd"/>
      <w:r w:rsidRPr="00884785">
        <w:rPr>
          <w:rFonts w:ascii="Times New Roman" w:hAnsi="Times New Roman" w:cs="Times New Roman"/>
          <w:i/>
          <w:iCs/>
          <w:sz w:val="28"/>
        </w:rPr>
        <w:t xml:space="preserve"> </w:t>
      </w:r>
      <w:proofErr w:type="spellStart"/>
      <w:proofErr w:type="gramStart"/>
      <w:r w:rsidRPr="00884785">
        <w:rPr>
          <w:rFonts w:ascii="Times New Roman" w:hAnsi="Times New Roman" w:cs="Times New Roman"/>
          <w:i/>
          <w:iCs/>
          <w:sz w:val="28"/>
        </w:rPr>
        <w:t>вісник</w:t>
      </w:r>
      <w:proofErr w:type="spellEnd"/>
      <w:proofErr w:type="gramEnd"/>
      <w:r w:rsidRPr="00884785">
        <w:rPr>
          <w:rFonts w:ascii="Times New Roman" w:hAnsi="Times New Roman" w:cs="Times New Roman"/>
          <w:i/>
          <w:iCs/>
          <w:sz w:val="28"/>
        </w:rPr>
        <w:t xml:space="preserve"> </w:t>
      </w:r>
      <w:proofErr w:type="spellStart"/>
      <w:r w:rsidRPr="00884785">
        <w:rPr>
          <w:rFonts w:ascii="Times New Roman" w:hAnsi="Times New Roman" w:cs="Times New Roman"/>
          <w:i/>
          <w:iCs/>
          <w:sz w:val="28"/>
        </w:rPr>
        <w:t>Херсонського</w:t>
      </w:r>
      <w:proofErr w:type="spellEnd"/>
      <w:r w:rsidRPr="00884785">
        <w:rPr>
          <w:rFonts w:ascii="Times New Roman" w:hAnsi="Times New Roman" w:cs="Times New Roman"/>
          <w:i/>
          <w:iCs/>
          <w:sz w:val="28"/>
        </w:rPr>
        <w:t xml:space="preserve"> державного </w:t>
      </w:r>
      <w:proofErr w:type="spellStart"/>
      <w:r w:rsidRPr="00884785">
        <w:rPr>
          <w:rFonts w:ascii="Times New Roman" w:hAnsi="Times New Roman" w:cs="Times New Roman"/>
          <w:i/>
          <w:iCs/>
          <w:sz w:val="28"/>
        </w:rPr>
        <w:t>університету</w:t>
      </w:r>
      <w:proofErr w:type="spellEnd"/>
      <w:r w:rsidRPr="00884785">
        <w:rPr>
          <w:rFonts w:ascii="Times New Roman" w:hAnsi="Times New Roman" w:cs="Times New Roman"/>
          <w:i/>
          <w:iCs/>
          <w:sz w:val="28"/>
        </w:rPr>
        <w:t>. Сер</w:t>
      </w:r>
      <w:proofErr w:type="gramStart"/>
      <w:r w:rsidRPr="00884785">
        <w:rPr>
          <w:rFonts w:ascii="Times New Roman" w:hAnsi="Times New Roman" w:cs="Times New Roman"/>
          <w:i/>
          <w:iCs/>
          <w:sz w:val="28"/>
        </w:rPr>
        <w:t xml:space="preserve">.: </w:t>
      </w:r>
      <w:proofErr w:type="spellStart"/>
      <w:proofErr w:type="gramEnd"/>
      <w:r w:rsidRPr="00884785">
        <w:rPr>
          <w:rFonts w:ascii="Times New Roman" w:hAnsi="Times New Roman" w:cs="Times New Roman"/>
          <w:i/>
          <w:iCs/>
          <w:sz w:val="28"/>
        </w:rPr>
        <w:t>Економічні</w:t>
      </w:r>
      <w:proofErr w:type="spellEnd"/>
      <w:r w:rsidRPr="00884785">
        <w:rPr>
          <w:rFonts w:ascii="Times New Roman" w:hAnsi="Times New Roman" w:cs="Times New Roman"/>
          <w:i/>
          <w:iCs/>
          <w:sz w:val="28"/>
        </w:rPr>
        <w:t xml:space="preserve"> науки</w:t>
      </w:r>
      <w:r w:rsidRPr="00884785">
        <w:rPr>
          <w:rFonts w:ascii="Times New Roman" w:hAnsi="Times New Roman" w:cs="Times New Roman"/>
          <w:sz w:val="28"/>
        </w:rPr>
        <w:t>, (18 (2)), 38-40.</w:t>
      </w:r>
    </w:p>
    <w:p w14:paraId="3DD43305"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Буняк</w:t>
      </w:r>
      <w:proofErr w:type="spellEnd"/>
      <w:r w:rsidRPr="00884785">
        <w:rPr>
          <w:rFonts w:ascii="Times New Roman" w:hAnsi="Times New Roman" w:cs="Times New Roman"/>
          <w:sz w:val="28"/>
          <w:lang w:val="uk-UA"/>
        </w:rPr>
        <w:t xml:space="preserve"> Н.М. Бренд-менеджмент: конспект лекцій. Луцьк: Волинський національний університет імені Лесі Українки. 2023. 120 с.</w:t>
      </w:r>
    </w:p>
    <w:p w14:paraId="10B62920" w14:textId="77777777" w:rsidR="00CB1EF7" w:rsidRPr="00A37258"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Опря О. І</w:t>
      </w:r>
      <w:r w:rsidRPr="00884785">
        <w:rPr>
          <w:rFonts w:ascii="Times New Roman" w:hAnsi="Times New Roman" w:cs="Times New Roman"/>
          <w:sz w:val="28"/>
          <w:lang w:val="uk-UA"/>
        </w:rPr>
        <w:t xml:space="preserve">. Розробка  стратегій бренд-менеджменту як передумови реалізації стратегічних змін компанії. </w:t>
      </w:r>
      <w:r w:rsidRPr="000B2075">
        <w:rPr>
          <w:rFonts w:ascii="Times New Roman" w:hAnsi="Times New Roman" w:cs="Times New Roman"/>
          <w:i/>
          <w:sz w:val="28"/>
          <w:lang w:val="uk-UA"/>
        </w:rPr>
        <w:t xml:space="preserve">Маркетинг: аналіз та виклики сучасності: збірник тез доповідей студентів, аспірантів та здобувачів – учасників 80-ї звітної конференції Одеського національного університету імені І.  І.  Мечникова. Секція економічних і правових наук (23–25 квітня 2024 р., м.  Одеса) / / </w:t>
      </w:r>
      <w:proofErr w:type="spellStart"/>
      <w:r w:rsidRPr="000B2075">
        <w:rPr>
          <w:rFonts w:ascii="Times New Roman" w:hAnsi="Times New Roman" w:cs="Times New Roman"/>
          <w:i/>
          <w:sz w:val="28"/>
          <w:lang w:val="uk-UA"/>
        </w:rPr>
        <w:t>відп</w:t>
      </w:r>
      <w:proofErr w:type="spellEnd"/>
      <w:r w:rsidRPr="000B2075">
        <w:rPr>
          <w:rFonts w:ascii="Times New Roman" w:hAnsi="Times New Roman" w:cs="Times New Roman"/>
          <w:i/>
          <w:sz w:val="28"/>
          <w:lang w:val="uk-UA"/>
        </w:rPr>
        <w:t xml:space="preserve">.  ред.  О.В. Побережець; ред.  </w:t>
      </w:r>
      <w:proofErr w:type="spellStart"/>
      <w:r w:rsidRPr="000B2075">
        <w:rPr>
          <w:rFonts w:ascii="Times New Roman" w:hAnsi="Times New Roman" w:cs="Times New Roman"/>
          <w:i/>
          <w:sz w:val="28"/>
          <w:lang w:val="uk-UA"/>
        </w:rPr>
        <w:t>кол</w:t>
      </w:r>
      <w:proofErr w:type="spellEnd"/>
      <w:r w:rsidRPr="000B2075">
        <w:rPr>
          <w:rFonts w:ascii="Times New Roman" w:hAnsi="Times New Roman" w:cs="Times New Roman"/>
          <w:i/>
          <w:sz w:val="28"/>
          <w:lang w:val="uk-UA"/>
        </w:rPr>
        <w:t xml:space="preserve">.: О.І. Донченко, А. Л. </w:t>
      </w:r>
      <w:proofErr w:type="spellStart"/>
      <w:r w:rsidRPr="000B2075">
        <w:rPr>
          <w:rFonts w:ascii="Times New Roman" w:hAnsi="Times New Roman" w:cs="Times New Roman"/>
          <w:i/>
          <w:sz w:val="28"/>
          <w:lang w:val="uk-UA"/>
        </w:rPr>
        <w:t>Святошнюк</w:t>
      </w:r>
      <w:proofErr w:type="spellEnd"/>
      <w:r w:rsidRPr="000B2075">
        <w:rPr>
          <w:rFonts w:ascii="Times New Roman" w:hAnsi="Times New Roman" w:cs="Times New Roman"/>
          <w:i/>
          <w:sz w:val="28"/>
          <w:lang w:val="uk-UA"/>
        </w:rPr>
        <w:t xml:space="preserve"> та ін. – Одеса : </w:t>
      </w:r>
      <w:proofErr w:type="spellStart"/>
      <w:r w:rsidRPr="000B2075">
        <w:rPr>
          <w:rFonts w:ascii="Times New Roman" w:hAnsi="Times New Roman" w:cs="Times New Roman"/>
          <w:i/>
          <w:sz w:val="28"/>
          <w:lang w:val="uk-UA"/>
        </w:rPr>
        <w:t>Олді+</w:t>
      </w:r>
      <w:proofErr w:type="spellEnd"/>
      <w:r>
        <w:rPr>
          <w:rFonts w:ascii="Times New Roman" w:hAnsi="Times New Roman" w:cs="Times New Roman"/>
          <w:sz w:val="28"/>
          <w:lang w:val="uk-UA"/>
        </w:rPr>
        <w:t>,</w:t>
      </w:r>
      <w:r w:rsidRPr="00A37258">
        <w:rPr>
          <w:rFonts w:ascii="Times New Roman" w:hAnsi="Times New Roman" w:cs="Times New Roman"/>
          <w:sz w:val="28"/>
          <w:lang w:val="uk-UA"/>
        </w:rPr>
        <w:t xml:space="preserve"> 2024. </w:t>
      </w:r>
      <w:r w:rsidRPr="00A37258">
        <w:rPr>
          <w:rFonts w:ascii="Times New Roman" w:hAnsi="Times New Roman" w:cs="Times New Roman"/>
          <w:sz w:val="28"/>
          <w:lang w:val="en-US"/>
        </w:rPr>
        <w:t>C</w:t>
      </w:r>
      <w:r w:rsidRPr="00A37258">
        <w:rPr>
          <w:rFonts w:ascii="Times New Roman" w:hAnsi="Times New Roman" w:cs="Times New Roman"/>
          <w:sz w:val="28"/>
          <w:lang w:val="uk-UA"/>
        </w:rPr>
        <w:t xml:space="preserve">. 265-268. </w:t>
      </w:r>
    </w:p>
    <w:p w14:paraId="37547017"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 xml:space="preserve">Карпенко В. </w:t>
      </w:r>
      <w:proofErr w:type="spellStart"/>
      <w:r w:rsidRPr="00884785">
        <w:rPr>
          <w:rFonts w:ascii="Times New Roman" w:hAnsi="Times New Roman" w:cs="Times New Roman"/>
          <w:sz w:val="28"/>
          <w:lang w:val="uk-UA"/>
        </w:rPr>
        <w:t>Ко-брендинг</w:t>
      </w:r>
      <w:proofErr w:type="spellEnd"/>
      <w:r w:rsidRPr="00884785">
        <w:rPr>
          <w:rFonts w:ascii="Times New Roman" w:hAnsi="Times New Roman" w:cs="Times New Roman"/>
          <w:sz w:val="28"/>
          <w:lang w:val="uk-UA"/>
        </w:rPr>
        <w:t xml:space="preserve"> як інструмент формування спільної інноваційної маркетингової діяльності молокопереробних </w:t>
      </w:r>
      <w:r w:rsidRPr="00884785">
        <w:rPr>
          <w:rFonts w:ascii="Times New Roman" w:hAnsi="Times New Roman" w:cs="Times New Roman"/>
          <w:sz w:val="28"/>
          <w:lang w:val="uk-UA"/>
        </w:rPr>
        <w:lastRenderedPageBreak/>
        <w:t xml:space="preserve">підприємств. </w:t>
      </w:r>
      <w:r w:rsidRPr="00884785">
        <w:rPr>
          <w:rFonts w:ascii="Times New Roman" w:hAnsi="Times New Roman" w:cs="Times New Roman"/>
          <w:i/>
          <w:sz w:val="28"/>
          <w:lang w:val="uk-UA"/>
        </w:rPr>
        <w:t>Економічні науки.</w:t>
      </w:r>
      <w:r w:rsidRPr="00884785">
        <w:rPr>
          <w:i/>
          <w:lang w:val="uk-UA"/>
        </w:rPr>
        <w:t xml:space="preserve"> </w:t>
      </w:r>
      <w:r w:rsidRPr="00884785">
        <w:rPr>
          <w:rFonts w:ascii="Times New Roman" w:hAnsi="Times New Roman" w:cs="Times New Roman"/>
          <w:i/>
          <w:sz w:val="28"/>
          <w:lang w:val="uk-UA"/>
        </w:rPr>
        <w:t>Вісник Хмельницького національного університету 2023, № 3.</w:t>
      </w:r>
      <w:r w:rsidRPr="00884785">
        <w:rPr>
          <w:rFonts w:ascii="Times New Roman" w:hAnsi="Times New Roman" w:cs="Times New Roman"/>
          <w:sz w:val="28"/>
          <w:lang w:val="uk-UA"/>
        </w:rPr>
        <w:t xml:space="preserve"> 2023. С. 344-351.</w:t>
      </w:r>
    </w:p>
    <w:p w14:paraId="3D5CF66D"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Кочнова</w:t>
      </w:r>
      <w:proofErr w:type="spellEnd"/>
      <w:r w:rsidRPr="00884785">
        <w:rPr>
          <w:rFonts w:ascii="Times New Roman" w:hAnsi="Times New Roman" w:cs="Times New Roman"/>
          <w:sz w:val="28"/>
          <w:lang w:val="uk-UA"/>
        </w:rPr>
        <w:t xml:space="preserve"> І. В. Бренд-менеджмент в умовах українських реалій.</w:t>
      </w:r>
      <w:r w:rsidRPr="00884785">
        <w:rPr>
          <w:rFonts w:ascii="Times New Roman" w:hAnsi="Times New Roman" w:cs="Times New Roman"/>
          <w:sz w:val="28"/>
        </w:rPr>
        <w:t> </w:t>
      </w:r>
      <w:r w:rsidRPr="00884785">
        <w:rPr>
          <w:rFonts w:ascii="Times New Roman" w:hAnsi="Times New Roman" w:cs="Times New Roman"/>
          <w:i/>
          <w:sz w:val="28"/>
        </w:rPr>
        <w:t>Бренд-менеджмент</w:t>
      </w:r>
      <w:proofErr w:type="gramStart"/>
      <w:r w:rsidRPr="00884785">
        <w:rPr>
          <w:rFonts w:ascii="Times New Roman" w:hAnsi="Times New Roman" w:cs="Times New Roman"/>
          <w:i/>
          <w:sz w:val="28"/>
        </w:rPr>
        <w:t xml:space="preserve"> :</w:t>
      </w:r>
      <w:proofErr w:type="gram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маркетингові</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технології</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Матеріали</w:t>
      </w:r>
      <w:proofErr w:type="spellEnd"/>
      <w:r w:rsidRPr="00884785">
        <w:rPr>
          <w:rFonts w:ascii="Times New Roman" w:hAnsi="Times New Roman" w:cs="Times New Roman"/>
          <w:i/>
          <w:sz w:val="28"/>
        </w:rPr>
        <w:t xml:space="preserve"> ІІІ </w:t>
      </w:r>
      <w:proofErr w:type="spellStart"/>
      <w:r w:rsidRPr="00884785">
        <w:rPr>
          <w:rFonts w:ascii="Times New Roman" w:hAnsi="Times New Roman" w:cs="Times New Roman"/>
          <w:i/>
          <w:sz w:val="28"/>
        </w:rPr>
        <w:t>Міжнар</w:t>
      </w:r>
      <w:proofErr w:type="spellEnd"/>
      <w:r w:rsidRPr="00884785">
        <w:rPr>
          <w:rFonts w:ascii="Times New Roman" w:hAnsi="Times New Roman" w:cs="Times New Roman"/>
          <w:i/>
          <w:sz w:val="28"/>
        </w:rPr>
        <w:t>. наук</w:t>
      </w:r>
      <w:proofErr w:type="gramStart"/>
      <w:r w:rsidRPr="00884785">
        <w:rPr>
          <w:rFonts w:ascii="Times New Roman" w:hAnsi="Times New Roman" w:cs="Times New Roman"/>
          <w:i/>
          <w:sz w:val="28"/>
        </w:rPr>
        <w:t>.-</w:t>
      </w:r>
      <w:proofErr w:type="spellStart"/>
      <w:proofErr w:type="gramEnd"/>
      <w:r w:rsidRPr="00884785">
        <w:rPr>
          <w:rFonts w:ascii="Times New Roman" w:hAnsi="Times New Roman" w:cs="Times New Roman"/>
          <w:i/>
          <w:sz w:val="28"/>
        </w:rPr>
        <w:t>практ</w:t>
      </w:r>
      <w:proofErr w:type="spellEnd"/>
      <w:r w:rsidRPr="00884785">
        <w:rPr>
          <w:rFonts w:ascii="Times New Roman" w:hAnsi="Times New Roman" w:cs="Times New Roman"/>
          <w:i/>
          <w:sz w:val="28"/>
        </w:rPr>
        <w:t xml:space="preserve">. </w:t>
      </w:r>
      <w:proofErr w:type="spellStart"/>
      <w:r w:rsidRPr="00884785">
        <w:rPr>
          <w:rFonts w:ascii="Times New Roman" w:hAnsi="Times New Roman" w:cs="Times New Roman"/>
          <w:i/>
          <w:sz w:val="28"/>
        </w:rPr>
        <w:t>конф</w:t>
      </w:r>
      <w:proofErr w:type="spellEnd"/>
      <w:r w:rsidRPr="00884785">
        <w:rPr>
          <w:rFonts w:ascii="Times New Roman" w:hAnsi="Times New Roman" w:cs="Times New Roman"/>
          <w:i/>
          <w:sz w:val="28"/>
        </w:rPr>
        <w:t>. (</w:t>
      </w:r>
      <w:proofErr w:type="spellStart"/>
      <w:r w:rsidRPr="00884785">
        <w:rPr>
          <w:rFonts w:ascii="Times New Roman" w:hAnsi="Times New Roman" w:cs="Times New Roman"/>
          <w:i/>
          <w:sz w:val="28"/>
        </w:rPr>
        <w:t>Київ</w:t>
      </w:r>
      <w:proofErr w:type="spellEnd"/>
      <w:r w:rsidRPr="00884785">
        <w:rPr>
          <w:rFonts w:ascii="Times New Roman" w:hAnsi="Times New Roman" w:cs="Times New Roman"/>
          <w:i/>
          <w:sz w:val="28"/>
        </w:rPr>
        <w:t xml:space="preserve">, 11 </w:t>
      </w:r>
      <w:proofErr w:type="spellStart"/>
      <w:r w:rsidRPr="00884785">
        <w:rPr>
          <w:rFonts w:ascii="Times New Roman" w:hAnsi="Times New Roman" w:cs="Times New Roman"/>
          <w:i/>
          <w:sz w:val="28"/>
        </w:rPr>
        <w:t>березня</w:t>
      </w:r>
      <w:proofErr w:type="spellEnd"/>
      <w:r w:rsidRPr="00884785">
        <w:rPr>
          <w:rFonts w:ascii="Times New Roman" w:hAnsi="Times New Roman" w:cs="Times New Roman"/>
          <w:i/>
          <w:sz w:val="28"/>
        </w:rPr>
        <w:t xml:space="preserve"> 2021 р.) / </w:t>
      </w:r>
      <w:proofErr w:type="spellStart"/>
      <w:r w:rsidRPr="00884785">
        <w:rPr>
          <w:rFonts w:ascii="Times New Roman" w:hAnsi="Times New Roman" w:cs="Times New Roman"/>
          <w:i/>
          <w:sz w:val="28"/>
        </w:rPr>
        <w:t>відп</w:t>
      </w:r>
      <w:proofErr w:type="spellEnd"/>
      <w:r w:rsidRPr="00884785">
        <w:rPr>
          <w:rFonts w:ascii="Times New Roman" w:hAnsi="Times New Roman" w:cs="Times New Roman"/>
          <w:i/>
          <w:sz w:val="28"/>
        </w:rPr>
        <w:t xml:space="preserve">. ред. А.А. </w:t>
      </w:r>
      <w:proofErr w:type="spellStart"/>
      <w:r w:rsidRPr="00884785">
        <w:rPr>
          <w:rFonts w:ascii="Times New Roman" w:hAnsi="Times New Roman" w:cs="Times New Roman"/>
          <w:i/>
          <w:sz w:val="28"/>
        </w:rPr>
        <w:t>Мазаракі</w:t>
      </w:r>
      <w:proofErr w:type="spellEnd"/>
      <w:r w:rsidRPr="00884785">
        <w:rPr>
          <w:rFonts w:ascii="Times New Roman" w:hAnsi="Times New Roman" w:cs="Times New Roman"/>
          <w:i/>
          <w:sz w:val="28"/>
        </w:rPr>
        <w:t>.</w:t>
      </w:r>
      <w:r w:rsidRPr="00884785">
        <w:rPr>
          <w:rFonts w:ascii="Times New Roman" w:hAnsi="Times New Roman" w:cs="Times New Roman"/>
          <w:sz w:val="28"/>
          <w:lang w:val="uk-UA"/>
        </w:rPr>
        <w:t xml:space="preserve"> 2021. С. 46-49.</w:t>
      </w:r>
    </w:p>
    <w:p w14:paraId="326685CC"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Любчук</w:t>
      </w:r>
      <w:proofErr w:type="spellEnd"/>
      <w:r w:rsidRPr="00884785">
        <w:rPr>
          <w:rFonts w:ascii="Times New Roman" w:hAnsi="Times New Roman" w:cs="Times New Roman"/>
          <w:sz w:val="28"/>
          <w:lang w:val="uk-UA"/>
        </w:rPr>
        <w:t xml:space="preserve"> В. Бренд-менеджмент як вид управлінської діяльності. </w:t>
      </w:r>
      <w:r w:rsidRPr="00312CE4">
        <w:rPr>
          <w:rFonts w:ascii="Times New Roman" w:hAnsi="Times New Roman" w:cs="Times New Roman"/>
          <w:i/>
          <w:sz w:val="28"/>
          <w:lang w:val="uk-UA"/>
        </w:rPr>
        <w:t>Соціологічні студії</w:t>
      </w:r>
      <w:r>
        <w:rPr>
          <w:rFonts w:ascii="Times New Roman" w:hAnsi="Times New Roman" w:cs="Times New Roman"/>
          <w:sz w:val="28"/>
          <w:lang w:val="uk-UA"/>
        </w:rPr>
        <w:t>. №</w:t>
      </w:r>
      <w:r w:rsidRPr="00884785">
        <w:rPr>
          <w:rFonts w:ascii="Times New Roman" w:hAnsi="Times New Roman" w:cs="Times New Roman"/>
          <w:sz w:val="28"/>
          <w:lang w:val="uk-UA"/>
        </w:rPr>
        <w:t xml:space="preserve"> 1(16). 2020. С. 57-63.</w:t>
      </w:r>
      <w:r>
        <w:rPr>
          <w:rFonts w:ascii="Times New Roman" w:hAnsi="Times New Roman" w:cs="Times New Roman"/>
          <w:sz w:val="28"/>
          <w:lang w:val="uk-UA"/>
        </w:rPr>
        <w:t xml:space="preserve"> </w:t>
      </w:r>
      <w:r w:rsidRPr="00312CE4">
        <w:rPr>
          <w:rFonts w:ascii="Times New Roman" w:hAnsi="Times New Roman" w:cs="Times New Roman"/>
          <w:sz w:val="28"/>
        </w:rPr>
        <w:t>URL</w:t>
      </w:r>
      <w:r w:rsidRPr="00CB1EF7">
        <w:rPr>
          <w:rFonts w:ascii="Times New Roman" w:hAnsi="Times New Roman" w:cs="Times New Roman"/>
          <w:sz w:val="28"/>
          <w:lang w:val="uk-UA"/>
        </w:rPr>
        <w:t>:</w:t>
      </w:r>
      <w:r w:rsidRPr="00312CE4">
        <w:rPr>
          <w:rFonts w:ascii="Times New Roman" w:hAnsi="Times New Roman" w:cs="Times New Roman"/>
          <w:sz w:val="28"/>
        </w:rPr>
        <w:t> </w:t>
      </w:r>
      <w:hyperlink r:id="rId15" w:tgtFrame="_blank" w:history="1">
        <w:r w:rsidRPr="00312CE4">
          <w:rPr>
            <w:rStyle w:val="a3"/>
            <w:rFonts w:ascii="Times New Roman" w:hAnsi="Times New Roman" w:cs="Times New Roman"/>
            <w:sz w:val="28"/>
          </w:rPr>
          <w:t>https</w:t>
        </w:r>
        <w:r w:rsidRPr="00CB1EF7">
          <w:rPr>
            <w:rStyle w:val="a3"/>
            <w:rFonts w:ascii="Times New Roman" w:hAnsi="Times New Roman" w:cs="Times New Roman"/>
            <w:sz w:val="28"/>
            <w:lang w:val="uk-UA"/>
          </w:rPr>
          <w:t>://</w:t>
        </w:r>
        <w:r w:rsidRPr="00312CE4">
          <w:rPr>
            <w:rStyle w:val="a3"/>
            <w:rFonts w:ascii="Times New Roman" w:hAnsi="Times New Roman" w:cs="Times New Roman"/>
            <w:sz w:val="28"/>
          </w:rPr>
          <w:t>doi</w:t>
        </w:r>
        <w:r w:rsidRPr="00CB1EF7">
          <w:rPr>
            <w:rStyle w:val="a3"/>
            <w:rFonts w:ascii="Times New Roman" w:hAnsi="Times New Roman" w:cs="Times New Roman"/>
            <w:sz w:val="28"/>
            <w:lang w:val="uk-UA"/>
          </w:rPr>
          <w:t>.</w:t>
        </w:r>
        <w:r w:rsidRPr="00312CE4">
          <w:rPr>
            <w:rStyle w:val="a3"/>
            <w:rFonts w:ascii="Times New Roman" w:hAnsi="Times New Roman" w:cs="Times New Roman"/>
            <w:sz w:val="28"/>
          </w:rPr>
          <w:t>org</w:t>
        </w:r>
        <w:r w:rsidRPr="00CB1EF7">
          <w:rPr>
            <w:rStyle w:val="a3"/>
            <w:rFonts w:ascii="Times New Roman" w:hAnsi="Times New Roman" w:cs="Times New Roman"/>
            <w:sz w:val="28"/>
            <w:lang w:val="uk-UA"/>
          </w:rPr>
          <w:t>/10.29038/2306-3971-2020-01-57-63</w:t>
        </w:r>
      </w:hyperlink>
      <w:r>
        <w:rPr>
          <w:rFonts w:ascii="Times New Roman" w:hAnsi="Times New Roman" w:cs="Times New Roman"/>
          <w:sz w:val="28"/>
          <w:lang w:val="uk-UA"/>
        </w:rPr>
        <w:t>.</w:t>
      </w:r>
    </w:p>
    <w:p w14:paraId="2227A08D"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Кичкирук</w:t>
      </w:r>
      <w:proofErr w:type="spellEnd"/>
      <w:r w:rsidRPr="00884785">
        <w:rPr>
          <w:rFonts w:ascii="Times New Roman" w:hAnsi="Times New Roman" w:cs="Times New Roman"/>
          <w:sz w:val="28"/>
          <w:lang w:val="uk-UA"/>
        </w:rPr>
        <w:t xml:space="preserve"> М.,</w:t>
      </w:r>
      <w:r w:rsidRPr="00884785">
        <w:rPr>
          <w:lang w:val="uk-UA"/>
        </w:rPr>
        <w:t xml:space="preserve"> </w:t>
      </w:r>
      <w:proofErr w:type="spellStart"/>
      <w:r w:rsidRPr="00884785">
        <w:rPr>
          <w:rFonts w:ascii="Times New Roman" w:hAnsi="Times New Roman" w:cs="Times New Roman"/>
          <w:sz w:val="28"/>
          <w:lang w:val="uk-UA"/>
        </w:rPr>
        <w:t>Кармазінова</w:t>
      </w:r>
      <w:proofErr w:type="spellEnd"/>
      <w:r w:rsidRPr="00884785">
        <w:rPr>
          <w:rFonts w:ascii="Times New Roman" w:hAnsi="Times New Roman" w:cs="Times New Roman"/>
          <w:sz w:val="28"/>
          <w:lang w:val="uk-UA"/>
        </w:rPr>
        <w:t xml:space="preserve"> В. Тренди бренд-менеджменту в Україні у воєнний час.</w:t>
      </w:r>
      <w:r w:rsidRPr="00884785">
        <w:rPr>
          <w:lang w:val="uk-UA"/>
        </w:rPr>
        <w:t xml:space="preserve"> </w:t>
      </w:r>
      <w:r w:rsidRPr="00884785">
        <w:rPr>
          <w:rFonts w:ascii="Times New Roman" w:hAnsi="Times New Roman" w:cs="Times New Roman"/>
          <w:i/>
          <w:sz w:val="28"/>
          <w:lang w:val="uk-UA"/>
        </w:rPr>
        <w:t xml:space="preserve">Бренд-менеджмент: маркетингові технології </w:t>
      </w:r>
      <w:r w:rsidRPr="00884785">
        <w:rPr>
          <w:rFonts w:ascii="Times New Roman" w:hAnsi="Times New Roman" w:cs="Times New Roman"/>
          <w:i/>
          <w:iCs/>
          <w:sz w:val="28"/>
          <w:lang w:val="uk-UA"/>
        </w:rPr>
        <w:t>[Електро</w:t>
      </w:r>
      <w:r w:rsidRPr="00FA652A">
        <w:rPr>
          <w:rFonts w:ascii="Times New Roman" w:hAnsi="Times New Roman" w:cs="Times New Roman"/>
          <w:i/>
          <w:iCs/>
          <w:sz w:val="28"/>
          <w:lang w:val="uk-UA"/>
        </w:rPr>
        <w:t xml:space="preserve">нний ресурс]: тези </w:t>
      </w:r>
      <w:proofErr w:type="spellStart"/>
      <w:r w:rsidRPr="00FA652A">
        <w:rPr>
          <w:rFonts w:ascii="Times New Roman" w:hAnsi="Times New Roman" w:cs="Times New Roman"/>
          <w:i/>
          <w:iCs/>
          <w:sz w:val="28"/>
          <w:lang w:val="uk-UA"/>
        </w:rPr>
        <w:t>доп</w:t>
      </w:r>
      <w:proofErr w:type="spellEnd"/>
      <w:r w:rsidRPr="00FA652A">
        <w:rPr>
          <w:rFonts w:ascii="Times New Roman" w:hAnsi="Times New Roman" w:cs="Times New Roman"/>
          <w:i/>
          <w:iCs/>
          <w:sz w:val="28"/>
          <w:lang w:val="uk-UA"/>
        </w:rPr>
        <w:t xml:space="preserve">. </w:t>
      </w:r>
      <w:r w:rsidRPr="00884785">
        <w:rPr>
          <w:rFonts w:ascii="Times New Roman" w:hAnsi="Times New Roman" w:cs="Times New Roman"/>
          <w:i/>
          <w:iCs/>
          <w:sz w:val="28"/>
        </w:rPr>
        <w:t>V</w:t>
      </w:r>
      <w:r w:rsidRPr="00FA652A">
        <w:rPr>
          <w:rFonts w:ascii="Times New Roman" w:hAnsi="Times New Roman" w:cs="Times New Roman"/>
          <w:i/>
          <w:iCs/>
          <w:sz w:val="28"/>
          <w:lang w:val="uk-UA"/>
        </w:rPr>
        <w:t xml:space="preserve"> </w:t>
      </w:r>
      <w:proofErr w:type="spellStart"/>
      <w:r w:rsidRPr="00FA652A">
        <w:rPr>
          <w:rFonts w:ascii="Times New Roman" w:hAnsi="Times New Roman" w:cs="Times New Roman"/>
          <w:i/>
          <w:iCs/>
          <w:sz w:val="28"/>
          <w:lang w:val="uk-UA"/>
        </w:rPr>
        <w:t>Міжнар</w:t>
      </w:r>
      <w:proofErr w:type="spellEnd"/>
      <w:r w:rsidRPr="00FA652A">
        <w:rPr>
          <w:rFonts w:ascii="Times New Roman" w:hAnsi="Times New Roman" w:cs="Times New Roman"/>
          <w:i/>
          <w:iCs/>
          <w:sz w:val="28"/>
          <w:lang w:val="uk-UA"/>
        </w:rPr>
        <w:t xml:space="preserve">. </w:t>
      </w:r>
      <w:proofErr w:type="spellStart"/>
      <w:r w:rsidRPr="00FA652A">
        <w:rPr>
          <w:rFonts w:ascii="Times New Roman" w:hAnsi="Times New Roman" w:cs="Times New Roman"/>
          <w:i/>
          <w:iCs/>
          <w:sz w:val="28"/>
          <w:lang w:val="uk-UA"/>
        </w:rPr>
        <w:t>наук</w:t>
      </w:r>
      <w:proofErr w:type="gramStart"/>
      <w:r w:rsidRPr="00FA652A">
        <w:rPr>
          <w:rFonts w:ascii="Times New Roman" w:hAnsi="Times New Roman" w:cs="Times New Roman"/>
          <w:i/>
          <w:iCs/>
          <w:sz w:val="28"/>
          <w:lang w:val="uk-UA"/>
        </w:rPr>
        <w:t>.-</w:t>
      </w:r>
      <w:proofErr w:type="gramEnd"/>
      <w:r w:rsidRPr="00FA652A">
        <w:rPr>
          <w:rFonts w:ascii="Times New Roman" w:hAnsi="Times New Roman" w:cs="Times New Roman"/>
          <w:i/>
          <w:iCs/>
          <w:sz w:val="28"/>
          <w:lang w:val="uk-UA"/>
        </w:rPr>
        <w:t>практ</w:t>
      </w:r>
      <w:proofErr w:type="spellEnd"/>
      <w:r w:rsidRPr="00FA652A">
        <w:rPr>
          <w:rFonts w:ascii="Times New Roman" w:hAnsi="Times New Roman" w:cs="Times New Roman"/>
          <w:i/>
          <w:iCs/>
          <w:sz w:val="28"/>
          <w:lang w:val="uk-UA"/>
        </w:rPr>
        <w:t xml:space="preserve">. </w:t>
      </w:r>
      <w:proofErr w:type="spellStart"/>
      <w:r w:rsidRPr="00FA652A">
        <w:rPr>
          <w:rFonts w:ascii="Times New Roman" w:hAnsi="Times New Roman" w:cs="Times New Roman"/>
          <w:i/>
          <w:iCs/>
          <w:sz w:val="28"/>
          <w:lang w:val="uk-UA"/>
        </w:rPr>
        <w:t>конф</w:t>
      </w:r>
      <w:proofErr w:type="spellEnd"/>
      <w:r w:rsidRPr="00FA652A">
        <w:rPr>
          <w:rFonts w:ascii="Times New Roman" w:hAnsi="Times New Roman" w:cs="Times New Roman"/>
          <w:i/>
          <w:iCs/>
          <w:sz w:val="28"/>
          <w:lang w:val="uk-UA"/>
        </w:rPr>
        <w:t xml:space="preserve">.(Київ, 14 </w:t>
      </w:r>
      <w:proofErr w:type="spellStart"/>
      <w:r w:rsidRPr="00FA652A">
        <w:rPr>
          <w:rFonts w:ascii="Times New Roman" w:hAnsi="Times New Roman" w:cs="Times New Roman"/>
          <w:i/>
          <w:iCs/>
          <w:sz w:val="28"/>
          <w:lang w:val="uk-UA"/>
        </w:rPr>
        <w:t>берез</w:t>
      </w:r>
      <w:proofErr w:type="spellEnd"/>
      <w:r w:rsidRPr="00FA652A">
        <w:rPr>
          <w:rFonts w:ascii="Times New Roman" w:hAnsi="Times New Roman" w:cs="Times New Roman"/>
          <w:i/>
          <w:iCs/>
          <w:sz w:val="28"/>
          <w:lang w:val="uk-UA"/>
        </w:rPr>
        <w:t>. 2023 р.)/</w:t>
      </w:r>
      <w:proofErr w:type="spellStart"/>
      <w:r w:rsidRPr="00FA652A">
        <w:rPr>
          <w:rFonts w:ascii="Times New Roman" w:hAnsi="Times New Roman" w:cs="Times New Roman"/>
          <w:i/>
          <w:iCs/>
          <w:sz w:val="28"/>
          <w:lang w:val="uk-UA"/>
        </w:rPr>
        <w:t>відп</w:t>
      </w:r>
      <w:proofErr w:type="spellEnd"/>
      <w:r w:rsidRPr="00FA652A">
        <w:rPr>
          <w:rFonts w:ascii="Times New Roman" w:hAnsi="Times New Roman" w:cs="Times New Roman"/>
          <w:i/>
          <w:iCs/>
          <w:sz w:val="28"/>
          <w:lang w:val="uk-UA"/>
        </w:rPr>
        <w:t xml:space="preserve">. ред. А. </w:t>
      </w:r>
      <w:proofErr w:type="spellStart"/>
      <w:r w:rsidRPr="00FA652A">
        <w:rPr>
          <w:rFonts w:ascii="Times New Roman" w:hAnsi="Times New Roman" w:cs="Times New Roman"/>
          <w:i/>
          <w:iCs/>
          <w:sz w:val="28"/>
          <w:lang w:val="uk-UA"/>
        </w:rPr>
        <w:t>Мазаракі</w:t>
      </w:r>
      <w:proofErr w:type="spellEnd"/>
      <w:r w:rsidRPr="00FA652A">
        <w:rPr>
          <w:rFonts w:ascii="Times New Roman" w:hAnsi="Times New Roman" w:cs="Times New Roman"/>
          <w:i/>
          <w:iCs/>
          <w:sz w:val="28"/>
          <w:lang w:val="uk-UA"/>
        </w:rPr>
        <w:t>.</w:t>
      </w:r>
      <w:r w:rsidRPr="00884785">
        <w:rPr>
          <w:rFonts w:ascii="Times New Roman" w:hAnsi="Times New Roman" w:cs="Times New Roman"/>
          <w:i/>
          <w:iCs/>
          <w:sz w:val="28"/>
          <w:lang w:val="uk-UA"/>
        </w:rPr>
        <w:t xml:space="preserve"> </w:t>
      </w:r>
      <w:r w:rsidRPr="00884785">
        <w:rPr>
          <w:rFonts w:ascii="Times New Roman" w:hAnsi="Times New Roman" w:cs="Times New Roman"/>
          <w:iCs/>
          <w:sz w:val="28"/>
          <w:lang w:val="uk-UA"/>
        </w:rPr>
        <w:t>2023. С. 91-92.</w:t>
      </w:r>
    </w:p>
    <w:p w14:paraId="654718F6" w14:textId="77777777" w:rsidR="00CB1EF7" w:rsidRPr="00884785"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r w:rsidRPr="00884785">
        <w:rPr>
          <w:rFonts w:ascii="Times New Roman" w:hAnsi="Times New Roman" w:cs="Times New Roman"/>
          <w:sz w:val="28"/>
          <w:lang w:val="uk-UA"/>
        </w:rPr>
        <w:t xml:space="preserve">Єгоров І.Ю., </w:t>
      </w:r>
      <w:proofErr w:type="spellStart"/>
      <w:r w:rsidRPr="00884785">
        <w:rPr>
          <w:rFonts w:ascii="Times New Roman" w:hAnsi="Times New Roman" w:cs="Times New Roman"/>
          <w:sz w:val="28"/>
          <w:lang w:val="uk-UA"/>
        </w:rPr>
        <w:t>Красовська</w:t>
      </w:r>
      <w:proofErr w:type="spellEnd"/>
      <w:r w:rsidRPr="00884785">
        <w:rPr>
          <w:rFonts w:ascii="Times New Roman" w:hAnsi="Times New Roman" w:cs="Times New Roman"/>
          <w:sz w:val="28"/>
          <w:lang w:val="uk-UA"/>
        </w:rPr>
        <w:t xml:space="preserve"> О.В. Управління проектами розвитку: навчально-методичний посібник . </w:t>
      </w:r>
      <w:r w:rsidRPr="00884785">
        <w:rPr>
          <w:rFonts w:ascii="Times New Roman" w:hAnsi="Times New Roman" w:cs="Times New Roman"/>
          <w:i/>
          <w:sz w:val="28"/>
          <w:lang w:val="uk-UA"/>
        </w:rPr>
        <w:t>ДП «</w:t>
      </w:r>
      <w:proofErr w:type="spellStart"/>
      <w:r w:rsidRPr="00884785">
        <w:rPr>
          <w:rFonts w:ascii="Times New Roman" w:hAnsi="Times New Roman" w:cs="Times New Roman"/>
          <w:i/>
          <w:sz w:val="28"/>
          <w:lang w:val="uk-UA"/>
        </w:rPr>
        <w:t>Укртехінформ</w:t>
      </w:r>
      <w:proofErr w:type="spellEnd"/>
      <w:r w:rsidRPr="00884785">
        <w:rPr>
          <w:rFonts w:ascii="Times New Roman" w:hAnsi="Times New Roman" w:cs="Times New Roman"/>
          <w:i/>
          <w:sz w:val="28"/>
          <w:lang w:val="uk-UA"/>
        </w:rPr>
        <w:t>».</w:t>
      </w:r>
      <w:r w:rsidRPr="00884785">
        <w:rPr>
          <w:rFonts w:ascii="Times New Roman" w:hAnsi="Times New Roman" w:cs="Times New Roman"/>
          <w:sz w:val="28"/>
          <w:lang w:val="uk-UA"/>
        </w:rPr>
        <w:t xml:space="preserve"> Київ. 2013. 291 с.</w:t>
      </w:r>
    </w:p>
    <w:p w14:paraId="73958A1A" w14:textId="77777777" w:rsidR="00CB1EF7" w:rsidRPr="00F35B28"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lang w:val="uk-UA"/>
        </w:rPr>
      </w:pPr>
      <w:proofErr w:type="spellStart"/>
      <w:r w:rsidRPr="00884785">
        <w:rPr>
          <w:rFonts w:ascii="Times New Roman" w:hAnsi="Times New Roman" w:cs="Times New Roman"/>
          <w:sz w:val="28"/>
          <w:lang w:val="uk-UA"/>
        </w:rPr>
        <w:t>Траченко</w:t>
      </w:r>
      <w:proofErr w:type="spellEnd"/>
      <w:r w:rsidRPr="00884785">
        <w:rPr>
          <w:rFonts w:ascii="Times New Roman" w:hAnsi="Times New Roman" w:cs="Times New Roman"/>
          <w:sz w:val="28"/>
          <w:lang w:val="uk-UA"/>
        </w:rPr>
        <w:t xml:space="preserve"> Л.А. Логіко-структурний аналіз проблем при формуванні систем управління якістю підприємств сфери інжинірингових послуг.</w:t>
      </w:r>
      <w:r w:rsidRPr="00884785">
        <w:rPr>
          <w:lang w:val="uk-UA"/>
        </w:rPr>
        <w:t xml:space="preserve"> </w:t>
      </w:r>
      <w:r w:rsidRPr="003B6946">
        <w:rPr>
          <w:rFonts w:ascii="Times New Roman" w:hAnsi="Times New Roman" w:cs="Times New Roman"/>
          <w:i/>
          <w:sz w:val="28"/>
          <w:lang w:val="uk-UA"/>
        </w:rPr>
        <w:t xml:space="preserve">Вісник </w:t>
      </w:r>
      <w:proofErr w:type="spellStart"/>
      <w:r w:rsidRPr="003B6946">
        <w:rPr>
          <w:rFonts w:ascii="Times New Roman" w:hAnsi="Times New Roman" w:cs="Times New Roman"/>
          <w:i/>
          <w:sz w:val="28"/>
          <w:lang w:val="uk-UA"/>
        </w:rPr>
        <w:t>СумДУ</w:t>
      </w:r>
      <w:proofErr w:type="spellEnd"/>
      <w:r w:rsidRPr="003B6946">
        <w:rPr>
          <w:rFonts w:ascii="Times New Roman" w:hAnsi="Times New Roman" w:cs="Times New Roman"/>
          <w:i/>
          <w:sz w:val="28"/>
          <w:lang w:val="uk-UA"/>
        </w:rPr>
        <w:t>. Серія “Економіка”, № 3</w:t>
      </w:r>
      <w:r w:rsidRPr="00884785">
        <w:rPr>
          <w:rFonts w:ascii="Times New Roman" w:hAnsi="Times New Roman" w:cs="Times New Roman"/>
          <w:i/>
          <w:sz w:val="28"/>
          <w:lang w:val="uk-UA"/>
        </w:rPr>
        <w:t xml:space="preserve">. </w:t>
      </w:r>
      <w:r w:rsidRPr="00884785">
        <w:rPr>
          <w:rFonts w:ascii="Times New Roman" w:hAnsi="Times New Roman" w:cs="Times New Roman"/>
          <w:sz w:val="28"/>
          <w:lang w:val="uk-UA"/>
        </w:rPr>
        <w:t>2019</w:t>
      </w:r>
      <w:r w:rsidRPr="00884785">
        <w:rPr>
          <w:rFonts w:ascii="Times New Roman" w:hAnsi="Times New Roman" w:cs="Times New Roman"/>
          <w:i/>
          <w:sz w:val="28"/>
          <w:lang w:val="uk-UA"/>
        </w:rPr>
        <w:t>.</w:t>
      </w:r>
      <w:r w:rsidRPr="00884785">
        <w:rPr>
          <w:rFonts w:ascii="Times New Roman" w:hAnsi="Times New Roman" w:cs="Times New Roman"/>
          <w:sz w:val="28"/>
          <w:lang w:val="uk-UA"/>
        </w:rPr>
        <w:t xml:space="preserve"> С. 16-26.</w:t>
      </w:r>
    </w:p>
    <w:p w14:paraId="4AE0077F" w14:textId="77777777" w:rsidR="00CB1EF7" w:rsidRPr="001313B0"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szCs w:val="28"/>
          <w:lang w:val="uk-UA"/>
        </w:rPr>
      </w:pPr>
      <w:proofErr w:type="spellStart"/>
      <w:r w:rsidRPr="001313B0">
        <w:rPr>
          <w:rFonts w:ascii="Times New Roman" w:hAnsi="Times New Roman" w:cs="Times New Roman"/>
          <w:sz w:val="28"/>
          <w:szCs w:val="28"/>
        </w:rPr>
        <w:t>Методологія</w:t>
      </w:r>
      <w:proofErr w:type="spellEnd"/>
      <w:r w:rsidRPr="001313B0">
        <w:rPr>
          <w:rFonts w:ascii="Times New Roman" w:hAnsi="Times New Roman" w:cs="Times New Roman"/>
          <w:sz w:val="28"/>
          <w:szCs w:val="28"/>
        </w:rPr>
        <w:t xml:space="preserve"> </w:t>
      </w:r>
      <w:proofErr w:type="spellStart"/>
      <w:proofErr w:type="gramStart"/>
      <w:r w:rsidRPr="001313B0">
        <w:rPr>
          <w:rFonts w:ascii="Times New Roman" w:hAnsi="Times New Roman" w:cs="Times New Roman"/>
          <w:sz w:val="28"/>
          <w:szCs w:val="28"/>
        </w:rPr>
        <w:t>досл</w:t>
      </w:r>
      <w:proofErr w:type="gramEnd"/>
      <w:r w:rsidRPr="001313B0">
        <w:rPr>
          <w:rFonts w:ascii="Times New Roman" w:hAnsi="Times New Roman" w:cs="Times New Roman"/>
          <w:sz w:val="28"/>
          <w:szCs w:val="28"/>
        </w:rPr>
        <w:t>ідження</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професійної</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системи</w:t>
      </w:r>
      <w:proofErr w:type="spellEnd"/>
      <w:r w:rsidRPr="001313B0">
        <w:rPr>
          <w:rFonts w:ascii="Times New Roman" w:hAnsi="Times New Roman" w:cs="Times New Roman"/>
          <w:sz w:val="28"/>
          <w:szCs w:val="28"/>
        </w:rPr>
        <w:t xml:space="preserve"> менеджменту : </w:t>
      </w:r>
      <w:proofErr w:type="spellStart"/>
      <w:r w:rsidRPr="001313B0">
        <w:rPr>
          <w:rFonts w:ascii="Times New Roman" w:hAnsi="Times New Roman" w:cs="Times New Roman"/>
          <w:sz w:val="28"/>
          <w:szCs w:val="28"/>
        </w:rPr>
        <w:t>майстер-клас</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Матеріали</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магістерського</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семінару</w:t>
      </w:r>
      <w:proofErr w:type="spellEnd"/>
      <w:r w:rsidRPr="001313B0">
        <w:rPr>
          <w:rFonts w:ascii="Times New Roman" w:hAnsi="Times New Roman" w:cs="Times New Roman"/>
          <w:sz w:val="28"/>
          <w:szCs w:val="28"/>
        </w:rPr>
        <w:t xml:space="preserve"> / Е.А. Кузнецов. – Одеса</w:t>
      </w:r>
      <w:proofErr w:type="gramStart"/>
      <w:r w:rsidRPr="001313B0">
        <w:rPr>
          <w:rFonts w:ascii="Times New Roman" w:hAnsi="Times New Roman" w:cs="Times New Roman"/>
          <w:sz w:val="28"/>
          <w:szCs w:val="28"/>
        </w:rPr>
        <w:t xml:space="preserve"> :</w:t>
      </w:r>
      <w:proofErr w:type="gram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Фенікс</w:t>
      </w:r>
      <w:proofErr w:type="spellEnd"/>
      <w:r w:rsidRPr="001313B0">
        <w:rPr>
          <w:rFonts w:ascii="Times New Roman" w:hAnsi="Times New Roman" w:cs="Times New Roman"/>
          <w:sz w:val="28"/>
          <w:szCs w:val="28"/>
        </w:rPr>
        <w:t>, 2018. – 110 с.</w:t>
      </w:r>
    </w:p>
    <w:p w14:paraId="0F8C7D50" w14:textId="77777777" w:rsidR="00CB1EF7" w:rsidRPr="001313B0" w:rsidRDefault="00CB1EF7" w:rsidP="00CB1EF7">
      <w:pPr>
        <w:pStyle w:val="a5"/>
        <w:widowControl w:val="0"/>
        <w:numPr>
          <w:ilvl w:val="0"/>
          <w:numId w:val="31"/>
        </w:numPr>
        <w:tabs>
          <w:tab w:val="left" w:pos="4125"/>
        </w:tabs>
        <w:adjustRightInd w:val="0"/>
        <w:snapToGrid w:val="0"/>
        <w:spacing w:after="0" w:line="360" w:lineRule="auto"/>
        <w:ind w:left="1066" w:hanging="357"/>
        <w:jc w:val="both"/>
        <w:rPr>
          <w:rFonts w:ascii="Times New Roman" w:hAnsi="Times New Roman" w:cs="Times New Roman"/>
          <w:sz w:val="28"/>
          <w:szCs w:val="28"/>
          <w:lang w:val="uk-UA"/>
        </w:rPr>
      </w:pPr>
      <w:proofErr w:type="spellStart"/>
      <w:r w:rsidRPr="001313B0">
        <w:rPr>
          <w:rFonts w:ascii="Times New Roman" w:hAnsi="Times New Roman" w:cs="Times New Roman"/>
          <w:sz w:val="28"/>
          <w:szCs w:val="28"/>
        </w:rPr>
        <w:t>Концепти</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інтегральної</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якості</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професійного</w:t>
      </w:r>
      <w:proofErr w:type="spellEnd"/>
      <w:r w:rsidRPr="001313B0">
        <w:rPr>
          <w:rFonts w:ascii="Times New Roman" w:hAnsi="Times New Roman" w:cs="Times New Roman"/>
          <w:sz w:val="28"/>
          <w:szCs w:val="28"/>
        </w:rPr>
        <w:t xml:space="preserve"> менеджменту</w:t>
      </w:r>
      <w:proofErr w:type="gramStart"/>
      <w:r w:rsidRPr="001313B0">
        <w:rPr>
          <w:rFonts w:ascii="Times New Roman" w:hAnsi="Times New Roman" w:cs="Times New Roman"/>
          <w:sz w:val="28"/>
          <w:szCs w:val="28"/>
        </w:rPr>
        <w:t xml:space="preserve"> :</w:t>
      </w:r>
      <w:proofErr w:type="gram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майстер-клас</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матеріали</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науково-методологічного</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семінару</w:t>
      </w:r>
      <w:proofErr w:type="spellEnd"/>
      <w:r w:rsidRPr="001313B0">
        <w:rPr>
          <w:rFonts w:ascii="Times New Roman" w:hAnsi="Times New Roman" w:cs="Times New Roman"/>
          <w:sz w:val="28"/>
          <w:szCs w:val="28"/>
        </w:rPr>
        <w:t xml:space="preserve"> / Е. А. </w:t>
      </w:r>
      <w:proofErr w:type="spellStart"/>
      <w:r w:rsidRPr="001313B0">
        <w:rPr>
          <w:rFonts w:ascii="Times New Roman" w:hAnsi="Times New Roman" w:cs="Times New Roman"/>
          <w:sz w:val="28"/>
          <w:szCs w:val="28"/>
        </w:rPr>
        <w:t>Кузнєцов</w:t>
      </w:r>
      <w:proofErr w:type="spellEnd"/>
      <w:r w:rsidRPr="001313B0">
        <w:rPr>
          <w:rFonts w:ascii="Times New Roman" w:hAnsi="Times New Roman" w:cs="Times New Roman"/>
          <w:sz w:val="28"/>
          <w:szCs w:val="28"/>
        </w:rPr>
        <w:t>. – Одеса</w:t>
      </w:r>
      <w:proofErr w:type="gramStart"/>
      <w:r w:rsidRPr="001313B0">
        <w:rPr>
          <w:rFonts w:ascii="Times New Roman" w:hAnsi="Times New Roman" w:cs="Times New Roman"/>
          <w:sz w:val="28"/>
          <w:szCs w:val="28"/>
        </w:rPr>
        <w:t xml:space="preserve"> :</w:t>
      </w:r>
      <w:proofErr w:type="gram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Фенікс</w:t>
      </w:r>
      <w:proofErr w:type="spellEnd"/>
      <w:r w:rsidRPr="001313B0">
        <w:rPr>
          <w:rFonts w:ascii="Times New Roman" w:hAnsi="Times New Roman" w:cs="Times New Roman"/>
          <w:sz w:val="28"/>
          <w:szCs w:val="28"/>
        </w:rPr>
        <w:t>, 2020. – 114 с.</w:t>
      </w:r>
    </w:p>
    <w:p w14:paraId="1BB0284D" w14:textId="77777777" w:rsidR="00CB1EF7" w:rsidRPr="001313B0" w:rsidRDefault="00CB1EF7" w:rsidP="00CB1EF7">
      <w:pPr>
        <w:pStyle w:val="a5"/>
        <w:numPr>
          <w:ilvl w:val="0"/>
          <w:numId w:val="31"/>
        </w:numPr>
        <w:spacing w:after="0" w:line="360" w:lineRule="auto"/>
        <w:ind w:left="1066" w:hanging="357"/>
        <w:rPr>
          <w:rFonts w:ascii="Times New Roman" w:hAnsi="Times New Roman" w:cs="Times New Roman"/>
          <w:sz w:val="28"/>
          <w:szCs w:val="28"/>
          <w:lang w:val="uk-UA"/>
        </w:rPr>
      </w:pPr>
      <w:proofErr w:type="spellStart"/>
      <w:r w:rsidRPr="001313B0">
        <w:rPr>
          <w:rFonts w:ascii="Times New Roman" w:hAnsi="Times New Roman" w:cs="Times New Roman"/>
          <w:sz w:val="28"/>
          <w:szCs w:val="28"/>
          <w:lang w:val="uk-UA"/>
        </w:rPr>
        <w:t>Робул</w:t>
      </w:r>
      <w:proofErr w:type="spellEnd"/>
      <w:r w:rsidRPr="001313B0">
        <w:rPr>
          <w:rFonts w:ascii="Times New Roman" w:hAnsi="Times New Roman" w:cs="Times New Roman"/>
          <w:sz w:val="28"/>
          <w:szCs w:val="28"/>
          <w:lang w:val="uk-UA"/>
        </w:rPr>
        <w:t xml:space="preserve"> Ю.В. Теоретичні основи функціонування та розвитку маркетингових систем : монографія. — Д.: </w:t>
      </w:r>
      <w:proofErr w:type="spellStart"/>
      <w:r w:rsidRPr="001313B0">
        <w:rPr>
          <w:rFonts w:ascii="Times New Roman" w:hAnsi="Times New Roman" w:cs="Times New Roman"/>
          <w:sz w:val="28"/>
          <w:szCs w:val="28"/>
          <w:lang w:val="uk-UA"/>
        </w:rPr>
        <w:t>Журфонд</w:t>
      </w:r>
      <w:proofErr w:type="spellEnd"/>
      <w:r w:rsidRPr="001313B0">
        <w:rPr>
          <w:rFonts w:ascii="Times New Roman" w:hAnsi="Times New Roman" w:cs="Times New Roman"/>
          <w:sz w:val="28"/>
          <w:szCs w:val="28"/>
          <w:lang w:val="uk-UA"/>
        </w:rPr>
        <w:t>, 2020. 315 с.</w:t>
      </w:r>
    </w:p>
    <w:p w14:paraId="5006DB54" w14:textId="77777777" w:rsidR="00CB1EF7" w:rsidRPr="001313B0"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szCs w:val="28"/>
          <w:lang w:val="uk-UA"/>
        </w:rPr>
      </w:pPr>
      <w:proofErr w:type="spellStart"/>
      <w:r w:rsidRPr="001313B0">
        <w:rPr>
          <w:rFonts w:ascii="Times New Roman" w:hAnsi="Times New Roman" w:cs="Times New Roman"/>
          <w:sz w:val="28"/>
          <w:szCs w:val="28"/>
          <w:lang w:val="uk-UA"/>
        </w:rPr>
        <w:t>Садченко</w:t>
      </w:r>
      <w:proofErr w:type="spellEnd"/>
      <w:r w:rsidRPr="001313B0">
        <w:rPr>
          <w:rFonts w:ascii="Times New Roman" w:hAnsi="Times New Roman" w:cs="Times New Roman"/>
          <w:sz w:val="28"/>
          <w:szCs w:val="28"/>
          <w:lang w:val="uk-UA"/>
        </w:rPr>
        <w:t xml:space="preserve"> О. В. Основні напрямки розвитку маркетингу економіки досвіду в умовах сталого розвитку.</w:t>
      </w:r>
      <w:r w:rsidRPr="001313B0">
        <w:rPr>
          <w:rFonts w:ascii="Times New Roman" w:hAnsi="Times New Roman" w:cs="Times New Roman"/>
          <w:sz w:val="28"/>
          <w:szCs w:val="28"/>
        </w:rPr>
        <w:t xml:space="preserve"> </w:t>
      </w:r>
      <w:r w:rsidRPr="001313B0">
        <w:rPr>
          <w:rFonts w:ascii="Times New Roman" w:hAnsi="Times New Roman" w:cs="Times New Roman"/>
          <w:i/>
          <w:sz w:val="28"/>
          <w:szCs w:val="28"/>
          <w:lang w:val="uk-UA"/>
        </w:rPr>
        <w:t>Економічні інновації, Том 22, Вип. 2 (75).</w:t>
      </w:r>
      <w:r w:rsidRPr="001313B0">
        <w:rPr>
          <w:rFonts w:ascii="Times New Roman" w:hAnsi="Times New Roman" w:cs="Times New Roman"/>
          <w:sz w:val="28"/>
          <w:szCs w:val="28"/>
          <w:lang w:val="uk-UA"/>
        </w:rPr>
        <w:t xml:space="preserve"> 2020. С. 101-111.</w:t>
      </w:r>
    </w:p>
    <w:p w14:paraId="3218F8B0" w14:textId="77777777" w:rsidR="00CB1EF7" w:rsidRPr="001313B0"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szCs w:val="28"/>
          <w:lang w:val="uk-UA"/>
        </w:rPr>
      </w:pPr>
      <w:proofErr w:type="spellStart"/>
      <w:r w:rsidRPr="001313B0">
        <w:rPr>
          <w:rFonts w:ascii="Times New Roman" w:hAnsi="Times New Roman" w:cs="Times New Roman"/>
          <w:sz w:val="28"/>
          <w:szCs w:val="28"/>
          <w:lang w:val="uk-UA"/>
        </w:rPr>
        <w:lastRenderedPageBreak/>
        <w:t>Садченко</w:t>
      </w:r>
      <w:proofErr w:type="spellEnd"/>
      <w:r w:rsidRPr="001313B0">
        <w:rPr>
          <w:rFonts w:ascii="Times New Roman" w:hAnsi="Times New Roman" w:cs="Times New Roman"/>
          <w:sz w:val="28"/>
          <w:szCs w:val="28"/>
          <w:lang w:val="uk-UA"/>
        </w:rPr>
        <w:t xml:space="preserve"> О. В. </w:t>
      </w:r>
      <w:proofErr w:type="spellStart"/>
      <w:r w:rsidRPr="001313B0">
        <w:rPr>
          <w:rFonts w:ascii="Times New Roman" w:hAnsi="Times New Roman" w:cs="Times New Roman"/>
          <w:sz w:val="28"/>
          <w:szCs w:val="28"/>
        </w:rPr>
        <w:t>Маркетингові</w:t>
      </w:r>
      <w:proofErr w:type="spellEnd"/>
      <w:r w:rsidRPr="001313B0">
        <w:rPr>
          <w:rFonts w:ascii="Times New Roman" w:hAnsi="Times New Roman" w:cs="Times New Roman"/>
          <w:sz w:val="28"/>
          <w:szCs w:val="28"/>
        </w:rPr>
        <w:t xml:space="preserve"> </w:t>
      </w:r>
      <w:proofErr w:type="spellStart"/>
      <w:proofErr w:type="gramStart"/>
      <w:r w:rsidRPr="001313B0">
        <w:rPr>
          <w:rFonts w:ascii="Times New Roman" w:hAnsi="Times New Roman" w:cs="Times New Roman"/>
          <w:sz w:val="28"/>
          <w:szCs w:val="28"/>
        </w:rPr>
        <w:t>р</w:t>
      </w:r>
      <w:proofErr w:type="gramEnd"/>
      <w:r w:rsidRPr="001313B0">
        <w:rPr>
          <w:rFonts w:ascii="Times New Roman" w:hAnsi="Times New Roman" w:cs="Times New Roman"/>
          <w:sz w:val="28"/>
          <w:szCs w:val="28"/>
        </w:rPr>
        <w:t>ішення</w:t>
      </w:r>
      <w:proofErr w:type="spellEnd"/>
      <w:r w:rsidRPr="001313B0">
        <w:rPr>
          <w:rFonts w:ascii="Times New Roman" w:hAnsi="Times New Roman" w:cs="Times New Roman"/>
          <w:sz w:val="28"/>
          <w:szCs w:val="28"/>
        </w:rPr>
        <w:t xml:space="preserve"> в </w:t>
      </w:r>
      <w:proofErr w:type="spellStart"/>
      <w:r w:rsidRPr="001313B0">
        <w:rPr>
          <w:rFonts w:ascii="Times New Roman" w:hAnsi="Times New Roman" w:cs="Times New Roman"/>
          <w:sz w:val="28"/>
          <w:szCs w:val="28"/>
        </w:rPr>
        <w:t>контексті</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сталого</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розвитку</w:t>
      </w:r>
      <w:proofErr w:type="spellEnd"/>
      <w:r w:rsidRPr="001313B0">
        <w:rPr>
          <w:rFonts w:ascii="Times New Roman" w:hAnsi="Times New Roman" w:cs="Times New Roman"/>
          <w:sz w:val="28"/>
          <w:szCs w:val="28"/>
          <w:lang w:val="uk-UA"/>
        </w:rPr>
        <w:t>.</w:t>
      </w:r>
      <w:r w:rsidRPr="001313B0">
        <w:rPr>
          <w:rFonts w:ascii="Times New Roman" w:hAnsi="Times New Roman" w:cs="Times New Roman"/>
          <w:color w:val="343A40"/>
          <w:sz w:val="28"/>
          <w:szCs w:val="28"/>
          <w:shd w:val="clear" w:color="auto" w:fill="FFFFFF"/>
        </w:rPr>
        <w:t xml:space="preserve"> </w:t>
      </w:r>
      <w:proofErr w:type="spellStart"/>
      <w:r w:rsidRPr="001313B0">
        <w:rPr>
          <w:rFonts w:ascii="Times New Roman" w:hAnsi="Times New Roman" w:cs="Times New Roman"/>
          <w:i/>
          <w:sz w:val="28"/>
          <w:szCs w:val="28"/>
        </w:rPr>
        <w:t>Матеріали</w:t>
      </w:r>
      <w:proofErr w:type="spellEnd"/>
      <w:r w:rsidRPr="001313B0">
        <w:rPr>
          <w:rFonts w:ascii="Times New Roman" w:hAnsi="Times New Roman" w:cs="Times New Roman"/>
          <w:i/>
          <w:sz w:val="28"/>
          <w:szCs w:val="28"/>
        </w:rPr>
        <w:t xml:space="preserve"> 78-ї </w:t>
      </w:r>
      <w:proofErr w:type="spellStart"/>
      <w:r w:rsidRPr="001313B0">
        <w:rPr>
          <w:rFonts w:ascii="Times New Roman" w:hAnsi="Times New Roman" w:cs="Times New Roman"/>
          <w:i/>
          <w:sz w:val="28"/>
          <w:szCs w:val="28"/>
        </w:rPr>
        <w:t>наукової</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конференції</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професорсько-викладацького</w:t>
      </w:r>
      <w:proofErr w:type="spellEnd"/>
      <w:r w:rsidRPr="001313B0">
        <w:rPr>
          <w:rFonts w:ascii="Times New Roman" w:hAnsi="Times New Roman" w:cs="Times New Roman"/>
          <w:i/>
          <w:sz w:val="28"/>
          <w:szCs w:val="28"/>
        </w:rPr>
        <w:t xml:space="preserve"> складу і </w:t>
      </w:r>
      <w:proofErr w:type="spellStart"/>
      <w:r w:rsidRPr="001313B0">
        <w:rPr>
          <w:rFonts w:ascii="Times New Roman" w:hAnsi="Times New Roman" w:cs="Times New Roman"/>
          <w:i/>
          <w:sz w:val="28"/>
          <w:szCs w:val="28"/>
        </w:rPr>
        <w:t>наукових</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працівників</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економіко</w:t>
      </w:r>
      <w:proofErr w:type="spellEnd"/>
      <w:r w:rsidRPr="001313B0">
        <w:rPr>
          <w:rFonts w:ascii="Times New Roman" w:hAnsi="Times New Roman" w:cs="Times New Roman"/>
          <w:i/>
          <w:sz w:val="28"/>
          <w:szCs w:val="28"/>
        </w:rPr>
        <w:t xml:space="preserve">-правового факультету </w:t>
      </w:r>
      <w:proofErr w:type="spellStart"/>
      <w:r w:rsidRPr="001313B0">
        <w:rPr>
          <w:rFonts w:ascii="Times New Roman" w:hAnsi="Times New Roman" w:cs="Times New Roman"/>
          <w:i/>
          <w:sz w:val="28"/>
          <w:szCs w:val="28"/>
        </w:rPr>
        <w:t>Одеського</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національного</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університету</w:t>
      </w:r>
      <w:proofErr w:type="spellEnd"/>
      <w:r w:rsidRPr="001313B0">
        <w:rPr>
          <w:rFonts w:ascii="Times New Roman" w:hAnsi="Times New Roman" w:cs="Times New Roman"/>
          <w:i/>
          <w:sz w:val="28"/>
          <w:szCs w:val="28"/>
        </w:rPr>
        <w:t xml:space="preserve"> </w:t>
      </w:r>
      <w:proofErr w:type="spellStart"/>
      <w:r w:rsidRPr="001313B0">
        <w:rPr>
          <w:rFonts w:ascii="Times New Roman" w:hAnsi="Times New Roman" w:cs="Times New Roman"/>
          <w:i/>
          <w:sz w:val="28"/>
          <w:szCs w:val="28"/>
        </w:rPr>
        <w:t>імені</w:t>
      </w:r>
      <w:proofErr w:type="spellEnd"/>
      <w:r w:rsidRPr="001313B0">
        <w:rPr>
          <w:rFonts w:ascii="Times New Roman" w:hAnsi="Times New Roman" w:cs="Times New Roman"/>
          <w:i/>
          <w:sz w:val="28"/>
          <w:szCs w:val="28"/>
        </w:rPr>
        <w:t xml:space="preserve"> І. І. Мечникова (22–24 листопада 2023 р., м. Одеса) / ОНУ </w:t>
      </w:r>
      <w:proofErr w:type="spellStart"/>
      <w:r w:rsidRPr="001313B0">
        <w:rPr>
          <w:rFonts w:ascii="Times New Roman" w:hAnsi="Times New Roman" w:cs="Times New Roman"/>
          <w:i/>
          <w:sz w:val="28"/>
          <w:szCs w:val="28"/>
        </w:rPr>
        <w:t>ім</w:t>
      </w:r>
      <w:proofErr w:type="spellEnd"/>
      <w:r w:rsidRPr="001313B0">
        <w:rPr>
          <w:rFonts w:ascii="Times New Roman" w:hAnsi="Times New Roman" w:cs="Times New Roman"/>
          <w:i/>
          <w:sz w:val="28"/>
          <w:szCs w:val="28"/>
        </w:rPr>
        <w:t xml:space="preserve">. І. І. Мечникова, ЕПФ; </w:t>
      </w:r>
      <w:proofErr w:type="spellStart"/>
      <w:r w:rsidRPr="001313B0">
        <w:rPr>
          <w:rFonts w:ascii="Times New Roman" w:hAnsi="Times New Roman" w:cs="Times New Roman"/>
          <w:i/>
          <w:sz w:val="28"/>
          <w:szCs w:val="28"/>
        </w:rPr>
        <w:t>відп</w:t>
      </w:r>
      <w:proofErr w:type="spellEnd"/>
      <w:r w:rsidRPr="001313B0">
        <w:rPr>
          <w:rFonts w:ascii="Times New Roman" w:hAnsi="Times New Roman" w:cs="Times New Roman"/>
          <w:i/>
          <w:sz w:val="28"/>
          <w:szCs w:val="28"/>
        </w:rPr>
        <w:t xml:space="preserve">. ред. О. В. </w:t>
      </w:r>
      <w:proofErr w:type="spellStart"/>
      <w:r w:rsidRPr="001313B0">
        <w:rPr>
          <w:rFonts w:ascii="Times New Roman" w:hAnsi="Times New Roman" w:cs="Times New Roman"/>
          <w:i/>
          <w:sz w:val="28"/>
          <w:szCs w:val="28"/>
        </w:rPr>
        <w:t>Побережець</w:t>
      </w:r>
      <w:proofErr w:type="spellEnd"/>
      <w:proofErr w:type="gramStart"/>
      <w:r w:rsidRPr="001313B0">
        <w:rPr>
          <w:rFonts w:ascii="Times New Roman" w:hAnsi="Times New Roman" w:cs="Times New Roman"/>
          <w:i/>
          <w:sz w:val="28"/>
          <w:szCs w:val="28"/>
        </w:rPr>
        <w:t xml:space="preserve"> ;</w:t>
      </w:r>
      <w:proofErr w:type="gramEnd"/>
      <w:r w:rsidRPr="001313B0">
        <w:rPr>
          <w:rFonts w:ascii="Times New Roman" w:hAnsi="Times New Roman" w:cs="Times New Roman"/>
          <w:i/>
          <w:sz w:val="28"/>
          <w:szCs w:val="28"/>
        </w:rPr>
        <w:t xml:space="preserve"> ред. кол.: Є. І. </w:t>
      </w:r>
      <w:proofErr w:type="spellStart"/>
      <w:r w:rsidRPr="001313B0">
        <w:rPr>
          <w:rFonts w:ascii="Times New Roman" w:hAnsi="Times New Roman" w:cs="Times New Roman"/>
          <w:i/>
          <w:sz w:val="28"/>
          <w:szCs w:val="28"/>
        </w:rPr>
        <w:t>Масленніков</w:t>
      </w:r>
      <w:proofErr w:type="spellEnd"/>
      <w:r w:rsidRPr="001313B0">
        <w:rPr>
          <w:rFonts w:ascii="Times New Roman" w:hAnsi="Times New Roman" w:cs="Times New Roman"/>
          <w:i/>
          <w:sz w:val="28"/>
          <w:szCs w:val="28"/>
        </w:rPr>
        <w:t xml:space="preserve">, А. Л. </w:t>
      </w:r>
      <w:proofErr w:type="spellStart"/>
      <w:r w:rsidRPr="001313B0">
        <w:rPr>
          <w:rFonts w:ascii="Times New Roman" w:hAnsi="Times New Roman" w:cs="Times New Roman"/>
          <w:i/>
          <w:sz w:val="28"/>
          <w:szCs w:val="28"/>
        </w:rPr>
        <w:t>Святошнюк</w:t>
      </w:r>
      <w:proofErr w:type="spellEnd"/>
      <w:r w:rsidRPr="001313B0">
        <w:rPr>
          <w:rFonts w:ascii="Times New Roman" w:hAnsi="Times New Roman" w:cs="Times New Roman"/>
          <w:i/>
          <w:sz w:val="28"/>
          <w:szCs w:val="28"/>
        </w:rPr>
        <w:t xml:space="preserve"> та </w:t>
      </w:r>
      <w:proofErr w:type="spellStart"/>
      <w:r w:rsidRPr="001313B0">
        <w:rPr>
          <w:rFonts w:ascii="Times New Roman" w:hAnsi="Times New Roman" w:cs="Times New Roman"/>
          <w:i/>
          <w:sz w:val="28"/>
          <w:szCs w:val="28"/>
        </w:rPr>
        <w:t>ін</w:t>
      </w:r>
      <w:proofErr w:type="spellEnd"/>
      <w:r w:rsidRPr="001313B0">
        <w:rPr>
          <w:rFonts w:ascii="Times New Roman" w:hAnsi="Times New Roman" w:cs="Times New Roman"/>
          <w:i/>
          <w:sz w:val="28"/>
          <w:szCs w:val="28"/>
        </w:rPr>
        <w:t xml:space="preserve">. – Одеса : </w:t>
      </w:r>
      <w:proofErr w:type="spellStart"/>
      <w:r w:rsidRPr="001313B0">
        <w:rPr>
          <w:rFonts w:ascii="Times New Roman" w:hAnsi="Times New Roman" w:cs="Times New Roman"/>
          <w:i/>
          <w:sz w:val="28"/>
          <w:szCs w:val="28"/>
        </w:rPr>
        <w:t>Олді</w:t>
      </w:r>
      <w:proofErr w:type="spellEnd"/>
      <w:r w:rsidRPr="001313B0">
        <w:rPr>
          <w:rFonts w:ascii="Times New Roman" w:hAnsi="Times New Roman" w:cs="Times New Roman"/>
          <w:i/>
          <w:sz w:val="28"/>
          <w:szCs w:val="28"/>
        </w:rPr>
        <w:t>+</w:t>
      </w:r>
      <w:r w:rsidRPr="001313B0">
        <w:rPr>
          <w:rFonts w:ascii="Times New Roman" w:hAnsi="Times New Roman" w:cs="Times New Roman"/>
          <w:sz w:val="28"/>
          <w:szCs w:val="28"/>
        </w:rPr>
        <w:t>, 2023.</w:t>
      </w:r>
      <w:r w:rsidRPr="001313B0">
        <w:rPr>
          <w:rFonts w:ascii="Times New Roman" w:hAnsi="Times New Roman" w:cs="Times New Roman"/>
          <w:sz w:val="28"/>
          <w:szCs w:val="28"/>
          <w:lang w:val="uk-UA"/>
        </w:rPr>
        <w:t xml:space="preserve"> С. 173-176.</w:t>
      </w:r>
    </w:p>
    <w:p w14:paraId="0309433F" w14:textId="77777777" w:rsidR="00CB1EF7" w:rsidRPr="001313B0" w:rsidRDefault="00CB1EF7" w:rsidP="00CB1EF7">
      <w:pPr>
        <w:pStyle w:val="a5"/>
        <w:widowControl w:val="0"/>
        <w:numPr>
          <w:ilvl w:val="0"/>
          <w:numId w:val="31"/>
        </w:numPr>
        <w:tabs>
          <w:tab w:val="left" w:pos="4125"/>
        </w:tabs>
        <w:adjustRightInd w:val="0"/>
        <w:snapToGrid w:val="0"/>
        <w:spacing w:after="0" w:line="360" w:lineRule="auto"/>
        <w:jc w:val="both"/>
        <w:rPr>
          <w:rFonts w:ascii="Times New Roman" w:hAnsi="Times New Roman" w:cs="Times New Roman"/>
          <w:sz w:val="28"/>
          <w:szCs w:val="28"/>
        </w:rPr>
      </w:pPr>
      <w:proofErr w:type="spellStart"/>
      <w:r w:rsidRPr="001313B0">
        <w:rPr>
          <w:rFonts w:ascii="Times New Roman" w:hAnsi="Times New Roman" w:cs="Times New Roman"/>
          <w:sz w:val="28"/>
          <w:szCs w:val="28"/>
        </w:rPr>
        <w:t>Робул</w:t>
      </w:r>
      <w:proofErr w:type="spellEnd"/>
      <w:r w:rsidRPr="001313B0">
        <w:rPr>
          <w:rFonts w:ascii="Times New Roman" w:hAnsi="Times New Roman" w:cs="Times New Roman"/>
          <w:sz w:val="28"/>
          <w:szCs w:val="28"/>
        </w:rPr>
        <w:t xml:space="preserve"> Ю.В.</w:t>
      </w:r>
      <w:r w:rsidRPr="001313B0">
        <w:rPr>
          <w:rFonts w:ascii="Times New Roman" w:hAnsi="Times New Roman" w:cs="Times New Roman"/>
          <w:sz w:val="28"/>
          <w:szCs w:val="28"/>
          <w:lang w:val="uk-UA"/>
        </w:rPr>
        <w:t xml:space="preserve"> Д</w:t>
      </w:r>
      <w:proofErr w:type="spellStart"/>
      <w:r w:rsidRPr="001313B0">
        <w:rPr>
          <w:rFonts w:ascii="Times New Roman" w:hAnsi="Times New Roman" w:cs="Times New Roman"/>
          <w:sz w:val="28"/>
          <w:szCs w:val="28"/>
        </w:rPr>
        <w:t>инаміка</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розвитку</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маркетингових</w:t>
      </w:r>
      <w:proofErr w:type="spellEnd"/>
      <w:r w:rsidRPr="001313B0">
        <w:rPr>
          <w:rFonts w:ascii="Times New Roman" w:hAnsi="Times New Roman" w:cs="Times New Roman"/>
          <w:sz w:val="28"/>
          <w:szCs w:val="28"/>
        </w:rPr>
        <w:t xml:space="preserve"> систем, </w:t>
      </w:r>
      <w:proofErr w:type="spellStart"/>
      <w:r w:rsidRPr="001313B0">
        <w:rPr>
          <w:rFonts w:ascii="Times New Roman" w:hAnsi="Times New Roman" w:cs="Times New Roman"/>
          <w:sz w:val="28"/>
          <w:szCs w:val="28"/>
        </w:rPr>
        <w:t>розвиток</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інновацій</w:t>
      </w:r>
      <w:proofErr w:type="spellEnd"/>
      <w:r w:rsidRPr="001313B0">
        <w:rPr>
          <w:rFonts w:ascii="Times New Roman" w:hAnsi="Times New Roman" w:cs="Times New Roman"/>
          <w:sz w:val="28"/>
          <w:szCs w:val="28"/>
        </w:rPr>
        <w:t xml:space="preserve"> і </w:t>
      </w:r>
      <w:proofErr w:type="spellStart"/>
      <w:r w:rsidRPr="001313B0">
        <w:rPr>
          <w:rFonts w:ascii="Times New Roman" w:hAnsi="Times New Roman" w:cs="Times New Roman"/>
          <w:sz w:val="28"/>
          <w:szCs w:val="28"/>
        </w:rPr>
        <w:t>завдання</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маркетингової</w:t>
      </w:r>
      <w:proofErr w:type="spellEnd"/>
      <w:r w:rsidRPr="001313B0">
        <w:rPr>
          <w:rFonts w:ascii="Times New Roman" w:hAnsi="Times New Roman" w:cs="Times New Roman"/>
          <w:sz w:val="28"/>
          <w:szCs w:val="28"/>
        </w:rPr>
        <w:t xml:space="preserve"> </w:t>
      </w:r>
      <w:proofErr w:type="spellStart"/>
      <w:r w:rsidRPr="001313B0">
        <w:rPr>
          <w:rFonts w:ascii="Times New Roman" w:hAnsi="Times New Roman" w:cs="Times New Roman"/>
          <w:sz w:val="28"/>
          <w:szCs w:val="28"/>
        </w:rPr>
        <w:t>політики</w:t>
      </w:r>
      <w:proofErr w:type="spellEnd"/>
      <w:r w:rsidRPr="001313B0">
        <w:rPr>
          <w:rFonts w:ascii="Times New Roman" w:hAnsi="Times New Roman" w:cs="Times New Roman"/>
          <w:sz w:val="28"/>
          <w:szCs w:val="28"/>
          <w:lang w:val="uk-UA"/>
        </w:rPr>
        <w:t xml:space="preserve">.  </w:t>
      </w:r>
      <w:r w:rsidRPr="001313B0">
        <w:rPr>
          <w:rFonts w:ascii="Times New Roman" w:hAnsi="Times New Roman" w:cs="Times New Roman"/>
          <w:i/>
          <w:sz w:val="28"/>
          <w:szCs w:val="28"/>
          <w:lang w:val="uk-UA"/>
        </w:rPr>
        <w:t>Підприємство та інновації.</w:t>
      </w:r>
      <w:r w:rsidRPr="001313B0">
        <w:rPr>
          <w:rFonts w:ascii="Times New Roman" w:hAnsi="Times New Roman" w:cs="Times New Roman"/>
          <w:i/>
          <w:sz w:val="28"/>
          <w:szCs w:val="28"/>
          <w:shd w:val="clear" w:color="auto" w:fill="FFFFFF"/>
          <w:lang w:val="uk-UA"/>
        </w:rPr>
        <w:t xml:space="preserve"> </w:t>
      </w:r>
      <w:r w:rsidRPr="001313B0">
        <w:rPr>
          <w:rFonts w:ascii="Times New Roman" w:hAnsi="Times New Roman" w:cs="Times New Roman"/>
          <w:sz w:val="28"/>
          <w:szCs w:val="28"/>
          <w:shd w:val="clear" w:color="auto" w:fill="FFFFFF"/>
          <w:lang w:val="uk-UA"/>
        </w:rPr>
        <w:t>Випуск 9, 2019. С. 43-48.</w:t>
      </w:r>
      <w:r>
        <w:rPr>
          <w:rFonts w:ascii="Times New Roman" w:hAnsi="Times New Roman" w:cs="Times New Roman"/>
          <w:sz w:val="28"/>
          <w:szCs w:val="28"/>
          <w:shd w:val="clear" w:color="auto" w:fill="FFFFFF"/>
          <w:lang w:val="uk-UA"/>
        </w:rPr>
        <w:t xml:space="preserve"> </w:t>
      </w:r>
      <w:r w:rsidRPr="00312CE4">
        <w:rPr>
          <w:rFonts w:ascii="Times New Roman" w:hAnsi="Times New Roman" w:cs="Times New Roman"/>
          <w:sz w:val="28"/>
          <w:szCs w:val="28"/>
          <w:shd w:val="clear" w:color="auto" w:fill="FFFFFF"/>
        </w:rPr>
        <w:t>URL: </w:t>
      </w:r>
      <w:hyperlink r:id="rId16" w:tgtFrame="_blank" w:history="1">
        <w:r w:rsidRPr="00312CE4">
          <w:rPr>
            <w:rStyle w:val="a3"/>
            <w:rFonts w:ascii="Times New Roman" w:hAnsi="Times New Roman" w:cs="Times New Roman"/>
            <w:sz w:val="28"/>
            <w:szCs w:val="28"/>
            <w:shd w:val="clear" w:color="auto" w:fill="FFFFFF"/>
          </w:rPr>
          <w:t>https://doi.org/10.37320/2415-3583/9.6</w:t>
        </w:r>
      </w:hyperlink>
      <w:r>
        <w:rPr>
          <w:rFonts w:ascii="Times New Roman" w:hAnsi="Times New Roman" w:cs="Times New Roman"/>
          <w:sz w:val="28"/>
          <w:szCs w:val="28"/>
          <w:shd w:val="clear" w:color="auto" w:fill="FFFFFF"/>
          <w:lang w:val="uk-UA"/>
        </w:rPr>
        <w:t>.</w:t>
      </w:r>
    </w:p>
    <w:p w14:paraId="15656A0F" w14:textId="77777777" w:rsidR="00CB1EF7" w:rsidRPr="002850AC" w:rsidRDefault="00CB1EF7" w:rsidP="00CB1EF7">
      <w:pPr>
        <w:pStyle w:val="a5"/>
        <w:widowControl w:val="0"/>
        <w:tabs>
          <w:tab w:val="left" w:pos="4125"/>
        </w:tabs>
        <w:adjustRightInd w:val="0"/>
        <w:snapToGrid w:val="0"/>
        <w:spacing w:after="0" w:line="360" w:lineRule="auto"/>
        <w:ind w:left="1069"/>
        <w:jc w:val="both"/>
        <w:rPr>
          <w:rFonts w:ascii="Times New Roman" w:hAnsi="Times New Roman" w:cs="Times New Roman"/>
          <w:sz w:val="28"/>
          <w:lang w:val="uk-UA"/>
        </w:rPr>
      </w:pPr>
    </w:p>
    <w:p w14:paraId="54559E21" w14:textId="77777777" w:rsidR="008E01F0" w:rsidRPr="00CB1EF7" w:rsidRDefault="008E01F0" w:rsidP="006F6723">
      <w:pPr>
        <w:widowControl w:val="0"/>
        <w:tabs>
          <w:tab w:val="left" w:pos="4125"/>
        </w:tabs>
        <w:adjustRightInd w:val="0"/>
        <w:snapToGrid w:val="0"/>
        <w:spacing w:after="0" w:line="360" w:lineRule="auto"/>
        <w:ind w:firstLine="709"/>
        <w:jc w:val="both"/>
        <w:rPr>
          <w:rFonts w:ascii="Times New Roman" w:hAnsi="Times New Roman" w:cs="Times New Roman"/>
          <w:sz w:val="28"/>
          <w:lang w:val="uk-UA"/>
        </w:rPr>
      </w:pPr>
    </w:p>
    <w:p w14:paraId="73A02FA7" w14:textId="77777777" w:rsidR="008E01F0" w:rsidRPr="001C41F3" w:rsidRDefault="008E01F0" w:rsidP="006F6723">
      <w:pPr>
        <w:widowControl w:val="0"/>
        <w:tabs>
          <w:tab w:val="left" w:pos="4125"/>
        </w:tabs>
        <w:adjustRightInd w:val="0"/>
        <w:snapToGrid w:val="0"/>
        <w:spacing w:after="0" w:line="360" w:lineRule="auto"/>
        <w:ind w:firstLine="709"/>
        <w:jc w:val="both"/>
        <w:rPr>
          <w:rFonts w:ascii="Times New Roman" w:hAnsi="Times New Roman" w:cs="Times New Roman"/>
          <w:color w:val="FF0000"/>
          <w:sz w:val="28"/>
          <w:lang w:val="uk-UA"/>
        </w:rPr>
      </w:pPr>
    </w:p>
    <w:p w14:paraId="63510770" w14:textId="77777777" w:rsidR="008E01F0" w:rsidRPr="001C41F3" w:rsidRDefault="008E01F0" w:rsidP="006F6723">
      <w:pPr>
        <w:widowControl w:val="0"/>
        <w:tabs>
          <w:tab w:val="left" w:pos="4125"/>
        </w:tabs>
        <w:adjustRightInd w:val="0"/>
        <w:snapToGrid w:val="0"/>
        <w:spacing w:after="0" w:line="360" w:lineRule="auto"/>
        <w:ind w:firstLine="709"/>
        <w:jc w:val="both"/>
        <w:rPr>
          <w:rFonts w:ascii="Times New Roman" w:hAnsi="Times New Roman" w:cs="Times New Roman"/>
          <w:color w:val="FF0000"/>
          <w:sz w:val="28"/>
          <w:lang w:val="uk-UA"/>
        </w:rPr>
      </w:pPr>
    </w:p>
    <w:p w14:paraId="36973193" w14:textId="77777777" w:rsidR="008E01F0" w:rsidRPr="00DF0C85" w:rsidRDefault="008E01F0" w:rsidP="006F6723">
      <w:pPr>
        <w:widowControl w:val="0"/>
        <w:tabs>
          <w:tab w:val="left" w:pos="4125"/>
        </w:tabs>
        <w:adjustRightInd w:val="0"/>
        <w:snapToGrid w:val="0"/>
        <w:spacing w:after="0" w:line="360" w:lineRule="auto"/>
        <w:ind w:firstLine="709"/>
        <w:jc w:val="both"/>
        <w:rPr>
          <w:rFonts w:ascii="Times New Roman" w:hAnsi="Times New Roman" w:cs="Times New Roman"/>
          <w:sz w:val="28"/>
          <w:lang w:val="uk-UA"/>
        </w:rPr>
      </w:pPr>
    </w:p>
    <w:sectPr w:rsidR="008E01F0" w:rsidRPr="00DF0C85" w:rsidSect="009F5931">
      <w:headerReference w:type="default" r:id="rId17"/>
      <w:footerReference w:type="default" r:id="rId18"/>
      <w:headerReference w:type="first" r:id="rId19"/>
      <w:footerReference w:type="first" r:id="rId20"/>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AF4846" w14:textId="77777777" w:rsidR="00067AC1" w:rsidRDefault="00067AC1" w:rsidP="00B50BF4">
      <w:pPr>
        <w:spacing w:after="0" w:line="240" w:lineRule="auto"/>
      </w:pPr>
      <w:r>
        <w:separator/>
      </w:r>
    </w:p>
  </w:endnote>
  <w:endnote w:type="continuationSeparator" w:id="0">
    <w:p w14:paraId="774888F2" w14:textId="77777777" w:rsidR="00067AC1" w:rsidRDefault="00067AC1" w:rsidP="00B50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8B3A3" w14:textId="59603EFE" w:rsidR="00E01197" w:rsidRDefault="00E01197" w:rsidP="0060115B">
    <w:pPr>
      <w:pStyle w:val="ab"/>
      <w:tabs>
        <w:tab w:val="clear" w:pos="4677"/>
        <w:tab w:val="clear" w:pos="9355"/>
        <w:tab w:val="left" w:pos="180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23B13" w14:textId="13AC08B0" w:rsidR="00E01197" w:rsidRDefault="00E01197">
    <w:pPr>
      <w:pStyle w:val="ab"/>
      <w:jc w:val="right"/>
    </w:pPr>
  </w:p>
  <w:p w14:paraId="3E41F6A9" w14:textId="77777777" w:rsidR="00E01197" w:rsidRDefault="00E0119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E3525B" w14:textId="77777777" w:rsidR="00067AC1" w:rsidRDefault="00067AC1" w:rsidP="00B50BF4">
      <w:pPr>
        <w:spacing w:after="0" w:line="240" w:lineRule="auto"/>
      </w:pPr>
      <w:r>
        <w:separator/>
      </w:r>
    </w:p>
  </w:footnote>
  <w:footnote w:type="continuationSeparator" w:id="0">
    <w:p w14:paraId="5B92A163" w14:textId="77777777" w:rsidR="00067AC1" w:rsidRDefault="00067AC1" w:rsidP="00B50B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3888078"/>
      <w:docPartObj>
        <w:docPartGallery w:val="Page Numbers (Top of Page)"/>
        <w:docPartUnique/>
      </w:docPartObj>
    </w:sdtPr>
    <w:sdtEndPr/>
    <w:sdtContent>
      <w:p w14:paraId="270A80CD" w14:textId="56F31448" w:rsidR="00E01197" w:rsidRDefault="00E01197">
        <w:pPr>
          <w:pStyle w:val="a9"/>
          <w:jc w:val="right"/>
        </w:pPr>
        <w:r>
          <w:fldChar w:fldCharType="begin"/>
        </w:r>
        <w:r>
          <w:instrText>PAGE   \* MERGEFORMAT</w:instrText>
        </w:r>
        <w:r>
          <w:fldChar w:fldCharType="separate"/>
        </w:r>
        <w:r w:rsidR="003A66A5">
          <w:rPr>
            <w:noProof/>
          </w:rPr>
          <w:t>63</w:t>
        </w:r>
        <w:r>
          <w:fldChar w:fldCharType="end"/>
        </w:r>
      </w:p>
    </w:sdtContent>
  </w:sdt>
  <w:p w14:paraId="43DD3FBB" w14:textId="77777777" w:rsidR="00E01197" w:rsidRDefault="00E01197">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FAEB7B" w14:textId="5305F697" w:rsidR="00E01197" w:rsidRDefault="00E01197">
    <w:pPr>
      <w:pStyle w:val="a9"/>
      <w:jc w:val="right"/>
    </w:pPr>
  </w:p>
  <w:p w14:paraId="37C64806" w14:textId="77777777" w:rsidR="00E01197" w:rsidRDefault="00E0119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54053"/>
    <w:multiLevelType w:val="hybridMultilevel"/>
    <w:tmpl w:val="F46803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11D3663"/>
    <w:multiLevelType w:val="hybridMultilevel"/>
    <w:tmpl w:val="5E7042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6296552"/>
    <w:multiLevelType w:val="hybridMultilevel"/>
    <w:tmpl w:val="7FDEE5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A3D46B8"/>
    <w:multiLevelType w:val="hybridMultilevel"/>
    <w:tmpl w:val="949466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A9C08A7"/>
    <w:multiLevelType w:val="hybridMultilevel"/>
    <w:tmpl w:val="642ED15E"/>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5">
    <w:nsid w:val="1EFB2867"/>
    <w:multiLevelType w:val="hybridMultilevel"/>
    <w:tmpl w:val="6226B924"/>
    <w:lvl w:ilvl="0" w:tplc="04190001">
      <w:start w:val="1"/>
      <w:numFmt w:val="bullet"/>
      <w:lvlText w:val=""/>
      <w:lvlJc w:val="left"/>
      <w:pPr>
        <w:ind w:left="1560" w:hanging="360"/>
      </w:pPr>
      <w:rPr>
        <w:rFonts w:ascii="Symbol" w:hAnsi="Symbol" w:hint="default"/>
      </w:rPr>
    </w:lvl>
    <w:lvl w:ilvl="1" w:tplc="04190003" w:tentative="1">
      <w:start w:val="1"/>
      <w:numFmt w:val="bullet"/>
      <w:lvlText w:val="o"/>
      <w:lvlJc w:val="left"/>
      <w:pPr>
        <w:ind w:left="2280" w:hanging="360"/>
      </w:pPr>
      <w:rPr>
        <w:rFonts w:ascii="Courier New" w:hAnsi="Courier New" w:cs="Courier New" w:hint="default"/>
      </w:rPr>
    </w:lvl>
    <w:lvl w:ilvl="2" w:tplc="04190005" w:tentative="1">
      <w:start w:val="1"/>
      <w:numFmt w:val="bullet"/>
      <w:lvlText w:val=""/>
      <w:lvlJc w:val="left"/>
      <w:pPr>
        <w:ind w:left="3000" w:hanging="360"/>
      </w:pPr>
      <w:rPr>
        <w:rFonts w:ascii="Wingdings" w:hAnsi="Wingdings" w:hint="default"/>
      </w:rPr>
    </w:lvl>
    <w:lvl w:ilvl="3" w:tplc="04190001" w:tentative="1">
      <w:start w:val="1"/>
      <w:numFmt w:val="bullet"/>
      <w:lvlText w:val=""/>
      <w:lvlJc w:val="left"/>
      <w:pPr>
        <w:ind w:left="3720" w:hanging="360"/>
      </w:pPr>
      <w:rPr>
        <w:rFonts w:ascii="Symbol" w:hAnsi="Symbol" w:hint="default"/>
      </w:rPr>
    </w:lvl>
    <w:lvl w:ilvl="4" w:tplc="04190003" w:tentative="1">
      <w:start w:val="1"/>
      <w:numFmt w:val="bullet"/>
      <w:lvlText w:val="o"/>
      <w:lvlJc w:val="left"/>
      <w:pPr>
        <w:ind w:left="4440" w:hanging="360"/>
      </w:pPr>
      <w:rPr>
        <w:rFonts w:ascii="Courier New" w:hAnsi="Courier New" w:cs="Courier New" w:hint="default"/>
      </w:rPr>
    </w:lvl>
    <w:lvl w:ilvl="5" w:tplc="04190005" w:tentative="1">
      <w:start w:val="1"/>
      <w:numFmt w:val="bullet"/>
      <w:lvlText w:val=""/>
      <w:lvlJc w:val="left"/>
      <w:pPr>
        <w:ind w:left="5160" w:hanging="360"/>
      </w:pPr>
      <w:rPr>
        <w:rFonts w:ascii="Wingdings" w:hAnsi="Wingdings" w:hint="default"/>
      </w:rPr>
    </w:lvl>
    <w:lvl w:ilvl="6" w:tplc="04190001" w:tentative="1">
      <w:start w:val="1"/>
      <w:numFmt w:val="bullet"/>
      <w:lvlText w:val=""/>
      <w:lvlJc w:val="left"/>
      <w:pPr>
        <w:ind w:left="5880" w:hanging="360"/>
      </w:pPr>
      <w:rPr>
        <w:rFonts w:ascii="Symbol" w:hAnsi="Symbol" w:hint="default"/>
      </w:rPr>
    </w:lvl>
    <w:lvl w:ilvl="7" w:tplc="04190003" w:tentative="1">
      <w:start w:val="1"/>
      <w:numFmt w:val="bullet"/>
      <w:lvlText w:val="o"/>
      <w:lvlJc w:val="left"/>
      <w:pPr>
        <w:ind w:left="6600" w:hanging="360"/>
      </w:pPr>
      <w:rPr>
        <w:rFonts w:ascii="Courier New" w:hAnsi="Courier New" w:cs="Courier New" w:hint="default"/>
      </w:rPr>
    </w:lvl>
    <w:lvl w:ilvl="8" w:tplc="04190005" w:tentative="1">
      <w:start w:val="1"/>
      <w:numFmt w:val="bullet"/>
      <w:lvlText w:val=""/>
      <w:lvlJc w:val="left"/>
      <w:pPr>
        <w:ind w:left="7320" w:hanging="360"/>
      </w:pPr>
      <w:rPr>
        <w:rFonts w:ascii="Wingdings" w:hAnsi="Wingdings" w:hint="default"/>
      </w:rPr>
    </w:lvl>
  </w:abstractNum>
  <w:abstractNum w:abstractNumId="6">
    <w:nsid w:val="21403C38"/>
    <w:multiLevelType w:val="hybridMultilevel"/>
    <w:tmpl w:val="F77618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BB32D1"/>
    <w:multiLevelType w:val="hybridMultilevel"/>
    <w:tmpl w:val="720EE6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8656FF0"/>
    <w:multiLevelType w:val="hybridMultilevel"/>
    <w:tmpl w:val="45148BAC"/>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nsid w:val="2CF60297"/>
    <w:multiLevelType w:val="hybridMultilevel"/>
    <w:tmpl w:val="48568C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0817EB6"/>
    <w:multiLevelType w:val="hybridMultilevel"/>
    <w:tmpl w:val="CC5EC0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332138B1"/>
    <w:multiLevelType w:val="hybridMultilevel"/>
    <w:tmpl w:val="3D96EF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32A0B9A"/>
    <w:multiLevelType w:val="hybridMultilevel"/>
    <w:tmpl w:val="FB4E693E"/>
    <w:lvl w:ilvl="0" w:tplc="C60AF0F8">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B166B22"/>
    <w:multiLevelType w:val="hybridMultilevel"/>
    <w:tmpl w:val="6C44DAEC"/>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4">
    <w:nsid w:val="3C943BE0"/>
    <w:multiLevelType w:val="hybridMultilevel"/>
    <w:tmpl w:val="882207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D5C4447"/>
    <w:multiLevelType w:val="hybridMultilevel"/>
    <w:tmpl w:val="0FBACA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55D54AA"/>
    <w:multiLevelType w:val="hybridMultilevel"/>
    <w:tmpl w:val="6E6C88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462B156C"/>
    <w:multiLevelType w:val="hybridMultilevel"/>
    <w:tmpl w:val="2E968E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00A47F5"/>
    <w:multiLevelType w:val="hybridMultilevel"/>
    <w:tmpl w:val="846219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0C854B2"/>
    <w:multiLevelType w:val="hybridMultilevel"/>
    <w:tmpl w:val="E31E7EB0"/>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20">
    <w:nsid w:val="54016603"/>
    <w:multiLevelType w:val="hybridMultilevel"/>
    <w:tmpl w:val="854070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A583E2F"/>
    <w:multiLevelType w:val="hybridMultilevel"/>
    <w:tmpl w:val="877646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AA41E1C"/>
    <w:multiLevelType w:val="hybridMultilevel"/>
    <w:tmpl w:val="DD3A910A"/>
    <w:lvl w:ilvl="0" w:tplc="7FD0C63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5D86176F"/>
    <w:multiLevelType w:val="hybridMultilevel"/>
    <w:tmpl w:val="5AC244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45F4E36"/>
    <w:multiLevelType w:val="hybridMultilevel"/>
    <w:tmpl w:val="8A0EC104"/>
    <w:lvl w:ilvl="0" w:tplc="82D0EB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54006A0"/>
    <w:multiLevelType w:val="hybridMultilevel"/>
    <w:tmpl w:val="70D05532"/>
    <w:lvl w:ilvl="0" w:tplc="DA34A0F6">
      <w:start w:val="1"/>
      <w:numFmt w:val="decimal"/>
      <w:lvlText w:val="%1."/>
      <w:lvlJc w:val="left"/>
      <w:pPr>
        <w:ind w:left="643" w:hanging="360"/>
      </w:pPr>
      <w:rPr>
        <w:lang w:val="uk-U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67EF1A3E"/>
    <w:multiLevelType w:val="hybridMultilevel"/>
    <w:tmpl w:val="D258FC4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684975F2"/>
    <w:multiLevelType w:val="hybridMultilevel"/>
    <w:tmpl w:val="516ABBCA"/>
    <w:lvl w:ilvl="0" w:tplc="0B1ED192">
      <w:start w:val="1"/>
      <w:numFmt w:val="decimal"/>
      <w:lvlText w:val="%1."/>
      <w:lvlJc w:val="left"/>
      <w:pPr>
        <w:ind w:left="1729" w:hanging="1020"/>
      </w:pPr>
      <w:rPr>
        <w:rFonts w:hint="default"/>
        <w:i w:val="0"/>
        <w:color w:val="auto"/>
        <w:sz w:val="28"/>
      </w:r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28">
    <w:nsid w:val="68CC3A9F"/>
    <w:multiLevelType w:val="hybridMultilevel"/>
    <w:tmpl w:val="394C8550"/>
    <w:lvl w:ilvl="0" w:tplc="7FD0C63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9CF03F9"/>
    <w:multiLevelType w:val="hybridMultilevel"/>
    <w:tmpl w:val="4C20FD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D8142E5"/>
    <w:multiLevelType w:val="hybridMultilevel"/>
    <w:tmpl w:val="2ED043F6"/>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31">
    <w:nsid w:val="727E0DCF"/>
    <w:multiLevelType w:val="hybridMultilevel"/>
    <w:tmpl w:val="FC9463F8"/>
    <w:lvl w:ilvl="0" w:tplc="04190001">
      <w:start w:val="1"/>
      <w:numFmt w:val="bullet"/>
      <w:lvlText w:val=""/>
      <w:lvlJc w:val="left"/>
      <w:pPr>
        <w:ind w:left="1635" w:hanging="360"/>
      </w:pPr>
      <w:rPr>
        <w:rFonts w:ascii="Symbol" w:hAnsi="Symbol" w:hint="default"/>
      </w:rPr>
    </w:lvl>
    <w:lvl w:ilvl="1" w:tplc="04190003" w:tentative="1">
      <w:start w:val="1"/>
      <w:numFmt w:val="bullet"/>
      <w:lvlText w:val="o"/>
      <w:lvlJc w:val="left"/>
      <w:pPr>
        <w:ind w:left="2355" w:hanging="360"/>
      </w:pPr>
      <w:rPr>
        <w:rFonts w:ascii="Courier New" w:hAnsi="Courier New" w:cs="Courier New" w:hint="default"/>
      </w:rPr>
    </w:lvl>
    <w:lvl w:ilvl="2" w:tplc="04190005" w:tentative="1">
      <w:start w:val="1"/>
      <w:numFmt w:val="bullet"/>
      <w:lvlText w:val=""/>
      <w:lvlJc w:val="left"/>
      <w:pPr>
        <w:ind w:left="3075" w:hanging="360"/>
      </w:pPr>
      <w:rPr>
        <w:rFonts w:ascii="Wingdings" w:hAnsi="Wingdings" w:hint="default"/>
      </w:rPr>
    </w:lvl>
    <w:lvl w:ilvl="3" w:tplc="04190001" w:tentative="1">
      <w:start w:val="1"/>
      <w:numFmt w:val="bullet"/>
      <w:lvlText w:val=""/>
      <w:lvlJc w:val="left"/>
      <w:pPr>
        <w:ind w:left="3795" w:hanging="360"/>
      </w:pPr>
      <w:rPr>
        <w:rFonts w:ascii="Symbol" w:hAnsi="Symbol" w:hint="default"/>
      </w:rPr>
    </w:lvl>
    <w:lvl w:ilvl="4" w:tplc="04190003" w:tentative="1">
      <w:start w:val="1"/>
      <w:numFmt w:val="bullet"/>
      <w:lvlText w:val="o"/>
      <w:lvlJc w:val="left"/>
      <w:pPr>
        <w:ind w:left="4515" w:hanging="360"/>
      </w:pPr>
      <w:rPr>
        <w:rFonts w:ascii="Courier New" w:hAnsi="Courier New" w:cs="Courier New" w:hint="default"/>
      </w:rPr>
    </w:lvl>
    <w:lvl w:ilvl="5" w:tplc="04190005" w:tentative="1">
      <w:start w:val="1"/>
      <w:numFmt w:val="bullet"/>
      <w:lvlText w:val=""/>
      <w:lvlJc w:val="left"/>
      <w:pPr>
        <w:ind w:left="5235" w:hanging="360"/>
      </w:pPr>
      <w:rPr>
        <w:rFonts w:ascii="Wingdings" w:hAnsi="Wingdings" w:hint="default"/>
      </w:rPr>
    </w:lvl>
    <w:lvl w:ilvl="6" w:tplc="04190001" w:tentative="1">
      <w:start w:val="1"/>
      <w:numFmt w:val="bullet"/>
      <w:lvlText w:val=""/>
      <w:lvlJc w:val="left"/>
      <w:pPr>
        <w:ind w:left="5955" w:hanging="360"/>
      </w:pPr>
      <w:rPr>
        <w:rFonts w:ascii="Symbol" w:hAnsi="Symbol" w:hint="default"/>
      </w:rPr>
    </w:lvl>
    <w:lvl w:ilvl="7" w:tplc="04190003" w:tentative="1">
      <w:start w:val="1"/>
      <w:numFmt w:val="bullet"/>
      <w:lvlText w:val="o"/>
      <w:lvlJc w:val="left"/>
      <w:pPr>
        <w:ind w:left="6675" w:hanging="360"/>
      </w:pPr>
      <w:rPr>
        <w:rFonts w:ascii="Courier New" w:hAnsi="Courier New" w:cs="Courier New" w:hint="default"/>
      </w:rPr>
    </w:lvl>
    <w:lvl w:ilvl="8" w:tplc="04190005" w:tentative="1">
      <w:start w:val="1"/>
      <w:numFmt w:val="bullet"/>
      <w:lvlText w:val=""/>
      <w:lvlJc w:val="left"/>
      <w:pPr>
        <w:ind w:left="7395" w:hanging="360"/>
      </w:pPr>
      <w:rPr>
        <w:rFonts w:ascii="Wingdings" w:hAnsi="Wingdings" w:hint="default"/>
      </w:rPr>
    </w:lvl>
  </w:abstractNum>
  <w:abstractNum w:abstractNumId="32">
    <w:nsid w:val="790F1948"/>
    <w:multiLevelType w:val="hybridMultilevel"/>
    <w:tmpl w:val="160E90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9"/>
  </w:num>
  <w:num w:numId="2">
    <w:abstractNumId w:val="15"/>
  </w:num>
  <w:num w:numId="3">
    <w:abstractNumId w:val="12"/>
  </w:num>
  <w:num w:numId="4">
    <w:abstractNumId w:val="13"/>
  </w:num>
  <w:num w:numId="5">
    <w:abstractNumId w:val="6"/>
  </w:num>
  <w:num w:numId="6">
    <w:abstractNumId w:val="21"/>
  </w:num>
  <w:num w:numId="7">
    <w:abstractNumId w:val="14"/>
  </w:num>
  <w:num w:numId="8">
    <w:abstractNumId w:val="2"/>
  </w:num>
  <w:num w:numId="9">
    <w:abstractNumId w:val="31"/>
  </w:num>
  <w:num w:numId="10">
    <w:abstractNumId w:val="5"/>
  </w:num>
  <w:num w:numId="11">
    <w:abstractNumId w:val="3"/>
  </w:num>
  <w:num w:numId="12">
    <w:abstractNumId w:val="0"/>
  </w:num>
  <w:num w:numId="13">
    <w:abstractNumId w:val="1"/>
  </w:num>
  <w:num w:numId="14">
    <w:abstractNumId w:val="20"/>
  </w:num>
  <w:num w:numId="15">
    <w:abstractNumId w:val="29"/>
  </w:num>
  <w:num w:numId="16">
    <w:abstractNumId w:val="11"/>
  </w:num>
  <w:num w:numId="17">
    <w:abstractNumId w:val="7"/>
  </w:num>
  <w:num w:numId="18">
    <w:abstractNumId w:val="16"/>
  </w:num>
  <w:num w:numId="19">
    <w:abstractNumId w:val="8"/>
  </w:num>
  <w:num w:numId="20">
    <w:abstractNumId w:val="32"/>
  </w:num>
  <w:num w:numId="21">
    <w:abstractNumId w:val="18"/>
  </w:num>
  <w:num w:numId="22">
    <w:abstractNumId w:val="10"/>
  </w:num>
  <w:num w:numId="23">
    <w:abstractNumId w:val="4"/>
  </w:num>
  <w:num w:numId="24">
    <w:abstractNumId w:val="17"/>
  </w:num>
  <w:num w:numId="25">
    <w:abstractNumId w:val="30"/>
  </w:num>
  <w:num w:numId="26">
    <w:abstractNumId w:val="19"/>
  </w:num>
  <w:num w:numId="27">
    <w:abstractNumId w:val="26"/>
  </w:num>
  <w:num w:numId="28">
    <w:abstractNumId w:val="23"/>
  </w:num>
  <w:num w:numId="29">
    <w:abstractNumId w:val="22"/>
  </w:num>
  <w:num w:numId="30">
    <w:abstractNumId w:val="28"/>
  </w:num>
  <w:num w:numId="31">
    <w:abstractNumId w:val="24"/>
  </w:num>
  <w:num w:numId="32">
    <w:abstractNumId w:val="27"/>
  </w:num>
  <w:num w:numId="33">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D1F"/>
    <w:rsid w:val="00003D21"/>
    <w:rsid w:val="00014D62"/>
    <w:rsid w:val="000166BD"/>
    <w:rsid w:val="000219AE"/>
    <w:rsid w:val="0002670E"/>
    <w:rsid w:val="00027790"/>
    <w:rsid w:val="00030ED9"/>
    <w:rsid w:val="00035EE2"/>
    <w:rsid w:val="00043C0F"/>
    <w:rsid w:val="00043D1F"/>
    <w:rsid w:val="000448EE"/>
    <w:rsid w:val="000450B0"/>
    <w:rsid w:val="000453DD"/>
    <w:rsid w:val="00050492"/>
    <w:rsid w:val="00050562"/>
    <w:rsid w:val="000568E8"/>
    <w:rsid w:val="000660BF"/>
    <w:rsid w:val="00067AC1"/>
    <w:rsid w:val="00067C9E"/>
    <w:rsid w:val="000762B7"/>
    <w:rsid w:val="0008226E"/>
    <w:rsid w:val="00083E3F"/>
    <w:rsid w:val="00085C22"/>
    <w:rsid w:val="00085C4C"/>
    <w:rsid w:val="00091FE8"/>
    <w:rsid w:val="0009414E"/>
    <w:rsid w:val="00095AA4"/>
    <w:rsid w:val="00097268"/>
    <w:rsid w:val="000A2B58"/>
    <w:rsid w:val="000A680E"/>
    <w:rsid w:val="000A6B8E"/>
    <w:rsid w:val="000A6E85"/>
    <w:rsid w:val="000B1624"/>
    <w:rsid w:val="000B1C21"/>
    <w:rsid w:val="000B2075"/>
    <w:rsid w:val="000B32F9"/>
    <w:rsid w:val="000B6A50"/>
    <w:rsid w:val="000B79E5"/>
    <w:rsid w:val="000C2BD1"/>
    <w:rsid w:val="000C3B1E"/>
    <w:rsid w:val="000C7E0A"/>
    <w:rsid w:val="000D2FEA"/>
    <w:rsid w:val="000D58A7"/>
    <w:rsid w:val="000D6296"/>
    <w:rsid w:val="000E4E23"/>
    <w:rsid w:val="000F40F1"/>
    <w:rsid w:val="000F52EF"/>
    <w:rsid w:val="000F669C"/>
    <w:rsid w:val="000F7202"/>
    <w:rsid w:val="00100CB8"/>
    <w:rsid w:val="00101A4E"/>
    <w:rsid w:val="00106DA3"/>
    <w:rsid w:val="001073C4"/>
    <w:rsid w:val="00113F3B"/>
    <w:rsid w:val="00114BC6"/>
    <w:rsid w:val="00123BB3"/>
    <w:rsid w:val="00123C63"/>
    <w:rsid w:val="00124F3F"/>
    <w:rsid w:val="001313B0"/>
    <w:rsid w:val="00134475"/>
    <w:rsid w:val="00136A0E"/>
    <w:rsid w:val="0013732A"/>
    <w:rsid w:val="00142460"/>
    <w:rsid w:val="00151C3A"/>
    <w:rsid w:val="0015252F"/>
    <w:rsid w:val="00155845"/>
    <w:rsid w:val="001575FF"/>
    <w:rsid w:val="00162D2F"/>
    <w:rsid w:val="00163D42"/>
    <w:rsid w:val="00165D8B"/>
    <w:rsid w:val="0016730A"/>
    <w:rsid w:val="0017192E"/>
    <w:rsid w:val="001751A2"/>
    <w:rsid w:val="001767E9"/>
    <w:rsid w:val="00180AB8"/>
    <w:rsid w:val="00191EF6"/>
    <w:rsid w:val="001944D1"/>
    <w:rsid w:val="001A02EE"/>
    <w:rsid w:val="001B565E"/>
    <w:rsid w:val="001B5A45"/>
    <w:rsid w:val="001C0157"/>
    <w:rsid w:val="001C0AAB"/>
    <w:rsid w:val="001C307D"/>
    <w:rsid w:val="001C3626"/>
    <w:rsid w:val="001C41E4"/>
    <w:rsid w:val="001C41F3"/>
    <w:rsid w:val="001D050F"/>
    <w:rsid w:val="001D13AB"/>
    <w:rsid w:val="001D2620"/>
    <w:rsid w:val="001D4E66"/>
    <w:rsid w:val="001D6A59"/>
    <w:rsid w:val="001D6ACC"/>
    <w:rsid w:val="001E0E3E"/>
    <w:rsid w:val="001E226B"/>
    <w:rsid w:val="001E3302"/>
    <w:rsid w:val="001E4D9D"/>
    <w:rsid w:val="001E5E95"/>
    <w:rsid w:val="001E6020"/>
    <w:rsid w:val="001E6AA5"/>
    <w:rsid w:val="001F442D"/>
    <w:rsid w:val="001F6552"/>
    <w:rsid w:val="001F7AA8"/>
    <w:rsid w:val="002025BF"/>
    <w:rsid w:val="00203644"/>
    <w:rsid w:val="00207731"/>
    <w:rsid w:val="00207739"/>
    <w:rsid w:val="00207D42"/>
    <w:rsid w:val="002155C3"/>
    <w:rsid w:val="00220E1A"/>
    <w:rsid w:val="00222215"/>
    <w:rsid w:val="00223E75"/>
    <w:rsid w:val="00234968"/>
    <w:rsid w:val="00240C84"/>
    <w:rsid w:val="00242236"/>
    <w:rsid w:val="002567CA"/>
    <w:rsid w:val="00271748"/>
    <w:rsid w:val="00271FDD"/>
    <w:rsid w:val="0027234A"/>
    <w:rsid w:val="00275474"/>
    <w:rsid w:val="00277CF1"/>
    <w:rsid w:val="00280934"/>
    <w:rsid w:val="00284BF5"/>
    <w:rsid w:val="002850AC"/>
    <w:rsid w:val="00287580"/>
    <w:rsid w:val="002907D8"/>
    <w:rsid w:val="00292A46"/>
    <w:rsid w:val="00292A85"/>
    <w:rsid w:val="00293766"/>
    <w:rsid w:val="002942AA"/>
    <w:rsid w:val="00296CA0"/>
    <w:rsid w:val="002970C7"/>
    <w:rsid w:val="002A7B4B"/>
    <w:rsid w:val="002B2823"/>
    <w:rsid w:val="002B3958"/>
    <w:rsid w:val="002B3A89"/>
    <w:rsid w:val="002B6172"/>
    <w:rsid w:val="002C1E76"/>
    <w:rsid w:val="002C2A56"/>
    <w:rsid w:val="002C3FBD"/>
    <w:rsid w:val="002C4F10"/>
    <w:rsid w:val="002C70FB"/>
    <w:rsid w:val="002C7F1C"/>
    <w:rsid w:val="002D1996"/>
    <w:rsid w:val="002D5006"/>
    <w:rsid w:val="002D5111"/>
    <w:rsid w:val="002D6918"/>
    <w:rsid w:val="002E3177"/>
    <w:rsid w:val="002E3678"/>
    <w:rsid w:val="002E5EA5"/>
    <w:rsid w:val="002E6FAF"/>
    <w:rsid w:val="002E7E46"/>
    <w:rsid w:val="002F0E4D"/>
    <w:rsid w:val="002F2542"/>
    <w:rsid w:val="002F69FE"/>
    <w:rsid w:val="002F6A67"/>
    <w:rsid w:val="002F77B2"/>
    <w:rsid w:val="00311D29"/>
    <w:rsid w:val="0031240B"/>
    <w:rsid w:val="0031528F"/>
    <w:rsid w:val="00315456"/>
    <w:rsid w:val="00320231"/>
    <w:rsid w:val="00321AA1"/>
    <w:rsid w:val="003234FF"/>
    <w:rsid w:val="00330FB4"/>
    <w:rsid w:val="00333520"/>
    <w:rsid w:val="00333F3C"/>
    <w:rsid w:val="00334891"/>
    <w:rsid w:val="00340886"/>
    <w:rsid w:val="0034228E"/>
    <w:rsid w:val="003457F6"/>
    <w:rsid w:val="00347CF1"/>
    <w:rsid w:val="0035102B"/>
    <w:rsid w:val="00352842"/>
    <w:rsid w:val="003550FF"/>
    <w:rsid w:val="00356475"/>
    <w:rsid w:val="00356F45"/>
    <w:rsid w:val="003630EF"/>
    <w:rsid w:val="00363F44"/>
    <w:rsid w:val="00364AB7"/>
    <w:rsid w:val="00366FF4"/>
    <w:rsid w:val="0037071E"/>
    <w:rsid w:val="00370C62"/>
    <w:rsid w:val="003717C9"/>
    <w:rsid w:val="003733B7"/>
    <w:rsid w:val="00376A82"/>
    <w:rsid w:val="00380E76"/>
    <w:rsid w:val="00381BA5"/>
    <w:rsid w:val="00381CA3"/>
    <w:rsid w:val="00385D0B"/>
    <w:rsid w:val="00386841"/>
    <w:rsid w:val="003868F4"/>
    <w:rsid w:val="00387927"/>
    <w:rsid w:val="00387931"/>
    <w:rsid w:val="00394103"/>
    <w:rsid w:val="00394A12"/>
    <w:rsid w:val="00396248"/>
    <w:rsid w:val="00397C01"/>
    <w:rsid w:val="00397EE4"/>
    <w:rsid w:val="003A024C"/>
    <w:rsid w:val="003A1194"/>
    <w:rsid w:val="003A31E8"/>
    <w:rsid w:val="003A3A9C"/>
    <w:rsid w:val="003A4BC7"/>
    <w:rsid w:val="003A5EF4"/>
    <w:rsid w:val="003A66A5"/>
    <w:rsid w:val="003A6A0E"/>
    <w:rsid w:val="003B0779"/>
    <w:rsid w:val="003B47A8"/>
    <w:rsid w:val="003B5CDC"/>
    <w:rsid w:val="003B6946"/>
    <w:rsid w:val="003C1E9B"/>
    <w:rsid w:val="003C32EC"/>
    <w:rsid w:val="003C6E4A"/>
    <w:rsid w:val="003D011A"/>
    <w:rsid w:val="003D2BA5"/>
    <w:rsid w:val="003D4AA4"/>
    <w:rsid w:val="003E04E7"/>
    <w:rsid w:val="003E13EC"/>
    <w:rsid w:val="003E6BC7"/>
    <w:rsid w:val="004018BC"/>
    <w:rsid w:val="00401F46"/>
    <w:rsid w:val="004021D7"/>
    <w:rsid w:val="00403543"/>
    <w:rsid w:val="00415EC9"/>
    <w:rsid w:val="00416520"/>
    <w:rsid w:val="00421E78"/>
    <w:rsid w:val="00423500"/>
    <w:rsid w:val="00423D80"/>
    <w:rsid w:val="00427C41"/>
    <w:rsid w:val="00436FDF"/>
    <w:rsid w:val="00442E85"/>
    <w:rsid w:val="004453C2"/>
    <w:rsid w:val="00446305"/>
    <w:rsid w:val="00446B81"/>
    <w:rsid w:val="004527AD"/>
    <w:rsid w:val="004535AB"/>
    <w:rsid w:val="004561FD"/>
    <w:rsid w:val="0045671F"/>
    <w:rsid w:val="00463E9D"/>
    <w:rsid w:val="00465F2F"/>
    <w:rsid w:val="004669BD"/>
    <w:rsid w:val="00472519"/>
    <w:rsid w:val="004757B7"/>
    <w:rsid w:val="00481C6A"/>
    <w:rsid w:val="0048253B"/>
    <w:rsid w:val="00482876"/>
    <w:rsid w:val="00483190"/>
    <w:rsid w:val="0049114F"/>
    <w:rsid w:val="00492CD5"/>
    <w:rsid w:val="00496520"/>
    <w:rsid w:val="0049690D"/>
    <w:rsid w:val="00496BA5"/>
    <w:rsid w:val="004A0AC3"/>
    <w:rsid w:val="004A506B"/>
    <w:rsid w:val="004A78D4"/>
    <w:rsid w:val="004B02E6"/>
    <w:rsid w:val="004B0CB5"/>
    <w:rsid w:val="004B3384"/>
    <w:rsid w:val="004B3A91"/>
    <w:rsid w:val="004B3B07"/>
    <w:rsid w:val="004B79D7"/>
    <w:rsid w:val="004C4F11"/>
    <w:rsid w:val="004C6DEC"/>
    <w:rsid w:val="004C75BA"/>
    <w:rsid w:val="004D369E"/>
    <w:rsid w:val="004D3F71"/>
    <w:rsid w:val="004D7AE9"/>
    <w:rsid w:val="004E702C"/>
    <w:rsid w:val="004F1DDE"/>
    <w:rsid w:val="004F2B8F"/>
    <w:rsid w:val="004F321D"/>
    <w:rsid w:val="004F5651"/>
    <w:rsid w:val="004F6B3D"/>
    <w:rsid w:val="00500B21"/>
    <w:rsid w:val="00502FE7"/>
    <w:rsid w:val="00505A2E"/>
    <w:rsid w:val="00505FA8"/>
    <w:rsid w:val="0051037C"/>
    <w:rsid w:val="00514CDA"/>
    <w:rsid w:val="00514FB3"/>
    <w:rsid w:val="0051677E"/>
    <w:rsid w:val="00521836"/>
    <w:rsid w:val="00521C0A"/>
    <w:rsid w:val="0052313A"/>
    <w:rsid w:val="00525B47"/>
    <w:rsid w:val="00525F6A"/>
    <w:rsid w:val="00527E4B"/>
    <w:rsid w:val="00534E1F"/>
    <w:rsid w:val="005354F4"/>
    <w:rsid w:val="00535BB6"/>
    <w:rsid w:val="00535F47"/>
    <w:rsid w:val="0054054A"/>
    <w:rsid w:val="00540EAB"/>
    <w:rsid w:val="005410EC"/>
    <w:rsid w:val="005511FA"/>
    <w:rsid w:val="00551C3F"/>
    <w:rsid w:val="0055287B"/>
    <w:rsid w:val="005534F3"/>
    <w:rsid w:val="00555961"/>
    <w:rsid w:val="005566B7"/>
    <w:rsid w:val="0056103E"/>
    <w:rsid w:val="00572BEB"/>
    <w:rsid w:val="00572EA3"/>
    <w:rsid w:val="00580330"/>
    <w:rsid w:val="00581424"/>
    <w:rsid w:val="00581F02"/>
    <w:rsid w:val="00585164"/>
    <w:rsid w:val="005924B7"/>
    <w:rsid w:val="00595EDB"/>
    <w:rsid w:val="005963F5"/>
    <w:rsid w:val="005974B7"/>
    <w:rsid w:val="005A4686"/>
    <w:rsid w:val="005C34DC"/>
    <w:rsid w:val="005C5CC9"/>
    <w:rsid w:val="005C6268"/>
    <w:rsid w:val="005D0C6B"/>
    <w:rsid w:val="005D1D70"/>
    <w:rsid w:val="005E2346"/>
    <w:rsid w:val="005F0C3A"/>
    <w:rsid w:val="005F6C33"/>
    <w:rsid w:val="00600369"/>
    <w:rsid w:val="0060115B"/>
    <w:rsid w:val="0060548F"/>
    <w:rsid w:val="006075F9"/>
    <w:rsid w:val="006114CD"/>
    <w:rsid w:val="00617918"/>
    <w:rsid w:val="00622BA1"/>
    <w:rsid w:val="00623421"/>
    <w:rsid w:val="00625A21"/>
    <w:rsid w:val="00626C54"/>
    <w:rsid w:val="0062730A"/>
    <w:rsid w:val="00633B7B"/>
    <w:rsid w:val="0064231D"/>
    <w:rsid w:val="00643011"/>
    <w:rsid w:val="00645FEB"/>
    <w:rsid w:val="00655CE1"/>
    <w:rsid w:val="00662717"/>
    <w:rsid w:val="00662739"/>
    <w:rsid w:val="00662DC8"/>
    <w:rsid w:val="00665ED5"/>
    <w:rsid w:val="006710E5"/>
    <w:rsid w:val="00671C4B"/>
    <w:rsid w:val="0067551F"/>
    <w:rsid w:val="00681FB7"/>
    <w:rsid w:val="00683F06"/>
    <w:rsid w:val="0068425D"/>
    <w:rsid w:val="0069054C"/>
    <w:rsid w:val="006957FE"/>
    <w:rsid w:val="00696250"/>
    <w:rsid w:val="00697E52"/>
    <w:rsid w:val="006A6657"/>
    <w:rsid w:val="006B0A57"/>
    <w:rsid w:val="006B44C8"/>
    <w:rsid w:val="006B5FC1"/>
    <w:rsid w:val="006B676B"/>
    <w:rsid w:val="006C29C8"/>
    <w:rsid w:val="006C2ACE"/>
    <w:rsid w:val="006C6577"/>
    <w:rsid w:val="006D1D22"/>
    <w:rsid w:val="006D1F10"/>
    <w:rsid w:val="006D4D9C"/>
    <w:rsid w:val="006D56B5"/>
    <w:rsid w:val="006D5D39"/>
    <w:rsid w:val="006D682C"/>
    <w:rsid w:val="006E30EA"/>
    <w:rsid w:val="006E4357"/>
    <w:rsid w:val="006F0B7A"/>
    <w:rsid w:val="006F36BA"/>
    <w:rsid w:val="006F53CE"/>
    <w:rsid w:val="006F6723"/>
    <w:rsid w:val="00701575"/>
    <w:rsid w:val="007018A3"/>
    <w:rsid w:val="00703448"/>
    <w:rsid w:val="00705487"/>
    <w:rsid w:val="007056C3"/>
    <w:rsid w:val="007075DD"/>
    <w:rsid w:val="007110E1"/>
    <w:rsid w:val="00713D50"/>
    <w:rsid w:val="0071744A"/>
    <w:rsid w:val="0072084F"/>
    <w:rsid w:val="00721672"/>
    <w:rsid w:val="007226CF"/>
    <w:rsid w:val="0072681B"/>
    <w:rsid w:val="00727B52"/>
    <w:rsid w:val="00736082"/>
    <w:rsid w:val="00737295"/>
    <w:rsid w:val="00743230"/>
    <w:rsid w:val="00745717"/>
    <w:rsid w:val="00750AA1"/>
    <w:rsid w:val="00752D52"/>
    <w:rsid w:val="00754473"/>
    <w:rsid w:val="00754B2D"/>
    <w:rsid w:val="00760787"/>
    <w:rsid w:val="0076118F"/>
    <w:rsid w:val="00766A1A"/>
    <w:rsid w:val="007714EC"/>
    <w:rsid w:val="0077169F"/>
    <w:rsid w:val="00772F5F"/>
    <w:rsid w:val="00773840"/>
    <w:rsid w:val="00780998"/>
    <w:rsid w:val="007872CF"/>
    <w:rsid w:val="007A3E13"/>
    <w:rsid w:val="007A4D85"/>
    <w:rsid w:val="007A5AA1"/>
    <w:rsid w:val="007A7D6F"/>
    <w:rsid w:val="007B21F5"/>
    <w:rsid w:val="007B2F0C"/>
    <w:rsid w:val="007B5A2C"/>
    <w:rsid w:val="007C3979"/>
    <w:rsid w:val="007D5005"/>
    <w:rsid w:val="007D5F84"/>
    <w:rsid w:val="007E0730"/>
    <w:rsid w:val="007E0813"/>
    <w:rsid w:val="007E173D"/>
    <w:rsid w:val="007E1BAC"/>
    <w:rsid w:val="007E33F9"/>
    <w:rsid w:val="007E4061"/>
    <w:rsid w:val="007F1289"/>
    <w:rsid w:val="007F1E18"/>
    <w:rsid w:val="007F4669"/>
    <w:rsid w:val="007F4E4C"/>
    <w:rsid w:val="007F4E52"/>
    <w:rsid w:val="007F7620"/>
    <w:rsid w:val="008008D0"/>
    <w:rsid w:val="00801304"/>
    <w:rsid w:val="008075E1"/>
    <w:rsid w:val="00811795"/>
    <w:rsid w:val="008124B2"/>
    <w:rsid w:val="00813DC5"/>
    <w:rsid w:val="00820D22"/>
    <w:rsid w:val="0083514D"/>
    <w:rsid w:val="008376BC"/>
    <w:rsid w:val="00837B5B"/>
    <w:rsid w:val="00854E4B"/>
    <w:rsid w:val="0086094C"/>
    <w:rsid w:val="00863165"/>
    <w:rsid w:val="00865A94"/>
    <w:rsid w:val="00866095"/>
    <w:rsid w:val="0086793C"/>
    <w:rsid w:val="008744CE"/>
    <w:rsid w:val="00884785"/>
    <w:rsid w:val="0088525B"/>
    <w:rsid w:val="0088709E"/>
    <w:rsid w:val="008943DF"/>
    <w:rsid w:val="00895019"/>
    <w:rsid w:val="0089733D"/>
    <w:rsid w:val="00897D4D"/>
    <w:rsid w:val="008A129D"/>
    <w:rsid w:val="008A70B5"/>
    <w:rsid w:val="008A7ECA"/>
    <w:rsid w:val="008B3E8F"/>
    <w:rsid w:val="008B4889"/>
    <w:rsid w:val="008B55B3"/>
    <w:rsid w:val="008D041D"/>
    <w:rsid w:val="008D0644"/>
    <w:rsid w:val="008D0FF2"/>
    <w:rsid w:val="008D2538"/>
    <w:rsid w:val="008E01F0"/>
    <w:rsid w:val="008E04C3"/>
    <w:rsid w:val="008E0714"/>
    <w:rsid w:val="008E36BA"/>
    <w:rsid w:val="008E67DB"/>
    <w:rsid w:val="008E689C"/>
    <w:rsid w:val="008F078A"/>
    <w:rsid w:val="008F1425"/>
    <w:rsid w:val="008F46FC"/>
    <w:rsid w:val="008F6F17"/>
    <w:rsid w:val="00902287"/>
    <w:rsid w:val="00911123"/>
    <w:rsid w:val="0091194D"/>
    <w:rsid w:val="00916FE3"/>
    <w:rsid w:val="00917060"/>
    <w:rsid w:val="009178B2"/>
    <w:rsid w:val="00920212"/>
    <w:rsid w:val="00921ACB"/>
    <w:rsid w:val="0092271C"/>
    <w:rsid w:val="009269D7"/>
    <w:rsid w:val="00930B75"/>
    <w:rsid w:val="009314A2"/>
    <w:rsid w:val="00932ECB"/>
    <w:rsid w:val="0093374D"/>
    <w:rsid w:val="00943C0C"/>
    <w:rsid w:val="00944D5A"/>
    <w:rsid w:val="009503E4"/>
    <w:rsid w:val="00951937"/>
    <w:rsid w:val="00957DB3"/>
    <w:rsid w:val="00963A9F"/>
    <w:rsid w:val="00963EB7"/>
    <w:rsid w:val="00966121"/>
    <w:rsid w:val="009665B5"/>
    <w:rsid w:val="0096695A"/>
    <w:rsid w:val="00967CF5"/>
    <w:rsid w:val="009706A4"/>
    <w:rsid w:val="00971348"/>
    <w:rsid w:val="00971AB7"/>
    <w:rsid w:val="00980A8D"/>
    <w:rsid w:val="00981416"/>
    <w:rsid w:val="009831BA"/>
    <w:rsid w:val="0098573E"/>
    <w:rsid w:val="009869B9"/>
    <w:rsid w:val="009921B4"/>
    <w:rsid w:val="00992971"/>
    <w:rsid w:val="009A1FDB"/>
    <w:rsid w:val="009A2431"/>
    <w:rsid w:val="009A3505"/>
    <w:rsid w:val="009A3B27"/>
    <w:rsid w:val="009A4DFA"/>
    <w:rsid w:val="009B136B"/>
    <w:rsid w:val="009B2C34"/>
    <w:rsid w:val="009B359B"/>
    <w:rsid w:val="009B4383"/>
    <w:rsid w:val="009B77B8"/>
    <w:rsid w:val="009C07A0"/>
    <w:rsid w:val="009C08C1"/>
    <w:rsid w:val="009C5456"/>
    <w:rsid w:val="009D0175"/>
    <w:rsid w:val="009D0CCE"/>
    <w:rsid w:val="009D24BE"/>
    <w:rsid w:val="009D4521"/>
    <w:rsid w:val="009E3233"/>
    <w:rsid w:val="009E6ABB"/>
    <w:rsid w:val="009F5931"/>
    <w:rsid w:val="009F676A"/>
    <w:rsid w:val="009F6851"/>
    <w:rsid w:val="009F6CAA"/>
    <w:rsid w:val="009F74F0"/>
    <w:rsid w:val="00A07C58"/>
    <w:rsid w:val="00A12080"/>
    <w:rsid w:val="00A15A99"/>
    <w:rsid w:val="00A17729"/>
    <w:rsid w:val="00A17807"/>
    <w:rsid w:val="00A200DA"/>
    <w:rsid w:val="00A25223"/>
    <w:rsid w:val="00A35D00"/>
    <w:rsid w:val="00A35D4F"/>
    <w:rsid w:val="00A368C6"/>
    <w:rsid w:val="00A37258"/>
    <w:rsid w:val="00A37CB2"/>
    <w:rsid w:val="00A43089"/>
    <w:rsid w:val="00A4335D"/>
    <w:rsid w:val="00A44B25"/>
    <w:rsid w:val="00A459A6"/>
    <w:rsid w:val="00A463C2"/>
    <w:rsid w:val="00A51C32"/>
    <w:rsid w:val="00A531AF"/>
    <w:rsid w:val="00A557C8"/>
    <w:rsid w:val="00A56DCB"/>
    <w:rsid w:val="00A617AF"/>
    <w:rsid w:val="00A628B4"/>
    <w:rsid w:val="00A65948"/>
    <w:rsid w:val="00A73451"/>
    <w:rsid w:val="00A7649F"/>
    <w:rsid w:val="00A803B5"/>
    <w:rsid w:val="00A85EE8"/>
    <w:rsid w:val="00A957B0"/>
    <w:rsid w:val="00A96202"/>
    <w:rsid w:val="00AA24A7"/>
    <w:rsid w:val="00AA365D"/>
    <w:rsid w:val="00AB17B2"/>
    <w:rsid w:val="00AB20B7"/>
    <w:rsid w:val="00AB2E1C"/>
    <w:rsid w:val="00AB6D9D"/>
    <w:rsid w:val="00AC0921"/>
    <w:rsid w:val="00AC0DED"/>
    <w:rsid w:val="00AC2FD8"/>
    <w:rsid w:val="00AD0369"/>
    <w:rsid w:val="00AD2911"/>
    <w:rsid w:val="00AD2F0A"/>
    <w:rsid w:val="00AE04C6"/>
    <w:rsid w:val="00AE27B5"/>
    <w:rsid w:val="00AE6AB9"/>
    <w:rsid w:val="00AE777C"/>
    <w:rsid w:val="00AF016B"/>
    <w:rsid w:val="00AF2632"/>
    <w:rsid w:val="00AF35D7"/>
    <w:rsid w:val="00AF670B"/>
    <w:rsid w:val="00B0598A"/>
    <w:rsid w:val="00B063D4"/>
    <w:rsid w:val="00B0797A"/>
    <w:rsid w:val="00B11ED2"/>
    <w:rsid w:val="00B17E12"/>
    <w:rsid w:val="00B17F5A"/>
    <w:rsid w:val="00B20C86"/>
    <w:rsid w:val="00B24464"/>
    <w:rsid w:val="00B2483D"/>
    <w:rsid w:val="00B277E6"/>
    <w:rsid w:val="00B317F3"/>
    <w:rsid w:val="00B33773"/>
    <w:rsid w:val="00B35E82"/>
    <w:rsid w:val="00B41445"/>
    <w:rsid w:val="00B503C0"/>
    <w:rsid w:val="00B50BF4"/>
    <w:rsid w:val="00B52CD8"/>
    <w:rsid w:val="00B55F1B"/>
    <w:rsid w:val="00B56633"/>
    <w:rsid w:val="00B64E82"/>
    <w:rsid w:val="00B659B7"/>
    <w:rsid w:val="00B70448"/>
    <w:rsid w:val="00B7361C"/>
    <w:rsid w:val="00B74129"/>
    <w:rsid w:val="00B77DD9"/>
    <w:rsid w:val="00B81D58"/>
    <w:rsid w:val="00B86CC8"/>
    <w:rsid w:val="00B87F8B"/>
    <w:rsid w:val="00B87FBF"/>
    <w:rsid w:val="00B903F4"/>
    <w:rsid w:val="00B90849"/>
    <w:rsid w:val="00B9244A"/>
    <w:rsid w:val="00BA5542"/>
    <w:rsid w:val="00BB48DD"/>
    <w:rsid w:val="00BC1975"/>
    <w:rsid w:val="00BC2B5F"/>
    <w:rsid w:val="00BC4A09"/>
    <w:rsid w:val="00BC68BE"/>
    <w:rsid w:val="00BD5324"/>
    <w:rsid w:val="00BD58C9"/>
    <w:rsid w:val="00BD66BA"/>
    <w:rsid w:val="00BD6F45"/>
    <w:rsid w:val="00BE5CEB"/>
    <w:rsid w:val="00BE6606"/>
    <w:rsid w:val="00BF045E"/>
    <w:rsid w:val="00BF1083"/>
    <w:rsid w:val="00BF2CB8"/>
    <w:rsid w:val="00BF59F3"/>
    <w:rsid w:val="00BF6E42"/>
    <w:rsid w:val="00C03F77"/>
    <w:rsid w:val="00C05022"/>
    <w:rsid w:val="00C05AD8"/>
    <w:rsid w:val="00C11999"/>
    <w:rsid w:val="00C14817"/>
    <w:rsid w:val="00C16A94"/>
    <w:rsid w:val="00C16BF9"/>
    <w:rsid w:val="00C21744"/>
    <w:rsid w:val="00C26015"/>
    <w:rsid w:val="00C26299"/>
    <w:rsid w:val="00C32401"/>
    <w:rsid w:val="00C32FFD"/>
    <w:rsid w:val="00C35A4C"/>
    <w:rsid w:val="00C35A87"/>
    <w:rsid w:val="00C41343"/>
    <w:rsid w:val="00C4738F"/>
    <w:rsid w:val="00C47AD6"/>
    <w:rsid w:val="00C558AD"/>
    <w:rsid w:val="00C558F4"/>
    <w:rsid w:val="00C56DB9"/>
    <w:rsid w:val="00C57E69"/>
    <w:rsid w:val="00C6140B"/>
    <w:rsid w:val="00C61D7E"/>
    <w:rsid w:val="00C66855"/>
    <w:rsid w:val="00C73C9F"/>
    <w:rsid w:val="00C87733"/>
    <w:rsid w:val="00C90144"/>
    <w:rsid w:val="00C9140B"/>
    <w:rsid w:val="00C92E06"/>
    <w:rsid w:val="00CA053C"/>
    <w:rsid w:val="00CA15AB"/>
    <w:rsid w:val="00CA5684"/>
    <w:rsid w:val="00CA7F91"/>
    <w:rsid w:val="00CB1EF7"/>
    <w:rsid w:val="00CB2692"/>
    <w:rsid w:val="00CB2B9E"/>
    <w:rsid w:val="00CB6465"/>
    <w:rsid w:val="00CB7018"/>
    <w:rsid w:val="00CB7ADD"/>
    <w:rsid w:val="00CC09CA"/>
    <w:rsid w:val="00CC1CA4"/>
    <w:rsid w:val="00CC34D0"/>
    <w:rsid w:val="00CC6C57"/>
    <w:rsid w:val="00CD17C3"/>
    <w:rsid w:val="00CD38BA"/>
    <w:rsid w:val="00CE045F"/>
    <w:rsid w:val="00CE5369"/>
    <w:rsid w:val="00CF00DE"/>
    <w:rsid w:val="00D00BD1"/>
    <w:rsid w:val="00D011CF"/>
    <w:rsid w:val="00D014C1"/>
    <w:rsid w:val="00D043D6"/>
    <w:rsid w:val="00D0534B"/>
    <w:rsid w:val="00D0697B"/>
    <w:rsid w:val="00D123DC"/>
    <w:rsid w:val="00D1459C"/>
    <w:rsid w:val="00D21DE2"/>
    <w:rsid w:val="00D24DC0"/>
    <w:rsid w:val="00D2749D"/>
    <w:rsid w:val="00D3526C"/>
    <w:rsid w:val="00D3618B"/>
    <w:rsid w:val="00D365AB"/>
    <w:rsid w:val="00D40AEB"/>
    <w:rsid w:val="00D4139D"/>
    <w:rsid w:val="00D4162E"/>
    <w:rsid w:val="00D442B4"/>
    <w:rsid w:val="00D45E7E"/>
    <w:rsid w:val="00D4626D"/>
    <w:rsid w:val="00D468DB"/>
    <w:rsid w:val="00D50203"/>
    <w:rsid w:val="00D50904"/>
    <w:rsid w:val="00D509D5"/>
    <w:rsid w:val="00D50CAF"/>
    <w:rsid w:val="00D5491A"/>
    <w:rsid w:val="00D55F61"/>
    <w:rsid w:val="00D56469"/>
    <w:rsid w:val="00D56C70"/>
    <w:rsid w:val="00D6260D"/>
    <w:rsid w:val="00D66121"/>
    <w:rsid w:val="00D66E46"/>
    <w:rsid w:val="00D672FB"/>
    <w:rsid w:val="00D67368"/>
    <w:rsid w:val="00D676F2"/>
    <w:rsid w:val="00D67C89"/>
    <w:rsid w:val="00D72DE4"/>
    <w:rsid w:val="00D8047B"/>
    <w:rsid w:val="00D8483B"/>
    <w:rsid w:val="00D861C1"/>
    <w:rsid w:val="00D87504"/>
    <w:rsid w:val="00D87B53"/>
    <w:rsid w:val="00D92FAF"/>
    <w:rsid w:val="00D93CB6"/>
    <w:rsid w:val="00D97C99"/>
    <w:rsid w:val="00DA3306"/>
    <w:rsid w:val="00DB08C0"/>
    <w:rsid w:val="00DB311B"/>
    <w:rsid w:val="00DB5C78"/>
    <w:rsid w:val="00DB62B5"/>
    <w:rsid w:val="00DB756D"/>
    <w:rsid w:val="00DC126D"/>
    <w:rsid w:val="00DD00D3"/>
    <w:rsid w:val="00DD2D20"/>
    <w:rsid w:val="00DE2246"/>
    <w:rsid w:val="00DE2D03"/>
    <w:rsid w:val="00DE4BC4"/>
    <w:rsid w:val="00DE538D"/>
    <w:rsid w:val="00DE7174"/>
    <w:rsid w:val="00DE76A0"/>
    <w:rsid w:val="00DF0C85"/>
    <w:rsid w:val="00E01197"/>
    <w:rsid w:val="00E0658D"/>
    <w:rsid w:val="00E074C5"/>
    <w:rsid w:val="00E12CE2"/>
    <w:rsid w:val="00E14599"/>
    <w:rsid w:val="00E14963"/>
    <w:rsid w:val="00E158F8"/>
    <w:rsid w:val="00E16C1E"/>
    <w:rsid w:val="00E207CA"/>
    <w:rsid w:val="00E252D0"/>
    <w:rsid w:val="00E25EA8"/>
    <w:rsid w:val="00E307E4"/>
    <w:rsid w:val="00E30853"/>
    <w:rsid w:val="00E35557"/>
    <w:rsid w:val="00E35EA8"/>
    <w:rsid w:val="00E36879"/>
    <w:rsid w:val="00E40132"/>
    <w:rsid w:val="00E42C72"/>
    <w:rsid w:val="00E4345B"/>
    <w:rsid w:val="00E43951"/>
    <w:rsid w:val="00E4615E"/>
    <w:rsid w:val="00E46B67"/>
    <w:rsid w:val="00E46E3D"/>
    <w:rsid w:val="00E47BCB"/>
    <w:rsid w:val="00E47F82"/>
    <w:rsid w:val="00E61607"/>
    <w:rsid w:val="00E6274D"/>
    <w:rsid w:val="00E637FF"/>
    <w:rsid w:val="00E638EC"/>
    <w:rsid w:val="00E6494A"/>
    <w:rsid w:val="00E64ADB"/>
    <w:rsid w:val="00E64DC1"/>
    <w:rsid w:val="00E67163"/>
    <w:rsid w:val="00E67982"/>
    <w:rsid w:val="00E74098"/>
    <w:rsid w:val="00E7587F"/>
    <w:rsid w:val="00E75C93"/>
    <w:rsid w:val="00E80ED4"/>
    <w:rsid w:val="00E821A1"/>
    <w:rsid w:val="00E836EB"/>
    <w:rsid w:val="00E863CC"/>
    <w:rsid w:val="00E86E4A"/>
    <w:rsid w:val="00E878AE"/>
    <w:rsid w:val="00E9055F"/>
    <w:rsid w:val="00E90CA4"/>
    <w:rsid w:val="00E933A6"/>
    <w:rsid w:val="00EB761B"/>
    <w:rsid w:val="00EC2A9E"/>
    <w:rsid w:val="00EC2B32"/>
    <w:rsid w:val="00EC2E8C"/>
    <w:rsid w:val="00EC4B7D"/>
    <w:rsid w:val="00EC78F8"/>
    <w:rsid w:val="00ED1D97"/>
    <w:rsid w:val="00ED1EDD"/>
    <w:rsid w:val="00ED2495"/>
    <w:rsid w:val="00ED54F4"/>
    <w:rsid w:val="00ED64CD"/>
    <w:rsid w:val="00ED7B59"/>
    <w:rsid w:val="00EE0A2C"/>
    <w:rsid w:val="00EE4DCC"/>
    <w:rsid w:val="00EE54F7"/>
    <w:rsid w:val="00EE69C6"/>
    <w:rsid w:val="00EE7597"/>
    <w:rsid w:val="00F01CF4"/>
    <w:rsid w:val="00F023C7"/>
    <w:rsid w:val="00F063AA"/>
    <w:rsid w:val="00F10590"/>
    <w:rsid w:val="00F12FD7"/>
    <w:rsid w:val="00F20572"/>
    <w:rsid w:val="00F22C71"/>
    <w:rsid w:val="00F22E6F"/>
    <w:rsid w:val="00F235F6"/>
    <w:rsid w:val="00F2585B"/>
    <w:rsid w:val="00F2597E"/>
    <w:rsid w:val="00F273DE"/>
    <w:rsid w:val="00F31B72"/>
    <w:rsid w:val="00F33F89"/>
    <w:rsid w:val="00F35B28"/>
    <w:rsid w:val="00F4495B"/>
    <w:rsid w:val="00F44A31"/>
    <w:rsid w:val="00F50000"/>
    <w:rsid w:val="00F5573B"/>
    <w:rsid w:val="00F6280F"/>
    <w:rsid w:val="00F654EC"/>
    <w:rsid w:val="00F6565C"/>
    <w:rsid w:val="00F65E2B"/>
    <w:rsid w:val="00F66A2E"/>
    <w:rsid w:val="00F7156D"/>
    <w:rsid w:val="00F7166A"/>
    <w:rsid w:val="00F71DF9"/>
    <w:rsid w:val="00F72FC4"/>
    <w:rsid w:val="00F83E5A"/>
    <w:rsid w:val="00F8635E"/>
    <w:rsid w:val="00F864F9"/>
    <w:rsid w:val="00F91217"/>
    <w:rsid w:val="00F9288A"/>
    <w:rsid w:val="00F95ACD"/>
    <w:rsid w:val="00F97E53"/>
    <w:rsid w:val="00FA0CA1"/>
    <w:rsid w:val="00FA4974"/>
    <w:rsid w:val="00FA54C9"/>
    <w:rsid w:val="00FA652A"/>
    <w:rsid w:val="00FA6735"/>
    <w:rsid w:val="00FB36B5"/>
    <w:rsid w:val="00FB4490"/>
    <w:rsid w:val="00FB4494"/>
    <w:rsid w:val="00FB78DD"/>
    <w:rsid w:val="00FC0D97"/>
    <w:rsid w:val="00FC302C"/>
    <w:rsid w:val="00FC33C6"/>
    <w:rsid w:val="00FC49CA"/>
    <w:rsid w:val="00FD1860"/>
    <w:rsid w:val="00FD31E7"/>
    <w:rsid w:val="00FD3274"/>
    <w:rsid w:val="00FE072A"/>
    <w:rsid w:val="00FE288E"/>
    <w:rsid w:val="00FE2B6E"/>
    <w:rsid w:val="00FE2F1C"/>
    <w:rsid w:val="00FE4F41"/>
    <w:rsid w:val="00FF0F09"/>
    <w:rsid w:val="00FF14DD"/>
    <w:rsid w:val="00FF292E"/>
    <w:rsid w:val="00FF31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05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F1425"/>
    <w:rPr>
      <w:color w:val="0000FF" w:themeColor="hyperlink"/>
      <w:u w:val="single"/>
    </w:rPr>
  </w:style>
  <w:style w:type="table" w:styleId="a4">
    <w:name w:val="Table Grid"/>
    <w:basedOn w:val="a1"/>
    <w:uiPriority w:val="59"/>
    <w:rsid w:val="008F14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AF670B"/>
    <w:pPr>
      <w:ind w:left="720"/>
      <w:contextualSpacing/>
    </w:pPr>
  </w:style>
  <w:style w:type="character" w:styleId="a6">
    <w:name w:val="FollowedHyperlink"/>
    <w:basedOn w:val="a0"/>
    <w:uiPriority w:val="99"/>
    <w:semiHidden/>
    <w:unhideWhenUsed/>
    <w:rsid w:val="00930B75"/>
    <w:rPr>
      <w:color w:val="800080" w:themeColor="followedHyperlink"/>
      <w:u w:val="single"/>
    </w:rPr>
  </w:style>
  <w:style w:type="paragraph" w:styleId="a7">
    <w:name w:val="Balloon Text"/>
    <w:basedOn w:val="a"/>
    <w:link w:val="a8"/>
    <w:uiPriority w:val="99"/>
    <w:semiHidden/>
    <w:unhideWhenUsed/>
    <w:rsid w:val="00E4395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43951"/>
    <w:rPr>
      <w:rFonts w:ascii="Tahoma" w:hAnsi="Tahoma" w:cs="Tahoma"/>
      <w:sz w:val="16"/>
      <w:szCs w:val="16"/>
    </w:rPr>
  </w:style>
  <w:style w:type="paragraph" w:styleId="HTML">
    <w:name w:val="HTML Preformatted"/>
    <w:basedOn w:val="a"/>
    <w:link w:val="HTML0"/>
    <w:uiPriority w:val="99"/>
    <w:semiHidden/>
    <w:unhideWhenUsed/>
    <w:rsid w:val="001C41E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C41E4"/>
    <w:rPr>
      <w:rFonts w:ascii="Consolas" w:hAnsi="Consolas"/>
      <w:sz w:val="20"/>
      <w:szCs w:val="20"/>
    </w:rPr>
  </w:style>
  <w:style w:type="paragraph" w:styleId="a9">
    <w:name w:val="header"/>
    <w:basedOn w:val="a"/>
    <w:link w:val="aa"/>
    <w:uiPriority w:val="99"/>
    <w:unhideWhenUsed/>
    <w:rsid w:val="00B50BF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50BF4"/>
  </w:style>
  <w:style w:type="paragraph" w:styleId="ab">
    <w:name w:val="footer"/>
    <w:basedOn w:val="a"/>
    <w:link w:val="ac"/>
    <w:uiPriority w:val="99"/>
    <w:unhideWhenUsed/>
    <w:rsid w:val="00B50BF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50BF4"/>
  </w:style>
  <w:style w:type="character" w:customStyle="1" w:styleId="tlid-translation">
    <w:name w:val="tlid-translation"/>
    <w:rsid w:val="0086094C"/>
  </w:style>
  <w:style w:type="character" w:customStyle="1" w:styleId="hps">
    <w:name w:val="hps"/>
    <w:basedOn w:val="a0"/>
    <w:rsid w:val="008609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F1425"/>
    <w:rPr>
      <w:color w:val="0000FF" w:themeColor="hyperlink"/>
      <w:u w:val="single"/>
    </w:rPr>
  </w:style>
  <w:style w:type="table" w:styleId="a4">
    <w:name w:val="Table Grid"/>
    <w:basedOn w:val="a1"/>
    <w:uiPriority w:val="59"/>
    <w:rsid w:val="008F14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AF670B"/>
    <w:pPr>
      <w:ind w:left="720"/>
      <w:contextualSpacing/>
    </w:pPr>
  </w:style>
  <w:style w:type="character" w:styleId="a6">
    <w:name w:val="FollowedHyperlink"/>
    <w:basedOn w:val="a0"/>
    <w:uiPriority w:val="99"/>
    <w:semiHidden/>
    <w:unhideWhenUsed/>
    <w:rsid w:val="00930B75"/>
    <w:rPr>
      <w:color w:val="800080" w:themeColor="followedHyperlink"/>
      <w:u w:val="single"/>
    </w:rPr>
  </w:style>
  <w:style w:type="paragraph" w:styleId="a7">
    <w:name w:val="Balloon Text"/>
    <w:basedOn w:val="a"/>
    <w:link w:val="a8"/>
    <w:uiPriority w:val="99"/>
    <w:semiHidden/>
    <w:unhideWhenUsed/>
    <w:rsid w:val="00E4395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43951"/>
    <w:rPr>
      <w:rFonts w:ascii="Tahoma" w:hAnsi="Tahoma" w:cs="Tahoma"/>
      <w:sz w:val="16"/>
      <w:szCs w:val="16"/>
    </w:rPr>
  </w:style>
  <w:style w:type="paragraph" w:styleId="HTML">
    <w:name w:val="HTML Preformatted"/>
    <w:basedOn w:val="a"/>
    <w:link w:val="HTML0"/>
    <w:uiPriority w:val="99"/>
    <w:semiHidden/>
    <w:unhideWhenUsed/>
    <w:rsid w:val="001C41E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C41E4"/>
    <w:rPr>
      <w:rFonts w:ascii="Consolas" w:hAnsi="Consolas"/>
      <w:sz w:val="20"/>
      <w:szCs w:val="20"/>
    </w:rPr>
  </w:style>
  <w:style w:type="paragraph" w:styleId="a9">
    <w:name w:val="header"/>
    <w:basedOn w:val="a"/>
    <w:link w:val="aa"/>
    <w:uiPriority w:val="99"/>
    <w:unhideWhenUsed/>
    <w:rsid w:val="00B50BF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50BF4"/>
  </w:style>
  <w:style w:type="paragraph" w:styleId="ab">
    <w:name w:val="footer"/>
    <w:basedOn w:val="a"/>
    <w:link w:val="ac"/>
    <w:uiPriority w:val="99"/>
    <w:unhideWhenUsed/>
    <w:rsid w:val="00B50BF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50BF4"/>
  </w:style>
  <w:style w:type="character" w:customStyle="1" w:styleId="tlid-translation">
    <w:name w:val="tlid-translation"/>
    <w:rsid w:val="0086094C"/>
  </w:style>
  <w:style w:type="character" w:customStyle="1" w:styleId="hps">
    <w:name w:val="hps"/>
    <w:basedOn w:val="a0"/>
    <w:rsid w:val="008609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872513">
      <w:bodyDiv w:val="1"/>
      <w:marLeft w:val="0"/>
      <w:marRight w:val="0"/>
      <w:marTop w:val="0"/>
      <w:marBottom w:val="0"/>
      <w:divBdr>
        <w:top w:val="none" w:sz="0" w:space="0" w:color="auto"/>
        <w:left w:val="none" w:sz="0" w:space="0" w:color="auto"/>
        <w:bottom w:val="none" w:sz="0" w:space="0" w:color="auto"/>
        <w:right w:val="none" w:sz="0" w:space="0" w:color="auto"/>
      </w:divBdr>
    </w:div>
    <w:div w:id="206458211">
      <w:bodyDiv w:val="1"/>
      <w:marLeft w:val="0"/>
      <w:marRight w:val="0"/>
      <w:marTop w:val="0"/>
      <w:marBottom w:val="0"/>
      <w:divBdr>
        <w:top w:val="none" w:sz="0" w:space="0" w:color="auto"/>
        <w:left w:val="none" w:sz="0" w:space="0" w:color="auto"/>
        <w:bottom w:val="none" w:sz="0" w:space="0" w:color="auto"/>
        <w:right w:val="none" w:sz="0" w:space="0" w:color="auto"/>
      </w:divBdr>
    </w:div>
    <w:div w:id="1144657904">
      <w:bodyDiv w:val="1"/>
      <w:marLeft w:val="0"/>
      <w:marRight w:val="0"/>
      <w:marTop w:val="0"/>
      <w:marBottom w:val="0"/>
      <w:divBdr>
        <w:top w:val="none" w:sz="0" w:space="0" w:color="auto"/>
        <w:left w:val="none" w:sz="0" w:space="0" w:color="auto"/>
        <w:bottom w:val="none" w:sz="0" w:space="0" w:color="auto"/>
        <w:right w:val="none" w:sz="0" w:space="0" w:color="auto"/>
      </w:divBdr>
    </w:div>
    <w:div w:id="1554081040">
      <w:bodyDiv w:val="1"/>
      <w:marLeft w:val="0"/>
      <w:marRight w:val="0"/>
      <w:marTop w:val="0"/>
      <w:marBottom w:val="0"/>
      <w:divBdr>
        <w:top w:val="none" w:sz="0" w:space="0" w:color="auto"/>
        <w:left w:val="none" w:sz="0" w:space="0" w:color="auto"/>
        <w:bottom w:val="none" w:sz="0" w:space="0" w:color="auto"/>
        <w:right w:val="none" w:sz="0" w:space="0" w:color="auto"/>
      </w:divBdr>
    </w:div>
    <w:div w:id="1599170484">
      <w:bodyDiv w:val="1"/>
      <w:marLeft w:val="0"/>
      <w:marRight w:val="0"/>
      <w:marTop w:val="0"/>
      <w:marBottom w:val="0"/>
      <w:divBdr>
        <w:top w:val="none" w:sz="0" w:space="0" w:color="auto"/>
        <w:left w:val="none" w:sz="0" w:space="0" w:color="auto"/>
        <w:bottom w:val="none" w:sz="0" w:space="0" w:color="auto"/>
        <w:right w:val="none" w:sz="0" w:space="0" w:color="auto"/>
      </w:divBdr>
    </w:div>
    <w:div w:id="1674722479">
      <w:bodyDiv w:val="1"/>
      <w:marLeft w:val="0"/>
      <w:marRight w:val="0"/>
      <w:marTop w:val="0"/>
      <w:marBottom w:val="0"/>
      <w:divBdr>
        <w:top w:val="none" w:sz="0" w:space="0" w:color="auto"/>
        <w:left w:val="none" w:sz="0" w:space="0" w:color="auto"/>
        <w:bottom w:val="none" w:sz="0" w:space="0" w:color="auto"/>
        <w:right w:val="none" w:sz="0" w:space="0" w:color="auto"/>
      </w:divBdr>
      <w:divsChild>
        <w:div w:id="1943880256">
          <w:marLeft w:val="0"/>
          <w:marRight w:val="0"/>
          <w:marTop w:val="0"/>
          <w:marBottom w:val="0"/>
          <w:divBdr>
            <w:top w:val="none" w:sz="0" w:space="0" w:color="auto"/>
            <w:left w:val="none" w:sz="0" w:space="0" w:color="auto"/>
            <w:bottom w:val="none" w:sz="0" w:space="0" w:color="auto"/>
            <w:right w:val="none" w:sz="0" w:space="0" w:color="auto"/>
          </w:divBdr>
        </w:div>
        <w:div w:id="953485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2840/2522-4263/2020-1-23"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doi.org/10.32983/2222-4459-2021-7-242-247"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37320/2415-3583/9.6"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sae-jrnl.nau.in.ua/" TargetMode="External"/><Relationship Id="rId5" Type="http://schemas.openxmlformats.org/officeDocument/2006/relationships/settings" Target="settings.xml"/><Relationship Id="rId15" Type="http://schemas.openxmlformats.org/officeDocument/2006/relationships/hyperlink" Target="https://doi.org/10.29038/2306-3971-2020-01-57-63" TargetMode="External"/><Relationship Id="rId10" Type="http://schemas.openxmlformats.org/officeDocument/2006/relationships/hyperlink" Target="https://doi.org/10.32782/2524-0072/2023-53-76"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tmp"/><Relationship Id="rId14" Type="http://schemas.openxmlformats.org/officeDocument/2006/relationships/hyperlink" Target="https://doi.org/10.32983/2222-4459-2019-2-121-132"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D6895-61B5-4402-9962-634BB7731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70</Pages>
  <Words>16565</Words>
  <Characters>94426</Characters>
  <Application>Microsoft Office Word</Application>
  <DocSecurity>0</DocSecurity>
  <Lines>786</Lines>
  <Paragraphs>221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110770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27</cp:revision>
  <dcterms:created xsi:type="dcterms:W3CDTF">2024-06-12T10:35:00Z</dcterms:created>
  <dcterms:modified xsi:type="dcterms:W3CDTF">2024-06-17T07:35:00Z</dcterms:modified>
</cp:coreProperties>
</file>