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E04" w:rsidRPr="003E0E04" w:rsidRDefault="003E0E04" w:rsidP="003E0E04">
      <w:pPr>
        <w:widowControl w:val="0"/>
        <w:autoSpaceDE w:val="0"/>
        <w:autoSpaceDN w:val="0"/>
        <w:spacing w:before="63" w:after="0" w:line="480" w:lineRule="auto"/>
        <w:ind w:left="1712" w:right="1731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Одеський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національний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університет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імені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І. І. Мечникова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Економіко-правовий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факультет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ind w:left="72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Кафедра менеджменту та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математичного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моделювання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ринкових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процесі</w:t>
      </w:r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spellEnd"/>
      <w:proofErr w:type="gramEnd"/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240" w:after="0" w:line="240" w:lineRule="auto"/>
        <w:ind w:left="1656" w:right="1731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Д и </w:t>
      </w:r>
      <w:proofErr w:type="gramStart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п</w:t>
      </w:r>
      <w:proofErr w:type="gramEnd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л о м н а </w:t>
      </w:r>
      <w:r w:rsidRPr="003E0E04">
        <w:rPr>
          <w:rFonts w:ascii="Times New Roman" w:eastAsia="Times New Roman" w:hAnsi="Times New Roman" w:cs="Times New Roman"/>
          <w:b/>
          <w:spacing w:val="5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р о б о т а</w:t>
      </w:r>
    </w:p>
    <w:p w:rsidR="003E0E04" w:rsidRPr="003E0E04" w:rsidRDefault="003E0E04" w:rsidP="003E0E04">
      <w:pPr>
        <w:widowControl w:val="0"/>
        <w:autoSpaceDE w:val="0"/>
        <w:autoSpaceDN w:val="0"/>
        <w:spacing w:before="155" w:after="0" w:line="240" w:lineRule="auto"/>
        <w:ind w:left="1712" w:right="1721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бакалавра</w:t>
      </w:r>
    </w:p>
    <w:p w:rsidR="003E0E04" w:rsidRPr="003E0E04" w:rsidRDefault="003E0E04" w:rsidP="003E0E04">
      <w:pPr>
        <w:widowControl w:val="0"/>
        <w:autoSpaceDE w:val="0"/>
        <w:autoSpaceDN w:val="0"/>
        <w:spacing w:before="158" w:after="0" w:line="364" w:lineRule="auto"/>
        <w:ind w:left="380" w:right="402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 тему: </w:t>
      </w:r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«</w:t>
      </w:r>
      <w:proofErr w:type="spellStart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Методи</w:t>
      </w:r>
      <w:proofErr w:type="spellEnd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відбору</w:t>
      </w:r>
      <w:proofErr w:type="spellEnd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та </w:t>
      </w:r>
      <w:proofErr w:type="spellStart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оцінки</w:t>
      </w:r>
      <w:proofErr w:type="spellEnd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персоналу на </w:t>
      </w:r>
      <w:proofErr w:type="spellStart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прикладі</w:t>
      </w:r>
      <w:proofErr w:type="spellEnd"/>
      <w:r w:rsidRPr="003E0E04">
        <w:rPr>
          <w:rFonts w:ascii="Times New Roman" w:eastAsia="Times New Roman" w:hAnsi="Times New Roman" w:cs="Times New Roman"/>
          <w:b/>
          <w:spacing w:val="-3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магазину </w:t>
      </w:r>
      <w:proofErr w:type="spellStart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Azzarini</w:t>
      </w:r>
      <w:proofErr w:type="spellEnd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»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264" w:lineRule="exact"/>
        <w:ind w:left="2517"/>
        <w:rPr>
          <w:rFonts w:ascii="Times New Roman" w:eastAsia="Times New Roman" w:hAnsi="Times New Roman" w:cs="Times New Roman"/>
          <w:sz w:val="24"/>
          <w:lang w:val="en-US" w:eastAsia="ru-RU" w:bidi="ru-RU"/>
        </w:rPr>
      </w:pPr>
      <w:r w:rsidRPr="003E0E04">
        <w:rPr>
          <w:rFonts w:ascii="Times New Roman" w:eastAsia="Times New Roman" w:hAnsi="Times New Roman" w:cs="Times New Roman"/>
          <w:sz w:val="24"/>
          <w:lang w:val="en-US" w:eastAsia="ru-RU" w:bidi="ru-RU"/>
        </w:rPr>
        <w:t xml:space="preserve">«Methods of selection and evaluation of staff at the </w:t>
      </w:r>
      <w:proofErr w:type="spellStart"/>
      <w:r w:rsidRPr="003E0E04">
        <w:rPr>
          <w:rFonts w:ascii="Times New Roman" w:eastAsia="Times New Roman" w:hAnsi="Times New Roman" w:cs="Times New Roman"/>
          <w:sz w:val="24"/>
          <w:lang w:val="en-US" w:eastAsia="ru-RU" w:bidi="ru-RU"/>
        </w:rPr>
        <w:t>Azzarini</w:t>
      </w:r>
      <w:proofErr w:type="spellEnd"/>
      <w:r w:rsidRPr="003E0E04">
        <w:rPr>
          <w:rFonts w:ascii="Times New Roman" w:eastAsia="Times New Roman" w:hAnsi="Times New Roman" w:cs="Times New Roman"/>
          <w:sz w:val="24"/>
          <w:lang w:val="en-US" w:eastAsia="ru-RU" w:bidi="ru-RU"/>
        </w:rPr>
        <w:t xml:space="preserve"> store»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201" w:after="0" w:line="240" w:lineRule="auto"/>
        <w:ind w:left="4013" w:right="124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Виконав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студент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денної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форми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навчання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напряму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ідготовки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6.030601</w:t>
      </w:r>
      <w:r w:rsidRPr="003E0E04">
        <w:rPr>
          <w:rFonts w:ascii="Times New Roman" w:eastAsia="Times New Roman" w:hAnsi="Times New Roman" w:cs="Times New Roman"/>
          <w:spacing w:val="-26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Менеджмент Антонюк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Сергій</w:t>
      </w:r>
      <w:proofErr w:type="spellEnd"/>
      <w:r w:rsidRPr="003E0E04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Дмитрович</w:t>
      </w:r>
      <w:proofErr w:type="spellEnd"/>
    </w:p>
    <w:p w:rsidR="003E0E04" w:rsidRPr="003E0E04" w:rsidRDefault="003E0E04" w:rsidP="003E0E04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tabs>
          <w:tab w:val="left" w:pos="7314"/>
        </w:tabs>
        <w:autoSpaceDE w:val="0"/>
        <w:autoSpaceDN w:val="0"/>
        <w:spacing w:after="0" w:line="240" w:lineRule="auto"/>
        <w:ind w:left="4017" w:right="825" w:hanging="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керівник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доктор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економічних</w:t>
      </w:r>
      <w:proofErr w:type="spellEnd"/>
      <w:r w:rsidRPr="003E0E04">
        <w:rPr>
          <w:rFonts w:ascii="Times New Roman" w:eastAsia="Times New Roman" w:hAnsi="Times New Roman" w:cs="Times New Roman"/>
          <w:spacing w:val="-21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наук,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професор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Садченко</w:t>
      </w:r>
      <w:proofErr w:type="spellEnd"/>
      <w:r w:rsidRPr="003E0E04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О.В.</w:t>
      </w:r>
    </w:p>
    <w:p w:rsidR="003E0E04" w:rsidRPr="003E0E04" w:rsidRDefault="003E0E04" w:rsidP="003E0E04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42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ind w:left="4013" w:right="82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Рецензент: кандидат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економічних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наук, доцент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Ломачинська</w:t>
      </w:r>
      <w:proofErr w:type="spellEnd"/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І.</w:t>
      </w:r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А.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7"/>
          <w:szCs w:val="28"/>
          <w:lang w:val="ru-RU" w:eastAsia="ru-RU" w:bidi="ru-RU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5162"/>
        <w:gridCol w:w="4999"/>
      </w:tblGrid>
      <w:tr w:rsidR="003E0E04" w:rsidRPr="003E0E04" w:rsidTr="003E0E04">
        <w:trPr>
          <w:trHeight w:val="2602"/>
        </w:trPr>
        <w:tc>
          <w:tcPr>
            <w:tcW w:w="5162" w:type="dxa"/>
          </w:tcPr>
          <w:p w:rsidR="003E0E04" w:rsidRPr="003E0E04" w:rsidRDefault="003E0E04" w:rsidP="003E0E04">
            <w:pPr>
              <w:spacing w:line="310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Рекомендовано до </w:t>
            </w: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захисту</w:t>
            </w:r>
            <w:proofErr w:type="spellEnd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на</w:t>
            </w:r>
          </w:p>
          <w:p w:rsidR="003E0E04" w:rsidRPr="003E0E04" w:rsidRDefault="003E0E04" w:rsidP="003E0E04">
            <w:pPr>
              <w:tabs>
                <w:tab w:val="left" w:pos="2408"/>
                <w:tab w:val="left" w:pos="2982"/>
                <w:tab w:val="left" w:pos="3954"/>
              </w:tabs>
              <w:spacing w:before="158" w:line="448" w:lineRule="auto"/>
              <w:ind w:left="200" w:right="288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</w:t>
            </w:r>
            <w:proofErr w:type="spellEnd"/>
            <w:r w:rsidRPr="003E0E04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 xml:space="preserve"> </w:t>
            </w: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  <w:r w:rsidRPr="003E0E04">
              <w:rPr>
                <w:rFonts w:ascii="Times New Roman" w:eastAsia="Times New Roman" w:hAnsi="Times New Roman"/>
                <w:spacing w:val="6"/>
                <w:sz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>«</w:t>
            </w:r>
            <w:r w:rsidRPr="003E0E04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ab/>
            </w:r>
            <w:r w:rsidRPr="003E0E04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>»</w:t>
            </w:r>
            <w:r w:rsidRPr="003E0E04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ab/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2018 р., протокол</w:t>
            </w:r>
            <w:r w:rsidRPr="003E0E04">
              <w:rPr>
                <w:rFonts w:ascii="Times New Roman" w:eastAsia="Times New Roman" w:hAnsi="Times New Roman"/>
                <w:spacing w:val="-5"/>
                <w:sz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  <w:p w:rsidR="003E0E04" w:rsidRPr="003E0E04" w:rsidRDefault="003E0E04" w:rsidP="003E0E04">
            <w:pPr>
              <w:spacing w:line="320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Завідувач</w:t>
            </w:r>
            <w:proofErr w:type="spellEnd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</w:t>
            </w: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</w:p>
          <w:p w:rsidR="003E0E04" w:rsidRPr="003E0E04" w:rsidRDefault="003E0E04" w:rsidP="003E0E04">
            <w:pPr>
              <w:spacing w:before="6"/>
              <w:rPr>
                <w:rFonts w:ascii="Times New Roman" w:eastAsia="Times New Roman" w:hAnsi="Times New Roman"/>
                <w:sz w:val="24"/>
                <w:lang w:val="ru-RU" w:eastAsia="ru-RU" w:bidi="ru-RU"/>
              </w:rPr>
            </w:pPr>
          </w:p>
          <w:p w:rsidR="003E0E04" w:rsidRPr="003E0E04" w:rsidRDefault="003E0E04" w:rsidP="003E0E04">
            <w:pPr>
              <w:tabs>
                <w:tab w:val="left" w:pos="3251"/>
              </w:tabs>
              <w:spacing w:line="30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</w:t>
            </w:r>
            <w:proofErr w:type="gram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.н</w:t>
            </w:r>
            <w:proofErr w:type="spellEnd"/>
            <w:proofErr w:type="gramEnd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,</w:t>
            </w:r>
            <w:r w:rsidRPr="003E0E04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Садченко</w:t>
            </w:r>
            <w:proofErr w:type="spellEnd"/>
            <w:r w:rsidRPr="003E0E04">
              <w:rPr>
                <w:rFonts w:ascii="Times New Roman" w:eastAsia="Times New Roman" w:hAnsi="Times New Roman"/>
                <w:spacing w:val="-5"/>
                <w:sz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О.В.</w:t>
            </w:r>
          </w:p>
        </w:tc>
        <w:tc>
          <w:tcPr>
            <w:tcW w:w="4999" w:type="dxa"/>
            <w:hideMark/>
          </w:tcPr>
          <w:p w:rsidR="003E0E04" w:rsidRPr="003E0E04" w:rsidRDefault="003E0E04" w:rsidP="003E0E04">
            <w:pPr>
              <w:spacing w:line="310" w:lineRule="exact"/>
              <w:ind w:left="163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Захищено</w:t>
            </w:r>
            <w:proofErr w:type="spellEnd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на </w:t>
            </w: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</w:t>
            </w:r>
            <w:proofErr w:type="spellEnd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ЕК №5</w:t>
            </w:r>
          </w:p>
          <w:p w:rsidR="003E0E04" w:rsidRPr="003E0E04" w:rsidRDefault="003E0E04" w:rsidP="003E0E04">
            <w:pPr>
              <w:tabs>
                <w:tab w:val="left" w:pos="1838"/>
                <w:tab w:val="left" w:pos="2120"/>
                <w:tab w:val="left" w:pos="3459"/>
                <w:tab w:val="left" w:pos="4723"/>
              </w:tabs>
              <w:spacing w:before="158" w:line="448" w:lineRule="auto"/>
              <w:ind w:left="163" w:right="247"/>
              <w:jc w:val="both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0E04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>«_</w:t>
            </w:r>
            <w:r w:rsidRPr="003E0E04">
              <w:rPr>
                <w:rFonts w:ascii="Times New Roman" w:eastAsia="Times New Roman" w:hAnsi="Times New Roman"/>
                <w:spacing w:val="-3"/>
                <w:sz w:val="28"/>
                <w:u w:val="single"/>
                <w:lang w:val="ru-RU" w:eastAsia="ru-RU" w:bidi="ru-RU"/>
              </w:rPr>
              <w:t xml:space="preserve">   </w:t>
            </w:r>
            <w:r w:rsidRPr="003E0E04">
              <w:rPr>
                <w:rFonts w:ascii="Times New Roman" w:eastAsia="Times New Roman" w:hAnsi="Times New Roman"/>
                <w:spacing w:val="16"/>
                <w:sz w:val="28"/>
                <w:u w:val="single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>»</w:t>
            </w:r>
            <w:r w:rsidRPr="003E0E04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ab/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2018 р., протокол № </w:t>
            </w: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Оцінка</w:t>
            </w:r>
            <w:proofErr w:type="spellEnd"/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0E04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>/</w:t>
            </w:r>
            <w:r w:rsidRPr="003E0E04">
              <w:rPr>
                <w:rFonts w:ascii="Times New Roman" w:eastAsia="Times New Roman" w:hAnsi="Times New Roman"/>
                <w:spacing w:val="-3"/>
                <w:sz w:val="28"/>
                <w:u w:val="single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pacing w:val="-3"/>
                <w:sz w:val="28"/>
                <w:u w:val="single"/>
                <w:lang w:val="ru-RU" w:eastAsia="ru-RU" w:bidi="ru-RU"/>
              </w:rPr>
              <w:tab/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Голова ЕК</w:t>
            </w:r>
          </w:p>
          <w:p w:rsidR="003E0E04" w:rsidRPr="003E0E04" w:rsidRDefault="003E0E04" w:rsidP="003E0E04">
            <w:pPr>
              <w:tabs>
                <w:tab w:val="left" w:pos="2583"/>
              </w:tabs>
              <w:spacing w:line="299" w:lineRule="exact"/>
              <w:ind w:left="163"/>
              <w:jc w:val="both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</w:t>
            </w:r>
            <w:proofErr w:type="gramStart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.н</w:t>
            </w:r>
            <w:proofErr w:type="spellEnd"/>
            <w:proofErr w:type="gramEnd"/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,</w:t>
            </w:r>
            <w:r w:rsidRPr="003E0E04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Головченко</w:t>
            </w:r>
            <w:r w:rsidRPr="003E0E04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О.М.</w:t>
            </w:r>
          </w:p>
        </w:tc>
      </w:tr>
    </w:tbl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88" w:after="0" w:line="240" w:lineRule="auto"/>
        <w:ind w:left="1712" w:right="1723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Одеса – 2018</w:t>
      </w:r>
    </w:p>
    <w:p w:rsidR="0022361C" w:rsidRDefault="0022361C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Pr="003E0E04" w:rsidRDefault="003E0E04">
      <w:pPr>
        <w:rPr>
          <w:lang w:val="ru-RU"/>
        </w:rPr>
      </w:pPr>
    </w:p>
    <w:sdt>
      <w:sdtP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id w:val="1614946498"/>
        <w:docPartObj>
          <w:docPartGallery w:val="Table of Contents"/>
          <w:docPartUnique/>
        </w:docPartObj>
      </w:sdtPr>
      <w:sdtContent>
        <w:p w:rsidR="003E0E04" w:rsidRPr="003E0E04" w:rsidRDefault="003E0E04" w:rsidP="003E0E04">
          <w:pPr>
            <w:widowControl w:val="0"/>
            <w:tabs>
              <w:tab w:val="left" w:leader="dot" w:pos="9883"/>
            </w:tabs>
            <w:autoSpaceDE w:val="0"/>
            <w:autoSpaceDN w:val="0"/>
            <w:spacing w:before="88" w:after="0" w:line="256" w:lineRule="auto"/>
            <w:ind w:left="908" w:right="354" w:firstLine="3577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r w:rsidRPr="003E0E04">
            <w:rPr>
              <w:rFonts w:ascii="Times New Roman" w:eastAsia="Times New Roman" w:hAnsi="Times New Roman" w:cs="Times New Roman"/>
              <w:b/>
              <w:sz w:val="28"/>
              <w:szCs w:val="28"/>
              <w:lang w:val="ru-RU" w:eastAsia="ru-RU" w:bidi="ru-RU"/>
            </w:rPr>
            <w:t>Оглавление</w:t>
          </w:r>
          <w:hyperlink r:id="rId6" w:anchor="_bookmark0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                               ВСТУПЛЕНИЕ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3</w:t>
            </w:r>
          </w:hyperlink>
        </w:p>
        <w:p w:rsidR="003E0E04" w:rsidRPr="003E0E04" w:rsidRDefault="003E0E04" w:rsidP="003E0E04">
          <w:pPr>
            <w:widowControl w:val="0"/>
            <w:tabs>
              <w:tab w:val="left" w:leader="dot" w:pos="9883"/>
            </w:tabs>
            <w:autoSpaceDE w:val="0"/>
            <w:autoSpaceDN w:val="0"/>
            <w:spacing w:before="237" w:after="0" w:line="240" w:lineRule="auto"/>
            <w:ind w:left="90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7" w:anchor="_bookmark1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РАЗДЕЛ</w:t>
            </w:r>
            <w:r w:rsidRPr="003E0E04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I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</w:t>
            </w:r>
          </w:hyperlink>
        </w:p>
        <w:p w:rsidR="003E0E04" w:rsidRPr="003E0E04" w:rsidRDefault="003E0E04" w:rsidP="003E0E04">
          <w:pPr>
            <w:widowControl w:val="0"/>
            <w:tabs>
              <w:tab w:val="left" w:leader="dot" w:pos="9883"/>
            </w:tabs>
            <w:autoSpaceDE w:val="0"/>
            <w:autoSpaceDN w:val="0"/>
            <w:spacing w:before="258" w:after="0" w:line="240" w:lineRule="auto"/>
            <w:ind w:left="90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8" w:anchor="_bookmark2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СИСТЕМА МЕТОДОВ ОЦЕНКИ И</w:t>
            </w:r>
            <w:r w:rsidRPr="003E0E04">
              <w:rPr>
                <w:rFonts w:ascii="Times New Roman" w:eastAsia="Times New Roman" w:hAnsi="Times New Roman" w:cs="Times New Roman"/>
                <w:spacing w:val="-16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ОТБОРА</w:t>
            </w:r>
            <w:r w:rsidRPr="003E0E04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ПЕРСОНАЛА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1"/>
            </w:numPr>
            <w:tabs>
              <w:tab w:val="left" w:pos="1661"/>
              <w:tab w:val="left" w:leader="dot" w:pos="9883"/>
            </w:tabs>
            <w:autoSpaceDE w:val="0"/>
            <w:autoSpaceDN w:val="0"/>
            <w:spacing w:before="262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9" w:anchor="_bookmark3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Теоретические основы методов оценки и</w:t>
            </w:r>
            <w:r w:rsidRPr="003E0E04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отбора</w:t>
            </w:r>
            <w:r w:rsidRPr="003E0E04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персонала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1"/>
            </w:numPr>
            <w:tabs>
              <w:tab w:val="left" w:pos="1661"/>
              <w:tab w:val="left" w:leader="dot" w:pos="9883"/>
            </w:tabs>
            <w:autoSpaceDE w:val="0"/>
            <w:autoSpaceDN w:val="0"/>
            <w:spacing w:before="262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0" w:anchor="_bookmark4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Методы</w:t>
            </w:r>
            <w:r w:rsidRPr="003E0E04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отбора персонала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8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1"/>
            </w:numPr>
            <w:tabs>
              <w:tab w:val="left" w:pos="1661"/>
              <w:tab w:val="left" w:leader="dot" w:pos="9743"/>
            </w:tabs>
            <w:autoSpaceDE w:val="0"/>
            <w:autoSpaceDN w:val="0"/>
            <w:spacing w:before="262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1" w:anchor="_bookmark5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Методы</w:t>
            </w:r>
            <w:r w:rsidRPr="003E0E04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оценки</w:t>
            </w:r>
            <w:r w:rsidRPr="003E0E04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персонала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21</w:t>
            </w:r>
          </w:hyperlink>
        </w:p>
        <w:p w:rsidR="003E0E04" w:rsidRPr="003E0E04" w:rsidRDefault="003E0E04" w:rsidP="003E0E04">
          <w:pPr>
            <w:widowControl w:val="0"/>
            <w:tabs>
              <w:tab w:val="left" w:leader="dot" w:pos="9743"/>
            </w:tabs>
            <w:autoSpaceDE w:val="0"/>
            <w:autoSpaceDN w:val="0"/>
            <w:spacing w:before="259" w:after="0" w:line="240" w:lineRule="auto"/>
            <w:ind w:left="90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2" w:anchor="_bookmark6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РАЗДЕЛ</w:t>
            </w:r>
            <w:r w:rsidRPr="003E0E0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2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33</w:t>
            </w:r>
          </w:hyperlink>
        </w:p>
        <w:p w:rsidR="003E0E04" w:rsidRPr="003E0E04" w:rsidRDefault="003E0E04" w:rsidP="003E0E04">
          <w:pPr>
            <w:widowControl w:val="0"/>
            <w:tabs>
              <w:tab w:val="left" w:leader="dot" w:pos="9743"/>
            </w:tabs>
            <w:autoSpaceDE w:val="0"/>
            <w:autoSpaceDN w:val="0"/>
            <w:spacing w:before="262" w:after="0" w:line="240" w:lineRule="auto"/>
            <w:ind w:left="90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3" w:anchor="_bookmark7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СОВРЕМЕННЫЕ МЕТОДЫ</w:t>
            </w:r>
            <w:r w:rsidRPr="003E0E04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ОБУЧЕНИЯ</w:t>
            </w:r>
            <w:r w:rsidRPr="003E0E04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ПЕРСОНАЛА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33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2"/>
            </w:numPr>
            <w:tabs>
              <w:tab w:val="left" w:pos="1661"/>
              <w:tab w:val="left" w:leader="dot" w:pos="9743"/>
            </w:tabs>
            <w:autoSpaceDE w:val="0"/>
            <w:autoSpaceDN w:val="0"/>
            <w:spacing w:before="262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4" w:anchor="_bookmark8" w:history="1"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Коучинг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33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2"/>
            </w:numPr>
            <w:tabs>
              <w:tab w:val="left" w:pos="1661"/>
              <w:tab w:val="left" w:leader="dot" w:pos="9743"/>
            </w:tabs>
            <w:autoSpaceDE w:val="0"/>
            <w:autoSpaceDN w:val="0"/>
            <w:spacing w:before="263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5" w:anchor="_bookmark9" w:history="1"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Менторинг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41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2"/>
            </w:numPr>
            <w:tabs>
              <w:tab w:val="left" w:pos="1661"/>
              <w:tab w:val="left" w:leader="dot" w:pos="9743"/>
            </w:tabs>
            <w:autoSpaceDE w:val="0"/>
            <w:autoSpaceDN w:val="0"/>
            <w:spacing w:before="258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6" w:anchor="_bookmark10" w:history="1"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Job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Shadowing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46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2"/>
            </w:numPr>
            <w:tabs>
              <w:tab w:val="left" w:pos="1661"/>
              <w:tab w:val="left" w:leader="dot" w:pos="9743"/>
            </w:tabs>
            <w:autoSpaceDE w:val="0"/>
            <w:autoSpaceDN w:val="0"/>
            <w:spacing w:before="262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7" w:anchor="_bookmark11" w:history="1"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Супервизия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50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2"/>
            </w:numPr>
            <w:tabs>
              <w:tab w:val="left" w:pos="1661"/>
              <w:tab w:val="left" w:leader="dot" w:pos="9743"/>
            </w:tabs>
            <w:autoSpaceDE w:val="0"/>
            <w:autoSpaceDN w:val="0"/>
            <w:spacing w:before="262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8" w:anchor="_bookmark12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Обучение действием</w:t>
            </w:r>
            <w:r w:rsidRPr="003E0E04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(</w:t>
            </w:r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Action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Learning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)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53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2"/>
            </w:numPr>
            <w:tabs>
              <w:tab w:val="left" w:pos="1661"/>
              <w:tab w:val="left" w:leader="dot" w:pos="9743"/>
            </w:tabs>
            <w:autoSpaceDE w:val="0"/>
            <w:autoSpaceDN w:val="0"/>
            <w:spacing w:before="258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9" w:anchor="_bookmark13" w:history="1"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Buddying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56</w:t>
            </w:r>
          </w:hyperlink>
        </w:p>
        <w:p w:rsidR="003E0E04" w:rsidRPr="003E0E04" w:rsidRDefault="003E0E04" w:rsidP="003E0E04">
          <w:pPr>
            <w:widowControl w:val="0"/>
            <w:tabs>
              <w:tab w:val="left" w:leader="dot" w:pos="9743"/>
            </w:tabs>
            <w:autoSpaceDE w:val="0"/>
            <w:autoSpaceDN w:val="0"/>
            <w:spacing w:before="262" w:after="0" w:line="240" w:lineRule="auto"/>
            <w:ind w:left="90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0" w:anchor="_bookmark14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РАЗДЕЛ</w:t>
            </w:r>
            <w:r w:rsidRPr="003E0E0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3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59</w:t>
            </w:r>
          </w:hyperlink>
        </w:p>
        <w:p w:rsidR="003E0E04" w:rsidRPr="003E0E04" w:rsidRDefault="003E0E04" w:rsidP="003E0E04">
          <w:pPr>
            <w:widowControl w:val="0"/>
            <w:tabs>
              <w:tab w:val="left" w:leader="dot" w:pos="9743"/>
            </w:tabs>
            <w:autoSpaceDE w:val="0"/>
            <w:autoSpaceDN w:val="0"/>
            <w:spacing w:before="262" w:after="0" w:line="360" w:lineRule="auto"/>
            <w:ind w:left="340" w:right="353" w:firstLine="567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1" w:anchor="_bookmark15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ПРИМЕРЫ ИСПОЛЬЗОВАНИЯ МЕТОДОВ ОТБОРА И ОБУЧЕНИЯ</w:t>
            </w:r>
          </w:hyperlink>
          <w:r w:rsidRPr="003E0E04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hyperlink r:id="rId22" w:anchor="_bookmark15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ПЕРСОНАЛА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59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3"/>
            </w:numPr>
            <w:tabs>
              <w:tab w:val="left" w:pos="1661"/>
              <w:tab w:val="left" w:leader="dot" w:pos="9743"/>
            </w:tabs>
            <w:autoSpaceDE w:val="0"/>
            <w:autoSpaceDN w:val="0"/>
            <w:spacing w:before="99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3" w:anchor="_bookmark16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Пример использования </w:t>
            </w:r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коучинга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в компании</w:t>
            </w:r>
            <w:r w:rsidRPr="003E0E04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«Мэри</w:t>
            </w:r>
            <w:r w:rsidRPr="003E0E04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Кэй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»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59</w:t>
            </w:r>
          </w:hyperlink>
        </w:p>
        <w:p w:rsidR="003E0E04" w:rsidRPr="003E0E04" w:rsidRDefault="003E0E04" w:rsidP="003E0E04">
          <w:pPr>
            <w:widowControl w:val="0"/>
            <w:numPr>
              <w:ilvl w:val="1"/>
              <w:numId w:val="3"/>
            </w:numPr>
            <w:tabs>
              <w:tab w:val="left" w:pos="1661"/>
              <w:tab w:val="left" w:leader="dot" w:pos="9743"/>
            </w:tabs>
            <w:autoSpaceDE w:val="0"/>
            <w:autoSpaceDN w:val="0"/>
            <w:spacing w:before="262" w:after="0" w:line="432" w:lineRule="auto"/>
            <w:ind w:right="354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4" w:anchor="_bookmark17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Методы</w:t>
            </w:r>
            <w:r w:rsidRPr="003E0E04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оценки</w:t>
            </w:r>
            <w:r w:rsidRPr="003E0E04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и</w:t>
            </w:r>
            <w:r w:rsidRPr="003E0E04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отбора</w:t>
            </w:r>
            <w:r w:rsidRPr="003E0E0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персонала</w:t>
            </w:r>
            <w:r w:rsidRPr="003E0E04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на</w:t>
            </w:r>
            <w:r w:rsidRPr="003E0E04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примере</w:t>
            </w:r>
            <w:r w:rsidRPr="003E0E04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компании</w:t>
            </w:r>
            <w:r w:rsidRPr="003E0E04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Azzarini</w:t>
            </w:r>
            <w:proofErr w:type="spellEnd"/>
            <w:r w:rsidRPr="003E0E04">
              <w:rPr>
                <w:rFonts w:ascii="Times New Roman" w:eastAsia="Times New Roman" w:hAnsi="Times New Roman" w:cs="Times New Roman"/>
                <w:spacing w:val="-45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 w:eastAsia="ru-RU" w:bidi="ru-RU"/>
              </w:rPr>
              <w:t>.67</w:t>
            </w:r>
          </w:hyperlink>
          <w:hyperlink r:id="rId25" w:anchor="_bookmark18" w:history="1">
            <w:r w:rsidRPr="003E0E04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 w:eastAsia="ru-RU" w:bidi="ru-RU"/>
              </w:rPr>
              <w:t xml:space="preserve"> 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ВЫВОДЫ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79</w:t>
            </w:r>
          </w:hyperlink>
        </w:p>
        <w:p w:rsidR="003E0E04" w:rsidRPr="003E0E04" w:rsidRDefault="003E0E04" w:rsidP="003E0E04">
          <w:pPr>
            <w:widowControl w:val="0"/>
            <w:tabs>
              <w:tab w:val="left" w:leader="dot" w:pos="9743"/>
            </w:tabs>
            <w:autoSpaceDE w:val="0"/>
            <w:autoSpaceDN w:val="0"/>
            <w:spacing w:before="3" w:after="0" w:line="240" w:lineRule="auto"/>
            <w:ind w:left="90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6" w:anchor="_bookmark19" w:history="1"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ИСТОЧНИКИ</w:t>
            </w:r>
            <w:r w:rsidRPr="003E0E0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82</w:t>
            </w:r>
          </w:hyperlink>
        </w:p>
      </w:sdtContent>
    </w:sdt>
    <w:p w:rsidR="003E0E04" w:rsidRPr="003E0E04" w:rsidRDefault="003E0E04" w:rsidP="003E0E04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E0E04" w:rsidRPr="003E0E04">
          <w:pgSz w:w="12240" w:h="15840"/>
          <w:pgMar w:top="1060" w:right="500" w:bottom="280" w:left="1360" w:header="710" w:footer="0" w:gutter="0"/>
          <w:pgNumType w:start="2"/>
          <w:cols w:space="720"/>
        </w:sectPr>
      </w:pPr>
    </w:p>
    <w:p w:rsidR="003E0E04" w:rsidRPr="003E0E04" w:rsidRDefault="003E0E04" w:rsidP="003E0E04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5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ind w:left="4462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bookmarkStart w:id="0" w:name="_bookmark0"/>
      <w:bookmarkEnd w:id="0"/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ВСТУПЛЕНИЕ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360" w:lineRule="auto"/>
        <w:ind w:left="340" w:right="34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 наше время, когда экономика Украины находится в состоянии кризиса, демографические показатели продолжают ухудшаться, а правительство принимает ряд законов, которые </w:t>
      </w:r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мешают развитию малого бизнеса особо актуальным становится</w:t>
      </w:r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эффективное управление персоналом, и, как важнейший фактор, обеспечивающий данное управление, эффективные методы отбора кадров. В области управления персоналом появилось много различных технологий,</w:t>
      </w:r>
      <w:r w:rsidRPr="003E0E04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позволяющих</w:t>
      </w:r>
      <w:r w:rsidRPr="003E0E0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успешно</w:t>
      </w:r>
      <w:r w:rsidRPr="003E0E04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руководить</w:t>
      </w:r>
      <w:r w:rsidRPr="003E0E04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людьми</w:t>
      </w:r>
      <w:r w:rsidRPr="003E0E04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</w:t>
      </w:r>
      <w:r w:rsidRPr="003E0E04">
        <w:rPr>
          <w:rFonts w:ascii="Times New Roman" w:eastAsia="Times New Roman" w:hAnsi="Times New Roman" w:cs="Times New Roman"/>
          <w:spacing w:val="-13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качественно</w:t>
      </w:r>
      <w:r w:rsidRPr="003E0E04">
        <w:rPr>
          <w:rFonts w:ascii="Times New Roman" w:eastAsia="Times New Roman" w:hAnsi="Times New Roman" w:cs="Times New Roman"/>
          <w:spacing w:val="-12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развивать их. Примерами могут служить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менторинг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шэдоуинг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и другие. Так как наличие качественного персонала в организации является одним из главных условий для процветания компания, я считаю, что тема данной работы является актуальной.</w:t>
      </w:r>
    </w:p>
    <w:p w:rsidR="003E0E04" w:rsidRPr="003E0E04" w:rsidRDefault="003E0E04" w:rsidP="003E0E04">
      <w:pPr>
        <w:widowControl w:val="0"/>
        <w:autoSpaceDE w:val="0"/>
        <w:autoSpaceDN w:val="0"/>
        <w:spacing w:before="5" w:after="0" w:line="360" w:lineRule="auto"/>
        <w:ind w:left="340" w:right="34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Целью данной работы является изучение и определение методов отбора, оценки и обучения персонала, которые используют организации при найме сотрудников и при дальнейшей работе с ними.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321" w:lineRule="exact"/>
        <w:ind w:left="90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Задачи дипломной работы: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62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Определить теоретические основы методов оценки и отбора</w:t>
      </w:r>
      <w:r w:rsidRPr="003E0E04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персонала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57" w:after="0" w:line="350" w:lineRule="auto"/>
        <w:ind w:right="349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Выделить основные методы отбора персонала, которые применяются на украинских предприятиях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1" w:after="0" w:line="350" w:lineRule="auto"/>
        <w:ind w:right="354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Выделить основные методы оценки персонала, которые применяются на украинских предприятиях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7" w:after="0" w:line="350" w:lineRule="auto"/>
        <w:ind w:right="350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Дать</w:t>
      </w:r>
      <w:r w:rsidRPr="003E0E04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определение</w:t>
      </w:r>
      <w:r w:rsidRPr="003E0E04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3E0E04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описать</w:t>
      </w:r>
      <w:r w:rsidRPr="003E0E04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виды</w:t>
      </w:r>
      <w:r w:rsidRPr="003E0E04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данного</w:t>
      </w:r>
      <w:r w:rsidRPr="003E0E04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метода,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определить</w:t>
      </w:r>
      <w:r w:rsidRPr="003E0E04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его преимущества и</w:t>
      </w:r>
      <w:r w:rsidRPr="003E0E04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недостатки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0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Дать определение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менторинга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, описать его принцип</w:t>
      </w:r>
      <w:r w:rsidRPr="003E0E04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работы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61" w:after="0" w:line="348" w:lineRule="auto"/>
        <w:ind w:right="344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Дать определение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шэдоуинга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, описать принцип работы данного метода, выделить преимущества и недостатки</w:t>
      </w:r>
    </w:p>
    <w:p w:rsidR="003E0E04" w:rsidRPr="003E0E04" w:rsidRDefault="003E0E04" w:rsidP="003E0E04">
      <w:pPr>
        <w:spacing w:after="0" w:line="348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0E04" w:rsidRPr="003E0E04">
          <w:pgSz w:w="12240" w:h="15840"/>
          <w:pgMar w:top="1060" w:right="500" w:bottom="280" w:left="1360" w:header="710" w:footer="0" w:gutter="0"/>
          <w:cols w:space="720"/>
        </w:sectPr>
      </w:pPr>
    </w:p>
    <w:p w:rsidR="003E0E04" w:rsidRPr="003E0E04" w:rsidRDefault="003E0E04" w:rsidP="003E0E0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00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Дать определение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супервизии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, описать принцип работы данного</w:t>
      </w:r>
      <w:r w:rsidRPr="003E0E04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метода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Дать определение обучению действием, описать его принцип</w:t>
      </w:r>
      <w:r w:rsidRPr="003E0E04">
        <w:rPr>
          <w:rFonts w:ascii="Times New Roman" w:eastAsia="Times New Roman" w:hAnsi="Times New Roman" w:cs="Times New Roman"/>
          <w:spacing w:val="-2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работы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Дать определение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buddying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, описать принцип работы данного</w:t>
      </w:r>
      <w:r w:rsidRPr="003E0E04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метода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57" w:after="0" w:line="350" w:lineRule="auto"/>
        <w:ind w:right="344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Проанализировать методы обучения и развития персонала на примере компании 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«Мэри</w:t>
      </w:r>
      <w:r w:rsidRPr="003E0E04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Кэй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»</w:t>
      </w:r>
    </w:p>
    <w:p w:rsidR="003E0E04" w:rsidRPr="003E0E04" w:rsidRDefault="003E0E04" w:rsidP="003E0E04">
      <w:pPr>
        <w:widowControl w:val="0"/>
        <w:numPr>
          <w:ilvl w:val="0"/>
          <w:numId w:val="4"/>
        </w:numPr>
        <w:tabs>
          <w:tab w:val="left" w:pos="1193"/>
        </w:tabs>
        <w:autoSpaceDE w:val="0"/>
        <w:autoSpaceDN w:val="0"/>
        <w:spacing w:before="11" w:after="0" w:line="350" w:lineRule="auto"/>
        <w:ind w:right="349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Проанализировать приведенные методы отбора и оценки персонала на примере магазина</w:t>
      </w:r>
      <w:r w:rsidRPr="003E0E04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Azzarini</w:t>
      </w:r>
      <w:proofErr w:type="spellEnd"/>
    </w:p>
    <w:p w:rsidR="003E0E04" w:rsidRPr="003E0E04" w:rsidRDefault="003E0E04" w:rsidP="003E0E04">
      <w:pPr>
        <w:widowControl w:val="0"/>
        <w:autoSpaceDE w:val="0"/>
        <w:autoSpaceDN w:val="0"/>
        <w:spacing w:before="7" w:after="0" w:line="360" w:lineRule="auto"/>
        <w:ind w:left="340" w:right="34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Объектом исследования в дипломной работе является процесс отбора и оценки персонала на примере магазина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Azzarini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3E0E04" w:rsidRPr="003E0E04" w:rsidRDefault="003E0E04" w:rsidP="003E0E04">
      <w:pPr>
        <w:widowControl w:val="0"/>
        <w:autoSpaceDE w:val="0"/>
        <w:autoSpaceDN w:val="0"/>
        <w:spacing w:before="2" w:after="0" w:line="360" w:lineRule="auto"/>
        <w:ind w:left="340" w:right="35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Предметом исследования в дипломной работе являются теоретические, методический и практический принципы формирования инструментария по отбору и оценке персонала управления.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360" w:lineRule="auto"/>
        <w:ind w:left="340" w:right="345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Методы исследования</w:t>
      </w:r>
      <w:r w:rsidRPr="003E0E04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.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Исследования выполнялись на основе использования общенаучных методов и приемов: логического и качественного анализа и синтеза; системно-структурного анализа; сравнительного анализа; научной абстракции; </w:t>
      </w:r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системный</w:t>
      </w:r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и другие методы.</w:t>
      </w: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Default="003E0E04">
      <w:pPr>
        <w:rPr>
          <w:lang w:val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88" w:after="0" w:line="240" w:lineRule="auto"/>
        <w:ind w:left="4810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lastRenderedPageBreak/>
        <w:t>ВЫВОДЫ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after="0" w:line="360" w:lineRule="auto"/>
        <w:ind w:left="340" w:right="34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Качество персонала, который работает в компании, является одним из важнейших условий процветания этой организация. В данной работе были проанализированы и описаны самые популярные методы отбора, оценки, обучения и развития персонала. Подведем итог.</w:t>
      </w:r>
    </w:p>
    <w:p w:rsidR="003E0E04" w:rsidRPr="003E0E04" w:rsidRDefault="003E0E04" w:rsidP="003E0E04">
      <w:pPr>
        <w:widowControl w:val="0"/>
        <w:autoSpaceDE w:val="0"/>
        <w:autoSpaceDN w:val="0"/>
        <w:spacing w:before="1" w:after="0" w:line="360" w:lineRule="auto"/>
        <w:ind w:left="340" w:firstLine="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Для того</w:t>
      </w:r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</w:t>
      </w:r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чтобы предприятие обладало компетентным персоналом, ему необходимо наладить систему отбора, обучения и оценки своего персонала.</w:t>
      </w:r>
    </w:p>
    <w:p w:rsidR="003E0E04" w:rsidRPr="003E0E04" w:rsidRDefault="003E0E04" w:rsidP="003E0E04">
      <w:pPr>
        <w:widowControl w:val="0"/>
        <w:autoSpaceDE w:val="0"/>
        <w:autoSpaceDN w:val="0"/>
        <w:spacing w:before="3" w:after="0" w:line="360" w:lineRule="auto"/>
        <w:ind w:left="340" w:firstLine="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 отборе персонала важно установить четкие прописанные критерии, по которым этот персонал будет отбираться. Такими критериями могут быть: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after="0" w:line="341" w:lineRule="exact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Уровень профессиональных</w:t>
      </w:r>
      <w:r w:rsidRPr="003E0E04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навыков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Уровень соответствия кандидата корпоративной культуре</w:t>
      </w:r>
      <w:r w:rsidRPr="003E0E04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компании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Требования трудового законодательства и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др.</w:t>
      </w:r>
    </w:p>
    <w:p w:rsidR="003E0E04" w:rsidRPr="003E0E04" w:rsidRDefault="003E0E04" w:rsidP="003E0E04">
      <w:pPr>
        <w:widowControl w:val="0"/>
        <w:autoSpaceDE w:val="0"/>
        <w:autoSpaceDN w:val="0"/>
        <w:spacing w:before="161" w:after="0" w:line="360" w:lineRule="auto"/>
        <w:ind w:left="340" w:right="34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После того как установлены критерии, компании необходимо выбрать и проработать методы отбора персонала. В пределах Украины наибольшей популярностью пользуются следующие методы: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  <w:tab w:val="left" w:pos="2944"/>
          <w:tab w:val="left" w:pos="4567"/>
          <w:tab w:val="left" w:pos="5343"/>
          <w:tab w:val="left" w:pos="6886"/>
          <w:tab w:val="left" w:pos="8522"/>
        </w:tabs>
        <w:autoSpaceDE w:val="0"/>
        <w:autoSpaceDN w:val="0"/>
        <w:spacing w:after="0" w:line="350" w:lineRule="auto"/>
        <w:ind w:right="349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Личностные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опросники.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Они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позволяют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определить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3E0E04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особенности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характера человека.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6" w:after="0" w:line="350" w:lineRule="auto"/>
        <w:ind w:right="350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Тесты общих способностей. Оценивают самые важные психические функции, такие как память, интеллект, внимание и др.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Различные вариации интеллектуальных</w:t>
      </w:r>
      <w:r w:rsidRPr="003E0E0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тестов.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61" w:after="0" w:line="348" w:lineRule="auto"/>
        <w:ind w:right="351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Тесты профессиональных способностей. Оценивают профессиональные навыки и знания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кандидата.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3" w:after="0" w:line="350" w:lineRule="auto"/>
        <w:ind w:right="348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Интервью.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Наиболее</w:t>
      </w:r>
      <w:r w:rsidRPr="003E0E04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универсальный</w:t>
      </w:r>
      <w:r w:rsidRPr="003E0E04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метод.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Позволяет</w:t>
      </w:r>
      <w:r w:rsidRPr="003E0E0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узнать</w:t>
      </w:r>
      <w:r w:rsidRPr="003E0E04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кандидате самое большое количество информации. Но он расходует много</w:t>
      </w:r>
      <w:r w:rsidRPr="003E0E04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времени.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Различные нетрадиционные методы отбора</w:t>
      </w:r>
      <w:r w:rsidRPr="003E0E0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персонала.</w:t>
      </w:r>
    </w:p>
    <w:p w:rsidR="003E0E04" w:rsidRPr="003E0E04" w:rsidRDefault="003E0E04" w:rsidP="003E0E04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0E04" w:rsidRPr="003E0E04">
          <w:pgSz w:w="12240" w:h="15840"/>
          <w:pgMar w:top="1060" w:right="500" w:bottom="280" w:left="1360" w:header="710" w:footer="0" w:gutter="0"/>
          <w:cols w:space="720"/>
        </w:sectPr>
      </w:pPr>
    </w:p>
    <w:p w:rsidR="003E0E04" w:rsidRPr="003E0E04" w:rsidRDefault="003E0E04" w:rsidP="003E0E0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89" w:after="0" w:line="360" w:lineRule="auto"/>
        <w:ind w:left="340" w:right="34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Но в современном мире мало лишь </w:t>
      </w:r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отбирать</w:t>
      </w:r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качественный персонал. Необходимо следить за тем, чтобы он не терял квалификацию и даже</w:t>
      </w:r>
      <w:r w:rsidRPr="003E0E04">
        <w:rPr>
          <w:rFonts w:ascii="Times New Roman" w:eastAsia="Times New Roman" w:hAnsi="Times New Roman" w:cs="Times New Roman"/>
          <w:spacing w:val="-49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продолжал совершенствоваться.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321" w:lineRule="exact"/>
        <w:ind w:left="90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Для выполнения первой задачи помогут методы оценки персонала.</w:t>
      </w:r>
    </w:p>
    <w:p w:rsidR="003E0E04" w:rsidRPr="003E0E04" w:rsidRDefault="003E0E04" w:rsidP="003E0E04">
      <w:pPr>
        <w:widowControl w:val="0"/>
        <w:autoSpaceDE w:val="0"/>
        <w:autoSpaceDN w:val="0"/>
        <w:spacing w:before="162" w:after="0" w:line="360" w:lineRule="auto"/>
        <w:ind w:left="340" w:right="34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Оценка персонала </w:t>
      </w:r>
      <w:r w:rsidRPr="003E0E04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-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это процесс установления соответствия качественных характеристик</w:t>
      </w:r>
      <w:r w:rsidRPr="003E0E04">
        <w:rPr>
          <w:rFonts w:ascii="Times New Roman" w:eastAsia="Times New Roman" w:hAnsi="Times New Roman" w:cs="Times New Roman"/>
          <w:spacing w:val="-13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персонала</w:t>
      </w:r>
      <w:r w:rsidRPr="003E0E04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требованиям</w:t>
      </w:r>
      <w:r w:rsidRPr="003E0E04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должности</w:t>
      </w:r>
      <w:r w:rsidRPr="003E0E04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или</w:t>
      </w:r>
      <w:r w:rsidRPr="003E0E04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рабочего</w:t>
      </w:r>
      <w:r w:rsidRPr="003E0E04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места.</w:t>
      </w:r>
      <w:r w:rsidRPr="003E0E04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r w:rsidRPr="003E0E04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Украине популярностью пользуется большое количество методов оценки</w:t>
      </w:r>
      <w:r w:rsidRPr="003E0E04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персонала: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after="0" w:line="342" w:lineRule="exact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Тестирование.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62" w:after="0" w:line="352" w:lineRule="auto"/>
        <w:ind w:right="352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Метод анкетирования. Сотрудник, занимающийся оценкой анализирует присутствие или отсутствие определенных черт у </w:t>
      </w:r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аттестуемого</w:t>
      </w:r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 отмечает подходящий</w:t>
      </w:r>
      <w:r w:rsidRPr="003E0E04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вариант.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7" w:after="0" w:line="355" w:lineRule="auto"/>
        <w:ind w:right="34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Метод классификации. Данный метод базируется </w:t>
      </w:r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на ранжировании аттестуемых сотрудников по определенному критерию от лучшего к худшему с выдачей</w:t>
      </w:r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им определенного порядкового</w:t>
      </w:r>
      <w:r w:rsidRPr="003E0E04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номера.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after="0" w:line="355" w:lineRule="auto"/>
        <w:ind w:right="35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Рейтинг или метод сравнения. Данный метод основан на оценке соответствия сотрудника занимаемой им должности. Это метод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шкалирования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личных качеств</w:t>
      </w:r>
      <w:r w:rsidRPr="003E0E04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работника.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 другие</w:t>
      </w:r>
      <w:r w:rsidRPr="003E0E04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методы</w:t>
      </w:r>
    </w:p>
    <w:p w:rsidR="003E0E04" w:rsidRPr="003E0E04" w:rsidRDefault="003E0E04" w:rsidP="003E0E04">
      <w:pPr>
        <w:widowControl w:val="0"/>
        <w:autoSpaceDE w:val="0"/>
        <w:autoSpaceDN w:val="0"/>
        <w:spacing w:before="157" w:after="0" w:line="360" w:lineRule="auto"/>
        <w:ind w:left="340" w:right="353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Для выполнения второй задачи помогут современные методы обучения персонала. Такими методами являются: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2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Менторинг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57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Job</w:t>
      </w:r>
      <w:proofErr w:type="spellEnd"/>
      <w:r w:rsidRPr="003E0E04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Shadowing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Супервизия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Обучение</w:t>
      </w:r>
      <w:r w:rsidRPr="003E0E04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действием.</w:t>
      </w:r>
    </w:p>
    <w:p w:rsidR="003E0E04" w:rsidRPr="003E0E04" w:rsidRDefault="003E0E04" w:rsidP="003E0E04">
      <w:pPr>
        <w:widowControl w:val="0"/>
        <w:numPr>
          <w:ilvl w:val="1"/>
          <w:numId w:val="5"/>
        </w:numPr>
        <w:tabs>
          <w:tab w:val="left" w:pos="1193"/>
        </w:tabs>
        <w:autoSpaceDE w:val="0"/>
        <w:autoSpaceDN w:val="0"/>
        <w:spacing w:before="162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Buddying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3E0E04" w:rsidRPr="003E0E04" w:rsidRDefault="003E0E04" w:rsidP="003E0E04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0E04" w:rsidRPr="003E0E04">
          <w:pgSz w:w="12240" w:h="15840"/>
          <w:pgMar w:top="1060" w:right="500" w:bottom="280" w:left="1360" w:header="710" w:footer="0" w:gutter="0"/>
          <w:cols w:space="720"/>
        </w:sectPr>
      </w:pPr>
    </w:p>
    <w:p w:rsidR="003E0E04" w:rsidRPr="003E0E04" w:rsidRDefault="003E0E04" w:rsidP="003E0E0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89" w:after="0" w:line="360" w:lineRule="auto"/>
        <w:ind w:left="340" w:right="34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Сегодня существует большое количество методов отбора, оценки и обучения персонала. Важно понять, какой из них лучше подойдет для решения той, или иной проблемы. В этом может помочь анализ опыта других компаний. В качестве примера, были взяты примеры компаний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Azzarini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и Мэри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Кэй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360" w:lineRule="auto"/>
        <w:ind w:left="340" w:right="34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Компания Мэри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Кэй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пример того, как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может помочь в решении проблемы низких продаж компании. Интересен он описанием технологии внедрения системы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коучинга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компанию, которая ранее не была знакома с данным методом и результатами, которые обеспечил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 Работники компании показали рост по всем основным бизнес показателям.</w:t>
      </w:r>
    </w:p>
    <w:p w:rsidR="003E0E04" w:rsidRPr="003E0E04" w:rsidRDefault="003E0E04" w:rsidP="003E0E04">
      <w:pPr>
        <w:widowControl w:val="0"/>
        <w:autoSpaceDE w:val="0"/>
        <w:autoSpaceDN w:val="0"/>
        <w:spacing w:before="2" w:after="0" w:line="360" w:lineRule="auto"/>
        <w:ind w:left="340" w:right="35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Компания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Azzarini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же </w:t>
      </w:r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демонстрирует</w:t>
      </w:r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как должны быть прописаны методы отбора персонала в компанию. Какие этапы должен пройти кандидат, сколько кандидатов должны доходить до собеседования. Также очень важным является точно прописанные критерии проведения итогового этапа отбора – собеседования. Последний этап – самый важный.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360" w:lineRule="auto"/>
        <w:ind w:left="340" w:right="34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 современной неспокойной конкурентной среде компании ищут любые способы</w:t>
      </w:r>
      <w:r w:rsidRPr="003E0E04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обеспечить</w:t>
      </w:r>
      <w:r w:rsidRPr="003E0E04">
        <w:rPr>
          <w:rFonts w:ascii="Times New Roman" w:eastAsia="Times New Roman" w:hAnsi="Times New Roman" w:cs="Times New Roman"/>
          <w:spacing w:val="-15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себе</w:t>
      </w:r>
      <w:r w:rsidRPr="003E0E04">
        <w:rPr>
          <w:rFonts w:ascii="Times New Roman" w:eastAsia="Times New Roman" w:hAnsi="Times New Roman" w:cs="Times New Roman"/>
          <w:spacing w:val="-21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конкурентное</w:t>
      </w:r>
      <w:r w:rsidRPr="003E0E04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преимущество</w:t>
      </w:r>
      <w:r w:rsidRPr="003E0E04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</w:t>
      </w:r>
      <w:r w:rsidRPr="003E0E04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рынке.</w:t>
      </w:r>
      <w:r w:rsidRPr="003E0E04">
        <w:rPr>
          <w:rFonts w:ascii="Times New Roman" w:eastAsia="Times New Roman" w:hAnsi="Times New Roman" w:cs="Times New Roman"/>
          <w:spacing w:val="-15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Персонал</w:t>
      </w:r>
      <w:r w:rsidRPr="003E0E04">
        <w:rPr>
          <w:rFonts w:ascii="Times New Roman" w:eastAsia="Times New Roman" w:hAnsi="Times New Roman" w:cs="Times New Roman"/>
          <w:spacing w:val="-9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</w:t>
      </w:r>
      <w:r w:rsidRPr="003E0E04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одна из важнейших составляющих этого процесса. Для того</w:t>
      </w:r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</w:t>
      </w:r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чтобы персонал предприятия от начала и до конца был компетентным, необходима прописанная система работы с ним. Начиная от этапа отбора, и продолжая этапами обучения и оценки. Использование </w:t>
      </w:r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соответствующих методов, выстроенных в четкую систему позволит</w:t>
      </w:r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предприятию приобрести преимущество перед их конкурентами.</w:t>
      </w:r>
    </w:p>
    <w:p w:rsidR="003E0E04" w:rsidRPr="003E0E04" w:rsidRDefault="003E0E04" w:rsidP="003E0E04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E0E04" w:rsidRPr="003E0E04">
          <w:pgSz w:w="12240" w:h="15840"/>
          <w:pgMar w:top="1060" w:right="500" w:bottom="280" w:left="1360" w:header="710" w:footer="0" w:gutter="0"/>
          <w:cols w:space="720"/>
        </w:sectPr>
      </w:pPr>
    </w:p>
    <w:p w:rsidR="003E0E04" w:rsidRPr="003E0E04" w:rsidRDefault="003E0E04" w:rsidP="003E0E04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7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88" w:after="0" w:line="240" w:lineRule="auto"/>
        <w:ind w:left="4526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1" w:name="_bookmark19"/>
      <w:bookmarkEnd w:id="1"/>
      <w:r w:rsidRPr="003E0E0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ИСТОЧНИКИ</w:t>
      </w:r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Адизес</w:t>
      </w:r>
      <w:proofErr w:type="spellEnd"/>
      <w:r w:rsidRPr="003E0E04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И.</w:t>
      </w:r>
      <w:r w:rsidRPr="003E0E04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К.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Идеальный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руководитель.</w:t>
      </w:r>
      <w:r w:rsidRPr="003E0E0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Почему</w:t>
      </w:r>
      <w:r w:rsidRPr="003E0E04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им</w:t>
      </w:r>
      <w:r w:rsidRPr="003E0E04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нельзя</w:t>
      </w:r>
      <w:r w:rsidRPr="003E0E04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стать</w:t>
      </w:r>
      <w:r w:rsidRPr="003E0E04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что из этого следует. / И. К.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Адизес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Киев: Из-во «Наш формат», 2017. – 288</w:t>
      </w:r>
      <w:r w:rsidRPr="003E0E0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2" w:after="0" w:line="360" w:lineRule="auto"/>
        <w:ind w:right="34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Аткинсон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М.,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Чоис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Р. Наука и искусство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Внутренняя динамика / М.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Аткинсон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Р.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Чоис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Киев: Из-во «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Companion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Group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», 2009. – 208 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6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Аткинсон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М.,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Чоис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Р. Пошаговая система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Наука и искусство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Том первый / М.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Аткинсон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Р.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Чоис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Киев:</w:t>
      </w:r>
      <w:r w:rsidRPr="003E0E04">
        <w:rPr>
          <w:rFonts w:ascii="Times New Roman" w:eastAsia="Times New Roman" w:hAnsi="Times New Roman" w:cs="Times New Roman"/>
          <w:spacing w:val="2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Из-во</w:t>
      </w:r>
    </w:p>
    <w:p w:rsidR="003E0E04" w:rsidRPr="003E0E04" w:rsidRDefault="003E0E04" w:rsidP="003E0E04">
      <w:pPr>
        <w:widowControl w:val="0"/>
        <w:autoSpaceDE w:val="0"/>
        <w:autoSpaceDN w:val="0"/>
        <w:spacing w:before="2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Companion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Group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», 2009. – 220 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58" w:after="0" w:line="360" w:lineRule="auto"/>
        <w:ind w:right="346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Аткинсон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М.,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Чоис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Р. Пошаговая система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Наука и искусство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Том второй / М.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Аткинсон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Р.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Чоис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Киев:</w:t>
      </w:r>
      <w:r w:rsidRPr="003E0E04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Из-во</w:t>
      </w:r>
    </w:p>
    <w:p w:rsidR="003E0E04" w:rsidRPr="003E0E04" w:rsidRDefault="003E0E04" w:rsidP="003E0E04">
      <w:pPr>
        <w:widowControl w:val="0"/>
        <w:autoSpaceDE w:val="0"/>
        <w:autoSpaceDN w:val="0"/>
        <w:spacing w:before="3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Companion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Group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», 2010. – 232 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62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Балабанова Л.В. Управление персоналом: учебник / Л.В.</w:t>
      </w:r>
      <w:r w:rsidRPr="003E0E04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Балабанова</w:t>
      </w:r>
    </w:p>
    <w:p w:rsidR="003E0E04" w:rsidRPr="003E0E04" w:rsidRDefault="003E0E04" w:rsidP="003E0E04">
      <w:pPr>
        <w:widowControl w:val="0"/>
        <w:autoSpaceDE w:val="0"/>
        <w:autoSpaceDN w:val="0"/>
        <w:spacing w:before="158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Киев: Из-во «ЦУЛ», 2011. – 467 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62" w:after="0" w:line="360" w:lineRule="auto"/>
        <w:ind w:right="344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Баскина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Т. Техники </w:t>
      </w:r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успешного</w:t>
      </w:r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рекрутмента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/ Т.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Баскина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Москва</w:t>
      </w:r>
      <w:r w:rsidRPr="003E0E04">
        <w:rPr>
          <w:rFonts w:ascii="Times New Roman" w:eastAsia="Times New Roman" w:hAnsi="Times New Roman" w:cs="Times New Roman"/>
          <w:color w:val="FF0000"/>
          <w:sz w:val="28"/>
          <w:lang w:val="ru-RU" w:eastAsia="ru-RU" w:bidi="ru-RU"/>
        </w:rPr>
        <w:t>: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Из-во «Альпина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Паблишер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», 2008. – 224</w:t>
      </w:r>
      <w:r w:rsidRPr="003E0E04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2" w:after="0" w:line="360" w:lineRule="auto"/>
        <w:ind w:right="34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Виноградский. М.Д., Беляева С.В., Виноградская А.М.,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Шкапова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О.М.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персоналом: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Навч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іб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/ М.Д. Виноградский, С.В. Беляева, А.М. Виноградская, О.М.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Шкапова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Киев: Центр учебной литературы, 2006. – 504с.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  <w:tab w:val="left" w:pos="3120"/>
          <w:tab w:val="left" w:pos="3591"/>
          <w:tab w:val="left" w:pos="4862"/>
          <w:tab w:val="left" w:pos="5925"/>
          <w:tab w:val="left" w:pos="6245"/>
          <w:tab w:val="left" w:pos="6712"/>
          <w:tab w:val="left" w:pos="8058"/>
          <w:tab w:val="left" w:pos="8442"/>
          <w:tab w:val="left" w:pos="9350"/>
        </w:tabs>
        <w:autoSpaceDE w:val="0"/>
        <w:autoSpaceDN w:val="0"/>
        <w:spacing w:before="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Гандапас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Р.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Харизма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лидера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/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Р.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Гандапас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Киев: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Из-во</w:t>
      </w:r>
    </w:p>
    <w:p w:rsidR="003E0E04" w:rsidRPr="003E0E04" w:rsidRDefault="003E0E04" w:rsidP="003E0E04">
      <w:pPr>
        <w:widowControl w:val="0"/>
        <w:autoSpaceDE w:val="0"/>
        <w:autoSpaceDN w:val="0"/>
        <w:spacing w:before="158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Монолит</w:t>
      </w:r>
      <w:proofErr w:type="gram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Bizz</w:t>
      </w:r>
      <w:proofErr w:type="spellEnd"/>
      <w:proofErr w:type="gram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», 2016. – 296 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62" w:after="0" w:line="360" w:lineRule="auto"/>
        <w:ind w:right="342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Гоулман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Д. Про управление персоналом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Harvard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Business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Review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10 лучших статей / Д.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Гоулман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Киев: Из-во «КМ-Букс», 2018. – 256</w:t>
      </w:r>
      <w:r w:rsidRPr="003E0E04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20" w:lineRule="exact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Друкер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П. Эффективный руководитель / П.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Друкер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Киев:</w:t>
      </w:r>
      <w:r w:rsidRPr="003E0E04">
        <w:rPr>
          <w:rFonts w:ascii="Times New Roman" w:eastAsia="Times New Roman" w:hAnsi="Times New Roman" w:cs="Times New Roman"/>
          <w:spacing w:val="6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Из-во</w:t>
      </w:r>
    </w:p>
    <w:p w:rsidR="003E0E04" w:rsidRPr="003E0E04" w:rsidRDefault="003E0E04" w:rsidP="003E0E04">
      <w:pPr>
        <w:widowControl w:val="0"/>
        <w:autoSpaceDE w:val="0"/>
        <w:autoSpaceDN w:val="0"/>
        <w:spacing w:before="162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«КМ-Букс», 2018. – 242 с.</w:t>
      </w:r>
    </w:p>
    <w:p w:rsidR="003E0E04" w:rsidRPr="003E0E04" w:rsidRDefault="003E0E04" w:rsidP="003E0E04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E0E04" w:rsidRPr="003E0E04">
          <w:pgSz w:w="12240" w:h="15840"/>
          <w:pgMar w:top="1060" w:right="500" w:bottom="280" w:left="1360" w:header="710" w:footer="0" w:gutter="0"/>
          <w:cols w:space="720"/>
        </w:sectPr>
      </w:pPr>
    </w:p>
    <w:p w:rsidR="003E0E04" w:rsidRPr="003E0E04" w:rsidRDefault="003E0E04" w:rsidP="003E0E0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89" w:after="0" w:line="360" w:lineRule="auto"/>
        <w:ind w:right="348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Залюбинская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Л.Н., Скорик М.Л. Управление персоналом: Учебник, часть</w:t>
      </w:r>
      <w:r w:rsidRPr="003E0E04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вторая</w:t>
      </w:r>
      <w:r w:rsidRPr="003E0E04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Л.Н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Залюбинская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3E0E04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М.Л.</w:t>
      </w:r>
      <w:r w:rsidRPr="003E0E04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Скорик</w:t>
      </w:r>
      <w:r w:rsidRPr="003E0E04">
        <w:rPr>
          <w:rFonts w:ascii="Times New Roman" w:eastAsia="Times New Roman" w:hAnsi="Times New Roman" w:cs="Times New Roman"/>
          <w:spacing w:val="4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0E04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Одесса: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Одесский</w:t>
      </w:r>
      <w:r w:rsidRPr="003E0E04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национальный университет имени И. И. Мечникова , 2017. – 410</w:t>
      </w:r>
      <w:r w:rsidRPr="003E0E04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8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Залюбинская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Л.Н., Скорик М.Л. Управление персоналом: Учебник, часть</w:t>
      </w:r>
      <w:r w:rsidRPr="003E0E04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первая</w:t>
      </w:r>
      <w:r w:rsidRPr="003E0E04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Л.Н</w:t>
      </w:r>
      <w:r w:rsidRPr="003E0E04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Залюбинская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М.Л.</w:t>
      </w:r>
      <w:r w:rsidRPr="003E0E04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Скорик</w:t>
      </w:r>
      <w:r w:rsidRPr="003E0E04">
        <w:rPr>
          <w:rFonts w:ascii="Times New Roman" w:eastAsia="Times New Roman" w:hAnsi="Times New Roman" w:cs="Times New Roman"/>
          <w:spacing w:val="4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0E04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Одесса:</w:t>
      </w:r>
      <w:r w:rsidRPr="003E0E04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Одесский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национальный университет имени И. И. Мечникова , 2016. – 252</w:t>
      </w:r>
      <w:r w:rsidRPr="003E0E04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5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Захарова. О.В.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інвестуванням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людський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капітал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методологія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оцінка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планування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О.В. Захарова – Донецк: Донецкий национальный технический университет, 2010. – 378</w:t>
      </w:r>
      <w:r w:rsidRPr="003E0E04">
        <w:rPr>
          <w:rFonts w:ascii="Times New Roman" w:eastAsia="Times New Roman" w:hAnsi="Times New Roman" w:cs="Times New Roman"/>
          <w:spacing w:val="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2" w:after="0" w:line="355" w:lineRule="auto"/>
        <w:ind w:right="353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Иванова С. Оценка компетенций методом интервью. Универсальное руководство. / С. Ивонова. – Москва: Из-во «Альпина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Паблишер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», 2014. –</w:t>
      </w:r>
      <w:r w:rsidRPr="003E0E04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160с.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5" w:after="0" w:line="360" w:lineRule="auto"/>
        <w:ind w:right="345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Колот. А.М.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Мотивація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персоналу. </w:t>
      </w:r>
      <w:proofErr w:type="spellStart"/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ідручник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А.М. Колот – Киев: Киевский национальный экономический университет, 2003. – 337</w:t>
      </w:r>
      <w:r w:rsidRPr="003E0E04">
        <w:rPr>
          <w:rFonts w:ascii="Times New Roman" w:eastAsia="Times New Roman" w:hAnsi="Times New Roman" w:cs="Times New Roman"/>
          <w:spacing w:val="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Крамаренко В.И., Холод Б.И. Управление персоналом фирмы: учебное пособие/ В.И. Крамаренко, Б.И. Холод - Киев: Из-во 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«ЦУЛ»,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2003. –</w:t>
      </w:r>
      <w:r w:rsidRPr="003E0E04">
        <w:rPr>
          <w:rFonts w:ascii="Times New Roman" w:eastAsia="Times New Roman" w:hAnsi="Times New Roman" w:cs="Times New Roman"/>
          <w:spacing w:val="-4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272 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17" w:lineRule="exact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Крушельницкая О.В. Управление персоналом / О.</w:t>
      </w:r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3E0E04">
        <w:rPr>
          <w:rFonts w:ascii="Times New Roman" w:eastAsia="Times New Roman" w:hAnsi="Times New Roman" w:cs="Times New Roman"/>
          <w:spacing w:val="1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Крушельницкая</w:t>
      </w:r>
    </w:p>
    <w:p w:rsidR="003E0E04" w:rsidRPr="003E0E04" w:rsidRDefault="003E0E04" w:rsidP="003E0E04">
      <w:pPr>
        <w:widowControl w:val="0"/>
        <w:numPr>
          <w:ilvl w:val="0"/>
          <w:numId w:val="5"/>
        </w:numPr>
        <w:tabs>
          <w:tab w:val="left" w:pos="553"/>
        </w:tabs>
        <w:autoSpaceDE w:val="0"/>
        <w:autoSpaceDN w:val="0"/>
        <w:spacing w:before="162" w:after="0" w:line="240" w:lineRule="auto"/>
        <w:ind w:left="552" w:hanging="212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Киев: Из-во «Кондор», 2003. – 296</w:t>
      </w:r>
      <w:r w:rsidRPr="003E0E04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58" w:after="0" w:line="360" w:lineRule="auto"/>
        <w:ind w:right="352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Магура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М.И. Поиск и отбор персонала. Настольная книга для предпринимателей,</w:t>
      </w:r>
      <w:r w:rsidRPr="003E0E04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руководителей,</w:t>
      </w:r>
      <w:r w:rsidRPr="003E0E04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специалистов</w:t>
      </w:r>
      <w:r w:rsidRPr="003E0E04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кадровых</w:t>
      </w:r>
      <w:r w:rsidRPr="003E0E04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служб</w:t>
      </w:r>
      <w:r w:rsidRPr="003E0E04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</w:t>
      </w:r>
      <w:r w:rsidRPr="003E0E04">
        <w:rPr>
          <w:rFonts w:ascii="Times New Roman" w:eastAsia="Times New Roman" w:hAnsi="Times New Roman" w:cs="Times New Roman"/>
          <w:spacing w:val="-2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менеджеров.</w:t>
      </w:r>
    </w:p>
    <w:p w:rsidR="003E0E04" w:rsidRPr="003E0E04" w:rsidRDefault="003E0E04" w:rsidP="003E0E04">
      <w:pPr>
        <w:widowControl w:val="0"/>
        <w:autoSpaceDE w:val="0"/>
        <w:autoSpaceDN w:val="0"/>
        <w:spacing w:before="2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/ М.И. </w:t>
      </w:r>
      <w:proofErr w:type="spellStart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Магура</w:t>
      </w:r>
      <w:proofErr w:type="spellEnd"/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- Москва: ЗАО "Бизнес-школа «Интел-синтез»", 2003. - 336 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63" w:after="0" w:line="355" w:lineRule="auto"/>
        <w:ind w:right="350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Маккристал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С. Команда команд. Новые правила взаимодействия в сложном мире / С.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Маккристал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Киев: Из-во «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Монолит</w:t>
      </w:r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Bizz</w:t>
      </w:r>
      <w:proofErr w:type="spellEnd"/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», 2018. – 416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стр.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4" w:after="0" w:line="360" w:lineRule="auto"/>
        <w:ind w:right="342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Савченко В.А.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розвитком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персоналу: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навч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іб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. / В.А. Савченко – Киев: Киевский национальный экономический университет, 2002. – 351</w:t>
      </w:r>
      <w:r w:rsidRPr="003E0E04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22" w:lineRule="exact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Свод стандартов предприятия «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Azzarini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». — Одесса: 2013. —</w:t>
      </w:r>
      <w:r w:rsidRPr="003E0E04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118с.</w:t>
      </w:r>
    </w:p>
    <w:p w:rsidR="003E0E04" w:rsidRPr="003E0E04" w:rsidRDefault="003E0E04" w:rsidP="003E0E04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0E04" w:rsidRPr="003E0E04">
          <w:pgSz w:w="12240" w:h="15840"/>
          <w:pgMar w:top="1060" w:right="500" w:bottom="280" w:left="1360" w:header="710" w:footer="0" w:gutter="0"/>
          <w:cols w:space="720"/>
        </w:sectPr>
      </w:pPr>
    </w:p>
    <w:p w:rsidR="003E0E04" w:rsidRPr="003E0E04" w:rsidRDefault="003E0E04" w:rsidP="003E0E0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89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Скибицкая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Л.И.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Конфликтология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: учебное пособие / Л.И.</w:t>
      </w:r>
      <w:r w:rsidRPr="003E0E04">
        <w:rPr>
          <w:rFonts w:ascii="Times New Roman" w:eastAsia="Times New Roman" w:hAnsi="Times New Roman" w:cs="Times New Roman"/>
          <w:spacing w:val="-38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Скибицкая</w:t>
      </w:r>
      <w:proofErr w:type="spellEnd"/>
    </w:p>
    <w:p w:rsidR="003E0E04" w:rsidRPr="003E0E04" w:rsidRDefault="003E0E04" w:rsidP="003E0E04">
      <w:pPr>
        <w:widowControl w:val="0"/>
        <w:numPr>
          <w:ilvl w:val="0"/>
          <w:numId w:val="5"/>
        </w:numPr>
        <w:tabs>
          <w:tab w:val="left" w:pos="553"/>
        </w:tabs>
        <w:autoSpaceDE w:val="0"/>
        <w:autoSpaceDN w:val="0"/>
        <w:spacing w:before="162" w:after="0" w:line="240" w:lineRule="auto"/>
        <w:ind w:left="552" w:hanging="212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Киев: Из-во «Кондор», 2009. – 383</w:t>
      </w:r>
      <w:r w:rsidRPr="003E0E04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58" w:after="0" w:line="360" w:lineRule="auto"/>
        <w:ind w:right="354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Чемеков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Грейдинг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Технология построения системы управления персоналом. / В.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Чемеков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Москва: Из-во «Вершина», 2008. –</w:t>
      </w:r>
      <w:r w:rsidRPr="003E0E04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208с.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2" w:after="0" w:line="360" w:lineRule="auto"/>
        <w:ind w:right="351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Хигир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Б. Нестандартные методы подбора и оценки персонала. / Б.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Хигир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. – Киев: Из-во журнал «Управление персоналом», 2003. –</w:t>
      </w:r>
      <w:r w:rsidRPr="003E0E0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448с.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1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Хмиль</w:t>
      </w:r>
      <w:proofErr w:type="spellEnd"/>
      <w:r w:rsidRPr="003E0E04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Ф.И.</w:t>
      </w:r>
      <w:r w:rsidRPr="003E0E04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3E0E04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персоналом:</w:t>
      </w:r>
      <w:r w:rsidRPr="003E0E04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proofErr w:type="spellStart"/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ідручник</w:t>
      </w:r>
      <w:proofErr w:type="spellEnd"/>
      <w:r w:rsidRPr="003E0E04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Ф.И.</w:t>
      </w:r>
      <w:r w:rsidRPr="003E0E04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Хмиль</w:t>
      </w:r>
      <w:proofErr w:type="spellEnd"/>
      <w:r w:rsidRPr="003E0E04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0E04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Киев: Из-во «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Академвидав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», 2006. – 488</w:t>
      </w:r>
      <w:r w:rsidRPr="003E0E04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" w:after="0" w:line="360" w:lineRule="auto"/>
        <w:ind w:right="345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7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трендов</w:t>
      </w:r>
      <w:r w:rsidRPr="003E0E04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r w:rsidRPr="003E0E04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сфере</w:t>
      </w:r>
      <w:r w:rsidRPr="003E0E04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подбора</w:t>
      </w:r>
      <w:r w:rsidRPr="003E0E04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персонала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[Электронный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ресурс].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0E04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27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https://www.kp.ru/guide/podbor-personala.html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3E0E04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5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Buddying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друг от семи недуг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28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http://www.trainings.ru/library/articles/?id=6311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3E0E04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" w:after="0" w:line="240" w:lineRule="auto"/>
        <w:ind w:firstLine="568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en-US" w:eastAsia="ru-RU" w:bidi="ru-RU"/>
        </w:rPr>
        <w:t>Job Shadowing Is Effective On-the-Job Training [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Электронный</w:t>
      </w:r>
      <w:r w:rsidRPr="003E0E04">
        <w:rPr>
          <w:rFonts w:ascii="Times New Roman" w:eastAsia="Times New Roman" w:hAnsi="Times New Roman" w:cs="Times New Roman"/>
          <w:spacing w:val="-33"/>
          <w:sz w:val="28"/>
          <w:lang w:val="en-US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</w:t>
      </w:r>
      <w:r w:rsidRPr="003E0E04">
        <w:rPr>
          <w:rFonts w:ascii="Times New Roman" w:eastAsia="Times New Roman" w:hAnsi="Times New Roman" w:cs="Times New Roman"/>
          <w:sz w:val="28"/>
          <w:lang w:val="en-US" w:eastAsia="ru-RU" w:bidi="ru-RU"/>
        </w:rPr>
        <w:t>].</w:t>
      </w:r>
    </w:p>
    <w:p w:rsidR="003E0E04" w:rsidRPr="003E0E04" w:rsidRDefault="003E0E04" w:rsidP="003E0E04">
      <w:pPr>
        <w:widowControl w:val="0"/>
        <w:numPr>
          <w:ilvl w:val="0"/>
          <w:numId w:val="5"/>
        </w:numPr>
        <w:tabs>
          <w:tab w:val="left" w:pos="657"/>
        </w:tabs>
        <w:autoSpaceDE w:val="0"/>
        <w:autoSpaceDN w:val="0"/>
        <w:spacing w:before="162" w:after="0" w:line="355" w:lineRule="auto"/>
        <w:ind w:right="349" w:firstLine="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29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https://www.thebalance.com/job-shadowing-is-effective-on-the-</w:t>
        </w:r>
      </w:hyperlink>
      <w:hyperlink r:id="rId30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job-training-1919285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3E0E04">
        <w:rPr>
          <w:rFonts w:ascii="Times New Roman" w:eastAsia="Times New Roman" w:hAnsi="Times New Roman" w:cs="Times New Roman"/>
          <w:spacing w:val="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  <w:tab w:val="left" w:pos="2756"/>
          <w:tab w:val="left" w:pos="4161"/>
          <w:tab w:val="left" w:pos="6189"/>
          <w:tab w:val="left" w:pos="7458"/>
          <w:tab w:val="left" w:pos="7906"/>
          <w:tab w:val="left" w:pos="9010"/>
        </w:tabs>
        <w:autoSpaceDE w:val="0"/>
        <w:autoSpaceDN w:val="0"/>
        <w:spacing w:before="4" w:after="0" w:line="360" w:lineRule="auto"/>
        <w:ind w:right="345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Виды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коучинга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[Электронный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ресурс].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31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https://psyera.ru/3189/vidy-kouchinga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3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Инструменты развития: новые возможности [Электронный</w:t>
      </w:r>
      <w:r w:rsidRPr="003E0E04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ресурс].</w:t>
      </w:r>
    </w:p>
    <w:p w:rsidR="003E0E04" w:rsidRPr="003E0E04" w:rsidRDefault="003E0E04" w:rsidP="003E0E04">
      <w:pPr>
        <w:widowControl w:val="0"/>
        <w:numPr>
          <w:ilvl w:val="0"/>
          <w:numId w:val="5"/>
        </w:numPr>
        <w:tabs>
          <w:tab w:val="left" w:pos="569"/>
        </w:tabs>
        <w:autoSpaceDE w:val="0"/>
        <w:autoSpaceDN w:val="0"/>
        <w:spacing w:before="158" w:after="0" w:line="360" w:lineRule="auto"/>
        <w:ind w:right="349" w:firstLine="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32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https://www.pro-personal.ru/article/381023-instrumenty-razvitiya-</w:t>
        </w:r>
      </w:hyperlink>
      <w:hyperlink r:id="rId33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</w:t>
        </w:r>
        <w:proofErr w:type="spellStart"/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novye-vozmojnosti</w:t>
        </w:r>
        <w:proofErr w:type="spellEnd"/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2" w:after="0" w:line="360" w:lineRule="auto"/>
        <w:ind w:right="345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Корпоративный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организации или компании</w:t>
      </w:r>
      <w:r w:rsidRPr="003E0E04">
        <w:rPr>
          <w:rFonts w:ascii="Times New Roman" w:eastAsia="Times New Roman" w:hAnsi="Times New Roman" w:cs="Times New Roman"/>
          <w:spacing w:val="-4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34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http://proc0aching.com/korporativnyj-kouching-v-</w:t>
        </w:r>
      </w:hyperlink>
      <w:hyperlink r:id="rId35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organizacii.html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  <w:tab w:val="left" w:pos="3321"/>
          <w:tab w:val="left" w:pos="5557"/>
          <w:tab w:val="left" w:pos="7034"/>
          <w:tab w:val="left" w:pos="7694"/>
          <w:tab w:val="left" w:pos="9006"/>
        </w:tabs>
        <w:autoSpaceDE w:val="0"/>
        <w:autoSpaceDN w:val="0"/>
        <w:spacing w:after="0" w:line="360" w:lineRule="auto"/>
        <w:ind w:right="346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[Электронный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ресурс].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36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http://www.psychologos.ru/articles/view/kouching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5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компании Мэри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Кэй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[Электронный ресурс]. – Режим доступа:</w:t>
      </w:r>
    </w:p>
    <w:p w:rsidR="003E0E04" w:rsidRPr="003E0E04" w:rsidRDefault="003E0E04" w:rsidP="003E0E04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0E04" w:rsidRPr="003E0E04">
          <w:pgSz w:w="12240" w:h="15840"/>
          <w:pgMar w:top="1060" w:right="500" w:bottom="280" w:left="1360" w:header="710" w:footer="0" w:gutter="0"/>
          <w:cols w:space="720"/>
        </w:sectPr>
      </w:pPr>
    </w:p>
    <w:p w:rsidR="003E0E04" w:rsidRPr="003E0E04" w:rsidRDefault="003E0E04" w:rsidP="003E0E0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89" w:after="0" w:line="360" w:lineRule="auto"/>
        <w:ind w:left="340" w:right="41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hyperlink r:id="rId37" w:history="1"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>http://mypresentation.ru/presentation/kouching_v_kompanii_meri_kej_novye_vozmo</w:t>
        </w:r>
      </w:hyperlink>
      <w:r w:rsidRPr="003E0E04">
        <w:rPr>
          <w:rFonts w:ascii="Times New Roman" w:eastAsia="Times New Roman" w:hAnsi="Times New Roman" w:cs="Times New Roman"/>
          <w:color w:val="0000FF"/>
          <w:sz w:val="28"/>
          <w:szCs w:val="28"/>
          <w:lang w:val="ru-RU" w:eastAsia="ru-RU" w:bidi="ru-RU"/>
        </w:rPr>
        <w:t xml:space="preserve"> </w:t>
      </w:r>
      <w:hyperlink r:id="rId38" w:history="1">
        <w:proofErr w:type="spellStart"/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>zhnosti_i_perspektivy_ulan_kyzy_ajgerim</w:t>
        </w:r>
        <w:proofErr w:type="spellEnd"/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 xml:space="preserve"> </w:t>
        </w:r>
      </w:hyperlink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Название с 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2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организации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39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https://coach-school.com.ua/uslugi/kouching-v-organizatsii/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3E0E04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5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внутри</w:t>
      </w:r>
      <w:r w:rsidRPr="003E0E04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компании:</w:t>
      </w:r>
      <w:r w:rsidRPr="003E0E04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типы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и</w:t>
      </w:r>
      <w:r w:rsidRPr="003E0E04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способы</w:t>
      </w:r>
      <w:r w:rsidRPr="003E0E04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внедрения</w:t>
      </w:r>
      <w:r w:rsidRPr="003E0E04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40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http://blog.potok.io/coaching/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3E0E04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  <w:tab w:val="left" w:pos="2320"/>
          <w:tab w:val="left" w:pos="4811"/>
          <w:tab w:val="left" w:pos="6538"/>
          <w:tab w:val="left" w:pos="7446"/>
          <w:tab w:val="left" w:pos="9010"/>
        </w:tabs>
        <w:autoSpaceDE w:val="0"/>
        <w:autoSpaceDN w:val="0"/>
        <w:spacing w:after="0" w:line="360" w:lineRule="auto"/>
        <w:ind w:right="34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как инструмент эффективного обучения и развития персонала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[Электронный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ресурс].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41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https://moluch.ru/archive/31/3544/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3E0E04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2" w:after="0" w:line="355" w:lineRule="auto"/>
        <w:ind w:right="34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Коучинг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как средство развития персонала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42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http://kazarin.clan.su/publ/1-1-0-17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5" w:after="0" w:line="360" w:lineRule="auto"/>
        <w:ind w:right="341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Менторинг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43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http://www.trainings.ru/library/dictionary/mentoring/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3E0E04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8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Методы отбора персонала, от собеседования до графологии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44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http://www.hr-director.ru/article/63065-</w:t>
        </w:r>
      </w:hyperlink>
      <w:hyperlink r:id="rId45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</w:t>
        </w:r>
        <w:proofErr w:type="spellStart"/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red-metody-otbora-personala</w:t>
        </w:r>
        <w:proofErr w:type="spellEnd"/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Методы оценки персонала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46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http://www.cfin.ru/management/people/malinovsky.shtml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60" w:lineRule="auto"/>
        <w:ind w:right="345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Наставничество (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менторство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)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47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http://www.mental-skills.ru/dict/nastavnichestvo-mentorstvo/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 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55" w:lineRule="auto"/>
        <w:ind w:right="342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супервизии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48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http://www.supervizija.lv/ru/o-supervizii/</w:t>
        </w:r>
      </w:hyperlink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2" w:after="0" w:line="360" w:lineRule="auto"/>
        <w:ind w:right="342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Обучение действием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49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http://ibcm.biz/%D0%BE%D0%B1%D1%83%D1%87%D0%B5%D0%BD%D0%B8</w:t>
        </w:r>
      </w:hyperlink>
    </w:p>
    <w:p w:rsidR="003E0E04" w:rsidRPr="003E0E04" w:rsidRDefault="003E0E04" w:rsidP="003E0E04">
      <w:pPr>
        <w:widowControl w:val="0"/>
        <w:autoSpaceDE w:val="0"/>
        <w:autoSpaceDN w:val="0"/>
        <w:spacing w:after="0" w:line="320" w:lineRule="exact"/>
        <w:ind w:left="340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hyperlink r:id="rId50" w:history="1"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 w:bidi="ru-RU"/>
          </w:rPr>
          <w:t>%D0%B5-</w:t>
        </w:r>
      </w:hyperlink>
    </w:p>
    <w:p w:rsidR="003E0E04" w:rsidRPr="003E0E04" w:rsidRDefault="003E0E04" w:rsidP="003E0E04">
      <w:pPr>
        <w:spacing w:after="0" w:line="240" w:lineRule="auto"/>
        <w:rPr>
          <w:rFonts w:ascii="Times New Roman" w:eastAsia="Times New Roman" w:hAnsi="Times New Roman" w:cs="Times New Roman"/>
          <w:lang w:val="en-US" w:eastAsia="ru-RU" w:bidi="ru-RU"/>
        </w:rPr>
        <w:sectPr w:rsidR="003E0E04" w:rsidRPr="003E0E04">
          <w:pgSz w:w="12240" w:h="15840"/>
          <w:pgMar w:top="1060" w:right="500" w:bottom="280" w:left="1360" w:header="710" w:footer="0" w:gutter="0"/>
          <w:cols w:space="720"/>
        </w:sectPr>
      </w:pPr>
    </w:p>
    <w:p w:rsidR="003E0E04" w:rsidRPr="003E0E04" w:rsidRDefault="003E0E04" w:rsidP="003E0E0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6"/>
          <w:szCs w:val="28"/>
          <w:lang w:val="en-US" w:eastAsia="ru-RU" w:bidi="ru-RU"/>
        </w:rPr>
      </w:pPr>
    </w:p>
    <w:p w:rsidR="003E0E04" w:rsidRPr="003E0E04" w:rsidRDefault="003E0E04" w:rsidP="003E0E04">
      <w:pPr>
        <w:widowControl w:val="0"/>
        <w:autoSpaceDE w:val="0"/>
        <w:autoSpaceDN w:val="0"/>
        <w:spacing w:before="89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fldChar w:fldCharType="begin"/>
      </w:r>
      <w:r w:rsidRPr="003E0E04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instrText xml:space="preserve"> HYPERLINK "http://ibcm.biz/%D0%BE%D0%B1%D1%83%D1%87%D0%B5%D0%BD%D0%B8%D0%B5-%D0%B4%D0%B5%D0%B9%D1%81%D1%82%D0%B2%D0%B8%D0%B5%D0%BC-action-learning/" </w:instrTex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fldChar w:fldCharType="separate"/>
      </w:r>
      <w:r w:rsidRPr="003E0E04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lang w:val="en-US" w:eastAsia="ru-RU" w:bidi="ru-RU"/>
        </w:rPr>
        <w:t>%D0%B4%D0%B5%D0%B9%D1%81%D1%82%D0%B2%D0%B8%D0%B5%D0</w:t>
      </w: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fldChar w:fldCharType="end"/>
      </w:r>
    </w:p>
    <w:p w:rsidR="003E0E04" w:rsidRPr="003E0E04" w:rsidRDefault="003E0E04" w:rsidP="003E0E04">
      <w:pPr>
        <w:widowControl w:val="0"/>
        <w:autoSpaceDE w:val="0"/>
        <w:autoSpaceDN w:val="0"/>
        <w:spacing w:before="162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hyperlink r:id="rId51" w:history="1"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>%BC-</w:t>
        </w:r>
        <w:proofErr w:type="spellStart"/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>action</w:t>
        </w:r>
        <w:proofErr w:type="spellEnd"/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>-</w:t>
        </w:r>
        <w:proofErr w:type="spellStart"/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>learning</w:t>
        </w:r>
        <w:proofErr w:type="spellEnd"/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 xml:space="preserve">/ </w:t>
        </w:r>
      </w:hyperlink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Название с 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58" w:after="0" w:line="360" w:lineRule="auto"/>
        <w:ind w:right="34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Обучение действием: альтернатива традиционному обучению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52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http://www.zrp.spb.ru/article_03.php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3" w:after="0" w:line="360" w:lineRule="auto"/>
        <w:ind w:right="349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gram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Обучение по методу</w:t>
      </w:r>
      <w:proofErr w:type="gram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Buddying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53" w:history="1">
        <w:r w:rsidRPr="003E0E04">
          <w:rPr>
            <w:rFonts w:ascii="Times New Roman" w:eastAsia="Times New Roman" w:hAnsi="Times New Roman" w:cs="Times New Roman"/>
            <w:color w:val="0000FF"/>
            <w:spacing w:val="-1"/>
            <w:u w:val="single"/>
            <w:lang w:val="ru-RU" w:eastAsia="ru-RU" w:bidi="ru-RU"/>
          </w:rPr>
          <w:t>http://salesacademy.com.ua/content/%D0%BE%D0%B1%D1%83%D1%87%D0%B5</w:t>
        </w:r>
      </w:hyperlink>
    </w:p>
    <w:p w:rsidR="003E0E04" w:rsidRPr="003E0E04" w:rsidRDefault="003E0E04" w:rsidP="003E0E04">
      <w:pPr>
        <w:widowControl w:val="0"/>
        <w:autoSpaceDE w:val="0"/>
        <w:autoSpaceDN w:val="0"/>
        <w:spacing w:after="0" w:line="321" w:lineRule="exact"/>
        <w:ind w:left="340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hyperlink r:id="rId54" w:history="1"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 w:bidi="ru-RU"/>
          </w:rPr>
          <w:t>%D0%BD%D0%B8%D0%B5-%D0%BF%D0%BE-</w:t>
        </w:r>
      </w:hyperlink>
    </w:p>
    <w:p w:rsidR="003E0E04" w:rsidRPr="003E0E04" w:rsidRDefault="003E0E04" w:rsidP="003E0E04">
      <w:pPr>
        <w:widowControl w:val="0"/>
        <w:autoSpaceDE w:val="0"/>
        <w:autoSpaceDN w:val="0"/>
        <w:spacing w:before="163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hyperlink r:id="rId55" w:history="1"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 w:bidi="ru-RU"/>
          </w:rPr>
          <w:t>%D0%BC%D0%B5%D1%82%D0%BE%D0%B4%D1%83-</w:t>
        </w:r>
      </w:hyperlink>
    </w:p>
    <w:p w:rsidR="003E0E04" w:rsidRPr="003E0E04" w:rsidRDefault="003E0E04" w:rsidP="003E0E04">
      <w:pPr>
        <w:widowControl w:val="0"/>
        <w:autoSpaceDE w:val="0"/>
        <w:autoSpaceDN w:val="0"/>
        <w:spacing w:before="158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hyperlink r:id="rId56" w:history="1"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 xml:space="preserve">%C2%ABbuddying%C2%BB </w:t>
        </w:r>
      </w:hyperlink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Название с 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62" w:after="0" w:line="360" w:lineRule="auto"/>
        <w:ind w:right="341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Оценка персонала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57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http://www.grandars.ru/college/biznes/ocenka-personala.html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after="0" w:line="355" w:lineRule="auto"/>
        <w:ind w:right="342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Супервизия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u w:val="single" w:color="0000FF"/>
          <w:lang w:val="ru-RU" w:eastAsia="ru-RU" w:bidi="ru-RU"/>
        </w:rPr>
        <w:t xml:space="preserve"> </w:t>
      </w:r>
      <w:hyperlink r:id="rId58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https://dic.academic.ru/dic.nsf/enc_psychotherapeutic/422/%D0%A1%D0%A3%D0</w:t>
        </w:r>
      </w:hyperlink>
    </w:p>
    <w:p w:rsidR="003E0E04" w:rsidRPr="003E0E04" w:rsidRDefault="003E0E04" w:rsidP="003E0E04">
      <w:pPr>
        <w:widowControl w:val="0"/>
        <w:autoSpaceDE w:val="0"/>
        <w:autoSpaceDN w:val="0"/>
        <w:spacing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hyperlink r:id="rId59" w:history="1">
        <w:r w:rsidRPr="003E0E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 xml:space="preserve">%9F%D0%95%D0%A0%D0%92%D0%98%D0%97%D0%98%D0%AF </w:t>
        </w:r>
      </w:hyperlink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Название</w:t>
      </w:r>
    </w:p>
    <w:p w:rsidR="003E0E04" w:rsidRPr="003E0E04" w:rsidRDefault="003E0E04" w:rsidP="003E0E04">
      <w:pPr>
        <w:widowControl w:val="0"/>
        <w:autoSpaceDE w:val="0"/>
        <w:autoSpaceDN w:val="0"/>
        <w:spacing w:before="162" w:after="0" w:line="240" w:lineRule="auto"/>
        <w:ind w:left="3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 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163" w:after="0" w:line="355" w:lineRule="auto"/>
        <w:ind w:right="345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Технология обучения действием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60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http://www.zrp.spb.ru/program_04.php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4" w:after="0" w:line="360" w:lineRule="auto"/>
        <w:ind w:right="345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Что такое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менторство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менторинг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?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61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http://fingeniy.com/chto-takoe-mentorstvo-mentoring/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3E0E04">
        <w:rPr>
          <w:rFonts w:ascii="Times New Roman" w:eastAsia="Times New Roman" w:hAnsi="Times New Roman" w:cs="Times New Roman"/>
          <w:spacing w:val="-31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 w:rsidP="003E0E04">
      <w:pPr>
        <w:widowControl w:val="0"/>
        <w:numPr>
          <w:ilvl w:val="0"/>
          <w:numId w:val="6"/>
        </w:numPr>
        <w:tabs>
          <w:tab w:val="left" w:pos="1781"/>
        </w:tabs>
        <w:autoSpaceDE w:val="0"/>
        <w:autoSpaceDN w:val="0"/>
        <w:spacing w:before="3" w:after="0" w:line="360" w:lineRule="auto"/>
        <w:ind w:right="345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Шэдоуинг</w:t>
      </w:r>
      <w:proofErr w:type="spellEnd"/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или работа с тенью [Электронный ресурс]. – Режим доступа:</w:t>
      </w:r>
      <w:r w:rsidRPr="003E0E04">
        <w:rPr>
          <w:rFonts w:ascii="Times New Roman" w:eastAsia="Times New Roman" w:hAnsi="Times New Roman" w:cs="Times New Roman"/>
          <w:color w:val="0000FF"/>
          <w:sz w:val="28"/>
          <w:lang w:val="ru-RU" w:eastAsia="ru-RU" w:bidi="ru-RU"/>
        </w:rPr>
        <w:t xml:space="preserve"> </w:t>
      </w:r>
      <w:hyperlink r:id="rId62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http://www.staff.ua/trainings/about/poleznoe/735-shedouing-ili-rabota-s-</w:t>
        </w:r>
      </w:hyperlink>
      <w:hyperlink r:id="rId63" w:history="1"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</w:t>
        </w:r>
        <w:proofErr w:type="spellStart"/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tenyu</w:t>
        </w:r>
        <w:proofErr w:type="spellEnd"/>
        <w:r w:rsidRPr="003E0E04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- 18.12.2014 </w:t>
        </w:r>
      </w:hyperlink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– Название с</w:t>
      </w:r>
      <w:r w:rsidRPr="003E0E04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0E04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3E0E04" w:rsidRPr="003E0E04" w:rsidRDefault="003E0E04">
      <w:pPr>
        <w:rPr>
          <w:lang w:val="ru-RU"/>
        </w:rPr>
      </w:pPr>
      <w:bookmarkStart w:id="2" w:name="_GoBack"/>
      <w:bookmarkEnd w:id="2"/>
    </w:p>
    <w:sectPr w:rsidR="003E0E04" w:rsidRPr="003E0E0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66F13"/>
    <w:multiLevelType w:val="hybridMultilevel"/>
    <w:tmpl w:val="F070B36A"/>
    <w:lvl w:ilvl="0" w:tplc="6FE4F21C">
      <w:numFmt w:val="bullet"/>
      <w:lvlText w:val=""/>
      <w:lvlJc w:val="left"/>
      <w:pPr>
        <w:ind w:left="340" w:hanging="285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1" w:tplc="E2F6B680">
      <w:numFmt w:val="bullet"/>
      <w:lvlText w:val="•"/>
      <w:lvlJc w:val="left"/>
      <w:pPr>
        <w:ind w:left="1344" w:hanging="285"/>
      </w:pPr>
      <w:rPr>
        <w:lang w:val="ru-RU" w:eastAsia="ru-RU" w:bidi="ru-RU"/>
      </w:rPr>
    </w:lvl>
    <w:lvl w:ilvl="2" w:tplc="C398430A">
      <w:numFmt w:val="bullet"/>
      <w:lvlText w:val="•"/>
      <w:lvlJc w:val="left"/>
      <w:pPr>
        <w:ind w:left="2348" w:hanging="285"/>
      </w:pPr>
      <w:rPr>
        <w:lang w:val="ru-RU" w:eastAsia="ru-RU" w:bidi="ru-RU"/>
      </w:rPr>
    </w:lvl>
    <w:lvl w:ilvl="3" w:tplc="25103DA0">
      <w:numFmt w:val="bullet"/>
      <w:lvlText w:val="•"/>
      <w:lvlJc w:val="left"/>
      <w:pPr>
        <w:ind w:left="3352" w:hanging="285"/>
      </w:pPr>
      <w:rPr>
        <w:lang w:val="ru-RU" w:eastAsia="ru-RU" w:bidi="ru-RU"/>
      </w:rPr>
    </w:lvl>
    <w:lvl w:ilvl="4" w:tplc="6DC216E8">
      <w:numFmt w:val="bullet"/>
      <w:lvlText w:val="•"/>
      <w:lvlJc w:val="left"/>
      <w:pPr>
        <w:ind w:left="4356" w:hanging="285"/>
      </w:pPr>
      <w:rPr>
        <w:lang w:val="ru-RU" w:eastAsia="ru-RU" w:bidi="ru-RU"/>
      </w:rPr>
    </w:lvl>
    <w:lvl w:ilvl="5" w:tplc="31BA0D28">
      <w:numFmt w:val="bullet"/>
      <w:lvlText w:val="•"/>
      <w:lvlJc w:val="left"/>
      <w:pPr>
        <w:ind w:left="5360" w:hanging="285"/>
      </w:pPr>
      <w:rPr>
        <w:lang w:val="ru-RU" w:eastAsia="ru-RU" w:bidi="ru-RU"/>
      </w:rPr>
    </w:lvl>
    <w:lvl w:ilvl="6" w:tplc="2EF4BA90">
      <w:numFmt w:val="bullet"/>
      <w:lvlText w:val="•"/>
      <w:lvlJc w:val="left"/>
      <w:pPr>
        <w:ind w:left="6364" w:hanging="285"/>
      </w:pPr>
      <w:rPr>
        <w:lang w:val="ru-RU" w:eastAsia="ru-RU" w:bidi="ru-RU"/>
      </w:rPr>
    </w:lvl>
    <w:lvl w:ilvl="7" w:tplc="A364E36A">
      <w:numFmt w:val="bullet"/>
      <w:lvlText w:val="•"/>
      <w:lvlJc w:val="left"/>
      <w:pPr>
        <w:ind w:left="7368" w:hanging="285"/>
      </w:pPr>
      <w:rPr>
        <w:lang w:val="ru-RU" w:eastAsia="ru-RU" w:bidi="ru-RU"/>
      </w:rPr>
    </w:lvl>
    <w:lvl w:ilvl="8" w:tplc="1220943C">
      <w:numFmt w:val="bullet"/>
      <w:lvlText w:val="•"/>
      <w:lvlJc w:val="left"/>
      <w:pPr>
        <w:ind w:left="8372" w:hanging="285"/>
      </w:pPr>
      <w:rPr>
        <w:lang w:val="ru-RU" w:eastAsia="ru-RU" w:bidi="ru-RU"/>
      </w:rPr>
    </w:lvl>
  </w:abstractNum>
  <w:abstractNum w:abstractNumId="1">
    <w:nsid w:val="2785590D"/>
    <w:multiLevelType w:val="multilevel"/>
    <w:tmpl w:val="790EB276"/>
    <w:lvl w:ilvl="0">
      <w:start w:val="2"/>
      <w:numFmt w:val="decimal"/>
      <w:lvlText w:val="%1"/>
      <w:lvlJc w:val="left"/>
      <w:pPr>
        <w:ind w:left="1661" w:hanging="753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1661" w:hanging="753"/>
      </w:pPr>
      <w:rPr>
        <w:rFonts w:ascii="Times New Roman" w:eastAsia="Times New Roman" w:hAnsi="Times New Roman" w:cs="Times New Roman" w:hint="default"/>
        <w:spacing w:val="-4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3404" w:hanging="753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4276" w:hanging="753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5148" w:hanging="753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6020" w:hanging="753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892" w:hanging="753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764" w:hanging="753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636" w:hanging="753"/>
      </w:pPr>
      <w:rPr>
        <w:lang w:val="ru-RU" w:eastAsia="ru-RU" w:bidi="ru-RU"/>
      </w:rPr>
    </w:lvl>
  </w:abstractNum>
  <w:abstractNum w:abstractNumId="2">
    <w:nsid w:val="29BF3A09"/>
    <w:multiLevelType w:val="multilevel"/>
    <w:tmpl w:val="EE20E4EA"/>
    <w:lvl w:ilvl="0">
      <w:start w:val="3"/>
      <w:numFmt w:val="decimal"/>
      <w:lvlText w:val="%1"/>
      <w:lvlJc w:val="left"/>
      <w:pPr>
        <w:ind w:left="908" w:hanging="753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908" w:hanging="753"/>
      </w:pPr>
      <w:rPr>
        <w:rFonts w:ascii="Times New Roman" w:eastAsia="Times New Roman" w:hAnsi="Times New Roman" w:cs="Times New Roman" w:hint="default"/>
        <w:spacing w:val="-9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796" w:hanging="753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744" w:hanging="753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692" w:hanging="753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640" w:hanging="753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588" w:hanging="753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536" w:hanging="753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484" w:hanging="753"/>
      </w:pPr>
      <w:rPr>
        <w:lang w:val="ru-RU" w:eastAsia="ru-RU" w:bidi="ru-RU"/>
      </w:rPr>
    </w:lvl>
  </w:abstractNum>
  <w:abstractNum w:abstractNumId="3">
    <w:nsid w:val="4CD8462A"/>
    <w:multiLevelType w:val="multilevel"/>
    <w:tmpl w:val="6A686FE6"/>
    <w:lvl w:ilvl="0">
      <w:start w:val="1"/>
      <w:numFmt w:val="decimal"/>
      <w:lvlText w:val="%1"/>
      <w:lvlJc w:val="left"/>
      <w:pPr>
        <w:ind w:left="1661" w:hanging="753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1661" w:hanging="753"/>
      </w:pPr>
      <w:rPr>
        <w:rFonts w:ascii="Times New Roman" w:eastAsia="Times New Roman" w:hAnsi="Times New Roman" w:cs="Times New Roman" w:hint="default"/>
        <w:spacing w:val="-5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3404" w:hanging="753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4276" w:hanging="753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5148" w:hanging="753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6020" w:hanging="753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892" w:hanging="753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764" w:hanging="753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636" w:hanging="753"/>
      </w:pPr>
      <w:rPr>
        <w:lang w:val="ru-RU" w:eastAsia="ru-RU" w:bidi="ru-RU"/>
      </w:rPr>
    </w:lvl>
  </w:abstractNum>
  <w:abstractNum w:abstractNumId="4">
    <w:nsid w:val="5DEE4AF6"/>
    <w:multiLevelType w:val="hybridMultilevel"/>
    <w:tmpl w:val="ECE248FC"/>
    <w:lvl w:ilvl="0" w:tplc="800850C0">
      <w:numFmt w:val="bullet"/>
      <w:lvlText w:val="–"/>
      <w:lvlJc w:val="left"/>
      <w:pPr>
        <w:ind w:left="340" w:hanging="23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47AAACC2">
      <w:numFmt w:val="bullet"/>
      <w:lvlText w:val=""/>
      <w:lvlJc w:val="left"/>
      <w:pPr>
        <w:ind w:left="340" w:hanging="285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2604F2FE">
      <w:numFmt w:val="bullet"/>
      <w:lvlText w:val="•"/>
      <w:lvlJc w:val="left"/>
      <w:pPr>
        <w:ind w:left="2348" w:hanging="285"/>
      </w:pPr>
      <w:rPr>
        <w:lang w:val="ru-RU" w:eastAsia="ru-RU" w:bidi="ru-RU"/>
      </w:rPr>
    </w:lvl>
    <w:lvl w:ilvl="3" w:tplc="BC8CE482">
      <w:numFmt w:val="bullet"/>
      <w:lvlText w:val="•"/>
      <w:lvlJc w:val="left"/>
      <w:pPr>
        <w:ind w:left="3352" w:hanging="285"/>
      </w:pPr>
      <w:rPr>
        <w:lang w:val="ru-RU" w:eastAsia="ru-RU" w:bidi="ru-RU"/>
      </w:rPr>
    </w:lvl>
    <w:lvl w:ilvl="4" w:tplc="D02E2490">
      <w:numFmt w:val="bullet"/>
      <w:lvlText w:val="•"/>
      <w:lvlJc w:val="left"/>
      <w:pPr>
        <w:ind w:left="4356" w:hanging="285"/>
      </w:pPr>
      <w:rPr>
        <w:lang w:val="ru-RU" w:eastAsia="ru-RU" w:bidi="ru-RU"/>
      </w:rPr>
    </w:lvl>
    <w:lvl w:ilvl="5" w:tplc="17103E10">
      <w:numFmt w:val="bullet"/>
      <w:lvlText w:val="•"/>
      <w:lvlJc w:val="left"/>
      <w:pPr>
        <w:ind w:left="5360" w:hanging="285"/>
      </w:pPr>
      <w:rPr>
        <w:lang w:val="ru-RU" w:eastAsia="ru-RU" w:bidi="ru-RU"/>
      </w:rPr>
    </w:lvl>
    <w:lvl w:ilvl="6" w:tplc="6A6E617E">
      <w:numFmt w:val="bullet"/>
      <w:lvlText w:val="•"/>
      <w:lvlJc w:val="left"/>
      <w:pPr>
        <w:ind w:left="6364" w:hanging="285"/>
      </w:pPr>
      <w:rPr>
        <w:lang w:val="ru-RU" w:eastAsia="ru-RU" w:bidi="ru-RU"/>
      </w:rPr>
    </w:lvl>
    <w:lvl w:ilvl="7" w:tplc="90823004">
      <w:numFmt w:val="bullet"/>
      <w:lvlText w:val="•"/>
      <w:lvlJc w:val="left"/>
      <w:pPr>
        <w:ind w:left="7368" w:hanging="285"/>
      </w:pPr>
      <w:rPr>
        <w:lang w:val="ru-RU" w:eastAsia="ru-RU" w:bidi="ru-RU"/>
      </w:rPr>
    </w:lvl>
    <w:lvl w:ilvl="8" w:tplc="72989A76">
      <w:numFmt w:val="bullet"/>
      <w:lvlText w:val="•"/>
      <w:lvlJc w:val="left"/>
      <w:pPr>
        <w:ind w:left="8372" w:hanging="285"/>
      </w:pPr>
      <w:rPr>
        <w:lang w:val="ru-RU" w:eastAsia="ru-RU" w:bidi="ru-RU"/>
      </w:rPr>
    </w:lvl>
  </w:abstractNum>
  <w:abstractNum w:abstractNumId="5">
    <w:nsid w:val="6EA460A6"/>
    <w:multiLevelType w:val="hybridMultilevel"/>
    <w:tmpl w:val="F7507D66"/>
    <w:lvl w:ilvl="0" w:tplc="18E8C512">
      <w:start w:val="1"/>
      <w:numFmt w:val="decimal"/>
      <w:lvlText w:val="%1."/>
      <w:lvlJc w:val="left"/>
      <w:pPr>
        <w:ind w:left="340" w:hanging="873"/>
      </w:pPr>
      <w:rPr>
        <w:rFonts w:ascii="Times New Roman" w:eastAsia="Times New Roman" w:hAnsi="Times New Roman" w:cs="Times New Roman" w:hint="default"/>
        <w:spacing w:val="-14"/>
        <w:w w:val="100"/>
        <w:sz w:val="28"/>
        <w:szCs w:val="28"/>
        <w:lang w:val="ru-RU" w:eastAsia="ru-RU" w:bidi="ru-RU"/>
      </w:rPr>
    </w:lvl>
    <w:lvl w:ilvl="1" w:tplc="C4F2F7E2">
      <w:numFmt w:val="bullet"/>
      <w:lvlText w:val="•"/>
      <w:lvlJc w:val="left"/>
      <w:pPr>
        <w:ind w:left="1344" w:hanging="873"/>
      </w:pPr>
      <w:rPr>
        <w:lang w:val="ru-RU" w:eastAsia="ru-RU" w:bidi="ru-RU"/>
      </w:rPr>
    </w:lvl>
    <w:lvl w:ilvl="2" w:tplc="5BC4CDBC">
      <w:numFmt w:val="bullet"/>
      <w:lvlText w:val="•"/>
      <w:lvlJc w:val="left"/>
      <w:pPr>
        <w:ind w:left="2348" w:hanging="873"/>
      </w:pPr>
      <w:rPr>
        <w:lang w:val="ru-RU" w:eastAsia="ru-RU" w:bidi="ru-RU"/>
      </w:rPr>
    </w:lvl>
    <w:lvl w:ilvl="3" w:tplc="2DBE460E">
      <w:numFmt w:val="bullet"/>
      <w:lvlText w:val="•"/>
      <w:lvlJc w:val="left"/>
      <w:pPr>
        <w:ind w:left="3352" w:hanging="873"/>
      </w:pPr>
      <w:rPr>
        <w:lang w:val="ru-RU" w:eastAsia="ru-RU" w:bidi="ru-RU"/>
      </w:rPr>
    </w:lvl>
    <w:lvl w:ilvl="4" w:tplc="FEB2BC62">
      <w:numFmt w:val="bullet"/>
      <w:lvlText w:val="•"/>
      <w:lvlJc w:val="left"/>
      <w:pPr>
        <w:ind w:left="4356" w:hanging="873"/>
      </w:pPr>
      <w:rPr>
        <w:lang w:val="ru-RU" w:eastAsia="ru-RU" w:bidi="ru-RU"/>
      </w:rPr>
    </w:lvl>
    <w:lvl w:ilvl="5" w:tplc="8D7A204C">
      <w:numFmt w:val="bullet"/>
      <w:lvlText w:val="•"/>
      <w:lvlJc w:val="left"/>
      <w:pPr>
        <w:ind w:left="5360" w:hanging="873"/>
      </w:pPr>
      <w:rPr>
        <w:lang w:val="ru-RU" w:eastAsia="ru-RU" w:bidi="ru-RU"/>
      </w:rPr>
    </w:lvl>
    <w:lvl w:ilvl="6" w:tplc="85660B8A">
      <w:numFmt w:val="bullet"/>
      <w:lvlText w:val="•"/>
      <w:lvlJc w:val="left"/>
      <w:pPr>
        <w:ind w:left="6364" w:hanging="873"/>
      </w:pPr>
      <w:rPr>
        <w:lang w:val="ru-RU" w:eastAsia="ru-RU" w:bidi="ru-RU"/>
      </w:rPr>
    </w:lvl>
    <w:lvl w:ilvl="7" w:tplc="1010A0C4">
      <w:numFmt w:val="bullet"/>
      <w:lvlText w:val="•"/>
      <w:lvlJc w:val="left"/>
      <w:pPr>
        <w:ind w:left="7368" w:hanging="873"/>
      </w:pPr>
      <w:rPr>
        <w:lang w:val="ru-RU" w:eastAsia="ru-RU" w:bidi="ru-RU"/>
      </w:rPr>
    </w:lvl>
    <w:lvl w:ilvl="8" w:tplc="0E82E3EC">
      <w:numFmt w:val="bullet"/>
      <w:lvlText w:val="•"/>
      <w:lvlJc w:val="left"/>
      <w:pPr>
        <w:ind w:left="8372" w:hanging="873"/>
      </w:pPr>
      <w:rPr>
        <w:lang w:val="ru-RU" w:eastAsia="ru-RU" w:bidi="ru-RU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22E"/>
    <w:rsid w:val="0022361C"/>
    <w:rsid w:val="003E0E04"/>
    <w:rsid w:val="007E3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3E0E0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3E0E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0E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3E0E0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3E0E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0E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55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5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18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6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39" Type="http://schemas.openxmlformats.org/officeDocument/2006/relationships/hyperlink" Target="https://coach-school.com.ua/uslugi/kouching-v-organizatsii/" TargetMode="External"/><Relationship Id="rId21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34" Type="http://schemas.openxmlformats.org/officeDocument/2006/relationships/hyperlink" Target="http://proc0aching.com/korporativnyj-kouching-v-organizacii.html" TargetMode="External"/><Relationship Id="rId42" Type="http://schemas.openxmlformats.org/officeDocument/2006/relationships/hyperlink" Target="http://kazarin.clan.su/publ/1-1-0-17" TargetMode="External"/><Relationship Id="rId47" Type="http://schemas.openxmlformats.org/officeDocument/2006/relationships/hyperlink" Target="http://www.mental-skills.ru/dict/nastavnichestvo-mentorstvo/" TargetMode="External"/><Relationship Id="rId50" Type="http://schemas.openxmlformats.org/officeDocument/2006/relationships/hyperlink" Target="http://ibcm.biz/%D0%BE%D0%B1%D1%83%D1%87%D0%B5%D0%BD%D0%B8%D0%B5-%D0%B4%D0%B5%D0%B9%D1%81%D1%82%D0%B2%D0%B8%D0%B5%D0%BC-action-learning/" TargetMode="External"/><Relationship Id="rId55" Type="http://schemas.openxmlformats.org/officeDocument/2006/relationships/hyperlink" Target="http://salesacademy.com.ua/content/%D0%BE%D0%B1%D1%83%D1%87%D0%B5%D0%BD%D0%B8%D0%B5-%D0%BF%D0%BE-%D0%BC%D0%B5%D1%82%D0%BE%D0%B4%D1%83-%C2%ABbuddying%C2%BB" TargetMode="External"/><Relationship Id="rId63" Type="http://schemas.openxmlformats.org/officeDocument/2006/relationships/hyperlink" Target="http://www.staff.ua/trainings/about/poleznoe/735-shedouing-ili-rabota-s-tenyu%20-%2018.12.2014" TargetMode="External"/><Relationship Id="rId7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0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9" Type="http://schemas.openxmlformats.org/officeDocument/2006/relationships/hyperlink" Target="https://www.thebalance.com/job-shadowing-is-effective-on-the-job-training-1919285" TargetMode="External"/><Relationship Id="rId41" Type="http://schemas.openxmlformats.org/officeDocument/2006/relationships/hyperlink" Target="https://moluch.ru/archive/31/3544/" TargetMode="External"/><Relationship Id="rId54" Type="http://schemas.openxmlformats.org/officeDocument/2006/relationships/hyperlink" Target="http://salesacademy.com.ua/content/%D0%BE%D0%B1%D1%83%D1%87%D0%B5%D0%BD%D0%B8%D0%B5-%D0%BF%D0%BE-%D0%BC%D0%B5%D1%82%D0%BE%D0%B4%D1%83-%C2%ABbuddying%C2%BB" TargetMode="External"/><Relationship Id="rId62" Type="http://schemas.openxmlformats.org/officeDocument/2006/relationships/hyperlink" Target="http://www.staff.ua/trainings/about/poleznoe/735-shedouing-ili-rabota-s-tenyu%20-%2018.12.2014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11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4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32" Type="http://schemas.openxmlformats.org/officeDocument/2006/relationships/hyperlink" Target="https://www.pro-personal.ru/article/381023-instrumenty-razvitiya-novye-vozmojnosti" TargetMode="External"/><Relationship Id="rId37" Type="http://schemas.openxmlformats.org/officeDocument/2006/relationships/hyperlink" Target="http://mypresentation.ru/presentation/kouching_v_kompanii_meri_kej_novye_vozmozhnosti_i_perspektivy_ulan_kyzy_ajgerim" TargetMode="External"/><Relationship Id="rId40" Type="http://schemas.openxmlformats.org/officeDocument/2006/relationships/hyperlink" Target="http://blog.potok.io/coaching/" TargetMode="External"/><Relationship Id="rId45" Type="http://schemas.openxmlformats.org/officeDocument/2006/relationships/hyperlink" Target="http://www.hr-director.ru/article/63065-red-metody-otbora-personala" TargetMode="External"/><Relationship Id="rId53" Type="http://schemas.openxmlformats.org/officeDocument/2006/relationships/hyperlink" Target="http://salesacademy.com.ua/content/%D0%BE%D0%B1%D1%83%D1%87%D0%B5%D0%BD%D0%B8%D0%B5-%D0%BF%D0%BE-%D0%BC%D0%B5%D1%82%D0%BE%D0%B4%D1%83-%C2%ABbuddying%C2%BB" TargetMode="External"/><Relationship Id="rId58" Type="http://schemas.openxmlformats.org/officeDocument/2006/relationships/hyperlink" Target="https://dic.academic.ru/dic.nsf/enc_psychotherapeutic/422/%D0%A1%D0%A3%D0%9F%D0%95%D0%A0%D0%92%D0%98%D0%97%D0%98%D0%A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3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8" Type="http://schemas.openxmlformats.org/officeDocument/2006/relationships/hyperlink" Target="http://www.trainings.ru/library/articles/?id=6311" TargetMode="External"/><Relationship Id="rId36" Type="http://schemas.openxmlformats.org/officeDocument/2006/relationships/hyperlink" Target="http://www.psychologos.ru/articles/view/kouching" TargetMode="External"/><Relationship Id="rId49" Type="http://schemas.openxmlformats.org/officeDocument/2006/relationships/hyperlink" Target="http://ibcm.biz/%D0%BE%D0%B1%D1%83%D1%87%D0%B5%D0%BD%D0%B8%D0%B5-%D0%B4%D0%B5%D0%B9%D1%81%D1%82%D0%B2%D0%B8%D0%B5%D0%BC-action-learning/" TargetMode="External"/><Relationship Id="rId57" Type="http://schemas.openxmlformats.org/officeDocument/2006/relationships/hyperlink" Target="http://www.grandars.ru/college/biznes/ocenka-personala.html" TargetMode="External"/><Relationship Id="rId61" Type="http://schemas.openxmlformats.org/officeDocument/2006/relationships/hyperlink" Target="http://fingeniy.com/chto-takoe-mentorstvo-mentoring/" TargetMode="External"/><Relationship Id="rId10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19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31" Type="http://schemas.openxmlformats.org/officeDocument/2006/relationships/hyperlink" Target="https://psyera.ru/3189/vidy-kouchinga" TargetMode="External"/><Relationship Id="rId44" Type="http://schemas.openxmlformats.org/officeDocument/2006/relationships/hyperlink" Target="http://www.hr-director.ru/article/63065-red-metody-otbora-personala" TargetMode="External"/><Relationship Id="rId52" Type="http://schemas.openxmlformats.org/officeDocument/2006/relationships/hyperlink" Target="http://www.zrp.spb.ru/article_03.php" TargetMode="External"/><Relationship Id="rId60" Type="http://schemas.openxmlformats.org/officeDocument/2006/relationships/hyperlink" Target="http://www.zrp.spb.ru/program_04.php" TargetMode="External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14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2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7" Type="http://schemas.openxmlformats.org/officeDocument/2006/relationships/hyperlink" Target="https://www.kp.ru/guide/podbor-personala.html" TargetMode="External"/><Relationship Id="rId30" Type="http://schemas.openxmlformats.org/officeDocument/2006/relationships/hyperlink" Target="https://www.thebalance.com/job-shadowing-is-effective-on-the-job-training-1919285" TargetMode="External"/><Relationship Id="rId35" Type="http://schemas.openxmlformats.org/officeDocument/2006/relationships/hyperlink" Target="http://proc0aching.com/korporativnyj-kouching-v-organizacii.html" TargetMode="External"/><Relationship Id="rId43" Type="http://schemas.openxmlformats.org/officeDocument/2006/relationships/hyperlink" Target="http://www.trainings.ru/library/dictionary/mentoring/" TargetMode="External"/><Relationship Id="rId48" Type="http://schemas.openxmlformats.org/officeDocument/2006/relationships/hyperlink" Target="http://www.supervizija.lv/ru/o-supervizii/" TargetMode="External"/><Relationship Id="rId56" Type="http://schemas.openxmlformats.org/officeDocument/2006/relationships/hyperlink" Target="http://salesacademy.com.ua/content/%D0%BE%D0%B1%D1%83%D1%87%D0%B5%D0%BD%D0%B8%D0%B5-%D0%BF%D0%BE-%D0%BC%D0%B5%D1%82%D0%BE%D0%B4%D1%83-%C2%ABbuddying%C2%BB" TargetMode="External"/><Relationship Id="rId64" Type="http://schemas.openxmlformats.org/officeDocument/2006/relationships/fontTable" Target="fontTable.xml"/><Relationship Id="rId8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51" Type="http://schemas.openxmlformats.org/officeDocument/2006/relationships/hyperlink" Target="http://ibcm.biz/%D0%BE%D0%B1%D1%83%D1%87%D0%B5%D0%BD%D0%B8%D0%B5-%D0%B4%D0%B5%D0%B9%D1%81%D1%82%D0%B2%D0%B8%D0%B5%D0%BC-action-learning/" TargetMode="External"/><Relationship Id="rId3" Type="http://schemas.microsoft.com/office/2007/relationships/stylesWithEffects" Target="stylesWithEffects.xml"/><Relationship Id="rId12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17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25" Type="http://schemas.openxmlformats.org/officeDocument/2006/relationships/hyperlink" Target="file:///C:\Users\user\Downloads\&#1040;&#1085;&#1090;&#1086;&#1085;&#1102;&#1082;.%20&#1044;&#1080;&#1087;&#1083;&#1086;&#1084;&#1085;&#1072;&#1103;%20&#1088;&#1072;&#1073;&#1086;&#1090;&#1072;-converted.docx" TargetMode="External"/><Relationship Id="rId33" Type="http://schemas.openxmlformats.org/officeDocument/2006/relationships/hyperlink" Target="https://www.pro-personal.ru/article/381023-instrumenty-razvitiya-novye-vozmojnosti" TargetMode="External"/><Relationship Id="rId38" Type="http://schemas.openxmlformats.org/officeDocument/2006/relationships/hyperlink" Target="http://mypresentation.ru/presentation/kouching_v_kompanii_meri_kej_novye_vozmozhnosti_i_perspektivy_ulan_kyzy_ajgerim" TargetMode="External"/><Relationship Id="rId46" Type="http://schemas.openxmlformats.org/officeDocument/2006/relationships/hyperlink" Target="http://www.cfin.ru/management/people/malinovsky.shtml" TargetMode="External"/><Relationship Id="rId59" Type="http://schemas.openxmlformats.org/officeDocument/2006/relationships/hyperlink" Target="https://dic.academic.ru/dic.nsf/enc_psychotherapeutic/422/%D0%A1%D0%A3%D0%9F%D0%95%D0%A0%D0%92%D0%98%D0%97%D0%98%D0%A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13565</Words>
  <Characters>7733</Characters>
  <Application>Microsoft Office Word</Application>
  <DocSecurity>0</DocSecurity>
  <Lines>64</Lines>
  <Paragraphs>42</Paragraphs>
  <ScaleCrop>false</ScaleCrop>
  <Company/>
  <LinksUpToDate>false</LinksUpToDate>
  <CharactersWithSpaces>21256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2018-10-08T07:35:00Z</dcterms:created>
  <dcterms:modified xsi:type="dcterms:W3CDTF">2018-10-08T07:39:00Z</dcterms:modified>
</cp:coreProperties>
</file>