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0AF6" w:rsidRDefault="00730AF6" w:rsidP="00730AF6">
      <w:pPr>
        <w:pStyle w:val="a3"/>
        <w:spacing w:before="67"/>
        <w:ind w:left="568" w:right="236" w:firstLine="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701040</wp:posOffset>
                </wp:positionH>
                <wp:positionV relativeFrom="paragraph">
                  <wp:posOffset>263525</wp:posOffset>
                </wp:positionV>
                <wp:extent cx="6339205" cy="6350"/>
                <wp:effectExtent l="0" t="0" r="0" b="3175"/>
                <wp:wrapTopAndBottom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3920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692A03" id="Прямоугольник 3" o:spid="_x0000_s1026" style="position:absolute;margin-left:55.2pt;margin-top:20.75pt;width:499.15pt;height: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" fillcolor="black" stroked="f">
                <w10:wrap type="topAndBottom" anchorx="page"/>
              </v:rect>
            </w:pict>
          </mc:Fallback>
        </mc:AlternateContent>
      </w: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3"/>
        </w:rPr>
        <w:t xml:space="preserve"> </w:t>
      </w:r>
      <w:r>
        <w:t>імені</w:t>
      </w:r>
      <w:r>
        <w:rPr>
          <w:spacing w:val="-10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Мечникова</w:t>
      </w:r>
    </w:p>
    <w:p w:rsidR="00730AF6" w:rsidRDefault="00730AF6" w:rsidP="00730AF6">
      <w:pPr>
        <w:ind w:left="568" w:right="236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6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3"/>
          <w:sz w:val="20"/>
        </w:rPr>
        <w:t xml:space="preserve"> </w:t>
      </w:r>
      <w:r>
        <w:rPr>
          <w:sz w:val="20"/>
        </w:rPr>
        <w:t>вищого</w:t>
      </w:r>
      <w:r>
        <w:rPr>
          <w:spacing w:val="-7"/>
          <w:sz w:val="20"/>
        </w:rPr>
        <w:t xml:space="preserve"> </w:t>
      </w:r>
      <w:r>
        <w:rPr>
          <w:sz w:val="20"/>
        </w:rPr>
        <w:t>навчального</w:t>
      </w:r>
      <w:r>
        <w:rPr>
          <w:spacing w:val="-7"/>
          <w:sz w:val="20"/>
        </w:rPr>
        <w:t xml:space="preserve"> </w:t>
      </w:r>
      <w:r>
        <w:rPr>
          <w:sz w:val="20"/>
        </w:rPr>
        <w:t>закладу)</w:t>
      </w:r>
    </w:p>
    <w:p w:rsidR="00730AF6" w:rsidRDefault="00730AF6" w:rsidP="00730AF6">
      <w:pPr>
        <w:pStyle w:val="a3"/>
        <w:spacing w:before="8"/>
        <w:ind w:left="0" w:firstLine="0"/>
        <w:jc w:val="left"/>
        <w:rPr>
          <w:sz w:val="17"/>
        </w:rPr>
      </w:pPr>
    </w:p>
    <w:p w:rsidR="00730AF6" w:rsidRDefault="00730AF6" w:rsidP="00730AF6">
      <w:pPr>
        <w:pStyle w:val="a3"/>
        <w:ind w:left="572" w:right="236" w:firstLine="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701040</wp:posOffset>
                </wp:positionH>
                <wp:positionV relativeFrom="paragraph">
                  <wp:posOffset>224155</wp:posOffset>
                </wp:positionV>
                <wp:extent cx="6339205" cy="6350"/>
                <wp:effectExtent l="0" t="635" r="0" b="2540"/>
                <wp:wrapTopAndBottom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3920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09670F" id="Прямоугольник 2" o:spid="_x0000_s1026" style="position:absolute;margin-left:55.2pt;margin-top:17.65pt;width:499.15pt;height:.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" fillcolor="black" stroked="f">
                <w10:wrap type="topAndBottom" anchorx="page"/>
              </v:rect>
            </w:pict>
          </mc:Fallback>
        </mc:AlternateContent>
      </w:r>
      <w:r>
        <w:t>Філологічний</w:t>
      </w:r>
      <w:r>
        <w:rPr>
          <w:spacing w:val="-7"/>
        </w:rPr>
        <w:t xml:space="preserve"> </w:t>
      </w:r>
      <w:r>
        <w:t>факультет</w:t>
      </w:r>
    </w:p>
    <w:p w:rsidR="00730AF6" w:rsidRDefault="00730AF6" w:rsidP="00730AF6">
      <w:pPr>
        <w:ind w:left="574" w:right="233"/>
        <w:jc w:val="center"/>
        <w:rPr>
          <w:sz w:val="18"/>
        </w:rPr>
      </w:pPr>
      <w:r>
        <w:rPr>
          <w:sz w:val="18"/>
        </w:rPr>
        <w:t>(повне</w:t>
      </w:r>
      <w:r>
        <w:rPr>
          <w:spacing w:val="-6"/>
          <w:sz w:val="18"/>
        </w:rPr>
        <w:t xml:space="preserve"> </w:t>
      </w:r>
      <w:r>
        <w:rPr>
          <w:sz w:val="18"/>
        </w:rPr>
        <w:t>найменування</w:t>
      </w:r>
      <w:r>
        <w:rPr>
          <w:spacing w:val="-8"/>
          <w:sz w:val="18"/>
        </w:rPr>
        <w:t xml:space="preserve"> </w:t>
      </w:r>
      <w:r>
        <w:rPr>
          <w:sz w:val="18"/>
        </w:rPr>
        <w:t>інституту/факультету)</w:t>
      </w:r>
    </w:p>
    <w:p w:rsidR="00730AF6" w:rsidRDefault="00730AF6" w:rsidP="00730AF6">
      <w:pPr>
        <w:pStyle w:val="a3"/>
        <w:spacing w:before="8"/>
        <w:ind w:left="0" w:firstLine="0"/>
        <w:jc w:val="left"/>
        <w:rPr>
          <w:sz w:val="17"/>
        </w:rPr>
      </w:pPr>
    </w:p>
    <w:p w:rsidR="00730AF6" w:rsidRDefault="00730AF6" w:rsidP="00730AF6">
      <w:pPr>
        <w:pStyle w:val="a3"/>
        <w:ind w:left="568" w:right="236" w:firstLine="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1312" behindDoc="1" locked="0" layoutInCell="1" allowOverlap="1">
                <wp:simplePos x="0" y="0"/>
                <wp:positionH relativeFrom="page">
                  <wp:posOffset>701040</wp:posOffset>
                </wp:positionH>
                <wp:positionV relativeFrom="paragraph">
                  <wp:posOffset>220980</wp:posOffset>
                </wp:positionV>
                <wp:extent cx="6339205" cy="6350"/>
                <wp:effectExtent l="0" t="2540" r="0" b="635"/>
                <wp:wrapTopAndBottom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3920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287F0A" id="Прямоугольник 1" o:spid="_x0000_s1026" style="position:absolute;margin-left:55.2pt;margin-top:17.4pt;width:499.15pt;height:.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" fillcolor="black" stroked="f">
                <w10:wrap type="topAndBottom" anchorx="page"/>
              </v:rect>
            </w:pict>
          </mc:Fallback>
        </mc:AlternateContent>
      </w:r>
      <w:r>
        <w:t>Кафедра</w:t>
      </w:r>
      <w:r>
        <w:rPr>
          <w:spacing w:val="-5"/>
        </w:rPr>
        <w:t xml:space="preserve"> </w:t>
      </w:r>
      <w:r>
        <w:t>прикладної</w:t>
      </w:r>
      <w:r>
        <w:rPr>
          <w:spacing w:val="-11"/>
        </w:rPr>
        <w:t xml:space="preserve"> </w:t>
      </w:r>
      <w:r>
        <w:t>лінгвістики</w:t>
      </w:r>
    </w:p>
    <w:p w:rsidR="00730AF6" w:rsidRDefault="00730AF6" w:rsidP="00730AF6">
      <w:pPr>
        <w:ind w:left="574" w:right="231"/>
        <w:jc w:val="center"/>
        <w:rPr>
          <w:sz w:val="18"/>
        </w:rPr>
      </w:pPr>
      <w:r>
        <w:rPr>
          <w:sz w:val="18"/>
        </w:rPr>
        <w:t>(повна</w:t>
      </w:r>
      <w:r>
        <w:rPr>
          <w:spacing w:val="-1"/>
          <w:sz w:val="18"/>
        </w:rPr>
        <w:t xml:space="preserve"> </w:t>
      </w:r>
      <w:r>
        <w:rPr>
          <w:sz w:val="18"/>
        </w:rPr>
        <w:t>назва</w:t>
      </w:r>
      <w:r>
        <w:rPr>
          <w:spacing w:val="-5"/>
          <w:sz w:val="18"/>
        </w:rPr>
        <w:t xml:space="preserve"> </w:t>
      </w:r>
      <w:r>
        <w:rPr>
          <w:sz w:val="18"/>
        </w:rPr>
        <w:t>кафедри)</w:t>
      </w:r>
    </w:p>
    <w:p w:rsidR="00730AF6" w:rsidRDefault="00730AF6" w:rsidP="00730AF6">
      <w:pPr>
        <w:pStyle w:val="a3"/>
        <w:ind w:left="0" w:firstLine="0"/>
        <w:jc w:val="left"/>
        <w:rPr>
          <w:sz w:val="20"/>
        </w:rPr>
      </w:pPr>
    </w:p>
    <w:p w:rsidR="00730AF6" w:rsidRDefault="00730AF6" w:rsidP="00730AF6">
      <w:pPr>
        <w:pStyle w:val="a3"/>
        <w:spacing w:before="4"/>
        <w:ind w:left="0" w:firstLine="0"/>
        <w:jc w:val="left"/>
        <w:rPr>
          <w:sz w:val="17"/>
        </w:rPr>
      </w:pPr>
    </w:p>
    <w:p w:rsidR="00730AF6" w:rsidRDefault="00730AF6" w:rsidP="00730AF6">
      <w:pPr>
        <w:pStyle w:val="a5"/>
      </w:pPr>
      <w:r>
        <w:t>К</w:t>
      </w:r>
      <w:r>
        <w:rPr>
          <w:spacing w:val="-21"/>
        </w:rPr>
        <w:t xml:space="preserve"> </w:t>
      </w:r>
      <w:r>
        <w:t>в</w:t>
      </w:r>
      <w:r>
        <w:rPr>
          <w:spacing w:val="-23"/>
        </w:rPr>
        <w:t xml:space="preserve"> </w:t>
      </w:r>
      <w:r>
        <w:t>а</w:t>
      </w:r>
      <w:r>
        <w:rPr>
          <w:spacing w:val="-20"/>
        </w:rPr>
        <w:t xml:space="preserve"> </w:t>
      </w:r>
      <w:r>
        <w:t>л</w:t>
      </w:r>
      <w:r>
        <w:rPr>
          <w:spacing w:val="-21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ф</w:t>
      </w:r>
      <w:r>
        <w:rPr>
          <w:spacing w:val="-24"/>
        </w:rPr>
        <w:t xml:space="preserve"> </w:t>
      </w:r>
      <w:r>
        <w:t>і</w:t>
      </w:r>
      <w:r>
        <w:rPr>
          <w:spacing w:val="-21"/>
        </w:rPr>
        <w:t xml:space="preserve"> </w:t>
      </w:r>
      <w:r>
        <w:t>к</w:t>
      </w:r>
      <w:r>
        <w:rPr>
          <w:spacing w:val="-20"/>
        </w:rPr>
        <w:t xml:space="preserve"> </w:t>
      </w:r>
      <w:r>
        <w:t>а</w:t>
      </w:r>
      <w:r>
        <w:rPr>
          <w:spacing w:val="-20"/>
        </w:rPr>
        <w:t xml:space="preserve"> </w:t>
      </w:r>
      <w:r>
        <w:t>ц</w:t>
      </w:r>
      <w:r>
        <w:rPr>
          <w:spacing w:val="-20"/>
        </w:rPr>
        <w:t xml:space="preserve"> </w:t>
      </w:r>
      <w:r>
        <w:t>і</w:t>
      </w:r>
      <w:r>
        <w:rPr>
          <w:spacing w:val="-21"/>
        </w:rPr>
        <w:t xml:space="preserve"> </w:t>
      </w:r>
      <w:r>
        <w:t>й</w:t>
      </w:r>
      <w:r>
        <w:rPr>
          <w:spacing w:val="-20"/>
        </w:rPr>
        <w:t xml:space="preserve"> </w:t>
      </w:r>
      <w:r>
        <w:t>н</w:t>
      </w:r>
      <w:r>
        <w:rPr>
          <w:spacing w:val="-20"/>
        </w:rPr>
        <w:t xml:space="preserve"> </w:t>
      </w:r>
      <w:r>
        <w:t>а</w:t>
      </w:r>
      <w:r>
        <w:rPr>
          <w:spacing w:val="42"/>
        </w:rPr>
        <w:t xml:space="preserve"> </w:t>
      </w:r>
      <w:r>
        <w:t>р</w:t>
      </w:r>
      <w:r>
        <w:rPr>
          <w:spacing w:val="-25"/>
        </w:rPr>
        <w:t xml:space="preserve"> </w:t>
      </w:r>
      <w:r>
        <w:t>о</w:t>
      </w:r>
      <w:r>
        <w:rPr>
          <w:spacing w:val="-20"/>
        </w:rPr>
        <w:t xml:space="preserve"> </w:t>
      </w:r>
      <w:r>
        <w:t>б</w:t>
      </w:r>
      <w:r>
        <w:rPr>
          <w:spacing w:val="-20"/>
        </w:rPr>
        <w:t xml:space="preserve"> </w:t>
      </w:r>
      <w:r>
        <w:t>о</w:t>
      </w:r>
      <w:r>
        <w:rPr>
          <w:spacing w:val="-21"/>
        </w:rPr>
        <w:t xml:space="preserve"> </w:t>
      </w:r>
      <w:r>
        <w:t>т</w:t>
      </w:r>
      <w:r>
        <w:rPr>
          <w:spacing w:val="-22"/>
        </w:rPr>
        <w:t xml:space="preserve"> </w:t>
      </w:r>
      <w:r>
        <w:t>а</w:t>
      </w:r>
    </w:p>
    <w:p w:rsidR="00730AF6" w:rsidRDefault="00730AF6" w:rsidP="00730AF6">
      <w:pPr>
        <w:pStyle w:val="1"/>
        <w:spacing w:before="1"/>
        <w:ind w:right="236"/>
        <w:jc w:val="center"/>
      </w:pPr>
      <w:r>
        <w:t>Лексико-семантичні</w:t>
      </w:r>
      <w:r>
        <w:rPr>
          <w:spacing w:val="-7"/>
        </w:rPr>
        <w:t xml:space="preserve"> </w:t>
      </w:r>
      <w:r>
        <w:t>компоненти</w:t>
      </w:r>
      <w:r>
        <w:rPr>
          <w:spacing w:val="-8"/>
        </w:rPr>
        <w:t xml:space="preserve"> </w:t>
      </w:r>
      <w:r>
        <w:t>висловлювань</w:t>
      </w:r>
      <w:r>
        <w:rPr>
          <w:spacing w:val="-5"/>
        </w:rPr>
        <w:t xml:space="preserve"> </w:t>
      </w:r>
      <w:r>
        <w:t>образливого</w:t>
      </w:r>
      <w:r>
        <w:rPr>
          <w:spacing w:val="-6"/>
        </w:rPr>
        <w:t xml:space="preserve"> </w:t>
      </w:r>
      <w:r>
        <w:t>характеру</w:t>
      </w:r>
      <w:r>
        <w:rPr>
          <w:spacing w:val="-6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лінгвістичній</w:t>
      </w:r>
      <w:r>
        <w:rPr>
          <w:spacing w:val="-2"/>
        </w:rPr>
        <w:t xml:space="preserve"> </w:t>
      </w:r>
      <w:r>
        <w:t>експертиз</w:t>
      </w:r>
    </w:p>
    <w:p w:rsidR="00730AF6" w:rsidRDefault="00730AF6" w:rsidP="00730AF6">
      <w:pPr>
        <w:spacing w:line="321" w:lineRule="exact"/>
        <w:ind w:left="564" w:right="236"/>
        <w:jc w:val="center"/>
        <w:rPr>
          <w:b/>
          <w:sz w:val="28"/>
        </w:rPr>
      </w:pPr>
      <w:r>
        <w:rPr>
          <w:b/>
          <w:sz w:val="28"/>
        </w:rPr>
        <w:t>Lexical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and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semantic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components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offensive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character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in</w:t>
      </w:r>
      <w:r>
        <w:rPr>
          <w:b/>
          <w:spacing w:val="-11"/>
          <w:sz w:val="28"/>
        </w:rPr>
        <w:t xml:space="preserve"> </w:t>
      </w:r>
      <w:r>
        <w:rPr>
          <w:b/>
          <w:sz w:val="28"/>
        </w:rPr>
        <w:t>linguistic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expertise</w:t>
      </w:r>
    </w:p>
    <w:p w:rsidR="00730AF6" w:rsidRDefault="00730AF6" w:rsidP="00730AF6">
      <w:pPr>
        <w:pStyle w:val="a3"/>
        <w:spacing w:before="9"/>
        <w:ind w:left="0" w:firstLine="0"/>
        <w:jc w:val="left"/>
        <w:rPr>
          <w:b/>
          <w:sz w:val="23"/>
        </w:rPr>
      </w:pPr>
    </w:p>
    <w:p w:rsidR="00730AF6" w:rsidRDefault="00730AF6" w:rsidP="00730AF6">
      <w:pPr>
        <w:pStyle w:val="a3"/>
        <w:ind w:left="574" w:right="234" w:firstLine="0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9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«магістр»</w:t>
      </w:r>
    </w:p>
    <w:p w:rsidR="00730AF6" w:rsidRDefault="00730AF6" w:rsidP="00730AF6">
      <w:pPr>
        <w:pStyle w:val="a3"/>
        <w:ind w:left="0" w:firstLine="0"/>
        <w:jc w:val="left"/>
        <w:rPr>
          <w:sz w:val="30"/>
        </w:rPr>
      </w:pPr>
    </w:p>
    <w:p w:rsidR="00730AF6" w:rsidRDefault="00730AF6" w:rsidP="00730AF6">
      <w:pPr>
        <w:pStyle w:val="a3"/>
        <w:spacing w:before="11"/>
        <w:ind w:left="0" w:firstLine="0"/>
        <w:jc w:val="left"/>
        <w:rPr>
          <w:sz w:val="25"/>
        </w:rPr>
      </w:pPr>
    </w:p>
    <w:p w:rsidR="00730AF6" w:rsidRDefault="00730AF6" w:rsidP="00730AF6">
      <w:pPr>
        <w:pStyle w:val="a3"/>
        <w:ind w:left="4257" w:right="2479" w:firstLine="0"/>
        <w:jc w:val="left"/>
      </w:pPr>
      <w:r>
        <w:t>Виконав/ла: здобувач/ка денної</w:t>
      </w:r>
      <w:r>
        <w:rPr>
          <w:spacing w:val="-67"/>
        </w:rPr>
        <w:t xml:space="preserve"> </w:t>
      </w:r>
      <w:r>
        <w:t>форми навчання</w:t>
      </w:r>
    </w:p>
    <w:p w:rsidR="00730AF6" w:rsidRDefault="00730AF6" w:rsidP="00730AF6">
      <w:pPr>
        <w:pStyle w:val="a3"/>
        <w:spacing w:line="321" w:lineRule="exact"/>
        <w:ind w:left="4257" w:firstLine="0"/>
        <w:jc w:val="left"/>
      </w:pPr>
      <w:r>
        <w:t>спеціальності</w:t>
      </w:r>
      <w:r>
        <w:rPr>
          <w:spacing w:val="-10"/>
        </w:rPr>
        <w:t xml:space="preserve"> </w:t>
      </w:r>
      <w:r>
        <w:t>035</w:t>
      </w:r>
      <w:r>
        <w:rPr>
          <w:spacing w:val="-6"/>
        </w:rPr>
        <w:t xml:space="preserve"> </w:t>
      </w:r>
      <w:r>
        <w:t>Філологія</w:t>
      </w:r>
    </w:p>
    <w:p w:rsidR="00730AF6" w:rsidRDefault="00730AF6" w:rsidP="00730AF6">
      <w:pPr>
        <w:pStyle w:val="a3"/>
        <w:spacing w:line="322" w:lineRule="exact"/>
        <w:ind w:left="4257" w:firstLine="0"/>
        <w:jc w:val="left"/>
      </w:pPr>
      <w:r>
        <w:t>спеціалізації</w:t>
      </w:r>
      <w:r>
        <w:rPr>
          <w:spacing w:val="-10"/>
        </w:rPr>
        <w:t xml:space="preserve"> </w:t>
      </w:r>
      <w:r>
        <w:t>035.10</w:t>
      </w:r>
    </w:p>
    <w:p w:rsidR="00730AF6" w:rsidRDefault="00730AF6" w:rsidP="00730AF6">
      <w:pPr>
        <w:pStyle w:val="a3"/>
        <w:spacing w:line="322" w:lineRule="exact"/>
        <w:ind w:left="4257" w:firstLine="0"/>
        <w:jc w:val="left"/>
      </w:pPr>
      <w:r>
        <w:t>«Прикладна</w:t>
      </w:r>
      <w:r>
        <w:rPr>
          <w:spacing w:val="-8"/>
        </w:rPr>
        <w:t xml:space="preserve"> </w:t>
      </w:r>
      <w:r>
        <w:t>лінгвістика»</w:t>
      </w:r>
    </w:p>
    <w:p w:rsidR="00730AF6" w:rsidRDefault="00730AF6" w:rsidP="00730AF6">
      <w:pPr>
        <w:ind w:left="4233" w:right="2770" w:firstLine="24"/>
        <w:rPr>
          <w:sz w:val="28"/>
        </w:rPr>
      </w:pPr>
      <w:r>
        <w:rPr>
          <w:sz w:val="28"/>
        </w:rPr>
        <w:t>ОП «Прикладна лінгвістика»</w:t>
      </w:r>
      <w:r>
        <w:rPr>
          <w:spacing w:val="-67"/>
          <w:sz w:val="28"/>
        </w:rPr>
        <w:t xml:space="preserve"> </w:t>
      </w:r>
      <w:r>
        <w:rPr>
          <w:b/>
          <w:sz w:val="28"/>
        </w:rPr>
        <w:t>Дар’я Кривенченко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Науковий керівник:</w:t>
      </w:r>
    </w:p>
    <w:p w:rsidR="00730AF6" w:rsidRDefault="00730AF6" w:rsidP="00730AF6">
      <w:pPr>
        <w:pStyle w:val="a3"/>
        <w:spacing w:line="242" w:lineRule="auto"/>
        <w:ind w:left="4233" w:hanging="5"/>
        <w:jc w:val="left"/>
      </w:pPr>
      <w:r>
        <w:t>д.</w:t>
      </w:r>
      <w:r>
        <w:rPr>
          <w:spacing w:val="-6"/>
        </w:rPr>
        <w:t xml:space="preserve"> </w:t>
      </w:r>
      <w:r>
        <w:t>філол.</w:t>
      </w:r>
      <w:r>
        <w:rPr>
          <w:spacing w:val="-5"/>
        </w:rPr>
        <w:t xml:space="preserve"> </w:t>
      </w:r>
      <w:r>
        <w:t>н.,</w:t>
      </w:r>
      <w:r>
        <w:rPr>
          <w:spacing w:val="-5"/>
        </w:rPr>
        <w:t xml:space="preserve"> </w:t>
      </w:r>
      <w:r>
        <w:t>проф.</w:t>
      </w:r>
      <w:r>
        <w:rPr>
          <w:spacing w:val="-5"/>
        </w:rPr>
        <w:t xml:space="preserve"> </w:t>
      </w:r>
      <w:r>
        <w:t>Наталя</w:t>
      </w:r>
      <w:r>
        <w:rPr>
          <w:spacing w:val="-7"/>
        </w:rPr>
        <w:t xml:space="preserve"> </w:t>
      </w:r>
      <w:r>
        <w:t>КОНДРАТЕНКО</w:t>
      </w:r>
      <w:r>
        <w:rPr>
          <w:spacing w:val="-67"/>
        </w:rPr>
        <w:t xml:space="preserve"> </w:t>
      </w:r>
      <w:r>
        <w:t>Рецензент:</w:t>
      </w:r>
    </w:p>
    <w:p w:rsidR="00730AF6" w:rsidRDefault="00730AF6" w:rsidP="00730AF6">
      <w:pPr>
        <w:pStyle w:val="a3"/>
        <w:spacing w:line="320" w:lineRule="exact"/>
        <w:ind w:left="4233" w:firstLine="0"/>
        <w:jc w:val="left"/>
      </w:pPr>
      <w:r>
        <w:t>к.</w:t>
      </w:r>
      <w:r>
        <w:rPr>
          <w:spacing w:val="-1"/>
        </w:rPr>
        <w:t xml:space="preserve"> </w:t>
      </w:r>
      <w:r>
        <w:t>філол.</w:t>
      </w:r>
      <w:r>
        <w:rPr>
          <w:spacing w:val="1"/>
        </w:rPr>
        <w:t xml:space="preserve"> </w:t>
      </w:r>
      <w:r>
        <w:t>н.,</w:t>
      </w:r>
      <w:r>
        <w:rPr>
          <w:spacing w:val="-6"/>
        </w:rPr>
        <w:t xml:space="preserve"> </w:t>
      </w:r>
      <w:r>
        <w:t>доц.</w:t>
      </w:r>
      <w:r>
        <w:rPr>
          <w:spacing w:val="-4"/>
        </w:rPr>
        <w:t xml:space="preserve"> </w:t>
      </w:r>
      <w:r>
        <w:t>Ганна</w:t>
      </w:r>
      <w:r>
        <w:rPr>
          <w:spacing w:val="-2"/>
        </w:rPr>
        <w:t xml:space="preserve"> </w:t>
      </w:r>
      <w:r>
        <w:t>ТРУБА</w:t>
      </w:r>
    </w:p>
    <w:p w:rsidR="00730AF6" w:rsidRDefault="00730AF6" w:rsidP="00730AF6">
      <w:pPr>
        <w:pStyle w:val="a3"/>
        <w:ind w:left="0" w:firstLine="0"/>
        <w:jc w:val="left"/>
        <w:rPr>
          <w:sz w:val="20"/>
        </w:rPr>
      </w:pPr>
    </w:p>
    <w:p w:rsidR="00730AF6" w:rsidRDefault="00730AF6" w:rsidP="00730AF6">
      <w:pPr>
        <w:pStyle w:val="a3"/>
        <w:ind w:left="0" w:firstLine="0"/>
        <w:jc w:val="left"/>
        <w:rPr>
          <w:sz w:val="20"/>
        </w:rPr>
      </w:pPr>
    </w:p>
    <w:p w:rsidR="00730AF6" w:rsidRDefault="00730AF6" w:rsidP="00730AF6">
      <w:pPr>
        <w:pStyle w:val="a3"/>
        <w:spacing w:before="11"/>
        <w:ind w:left="0" w:firstLine="0"/>
        <w:jc w:val="left"/>
        <w:rPr>
          <w:sz w:val="16"/>
        </w:rPr>
      </w:pPr>
    </w:p>
    <w:tbl>
      <w:tblPr>
        <w:tblStyle w:val="TableNormal"/>
        <w:tblW w:w="0" w:type="auto"/>
        <w:tblInd w:w="127" w:type="dxa"/>
        <w:tblLayout w:type="fixed"/>
        <w:tblLook w:val="01E0" w:firstRow="1" w:lastRow="1" w:firstColumn="1" w:lastColumn="1" w:noHBand="0" w:noVBand="0"/>
      </w:tblPr>
      <w:tblGrid>
        <w:gridCol w:w="5474"/>
        <w:gridCol w:w="4803"/>
      </w:tblGrid>
      <w:tr w:rsidR="00730AF6" w:rsidTr="00604BE8">
        <w:trPr>
          <w:trHeight w:val="3119"/>
        </w:trPr>
        <w:tc>
          <w:tcPr>
            <w:tcW w:w="5474" w:type="dxa"/>
          </w:tcPr>
          <w:p w:rsidR="00730AF6" w:rsidRDefault="00730AF6" w:rsidP="00604BE8">
            <w:pPr>
              <w:pStyle w:val="TableParagraph"/>
              <w:spacing w:line="309" w:lineRule="exact"/>
              <w:ind w:left="200"/>
              <w:rPr>
                <w:sz w:val="28"/>
              </w:rPr>
            </w:pPr>
            <w:r>
              <w:rPr>
                <w:sz w:val="28"/>
              </w:rPr>
              <w:t>Рекомендовано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захисту:</w:t>
            </w:r>
          </w:p>
          <w:p w:rsidR="00730AF6" w:rsidRDefault="00730AF6" w:rsidP="00604BE8">
            <w:pPr>
              <w:pStyle w:val="TableParagraph"/>
              <w:spacing w:before="158" w:line="362" w:lineRule="auto"/>
              <w:ind w:left="200"/>
              <w:rPr>
                <w:sz w:val="28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47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48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  <w:r>
              <w:rPr>
                <w:spacing w:val="47"/>
                <w:sz w:val="28"/>
              </w:rPr>
              <w:t xml:space="preserve"> </w:t>
            </w:r>
            <w:r>
              <w:rPr>
                <w:sz w:val="28"/>
              </w:rPr>
              <w:t>прикладної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лінгвістики</w:t>
            </w:r>
          </w:p>
          <w:p w:rsidR="00730AF6" w:rsidRDefault="00730AF6" w:rsidP="00604BE8">
            <w:pPr>
              <w:pStyle w:val="TableParagraph"/>
              <w:tabs>
                <w:tab w:val="left" w:pos="878"/>
                <w:tab w:val="left" w:pos="2982"/>
              </w:tabs>
              <w:spacing w:line="357" w:lineRule="auto"/>
              <w:ind w:left="200" w:right="1647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2022 р.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Завідувач кафедри</w:t>
            </w:r>
          </w:p>
          <w:p w:rsidR="00730AF6" w:rsidRDefault="00730AF6" w:rsidP="00604BE8">
            <w:pPr>
              <w:pStyle w:val="TableParagraph"/>
              <w:tabs>
                <w:tab w:val="left" w:pos="1366"/>
              </w:tabs>
              <w:spacing w:before="3"/>
              <w:ind w:left="200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доц.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Лариса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ШЕВЧУК</w:t>
            </w:r>
          </w:p>
          <w:p w:rsidR="00730AF6" w:rsidRDefault="00730AF6" w:rsidP="00604BE8">
            <w:pPr>
              <w:pStyle w:val="TableParagraph"/>
              <w:spacing w:before="166" w:line="210" w:lineRule="exact"/>
              <w:ind w:left="483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  <w:tc>
          <w:tcPr>
            <w:tcW w:w="4803" w:type="dxa"/>
          </w:tcPr>
          <w:p w:rsidR="00730AF6" w:rsidRDefault="00730AF6" w:rsidP="00604BE8">
            <w:pPr>
              <w:pStyle w:val="TableParagraph"/>
              <w:tabs>
                <w:tab w:val="left" w:pos="2241"/>
                <w:tab w:val="left" w:pos="3649"/>
              </w:tabs>
              <w:spacing w:line="357" w:lineRule="auto"/>
              <w:ind w:right="198"/>
              <w:rPr>
                <w:sz w:val="28"/>
              </w:rPr>
            </w:pPr>
            <w:r>
              <w:rPr>
                <w:sz w:val="28"/>
              </w:rPr>
              <w:t>Захищено на засіданні ЕК № 3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2022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 w:rsidR="00730AF6" w:rsidRDefault="00730AF6" w:rsidP="00604BE8">
            <w:pPr>
              <w:pStyle w:val="TableParagraph"/>
              <w:tabs>
                <w:tab w:val="left" w:pos="2900"/>
                <w:tab w:val="left" w:pos="3825"/>
                <w:tab w:val="left" w:pos="4463"/>
              </w:tabs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_</w:t>
            </w:r>
          </w:p>
          <w:p w:rsidR="00730AF6" w:rsidRDefault="00730AF6" w:rsidP="00604BE8">
            <w:pPr>
              <w:pStyle w:val="TableParagraph"/>
              <w:spacing w:before="158"/>
              <w:ind w:left="492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шкалою/шкалою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ЕСТS/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730AF6" w:rsidRDefault="00730AF6" w:rsidP="00604BE8">
            <w:pPr>
              <w:pStyle w:val="TableParagraph"/>
              <w:spacing w:before="113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730AF6" w:rsidRDefault="00730AF6" w:rsidP="00604BE8">
            <w:pPr>
              <w:pStyle w:val="TableParagraph"/>
              <w:tabs>
                <w:tab w:val="left" w:pos="1553"/>
              </w:tabs>
              <w:spacing w:before="158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проф.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Галина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ЯРОЦЬКА</w:t>
            </w:r>
          </w:p>
          <w:p w:rsidR="00730AF6" w:rsidRDefault="00730AF6" w:rsidP="00604BE8">
            <w:pPr>
              <w:pStyle w:val="TableParagraph"/>
              <w:spacing w:before="166"/>
              <w:ind w:left="564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</w:tr>
    </w:tbl>
    <w:p w:rsidR="00730AF6" w:rsidRDefault="00730AF6" w:rsidP="00730AF6">
      <w:pPr>
        <w:pStyle w:val="a3"/>
        <w:ind w:left="0" w:firstLine="0"/>
        <w:jc w:val="left"/>
        <w:rPr>
          <w:sz w:val="20"/>
        </w:rPr>
      </w:pPr>
    </w:p>
    <w:p w:rsidR="00730AF6" w:rsidRDefault="00730AF6" w:rsidP="00730AF6">
      <w:pPr>
        <w:pStyle w:val="a3"/>
        <w:ind w:left="0" w:firstLine="0"/>
        <w:jc w:val="left"/>
        <w:rPr>
          <w:sz w:val="20"/>
        </w:rPr>
      </w:pPr>
    </w:p>
    <w:p w:rsidR="00730AF6" w:rsidRDefault="00730AF6" w:rsidP="00730AF6">
      <w:pPr>
        <w:pStyle w:val="a3"/>
        <w:ind w:left="0" w:firstLine="0"/>
        <w:jc w:val="left"/>
        <w:rPr>
          <w:sz w:val="20"/>
        </w:rPr>
      </w:pPr>
    </w:p>
    <w:p w:rsidR="00730AF6" w:rsidRDefault="00730AF6" w:rsidP="00730AF6">
      <w:pPr>
        <w:pStyle w:val="a3"/>
        <w:spacing w:before="7"/>
        <w:ind w:left="0" w:firstLine="0"/>
        <w:jc w:val="left"/>
        <w:rPr>
          <w:sz w:val="26"/>
        </w:rPr>
      </w:pPr>
    </w:p>
    <w:p w:rsidR="00730AF6" w:rsidRDefault="00730AF6" w:rsidP="00730AF6">
      <w:pPr>
        <w:pStyle w:val="1"/>
        <w:spacing w:before="86"/>
        <w:ind w:right="232"/>
        <w:jc w:val="center"/>
      </w:pPr>
      <w:r>
        <w:t>Одеса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2022</w:t>
      </w:r>
    </w:p>
    <w:p w:rsidR="00730AF6" w:rsidRDefault="00730AF6" w:rsidP="00730AF6">
      <w:pPr>
        <w:jc w:val="center"/>
        <w:sectPr w:rsidR="00730AF6" w:rsidSect="00730AF6">
          <w:pgSz w:w="11910" w:h="16840"/>
          <w:pgMar w:top="1040" w:right="720" w:bottom="280" w:left="660" w:header="720" w:footer="720" w:gutter="0"/>
          <w:cols w:space="720"/>
        </w:sectPr>
      </w:pPr>
    </w:p>
    <w:p w:rsidR="00730AF6" w:rsidRDefault="00730AF6" w:rsidP="00730AF6">
      <w:pPr>
        <w:spacing w:before="67"/>
        <w:ind w:left="574" w:right="229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sdt>
      <w:sdtPr>
        <w:id w:val="9956747"/>
        <w:docPartObj>
          <w:docPartGallery w:val="Table of Contents"/>
          <w:docPartUnique/>
        </w:docPartObj>
      </w:sdtPr>
      <w:sdtContent>
        <w:p w:rsidR="00730AF6" w:rsidRDefault="00730AF6" w:rsidP="00730AF6">
          <w:pPr>
            <w:pStyle w:val="11"/>
            <w:tabs>
              <w:tab w:val="left" w:leader="dot" w:pos="10091"/>
            </w:tabs>
            <w:spacing w:before="365"/>
          </w:pPr>
          <w:hyperlink w:anchor="_TOC_250011" w:history="1">
            <w:r>
              <w:t>Вступ…</w:t>
            </w:r>
            <w:r>
              <w:tab/>
              <w:t>3</w:t>
            </w:r>
          </w:hyperlink>
        </w:p>
        <w:p w:rsidR="00730AF6" w:rsidRDefault="00730AF6" w:rsidP="00730AF6">
          <w:pPr>
            <w:pStyle w:val="11"/>
            <w:tabs>
              <w:tab w:val="left" w:leader="dot" w:pos="9908"/>
            </w:tabs>
            <w:spacing w:before="159" w:line="362" w:lineRule="auto"/>
            <w:ind w:right="128"/>
          </w:pPr>
          <w:r>
            <w:t>Розділ 1. Теоретичні та методологійні проблеми лінгвістичної експертизи тексту у</w:t>
          </w:r>
          <w:r>
            <w:rPr>
              <w:spacing w:val="-67"/>
            </w:rPr>
            <w:t xml:space="preserve"> </w:t>
          </w:r>
          <w:r>
            <w:t>юридичній</w:t>
          </w:r>
          <w:r>
            <w:rPr>
              <w:spacing w:val="-3"/>
            </w:rPr>
            <w:t xml:space="preserve"> </w:t>
          </w:r>
          <w:r>
            <w:t>практиці</w:t>
          </w:r>
          <w:r>
            <w:tab/>
            <w:t>7</w:t>
          </w:r>
        </w:p>
        <w:p w:rsidR="00730AF6" w:rsidRDefault="00730AF6" w:rsidP="00730AF6">
          <w:pPr>
            <w:pStyle w:val="11"/>
            <w:numPr>
              <w:ilvl w:val="1"/>
              <w:numId w:val="4"/>
            </w:numPr>
            <w:tabs>
              <w:tab w:val="left" w:pos="973"/>
              <w:tab w:val="left" w:leader="dot" w:pos="10086"/>
            </w:tabs>
            <w:spacing w:line="314" w:lineRule="exact"/>
          </w:pPr>
          <w:hyperlink w:anchor="_TOC_250010" w:history="1">
            <w:r>
              <w:t>Теоретико-методологійні</w:t>
            </w:r>
            <w:r>
              <w:rPr>
                <w:spacing w:val="-11"/>
              </w:rPr>
              <w:t xml:space="preserve"> </w:t>
            </w:r>
            <w:r>
              <w:t>засади</w:t>
            </w:r>
            <w:r>
              <w:rPr>
                <w:spacing w:val="-5"/>
              </w:rPr>
              <w:t xml:space="preserve"> </w:t>
            </w:r>
            <w:r>
              <w:t>лінгвоекспертології</w:t>
            </w:r>
            <w:r>
              <w:tab/>
              <w:t>7</w:t>
            </w:r>
          </w:hyperlink>
        </w:p>
        <w:p w:rsidR="00730AF6" w:rsidRDefault="00730AF6" w:rsidP="00730AF6">
          <w:pPr>
            <w:pStyle w:val="11"/>
            <w:numPr>
              <w:ilvl w:val="1"/>
              <w:numId w:val="4"/>
            </w:numPr>
            <w:tabs>
              <w:tab w:val="left" w:pos="973"/>
              <w:tab w:val="left" w:leader="dot" w:pos="10072"/>
            </w:tabs>
            <w:spacing w:before="162"/>
          </w:pPr>
          <w:hyperlink w:anchor="_TOC_250009" w:history="1">
            <w:r>
              <w:t>Специфіка</w:t>
            </w:r>
            <w:r>
              <w:rPr>
                <w:spacing w:val="-5"/>
              </w:rPr>
              <w:t xml:space="preserve"> </w:t>
            </w:r>
            <w:r>
              <w:t>лінгвістичних</w:t>
            </w:r>
            <w:r>
              <w:rPr>
                <w:spacing w:val="-9"/>
              </w:rPr>
              <w:t xml:space="preserve"> </w:t>
            </w:r>
            <w:r>
              <w:t>експертиз</w:t>
            </w:r>
            <w:r>
              <w:tab/>
              <w:t>12</w:t>
            </w:r>
          </w:hyperlink>
        </w:p>
        <w:p w:rsidR="00730AF6" w:rsidRDefault="00730AF6" w:rsidP="00730AF6">
          <w:pPr>
            <w:pStyle w:val="11"/>
            <w:numPr>
              <w:ilvl w:val="1"/>
              <w:numId w:val="4"/>
            </w:numPr>
            <w:tabs>
              <w:tab w:val="left" w:pos="968"/>
              <w:tab w:val="left" w:leader="dot" w:pos="10018"/>
            </w:tabs>
            <w:spacing w:before="164"/>
            <w:ind w:left="967" w:hanging="495"/>
          </w:pPr>
          <w:hyperlink w:anchor="_TOC_250008" w:history="1">
            <w:r>
              <w:t>Поняття</w:t>
            </w:r>
            <w:r>
              <w:rPr>
                <w:spacing w:val="-3"/>
              </w:rPr>
              <w:t xml:space="preserve"> </w:t>
            </w:r>
            <w:r>
              <w:t>образи</w:t>
            </w:r>
            <w:r>
              <w:rPr>
                <w:spacing w:val="-4"/>
              </w:rPr>
              <w:t xml:space="preserve"> </w:t>
            </w:r>
            <w:r>
              <w:t>в</w:t>
            </w:r>
            <w:r>
              <w:rPr>
                <w:spacing w:val="-6"/>
              </w:rPr>
              <w:t xml:space="preserve"> </w:t>
            </w:r>
            <w:r>
              <w:t>гуманітаристиці…</w:t>
            </w:r>
            <w:r>
              <w:tab/>
              <w:t>15</w:t>
            </w:r>
          </w:hyperlink>
        </w:p>
        <w:p w:rsidR="00730AF6" w:rsidRDefault="00730AF6" w:rsidP="00730AF6">
          <w:pPr>
            <w:pStyle w:val="2"/>
            <w:numPr>
              <w:ilvl w:val="2"/>
              <w:numId w:val="4"/>
            </w:numPr>
            <w:tabs>
              <w:tab w:val="left" w:pos="1745"/>
              <w:tab w:val="left" w:leader="dot" w:pos="10038"/>
            </w:tabs>
            <w:ind w:hanging="706"/>
          </w:pPr>
          <w:hyperlink w:anchor="_TOC_250007" w:history="1">
            <w:r>
              <w:t>Тлумачення</w:t>
            </w:r>
            <w:r>
              <w:rPr>
                <w:spacing w:val="-2"/>
              </w:rPr>
              <w:t xml:space="preserve"> </w:t>
            </w:r>
            <w:r>
              <w:t>образи</w:t>
            </w:r>
            <w:r>
              <w:rPr>
                <w:spacing w:val="-1"/>
              </w:rPr>
              <w:t xml:space="preserve"> </w:t>
            </w:r>
            <w:r>
              <w:t>в</w:t>
            </w:r>
            <w:r>
              <w:rPr>
                <w:spacing w:val="-4"/>
              </w:rPr>
              <w:t xml:space="preserve"> </w:t>
            </w:r>
            <w:r>
              <w:t>дискурсах</w:t>
            </w:r>
            <w:r>
              <w:rPr>
                <w:spacing w:val="-6"/>
              </w:rPr>
              <w:t xml:space="preserve"> </w:t>
            </w:r>
            <w:r>
              <w:t>різних</w:t>
            </w:r>
            <w:r>
              <w:rPr>
                <w:spacing w:val="-6"/>
              </w:rPr>
              <w:t xml:space="preserve"> </w:t>
            </w:r>
            <w:r>
              <w:t>типів</w:t>
            </w:r>
            <w:r>
              <w:tab/>
              <w:t>15</w:t>
            </w:r>
          </w:hyperlink>
        </w:p>
        <w:p w:rsidR="00730AF6" w:rsidRDefault="00730AF6" w:rsidP="00730AF6">
          <w:pPr>
            <w:pStyle w:val="2"/>
            <w:numPr>
              <w:ilvl w:val="2"/>
              <w:numId w:val="4"/>
            </w:numPr>
            <w:tabs>
              <w:tab w:val="left" w:pos="1745"/>
              <w:tab w:val="left" w:leader="dot" w:pos="10043"/>
            </w:tabs>
            <w:spacing w:before="162"/>
            <w:ind w:hanging="706"/>
          </w:pPr>
          <w:hyperlink w:anchor="_TOC_250006" w:history="1">
            <w:r>
              <w:t>Лінгвістичні</w:t>
            </w:r>
            <w:r>
              <w:rPr>
                <w:spacing w:val="-8"/>
              </w:rPr>
              <w:t xml:space="preserve"> </w:t>
            </w:r>
            <w:r>
              <w:t>ознаки</w:t>
            </w:r>
            <w:r>
              <w:rPr>
                <w:spacing w:val="-4"/>
              </w:rPr>
              <w:t xml:space="preserve"> </w:t>
            </w:r>
            <w:r>
              <w:t>образи</w:t>
            </w:r>
            <w:r>
              <w:rPr>
                <w:spacing w:val="-2"/>
              </w:rPr>
              <w:t xml:space="preserve"> </w:t>
            </w:r>
            <w:r>
              <w:t>як</w:t>
            </w:r>
            <w:r>
              <w:rPr>
                <w:spacing w:val="-3"/>
              </w:rPr>
              <w:t xml:space="preserve"> </w:t>
            </w:r>
            <w:r>
              <w:t>мовленнєвого</w:t>
            </w:r>
            <w:r>
              <w:rPr>
                <w:spacing w:val="-4"/>
              </w:rPr>
              <w:t xml:space="preserve"> </w:t>
            </w:r>
            <w:r>
              <w:t>акту</w:t>
            </w:r>
            <w:r>
              <w:tab/>
              <w:t>21</w:t>
            </w:r>
          </w:hyperlink>
        </w:p>
        <w:p w:rsidR="00730AF6" w:rsidRDefault="00730AF6" w:rsidP="00730AF6">
          <w:pPr>
            <w:pStyle w:val="11"/>
            <w:tabs>
              <w:tab w:val="left" w:pos="1456"/>
              <w:tab w:val="left" w:pos="1889"/>
              <w:tab w:val="left" w:pos="3919"/>
              <w:tab w:val="left" w:pos="5722"/>
              <w:tab w:val="left" w:leader="dot" w:pos="10043"/>
            </w:tabs>
            <w:spacing w:before="159" w:line="362" w:lineRule="auto"/>
            <w:ind w:right="138"/>
          </w:pPr>
          <w:r>
            <w:t>Розділ</w:t>
          </w:r>
          <w:r>
            <w:tab/>
            <w:t>2.</w:t>
          </w:r>
          <w:r>
            <w:tab/>
            <w:t>Методологійне</w:t>
          </w:r>
          <w:r>
            <w:tab/>
            <w:t>забезпечення</w:t>
          </w:r>
          <w:r>
            <w:tab/>
            <w:t>юридичної</w:t>
          </w:r>
          <w:r>
            <w:rPr>
              <w:spacing w:val="1"/>
            </w:rPr>
            <w:t xml:space="preserve"> </w:t>
          </w:r>
          <w:r>
            <w:t>лінгвістичної</w:t>
          </w:r>
          <w:r>
            <w:rPr>
              <w:spacing w:val="1"/>
            </w:rPr>
            <w:t xml:space="preserve"> </w:t>
          </w:r>
          <w:r>
            <w:t>експертизи</w:t>
          </w:r>
          <w:r>
            <w:rPr>
              <w:spacing w:val="-67"/>
            </w:rPr>
            <w:t xml:space="preserve"> </w:t>
          </w:r>
          <w:r>
            <w:t>текстів</w:t>
          </w:r>
          <w:r>
            <w:rPr>
              <w:spacing w:val="-6"/>
            </w:rPr>
            <w:t xml:space="preserve"> </w:t>
          </w:r>
          <w:r>
            <w:t>з</w:t>
          </w:r>
          <w:r>
            <w:rPr>
              <w:spacing w:val="-2"/>
            </w:rPr>
            <w:t xml:space="preserve"> </w:t>
          </w:r>
          <w:r>
            <w:t>висловлюваннями</w:t>
          </w:r>
          <w:r>
            <w:rPr>
              <w:spacing w:val="-2"/>
            </w:rPr>
            <w:t xml:space="preserve"> </w:t>
          </w:r>
          <w:r>
            <w:t>образливого</w:t>
          </w:r>
          <w:r>
            <w:rPr>
              <w:spacing w:val="-3"/>
            </w:rPr>
            <w:t xml:space="preserve"> </w:t>
          </w:r>
          <w:r>
            <w:t>характеру</w:t>
          </w:r>
          <w:r>
            <w:tab/>
            <w:t>25</w:t>
          </w:r>
        </w:p>
        <w:p w:rsidR="00730AF6" w:rsidRDefault="00730AF6" w:rsidP="00730AF6">
          <w:pPr>
            <w:pStyle w:val="11"/>
            <w:numPr>
              <w:ilvl w:val="1"/>
              <w:numId w:val="3"/>
            </w:numPr>
            <w:tabs>
              <w:tab w:val="left" w:pos="997"/>
              <w:tab w:val="left" w:leader="dot" w:pos="10067"/>
            </w:tabs>
            <w:spacing w:line="357" w:lineRule="auto"/>
            <w:ind w:right="135" w:firstLine="0"/>
          </w:pPr>
          <w:hyperlink w:anchor="_TOC_250005" w:history="1">
            <w:r>
              <w:t>Характеристика</w:t>
            </w:r>
            <w:r>
              <w:rPr>
                <w:spacing w:val="25"/>
              </w:rPr>
              <w:t xml:space="preserve"> </w:t>
            </w:r>
            <w:r>
              <w:t>джерел,</w:t>
            </w:r>
            <w:r>
              <w:rPr>
                <w:spacing w:val="28"/>
              </w:rPr>
              <w:t xml:space="preserve"> </w:t>
            </w:r>
            <w:r>
              <w:t>що</w:t>
            </w:r>
            <w:r>
              <w:rPr>
                <w:spacing w:val="25"/>
              </w:rPr>
              <w:t xml:space="preserve"> </w:t>
            </w:r>
            <w:r>
              <w:t>використовуються</w:t>
            </w:r>
            <w:r>
              <w:rPr>
                <w:spacing w:val="25"/>
              </w:rPr>
              <w:t xml:space="preserve"> </w:t>
            </w:r>
            <w:r>
              <w:t>при</w:t>
            </w:r>
            <w:r>
              <w:rPr>
                <w:spacing w:val="25"/>
              </w:rPr>
              <w:t xml:space="preserve"> </w:t>
            </w:r>
            <w:r>
              <w:t>проведенні</w:t>
            </w:r>
            <w:r>
              <w:rPr>
                <w:spacing w:val="20"/>
              </w:rPr>
              <w:t xml:space="preserve"> </w:t>
            </w:r>
            <w:r>
              <w:t>лінгвістичної</w:t>
            </w:r>
            <w:r>
              <w:rPr>
                <w:spacing w:val="-67"/>
              </w:rPr>
              <w:t xml:space="preserve"> </w:t>
            </w:r>
            <w:r>
              <w:t>експертизи</w:t>
            </w:r>
            <w:r>
              <w:rPr>
                <w:spacing w:val="-4"/>
              </w:rPr>
              <w:t xml:space="preserve"> </w:t>
            </w:r>
            <w:r>
              <w:t>текстів</w:t>
            </w:r>
            <w:r>
              <w:tab/>
              <w:t>25</w:t>
            </w:r>
          </w:hyperlink>
        </w:p>
        <w:p w:rsidR="00730AF6" w:rsidRDefault="00730AF6" w:rsidP="00730AF6">
          <w:pPr>
            <w:pStyle w:val="11"/>
            <w:numPr>
              <w:ilvl w:val="1"/>
              <w:numId w:val="3"/>
            </w:numPr>
            <w:tabs>
              <w:tab w:val="left" w:pos="1079"/>
              <w:tab w:val="left" w:leader="dot" w:pos="10072"/>
            </w:tabs>
            <w:spacing w:before="3" w:line="362" w:lineRule="auto"/>
            <w:ind w:right="133" w:firstLine="0"/>
          </w:pPr>
          <w:hyperlink w:anchor="_TOC_250004" w:history="1">
            <w:r>
              <w:t>Завдання</w:t>
            </w:r>
            <w:r>
              <w:rPr>
                <w:spacing w:val="35"/>
              </w:rPr>
              <w:t xml:space="preserve"> </w:t>
            </w:r>
            <w:r>
              <w:t>лінгвіста-експерта</w:t>
            </w:r>
            <w:r>
              <w:rPr>
                <w:spacing w:val="35"/>
              </w:rPr>
              <w:t xml:space="preserve"> </w:t>
            </w:r>
            <w:r>
              <w:t>під</w:t>
            </w:r>
            <w:r>
              <w:rPr>
                <w:spacing w:val="41"/>
              </w:rPr>
              <w:t xml:space="preserve"> </w:t>
            </w:r>
            <w:r>
              <w:t>час</w:t>
            </w:r>
            <w:r>
              <w:rPr>
                <w:spacing w:val="35"/>
              </w:rPr>
              <w:t xml:space="preserve"> </w:t>
            </w:r>
            <w:r>
              <w:t>аналізу</w:t>
            </w:r>
            <w:r>
              <w:rPr>
                <w:spacing w:val="35"/>
              </w:rPr>
              <w:t xml:space="preserve"> </w:t>
            </w:r>
            <w:r>
              <w:t>текстів</w:t>
            </w:r>
            <w:r>
              <w:rPr>
                <w:spacing w:val="33"/>
              </w:rPr>
              <w:t xml:space="preserve"> </w:t>
            </w:r>
            <w:r>
              <w:t>з</w:t>
            </w:r>
            <w:r>
              <w:rPr>
                <w:spacing w:val="35"/>
              </w:rPr>
              <w:t xml:space="preserve"> </w:t>
            </w:r>
            <w:r>
              <w:t>висловлюваннями</w:t>
            </w:r>
            <w:r>
              <w:rPr>
                <w:spacing w:val="-67"/>
              </w:rPr>
              <w:t xml:space="preserve"> </w:t>
            </w:r>
            <w:r>
              <w:t>образливого характеру</w:t>
            </w:r>
            <w:r>
              <w:tab/>
              <w:t>28</w:t>
            </w:r>
          </w:hyperlink>
        </w:p>
        <w:p w:rsidR="00730AF6" w:rsidRDefault="00730AF6" w:rsidP="00730AF6">
          <w:pPr>
            <w:pStyle w:val="11"/>
            <w:tabs>
              <w:tab w:val="left" w:leader="dot" w:pos="10090"/>
            </w:tabs>
            <w:spacing w:line="362" w:lineRule="auto"/>
            <w:ind w:right="126"/>
          </w:pPr>
          <w:r>
            <w:t>Розділ</w:t>
          </w:r>
          <w:r>
            <w:rPr>
              <w:spacing w:val="14"/>
            </w:rPr>
            <w:t xml:space="preserve"> </w:t>
          </w:r>
          <w:r>
            <w:t>3.</w:t>
          </w:r>
          <w:r>
            <w:rPr>
              <w:spacing w:val="15"/>
            </w:rPr>
            <w:t xml:space="preserve"> </w:t>
          </w:r>
          <w:r>
            <w:t>Проблема</w:t>
          </w:r>
          <w:r>
            <w:rPr>
              <w:spacing w:val="14"/>
            </w:rPr>
            <w:t xml:space="preserve"> </w:t>
          </w:r>
          <w:r>
            <w:t>експертної</w:t>
          </w:r>
          <w:r>
            <w:rPr>
              <w:spacing w:val="8"/>
            </w:rPr>
            <w:t xml:space="preserve"> </w:t>
          </w:r>
          <w:r>
            <w:t>кваліфікації</w:t>
          </w:r>
          <w:r>
            <w:rPr>
              <w:spacing w:val="8"/>
            </w:rPr>
            <w:t xml:space="preserve"> </w:t>
          </w:r>
          <w:r>
            <w:t>лексико-семантичних</w:t>
          </w:r>
          <w:r>
            <w:rPr>
              <w:spacing w:val="10"/>
            </w:rPr>
            <w:t xml:space="preserve"> </w:t>
          </w:r>
          <w:r>
            <w:t>компонентів</w:t>
          </w:r>
          <w:r>
            <w:rPr>
              <w:spacing w:val="-67"/>
            </w:rPr>
            <w:t xml:space="preserve"> </w:t>
          </w:r>
          <w:r>
            <w:t>висловлювань</w:t>
          </w:r>
          <w:r>
            <w:rPr>
              <w:spacing w:val="-6"/>
            </w:rPr>
            <w:t xml:space="preserve"> </w:t>
          </w:r>
          <w:r>
            <w:t>образливого</w:t>
          </w:r>
          <w:r>
            <w:rPr>
              <w:spacing w:val="1"/>
            </w:rPr>
            <w:t xml:space="preserve"> </w:t>
          </w:r>
          <w:r>
            <w:t>характеру</w:t>
          </w:r>
          <w:r>
            <w:tab/>
            <w:t>34</w:t>
          </w:r>
        </w:p>
        <w:p w:rsidR="00730AF6" w:rsidRDefault="00730AF6" w:rsidP="00730AF6">
          <w:pPr>
            <w:pStyle w:val="11"/>
            <w:numPr>
              <w:ilvl w:val="1"/>
              <w:numId w:val="2"/>
            </w:numPr>
            <w:tabs>
              <w:tab w:val="left" w:pos="968"/>
              <w:tab w:val="left" w:leader="dot" w:pos="10101"/>
            </w:tabs>
            <w:spacing w:line="315" w:lineRule="exact"/>
          </w:pPr>
          <w:hyperlink w:anchor="_TOC_250003" w:history="1">
            <w:r>
              <w:t>Образа</w:t>
            </w:r>
            <w:r>
              <w:rPr>
                <w:spacing w:val="-7"/>
              </w:rPr>
              <w:t xml:space="preserve"> </w:t>
            </w:r>
            <w:r>
              <w:t>як</w:t>
            </w:r>
            <w:r>
              <w:rPr>
                <w:spacing w:val="-3"/>
              </w:rPr>
              <w:t xml:space="preserve"> </w:t>
            </w:r>
            <w:r>
              <w:t>мовленнєвий</w:t>
            </w:r>
            <w:r>
              <w:rPr>
                <w:spacing w:val="-3"/>
              </w:rPr>
              <w:t xml:space="preserve"> </w:t>
            </w:r>
            <w:r>
              <w:t>акт</w:t>
            </w:r>
            <w:r>
              <w:tab/>
              <w:t>34</w:t>
            </w:r>
          </w:hyperlink>
        </w:p>
        <w:p w:rsidR="00730AF6" w:rsidRDefault="00730AF6" w:rsidP="00730AF6">
          <w:pPr>
            <w:pStyle w:val="11"/>
            <w:numPr>
              <w:ilvl w:val="1"/>
              <w:numId w:val="2"/>
            </w:numPr>
            <w:tabs>
              <w:tab w:val="left" w:pos="968"/>
              <w:tab w:val="left" w:leader="dot" w:pos="10104"/>
            </w:tabs>
            <w:spacing w:before="155"/>
          </w:pPr>
          <w:r>
            <w:t>Структура</w:t>
          </w:r>
          <w:r>
            <w:rPr>
              <w:spacing w:val="3"/>
            </w:rPr>
            <w:t xml:space="preserve"> </w:t>
          </w:r>
          <w:r>
            <w:t>і</w:t>
          </w:r>
          <w:r>
            <w:rPr>
              <w:spacing w:val="-7"/>
            </w:rPr>
            <w:t xml:space="preserve"> </w:t>
          </w:r>
          <w:r>
            <w:t>властивості</w:t>
          </w:r>
          <w:r>
            <w:rPr>
              <w:spacing w:val="-7"/>
            </w:rPr>
            <w:t xml:space="preserve"> </w:t>
          </w:r>
          <w:r>
            <w:t>мовленнєвого</w:t>
          </w:r>
          <w:r>
            <w:rPr>
              <w:spacing w:val="-1"/>
            </w:rPr>
            <w:t xml:space="preserve"> </w:t>
          </w:r>
          <w:r>
            <w:t>акту</w:t>
          </w:r>
          <w:r>
            <w:rPr>
              <w:spacing w:val="-6"/>
            </w:rPr>
            <w:t xml:space="preserve"> </w:t>
          </w:r>
          <w:r>
            <w:t>образи…</w:t>
          </w:r>
          <w:r>
            <w:tab/>
            <w:t>36</w:t>
          </w:r>
        </w:p>
        <w:p w:rsidR="00730AF6" w:rsidRDefault="00730AF6" w:rsidP="00730AF6">
          <w:pPr>
            <w:pStyle w:val="11"/>
            <w:numPr>
              <w:ilvl w:val="1"/>
              <w:numId w:val="2"/>
            </w:numPr>
            <w:tabs>
              <w:tab w:val="left" w:pos="968"/>
              <w:tab w:val="left" w:leader="dot" w:pos="10101"/>
            </w:tabs>
            <w:spacing w:before="163"/>
          </w:pPr>
          <w:hyperlink w:anchor="_TOC_250002" w:history="1">
            <w:r>
              <w:t>Експертна характеристика</w:t>
            </w:r>
            <w:r>
              <w:rPr>
                <w:spacing w:val="2"/>
              </w:rPr>
              <w:t xml:space="preserve"> </w:t>
            </w:r>
            <w:r>
              <w:t>образливих</w:t>
            </w:r>
            <w:r>
              <w:rPr>
                <w:spacing w:val="-9"/>
              </w:rPr>
              <w:t xml:space="preserve"> </w:t>
            </w:r>
            <w:r>
              <w:t>слів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виразів</w:t>
            </w:r>
            <w:r>
              <w:tab/>
              <w:t>38</w:t>
            </w:r>
          </w:hyperlink>
        </w:p>
        <w:p w:rsidR="00730AF6" w:rsidRDefault="00730AF6" w:rsidP="00730AF6">
          <w:pPr>
            <w:pStyle w:val="11"/>
            <w:tabs>
              <w:tab w:val="left" w:leader="dot" w:pos="10115"/>
            </w:tabs>
            <w:spacing w:before="159"/>
          </w:pPr>
          <w:hyperlink w:anchor="_TOC_250001" w:history="1">
            <w:r>
              <w:t>Висновки</w:t>
            </w:r>
            <w:r>
              <w:tab/>
              <w:t>57</w:t>
            </w:r>
          </w:hyperlink>
        </w:p>
        <w:p w:rsidR="00730AF6" w:rsidRDefault="00730AF6" w:rsidP="00730AF6">
          <w:pPr>
            <w:pStyle w:val="11"/>
            <w:tabs>
              <w:tab w:val="left" w:leader="dot" w:pos="10110"/>
            </w:tabs>
            <w:spacing w:before="163"/>
          </w:pPr>
          <w:hyperlink w:anchor="_TOC_250000" w:history="1">
            <w:r>
              <w:t>Список</w:t>
            </w:r>
            <w:r>
              <w:rPr>
                <w:spacing w:val="-4"/>
              </w:rPr>
              <w:t xml:space="preserve"> </w:t>
            </w:r>
            <w:r>
              <w:t>використаної</w:t>
            </w:r>
            <w:r>
              <w:rPr>
                <w:spacing w:val="-9"/>
              </w:rPr>
              <w:t xml:space="preserve"> </w:t>
            </w:r>
            <w:r>
              <w:t>літератури…</w:t>
            </w:r>
            <w:r>
              <w:tab/>
              <w:t>61</w:t>
            </w:r>
          </w:hyperlink>
        </w:p>
      </w:sdtContent>
    </w:sdt>
    <w:p w:rsidR="00730AF6" w:rsidRDefault="00730AF6" w:rsidP="00730AF6">
      <w:pPr>
        <w:sectPr w:rsidR="00730AF6">
          <w:footerReference w:type="default" r:id="rId5"/>
          <w:pgSz w:w="11910" w:h="16840"/>
          <w:pgMar w:top="1040" w:right="720" w:bottom="1660" w:left="660" w:header="0" w:footer="1460" w:gutter="0"/>
          <w:pgNumType w:start="2"/>
          <w:cols w:space="720"/>
        </w:sectPr>
      </w:pPr>
    </w:p>
    <w:p w:rsidR="00730AF6" w:rsidRDefault="00730AF6" w:rsidP="00730AF6">
      <w:pPr>
        <w:pStyle w:val="1"/>
        <w:spacing w:before="66"/>
        <w:ind w:right="233"/>
        <w:jc w:val="center"/>
      </w:pPr>
      <w:bookmarkStart w:id="0" w:name="_TOC_250011"/>
      <w:bookmarkEnd w:id="0"/>
      <w:r>
        <w:lastRenderedPageBreak/>
        <w:t>ВСТУП</w:t>
      </w:r>
    </w:p>
    <w:p w:rsidR="00730AF6" w:rsidRDefault="00730AF6" w:rsidP="00730AF6">
      <w:pPr>
        <w:pStyle w:val="a3"/>
        <w:ind w:left="0" w:firstLine="0"/>
        <w:jc w:val="left"/>
        <w:rPr>
          <w:b/>
          <w:sz w:val="30"/>
        </w:rPr>
      </w:pPr>
    </w:p>
    <w:p w:rsidR="00730AF6" w:rsidRDefault="00730AF6" w:rsidP="00730AF6">
      <w:pPr>
        <w:pStyle w:val="a3"/>
        <w:spacing w:before="6"/>
        <w:ind w:left="0" w:firstLine="0"/>
        <w:jc w:val="left"/>
        <w:rPr>
          <w:b/>
          <w:sz w:val="25"/>
        </w:rPr>
      </w:pPr>
    </w:p>
    <w:p w:rsidR="00730AF6" w:rsidRDefault="00730AF6" w:rsidP="00730AF6">
      <w:pPr>
        <w:pStyle w:val="a3"/>
        <w:spacing w:line="360" w:lineRule="auto"/>
        <w:ind w:right="124"/>
      </w:pPr>
      <w:r>
        <w:rPr>
          <w:b/>
        </w:rPr>
        <w:t>Актуальність</w:t>
      </w:r>
      <w:r>
        <w:rPr>
          <w:b/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методологія</w:t>
      </w:r>
      <w:r>
        <w:rPr>
          <w:spacing w:val="1"/>
        </w:rPr>
        <w:t xml:space="preserve"> </w:t>
      </w:r>
      <w:r>
        <w:t>лінгвістичної</w:t>
      </w:r>
      <w:r>
        <w:rPr>
          <w:spacing w:val="1"/>
        </w:rPr>
        <w:t xml:space="preserve"> </w:t>
      </w:r>
      <w:r>
        <w:t>експертизи,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боку</w:t>
      </w:r>
      <w:r>
        <w:rPr>
          <w:spacing w:val="1"/>
        </w:rPr>
        <w:t xml:space="preserve"> </w:t>
      </w:r>
      <w:r>
        <w:t>пов’язана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загальною</w:t>
      </w:r>
      <w:r>
        <w:rPr>
          <w:spacing w:val="1"/>
        </w:rPr>
        <w:t xml:space="preserve"> </w:t>
      </w:r>
      <w:r>
        <w:t>теорією</w:t>
      </w:r>
      <w:r>
        <w:rPr>
          <w:spacing w:val="1"/>
        </w:rPr>
        <w:t xml:space="preserve"> </w:t>
      </w:r>
      <w:r>
        <w:t>юридичної</w:t>
      </w:r>
      <w:r>
        <w:rPr>
          <w:spacing w:val="1"/>
        </w:rPr>
        <w:t xml:space="preserve"> </w:t>
      </w:r>
      <w:r>
        <w:t>експертизи, а з другого – з судовою лінгвістикою як однією з прикладних наук,</w:t>
      </w:r>
      <w:r>
        <w:rPr>
          <w:spacing w:val="1"/>
        </w:rPr>
        <w:t xml:space="preserve"> </w:t>
      </w:r>
      <w:r>
        <w:t>викликає дискусії у середовищі фахівців і експертів-філологів. «Аналіз судової</w:t>
      </w:r>
      <w:r>
        <w:rPr>
          <w:spacing w:val="1"/>
        </w:rPr>
        <w:t xml:space="preserve"> </w:t>
      </w:r>
      <w:r>
        <w:t>практики у цивільному та господарському процесах свідчить, що поміж фактів як</w:t>
      </w:r>
      <w:r>
        <w:rPr>
          <w:spacing w:val="1"/>
        </w:rPr>
        <w:t xml:space="preserve"> </w:t>
      </w:r>
      <w:r>
        <w:t>об’єктів судового дослідження можливі юридичні факти, для визначення яких</w:t>
      </w:r>
      <w:r>
        <w:rPr>
          <w:spacing w:val="1"/>
        </w:rPr>
        <w:t xml:space="preserve"> </w:t>
      </w:r>
      <w:r>
        <w:t>необхідні</w:t>
      </w:r>
      <w:r>
        <w:rPr>
          <w:spacing w:val="1"/>
        </w:rPr>
        <w:t xml:space="preserve"> </w:t>
      </w:r>
      <w:r>
        <w:t>спеціальні</w:t>
      </w:r>
      <w:r>
        <w:rPr>
          <w:spacing w:val="1"/>
        </w:rPr>
        <w:t xml:space="preserve"> </w:t>
      </w:r>
      <w:r>
        <w:t>знання,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питання,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розв’язання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недостатньо професійних правничих знань судді й осіб, які є учасниками</w:t>
      </w:r>
      <w:r>
        <w:rPr>
          <w:spacing w:val="1"/>
        </w:rPr>
        <w:t xml:space="preserve"> </w:t>
      </w:r>
      <w:r>
        <w:t>справи.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випадках</w:t>
      </w:r>
      <w:r>
        <w:rPr>
          <w:spacing w:val="1"/>
        </w:rPr>
        <w:t xml:space="preserve"> </w:t>
      </w:r>
      <w:r>
        <w:t>цивільним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господарським</w:t>
      </w:r>
      <w:r>
        <w:rPr>
          <w:spacing w:val="1"/>
        </w:rPr>
        <w:t xml:space="preserve"> </w:t>
      </w:r>
      <w:r>
        <w:t>процесуальним</w:t>
      </w:r>
      <w:r>
        <w:rPr>
          <w:spacing w:val="1"/>
        </w:rPr>
        <w:t xml:space="preserve"> </w:t>
      </w:r>
      <w:r>
        <w:t>законодавством</w:t>
      </w:r>
      <w:r>
        <w:rPr>
          <w:spacing w:val="1"/>
        </w:rPr>
        <w:t xml:space="preserve"> </w:t>
      </w:r>
      <w:r>
        <w:t>передбачено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справі</w:t>
      </w:r>
      <w:r>
        <w:rPr>
          <w:spacing w:val="1"/>
        </w:rPr>
        <w:t xml:space="preserve"> </w:t>
      </w:r>
      <w:r>
        <w:t>експерта,</w:t>
      </w:r>
      <w:r>
        <w:rPr>
          <w:spacing w:val="1"/>
        </w:rPr>
        <w:t xml:space="preserve"> </w:t>
      </w:r>
      <w:r>
        <w:t>спеціаліста,</w:t>
      </w:r>
      <w:r>
        <w:rPr>
          <w:spacing w:val="1"/>
        </w:rPr>
        <w:t xml:space="preserve"> </w:t>
      </w:r>
      <w:r>
        <w:t>перекладача,</w:t>
      </w:r>
      <w:r>
        <w:rPr>
          <w:spacing w:val="1"/>
        </w:rPr>
        <w:t xml:space="preserve"> </w:t>
      </w:r>
      <w:r>
        <w:t>педагога чи іншого фахівця,</w:t>
      </w:r>
      <w:r>
        <w:rPr>
          <w:spacing w:val="3"/>
        </w:rPr>
        <w:t xml:space="preserve"> </w:t>
      </w:r>
      <w:r>
        <w:t>який має спеціальні</w:t>
      </w:r>
      <w:r>
        <w:rPr>
          <w:spacing w:val="-5"/>
        </w:rPr>
        <w:t xml:space="preserve"> </w:t>
      </w:r>
      <w:r>
        <w:t>знання»</w:t>
      </w:r>
      <w:r>
        <w:rPr>
          <w:spacing w:val="-4"/>
        </w:rPr>
        <w:t xml:space="preserve"> </w:t>
      </w:r>
      <w:r>
        <w:t>[28:</w:t>
      </w:r>
      <w:r>
        <w:rPr>
          <w:spacing w:val="-5"/>
        </w:rPr>
        <w:t xml:space="preserve"> </w:t>
      </w:r>
      <w:r>
        <w:t>218–219].</w:t>
      </w:r>
    </w:p>
    <w:p w:rsidR="00730AF6" w:rsidRDefault="00730AF6" w:rsidP="00730AF6">
      <w:pPr>
        <w:pStyle w:val="a3"/>
        <w:spacing w:before="3" w:line="360" w:lineRule="auto"/>
        <w:ind w:right="122"/>
      </w:pPr>
      <w:r>
        <w:t>Проблемі лінгвістичних експертиз</w:t>
      </w:r>
      <w:r>
        <w:rPr>
          <w:spacing w:val="1"/>
        </w:rPr>
        <w:t xml:space="preserve"> </w:t>
      </w:r>
      <w:r>
        <w:t>присвячено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Л.</w:t>
      </w:r>
      <w:r>
        <w:rPr>
          <w:spacing w:val="70"/>
        </w:rPr>
        <w:t xml:space="preserve"> </w:t>
      </w:r>
      <w:r>
        <w:t>В.</w:t>
      </w:r>
      <w:r>
        <w:rPr>
          <w:spacing w:val="70"/>
        </w:rPr>
        <w:t xml:space="preserve"> </w:t>
      </w:r>
      <w:r>
        <w:t>Ажнюк,</w:t>
      </w:r>
      <w:r>
        <w:rPr>
          <w:spacing w:val="-67"/>
        </w:rPr>
        <w:t xml:space="preserve"> </w:t>
      </w:r>
      <w:r>
        <w:t>Т.</w:t>
      </w:r>
      <w:r>
        <w:rPr>
          <w:spacing w:val="1"/>
        </w:rPr>
        <w:t xml:space="preserve"> </w:t>
      </w:r>
      <w:r>
        <w:t>В.</w:t>
      </w:r>
      <w:r>
        <w:rPr>
          <w:spacing w:val="70"/>
        </w:rPr>
        <w:t xml:space="preserve"> </w:t>
      </w:r>
      <w:r>
        <w:t>Будко,</w:t>
      </w:r>
      <w:r>
        <w:rPr>
          <w:spacing w:val="70"/>
        </w:rPr>
        <w:t xml:space="preserve"> </w:t>
      </w:r>
      <w:r>
        <w:t>Х.</w:t>
      </w:r>
      <w:r>
        <w:rPr>
          <w:spacing w:val="70"/>
        </w:rPr>
        <w:t xml:space="preserve"> </w:t>
      </w:r>
      <w:r>
        <w:t>М. Гайдис,</w:t>
      </w:r>
      <w:r>
        <w:rPr>
          <w:spacing w:val="70"/>
        </w:rPr>
        <w:t xml:space="preserve"> </w:t>
      </w:r>
      <w:r>
        <w:t>Н.</w:t>
      </w:r>
      <w:r>
        <w:rPr>
          <w:spacing w:val="70"/>
        </w:rPr>
        <w:t xml:space="preserve"> </w:t>
      </w:r>
      <w:r>
        <w:t>Я.</w:t>
      </w:r>
      <w:r>
        <w:rPr>
          <w:spacing w:val="70"/>
        </w:rPr>
        <w:t xml:space="preserve"> </w:t>
      </w:r>
      <w:r>
        <w:t>Дідушок,</w:t>
      </w:r>
      <w:r>
        <w:rPr>
          <w:spacing w:val="70"/>
        </w:rPr>
        <w:t xml:space="preserve"> </w:t>
      </w:r>
      <w:r>
        <w:t>Ю.</w:t>
      </w:r>
      <w:r>
        <w:rPr>
          <w:spacing w:val="70"/>
        </w:rPr>
        <w:t xml:space="preserve"> </w:t>
      </w:r>
      <w:r>
        <w:t>О.</w:t>
      </w:r>
      <w:r>
        <w:rPr>
          <w:spacing w:val="70"/>
        </w:rPr>
        <w:t xml:space="preserve"> </w:t>
      </w:r>
      <w:r>
        <w:t>Заїки,</w:t>
      </w:r>
      <w:r>
        <w:rPr>
          <w:spacing w:val="70"/>
        </w:rPr>
        <w:t xml:space="preserve"> </w:t>
      </w:r>
      <w:r>
        <w:t>Л.</w:t>
      </w:r>
      <w:r>
        <w:rPr>
          <w:spacing w:val="70"/>
        </w:rPr>
        <w:t xml:space="preserve"> </w:t>
      </w:r>
      <w:r>
        <w:t>Ф. Компанцевої,</w:t>
      </w:r>
      <w:r>
        <w:rPr>
          <w:spacing w:val="1"/>
        </w:rPr>
        <w:t xml:space="preserve"> </w:t>
      </w:r>
      <w:r>
        <w:t>Н.   В.   Кондратенко,   Ю.   Ф.</w:t>
      </w:r>
      <w:r>
        <w:rPr>
          <w:spacing w:val="70"/>
        </w:rPr>
        <w:t xml:space="preserve"> </w:t>
      </w:r>
      <w:r>
        <w:t>Прадіда,   Д.</w:t>
      </w:r>
      <w:r>
        <w:rPr>
          <w:spacing w:val="70"/>
        </w:rPr>
        <w:t xml:space="preserve"> </w:t>
      </w:r>
      <w:r>
        <w:t>Ю.</w:t>
      </w:r>
      <w:r>
        <w:rPr>
          <w:spacing w:val="70"/>
        </w:rPr>
        <w:t xml:space="preserve"> </w:t>
      </w:r>
      <w:r>
        <w:t>Сизонова,   Л.   В.   Свиридової,</w:t>
      </w:r>
      <w:r>
        <w:rPr>
          <w:spacing w:val="1"/>
        </w:rPr>
        <w:t xml:space="preserve"> </w:t>
      </w:r>
      <w:r>
        <w:t>Л. В. Фраймович, Л. І. Шевченко, Г. С. Яроцької та ін. У спеціальній літературі</w:t>
      </w:r>
      <w:r>
        <w:rPr>
          <w:spacing w:val="1"/>
        </w:rPr>
        <w:t xml:space="preserve"> </w:t>
      </w:r>
      <w:r>
        <w:t>лінгвістичну</w:t>
      </w:r>
      <w:r>
        <w:rPr>
          <w:spacing w:val="70"/>
        </w:rPr>
        <w:t xml:space="preserve"> </w:t>
      </w:r>
      <w:r>
        <w:t>експертизу</w:t>
      </w:r>
      <w:r>
        <w:rPr>
          <w:spacing w:val="70"/>
        </w:rPr>
        <w:t xml:space="preserve"> </w:t>
      </w:r>
      <w:r>
        <w:t>іноді</w:t>
      </w:r>
      <w:r>
        <w:rPr>
          <w:spacing w:val="70"/>
        </w:rPr>
        <w:t xml:space="preserve"> </w:t>
      </w:r>
      <w:r>
        <w:t>ототожнюють</w:t>
      </w:r>
      <w:r>
        <w:rPr>
          <w:spacing w:val="70"/>
        </w:rPr>
        <w:t xml:space="preserve"> </w:t>
      </w:r>
      <w:r>
        <w:t>з</w:t>
      </w:r>
      <w:r>
        <w:rPr>
          <w:spacing w:val="70"/>
        </w:rPr>
        <w:t xml:space="preserve"> </w:t>
      </w:r>
      <w:r>
        <w:t>авторознавчою</w:t>
      </w:r>
      <w:r>
        <w:rPr>
          <w:spacing w:val="70"/>
        </w:rPr>
        <w:t xml:space="preserve"> </w:t>
      </w:r>
      <w:r>
        <w:t>(О.</w:t>
      </w:r>
      <w:r>
        <w:rPr>
          <w:spacing w:val="71"/>
        </w:rPr>
        <w:t xml:space="preserve"> </w:t>
      </w:r>
      <w:r>
        <w:t>В.   Зайцев,</w:t>
      </w:r>
      <w:r>
        <w:rPr>
          <w:spacing w:val="1"/>
        </w:rPr>
        <w:t xml:space="preserve"> </w:t>
      </w:r>
      <w:r>
        <w:t>Л. В. Свиридова), вважають окремим дослідженням (С. М. Вул, Л. В. Кузниченко,</w:t>
      </w:r>
      <w:r>
        <w:rPr>
          <w:spacing w:val="-67"/>
        </w:rPr>
        <w:t xml:space="preserve"> </w:t>
      </w:r>
      <w:r>
        <w:t>О. В. Довженко, Т. В. Литвин) або зараховують до неї авторознавчу експертизу [2:</w:t>
      </w:r>
      <w:r>
        <w:rPr>
          <w:spacing w:val="-67"/>
        </w:rPr>
        <w:t xml:space="preserve"> </w:t>
      </w:r>
      <w:r>
        <w:t>67].</w:t>
      </w:r>
    </w:p>
    <w:p w:rsidR="00730AF6" w:rsidRDefault="00730AF6" w:rsidP="00730AF6">
      <w:pPr>
        <w:pStyle w:val="a3"/>
        <w:spacing w:line="360" w:lineRule="auto"/>
        <w:ind w:right="123"/>
      </w:pPr>
      <w:r>
        <w:t>У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мовлення,</w:t>
      </w:r>
      <w:r>
        <w:rPr>
          <w:spacing w:val="1"/>
        </w:rPr>
        <w:t xml:space="preserve"> </w:t>
      </w:r>
      <w:r>
        <w:t>письмові</w:t>
      </w:r>
      <w:r>
        <w:rPr>
          <w:spacing w:val="1"/>
        </w:rPr>
        <w:t xml:space="preserve"> </w:t>
      </w:r>
      <w:r>
        <w:t>тексти</w:t>
      </w:r>
      <w:r>
        <w:rPr>
          <w:spacing w:val="1"/>
        </w:rPr>
        <w:t xml:space="preserve"> </w:t>
      </w:r>
      <w:r>
        <w:t>стають</w:t>
      </w:r>
      <w:r>
        <w:rPr>
          <w:spacing w:val="1"/>
        </w:rPr>
        <w:t xml:space="preserve"> </w:t>
      </w:r>
      <w:r>
        <w:t>доказами</w:t>
      </w:r>
      <w:r>
        <w:rPr>
          <w:spacing w:val="1"/>
        </w:rPr>
        <w:t xml:space="preserve"> </w:t>
      </w:r>
      <w:r>
        <w:t>певної</w:t>
      </w:r>
      <w:r>
        <w:rPr>
          <w:spacing w:val="1"/>
        </w:rPr>
        <w:t xml:space="preserve"> </w:t>
      </w:r>
      <w:r>
        <w:t>інформації.</w:t>
      </w:r>
      <w:r>
        <w:rPr>
          <w:spacing w:val="1"/>
        </w:rPr>
        <w:t xml:space="preserve"> </w:t>
      </w:r>
      <w:r>
        <w:t>Зросла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звернень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суду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приводу</w:t>
      </w:r>
      <w:r>
        <w:rPr>
          <w:spacing w:val="1"/>
        </w:rPr>
        <w:t xml:space="preserve"> </w:t>
      </w:r>
      <w:r>
        <w:t>висловлених</w:t>
      </w:r>
      <w:r>
        <w:rPr>
          <w:spacing w:val="1"/>
        </w:rPr>
        <w:t xml:space="preserve"> </w:t>
      </w:r>
      <w:r>
        <w:t>образ,</w:t>
      </w:r>
      <w:r>
        <w:rPr>
          <w:spacing w:val="1"/>
        </w:rPr>
        <w:t xml:space="preserve"> </w:t>
      </w:r>
      <w:r>
        <w:t>зневаги. Щоб розв’язати суперечки в інтерпретації текстів, фраз, висловлювань,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конфлікту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частіше</w:t>
      </w:r>
      <w:r>
        <w:rPr>
          <w:spacing w:val="1"/>
        </w:rPr>
        <w:t xml:space="preserve"> </w:t>
      </w:r>
      <w:r>
        <w:t>звертаються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лінгвістів</w:t>
      </w:r>
      <w:r>
        <w:rPr>
          <w:spacing w:val="1"/>
        </w:rPr>
        <w:t xml:space="preserve"> </w:t>
      </w:r>
      <w:r>
        <w:t>[20:</w:t>
      </w:r>
      <w:r>
        <w:rPr>
          <w:spacing w:val="1"/>
        </w:rPr>
        <w:t xml:space="preserve"> </w:t>
      </w:r>
      <w:r>
        <w:t>67].</w:t>
      </w:r>
      <w:r>
        <w:rPr>
          <w:spacing w:val="1"/>
        </w:rPr>
        <w:t xml:space="preserve"> </w:t>
      </w:r>
      <w:r>
        <w:rPr>
          <w:sz w:val="22"/>
        </w:rPr>
        <w:t>«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українським законодавством, як слушно наголошує Г.С. Яроцька, громадянин або</w:t>
      </w:r>
      <w:r>
        <w:rPr>
          <w:spacing w:val="1"/>
        </w:rPr>
        <w:t xml:space="preserve"> </w:t>
      </w:r>
      <w:r>
        <w:t>юридична</w:t>
      </w:r>
      <w:r>
        <w:rPr>
          <w:spacing w:val="1"/>
        </w:rPr>
        <w:t xml:space="preserve"> </w:t>
      </w:r>
      <w:r>
        <w:t>особа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вимагати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суд</w:t>
      </w:r>
      <w:r>
        <w:rPr>
          <w:spacing w:val="1"/>
        </w:rPr>
        <w:t xml:space="preserve"> </w:t>
      </w:r>
      <w:r>
        <w:t>спростування</w:t>
      </w:r>
      <w:r>
        <w:rPr>
          <w:spacing w:val="1"/>
        </w:rPr>
        <w:t xml:space="preserve"> </w:t>
      </w:r>
      <w:r>
        <w:t>недостовірної</w:t>
      </w:r>
      <w:r>
        <w:rPr>
          <w:spacing w:val="-67"/>
        </w:rPr>
        <w:t xml:space="preserve"> </w:t>
      </w:r>
      <w:r>
        <w:t>інформації,</w:t>
      </w:r>
      <w:r>
        <w:rPr>
          <w:spacing w:val="37"/>
        </w:rPr>
        <w:t xml:space="preserve"> </w:t>
      </w:r>
      <w:r>
        <w:t>яка</w:t>
      </w:r>
      <w:r>
        <w:rPr>
          <w:spacing w:val="37"/>
        </w:rPr>
        <w:t xml:space="preserve"> </w:t>
      </w:r>
      <w:r>
        <w:t>принижує</w:t>
      </w:r>
      <w:r>
        <w:rPr>
          <w:spacing w:val="36"/>
        </w:rPr>
        <w:t xml:space="preserve"> </w:t>
      </w:r>
      <w:r>
        <w:t>честь,</w:t>
      </w:r>
      <w:r>
        <w:rPr>
          <w:spacing w:val="37"/>
        </w:rPr>
        <w:t xml:space="preserve"> </w:t>
      </w:r>
      <w:r>
        <w:t>гідність</w:t>
      </w:r>
      <w:r>
        <w:rPr>
          <w:spacing w:val="34"/>
        </w:rPr>
        <w:t xml:space="preserve"> </w:t>
      </w:r>
      <w:r>
        <w:t>чи</w:t>
      </w:r>
      <w:r>
        <w:rPr>
          <w:spacing w:val="35"/>
        </w:rPr>
        <w:t xml:space="preserve"> </w:t>
      </w:r>
      <w:r>
        <w:t>ділову</w:t>
      </w:r>
      <w:r>
        <w:rPr>
          <w:spacing w:val="31"/>
        </w:rPr>
        <w:t xml:space="preserve"> </w:t>
      </w:r>
      <w:r>
        <w:t>репутацію</w:t>
      </w:r>
      <w:r>
        <w:rPr>
          <w:spacing w:val="33"/>
        </w:rPr>
        <w:t xml:space="preserve"> </w:t>
      </w:r>
      <w:r>
        <w:t>або</w:t>
      </w:r>
      <w:r>
        <w:rPr>
          <w:spacing w:val="36"/>
        </w:rPr>
        <w:t xml:space="preserve"> </w:t>
      </w:r>
      <w:r>
        <w:t>завдає</w:t>
      </w:r>
      <w:r>
        <w:rPr>
          <w:spacing w:val="36"/>
        </w:rPr>
        <w:t xml:space="preserve"> </w:t>
      </w:r>
      <w:r>
        <w:t>шкоди</w:t>
      </w:r>
    </w:p>
    <w:p w:rsidR="00730AF6" w:rsidRDefault="00730AF6" w:rsidP="00730AF6">
      <w:pPr>
        <w:spacing w:line="360" w:lineRule="auto"/>
        <w:sectPr w:rsidR="00730AF6">
          <w:pgSz w:w="11910" w:h="16840"/>
          <w:pgMar w:top="1560" w:right="720" w:bottom="1660" w:left="660" w:header="0" w:footer="1460" w:gutter="0"/>
          <w:cols w:space="720"/>
        </w:sectPr>
      </w:pPr>
    </w:p>
    <w:p w:rsidR="00730AF6" w:rsidRDefault="00730AF6" w:rsidP="00730AF6">
      <w:pPr>
        <w:pStyle w:val="a3"/>
        <w:spacing w:before="67" w:line="360" w:lineRule="auto"/>
        <w:ind w:right="137" w:firstLine="0"/>
      </w:pPr>
      <w:r>
        <w:lastRenderedPageBreak/>
        <w:t>інтересам. Це право закріплено Конституцією України (ч. 4 ст. 32) та Цивільним</w:t>
      </w:r>
      <w:r>
        <w:rPr>
          <w:spacing w:val="1"/>
        </w:rPr>
        <w:t xml:space="preserve"> </w:t>
      </w:r>
      <w:r>
        <w:t>кодексом України (ст. 277). Крім того, згідно з частиною 7 статті 277 Цивільного</w:t>
      </w:r>
      <w:r>
        <w:rPr>
          <w:spacing w:val="1"/>
        </w:rPr>
        <w:t xml:space="preserve"> </w:t>
      </w:r>
      <w:r>
        <w:t>кодексу,</w:t>
      </w:r>
      <w:r>
        <w:rPr>
          <w:spacing w:val="1"/>
        </w:rPr>
        <w:t xml:space="preserve"> </w:t>
      </w:r>
      <w:r>
        <w:t>спростування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донесено</w:t>
      </w:r>
      <w:r>
        <w:rPr>
          <w:spacing w:val="1"/>
        </w:rPr>
        <w:t xml:space="preserve"> </w:t>
      </w:r>
      <w:r>
        <w:t>максимально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тієї</w:t>
      </w:r>
      <w:r>
        <w:rPr>
          <w:spacing w:val="1"/>
        </w:rPr>
        <w:t xml:space="preserve"> </w:t>
      </w:r>
      <w:r>
        <w:t>аудиторії,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отримала недостовірну інформацію. Особа, яка захистила свою честь, гідність та</w:t>
      </w:r>
      <w:r>
        <w:rPr>
          <w:spacing w:val="1"/>
        </w:rPr>
        <w:t xml:space="preserve"> </w:t>
      </w:r>
      <w:r>
        <w:t>ділову репутацію, також має право вимагати компенсації майнової й моральної</w:t>
      </w:r>
      <w:r>
        <w:rPr>
          <w:spacing w:val="1"/>
        </w:rPr>
        <w:t xml:space="preserve"> </w:t>
      </w:r>
      <w:r>
        <w:t>(немайнової)</w:t>
      </w:r>
      <w:r>
        <w:rPr>
          <w:spacing w:val="-1"/>
        </w:rPr>
        <w:t xml:space="preserve"> </w:t>
      </w:r>
      <w:r>
        <w:t>шкоди»</w:t>
      </w:r>
      <w:r>
        <w:rPr>
          <w:spacing w:val="-3"/>
        </w:rPr>
        <w:t xml:space="preserve"> </w:t>
      </w:r>
      <w:r>
        <w:t>[61:193–197].</w:t>
      </w:r>
    </w:p>
    <w:p w:rsidR="00730AF6" w:rsidRDefault="00730AF6" w:rsidP="00730AF6">
      <w:pPr>
        <w:pStyle w:val="a3"/>
        <w:spacing w:before="3" w:line="360" w:lineRule="auto"/>
        <w:ind w:right="123"/>
      </w:pPr>
      <w:r>
        <w:t>У процесі аналізу мовної діяльності у представлених текстах з часописів,</w:t>
      </w:r>
      <w:r>
        <w:rPr>
          <w:spacing w:val="1"/>
        </w:rPr>
        <w:t xml:space="preserve"> </w:t>
      </w:r>
      <w:r>
        <w:t>офіційних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особистих</w:t>
      </w:r>
      <w:r>
        <w:rPr>
          <w:spacing w:val="1"/>
        </w:rPr>
        <w:t xml:space="preserve"> </w:t>
      </w:r>
      <w:r>
        <w:t>листів,</w:t>
      </w:r>
      <w:r>
        <w:rPr>
          <w:spacing w:val="1"/>
        </w:rPr>
        <w:t xml:space="preserve"> </w:t>
      </w:r>
      <w:r>
        <w:t>висловлюваннях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блогів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дописів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Інтернеті</w:t>
      </w:r>
      <w:r>
        <w:rPr>
          <w:spacing w:val="1"/>
        </w:rPr>
        <w:t xml:space="preserve"> </w:t>
      </w:r>
      <w:r>
        <w:t>експерти-лінгвісти</w:t>
      </w:r>
      <w:r>
        <w:rPr>
          <w:spacing w:val="1"/>
        </w:rPr>
        <w:t xml:space="preserve"> </w:t>
      </w:r>
      <w:r>
        <w:t>стикаються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цілим</w:t>
      </w:r>
      <w:r>
        <w:rPr>
          <w:spacing w:val="1"/>
        </w:rPr>
        <w:t xml:space="preserve"> </w:t>
      </w:r>
      <w:r>
        <w:t>рядом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встановленні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лексико-семантичних</w:t>
      </w:r>
      <w:r>
        <w:rPr>
          <w:spacing w:val="-4"/>
        </w:rPr>
        <w:t xml:space="preserve"> </w:t>
      </w:r>
      <w:r>
        <w:t>одиницях</w:t>
      </w:r>
      <w:r>
        <w:rPr>
          <w:spacing w:val="-3"/>
        </w:rPr>
        <w:t xml:space="preserve"> </w:t>
      </w:r>
      <w:r>
        <w:t>образливого компонента.</w:t>
      </w:r>
    </w:p>
    <w:p w:rsidR="00730AF6" w:rsidRDefault="00730AF6" w:rsidP="00730AF6">
      <w:pPr>
        <w:pStyle w:val="a3"/>
        <w:spacing w:line="362" w:lineRule="auto"/>
        <w:ind w:right="128"/>
      </w:pPr>
      <w:r>
        <w:rPr>
          <w:b/>
        </w:rPr>
        <w:t>Мета</w:t>
      </w:r>
      <w:r>
        <w:rPr>
          <w:b/>
          <w:spacing w:val="1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магістерської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підходи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лінгвістичної</w:t>
      </w:r>
      <w:r>
        <w:rPr>
          <w:spacing w:val="1"/>
        </w:rPr>
        <w:t xml:space="preserve"> </w:t>
      </w:r>
      <w:r>
        <w:t>експертизи</w:t>
      </w:r>
      <w:r>
        <w:rPr>
          <w:spacing w:val="1"/>
        </w:rPr>
        <w:t xml:space="preserve"> </w:t>
      </w:r>
      <w:r>
        <w:t>текстів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лексико-семантичними</w:t>
      </w:r>
      <w:r>
        <w:rPr>
          <w:spacing w:val="1"/>
        </w:rPr>
        <w:t xml:space="preserve"> </w:t>
      </w:r>
      <w:r>
        <w:t>компонентами</w:t>
      </w:r>
      <w:r>
        <w:rPr>
          <w:spacing w:val="1"/>
        </w:rPr>
        <w:t xml:space="preserve"> </w:t>
      </w:r>
      <w:r>
        <w:t>образливого</w:t>
      </w:r>
      <w:r>
        <w:rPr>
          <w:spacing w:val="5"/>
        </w:rPr>
        <w:t xml:space="preserve"> </w:t>
      </w:r>
      <w:r>
        <w:t>характеру.</w:t>
      </w:r>
    </w:p>
    <w:p w:rsidR="00730AF6" w:rsidRDefault="00730AF6" w:rsidP="00730AF6">
      <w:pPr>
        <w:pStyle w:val="a3"/>
        <w:spacing w:line="360" w:lineRule="auto"/>
        <w:ind w:right="130"/>
      </w:pPr>
      <w:r>
        <w:rPr>
          <w:b/>
        </w:rPr>
        <w:t xml:space="preserve">Об’єкт </w:t>
      </w:r>
      <w:r>
        <w:t>дослідження – тексти з висловлюваннями образливого характеру,</w:t>
      </w:r>
      <w:r>
        <w:rPr>
          <w:spacing w:val="1"/>
        </w:rPr>
        <w:t xml:space="preserve"> </w:t>
      </w:r>
      <w:r>
        <w:rPr>
          <w:b/>
        </w:rPr>
        <w:t xml:space="preserve">предмет </w:t>
      </w:r>
      <w:r>
        <w:t>– лексико-семантичні компоненти образливого характеру у лінгвістичній</w:t>
      </w:r>
      <w:r>
        <w:rPr>
          <w:spacing w:val="-67"/>
        </w:rPr>
        <w:t xml:space="preserve"> </w:t>
      </w:r>
      <w:r>
        <w:t>експертизі.</w:t>
      </w:r>
    </w:p>
    <w:p w:rsidR="00730AF6" w:rsidRDefault="00730AF6" w:rsidP="00730AF6">
      <w:pPr>
        <w:pStyle w:val="a3"/>
        <w:spacing w:line="360" w:lineRule="auto"/>
        <w:ind w:right="125"/>
      </w:pPr>
      <w:r>
        <w:rPr>
          <w:b/>
        </w:rPr>
        <w:t xml:space="preserve">Фактичним матеріалом </w:t>
      </w:r>
      <w:r>
        <w:t>є понад 100 прикладів з експертної практики, що</w:t>
      </w:r>
      <w:r>
        <w:rPr>
          <w:spacing w:val="1"/>
        </w:rPr>
        <w:t xml:space="preserve"> </w:t>
      </w:r>
      <w:r>
        <w:t>містять</w:t>
      </w:r>
      <w:r>
        <w:rPr>
          <w:spacing w:val="1"/>
        </w:rPr>
        <w:t xml:space="preserve"> </w:t>
      </w:r>
      <w:r>
        <w:t>висловлювання</w:t>
      </w:r>
      <w:r>
        <w:rPr>
          <w:spacing w:val="1"/>
        </w:rPr>
        <w:t xml:space="preserve"> </w:t>
      </w:r>
      <w:r>
        <w:t>образи,</w:t>
      </w:r>
      <w:r>
        <w:rPr>
          <w:spacing w:val="1"/>
        </w:rPr>
        <w:t xml:space="preserve"> </w:t>
      </w:r>
      <w:r>
        <w:t>зібрані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інтернет-джерел</w:t>
      </w:r>
      <w:r>
        <w:rPr>
          <w:spacing w:val="1"/>
        </w:rPr>
        <w:t xml:space="preserve"> </w:t>
      </w:r>
      <w:r>
        <w:t>(зокрема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Фейсбук,</w:t>
      </w:r>
      <w:r>
        <w:rPr>
          <w:spacing w:val="-67"/>
        </w:rPr>
        <w:t xml:space="preserve"> </w:t>
      </w:r>
      <w:r>
        <w:t>коментарі до постів в групі «Україна»). Оскільки у наш час мережа Інтернет як</w:t>
      </w:r>
      <w:r>
        <w:rPr>
          <w:spacing w:val="1"/>
        </w:rPr>
        <w:t xml:space="preserve"> </w:t>
      </w:r>
      <w:r>
        <w:t>комунікативне</w:t>
      </w:r>
      <w:r>
        <w:rPr>
          <w:spacing w:val="1"/>
        </w:rPr>
        <w:t xml:space="preserve"> </w:t>
      </w:r>
      <w:r>
        <w:t>середовище,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надає</w:t>
      </w:r>
      <w:r>
        <w:rPr>
          <w:spacing w:val="1"/>
        </w:rPr>
        <w:t xml:space="preserve"> </w:t>
      </w:r>
      <w:r>
        <w:t>доступ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різноманітних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-67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швидко</w:t>
      </w:r>
      <w:r>
        <w:rPr>
          <w:spacing w:val="1"/>
        </w:rPr>
        <w:t xml:space="preserve"> </w:t>
      </w:r>
      <w:r>
        <w:t>змінюється,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огляду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дослідженні</w:t>
      </w:r>
      <w:r>
        <w:rPr>
          <w:spacing w:val="1"/>
        </w:rPr>
        <w:t xml:space="preserve"> </w:t>
      </w:r>
      <w:r>
        <w:t>віртуального дискурсу</w:t>
      </w:r>
      <w:r>
        <w:rPr>
          <w:spacing w:val="-3"/>
        </w:rPr>
        <w:t xml:space="preserve"> </w:t>
      </w:r>
      <w:r>
        <w:t>образливого</w:t>
      </w:r>
      <w:r>
        <w:rPr>
          <w:spacing w:val="5"/>
        </w:rPr>
        <w:t xml:space="preserve"> </w:t>
      </w:r>
      <w:r>
        <w:t>характеру.</w:t>
      </w:r>
    </w:p>
    <w:p w:rsidR="00730AF6" w:rsidRDefault="00730AF6" w:rsidP="00730AF6">
      <w:pPr>
        <w:pStyle w:val="a3"/>
        <w:ind w:firstLine="0"/>
      </w:pPr>
      <w:r>
        <w:t>У</w:t>
      </w:r>
      <w:r>
        <w:rPr>
          <w:spacing w:val="-2"/>
        </w:rPr>
        <w:t xml:space="preserve"> </w:t>
      </w:r>
      <w:r>
        <w:t>курсовій</w:t>
      </w:r>
      <w:r>
        <w:rPr>
          <w:spacing w:val="-2"/>
        </w:rPr>
        <w:t xml:space="preserve"> </w:t>
      </w:r>
      <w:r>
        <w:t>роботі</w:t>
      </w:r>
      <w:r>
        <w:rPr>
          <w:spacing w:val="-4"/>
        </w:rPr>
        <w:t xml:space="preserve"> </w:t>
      </w:r>
      <w:r>
        <w:t>було</w:t>
      </w:r>
      <w:r>
        <w:rPr>
          <w:spacing w:val="-2"/>
        </w:rPr>
        <w:t xml:space="preserve"> </w:t>
      </w:r>
      <w:r>
        <w:t>поставлено</w:t>
      </w:r>
      <w:r>
        <w:rPr>
          <w:spacing w:val="-2"/>
        </w:rPr>
        <w:t xml:space="preserve"> </w:t>
      </w:r>
      <w:r>
        <w:t>такі</w:t>
      </w:r>
      <w:r>
        <w:rPr>
          <w:spacing w:val="-3"/>
        </w:rPr>
        <w:t xml:space="preserve"> </w:t>
      </w:r>
      <w:r>
        <w:rPr>
          <w:b/>
        </w:rPr>
        <w:t>завдання</w:t>
      </w:r>
      <w:r>
        <w:t>:</w:t>
      </w:r>
    </w:p>
    <w:p w:rsidR="00730AF6" w:rsidRDefault="00730AF6" w:rsidP="00730AF6">
      <w:pPr>
        <w:pStyle w:val="a7"/>
        <w:numPr>
          <w:ilvl w:val="2"/>
          <w:numId w:val="2"/>
        </w:numPr>
        <w:tabs>
          <w:tab w:val="left" w:pos="1473"/>
        </w:tabs>
        <w:spacing w:before="151"/>
        <w:ind w:hanging="290"/>
        <w:jc w:val="both"/>
        <w:rPr>
          <w:sz w:val="28"/>
        </w:rPr>
      </w:pPr>
      <w:r>
        <w:rPr>
          <w:sz w:val="28"/>
        </w:rPr>
        <w:t>Здійснити</w:t>
      </w:r>
      <w:r>
        <w:rPr>
          <w:spacing w:val="-6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-5"/>
          <w:sz w:val="28"/>
        </w:rPr>
        <w:t xml:space="preserve"> </w:t>
      </w:r>
      <w:r>
        <w:rPr>
          <w:sz w:val="28"/>
        </w:rPr>
        <w:t>специфіки</w:t>
      </w:r>
      <w:r>
        <w:rPr>
          <w:spacing w:val="-6"/>
          <w:sz w:val="28"/>
        </w:rPr>
        <w:t xml:space="preserve"> </w:t>
      </w:r>
      <w:r>
        <w:rPr>
          <w:sz w:val="28"/>
        </w:rPr>
        <w:t>лінгвістичної</w:t>
      </w:r>
      <w:r>
        <w:rPr>
          <w:spacing w:val="-11"/>
          <w:sz w:val="28"/>
        </w:rPr>
        <w:t xml:space="preserve"> </w:t>
      </w:r>
      <w:r>
        <w:rPr>
          <w:sz w:val="28"/>
        </w:rPr>
        <w:t>експертизи</w:t>
      </w:r>
      <w:r>
        <w:rPr>
          <w:spacing w:val="1"/>
          <w:sz w:val="28"/>
        </w:rPr>
        <w:t xml:space="preserve"> </w:t>
      </w:r>
      <w:r>
        <w:rPr>
          <w:sz w:val="28"/>
        </w:rPr>
        <w:t>тексту.</w:t>
      </w:r>
    </w:p>
    <w:p w:rsidR="00730AF6" w:rsidRDefault="00730AF6" w:rsidP="00730AF6">
      <w:pPr>
        <w:pStyle w:val="a7"/>
        <w:numPr>
          <w:ilvl w:val="2"/>
          <w:numId w:val="2"/>
        </w:numPr>
        <w:tabs>
          <w:tab w:val="left" w:pos="1473"/>
        </w:tabs>
        <w:spacing w:before="163"/>
        <w:ind w:hanging="290"/>
        <w:rPr>
          <w:sz w:val="28"/>
        </w:rPr>
      </w:pPr>
      <w:r>
        <w:rPr>
          <w:sz w:val="28"/>
        </w:rPr>
        <w:t>Дослідити</w:t>
      </w:r>
      <w:r>
        <w:rPr>
          <w:spacing w:val="-4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-3"/>
          <w:sz w:val="28"/>
        </w:rPr>
        <w:t xml:space="preserve"> </w:t>
      </w:r>
      <w:r>
        <w:rPr>
          <w:sz w:val="28"/>
        </w:rPr>
        <w:t>образи.</w:t>
      </w:r>
    </w:p>
    <w:p w:rsidR="00730AF6" w:rsidRDefault="00730AF6" w:rsidP="00730AF6">
      <w:pPr>
        <w:pStyle w:val="a7"/>
        <w:numPr>
          <w:ilvl w:val="2"/>
          <w:numId w:val="2"/>
        </w:numPr>
        <w:tabs>
          <w:tab w:val="left" w:pos="1473"/>
        </w:tabs>
        <w:spacing w:before="163" w:line="357" w:lineRule="auto"/>
        <w:ind w:left="473" w:right="133" w:firstLine="710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об’єкт,</w:t>
      </w:r>
      <w:r>
        <w:rPr>
          <w:spacing w:val="1"/>
          <w:sz w:val="28"/>
        </w:rPr>
        <w:t xml:space="preserve"> </w:t>
      </w:r>
      <w:r>
        <w:rPr>
          <w:sz w:val="28"/>
        </w:rPr>
        <w:t>предмет,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принципи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лінгвістичної експертизи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матеріалі</w:t>
      </w:r>
      <w:r>
        <w:rPr>
          <w:spacing w:val="67"/>
          <w:sz w:val="28"/>
        </w:rPr>
        <w:t xml:space="preserve"> </w:t>
      </w:r>
      <w:r>
        <w:rPr>
          <w:sz w:val="28"/>
        </w:rPr>
        <w:t>висловлювань</w:t>
      </w:r>
      <w:r>
        <w:rPr>
          <w:spacing w:val="-2"/>
          <w:sz w:val="28"/>
        </w:rPr>
        <w:t xml:space="preserve"> </w:t>
      </w:r>
      <w:r>
        <w:rPr>
          <w:sz w:val="28"/>
        </w:rPr>
        <w:t>образливого</w:t>
      </w:r>
      <w:r>
        <w:rPr>
          <w:spacing w:val="6"/>
          <w:sz w:val="28"/>
        </w:rPr>
        <w:t xml:space="preserve"> </w:t>
      </w:r>
      <w:r>
        <w:rPr>
          <w:sz w:val="28"/>
        </w:rPr>
        <w:t>характеру.</w:t>
      </w:r>
    </w:p>
    <w:p w:rsidR="00730AF6" w:rsidRDefault="00730AF6" w:rsidP="00730AF6">
      <w:pPr>
        <w:pStyle w:val="a7"/>
        <w:numPr>
          <w:ilvl w:val="2"/>
          <w:numId w:val="2"/>
        </w:numPr>
        <w:tabs>
          <w:tab w:val="left" w:pos="1473"/>
          <w:tab w:val="left" w:pos="3056"/>
          <w:tab w:val="left" w:pos="4346"/>
          <w:tab w:val="left" w:pos="6567"/>
          <w:tab w:val="left" w:pos="7239"/>
          <w:tab w:val="left" w:pos="8792"/>
        </w:tabs>
        <w:spacing w:before="6" w:line="362" w:lineRule="auto"/>
        <w:ind w:left="473" w:right="130" w:firstLine="710"/>
        <w:rPr>
          <w:sz w:val="28"/>
        </w:rPr>
      </w:pPr>
      <w:r>
        <w:rPr>
          <w:sz w:val="28"/>
        </w:rPr>
        <w:t>Розглянути</w:t>
      </w:r>
      <w:r>
        <w:rPr>
          <w:sz w:val="28"/>
        </w:rPr>
        <w:tab/>
        <w:t>джерела,</w:t>
      </w:r>
      <w:r>
        <w:rPr>
          <w:sz w:val="28"/>
        </w:rPr>
        <w:tab/>
        <w:t>використовувані</w:t>
      </w:r>
      <w:r>
        <w:rPr>
          <w:sz w:val="28"/>
        </w:rPr>
        <w:tab/>
        <w:t>при</w:t>
      </w:r>
      <w:r>
        <w:rPr>
          <w:sz w:val="28"/>
        </w:rPr>
        <w:tab/>
        <w:t>проведенні</w:t>
      </w:r>
      <w:r>
        <w:rPr>
          <w:sz w:val="28"/>
        </w:rPr>
        <w:tab/>
        <w:t>лінгвістичної</w:t>
      </w:r>
      <w:r>
        <w:rPr>
          <w:spacing w:val="-67"/>
          <w:sz w:val="28"/>
        </w:rPr>
        <w:t xml:space="preserve"> </w:t>
      </w:r>
      <w:r>
        <w:rPr>
          <w:sz w:val="28"/>
        </w:rPr>
        <w:t>експертизи.</w:t>
      </w:r>
    </w:p>
    <w:p w:rsidR="00730AF6" w:rsidRDefault="00730AF6" w:rsidP="00730AF6">
      <w:pPr>
        <w:spacing w:line="362" w:lineRule="auto"/>
        <w:rPr>
          <w:sz w:val="28"/>
        </w:rPr>
        <w:sectPr w:rsidR="00730AF6">
          <w:pgSz w:w="11910" w:h="16840"/>
          <w:pgMar w:top="1040" w:right="720" w:bottom="1660" w:left="660" w:header="0" w:footer="1460" w:gutter="0"/>
          <w:cols w:space="720"/>
        </w:sectPr>
      </w:pPr>
    </w:p>
    <w:p w:rsidR="00730AF6" w:rsidRDefault="00730AF6" w:rsidP="00730AF6">
      <w:pPr>
        <w:pStyle w:val="a7"/>
        <w:numPr>
          <w:ilvl w:val="2"/>
          <w:numId w:val="2"/>
        </w:numPr>
        <w:tabs>
          <w:tab w:val="left" w:pos="1473"/>
        </w:tabs>
        <w:spacing w:before="67" w:line="362" w:lineRule="auto"/>
        <w:ind w:left="473" w:right="128" w:firstLine="710"/>
        <w:jc w:val="both"/>
        <w:rPr>
          <w:sz w:val="28"/>
        </w:rPr>
      </w:pPr>
      <w:r>
        <w:rPr>
          <w:sz w:val="28"/>
        </w:rPr>
        <w:lastRenderedPageBreak/>
        <w:t>Висвітлити основні питання та перелік висновків для експерта-лінгвіста в</w:t>
      </w:r>
      <w:r>
        <w:rPr>
          <w:spacing w:val="-67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-4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3"/>
          <w:sz w:val="28"/>
        </w:rPr>
        <w:t xml:space="preserve"> </w:t>
      </w:r>
      <w:r>
        <w:rPr>
          <w:sz w:val="28"/>
        </w:rPr>
        <w:t>лінгвістичної</w:t>
      </w:r>
      <w:r>
        <w:rPr>
          <w:spacing w:val="-4"/>
          <w:sz w:val="28"/>
        </w:rPr>
        <w:t xml:space="preserve"> </w:t>
      </w:r>
      <w:r>
        <w:rPr>
          <w:sz w:val="28"/>
        </w:rPr>
        <w:t>експертизи.</w:t>
      </w:r>
    </w:p>
    <w:p w:rsidR="00730AF6" w:rsidRDefault="00730AF6" w:rsidP="00730AF6">
      <w:pPr>
        <w:pStyle w:val="a7"/>
        <w:numPr>
          <w:ilvl w:val="2"/>
          <w:numId w:val="2"/>
        </w:numPr>
        <w:tabs>
          <w:tab w:val="left" w:pos="1473"/>
        </w:tabs>
        <w:spacing w:line="362" w:lineRule="auto"/>
        <w:ind w:left="473" w:right="131" w:firstLine="710"/>
        <w:jc w:val="both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лексико-семантичні компоненти</w:t>
      </w:r>
      <w:r>
        <w:rPr>
          <w:spacing w:val="1"/>
          <w:sz w:val="28"/>
        </w:rPr>
        <w:t xml:space="preserve"> </w:t>
      </w:r>
      <w:r>
        <w:rPr>
          <w:sz w:val="28"/>
        </w:rPr>
        <w:t>образливого</w:t>
      </w:r>
      <w:r>
        <w:rPr>
          <w:spacing w:val="70"/>
          <w:sz w:val="28"/>
        </w:rPr>
        <w:t xml:space="preserve"> </w:t>
      </w:r>
      <w:r>
        <w:rPr>
          <w:sz w:val="28"/>
        </w:rPr>
        <w:t>характеру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матеріалі</w:t>
      </w:r>
      <w:r>
        <w:rPr>
          <w:spacing w:val="-4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інтернет-текстів.</w:t>
      </w:r>
    </w:p>
    <w:p w:rsidR="00730AF6" w:rsidRDefault="00730AF6" w:rsidP="00730AF6">
      <w:pPr>
        <w:pStyle w:val="a3"/>
        <w:spacing w:line="360" w:lineRule="auto"/>
        <w:ind w:right="124"/>
      </w:pPr>
      <w:r>
        <w:rPr>
          <w:b/>
        </w:rPr>
        <w:t>Науковою</w:t>
      </w:r>
      <w:r>
        <w:rPr>
          <w:b/>
          <w:spacing w:val="23"/>
        </w:rPr>
        <w:t xml:space="preserve"> </w:t>
      </w:r>
      <w:r>
        <w:rPr>
          <w:b/>
        </w:rPr>
        <w:t>новизною</w:t>
      </w:r>
      <w:r>
        <w:rPr>
          <w:b/>
          <w:spacing w:val="26"/>
        </w:rPr>
        <w:t xml:space="preserve"> </w:t>
      </w:r>
      <w:r>
        <w:t>є</w:t>
      </w:r>
      <w:r>
        <w:rPr>
          <w:spacing w:val="24"/>
        </w:rPr>
        <w:t xml:space="preserve"> </w:t>
      </w:r>
      <w:r>
        <w:t>те,</w:t>
      </w:r>
      <w:r>
        <w:rPr>
          <w:spacing w:val="26"/>
        </w:rPr>
        <w:t xml:space="preserve"> </w:t>
      </w:r>
      <w:r>
        <w:t>що</w:t>
      </w:r>
      <w:r>
        <w:rPr>
          <w:spacing w:val="20"/>
        </w:rPr>
        <w:t xml:space="preserve"> </w:t>
      </w:r>
      <w:r>
        <w:t>в</w:t>
      </w:r>
      <w:r>
        <w:rPr>
          <w:spacing w:val="25"/>
        </w:rPr>
        <w:t xml:space="preserve"> </w:t>
      </w:r>
      <w:r>
        <w:t>магістерській</w:t>
      </w:r>
      <w:r>
        <w:rPr>
          <w:spacing w:val="27"/>
        </w:rPr>
        <w:t xml:space="preserve"> </w:t>
      </w:r>
      <w:r>
        <w:t>роботі</w:t>
      </w:r>
      <w:r>
        <w:rPr>
          <w:spacing w:val="21"/>
        </w:rPr>
        <w:t xml:space="preserve"> </w:t>
      </w:r>
      <w:r>
        <w:t>розглянуто</w:t>
      </w:r>
      <w:r>
        <w:rPr>
          <w:spacing w:val="26"/>
        </w:rPr>
        <w:t xml:space="preserve"> </w:t>
      </w:r>
      <w:r>
        <w:t>проблеми</w:t>
      </w:r>
      <w:r>
        <w:rPr>
          <w:spacing w:val="-68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можливі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вирішення,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судової</w:t>
      </w:r>
      <w:r>
        <w:rPr>
          <w:spacing w:val="-67"/>
        </w:rPr>
        <w:t xml:space="preserve"> </w:t>
      </w:r>
      <w:r>
        <w:t>лінгвістичної експертизи, для вирішення конкретних завдань у судово-експертній</w:t>
      </w:r>
      <w:r>
        <w:rPr>
          <w:spacing w:val="1"/>
        </w:rPr>
        <w:t xml:space="preserve"> </w:t>
      </w:r>
      <w:r>
        <w:t>практиці,</w:t>
      </w:r>
      <w:r>
        <w:rPr>
          <w:spacing w:val="2"/>
        </w:rPr>
        <w:t xml:space="preserve"> </w:t>
      </w:r>
      <w:r>
        <w:t>пов’язаної</w:t>
      </w:r>
      <w:r>
        <w:rPr>
          <w:spacing w:val="-5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захистом</w:t>
      </w:r>
      <w:r>
        <w:rPr>
          <w:spacing w:val="5"/>
        </w:rPr>
        <w:t xml:space="preserve"> </w:t>
      </w:r>
      <w:r>
        <w:t>честі,</w:t>
      </w:r>
      <w:r>
        <w:rPr>
          <w:spacing w:val="3"/>
        </w:rPr>
        <w:t xml:space="preserve"> </w:t>
      </w:r>
      <w:r>
        <w:t>гідності</w:t>
      </w:r>
      <w:r>
        <w:rPr>
          <w:spacing w:val="-5"/>
        </w:rPr>
        <w:t xml:space="preserve"> </w:t>
      </w:r>
      <w:r>
        <w:t>та ділової</w:t>
      </w:r>
      <w:r>
        <w:rPr>
          <w:spacing w:val="-5"/>
        </w:rPr>
        <w:t xml:space="preserve"> </w:t>
      </w:r>
      <w:r>
        <w:t>репутації.</w:t>
      </w:r>
    </w:p>
    <w:p w:rsidR="00730AF6" w:rsidRDefault="00730AF6" w:rsidP="00730AF6">
      <w:pPr>
        <w:pStyle w:val="a3"/>
        <w:spacing w:line="360" w:lineRule="auto"/>
        <w:ind w:right="124"/>
      </w:pPr>
      <w:r>
        <w:rPr>
          <w:b/>
        </w:rPr>
        <w:t xml:space="preserve">Теоретичне значення </w:t>
      </w:r>
      <w:r>
        <w:t>полягає</w:t>
      </w:r>
      <w:r>
        <w:rPr>
          <w:spacing w:val="70"/>
        </w:rPr>
        <w:t xml:space="preserve"> </w:t>
      </w:r>
      <w:r>
        <w:t>у з’ясуванні окремих теоретичних питань,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стосуються</w:t>
      </w:r>
      <w:r>
        <w:rPr>
          <w:spacing w:val="1"/>
        </w:rPr>
        <w:t xml:space="preserve"> </w:t>
      </w:r>
      <w:r>
        <w:t>компетенції</w:t>
      </w:r>
      <w:r>
        <w:rPr>
          <w:spacing w:val="1"/>
        </w:rPr>
        <w:t xml:space="preserve"> </w:t>
      </w:r>
      <w:r>
        <w:t>філолога-експерта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вирішенні</w:t>
      </w:r>
      <w:r>
        <w:rPr>
          <w:spacing w:val="1"/>
        </w:rPr>
        <w:t xml:space="preserve"> </w:t>
      </w:r>
      <w:r>
        <w:t>конкретних</w:t>
      </w:r>
      <w:r>
        <w:rPr>
          <w:spacing w:val="1"/>
        </w:rPr>
        <w:t xml:space="preserve"> </w:t>
      </w:r>
      <w:r>
        <w:t>лінгвістичних</w:t>
      </w:r>
      <w:r>
        <w:rPr>
          <w:spacing w:val="-5"/>
        </w:rPr>
        <w:t xml:space="preserve"> </w:t>
      </w:r>
      <w:r>
        <w:t>завдань,</w:t>
      </w:r>
      <w:r>
        <w:rPr>
          <w:spacing w:val="2"/>
        </w:rPr>
        <w:t xml:space="preserve"> </w:t>
      </w:r>
      <w:r>
        <w:t>які</w:t>
      </w:r>
      <w:r>
        <w:rPr>
          <w:spacing w:val="-5"/>
        </w:rPr>
        <w:t xml:space="preserve"> </w:t>
      </w:r>
      <w:r>
        <w:t>на сьогодні</w:t>
      </w:r>
      <w:r>
        <w:rPr>
          <w:spacing w:val="-2"/>
        </w:rPr>
        <w:t xml:space="preserve"> </w:t>
      </w:r>
      <w:r>
        <w:t>залишаються</w:t>
      </w:r>
      <w:r>
        <w:rPr>
          <w:spacing w:val="1"/>
        </w:rPr>
        <w:t xml:space="preserve"> </w:t>
      </w:r>
      <w:r>
        <w:t>мало</w:t>
      </w:r>
      <w:r>
        <w:rPr>
          <w:spacing w:val="1"/>
        </w:rPr>
        <w:t xml:space="preserve"> </w:t>
      </w:r>
      <w:r>
        <w:t>розробленими.</w:t>
      </w:r>
    </w:p>
    <w:p w:rsidR="00730AF6" w:rsidRDefault="00730AF6" w:rsidP="00730AF6">
      <w:pPr>
        <w:pStyle w:val="a3"/>
        <w:spacing w:line="360" w:lineRule="auto"/>
        <w:ind w:right="124"/>
      </w:pPr>
      <w:r>
        <w:rPr>
          <w:b/>
        </w:rPr>
        <w:t xml:space="preserve">Практичне значення </w:t>
      </w:r>
      <w:r>
        <w:t>праці полягає у можливості застосування результатів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викладанні</w:t>
      </w:r>
      <w:r>
        <w:rPr>
          <w:spacing w:val="1"/>
        </w:rPr>
        <w:t xml:space="preserve"> </w:t>
      </w:r>
      <w:r>
        <w:t>дисциплін,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-2"/>
        </w:rPr>
        <w:t xml:space="preserve"> </w:t>
      </w:r>
      <w:r>
        <w:t>при</w:t>
      </w:r>
      <w:r>
        <w:rPr>
          <w:spacing w:val="-1"/>
        </w:rPr>
        <w:t xml:space="preserve"> </w:t>
      </w:r>
      <w:r>
        <w:t>підготовці</w:t>
      </w:r>
      <w:r>
        <w:rPr>
          <w:spacing w:val="-6"/>
        </w:rPr>
        <w:t xml:space="preserve"> </w:t>
      </w:r>
      <w:r>
        <w:t>навчальних</w:t>
      </w:r>
      <w:r>
        <w:rPr>
          <w:spacing w:val="-5"/>
        </w:rPr>
        <w:t xml:space="preserve"> </w:t>
      </w:r>
      <w:r>
        <w:t>посібників</w:t>
      </w:r>
      <w:r>
        <w:rPr>
          <w:spacing w:val="1"/>
        </w:rPr>
        <w:t xml:space="preserve"> </w:t>
      </w:r>
      <w:r>
        <w:t>та методичної</w:t>
      </w:r>
      <w:r>
        <w:rPr>
          <w:spacing w:val="-6"/>
        </w:rPr>
        <w:t xml:space="preserve"> </w:t>
      </w:r>
      <w:r>
        <w:t>літератури.</w:t>
      </w:r>
    </w:p>
    <w:p w:rsidR="00730AF6" w:rsidRDefault="00730AF6" w:rsidP="00730AF6">
      <w:pPr>
        <w:pStyle w:val="a3"/>
        <w:spacing w:line="360" w:lineRule="auto"/>
        <w:ind w:right="127"/>
      </w:pPr>
      <w:r>
        <w:t xml:space="preserve">У роботі використано такі </w:t>
      </w:r>
      <w:r>
        <w:rPr>
          <w:b/>
        </w:rPr>
        <w:t xml:space="preserve">методи </w:t>
      </w:r>
      <w:r>
        <w:t>дослідження, як описовий, узагальнення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синтез,</w:t>
      </w:r>
      <w:r>
        <w:rPr>
          <w:spacing w:val="1"/>
        </w:rPr>
        <w:t xml:space="preserve"> </w:t>
      </w:r>
      <w:r>
        <w:t>компонентний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слів,</w:t>
      </w:r>
      <w:r>
        <w:rPr>
          <w:spacing w:val="1"/>
        </w:rPr>
        <w:t xml:space="preserve"> </w:t>
      </w:r>
      <w:r>
        <w:t>семантико-текстуальний</w:t>
      </w:r>
      <w:r>
        <w:rPr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семантичного (смислового)</w:t>
      </w:r>
      <w:r>
        <w:rPr>
          <w:spacing w:val="4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порівняльного</w:t>
      </w:r>
      <w:r>
        <w:rPr>
          <w:spacing w:val="3"/>
        </w:rPr>
        <w:t xml:space="preserve"> </w:t>
      </w:r>
      <w:r>
        <w:t>аналізу.</w:t>
      </w:r>
    </w:p>
    <w:p w:rsidR="00730AF6" w:rsidRDefault="00730AF6" w:rsidP="00730AF6">
      <w:pPr>
        <w:pStyle w:val="a3"/>
        <w:spacing w:line="360" w:lineRule="auto"/>
        <w:ind w:right="127" w:firstLine="778"/>
      </w:pPr>
      <w:r>
        <w:t>Тема</w:t>
      </w:r>
      <w:r>
        <w:rPr>
          <w:spacing w:val="1"/>
        </w:rPr>
        <w:t xml:space="preserve"> </w:t>
      </w:r>
      <w:r>
        <w:t>нашого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пов’язана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rPr>
          <w:b/>
        </w:rPr>
        <w:t>науковою</w:t>
      </w:r>
      <w:r>
        <w:rPr>
          <w:b/>
          <w:spacing w:val="1"/>
        </w:rPr>
        <w:t xml:space="preserve"> </w:t>
      </w:r>
      <w:r>
        <w:rPr>
          <w:b/>
        </w:rPr>
        <w:t>темою</w:t>
      </w:r>
      <w:r>
        <w:rPr>
          <w:b/>
          <w:spacing w:val="1"/>
        </w:rPr>
        <w:t xml:space="preserve"> </w:t>
      </w:r>
      <w:r>
        <w:rPr>
          <w:b/>
        </w:rPr>
        <w:t>кафедри</w:t>
      </w:r>
      <w:r>
        <w:rPr>
          <w:b/>
          <w:spacing w:val="1"/>
        </w:rPr>
        <w:t xml:space="preserve"> </w:t>
      </w:r>
      <w:r>
        <w:rPr>
          <w:b/>
        </w:rPr>
        <w:t>прикладної</w:t>
      </w:r>
      <w:r>
        <w:rPr>
          <w:b/>
          <w:spacing w:val="1"/>
        </w:rPr>
        <w:t xml:space="preserve"> </w:t>
      </w:r>
      <w:r>
        <w:rPr>
          <w:b/>
        </w:rPr>
        <w:t>лінгвістики</w:t>
      </w:r>
      <w:r>
        <w:rPr>
          <w:b/>
          <w:spacing w:val="1"/>
        </w:rPr>
        <w:t xml:space="preserve"> </w:t>
      </w:r>
      <w:r>
        <w:t>«Дослідження</w:t>
      </w:r>
      <w:r>
        <w:rPr>
          <w:spacing w:val="1"/>
        </w:rPr>
        <w:t xml:space="preserve"> </w:t>
      </w:r>
      <w:r>
        <w:t>текстово-дискурсивних</w:t>
      </w:r>
      <w:r>
        <w:rPr>
          <w:spacing w:val="1"/>
        </w:rPr>
        <w:t xml:space="preserve"> </w:t>
      </w:r>
      <w:r>
        <w:t>одиниць:</w:t>
      </w:r>
      <w:r>
        <w:rPr>
          <w:spacing w:val="1"/>
        </w:rPr>
        <w:t xml:space="preserve"> </w:t>
      </w:r>
      <w:r>
        <w:t>теоретико-прикладні</w:t>
      </w:r>
      <w:r>
        <w:rPr>
          <w:spacing w:val="1"/>
        </w:rPr>
        <w:t xml:space="preserve"> </w:t>
      </w:r>
      <w:r>
        <w:t>аспекти»</w:t>
      </w:r>
      <w:r>
        <w:rPr>
          <w:spacing w:val="1"/>
        </w:rPr>
        <w:t xml:space="preserve"> </w:t>
      </w:r>
      <w:r>
        <w:t>(№</w:t>
      </w:r>
      <w:r>
        <w:rPr>
          <w:spacing w:val="1"/>
        </w:rPr>
        <w:t xml:space="preserve"> </w:t>
      </w:r>
      <w:r>
        <w:t>183,</w:t>
      </w:r>
      <w:r>
        <w:rPr>
          <w:spacing w:val="1"/>
        </w:rPr>
        <w:t xml:space="preserve"> </w:t>
      </w:r>
      <w:r>
        <w:t>Наказ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964-18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24.04.2018,</w:t>
      </w:r>
      <w:r>
        <w:rPr>
          <w:spacing w:val="1"/>
        </w:rPr>
        <w:t xml:space="preserve"> </w:t>
      </w:r>
      <w:r>
        <w:t>номер</w:t>
      </w:r>
      <w:r>
        <w:rPr>
          <w:spacing w:val="1"/>
        </w:rPr>
        <w:t xml:space="preserve"> </w:t>
      </w:r>
      <w:r>
        <w:t>державної</w:t>
      </w:r>
      <w:r>
        <w:rPr>
          <w:spacing w:val="-5"/>
        </w:rPr>
        <w:t xml:space="preserve"> </w:t>
      </w:r>
      <w:r>
        <w:t>реєстрації</w:t>
      </w:r>
      <w:r>
        <w:rPr>
          <w:spacing w:val="-5"/>
        </w:rPr>
        <w:t xml:space="preserve"> </w:t>
      </w:r>
      <w:r>
        <w:t>0118U001787).</w:t>
      </w:r>
    </w:p>
    <w:p w:rsidR="00730AF6" w:rsidRDefault="00730AF6" w:rsidP="00730AF6">
      <w:pPr>
        <w:pStyle w:val="a3"/>
        <w:spacing w:line="320" w:lineRule="exact"/>
        <w:ind w:left="1178" w:firstLine="0"/>
      </w:pPr>
      <w:r>
        <w:t>Результати</w:t>
      </w:r>
      <w:r>
        <w:rPr>
          <w:spacing w:val="104"/>
        </w:rPr>
        <w:t xml:space="preserve"> </w:t>
      </w:r>
      <w:r>
        <w:t>нашої</w:t>
      </w:r>
      <w:r>
        <w:rPr>
          <w:spacing w:val="100"/>
        </w:rPr>
        <w:t xml:space="preserve"> </w:t>
      </w:r>
      <w:r>
        <w:t>праці</w:t>
      </w:r>
      <w:r>
        <w:rPr>
          <w:spacing w:val="102"/>
        </w:rPr>
        <w:t xml:space="preserve"> </w:t>
      </w:r>
      <w:r>
        <w:rPr>
          <w:b/>
        </w:rPr>
        <w:t>апробовано</w:t>
      </w:r>
      <w:r>
        <w:rPr>
          <w:b/>
          <w:spacing w:val="100"/>
        </w:rPr>
        <w:t xml:space="preserve"> </w:t>
      </w:r>
      <w:r>
        <w:t>у</w:t>
      </w:r>
      <w:r>
        <w:rPr>
          <w:spacing w:val="101"/>
        </w:rPr>
        <w:t xml:space="preserve"> </w:t>
      </w:r>
      <w:r>
        <w:t>виступі</w:t>
      </w:r>
      <w:r>
        <w:rPr>
          <w:spacing w:val="106"/>
        </w:rPr>
        <w:t xml:space="preserve"> </w:t>
      </w:r>
      <w:r>
        <w:t>та</w:t>
      </w:r>
      <w:r>
        <w:rPr>
          <w:spacing w:val="107"/>
        </w:rPr>
        <w:t xml:space="preserve"> </w:t>
      </w:r>
      <w:r>
        <w:t>опублікованих</w:t>
      </w:r>
      <w:r>
        <w:rPr>
          <w:spacing w:val="105"/>
        </w:rPr>
        <w:t xml:space="preserve"> </w:t>
      </w:r>
      <w:r>
        <w:t>тезах</w:t>
      </w:r>
    </w:p>
    <w:p w:rsidR="00730AF6" w:rsidRDefault="00730AF6" w:rsidP="00730AF6">
      <w:pPr>
        <w:pStyle w:val="a3"/>
        <w:spacing w:before="155" w:line="360" w:lineRule="auto"/>
        <w:ind w:right="123" w:firstLine="0"/>
      </w:pPr>
      <w:r>
        <w:t>«Висловлювання</w:t>
      </w:r>
      <w:r>
        <w:rPr>
          <w:spacing w:val="1"/>
        </w:rPr>
        <w:t xml:space="preserve"> </w:t>
      </w:r>
      <w:r>
        <w:t>образи:</w:t>
      </w:r>
      <w:r>
        <w:rPr>
          <w:spacing w:val="1"/>
        </w:rPr>
        <w:t xml:space="preserve"> </w:t>
      </w:r>
      <w:r>
        <w:t>критерії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ідентифікації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лінгвістичної експертизи» на І Міжнародному конгресі «Прикладна лінгвістика на</w:t>
      </w:r>
      <w:r>
        <w:rPr>
          <w:spacing w:val="-67"/>
        </w:rPr>
        <w:t xml:space="preserve"> </w:t>
      </w:r>
      <w:r>
        <w:t>півдні України: здобутки і перспективи» (22–23. 09. 2021 р.) [Кривенченко Д.С.</w:t>
      </w:r>
      <w:r>
        <w:rPr>
          <w:spacing w:val="1"/>
        </w:rPr>
        <w:t xml:space="preserve"> </w:t>
      </w:r>
      <w:r>
        <w:t>Висловлювання образи під час проведення лінгвістичних експертиз. Прикладна</w:t>
      </w:r>
      <w:r>
        <w:rPr>
          <w:spacing w:val="1"/>
        </w:rPr>
        <w:t xml:space="preserve"> </w:t>
      </w:r>
      <w:r>
        <w:t>лінгвістика на Півдні України: здобутки і перспективи. Одеський національний</w:t>
      </w:r>
      <w:r>
        <w:rPr>
          <w:spacing w:val="1"/>
        </w:rPr>
        <w:t xml:space="preserve"> </w:t>
      </w:r>
      <w:r>
        <w:t>університет імені І. І. Мечникова. Одеса, 2021. С. 66–69], у доповідях «Образа як</w:t>
      </w:r>
      <w:r>
        <w:rPr>
          <w:spacing w:val="1"/>
        </w:rPr>
        <w:t xml:space="preserve"> </w:t>
      </w:r>
      <w:r>
        <w:t>предмет</w:t>
      </w:r>
      <w:r>
        <w:rPr>
          <w:spacing w:val="33"/>
        </w:rPr>
        <w:t xml:space="preserve"> </w:t>
      </w:r>
      <w:r>
        <w:t>дослідження</w:t>
      </w:r>
      <w:r>
        <w:rPr>
          <w:spacing w:val="36"/>
        </w:rPr>
        <w:t xml:space="preserve"> </w:t>
      </w:r>
      <w:r>
        <w:t>семантико-текстуальної</w:t>
      </w:r>
      <w:r>
        <w:rPr>
          <w:spacing w:val="30"/>
        </w:rPr>
        <w:t xml:space="preserve"> </w:t>
      </w:r>
      <w:r>
        <w:t>експертизи</w:t>
      </w:r>
      <w:r>
        <w:rPr>
          <w:spacing w:val="35"/>
        </w:rPr>
        <w:t xml:space="preserve"> </w:t>
      </w:r>
      <w:r>
        <w:t>письмового</w:t>
      </w:r>
      <w:r>
        <w:rPr>
          <w:spacing w:val="35"/>
        </w:rPr>
        <w:t xml:space="preserve"> </w:t>
      </w:r>
      <w:r>
        <w:t>мовлення»</w:t>
      </w:r>
    </w:p>
    <w:p w:rsidR="00730AF6" w:rsidRDefault="00730AF6" w:rsidP="00730AF6">
      <w:pPr>
        <w:spacing w:line="360" w:lineRule="auto"/>
        <w:sectPr w:rsidR="00730AF6">
          <w:pgSz w:w="11910" w:h="16840"/>
          <w:pgMar w:top="1040" w:right="720" w:bottom="1660" w:left="660" w:header="0" w:footer="1460" w:gutter="0"/>
          <w:cols w:space="720"/>
        </w:sectPr>
      </w:pPr>
    </w:p>
    <w:p w:rsidR="00730AF6" w:rsidRDefault="00730AF6" w:rsidP="00730AF6">
      <w:pPr>
        <w:pStyle w:val="a3"/>
        <w:spacing w:before="67"/>
        <w:ind w:firstLine="0"/>
      </w:pPr>
      <w:r>
        <w:lastRenderedPageBreak/>
        <w:t xml:space="preserve">на   </w:t>
      </w:r>
      <w:r>
        <w:rPr>
          <w:spacing w:val="2"/>
        </w:rPr>
        <w:t xml:space="preserve"> </w:t>
      </w:r>
      <w:r>
        <w:t xml:space="preserve">Всеукраїнській     науково-практичній     конференції   </w:t>
      </w:r>
      <w:r>
        <w:rPr>
          <w:spacing w:val="66"/>
        </w:rPr>
        <w:t xml:space="preserve"> </w:t>
      </w:r>
      <w:r>
        <w:t xml:space="preserve">молодих   </w:t>
      </w:r>
      <w:r>
        <w:rPr>
          <w:spacing w:val="65"/>
        </w:rPr>
        <w:t xml:space="preserve"> </w:t>
      </w:r>
      <w:r>
        <w:t>науковців</w:t>
      </w:r>
    </w:p>
    <w:p w:rsidR="00730AF6" w:rsidRDefault="00730AF6" w:rsidP="00730AF6">
      <w:pPr>
        <w:pStyle w:val="a3"/>
        <w:spacing w:before="163" w:line="360" w:lineRule="auto"/>
        <w:ind w:right="113" w:firstLine="0"/>
      </w:pPr>
      <w:r>
        <w:t>«Лінгвістика й лінгводидактика: здобутки і перспективи розвитку» (Одеса, ПНПУ</w:t>
      </w:r>
      <w:r>
        <w:rPr>
          <w:spacing w:val="1"/>
        </w:rPr>
        <w:t xml:space="preserve"> </w:t>
      </w:r>
      <w:r>
        <w:t>ім.</w:t>
      </w:r>
      <w:r>
        <w:rPr>
          <w:spacing w:val="1"/>
        </w:rPr>
        <w:t xml:space="preserve"> </w:t>
      </w:r>
      <w:r>
        <w:t>К.Д.Ушинського,</w:t>
      </w:r>
      <w:r>
        <w:rPr>
          <w:spacing w:val="1"/>
        </w:rPr>
        <w:t xml:space="preserve"> </w:t>
      </w:r>
      <w:r>
        <w:t>2–3</w:t>
      </w:r>
      <w:r>
        <w:rPr>
          <w:spacing w:val="1"/>
        </w:rPr>
        <w:t xml:space="preserve"> </w:t>
      </w:r>
      <w:r>
        <w:t>грудня</w:t>
      </w:r>
      <w:r>
        <w:rPr>
          <w:spacing w:val="1"/>
        </w:rPr>
        <w:t xml:space="preserve"> </w:t>
      </w:r>
      <w:r>
        <w:t>2021),</w:t>
      </w:r>
      <w:r>
        <w:rPr>
          <w:spacing w:val="1"/>
        </w:rPr>
        <w:t xml:space="preserve"> </w:t>
      </w:r>
      <w:r>
        <w:t>«Граматичні</w:t>
      </w:r>
      <w:r>
        <w:rPr>
          <w:spacing w:val="1"/>
        </w:rPr>
        <w:t xml:space="preserve"> </w:t>
      </w:r>
      <w:r>
        <w:t>засоби</w:t>
      </w:r>
      <w:r>
        <w:rPr>
          <w:spacing w:val="1"/>
        </w:rPr>
        <w:t xml:space="preserve"> </w:t>
      </w:r>
      <w:r>
        <w:t>вираження</w:t>
      </w:r>
      <w:r>
        <w:rPr>
          <w:spacing w:val="1"/>
        </w:rPr>
        <w:t xml:space="preserve"> </w:t>
      </w:r>
      <w:r>
        <w:t>мовленнєвого</w:t>
      </w:r>
      <w:r>
        <w:rPr>
          <w:spacing w:val="1"/>
        </w:rPr>
        <w:t xml:space="preserve"> </w:t>
      </w:r>
      <w:r>
        <w:t>акту</w:t>
      </w:r>
      <w:r>
        <w:rPr>
          <w:spacing w:val="1"/>
        </w:rPr>
        <w:t xml:space="preserve"> </w:t>
      </w:r>
      <w:r>
        <w:t>«образа»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лінгвістичній</w:t>
      </w:r>
      <w:r>
        <w:rPr>
          <w:spacing w:val="1"/>
        </w:rPr>
        <w:t xml:space="preserve"> </w:t>
      </w:r>
      <w:r>
        <w:t>експертизі»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Всеукраїнській</w:t>
      </w:r>
      <w:r>
        <w:rPr>
          <w:spacing w:val="1"/>
        </w:rPr>
        <w:t xml:space="preserve"> </w:t>
      </w:r>
      <w:r>
        <w:t>науково-практичній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«Мова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право»</w:t>
      </w:r>
      <w:r>
        <w:rPr>
          <w:spacing w:val="1"/>
        </w:rPr>
        <w:t xml:space="preserve"> </w:t>
      </w:r>
      <w:r>
        <w:t>(Дніпро,</w:t>
      </w:r>
      <w:r>
        <w:rPr>
          <w:spacing w:val="1"/>
        </w:rPr>
        <w:t xml:space="preserve"> </w:t>
      </w:r>
      <w:r>
        <w:t>Дніпропетровський</w:t>
      </w:r>
      <w:r>
        <w:rPr>
          <w:spacing w:val="1"/>
        </w:rPr>
        <w:t xml:space="preserve"> </w:t>
      </w:r>
      <w:r>
        <w:t>державний</w:t>
      </w:r>
      <w:r>
        <w:rPr>
          <w:spacing w:val="1"/>
        </w:rPr>
        <w:t xml:space="preserve"> </w:t>
      </w:r>
      <w:r>
        <w:t>університет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справ,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жовтня</w:t>
      </w:r>
      <w:r>
        <w:rPr>
          <w:spacing w:val="1"/>
        </w:rPr>
        <w:t xml:space="preserve"> </w:t>
      </w:r>
      <w:r>
        <w:t>2022),</w:t>
      </w:r>
      <w:r>
        <w:rPr>
          <w:spacing w:val="1"/>
        </w:rPr>
        <w:t xml:space="preserve"> </w:t>
      </w:r>
      <w:r>
        <w:t>«Лексичні</w:t>
      </w:r>
      <w:r>
        <w:rPr>
          <w:spacing w:val="1"/>
        </w:rPr>
        <w:t xml:space="preserve"> </w:t>
      </w:r>
      <w:r>
        <w:t>маркери</w:t>
      </w:r>
      <w:r>
        <w:rPr>
          <w:spacing w:val="1"/>
        </w:rPr>
        <w:t xml:space="preserve"> </w:t>
      </w:r>
      <w:r>
        <w:t>образи як мовленнєвого акту в лінгвістичній експертизі» на VII Міжнародних</w:t>
      </w:r>
      <w:r>
        <w:rPr>
          <w:spacing w:val="1"/>
        </w:rPr>
        <w:t xml:space="preserve"> </w:t>
      </w:r>
      <w:r>
        <w:t>наукових читаннях пам’яті Ю. О. Карпенка (Одеса, ОНУ імені І. І. Мечникова,</w:t>
      </w:r>
      <w:r>
        <w:rPr>
          <w:spacing w:val="1"/>
        </w:rPr>
        <w:t xml:space="preserve"> </w:t>
      </w:r>
      <w:r>
        <w:t>29–30</w:t>
      </w:r>
      <w:r>
        <w:rPr>
          <w:spacing w:val="1"/>
        </w:rPr>
        <w:t xml:space="preserve"> </w:t>
      </w:r>
      <w:r>
        <w:t>вересня</w:t>
      </w:r>
      <w:r>
        <w:rPr>
          <w:spacing w:val="1"/>
        </w:rPr>
        <w:t xml:space="preserve"> </w:t>
      </w:r>
      <w:r>
        <w:t>2022),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статті:</w:t>
      </w:r>
      <w:r>
        <w:rPr>
          <w:spacing w:val="1"/>
        </w:rPr>
        <w:t xml:space="preserve"> </w:t>
      </w:r>
      <w:r>
        <w:t>Кривенченко</w:t>
      </w:r>
      <w:r>
        <w:rPr>
          <w:spacing w:val="1"/>
        </w:rPr>
        <w:t xml:space="preserve"> </w:t>
      </w:r>
      <w:r>
        <w:t>Д.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Акт</w:t>
      </w:r>
      <w:r>
        <w:rPr>
          <w:spacing w:val="1"/>
        </w:rPr>
        <w:t xml:space="preserve"> </w:t>
      </w:r>
      <w:r>
        <w:t>образи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семантико-</w:t>
      </w:r>
      <w:r>
        <w:rPr>
          <w:spacing w:val="1"/>
        </w:rPr>
        <w:t xml:space="preserve"> </w:t>
      </w:r>
      <w:r>
        <w:t>текстуальній лінгвістичній експертизі // Актуальні проблеми судово-експертної</w:t>
      </w:r>
      <w:r>
        <w:rPr>
          <w:spacing w:val="1"/>
        </w:rPr>
        <w:t xml:space="preserve"> </w:t>
      </w:r>
      <w:r>
        <w:t>діяльності в умовах воєнного стану та повоєнний період, Одеса-Львів: ОНДІСЕ,</w:t>
      </w:r>
      <w:r>
        <w:rPr>
          <w:spacing w:val="1"/>
        </w:rPr>
        <w:t xml:space="preserve"> </w:t>
      </w:r>
      <w:r>
        <w:t>28.09.2022.</w:t>
      </w:r>
    </w:p>
    <w:p w:rsidR="00730AF6" w:rsidRDefault="00730AF6" w:rsidP="00730AF6">
      <w:pPr>
        <w:pStyle w:val="a3"/>
        <w:spacing w:before="3" w:line="357" w:lineRule="auto"/>
        <w:ind w:firstLine="710"/>
        <w:jc w:val="left"/>
      </w:pPr>
      <w:r>
        <w:t>Відповідно</w:t>
      </w:r>
      <w:r>
        <w:rPr>
          <w:spacing w:val="54"/>
        </w:rPr>
        <w:t xml:space="preserve"> </w:t>
      </w:r>
      <w:r>
        <w:t>до</w:t>
      </w:r>
      <w:r>
        <w:rPr>
          <w:spacing w:val="54"/>
        </w:rPr>
        <w:t xml:space="preserve"> </w:t>
      </w:r>
      <w:r>
        <w:t>визначеної</w:t>
      </w:r>
      <w:r>
        <w:rPr>
          <w:spacing w:val="53"/>
        </w:rPr>
        <w:t xml:space="preserve"> </w:t>
      </w:r>
      <w:r>
        <w:t>мети</w:t>
      </w:r>
      <w:r>
        <w:rPr>
          <w:spacing w:val="55"/>
        </w:rPr>
        <w:t xml:space="preserve"> </w:t>
      </w:r>
      <w:r>
        <w:t>та</w:t>
      </w:r>
      <w:r>
        <w:rPr>
          <w:spacing w:val="55"/>
        </w:rPr>
        <w:t xml:space="preserve"> </w:t>
      </w:r>
      <w:r>
        <w:t>завдань,</w:t>
      </w:r>
      <w:r>
        <w:rPr>
          <w:spacing w:val="65"/>
        </w:rPr>
        <w:t xml:space="preserve"> </w:t>
      </w:r>
      <w:r>
        <w:t>магістерське</w:t>
      </w:r>
      <w:r>
        <w:rPr>
          <w:spacing w:val="55"/>
        </w:rPr>
        <w:t xml:space="preserve"> </w:t>
      </w:r>
      <w:r>
        <w:t>дослідження</w:t>
      </w:r>
      <w:r>
        <w:rPr>
          <w:spacing w:val="58"/>
        </w:rPr>
        <w:t xml:space="preserve"> </w:t>
      </w:r>
      <w:r>
        <w:t>має</w:t>
      </w:r>
      <w:r>
        <w:rPr>
          <w:spacing w:val="-67"/>
        </w:rPr>
        <w:t xml:space="preserve"> </w:t>
      </w:r>
      <w:r>
        <w:t>таку</w:t>
      </w:r>
      <w:r>
        <w:rPr>
          <w:spacing w:val="-4"/>
        </w:rPr>
        <w:t xml:space="preserve"> </w:t>
      </w:r>
      <w:r>
        <w:t>структуру:</w:t>
      </w:r>
    </w:p>
    <w:p w:rsidR="00730AF6" w:rsidRDefault="00730AF6" w:rsidP="00730AF6">
      <w:pPr>
        <w:pStyle w:val="a7"/>
        <w:numPr>
          <w:ilvl w:val="0"/>
          <w:numId w:val="1"/>
        </w:numPr>
        <w:tabs>
          <w:tab w:val="left" w:pos="1473"/>
        </w:tabs>
        <w:spacing w:before="6"/>
        <w:ind w:hanging="290"/>
        <w:rPr>
          <w:sz w:val="28"/>
        </w:rPr>
      </w:pPr>
      <w:r>
        <w:rPr>
          <w:sz w:val="28"/>
        </w:rPr>
        <w:t>Вступ.</w:t>
      </w:r>
    </w:p>
    <w:p w:rsidR="00730AF6" w:rsidRDefault="00730AF6" w:rsidP="00730AF6">
      <w:pPr>
        <w:pStyle w:val="a7"/>
        <w:numPr>
          <w:ilvl w:val="0"/>
          <w:numId w:val="1"/>
        </w:numPr>
        <w:tabs>
          <w:tab w:val="left" w:pos="1473"/>
          <w:tab w:val="left" w:pos="2532"/>
          <w:tab w:val="left" w:pos="3040"/>
          <w:tab w:val="left" w:pos="7563"/>
          <w:tab w:val="left" w:pos="9188"/>
          <w:tab w:val="left" w:pos="10252"/>
        </w:tabs>
        <w:spacing w:before="158" w:line="362" w:lineRule="auto"/>
        <w:ind w:left="473" w:right="129" w:firstLine="710"/>
        <w:rPr>
          <w:sz w:val="28"/>
        </w:rPr>
      </w:pPr>
      <w:r>
        <w:rPr>
          <w:sz w:val="28"/>
        </w:rPr>
        <w:t>Розділ</w:t>
      </w:r>
      <w:r>
        <w:rPr>
          <w:sz w:val="28"/>
        </w:rPr>
        <w:tab/>
        <w:t>1.</w:t>
      </w:r>
      <w:r>
        <w:rPr>
          <w:sz w:val="28"/>
        </w:rPr>
        <w:tab/>
        <w:t>Теоретичні</w:t>
      </w:r>
      <w:r>
        <w:rPr>
          <w:spacing w:val="-8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-5"/>
          <w:sz w:val="28"/>
        </w:rPr>
        <w:t xml:space="preserve"> </w:t>
      </w:r>
      <w:r>
        <w:rPr>
          <w:sz w:val="28"/>
        </w:rPr>
        <w:t>лінгвістичної</w:t>
      </w:r>
      <w:r>
        <w:rPr>
          <w:sz w:val="28"/>
        </w:rPr>
        <w:tab/>
        <w:t>експертизи</w:t>
      </w:r>
      <w:r>
        <w:rPr>
          <w:sz w:val="28"/>
        </w:rPr>
        <w:tab/>
        <w:t>тексту</w:t>
      </w:r>
      <w:r>
        <w:rPr>
          <w:sz w:val="28"/>
        </w:rPr>
        <w:tab/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юридичній практиці.</w:t>
      </w:r>
    </w:p>
    <w:p w:rsidR="00730AF6" w:rsidRDefault="00730AF6" w:rsidP="00730AF6">
      <w:pPr>
        <w:pStyle w:val="a7"/>
        <w:numPr>
          <w:ilvl w:val="0"/>
          <w:numId w:val="1"/>
        </w:numPr>
        <w:tabs>
          <w:tab w:val="left" w:pos="1473"/>
          <w:tab w:val="left" w:pos="2570"/>
          <w:tab w:val="left" w:pos="3117"/>
          <w:tab w:val="left" w:pos="5247"/>
          <w:tab w:val="left" w:pos="7164"/>
          <w:tab w:val="left" w:pos="8790"/>
        </w:tabs>
        <w:spacing w:line="357" w:lineRule="auto"/>
        <w:ind w:left="473" w:right="133" w:firstLine="710"/>
        <w:rPr>
          <w:sz w:val="28"/>
        </w:rPr>
      </w:pPr>
      <w:r>
        <w:rPr>
          <w:sz w:val="28"/>
        </w:rPr>
        <w:t>Розділ</w:t>
      </w:r>
      <w:r>
        <w:rPr>
          <w:sz w:val="28"/>
        </w:rPr>
        <w:tab/>
        <w:t>2.</w:t>
      </w:r>
      <w:r>
        <w:rPr>
          <w:sz w:val="28"/>
        </w:rPr>
        <w:tab/>
        <w:t>Методологічне</w:t>
      </w:r>
      <w:r>
        <w:rPr>
          <w:sz w:val="28"/>
        </w:rPr>
        <w:tab/>
        <w:t>забезпечення</w:t>
      </w:r>
      <w:r>
        <w:rPr>
          <w:sz w:val="28"/>
        </w:rPr>
        <w:tab/>
        <w:t>юридичної</w:t>
      </w:r>
      <w:r>
        <w:rPr>
          <w:sz w:val="28"/>
        </w:rPr>
        <w:tab/>
        <w:t>лінгвістичної</w:t>
      </w:r>
      <w:r>
        <w:rPr>
          <w:spacing w:val="-67"/>
          <w:sz w:val="28"/>
        </w:rPr>
        <w:t xml:space="preserve"> </w:t>
      </w:r>
      <w:r>
        <w:rPr>
          <w:sz w:val="28"/>
        </w:rPr>
        <w:t>експертизи</w:t>
      </w:r>
      <w:r>
        <w:rPr>
          <w:spacing w:val="-1"/>
          <w:sz w:val="28"/>
        </w:rPr>
        <w:t xml:space="preserve"> </w:t>
      </w:r>
      <w:r>
        <w:rPr>
          <w:sz w:val="28"/>
        </w:rPr>
        <w:t>текстів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висловлюваннями образливого</w:t>
      </w:r>
      <w:r>
        <w:rPr>
          <w:spacing w:val="4"/>
          <w:sz w:val="28"/>
        </w:rPr>
        <w:t xml:space="preserve"> </w:t>
      </w:r>
      <w:r>
        <w:rPr>
          <w:sz w:val="28"/>
        </w:rPr>
        <w:t>характеру.</w:t>
      </w:r>
    </w:p>
    <w:p w:rsidR="00730AF6" w:rsidRDefault="00730AF6" w:rsidP="00730AF6">
      <w:pPr>
        <w:pStyle w:val="a7"/>
        <w:numPr>
          <w:ilvl w:val="0"/>
          <w:numId w:val="1"/>
        </w:numPr>
        <w:tabs>
          <w:tab w:val="left" w:pos="1473"/>
          <w:tab w:val="left" w:pos="2523"/>
          <w:tab w:val="left" w:pos="3022"/>
          <w:tab w:val="left" w:pos="4499"/>
          <w:tab w:val="left" w:pos="6072"/>
          <w:tab w:val="left" w:pos="7788"/>
        </w:tabs>
        <w:spacing w:before="3" w:line="362" w:lineRule="auto"/>
        <w:ind w:left="473" w:right="118" w:firstLine="710"/>
        <w:rPr>
          <w:sz w:val="28"/>
        </w:rPr>
      </w:pPr>
      <w:r>
        <w:rPr>
          <w:sz w:val="28"/>
        </w:rPr>
        <w:t>Розділ</w:t>
      </w:r>
      <w:r>
        <w:rPr>
          <w:sz w:val="28"/>
        </w:rPr>
        <w:tab/>
        <w:t>3.</w:t>
      </w:r>
      <w:r>
        <w:rPr>
          <w:sz w:val="28"/>
        </w:rPr>
        <w:tab/>
        <w:t>Проблема</w:t>
      </w:r>
      <w:r>
        <w:rPr>
          <w:sz w:val="28"/>
        </w:rPr>
        <w:tab/>
        <w:t>експертної</w:t>
      </w:r>
      <w:r>
        <w:rPr>
          <w:sz w:val="28"/>
        </w:rPr>
        <w:tab/>
        <w:t>кваліфікації</w:t>
      </w:r>
      <w:r>
        <w:rPr>
          <w:sz w:val="28"/>
        </w:rPr>
        <w:tab/>
        <w:t>лексико-семантичних</w:t>
      </w:r>
      <w:r>
        <w:rPr>
          <w:spacing w:val="-67"/>
          <w:sz w:val="28"/>
        </w:rPr>
        <w:t xml:space="preserve"> </w:t>
      </w:r>
      <w:r>
        <w:rPr>
          <w:sz w:val="28"/>
        </w:rPr>
        <w:t>компонентів</w:t>
      </w:r>
      <w:r>
        <w:rPr>
          <w:spacing w:val="-1"/>
          <w:sz w:val="28"/>
        </w:rPr>
        <w:t xml:space="preserve"> </w:t>
      </w:r>
      <w:r>
        <w:rPr>
          <w:sz w:val="28"/>
        </w:rPr>
        <w:t>висловлювань</w:t>
      </w:r>
      <w:r>
        <w:rPr>
          <w:spacing w:val="-1"/>
          <w:sz w:val="28"/>
        </w:rPr>
        <w:t xml:space="preserve"> </w:t>
      </w:r>
      <w:r>
        <w:rPr>
          <w:sz w:val="28"/>
        </w:rPr>
        <w:t>образливого характеру.</w:t>
      </w:r>
    </w:p>
    <w:p w:rsidR="00730AF6" w:rsidRDefault="00730AF6" w:rsidP="00730AF6">
      <w:pPr>
        <w:pStyle w:val="a7"/>
        <w:numPr>
          <w:ilvl w:val="0"/>
          <w:numId w:val="1"/>
        </w:numPr>
        <w:tabs>
          <w:tab w:val="left" w:pos="1473"/>
        </w:tabs>
        <w:spacing w:line="315" w:lineRule="exact"/>
        <w:ind w:hanging="290"/>
        <w:rPr>
          <w:sz w:val="28"/>
        </w:rPr>
      </w:pPr>
      <w:r>
        <w:rPr>
          <w:sz w:val="28"/>
        </w:rPr>
        <w:t>Висновки.</w:t>
      </w:r>
    </w:p>
    <w:p w:rsidR="00730AF6" w:rsidRDefault="00730AF6" w:rsidP="00730AF6">
      <w:pPr>
        <w:pStyle w:val="a7"/>
        <w:numPr>
          <w:ilvl w:val="0"/>
          <w:numId w:val="1"/>
        </w:numPr>
        <w:tabs>
          <w:tab w:val="left" w:pos="1473"/>
        </w:tabs>
        <w:spacing w:before="163"/>
        <w:ind w:hanging="290"/>
        <w:rPr>
          <w:sz w:val="28"/>
        </w:rPr>
      </w:pPr>
      <w:r>
        <w:rPr>
          <w:sz w:val="28"/>
        </w:rPr>
        <w:t>Список</w:t>
      </w:r>
      <w:r>
        <w:rPr>
          <w:spacing w:val="-5"/>
          <w:sz w:val="28"/>
        </w:rPr>
        <w:t xml:space="preserve"> </w:t>
      </w:r>
      <w:r>
        <w:rPr>
          <w:sz w:val="28"/>
        </w:rPr>
        <w:t>використаної</w:t>
      </w:r>
      <w:r>
        <w:rPr>
          <w:spacing w:val="-10"/>
          <w:sz w:val="28"/>
        </w:rPr>
        <w:t xml:space="preserve"> </w:t>
      </w:r>
      <w:r>
        <w:rPr>
          <w:sz w:val="28"/>
        </w:rPr>
        <w:t>літератури.</w:t>
      </w:r>
    </w:p>
    <w:p w:rsidR="00730AF6" w:rsidRDefault="00730AF6" w:rsidP="00730AF6">
      <w:pPr>
        <w:rPr>
          <w:sz w:val="28"/>
        </w:rPr>
        <w:sectPr w:rsidR="00730AF6">
          <w:pgSz w:w="11910" w:h="16840"/>
          <w:pgMar w:top="1040" w:right="720" w:bottom="1660" w:left="660" w:header="0" w:footer="1460" w:gutter="0"/>
          <w:cols w:space="720"/>
        </w:sectPr>
      </w:pPr>
    </w:p>
    <w:p w:rsidR="002F21D8" w:rsidRDefault="002F21D8" w:rsidP="002F21D8">
      <w:pPr>
        <w:pStyle w:val="1"/>
        <w:spacing w:before="72"/>
        <w:ind w:right="901"/>
        <w:jc w:val="center"/>
      </w:pPr>
      <w:r>
        <w:lastRenderedPageBreak/>
        <w:t>ВИСНОВКИ</w:t>
      </w:r>
    </w:p>
    <w:p w:rsidR="002F21D8" w:rsidRDefault="002F21D8" w:rsidP="002F21D8">
      <w:pPr>
        <w:pStyle w:val="a3"/>
        <w:ind w:left="0" w:firstLine="0"/>
        <w:jc w:val="left"/>
        <w:rPr>
          <w:b/>
          <w:sz w:val="30"/>
        </w:rPr>
      </w:pPr>
    </w:p>
    <w:p w:rsidR="002F21D8" w:rsidRDefault="002F21D8" w:rsidP="002F21D8">
      <w:pPr>
        <w:pStyle w:val="a3"/>
        <w:spacing w:before="6"/>
        <w:ind w:left="0" w:firstLine="0"/>
        <w:jc w:val="left"/>
        <w:rPr>
          <w:b/>
          <w:sz w:val="25"/>
        </w:rPr>
      </w:pPr>
    </w:p>
    <w:p w:rsidR="002F21D8" w:rsidRDefault="002F21D8" w:rsidP="002F21D8">
      <w:pPr>
        <w:pStyle w:val="a3"/>
        <w:spacing w:line="360" w:lineRule="auto"/>
        <w:ind w:right="123"/>
      </w:pPr>
      <w:r>
        <w:t>У магістерській роботі розглянуто теоретичні і методологічні проблеми при</w:t>
      </w:r>
      <w:r>
        <w:rPr>
          <w:spacing w:val="1"/>
        </w:rPr>
        <w:t xml:space="preserve"> </w:t>
      </w:r>
      <w:r>
        <w:t>проведенні</w:t>
      </w:r>
      <w:r>
        <w:rPr>
          <w:spacing w:val="1"/>
        </w:rPr>
        <w:t xml:space="preserve"> </w:t>
      </w:r>
      <w:r>
        <w:t>лінгвістичної</w:t>
      </w:r>
      <w:r>
        <w:rPr>
          <w:spacing w:val="1"/>
        </w:rPr>
        <w:t xml:space="preserve"> </w:t>
      </w:r>
      <w:r>
        <w:t>експертизи,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практиці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проблеми. За відсутності сучасних методик дослідження тексти офіційно-ділового</w:t>
      </w:r>
      <w:r>
        <w:rPr>
          <w:spacing w:val="-67"/>
        </w:rPr>
        <w:t xml:space="preserve"> </w:t>
      </w:r>
      <w:r>
        <w:t>стилю</w:t>
      </w:r>
      <w:r>
        <w:rPr>
          <w:spacing w:val="1"/>
        </w:rPr>
        <w:t xml:space="preserve"> </w:t>
      </w:r>
      <w:r>
        <w:t>мовлення,</w:t>
      </w:r>
      <w:r>
        <w:rPr>
          <w:spacing w:val="1"/>
        </w:rPr>
        <w:t xml:space="preserve"> </w:t>
      </w:r>
      <w:r>
        <w:t>тексти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Інтернеті,</w:t>
      </w:r>
      <w:r>
        <w:rPr>
          <w:spacing w:val="1"/>
        </w:rPr>
        <w:t xml:space="preserve"> </w:t>
      </w:r>
      <w:r>
        <w:t>смс-повідомлення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викликати</w:t>
      </w:r>
      <w:r>
        <w:rPr>
          <w:spacing w:val="1"/>
        </w:rPr>
        <w:t xml:space="preserve"> </w:t>
      </w:r>
      <w:r>
        <w:t>непорозуміння серед експертів. В Україні спеціалістів, які можуть професійно</w:t>
      </w:r>
      <w:r>
        <w:rPr>
          <w:spacing w:val="1"/>
        </w:rPr>
        <w:t xml:space="preserve"> </w:t>
      </w:r>
      <w:r>
        <w:t>виконати лінгвістичне дослідження та скласти висновок експерта, не вистачає.</w:t>
      </w:r>
      <w:r>
        <w:rPr>
          <w:spacing w:val="1"/>
        </w:rPr>
        <w:t xml:space="preserve"> </w:t>
      </w:r>
      <w:r>
        <w:t>Нині виникає потреба у фахівцях та створенні експертних методик лінгвістичних</w:t>
      </w:r>
      <w:r>
        <w:rPr>
          <w:spacing w:val="1"/>
        </w:rPr>
        <w:t xml:space="preserve"> </w:t>
      </w:r>
      <w:r>
        <w:t>досліджень для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завдань,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зумовлені потребами</w:t>
      </w:r>
      <w:r>
        <w:rPr>
          <w:spacing w:val="1"/>
        </w:rPr>
        <w:t xml:space="preserve"> </w:t>
      </w:r>
      <w:r>
        <w:t>розвитку судово-</w:t>
      </w:r>
      <w:r>
        <w:rPr>
          <w:spacing w:val="1"/>
        </w:rPr>
        <w:t xml:space="preserve"> </w:t>
      </w:r>
      <w:r>
        <w:t>слідчої</w:t>
      </w:r>
      <w:r>
        <w:rPr>
          <w:spacing w:val="-5"/>
        </w:rPr>
        <w:t xml:space="preserve"> </w:t>
      </w:r>
      <w:r>
        <w:t>практики.</w:t>
      </w:r>
    </w:p>
    <w:p w:rsidR="002F21D8" w:rsidRDefault="002F21D8" w:rsidP="002F21D8">
      <w:pPr>
        <w:pStyle w:val="a3"/>
        <w:spacing w:before="4" w:line="360" w:lineRule="auto"/>
        <w:ind w:right="120"/>
      </w:pPr>
      <w:r>
        <w:t>Судовою лінгвістичною експертизою вважаємо лінгвістичне дослідження,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експертом-філологом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вигляді</w:t>
      </w:r>
      <w:r>
        <w:rPr>
          <w:spacing w:val="1"/>
        </w:rPr>
        <w:t xml:space="preserve"> </w:t>
      </w:r>
      <w:r>
        <w:t>письмового</w:t>
      </w:r>
      <w:r>
        <w:rPr>
          <w:spacing w:val="1"/>
        </w:rPr>
        <w:t xml:space="preserve"> </w:t>
      </w:r>
      <w:r>
        <w:t>висновку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вирішення</w:t>
      </w:r>
      <w:r>
        <w:rPr>
          <w:spacing w:val="2"/>
        </w:rPr>
        <w:t xml:space="preserve"> </w:t>
      </w:r>
      <w:r>
        <w:t>питань,</w:t>
      </w:r>
      <w:r>
        <w:rPr>
          <w:spacing w:val="3"/>
        </w:rPr>
        <w:t xml:space="preserve"> </w:t>
      </w:r>
      <w:r>
        <w:t>що відносяться</w:t>
      </w:r>
      <w:r>
        <w:rPr>
          <w:spacing w:val="2"/>
        </w:rPr>
        <w:t xml:space="preserve"> </w:t>
      </w:r>
      <w:r>
        <w:t>до галузі</w:t>
      </w:r>
      <w:r>
        <w:rPr>
          <w:spacing w:val="-4"/>
        </w:rPr>
        <w:t xml:space="preserve"> </w:t>
      </w:r>
      <w:r>
        <w:t>мовознавства.</w:t>
      </w:r>
    </w:p>
    <w:p w:rsidR="002F21D8" w:rsidRDefault="002F21D8" w:rsidP="002F21D8">
      <w:pPr>
        <w:pStyle w:val="a3"/>
        <w:spacing w:before="1" w:line="360" w:lineRule="auto"/>
        <w:ind w:right="127" w:firstLine="360"/>
      </w:pPr>
      <w:r>
        <w:t>Об’єктом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лінгвістичної</w:t>
      </w:r>
      <w:r>
        <w:rPr>
          <w:spacing w:val="1"/>
        </w:rPr>
        <w:t xml:space="preserve"> </w:t>
      </w:r>
      <w:r>
        <w:t>експертизи</w:t>
      </w:r>
      <w:r>
        <w:rPr>
          <w:spacing w:val="71"/>
        </w:rPr>
        <w:t xml:space="preserve"> </w:t>
      </w:r>
      <w:r>
        <w:t>писемного</w:t>
      </w:r>
      <w:r>
        <w:rPr>
          <w:spacing w:val="71"/>
        </w:rPr>
        <w:t xml:space="preserve"> </w:t>
      </w:r>
      <w:r>
        <w:t>мовлення є</w:t>
      </w:r>
      <w:r>
        <w:rPr>
          <w:spacing w:val="1"/>
        </w:rPr>
        <w:t xml:space="preserve"> </w:t>
      </w:r>
      <w:r>
        <w:t>продукт мовленнєвої діяльності людини, відображений у писемній</w:t>
      </w:r>
      <w:r>
        <w:rPr>
          <w:spacing w:val="1"/>
        </w:rPr>
        <w:t xml:space="preserve"> </w:t>
      </w:r>
      <w:r>
        <w:t>(або усній)</w:t>
      </w:r>
      <w:r>
        <w:rPr>
          <w:spacing w:val="1"/>
        </w:rPr>
        <w:t xml:space="preserve"> </w:t>
      </w:r>
      <w:r>
        <w:t>формі.</w:t>
      </w:r>
    </w:p>
    <w:p w:rsidR="002F21D8" w:rsidRDefault="002F21D8" w:rsidP="002F21D8">
      <w:pPr>
        <w:pStyle w:val="a3"/>
        <w:spacing w:before="1" w:line="360" w:lineRule="auto"/>
        <w:ind w:right="127" w:firstLine="360"/>
        <w:rPr>
          <w:rFonts w:ascii="Arial MT" w:hAnsi="Arial MT"/>
          <w:sz w:val="1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page">
                  <wp:posOffset>3113405</wp:posOffset>
                </wp:positionH>
                <wp:positionV relativeFrom="paragraph">
                  <wp:posOffset>2145665</wp:posOffset>
                </wp:positionV>
                <wp:extent cx="33655" cy="210185"/>
                <wp:effectExtent l="0" t="0" r="0" b="1905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655" cy="210185"/>
                        </a:xfrm>
                        <a:prstGeom prst="rect">
                          <a:avLst/>
                        </a:prstGeom>
                        <a:solidFill>
                          <a:srgbClr val="F7F7F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FD12F6" id="Прямоугольник 5" o:spid="_x0000_s1026" style="position:absolute;margin-left:245.15pt;margin-top:168.95pt;width:2.65pt;height:16.5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" fillcolor="#f7f7f7" stroked="f">
                <w10:wrap anchorx="page"/>
              </v:rect>
            </w:pict>
          </mc:Fallback>
        </mc:AlternateContent>
      </w:r>
      <w:r>
        <w:t>Авторознавчою</w:t>
      </w:r>
      <w:r>
        <w:rPr>
          <w:spacing w:val="1"/>
        </w:rPr>
        <w:t xml:space="preserve"> </w:t>
      </w:r>
      <w:r>
        <w:t>експертизою вирішуються</w:t>
      </w:r>
      <w:r>
        <w:rPr>
          <w:spacing w:val="1"/>
        </w:rPr>
        <w:t xml:space="preserve"> </w:t>
      </w:r>
      <w:r>
        <w:t>ідентифікаційні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(щодо</w:t>
      </w:r>
      <w:r>
        <w:rPr>
          <w:spacing w:val="1"/>
        </w:rPr>
        <w:t xml:space="preserve"> </w:t>
      </w:r>
      <w:r>
        <w:t>ототожнення особи автора тексту), а також діагностичні завдання (щодо умов,</w:t>
      </w:r>
      <w:r>
        <w:rPr>
          <w:spacing w:val="1"/>
        </w:rPr>
        <w:t xml:space="preserve"> </w:t>
      </w:r>
      <w:r>
        <w:t>особливостей складання тексту, факту викривлення ознак писемного мовлення,</w:t>
      </w:r>
      <w:r>
        <w:rPr>
          <w:spacing w:val="1"/>
        </w:rPr>
        <w:t xml:space="preserve"> </w:t>
      </w:r>
      <w:r>
        <w:t>місця формування мовленнєвих навичок, рідної мови, освіти автора документа</w:t>
      </w:r>
      <w:r>
        <w:rPr>
          <w:spacing w:val="1"/>
        </w:rPr>
        <w:t xml:space="preserve"> </w:t>
      </w:r>
      <w:r>
        <w:t>тощо).</w:t>
      </w:r>
      <w:r>
        <w:rPr>
          <w:spacing w:val="1"/>
        </w:rPr>
        <w:t xml:space="preserve"> </w:t>
      </w:r>
      <w:r>
        <w:t>Семантико-текстуальна</w:t>
      </w:r>
      <w:r>
        <w:rPr>
          <w:spacing w:val="1"/>
        </w:rPr>
        <w:t xml:space="preserve"> </w:t>
      </w:r>
      <w:r>
        <w:t>експертиза аналізує</w:t>
      </w:r>
      <w:r>
        <w:rPr>
          <w:spacing w:val="1"/>
        </w:rPr>
        <w:t xml:space="preserve"> </w:t>
      </w:r>
      <w:r>
        <w:t>фактичні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мовні</w:t>
      </w:r>
      <w:r>
        <w:rPr>
          <w:spacing w:val="1"/>
        </w:rPr>
        <w:t xml:space="preserve"> </w:t>
      </w:r>
      <w:r>
        <w:t>особливості тексту, понять, окремих слів та словосполучень, що встановлюються</w:t>
      </w:r>
      <w:r>
        <w:rPr>
          <w:spacing w:val="1"/>
        </w:rPr>
        <w:t xml:space="preserve"> </w:t>
      </w:r>
      <w:r>
        <w:t xml:space="preserve">експертом   </w:t>
      </w:r>
      <w:r>
        <w:rPr>
          <w:spacing w:val="1"/>
        </w:rPr>
        <w:t xml:space="preserve"> </w:t>
      </w:r>
      <w:r>
        <w:t xml:space="preserve">на   </w:t>
      </w:r>
      <w:r>
        <w:rPr>
          <w:spacing w:val="1"/>
        </w:rPr>
        <w:t xml:space="preserve"> </w:t>
      </w:r>
      <w:r>
        <w:t xml:space="preserve">основі   </w:t>
      </w:r>
      <w:r>
        <w:rPr>
          <w:spacing w:val="1"/>
        </w:rPr>
        <w:t xml:space="preserve"> </w:t>
      </w:r>
      <w:r>
        <w:t xml:space="preserve">спеціальних   </w:t>
      </w:r>
      <w:r>
        <w:rPr>
          <w:spacing w:val="1"/>
        </w:rPr>
        <w:t xml:space="preserve"> </w:t>
      </w:r>
      <w:r>
        <w:t xml:space="preserve">знань   </w:t>
      </w:r>
      <w:r>
        <w:rPr>
          <w:spacing w:val="1"/>
        </w:rPr>
        <w:t xml:space="preserve"> </w:t>
      </w:r>
      <w:r>
        <w:t xml:space="preserve">під   </w:t>
      </w:r>
      <w:r>
        <w:rPr>
          <w:spacing w:val="1"/>
        </w:rPr>
        <w:t xml:space="preserve"> </w:t>
      </w:r>
      <w:r>
        <w:t xml:space="preserve">час   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документів</w:t>
      </w:r>
      <w:r>
        <w:rPr>
          <w:spacing w:val="-2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інших</w:t>
      </w:r>
      <w:r>
        <w:rPr>
          <w:spacing w:val="-3"/>
        </w:rPr>
        <w:t xml:space="preserve"> </w:t>
      </w:r>
      <w:r>
        <w:t>матеріалів</w:t>
      </w:r>
      <w:r>
        <w:rPr>
          <w:rFonts w:ascii="Arial MT" w:hAnsi="Arial MT"/>
          <w:color w:val="1D1D1B"/>
          <w:sz w:val="18"/>
        </w:rPr>
        <w:t>.</w:t>
      </w:r>
    </w:p>
    <w:p w:rsidR="002F21D8" w:rsidRDefault="002F21D8" w:rsidP="002F21D8">
      <w:pPr>
        <w:pStyle w:val="a3"/>
        <w:spacing w:before="1" w:line="360" w:lineRule="auto"/>
        <w:ind w:right="129" w:firstLine="360"/>
      </w:pPr>
      <w:r>
        <w:t>Проаналізувавши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класифікації,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виділили</w:t>
      </w:r>
      <w:r>
        <w:rPr>
          <w:spacing w:val="1"/>
        </w:rPr>
        <w:t xml:space="preserve"> </w:t>
      </w:r>
      <w:r>
        <w:t>загальну</w:t>
      </w:r>
      <w:r>
        <w:rPr>
          <w:spacing w:val="1"/>
        </w:rPr>
        <w:t xml:space="preserve"> </w:t>
      </w:r>
      <w:r>
        <w:t>типологію</w:t>
      </w:r>
      <w:r>
        <w:rPr>
          <w:spacing w:val="1"/>
        </w:rPr>
        <w:t xml:space="preserve"> </w:t>
      </w:r>
      <w:r>
        <w:t>лінгвістичних</w:t>
      </w:r>
      <w:r>
        <w:rPr>
          <w:spacing w:val="1"/>
        </w:rPr>
        <w:t xml:space="preserve"> </w:t>
      </w:r>
      <w:r>
        <w:t>експертиз: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об’єктом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(експертиза</w:t>
      </w:r>
      <w:r>
        <w:rPr>
          <w:spacing w:val="1"/>
        </w:rPr>
        <w:t xml:space="preserve"> </w:t>
      </w:r>
      <w:r>
        <w:t>вербальновізуальних мовних об’єктів та експертиза тексту, що регулює суспільні</w:t>
      </w:r>
      <w:r>
        <w:rPr>
          <w:spacing w:val="1"/>
        </w:rPr>
        <w:t xml:space="preserve"> </w:t>
      </w:r>
      <w:r>
        <w:t>відносини);</w:t>
      </w:r>
      <w:r>
        <w:rPr>
          <w:spacing w:val="66"/>
        </w:rPr>
        <w:t xml:space="preserve"> </w:t>
      </w:r>
      <w:r>
        <w:t>за</w:t>
      </w:r>
      <w:r>
        <w:rPr>
          <w:spacing w:val="68"/>
        </w:rPr>
        <w:t xml:space="preserve"> </w:t>
      </w:r>
      <w:r>
        <w:t>напрямом</w:t>
      </w:r>
      <w:r>
        <w:rPr>
          <w:spacing w:val="67"/>
        </w:rPr>
        <w:t xml:space="preserve"> </w:t>
      </w:r>
      <w:r>
        <w:t>дослідження</w:t>
      </w:r>
      <w:r>
        <w:rPr>
          <w:spacing w:val="64"/>
        </w:rPr>
        <w:t xml:space="preserve"> </w:t>
      </w:r>
      <w:r>
        <w:t>(експертиза</w:t>
      </w:r>
      <w:r>
        <w:rPr>
          <w:spacing w:val="68"/>
        </w:rPr>
        <w:t xml:space="preserve"> </w:t>
      </w:r>
      <w:r>
        <w:t>у</w:t>
      </w:r>
      <w:r>
        <w:rPr>
          <w:spacing w:val="61"/>
        </w:rPr>
        <w:t xml:space="preserve"> </w:t>
      </w:r>
      <w:r>
        <w:t>справах</w:t>
      </w:r>
      <w:r>
        <w:rPr>
          <w:spacing w:val="62"/>
        </w:rPr>
        <w:t xml:space="preserve"> </w:t>
      </w:r>
      <w:r>
        <w:t>про</w:t>
      </w:r>
      <w:r>
        <w:rPr>
          <w:spacing w:val="66"/>
        </w:rPr>
        <w:t xml:space="preserve"> </w:t>
      </w:r>
      <w:r>
        <w:t>захист</w:t>
      </w:r>
      <w:r>
        <w:rPr>
          <w:spacing w:val="65"/>
        </w:rPr>
        <w:t xml:space="preserve"> </w:t>
      </w:r>
      <w:r>
        <w:t>честі,</w:t>
      </w:r>
    </w:p>
    <w:p w:rsidR="002F21D8" w:rsidRDefault="002F21D8" w:rsidP="002F21D8">
      <w:pPr>
        <w:spacing w:line="360" w:lineRule="auto"/>
        <w:sectPr w:rsidR="002F21D8">
          <w:pgSz w:w="11910" w:h="16840"/>
          <w:pgMar w:top="1040" w:right="720" w:bottom="1660" w:left="660" w:header="0" w:footer="1460" w:gutter="0"/>
          <w:cols w:space="720"/>
        </w:sectPr>
      </w:pPr>
    </w:p>
    <w:p w:rsidR="002F21D8" w:rsidRDefault="002F21D8" w:rsidP="002F21D8">
      <w:pPr>
        <w:pStyle w:val="a3"/>
        <w:spacing w:before="67" w:line="360" w:lineRule="auto"/>
        <w:ind w:right="125" w:firstLine="0"/>
      </w:pPr>
      <w:r>
        <w:lastRenderedPageBreak/>
        <w:t>гідності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ділової</w:t>
      </w:r>
      <w:r>
        <w:rPr>
          <w:spacing w:val="1"/>
        </w:rPr>
        <w:t xml:space="preserve"> </w:t>
      </w:r>
      <w:r>
        <w:t>репутації;</w:t>
      </w:r>
      <w:r>
        <w:rPr>
          <w:spacing w:val="1"/>
        </w:rPr>
        <w:t xml:space="preserve"> </w:t>
      </w:r>
      <w:r>
        <w:t>експертиза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справах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розпалювання</w:t>
      </w:r>
      <w:r>
        <w:rPr>
          <w:spacing w:val="1"/>
        </w:rPr>
        <w:t xml:space="preserve"> </w:t>
      </w:r>
      <w:r>
        <w:t>міжнаціональної ворожнечі; експертиза у справах про інсинуацію; експертиза у</w:t>
      </w:r>
      <w:r>
        <w:rPr>
          <w:spacing w:val="1"/>
        </w:rPr>
        <w:t xml:space="preserve"> </w:t>
      </w:r>
      <w:r>
        <w:t>справах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заклик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зловмисного</w:t>
      </w:r>
      <w:r>
        <w:rPr>
          <w:spacing w:val="1"/>
        </w:rPr>
        <w:t xml:space="preserve"> </w:t>
      </w:r>
      <w:r>
        <w:t>діяння);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(наукова</w:t>
      </w:r>
      <w:r>
        <w:rPr>
          <w:spacing w:val="1"/>
        </w:rPr>
        <w:t xml:space="preserve"> </w:t>
      </w:r>
      <w:r>
        <w:t>лінгвістична експертиза; приватна наукова експертиза); за обсягом аналізованого</w:t>
      </w:r>
      <w:r>
        <w:rPr>
          <w:spacing w:val="1"/>
        </w:rPr>
        <w:t xml:space="preserve"> </w:t>
      </w:r>
      <w:r>
        <w:t>тексту (одного слова; словосполучення чи речення; експертиза тексту) та загальні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висновки</w:t>
      </w:r>
      <w:r>
        <w:rPr>
          <w:spacing w:val="1"/>
        </w:rPr>
        <w:t xml:space="preserve"> </w:t>
      </w:r>
      <w:r>
        <w:t>лінгвіста-експерта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проведенні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лексико-</w:t>
      </w:r>
      <w:r>
        <w:rPr>
          <w:spacing w:val="1"/>
        </w:rPr>
        <w:t xml:space="preserve"> </w:t>
      </w:r>
      <w:r>
        <w:t>семантичних</w:t>
      </w:r>
      <w:r>
        <w:rPr>
          <w:spacing w:val="-4"/>
        </w:rPr>
        <w:t xml:space="preserve"> </w:t>
      </w:r>
      <w:r>
        <w:t>компонентів текстів.</w:t>
      </w:r>
    </w:p>
    <w:p w:rsidR="002F21D8" w:rsidRDefault="002F21D8" w:rsidP="002F21D8">
      <w:pPr>
        <w:pStyle w:val="a3"/>
        <w:spacing w:before="5" w:line="357" w:lineRule="auto"/>
        <w:ind w:right="132" w:firstLine="360"/>
      </w:pPr>
      <w:r>
        <w:t>Складними є питання, пов’язані із лінгвістичною експертизою у справах про</w:t>
      </w:r>
      <w:r>
        <w:rPr>
          <w:spacing w:val="1"/>
        </w:rPr>
        <w:t xml:space="preserve"> </w:t>
      </w:r>
      <w:r>
        <w:t>захист</w:t>
      </w:r>
      <w:r>
        <w:rPr>
          <w:spacing w:val="-1"/>
        </w:rPr>
        <w:t xml:space="preserve"> </w:t>
      </w:r>
      <w:r>
        <w:t>честі,</w:t>
      </w:r>
      <w:r>
        <w:rPr>
          <w:spacing w:val="4"/>
        </w:rPr>
        <w:t xml:space="preserve"> </w:t>
      </w:r>
      <w:r>
        <w:t>гідності</w:t>
      </w:r>
      <w:r>
        <w:rPr>
          <w:spacing w:val="-4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ділової</w:t>
      </w:r>
      <w:r>
        <w:rPr>
          <w:spacing w:val="-4"/>
        </w:rPr>
        <w:t xml:space="preserve"> </w:t>
      </w:r>
      <w:r>
        <w:t>репутації.</w:t>
      </w:r>
    </w:p>
    <w:p w:rsidR="002F21D8" w:rsidRDefault="002F21D8" w:rsidP="002F21D8">
      <w:pPr>
        <w:pStyle w:val="a3"/>
        <w:spacing w:before="5" w:line="360" w:lineRule="auto"/>
        <w:ind w:right="122" w:firstLine="360"/>
      </w:pPr>
      <w:r>
        <w:t>У</w:t>
      </w:r>
      <w:r>
        <w:rPr>
          <w:spacing w:val="1"/>
        </w:rPr>
        <w:t xml:space="preserve"> </w:t>
      </w:r>
      <w:r>
        <w:t>судовій</w:t>
      </w:r>
      <w:r>
        <w:rPr>
          <w:spacing w:val="1"/>
        </w:rPr>
        <w:t xml:space="preserve"> </w:t>
      </w:r>
      <w:r>
        <w:t>практиці,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стверджують</w:t>
      </w:r>
      <w:r>
        <w:rPr>
          <w:spacing w:val="1"/>
        </w:rPr>
        <w:t xml:space="preserve"> </w:t>
      </w:r>
      <w:r>
        <w:t>науковці,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тип</w:t>
      </w:r>
      <w:r>
        <w:rPr>
          <w:spacing w:val="71"/>
        </w:rPr>
        <w:t xml:space="preserve"> </w:t>
      </w:r>
      <w:r>
        <w:t>лінгвістичної</w:t>
      </w:r>
      <w:r>
        <w:rPr>
          <w:spacing w:val="1"/>
        </w:rPr>
        <w:t xml:space="preserve"> </w:t>
      </w:r>
      <w:r>
        <w:t>експертизи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частотним,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спричинений</w:t>
      </w:r>
      <w:r>
        <w:rPr>
          <w:spacing w:val="1"/>
        </w:rPr>
        <w:t xml:space="preserve"> </w:t>
      </w:r>
      <w:r>
        <w:t>явищем</w:t>
      </w:r>
      <w:r>
        <w:rPr>
          <w:spacing w:val="1"/>
        </w:rPr>
        <w:t xml:space="preserve"> </w:t>
      </w:r>
      <w:r>
        <w:t>глобалізації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неконтрольованої інформації, розвитком демократичних процесів та соціальної</w:t>
      </w:r>
      <w:r>
        <w:rPr>
          <w:spacing w:val="1"/>
        </w:rPr>
        <w:t xml:space="preserve"> </w:t>
      </w:r>
      <w:r>
        <w:t>інтернет-комунікації, що важко відстежити,</w:t>
      </w:r>
      <w:r>
        <w:rPr>
          <w:spacing w:val="1"/>
        </w:rPr>
        <w:t xml:space="preserve"> </w:t>
      </w:r>
      <w:r>
        <w:t>самостійністю комунікантів, які у</w:t>
      </w:r>
      <w:r>
        <w:rPr>
          <w:spacing w:val="1"/>
        </w:rPr>
        <w:t xml:space="preserve"> </w:t>
      </w:r>
      <w:r>
        <w:t>процесі користання мережею Інтернет можуть вживати обсценізми, вульгаризми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іншу</w:t>
      </w:r>
      <w:r>
        <w:rPr>
          <w:spacing w:val="-3"/>
        </w:rPr>
        <w:t xml:space="preserve"> </w:t>
      </w:r>
      <w:r>
        <w:t>знижену</w:t>
      </w:r>
      <w:r>
        <w:rPr>
          <w:spacing w:val="-3"/>
        </w:rPr>
        <w:t xml:space="preserve"> </w:t>
      </w:r>
      <w:r>
        <w:t>лексику.</w:t>
      </w:r>
    </w:p>
    <w:p w:rsidR="002F21D8" w:rsidRDefault="002F21D8" w:rsidP="002F21D8">
      <w:pPr>
        <w:pStyle w:val="a3"/>
        <w:spacing w:line="320" w:lineRule="exact"/>
        <w:ind w:left="833" w:firstLine="0"/>
      </w:pPr>
      <w:r>
        <w:t>Визначення</w:t>
      </w:r>
      <w:r>
        <w:rPr>
          <w:spacing w:val="2"/>
        </w:rPr>
        <w:t xml:space="preserve"> </w:t>
      </w:r>
      <w:r>
        <w:t>поняття</w:t>
      </w:r>
      <w:r>
        <w:rPr>
          <w:spacing w:val="3"/>
        </w:rPr>
        <w:t xml:space="preserve"> </w:t>
      </w:r>
      <w:r>
        <w:t>«оціночні</w:t>
      </w:r>
      <w:r>
        <w:rPr>
          <w:spacing w:val="-3"/>
        </w:rPr>
        <w:t xml:space="preserve"> </w:t>
      </w:r>
      <w:r>
        <w:t>судження»</w:t>
      </w:r>
      <w:r>
        <w:rPr>
          <w:spacing w:val="-3"/>
        </w:rPr>
        <w:t xml:space="preserve"> </w:t>
      </w:r>
      <w:r>
        <w:t>міститься</w:t>
      </w:r>
      <w:r>
        <w:rPr>
          <w:spacing w:val="7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статті</w:t>
      </w:r>
      <w:r>
        <w:rPr>
          <w:spacing w:val="-3"/>
        </w:rPr>
        <w:t xml:space="preserve"> </w:t>
      </w:r>
      <w:r>
        <w:t>30</w:t>
      </w:r>
      <w:r>
        <w:rPr>
          <w:spacing w:val="2"/>
        </w:rPr>
        <w:t xml:space="preserve"> </w:t>
      </w:r>
      <w:r>
        <w:t>Закону</w:t>
      </w:r>
      <w:r>
        <w:rPr>
          <w:spacing w:val="-3"/>
        </w:rPr>
        <w:t xml:space="preserve"> </w:t>
      </w:r>
      <w:r>
        <w:t>України</w:t>
      </w:r>
    </w:p>
    <w:p w:rsidR="002F21D8" w:rsidRDefault="002F21D8" w:rsidP="002F21D8">
      <w:pPr>
        <w:pStyle w:val="a3"/>
        <w:spacing w:before="163" w:line="362" w:lineRule="auto"/>
        <w:ind w:right="129" w:firstLine="0"/>
      </w:pPr>
      <w:r>
        <w:t>«Про інформацію», тлумачення цього поняття є питанням права, що суд повинен</w:t>
      </w:r>
      <w:r>
        <w:rPr>
          <w:spacing w:val="1"/>
        </w:rPr>
        <w:t xml:space="preserve"> </w:t>
      </w:r>
      <w:r>
        <w:t>вирішувати</w:t>
      </w:r>
      <w:r>
        <w:rPr>
          <w:spacing w:val="-2"/>
        </w:rPr>
        <w:t xml:space="preserve"> </w:t>
      </w:r>
      <w:r>
        <w:t>самостійно,</w:t>
      </w:r>
      <w:r>
        <w:rPr>
          <w:spacing w:val="5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це</w:t>
      </w:r>
      <w:r>
        <w:rPr>
          <w:spacing w:val="2"/>
        </w:rPr>
        <w:t xml:space="preserve"> </w:t>
      </w:r>
      <w:r>
        <w:t>підтвердив</w:t>
      </w:r>
      <w:r>
        <w:rPr>
          <w:spacing w:val="-1"/>
        </w:rPr>
        <w:t xml:space="preserve"> </w:t>
      </w:r>
      <w:r>
        <w:t>Європейський</w:t>
      </w:r>
      <w:r>
        <w:rPr>
          <w:spacing w:val="-1"/>
        </w:rPr>
        <w:t xml:space="preserve"> </w:t>
      </w:r>
      <w:r>
        <w:t>суд</w:t>
      </w:r>
      <w:r>
        <w:rPr>
          <w:spacing w:val="1"/>
        </w:rPr>
        <w:t xml:space="preserve"> </w:t>
      </w:r>
      <w:r>
        <w:t>з прав</w:t>
      </w:r>
      <w:r>
        <w:rPr>
          <w:spacing w:val="-2"/>
        </w:rPr>
        <w:t xml:space="preserve"> </w:t>
      </w:r>
      <w:r>
        <w:t>людини.</w:t>
      </w:r>
    </w:p>
    <w:p w:rsidR="002F21D8" w:rsidRDefault="002F21D8" w:rsidP="002F21D8">
      <w:pPr>
        <w:pStyle w:val="a3"/>
        <w:spacing w:line="360" w:lineRule="auto"/>
        <w:ind w:right="123"/>
      </w:pPr>
      <w:r>
        <w:t>Серед</w:t>
      </w:r>
      <w:r>
        <w:rPr>
          <w:spacing w:val="1"/>
        </w:rPr>
        <w:t xml:space="preserve"> </w:t>
      </w:r>
      <w:r>
        <w:t>актуальних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сучасної</w:t>
      </w:r>
      <w:r>
        <w:rPr>
          <w:spacing w:val="1"/>
        </w:rPr>
        <w:t xml:space="preserve"> </w:t>
      </w:r>
      <w:r>
        <w:t>лінгвоекспертології</w:t>
      </w:r>
      <w:r>
        <w:rPr>
          <w:spacing w:val="1"/>
        </w:rPr>
        <w:t xml:space="preserve"> </w:t>
      </w:r>
      <w:r>
        <w:t>постає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мовних</w:t>
      </w:r>
      <w:r>
        <w:rPr>
          <w:spacing w:val="1"/>
        </w:rPr>
        <w:t xml:space="preserve"> </w:t>
      </w:r>
      <w:r>
        <w:t>ознак</w:t>
      </w:r>
      <w:r>
        <w:rPr>
          <w:spacing w:val="1"/>
        </w:rPr>
        <w:t xml:space="preserve"> </w:t>
      </w:r>
      <w:r>
        <w:t>образи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особливого</w:t>
      </w:r>
      <w:r>
        <w:rPr>
          <w:spacing w:val="1"/>
        </w:rPr>
        <w:t xml:space="preserve"> </w:t>
      </w:r>
      <w:r>
        <w:t>мовленнєвого</w:t>
      </w:r>
      <w:r>
        <w:rPr>
          <w:spacing w:val="1"/>
        </w:rPr>
        <w:t xml:space="preserve"> </w:t>
      </w:r>
      <w:r>
        <w:t>акту.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розглядаємо</w:t>
      </w:r>
      <w:r>
        <w:rPr>
          <w:spacing w:val="45"/>
        </w:rPr>
        <w:t xml:space="preserve"> </w:t>
      </w:r>
      <w:r>
        <w:rPr>
          <w:b/>
        </w:rPr>
        <w:t>образу</w:t>
      </w:r>
      <w:r>
        <w:rPr>
          <w:b/>
          <w:spacing w:val="43"/>
        </w:rPr>
        <w:t xml:space="preserve"> </w:t>
      </w:r>
      <w:r>
        <w:t>(синоніми</w:t>
      </w:r>
      <w:r>
        <w:rPr>
          <w:spacing w:val="45"/>
        </w:rPr>
        <w:t xml:space="preserve"> </w:t>
      </w:r>
      <w:r>
        <w:t>–</w:t>
      </w:r>
      <w:r>
        <w:rPr>
          <w:spacing w:val="43"/>
        </w:rPr>
        <w:t xml:space="preserve"> </w:t>
      </w:r>
      <w:r>
        <w:rPr>
          <w:b/>
        </w:rPr>
        <w:t>інвектива,</w:t>
      </w:r>
      <w:r>
        <w:rPr>
          <w:b/>
          <w:spacing w:val="45"/>
        </w:rPr>
        <w:t xml:space="preserve"> </w:t>
      </w:r>
      <w:r>
        <w:rPr>
          <w:b/>
        </w:rPr>
        <w:t>образа,</w:t>
      </w:r>
      <w:r>
        <w:rPr>
          <w:b/>
          <w:spacing w:val="44"/>
        </w:rPr>
        <w:t xml:space="preserve"> </w:t>
      </w:r>
      <w:r>
        <w:rPr>
          <w:b/>
        </w:rPr>
        <w:t>лайка</w:t>
      </w:r>
      <w:r>
        <w:t>)</w:t>
      </w:r>
      <w:r>
        <w:rPr>
          <w:spacing w:val="42"/>
        </w:rPr>
        <w:t xml:space="preserve"> </w:t>
      </w:r>
      <w:r>
        <w:t>як</w:t>
      </w:r>
      <w:r>
        <w:rPr>
          <w:spacing w:val="42"/>
        </w:rPr>
        <w:t xml:space="preserve"> </w:t>
      </w:r>
      <w:r>
        <w:t>емоційний</w:t>
      </w:r>
      <w:r>
        <w:rPr>
          <w:spacing w:val="42"/>
        </w:rPr>
        <w:t xml:space="preserve"> </w:t>
      </w:r>
      <w:r>
        <w:t>стан,</w:t>
      </w:r>
      <w:r>
        <w:rPr>
          <w:spacing w:val="-67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переживається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несправедливість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ситуаціях</w:t>
      </w:r>
      <w:r>
        <w:rPr>
          <w:spacing w:val="1"/>
        </w:rPr>
        <w:t xml:space="preserve"> </w:t>
      </w:r>
      <w:r>
        <w:t>об’єктивного</w:t>
      </w:r>
      <w:r>
        <w:rPr>
          <w:spacing w:val="1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загальноприйнятих правових, моральних норм у суспільстві і суб’єктивної оцінки</w:t>
      </w:r>
      <w:r>
        <w:rPr>
          <w:spacing w:val="1"/>
        </w:rPr>
        <w:t xml:space="preserve"> </w:t>
      </w:r>
      <w:r>
        <w:t>поведінки іншої людини та не відповідає очікуванням певної особи й виражається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інвективі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лайливому,</w:t>
      </w:r>
      <w:r>
        <w:rPr>
          <w:spacing w:val="1"/>
        </w:rPr>
        <w:t xml:space="preserve"> </w:t>
      </w:r>
      <w:r>
        <w:t>гострому</w:t>
      </w:r>
      <w:r>
        <w:rPr>
          <w:spacing w:val="1"/>
        </w:rPr>
        <w:t xml:space="preserve"> </w:t>
      </w:r>
      <w:r>
        <w:t>виступі,</w:t>
      </w:r>
      <w:r>
        <w:rPr>
          <w:spacing w:val="1"/>
        </w:rPr>
        <w:t xml:space="preserve"> </w:t>
      </w:r>
      <w:r>
        <w:t>гнівному</w:t>
      </w:r>
      <w:r>
        <w:rPr>
          <w:spacing w:val="1"/>
        </w:rPr>
        <w:t xml:space="preserve"> </w:t>
      </w:r>
      <w:r>
        <w:t>звинуваченні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формі</w:t>
      </w:r>
      <w:r>
        <w:rPr>
          <w:spacing w:val="1"/>
        </w:rPr>
        <w:t xml:space="preserve"> </w:t>
      </w:r>
      <w:r>
        <w:t>образливих</w:t>
      </w:r>
      <w:r>
        <w:rPr>
          <w:spacing w:val="-4"/>
        </w:rPr>
        <w:t xml:space="preserve"> </w:t>
      </w:r>
      <w:r>
        <w:t>висловлювань.</w:t>
      </w:r>
    </w:p>
    <w:p w:rsidR="002F21D8" w:rsidRDefault="002F21D8" w:rsidP="002F21D8">
      <w:pPr>
        <w:pStyle w:val="a3"/>
        <w:spacing w:line="362" w:lineRule="auto"/>
        <w:ind w:right="124"/>
      </w:pPr>
      <w:r>
        <w:t>Комунікативна</w:t>
      </w:r>
      <w:r>
        <w:rPr>
          <w:spacing w:val="1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зобов’язує</w:t>
      </w:r>
      <w:r>
        <w:rPr>
          <w:spacing w:val="1"/>
        </w:rPr>
        <w:t xml:space="preserve"> </w:t>
      </w:r>
      <w:r>
        <w:t>враховувати</w:t>
      </w:r>
      <w:r>
        <w:rPr>
          <w:spacing w:val="1"/>
        </w:rPr>
        <w:t xml:space="preserve"> </w:t>
      </w:r>
      <w:r>
        <w:t>правила</w:t>
      </w:r>
      <w:r>
        <w:rPr>
          <w:spacing w:val="1"/>
        </w:rPr>
        <w:t xml:space="preserve"> </w:t>
      </w:r>
      <w:r>
        <w:t>лінгвальної</w:t>
      </w:r>
      <w:r>
        <w:rPr>
          <w:spacing w:val="1"/>
        </w:rPr>
        <w:t xml:space="preserve"> </w:t>
      </w:r>
      <w:r>
        <w:t>поведінки,</w:t>
      </w:r>
      <w:r>
        <w:rPr>
          <w:spacing w:val="5"/>
        </w:rPr>
        <w:t xml:space="preserve"> </w:t>
      </w:r>
      <w:r>
        <w:t>стилістичні</w:t>
      </w:r>
      <w:r>
        <w:rPr>
          <w:spacing w:val="-2"/>
        </w:rPr>
        <w:t xml:space="preserve"> </w:t>
      </w:r>
      <w:r>
        <w:t>регістри</w:t>
      </w:r>
      <w:r>
        <w:rPr>
          <w:spacing w:val="3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семантиці</w:t>
      </w:r>
      <w:r>
        <w:rPr>
          <w:spacing w:val="-2"/>
        </w:rPr>
        <w:t xml:space="preserve"> </w:t>
      </w:r>
      <w:r>
        <w:t>мовних</w:t>
      </w:r>
      <w:r>
        <w:rPr>
          <w:spacing w:val="-2"/>
        </w:rPr>
        <w:t xml:space="preserve"> </w:t>
      </w:r>
      <w:r>
        <w:t>одиниць.</w:t>
      </w:r>
      <w:r>
        <w:rPr>
          <w:spacing w:val="5"/>
        </w:rPr>
        <w:t xml:space="preserve"> </w:t>
      </w:r>
      <w:r>
        <w:t>За</w:t>
      </w:r>
      <w:r>
        <w:rPr>
          <w:spacing w:val="4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цього</w:t>
      </w:r>
    </w:p>
    <w:p w:rsidR="002F21D8" w:rsidRDefault="002F21D8" w:rsidP="002F21D8">
      <w:pPr>
        <w:spacing w:line="362" w:lineRule="auto"/>
        <w:sectPr w:rsidR="002F21D8">
          <w:pgSz w:w="11910" w:h="16840"/>
          <w:pgMar w:top="1040" w:right="720" w:bottom="1660" w:left="660" w:header="0" w:footer="1460" w:gutter="0"/>
          <w:cols w:space="720"/>
        </w:sectPr>
      </w:pPr>
    </w:p>
    <w:p w:rsidR="002F21D8" w:rsidRDefault="002F21D8" w:rsidP="002F21D8">
      <w:pPr>
        <w:pStyle w:val="a3"/>
        <w:spacing w:before="67" w:line="362" w:lineRule="auto"/>
        <w:ind w:right="130" w:firstLine="0"/>
      </w:pPr>
      <w:r>
        <w:lastRenderedPageBreak/>
        <w:t>інвектива в мовленні</w:t>
      </w:r>
      <w:r>
        <w:rPr>
          <w:spacing w:val="1"/>
        </w:rPr>
        <w:t xml:space="preserve"> </w:t>
      </w:r>
      <w:r>
        <w:t>стає вибором інвектора іноді всупереч нормам етикету і</w:t>
      </w:r>
      <w:r>
        <w:rPr>
          <w:spacing w:val="1"/>
        </w:rPr>
        <w:t xml:space="preserve"> </w:t>
      </w:r>
      <w:r>
        <w:t>моралі.</w:t>
      </w:r>
    </w:p>
    <w:p w:rsidR="002F21D8" w:rsidRDefault="002F21D8" w:rsidP="002F21D8">
      <w:pPr>
        <w:pStyle w:val="a3"/>
        <w:spacing w:line="360" w:lineRule="auto"/>
        <w:ind w:right="126"/>
      </w:pPr>
      <w:r>
        <w:t>До мовних критеріїв визначення образи уналежнюємо графіко-фонетичний</w:t>
      </w:r>
      <w:r>
        <w:rPr>
          <w:spacing w:val="1"/>
        </w:rPr>
        <w:t xml:space="preserve"> </w:t>
      </w:r>
      <w:r>
        <w:t>(це послідовність знаків, що становлять звукову відособлену єдність), структурно-</w:t>
      </w:r>
      <w:r>
        <w:rPr>
          <w:spacing w:val="-67"/>
        </w:rPr>
        <w:t xml:space="preserve"> </w:t>
      </w:r>
      <w:r>
        <w:t>граматичний (це звукова цільнооформлена єдність), синтаксичний (це мінімальна</w:t>
      </w:r>
      <w:r>
        <w:rPr>
          <w:spacing w:val="1"/>
        </w:rPr>
        <w:t xml:space="preserve"> </w:t>
      </w:r>
      <w:r>
        <w:t>синтаксична єдність) та семантичний (це поняття має значення, що містить різні</w:t>
      </w:r>
      <w:r>
        <w:rPr>
          <w:spacing w:val="1"/>
        </w:rPr>
        <w:t xml:space="preserve"> </w:t>
      </w:r>
      <w:r>
        <w:t>конотативні</w:t>
      </w:r>
      <w:r>
        <w:rPr>
          <w:spacing w:val="1"/>
        </w:rPr>
        <w:t xml:space="preserve"> </w:t>
      </w:r>
      <w:r>
        <w:t>відтінки).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критерії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ґрунтовного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розроблення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їхньої</w:t>
      </w:r>
      <w:r>
        <w:rPr>
          <w:spacing w:val="1"/>
        </w:rPr>
        <w:t xml:space="preserve"> </w:t>
      </w:r>
      <w:r>
        <w:t>ідентифікації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семантико-</w:t>
      </w:r>
      <w:r>
        <w:rPr>
          <w:spacing w:val="1"/>
        </w:rPr>
        <w:t xml:space="preserve"> </w:t>
      </w:r>
      <w:r>
        <w:t>текстуальної</w:t>
      </w:r>
      <w:r>
        <w:rPr>
          <w:spacing w:val="-5"/>
        </w:rPr>
        <w:t xml:space="preserve"> </w:t>
      </w:r>
      <w:r>
        <w:t>лінгвістичної</w:t>
      </w:r>
      <w:r>
        <w:rPr>
          <w:spacing w:val="-4"/>
        </w:rPr>
        <w:t xml:space="preserve"> </w:t>
      </w:r>
      <w:r>
        <w:t>експертизи.</w:t>
      </w:r>
    </w:p>
    <w:p w:rsidR="002F21D8" w:rsidRDefault="002F21D8" w:rsidP="002F21D8">
      <w:pPr>
        <w:pStyle w:val="a3"/>
        <w:spacing w:line="357" w:lineRule="auto"/>
        <w:ind w:right="128"/>
      </w:pPr>
      <w:r>
        <w:t>Зібраний</w:t>
      </w:r>
      <w:r>
        <w:rPr>
          <w:spacing w:val="1"/>
        </w:rPr>
        <w:t xml:space="preserve"> </w:t>
      </w:r>
      <w:r>
        <w:t>матеріал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поділили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8</w:t>
      </w:r>
      <w:r>
        <w:rPr>
          <w:spacing w:val="1"/>
        </w:rPr>
        <w:t xml:space="preserve"> </w:t>
      </w:r>
      <w:r>
        <w:t>лексико-семантичних</w:t>
      </w:r>
      <w:r>
        <w:rPr>
          <w:spacing w:val="1"/>
        </w:rPr>
        <w:t xml:space="preserve"> </w:t>
      </w:r>
      <w:r>
        <w:t>груп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образливими словами</w:t>
      </w:r>
      <w:r>
        <w:rPr>
          <w:spacing w:val="1"/>
        </w:rPr>
        <w:t xml:space="preserve"> </w:t>
      </w:r>
      <w:r>
        <w:t>(адресованими</w:t>
      </w:r>
      <w:r>
        <w:rPr>
          <w:spacing w:val="1"/>
        </w:rPr>
        <w:t xml:space="preserve"> </w:t>
      </w:r>
      <w:r>
        <w:t>конкретній особі</w:t>
      </w:r>
      <w:r>
        <w:rPr>
          <w:spacing w:val="-5"/>
        </w:rPr>
        <w:t xml:space="preserve"> </w:t>
      </w:r>
      <w:r>
        <w:t>чи особам):</w:t>
      </w:r>
    </w:p>
    <w:p w:rsidR="002F21D8" w:rsidRDefault="002F21D8" w:rsidP="002F21D8">
      <w:pPr>
        <w:pStyle w:val="a7"/>
        <w:numPr>
          <w:ilvl w:val="1"/>
          <w:numId w:val="5"/>
        </w:numPr>
        <w:tabs>
          <w:tab w:val="left" w:pos="1482"/>
        </w:tabs>
        <w:spacing w:before="3"/>
        <w:ind w:hanging="304"/>
        <w:jc w:val="both"/>
        <w:rPr>
          <w:sz w:val="28"/>
        </w:rPr>
      </w:pPr>
      <w:r>
        <w:rPr>
          <w:sz w:val="28"/>
        </w:rPr>
        <w:t>нецензурні</w:t>
      </w:r>
      <w:r>
        <w:rPr>
          <w:spacing w:val="-11"/>
          <w:sz w:val="28"/>
        </w:rPr>
        <w:t xml:space="preserve"> </w:t>
      </w:r>
      <w:r>
        <w:rPr>
          <w:sz w:val="28"/>
        </w:rPr>
        <w:t>слова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11"/>
          <w:sz w:val="28"/>
        </w:rPr>
        <w:t xml:space="preserve"> </w:t>
      </w:r>
      <w:r>
        <w:rPr>
          <w:sz w:val="28"/>
        </w:rPr>
        <w:t>вирази</w:t>
      </w:r>
      <w:r>
        <w:rPr>
          <w:spacing w:val="-5"/>
          <w:sz w:val="28"/>
        </w:rPr>
        <w:t xml:space="preserve"> </w:t>
      </w:r>
      <w:r>
        <w:rPr>
          <w:sz w:val="28"/>
        </w:rPr>
        <w:t>(обсценна</w:t>
      </w:r>
      <w:r>
        <w:rPr>
          <w:spacing w:val="-5"/>
          <w:sz w:val="28"/>
        </w:rPr>
        <w:t xml:space="preserve"> </w:t>
      </w:r>
      <w:r>
        <w:rPr>
          <w:sz w:val="28"/>
        </w:rPr>
        <w:t>лексика);</w:t>
      </w:r>
    </w:p>
    <w:p w:rsidR="002F21D8" w:rsidRDefault="002F21D8" w:rsidP="002F21D8">
      <w:pPr>
        <w:pStyle w:val="a7"/>
        <w:numPr>
          <w:ilvl w:val="1"/>
          <w:numId w:val="5"/>
        </w:numPr>
        <w:tabs>
          <w:tab w:val="left" w:pos="1482"/>
        </w:tabs>
        <w:spacing w:before="163"/>
        <w:ind w:hanging="304"/>
        <w:jc w:val="both"/>
        <w:rPr>
          <w:sz w:val="28"/>
        </w:rPr>
      </w:pPr>
      <w:r>
        <w:rPr>
          <w:sz w:val="28"/>
        </w:rPr>
        <w:t>слова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вирази,</w:t>
      </w:r>
      <w:r>
        <w:rPr>
          <w:spacing w:val="-1"/>
          <w:sz w:val="28"/>
        </w:rPr>
        <w:t xml:space="preserve"> </w:t>
      </w:r>
      <w:r>
        <w:rPr>
          <w:sz w:val="28"/>
        </w:rPr>
        <w:t>що</w:t>
      </w:r>
      <w:r>
        <w:rPr>
          <w:spacing w:val="-4"/>
          <w:sz w:val="28"/>
        </w:rPr>
        <w:t xml:space="preserve"> </w:t>
      </w:r>
      <w:r>
        <w:rPr>
          <w:sz w:val="28"/>
        </w:rPr>
        <w:t>позначають</w:t>
      </w:r>
      <w:r>
        <w:rPr>
          <w:spacing w:val="-6"/>
          <w:sz w:val="28"/>
        </w:rPr>
        <w:t xml:space="preserve"> </w:t>
      </w:r>
      <w:r>
        <w:rPr>
          <w:sz w:val="28"/>
        </w:rPr>
        <w:t>протиправну</w:t>
      </w:r>
      <w:r>
        <w:rPr>
          <w:spacing w:val="-7"/>
          <w:sz w:val="28"/>
        </w:rPr>
        <w:t xml:space="preserve"> </w:t>
      </w:r>
      <w:r>
        <w:rPr>
          <w:sz w:val="28"/>
        </w:rPr>
        <w:t>соціальну</w:t>
      </w:r>
      <w:r>
        <w:rPr>
          <w:spacing w:val="-8"/>
          <w:sz w:val="28"/>
        </w:rPr>
        <w:t xml:space="preserve"> </w:t>
      </w:r>
      <w:r>
        <w:rPr>
          <w:sz w:val="28"/>
        </w:rPr>
        <w:t>діяльність;</w:t>
      </w:r>
    </w:p>
    <w:p w:rsidR="002F21D8" w:rsidRDefault="002F21D8" w:rsidP="002F21D8">
      <w:pPr>
        <w:pStyle w:val="a7"/>
        <w:numPr>
          <w:ilvl w:val="1"/>
          <w:numId w:val="5"/>
        </w:numPr>
        <w:tabs>
          <w:tab w:val="left" w:pos="1482"/>
        </w:tabs>
        <w:spacing w:before="158"/>
        <w:ind w:hanging="304"/>
        <w:jc w:val="both"/>
        <w:rPr>
          <w:sz w:val="28"/>
        </w:rPr>
      </w:pPr>
      <w:r>
        <w:rPr>
          <w:sz w:val="28"/>
        </w:rPr>
        <w:t>слова</w:t>
      </w:r>
      <w:r>
        <w:rPr>
          <w:spacing w:val="-2"/>
          <w:sz w:val="28"/>
        </w:rPr>
        <w:t xml:space="preserve"> </w:t>
      </w:r>
      <w:r>
        <w:rPr>
          <w:sz w:val="28"/>
        </w:rPr>
        <w:t>із</w:t>
      </w:r>
      <w:r>
        <w:rPr>
          <w:spacing w:val="-5"/>
          <w:sz w:val="28"/>
        </w:rPr>
        <w:t xml:space="preserve"> </w:t>
      </w:r>
      <w:r>
        <w:rPr>
          <w:sz w:val="28"/>
        </w:rPr>
        <w:t>загально</w:t>
      </w:r>
      <w:r>
        <w:rPr>
          <w:spacing w:val="-7"/>
          <w:sz w:val="28"/>
        </w:rPr>
        <w:t xml:space="preserve"> </w:t>
      </w:r>
      <w:r>
        <w:rPr>
          <w:sz w:val="28"/>
        </w:rPr>
        <w:t>негативною</w:t>
      </w:r>
      <w:r>
        <w:rPr>
          <w:spacing w:val="-7"/>
          <w:sz w:val="28"/>
        </w:rPr>
        <w:t xml:space="preserve"> </w:t>
      </w:r>
      <w:r>
        <w:rPr>
          <w:sz w:val="28"/>
        </w:rPr>
        <w:t>оцінною</w:t>
      </w:r>
      <w:r>
        <w:rPr>
          <w:spacing w:val="-4"/>
          <w:sz w:val="28"/>
        </w:rPr>
        <w:t xml:space="preserve"> </w:t>
      </w:r>
      <w:r>
        <w:rPr>
          <w:sz w:val="28"/>
        </w:rPr>
        <w:t>семантикою;</w:t>
      </w:r>
    </w:p>
    <w:p w:rsidR="002F21D8" w:rsidRDefault="002F21D8" w:rsidP="002F21D8">
      <w:pPr>
        <w:pStyle w:val="a7"/>
        <w:numPr>
          <w:ilvl w:val="1"/>
          <w:numId w:val="5"/>
        </w:numPr>
        <w:tabs>
          <w:tab w:val="left" w:pos="1482"/>
        </w:tabs>
        <w:spacing w:before="163"/>
        <w:ind w:hanging="304"/>
        <w:jc w:val="both"/>
        <w:rPr>
          <w:sz w:val="28"/>
        </w:rPr>
      </w:pPr>
      <w:r>
        <w:rPr>
          <w:sz w:val="28"/>
        </w:rPr>
        <w:t>зоометафори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назвами</w:t>
      </w:r>
      <w:r>
        <w:rPr>
          <w:spacing w:val="-3"/>
          <w:sz w:val="28"/>
        </w:rPr>
        <w:t xml:space="preserve"> </w:t>
      </w:r>
      <w:r>
        <w:rPr>
          <w:sz w:val="28"/>
        </w:rPr>
        <w:t>тварин, птахів, риб,</w:t>
      </w:r>
      <w:r>
        <w:rPr>
          <w:spacing w:val="-5"/>
          <w:sz w:val="28"/>
        </w:rPr>
        <w:t xml:space="preserve"> </w:t>
      </w:r>
      <w:r>
        <w:rPr>
          <w:sz w:val="28"/>
        </w:rPr>
        <w:t>плазунів</w:t>
      </w:r>
      <w:r>
        <w:rPr>
          <w:spacing w:val="-4"/>
          <w:sz w:val="28"/>
        </w:rPr>
        <w:t xml:space="preserve"> </w:t>
      </w:r>
      <w:r>
        <w:rPr>
          <w:sz w:val="28"/>
        </w:rPr>
        <w:t>або</w:t>
      </w:r>
      <w:r>
        <w:rPr>
          <w:spacing w:val="-3"/>
          <w:sz w:val="28"/>
        </w:rPr>
        <w:t xml:space="preserve"> </w:t>
      </w:r>
      <w:r>
        <w:rPr>
          <w:sz w:val="28"/>
        </w:rPr>
        <w:t>комах;</w:t>
      </w:r>
    </w:p>
    <w:p w:rsidR="002F21D8" w:rsidRDefault="002F21D8" w:rsidP="002F21D8">
      <w:pPr>
        <w:pStyle w:val="a7"/>
        <w:numPr>
          <w:ilvl w:val="1"/>
          <w:numId w:val="5"/>
        </w:numPr>
        <w:tabs>
          <w:tab w:val="left" w:pos="1473"/>
        </w:tabs>
        <w:spacing w:before="158"/>
        <w:ind w:left="1472" w:hanging="295"/>
        <w:jc w:val="both"/>
        <w:rPr>
          <w:sz w:val="27"/>
        </w:rPr>
      </w:pPr>
      <w:r>
        <w:rPr>
          <w:sz w:val="28"/>
        </w:rPr>
        <w:t>неологізми;</w:t>
      </w:r>
    </w:p>
    <w:p w:rsidR="002F21D8" w:rsidRDefault="002F21D8" w:rsidP="002F21D8">
      <w:pPr>
        <w:pStyle w:val="a7"/>
        <w:numPr>
          <w:ilvl w:val="1"/>
          <w:numId w:val="5"/>
        </w:numPr>
        <w:tabs>
          <w:tab w:val="left" w:pos="1482"/>
        </w:tabs>
        <w:spacing w:before="163"/>
        <w:ind w:hanging="304"/>
        <w:jc w:val="both"/>
        <w:rPr>
          <w:sz w:val="28"/>
        </w:rPr>
      </w:pPr>
      <w:r>
        <w:rPr>
          <w:sz w:val="28"/>
        </w:rPr>
        <w:t>слова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додатковою</w:t>
      </w:r>
      <w:r>
        <w:rPr>
          <w:spacing w:val="63"/>
          <w:sz w:val="28"/>
        </w:rPr>
        <w:t xml:space="preserve"> </w:t>
      </w:r>
      <w:r>
        <w:rPr>
          <w:sz w:val="28"/>
        </w:rPr>
        <w:t>образливою</w:t>
      </w:r>
      <w:r>
        <w:rPr>
          <w:spacing w:val="-4"/>
          <w:sz w:val="28"/>
        </w:rPr>
        <w:t xml:space="preserve"> </w:t>
      </w:r>
      <w:r>
        <w:rPr>
          <w:sz w:val="28"/>
        </w:rPr>
        <w:t>семантикою;</w:t>
      </w:r>
    </w:p>
    <w:p w:rsidR="002F21D8" w:rsidRDefault="002F21D8" w:rsidP="002F21D8">
      <w:pPr>
        <w:pStyle w:val="a7"/>
        <w:numPr>
          <w:ilvl w:val="1"/>
          <w:numId w:val="5"/>
        </w:numPr>
        <w:tabs>
          <w:tab w:val="left" w:pos="1482"/>
        </w:tabs>
        <w:spacing w:before="163"/>
        <w:ind w:hanging="304"/>
        <w:jc w:val="both"/>
        <w:rPr>
          <w:sz w:val="28"/>
        </w:rPr>
      </w:pPr>
      <w:r>
        <w:rPr>
          <w:sz w:val="28"/>
        </w:rPr>
        <w:t>назви</w:t>
      </w:r>
      <w:r>
        <w:rPr>
          <w:spacing w:val="-4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-7"/>
          <w:sz w:val="28"/>
        </w:rPr>
        <w:t xml:space="preserve"> </w:t>
      </w:r>
      <w:r>
        <w:rPr>
          <w:sz w:val="28"/>
        </w:rPr>
        <w:t>професій,</w:t>
      </w:r>
      <w:r>
        <w:rPr>
          <w:spacing w:val="-1"/>
          <w:sz w:val="28"/>
        </w:rPr>
        <w:t xml:space="preserve"> </w:t>
      </w:r>
      <w:r>
        <w:rPr>
          <w:sz w:val="28"/>
        </w:rPr>
        <w:t>вжиті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переносному</w:t>
      </w:r>
      <w:r>
        <w:rPr>
          <w:spacing w:val="-7"/>
          <w:sz w:val="28"/>
        </w:rPr>
        <w:t xml:space="preserve"> </w:t>
      </w:r>
      <w:r>
        <w:rPr>
          <w:sz w:val="28"/>
        </w:rPr>
        <w:t>значенні;</w:t>
      </w:r>
    </w:p>
    <w:p w:rsidR="002F21D8" w:rsidRDefault="002F21D8" w:rsidP="002F21D8">
      <w:pPr>
        <w:pStyle w:val="a7"/>
        <w:numPr>
          <w:ilvl w:val="1"/>
          <w:numId w:val="5"/>
        </w:numPr>
        <w:tabs>
          <w:tab w:val="left" w:pos="1501"/>
        </w:tabs>
        <w:spacing w:before="158" w:line="362" w:lineRule="auto"/>
        <w:ind w:left="473" w:right="128" w:firstLine="705"/>
        <w:jc w:val="both"/>
        <w:rPr>
          <w:sz w:val="28"/>
        </w:rPr>
      </w:pPr>
      <w:r>
        <w:rPr>
          <w:sz w:val="28"/>
        </w:rPr>
        <w:t>порівняння з особами чи організаціями, що викликають негативні емоції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асоціації.</w:t>
      </w:r>
    </w:p>
    <w:p w:rsidR="002F21D8" w:rsidRDefault="002F21D8" w:rsidP="002F21D8">
      <w:pPr>
        <w:pStyle w:val="a3"/>
        <w:spacing w:line="360" w:lineRule="auto"/>
        <w:ind w:right="122"/>
      </w:pPr>
      <w:r>
        <w:t>Для встановлення, чи</w:t>
      </w:r>
      <w:r>
        <w:rPr>
          <w:spacing w:val="1"/>
        </w:rPr>
        <w:t xml:space="preserve"> </w:t>
      </w:r>
      <w:r>
        <w:t>те або інше висловлювання є образливим, враховано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ньому</w:t>
      </w:r>
      <w:r>
        <w:rPr>
          <w:spacing w:val="1"/>
        </w:rPr>
        <w:t xml:space="preserve"> </w:t>
      </w:r>
      <w:r>
        <w:t>мовно-стилістичних</w:t>
      </w:r>
      <w:r>
        <w:rPr>
          <w:spacing w:val="1"/>
        </w:rPr>
        <w:t xml:space="preserve"> </w:t>
      </w:r>
      <w:r>
        <w:t>засобів.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лінгвістичної</w:t>
      </w:r>
      <w:r>
        <w:rPr>
          <w:spacing w:val="1"/>
        </w:rPr>
        <w:t xml:space="preserve"> </w:t>
      </w:r>
      <w:r>
        <w:t>експертизи експерти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спеціальних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дослідження проаналізовано лексико-семантичний склад</w:t>
      </w:r>
      <w:r>
        <w:rPr>
          <w:spacing w:val="1"/>
        </w:rPr>
        <w:t xml:space="preserve"> </w:t>
      </w:r>
      <w:r>
        <w:t>та ознаки образливих</w:t>
      </w:r>
      <w:r>
        <w:rPr>
          <w:spacing w:val="1"/>
        </w:rPr>
        <w:t xml:space="preserve"> </w:t>
      </w:r>
      <w:r>
        <w:t>лінгвістичних</w:t>
      </w:r>
      <w:r>
        <w:rPr>
          <w:spacing w:val="1"/>
        </w:rPr>
        <w:t xml:space="preserve"> </w:t>
      </w:r>
      <w:r>
        <w:t>одиниць.</w:t>
      </w:r>
      <w:r>
        <w:rPr>
          <w:spacing w:val="1"/>
        </w:rPr>
        <w:t xml:space="preserve"> </w:t>
      </w:r>
      <w:r>
        <w:t>Адже</w:t>
      </w:r>
      <w:r>
        <w:rPr>
          <w:spacing w:val="1"/>
        </w:rPr>
        <w:t xml:space="preserve"> </w:t>
      </w:r>
      <w:r>
        <w:t>висновок</w:t>
      </w:r>
      <w:r>
        <w:rPr>
          <w:spacing w:val="1"/>
        </w:rPr>
        <w:t xml:space="preserve"> </w:t>
      </w:r>
      <w:r>
        <w:t>експерта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обґрунтованим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базуватися на напрацюваннях юридичної лінгвістики як надійний доказ у справах</w:t>
      </w:r>
      <w:r>
        <w:rPr>
          <w:spacing w:val="1"/>
        </w:rPr>
        <w:t xml:space="preserve"> </w:t>
      </w:r>
      <w:r>
        <w:t>про захист честі</w:t>
      </w:r>
      <w:r>
        <w:rPr>
          <w:spacing w:val="-4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гідності</w:t>
      </w:r>
      <w:r>
        <w:rPr>
          <w:spacing w:val="-4"/>
        </w:rPr>
        <w:t xml:space="preserve"> </w:t>
      </w:r>
      <w:r>
        <w:t>особи</w:t>
      </w:r>
      <w:r>
        <w:rPr>
          <w:spacing w:val="1"/>
        </w:rPr>
        <w:t xml:space="preserve"> </w:t>
      </w:r>
      <w:r>
        <w:t>(осіб).</w:t>
      </w:r>
    </w:p>
    <w:p w:rsidR="002F21D8" w:rsidRDefault="002F21D8" w:rsidP="002F21D8">
      <w:pPr>
        <w:pStyle w:val="a3"/>
        <w:spacing w:line="362" w:lineRule="auto"/>
        <w:ind w:right="129"/>
      </w:pPr>
      <w:r>
        <w:t>Мова,</w:t>
      </w:r>
      <w:r>
        <w:rPr>
          <w:spacing w:val="1"/>
        </w:rPr>
        <w:t xml:space="preserve"> </w:t>
      </w:r>
      <w:r>
        <w:t>якою написані проаналізовані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інтернет-тексти,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відповідає</w:t>
      </w:r>
      <w:r>
        <w:rPr>
          <w:spacing w:val="1"/>
        </w:rPr>
        <w:t xml:space="preserve"> </w:t>
      </w:r>
      <w:r>
        <w:t>нормам</w:t>
      </w:r>
      <w:r>
        <w:rPr>
          <w:spacing w:val="25"/>
        </w:rPr>
        <w:t xml:space="preserve"> </w:t>
      </w:r>
      <w:r>
        <w:t>і</w:t>
      </w:r>
      <w:r>
        <w:rPr>
          <w:spacing w:val="19"/>
        </w:rPr>
        <w:t xml:space="preserve"> </w:t>
      </w:r>
      <w:r>
        <w:t>вимогам</w:t>
      </w:r>
      <w:r>
        <w:rPr>
          <w:spacing w:val="25"/>
        </w:rPr>
        <w:t xml:space="preserve"> </w:t>
      </w:r>
      <w:r>
        <w:t>сучасної</w:t>
      </w:r>
      <w:r>
        <w:rPr>
          <w:spacing w:val="24"/>
        </w:rPr>
        <w:t xml:space="preserve"> </w:t>
      </w:r>
      <w:r>
        <w:t>української</w:t>
      </w:r>
      <w:r>
        <w:rPr>
          <w:spacing w:val="24"/>
        </w:rPr>
        <w:t xml:space="preserve"> </w:t>
      </w:r>
      <w:r>
        <w:t>літературної</w:t>
      </w:r>
      <w:r>
        <w:rPr>
          <w:spacing w:val="20"/>
        </w:rPr>
        <w:t xml:space="preserve"> </w:t>
      </w:r>
      <w:r>
        <w:t>мови,</w:t>
      </w:r>
      <w:r>
        <w:rPr>
          <w:spacing w:val="26"/>
        </w:rPr>
        <w:t xml:space="preserve"> </w:t>
      </w:r>
      <w:r>
        <w:t>оскільки</w:t>
      </w:r>
      <w:r>
        <w:rPr>
          <w:spacing w:val="24"/>
        </w:rPr>
        <w:t xml:space="preserve"> </w:t>
      </w:r>
      <w:r>
        <w:t>вони</w:t>
      </w:r>
      <w:r>
        <w:rPr>
          <w:spacing w:val="24"/>
        </w:rPr>
        <w:t xml:space="preserve"> </w:t>
      </w:r>
      <w:r>
        <w:t>містять</w:t>
      </w:r>
    </w:p>
    <w:p w:rsidR="002F21D8" w:rsidRDefault="002F21D8" w:rsidP="002F21D8">
      <w:pPr>
        <w:spacing w:line="362" w:lineRule="auto"/>
        <w:sectPr w:rsidR="002F21D8">
          <w:pgSz w:w="11910" w:h="16840"/>
          <w:pgMar w:top="1040" w:right="720" w:bottom="1660" w:left="660" w:header="0" w:footer="1460" w:gutter="0"/>
          <w:cols w:space="720"/>
        </w:sectPr>
      </w:pPr>
    </w:p>
    <w:p w:rsidR="002F21D8" w:rsidRDefault="002F21D8" w:rsidP="002F21D8">
      <w:pPr>
        <w:pStyle w:val="a3"/>
        <w:spacing w:before="67" w:line="360" w:lineRule="auto"/>
        <w:ind w:right="126" w:firstLine="0"/>
      </w:pPr>
      <w:r>
        <w:lastRenderedPageBreak/>
        <w:t>образливі</w:t>
      </w:r>
      <w:r>
        <w:rPr>
          <w:spacing w:val="1"/>
        </w:rPr>
        <w:t xml:space="preserve"> </w:t>
      </w:r>
      <w:r>
        <w:t>слова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словосполучення.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1"/>
        </w:rPr>
        <w:t xml:space="preserve"> </w:t>
      </w:r>
      <w:r>
        <w:t>осіб</w:t>
      </w:r>
      <w:r>
        <w:rPr>
          <w:spacing w:val="71"/>
        </w:rPr>
        <w:t xml:space="preserve"> </w:t>
      </w:r>
      <w:r>
        <w:t>або</w:t>
      </w:r>
      <w:r>
        <w:rPr>
          <w:spacing w:val="71"/>
        </w:rPr>
        <w:t xml:space="preserve"> </w:t>
      </w:r>
      <w:r>
        <w:t>конкретних</w:t>
      </w:r>
      <w:r>
        <w:rPr>
          <w:spacing w:val="1"/>
        </w:rPr>
        <w:t xml:space="preserve"> </w:t>
      </w:r>
      <w:r>
        <w:t>адресатів скеровані на недостовірну інформацію, у них вжито обсценні, емоційно-</w:t>
      </w:r>
      <w:r>
        <w:rPr>
          <w:spacing w:val="-67"/>
        </w:rPr>
        <w:t xml:space="preserve"> </w:t>
      </w:r>
      <w:r>
        <w:t>забарвлені вирази,</w:t>
      </w:r>
      <w:r>
        <w:rPr>
          <w:spacing w:val="1"/>
        </w:rPr>
        <w:t xml:space="preserve"> </w:t>
      </w:r>
      <w:r>
        <w:t>лексика в переносному значенні з негативною семантикою,</w:t>
      </w:r>
      <w:r>
        <w:rPr>
          <w:spacing w:val="1"/>
        </w:rPr>
        <w:t xml:space="preserve"> </w:t>
      </w:r>
      <w:r>
        <w:t>сленгізми, жаргонізми, що вказує на свідоме прагнення образити, принизити честь</w:t>
      </w:r>
      <w:r>
        <w:rPr>
          <w:spacing w:val="-67"/>
        </w:rPr>
        <w:t xml:space="preserve"> </w:t>
      </w:r>
      <w:r>
        <w:t>і гідність особи / осіб, та може свідчити про</w:t>
      </w:r>
      <w:r>
        <w:rPr>
          <w:spacing w:val="1"/>
        </w:rPr>
        <w:t xml:space="preserve"> </w:t>
      </w:r>
      <w:r>
        <w:t>недобросовісне подання інформації в</w:t>
      </w:r>
      <w:r>
        <w:rPr>
          <w:spacing w:val="-67"/>
        </w:rPr>
        <w:t xml:space="preserve"> </w:t>
      </w:r>
      <w:r>
        <w:t>інтернет-текстах.</w:t>
      </w:r>
    </w:p>
    <w:p w:rsidR="002F21D8" w:rsidRDefault="002F21D8" w:rsidP="002F21D8">
      <w:pPr>
        <w:pStyle w:val="a3"/>
        <w:spacing w:before="3" w:line="360" w:lineRule="auto"/>
        <w:ind w:right="125"/>
      </w:pPr>
      <w:r>
        <w:t>У</w:t>
      </w:r>
      <w:r>
        <w:rPr>
          <w:spacing w:val="1"/>
        </w:rPr>
        <w:t xml:space="preserve"> </w:t>
      </w:r>
      <w:r>
        <w:t>практичному</w:t>
      </w:r>
      <w:r>
        <w:rPr>
          <w:spacing w:val="1"/>
        </w:rPr>
        <w:t xml:space="preserve"> </w:t>
      </w:r>
      <w:r>
        <w:t>плані</w:t>
      </w:r>
      <w:r>
        <w:rPr>
          <w:spacing w:val="1"/>
        </w:rPr>
        <w:t xml:space="preserve"> </w:t>
      </w:r>
      <w:r>
        <w:t>магістерське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лексико-семантичних</w:t>
      </w:r>
      <w:r>
        <w:rPr>
          <w:spacing w:val="1"/>
        </w:rPr>
        <w:t xml:space="preserve"> </w:t>
      </w:r>
      <w:r>
        <w:t>компонентів висловлювань образливого характеру сприятиме розвитку культури</w:t>
      </w:r>
      <w:r>
        <w:rPr>
          <w:spacing w:val="1"/>
        </w:rPr>
        <w:t xml:space="preserve"> </w:t>
      </w:r>
      <w:r>
        <w:t>сучасної</w:t>
      </w:r>
      <w:r>
        <w:rPr>
          <w:spacing w:val="-3"/>
        </w:rPr>
        <w:t xml:space="preserve"> </w:t>
      </w:r>
      <w:r>
        <w:t>української</w:t>
      </w:r>
      <w:r>
        <w:rPr>
          <w:spacing w:val="-5"/>
        </w:rPr>
        <w:t xml:space="preserve"> </w:t>
      </w:r>
      <w:r>
        <w:t>мови</w:t>
      </w:r>
      <w:r>
        <w:rPr>
          <w:spacing w:val="2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підвищенню</w:t>
      </w:r>
      <w:r>
        <w:rPr>
          <w:spacing w:val="-1"/>
        </w:rPr>
        <w:t xml:space="preserve"> </w:t>
      </w:r>
      <w:r>
        <w:t>рівня</w:t>
      </w:r>
      <w:r>
        <w:rPr>
          <w:spacing w:val="5"/>
        </w:rPr>
        <w:t xml:space="preserve"> </w:t>
      </w:r>
      <w:r>
        <w:t>норм</w:t>
      </w:r>
      <w:r>
        <w:rPr>
          <w:spacing w:val="2"/>
        </w:rPr>
        <w:t xml:space="preserve"> </w:t>
      </w:r>
      <w:r>
        <w:t>мовлення.</w:t>
      </w:r>
    </w:p>
    <w:p w:rsidR="002F21D8" w:rsidRDefault="002F21D8" w:rsidP="002F21D8">
      <w:pPr>
        <w:spacing w:line="360" w:lineRule="auto"/>
        <w:sectPr w:rsidR="002F21D8">
          <w:pgSz w:w="11910" w:h="16840"/>
          <w:pgMar w:top="1040" w:right="720" w:bottom="1660" w:left="660" w:header="0" w:footer="1460" w:gutter="0"/>
          <w:cols w:space="720"/>
        </w:sectPr>
      </w:pPr>
    </w:p>
    <w:p w:rsidR="002F21D8" w:rsidRDefault="002F21D8" w:rsidP="002F21D8">
      <w:pPr>
        <w:pStyle w:val="1"/>
        <w:spacing w:before="57"/>
        <w:ind w:right="1171"/>
        <w:jc w:val="center"/>
      </w:pPr>
      <w:bookmarkStart w:id="1" w:name="_TOC_250000"/>
      <w:r>
        <w:lastRenderedPageBreak/>
        <w:t>СПИСОК</w:t>
      </w:r>
      <w:r>
        <w:rPr>
          <w:spacing w:val="-8"/>
        </w:rPr>
        <w:t xml:space="preserve"> </w:t>
      </w:r>
      <w:r>
        <w:t>ВИКОРИСТАНОЇ</w:t>
      </w:r>
      <w:r>
        <w:rPr>
          <w:spacing w:val="-5"/>
        </w:rPr>
        <w:t xml:space="preserve"> </w:t>
      </w:r>
      <w:bookmarkEnd w:id="1"/>
      <w:r>
        <w:t>ЛІТЕРАТУРИ</w:t>
      </w:r>
    </w:p>
    <w:p w:rsidR="002F21D8" w:rsidRDefault="002F21D8" w:rsidP="002F21D8">
      <w:pPr>
        <w:pStyle w:val="a3"/>
        <w:ind w:left="0" w:firstLine="0"/>
        <w:jc w:val="left"/>
        <w:rPr>
          <w:b/>
          <w:sz w:val="30"/>
        </w:rPr>
      </w:pPr>
    </w:p>
    <w:p w:rsidR="002F21D8" w:rsidRDefault="002F21D8" w:rsidP="002F21D8">
      <w:pPr>
        <w:pStyle w:val="a3"/>
        <w:spacing w:before="6"/>
        <w:ind w:left="0" w:firstLine="0"/>
        <w:jc w:val="left"/>
        <w:rPr>
          <w:b/>
          <w:sz w:val="25"/>
        </w:rPr>
      </w:pP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179"/>
        </w:tabs>
        <w:ind w:left="1178" w:hanging="346"/>
        <w:jc w:val="both"/>
        <w:rPr>
          <w:sz w:val="28"/>
        </w:rPr>
      </w:pPr>
      <w:r>
        <w:rPr>
          <w:sz w:val="28"/>
        </w:rPr>
        <w:t>Ажнюк</w:t>
      </w:r>
      <w:r>
        <w:rPr>
          <w:spacing w:val="24"/>
          <w:sz w:val="28"/>
        </w:rPr>
        <w:t xml:space="preserve"> </w:t>
      </w:r>
      <w:r>
        <w:rPr>
          <w:sz w:val="28"/>
        </w:rPr>
        <w:t>Л.</w:t>
      </w:r>
      <w:r>
        <w:rPr>
          <w:spacing w:val="28"/>
          <w:sz w:val="28"/>
        </w:rPr>
        <w:t xml:space="preserve"> </w:t>
      </w:r>
      <w:r>
        <w:rPr>
          <w:sz w:val="28"/>
        </w:rPr>
        <w:t>В.</w:t>
      </w:r>
      <w:r>
        <w:rPr>
          <w:spacing w:val="28"/>
          <w:sz w:val="28"/>
        </w:rPr>
        <w:t xml:space="preserve"> </w:t>
      </w:r>
      <w:r>
        <w:rPr>
          <w:sz w:val="28"/>
        </w:rPr>
        <w:t>Лінгвістична</w:t>
      </w:r>
      <w:r>
        <w:rPr>
          <w:spacing w:val="27"/>
          <w:sz w:val="28"/>
        </w:rPr>
        <w:t xml:space="preserve"> </w:t>
      </w:r>
      <w:r>
        <w:rPr>
          <w:sz w:val="28"/>
        </w:rPr>
        <w:t>експертиза:</w:t>
      </w:r>
      <w:r>
        <w:rPr>
          <w:spacing w:val="21"/>
          <w:sz w:val="28"/>
        </w:rPr>
        <w:t xml:space="preserve"> </w:t>
      </w:r>
      <w:r>
        <w:rPr>
          <w:sz w:val="28"/>
        </w:rPr>
        <w:t>статус</w:t>
      </w:r>
      <w:r>
        <w:rPr>
          <w:spacing w:val="32"/>
          <w:sz w:val="28"/>
        </w:rPr>
        <w:t xml:space="preserve"> </w:t>
      </w:r>
      <w:r>
        <w:rPr>
          <w:sz w:val="28"/>
        </w:rPr>
        <w:t>і</w:t>
      </w:r>
      <w:r>
        <w:rPr>
          <w:spacing w:val="21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21"/>
          <w:sz w:val="28"/>
        </w:rPr>
        <w:t xml:space="preserve"> </w:t>
      </w:r>
      <w:r>
        <w:rPr>
          <w:sz w:val="28"/>
        </w:rPr>
        <w:t>презумпції</w:t>
      </w:r>
      <w:r>
        <w:rPr>
          <w:spacing w:val="25"/>
          <w:sz w:val="28"/>
        </w:rPr>
        <w:t xml:space="preserve"> </w:t>
      </w:r>
      <w:r>
        <w:rPr>
          <w:sz w:val="28"/>
        </w:rPr>
        <w:t>//</w:t>
      </w:r>
    </w:p>
    <w:p w:rsidR="002F21D8" w:rsidRDefault="002F21D8" w:rsidP="002F21D8">
      <w:pPr>
        <w:spacing w:before="163"/>
        <w:ind w:left="1193"/>
        <w:jc w:val="both"/>
        <w:rPr>
          <w:sz w:val="28"/>
        </w:rPr>
      </w:pPr>
      <w:r>
        <w:rPr>
          <w:i/>
          <w:sz w:val="28"/>
        </w:rPr>
        <w:t>Мовознавство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3.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47–64.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179"/>
        </w:tabs>
        <w:spacing w:before="158" w:line="362" w:lineRule="auto"/>
        <w:ind w:left="1193" w:right="137" w:hanging="361"/>
        <w:jc w:val="both"/>
        <w:rPr>
          <w:sz w:val="28"/>
        </w:rPr>
      </w:pPr>
      <w:r>
        <w:rPr>
          <w:sz w:val="28"/>
        </w:rPr>
        <w:t>Ажнюк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Типологія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лінгвістичної експертизи</w:t>
      </w:r>
      <w:r>
        <w:rPr>
          <w:spacing w:val="1"/>
          <w:sz w:val="28"/>
        </w:rPr>
        <w:t xml:space="preserve"> </w:t>
      </w:r>
      <w:r>
        <w:rPr>
          <w:sz w:val="28"/>
        </w:rPr>
        <w:t>і методика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4"/>
          <w:sz w:val="28"/>
        </w:rPr>
        <w:t xml:space="preserve"> </w:t>
      </w:r>
      <w:r>
        <w:rPr>
          <w:sz w:val="28"/>
        </w:rPr>
        <w:t xml:space="preserve">// </w:t>
      </w:r>
      <w:r>
        <w:rPr>
          <w:i/>
          <w:sz w:val="28"/>
        </w:rPr>
        <w:t>Мовознавство</w:t>
      </w:r>
      <w:r>
        <w:rPr>
          <w:sz w:val="28"/>
        </w:rPr>
        <w:t>,</w:t>
      </w:r>
      <w:r>
        <w:rPr>
          <w:spacing w:val="4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№ 3.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3–18.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179"/>
        </w:tabs>
        <w:spacing w:line="320" w:lineRule="exact"/>
        <w:ind w:left="1178" w:hanging="346"/>
        <w:jc w:val="both"/>
        <w:rPr>
          <w:sz w:val="28"/>
        </w:rPr>
      </w:pPr>
      <w:r>
        <w:rPr>
          <w:sz w:val="28"/>
        </w:rPr>
        <w:t>Ажнюк</w:t>
      </w:r>
      <w:r>
        <w:rPr>
          <w:spacing w:val="116"/>
          <w:sz w:val="28"/>
        </w:rPr>
        <w:t xml:space="preserve"> </w:t>
      </w:r>
      <w:r>
        <w:rPr>
          <w:sz w:val="28"/>
        </w:rPr>
        <w:t xml:space="preserve">Л.В.  </w:t>
      </w:r>
      <w:r>
        <w:rPr>
          <w:spacing w:val="47"/>
          <w:sz w:val="28"/>
        </w:rPr>
        <w:t xml:space="preserve"> </w:t>
      </w:r>
      <w:r>
        <w:rPr>
          <w:sz w:val="28"/>
        </w:rPr>
        <w:t xml:space="preserve">Лінгвістична  </w:t>
      </w:r>
      <w:r>
        <w:rPr>
          <w:spacing w:val="46"/>
          <w:sz w:val="28"/>
        </w:rPr>
        <w:t xml:space="preserve"> </w:t>
      </w:r>
      <w:r>
        <w:rPr>
          <w:sz w:val="28"/>
        </w:rPr>
        <w:t xml:space="preserve">експертиза  </w:t>
      </w:r>
      <w:r>
        <w:rPr>
          <w:spacing w:val="47"/>
          <w:sz w:val="28"/>
        </w:rPr>
        <w:t xml:space="preserve"> </w:t>
      </w:r>
      <w:r>
        <w:rPr>
          <w:sz w:val="28"/>
        </w:rPr>
        <w:t xml:space="preserve">як  </w:t>
      </w:r>
      <w:r>
        <w:rPr>
          <w:spacing w:val="45"/>
          <w:sz w:val="28"/>
        </w:rPr>
        <w:t xml:space="preserve"> </w:t>
      </w:r>
      <w:r>
        <w:rPr>
          <w:sz w:val="28"/>
        </w:rPr>
        <w:t xml:space="preserve">юридичний  </w:t>
      </w:r>
      <w:r>
        <w:rPr>
          <w:spacing w:val="50"/>
          <w:sz w:val="28"/>
        </w:rPr>
        <w:t xml:space="preserve"> </w:t>
      </w:r>
      <w:r>
        <w:rPr>
          <w:sz w:val="28"/>
        </w:rPr>
        <w:t xml:space="preserve">інструмент  </w:t>
      </w:r>
      <w:r>
        <w:rPr>
          <w:spacing w:val="45"/>
          <w:sz w:val="28"/>
        </w:rPr>
        <w:t xml:space="preserve"> </w:t>
      </w:r>
      <w:r>
        <w:rPr>
          <w:sz w:val="28"/>
        </w:rPr>
        <w:t>//</w:t>
      </w:r>
    </w:p>
    <w:p w:rsidR="002F21D8" w:rsidRDefault="002F21D8" w:rsidP="002F21D8">
      <w:pPr>
        <w:pStyle w:val="a3"/>
        <w:spacing w:before="158"/>
        <w:ind w:left="1193" w:firstLine="0"/>
      </w:pPr>
      <w:r>
        <w:rPr>
          <w:i/>
        </w:rPr>
        <w:t>Маґістерум</w:t>
      </w:r>
      <w:r>
        <w:t>.</w:t>
      </w:r>
      <w:r>
        <w:rPr>
          <w:spacing w:val="5"/>
        </w:rPr>
        <w:t xml:space="preserve"> </w:t>
      </w:r>
      <w:r>
        <w:t>Вип. 66:</w:t>
      </w:r>
      <w:r>
        <w:rPr>
          <w:spacing w:val="-7"/>
        </w:rPr>
        <w:t xml:space="preserve"> </w:t>
      </w:r>
      <w:r>
        <w:t>мовознавчі</w:t>
      </w:r>
      <w:r>
        <w:rPr>
          <w:spacing w:val="-7"/>
        </w:rPr>
        <w:t xml:space="preserve"> </w:t>
      </w:r>
      <w:r>
        <w:t>студії.</w:t>
      </w:r>
      <w:r>
        <w:rPr>
          <w:spacing w:val="4"/>
        </w:rPr>
        <w:t xml:space="preserve"> </w:t>
      </w:r>
      <w:r>
        <w:t>К.,</w:t>
      </w:r>
      <w:r>
        <w:rPr>
          <w:spacing w:val="1"/>
        </w:rPr>
        <w:t xml:space="preserve"> </w:t>
      </w:r>
      <w:r>
        <w:t>2017.</w:t>
      </w:r>
      <w:r>
        <w:rPr>
          <w:spacing w:val="-4"/>
        </w:rPr>
        <w:t xml:space="preserve"> </w:t>
      </w:r>
      <w:r>
        <w:t>С. 8–15.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179"/>
        </w:tabs>
        <w:spacing w:before="163" w:line="360" w:lineRule="auto"/>
        <w:ind w:left="1193" w:right="132" w:hanging="361"/>
        <w:jc w:val="both"/>
        <w:rPr>
          <w:sz w:val="28"/>
        </w:rPr>
      </w:pPr>
      <w:r>
        <w:rPr>
          <w:sz w:val="28"/>
        </w:rPr>
        <w:t>Ароцкер Л.Е., Войнов В.К. Об использовании лингвистической статистики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для установления автора анонимного текста // </w:t>
      </w:r>
      <w:r>
        <w:rPr>
          <w:i/>
          <w:sz w:val="28"/>
        </w:rPr>
        <w:t>Криминалистика и судебная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экспертиза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К.:</w:t>
      </w:r>
      <w:r>
        <w:rPr>
          <w:spacing w:val="-5"/>
          <w:sz w:val="28"/>
        </w:rPr>
        <w:t xml:space="preserve"> </w:t>
      </w:r>
      <w:r>
        <w:rPr>
          <w:sz w:val="28"/>
        </w:rPr>
        <w:t>РИО</w:t>
      </w:r>
      <w:r>
        <w:rPr>
          <w:spacing w:val="1"/>
          <w:sz w:val="28"/>
        </w:rPr>
        <w:t xml:space="preserve"> </w:t>
      </w:r>
      <w:r>
        <w:rPr>
          <w:sz w:val="28"/>
        </w:rPr>
        <w:t>МООП</w:t>
      </w:r>
      <w:r>
        <w:rPr>
          <w:spacing w:val="-4"/>
          <w:sz w:val="28"/>
        </w:rPr>
        <w:t xml:space="preserve"> </w:t>
      </w:r>
      <w:r>
        <w:rPr>
          <w:sz w:val="28"/>
        </w:rPr>
        <w:t>УССР,</w:t>
      </w:r>
      <w:r>
        <w:rPr>
          <w:spacing w:val="3"/>
          <w:sz w:val="28"/>
        </w:rPr>
        <w:t xml:space="preserve"> </w:t>
      </w:r>
      <w:r>
        <w:rPr>
          <w:sz w:val="28"/>
        </w:rPr>
        <w:t>1966.</w:t>
      </w:r>
      <w:r>
        <w:rPr>
          <w:spacing w:val="3"/>
          <w:sz w:val="28"/>
        </w:rPr>
        <w:t xml:space="preserve"> </w:t>
      </w:r>
      <w:r>
        <w:rPr>
          <w:sz w:val="28"/>
        </w:rPr>
        <w:t>Вып.</w:t>
      </w:r>
      <w:r>
        <w:rPr>
          <w:spacing w:val="3"/>
          <w:sz w:val="28"/>
        </w:rPr>
        <w:t xml:space="preserve"> </w:t>
      </w:r>
      <w:r>
        <w:rPr>
          <w:sz w:val="28"/>
        </w:rPr>
        <w:t>3.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141–151.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179"/>
        </w:tabs>
        <w:spacing w:before="1" w:line="357" w:lineRule="auto"/>
        <w:ind w:left="1193" w:right="143" w:hanging="361"/>
        <w:jc w:val="both"/>
        <w:rPr>
          <w:sz w:val="28"/>
        </w:rPr>
      </w:pPr>
      <w:r>
        <w:rPr>
          <w:sz w:val="28"/>
        </w:rPr>
        <w:t>Баранов А.Н. Лингвистическая экспертиза текста: теоретические основания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-2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5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учеб.</w:t>
      </w:r>
      <w:r>
        <w:rPr>
          <w:spacing w:val="2"/>
          <w:sz w:val="28"/>
        </w:rPr>
        <w:t xml:space="preserve"> </w:t>
      </w:r>
      <w:r>
        <w:rPr>
          <w:sz w:val="28"/>
        </w:rPr>
        <w:t>пособие.</w:t>
      </w:r>
      <w:r>
        <w:rPr>
          <w:spacing w:val="1"/>
          <w:sz w:val="28"/>
        </w:rPr>
        <w:t xml:space="preserve"> </w:t>
      </w:r>
      <w:r>
        <w:rPr>
          <w:sz w:val="28"/>
        </w:rPr>
        <w:t>6-е изд.,</w:t>
      </w:r>
      <w:r>
        <w:rPr>
          <w:spacing w:val="2"/>
          <w:sz w:val="28"/>
        </w:rPr>
        <w:t xml:space="preserve"> </w:t>
      </w:r>
      <w:r>
        <w:rPr>
          <w:sz w:val="28"/>
        </w:rPr>
        <w:t>стер.</w:t>
      </w:r>
      <w:r>
        <w:rPr>
          <w:spacing w:val="1"/>
          <w:sz w:val="28"/>
        </w:rPr>
        <w:t xml:space="preserve"> </w:t>
      </w:r>
      <w:r>
        <w:rPr>
          <w:sz w:val="28"/>
        </w:rPr>
        <w:t>М.:</w:t>
      </w:r>
      <w:r>
        <w:rPr>
          <w:spacing w:val="-6"/>
          <w:sz w:val="28"/>
        </w:rPr>
        <w:t xml:space="preserve"> </w:t>
      </w:r>
      <w:r>
        <w:rPr>
          <w:sz w:val="28"/>
        </w:rPr>
        <w:t>ФЛИНТА,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2"/>
          <w:sz w:val="28"/>
        </w:rPr>
        <w:t xml:space="preserve"> </w:t>
      </w:r>
      <w:r>
        <w:rPr>
          <w:sz w:val="28"/>
        </w:rPr>
        <w:t>592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179"/>
        </w:tabs>
        <w:spacing w:before="6" w:line="360" w:lineRule="auto"/>
        <w:ind w:left="1193" w:right="130" w:hanging="361"/>
        <w:jc w:val="both"/>
        <w:rPr>
          <w:sz w:val="28"/>
        </w:rPr>
      </w:pPr>
      <w:r>
        <w:rPr>
          <w:sz w:val="28"/>
        </w:rPr>
        <w:t>Бринев К. И.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Теоретическая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лингвистика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судебная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лингвистическая</w:t>
      </w:r>
      <w:r>
        <w:rPr>
          <w:spacing w:val="1"/>
          <w:sz w:val="28"/>
        </w:rPr>
        <w:t xml:space="preserve"> </w:t>
      </w:r>
      <w:r>
        <w:rPr>
          <w:sz w:val="28"/>
        </w:rPr>
        <w:t>экспертиза : монография / под ред. Н. Д. Голева. Барнаул: АлтГПА, 2009.</w:t>
      </w:r>
      <w:r>
        <w:rPr>
          <w:spacing w:val="1"/>
          <w:sz w:val="28"/>
        </w:rPr>
        <w:t xml:space="preserve"> </w:t>
      </w:r>
      <w:r>
        <w:rPr>
          <w:sz w:val="28"/>
        </w:rPr>
        <w:t>252 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179"/>
        </w:tabs>
        <w:spacing w:before="1" w:line="357" w:lineRule="auto"/>
        <w:ind w:left="1193" w:right="134" w:hanging="361"/>
        <w:jc w:val="both"/>
        <w:rPr>
          <w:sz w:val="28"/>
        </w:rPr>
      </w:pPr>
      <w:r>
        <w:rPr>
          <w:sz w:val="28"/>
        </w:rPr>
        <w:t>Бринев</w:t>
      </w:r>
      <w:r>
        <w:rPr>
          <w:spacing w:val="1"/>
          <w:sz w:val="28"/>
        </w:rPr>
        <w:t xml:space="preserve"> </w:t>
      </w:r>
      <w:r>
        <w:rPr>
          <w:sz w:val="28"/>
        </w:rPr>
        <w:t>К.И.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Теоретическая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лингвистика и судебная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лингвистическая</w:t>
      </w:r>
      <w:r>
        <w:rPr>
          <w:spacing w:val="1"/>
          <w:sz w:val="28"/>
        </w:rPr>
        <w:t xml:space="preserve"> </w:t>
      </w:r>
      <w:r>
        <w:rPr>
          <w:sz w:val="28"/>
        </w:rPr>
        <w:t>экспертиза:</w:t>
      </w:r>
      <w:r>
        <w:rPr>
          <w:spacing w:val="-6"/>
          <w:sz w:val="28"/>
        </w:rPr>
        <w:t xml:space="preserve"> </w:t>
      </w:r>
      <w:r>
        <w:rPr>
          <w:sz w:val="28"/>
        </w:rPr>
        <w:t>дис</w:t>
      </w:r>
      <w:r>
        <w:rPr>
          <w:spacing w:val="1"/>
          <w:sz w:val="28"/>
        </w:rPr>
        <w:t xml:space="preserve"> </w:t>
      </w:r>
      <w:r>
        <w:rPr>
          <w:sz w:val="28"/>
        </w:rPr>
        <w:t>… докт.</w:t>
      </w:r>
      <w:r>
        <w:rPr>
          <w:spacing w:val="2"/>
          <w:sz w:val="28"/>
        </w:rPr>
        <w:t xml:space="preserve"> </w:t>
      </w:r>
      <w:r>
        <w:rPr>
          <w:sz w:val="28"/>
        </w:rPr>
        <w:t>филол.</w:t>
      </w:r>
      <w:r>
        <w:rPr>
          <w:spacing w:val="3"/>
          <w:sz w:val="28"/>
        </w:rPr>
        <w:t xml:space="preserve"> </w:t>
      </w:r>
      <w:r>
        <w:rPr>
          <w:sz w:val="28"/>
        </w:rPr>
        <w:t>наук.</w:t>
      </w:r>
      <w:r>
        <w:rPr>
          <w:spacing w:val="3"/>
          <w:sz w:val="28"/>
        </w:rPr>
        <w:t xml:space="preserve"> </w:t>
      </w:r>
      <w:r>
        <w:rPr>
          <w:sz w:val="28"/>
        </w:rPr>
        <w:t>Кемерово,</w:t>
      </w:r>
      <w:r>
        <w:rPr>
          <w:spacing w:val="2"/>
          <w:sz w:val="28"/>
        </w:rPr>
        <w:t xml:space="preserve"> </w:t>
      </w:r>
      <w:r>
        <w:rPr>
          <w:sz w:val="28"/>
        </w:rPr>
        <w:t>2010.</w:t>
      </w:r>
      <w:r>
        <w:rPr>
          <w:spacing w:val="3"/>
          <w:sz w:val="28"/>
        </w:rPr>
        <w:t xml:space="preserve"> </w:t>
      </w:r>
      <w:r>
        <w:rPr>
          <w:sz w:val="28"/>
        </w:rPr>
        <w:t>363 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179"/>
        </w:tabs>
        <w:spacing w:before="5" w:line="362" w:lineRule="auto"/>
        <w:ind w:left="1193" w:right="128" w:hanging="361"/>
        <w:jc w:val="both"/>
        <w:rPr>
          <w:sz w:val="28"/>
        </w:rPr>
      </w:pPr>
      <w:r>
        <w:rPr>
          <w:sz w:val="28"/>
        </w:rPr>
        <w:t xml:space="preserve">Богословська М. О. Деякі аспекти судово-лінгвістичної експертизи.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Академії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адвокатури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sz w:val="28"/>
        </w:rPr>
        <w:t>2009.</w:t>
      </w:r>
      <w:r>
        <w:rPr>
          <w:spacing w:val="3"/>
          <w:sz w:val="28"/>
        </w:rPr>
        <w:t xml:space="preserve"> </w:t>
      </w:r>
      <w:r>
        <w:rPr>
          <w:sz w:val="28"/>
        </w:rPr>
        <w:t>1(14).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152–158.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179"/>
        </w:tabs>
        <w:spacing w:line="360" w:lineRule="auto"/>
        <w:ind w:left="1193" w:right="133" w:hanging="361"/>
        <w:jc w:val="both"/>
        <w:rPr>
          <w:sz w:val="28"/>
        </w:rPr>
      </w:pPr>
      <w:r>
        <w:rPr>
          <w:sz w:val="28"/>
        </w:rPr>
        <w:t>Бугайко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Види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експертизи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законопроектів: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перспектива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української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лінгвістики: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теорія і практика</w:t>
      </w:r>
      <w:r>
        <w:rPr>
          <w:sz w:val="28"/>
        </w:rPr>
        <w:t>,</w:t>
      </w:r>
      <w:r>
        <w:rPr>
          <w:spacing w:val="4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Вип.</w:t>
      </w:r>
      <w:r>
        <w:rPr>
          <w:spacing w:val="3"/>
          <w:sz w:val="28"/>
        </w:rPr>
        <w:t xml:space="preserve"> </w:t>
      </w:r>
      <w:r>
        <w:rPr>
          <w:sz w:val="28"/>
        </w:rPr>
        <w:t>38.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145–166.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0" w:lineRule="auto"/>
        <w:ind w:left="1193" w:right="123" w:hanging="361"/>
        <w:jc w:val="both"/>
        <w:rPr>
          <w:sz w:val="28"/>
        </w:rPr>
      </w:pPr>
      <w:r>
        <w:rPr>
          <w:sz w:val="28"/>
        </w:rPr>
        <w:t>Будко Т. В. Теоретичні аспекти експертної методики кримінально-правової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міститься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текстах</w:t>
      </w:r>
      <w:r>
        <w:rPr>
          <w:spacing w:val="1"/>
          <w:sz w:val="28"/>
        </w:rPr>
        <w:t xml:space="preserve"> </w:t>
      </w:r>
      <w:r>
        <w:rPr>
          <w:sz w:val="28"/>
        </w:rPr>
        <w:t>мовних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повідомлень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Криминалистика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судебная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экспертиза</w:t>
      </w:r>
      <w:r>
        <w:rPr>
          <w:sz w:val="28"/>
        </w:rPr>
        <w:t>. К., 2013. Вип. 58.</w:t>
      </w:r>
      <w:r>
        <w:rPr>
          <w:spacing w:val="-5"/>
          <w:sz w:val="28"/>
        </w:rPr>
        <w:t xml:space="preserve"> </w:t>
      </w:r>
      <w:r>
        <w:rPr>
          <w:sz w:val="28"/>
        </w:rPr>
        <w:t>Ч. 2.</w:t>
      </w:r>
      <w:r>
        <w:rPr>
          <w:spacing w:val="1"/>
          <w:sz w:val="28"/>
        </w:rPr>
        <w:t xml:space="preserve"> </w:t>
      </w:r>
      <w:r>
        <w:rPr>
          <w:sz w:val="28"/>
        </w:rPr>
        <w:t>С. 212–224.</w:t>
      </w:r>
    </w:p>
    <w:p w:rsidR="002F21D8" w:rsidRDefault="002F21D8" w:rsidP="002F21D8">
      <w:pPr>
        <w:spacing w:line="360" w:lineRule="auto"/>
        <w:jc w:val="both"/>
        <w:rPr>
          <w:sz w:val="28"/>
        </w:rPr>
        <w:sectPr w:rsidR="002F21D8">
          <w:pgSz w:w="11910" w:h="16840"/>
          <w:pgMar w:top="1540" w:right="720" w:bottom="1660" w:left="660" w:header="0" w:footer="1460" w:gutter="0"/>
          <w:cols w:space="720"/>
        </w:sectPr>
      </w:pP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before="67" w:line="360" w:lineRule="auto"/>
        <w:ind w:left="1193" w:right="133" w:hanging="361"/>
        <w:jc w:val="both"/>
        <w:rPr>
          <w:sz w:val="28"/>
        </w:rPr>
      </w:pPr>
      <w:r>
        <w:rPr>
          <w:sz w:val="28"/>
        </w:rPr>
        <w:lastRenderedPageBreak/>
        <w:t>Галаган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криміналістичні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кримінально-процесуальної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(на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матеріалах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органів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внутрішніх</w:t>
      </w:r>
      <w:r>
        <w:rPr>
          <w:spacing w:val="-67"/>
          <w:sz w:val="28"/>
        </w:rPr>
        <w:t xml:space="preserve"> </w:t>
      </w:r>
      <w:r>
        <w:rPr>
          <w:sz w:val="28"/>
        </w:rPr>
        <w:t>справ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України)</w:t>
      </w:r>
      <w:r>
        <w:rPr>
          <w:spacing w:val="2"/>
          <w:sz w:val="28"/>
        </w:rPr>
        <w:t xml:space="preserve"> </w:t>
      </w:r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r>
        <w:rPr>
          <w:sz w:val="28"/>
        </w:rPr>
        <w:t>Дис.</w:t>
      </w:r>
      <w:r>
        <w:rPr>
          <w:spacing w:val="2"/>
          <w:sz w:val="28"/>
        </w:rPr>
        <w:t xml:space="preserve"> </w:t>
      </w:r>
      <w:r>
        <w:rPr>
          <w:sz w:val="28"/>
        </w:rPr>
        <w:t>…</w:t>
      </w:r>
      <w:r>
        <w:rPr>
          <w:spacing w:val="-1"/>
          <w:sz w:val="28"/>
        </w:rPr>
        <w:t xml:space="preserve"> </w:t>
      </w:r>
      <w:r>
        <w:rPr>
          <w:sz w:val="28"/>
        </w:rPr>
        <w:t>доктора</w:t>
      </w:r>
      <w:r>
        <w:rPr>
          <w:spacing w:val="-1"/>
          <w:sz w:val="28"/>
        </w:rPr>
        <w:t xml:space="preserve"> </w:t>
      </w:r>
      <w:r>
        <w:rPr>
          <w:sz w:val="28"/>
        </w:rPr>
        <w:t>юрид.</w:t>
      </w:r>
      <w:r>
        <w:rPr>
          <w:spacing w:val="2"/>
          <w:sz w:val="28"/>
        </w:rPr>
        <w:t xml:space="preserve"> </w:t>
      </w:r>
      <w:r>
        <w:rPr>
          <w:sz w:val="28"/>
        </w:rPr>
        <w:t>наук</w:t>
      </w:r>
      <w:r>
        <w:rPr>
          <w:spacing w:val="-2"/>
          <w:sz w:val="28"/>
        </w:rPr>
        <w:t xml:space="preserve"> </w:t>
      </w:r>
      <w:r>
        <w:rPr>
          <w:sz w:val="28"/>
        </w:rPr>
        <w:t>спец.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6"/>
          <w:sz w:val="28"/>
        </w:rPr>
        <w:t xml:space="preserve"> </w:t>
      </w:r>
      <w:r>
        <w:rPr>
          <w:sz w:val="28"/>
        </w:rPr>
        <w:t>12.00.09.</w:t>
      </w:r>
      <w:r>
        <w:rPr>
          <w:spacing w:val="1"/>
          <w:sz w:val="28"/>
        </w:rPr>
        <w:t xml:space="preserve"> </w:t>
      </w:r>
      <w:r>
        <w:rPr>
          <w:sz w:val="28"/>
        </w:rPr>
        <w:t>К.,</w:t>
      </w:r>
      <w:r>
        <w:rPr>
          <w:spacing w:val="-3"/>
          <w:sz w:val="28"/>
        </w:rPr>
        <w:t xml:space="preserve"> </w:t>
      </w:r>
      <w:r>
        <w:rPr>
          <w:sz w:val="28"/>
        </w:rPr>
        <w:t>2003.</w:t>
      </w:r>
      <w:r>
        <w:rPr>
          <w:spacing w:val="1"/>
          <w:sz w:val="28"/>
        </w:rPr>
        <w:t xml:space="preserve"> </w:t>
      </w:r>
      <w:r>
        <w:rPr>
          <w:sz w:val="28"/>
        </w:rPr>
        <w:t>515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before="2" w:line="362" w:lineRule="auto"/>
        <w:ind w:left="1193" w:right="140" w:hanging="361"/>
        <w:jc w:val="both"/>
        <w:rPr>
          <w:sz w:val="28"/>
        </w:rPr>
      </w:pPr>
      <w:r>
        <w:rPr>
          <w:sz w:val="28"/>
        </w:rPr>
        <w:t>Голобородько К. Лінгвістична експертиза тексту: юридичний та мовний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Український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світ 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наукових парадигмах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2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7.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11–17.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2" w:lineRule="auto"/>
        <w:ind w:left="1193" w:right="138" w:hanging="361"/>
        <w:jc w:val="both"/>
        <w:rPr>
          <w:sz w:val="28"/>
        </w:rPr>
      </w:pPr>
      <w:r>
        <w:rPr>
          <w:sz w:val="28"/>
        </w:rPr>
        <w:t>Господарський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06</w:t>
      </w:r>
      <w:r>
        <w:rPr>
          <w:spacing w:val="1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1"/>
          <w:sz w:val="28"/>
        </w:rPr>
        <w:t xml:space="preserve"> </w:t>
      </w:r>
      <w:r>
        <w:rPr>
          <w:sz w:val="28"/>
        </w:rPr>
        <w:t>1991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194"/>
        </w:tabs>
        <w:spacing w:line="320" w:lineRule="exact"/>
        <w:ind w:left="1193" w:hanging="361"/>
        <w:jc w:val="both"/>
        <w:rPr>
          <w:sz w:val="28"/>
        </w:rPr>
      </w:pPr>
      <w:r>
        <w:rPr>
          <w:sz w:val="28"/>
        </w:rPr>
        <w:t>Грицанов</w:t>
      </w:r>
      <w:r>
        <w:rPr>
          <w:spacing w:val="-5"/>
          <w:sz w:val="28"/>
        </w:rPr>
        <w:t xml:space="preserve"> </w:t>
      </w:r>
      <w:r>
        <w:rPr>
          <w:sz w:val="28"/>
        </w:rPr>
        <w:t>А.</w:t>
      </w:r>
      <w:r>
        <w:rPr>
          <w:spacing w:val="-5"/>
          <w:sz w:val="28"/>
        </w:rPr>
        <w:t xml:space="preserve"> </w:t>
      </w:r>
      <w:r>
        <w:rPr>
          <w:sz w:val="28"/>
        </w:rPr>
        <w:t>А.</w:t>
      </w:r>
      <w:r>
        <w:rPr>
          <w:spacing w:val="-5"/>
          <w:sz w:val="28"/>
        </w:rPr>
        <w:t xml:space="preserve"> </w:t>
      </w:r>
      <w:r>
        <w:rPr>
          <w:sz w:val="28"/>
        </w:rPr>
        <w:t>Инвектива.</w:t>
      </w:r>
      <w:r>
        <w:rPr>
          <w:spacing w:val="-5"/>
          <w:sz w:val="28"/>
        </w:rPr>
        <w:t xml:space="preserve"> </w:t>
      </w:r>
      <w:r>
        <w:rPr>
          <w:sz w:val="28"/>
        </w:rPr>
        <w:t>URL:</w:t>
      </w:r>
      <w:r>
        <w:rPr>
          <w:spacing w:val="-7"/>
          <w:sz w:val="28"/>
        </w:rPr>
        <w:t xml:space="preserve"> </w:t>
      </w:r>
      <w:hyperlink r:id="rId6">
        <w:r>
          <w:rPr>
            <w:sz w:val="28"/>
          </w:rPr>
          <w:t>http://www.fil.vsolar.org.ru/457.html</w:t>
        </w:r>
      </w:hyperlink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  <w:tab w:val="left" w:pos="2171"/>
          <w:tab w:val="left" w:pos="2670"/>
          <w:tab w:val="left" w:pos="4483"/>
          <w:tab w:val="left" w:pos="5643"/>
          <w:tab w:val="left" w:pos="7225"/>
          <w:tab w:val="left" w:pos="8395"/>
          <w:tab w:val="left" w:pos="9759"/>
        </w:tabs>
        <w:spacing w:before="150" w:line="362" w:lineRule="auto"/>
        <w:ind w:left="1193" w:right="123" w:hanging="361"/>
        <w:jc w:val="left"/>
        <w:rPr>
          <w:sz w:val="28"/>
        </w:rPr>
      </w:pPr>
      <w:r>
        <w:rPr>
          <w:sz w:val="28"/>
        </w:rPr>
        <w:t>Гусак</w:t>
      </w:r>
      <w:r>
        <w:rPr>
          <w:sz w:val="28"/>
        </w:rPr>
        <w:tab/>
        <w:t>О.</w:t>
      </w:r>
      <w:r>
        <w:rPr>
          <w:sz w:val="28"/>
        </w:rPr>
        <w:tab/>
        <w:t>Психологічні</w:t>
      </w:r>
      <w:r>
        <w:rPr>
          <w:sz w:val="28"/>
        </w:rPr>
        <w:tab/>
        <w:t>аспекти</w:t>
      </w:r>
      <w:r>
        <w:rPr>
          <w:sz w:val="28"/>
        </w:rPr>
        <w:tab/>
        <w:t>визначення</w:t>
      </w:r>
      <w:r>
        <w:rPr>
          <w:sz w:val="28"/>
        </w:rPr>
        <w:tab/>
        <w:t>поняття</w:t>
      </w:r>
      <w:r>
        <w:rPr>
          <w:sz w:val="28"/>
        </w:rPr>
        <w:tab/>
        <w:t>«образа».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hyperlink r:id="rId7">
        <w:r>
          <w:rPr>
            <w:sz w:val="28"/>
            <w:u w:val="single"/>
          </w:rPr>
          <w:t>http://oldconf.neasmo.org.ua/node/149</w:t>
        </w:r>
      </w:hyperlink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2" w:lineRule="auto"/>
        <w:ind w:left="1193" w:right="1757" w:hanging="361"/>
        <w:jc w:val="left"/>
        <w:rPr>
          <w:sz w:val="28"/>
        </w:rPr>
      </w:pPr>
      <w:r>
        <w:rPr>
          <w:sz w:val="28"/>
        </w:rPr>
        <w:t>Данильченко</w:t>
      </w:r>
      <w:r>
        <w:rPr>
          <w:spacing w:val="-4"/>
          <w:sz w:val="28"/>
        </w:rPr>
        <w:t xml:space="preserve"> </w:t>
      </w:r>
      <w:r>
        <w:rPr>
          <w:sz w:val="28"/>
        </w:rPr>
        <w:t>А.М.</w:t>
      </w:r>
      <w:r>
        <w:rPr>
          <w:spacing w:val="-5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-12"/>
          <w:sz w:val="28"/>
        </w:rPr>
        <w:t xml:space="preserve"> </w:t>
      </w:r>
      <w:r>
        <w:rPr>
          <w:sz w:val="28"/>
        </w:rPr>
        <w:t>способи</w:t>
      </w:r>
      <w:r>
        <w:rPr>
          <w:spacing w:val="-7"/>
          <w:sz w:val="28"/>
        </w:rPr>
        <w:t xml:space="preserve"> </w:t>
      </w:r>
      <w:r>
        <w:rPr>
          <w:sz w:val="28"/>
        </w:rPr>
        <w:t>творення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7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ненормативної лексики в англійській мові URL:</w:t>
      </w:r>
      <w:r>
        <w:rPr>
          <w:spacing w:val="1"/>
          <w:sz w:val="28"/>
        </w:rPr>
        <w:t xml:space="preserve"> </w:t>
      </w:r>
      <w:hyperlink r:id="rId8">
        <w:r>
          <w:rPr>
            <w:sz w:val="28"/>
          </w:rPr>
          <w:t>http://eprints.zu.edu.ua/18924/1/Данильченко%20А.М..pdf</w:t>
        </w:r>
      </w:hyperlink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0" w:lineRule="auto"/>
        <w:ind w:left="1193" w:right="126" w:hanging="361"/>
        <w:jc w:val="both"/>
        <w:rPr>
          <w:sz w:val="28"/>
        </w:rPr>
      </w:pPr>
      <w:r>
        <w:rPr>
          <w:sz w:val="28"/>
        </w:rPr>
        <w:t>Дзюбина</w:t>
      </w:r>
      <w:r>
        <w:rPr>
          <w:spacing w:val="1"/>
          <w:sz w:val="28"/>
        </w:rPr>
        <w:t xml:space="preserve"> </w:t>
      </w:r>
      <w:r>
        <w:rPr>
          <w:sz w:val="28"/>
        </w:rPr>
        <w:t>О.І.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Структура,</w:t>
      </w:r>
      <w:r>
        <w:rPr>
          <w:spacing w:val="1"/>
          <w:sz w:val="28"/>
        </w:rPr>
        <w:t xml:space="preserve"> </w:t>
      </w:r>
      <w:r>
        <w:rPr>
          <w:sz w:val="28"/>
        </w:rPr>
        <w:t>семантика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прагматика</w:t>
      </w:r>
      <w:r>
        <w:rPr>
          <w:spacing w:val="1"/>
          <w:sz w:val="28"/>
        </w:rPr>
        <w:t xml:space="preserve"> </w:t>
      </w:r>
      <w:r>
        <w:rPr>
          <w:sz w:val="28"/>
        </w:rPr>
        <w:t>сленгових</w:t>
      </w:r>
      <w:r>
        <w:rPr>
          <w:spacing w:val="1"/>
          <w:sz w:val="28"/>
        </w:rPr>
        <w:t xml:space="preserve"> </w:t>
      </w:r>
      <w:r>
        <w:rPr>
          <w:sz w:val="28"/>
        </w:rPr>
        <w:t>неологізмів</w:t>
      </w:r>
      <w:r>
        <w:rPr>
          <w:spacing w:val="-67"/>
          <w:sz w:val="28"/>
        </w:rPr>
        <w:t xml:space="preserve"> </w:t>
      </w:r>
      <w:r>
        <w:rPr>
          <w:sz w:val="28"/>
        </w:rPr>
        <w:t>соціальних мереж Twitter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Facebook</w:t>
      </w:r>
      <w:r>
        <w:rPr>
          <w:spacing w:val="1"/>
          <w:sz w:val="28"/>
        </w:rPr>
        <w:t xml:space="preserve"> </w:t>
      </w:r>
      <w:r>
        <w:rPr>
          <w:sz w:val="28"/>
        </w:rPr>
        <w:t>(на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матеріале</w:t>
      </w:r>
      <w:r>
        <w:rPr>
          <w:spacing w:val="1"/>
          <w:sz w:val="28"/>
        </w:rPr>
        <w:t xml:space="preserve"> </w:t>
      </w:r>
      <w:r>
        <w:rPr>
          <w:sz w:val="28"/>
        </w:rPr>
        <w:t>англійської мови)…</w:t>
      </w:r>
      <w:r>
        <w:rPr>
          <w:spacing w:val="1"/>
          <w:sz w:val="28"/>
        </w:rPr>
        <w:t xml:space="preserve"> </w:t>
      </w:r>
      <w:r>
        <w:rPr>
          <w:sz w:val="28"/>
        </w:rPr>
        <w:t>Дис… канд..</w:t>
      </w:r>
      <w:r>
        <w:rPr>
          <w:spacing w:val="-2"/>
          <w:sz w:val="28"/>
        </w:rPr>
        <w:t xml:space="preserve"> </w:t>
      </w:r>
      <w:r>
        <w:rPr>
          <w:sz w:val="28"/>
        </w:rPr>
        <w:t>філол.</w:t>
      </w:r>
      <w:r>
        <w:rPr>
          <w:spacing w:val="4"/>
          <w:sz w:val="28"/>
        </w:rPr>
        <w:t xml:space="preserve"> </w:t>
      </w:r>
      <w:r>
        <w:rPr>
          <w:sz w:val="28"/>
        </w:rPr>
        <w:t>н.,</w:t>
      </w:r>
      <w:r>
        <w:rPr>
          <w:spacing w:val="3"/>
          <w:sz w:val="28"/>
        </w:rPr>
        <w:t xml:space="preserve"> </w:t>
      </w:r>
      <w:r>
        <w:rPr>
          <w:sz w:val="28"/>
        </w:rPr>
        <w:t>Львів,</w:t>
      </w:r>
      <w:r>
        <w:rPr>
          <w:spacing w:val="4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206 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0" w:lineRule="auto"/>
        <w:ind w:left="1193" w:right="138" w:hanging="361"/>
        <w:jc w:val="both"/>
        <w:rPr>
          <w:sz w:val="28"/>
        </w:rPr>
      </w:pPr>
      <w:r>
        <w:rPr>
          <w:sz w:val="28"/>
        </w:rPr>
        <w:t>Динікова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Ш.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мова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професійним</w:t>
      </w:r>
      <w:r>
        <w:rPr>
          <w:spacing w:val="1"/>
          <w:sz w:val="28"/>
        </w:rPr>
        <w:t xml:space="preserve"> </w:t>
      </w:r>
      <w:r>
        <w:rPr>
          <w:sz w:val="28"/>
        </w:rPr>
        <w:t>спрямуванням</w:t>
      </w:r>
      <w:r>
        <w:rPr>
          <w:spacing w:val="1"/>
          <w:sz w:val="28"/>
        </w:rPr>
        <w:t xml:space="preserve"> </w:t>
      </w:r>
      <w:r>
        <w:rPr>
          <w:sz w:val="28"/>
        </w:rPr>
        <w:t>(для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 технічних спеціальностей). К.: КПІ ім. Ігоря Сікорського, 2021.</w:t>
      </w:r>
      <w:r>
        <w:rPr>
          <w:spacing w:val="1"/>
          <w:sz w:val="28"/>
        </w:rPr>
        <w:t xml:space="preserve"> </w:t>
      </w:r>
      <w:r>
        <w:rPr>
          <w:sz w:val="28"/>
        </w:rPr>
        <w:t>137 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2" w:lineRule="auto"/>
        <w:ind w:left="1193" w:right="142" w:hanging="361"/>
        <w:jc w:val="both"/>
        <w:rPr>
          <w:sz w:val="28"/>
        </w:rPr>
      </w:pPr>
      <w:r>
        <w:rPr>
          <w:sz w:val="28"/>
        </w:rPr>
        <w:t>Заіка Ю. О. Використання табуйованої лексики і право на захист честі та</w:t>
      </w:r>
      <w:r>
        <w:rPr>
          <w:spacing w:val="1"/>
          <w:sz w:val="28"/>
        </w:rPr>
        <w:t xml:space="preserve"> </w:t>
      </w:r>
      <w:r>
        <w:rPr>
          <w:sz w:val="28"/>
        </w:rPr>
        <w:t>гідності.</w:t>
      </w:r>
      <w:r>
        <w:rPr>
          <w:spacing w:val="2"/>
          <w:sz w:val="28"/>
        </w:rPr>
        <w:t xml:space="preserve"> </w:t>
      </w:r>
      <w:r>
        <w:rPr>
          <w:sz w:val="28"/>
        </w:rPr>
        <w:t xml:space="preserve">URL: </w:t>
      </w:r>
      <w:hyperlink r:id="rId9">
        <w:r>
          <w:rPr>
            <w:sz w:val="28"/>
            <w:u w:val="single"/>
          </w:rPr>
          <w:t>http://elar.naiau.kiev.ua/bitstream/123456789/6123/1/</w:t>
        </w:r>
      </w:hyperlink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2" w:lineRule="auto"/>
        <w:ind w:left="1193" w:right="132" w:hanging="361"/>
        <w:jc w:val="both"/>
        <w:rPr>
          <w:sz w:val="28"/>
        </w:rPr>
      </w:pPr>
      <w:r>
        <w:rPr>
          <w:sz w:val="28"/>
        </w:rPr>
        <w:t xml:space="preserve">Зеленецкий В. С. Общая теория борьбы с преступностью. </w:t>
      </w:r>
      <w:r>
        <w:rPr>
          <w:i/>
          <w:sz w:val="28"/>
        </w:rPr>
        <w:t>Концептуальные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основы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Х.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Основа,</w:t>
      </w:r>
      <w:r>
        <w:rPr>
          <w:spacing w:val="3"/>
          <w:sz w:val="28"/>
        </w:rPr>
        <w:t xml:space="preserve"> </w:t>
      </w:r>
      <w:r>
        <w:rPr>
          <w:sz w:val="28"/>
        </w:rPr>
        <w:t>1994.</w:t>
      </w:r>
      <w:r>
        <w:rPr>
          <w:spacing w:val="4"/>
          <w:sz w:val="28"/>
        </w:rPr>
        <w:t xml:space="preserve"> </w:t>
      </w:r>
      <w:r>
        <w:rPr>
          <w:sz w:val="28"/>
        </w:rPr>
        <w:t>321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2" w:lineRule="auto"/>
        <w:ind w:left="1193" w:right="117" w:hanging="361"/>
        <w:jc w:val="both"/>
        <w:rPr>
          <w:sz w:val="28"/>
        </w:rPr>
      </w:pPr>
      <w:r>
        <w:rPr>
          <w:sz w:val="28"/>
        </w:rPr>
        <w:t xml:space="preserve">Клепуц Л. Стратегії класифікації ненормативної лексики // </w:t>
      </w:r>
      <w:r>
        <w:rPr>
          <w:i/>
          <w:sz w:val="28"/>
        </w:rPr>
        <w:t>«Humanities &amp;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Social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Sciences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2009»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(HSS–2009)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14–16</w:t>
      </w:r>
      <w:r>
        <w:rPr>
          <w:spacing w:val="1"/>
          <w:sz w:val="28"/>
        </w:rPr>
        <w:t xml:space="preserve"> </w:t>
      </w:r>
      <w:r>
        <w:rPr>
          <w:sz w:val="28"/>
        </w:rPr>
        <w:t>may</w:t>
      </w:r>
      <w:r>
        <w:rPr>
          <w:spacing w:val="1"/>
          <w:sz w:val="28"/>
        </w:rPr>
        <w:t xml:space="preserve"> </w:t>
      </w:r>
      <w:r>
        <w:rPr>
          <w:sz w:val="28"/>
        </w:rPr>
        <w:t>2009,</w:t>
      </w:r>
      <w:r>
        <w:rPr>
          <w:spacing w:val="1"/>
          <w:sz w:val="28"/>
        </w:rPr>
        <w:t xml:space="preserve"> </w:t>
      </w:r>
      <w:r>
        <w:rPr>
          <w:sz w:val="28"/>
        </w:rPr>
        <w:t>Lviv.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http://ena.lp.edu.ua:8080/bitstream/ntb/6678/1/30.pdf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2" w:lineRule="auto"/>
        <w:ind w:left="1193" w:right="129" w:hanging="361"/>
        <w:jc w:val="both"/>
        <w:rPr>
          <w:sz w:val="28"/>
        </w:rPr>
      </w:pPr>
      <w:r>
        <w:rPr>
          <w:sz w:val="28"/>
        </w:rPr>
        <w:t>Компанцева Л. Ф. Лінгвістична експертиза соціальних мереж.</w:t>
      </w:r>
      <w:r>
        <w:rPr>
          <w:spacing w:val="1"/>
          <w:sz w:val="28"/>
        </w:rPr>
        <w:t xml:space="preserve"> </w:t>
      </w:r>
      <w:r>
        <w:rPr>
          <w:sz w:val="28"/>
        </w:rPr>
        <w:t>К.: Аграр</w:t>
      </w:r>
      <w:r>
        <w:rPr>
          <w:spacing w:val="1"/>
          <w:sz w:val="28"/>
        </w:rPr>
        <w:t xml:space="preserve"> </w:t>
      </w:r>
      <w:r>
        <w:rPr>
          <w:sz w:val="28"/>
        </w:rPr>
        <w:t>МедіаГруп,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318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F21D8" w:rsidRDefault="002F21D8" w:rsidP="002F21D8">
      <w:pPr>
        <w:spacing w:line="362" w:lineRule="auto"/>
        <w:jc w:val="both"/>
        <w:rPr>
          <w:sz w:val="28"/>
        </w:rPr>
        <w:sectPr w:rsidR="002F21D8">
          <w:pgSz w:w="11910" w:h="16840"/>
          <w:pgMar w:top="1040" w:right="720" w:bottom="1660" w:left="660" w:header="0" w:footer="1460" w:gutter="0"/>
          <w:cols w:space="720"/>
        </w:sectPr>
      </w:pP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before="67" w:line="360" w:lineRule="auto"/>
        <w:ind w:left="1193" w:right="131" w:hanging="361"/>
        <w:jc w:val="both"/>
        <w:rPr>
          <w:sz w:val="28"/>
        </w:rPr>
      </w:pPr>
      <w:r>
        <w:rPr>
          <w:sz w:val="28"/>
        </w:rPr>
        <w:lastRenderedPageBreak/>
        <w:t>Кондратенко Н. В. Лінгвістична експертиза текстів політичної тематики: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прийоми.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філології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перекладознавства</w:t>
      </w:r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sz w:val="28"/>
        </w:rPr>
        <w:t>2017.</w:t>
      </w:r>
      <w:r>
        <w:rPr>
          <w:spacing w:val="4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12.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115–119.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before="2" w:line="362" w:lineRule="auto"/>
        <w:ind w:left="1193" w:right="134" w:hanging="361"/>
        <w:jc w:val="both"/>
        <w:rPr>
          <w:sz w:val="28"/>
        </w:rPr>
      </w:pPr>
      <w:r>
        <w:rPr>
          <w:sz w:val="28"/>
        </w:rPr>
        <w:t>Кондратенко Н. В.,</w:t>
      </w:r>
      <w:r>
        <w:rPr>
          <w:spacing w:val="1"/>
          <w:sz w:val="28"/>
        </w:rPr>
        <w:t xml:space="preserve"> </w:t>
      </w:r>
      <w:r>
        <w:rPr>
          <w:sz w:val="28"/>
        </w:rPr>
        <w:t>Шаповаленко Н. М. Українська мова за професійним</w:t>
      </w:r>
      <w:r>
        <w:rPr>
          <w:spacing w:val="1"/>
          <w:sz w:val="28"/>
        </w:rPr>
        <w:t xml:space="preserve"> </w:t>
      </w:r>
      <w:r>
        <w:rPr>
          <w:sz w:val="28"/>
        </w:rPr>
        <w:t>спрямуванням</w:t>
      </w:r>
      <w:r>
        <w:rPr>
          <w:spacing w:val="8"/>
          <w:sz w:val="28"/>
        </w:rPr>
        <w:t xml:space="preserve"> </w:t>
      </w:r>
      <w:r>
        <w:rPr>
          <w:sz w:val="28"/>
        </w:rPr>
        <w:t>:</w:t>
      </w:r>
      <w:r>
        <w:rPr>
          <w:spacing w:val="-6"/>
          <w:sz w:val="28"/>
        </w:rPr>
        <w:t xml:space="preserve"> </w:t>
      </w:r>
      <w:r>
        <w:rPr>
          <w:sz w:val="28"/>
        </w:rPr>
        <w:t>юридичний дискурс.</w:t>
      </w:r>
      <w:r>
        <w:rPr>
          <w:spacing w:val="2"/>
          <w:sz w:val="28"/>
        </w:rPr>
        <w:t xml:space="preserve"> </w:t>
      </w:r>
      <w:r>
        <w:rPr>
          <w:sz w:val="28"/>
        </w:rPr>
        <w:t>Одеса :</w:t>
      </w:r>
      <w:r>
        <w:rPr>
          <w:spacing w:val="-5"/>
          <w:sz w:val="28"/>
        </w:rPr>
        <w:t xml:space="preserve"> </w:t>
      </w:r>
      <w:r>
        <w:rPr>
          <w:sz w:val="28"/>
        </w:rPr>
        <w:t>ОДУВС,</w:t>
      </w:r>
      <w:r>
        <w:rPr>
          <w:spacing w:val="2"/>
          <w:sz w:val="28"/>
        </w:rPr>
        <w:t xml:space="preserve"> </w:t>
      </w:r>
      <w:r>
        <w:rPr>
          <w:sz w:val="28"/>
        </w:rPr>
        <w:t>2012.</w:t>
      </w:r>
      <w:r>
        <w:rPr>
          <w:spacing w:val="2"/>
          <w:sz w:val="28"/>
        </w:rPr>
        <w:t xml:space="preserve"> </w:t>
      </w:r>
      <w:r>
        <w:rPr>
          <w:sz w:val="28"/>
        </w:rPr>
        <w:t>144 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0" w:lineRule="auto"/>
        <w:ind w:left="1193" w:right="129" w:hanging="361"/>
        <w:jc w:val="both"/>
        <w:rPr>
          <w:sz w:val="28"/>
        </w:rPr>
      </w:pPr>
      <w:r>
        <w:rPr>
          <w:sz w:val="28"/>
        </w:rPr>
        <w:t>Кривенченко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Висловлювання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образи</w:t>
      </w:r>
      <w:r>
        <w:rPr>
          <w:spacing w:val="1"/>
          <w:sz w:val="28"/>
        </w:rPr>
        <w:t xml:space="preserve"> </w:t>
      </w:r>
      <w:r>
        <w:rPr>
          <w:sz w:val="28"/>
        </w:rPr>
        <w:t>під</w:t>
      </w:r>
      <w:r>
        <w:rPr>
          <w:spacing w:val="1"/>
          <w:sz w:val="28"/>
        </w:rPr>
        <w:t xml:space="preserve"> </w:t>
      </w:r>
      <w:r>
        <w:rPr>
          <w:sz w:val="28"/>
        </w:rPr>
        <w:t>час</w:t>
      </w:r>
      <w:r>
        <w:rPr>
          <w:spacing w:val="7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експертиз.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Прикладна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лінгвістика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Півдні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здобутки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перспективи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Одеський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Мечникова.</w:t>
      </w:r>
      <w:r>
        <w:rPr>
          <w:spacing w:val="3"/>
          <w:sz w:val="28"/>
        </w:rPr>
        <w:t xml:space="preserve"> </w:t>
      </w:r>
      <w:r>
        <w:rPr>
          <w:sz w:val="28"/>
        </w:rPr>
        <w:t>Одеса,</w:t>
      </w:r>
      <w:r>
        <w:rPr>
          <w:spacing w:val="-1"/>
          <w:sz w:val="28"/>
        </w:rPr>
        <w:t xml:space="preserve"> </w:t>
      </w:r>
      <w:r>
        <w:rPr>
          <w:sz w:val="28"/>
        </w:rPr>
        <w:t>2021.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66–69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0" w:lineRule="auto"/>
        <w:ind w:left="1193" w:right="131" w:hanging="361"/>
        <w:jc w:val="both"/>
        <w:rPr>
          <w:sz w:val="28"/>
        </w:rPr>
      </w:pPr>
      <w:r>
        <w:rPr>
          <w:sz w:val="28"/>
        </w:rPr>
        <w:t>Кривенченко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Акт</w:t>
      </w:r>
      <w:r>
        <w:rPr>
          <w:spacing w:val="1"/>
          <w:sz w:val="28"/>
        </w:rPr>
        <w:t xml:space="preserve"> </w:t>
      </w:r>
      <w:r>
        <w:rPr>
          <w:sz w:val="28"/>
        </w:rPr>
        <w:t>образи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семантико-текстуальній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лінгвістичній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експертизі //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 проблеми судово-експертної діяльності в умовах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воєнного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стану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повоєнний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період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Одеса-Львів:</w:t>
      </w:r>
      <w:r>
        <w:rPr>
          <w:spacing w:val="-6"/>
          <w:sz w:val="28"/>
        </w:rPr>
        <w:t xml:space="preserve"> </w:t>
      </w:r>
      <w:r>
        <w:rPr>
          <w:sz w:val="28"/>
        </w:rPr>
        <w:t>ОНДІСЕ,</w:t>
      </w:r>
      <w:r>
        <w:rPr>
          <w:spacing w:val="1"/>
          <w:sz w:val="28"/>
        </w:rPr>
        <w:t xml:space="preserve"> </w:t>
      </w:r>
      <w:r>
        <w:rPr>
          <w:sz w:val="28"/>
        </w:rPr>
        <w:t>28.09.2022.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57" w:lineRule="auto"/>
        <w:ind w:left="1193" w:right="126" w:hanging="361"/>
        <w:jc w:val="both"/>
        <w:rPr>
          <w:sz w:val="28"/>
        </w:rPr>
      </w:pPr>
      <w:r>
        <w:rPr>
          <w:sz w:val="28"/>
        </w:rPr>
        <w:t>Криміналістика : Підручник / За ред. В. Ю. Шепітька. 2-ге вид., переробл. і</w:t>
      </w:r>
      <w:r>
        <w:rPr>
          <w:spacing w:val="1"/>
          <w:sz w:val="28"/>
        </w:rPr>
        <w:t xml:space="preserve"> </w:t>
      </w:r>
      <w:r>
        <w:rPr>
          <w:sz w:val="28"/>
        </w:rPr>
        <w:t>допов.</w:t>
      </w:r>
      <w:r>
        <w:rPr>
          <w:spacing w:val="3"/>
          <w:sz w:val="28"/>
        </w:rPr>
        <w:t xml:space="preserve"> </w:t>
      </w:r>
      <w:r>
        <w:rPr>
          <w:sz w:val="28"/>
        </w:rPr>
        <w:t>К.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Видавничий Дім</w:t>
      </w:r>
      <w:r>
        <w:rPr>
          <w:spacing w:val="3"/>
          <w:sz w:val="28"/>
        </w:rPr>
        <w:t xml:space="preserve"> </w:t>
      </w:r>
      <w:r>
        <w:rPr>
          <w:sz w:val="28"/>
        </w:rPr>
        <w:t>«Ін Юре»,</w:t>
      </w:r>
      <w:r>
        <w:rPr>
          <w:spacing w:val="4"/>
          <w:sz w:val="28"/>
        </w:rPr>
        <w:t xml:space="preserve"> </w:t>
      </w:r>
      <w:r>
        <w:rPr>
          <w:sz w:val="28"/>
        </w:rPr>
        <w:t>2004.</w:t>
      </w:r>
      <w:r>
        <w:rPr>
          <w:spacing w:val="3"/>
          <w:sz w:val="28"/>
        </w:rPr>
        <w:t xml:space="preserve"> </w:t>
      </w:r>
      <w:r>
        <w:rPr>
          <w:sz w:val="28"/>
        </w:rPr>
        <w:t>728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before="2" w:line="360" w:lineRule="auto"/>
        <w:ind w:left="1193" w:right="126" w:hanging="361"/>
        <w:jc w:val="both"/>
        <w:rPr>
          <w:sz w:val="28"/>
        </w:rPr>
      </w:pPr>
      <w:r>
        <w:rPr>
          <w:sz w:val="28"/>
        </w:rPr>
        <w:t>Кримінальний кодекс України : Кодекс від 05 квітня 2001 р. № 2341-III /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0" w:anchor="Text">
        <w:r>
          <w:rPr>
            <w:sz w:val="28"/>
            <w:u w:val="single"/>
          </w:rPr>
          <w:t>https://zakon.rada.gov.ua/laws/show/2341-</w:t>
        </w:r>
      </w:hyperlink>
      <w:r>
        <w:rPr>
          <w:spacing w:val="1"/>
          <w:sz w:val="28"/>
        </w:rPr>
        <w:t xml:space="preserve"> </w:t>
      </w:r>
      <w:hyperlink r:id="rId11" w:anchor="Text">
        <w:r>
          <w:rPr>
            <w:sz w:val="28"/>
            <w:u w:val="single"/>
          </w:rPr>
          <w:t>14#Text</w:t>
        </w:r>
      </w:hyperlink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before="1" w:line="360" w:lineRule="auto"/>
        <w:ind w:left="1193" w:right="130" w:hanging="361"/>
        <w:jc w:val="both"/>
        <w:rPr>
          <w:sz w:val="28"/>
        </w:rPr>
      </w:pPr>
      <w:r>
        <w:rPr>
          <w:sz w:val="28"/>
        </w:rPr>
        <w:t>Кримінальний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«Про</w:t>
      </w:r>
      <w:r>
        <w:rPr>
          <w:spacing w:val="1"/>
          <w:sz w:val="28"/>
        </w:rPr>
        <w:t xml:space="preserve"> </w:t>
      </w:r>
      <w:r>
        <w:rPr>
          <w:sz w:val="28"/>
        </w:rPr>
        <w:t>внесення змін до деяких законодавчих актів України у зв’язку з прийняттям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Кримінального процесуального кодексу України» : чинне законодавство від</w:t>
      </w:r>
      <w:r>
        <w:rPr>
          <w:spacing w:val="1"/>
          <w:sz w:val="28"/>
        </w:rPr>
        <w:t xml:space="preserve"> </w:t>
      </w:r>
      <w:r>
        <w:rPr>
          <w:sz w:val="28"/>
        </w:rPr>
        <w:t>19 листопада</w:t>
      </w:r>
      <w:r>
        <w:rPr>
          <w:spacing w:val="2"/>
          <w:sz w:val="28"/>
        </w:rPr>
        <w:t xml:space="preserve"> </w:t>
      </w:r>
      <w:r>
        <w:rPr>
          <w:sz w:val="28"/>
        </w:rPr>
        <w:t>2012 року.</w:t>
      </w:r>
      <w:r>
        <w:rPr>
          <w:spacing w:val="4"/>
          <w:sz w:val="28"/>
        </w:rPr>
        <w:t xml:space="preserve"> </w:t>
      </w:r>
      <w:r>
        <w:rPr>
          <w:sz w:val="28"/>
        </w:rPr>
        <w:t>К.,</w:t>
      </w:r>
      <w:r>
        <w:rPr>
          <w:spacing w:val="4"/>
          <w:sz w:val="28"/>
        </w:rPr>
        <w:t xml:space="preserve"> </w:t>
      </w:r>
      <w:r>
        <w:rPr>
          <w:sz w:val="28"/>
        </w:rPr>
        <w:t>2012.</w:t>
      </w:r>
      <w:r>
        <w:rPr>
          <w:spacing w:val="3"/>
          <w:sz w:val="28"/>
        </w:rPr>
        <w:t xml:space="preserve"> </w:t>
      </w:r>
      <w:r>
        <w:rPr>
          <w:sz w:val="28"/>
        </w:rPr>
        <w:t>382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0" w:lineRule="auto"/>
        <w:ind w:left="1193" w:right="129" w:hanging="361"/>
        <w:jc w:val="both"/>
        <w:rPr>
          <w:sz w:val="28"/>
        </w:rPr>
      </w:pPr>
      <w:r>
        <w:rPr>
          <w:sz w:val="28"/>
        </w:rPr>
        <w:t>Кусов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Общие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частные</w:t>
      </w:r>
      <w:r>
        <w:rPr>
          <w:spacing w:val="1"/>
          <w:sz w:val="28"/>
        </w:rPr>
        <w:t xml:space="preserve"> </w:t>
      </w:r>
      <w:r>
        <w:rPr>
          <w:sz w:val="28"/>
        </w:rPr>
        <w:t>задачи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методологии</w:t>
      </w:r>
      <w:r>
        <w:rPr>
          <w:spacing w:val="1"/>
          <w:sz w:val="28"/>
        </w:rPr>
        <w:t xml:space="preserve"> </w:t>
      </w:r>
      <w:r>
        <w:rPr>
          <w:sz w:val="28"/>
        </w:rPr>
        <w:t>судебной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экспертизы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Теория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общественного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развития</w:t>
      </w:r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sz w:val="28"/>
        </w:rPr>
        <w:t>2011.</w:t>
      </w:r>
      <w:r>
        <w:rPr>
          <w:spacing w:val="4"/>
          <w:sz w:val="28"/>
        </w:rPr>
        <w:t xml:space="preserve"> </w:t>
      </w:r>
      <w:r>
        <w:rPr>
          <w:sz w:val="28"/>
        </w:rPr>
        <w:t>№ 5.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217–224.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2" w:lineRule="auto"/>
        <w:ind w:left="1193" w:right="134" w:hanging="361"/>
        <w:jc w:val="both"/>
        <w:rPr>
          <w:sz w:val="28"/>
        </w:rPr>
      </w:pPr>
      <w:r>
        <w:rPr>
          <w:sz w:val="28"/>
        </w:rPr>
        <w:t>Кусов Г. В. Оскорбление как иллокутивный лингвокультурный концепт:</w:t>
      </w:r>
      <w:r>
        <w:rPr>
          <w:spacing w:val="1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2"/>
          <w:sz w:val="28"/>
        </w:rPr>
        <w:t xml:space="preserve"> </w:t>
      </w:r>
      <w:r>
        <w:rPr>
          <w:sz w:val="28"/>
        </w:rPr>
        <w:t>дис.</w:t>
      </w:r>
      <w:r>
        <w:rPr>
          <w:spacing w:val="3"/>
          <w:sz w:val="28"/>
        </w:rPr>
        <w:t xml:space="preserve"> </w:t>
      </w:r>
      <w:r>
        <w:rPr>
          <w:sz w:val="28"/>
        </w:rPr>
        <w:t>канд.</w:t>
      </w:r>
      <w:r>
        <w:rPr>
          <w:spacing w:val="-3"/>
          <w:sz w:val="28"/>
        </w:rPr>
        <w:t xml:space="preserve"> </w:t>
      </w:r>
      <w:r>
        <w:rPr>
          <w:sz w:val="28"/>
        </w:rPr>
        <w:t>филол</w:t>
      </w:r>
      <w:r>
        <w:rPr>
          <w:spacing w:val="1"/>
          <w:sz w:val="28"/>
        </w:rPr>
        <w:t xml:space="preserve"> 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наук:</w:t>
      </w:r>
      <w:r>
        <w:rPr>
          <w:spacing w:val="-6"/>
          <w:sz w:val="28"/>
        </w:rPr>
        <w:t xml:space="preserve"> </w:t>
      </w:r>
      <w:r>
        <w:rPr>
          <w:sz w:val="28"/>
        </w:rPr>
        <w:t>10.02.19.</w:t>
      </w:r>
      <w:r>
        <w:rPr>
          <w:spacing w:val="3"/>
          <w:sz w:val="28"/>
        </w:rPr>
        <w:t xml:space="preserve"> </w:t>
      </w:r>
      <w:r>
        <w:rPr>
          <w:sz w:val="28"/>
        </w:rPr>
        <w:t>Волгоград,</w:t>
      </w:r>
      <w:r>
        <w:rPr>
          <w:spacing w:val="3"/>
          <w:sz w:val="28"/>
        </w:rPr>
        <w:t xml:space="preserve"> </w:t>
      </w:r>
      <w:r>
        <w:rPr>
          <w:sz w:val="28"/>
        </w:rPr>
        <w:t>2004.</w:t>
      </w:r>
      <w:r>
        <w:rPr>
          <w:spacing w:val="2"/>
          <w:sz w:val="28"/>
        </w:rPr>
        <w:t xml:space="preserve"> </w:t>
      </w:r>
      <w:r>
        <w:rPr>
          <w:sz w:val="28"/>
        </w:rPr>
        <w:t>27 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14" w:lineRule="exact"/>
        <w:ind w:left="1265" w:hanging="433"/>
        <w:jc w:val="both"/>
        <w:rPr>
          <w:sz w:val="28"/>
        </w:rPr>
      </w:pPr>
      <w:r>
        <w:rPr>
          <w:sz w:val="28"/>
        </w:rPr>
        <w:t>Литвин</w:t>
      </w:r>
      <w:r>
        <w:rPr>
          <w:spacing w:val="-4"/>
          <w:sz w:val="28"/>
        </w:rPr>
        <w:t xml:space="preserve"> </w:t>
      </w:r>
      <w:r>
        <w:rPr>
          <w:sz w:val="28"/>
        </w:rPr>
        <w:t>Т. Можливості</w:t>
      </w:r>
      <w:r>
        <w:rPr>
          <w:spacing w:val="-8"/>
          <w:sz w:val="28"/>
        </w:rPr>
        <w:t xml:space="preserve"> </w:t>
      </w:r>
      <w:r>
        <w:rPr>
          <w:sz w:val="28"/>
        </w:rPr>
        <w:t>судово-лінгвистичної</w:t>
      </w:r>
      <w:r>
        <w:rPr>
          <w:spacing w:val="-8"/>
          <w:sz w:val="28"/>
        </w:rPr>
        <w:t xml:space="preserve"> </w:t>
      </w:r>
      <w:r>
        <w:rPr>
          <w:sz w:val="28"/>
        </w:rPr>
        <w:t>експертизи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2"/>
          <w:sz w:val="28"/>
        </w:rPr>
        <w:t xml:space="preserve"> </w:t>
      </w:r>
      <w:r>
        <w:rPr>
          <w:sz w:val="28"/>
        </w:rPr>
        <w:t>початку</w:t>
      </w:r>
      <w:r>
        <w:rPr>
          <w:spacing w:val="-7"/>
          <w:sz w:val="28"/>
        </w:rPr>
        <w:t xml:space="preserve"> </w:t>
      </w:r>
      <w:r>
        <w:rPr>
          <w:sz w:val="28"/>
        </w:rPr>
        <w:t>ХХІ</w:t>
      </w:r>
      <w:r>
        <w:rPr>
          <w:spacing w:val="-4"/>
          <w:sz w:val="28"/>
        </w:rPr>
        <w:t xml:space="preserve"> </w:t>
      </w:r>
      <w:r>
        <w:rPr>
          <w:sz w:val="28"/>
        </w:rPr>
        <w:t>ст.</w:t>
      </w:r>
    </w:p>
    <w:p w:rsidR="002F21D8" w:rsidRDefault="002F21D8" w:rsidP="002F21D8">
      <w:pPr>
        <w:spacing w:before="163"/>
        <w:ind w:left="1193"/>
        <w:rPr>
          <w:sz w:val="28"/>
        </w:rPr>
      </w:pPr>
      <w:r>
        <w:rPr>
          <w:i/>
          <w:sz w:val="28"/>
        </w:rPr>
        <w:t>Право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2001.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110–113.</w:t>
      </w:r>
    </w:p>
    <w:p w:rsidR="002F21D8" w:rsidRDefault="002F21D8" w:rsidP="002F21D8">
      <w:pPr>
        <w:rPr>
          <w:sz w:val="28"/>
        </w:rPr>
        <w:sectPr w:rsidR="002F21D8">
          <w:pgSz w:w="11910" w:h="16840"/>
          <w:pgMar w:top="1040" w:right="720" w:bottom="1660" w:left="660" w:header="0" w:footer="1460" w:gutter="0"/>
          <w:cols w:space="720"/>
        </w:sectPr>
      </w:pP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462"/>
          <w:tab w:val="left" w:pos="1463"/>
        </w:tabs>
        <w:spacing w:before="67" w:line="360" w:lineRule="auto"/>
        <w:ind w:left="1188" w:right="152" w:hanging="360"/>
        <w:jc w:val="left"/>
        <w:rPr>
          <w:sz w:val="28"/>
        </w:rPr>
      </w:pPr>
      <w:bookmarkStart w:id="2" w:name="33._____Лінгвістична_експертиза_:_програ"/>
      <w:bookmarkEnd w:id="2"/>
      <w:r>
        <w:rPr>
          <w:sz w:val="28"/>
        </w:rPr>
        <w:lastRenderedPageBreak/>
        <w:t>Лінгвістична експертиза : програма і методичні 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факультативу для магістрів спеціальності «Українська мова та література,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іноземна мова» / Уклад. : Л. І. Шевченко, Д. Ю. Сизонов / За ред. д. філол.</w:t>
      </w:r>
      <w:r>
        <w:rPr>
          <w:spacing w:val="1"/>
          <w:sz w:val="28"/>
        </w:rPr>
        <w:t xml:space="preserve"> </w:t>
      </w:r>
      <w:r>
        <w:rPr>
          <w:sz w:val="28"/>
        </w:rPr>
        <w:t>н., проф. Шевченко Л. І. К.: ВПЦ «Київський університет», 2021. 244 с.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 ресурс].</w:t>
      </w:r>
      <w:r>
        <w:rPr>
          <w:spacing w:val="7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https://</w:t>
      </w:r>
      <w:hyperlink r:id="rId12">
        <w:r>
          <w:rPr>
            <w:w w:val="95"/>
            <w:sz w:val="28"/>
          </w:rPr>
          <w:t>www.academia.edu/49424470/Лінгвістична_експертиза_підручник_Л_І</w:t>
        </w:r>
      </w:hyperlink>
    </w:p>
    <w:p w:rsidR="002F21D8" w:rsidRDefault="002F21D8" w:rsidP="002F21D8">
      <w:pPr>
        <w:pStyle w:val="a3"/>
        <w:spacing w:before="3" w:line="362" w:lineRule="auto"/>
        <w:ind w:left="1188" w:firstLine="0"/>
        <w:jc w:val="left"/>
      </w:pPr>
      <w:r>
        <w:rPr>
          <w:w w:val="95"/>
        </w:rPr>
        <w:t>_Шевченко_Д_Ю_Сизонов_за_ред_Л_І_Шевченко_Київ_ВПЦ_Київський_у</w:t>
      </w:r>
      <w:r>
        <w:rPr>
          <w:spacing w:val="1"/>
          <w:w w:val="95"/>
        </w:rPr>
        <w:t xml:space="preserve"> </w:t>
      </w:r>
      <w:r>
        <w:t>ніверситет_2021_244_с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2" w:lineRule="auto"/>
        <w:ind w:left="1193" w:right="121" w:hanging="361"/>
        <w:jc w:val="both"/>
        <w:rPr>
          <w:sz w:val="28"/>
        </w:rPr>
      </w:pPr>
      <w:r>
        <w:rPr>
          <w:sz w:val="28"/>
        </w:rPr>
        <w:t>Прадід Ю. Ф. Вступ до юридичної лінгвістики: Навч. посібник / За ред. чл.-</w:t>
      </w:r>
      <w:r>
        <w:rPr>
          <w:spacing w:val="-67"/>
          <w:sz w:val="28"/>
        </w:rPr>
        <w:t xml:space="preserve"> </w:t>
      </w:r>
      <w:r>
        <w:rPr>
          <w:sz w:val="28"/>
        </w:rPr>
        <w:t>кор.</w:t>
      </w:r>
      <w:r>
        <w:rPr>
          <w:spacing w:val="2"/>
          <w:sz w:val="28"/>
        </w:rPr>
        <w:t xml:space="preserve"> </w:t>
      </w:r>
      <w:r>
        <w:rPr>
          <w:sz w:val="28"/>
        </w:rPr>
        <w:t>АПрН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України Ярмиша О.</w:t>
      </w:r>
      <w:r>
        <w:rPr>
          <w:spacing w:val="2"/>
          <w:sz w:val="28"/>
        </w:rPr>
        <w:t xml:space="preserve"> </w:t>
      </w:r>
      <w:r>
        <w:rPr>
          <w:sz w:val="28"/>
        </w:rPr>
        <w:t>Н.</w:t>
      </w:r>
      <w:r>
        <w:rPr>
          <w:spacing w:val="3"/>
          <w:sz w:val="28"/>
        </w:rPr>
        <w:t xml:space="preserve"> </w:t>
      </w:r>
      <w:r>
        <w:rPr>
          <w:sz w:val="28"/>
        </w:rPr>
        <w:t>Симферополь:</w:t>
      </w:r>
      <w:r>
        <w:rPr>
          <w:spacing w:val="-6"/>
          <w:sz w:val="28"/>
        </w:rPr>
        <w:t xml:space="preserve"> </w:t>
      </w:r>
      <w:r>
        <w:rPr>
          <w:sz w:val="28"/>
        </w:rPr>
        <w:t>Доля,</w:t>
      </w:r>
      <w:r>
        <w:rPr>
          <w:spacing w:val="3"/>
          <w:sz w:val="28"/>
        </w:rPr>
        <w:t xml:space="preserve"> </w:t>
      </w:r>
      <w:r>
        <w:rPr>
          <w:sz w:val="28"/>
        </w:rPr>
        <w:t>2002.</w:t>
      </w:r>
      <w:r>
        <w:rPr>
          <w:spacing w:val="2"/>
          <w:sz w:val="28"/>
        </w:rPr>
        <w:t xml:space="preserve"> </w:t>
      </w:r>
      <w:r>
        <w:rPr>
          <w:sz w:val="28"/>
        </w:rPr>
        <w:t>274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0" w:lineRule="auto"/>
        <w:ind w:left="1193" w:right="126" w:hanging="361"/>
        <w:jc w:val="both"/>
        <w:rPr>
          <w:sz w:val="28"/>
        </w:rPr>
      </w:pPr>
      <w:r>
        <w:rPr>
          <w:sz w:val="28"/>
        </w:rPr>
        <w:t>Про деякі питання практики призначення судової експертизи: Постанова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Пленуму</w:t>
      </w:r>
      <w:r>
        <w:rPr>
          <w:spacing w:val="12"/>
          <w:sz w:val="28"/>
        </w:rPr>
        <w:t xml:space="preserve"> </w:t>
      </w:r>
      <w:r>
        <w:rPr>
          <w:sz w:val="28"/>
        </w:rPr>
        <w:t>Вищого</w:t>
      </w:r>
      <w:r>
        <w:rPr>
          <w:spacing w:val="12"/>
          <w:sz w:val="28"/>
        </w:rPr>
        <w:t xml:space="preserve"> </w:t>
      </w:r>
      <w:r>
        <w:rPr>
          <w:sz w:val="28"/>
        </w:rPr>
        <w:t>господарського</w:t>
      </w:r>
      <w:r>
        <w:rPr>
          <w:spacing w:val="12"/>
          <w:sz w:val="28"/>
        </w:rPr>
        <w:t xml:space="preserve"> </w:t>
      </w:r>
      <w:r>
        <w:rPr>
          <w:sz w:val="28"/>
        </w:rPr>
        <w:t>суду</w:t>
      </w:r>
      <w:r>
        <w:rPr>
          <w:spacing w:val="1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6"/>
          <w:sz w:val="28"/>
        </w:rPr>
        <w:t xml:space="preserve"> </w:t>
      </w:r>
      <w:r>
        <w:rPr>
          <w:sz w:val="28"/>
        </w:rPr>
        <w:t>від</w:t>
      </w:r>
      <w:r>
        <w:rPr>
          <w:spacing w:val="14"/>
          <w:sz w:val="28"/>
        </w:rPr>
        <w:t xml:space="preserve"> </w:t>
      </w:r>
      <w:r>
        <w:rPr>
          <w:sz w:val="28"/>
        </w:rPr>
        <w:t>23</w:t>
      </w:r>
      <w:r>
        <w:rPr>
          <w:spacing w:val="13"/>
          <w:sz w:val="28"/>
        </w:rPr>
        <w:t xml:space="preserve"> </w:t>
      </w:r>
      <w:r>
        <w:rPr>
          <w:sz w:val="28"/>
        </w:rPr>
        <w:t>березня</w:t>
      </w:r>
      <w:r>
        <w:rPr>
          <w:spacing w:val="13"/>
          <w:sz w:val="28"/>
        </w:rPr>
        <w:t xml:space="preserve"> </w:t>
      </w:r>
      <w:r>
        <w:rPr>
          <w:sz w:val="28"/>
        </w:rPr>
        <w:t>2012</w:t>
      </w:r>
      <w:r>
        <w:rPr>
          <w:spacing w:val="12"/>
          <w:sz w:val="28"/>
        </w:rPr>
        <w:t xml:space="preserve"> </w:t>
      </w:r>
      <w:r>
        <w:rPr>
          <w:sz w:val="28"/>
        </w:rPr>
        <w:t>року</w:t>
      </w:r>
      <w:r>
        <w:rPr>
          <w:spacing w:val="12"/>
          <w:sz w:val="28"/>
        </w:rPr>
        <w:t xml:space="preserve"> </w:t>
      </w:r>
      <w:r>
        <w:rPr>
          <w:sz w:val="28"/>
        </w:rPr>
        <w:t>№</w:t>
      </w:r>
      <w:r>
        <w:rPr>
          <w:spacing w:val="-68"/>
          <w:sz w:val="28"/>
        </w:rPr>
        <w:t xml:space="preserve"> </w:t>
      </w:r>
      <w:r>
        <w:rPr>
          <w:sz w:val="28"/>
        </w:rPr>
        <w:t>4 [Електронний ресурс]. URL:</w:t>
      </w:r>
      <w:r>
        <w:rPr>
          <w:spacing w:val="1"/>
          <w:sz w:val="28"/>
        </w:rPr>
        <w:t xml:space="preserve"> </w:t>
      </w:r>
      <w:hyperlink r:id="rId13">
        <w:r>
          <w:rPr>
            <w:sz w:val="28"/>
          </w:rPr>
          <w:t>http://zakon2.rada.gov.ua/laws/show/v0004600-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12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0" w:lineRule="auto"/>
        <w:ind w:left="1193" w:right="135" w:hanging="361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Інструкції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судових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експертиз та експертних досліджень та Науково-методичних рекомендацій з</w:t>
      </w:r>
      <w:r>
        <w:rPr>
          <w:spacing w:val="-67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судових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експертиз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експертних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8</w:t>
      </w:r>
      <w:r>
        <w:rPr>
          <w:spacing w:val="1"/>
          <w:sz w:val="28"/>
        </w:rPr>
        <w:t xml:space="preserve"> </w:t>
      </w:r>
      <w:r>
        <w:rPr>
          <w:sz w:val="28"/>
        </w:rPr>
        <w:t>жовтня</w:t>
      </w:r>
      <w:r>
        <w:rPr>
          <w:spacing w:val="1"/>
          <w:sz w:val="28"/>
        </w:rPr>
        <w:t xml:space="preserve"> </w:t>
      </w:r>
      <w:r>
        <w:rPr>
          <w:sz w:val="28"/>
        </w:rPr>
        <w:t>1998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53/5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юстиції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r>
        <w:rPr>
          <w:sz w:val="28"/>
        </w:rPr>
        <w:t>https://zakon.rada.gov.ua/laws/show/ z0705-98#Text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ind w:left="1265" w:hanging="433"/>
        <w:jc w:val="both"/>
        <w:rPr>
          <w:sz w:val="28"/>
        </w:rPr>
      </w:pPr>
      <w:r>
        <w:rPr>
          <w:sz w:val="28"/>
        </w:rPr>
        <w:t>Рибалка</w:t>
      </w:r>
      <w:r>
        <w:rPr>
          <w:spacing w:val="-5"/>
          <w:sz w:val="28"/>
        </w:rPr>
        <w:t xml:space="preserve"> </w:t>
      </w:r>
      <w:r>
        <w:rPr>
          <w:sz w:val="28"/>
        </w:rPr>
        <w:t>Я. І.</w:t>
      </w:r>
      <w:r>
        <w:rPr>
          <w:spacing w:val="-7"/>
          <w:sz w:val="28"/>
        </w:rPr>
        <w:t xml:space="preserve"> </w:t>
      </w:r>
      <w:r>
        <w:rPr>
          <w:sz w:val="28"/>
        </w:rPr>
        <w:t>Ненормативна</w:t>
      </w:r>
      <w:r>
        <w:rPr>
          <w:spacing w:val="-4"/>
          <w:sz w:val="28"/>
        </w:rPr>
        <w:t xml:space="preserve"> </w:t>
      </w:r>
      <w:r>
        <w:rPr>
          <w:sz w:val="28"/>
        </w:rPr>
        <w:t>лексика</w:t>
      </w:r>
      <w:r>
        <w:rPr>
          <w:spacing w:val="-4"/>
          <w:sz w:val="28"/>
        </w:rPr>
        <w:t xml:space="preserve"> </w:t>
      </w:r>
      <w:r>
        <w:rPr>
          <w:sz w:val="28"/>
        </w:rPr>
        <w:t>роману</w:t>
      </w:r>
      <w:r>
        <w:rPr>
          <w:spacing w:val="-9"/>
          <w:sz w:val="28"/>
        </w:rPr>
        <w:t xml:space="preserve"> </w:t>
      </w:r>
      <w:r>
        <w:rPr>
          <w:sz w:val="28"/>
        </w:rPr>
        <w:t>Сергія</w:t>
      </w:r>
      <w:r>
        <w:rPr>
          <w:spacing w:val="-4"/>
          <w:sz w:val="28"/>
        </w:rPr>
        <w:t xml:space="preserve"> </w:t>
      </w:r>
      <w:r>
        <w:rPr>
          <w:sz w:val="28"/>
        </w:rPr>
        <w:t>Батурина</w:t>
      </w:r>
      <w:r>
        <w:rPr>
          <w:spacing w:val="-4"/>
          <w:sz w:val="28"/>
        </w:rPr>
        <w:t xml:space="preserve"> </w:t>
      </w:r>
      <w:r>
        <w:rPr>
          <w:sz w:val="28"/>
        </w:rPr>
        <w:t>«Охоронець»</w:t>
      </w:r>
    </w:p>
    <w:p w:rsidR="002F21D8" w:rsidRDefault="002F21D8" w:rsidP="002F21D8">
      <w:pPr>
        <w:spacing w:before="152"/>
        <w:ind w:left="1193"/>
        <w:rPr>
          <w:sz w:val="28"/>
        </w:rPr>
      </w:pPr>
      <w:r>
        <w:rPr>
          <w:sz w:val="28"/>
        </w:rPr>
        <w:t>//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Український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смисл</w:t>
      </w:r>
      <w:r>
        <w:rPr>
          <w:sz w:val="28"/>
        </w:rPr>
        <w:t>, 2012, №</w:t>
      </w:r>
      <w:r>
        <w:rPr>
          <w:spacing w:val="-3"/>
          <w:sz w:val="28"/>
        </w:rPr>
        <w:t xml:space="preserve"> </w:t>
      </w:r>
      <w:r>
        <w:rPr>
          <w:sz w:val="28"/>
        </w:rPr>
        <w:t>1. С.</w:t>
      </w:r>
      <w:r>
        <w:rPr>
          <w:spacing w:val="1"/>
          <w:sz w:val="28"/>
        </w:rPr>
        <w:t xml:space="preserve"> </w:t>
      </w:r>
      <w:r>
        <w:rPr>
          <w:sz w:val="28"/>
        </w:rPr>
        <w:t>193–200.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  <w:tab w:val="left" w:pos="2278"/>
          <w:tab w:val="left" w:pos="2811"/>
          <w:tab w:val="left" w:pos="3363"/>
          <w:tab w:val="left" w:pos="4418"/>
          <w:tab w:val="left" w:pos="4871"/>
          <w:tab w:val="left" w:pos="5336"/>
          <w:tab w:val="left" w:pos="6161"/>
          <w:tab w:val="left" w:pos="8032"/>
          <w:tab w:val="left" w:pos="9500"/>
        </w:tabs>
        <w:spacing w:before="158" w:line="362" w:lineRule="auto"/>
        <w:ind w:left="1193" w:right="131" w:hanging="361"/>
        <w:jc w:val="left"/>
        <w:rPr>
          <w:sz w:val="28"/>
        </w:rPr>
      </w:pPr>
      <w:r>
        <w:rPr>
          <w:sz w:val="28"/>
        </w:rPr>
        <w:t>Рогова</w:t>
      </w:r>
      <w:r>
        <w:rPr>
          <w:sz w:val="28"/>
        </w:rPr>
        <w:tab/>
        <w:t>М.</w:t>
      </w:r>
      <w:r>
        <w:rPr>
          <w:sz w:val="28"/>
        </w:rPr>
        <w:tab/>
        <w:t>О.,</w:t>
      </w:r>
      <w:r>
        <w:rPr>
          <w:sz w:val="28"/>
        </w:rPr>
        <w:tab/>
        <w:t>Лепеха</w:t>
      </w:r>
      <w:r>
        <w:rPr>
          <w:sz w:val="28"/>
        </w:rPr>
        <w:tab/>
        <w:t>Т.</w:t>
      </w:r>
      <w:r>
        <w:rPr>
          <w:sz w:val="28"/>
        </w:rPr>
        <w:tab/>
        <w:t>В.</w:t>
      </w:r>
      <w:r>
        <w:rPr>
          <w:sz w:val="28"/>
        </w:rPr>
        <w:tab/>
        <w:t>Типи</w:t>
      </w:r>
      <w:r>
        <w:rPr>
          <w:sz w:val="28"/>
        </w:rPr>
        <w:tab/>
        <w:t>лінгвістичних</w:t>
      </w:r>
      <w:r>
        <w:rPr>
          <w:sz w:val="28"/>
        </w:rPr>
        <w:tab/>
        <w:t>експертиз.</w:t>
      </w:r>
      <w:r>
        <w:rPr>
          <w:sz w:val="28"/>
        </w:rPr>
        <w:tab/>
      </w:r>
      <w:r>
        <w:rPr>
          <w:spacing w:val="-1"/>
          <w:sz w:val="28"/>
        </w:rPr>
        <w:t>Історія,</w:t>
      </w:r>
      <w:r>
        <w:rPr>
          <w:spacing w:val="-67"/>
          <w:sz w:val="28"/>
        </w:rPr>
        <w:t xml:space="preserve"> </w:t>
      </w:r>
      <w:r>
        <w:rPr>
          <w:sz w:val="28"/>
        </w:rPr>
        <w:t>філософія.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66–72.</w:t>
      </w:r>
      <w:r>
        <w:rPr>
          <w:spacing w:val="3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4">
        <w:r>
          <w:rPr>
            <w:sz w:val="28"/>
            <w:u w:val="single"/>
          </w:rPr>
          <w:t>http://jvestnik-sss.donnu.edu.ua</w:t>
        </w:r>
      </w:hyperlink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  <w:tab w:val="left" w:pos="2814"/>
          <w:tab w:val="left" w:pos="3315"/>
          <w:tab w:val="left" w:pos="3809"/>
          <w:tab w:val="left" w:pos="5017"/>
          <w:tab w:val="left" w:pos="6666"/>
          <w:tab w:val="left" w:pos="8705"/>
        </w:tabs>
        <w:spacing w:line="362" w:lineRule="auto"/>
        <w:ind w:left="1193" w:right="140" w:hanging="361"/>
        <w:jc w:val="left"/>
        <w:rPr>
          <w:sz w:val="28"/>
        </w:rPr>
      </w:pPr>
      <w:r>
        <w:rPr>
          <w:sz w:val="28"/>
        </w:rPr>
        <w:t>Селіванова</w:t>
      </w:r>
      <w:r>
        <w:rPr>
          <w:sz w:val="28"/>
        </w:rPr>
        <w:tab/>
        <w:t>О.</w:t>
      </w:r>
      <w:r>
        <w:rPr>
          <w:sz w:val="28"/>
        </w:rPr>
        <w:tab/>
        <w:t>О.</w:t>
      </w:r>
      <w:r>
        <w:rPr>
          <w:sz w:val="28"/>
        </w:rPr>
        <w:tab/>
        <w:t>Сучасна</w:t>
      </w:r>
      <w:r>
        <w:rPr>
          <w:sz w:val="28"/>
        </w:rPr>
        <w:tab/>
        <w:t>лінгвістика:</w:t>
      </w:r>
      <w:r>
        <w:rPr>
          <w:sz w:val="28"/>
        </w:rPr>
        <w:tab/>
        <w:t>термінологічна</w:t>
      </w:r>
      <w:r>
        <w:rPr>
          <w:sz w:val="28"/>
        </w:rPr>
        <w:tab/>
      </w:r>
      <w:r>
        <w:rPr>
          <w:spacing w:val="-1"/>
          <w:sz w:val="28"/>
        </w:rPr>
        <w:t>енциклопедія.</w:t>
      </w:r>
      <w:r>
        <w:rPr>
          <w:spacing w:val="-67"/>
          <w:sz w:val="28"/>
        </w:rPr>
        <w:t xml:space="preserve"> </w:t>
      </w:r>
      <w:r>
        <w:rPr>
          <w:sz w:val="28"/>
        </w:rPr>
        <w:t>Полтава:</w:t>
      </w:r>
      <w:r>
        <w:rPr>
          <w:spacing w:val="-5"/>
          <w:sz w:val="28"/>
        </w:rPr>
        <w:t xml:space="preserve"> </w:t>
      </w:r>
      <w:r>
        <w:rPr>
          <w:sz w:val="28"/>
        </w:rPr>
        <w:t>Довкілля-К,</w:t>
      </w:r>
      <w:r>
        <w:rPr>
          <w:spacing w:val="4"/>
          <w:sz w:val="28"/>
        </w:rPr>
        <w:t xml:space="preserve"> </w:t>
      </w:r>
      <w:r>
        <w:rPr>
          <w:sz w:val="28"/>
        </w:rPr>
        <w:t>2006.</w:t>
      </w:r>
      <w:r>
        <w:rPr>
          <w:spacing w:val="5"/>
          <w:sz w:val="28"/>
        </w:rPr>
        <w:t xml:space="preserve"> </w:t>
      </w:r>
      <w:r>
        <w:rPr>
          <w:sz w:val="28"/>
        </w:rPr>
        <w:t>716 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42"/>
        </w:tabs>
        <w:spacing w:line="357" w:lineRule="auto"/>
        <w:ind w:left="1193" w:right="130" w:hanging="361"/>
        <w:jc w:val="left"/>
        <w:rPr>
          <w:sz w:val="28"/>
        </w:rPr>
      </w:pPr>
      <w:r>
        <w:rPr>
          <w:sz w:val="28"/>
        </w:rPr>
        <w:t>Серажим</w:t>
      </w:r>
      <w:r>
        <w:rPr>
          <w:spacing w:val="63"/>
          <w:sz w:val="28"/>
        </w:rPr>
        <w:t xml:space="preserve"> </w:t>
      </w:r>
      <w:r>
        <w:rPr>
          <w:sz w:val="28"/>
        </w:rPr>
        <w:t>К.</w:t>
      </w:r>
      <w:r>
        <w:rPr>
          <w:spacing w:val="69"/>
          <w:sz w:val="28"/>
        </w:rPr>
        <w:t xml:space="preserve"> </w:t>
      </w:r>
      <w:r>
        <w:rPr>
          <w:sz w:val="28"/>
        </w:rPr>
        <w:t>С.</w:t>
      </w:r>
      <w:r>
        <w:rPr>
          <w:spacing w:val="65"/>
          <w:sz w:val="28"/>
        </w:rPr>
        <w:t xml:space="preserve"> </w:t>
      </w:r>
      <w:r>
        <w:rPr>
          <w:sz w:val="28"/>
        </w:rPr>
        <w:t>Текстознавство:</w:t>
      </w:r>
      <w:r>
        <w:rPr>
          <w:spacing w:val="58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66"/>
          <w:sz w:val="28"/>
        </w:rPr>
        <w:t xml:space="preserve"> </w:t>
      </w:r>
      <w:r>
        <w:rPr>
          <w:sz w:val="28"/>
        </w:rPr>
        <w:t>К.:</w:t>
      </w:r>
      <w:r>
        <w:rPr>
          <w:spacing w:val="63"/>
          <w:sz w:val="28"/>
        </w:rPr>
        <w:t xml:space="preserve"> </w:t>
      </w:r>
      <w:r>
        <w:rPr>
          <w:sz w:val="28"/>
        </w:rPr>
        <w:t>Видавничо-поліграфічний</w:t>
      </w:r>
      <w:r>
        <w:rPr>
          <w:spacing w:val="-67"/>
          <w:sz w:val="28"/>
        </w:rPr>
        <w:t xml:space="preserve"> </w:t>
      </w:r>
      <w:r>
        <w:rPr>
          <w:sz w:val="28"/>
        </w:rPr>
        <w:t>центр.</w:t>
      </w:r>
      <w:r>
        <w:rPr>
          <w:spacing w:val="3"/>
          <w:sz w:val="28"/>
        </w:rPr>
        <w:t xml:space="preserve"> </w:t>
      </w:r>
      <w:r>
        <w:rPr>
          <w:sz w:val="28"/>
        </w:rPr>
        <w:t>«Київський</w:t>
      </w:r>
      <w:r>
        <w:rPr>
          <w:spacing w:val="5"/>
          <w:sz w:val="28"/>
        </w:rPr>
        <w:t xml:space="preserve"> </w:t>
      </w:r>
      <w:r>
        <w:rPr>
          <w:sz w:val="28"/>
        </w:rPr>
        <w:t>університет»,</w:t>
      </w:r>
      <w:r>
        <w:rPr>
          <w:spacing w:val="3"/>
          <w:sz w:val="28"/>
        </w:rPr>
        <w:t xml:space="preserve"> </w:t>
      </w:r>
      <w:r>
        <w:rPr>
          <w:sz w:val="28"/>
        </w:rPr>
        <w:t>2008.</w:t>
      </w:r>
      <w:r>
        <w:rPr>
          <w:spacing w:val="4"/>
          <w:sz w:val="28"/>
        </w:rPr>
        <w:t xml:space="preserve"> </w:t>
      </w:r>
      <w:r>
        <w:rPr>
          <w:sz w:val="28"/>
        </w:rPr>
        <w:t>577 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194"/>
        </w:tabs>
        <w:spacing w:line="362" w:lineRule="auto"/>
        <w:ind w:left="1193" w:right="122" w:hanging="361"/>
        <w:jc w:val="left"/>
        <w:rPr>
          <w:sz w:val="28"/>
        </w:rPr>
      </w:pPr>
      <w:r>
        <w:rPr>
          <w:sz w:val="28"/>
        </w:rPr>
        <w:t>Свиридова</w:t>
      </w:r>
      <w:r>
        <w:rPr>
          <w:spacing w:val="18"/>
          <w:sz w:val="28"/>
        </w:rPr>
        <w:t xml:space="preserve"> </w:t>
      </w:r>
      <w:r>
        <w:rPr>
          <w:sz w:val="28"/>
        </w:rPr>
        <w:t>Л.</w:t>
      </w:r>
      <w:r>
        <w:rPr>
          <w:spacing w:val="21"/>
          <w:sz w:val="28"/>
        </w:rPr>
        <w:t xml:space="preserve"> </w:t>
      </w:r>
      <w:r>
        <w:rPr>
          <w:sz w:val="28"/>
        </w:rPr>
        <w:t>В.,</w:t>
      </w:r>
      <w:r>
        <w:rPr>
          <w:spacing w:val="20"/>
          <w:sz w:val="28"/>
        </w:rPr>
        <w:t xml:space="preserve"> </w:t>
      </w:r>
      <w:r>
        <w:rPr>
          <w:sz w:val="28"/>
        </w:rPr>
        <w:t>Фраймович</w:t>
      </w:r>
      <w:r>
        <w:rPr>
          <w:spacing w:val="17"/>
          <w:sz w:val="28"/>
        </w:rPr>
        <w:t xml:space="preserve"> </w:t>
      </w:r>
      <w:r>
        <w:rPr>
          <w:sz w:val="28"/>
        </w:rPr>
        <w:t>Л.</w:t>
      </w:r>
      <w:r>
        <w:rPr>
          <w:spacing w:val="25"/>
          <w:sz w:val="28"/>
        </w:rPr>
        <w:t xml:space="preserve"> </w:t>
      </w:r>
      <w:r>
        <w:rPr>
          <w:sz w:val="28"/>
        </w:rPr>
        <w:t>В.,</w:t>
      </w:r>
      <w:r>
        <w:rPr>
          <w:spacing w:val="21"/>
          <w:sz w:val="28"/>
        </w:rPr>
        <w:t xml:space="preserve"> </w:t>
      </w:r>
      <w:r>
        <w:rPr>
          <w:sz w:val="28"/>
        </w:rPr>
        <w:t>Дідушок</w:t>
      </w:r>
      <w:r>
        <w:rPr>
          <w:spacing w:val="17"/>
          <w:sz w:val="28"/>
        </w:rPr>
        <w:t xml:space="preserve"> </w:t>
      </w:r>
      <w:r>
        <w:rPr>
          <w:sz w:val="28"/>
        </w:rPr>
        <w:t>Н.</w:t>
      </w:r>
      <w:r>
        <w:rPr>
          <w:spacing w:val="20"/>
          <w:sz w:val="28"/>
        </w:rPr>
        <w:t xml:space="preserve"> </w:t>
      </w:r>
      <w:r>
        <w:rPr>
          <w:sz w:val="28"/>
        </w:rPr>
        <w:t>Я.</w:t>
      </w:r>
      <w:r>
        <w:rPr>
          <w:spacing w:val="16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19"/>
          <w:sz w:val="28"/>
        </w:rPr>
        <w:t xml:space="preserve"> </w:t>
      </w:r>
      <w:r>
        <w:rPr>
          <w:sz w:val="28"/>
        </w:rPr>
        <w:t>лінгвістичних</w:t>
      </w:r>
      <w:r>
        <w:rPr>
          <w:spacing w:val="-67"/>
          <w:sz w:val="28"/>
        </w:rPr>
        <w:t xml:space="preserve"> </w:t>
      </w:r>
      <w:r>
        <w:rPr>
          <w:sz w:val="28"/>
        </w:rPr>
        <w:t>досліджень</w:t>
      </w:r>
      <w:r>
        <w:rPr>
          <w:spacing w:val="7"/>
          <w:sz w:val="28"/>
        </w:rPr>
        <w:t xml:space="preserve"> </w:t>
      </w:r>
      <w:r>
        <w:rPr>
          <w:sz w:val="28"/>
        </w:rPr>
        <w:t>висловлювань</w:t>
      </w:r>
      <w:r>
        <w:rPr>
          <w:spacing w:val="8"/>
          <w:sz w:val="28"/>
        </w:rPr>
        <w:t xml:space="preserve"> </w:t>
      </w:r>
      <w:r>
        <w:rPr>
          <w:sz w:val="28"/>
        </w:rPr>
        <w:t>образливого</w:t>
      </w:r>
      <w:r>
        <w:rPr>
          <w:spacing w:val="14"/>
          <w:sz w:val="28"/>
        </w:rPr>
        <w:t xml:space="preserve"> </w:t>
      </w:r>
      <w:r>
        <w:rPr>
          <w:sz w:val="28"/>
        </w:rPr>
        <w:t>характеру</w:t>
      </w:r>
      <w:r>
        <w:rPr>
          <w:spacing w:val="9"/>
          <w:sz w:val="28"/>
        </w:rPr>
        <w:t xml:space="preserve"> </w:t>
      </w:r>
      <w:r>
        <w:rPr>
          <w:sz w:val="28"/>
        </w:rPr>
        <w:t>у</w:t>
      </w:r>
      <w:r>
        <w:rPr>
          <w:spacing w:val="5"/>
          <w:sz w:val="28"/>
        </w:rPr>
        <w:t xml:space="preserve"> </w:t>
      </w:r>
      <w:r>
        <w:rPr>
          <w:sz w:val="28"/>
        </w:rPr>
        <w:t>писемному</w:t>
      </w:r>
      <w:r>
        <w:rPr>
          <w:spacing w:val="4"/>
          <w:sz w:val="28"/>
        </w:rPr>
        <w:t xml:space="preserve"> </w:t>
      </w:r>
      <w:r>
        <w:rPr>
          <w:sz w:val="28"/>
        </w:rPr>
        <w:t>мовленні.Х.:</w:t>
      </w:r>
    </w:p>
    <w:p w:rsidR="002F21D8" w:rsidRDefault="002F21D8" w:rsidP="002F21D8">
      <w:pPr>
        <w:spacing w:line="362" w:lineRule="auto"/>
        <w:rPr>
          <w:sz w:val="28"/>
        </w:rPr>
        <w:sectPr w:rsidR="002F21D8">
          <w:pgSz w:w="11910" w:h="16840"/>
          <w:pgMar w:top="1040" w:right="720" w:bottom="1660" w:left="660" w:header="0" w:footer="1460" w:gutter="0"/>
          <w:cols w:space="720"/>
        </w:sectPr>
      </w:pPr>
    </w:p>
    <w:p w:rsidR="002F21D8" w:rsidRDefault="002F21D8" w:rsidP="002F21D8">
      <w:pPr>
        <w:pStyle w:val="a3"/>
        <w:spacing w:before="67"/>
        <w:ind w:left="1193" w:firstLine="0"/>
      </w:pPr>
      <w:r>
        <w:lastRenderedPageBreak/>
        <w:t>ХНДІСЕ, 2016. 16</w:t>
      </w:r>
      <w:r>
        <w:rPr>
          <w:spacing w:val="-2"/>
        </w:rPr>
        <w:t xml:space="preserve"> </w:t>
      </w:r>
      <w:r>
        <w:t>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before="163" w:line="360" w:lineRule="auto"/>
        <w:ind w:left="1193" w:right="132" w:hanging="361"/>
        <w:jc w:val="both"/>
        <w:rPr>
          <w:sz w:val="28"/>
        </w:rPr>
      </w:pPr>
      <w:r>
        <w:rPr>
          <w:sz w:val="28"/>
        </w:rPr>
        <w:t>Свиридова Л.В. Лінгвістична експертиза мовлення на сучасному етапі її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розвитку // </w:t>
      </w:r>
      <w:r>
        <w:rPr>
          <w:i/>
          <w:sz w:val="28"/>
        </w:rPr>
        <w:t>Науковий вісник Дніпропетровського державного 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внутрішніх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справ</w:t>
      </w:r>
      <w:r>
        <w:rPr>
          <w:sz w:val="28"/>
        </w:rPr>
        <w:t>,</w:t>
      </w:r>
      <w:r>
        <w:rPr>
          <w:spacing w:val="4"/>
          <w:sz w:val="28"/>
        </w:rPr>
        <w:t xml:space="preserve"> </w:t>
      </w:r>
      <w:r>
        <w:rPr>
          <w:sz w:val="28"/>
        </w:rPr>
        <w:t>2018.</w:t>
      </w:r>
      <w:r>
        <w:rPr>
          <w:spacing w:val="3"/>
          <w:sz w:val="28"/>
        </w:rPr>
        <w:t xml:space="preserve"> </w:t>
      </w:r>
      <w:r>
        <w:rPr>
          <w:sz w:val="28"/>
        </w:rPr>
        <w:t>№ 2.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120–125.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before="2" w:line="360" w:lineRule="auto"/>
        <w:ind w:left="1193" w:right="135" w:hanging="361"/>
        <w:jc w:val="both"/>
        <w:rPr>
          <w:sz w:val="28"/>
        </w:rPr>
      </w:pPr>
      <w:r>
        <w:rPr>
          <w:sz w:val="28"/>
        </w:rPr>
        <w:t>Семантические</w:t>
      </w:r>
      <w:r>
        <w:rPr>
          <w:spacing w:val="1"/>
          <w:sz w:val="28"/>
        </w:rPr>
        <w:t xml:space="preserve"> </w:t>
      </w:r>
      <w:r>
        <w:rPr>
          <w:sz w:val="28"/>
        </w:rPr>
        <w:t>исследования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судебной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экспертизе: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Методическое пособие / под ред. проф. С.А. Смирновой; М.: ФБУ РФЦСЭ</w:t>
      </w:r>
      <w:r>
        <w:rPr>
          <w:spacing w:val="1"/>
          <w:sz w:val="28"/>
        </w:rPr>
        <w:t xml:space="preserve"> </w:t>
      </w:r>
      <w:r>
        <w:rPr>
          <w:sz w:val="28"/>
        </w:rPr>
        <w:t>при Минюсте</w:t>
      </w:r>
      <w:r>
        <w:rPr>
          <w:spacing w:val="2"/>
          <w:sz w:val="28"/>
        </w:rPr>
        <w:t xml:space="preserve"> </w:t>
      </w:r>
      <w:r>
        <w:rPr>
          <w:sz w:val="28"/>
        </w:rPr>
        <w:t>России,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131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before="1" w:line="360" w:lineRule="auto"/>
        <w:ind w:left="1193" w:right="395" w:hanging="361"/>
        <w:jc w:val="left"/>
        <w:rPr>
          <w:sz w:val="28"/>
        </w:rPr>
      </w:pPr>
      <w:r>
        <w:rPr>
          <w:sz w:val="28"/>
        </w:rPr>
        <w:t>Стратулат Л., Мороз М., Проценко Г. Поняття образи у межах психолого-</w:t>
      </w:r>
      <w:r>
        <w:rPr>
          <w:spacing w:val="-68"/>
          <w:sz w:val="28"/>
        </w:rPr>
        <w:t xml:space="preserve"> </w:t>
      </w:r>
      <w:r>
        <w:rPr>
          <w:sz w:val="28"/>
        </w:rPr>
        <w:t>лінгвістичної експертизи у судових справах на захист честіб гідності та</w:t>
      </w:r>
      <w:r>
        <w:rPr>
          <w:spacing w:val="1"/>
          <w:sz w:val="28"/>
        </w:rPr>
        <w:t xml:space="preserve"> </w:t>
      </w:r>
      <w:r>
        <w:rPr>
          <w:sz w:val="28"/>
        </w:rPr>
        <w:t>ділової репутації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https://elib.institutemvd.by/jspui/bitstream/MVD_NAM/5839/1/Stratulat.pdf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  <w:tab w:val="left" w:pos="2238"/>
          <w:tab w:val="left" w:pos="2725"/>
          <w:tab w:val="left" w:pos="3229"/>
          <w:tab w:val="left" w:pos="5018"/>
          <w:tab w:val="left" w:pos="8936"/>
        </w:tabs>
        <w:spacing w:line="320" w:lineRule="exact"/>
        <w:ind w:left="1265" w:hanging="433"/>
        <w:jc w:val="left"/>
        <w:rPr>
          <w:sz w:val="28"/>
        </w:rPr>
      </w:pPr>
      <w:r>
        <w:rPr>
          <w:sz w:val="28"/>
        </w:rPr>
        <w:t>Судак</w:t>
      </w:r>
      <w:r>
        <w:rPr>
          <w:sz w:val="28"/>
        </w:rPr>
        <w:tab/>
        <w:t>Г.</w:t>
      </w:r>
      <w:r>
        <w:rPr>
          <w:sz w:val="28"/>
        </w:rPr>
        <w:tab/>
        <w:t>В.</w:t>
      </w:r>
      <w:r>
        <w:rPr>
          <w:sz w:val="28"/>
        </w:rPr>
        <w:tab/>
        <w:t>Лінгвістична</w:t>
      </w:r>
      <w:r>
        <w:rPr>
          <w:sz w:val="28"/>
        </w:rPr>
        <w:tab/>
        <w:t>експертиза</w:t>
      </w:r>
      <w:r>
        <w:rPr>
          <w:spacing w:val="3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правозастосовній</w:t>
      </w:r>
      <w:r>
        <w:rPr>
          <w:sz w:val="28"/>
        </w:rPr>
        <w:tab/>
        <w:t>діяльності</w:t>
      </w:r>
      <w:r>
        <w:rPr>
          <w:spacing w:val="-2"/>
          <w:sz w:val="28"/>
        </w:rPr>
        <w:t xml:space="preserve"> </w:t>
      </w:r>
      <w:r>
        <w:rPr>
          <w:sz w:val="28"/>
        </w:rPr>
        <w:t>//</w:t>
      </w:r>
    </w:p>
    <w:p w:rsidR="002F21D8" w:rsidRDefault="002F21D8" w:rsidP="002F21D8">
      <w:pPr>
        <w:spacing w:before="163"/>
        <w:ind w:left="1193"/>
        <w:jc w:val="both"/>
        <w:rPr>
          <w:sz w:val="28"/>
        </w:rPr>
      </w:pPr>
      <w:r>
        <w:rPr>
          <w:i/>
          <w:sz w:val="28"/>
        </w:rPr>
        <w:t>Юридичний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електронний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журнал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2015. №</w:t>
      </w:r>
      <w:r>
        <w:rPr>
          <w:spacing w:val="-5"/>
          <w:sz w:val="28"/>
        </w:rPr>
        <w:t xml:space="preserve"> </w:t>
      </w:r>
      <w:r>
        <w:rPr>
          <w:sz w:val="28"/>
        </w:rPr>
        <w:t>3.С. 128–132.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194"/>
          <w:tab w:val="left" w:pos="3449"/>
          <w:tab w:val="left" w:pos="4999"/>
          <w:tab w:val="left" w:pos="7585"/>
          <w:tab w:val="left" w:pos="9759"/>
        </w:tabs>
        <w:spacing w:before="158" w:line="362" w:lineRule="auto"/>
        <w:ind w:left="1193" w:right="122" w:hanging="361"/>
        <w:jc w:val="both"/>
        <w:rPr>
          <w:sz w:val="28"/>
        </w:rPr>
      </w:pPr>
      <w:r>
        <w:rPr>
          <w:sz w:val="28"/>
        </w:rPr>
        <w:t>Українське</w:t>
      </w:r>
      <w:r>
        <w:rPr>
          <w:sz w:val="28"/>
        </w:rPr>
        <w:tab/>
        <w:t>бюро</w:t>
      </w:r>
      <w:r>
        <w:rPr>
          <w:sz w:val="28"/>
        </w:rPr>
        <w:tab/>
        <w:t>лінгвістичних</w:t>
      </w:r>
      <w:r>
        <w:rPr>
          <w:sz w:val="28"/>
        </w:rPr>
        <w:tab/>
        <w:t>експертиз.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15">
        <w:r>
          <w:rPr>
            <w:sz w:val="28"/>
            <w:u w:val="single"/>
          </w:rPr>
          <w:t>http://lingvoexpert.org.ua/node/</w:t>
        </w:r>
      </w:hyperlink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2" w:lineRule="auto"/>
        <w:ind w:left="1193" w:right="129" w:hanging="361"/>
        <w:jc w:val="both"/>
        <w:rPr>
          <w:sz w:val="28"/>
        </w:rPr>
      </w:pPr>
      <w:r>
        <w:rPr>
          <w:sz w:val="28"/>
        </w:rPr>
        <w:t>Цивільний процесуальний кодекс України : Закон України від 18 березня</w:t>
      </w:r>
      <w:r>
        <w:rPr>
          <w:spacing w:val="1"/>
          <w:sz w:val="28"/>
        </w:rPr>
        <w:t xml:space="preserve"> </w:t>
      </w:r>
      <w:r>
        <w:rPr>
          <w:sz w:val="28"/>
        </w:rPr>
        <w:t>2004 року. Кодекс адміністративного судочинства України : Закон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2"/>
          <w:sz w:val="28"/>
        </w:rPr>
        <w:t xml:space="preserve"> </w:t>
      </w:r>
      <w:r>
        <w:rPr>
          <w:sz w:val="28"/>
        </w:rPr>
        <w:t>06</w:t>
      </w:r>
      <w:r>
        <w:rPr>
          <w:spacing w:val="1"/>
          <w:sz w:val="28"/>
        </w:rPr>
        <w:t xml:space="preserve"> </w:t>
      </w:r>
      <w:r>
        <w:rPr>
          <w:sz w:val="28"/>
        </w:rPr>
        <w:t>липня</w:t>
      </w:r>
      <w:r>
        <w:rPr>
          <w:spacing w:val="2"/>
          <w:sz w:val="28"/>
        </w:rPr>
        <w:t xml:space="preserve"> </w:t>
      </w:r>
      <w:r>
        <w:rPr>
          <w:sz w:val="28"/>
        </w:rPr>
        <w:t>2005</w:t>
      </w:r>
      <w:r>
        <w:rPr>
          <w:spacing w:val="1"/>
          <w:sz w:val="28"/>
        </w:rPr>
        <w:t xml:space="preserve"> </w:t>
      </w:r>
      <w:r>
        <w:rPr>
          <w:sz w:val="28"/>
        </w:rPr>
        <w:t>року.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2" w:lineRule="auto"/>
        <w:ind w:left="1193" w:right="128" w:hanging="361"/>
        <w:jc w:val="both"/>
        <w:rPr>
          <w:sz w:val="28"/>
        </w:rPr>
      </w:pPr>
      <w:r>
        <w:rPr>
          <w:sz w:val="28"/>
        </w:rPr>
        <w:t>Черненко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Сфери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експертизи.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Studia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Linguistica</w:t>
      </w:r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sz w:val="28"/>
        </w:rPr>
        <w:t>2012.</w:t>
      </w:r>
      <w:r>
        <w:rPr>
          <w:spacing w:val="4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6.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220–223.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57" w:lineRule="auto"/>
        <w:ind w:left="1193" w:right="122" w:hanging="361"/>
        <w:jc w:val="both"/>
        <w:rPr>
          <w:sz w:val="28"/>
        </w:rPr>
      </w:pPr>
      <w:r>
        <w:rPr>
          <w:sz w:val="28"/>
        </w:rPr>
        <w:t>Шевченко Л. І., Сизонов Д. Ю. Лінгвістична експертиза : підручник. К. :</w:t>
      </w:r>
      <w:r>
        <w:rPr>
          <w:spacing w:val="1"/>
          <w:sz w:val="28"/>
        </w:rPr>
        <w:t xml:space="preserve"> </w:t>
      </w:r>
      <w:r>
        <w:rPr>
          <w:sz w:val="28"/>
        </w:rPr>
        <w:t>ВПЦ</w:t>
      </w:r>
      <w:r>
        <w:rPr>
          <w:spacing w:val="1"/>
          <w:sz w:val="28"/>
        </w:rPr>
        <w:t xml:space="preserve"> </w:t>
      </w:r>
      <w:r>
        <w:rPr>
          <w:sz w:val="28"/>
        </w:rPr>
        <w:t>«Київський</w:t>
      </w:r>
      <w:r>
        <w:rPr>
          <w:spacing w:val="5"/>
          <w:sz w:val="28"/>
        </w:rPr>
        <w:t xml:space="preserve"> </w:t>
      </w:r>
      <w:r>
        <w:rPr>
          <w:sz w:val="28"/>
        </w:rPr>
        <w:t>університет»,</w:t>
      </w:r>
      <w:r>
        <w:rPr>
          <w:spacing w:val="4"/>
          <w:sz w:val="28"/>
        </w:rPr>
        <w:t xml:space="preserve"> </w:t>
      </w:r>
      <w:r>
        <w:rPr>
          <w:sz w:val="28"/>
        </w:rPr>
        <w:t>2021.</w:t>
      </w:r>
      <w:r>
        <w:rPr>
          <w:spacing w:val="3"/>
          <w:sz w:val="28"/>
        </w:rPr>
        <w:t xml:space="preserve"> </w:t>
      </w:r>
      <w:r>
        <w:rPr>
          <w:sz w:val="28"/>
        </w:rPr>
        <w:t>244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0" w:lineRule="auto"/>
        <w:ind w:left="1193" w:right="126" w:hanging="361"/>
        <w:jc w:val="both"/>
        <w:rPr>
          <w:sz w:val="28"/>
        </w:rPr>
      </w:pPr>
      <w:r>
        <w:rPr>
          <w:sz w:val="28"/>
        </w:rPr>
        <w:t>Шерстюк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Організаційно-правові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морально-психологічні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судово-експертної діяльності : Дис. ... канд. юрид. наук спец. : 12.00.09.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Харків,</w:t>
      </w:r>
      <w:r>
        <w:rPr>
          <w:spacing w:val="3"/>
          <w:sz w:val="28"/>
        </w:rPr>
        <w:t xml:space="preserve"> </w:t>
      </w:r>
      <w:r>
        <w:rPr>
          <w:sz w:val="28"/>
        </w:rPr>
        <w:t>2007.</w:t>
      </w:r>
      <w:r>
        <w:rPr>
          <w:spacing w:val="4"/>
          <w:sz w:val="28"/>
        </w:rPr>
        <w:t xml:space="preserve"> </w:t>
      </w:r>
      <w:r>
        <w:rPr>
          <w:sz w:val="28"/>
        </w:rPr>
        <w:t>199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0" w:lineRule="auto"/>
        <w:ind w:left="1193" w:right="128" w:hanging="361"/>
        <w:jc w:val="both"/>
        <w:rPr>
          <w:sz w:val="28"/>
        </w:rPr>
      </w:pPr>
      <w:r>
        <w:rPr>
          <w:sz w:val="28"/>
        </w:rPr>
        <w:t>Фесюнін В. М., Курдес Е. П., Свиридова Л. В. Поняття спеціальних знань і</w:t>
      </w:r>
      <w:r>
        <w:rPr>
          <w:spacing w:val="1"/>
          <w:sz w:val="28"/>
        </w:rPr>
        <w:t xml:space="preserve"> </w:t>
      </w:r>
      <w:r>
        <w:rPr>
          <w:sz w:val="28"/>
        </w:rPr>
        <w:t>межі їх застосування у цивільному та господарському процесі // Теорія та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-1"/>
          <w:sz w:val="28"/>
        </w:rPr>
        <w:t xml:space="preserve"> </w:t>
      </w:r>
      <w:r>
        <w:rPr>
          <w:sz w:val="28"/>
        </w:rPr>
        <w:t>судової</w:t>
      </w:r>
      <w:r>
        <w:rPr>
          <w:spacing w:val="-6"/>
          <w:sz w:val="28"/>
        </w:rPr>
        <w:t xml:space="preserve"> </w:t>
      </w:r>
      <w:r>
        <w:rPr>
          <w:sz w:val="28"/>
        </w:rPr>
        <w:t>експертизи</w:t>
      </w:r>
      <w:r>
        <w:rPr>
          <w:spacing w:val="4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криміналістики,</w:t>
      </w:r>
      <w:r>
        <w:rPr>
          <w:spacing w:val="2"/>
          <w:sz w:val="28"/>
        </w:rPr>
        <w:t xml:space="preserve"> </w:t>
      </w:r>
      <w:r>
        <w:rPr>
          <w:sz w:val="28"/>
        </w:rPr>
        <w:t>2006.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21.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218–234.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ind w:left="1265" w:hanging="433"/>
        <w:jc w:val="both"/>
        <w:rPr>
          <w:sz w:val="28"/>
        </w:rPr>
      </w:pPr>
      <w:r>
        <w:rPr>
          <w:sz w:val="28"/>
        </w:rPr>
        <w:t>Форманова</w:t>
      </w:r>
      <w:r>
        <w:rPr>
          <w:spacing w:val="50"/>
          <w:sz w:val="28"/>
        </w:rPr>
        <w:t xml:space="preserve"> </w:t>
      </w:r>
      <w:r>
        <w:rPr>
          <w:sz w:val="28"/>
        </w:rPr>
        <w:t>С.</w:t>
      </w:r>
      <w:r>
        <w:rPr>
          <w:spacing w:val="51"/>
          <w:sz w:val="28"/>
        </w:rPr>
        <w:t xml:space="preserve"> </w:t>
      </w:r>
      <w:r>
        <w:rPr>
          <w:sz w:val="28"/>
        </w:rPr>
        <w:t>В.</w:t>
      </w:r>
      <w:r>
        <w:rPr>
          <w:spacing w:val="51"/>
          <w:sz w:val="28"/>
        </w:rPr>
        <w:t xml:space="preserve"> </w:t>
      </w:r>
      <w:r>
        <w:rPr>
          <w:sz w:val="28"/>
        </w:rPr>
        <w:t>Інвективи</w:t>
      </w:r>
      <w:r>
        <w:rPr>
          <w:spacing w:val="49"/>
          <w:sz w:val="28"/>
        </w:rPr>
        <w:t xml:space="preserve"> </w:t>
      </w:r>
      <w:r>
        <w:rPr>
          <w:sz w:val="28"/>
        </w:rPr>
        <w:t>в</w:t>
      </w:r>
      <w:r>
        <w:rPr>
          <w:spacing w:val="48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49"/>
          <w:sz w:val="28"/>
        </w:rPr>
        <w:t xml:space="preserve"> </w:t>
      </w:r>
      <w:r>
        <w:rPr>
          <w:sz w:val="28"/>
        </w:rPr>
        <w:t>мові</w:t>
      </w:r>
      <w:r>
        <w:rPr>
          <w:spacing w:val="49"/>
          <w:sz w:val="28"/>
        </w:rPr>
        <w:t xml:space="preserve"> </w:t>
      </w:r>
      <w:r>
        <w:rPr>
          <w:sz w:val="28"/>
        </w:rPr>
        <w:t>:</w:t>
      </w:r>
      <w:r>
        <w:rPr>
          <w:spacing w:val="44"/>
          <w:sz w:val="28"/>
        </w:rPr>
        <w:t xml:space="preserve"> </w:t>
      </w:r>
      <w:r>
        <w:rPr>
          <w:sz w:val="28"/>
        </w:rPr>
        <w:t>дис</w:t>
      </w:r>
      <w:r>
        <w:rPr>
          <w:spacing w:val="51"/>
          <w:sz w:val="28"/>
        </w:rPr>
        <w:t xml:space="preserve"> </w:t>
      </w:r>
      <w:r>
        <w:rPr>
          <w:sz w:val="28"/>
        </w:rPr>
        <w:t>...</w:t>
      </w:r>
      <w:r>
        <w:rPr>
          <w:spacing w:val="46"/>
          <w:sz w:val="28"/>
        </w:rPr>
        <w:t xml:space="preserve"> </w:t>
      </w:r>
      <w:r>
        <w:rPr>
          <w:sz w:val="28"/>
        </w:rPr>
        <w:t>д-ра</w:t>
      </w:r>
      <w:r>
        <w:rPr>
          <w:spacing w:val="50"/>
          <w:sz w:val="28"/>
        </w:rPr>
        <w:t xml:space="preserve"> </w:t>
      </w:r>
      <w:r>
        <w:rPr>
          <w:sz w:val="28"/>
        </w:rPr>
        <w:t>філол.</w:t>
      </w:r>
      <w:r>
        <w:rPr>
          <w:spacing w:val="52"/>
          <w:sz w:val="28"/>
        </w:rPr>
        <w:t xml:space="preserve"> </w:t>
      </w:r>
      <w:r>
        <w:rPr>
          <w:sz w:val="28"/>
        </w:rPr>
        <w:t>наук.</w:t>
      </w:r>
    </w:p>
    <w:p w:rsidR="002F21D8" w:rsidRDefault="002F21D8" w:rsidP="002F21D8">
      <w:pPr>
        <w:jc w:val="both"/>
        <w:rPr>
          <w:sz w:val="28"/>
        </w:rPr>
        <w:sectPr w:rsidR="002F21D8">
          <w:pgSz w:w="11910" w:h="16840"/>
          <w:pgMar w:top="1040" w:right="720" w:bottom="1660" w:left="660" w:header="0" w:footer="1460" w:gutter="0"/>
          <w:cols w:space="720"/>
        </w:sectPr>
      </w:pPr>
    </w:p>
    <w:p w:rsidR="002F21D8" w:rsidRDefault="002F21D8" w:rsidP="002F21D8">
      <w:pPr>
        <w:pStyle w:val="a3"/>
        <w:spacing w:before="67"/>
        <w:ind w:left="1193" w:firstLine="0"/>
      </w:pPr>
      <w:r>
        <w:lastRenderedPageBreak/>
        <w:t>Одеса,</w:t>
      </w:r>
      <w:r>
        <w:rPr>
          <w:spacing w:val="1"/>
        </w:rPr>
        <w:t xml:space="preserve"> </w:t>
      </w:r>
      <w:r>
        <w:t>2013.</w:t>
      </w:r>
      <w:r>
        <w:rPr>
          <w:spacing w:val="-3"/>
        </w:rPr>
        <w:t xml:space="preserve"> </w:t>
      </w:r>
      <w:r>
        <w:t>450</w:t>
      </w:r>
      <w:r>
        <w:rPr>
          <w:spacing w:val="-2"/>
        </w:rPr>
        <w:t xml:space="preserve"> </w:t>
      </w:r>
      <w:r>
        <w:t>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before="163" w:line="360" w:lineRule="auto"/>
        <w:ind w:left="1193" w:right="126" w:hanging="361"/>
        <w:jc w:val="both"/>
        <w:rPr>
          <w:sz w:val="28"/>
        </w:rPr>
      </w:pPr>
      <w:r>
        <w:rPr>
          <w:sz w:val="28"/>
        </w:rPr>
        <w:t>Форманова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7"/>
        </w:rPr>
        <w:t>Інтелектуальна</w:t>
      </w:r>
      <w:r>
        <w:rPr>
          <w:spacing w:val="1"/>
          <w:sz w:val="27"/>
        </w:rPr>
        <w:t xml:space="preserve"> </w:t>
      </w:r>
      <w:r>
        <w:rPr>
          <w:sz w:val="27"/>
        </w:rPr>
        <w:t>інвектива</w:t>
      </w:r>
      <w:r>
        <w:rPr>
          <w:spacing w:val="1"/>
          <w:sz w:val="27"/>
        </w:rPr>
        <w:t xml:space="preserve"> </w:t>
      </w:r>
      <w:r>
        <w:rPr>
          <w:sz w:val="27"/>
        </w:rPr>
        <w:t>як</w:t>
      </w:r>
      <w:r>
        <w:rPr>
          <w:spacing w:val="1"/>
          <w:sz w:val="27"/>
        </w:rPr>
        <w:t xml:space="preserve"> </w:t>
      </w:r>
      <w:r>
        <w:rPr>
          <w:sz w:val="27"/>
        </w:rPr>
        <w:t>аспект</w:t>
      </w:r>
      <w:r>
        <w:rPr>
          <w:spacing w:val="1"/>
          <w:sz w:val="27"/>
        </w:rPr>
        <w:t xml:space="preserve"> </w:t>
      </w:r>
      <w:r>
        <w:rPr>
          <w:sz w:val="27"/>
        </w:rPr>
        <w:t>образи</w:t>
      </w:r>
      <w:r>
        <w:rPr>
          <w:spacing w:val="1"/>
          <w:sz w:val="27"/>
        </w:rPr>
        <w:t xml:space="preserve"> </w:t>
      </w:r>
      <w:r>
        <w:rPr>
          <w:sz w:val="27"/>
        </w:rPr>
        <w:t>у</w:t>
      </w:r>
      <w:r>
        <w:rPr>
          <w:spacing w:val="1"/>
          <w:sz w:val="27"/>
        </w:rPr>
        <w:t xml:space="preserve"> </w:t>
      </w:r>
      <w:r>
        <w:rPr>
          <w:sz w:val="27"/>
        </w:rPr>
        <w:t>мовній</w:t>
      </w:r>
      <w:r>
        <w:rPr>
          <w:spacing w:val="1"/>
          <w:sz w:val="27"/>
        </w:rPr>
        <w:t xml:space="preserve"> </w:t>
      </w:r>
      <w:r>
        <w:rPr>
          <w:sz w:val="27"/>
        </w:rPr>
        <w:t>свідомості</w:t>
      </w:r>
      <w:r>
        <w:rPr>
          <w:spacing w:val="1"/>
          <w:sz w:val="27"/>
        </w:rPr>
        <w:t xml:space="preserve"> </w:t>
      </w:r>
      <w:r>
        <w:rPr>
          <w:sz w:val="27"/>
        </w:rPr>
        <w:t>//</w:t>
      </w:r>
      <w:r>
        <w:rPr>
          <w:spacing w:val="1"/>
          <w:sz w:val="27"/>
        </w:rPr>
        <w:t xml:space="preserve"> </w:t>
      </w:r>
      <w:hyperlink r:id="rId16">
        <w:r>
          <w:rPr>
            <w:sz w:val="28"/>
          </w:rPr>
          <w:t>I</w:t>
        </w:r>
        <w:r>
          <w:rPr>
            <w:i/>
            <w:sz w:val="28"/>
          </w:rPr>
          <w:t>I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Международная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научно-практическая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Интернет-</w:t>
        </w:r>
      </w:hyperlink>
      <w:r>
        <w:rPr>
          <w:i/>
          <w:spacing w:val="1"/>
          <w:sz w:val="28"/>
        </w:rPr>
        <w:t xml:space="preserve"> </w:t>
      </w:r>
      <w:hyperlink r:id="rId17">
        <w:r>
          <w:rPr>
            <w:i/>
            <w:sz w:val="28"/>
          </w:rPr>
          <w:t>конференция «Язык и межкультурная коммуникация</w:t>
        </w:r>
        <w:r>
          <w:rPr>
            <w:sz w:val="28"/>
          </w:rPr>
          <w:t>» (28–29 ноября</w:t>
        </w:r>
        <w:r>
          <w:rPr>
            <w:spacing w:val="70"/>
            <w:sz w:val="28"/>
          </w:rPr>
          <w:t xml:space="preserve"> </w:t>
        </w:r>
        <w:r>
          <w:rPr>
            <w:sz w:val="28"/>
          </w:rPr>
          <w:t>2012</w:t>
        </w:r>
      </w:hyperlink>
      <w:r>
        <w:rPr>
          <w:spacing w:val="1"/>
          <w:sz w:val="28"/>
        </w:rPr>
        <w:t xml:space="preserve"> </w:t>
      </w:r>
      <w:hyperlink r:id="rId18">
        <w:r>
          <w:rPr>
            <w:w w:val="95"/>
            <w:sz w:val="28"/>
          </w:rPr>
          <w:t>г.)</w:t>
        </w:r>
        <w:r>
          <w:rPr>
            <w:spacing w:val="19"/>
            <w:w w:val="95"/>
            <w:sz w:val="28"/>
          </w:rPr>
          <w:t xml:space="preserve"> </w:t>
        </w:r>
      </w:hyperlink>
      <w:r>
        <w:rPr>
          <w:w w:val="95"/>
          <w:sz w:val="28"/>
        </w:rPr>
        <w:t>URL:</w:t>
      </w:r>
      <w:r>
        <w:rPr>
          <w:spacing w:val="-3"/>
          <w:w w:val="95"/>
          <w:sz w:val="28"/>
        </w:rPr>
        <w:t xml:space="preserve"> </w:t>
      </w:r>
      <w:hyperlink r:id="rId19">
        <w:r>
          <w:rPr>
            <w:w w:val="95"/>
            <w:sz w:val="28"/>
            <w:u w:val="single"/>
          </w:rPr>
          <w:t>http://www.confcontact.com/2012_11_28/7_formanova.htm</w:t>
        </w:r>
      </w:hyperlink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2" w:lineRule="auto"/>
        <w:ind w:left="1193" w:right="125" w:hanging="361"/>
        <w:jc w:val="both"/>
        <w:rPr>
          <w:sz w:val="28"/>
        </w:rPr>
      </w:pPr>
      <w:r>
        <w:rPr>
          <w:sz w:val="28"/>
        </w:rPr>
        <w:t>Юрислінгвістика: словник термінів і понять / Уклад.: Л. І. Шевченко, Д. В.</w:t>
      </w:r>
      <w:r>
        <w:rPr>
          <w:spacing w:val="1"/>
          <w:sz w:val="28"/>
        </w:rPr>
        <w:t xml:space="preserve"> </w:t>
      </w:r>
      <w:r>
        <w:rPr>
          <w:sz w:val="28"/>
        </w:rPr>
        <w:t>Дергач, Д. Ю. Сизонов, І. В. Шматко / За ред. докт. філол. н., проф. Л. І.</w:t>
      </w:r>
      <w:r>
        <w:rPr>
          <w:spacing w:val="1"/>
          <w:sz w:val="28"/>
        </w:rPr>
        <w:t xml:space="preserve"> </w:t>
      </w:r>
      <w:r>
        <w:rPr>
          <w:sz w:val="28"/>
        </w:rPr>
        <w:t>Шевченко.</w:t>
      </w:r>
      <w:r>
        <w:rPr>
          <w:spacing w:val="2"/>
          <w:sz w:val="28"/>
        </w:rPr>
        <w:t xml:space="preserve"> </w:t>
      </w:r>
      <w:r>
        <w:rPr>
          <w:sz w:val="28"/>
        </w:rPr>
        <w:t>К.: ВПЦ</w:t>
      </w:r>
      <w:r>
        <w:rPr>
          <w:spacing w:val="1"/>
          <w:sz w:val="28"/>
        </w:rPr>
        <w:t xml:space="preserve"> </w:t>
      </w:r>
      <w:r>
        <w:rPr>
          <w:sz w:val="28"/>
        </w:rPr>
        <w:t>«Київський університет»,</w:t>
      </w:r>
      <w:r>
        <w:rPr>
          <w:spacing w:val="3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992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0" w:lineRule="auto"/>
        <w:ind w:left="1193" w:right="124" w:hanging="361"/>
        <w:jc w:val="both"/>
        <w:rPr>
          <w:sz w:val="28"/>
        </w:rPr>
      </w:pPr>
      <w:r>
        <w:rPr>
          <w:sz w:val="28"/>
        </w:rPr>
        <w:t>ЦИВІЛЬНИЙ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Відомості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Верховної</w:t>
      </w:r>
      <w:r>
        <w:rPr>
          <w:spacing w:val="1"/>
          <w:sz w:val="28"/>
        </w:rPr>
        <w:t xml:space="preserve"> </w:t>
      </w:r>
      <w:r>
        <w:rPr>
          <w:sz w:val="28"/>
        </w:rPr>
        <w:t>Ради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(ВВР),</w:t>
      </w:r>
      <w:r>
        <w:rPr>
          <w:spacing w:val="1"/>
          <w:sz w:val="28"/>
        </w:rPr>
        <w:t xml:space="preserve"> </w:t>
      </w:r>
      <w:r>
        <w:rPr>
          <w:sz w:val="28"/>
        </w:rPr>
        <w:t>2003,</w:t>
      </w:r>
      <w:r>
        <w:rPr>
          <w:spacing w:val="1"/>
          <w:sz w:val="28"/>
        </w:rPr>
        <w:t xml:space="preserve"> </w:t>
      </w:r>
      <w:r>
        <w:rPr>
          <w:sz w:val="28"/>
        </w:rPr>
        <w:t>№№</w:t>
      </w:r>
      <w:r>
        <w:rPr>
          <w:spacing w:val="1"/>
          <w:sz w:val="28"/>
        </w:rPr>
        <w:t xml:space="preserve"> </w:t>
      </w:r>
      <w:r>
        <w:rPr>
          <w:sz w:val="28"/>
        </w:rPr>
        <w:t>40–44,</w:t>
      </w:r>
      <w:r>
        <w:rPr>
          <w:spacing w:val="1"/>
          <w:sz w:val="28"/>
        </w:rPr>
        <w:t xml:space="preserve"> </w:t>
      </w:r>
      <w:r>
        <w:rPr>
          <w:sz w:val="28"/>
        </w:rPr>
        <w:t>ст.</w:t>
      </w:r>
      <w:r>
        <w:rPr>
          <w:spacing w:val="1"/>
          <w:sz w:val="28"/>
        </w:rPr>
        <w:t xml:space="preserve"> </w:t>
      </w:r>
      <w:r>
        <w:rPr>
          <w:sz w:val="28"/>
        </w:rPr>
        <w:t>356)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</w:t>
      </w:r>
      <w:r>
        <w:rPr>
          <w:spacing w:val="1"/>
          <w:sz w:val="28"/>
        </w:rPr>
        <w:t xml:space="preserve"> </w:t>
      </w:r>
      <w:r>
        <w:rPr>
          <w:sz w:val="28"/>
        </w:rPr>
        <w:t>435-IV,</w:t>
      </w:r>
      <w:r>
        <w:rPr>
          <w:spacing w:val="1"/>
          <w:sz w:val="28"/>
        </w:rPr>
        <w:t xml:space="preserve"> </w:t>
      </w:r>
      <w:r>
        <w:rPr>
          <w:sz w:val="28"/>
        </w:rPr>
        <w:t>чинний,</w:t>
      </w:r>
      <w:r>
        <w:rPr>
          <w:spacing w:val="1"/>
          <w:sz w:val="28"/>
        </w:rPr>
        <w:t xml:space="preserve"> </w:t>
      </w:r>
      <w:r>
        <w:rPr>
          <w:sz w:val="28"/>
        </w:rPr>
        <w:t>поточна</w:t>
      </w:r>
      <w:r>
        <w:rPr>
          <w:spacing w:val="1"/>
          <w:sz w:val="28"/>
        </w:rPr>
        <w:t xml:space="preserve"> </w:t>
      </w:r>
      <w:r>
        <w:rPr>
          <w:sz w:val="28"/>
        </w:rPr>
        <w:t>редакція.</w:t>
      </w:r>
      <w:r>
        <w:rPr>
          <w:spacing w:val="1"/>
          <w:sz w:val="28"/>
        </w:rPr>
        <w:t xml:space="preserve"> </w:t>
      </w:r>
      <w:r>
        <w:rPr>
          <w:sz w:val="28"/>
        </w:rPr>
        <w:t>Редакція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04.11.2018,</w:t>
      </w:r>
      <w:r>
        <w:rPr>
          <w:spacing w:val="1"/>
          <w:sz w:val="28"/>
        </w:rPr>
        <w:t xml:space="preserve"> </w:t>
      </w:r>
      <w:r>
        <w:rPr>
          <w:sz w:val="28"/>
        </w:rPr>
        <w:t>підстава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2581-VIII.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0">
        <w:r>
          <w:rPr>
            <w:sz w:val="28"/>
          </w:rPr>
          <w:t>http://zakon.rada.gov.ua/laws/show/435-15/</w:t>
        </w:r>
      </w:hyperlink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57" w:lineRule="auto"/>
        <w:ind w:left="1193" w:right="138" w:hanging="361"/>
        <w:jc w:val="both"/>
        <w:rPr>
          <w:sz w:val="28"/>
        </w:rPr>
      </w:pPr>
      <w:r>
        <w:rPr>
          <w:sz w:val="28"/>
        </w:rPr>
        <w:t>ЦИВІЛЬНИЙ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1">
        <w:r>
          <w:rPr>
            <w:sz w:val="28"/>
            <w:u w:val="single"/>
          </w:rPr>
          <w:t>https://zakon.rada.gov.ua/laws/show/1618-15/</w:t>
        </w:r>
      </w:hyperlink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0" w:lineRule="auto"/>
        <w:ind w:left="1193" w:right="131" w:hanging="361"/>
        <w:jc w:val="both"/>
        <w:rPr>
          <w:sz w:val="28"/>
        </w:rPr>
      </w:pPr>
      <w:r>
        <w:rPr>
          <w:sz w:val="28"/>
        </w:rPr>
        <w:t>Чечель И. Д. Эксперт-консультант по вопросам образования: особенности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подготовки и направления деятельности. URL: </w:t>
      </w:r>
      <w:hyperlink r:id="rId22">
        <w:r>
          <w:rPr>
            <w:sz w:val="28"/>
            <w:u w:val="single"/>
          </w:rPr>
          <w:t>http://iuorao.ru/20120930/222-</w:t>
        </w:r>
      </w:hyperlink>
      <w:r>
        <w:rPr>
          <w:spacing w:val="-67"/>
          <w:sz w:val="28"/>
        </w:rPr>
        <w:t xml:space="preserve"> </w:t>
      </w:r>
      <w:hyperlink r:id="rId23">
        <w:r>
          <w:rPr>
            <w:sz w:val="28"/>
            <w:u w:val="single"/>
          </w:rPr>
          <w:t>2012-10-02-08-55-39</w:t>
        </w:r>
      </w:hyperlink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57" w:lineRule="auto"/>
        <w:ind w:left="1193" w:right="137" w:hanging="361"/>
        <w:jc w:val="both"/>
        <w:rPr>
          <w:sz w:val="28"/>
        </w:rPr>
      </w:pPr>
      <w:r>
        <w:rPr>
          <w:sz w:val="28"/>
        </w:rPr>
        <w:t>Юридична</w:t>
      </w:r>
      <w:r>
        <w:rPr>
          <w:spacing w:val="1"/>
          <w:sz w:val="28"/>
        </w:rPr>
        <w:t xml:space="preserve"> </w:t>
      </w:r>
      <w:r>
        <w:rPr>
          <w:sz w:val="28"/>
        </w:rPr>
        <w:t>енциклопедія: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6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/Редкол.: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Шемшученко</w:t>
      </w:r>
      <w:r>
        <w:rPr>
          <w:spacing w:val="1"/>
          <w:sz w:val="28"/>
        </w:rPr>
        <w:t xml:space="preserve"> </w:t>
      </w:r>
      <w:r>
        <w:rPr>
          <w:sz w:val="28"/>
        </w:rPr>
        <w:t>(голова</w:t>
      </w:r>
      <w:r>
        <w:rPr>
          <w:spacing w:val="1"/>
          <w:sz w:val="28"/>
        </w:rPr>
        <w:t xml:space="preserve"> </w:t>
      </w:r>
      <w:r>
        <w:rPr>
          <w:sz w:val="28"/>
        </w:rPr>
        <w:t>редкол.)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2"/>
          <w:sz w:val="28"/>
        </w:rPr>
        <w:t xml:space="preserve"> </w:t>
      </w:r>
      <w:r>
        <w:rPr>
          <w:sz w:val="28"/>
        </w:rPr>
        <w:t>ін.</w:t>
      </w:r>
      <w:r>
        <w:rPr>
          <w:spacing w:val="2"/>
          <w:sz w:val="28"/>
        </w:rPr>
        <w:t xml:space="preserve"> </w:t>
      </w:r>
      <w:r>
        <w:rPr>
          <w:sz w:val="28"/>
        </w:rPr>
        <w:t>К.:</w:t>
      </w:r>
      <w:r>
        <w:rPr>
          <w:spacing w:val="-4"/>
          <w:sz w:val="28"/>
        </w:rPr>
        <w:t xml:space="preserve"> </w:t>
      </w:r>
      <w:r>
        <w:rPr>
          <w:sz w:val="28"/>
        </w:rPr>
        <w:t>Укр.</w:t>
      </w:r>
      <w:r>
        <w:rPr>
          <w:spacing w:val="4"/>
          <w:sz w:val="28"/>
        </w:rPr>
        <w:t xml:space="preserve"> </w:t>
      </w:r>
      <w:r>
        <w:rPr>
          <w:sz w:val="28"/>
        </w:rPr>
        <w:t>енцикл.,</w:t>
      </w:r>
      <w:r>
        <w:rPr>
          <w:spacing w:val="3"/>
          <w:sz w:val="28"/>
        </w:rPr>
        <w:t xml:space="preserve"> </w:t>
      </w:r>
      <w:r>
        <w:rPr>
          <w:sz w:val="28"/>
        </w:rPr>
        <w:t>1998.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before="5" w:line="360" w:lineRule="auto"/>
        <w:ind w:left="1193" w:right="128" w:hanging="361"/>
        <w:jc w:val="both"/>
        <w:rPr>
          <w:sz w:val="28"/>
        </w:rPr>
      </w:pPr>
      <w:r>
        <w:rPr>
          <w:sz w:val="28"/>
        </w:rPr>
        <w:t>Якимович-Чапран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Б.</w:t>
      </w:r>
      <w:r>
        <w:rPr>
          <w:spacing w:val="1"/>
          <w:sz w:val="28"/>
        </w:rPr>
        <w:t xml:space="preserve"> </w:t>
      </w:r>
      <w:r>
        <w:rPr>
          <w:sz w:val="28"/>
        </w:rPr>
        <w:t>Лексика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позначення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понять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мовознавства у пам’ятках української мови ХVІ—ХVІІ ст.</w:t>
      </w:r>
      <w:r>
        <w:rPr>
          <w:spacing w:val="1"/>
          <w:sz w:val="28"/>
        </w:rPr>
        <w:t xml:space="preserve"> </w:t>
      </w:r>
      <w:r>
        <w:rPr>
          <w:sz w:val="28"/>
        </w:rPr>
        <w:t>Дис. … канд..</w:t>
      </w:r>
      <w:r>
        <w:rPr>
          <w:spacing w:val="1"/>
          <w:sz w:val="28"/>
        </w:rPr>
        <w:t xml:space="preserve"> </w:t>
      </w:r>
      <w:r>
        <w:rPr>
          <w:sz w:val="28"/>
        </w:rPr>
        <w:t>філол.</w:t>
      </w:r>
      <w:r>
        <w:rPr>
          <w:spacing w:val="3"/>
          <w:sz w:val="28"/>
        </w:rPr>
        <w:t xml:space="preserve"> </w:t>
      </w:r>
      <w:r>
        <w:rPr>
          <w:sz w:val="28"/>
        </w:rPr>
        <w:t>н.</w:t>
      </w:r>
      <w:r>
        <w:rPr>
          <w:spacing w:val="3"/>
          <w:sz w:val="28"/>
        </w:rPr>
        <w:t xml:space="preserve"> </w:t>
      </w:r>
      <w:r>
        <w:rPr>
          <w:sz w:val="28"/>
        </w:rPr>
        <w:t>Львів,</w:t>
      </w:r>
      <w:r>
        <w:rPr>
          <w:spacing w:val="4"/>
          <w:sz w:val="28"/>
        </w:rPr>
        <w:t xml:space="preserve"> </w:t>
      </w:r>
      <w:r>
        <w:rPr>
          <w:sz w:val="28"/>
        </w:rPr>
        <w:t>2008.</w:t>
      </w:r>
      <w:r>
        <w:rPr>
          <w:spacing w:val="6"/>
          <w:sz w:val="28"/>
        </w:rPr>
        <w:t xml:space="preserve"> </w:t>
      </w:r>
      <w:r>
        <w:rPr>
          <w:sz w:val="28"/>
        </w:rPr>
        <w:t>18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before="2" w:line="360" w:lineRule="auto"/>
        <w:ind w:left="1193" w:right="125" w:hanging="361"/>
        <w:jc w:val="both"/>
        <w:rPr>
          <w:sz w:val="28"/>
        </w:rPr>
      </w:pPr>
      <w:r>
        <w:rPr>
          <w:sz w:val="28"/>
        </w:rPr>
        <w:t>Яроцька</w:t>
      </w:r>
      <w:r>
        <w:rPr>
          <w:spacing w:val="1"/>
          <w:sz w:val="28"/>
        </w:rPr>
        <w:t xml:space="preserve"> </w:t>
      </w:r>
      <w:r>
        <w:rPr>
          <w:sz w:val="28"/>
        </w:rPr>
        <w:t>Г.С. Методологічні 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лінгвістичної експертизи</w:t>
      </w:r>
      <w:r>
        <w:rPr>
          <w:spacing w:val="70"/>
          <w:sz w:val="28"/>
        </w:rPr>
        <w:t xml:space="preserve"> </w:t>
      </w:r>
      <w:r>
        <w:rPr>
          <w:sz w:val="28"/>
        </w:rPr>
        <w:t>у справах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</w:t>
      </w:r>
      <w:r>
        <w:rPr>
          <w:spacing w:val="1"/>
          <w:sz w:val="28"/>
        </w:rPr>
        <w:t xml:space="preserve"> </w:t>
      </w:r>
      <w:r>
        <w:rPr>
          <w:sz w:val="28"/>
        </w:rPr>
        <w:t>честі,</w:t>
      </w:r>
      <w:r>
        <w:rPr>
          <w:spacing w:val="1"/>
          <w:sz w:val="28"/>
        </w:rPr>
        <w:t xml:space="preserve"> </w:t>
      </w:r>
      <w:r>
        <w:rPr>
          <w:sz w:val="28"/>
        </w:rPr>
        <w:t>гідності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ділової</w:t>
      </w:r>
      <w:r>
        <w:rPr>
          <w:spacing w:val="1"/>
          <w:sz w:val="28"/>
        </w:rPr>
        <w:t xml:space="preserve"> </w:t>
      </w:r>
      <w:r>
        <w:rPr>
          <w:sz w:val="28"/>
        </w:rPr>
        <w:t>репутації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Міжнародного гуманітарного університету</w:t>
      </w:r>
      <w:r>
        <w:rPr>
          <w:sz w:val="28"/>
        </w:rPr>
        <w:t>. Сер.: Філологія, 2019. № 38, т.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193–197.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2" w:lineRule="auto"/>
        <w:ind w:left="1193" w:right="123" w:hanging="361"/>
        <w:jc w:val="both"/>
        <w:rPr>
          <w:sz w:val="28"/>
        </w:rPr>
      </w:pPr>
      <w:r>
        <w:rPr>
          <w:sz w:val="28"/>
        </w:rPr>
        <w:t>Anderson</w:t>
      </w:r>
      <w:r>
        <w:rPr>
          <w:spacing w:val="1"/>
          <w:sz w:val="28"/>
        </w:rPr>
        <w:t xml:space="preserve"> </w:t>
      </w:r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r>
        <w:rPr>
          <w:sz w:val="28"/>
        </w:rPr>
        <w:t>G.,</w:t>
      </w:r>
      <w:r>
        <w:rPr>
          <w:spacing w:val="1"/>
          <w:sz w:val="28"/>
        </w:rPr>
        <w:t xml:space="preserve"> </w:t>
      </w:r>
      <w:r>
        <w:rPr>
          <w:sz w:val="28"/>
        </w:rPr>
        <w:t>Trudgil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Bad</w:t>
      </w:r>
      <w:r>
        <w:rPr>
          <w:spacing w:val="1"/>
          <w:sz w:val="28"/>
        </w:rPr>
        <w:t xml:space="preserve"> </w:t>
      </w:r>
      <w:r>
        <w:rPr>
          <w:sz w:val="28"/>
        </w:rPr>
        <w:t>Language.</w:t>
      </w:r>
      <w:r>
        <w:rPr>
          <w:spacing w:val="1"/>
          <w:sz w:val="28"/>
        </w:rPr>
        <w:t xml:space="preserve"> </w:t>
      </w:r>
      <w:r>
        <w:rPr>
          <w:sz w:val="28"/>
        </w:rPr>
        <w:t>Oxford:</w:t>
      </w:r>
      <w:r>
        <w:rPr>
          <w:spacing w:val="1"/>
          <w:sz w:val="28"/>
        </w:rPr>
        <w:t xml:space="preserve"> </w:t>
      </w:r>
      <w:r>
        <w:rPr>
          <w:sz w:val="28"/>
        </w:rPr>
        <w:t>Basil</w:t>
      </w:r>
      <w:r>
        <w:rPr>
          <w:spacing w:val="1"/>
          <w:sz w:val="28"/>
        </w:rPr>
        <w:t xml:space="preserve"> </w:t>
      </w:r>
      <w:r>
        <w:rPr>
          <w:sz w:val="28"/>
        </w:rPr>
        <w:t>Blackwell</w:t>
      </w:r>
      <w:r>
        <w:rPr>
          <w:spacing w:val="70"/>
          <w:sz w:val="28"/>
        </w:rPr>
        <w:t xml:space="preserve"> </w:t>
      </w:r>
      <w:r>
        <w:rPr>
          <w:sz w:val="28"/>
        </w:rPr>
        <w:t>LTD.,</w:t>
      </w:r>
      <w:r>
        <w:rPr>
          <w:spacing w:val="1"/>
          <w:sz w:val="28"/>
        </w:rPr>
        <w:t xml:space="preserve"> </w:t>
      </w:r>
      <w:r>
        <w:rPr>
          <w:sz w:val="28"/>
        </w:rPr>
        <w:t>Bailey</w:t>
      </w:r>
      <w:r>
        <w:rPr>
          <w:spacing w:val="1"/>
          <w:sz w:val="28"/>
        </w:rPr>
        <w:t xml:space="preserve"> </w:t>
      </w:r>
      <w:r>
        <w:rPr>
          <w:sz w:val="28"/>
        </w:rPr>
        <w:t>L.A.,</w:t>
      </w:r>
      <w:r>
        <w:rPr>
          <w:spacing w:val="4"/>
          <w:sz w:val="28"/>
        </w:rPr>
        <w:t xml:space="preserve"> </w:t>
      </w:r>
      <w:r>
        <w:rPr>
          <w:sz w:val="28"/>
        </w:rPr>
        <w:t>1990.</w:t>
      </w:r>
    </w:p>
    <w:p w:rsidR="002F21D8" w:rsidRDefault="002F21D8" w:rsidP="002F21D8">
      <w:pPr>
        <w:spacing w:line="362" w:lineRule="auto"/>
        <w:jc w:val="both"/>
        <w:rPr>
          <w:sz w:val="28"/>
        </w:rPr>
        <w:sectPr w:rsidR="002F21D8">
          <w:pgSz w:w="11910" w:h="16840"/>
          <w:pgMar w:top="1040" w:right="720" w:bottom="1660" w:left="660" w:header="0" w:footer="1460" w:gutter="0"/>
          <w:cols w:space="720"/>
        </w:sectPr>
      </w:pP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before="67" w:line="362" w:lineRule="auto"/>
        <w:ind w:left="1193" w:right="124" w:hanging="361"/>
        <w:jc w:val="left"/>
        <w:rPr>
          <w:sz w:val="28"/>
        </w:rPr>
      </w:pPr>
      <w:r>
        <w:rPr>
          <w:sz w:val="28"/>
        </w:rPr>
        <w:lastRenderedPageBreak/>
        <w:t>Hoffman</w:t>
      </w:r>
      <w:r>
        <w:rPr>
          <w:spacing w:val="28"/>
          <w:sz w:val="28"/>
        </w:rPr>
        <w:t xml:space="preserve"> </w:t>
      </w:r>
      <w:r>
        <w:rPr>
          <w:sz w:val="28"/>
        </w:rPr>
        <w:t>G.</w:t>
      </w:r>
      <w:r>
        <w:rPr>
          <w:spacing w:val="34"/>
          <w:sz w:val="28"/>
        </w:rPr>
        <w:t xml:space="preserve"> </w:t>
      </w:r>
      <w:r>
        <w:rPr>
          <w:sz w:val="28"/>
        </w:rPr>
        <w:t>Schimpfwörter</w:t>
      </w:r>
      <w:r>
        <w:rPr>
          <w:spacing w:val="31"/>
          <w:sz w:val="28"/>
        </w:rPr>
        <w:t xml:space="preserve"> </w:t>
      </w:r>
      <w:r>
        <w:rPr>
          <w:sz w:val="28"/>
        </w:rPr>
        <w:t>der</w:t>
      </w:r>
      <w:r>
        <w:rPr>
          <w:spacing w:val="31"/>
          <w:sz w:val="28"/>
        </w:rPr>
        <w:t xml:space="preserve"> </w:t>
      </w:r>
      <w:r>
        <w:rPr>
          <w:sz w:val="28"/>
        </w:rPr>
        <w:t>Griechen</w:t>
      </w:r>
      <w:r>
        <w:rPr>
          <w:spacing w:val="29"/>
          <w:sz w:val="28"/>
        </w:rPr>
        <w:t xml:space="preserve"> </w:t>
      </w:r>
      <w:r>
        <w:rPr>
          <w:sz w:val="28"/>
        </w:rPr>
        <w:t>und</w:t>
      </w:r>
      <w:r>
        <w:rPr>
          <w:spacing w:val="32"/>
          <w:sz w:val="28"/>
        </w:rPr>
        <w:t xml:space="preserve"> </w:t>
      </w:r>
      <w:r>
        <w:rPr>
          <w:sz w:val="28"/>
        </w:rPr>
        <w:t>Römer.</w:t>
      </w:r>
      <w:r>
        <w:rPr>
          <w:spacing w:val="34"/>
          <w:sz w:val="28"/>
        </w:rPr>
        <w:t xml:space="preserve"> </w:t>
      </w:r>
      <w:r>
        <w:rPr>
          <w:sz w:val="28"/>
        </w:rPr>
        <w:t>Wiss.</w:t>
      </w:r>
      <w:r>
        <w:rPr>
          <w:spacing w:val="34"/>
          <w:sz w:val="28"/>
        </w:rPr>
        <w:t xml:space="preserve"> </w:t>
      </w:r>
      <w:r>
        <w:rPr>
          <w:sz w:val="28"/>
        </w:rPr>
        <w:t>Beilage</w:t>
      </w:r>
      <w:r>
        <w:rPr>
          <w:spacing w:val="33"/>
          <w:sz w:val="28"/>
        </w:rPr>
        <w:t xml:space="preserve"> </w:t>
      </w:r>
      <w:r>
        <w:rPr>
          <w:sz w:val="28"/>
        </w:rPr>
        <w:t>zum</w:t>
      </w:r>
      <w:r>
        <w:rPr>
          <w:spacing w:val="-67"/>
          <w:sz w:val="28"/>
        </w:rPr>
        <w:t xml:space="preserve"> </w:t>
      </w:r>
      <w:r>
        <w:rPr>
          <w:sz w:val="28"/>
        </w:rPr>
        <w:t>Programm</w:t>
      </w:r>
      <w:r>
        <w:rPr>
          <w:spacing w:val="-6"/>
          <w:sz w:val="28"/>
        </w:rPr>
        <w:t xml:space="preserve"> </w:t>
      </w:r>
      <w:r>
        <w:rPr>
          <w:sz w:val="28"/>
        </w:rPr>
        <w:t>des</w:t>
      </w:r>
      <w:r>
        <w:rPr>
          <w:spacing w:val="7"/>
          <w:sz w:val="28"/>
        </w:rPr>
        <w:t xml:space="preserve"> </w:t>
      </w:r>
      <w:r>
        <w:rPr>
          <w:sz w:val="28"/>
        </w:rPr>
        <w:t>Friedrichsrealgymnasiums.</w:t>
      </w:r>
      <w:r>
        <w:rPr>
          <w:spacing w:val="3"/>
          <w:sz w:val="28"/>
        </w:rPr>
        <w:t xml:space="preserve"> </w:t>
      </w:r>
      <w:r>
        <w:rPr>
          <w:sz w:val="28"/>
        </w:rPr>
        <w:t>Berlin,</w:t>
      </w:r>
      <w:r>
        <w:rPr>
          <w:spacing w:val="3"/>
          <w:sz w:val="28"/>
        </w:rPr>
        <w:t xml:space="preserve"> </w:t>
      </w:r>
      <w:r>
        <w:rPr>
          <w:sz w:val="28"/>
        </w:rPr>
        <w:t>1892.</w:t>
      </w:r>
    </w:p>
    <w:p w:rsidR="002F21D8" w:rsidRDefault="002F21D8" w:rsidP="002F21D8">
      <w:pPr>
        <w:pStyle w:val="a7"/>
        <w:numPr>
          <w:ilvl w:val="2"/>
          <w:numId w:val="6"/>
        </w:numPr>
        <w:tabs>
          <w:tab w:val="left" w:pos="1266"/>
        </w:tabs>
        <w:spacing w:line="362" w:lineRule="auto"/>
        <w:ind w:left="1193" w:right="141" w:hanging="361"/>
        <w:jc w:val="left"/>
        <w:rPr>
          <w:sz w:val="28"/>
        </w:rPr>
      </w:pPr>
      <w:r>
        <w:rPr>
          <w:sz w:val="28"/>
        </w:rPr>
        <w:t>McEnery</w:t>
      </w:r>
      <w:r>
        <w:rPr>
          <w:spacing w:val="20"/>
          <w:sz w:val="28"/>
        </w:rPr>
        <w:t xml:space="preserve"> </w:t>
      </w:r>
      <w:r>
        <w:rPr>
          <w:sz w:val="28"/>
        </w:rPr>
        <w:t>T.</w:t>
      </w:r>
      <w:r>
        <w:rPr>
          <w:spacing w:val="24"/>
          <w:sz w:val="28"/>
        </w:rPr>
        <w:t xml:space="preserve"> </w:t>
      </w:r>
      <w:r>
        <w:rPr>
          <w:sz w:val="28"/>
        </w:rPr>
        <w:t>Swearing</w:t>
      </w:r>
      <w:r>
        <w:rPr>
          <w:spacing w:val="21"/>
          <w:sz w:val="28"/>
        </w:rPr>
        <w:t xml:space="preserve"> </w:t>
      </w:r>
      <w:r>
        <w:rPr>
          <w:sz w:val="28"/>
        </w:rPr>
        <w:t>in</w:t>
      </w:r>
      <w:r>
        <w:rPr>
          <w:spacing w:val="16"/>
          <w:sz w:val="28"/>
        </w:rPr>
        <w:t xml:space="preserve"> </w:t>
      </w:r>
      <w:r>
        <w:rPr>
          <w:sz w:val="28"/>
        </w:rPr>
        <w:t>English:</w:t>
      </w:r>
      <w:r>
        <w:rPr>
          <w:spacing w:val="16"/>
          <w:sz w:val="28"/>
        </w:rPr>
        <w:t xml:space="preserve"> </w:t>
      </w:r>
      <w:r>
        <w:rPr>
          <w:sz w:val="28"/>
        </w:rPr>
        <w:t>bad</w:t>
      </w:r>
      <w:r>
        <w:rPr>
          <w:spacing w:val="26"/>
          <w:sz w:val="28"/>
        </w:rPr>
        <w:t xml:space="preserve"> </w:t>
      </w:r>
      <w:r>
        <w:rPr>
          <w:sz w:val="28"/>
        </w:rPr>
        <w:t>language,</w:t>
      </w:r>
      <w:r>
        <w:rPr>
          <w:spacing w:val="24"/>
          <w:sz w:val="28"/>
        </w:rPr>
        <w:t xml:space="preserve"> </w:t>
      </w:r>
      <w:r>
        <w:rPr>
          <w:sz w:val="28"/>
        </w:rPr>
        <w:t>purity</w:t>
      </w:r>
      <w:r>
        <w:rPr>
          <w:spacing w:val="17"/>
          <w:sz w:val="28"/>
        </w:rPr>
        <w:t xml:space="preserve"> </w:t>
      </w:r>
      <w:r>
        <w:rPr>
          <w:sz w:val="28"/>
        </w:rPr>
        <w:t>power</w:t>
      </w:r>
      <w:r>
        <w:rPr>
          <w:spacing w:val="25"/>
          <w:sz w:val="28"/>
        </w:rPr>
        <w:t xml:space="preserve"> </w:t>
      </w:r>
      <w:r>
        <w:rPr>
          <w:sz w:val="28"/>
        </w:rPr>
        <w:t>from</w:t>
      </w:r>
      <w:r>
        <w:rPr>
          <w:spacing w:val="11"/>
          <w:sz w:val="28"/>
        </w:rPr>
        <w:t xml:space="preserve"> </w:t>
      </w:r>
      <w:r>
        <w:rPr>
          <w:sz w:val="28"/>
        </w:rPr>
        <w:t>1586</w:t>
      </w:r>
      <w:r>
        <w:rPr>
          <w:spacing w:val="21"/>
          <w:sz w:val="28"/>
        </w:rPr>
        <w:t xml:space="preserve"> </w:t>
      </w:r>
      <w:r>
        <w:rPr>
          <w:sz w:val="28"/>
        </w:rPr>
        <w:t>to</w:t>
      </w:r>
      <w:r>
        <w:rPr>
          <w:spacing w:val="21"/>
          <w:sz w:val="28"/>
        </w:rPr>
        <w:t xml:space="preserve"> </w:t>
      </w:r>
      <w:r>
        <w:rPr>
          <w:sz w:val="28"/>
        </w:rPr>
        <w:t>the</w:t>
      </w:r>
      <w:r>
        <w:rPr>
          <w:spacing w:val="-67"/>
          <w:sz w:val="28"/>
        </w:rPr>
        <w:t xml:space="preserve"> </w:t>
      </w:r>
      <w:r>
        <w:rPr>
          <w:sz w:val="28"/>
        </w:rPr>
        <w:t>present / T.</w:t>
      </w:r>
      <w:r>
        <w:rPr>
          <w:spacing w:val="4"/>
          <w:sz w:val="28"/>
        </w:rPr>
        <w:t xml:space="preserve"> </w:t>
      </w:r>
      <w:r>
        <w:rPr>
          <w:sz w:val="28"/>
        </w:rPr>
        <w:t>McEnery.</w:t>
      </w:r>
      <w:r>
        <w:rPr>
          <w:spacing w:val="7"/>
          <w:sz w:val="28"/>
        </w:rPr>
        <w:t xml:space="preserve"> </w:t>
      </w:r>
      <w:r>
        <w:rPr>
          <w:sz w:val="28"/>
        </w:rPr>
        <w:t>L.;</w:t>
      </w:r>
      <w:r>
        <w:rPr>
          <w:spacing w:val="1"/>
          <w:sz w:val="28"/>
        </w:rPr>
        <w:t xml:space="preserve"> </w:t>
      </w:r>
      <w:r>
        <w:rPr>
          <w:sz w:val="28"/>
        </w:rPr>
        <w:t>N.-Y.:</w:t>
      </w:r>
      <w:r>
        <w:rPr>
          <w:spacing w:val="-5"/>
          <w:sz w:val="28"/>
        </w:rPr>
        <w:t xml:space="preserve"> </w:t>
      </w:r>
      <w:r>
        <w:rPr>
          <w:sz w:val="28"/>
        </w:rPr>
        <w:t>Routledge,</w:t>
      </w:r>
      <w:r>
        <w:rPr>
          <w:spacing w:val="3"/>
          <w:sz w:val="28"/>
        </w:rPr>
        <w:t xml:space="preserve"> </w:t>
      </w:r>
      <w:r>
        <w:rPr>
          <w:sz w:val="28"/>
        </w:rPr>
        <w:t>2006.</w:t>
      </w:r>
    </w:p>
    <w:p w:rsidR="007D3482" w:rsidRDefault="007D3482">
      <w:bookmarkStart w:id="3" w:name="_GoBack"/>
      <w:bookmarkEnd w:id="3"/>
    </w:p>
    <w:sectPr w:rsidR="007D34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10DC" w:rsidRDefault="00730AF6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3761105</wp:posOffset>
              </wp:positionH>
              <wp:positionV relativeFrom="page">
                <wp:posOffset>9613900</wp:posOffset>
              </wp:positionV>
              <wp:extent cx="216535" cy="165735"/>
              <wp:effectExtent l="0" t="3175" r="3810" b="2540"/>
              <wp:wrapNone/>
              <wp:docPr id="4" name="Надпись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10DC" w:rsidRDefault="002F21D8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4" o:spid="_x0000_s1026" type="#_x0000_t202" style="position:absolute;margin-left:296.15pt;margin-top:757pt;width:17.05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Z9nwwIAAK4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" filled="f" stroked="f">
              <v:textbox inset="0,0,0,0">
                <w:txbxContent>
                  <w:p w:rsidR="00FD10DC" w:rsidRDefault="002F21D8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7C3211"/>
    <w:multiLevelType w:val="multilevel"/>
    <w:tmpl w:val="27F2E85E"/>
    <w:lvl w:ilvl="0">
      <w:start w:val="2"/>
      <w:numFmt w:val="decimal"/>
      <w:lvlText w:val="%1"/>
      <w:lvlJc w:val="left"/>
      <w:pPr>
        <w:ind w:left="473" w:hanging="52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73" w:hanging="52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88" w:hanging="52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93" w:hanging="52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97" w:hanging="52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02" w:hanging="52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06" w:hanging="52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10" w:hanging="52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15" w:hanging="524"/>
      </w:pPr>
      <w:rPr>
        <w:rFonts w:hint="default"/>
        <w:lang w:val="uk-UA" w:eastAsia="en-US" w:bidi="ar-SA"/>
      </w:rPr>
    </w:lvl>
  </w:abstractNum>
  <w:abstractNum w:abstractNumId="1">
    <w:nsid w:val="10C74B23"/>
    <w:multiLevelType w:val="hybridMultilevel"/>
    <w:tmpl w:val="9B22FD2C"/>
    <w:lvl w:ilvl="0" w:tplc="1B446CA0">
      <w:start w:val="1"/>
      <w:numFmt w:val="decimal"/>
      <w:lvlText w:val="%1)"/>
      <w:lvlJc w:val="left"/>
      <w:pPr>
        <w:ind w:left="1889" w:hanging="851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AE0CE16">
      <w:start w:val="2"/>
      <w:numFmt w:val="decimal"/>
      <w:lvlText w:val="%2)"/>
      <w:lvlJc w:val="left"/>
      <w:pPr>
        <w:ind w:left="473" w:hanging="34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A00C7344">
      <w:numFmt w:val="bullet"/>
      <w:lvlText w:val="•"/>
      <w:lvlJc w:val="left"/>
      <w:pPr>
        <w:ind w:left="2840" w:hanging="346"/>
      </w:pPr>
      <w:rPr>
        <w:rFonts w:hint="default"/>
        <w:lang w:val="uk-UA" w:eastAsia="en-US" w:bidi="ar-SA"/>
      </w:rPr>
    </w:lvl>
    <w:lvl w:ilvl="3" w:tplc="67965C4C">
      <w:numFmt w:val="bullet"/>
      <w:lvlText w:val="•"/>
      <w:lvlJc w:val="left"/>
      <w:pPr>
        <w:ind w:left="3800" w:hanging="346"/>
      </w:pPr>
      <w:rPr>
        <w:rFonts w:hint="default"/>
        <w:lang w:val="uk-UA" w:eastAsia="en-US" w:bidi="ar-SA"/>
      </w:rPr>
    </w:lvl>
    <w:lvl w:ilvl="4" w:tplc="44B083CC">
      <w:numFmt w:val="bullet"/>
      <w:lvlText w:val="•"/>
      <w:lvlJc w:val="left"/>
      <w:pPr>
        <w:ind w:left="4761" w:hanging="346"/>
      </w:pPr>
      <w:rPr>
        <w:rFonts w:hint="default"/>
        <w:lang w:val="uk-UA" w:eastAsia="en-US" w:bidi="ar-SA"/>
      </w:rPr>
    </w:lvl>
    <w:lvl w:ilvl="5" w:tplc="A758474A">
      <w:numFmt w:val="bullet"/>
      <w:lvlText w:val="•"/>
      <w:lvlJc w:val="left"/>
      <w:pPr>
        <w:ind w:left="5721" w:hanging="346"/>
      </w:pPr>
      <w:rPr>
        <w:rFonts w:hint="default"/>
        <w:lang w:val="uk-UA" w:eastAsia="en-US" w:bidi="ar-SA"/>
      </w:rPr>
    </w:lvl>
    <w:lvl w:ilvl="6" w:tplc="5D4A3462">
      <w:numFmt w:val="bullet"/>
      <w:lvlText w:val="•"/>
      <w:lvlJc w:val="left"/>
      <w:pPr>
        <w:ind w:left="6682" w:hanging="346"/>
      </w:pPr>
      <w:rPr>
        <w:rFonts w:hint="default"/>
        <w:lang w:val="uk-UA" w:eastAsia="en-US" w:bidi="ar-SA"/>
      </w:rPr>
    </w:lvl>
    <w:lvl w:ilvl="7" w:tplc="16620D24">
      <w:numFmt w:val="bullet"/>
      <w:lvlText w:val="•"/>
      <w:lvlJc w:val="left"/>
      <w:pPr>
        <w:ind w:left="7642" w:hanging="346"/>
      </w:pPr>
      <w:rPr>
        <w:rFonts w:hint="default"/>
        <w:lang w:val="uk-UA" w:eastAsia="en-US" w:bidi="ar-SA"/>
      </w:rPr>
    </w:lvl>
    <w:lvl w:ilvl="8" w:tplc="60948946">
      <w:numFmt w:val="bullet"/>
      <w:lvlText w:val="•"/>
      <w:lvlJc w:val="left"/>
      <w:pPr>
        <w:ind w:left="8603" w:hanging="346"/>
      </w:pPr>
      <w:rPr>
        <w:rFonts w:hint="default"/>
        <w:lang w:val="uk-UA" w:eastAsia="en-US" w:bidi="ar-SA"/>
      </w:rPr>
    </w:lvl>
  </w:abstractNum>
  <w:abstractNum w:abstractNumId="2">
    <w:nsid w:val="220C6B47"/>
    <w:multiLevelType w:val="hybridMultilevel"/>
    <w:tmpl w:val="81644EE0"/>
    <w:lvl w:ilvl="0" w:tplc="4260B766">
      <w:start w:val="1"/>
      <w:numFmt w:val="decimal"/>
      <w:lvlText w:val="%1."/>
      <w:lvlJc w:val="left"/>
      <w:pPr>
        <w:ind w:left="1472" w:hanging="289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A24A17E">
      <w:numFmt w:val="bullet"/>
      <w:lvlText w:val="•"/>
      <w:lvlJc w:val="left"/>
      <w:pPr>
        <w:ind w:left="2384" w:hanging="289"/>
      </w:pPr>
      <w:rPr>
        <w:rFonts w:hint="default"/>
        <w:lang w:val="uk-UA" w:eastAsia="en-US" w:bidi="ar-SA"/>
      </w:rPr>
    </w:lvl>
    <w:lvl w:ilvl="2" w:tplc="DC48657C">
      <w:numFmt w:val="bullet"/>
      <w:lvlText w:val="•"/>
      <w:lvlJc w:val="left"/>
      <w:pPr>
        <w:ind w:left="3288" w:hanging="289"/>
      </w:pPr>
      <w:rPr>
        <w:rFonts w:hint="default"/>
        <w:lang w:val="uk-UA" w:eastAsia="en-US" w:bidi="ar-SA"/>
      </w:rPr>
    </w:lvl>
    <w:lvl w:ilvl="3" w:tplc="C23AD592">
      <w:numFmt w:val="bullet"/>
      <w:lvlText w:val="•"/>
      <w:lvlJc w:val="left"/>
      <w:pPr>
        <w:ind w:left="4193" w:hanging="289"/>
      </w:pPr>
      <w:rPr>
        <w:rFonts w:hint="default"/>
        <w:lang w:val="uk-UA" w:eastAsia="en-US" w:bidi="ar-SA"/>
      </w:rPr>
    </w:lvl>
    <w:lvl w:ilvl="4" w:tplc="C9F2CF0E">
      <w:numFmt w:val="bullet"/>
      <w:lvlText w:val="•"/>
      <w:lvlJc w:val="left"/>
      <w:pPr>
        <w:ind w:left="5097" w:hanging="289"/>
      </w:pPr>
      <w:rPr>
        <w:rFonts w:hint="default"/>
        <w:lang w:val="uk-UA" w:eastAsia="en-US" w:bidi="ar-SA"/>
      </w:rPr>
    </w:lvl>
    <w:lvl w:ilvl="5" w:tplc="C86C9094">
      <w:numFmt w:val="bullet"/>
      <w:lvlText w:val="•"/>
      <w:lvlJc w:val="left"/>
      <w:pPr>
        <w:ind w:left="6002" w:hanging="289"/>
      </w:pPr>
      <w:rPr>
        <w:rFonts w:hint="default"/>
        <w:lang w:val="uk-UA" w:eastAsia="en-US" w:bidi="ar-SA"/>
      </w:rPr>
    </w:lvl>
    <w:lvl w:ilvl="6" w:tplc="074C70B6">
      <w:numFmt w:val="bullet"/>
      <w:lvlText w:val="•"/>
      <w:lvlJc w:val="left"/>
      <w:pPr>
        <w:ind w:left="6906" w:hanging="289"/>
      </w:pPr>
      <w:rPr>
        <w:rFonts w:hint="default"/>
        <w:lang w:val="uk-UA" w:eastAsia="en-US" w:bidi="ar-SA"/>
      </w:rPr>
    </w:lvl>
    <w:lvl w:ilvl="7" w:tplc="6F4882F4">
      <w:numFmt w:val="bullet"/>
      <w:lvlText w:val="•"/>
      <w:lvlJc w:val="left"/>
      <w:pPr>
        <w:ind w:left="7810" w:hanging="289"/>
      </w:pPr>
      <w:rPr>
        <w:rFonts w:hint="default"/>
        <w:lang w:val="uk-UA" w:eastAsia="en-US" w:bidi="ar-SA"/>
      </w:rPr>
    </w:lvl>
    <w:lvl w:ilvl="8" w:tplc="5E6A8F7A">
      <w:numFmt w:val="bullet"/>
      <w:lvlText w:val="•"/>
      <w:lvlJc w:val="left"/>
      <w:pPr>
        <w:ind w:left="8715" w:hanging="289"/>
      </w:pPr>
      <w:rPr>
        <w:rFonts w:hint="default"/>
        <w:lang w:val="uk-UA" w:eastAsia="en-US" w:bidi="ar-SA"/>
      </w:rPr>
    </w:lvl>
  </w:abstractNum>
  <w:abstractNum w:abstractNumId="3">
    <w:nsid w:val="27EA6F09"/>
    <w:multiLevelType w:val="hybridMultilevel"/>
    <w:tmpl w:val="011E2F06"/>
    <w:lvl w:ilvl="0" w:tplc="81D65940">
      <w:start w:val="1"/>
      <w:numFmt w:val="decimal"/>
      <w:lvlText w:val="%1)"/>
      <w:lvlJc w:val="left"/>
      <w:pPr>
        <w:ind w:left="1496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9942780">
      <w:numFmt w:val="bullet"/>
      <w:lvlText w:val="•"/>
      <w:lvlJc w:val="left"/>
      <w:pPr>
        <w:ind w:left="2402" w:hanging="303"/>
      </w:pPr>
      <w:rPr>
        <w:rFonts w:hint="default"/>
        <w:lang w:val="uk-UA" w:eastAsia="en-US" w:bidi="ar-SA"/>
      </w:rPr>
    </w:lvl>
    <w:lvl w:ilvl="2" w:tplc="D14CC66C">
      <w:numFmt w:val="bullet"/>
      <w:lvlText w:val="•"/>
      <w:lvlJc w:val="left"/>
      <w:pPr>
        <w:ind w:left="3304" w:hanging="303"/>
      </w:pPr>
      <w:rPr>
        <w:rFonts w:hint="default"/>
        <w:lang w:val="uk-UA" w:eastAsia="en-US" w:bidi="ar-SA"/>
      </w:rPr>
    </w:lvl>
    <w:lvl w:ilvl="3" w:tplc="992493F6">
      <w:numFmt w:val="bullet"/>
      <w:lvlText w:val="•"/>
      <w:lvlJc w:val="left"/>
      <w:pPr>
        <w:ind w:left="4207" w:hanging="303"/>
      </w:pPr>
      <w:rPr>
        <w:rFonts w:hint="default"/>
        <w:lang w:val="uk-UA" w:eastAsia="en-US" w:bidi="ar-SA"/>
      </w:rPr>
    </w:lvl>
    <w:lvl w:ilvl="4" w:tplc="C54445E8">
      <w:numFmt w:val="bullet"/>
      <w:lvlText w:val="•"/>
      <w:lvlJc w:val="left"/>
      <w:pPr>
        <w:ind w:left="5109" w:hanging="303"/>
      </w:pPr>
      <w:rPr>
        <w:rFonts w:hint="default"/>
        <w:lang w:val="uk-UA" w:eastAsia="en-US" w:bidi="ar-SA"/>
      </w:rPr>
    </w:lvl>
    <w:lvl w:ilvl="5" w:tplc="22881D00">
      <w:numFmt w:val="bullet"/>
      <w:lvlText w:val="•"/>
      <w:lvlJc w:val="left"/>
      <w:pPr>
        <w:ind w:left="6012" w:hanging="303"/>
      </w:pPr>
      <w:rPr>
        <w:rFonts w:hint="default"/>
        <w:lang w:val="uk-UA" w:eastAsia="en-US" w:bidi="ar-SA"/>
      </w:rPr>
    </w:lvl>
    <w:lvl w:ilvl="6" w:tplc="DCA8B550">
      <w:numFmt w:val="bullet"/>
      <w:lvlText w:val="•"/>
      <w:lvlJc w:val="left"/>
      <w:pPr>
        <w:ind w:left="6914" w:hanging="303"/>
      </w:pPr>
      <w:rPr>
        <w:rFonts w:hint="default"/>
        <w:lang w:val="uk-UA" w:eastAsia="en-US" w:bidi="ar-SA"/>
      </w:rPr>
    </w:lvl>
    <w:lvl w:ilvl="7" w:tplc="6728C4BA">
      <w:numFmt w:val="bullet"/>
      <w:lvlText w:val="•"/>
      <w:lvlJc w:val="left"/>
      <w:pPr>
        <w:ind w:left="7816" w:hanging="303"/>
      </w:pPr>
      <w:rPr>
        <w:rFonts w:hint="default"/>
        <w:lang w:val="uk-UA" w:eastAsia="en-US" w:bidi="ar-SA"/>
      </w:rPr>
    </w:lvl>
    <w:lvl w:ilvl="8" w:tplc="9E4EC3F8">
      <w:numFmt w:val="bullet"/>
      <w:lvlText w:val="•"/>
      <w:lvlJc w:val="left"/>
      <w:pPr>
        <w:ind w:left="8719" w:hanging="303"/>
      </w:pPr>
      <w:rPr>
        <w:rFonts w:hint="default"/>
        <w:lang w:val="uk-UA" w:eastAsia="en-US" w:bidi="ar-SA"/>
      </w:rPr>
    </w:lvl>
  </w:abstractNum>
  <w:abstractNum w:abstractNumId="4">
    <w:nsid w:val="2B6F6EA9"/>
    <w:multiLevelType w:val="hybridMultilevel"/>
    <w:tmpl w:val="5066D688"/>
    <w:lvl w:ilvl="0" w:tplc="A1B87C0A">
      <w:numFmt w:val="bullet"/>
      <w:lvlText w:val=""/>
      <w:lvlJc w:val="left"/>
      <w:pPr>
        <w:ind w:left="1193" w:hanging="346"/>
      </w:pPr>
      <w:rPr>
        <w:rFonts w:hint="default"/>
        <w:w w:val="99"/>
        <w:lang w:val="uk-UA" w:eastAsia="en-US" w:bidi="ar-SA"/>
      </w:rPr>
    </w:lvl>
    <w:lvl w:ilvl="1" w:tplc="2FFE7388">
      <w:numFmt w:val="bullet"/>
      <w:lvlText w:val=""/>
      <w:lvlJc w:val="left"/>
      <w:pPr>
        <w:ind w:left="473" w:hanging="155"/>
      </w:pPr>
      <w:rPr>
        <w:rFonts w:ascii="Symbol" w:eastAsia="Symbol" w:hAnsi="Symbol" w:cs="Symbol" w:hint="default"/>
        <w:w w:val="100"/>
        <w:sz w:val="20"/>
        <w:szCs w:val="20"/>
        <w:lang w:val="uk-UA" w:eastAsia="en-US" w:bidi="ar-SA"/>
      </w:rPr>
    </w:lvl>
    <w:lvl w:ilvl="2" w:tplc="927A0034">
      <w:numFmt w:val="bullet"/>
      <w:lvlText w:val="•"/>
      <w:lvlJc w:val="left"/>
      <w:pPr>
        <w:ind w:left="2236" w:hanging="155"/>
      </w:pPr>
      <w:rPr>
        <w:rFonts w:hint="default"/>
        <w:lang w:val="uk-UA" w:eastAsia="en-US" w:bidi="ar-SA"/>
      </w:rPr>
    </w:lvl>
    <w:lvl w:ilvl="3" w:tplc="4B9860B8">
      <w:numFmt w:val="bullet"/>
      <w:lvlText w:val="•"/>
      <w:lvlJc w:val="left"/>
      <w:pPr>
        <w:ind w:left="3272" w:hanging="155"/>
      </w:pPr>
      <w:rPr>
        <w:rFonts w:hint="default"/>
        <w:lang w:val="uk-UA" w:eastAsia="en-US" w:bidi="ar-SA"/>
      </w:rPr>
    </w:lvl>
    <w:lvl w:ilvl="4" w:tplc="C6D8C290">
      <w:numFmt w:val="bullet"/>
      <w:lvlText w:val="•"/>
      <w:lvlJc w:val="left"/>
      <w:pPr>
        <w:ind w:left="4308" w:hanging="155"/>
      </w:pPr>
      <w:rPr>
        <w:rFonts w:hint="default"/>
        <w:lang w:val="uk-UA" w:eastAsia="en-US" w:bidi="ar-SA"/>
      </w:rPr>
    </w:lvl>
    <w:lvl w:ilvl="5" w:tplc="C414BEC6">
      <w:numFmt w:val="bullet"/>
      <w:lvlText w:val="•"/>
      <w:lvlJc w:val="left"/>
      <w:pPr>
        <w:ind w:left="5344" w:hanging="155"/>
      </w:pPr>
      <w:rPr>
        <w:rFonts w:hint="default"/>
        <w:lang w:val="uk-UA" w:eastAsia="en-US" w:bidi="ar-SA"/>
      </w:rPr>
    </w:lvl>
    <w:lvl w:ilvl="6" w:tplc="277C115A">
      <w:numFmt w:val="bullet"/>
      <w:lvlText w:val="•"/>
      <w:lvlJc w:val="left"/>
      <w:pPr>
        <w:ind w:left="6380" w:hanging="155"/>
      </w:pPr>
      <w:rPr>
        <w:rFonts w:hint="default"/>
        <w:lang w:val="uk-UA" w:eastAsia="en-US" w:bidi="ar-SA"/>
      </w:rPr>
    </w:lvl>
    <w:lvl w:ilvl="7" w:tplc="2062BECA">
      <w:numFmt w:val="bullet"/>
      <w:lvlText w:val="•"/>
      <w:lvlJc w:val="left"/>
      <w:pPr>
        <w:ind w:left="7416" w:hanging="155"/>
      </w:pPr>
      <w:rPr>
        <w:rFonts w:hint="default"/>
        <w:lang w:val="uk-UA" w:eastAsia="en-US" w:bidi="ar-SA"/>
      </w:rPr>
    </w:lvl>
    <w:lvl w:ilvl="8" w:tplc="0018DB9E">
      <w:numFmt w:val="bullet"/>
      <w:lvlText w:val="•"/>
      <w:lvlJc w:val="left"/>
      <w:pPr>
        <w:ind w:left="8452" w:hanging="155"/>
      </w:pPr>
      <w:rPr>
        <w:rFonts w:hint="default"/>
        <w:lang w:val="uk-UA" w:eastAsia="en-US" w:bidi="ar-SA"/>
      </w:rPr>
    </w:lvl>
  </w:abstractNum>
  <w:abstractNum w:abstractNumId="5">
    <w:nsid w:val="326F00A7"/>
    <w:multiLevelType w:val="multilevel"/>
    <w:tmpl w:val="EF08C368"/>
    <w:lvl w:ilvl="0">
      <w:start w:val="1"/>
      <w:numFmt w:val="decimal"/>
      <w:lvlText w:val="%1"/>
      <w:lvlJc w:val="left"/>
      <w:pPr>
        <w:ind w:left="1664" w:hanging="48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64" w:hanging="486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745" w:hanging="707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692" w:hanging="707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68" w:hanging="70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44" w:hanging="70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20" w:hanging="70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96" w:hanging="70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72" w:hanging="707"/>
      </w:pPr>
      <w:rPr>
        <w:rFonts w:hint="default"/>
        <w:lang w:val="uk-UA" w:eastAsia="en-US" w:bidi="ar-SA"/>
      </w:rPr>
    </w:lvl>
  </w:abstractNum>
  <w:abstractNum w:abstractNumId="6">
    <w:nsid w:val="3C455172"/>
    <w:multiLevelType w:val="hybridMultilevel"/>
    <w:tmpl w:val="9A9827C8"/>
    <w:lvl w:ilvl="0" w:tplc="8C02A8CC">
      <w:start w:val="1"/>
      <w:numFmt w:val="decimal"/>
      <w:lvlText w:val="%1)"/>
      <w:lvlJc w:val="left"/>
      <w:pPr>
        <w:ind w:left="847" w:hanging="303"/>
        <w:jc w:val="right"/>
      </w:pPr>
      <w:rPr>
        <w:rFonts w:hint="default"/>
        <w:w w:val="99"/>
        <w:lang w:val="uk-UA" w:eastAsia="en-US" w:bidi="ar-SA"/>
      </w:rPr>
    </w:lvl>
    <w:lvl w:ilvl="1" w:tplc="2DF45B9C">
      <w:start w:val="1"/>
      <w:numFmt w:val="decimal"/>
      <w:lvlText w:val="%2."/>
      <w:lvlJc w:val="left"/>
      <w:pPr>
        <w:ind w:left="473" w:hanging="371"/>
        <w:jc w:val="right"/>
      </w:pPr>
      <w:rPr>
        <w:rFonts w:hint="default"/>
        <w:w w:val="99"/>
        <w:lang w:val="uk-UA" w:eastAsia="en-US" w:bidi="ar-SA"/>
      </w:rPr>
    </w:lvl>
    <w:lvl w:ilvl="2" w:tplc="D96C7F4A">
      <w:start w:val="1"/>
      <w:numFmt w:val="decimal"/>
      <w:lvlText w:val="%3."/>
      <w:lvlJc w:val="left"/>
      <w:pPr>
        <w:ind w:left="473" w:hanging="711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 w:tplc="B39E33EA">
      <w:numFmt w:val="bullet"/>
      <w:lvlText w:val="•"/>
      <w:lvlJc w:val="left"/>
      <w:pPr>
        <w:ind w:left="2348" w:hanging="711"/>
      </w:pPr>
      <w:rPr>
        <w:rFonts w:hint="default"/>
        <w:lang w:val="uk-UA" w:eastAsia="en-US" w:bidi="ar-SA"/>
      </w:rPr>
    </w:lvl>
    <w:lvl w:ilvl="4" w:tplc="1C5AF5CA">
      <w:numFmt w:val="bullet"/>
      <w:lvlText w:val="•"/>
      <w:lvlJc w:val="left"/>
      <w:pPr>
        <w:ind w:left="3516" w:hanging="711"/>
      </w:pPr>
      <w:rPr>
        <w:rFonts w:hint="default"/>
        <w:lang w:val="uk-UA" w:eastAsia="en-US" w:bidi="ar-SA"/>
      </w:rPr>
    </w:lvl>
    <w:lvl w:ilvl="5" w:tplc="C9626990">
      <w:numFmt w:val="bullet"/>
      <w:lvlText w:val="•"/>
      <w:lvlJc w:val="left"/>
      <w:pPr>
        <w:ind w:left="4684" w:hanging="711"/>
      </w:pPr>
      <w:rPr>
        <w:rFonts w:hint="default"/>
        <w:lang w:val="uk-UA" w:eastAsia="en-US" w:bidi="ar-SA"/>
      </w:rPr>
    </w:lvl>
    <w:lvl w:ilvl="6" w:tplc="522E18E8">
      <w:numFmt w:val="bullet"/>
      <w:lvlText w:val="•"/>
      <w:lvlJc w:val="left"/>
      <w:pPr>
        <w:ind w:left="5852" w:hanging="711"/>
      </w:pPr>
      <w:rPr>
        <w:rFonts w:hint="default"/>
        <w:lang w:val="uk-UA" w:eastAsia="en-US" w:bidi="ar-SA"/>
      </w:rPr>
    </w:lvl>
    <w:lvl w:ilvl="7" w:tplc="01A45804">
      <w:numFmt w:val="bullet"/>
      <w:lvlText w:val="•"/>
      <w:lvlJc w:val="left"/>
      <w:pPr>
        <w:ind w:left="7020" w:hanging="711"/>
      </w:pPr>
      <w:rPr>
        <w:rFonts w:hint="default"/>
        <w:lang w:val="uk-UA" w:eastAsia="en-US" w:bidi="ar-SA"/>
      </w:rPr>
    </w:lvl>
    <w:lvl w:ilvl="8" w:tplc="F9D62234">
      <w:numFmt w:val="bullet"/>
      <w:lvlText w:val="•"/>
      <w:lvlJc w:val="left"/>
      <w:pPr>
        <w:ind w:left="8188" w:hanging="711"/>
      </w:pPr>
      <w:rPr>
        <w:rFonts w:hint="default"/>
        <w:lang w:val="uk-UA" w:eastAsia="en-US" w:bidi="ar-SA"/>
      </w:rPr>
    </w:lvl>
  </w:abstractNum>
  <w:abstractNum w:abstractNumId="7">
    <w:nsid w:val="4408271D"/>
    <w:multiLevelType w:val="multilevel"/>
    <w:tmpl w:val="F954D6B8"/>
    <w:lvl w:ilvl="0">
      <w:start w:val="3"/>
      <w:numFmt w:val="decimal"/>
      <w:lvlText w:val="%1"/>
      <w:lvlJc w:val="left"/>
      <w:pPr>
        <w:ind w:left="1534" w:hanging="49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34" w:hanging="495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–"/>
      <w:lvlJc w:val="left"/>
      <w:pPr>
        <w:ind w:left="473" w:hanging="203"/>
      </w:pPr>
      <w:rPr>
        <w:rFonts w:ascii="Times New Roman" w:eastAsia="Times New Roman" w:hAnsi="Times New Roman" w:cs="Times New Roman" w:hint="default"/>
        <w:w w:val="99"/>
        <w:sz w:val="27"/>
        <w:szCs w:val="27"/>
        <w:lang w:val="uk-UA" w:eastAsia="en-US" w:bidi="ar-SA"/>
      </w:rPr>
    </w:lvl>
    <w:lvl w:ilvl="3">
      <w:numFmt w:val="bullet"/>
      <w:lvlText w:val="•"/>
      <w:lvlJc w:val="left"/>
      <w:pPr>
        <w:ind w:left="3536" w:hanging="20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34" w:hanging="20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32" w:hanging="20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31" w:hanging="20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29" w:hanging="20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27" w:hanging="203"/>
      </w:pPr>
      <w:rPr>
        <w:rFonts w:hint="default"/>
        <w:lang w:val="uk-UA" w:eastAsia="en-US" w:bidi="ar-SA"/>
      </w:rPr>
    </w:lvl>
  </w:abstractNum>
  <w:abstractNum w:abstractNumId="8">
    <w:nsid w:val="4A433D79"/>
    <w:multiLevelType w:val="hybridMultilevel"/>
    <w:tmpl w:val="2746072C"/>
    <w:lvl w:ilvl="0" w:tplc="9A16A5CC">
      <w:start w:val="2"/>
      <w:numFmt w:val="decimal"/>
      <w:lvlText w:val="%1)"/>
      <w:lvlJc w:val="left"/>
      <w:pPr>
        <w:ind w:left="473" w:hanging="49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9805762">
      <w:numFmt w:val="bullet"/>
      <w:lvlText w:val="•"/>
      <w:lvlJc w:val="left"/>
      <w:pPr>
        <w:ind w:left="1484" w:hanging="490"/>
      </w:pPr>
      <w:rPr>
        <w:rFonts w:hint="default"/>
        <w:lang w:val="uk-UA" w:eastAsia="en-US" w:bidi="ar-SA"/>
      </w:rPr>
    </w:lvl>
    <w:lvl w:ilvl="2" w:tplc="AC96A6F2">
      <w:numFmt w:val="bullet"/>
      <w:lvlText w:val="•"/>
      <w:lvlJc w:val="left"/>
      <w:pPr>
        <w:ind w:left="2488" w:hanging="490"/>
      </w:pPr>
      <w:rPr>
        <w:rFonts w:hint="default"/>
        <w:lang w:val="uk-UA" w:eastAsia="en-US" w:bidi="ar-SA"/>
      </w:rPr>
    </w:lvl>
    <w:lvl w:ilvl="3" w:tplc="FD4E670E">
      <w:numFmt w:val="bullet"/>
      <w:lvlText w:val="•"/>
      <w:lvlJc w:val="left"/>
      <w:pPr>
        <w:ind w:left="3493" w:hanging="490"/>
      </w:pPr>
      <w:rPr>
        <w:rFonts w:hint="default"/>
        <w:lang w:val="uk-UA" w:eastAsia="en-US" w:bidi="ar-SA"/>
      </w:rPr>
    </w:lvl>
    <w:lvl w:ilvl="4" w:tplc="EEF82F2E">
      <w:numFmt w:val="bullet"/>
      <w:lvlText w:val="•"/>
      <w:lvlJc w:val="left"/>
      <w:pPr>
        <w:ind w:left="4497" w:hanging="490"/>
      </w:pPr>
      <w:rPr>
        <w:rFonts w:hint="default"/>
        <w:lang w:val="uk-UA" w:eastAsia="en-US" w:bidi="ar-SA"/>
      </w:rPr>
    </w:lvl>
    <w:lvl w:ilvl="5" w:tplc="6A2A4048">
      <w:numFmt w:val="bullet"/>
      <w:lvlText w:val="•"/>
      <w:lvlJc w:val="left"/>
      <w:pPr>
        <w:ind w:left="5502" w:hanging="490"/>
      </w:pPr>
      <w:rPr>
        <w:rFonts w:hint="default"/>
        <w:lang w:val="uk-UA" w:eastAsia="en-US" w:bidi="ar-SA"/>
      </w:rPr>
    </w:lvl>
    <w:lvl w:ilvl="6" w:tplc="6122C022">
      <w:numFmt w:val="bullet"/>
      <w:lvlText w:val="•"/>
      <w:lvlJc w:val="left"/>
      <w:pPr>
        <w:ind w:left="6506" w:hanging="490"/>
      </w:pPr>
      <w:rPr>
        <w:rFonts w:hint="default"/>
        <w:lang w:val="uk-UA" w:eastAsia="en-US" w:bidi="ar-SA"/>
      </w:rPr>
    </w:lvl>
    <w:lvl w:ilvl="7" w:tplc="900EFA2A">
      <w:numFmt w:val="bullet"/>
      <w:lvlText w:val="•"/>
      <w:lvlJc w:val="left"/>
      <w:pPr>
        <w:ind w:left="7510" w:hanging="490"/>
      </w:pPr>
      <w:rPr>
        <w:rFonts w:hint="default"/>
        <w:lang w:val="uk-UA" w:eastAsia="en-US" w:bidi="ar-SA"/>
      </w:rPr>
    </w:lvl>
    <w:lvl w:ilvl="8" w:tplc="A25E85C2">
      <w:numFmt w:val="bullet"/>
      <w:lvlText w:val="•"/>
      <w:lvlJc w:val="left"/>
      <w:pPr>
        <w:ind w:left="8515" w:hanging="490"/>
      </w:pPr>
      <w:rPr>
        <w:rFonts w:hint="default"/>
        <w:lang w:val="uk-UA" w:eastAsia="en-US" w:bidi="ar-SA"/>
      </w:rPr>
    </w:lvl>
  </w:abstractNum>
  <w:abstractNum w:abstractNumId="9">
    <w:nsid w:val="4D2554D8"/>
    <w:multiLevelType w:val="hybridMultilevel"/>
    <w:tmpl w:val="58868532"/>
    <w:lvl w:ilvl="0" w:tplc="77185F6E">
      <w:start w:val="2"/>
      <w:numFmt w:val="decimal"/>
      <w:lvlText w:val="%1."/>
      <w:lvlJc w:val="left"/>
      <w:pPr>
        <w:ind w:left="1323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992172C">
      <w:numFmt w:val="bullet"/>
      <w:lvlText w:val="•"/>
      <w:lvlJc w:val="left"/>
      <w:pPr>
        <w:ind w:left="2240" w:hanging="284"/>
      </w:pPr>
      <w:rPr>
        <w:rFonts w:hint="default"/>
        <w:lang w:val="uk-UA" w:eastAsia="en-US" w:bidi="ar-SA"/>
      </w:rPr>
    </w:lvl>
    <w:lvl w:ilvl="2" w:tplc="47CCE2B0">
      <w:numFmt w:val="bullet"/>
      <w:lvlText w:val="•"/>
      <w:lvlJc w:val="left"/>
      <w:pPr>
        <w:ind w:left="3160" w:hanging="284"/>
      </w:pPr>
      <w:rPr>
        <w:rFonts w:hint="default"/>
        <w:lang w:val="uk-UA" w:eastAsia="en-US" w:bidi="ar-SA"/>
      </w:rPr>
    </w:lvl>
    <w:lvl w:ilvl="3" w:tplc="3B129F5C">
      <w:numFmt w:val="bullet"/>
      <w:lvlText w:val="•"/>
      <w:lvlJc w:val="left"/>
      <w:pPr>
        <w:ind w:left="4081" w:hanging="284"/>
      </w:pPr>
      <w:rPr>
        <w:rFonts w:hint="default"/>
        <w:lang w:val="uk-UA" w:eastAsia="en-US" w:bidi="ar-SA"/>
      </w:rPr>
    </w:lvl>
    <w:lvl w:ilvl="4" w:tplc="00DAE6F2">
      <w:numFmt w:val="bullet"/>
      <w:lvlText w:val="•"/>
      <w:lvlJc w:val="left"/>
      <w:pPr>
        <w:ind w:left="5001" w:hanging="284"/>
      </w:pPr>
      <w:rPr>
        <w:rFonts w:hint="default"/>
        <w:lang w:val="uk-UA" w:eastAsia="en-US" w:bidi="ar-SA"/>
      </w:rPr>
    </w:lvl>
    <w:lvl w:ilvl="5" w:tplc="844CE7A6">
      <w:numFmt w:val="bullet"/>
      <w:lvlText w:val="•"/>
      <w:lvlJc w:val="left"/>
      <w:pPr>
        <w:ind w:left="5922" w:hanging="284"/>
      </w:pPr>
      <w:rPr>
        <w:rFonts w:hint="default"/>
        <w:lang w:val="uk-UA" w:eastAsia="en-US" w:bidi="ar-SA"/>
      </w:rPr>
    </w:lvl>
    <w:lvl w:ilvl="6" w:tplc="6AFA94F0">
      <w:numFmt w:val="bullet"/>
      <w:lvlText w:val="•"/>
      <w:lvlJc w:val="left"/>
      <w:pPr>
        <w:ind w:left="6842" w:hanging="284"/>
      </w:pPr>
      <w:rPr>
        <w:rFonts w:hint="default"/>
        <w:lang w:val="uk-UA" w:eastAsia="en-US" w:bidi="ar-SA"/>
      </w:rPr>
    </w:lvl>
    <w:lvl w:ilvl="7" w:tplc="566A934C">
      <w:numFmt w:val="bullet"/>
      <w:lvlText w:val="•"/>
      <w:lvlJc w:val="left"/>
      <w:pPr>
        <w:ind w:left="7762" w:hanging="284"/>
      </w:pPr>
      <w:rPr>
        <w:rFonts w:hint="default"/>
        <w:lang w:val="uk-UA" w:eastAsia="en-US" w:bidi="ar-SA"/>
      </w:rPr>
    </w:lvl>
    <w:lvl w:ilvl="8" w:tplc="54465A2A">
      <w:numFmt w:val="bullet"/>
      <w:lvlText w:val="•"/>
      <w:lvlJc w:val="left"/>
      <w:pPr>
        <w:ind w:left="8683" w:hanging="284"/>
      </w:pPr>
      <w:rPr>
        <w:rFonts w:hint="default"/>
        <w:lang w:val="uk-UA" w:eastAsia="en-US" w:bidi="ar-SA"/>
      </w:rPr>
    </w:lvl>
  </w:abstractNum>
  <w:abstractNum w:abstractNumId="10">
    <w:nsid w:val="53BA5708"/>
    <w:multiLevelType w:val="hybridMultilevel"/>
    <w:tmpl w:val="29A6469A"/>
    <w:lvl w:ilvl="0" w:tplc="044AFFB6">
      <w:start w:val="1"/>
      <w:numFmt w:val="decimal"/>
      <w:lvlText w:val="%1)"/>
      <w:lvlJc w:val="left"/>
      <w:pPr>
        <w:ind w:left="473" w:hanging="37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5D6824C">
      <w:numFmt w:val="bullet"/>
      <w:lvlText w:val="•"/>
      <w:lvlJc w:val="left"/>
      <w:pPr>
        <w:ind w:left="1484" w:hanging="370"/>
      </w:pPr>
      <w:rPr>
        <w:rFonts w:hint="default"/>
        <w:lang w:val="uk-UA" w:eastAsia="en-US" w:bidi="ar-SA"/>
      </w:rPr>
    </w:lvl>
    <w:lvl w:ilvl="2" w:tplc="20F47DEA">
      <w:numFmt w:val="bullet"/>
      <w:lvlText w:val="•"/>
      <w:lvlJc w:val="left"/>
      <w:pPr>
        <w:ind w:left="2488" w:hanging="370"/>
      </w:pPr>
      <w:rPr>
        <w:rFonts w:hint="default"/>
        <w:lang w:val="uk-UA" w:eastAsia="en-US" w:bidi="ar-SA"/>
      </w:rPr>
    </w:lvl>
    <w:lvl w:ilvl="3" w:tplc="DA5EC03A">
      <w:numFmt w:val="bullet"/>
      <w:lvlText w:val="•"/>
      <w:lvlJc w:val="left"/>
      <w:pPr>
        <w:ind w:left="3493" w:hanging="370"/>
      </w:pPr>
      <w:rPr>
        <w:rFonts w:hint="default"/>
        <w:lang w:val="uk-UA" w:eastAsia="en-US" w:bidi="ar-SA"/>
      </w:rPr>
    </w:lvl>
    <w:lvl w:ilvl="4" w:tplc="0E5AF00A">
      <w:numFmt w:val="bullet"/>
      <w:lvlText w:val="•"/>
      <w:lvlJc w:val="left"/>
      <w:pPr>
        <w:ind w:left="4497" w:hanging="370"/>
      </w:pPr>
      <w:rPr>
        <w:rFonts w:hint="default"/>
        <w:lang w:val="uk-UA" w:eastAsia="en-US" w:bidi="ar-SA"/>
      </w:rPr>
    </w:lvl>
    <w:lvl w:ilvl="5" w:tplc="4662AB18">
      <w:numFmt w:val="bullet"/>
      <w:lvlText w:val="•"/>
      <w:lvlJc w:val="left"/>
      <w:pPr>
        <w:ind w:left="5502" w:hanging="370"/>
      </w:pPr>
      <w:rPr>
        <w:rFonts w:hint="default"/>
        <w:lang w:val="uk-UA" w:eastAsia="en-US" w:bidi="ar-SA"/>
      </w:rPr>
    </w:lvl>
    <w:lvl w:ilvl="6" w:tplc="2FBA80A2">
      <w:numFmt w:val="bullet"/>
      <w:lvlText w:val="•"/>
      <w:lvlJc w:val="left"/>
      <w:pPr>
        <w:ind w:left="6506" w:hanging="370"/>
      </w:pPr>
      <w:rPr>
        <w:rFonts w:hint="default"/>
        <w:lang w:val="uk-UA" w:eastAsia="en-US" w:bidi="ar-SA"/>
      </w:rPr>
    </w:lvl>
    <w:lvl w:ilvl="7" w:tplc="3774E4FC">
      <w:numFmt w:val="bullet"/>
      <w:lvlText w:val="•"/>
      <w:lvlJc w:val="left"/>
      <w:pPr>
        <w:ind w:left="7510" w:hanging="370"/>
      </w:pPr>
      <w:rPr>
        <w:rFonts w:hint="default"/>
        <w:lang w:val="uk-UA" w:eastAsia="en-US" w:bidi="ar-SA"/>
      </w:rPr>
    </w:lvl>
    <w:lvl w:ilvl="8" w:tplc="1264E10E">
      <w:numFmt w:val="bullet"/>
      <w:lvlText w:val="•"/>
      <w:lvlJc w:val="left"/>
      <w:pPr>
        <w:ind w:left="8515" w:hanging="370"/>
      </w:pPr>
      <w:rPr>
        <w:rFonts w:hint="default"/>
        <w:lang w:val="uk-UA" w:eastAsia="en-US" w:bidi="ar-SA"/>
      </w:rPr>
    </w:lvl>
  </w:abstractNum>
  <w:abstractNum w:abstractNumId="11">
    <w:nsid w:val="59DF1613"/>
    <w:multiLevelType w:val="hybridMultilevel"/>
    <w:tmpl w:val="F82E9632"/>
    <w:lvl w:ilvl="0" w:tplc="6F326F4A">
      <w:start w:val="2"/>
      <w:numFmt w:val="decimal"/>
      <w:lvlText w:val="%1."/>
      <w:lvlJc w:val="left"/>
      <w:pPr>
        <w:ind w:left="473" w:hanging="851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EBE668C">
      <w:numFmt w:val="bullet"/>
      <w:lvlText w:val="•"/>
      <w:lvlJc w:val="left"/>
      <w:pPr>
        <w:ind w:left="1484" w:hanging="851"/>
      </w:pPr>
      <w:rPr>
        <w:rFonts w:hint="default"/>
        <w:lang w:val="uk-UA" w:eastAsia="en-US" w:bidi="ar-SA"/>
      </w:rPr>
    </w:lvl>
    <w:lvl w:ilvl="2" w:tplc="9C1A0C06">
      <w:numFmt w:val="bullet"/>
      <w:lvlText w:val="•"/>
      <w:lvlJc w:val="left"/>
      <w:pPr>
        <w:ind w:left="2488" w:hanging="851"/>
      </w:pPr>
      <w:rPr>
        <w:rFonts w:hint="default"/>
        <w:lang w:val="uk-UA" w:eastAsia="en-US" w:bidi="ar-SA"/>
      </w:rPr>
    </w:lvl>
    <w:lvl w:ilvl="3" w:tplc="8BF0F4E8">
      <w:numFmt w:val="bullet"/>
      <w:lvlText w:val="•"/>
      <w:lvlJc w:val="left"/>
      <w:pPr>
        <w:ind w:left="3493" w:hanging="851"/>
      </w:pPr>
      <w:rPr>
        <w:rFonts w:hint="default"/>
        <w:lang w:val="uk-UA" w:eastAsia="en-US" w:bidi="ar-SA"/>
      </w:rPr>
    </w:lvl>
    <w:lvl w:ilvl="4" w:tplc="1B0CFC2E">
      <w:numFmt w:val="bullet"/>
      <w:lvlText w:val="•"/>
      <w:lvlJc w:val="left"/>
      <w:pPr>
        <w:ind w:left="4497" w:hanging="851"/>
      </w:pPr>
      <w:rPr>
        <w:rFonts w:hint="default"/>
        <w:lang w:val="uk-UA" w:eastAsia="en-US" w:bidi="ar-SA"/>
      </w:rPr>
    </w:lvl>
    <w:lvl w:ilvl="5" w:tplc="3C029CA2">
      <w:numFmt w:val="bullet"/>
      <w:lvlText w:val="•"/>
      <w:lvlJc w:val="left"/>
      <w:pPr>
        <w:ind w:left="5502" w:hanging="851"/>
      </w:pPr>
      <w:rPr>
        <w:rFonts w:hint="default"/>
        <w:lang w:val="uk-UA" w:eastAsia="en-US" w:bidi="ar-SA"/>
      </w:rPr>
    </w:lvl>
    <w:lvl w:ilvl="6" w:tplc="5B3EF2E6">
      <w:numFmt w:val="bullet"/>
      <w:lvlText w:val="•"/>
      <w:lvlJc w:val="left"/>
      <w:pPr>
        <w:ind w:left="6506" w:hanging="851"/>
      </w:pPr>
      <w:rPr>
        <w:rFonts w:hint="default"/>
        <w:lang w:val="uk-UA" w:eastAsia="en-US" w:bidi="ar-SA"/>
      </w:rPr>
    </w:lvl>
    <w:lvl w:ilvl="7" w:tplc="1FA6AC58">
      <w:numFmt w:val="bullet"/>
      <w:lvlText w:val="•"/>
      <w:lvlJc w:val="left"/>
      <w:pPr>
        <w:ind w:left="7510" w:hanging="851"/>
      </w:pPr>
      <w:rPr>
        <w:rFonts w:hint="default"/>
        <w:lang w:val="uk-UA" w:eastAsia="en-US" w:bidi="ar-SA"/>
      </w:rPr>
    </w:lvl>
    <w:lvl w:ilvl="8" w:tplc="196EFCDA">
      <w:numFmt w:val="bullet"/>
      <w:lvlText w:val="•"/>
      <w:lvlJc w:val="left"/>
      <w:pPr>
        <w:ind w:left="8515" w:hanging="851"/>
      </w:pPr>
      <w:rPr>
        <w:rFonts w:hint="default"/>
        <w:lang w:val="uk-UA" w:eastAsia="en-US" w:bidi="ar-SA"/>
      </w:rPr>
    </w:lvl>
  </w:abstractNum>
  <w:abstractNum w:abstractNumId="12">
    <w:nsid w:val="5DE3235B"/>
    <w:multiLevelType w:val="hybridMultilevel"/>
    <w:tmpl w:val="265E5146"/>
    <w:lvl w:ilvl="0" w:tplc="7B980C8C">
      <w:numFmt w:val="bullet"/>
      <w:lvlText w:val="•"/>
      <w:lvlJc w:val="left"/>
      <w:pPr>
        <w:ind w:left="473" w:hanging="71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FE45BC0">
      <w:numFmt w:val="bullet"/>
      <w:lvlText w:val="•"/>
      <w:lvlJc w:val="left"/>
      <w:pPr>
        <w:ind w:left="1484" w:hanging="711"/>
      </w:pPr>
      <w:rPr>
        <w:rFonts w:hint="default"/>
        <w:lang w:val="uk-UA" w:eastAsia="en-US" w:bidi="ar-SA"/>
      </w:rPr>
    </w:lvl>
    <w:lvl w:ilvl="2" w:tplc="5922EF6A">
      <w:numFmt w:val="bullet"/>
      <w:lvlText w:val="•"/>
      <w:lvlJc w:val="left"/>
      <w:pPr>
        <w:ind w:left="2488" w:hanging="711"/>
      </w:pPr>
      <w:rPr>
        <w:rFonts w:hint="default"/>
        <w:lang w:val="uk-UA" w:eastAsia="en-US" w:bidi="ar-SA"/>
      </w:rPr>
    </w:lvl>
    <w:lvl w:ilvl="3" w:tplc="7FBEFC8C">
      <w:numFmt w:val="bullet"/>
      <w:lvlText w:val="•"/>
      <w:lvlJc w:val="left"/>
      <w:pPr>
        <w:ind w:left="3493" w:hanging="711"/>
      </w:pPr>
      <w:rPr>
        <w:rFonts w:hint="default"/>
        <w:lang w:val="uk-UA" w:eastAsia="en-US" w:bidi="ar-SA"/>
      </w:rPr>
    </w:lvl>
    <w:lvl w:ilvl="4" w:tplc="2194A958">
      <w:numFmt w:val="bullet"/>
      <w:lvlText w:val="•"/>
      <w:lvlJc w:val="left"/>
      <w:pPr>
        <w:ind w:left="4497" w:hanging="711"/>
      </w:pPr>
      <w:rPr>
        <w:rFonts w:hint="default"/>
        <w:lang w:val="uk-UA" w:eastAsia="en-US" w:bidi="ar-SA"/>
      </w:rPr>
    </w:lvl>
    <w:lvl w:ilvl="5" w:tplc="2C040E90">
      <w:numFmt w:val="bullet"/>
      <w:lvlText w:val="•"/>
      <w:lvlJc w:val="left"/>
      <w:pPr>
        <w:ind w:left="5502" w:hanging="711"/>
      </w:pPr>
      <w:rPr>
        <w:rFonts w:hint="default"/>
        <w:lang w:val="uk-UA" w:eastAsia="en-US" w:bidi="ar-SA"/>
      </w:rPr>
    </w:lvl>
    <w:lvl w:ilvl="6" w:tplc="FB9C3058">
      <w:numFmt w:val="bullet"/>
      <w:lvlText w:val="•"/>
      <w:lvlJc w:val="left"/>
      <w:pPr>
        <w:ind w:left="6506" w:hanging="711"/>
      </w:pPr>
      <w:rPr>
        <w:rFonts w:hint="default"/>
        <w:lang w:val="uk-UA" w:eastAsia="en-US" w:bidi="ar-SA"/>
      </w:rPr>
    </w:lvl>
    <w:lvl w:ilvl="7" w:tplc="1B2CD71E">
      <w:numFmt w:val="bullet"/>
      <w:lvlText w:val="•"/>
      <w:lvlJc w:val="left"/>
      <w:pPr>
        <w:ind w:left="7510" w:hanging="711"/>
      </w:pPr>
      <w:rPr>
        <w:rFonts w:hint="default"/>
        <w:lang w:val="uk-UA" w:eastAsia="en-US" w:bidi="ar-SA"/>
      </w:rPr>
    </w:lvl>
    <w:lvl w:ilvl="8" w:tplc="39C6CA0E">
      <w:numFmt w:val="bullet"/>
      <w:lvlText w:val="•"/>
      <w:lvlJc w:val="left"/>
      <w:pPr>
        <w:ind w:left="8515" w:hanging="711"/>
      </w:pPr>
      <w:rPr>
        <w:rFonts w:hint="default"/>
        <w:lang w:val="uk-UA" w:eastAsia="en-US" w:bidi="ar-SA"/>
      </w:rPr>
    </w:lvl>
  </w:abstractNum>
  <w:abstractNum w:abstractNumId="13">
    <w:nsid w:val="61CC218A"/>
    <w:multiLevelType w:val="hybridMultilevel"/>
    <w:tmpl w:val="BE623C6A"/>
    <w:lvl w:ilvl="0" w:tplc="12A6F272">
      <w:start w:val="1"/>
      <w:numFmt w:val="decimal"/>
      <w:lvlText w:val="%1."/>
      <w:lvlJc w:val="left"/>
      <w:pPr>
        <w:ind w:left="473" w:hanging="46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3949A02">
      <w:numFmt w:val="bullet"/>
      <w:lvlText w:val="•"/>
      <w:lvlJc w:val="left"/>
      <w:pPr>
        <w:ind w:left="1484" w:hanging="466"/>
      </w:pPr>
      <w:rPr>
        <w:rFonts w:hint="default"/>
        <w:lang w:val="uk-UA" w:eastAsia="en-US" w:bidi="ar-SA"/>
      </w:rPr>
    </w:lvl>
    <w:lvl w:ilvl="2" w:tplc="C928B024">
      <w:numFmt w:val="bullet"/>
      <w:lvlText w:val="•"/>
      <w:lvlJc w:val="left"/>
      <w:pPr>
        <w:ind w:left="2488" w:hanging="466"/>
      </w:pPr>
      <w:rPr>
        <w:rFonts w:hint="default"/>
        <w:lang w:val="uk-UA" w:eastAsia="en-US" w:bidi="ar-SA"/>
      </w:rPr>
    </w:lvl>
    <w:lvl w:ilvl="3" w:tplc="E59417C4">
      <w:numFmt w:val="bullet"/>
      <w:lvlText w:val="•"/>
      <w:lvlJc w:val="left"/>
      <w:pPr>
        <w:ind w:left="3493" w:hanging="466"/>
      </w:pPr>
      <w:rPr>
        <w:rFonts w:hint="default"/>
        <w:lang w:val="uk-UA" w:eastAsia="en-US" w:bidi="ar-SA"/>
      </w:rPr>
    </w:lvl>
    <w:lvl w:ilvl="4" w:tplc="1A9C1136">
      <w:numFmt w:val="bullet"/>
      <w:lvlText w:val="•"/>
      <w:lvlJc w:val="left"/>
      <w:pPr>
        <w:ind w:left="4497" w:hanging="466"/>
      </w:pPr>
      <w:rPr>
        <w:rFonts w:hint="default"/>
        <w:lang w:val="uk-UA" w:eastAsia="en-US" w:bidi="ar-SA"/>
      </w:rPr>
    </w:lvl>
    <w:lvl w:ilvl="5" w:tplc="86DE6CFE">
      <w:numFmt w:val="bullet"/>
      <w:lvlText w:val="•"/>
      <w:lvlJc w:val="left"/>
      <w:pPr>
        <w:ind w:left="5502" w:hanging="466"/>
      </w:pPr>
      <w:rPr>
        <w:rFonts w:hint="default"/>
        <w:lang w:val="uk-UA" w:eastAsia="en-US" w:bidi="ar-SA"/>
      </w:rPr>
    </w:lvl>
    <w:lvl w:ilvl="6" w:tplc="C7CC54F6">
      <w:numFmt w:val="bullet"/>
      <w:lvlText w:val="•"/>
      <w:lvlJc w:val="left"/>
      <w:pPr>
        <w:ind w:left="6506" w:hanging="466"/>
      </w:pPr>
      <w:rPr>
        <w:rFonts w:hint="default"/>
        <w:lang w:val="uk-UA" w:eastAsia="en-US" w:bidi="ar-SA"/>
      </w:rPr>
    </w:lvl>
    <w:lvl w:ilvl="7" w:tplc="B92C5008">
      <w:numFmt w:val="bullet"/>
      <w:lvlText w:val="•"/>
      <w:lvlJc w:val="left"/>
      <w:pPr>
        <w:ind w:left="7510" w:hanging="466"/>
      </w:pPr>
      <w:rPr>
        <w:rFonts w:hint="default"/>
        <w:lang w:val="uk-UA" w:eastAsia="en-US" w:bidi="ar-SA"/>
      </w:rPr>
    </w:lvl>
    <w:lvl w:ilvl="8" w:tplc="D4264108">
      <w:numFmt w:val="bullet"/>
      <w:lvlText w:val="•"/>
      <w:lvlJc w:val="left"/>
      <w:pPr>
        <w:ind w:left="8515" w:hanging="466"/>
      </w:pPr>
      <w:rPr>
        <w:rFonts w:hint="default"/>
        <w:lang w:val="uk-UA" w:eastAsia="en-US" w:bidi="ar-SA"/>
      </w:rPr>
    </w:lvl>
  </w:abstractNum>
  <w:abstractNum w:abstractNumId="14">
    <w:nsid w:val="6AC721A2"/>
    <w:multiLevelType w:val="hybridMultilevel"/>
    <w:tmpl w:val="E7B22A5E"/>
    <w:lvl w:ilvl="0" w:tplc="A0E03BA0">
      <w:start w:val="6"/>
      <w:numFmt w:val="decimal"/>
      <w:lvlText w:val="%1."/>
      <w:lvlJc w:val="left"/>
      <w:pPr>
        <w:ind w:left="1889" w:hanging="85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7E0F820">
      <w:start w:val="1"/>
      <w:numFmt w:val="decimal"/>
      <w:lvlText w:val="%2)"/>
      <w:lvlJc w:val="left"/>
      <w:pPr>
        <w:ind w:left="1481" w:hanging="303"/>
        <w:jc w:val="left"/>
      </w:pPr>
      <w:rPr>
        <w:rFonts w:hint="default"/>
        <w:w w:val="99"/>
        <w:lang w:val="uk-UA" w:eastAsia="en-US" w:bidi="ar-SA"/>
      </w:rPr>
    </w:lvl>
    <w:lvl w:ilvl="2" w:tplc="A12C8038">
      <w:numFmt w:val="bullet"/>
      <w:lvlText w:val="•"/>
      <w:lvlJc w:val="left"/>
      <w:pPr>
        <w:ind w:left="2840" w:hanging="303"/>
      </w:pPr>
      <w:rPr>
        <w:rFonts w:hint="default"/>
        <w:lang w:val="uk-UA" w:eastAsia="en-US" w:bidi="ar-SA"/>
      </w:rPr>
    </w:lvl>
    <w:lvl w:ilvl="3" w:tplc="8104EACA">
      <w:numFmt w:val="bullet"/>
      <w:lvlText w:val="•"/>
      <w:lvlJc w:val="left"/>
      <w:pPr>
        <w:ind w:left="3800" w:hanging="303"/>
      </w:pPr>
      <w:rPr>
        <w:rFonts w:hint="default"/>
        <w:lang w:val="uk-UA" w:eastAsia="en-US" w:bidi="ar-SA"/>
      </w:rPr>
    </w:lvl>
    <w:lvl w:ilvl="4" w:tplc="DD04604A">
      <w:numFmt w:val="bullet"/>
      <w:lvlText w:val="•"/>
      <w:lvlJc w:val="left"/>
      <w:pPr>
        <w:ind w:left="4761" w:hanging="303"/>
      </w:pPr>
      <w:rPr>
        <w:rFonts w:hint="default"/>
        <w:lang w:val="uk-UA" w:eastAsia="en-US" w:bidi="ar-SA"/>
      </w:rPr>
    </w:lvl>
    <w:lvl w:ilvl="5" w:tplc="724ADAA8">
      <w:numFmt w:val="bullet"/>
      <w:lvlText w:val="•"/>
      <w:lvlJc w:val="left"/>
      <w:pPr>
        <w:ind w:left="5721" w:hanging="303"/>
      </w:pPr>
      <w:rPr>
        <w:rFonts w:hint="default"/>
        <w:lang w:val="uk-UA" w:eastAsia="en-US" w:bidi="ar-SA"/>
      </w:rPr>
    </w:lvl>
    <w:lvl w:ilvl="6" w:tplc="08A8843E">
      <w:numFmt w:val="bullet"/>
      <w:lvlText w:val="•"/>
      <w:lvlJc w:val="left"/>
      <w:pPr>
        <w:ind w:left="6682" w:hanging="303"/>
      </w:pPr>
      <w:rPr>
        <w:rFonts w:hint="default"/>
        <w:lang w:val="uk-UA" w:eastAsia="en-US" w:bidi="ar-SA"/>
      </w:rPr>
    </w:lvl>
    <w:lvl w:ilvl="7" w:tplc="B0E4C290">
      <w:numFmt w:val="bullet"/>
      <w:lvlText w:val="•"/>
      <w:lvlJc w:val="left"/>
      <w:pPr>
        <w:ind w:left="7642" w:hanging="303"/>
      </w:pPr>
      <w:rPr>
        <w:rFonts w:hint="default"/>
        <w:lang w:val="uk-UA" w:eastAsia="en-US" w:bidi="ar-SA"/>
      </w:rPr>
    </w:lvl>
    <w:lvl w:ilvl="8" w:tplc="BF70C12E">
      <w:numFmt w:val="bullet"/>
      <w:lvlText w:val="•"/>
      <w:lvlJc w:val="left"/>
      <w:pPr>
        <w:ind w:left="8603" w:hanging="303"/>
      </w:pPr>
      <w:rPr>
        <w:rFonts w:hint="default"/>
        <w:lang w:val="uk-UA" w:eastAsia="en-US" w:bidi="ar-SA"/>
      </w:rPr>
    </w:lvl>
  </w:abstractNum>
  <w:abstractNum w:abstractNumId="15">
    <w:nsid w:val="6ED77F3A"/>
    <w:multiLevelType w:val="hybridMultilevel"/>
    <w:tmpl w:val="3E6AC2DA"/>
    <w:lvl w:ilvl="0" w:tplc="D1DA324E">
      <w:start w:val="2"/>
      <w:numFmt w:val="decimal"/>
      <w:lvlText w:val="%1."/>
      <w:lvlJc w:val="left"/>
      <w:pPr>
        <w:ind w:left="473" w:hanging="331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452C98C">
      <w:numFmt w:val="bullet"/>
      <w:lvlText w:val="•"/>
      <w:lvlJc w:val="left"/>
      <w:pPr>
        <w:ind w:left="1484" w:hanging="331"/>
      </w:pPr>
      <w:rPr>
        <w:rFonts w:hint="default"/>
        <w:lang w:val="uk-UA" w:eastAsia="en-US" w:bidi="ar-SA"/>
      </w:rPr>
    </w:lvl>
    <w:lvl w:ilvl="2" w:tplc="9F446BA2">
      <w:numFmt w:val="bullet"/>
      <w:lvlText w:val="•"/>
      <w:lvlJc w:val="left"/>
      <w:pPr>
        <w:ind w:left="2488" w:hanging="331"/>
      </w:pPr>
      <w:rPr>
        <w:rFonts w:hint="default"/>
        <w:lang w:val="uk-UA" w:eastAsia="en-US" w:bidi="ar-SA"/>
      </w:rPr>
    </w:lvl>
    <w:lvl w:ilvl="3" w:tplc="9A8EE04C">
      <w:numFmt w:val="bullet"/>
      <w:lvlText w:val="•"/>
      <w:lvlJc w:val="left"/>
      <w:pPr>
        <w:ind w:left="3493" w:hanging="331"/>
      </w:pPr>
      <w:rPr>
        <w:rFonts w:hint="default"/>
        <w:lang w:val="uk-UA" w:eastAsia="en-US" w:bidi="ar-SA"/>
      </w:rPr>
    </w:lvl>
    <w:lvl w:ilvl="4" w:tplc="841CBC64">
      <w:numFmt w:val="bullet"/>
      <w:lvlText w:val="•"/>
      <w:lvlJc w:val="left"/>
      <w:pPr>
        <w:ind w:left="4497" w:hanging="331"/>
      </w:pPr>
      <w:rPr>
        <w:rFonts w:hint="default"/>
        <w:lang w:val="uk-UA" w:eastAsia="en-US" w:bidi="ar-SA"/>
      </w:rPr>
    </w:lvl>
    <w:lvl w:ilvl="5" w:tplc="E3944794">
      <w:numFmt w:val="bullet"/>
      <w:lvlText w:val="•"/>
      <w:lvlJc w:val="left"/>
      <w:pPr>
        <w:ind w:left="5502" w:hanging="331"/>
      </w:pPr>
      <w:rPr>
        <w:rFonts w:hint="default"/>
        <w:lang w:val="uk-UA" w:eastAsia="en-US" w:bidi="ar-SA"/>
      </w:rPr>
    </w:lvl>
    <w:lvl w:ilvl="6" w:tplc="48426D94">
      <w:numFmt w:val="bullet"/>
      <w:lvlText w:val="•"/>
      <w:lvlJc w:val="left"/>
      <w:pPr>
        <w:ind w:left="6506" w:hanging="331"/>
      </w:pPr>
      <w:rPr>
        <w:rFonts w:hint="default"/>
        <w:lang w:val="uk-UA" w:eastAsia="en-US" w:bidi="ar-SA"/>
      </w:rPr>
    </w:lvl>
    <w:lvl w:ilvl="7" w:tplc="683AE73A">
      <w:numFmt w:val="bullet"/>
      <w:lvlText w:val="•"/>
      <w:lvlJc w:val="left"/>
      <w:pPr>
        <w:ind w:left="7510" w:hanging="331"/>
      </w:pPr>
      <w:rPr>
        <w:rFonts w:hint="default"/>
        <w:lang w:val="uk-UA" w:eastAsia="en-US" w:bidi="ar-SA"/>
      </w:rPr>
    </w:lvl>
    <w:lvl w:ilvl="8" w:tplc="56709C60">
      <w:numFmt w:val="bullet"/>
      <w:lvlText w:val="•"/>
      <w:lvlJc w:val="left"/>
      <w:pPr>
        <w:ind w:left="8515" w:hanging="331"/>
      </w:pPr>
      <w:rPr>
        <w:rFonts w:hint="default"/>
        <w:lang w:val="uk-UA" w:eastAsia="en-US" w:bidi="ar-SA"/>
      </w:rPr>
    </w:lvl>
  </w:abstractNum>
  <w:abstractNum w:abstractNumId="16">
    <w:nsid w:val="71A93F74"/>
    <w:multiLevelType w:val="multilevel"/>
    <w:tmpl w:val="DCE61ADC"/>
    <w:lvl w:ilvl="0">
      <w:start w:val="3"/>
      <w:numFmt w:val="decimal"/>
      <w:lvlText w:val="%1"/>
      <w:lvlJc w:val="left"/>
      <w:pPr>
        <w:ind w:left="967" w:hanging="49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67" w:hanging="49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472" w:hanging="289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489" w:hanging="28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94" w:hanging="28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99" w:hanging="28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04" w:hanging="28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09" w:hanging="28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14" w:hanging="289"/>
      </w:pPr>
      <w:rPr>
        <w:rFonts w:hint="default"/>
        <w:lang w:val="uk-UA" w:eastAsia="en-US" w:bidi="ar-SA"/>
      </w:rPr>
    </w:lvl>
  </w:abstractNum>
  <w:abstractNum w:abstractNumId="17">
    <w:nsid w:val="76EF0E69"/>
    <w:multiLevelType w:val="multilevel"/>
    <w:tmpl w:val="DDDCFA50"/>
    <w:lvl w:ilvl="0">
      <w:start w:val="1"/>
      <w:numFmt w:val="decimal"/>
      <w:lvlText w:val="%1"/>
      <w:lvlJc w:val="left"/>
      <w:pPr>
        <w:ind w:left="972" w:hanging="50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2" w:hanging="50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744" w:hanging="70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692" w:hanging="70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68" w:hanging="70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44" w:hanging="70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20" w:hanging="70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96" w:hanging="70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72" w:hanging="705"/>
      </w:pPr>
      <w:rPr>
        <w:rFonts w:hint="default"/>
        <w:lang w:val="uk-UA" w:eastAsia="en-US" w:bidi="ar-SA"/>
      </w:rPr>
    </w:lvl>
  </w:abstractNum>
  <w:abstractNum w:abstractNumId="18">
    <w:nsid w:val="7B374036"/>
    <w:multiLevelType w:val="multilevel"/>
    <w:tmpl w:val="976A47C6"/>
    <w:lvl w:ilvl="0">
      <w:start w:val="2"/>
      <w:numFmt w:val="decimal"/>
      <w:lvlText w:val="%1"/>
      <w:lvlJc w:val="left"/>
      <w:pPr>
        <w:ind w:left="473" w:hanging="60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73" w:hanging="600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461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474" w:hanging="28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81" w:hanging="28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88" w:hanging="28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95" w:hanging="28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02" w:hanging="28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09" w:hanging="283"/>
      </w:pPr>
      <w:rPr>
        <w:rFonts w:hint="default"/>
        <w:lang w:val="uk-UA" w:eastAsia="en-US" w:bidi="ar-SA"/>
      </w:rPr>
    </w:lvl>
  </w:abstractNum>
  <w:abstractNum w:abstractNumId="19">
    <w:nsid w:val="7BBC2E45"/>
    <w:multiLevelType w:val="hybridMultilevel"/>
    <w:tmpl w:val="99E42484"/>
    <w:lvl w:ilvl="0" w:tplc="2F485DB0">
      <w:numFmt w:val="bullet"/>
      <w:lvlText w:val="-"/>
      <w:lvlJc w:val="left"/>
      <w:pPr>
        <w:ind w:left="473" w:hanging="155"/>
      </w:pPr>
      <w:rPr>
        <w:rFonts w:ascii="Times New Roman" w:eastAsia="Times New Roman" w:hAnsi="Times New Roman" w:cs="Times New Roman" w:hint="default"/>
        <w:w w:val="99"/>
        <w:sz w:val="27"/>
        <w:szCs w:val="27"/>
        <w:lang w:val="uk-UA" w:eastAsia="en-US" w:bidi="ar-SA"/>
      </w:rPr>
    </w:lvl>
    <w:lvl w:ilvl="1" w:tplc="BE2AC400">
      <w:numFmt w:val="bullet"/>
      <w:lvlText w:val="•"/>
      <w:lvlJc w:val="left"/>
      <w:pPr>
        <w:ind w:left="1484" w:hanging="155"/>
      </w:pPr>
      <w:rPr>
        <w:rFonts w:hint="default"/>
        <w:lang w:val="uk-UA" w:eastAsia="en-US" w:bidi="ar-SA"/>
      </w:rPr>
    </w:lvl>
    <w:lvl w:ilvl="2" w:tplc="DF72BBA2">
      <w:numFmt w:val="bullet"/>
      <w:lvlText w:val="•"/>
      <w:lvlJc w:val="left"/>
      <w:pPr>
        <w:ind w:left="2488" w:hanging="155"/>
      </w:pPr>
      <w:rPr>
        <w:rFonts w:hint="default"/>
        <w:lang w:val="uk-UA" w:eastAsia="en-US" w:bidi="ar-SA"/>
      </w:rPr>
    </w:lvl>
    <w:lvl w:ilvl="3" w:tplc="DBD6497C">
      <w:numFmt w:val="bullet"/>
      <w:lvlText w:val="•"/>
      <w:lvlJc w:val="left"/>
      <w:pPr>
        <w:ind w:left="3493" w:hanging="155"/>
      </w:pPr>
      <w:rPr>
        <w:rFonts w:hint="default"/>
        <w:lang w:val="uk-UA" w:eastAsia="en-US" w:bidi="ar-SA"/>
      </w:rPr>
    </w:lvl>
    <w:lvl w:ilvl="4" w:tplc="7ABA8FF8">
      <w:numFmt w:val="bullet"/>
      <w:lvlText w:val="•"/>
      <w:lvlJc w:val="left"/>
      <w:pPr>
        <w:ind w:left="4497" w:hanging="155"/>
      </w:pPr>
      <w:rPr>
        <w:rFonts w:hint="default"/>
        <w:lang w:val="uk-UA" w:eastAsia="en-US" w:bidi="ar-SA"/>
      </w:rPr>
    </w:lvl>
    <w:lvl w:ilvl="5" w:tplc="A25AC81E">
      <w:numFmt w:val="bullet"/>
      <w:lvlText w:val="•"/>
      <w:lvlJc w:val="left"/>
      <w:pPr>
        <w:ind w:left="5502" w:hanging="155"/>
      </w:pPr>
      <w:rPr>
        <w:rFonts w:hint="default"/>
        <w:lang w:val="uk-UA" w:eastAsia="en-US" w:bidi="ar-SA"/>
      </w:rPr>
    </w:lvl>
    <w:lvl w:ilvl="6" w:tplc="BC6ACCDC">
      <w:numFmt w:val="bullet"/>
      <w:lvlText w:val="•"/>
      <w:lvlJc w:val="left"/>
      <w:pPr>
        <w:ind w:left="6506" w:hanging="155"/>
      </w:pPr>
      <w:rPr>
        <w:rFonts w:hint="default"/>
        <w:lang w:val="uk-UA" w:eastAsia="en-US" w:bidi="ar-SA"/>
      </w:rPr>
    </w:lvl>
    <w:lvl w:ilvl="7" w:tplc="A51226FC">
      <w:numFmt w:val="bullet"/>
      <w:lvlText w:val="•"/>
      <w:lvlJc w:val="left"/>
      <w:pPr>
        <w:ind w:left="7510" w:hanging="155"/>
      </w:pPr>
      <w:rPr>
        <w:rFonts w:hint="default"/>
        <w:lang w:val="uk-UA" w:eastAsia="en-US" w:bidi="ar-SA"/>
      </w:rPr>
    </w:lvl>
    <w:lvl w:ilvl="8" w:tplc="E44CDFFC">
      <w:numFmt w:val="bullet"/>
      <w:lvlText w:val="•"/>
      <w:lvlJc w:val="left"/>
      <w:pPr>
        <w:ind w:left="8515" w:hanging="155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16"/>
  </w:num>
  <w:num w:numId="3">
    <w:abstractNumId w:val="0"/>
  </w:num>
  <w:num w:numId="4">
    <w:abstractNumId w:val="17"/>
  </w:num>
  <w:num w:numId="5">
    <w:abstractNumId w:val="14"/>
  </w:num>
  <w:num w:numId="6">
    <w:abstractNumId w:val="6"/>
  </w:num>
  <w:num w:numId="7">
    <w:abstractNumId w:val="10"/>
  </w:num>
  <w:num w:numId="8">
    <w:abstractNumId w:val="3"/>
  </w:num>
  <w:num w:numId="9">
    <w:abstractNumId w:val="8"/>
  </w:num>
  <w:num w:numId="10">
    <w:abstractNumId w:val="19"/>
  </w:num>
  <w:num w:numId="11">
    <w:abstractNumId w:val="7"/>
  </w:num>
  <w:num w:numId="12">
    <w:abstractNumId w:val="15"/>
  </w:num>
  <w:num w:numId="13">
    <w:abstractNumId w:val="9"/>
  </w:num>
  <w:num w:numId="14">
    <w:abstractNumId w:val="4"/>
  </w:num>
  <w:num w:numId="15">
    <w:abstractNumId w:val="18"/>
  </w:num>
  <w:num w:numId="16">
    <w:abstractNumId w:val="12"/>
  </w:num>
  <w:num w:numId="17">
    <w:abstractNumId w:val="1"/>
  </w:num>
  <w:num w:numId="18">
    <w:abstractNumId w:val="11"/>
  </w:num>
  <w:num w:numId="19">
    <w:abstractNumId w:val="13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AF6"/>
    <w:rsid w:val="002F21D8"/>
    <w:rsid w:val="00323FB5"/>
    <w:rsid w:val="00730AF6"/>
    <w:rsid w:val="007D3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DBC0FDE4-CDEE-41FC-BE2A-B4611BCC3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730AF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730AF6"/>
    <w:pPr>
      <w:ind w:left="574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730AF6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730AF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730AF6"/>
    <w:pPr>
      <w:ind w:left="473"/>
    </w:pPr>
    <w:rPr>
      <w:sz w:val="28"/>
      <w:szCs w:val="28"/>
    </w:rPr>
  </w:style>
  <w:style w:type="paragraph" w:styleId="2">
    <w:name w:val="toc 2"/>
    <w:basedOn w:val="a"/>
    <w:uiPriority w:val="1"/>
    <w:qFormat/>
    <w:rsid w:val="00730AF6"/>
    <w:pPr>
      <w:spacing w:before="158"/>
      <w:ind w:left="1744" w:hanging="706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730AF6"/>
    <w:pPr>
      <w:ind w:left="473" w:firstLine="705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730AF6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730AF6"/>
    <w:pPr>
      <w:ind w:left="521" w:right="236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730AF6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730AF6"/>
    <w:pPr>
      <w:ind w:left="1193" w:hanging="361"/>
      <w:jc w:val="both"/>
    </w:pPr>
  </w:style>
  <w:style w:type="paragraph" w:customStyle="1" w:styleId="TableParagraph">
    <w:name w:val="Table Paragraph"/>
    <w:basedOn w:val="a"/>
    <w:uiPriority w:val="1"/>
    <w:qFormat/>
    <w:rsid w:val="00730AF6"/>
    <w:pPr>
      <w:ind w:left="1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prints.zu.edu.ua/18924/1/&#1044;&#1072;&#1085;&#1080;&#1083;&#1100;&#1095;&#1077;&#1085;&#1082;&#1086;%20&#1040;.&#1052;..pdf" TargetMode="External"/><Relationship Id="rId13" Type="http://schemas.openxmlformats.org/officeDocument/2006/relationships/hyperlink" Target="http://zakon2.rada.gov.ua/laws/show/v0004600-" TargetMode="External"/><Relationship Id="rId18" Type="http://schemas.openxmlformats.org/officeDocument/2006/relationships/hyperlink" Target="http://www.confcontact.com/node/344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zakon.rada.gov.ua/laws/show/1618-15/" TargetMode="External"/><Relationship Id="rId7" Type="http://schemas.openxmlformats.org/officeDocument/2006/relationships/hyperlink" Target="http://oldconf.neasmo.org.ua/node/149" TargetMode="External"/><Relationship Id="rId12" Type="http://schemas.openxmlformats.org/officeDocument/2006/relationships/hyperlink" Target="http://www.academia.edu/49424470/&#1051;&#1110;&#1085;&#1075;&#1074;&#1110;&#1089;&#1090;&#1080;&#1095;&#1085;&#1072;_&#1077;&#1082;&#1089;&#1087;&#1077;&#1088;&#1090;&#1080;&#1079;&#1072;_&#1087;&#1110;&#1076;&#1088;&#1091;&#1095;&#1085;&#1080;&#1082;_&#1051;_&#1030;" TargetMode="External"/><Relationship Id="rId17" Type="http://schemas.openxmlformats.org/officeDocument/2006/relationships/hyperlink" Target="http://www.confcontact.com/node/344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confcontact.com/node/344" TargetMode="External"/><Relationship Id="rId20" Type="http://schemas.openxmlformats.org/officeDocument/2006/relationships/hyperlink" Target="http://zakon.rada.gov.ua/laws/show/435-15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fil.vsolar.org.ru/457.html" TargetMode="External"/><Relationship Id="rId11" Type="http://schemas.openxmlformats.org/officeDocument/2006/relationships/hyperlink" Target="https://zakon.rada.gov.ua/laws/show/2341-14" TargetMode="External"/><Relationship Id="rId24" Type="http://schemas.openxmlformats.org/officeDocument/2006/relationships/fontTable" Target="fontTable.xml"/><Relationship Id="rId5" Type="http://schemas.openxmlformats.org/officeDocument/2006/relationships/footer" Target="footer1.xml"/><Relationship Id="rId15" Type="http://schemas.openxmlformats.org/officeDocument/2006/relationships/hyperlink" Target="http://lingvoexpert.org.ua/node/" TargetMode="External"/><Relationship Id="rId23" Type="http://schemas.openxmlformats.org/officeDocument/2006/relationships/hyperlink" Target="http://iuorao.ru/20120930/222-2012-10-02-08-55-39" TargetMode="External"/><Relationship Id="rId10" Type="http://schemas.openxmlformats.org/officeDocument/2006/relationships/hyperlink" Target="https://zakon.rada.gov.ua/laws/show/2341-14" TargetMode="External"/><Relationship Id="rId19" Type="http://schemas.openxmlformats.org/officeDocument/2006/relationships/hyperlink" Target="http://www.confcontact.com/2012_11_28/7_formanova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lar.naiau.kiev.ua/bitstream/123456789/6123/1/" TargetMode="External"/><Relationship Id="rId14" Type="http://schemas.openxmlformats.org/officeDocument/2006/relationships/hyperlink" Target="http://jvestnik-sss.donnu.edu.ua/" TargetMode="External"/><Relationship Id="rId22" Type="http://schemas.openxmlformats.org/officeDocument/2006/relationships/hyperlink" Target="http://iuorao.ru/20120930/222-2012-10-02-08-55-3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3964</Words>
  <Characters>22595</Characters>
  <Application>Microsoft Office Word</Application>
  <DocSecurity>0</DocSecurity>
  <Lines>188</Lines>
  <Paragraphs>53</Paragraphs>
  <ScaleCrop>false</ScaleCrop>
  <Company/>
  <LinksUpToDate>false</LinksUpToDate>
  <CharactersWithSpaces>26506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2023-03-30T09:33:00Z</dcterms:created>
  <dcterms:modified xsi:type="dcterms:W3CDTF">2023-03-30T09:34:00Z</dcterms:modified>
</cp:coreProperties>
</file>