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0E00" w:rsidRPr="00C701DA" w:rsidRDefault="00260485" w:rsidP="002E4628">
      <w:pPr>
        <w:pBdr>
          <w:bottom w:val="single" w:sz="4" w:space="1" w:color="auto"/>
        </w:pBdr>
        <w:spacing w:after="0" w:line="240" w:lineRule="auto"/>
        <w:jc w:val="center"/>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540E00" w:rsidRPr="00C701DA">
        <w:rPr>
          <w:rFonts w:ascii="Times New Roman" w:hAnsi="Times New Roman" w:cs="Times New Roman"/>
          <w:sz w:val="28"/>
          <w:szCs w:val="28"/>
          <w:lang w:val="uk-UA"/>
        </w:rPr>
        <w:t>Одеський національний університет імені І. І. Мечникова</w:t>
      </w:r>
    </w:p>
    <w:p w:rsidR="00540E00" w:rsidRPr="00C701DA" w:rsidRDefault="00540E00" w:rsidP="002E4628">
      <w:pPr>
        <w:spacing w:after="0" w:line="240" w:lineRule="auto"/>
        <w:jc w:val="center"/>
        <w:rPr>
          <w:rFonts w:ascii="Times New Roman" w:hAnsi="Times New Roman" w:cs="Times New Roman"/>
          <w:sz w:val="20"/>
          <w:szCs w:val="20"/>
        </w:rPr>
      </w:pPr>
      <w:r w:rsidRPr="00C701DA">
        <w:rPr>
          <w:rFonts w:ascii="Times New Roman" w:hAnsi="Times New Roman" w:cs="Times New Roman"/>
          <w:sz w:val="20"/>
          <w:szCs w:val="20"/>
          <w:lang w:val="uk-UA"/>
        </w:rPr>
        <w:t>(повне найменування вищого навчального закладу)</w:t>
      </w:r>
    </w:p>
    <w:p w:rsidR="00540E00" w:rsidRPr="00C701DA" w:rsidRDefault="00540E00" w:rsidP="002E4628">
      <w:pPr>
        <w:pBdr>
          <w:bottom w:val="single" w:sz="4" w:space="1" w:color="auto"/>
        </w:pBdr>
        <w:spacing w:after="0" w:line="240" w:lineRule="auto"/>
        <w:jc w:val="center"/>
        <w:rPr>
          <w:rFonts w:ascii="Times New Roman" w:hAnsi="Times New Roman" w:cs="Times New Roman"/>
          <w:sz w:val="24"/>
          <w:szCs w:val="24"/>
          <w:lang w:val="uk-UA"/>
        </w:rPr>
      </w:pPr>
    </w:p>
    <w:p w:rsidR="00540E00" w:rsidRPr="00C701DA" w:rsidRDefault="00540E00" w:rsidP="002E4628">
      <w:pPr>
        <w:pBdr>
          <w:bottom w:val="single" w:sz="4" w:space="1" w:color="auto"/>
        </w:pBdr>
        <w:spacing w:after="0" w:line="240" w:lineRule="auto"/>
        <w:jc w:val="center"/>
        <w:rPr>
          <w:rFonts w:ascii="Times New Roman" w:hAnsi="Times New Roman" w:cs="Times New Roman"/>
          <w:sz w:val="28"/>
          <w:szCs w:val="28"/>
          <w:lang w:val="uk-UA"/>
        </w:rPr>
      </w:pPr>
      <w:r w:rsidRPr="00C701DA">
        <w:rPr>
          <w:rFonts w:ascii="Times New Roman" w:hAnsi="Times New Roman" w:cs="Times New Roman"/>
          <w:sz w:val="28"/>
          <w:szCs w:val="28"/>
          <w:lang w:val="uk-UA"/>
        </w:rPr>
        <w:t>Факультет психології та соціальної роботи</w:t>
      </w:r>
    </w:p>
    <w:p w:rsidR="00540E00" w:rsidRPr="00C701DA" w:rsidRDefault="00540E00" w:rsidP="002E4628">
      <w:pPr>
        <w:spacing w:after="0" w:line="240" w:lineRule="auto"/>
        <w:jc w:val="center"/>
        <w:rPr>
          <w:rFonts w:ascii="Times New Roman" w:hAnsi="Times New Roman" w:cs="Times New Roman"/>
          <w:sz w:val="18"/>
          <w:szCs w:val="18"/>
          <w:lang w:val="uk-UA"/>
        </w:rPr>
      </w:pPr>
      <w:r w:rsidRPr="00C701DA">
        <w:rPr>
          <w:rFonts w:ascii="Times New Roman" w:hAnsi="Times New Roman" w:cs="Times New Roman"/>
          <w:sz w:val="18"/>
          <w:szCs w:val="18"/>
          <w:lang w:val="uk-UA"/>
        </w:rPr>
        <w:t>(повне найменування інституту/факультету)</w:t>
      </w:r>
    </w:p>
    <w:p w:rsidR="00540E00" w:rsidRPr="00C701DA" w:rsidRDefault="00540E00" w:rsidP="002E4628">
      <w:pPr>
        <w:pBdr>
          <w:bottom w:val="single" w:sz="4" w:space="1" w:color="auto"/>
        </w:pBdr>
        <w:spacing w:after="0" w:line="240" w:lineRule="auto"/>
        <w:jc w:val="center"/>
        <w:rPr>
          <w:rFonts w:ascii="Times New Roman" w:hAnsi="Times New Roman" w:cs="Times New Roman"/>
          <w:sz w:val="24"/>
          <w:szCs w:val="24"/>
          <w:lang w:val="uk-UA"/>
        </w:rPr>
      </w:pPr>
    </w:p>
    <w:p w:rsidR="00540E00" w:rsidRPr="00C701DA" w:rsidRDefault="00540E00" w:rsidP="002E4628">
      <w:pPr>
        <w:pBdr>
          <w:bottom w:val="single" w:sz="4" w:space="1" w:color="auto"/>
        </w:pBdr>
        <w:spacing w:after="0" w:line="240" w:lineRule="auto"/>
        <w:jc w:val="center"/>
        <w:rPr>
          <w:rFonts w:ascii="Times New Roman" w:hAnsi="Times New Roman" w:cs="Times New Roman"/>
          <w:sz w:val="28"/>
          <w:szCs w:val="28"/>
          <w:lang w:val="uk-UA"/>
        </w:rPr>
      </w:pPr>
      <w:r w:rsidRPr="00C701DA">
        <w:rPr>
          <w:rFonts w:ascii="Times New Roman" w:hAnsi="Times New Roman" w:cs="Times New Roman"/>
          <w:sz w:val="28"/>
          <w:szCs w:val="28"/>
          <w:lang w:val="uk-UA"/>
        </w:rPr>
        <w:t>Кафедра диференціальної і спеціальної психології</w:t>
      </w:r>
    </w:p>
    <w:p w:rsidR="00540E00" w:rsidRPr="00C701DA" w:rsidRDefault="00540E00" w:rsidP="002E4628">
      <w:pPr>
        <w:spacing w:after="0" w:line="240" w:lineRule="auto"/>
        <w:jc w:val="center"/>
        <w:rPr>
          <w:rFonts w:ascii="Times New Roman" w:hAnsi="Times New Roman" w:cs="Times New Roman"/>
          <w:sz w:val="18"/>
          <w:szCs w:val="18"/>
          <w:lang w:val="uk-UA"/>
        </w:rPr>
      </w:pPr>
      <w:r w:rsidRPr="00C701DA">
        <w:rPr>
          <w:rFonts w:ascii="Times New Roman" w:hAnsi="Times New Roman" w:cs="Times New Roman"/>
          <w:sz w:val="18"/>
          <w:szCs w:val="18"/>
          <w:lang w:val="uk-UA"/>
        </w:rPr>
        <w:t>(повна назва кафедри)</w:t>
      </w:r>
    </w:p>
    <w:p w:rsidR="00540E00" w:rsidRPr="00C701DA" w:rsidRDefault="00540E00" w:rsidP="002E4628">
      <w:pPr>
        <w:spacing w:after="0" w:line="240" w:lineRule="auto"/>
        <w:rPr>
          <w:rFonts w:ascii="Times New Roman" w:eastAsia="Times New Roman" w:hAnsi="Times New Roman" w:cs="Times New Roman"/>
          <w:sz w:val="28"/>
          <w:szCs w:val="28"/>
          <w:lang w:val="uk-UA"/>
        </w:rPr>
      </w:pPr>
    </w:p>
    <w:p w:rsidR="00540E00" w:rsidRPr="00C701DA" w:rsidRDefault="00540E00" w:rsidP="002E4628">
      <w:pPr>
        <w:spacing w:after="0" w:line="240" w:lineRule="auto"/>
        <w:jc w:val="center"/>
        <w:rPr>
          <w:rFonts w:ascii="Times New Roman" w:hAnsi="Times New Roman" w:cs="Times New Roman"/>
          <w:b/>
          <w:spacing w:val="60"/>
          <w:sz w:val="32"/>
          <w:szCs w:val="32"/>
          <w:lang w:val="uk-UA"/>
        </w:rPr>
      </w:pPr>
      <w:r w:rsidRPr="00C701DA">
        <w:rPr>
          <w:rFonts w:ascii="Times New Roman" w:hAnsi="Times New Roman" w:cs="Times New Roman"/>
          <w:b/>
          <w:spacing w:val="60"/>
          <w:sz w:val="32"/>
          <w:szCs w:val="32"/>
          <w:lang w:val="uk-UA"/>
        </w:rPr>
        <w:t>Дипломна робота</w:t>
      </w:r>
    </w:p>
    <w:p w:rsidR="00540E00" w:rsidRPr="00C701DA" w:rsidRDefault="00540E00" w:rsidP="002E4628">
      <w:pPr>
        <w:pBdr>
          <w:bottom w:val="single" w:sz="4" w:space="1" w:color="auto"/>
        </w:pBdr>
        <w:spacing w:after="0" w:line="240" w:lineRule="auto"/>
        <w:ind w:left="1134" w:right="850"/>
        <w:jc w:val="center"/>
        <w:rPr>
          <w:rFonts w:ascii="Times New Roman" w:hAnsi="Times New Roman" w:cs="Times New Roman"/>
          <w:sz w:val="28"/>
          <w:szCs w:val="28"/>
          <w:lang w:val="uk-UA"/>
        </w:rPr>
      </w:pPr>
      <w:r w:rsidRPr="00C701DA">
        <w:rPr>
          <w:rFonts w:ascii="Times New Roman" w:hAnsi="Times New Roman" w:cs="Times New Roman"/>
          <w:sz w:val="28"/>
          <w:szCs w:val="28"/>
          <w:lang w:val="uk-UA"/>
        </w:rPr>
        <w:t>магістр</w:t>
      </w:r>
    </w:p>
    <w:p w:rsidR="00540E00" w:rsidRPr="00C701DA" w:rsidRDefault="00540E00" w:rsidP="002E4628">
      <w:pPr>
        <w:spacing w:after="0" w:line="240" w:lineRule="auto"/>
        <w:jc w:val="center"/>
        <w:rPr>
          <w:rFonts w:ascii="Times New Roman" w:hAnsi="Times New Roman" w:cs="Times New Roman"/>
          <w:sz w:val="18"/>
          <w:szCs w:val="18"/>
          <w:lang w:val="uk-UA"/>
        </w:rPr>
      </w:pPr>
      <w:r w:rsidRPr="00C701DA">
        <w:rPr>
          <w:rFonts w:ascii="Times New Roman" w:hAnsi="Times New Roman" w:cs="Times New Roman"/>
          <w:sz w:val="18"/>
          <w:szCs w:val="18"/>
          <w:lang w:val="uk-UA"/>
        </w:rPr>
        <w:t>(освітньо-кваліфікаційний рівень)</w:t>
      </w:r>
    </w:p>
    <w:p w:rsidR="00540E00" w:rsidRPr="00C701DA" w:rsidRDefault="00540E00" w:rsidP="002E4628">
      <w:pPr>
        <w:tabs>
          <w:tab w:val="right" w:pos="9329"/>
        </w:tabs>
        <w:spacing w:after="0" w:line="240" w:lineRule="auto"/>
        <w:jc w:val="center"/>
        <w:rPr>
          <w:rFonts w:ascii="Times New Roman" w:hAnsi="Times New Roman" w:cs="Times New Roman"/>
          <w:sz w:val="28"/>
          <w:szCs w:val="28"/>
          <w:lang w:val="uk-UA"/>
        </w:rPr>
      </w:pPr>
    </w:p>
    <w:p w:rsidR="00540E00" w:rsidRPr="00C701DA" w:rsidRDefault="00540E00" w:rsidP="002E4628">
      <w:pPr>
        <w:tabs>
          <w:tab w:val="right" w:pos="9329"/>
        </w:tabs>
        <w:spacing w:after="0" w:line="240" w:lineRule="auto"/>
        <w:jc w:val="center"/>
        <w:rPr>
          <w:rFonts w:ascii="Times New Roman" w:hAnsi="Times New Roman" w:cs="Times New Roman"/>
          <w:sz w:val="28"/>
          <w:szCs w:val="28"/>
          <w:lang w:val="uk-UA"/>
        </w:rPr>
      </w:pPr>
    </w:p>
    <w:p w:rsidR="00540E00" w:rsidRPr="00C701DA" w:rsidRDefault="00540E00" w:rsidP="002E4628">
      <w:pPr>
        <w:tabs>
          <w:tab w:val="right" w:pos="9329"/>
        </w:tabs>
        <w:spacing w:after="0" w:line="240" w:lineRule="auto"/>
        <w:jc w:val="center"/>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на тему: </w:t>
      </w:r>
    </w:p>
    <w:p w:rsidR="00540E00" w:rsidRPr="00C701DA" w:rsidRDefault="00540E00" w:rsidP="002E4628">
      <w:pPr>
        <w:tabs>
          <w:tab w:val="right" w:pos="9329"/>
        </w:tabs>
        <w:spacing w:after="0" w:line="240" w:lineRule="auto"/>
        <w:jc w:val="center"/>
        <w:rPr>
          <w:rFonts w:ascii="Times New Roman" w:eastAsia="Times New Roman" w:hAnsi="Times New Roman" w:cs="Times New Roman"/>
          <w:b/>
          <w:sz w:val="28"/>
          <w:szCs w:val="28"/>
          <w:lang w:val="uk-UA" w:eastAsia="ru-RU"/>
        </w:rPr>
      </w:pPr>
      <w:r w:rsidRPr="00C701DA">
        <w:rPr>
          <w:rFonts w:ascii="Times New Roman" w:hAnsi="Times New Roman" w:cs="Times New Roman"/>
          <w:b/>
          <w:sz w:val="28"/>
          <w:szCs w:val="28"/>
          <w:lang w:val="uk-UA"/>
        </w:rPr>
        <w:t>«</w:t>
      </w:r>
      <w:bookmarkStart w:id="0" w:name="_Hlk53662615"/>
      <w:r w:rsidRPr="00C701DA">
        <w:rPr>
          <w:rFonts w:ascii="Times New Roman" w:hAnsi="Times New Roman" w:cs="Times New Roman"/>
          <w:b/>
          <w:sz w:val="28"/>
          <w:szCs w:val="28"/>
          <w:lang w:val="uk-UA"/>
        </w:rPr>
        <w:t xml:space="preserve">Психологічні особливості </w:t>
      </w:r>
      <w:r w:rsidRPr="00C701DA">
        <w:rPr>
          <w:rFonts w:ascii="Times New Roman" w:eastAsia="Times New Roman" w:hAnsi="Times New Roman" w:cs="Times New Roman"/>
          <w:b/>
          <w:sz w:val="28"/>
          <w:szCs w:val="28"/>
          <w:lang w:val="uk-UA" w:eastAsia="ru-RU"/>
        </w:rPr>
        <w:t xml:space="preserve">                                            </w:t>
      </w:r>
      <w:r w:rsidR="00ED3CA7" w:rsidRPr="00C701DA">
        <w:rPr>
          <w:rFonts w:ascii="Times New Roman" w:eastAsia="Times New Roman" w:hAnsi="Times New Roman" w:cs="Times New Roman"/>
          <w:b/>
          <w:sz w:val="28"/>
          <w:szCs w:val="28"/>
          <w:lang w:val="uk-UA" w:eastAsia="ru-RU"/>
        </w:rPr>
        <w:t xml:space="preserve">                             </w:t>
      </w:r>
      <w:r w:rsidRPr="00C701DA">
        <w:rPr>
          <w:rFonts w:ascii="Times New Roman" w:eastAsia="Times New Roman" w:hAnsi="Times New Roman" w:cs="Times New Roman"/>
          <w:b/>
          <w:sz w:val="28"/>
          <w:szCs w:val="28"/>
          <w:lang w:val="uk-UA" w:eastAsia="ru-RU"/>
        </w:rPr>
        <w:t xml:space="preserve"> особистості</w:t>
      </w:r>
      <w:bookmarkEnd w:id="0"/>
      <w:r w:rsidRPr="00C701DA">
        <w:rPr>
          <w:rFonts w:ascii="Times New Roman" w:eastAsia="Times New Roman" w:hAnsi="Times New Roman" w:cs="Times New Roman"/>
          <w:b/>
          <w:sz w:val="28"/>
          <w:szCs w:val="28"/>
          <w:lang w:val="uk-UA" w:eastAsia="ru-RU"/>
        </w:rPr>
        <w:t xml:space="preserve"> </w:t>
      </w:r>
      <w:r w:rsidR="00112076" w:rsidRPr="00C701DA">
        <w:rPr>
          <w:rFonts w:ascii="Times New Roman" w:eastAsia="Times New Roman" w:hAnsi="Times New Roman" w:cs="Times New Roman"/>
          <w:b/>
          <w:sz w:val="28"/>
          <w:szCs w:val="28"/>
          <w:lang w:val="uk-UA" w:eastAsia="ru-RU"/>
        </w:rPr>
        <w:t>схильної до протиправних дій</w:t>
      </w:r>
      <w:r w:rsidRPr="00C701DA">
        <w:rPr>
          <w:rFonts w:ascii="Times New Roman" w:hAnsi="Times New Roman" w:cs="Times New Roman"/>
          <w:b/>
          <w:sz w:val="28"/>
          <w:szCs w:val="28"/>
          <w:lang w:val="uk-UA"/>
        </w:rPr>
        <w:t>»</w:t>
      </w:r>
    </w:p>
    <w:p w:rsidR="00540E00" w:rsidRPr="00C701DA" w:rsidRDefault="00540E00" w:rsidP="002E4628">
      <w:pPr>
        <w:tabs>
          <w:tab w:val="right" w:pos="9329"/>
        </w:tabs>
        <w:spacing w:after="0" w:line="240" w:lineRule="auto"/>
        <w:jc w:val="center"/>
        <w:rPr>
          <w:rFonts w:ascii="Times New Roman" w:hAnsi="Times New Roman" w:cs="Times New Roman"/>
          <w:b/>
          <w:sz w:val="28"/>
          <w:szCs w:val="28"/>
          <w:lang w:val="uk-UA"/>
        </w:rPr>
      </w:pPr>
    </w:p>
    <w:p w:rsidR="00540E00" w:rsidRPr="00C701DA" w:rsidRDefault="00540E00" w:rsidP="002E4628">
      <w:pPr>
        <w:tabs>
          <w:tab w:val="left" w:pos="4186"/>
          <w:tab w:val="center" w:pos="4677"/>
          <w:tab w:val="right" w:pos="9329"/>
        </w:tabs>
        <w:spacing w:after="0" w:line="240" w:lineRule="auto"/>
        <w:jc w:val="center"/>
        <w:rPr>
          <w:rFonts w:ascii="Times New Roman" w:hAnsi="Times New Roman" w:cs="Times New Roman"/>
          <w:sz w:val="28"/>
          <w:szCs w:val="28"/>
          <w:lang w:val="uk-UA"/>
        </w:rPr>
      </w:pPr>
      <w:r w:rsidRPr="00C701DA">
        <w:rPr>
          <w:rFonts w:ascii="Times New Roman" w:hAnsi="Times New Roman" w:cs="Times New Roman"/>
          <w:sz w:val="28"/>
          <w:szCs w:val="28"/>
          <w:lang w:val="en-US"/>
        </w:rPr>
        <w:t>«Psychological</w:t>
      </w:r>
      <w:r w:rsidR="000F703D" w:rsidRPr="00C701DA">
        <w:rPr>
          <w:lang w:val="en-US"/>
        </w:rPr>
        <w:t xml:space="preserve"> </w:t>
      </w:r>
      <w:r w:rsidR="000F703D" w:rsidRPr="00C701DA">
        <w:rPr>
          <w:rFonts w:ascii="Times New Roman" w:hAnsi="Times New Roman" w:cs="Times New Roman"/>
          <w:sz w:val="28"/>
          <w:szCs w:val="28"/>
          <w:lang w:val="en-US"/>
        </w:rPr>
        <w:t>features of a person prone to illegal actions</w:t>
      </w:r>
      <w:r w:rsidRPr="00C701DA">
        <w:rPr>
          <w:rFonts w:ascii="Times New Roman" w:hAnsi="Times New Roman" w:cs="Times New Roman"/>
          <w:sz w:val="28"/>
          <w:szCs w:val="28"/>
          <w:lang w:val="uk-UA"/>
        </w:rPr>
        <w:t>»</w:t>
      </w:r>
    </w:p>
    <w:p w:rsidR="00540E00" w:rsidRPr="00C701DA" w:rsidRDefault="00540E00" w:rsidP="002E4628">
      <w:pPr>
        <w:tabs>
          <w:tab w:val="right" w:pos="9329"/>
        </w:tabs>
        <w:spacing w:after="0" w:line="240" w:lineRule="auto"/>
        <w:jc w:val="center"/>
        <w:rPr>
          <w:rFonts w:ascii="Times New Roman" w:hAnsi="Times New Roman" w:cs="Times New Roman"/>
          <w:sz w:val="28"/>
          <w:szCs w:val="28"/>
          <w:lang w:val="en-US"/>
        </w:rPr>
      </w:pPr>
    </w:p>
    <w:p w:rsidR="00540E00" w:rsidRPr="00C701DA" w:rsidRDefault="00540E00" w:rsidP="002E4628">
      <w:pPr>
        <w:tabs>
          <w:tab w:val="right" w:pos="9329"/>
        </w:tabs>
        <w:spacing w:after="0" w:line="240" w:lineRule="auto"/>
        <w:jc w:val="center"/>
        <w:rPr>
          <w:rFonts w:ascii="Times New Roman" w:hAnsi="Times New Roman" w:cs="Times New Roman"/>
          <w:sz w:val="28"/>
          <w:szCs w:val="28"/>
          <w:lang w:val="uk-UA"/>
        </w:rPr>
      </w:pPr>
      <w:r w:rsidRPr="00C53BFF">
        <w:br/>
      </w:r>
      <w:r w:rsidR="00157802" w:rsidRPr="00C701DA">
        <w:rPr>
          <w:rFonts w:ascii="Times New Roman" w:hAnsi="Times New Roman" w:cs="Times New Roman"/>
          <w:sz w:val="28"/>
          <w:szCs w:val="28"/>
          <w:lang w:val="uk-UA"/>
        </w:rPr>
        <w:t xml:space="preserve">     Виконал: студент</w:t>
      </w:r>
      <w:r w:rsidRPr="00C701DA">
        <w:rPr>
          <w:rFonts w:ascii="Times New Roman" w:hAnsi="Times New Roman" w:cs="Times New Roman"/>
          <w:sz w:val="28"/>
          <w:szCs w:val="28"/>
          <w:lang w:val="uk-UA"/>
        </w:rPr>
        <w:t xml:space="preserve"> </w:t>
      </w:r>
      <w:r w:rsidRPr="00C701DA">
        <w:rPr>
          <w:rFonts w:ascii="Times New Roman" w:eastAsia="Times New Roman" w:hAnsi="Times New Roman" w:cs="Times New Roman"/>
          <w:bCs/>
          <w:sz w:val="28"/>
          <w:szCs w:val="28"/>
          <w:lang w:val="uk-UA"/>
        </w:rPr>
        <w:t>заочної</w:t>
      </w:r>
      <w:r w:rsidRPr="00C701DA">
        <w:rPr>
          <w:rFonts w:ascii="Times New Roman" w:hAnsi="Times New Roman" w:cs="Times New Roman"/>
          <w:sz w:val="28"/>
          <w:szCs w:val="28"/>
          <w:lang w:val="uk-UA"/>
        </w:rPr>
        <w:t xml:space="preserve"> форми навчання</w:t>
      </w:r>
    </w:p>
    <w:p w:rsidR="00540E00" w:rsidRPr="00C701DA" w:rsidRDefault="00540E00" w:rsidP="002E4628">
      <w:pPr>
        <w:spacing w:after="0"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спеціальність 053 Психологія</w:t>
      </w:r>
    </w:p>
    <w:p w:rsidR="00540E00" w:rsidRPr="00C701DA" w:rsidRDefault="00540E00" w:rsidP="002E4628">
      <w:pPr>
        <w:spacing w:after="0" w:line="240" w:lineRule="auto"/>
        <w:rPr>
          <w:rFonts w:ascii="Times New Roman" w:hAnsi="Times New Roman" w:cs="Times New Roman"/>
          <w:sz w:val="20"/>
          <w:szCs w:val="20"/>
          <w:lang w:val="uk-UA"/>
        </w:rPr>
      </w:pPr>
      <w:r w:rsidRPr="00C701DA">
        <w:rPr>
          <w:rFonts w:ascii="Times New Roman" w:hAnsi="Times New Roman" w:cs="Times New Roman"/>
          <w:sz w:val="28"/>
          <w:szCs w:val="28"/>
          <w:lang w:val="uk-UA"/>
        </w:rPr>
        <w:t xml:space="preserve">                                 </w:t>
      </w:r>
      <w:r w:rsidR="00157802" w:rsidRPr="00C701DA">
        <w:rPr>
          <w:rFonts w:ascii="Times New Roman" w:hAnsi="Times New Roman" w:cs="Times New Roman"/>
          <w:sz w:val="28"/>
          <w:szCs w:val="28"/>
          <w:lang w:val="uk-UA"/>
        </w:rPr>
        <w:t xml:space="preserve">Рус-Сокол </w:t>
      </w:r>
      <w:r w:rsidR="00157802" w:rsidRPr="00C701DA">
        <w:rPr>
          <w:rFonts w:ascii="Times New Roman" w:eastAsia="Times New Roman" w:hAnsi="Times New Roman" w:cs="Times New Roman"/>
          <w:bCs/>
          <w:sz w:val="28"/>
          <w:szCs w:val="28"/>
          <w:lang w:val="uk-UA"/>
        </w:rPr>
        <w:t xml:space="preserve">Дімітрій </w:t>
      </w:r>
      <w:r w:rsidR="00C977CA">
        <w:rPr>
          <w:rFonts w:ascii="Times New Roman" w:eastAsia="Times New Roman" w:hAnsi="Times New Roman" w:cs="Times New Roman"/>
          <w:bCs/>
          <w:sz w:val="28"/>
          <w:szCs w:val="28"/>
          <w:lang w:val="uk-UA"/>
        </w:rPr>
        <w:t>Валерійович</w:t>
      </w:r>
    </w:p>
    <w:p w:rsidR="00540E00" w:rsidRPr="00C701DA" w:rsidRDefault="00540E00" w:rsidP="002E4628">
      <w:pPr>
        <w:tabs>
          <w:tab w:val="left" w:pos="5245"/>
          <w:tab w:val="right" w:pos="9355"/>
        </w:tabs>
        <w:spacing w:after="0" w:line="240" w:lineRule="auto"/>
        <w:rPr>
          <w:rFonts w:ascii="Times New Roman" w:hAnsi="Times New Roman" w:cs="Times New Roman"/>
          <w:sz w:val="28"/>
          <w:szCs w:val="28"/>
          <w:lang w:val="uk-UA"/>
        </w:rPr>
      </w:pPr>
      <w:r w:rsidRPr="00C701DA">
        <w:rPr>
          <w:rFonts w:ascii="Times New Roman" w:hAnsi="Times New Roman" w:cs="Times New Roman"/>
          <w:sz w:val="20"/>
          <w:szCs w:val="20"/>
          <w:lang w:val="uk-UA"/>
        </w:rPr>
        <w:t xml:space="preserve">                                              </w:t>
      </w:r>
      <w:r w:rsidR="00157802" w:rsidRPr="00C701DA">
        <w:rPr>
          <w:rFonts w:ascii="Times New Roman" w:hAnsi="Times New Roman" w:cs="Times New Roman"/>
          <w:sz w:val="28"/>
          <w:szCs w:val="28"/>
          <w:lang w:val="uk-UA"/>
        </w:rPr>
        <w:t>Керівник</w:t>
      </w:r>
      <w:r w:rsidR="00157802" w:rsidRPr="00C701DA">
        <w:rPr>
          <w:rFonts w:ascii="Times New Roman" w:hAnsi="Times New Roman" w:cs="Times New Roman"/>
          <w:sz w:val="28"/>
          <w:szCs w:val="28"/>
        </w:rPr>
        <w:t>:</w:t>
      </w:r>
      <w:r w:rsidR="00157802" w:rsidRPr="00C701DA">
        <w:rPr>
          <w:rFonts w:ascii="Times New Roman" w:hAnsi="Times New Roman" w:cs="Times New Roman"/>
          <w:sz w:val="28"/>
          <w:szCs w:val="28"/>
          <w:lang w:val="uk-UA"/>
        </w:rPr>
        <w:t xml:space="preserve"> доцент Доценко О.Ю.</w:t>
      </w:r>
    </w:p>
    <w:p w:rsidR="00540E00" w:rsidRPr="00C701DA" w:rsidRDefault="00540E00" w:rsidP="002E4628">
      <w:pPr>
        <w:tabs>
          <w:tab w:val="left" w:pos="5245"/>
          <w:tab w:val="right" w:pos="9355"/>
        </w:tabs>
        <w:spacing w:after="0"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Рецензент  к. психол. н., доцент </w:t>
      </w:r>
    </w:p>
    <w:p w:rsidR="00540E00" w:rsidRDefault="00540E00" w:rsidP="002E4628">
      <w:pPr>
        <w:spacing w:after="0" w:line="240" w:lineRule="auto"/>
        <w:ind w:left="3969"/>
        <w:rPr>
          <w:rFonts w:ascii="Times New Roman" w:hAnsi="Times New Roman" w:cs="Times New Roman"/>
          <w:sz w:val="28"/>
          <w:szCs w:val="28"/>
        </w:rPr>
      </w:pPr>
    </w:p>
    <w:p w:rsidR="002E4628" w:rsidRDefault="002E4628" w:rsidP="002E4628">
      <w:pPr>
        <w:spacing w:after="0" w:line="240" w:lineRule="auto"/>
        <w:ind w:left="3969"/>
        <w:rPr>
          <w:rFonts w:ascii="Times New Roman" w:hAnsi="Times New Roman" w:cs="Times New Roman"/>
          <w:sz w:val="28"/>
          <w:szCs w:val="28"/>
        </w:rPr>
      </w:pPr>
    </w:p>
    <w:p w:rsidR="002E4628" w:rsidRDefault="002E4628" w:rsidP="002E4628">
      <w:pPr>
        <w:spacing w:after="0" w:line="240" w:lineRule="auto"/>
        <w:ind w:left="3969"/>
        <w:rPr>
          <w:rFonts w:ascii="Times New Roman" w:hAnsi="Times New Roman" w:cs="Times New Roman"/>
          <w:sz w:val="28"/>
          <w:szCs w:val="28"/>
        </w:rPr>
      </w:pPr>
    </w:p>
    <w:p w:rsidR="002E4628" w:rsidRPr="00C701DA" w:rsidRDefault="002E4628" w:rsidP="002E4628">
      <w:pPr>
        <w:spacing w:after="0" w:line="240" w:lineRule="auto"/>
        <w:ind w:left="3969"/>
        <w:rPr>
          <w:rFonts w:ascii="Times New Roman" w:hAnsi="Times New Roman" w:cs="Times New Roman"/>
          <w:sz w:val="28"/>
          <w:szCs w:val="28"/>
        </w:rPr>
      </w:pPr>
    </w:p>
    <w:p w:rsidR="00540E00" w:rsidRPr="00C701DA" w:rsidRDefault="00540E00" w:rsidP="002E4628">
      <w:pPr>
        <w:spacing w:after="0" w:line="240" w:lineRule="auto"/>
        <w:rPr>
          <w:rFonts w:ascii="Times New Roman" w:hAnsi="Times New Roman" w:cs="Times New Roman"/>
          <w:sz w:val="28"/>
          <w:szCs w:val="28"/>
        </w:rPr>
      </w:pPr>
    </w:p>
    <w:tbl>
      <w:tblPr>
        <w:tblW w:w="5155" w:type="pct"/>
        <w:jc w:val="center"/>
        <w:tblLook w:val="00A0" w:firstRow="1" w:lastRow="0" w:firstColumn="1" w:lastColumn="0" w:noHBand="0" w:noVBand="0"/>
      </w:tblPr>
      <w:tblGrid>
        <w:gridCol w:w="5082"/>
        <w:gridCol w:w="4786"/>
      </w:tblGrid>
      <w:tr w:rsidR="00540E00" w:rsidRPr="00C701DA" w:rsidTr="002E4628">
        <w:trPr>
          <w:jc w:val="center"/>
        </w:trPr>
        <w:tc>
          <w:tcPr>
            <w:tcW w:w="4967" w:type="dxa"/>
          </w:tcPr>
          <w:p w:rsidR="00540E00" w:rsidRPr="00C701DA" w:rsidRDefault="00540E00" w:rsidP="002E4628">
            <w:pPr>
              <w:spacing w:after="0"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Рекомендовано до захисту:</w:t>
            </w:r>
          </w:p>
          <w:p w:rsidR="00540E00" w:rsidRPr="00C701DA" w:rsidRDefault="00540E00" w:rsidP="002E4628">
            <w:pPr>
              <w:spacing w:after="0"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Протокол засідання кафедри</w:t>
            </w:r>
          </w:p>
          <w:p w:rsidR="00540E00" w:rsidRPr="00C701DA" w:rsidRDefault="00540E00" w:rsidP="002E4628">
            <w:pPr>
              <w:spacing w:after="0"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 ___ від ______ 20</w:t>
            </w:r>
            <w:r w:rsidR="00157802" w:rsidRPr="00C701DA">
              <w:rPr>
                <w:rFonts w:ascii="Times New Roman" w:hAnsi="Times New Roman" w:cs="Times New Roman"/>
                <w:sz w:val="28"/>
                <w:szCs w:val="28"/>
                <w:lang w:val="uk-UA"/>
              </w:rPr>
              <w:t>2_</w:t>
            </w:r>
            <w:r w:rsidRPr="00C701DA">
              <w:rPr>
                <w:rFonts w:ascii="Times New Roman" w:hAnsi="Times New Roman" w:cs="Times New Roman"/>
                <w:sz w:val="28"/>
                <w:szCs w:val="28"/>
                <w:lang w:val="uk-UA"/>
              </w:rPr>
              <w:t xml:space="preserve"> р. </w:t>
            </w:r>
          </w:p>
          <w:p w:rsidR="00540E00" w:rsidRPr="00C701DA" w:rsidRDefault="00540E00" w:rsidP="002E4628">
            <w:pPr>
              <w:spacing w:after="0" w:line="240" w:lineRule="auto"/>
              <w:rPr>
                <w:rFonts w:ascii="Times New Roman" w:hAnsi="Times New Roman" w:cs="Times New Roman"/>
                <w:sz w:val="28"/>
                <w:szCs w:val="28"/>
                <w:lang w:val="uk-UA"/>
              </w:rPr>
            </w:pPr>
          </w:p>
          <w:p w:rsidR="00540E00" w:rsidRPr="00C701DA" w:rsidRDefault="00540E00" w:rsidP="002E4628">
            <w:pPr>
              <w:spacing w:after="0"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Завідувач кафедри</w:t>
            </w:r>
          </w:p>
          <w:p w:rsidR="00540E00" w:rsidRPr="00C701DA" w:rsidRDefault="00540E00" w:rsidP="002E4628">
            <w:pPr>
              <w:tabs>
                <w:tab w:val="left" w:pos="1168"/>
                <w:tab w:val="left" w:pos="3861"/>
              </w:tabs>
              <w:spacing w:after="0" w:line="240" w:lineRule="auto"/>
              <w:rPr>
                <w:rFonts w:ascii="Times New Roman" w:hAnsi="Times New Roman" w:cs="Times New Roman"/>
                <w:sz w:val="28"/>
                <w:szCs w:val="28"/>
                <w:u w:val="single"/>
                <w:lang w:val="uk-UA"/>
              </w:rPr>
            </w:pPr>
            <w:r w:rsidRPr="00C701DA">
              <w:rPr>
                <w:rFonts w:ascii="Times New Roman" w:hAnsi="Times New Roman" w:cs="Times New Roman"/>
                <w:sz w:val="28"/>
                <w:szCs w:val="28"/>
                <w:u w:val="single"/>
                <w:lang w:val="uk-UA"/>
              </w:rPr>
              <w:tab/>
            </w:r>
            <w:r w:rsidRPr="00C701DA">
              <w:rPr>
                <w:rFonts w:ascii="Times New Roman" w:hAnsi="Times New Roman" w:cs="Times New Roman"/>
                <w:sz w:val="28"/>
                <w:szCs w:val="28"/>
                <w:lang w:val="uk-UA"/>
              </w:rPr>
              <w:t xml:space="preserve">              Родіна Н.В.</w:t>
            </w:r>
          </w:p>
          <w:p w:rsidR="00540E00" w:rsidRPr="00C701DA" w:rsidRDefault="00540E00" w:rsidP="002E4628">
            <w:pPr>
              <w:tabs>
                <w:tab w:val="left" w:pos="284"/>
                <w:tab w:val="left" w:pos="1767"/>
              </w:tabs>
              <w:spacing w:after="0" w:line="240" w:lineRule="auto"/>
              <w:rPr>
                <w:rFonts w:ascii="Times New Roman" w:hAnsi="Times New Roman" w:cs="Times New Roman"/>
                <w:sz w:val="20"/>
                <w:szCs w:val="20"/>
                <w:lang w:val="uk-UA"/>
              </w:rPr>
            </w:pPr>
            <w:r w:rsidRPr="00C701DA">
              <w:rPr>
                <w:rFonts w:ascii="Times New Roman" w:hAnsi="Times New Roman" w:cs="Times New Roman"/>
                <w:sz w:val="20"/>
                <w:szCs w:val="20"/>
                <w:lang w:val="uk-UA"/>
              </w:rPr>
              <w:tab/>
              <w:t>(підпис)</w:t>
            </w:r>
            <w:r w:rsidRPr="00C701DA">
              <w:rPr>
                <w:rFonts w:ascii="Times New Roman" w:hAnsi="Times New Roman" w:cs="Times New Roman"/>
                <w:sz w:val="20"/>
                <w:szCs w:val="20"/>
                <w:lang w:val="uk-UA"/>
              </w:rPr>
              <w:tab/>
            </w:r>
          </w:p>
        </w:tc>
        <w:tc>
          <w:tcPr>
            <w:tcW w:w="4678" w:type="dxa"/>
          </w:tcPr>
          <w:p w:rsidR="00540E00" w:rsidRPr="00C701DA" w:rsidRDefault="00540E00" w:rsidP="002E4628">
            <w:pPr>
              <w:tabs>
                <w:tab w:val="right" w:pos="4462"/>
              </w:tabs>
              <w:spacing w:after="0"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Захищено на засіданні ЕК № ___</w:t>
            </w:r>
          </w:p>
          <w:p w:rsidR="00540E00" w:rsidRPr="00C701DA" w:rsidRDefault="00540E00" w:rsidP="002E4628">
            <w:pPr>
              <w:tabs>
                <w:tab w:val="right" w:pos="4462"/>
              </w:tabs>
              <w:spacing w:after="0"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протокол № ___ від  </w:t>
            </w:r>
            <w:r w:rsidR="00157802" w:rsidRPr="00C701DA">
              <w:rPr>
                <w:rFonts w:ascii="Times New Roman" w:hAnsi="Times New Roman" w:cs="Times New Roman"/>
                <w:sz w:val="28"/>
                <w:szCs w:val="28"/>
                <w:lang w:val="uk-UA"/>
              </w:rPr>
              <w:t>______ 202_</w:t>
            </w:r>
            <w:r w:rsidRPr="00C701DA">
              <w:rPr>
                <w:rFonts w:ascii="Times New Roman" w:hAnsi="Times New Roman" w:cs="Times New Roman"/>
                <w:sz w:val="28"/>
                <w:szCs w:val="28"/>
                <w:lang w:val="uk-UA"/>
              </w:rPr>
              <w:t xml:space="preserve"> р.</w:t>
            </w:r>
            <w:r w:rsidRPr="00C701DA">
              <w:rPr>
                <w:rFonts w:ascii="Times New Roman" w:hAnsi="Times New Roman" w:cs="Times New Roman"/>
                <w:sz w:val="28"/>
                <w:szCs w:val="28"/>
                <w:lang w:val="uk-UA"/>
              </w:rPr>
              <w:tab/>
            </w:r>
          </w:p>
          <w:p w:rsidR="00540E00" w:rsidRPr="00C701DA" w:rsidRDefault="00540E00" w:rsidP="002E4628">
            <w:pPr>
              <w:tabs>
                <w:tab w:val="right" w:pos="4462"/>
              </w:tabs>
              <w:spacing w:after="0"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Оцінка_____________/___</w:t>
            </w:r>
            <w:r w:rsidRPr="00C701DA">
              <w:rPr>
                <w:rFonts w:ascii="Times New Roman" w:hAnsi="Times New Roman" w:cs="Times New Roman"/>
                <w:sz w:val="20"/>
                <w:szCs w:val="20"/>
                <w:lang w:val="uk-UA"/>
              </w:rPr>
              <w:tab/>
            </w:r>
            <w:r w:rsidRPr="00C701DA">
              <w:rPr>
                <w:rFonts w:ascii="Times New Roman" w:hAnsi="Times New Roman" w:cs="Times New Roman"/>
                <w:sz w:val="28"/>
                <w:szCs w:val="28"/>
                <w:lang w:val="uk-UA"/>
              </w:rPr>
              <w:t>___/_____</w:t>
            </w:r>
          </w:p>
          <w:p w:rsidR="00540E00" w:rsidRPr="00C701DA" w:rsidRDefault="00540E00" w:rsidP="002E4628">
            <w:pPr>
              <w:spacing w:after="0" w:line="240" w:lineRule="auto"/>
              <w:jc w:val="center"/>
              <w:rPr>
                <w:rFonts w:ascii="Times New Roman" w:hAnsi="Times New Roman" w:cs="Times New Roman"/>
                <w:sz w:val="20"/>
                <w:szCs w:val="20"/>
                <w:lang w:val="uk-UA"/>
              </w:rPr>
            </w:pPr>
            <w:r w:rsidRPr="00C701DA">
              <w:rPr>
                <w:rFonts w:ascii="Times New Roman" w:hAnsi="Times New Roman" w:cs="Times New Roman"/>
                <w:sz w:val="20"/>
                <w:szCs w:val="20"/>
                <w:lang w:val="uk-UA"/>
              </w:rPr>
              <w:t>(за національною шкалою, шкалою ЕСТS, бали)</w:t>
            </w:r>
          </w:p>
          <w:p w:rsidR="00540E00" w:rsidRPr="00C701DA" w:rsidRDefault="00540E00" w:rsidP="002E4628">
            <w:pPr>
              <w:spacing w:after="0" w:line="240" w:lineRule="auto"/>
              <w:rPr>
                <w:rFonts w:ascii="Times New Roman" w:hAnsi="Times New Roman" w:cs="Times New Roman"/>
                <w:sz w:val="28"/>
                <w:szCs w:val="28"/>
                <w:lang w:val="uk-UA"/>
              </w:rPr>
            </w:pPr>
          </w:p>
          <w:p w:rsidR="00540E00" w:rsidRPr="00C701DA" w:rsidRDefault="00540E00" w:rsidP="002E4628">
            <w:pPr>
              <w:spacing w:after="0"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Голова ЕК</w:t>
            </w:r>
          </w:p>
          <w:p w:rsidR="00540E00" w:rsidRPr="00C701DA" w:rsidRDefault="00540E00" w:rsidP="002E4628">
            <w:pPr>
              <w:tabs>
                <w:tab w:val="left" w:pos="1446"/>
                <w:tab w:val="right" w:pos="4462"/>
              </w:tabs>
              <w:spacing w:after="0" w:line="240" w:lineRule="auto"/>
              <w:rPr>
                <w:rFonts w:ascii="Times New Roman" w:hAnsi="Times New Roman" w:cs="Times New Roman"/>
                <w:sz w:val="28"/>
                <w:szCs w:val="28"/>
                <w:u w:val="single"/>
                <w:lang w:val="uk-UA"/>
              </w:rPr>
            </w:pPr>
            <w:r w:rsidRPr="00C701DA">
              <w:rPr>
                <w:rFonts w:ascii="Times New Roman" w:hAnsi="Times New Roman" w:cs="Times New Roman"/>
                <w:sz w:val="28"/>
                <w:szCs w:val="28"/>
                <w:u w:val="single"/>
                <w:lang w:val="uk-UA"/>
              </w:rPr>
              <w:tab/>
            </w:r>
            <w:r w:rsidRPr="00C701DA">
              <w:rPr>
                <w:rFonts w:ascii="Times New Roman" w:hAnsi="Times New Roman" w:cs="Times New Roman"/>
                <w:sz w:val="28"/>
                <w:szCs w:val="28"/>
                <w:lang w:val="uk-UA"/>
              </w:rPr>
              <w:t xml:space="preserve">               </w:t>
            </w:r>
          </w:p>
          <w:p w:rsidR="00540E00" w:rsidRPr="00C701DA" w:rsidRDefault="00540E00" w:rsidP="002E4628">
            <w:pPr>
              <w:tabs>
                <w:tab w:val="left" w:pos="454"/>
                <w:tab w:val="left" w:pos="2155"/>
              </w:tabs>
              <w:spacing w:after="0" w:line="240" w:lineRule="auto"/>
              <w:rPr>
                <w:rFonts w:ascii="Times New Roman" w:hAnsi="Times New Roman" w:cs="Times New Roman"/>
                <w:sz w:val="28"/>
                <w:szCs w:val="28"/>
                <w:lang w:val="uk-UA"/>
              </w:rPr>
            </w:pPr>
            <w:r w:rsidRPr="00C701DA">
              <w:rPr>
                <w:rFonts w:ascii="Times New Roman" w:hAnsi="Times New Roman" w:cs="Times New Roman"/>
                <w:sz w:val="20"/>
                <w:szCs w:val="20"/>
                <w:lang w:val="uk-UA"/>
              </w:rPr>
              <w:tab/>
              <w:t>(підпис)</w:t>
            </w:r>
            <w:r w:rsidRPr="00C701DA">
              <w:rPr>
                <w:rFonts w:ascii="Times New Roman" w:hAnsi="Times New Roman" w:cs="Times New Roman"/>
                <w:sz w:val="20"/>
                <w:szCs w:val="20"/>
                <w:lang w:val="uk-UA"/>
              </w:rPr>
              <w:tab/>
            </w:r>
          </w:p>
        </w:tc>
      </w:tr>
    </w:tbl>
    <w:p w:rsidR="00540E00" w:rsidRDefault="00540E00" w:rsidP="002E4628">
      <w:pPr>
        <w:spacing w:after="0" w:line="240" w:lineRule="auto"/>
        <w:jc w:val="center"/>
        <w:rPr>
          <w:rFonts w:ascii="Times New Roman" w:hAnsi="Times New Roman" w:cs="Times New Roman"/>
          <w:b/>
          <w:sz w:val="28"/>
          <w:szCs w:val="28"/>
        </w:rPr>
      </w:pPr>
    </w:p>
    <w:p w:rsidR="002E4628" w:rsidRDefault="002E4628" w:rsidP="002E4628">
      <w:pPr>
        <w:spacing w:after="0" w:line="240" w:lineRule="auto"/>
        <w:jc w:val="center"/>
        <w:rPr>
          <w:rFonts w:ascii="Times New Roman" w:hAnsi="Times New Roman" w:cs="Times New Roman"/>
          <w:b/>
          <w:sz w:val="28"/>
          <w:szCs w:val="28"/>
        </w:rPr>
      </w:pPr>
    </w:p>
    <w:p w:rsidR="002E4628" w:rsidRDefault="002E4628" w:rsidP="002E4628">
      <w:pPr>
        <w:spacing w:after="0" w:line="240" w:lineRule="auto"/>
        <w:jc w:val="center"/>
        <w:rPr>
          <w:rFonts w:ascii="Times New Roman" w:hAnsi="Times New Roman" w:cs="Times New Roman"/>
          <w:b/>
          <w:sz w:val="28"/>
          <w:szCs w:val="28"/>
        </w:rPr>
      </w:pPr>
    </w:p>
    <w:p w:rsidR="002E4628" w:rsidRPr="00C701DA" w:rsidRDefault="002E4628" w:rsidP="002E4628">
      <w:pPr>
        <w:spacing w:after="0" w:line="240" w:lineRule="auto"/>
        <w:jc w:val="center"/>
        <w:rPr>
          <w:rFonts w:ascii="Times New Roman" w:hAnsi="Times New Roman" w:cs="Times New Roman"/>
          <w:b/>
          <w:sz w:val="28"/>
          <w:szCs w:val="28"/>
        </w:rPr>
      </w:pPr>
    </w:p>
    <w:p w:rsidR="00540E00" w:rsidRPr="00C701DA" w:rsidRDefault="00540E00" w:rsidP="002E4628">
      <w:pPr>
        <w:spacing w:after="0" w:line="240" w:lineRule="auto"/>
        <w:jc w:val="center"/>
        <w:rPr>
          <w:rFonts w:ascii="Times New Roman" w:hAnsi="Times New Roman" w:cs="Times New Roman"/>
          <w:sz w:val="28"/>
          <w:szCs w:val="28"/>
        </w:rPr>
      </w:pPr>
    </w:p>
    <w:p w:rsidR="00540E00" w:rsidRPr="00C701DA" w:rsidRDefault="00540E00" w:rsidP="002E4628">
      <w:pPr>
        <w:spacing w:after="0" w:line="240" w:lineRule="auto"/>
        <w:jc w:val="center"/>
        <w:rPr>
          <w:rFonts w:ascii="Times New Roman" w:eastAsia="HiddenHorzOCR" w:hAnsi="Times New Roman" w:cs="Times New Roman"/>
          <w:sz w:val="28"/>
          <w:szCs w:val="28"/>
          <w:lang w:val="uk-UA"/>
        </w:rPr>
      </w:pPr>
      <w:r w:rsidRPr="00C701DA">
        <w:rPr>
          <w:rFonts w:ascii="Times New Roman" w:hAnsi="Times New Roman" w:cs="Times New Roman"/>
          <w:sz w:val="28"/>
          <w:szCs w:val="28"/>
        </w:rPr>
        <w:t xml:space="preserve">Одеса </w:t>
      </w:r>
      <w:r w:rsidR="00157802" w:rsidRPr="00C701DA">
        <w:rPr>
          <w:rFonts w:ascii="Times New Roman" w:eastAsia="HiddenHorzOCR" w:hAnsi="Times New Roman" w:cs="Times New Roman"/>
          <w:sz w:val="28"/>
          <w:szCs w:val="28"/>
        </w:rPr>
        <w:t>– 2021</w:t>
      </w:r>
      <w:r w:rsidR="00DA32EB" w:rsidRPr="00C701DA">
        <w:rPr>
          <w:rFonts w:ascii="Times New Roman" w:eastAsia="HiddenHorzOCR" w:hAnsi="Times New Roman" w:cs="Times New Roman"/>
          <w:sz w:val="28"/>
          <w:szCs w:val="28"/>
          <w:lang w:val="uk-UA"/>
        </w:rPr>
        <w:t xml:space="preserve"> </w:t>
      </w:r>
    </w:p>
    <w:p w:rsidR="005D1936" w:rsidRDefault="005D1936" w:rsidP="002E4628">
      <w:pPr>
        <w:spacing w:line="360" w:lineRule="auto"/>
        <w:jc w:val="center"/>
        <w:rPr>
          <w:rFonts w:ascii="Times New Roman" w:hAnsi="Times New Roman" w:cs="Times New Roman"/>
          <w:b/>
          <w:sz w:val="28"/>
          <w:szCs w:val="28"/>
          <w:lang w:val="uk-UA"/>
        </w:rPr>
      </w:pPr>
    </w:p>
    <w:p w:rsidR="00540E00" w:rsidRPr="00C701DA" w:rsidRDefault="00540E00" w:rsidP="002E4628">
      <w:pPr>
        <w:spacing w:line="240" w:lineRule="auto"/>
        <w:jc w:val="center"/>
        <w:rPr>
          <w:rFonts w:ascii="Times New Roman" w:eastAsia="Times New Roman" w:hAnsi="Times New Roman" w:cs="Times New Roman"/>
          <w:sz w:val="28"/>
          <w:szCs w:val="28"/>
          <w:lang w:val="uk-UA"/>
        </w:rPr>
      </w:pPr>
      <w:bookmarkStart w:id="1" w:name="_Hlk53662597"/>
      <w:r w:rsidRPr="00C701DA">
        <w:rPr>
          <w:rFonts w:ascii="Times New Roman" w:eastAsia="Times New Roman" w:hAnsi="Times New Roman" w:cs="Times New Roman"/>
          <w:sz w:val="28"/>
          <w:szCs w:val="28"/>
          <w:lang w:val="uk-UA"/>
        </w:rPr>
        <w:lastRenderedPageBreak/>
        <w:t xml:space="preserve">ЗМІСТ </w:t>
      </w:r>
    </w:p>
    <w:p w:rsidR="00540E00" w:rsidRPr="00C701DA" w:rsidRDefault="00540E00" w:rsidP="002E4628">
      <w:pPr>
        <w:shd w:val="clear" w:color="auto" w:fill="FFFFFF"/>
        <w:spacing w:line="240" w:lineRule="auto"/>
        <w:rPr>
          <w:rFonts w:ascii="Times New Roman" w:eastAsia="Times New Roman" w:hAnsi="Times New Roman" w:cs="Times New Roman"/>
          <w:lang w:val="uk-UA"/>
        </w:rPr>
      </w:pPr>
      <w:r w:rsidRPr="00C701DA">
        <w:rPr>
          <w:rFonts w:ascii="Times New Roman" w:eastAsia="Times New Roman" w:hAnsi="Times New Roman" w:cs="Times New Roman"/>
          <w:sz w:val="28"/>
          <w:szCs w:val="28"/>
          <w:lang w:val="uk-UA"/>
        </w:rPr>
        <w:t>ВСТУП .....................................................................................................................3</w:t>
      </w:r>
    </w:p>
    <w:p w:rsidR="00540E00" w:rsidRPr="00C701DA" w:rsidRDefault="00540E00" w:rsidP="002E4628">
      <w:pPr>
        <w:shd w:val="clear" w:color="auto" w:fill="FFFFFF"/>
        <w:spacing w:line="240" w:lineRule="auto"/>
        <w:rPr>
          <w:rFonts w:ascii="Times New Roman" w:eastAsia="Times New Roman" w:hAnsi="Times New Roman" w:cs="Times New Roman"/>
          <w:sz w:val="28"/>
          <w:szCs w:val="28"/>
          <w:lang w:val="uk-UA"/>
        </w:rPr>
      </w:pPr>
      <w:r w:rsidRPr="00C701DA">
        <w:rPr>
          <w:rFonts w:ascii="Times New Roman" w:eastAsia="Times New Roman" w:hAnsi="Times New Roman" w:cs="Times New Roman"/>
          <w:sz w:val="28"/>
          <w:szCs w:val="28"/>
          <w:lang w:val="uk-UA"/>
        </w:rPr>
        <w:t>РОЗДІЛ 1.</w:t>
      </w:r>
      <w:r w:rsidR="00452834" w:rsidRPr="00C701DA">
        <w:rPr>
          <w:rFonts w:ascii="Times New Roman" w:eastAsia="Times New Roman" w:hAnsi="Times New Roman" w:cs="Times New Roman"/>
          <w:sz w:val="28"/>
          <w:szCs w:val="28"/>
          <w:lang w:val="uk-UA"/>
        </w:rPr>
        <w:t xml:space="preserve"> ТЕОРЕТИЧНІ ЗАСАДИ  </w:t>
      </w:r>
      <w:r w:rsidR="003C3A75" w:rsidRPr="00C701DA">
        <w:rPr>
          <w:rFonts w:ascii="Times New Roman" w:eastAsia="Times New Roman" w:hAnsi="Times New Roman" w:cs="Times New Roman"/>
          <w:sz w:val="28"/>
          <w:szCs w:val="28"/>
          <w:lang w:val="uk-UA"/>
        </w:rPr>
        <w:t>ДОСЛІДЖЕННЯ ОСОБИСТОСТІ, СХИЛЬНОЇ ДО ПРОТИПРАВНИХ ДІЙ</w:t>
      </w:r>
    </w:p>
    <w:p w:rsidR="00540E00" w:rsidRPr="00C701DA" w:rsidRDefault="004C6A89" w:rsidP="002E4628">
      <w:pPr>
        <w:pStyle w:val="a3"/>
        <w:numPr>
          <w:ilvl w:val="1"/>
          <w:numId w:val="1"/>
        </w:numPr>
        <w:shd w:val="clear" w:color="auto" w:fill="FFFFFF"/>
        <w:spacing w:line="240" w:lineRule="auto"/>
        <w:rPr>
          <w:rFonts w:ascii="Times New Roman" w:eastAsia="Times New Roman" w:hAnsi="Times New Roman" w:cs="Times New Roman"/>
          <w:sz w:val="28"/>
          <w:szCs w:val="28"/>
          <w:lang w:val="uk-UA"/>
        </w:rPr>
      </w:pPr>
      <w:bookmarkStart w:id="2" w:name="_Hlk56509080"/>
      <w:r w:rsidRPr="00C701DA">
        <w:rPr>
          <w:rFonts w:ascii="Times New Roman" w:eastAsia="Times New Roman" w:hAnsi="Times New Roman" w:cs="Times New Roman"/>
          <w:sz w:val="28"/>
          <w:szCs w:val="28"/>
          <w:lang w:val="uk-UA"/>
        </w:rPr>
        <w:t>Поняття</w:t>
      </w:r>
      <w:r w:rsidR="00B33C0C" w:rsidRPr="00C701DA">
        <w:rPr>
          <w:rFonts w:ascii="Times New Roman" w:eastAsia="Times New Roman" w:hAnsi="Times New Roman" w:cs="Times New Roman"/>
          <w:sz w:val="28"/>
          <w:szCs w:val="28"/>
          <w:lang w:val="uk-UA"/>
        </w:rPr>
        <w:t xml:space="preserve"> особистості у заруб</w:t>
      </w:r>
      <w:r w:rsidR="002423BC" w:rsidRPr="00C701DA">
        <w:rPr>
          <w:rFonts w:ascii="Times New Roman" w:eastAsia="Times New Roman" w:hAnsi="Times New Roman" w:cs="Times New Roman"/>
          <w:sz w:val="28"/>
          <w:szCs w:val="28"/>
          <w:lang w:val="uk-UA"/>
        </w:rPr>
        <w:t xml:space="preserve">іжній та вітчизняній </w:t>
      </w:r>
      <w:r w:rsidR="00B33C0C" w:rsidRPr="00C701DA">
        <w:rPr>
          <w:rFonts w:ascii="Times New Roman" w:eastAsia="Times New Roman" w:hAnsi="Times New Roman" w:cs="Times New Roman"/>
          <w:sz w:val="28"/>
          <w:szCs w:val="28"/>
          <w:lang w:val="uk-UA"/>
        </w:rPr>
        <w:t>психології</w:t>
      </w:r>
      <w:r w:rsidR="00540E00" w:rsidRPr="00C701DA">
        <w:rPr>
          <w:rFonts w:ascii="Times New Roman" w:eastAsia="Times New Roman" w:hAnsi="Times New Roman" w:cs="Times New Roman"/>
          <w:sz w:val="28"/>
          <w:szCs w:val="28"/>
          <w:lang w:val="uk-UA"/>
        </w:rPr>
        <w:t>...</w:t>
      </w:r>
      <w:r w:rsidR="00B33C0C" w:rsidRPr="00C701DA">
        <w:rPr>
          <w:rFonts w:ascii="Times New Roman" w:eastAsia="Times New Roman" w:hAnsi="Times New Roman" w:cs="Times New Roman"/>
          <w:sz w:val="28"/>
          <w:szCs w:val="28"/>
          <w:lang w:val="uk-UA"/>
        </w:rPr>
        <w:t>..</w:t>
      </w:r>
      <w:r w:rsidR="002A7BCF">
        <w:rPr>
          <w:rFonts w:ascii="Times New Roman" w:eastAsia="Times New Roman" w:hAnsi="Times New Roman" w:cs="Times New Roman"/>
          <w:sz w:val="28"/>
          <w:szCs w:val="28"/>
          <w:lang w:val="uk-UA"/>
        </w:rPr>
        <w:t>..</w:t>
      </w:r>
      <w:r w:rsidR="002423BC" w:rsidRPr="00C701DA">
        <w:rPr>
          <w:rFonts w:ascii="Times New Roman" w:eastAsia="Times New Roman" w:hAnsi="Times New Roman" w:cs="Times New Roman"/>
          <w:sz w:val="28"/>
          <w:szCs w:val="28"/>
          <w:lang w:val="uk-UA"/>
        </w:rPr>
        <w:t>..</w:t>
      </w:r>
      <w:r w:rsidR="00D12411" w:rsidRPr="00C701DA">
        <w:rPr>
          <w:rFonts w:ascii="Times New Roman" w:eastAsia="Times New Roman" w:hAnsi="Times New Roman" w:cs="Times New Roman"/>
          <w:sz w:val="28"/>
          <w:szCs w:val="28"/>
          <w:lang w:val="uk-UA"/>
        </w:rPr>
        <w:t>..9</w:t>
      </w:r>
    </w:p>
    <w:p w:rsidR="00540E00" w:rsidRPr="00C701DA" w:rsidRDefault="00452834" w:rsidP="002E4628">
      <w:pPr>
        <w:spacing w:line="240" w:lineRule="auto"/>
        <w:ind w:firstLine="728"/>
        <w:rPr>
          <w:b/>
          <w:bCs/>
          <w:sz w:val="32"/>
          <w:szCs w:val="32"/>
          <w:lang w:val="uk-UA"/>
        </w:rPr>
      </w:pPr>
      <w:r w:rsidRPr="00C701DA">
        <w:rPr>
          <w:rFonts w:ascii="Times New Roman" w:eastAsia="Times New Roman" w:hAnsi="Times New Roman" w:cs="Times New Roman"/>
          <w:sz w:val="28"/>
          <w:szCs w:val="28"/>
          <w:lang w:val="uk-UA"/>
        </w:rPr>
        <w:t xml:space="preserve">1.2. Поняття особистості злочинця та </w:t>
      </w:r>
      <w:r w:rsidR="00B33C0C" w:rsidRPr="00C701DA">
        <w:rPr>
          <w:rFonts w:ascii="Times New Roman" w:eastAsia="Times New Roman" w:hAnsi="Times New Roman" w:cs="Times New Roman"/>
          <w:sz w:val="28"/>
          <w:szCs w:val="28"/>
          <w:lang w:val="uk-UA"/>
        </w:rPr>
        <w:t>її</w:t>
      </w:r>
      <w:r w:rsidRPr="00C701DA">
        <w:rPr>
          <w:rFonts w:ascii="Times New Roman" w:eastAsia="Times New Roman" w:hAnsi="Times New Roman" w:cs="Times New Roman"/>
          <w:sz w:val="28"/>
          <w:szCs w:val="28"/>
          <w:lang w:val="uk-UA"/>
        </w:rPr>
        <w:t xml:space="preserve"> психологічна структура……..</w:t>
      </w:r>
      <w:r w:rsidR="00D12411" w:rsidRPr="00C701DA">
        <w:rPr>
          <w:rFonts w:ascii="Times New Roman" w:hAnsi="Times New Roman" w:cs="Times New Roman"/>
          <w:sz w:val="28"/>
          <w:szCs w:val="28"/>
          <w:lang w:val="uk-UA"/>
        </w:rPr>
        <w:t>15</w:t>
      </w:r>
    </w:p>
    <w:p w:rsidR="00540E00" w:rsidRPr="00C701DA" w:rsidRDefault="00540E00" w:rsidP="002E4628">
      <w:pPr>
        <w:shd w:val="clear" w:color="auto" w:fill="FFFFFF"/>
        <w:spacing w:line="240" w:lineRule="auto"/>
        <w:ind w:firstLine="709"/>
        <w:rPr>
          <w:rFonts w:ascii="Times New Roman" w:eastAsia="Times New Roman" w:hAnsi="Times New Roman" w:cs="Times New Roman"/>
          <w:sz w:val="28"/>
          <w:szCs w:val="28"/>
        </w:rPr>
      </w:pPr>
      <w:r w:rsidRPr="00C701DA">
        <w:rPr>
          <w:rFonts w:ascii="Times New Roman" w:eastAsia="Times New Roman" w:hAnsi="Times New Roman" w:cs="Times New Roman"/>
          <w:sz w:val="28"/>
          <w:szCs w:val="28"/>
          <w:lang w:val="uk-UA"/>
        </w:rPr>
        <w:t xml:space="preserve">1.3. </w:t>
      </w:r>
      <w:r w:rsidR="00B33C0C" w:rsidRPr="00C701DA">
        <w:rPr>
          <w:rFonts w:ascii="Times New Roman" w:hAnsi="Times New Roman" w:cs="Times New Roman"/>
          <w:sz w:val="28"/>
          <w:szCs w:val="28"/>
          <w:lang w:val="uk-UA"/>
        </w:rPr>
        <w:t>Співвідношення соціального і біологічного у формуван</w:t>
      </w:r>
      <w:r w:rsidR="004C6A89" w:rsidRPr="00C701DA">
        <w:rPr>
          <w:rFonts w:ascii="Times New Roman" w:hAnsi="Times New Roman" w:cs="Times New Roman"/>
          <w:sz w:val="28"/>
          <w:szCs w:val="28"/>
          <w:lang w:val="uk-UA"/>
        </w:rPr>
        <w:t>ні особистості схильної до протиправних дій…..</w:t>
      </w:r>
      <w:r w:rsidR="00B33C0C" w:rsidRPr="00C701DA">
        <w:rPr>
          <w:rFonts w:ascii="Times New Roman" w:hAnsi="Times New Roman" w:cs="Times New Roman"/>
          <w:sz w:val="28"/>
          <w:szCs w:val="28"/>
          <w:lang w:val="uk-UA"/>
        </w:rPr>
        <w:t>………………………….…….</w:t>
      </w:r>
      <w:r w:rsidR="002A7BCF">
        <w:rPr>
          <w:rFonts w:ascii="Times New Roman" w:hAnsi="Times New Roman" w:cs="Times New Roman"/>
          <w:sz w:val="28"/>
          <w:szCs w:val="28"/>
        </w:rPr>
        <w:t>24</w:t>
      </w:r>
    </w:p>
    <w:p w:rsidR="00B33C0C" w:rsidRPr="00C701DA" w:rsidRDefault="00B33C0C" w:rsidP="002E4628">
      <w:pPr>
        <w:shd w:val="clear" w:color="auto" w:fill="FFFFFF"/>
        <w:spacing w:line="240" w:lineRule="auto"/>
        <w:ind w:firstLine="709"/>
        <w:rPr>
          <w:rFonts w:ascii="Times New Roman" w:eastAsia="Times New Roman" w:hAnsi="Times New Roman" w:cs="Times New Roman"/>
          <w:sz w:val="28"/>
          <w:szCs w:val="28"/>
          <w:lang w:val="uk-UA"/>
        </w:rPr>
      </w:pPr>
      <w:r w:rsidRPr="00C701DA">
        <w:rPr>
          <w:rFonts w:ascii="Times New Roman" w:eastAsia="Times New Roman" w:hAnsi="Times New Roman" w:cs="Times New Roman"/>
          <w:sz w:val="28"/>
          <w:szCs w:val="28"/>
          <w:lang w:val="uk-UA"/>
        </w:rPr>
        <w:t>1.4. Психологічна класифікація і типологія особистостей схильних до протиправни</w:t>
      </w:r>
      <w:r w:rsidR="002A7BCF">
        <w:rPr>
          <w:rFonts w:ascii="Times New Roman" w:eastAsia="Times New Roman" w:hAnsi="Times New Roman" w:cs="Times New Roman"/>
          <w:sz w:val="28"/>
          <w:szCs w:val="28"/>
          <w:lang w:val="uk-UA"/>
        </w:rPr>
        <w:t>х дій…………………………………………………………….…..27</w:t>
      </w:r>
    </w:p>
    <w:p w:rsidR="000F2C2C" w:rsidRPr="00C701DA" w:rsidRDefault="009F629C" w:rsidP="002E4628">
      <w:pPr>
        <w:spacing w:line="240" w:lineRule="auto"/>
        <w:rPr>
          <w:rFonts w:ascii="Times New Roman" w:hAnsi="Times New Roman" w:cs="Times New Roman"/>
          <w:sz w:val="28"/>
          <w:szCs w:val="28"/>
          <w:lang w:val="uk-UA"/>
        </w:rPr>
      </w:pPr>
      <w:r w:rsidRPr="00C701DA">
        <w:rPr>
          <w:rFonts w:ascii="Times New Roman" w:hAnsi="Times New Roman" w:cs="Times New Roman"/>
          <w:bCs/>
          <w:sz w:val="28"/>
          <w:szCs w:val="28"/>
          <w:lang w:val="uk-UA"/>
        </w:rPr>
        <w:t xml:space="preserve">           </w:t>
      </w:r>
      <w:r w:rsidR="000F2C2C" w:rsidRPr="00C701DA">
        <w:rPr>
          <w:rFonts w:ascii="Times New Roman" w:hAnsi="Times New Roman" w:cs="Times New Roman"/>
          <w:bCs/>
          <w:sz w:val="28"/>
          <w:szCs w:val="28"/>
          <w:lang w:val="uk-UA"/>
        </w:rPr>
        <w:t>Висновки до першого розділу</w:t>
      </w:r>
      <w:r w:rsidR="002A7BCF">
        <w:rPr>
          <w:rFonts w:ascii="Times New Roman" w:hAnsi="Times New Roman" w:cs="Times New Roman"/>
          <w:bCs/>
          <w:sz w:val="28"/>
          <w:szCs w:val="28"/>
          <w:lang w:val="uk-UA"/>
        </w:rPr>
        <w:t>………………………………………...…33</w:t>
      </w:r>
    </w:p>
    <w:p w:rsidR="00540E00" w:rsidRPr="00C701DA" w:rsidRDefault="00540E00" w:rsidP="002E4628">
      <w:pPr>
        <w:spacing w:line="240" w:lineRule="auto"/>
        <w:rPr>
          <w:rFonts w:ascii="Times New Roman" w:hAnsi="Times New Roman" w:cs="Times New Roman"/>
          <w:b/>
          <w:sz w:val="28"/>
          <w:szCs w:val="28"/>
          <w:lang w:val="uk-UA"/>
        </w:rPr>
      </w:pPr>
      <w:r w:rsidRPr="00C701DA">
        <w:rPr>
          <w:rFonts w:ascii="Times New Roman" w:hAnsi="Times New Roman" w:cs="Times New Roman"/>
          <w:sz w:val="28"/>
          <w:szCs w:val="28"/>
          <w:lang w:val="uk-UA"/>
        </w:rPr>
        <w:t>РОЗДІЛ 2. ОРГАНІЗАЦІЯ І МЕТОДИ ЕМПІРИЧНОГО ДОСЛІДЖЕННЯ</w:t>
      </w:r>
    </w:p>
    <w:p w:rsidR="00540E00" w:rsidRPr="00C701DA" w:rsidRDefault="009F629C" w:rsidP="002E4628">
      <w:pPr>
        <w:spacing w:line="240" w:lineRule="auto"/>
        <w:rPr>
          <w:rFonts w:ascii="Times New Roman" w:hAnsi="Times New Roman" w:cs="Times New Roman"/>
          <w:sz w:val="28"/>
          <w:szCs w:val="28"/>
          <w:lang w:val="uk-UA"/>
        </w:rPr>
      </w:pPr>
      <w:bookmarkStart w:id="3" w:name="_Hlk54112984"/>
      <w:r w:rsidRPr="00C701DA">
        <w:rPr>
          <w:rFonts w:ascii="Times New Roman" w:hAnsi="Times New Roman" w:cs="Times New Roman"/>
          <w:sz w:val="28"/>
          <w:szCs w:val="28"/>
          <w:lang w:val="uk-UA"/>
        </w:rPr>
        <w:t xml:space="preserve">           </w:t>
      </w:r>
      <w:r w:rsidR="00540E00" w:rsidRPr="00C701DA">
        <w:rPr>
          <w:rFonts w:ascii="Times New Roman" w:hAnsi="Times New Roman" w:cs="Times New Roman"/>
          <w:sz w:val="28"/>
          <w:szCs w:val="28"/>
          <w:lang w:val="uk-UA"/>
        </w:rPr>
        <w:t>2.1. Організація емпіри</w:t>
      </w:r>
      <w:r w:rsidR="00D12411" w:rsidRPr="00C701DA">
        <w:rPr>
          <w:rFonts w:ascii="Times New Roman" w:hAnsi="Times New Roman" w:cs="Times New Roman"/>
          <w:sz w:val="28"/>
          <w:szCs w:val="28"/>
          <w:lang w:val="uk-UA"/>
        </w:rPr>
        <w:t>чного дослідження………………..…….……..3</w:t>
      </w:r>
      <w:r w:rsidR="002A7BCF">
        <w:rPr>
          <w:rFonts w:ascii="Times New Roman" w:hAnsi="Times New Roman" w:cs="Times New Roman"/>
          <w:sz w:val="28"/>
          <w:szCs w:val="28"/>
          <w:lang w:val="uk-UA"/>
        </w:rPr>
        <w:t>5</w:t>
      </w:r>
    </w:p>
    <w:p w:rsidR="00540E00" w:rsidRPr="00C701DA" w:rsidRDefault="009F629C" w:rsidP="002E4628">
      <w:pPr>
        <w:spacing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540E00" w:rsidRPr="00C701DA">
        <w:rPr>
          <w:rFonts w:ascii="Times New Roman" w:hAnsi="Times New Roman" w:cs="Times New Roman"/>
          <w:sz w:val="28"/>
          <w:szCs w:val="28"/>
          <w:lang w:val="uk-UA"/>
        </w:rPr>
        <w:t>2.2. Методи та діагност</w:t>
      </w:r>
      <w:r w:rsidR="00D12411" w:rsidRPr="00C701DA">
        <w:rPr>
          <w:rFonts w:ascii="Times New Roman" w:hAnsi="Times New Roman" w:cs="Times New Roman"/>
          <w:sz w:val="28"/>
          <w:szCs w:val="28"/>
          <w:lang w:val="uk-UA"/>
        </w:rPr>
        <w:t>ич</w:t>
      </w:r>
      <w:r w:rsidR="002A7BCF">
        <w:rPr>
          <w:rFonts w:ascii="Times New Roman" w:hAnsi="Times New Roman" w:cs="Times New Roman"/>
          <w:sz w:val="28"/>
          <w:szCs w:val="28"/>
          <w:lang w:val="uk-UA"/>
        </w:rPr>
        <w:t>ні методики …………………………….......39</w:t>
      </w:r>
    </w:p>
    <w:bookmarkEnd w:id="3"/>
    <w:p w:rsidR="00540E00" w:rsidRPr="00C701DA" w:rsidRDefault="00CD60A9" w:rsidP="002E4628">
      <w:pPr>
        <w:spacing w:line="240" w:lineRule="auto"/>
        <w:rPr>
          <w:rFonts w:ascii="Times New Roman" w:hAnsi="Times New Roman" w:cs="Times New Roman"/>
          <w:sz w:val="28"/>
          <w:szCs w:val="28"/>
          <w:lang w:val="uk-UA"/>
        </w:rPr>
      </w:pPr>
      <w:r w:rsidRPr="00C701DA">
        <w:rPr>
          <w:rFonts w:ascii="Times New Roman" w:hAnsi="Times New Roman" w:cs="Times New Roman"/>
          <w:bCs/>
          <w:sz w:val="28"/>
          <w:szCs w:val="28"/>
          <w:lang w:val="uk-UA"/>
        </w:rPr>
        <w:t xml:space="preserve">           </w:t>
      </w:r>
      <w:r w:rsidR="00540E00" w:rsidRPr="00C701DA">
        <w:rPr>
          <w:rFonts w:ascii="Times New Roman" w:hAnsi="Times New Roman" w:cs="Times New Roman"/>
          <w:bCs/>
          <w:sz w:val="28"/>
          <w:szCs w:val="28"/>
          <w:lang w:val="uk-UA"/>
        </w:rPr>
        <w:t>Висновки до др</w:t>
      </w:r>
      <w:r w:rsidR="004675E0" w:rsidRPr="00C701DA">
        <w:rPr>
          <w:rFonts w:ascii="Times New Roman" w:hAnsi="Times New Roman" w:cs="Times New Roman"/>
          <w:bCs/>
          <w:sz w:val="28"/>
          <w:szCs w:val="28"/>
          <w:lang w:val="uk-UA"/>
        </w:rPr>
        <w:t>угого розділу</w:t>
      </w:r>
      <w:r w:rsidR="002A7BCF">
        <w:rPr>
          <w:rFonts w:ascii="Times New Roman" w:hAnsi="Times New Roman" w:cs="Times New Roman"/>
          <w:bCs/>
          <w:sz w:val="28"/>
          <w:szCs w:val="28"/>
          <w:lang w:val="uk-UA"/>
        </w:rPr>
        <w:t>………………………………………...….48</w:t>
      </w:r>
    </w:p>
    <w:p w:rsidR="00540E00" w:rsidRPr="00C701DA" w:rsidRDefault="00540E00" w:rsidP="002E4628">
      <w:pPr>
        <w:spacing w:line="240" w:lineRule="auto"/>
        <w:rPr>
          <w:rFonts w:ascii="Times New Roman" w:hAnsi="Times New Roman" w:cs="Times New Roman"/>
          <w:sz w:val="28"/>
          <w:szCs w:val="28"/>
          <w:lang w:val="uk-UA"/>
        </w:rPr>
      </w:pPr>
      <w:bookmarkStart w:id="4" w:name="_Hlk54117529"/>
      <w:r w:rsidRPr="00C701DA">
        <w:rPr>
          <w:rFonts w:ascii="Times New Roman" w:hAnsi="Times New Roman" w:cs="Times New Roman"/>
          <w:sz w:val="28"/>
          <w:szCs w:val="28"/>
          <w:lang w:val="uk-UA"/>
        </w:rPr>
        <w:t xml:space="preserve">РОЗДІЛ 3. ЕМПІРИЧНЕ ДОСЛІДЖЕННЯ </w:t>
      </w:r>
      <w:r w:rsidR="00452834" w:rsidRPr="00C701DA">
        <w:rPr>
          <w:rFonts w:ascii="Times New Roman" w:eastAsia="Times New Roman" w:hAnsi="Times New Roman" w:cs="Times New Roman"/>
          <w:sz w:val="28"/>
          <w:szCs w:val="28"/>
          <w:lang w:val="uk-UA"/>
        </w:rPr>
        <w:t>СТРУКТУРИ ОСОБИСТОСТІ, СХИЛЬНОЇ ДО ПРОТИПРАВНИХ ДІЙ</w:t>
      </w:r>
    </w:p>
    <w:p w:rsidR="00540E00" w:rsidRPr="00C701DA" w:rsidRDefault="00CD60A9" w:rsidP="002E4628">
      <w:pPr>
        <w:spacing w:line="240" w:lineRule="auto"/>
        <w:rPr>
          <w:rFonts w:ascii="Times New Roman" w:hAnsi="Times New Roman" w:cs="Times New Roman"/>
          <w:sz w:val="28"/>
          <w:szCs w:val="28"/>
          <w:lang w:val="uk-UA"/>
        </w:rPr>
      </w:pPr>
      <w:bookmarkStart w:id="5" w:name="_Hlk56508804"/>
      <w:r w:rsidRPr="00C701DA">
        <w:rPr>
          <w:rFonts w:ascii="Times New Roman" w:hAnsi="Times New Roman" w:cs="Times New Roman"/>
          <w:sz w:val="28"/>
          <w:szCs w:val="28"/>
          <w:lang w:val="uk-UA"/>
        </w:rPr>
        <w:t xml:space="preserve">           </w:t>
      </w:r>
      <w:r w:rsidR="00000CFE" w:rsidRPr="00C701DA">
        <w:rPr>
          <w:rFonts w:ascii="Times New Roman" w:hAnsi="Times New Roman" w:cs="Times New Roman"/>
          <w:sz w:val="28"/>
          <w:szCs w:val="28"/>
          <w:lang w:val="uk-UA"/>
        </w:rPr>
        <w:t xml:space="preserve">3.1. </w:t>
      </w:r>
      <w:r w:rsidR="00540E00" w:rsidRPr="00C701DA">
        <w:rPr>
          <w:rFonts w:ascii="Times New Roman" w:hAnsi="Times New Roman" w:cs="Times New Roman"/>
          <w:sz w:val="28"/>
          <w:szCs w:val="28"/>
          <w:lang w:val="uk-UA"/>
        </w:rPr>
        <w:t xml:space="preserve">Особливості </w:t>
      </w:r>
      <w:r w:rsidR="003D74E0" w:rsidRPr="00C701DA">
        <w:rPr>
          <w:rFonts w:ascii="Times New Roman" w:hAnsi="Times New Roman" w:cs="Times New Roman"/>
          <w:sz w:val="28"/>
          <w:szCs w:val="28"/>
          <w:lang w:val="uk-UA"/>
        </w:rPr>
        <w:t>типів темпераменту особистості злочинця.…</w:t>
      </w:r>
      <w:r w:rsidR="00E2482B" w:rsidRPr="00C701DA">
        <w:rPr>
          <w:rFonts w:ascii="Times New Roman" w:hAnsi="Times New Roman" w:cs="Times New Roman"/>
          <w:sz w:val="28"/>
          <w:szCs w:val="28"/>
          <w:lang w:val="uk-UA"/>
        </w:rPr>
        <w:t>..</w:t>
      </w:r>
      <w:r w:rsidR="00D12411" w:rsidRPr="00C701DA">
        <w:rPr>
          <w:rFonts w:ascii="Times New Roman" w:hAnsi="Times New Roman" w:cs="Times New Roman"/>
          <w:sz w:val="28"/>
          <w:szCs w:val="28"/>
          <w:lang w:val="uk-UA"/>
        </w:rPr>
        <w:t>…….</w:t>
      </w:r>
      <w:r w:rsidR="002A7BCF">
        <w:rPr>
          <w:rFonts w:ascii="Times New Roman" w:hAnsi="Times New Roman" w:cs="Times New Roman"/>
          <w:sz w:val="28"/>
          <w:szCs w:val="28"/>
          <w:lang w:val="uk-UA"/>
        </w:rPr>
        <w:t>50</w:t>
      </w:r>
    </w:p>
    <w:p w:rsidR="00540E00" w:rsidRPr="00C701DA" w:rsidRDefault="00CD60A9" w:rsidP="002E4628">
      <w:pPr>
        <w:spacing w:line="240" w:lineRule="auto"/>
        <w:rPr>
          <w:rFonts w:ascii="Times New Roman" w:hAnsi="Times New Roman" w:cs="Times New Roman"/>
          <w:bCs/>
          <w:sz w:val="28"/>
          <w:szCs w:val="28"/>
          <w:lang w:val="uk-UA"/>
        </w:rPr>
      </w:pPr>
      <w:bookmarkStart w:id="6" w:name="_Hlk55430784"/>
      <w:r w:rsidRPr="00C701DA">
        <w:rPr>
          <w:rFonts w:ascii="Times New Roman" w:hAnsi="Times New Roman" w:cs="Times New Roman"/>
          <w:sz w:val="28"/>
          <w:szCs w:val="28"/>
          <w:lang w:val="uk-UA"/>
        </w:rPr>
        <w:t xml:space="preserve">           </w:t>
      </w:r>
      <w:r w:rsidR="00540E00" w:rsidRPr="00C701DA">
        <w:rPr>
          <w:rFonts w:ascii="Times New Roman" w:hAnsi="Times New Roman" w:cs="Times New Roman"/>
          <w:sz w:val="28"/>
          <w:szCs w:val="28"/>
          <w:lang w:val="uk-UA"/>
        </w:rPr>
        <w:t xml:space="preserve">3.2. </w:t>
      </w:r>
      <w:bookmarkStart w:id="7" w:name="_Hlk55430504"/>
      <w:r w:rsidR="00540E00" w:rsidRPr="00C701DA">
        <w:rPr>
          <w:rFonts w:ascii="Times New Roman" w:hAnsi="Times New Roman" w:cs="Times New Roman"/>
          <w:sz w:val="28"/>
          <w:szCs w:val="28"/>
          <w:lang w:val="uk-UA"/>
        </w:rPr>
        <w:t xml:space="preserve">Особливості </w:t>
      </w:r>
      <w:bookmarkEnd w:id="7"/>
      <w:r w:rsidR="00E2482B" w:rsidRPr="00C701DA">
        <w:rPr>
          <w:rFonts w:ascii="Times New Roman" w:hAnsi="Times New Roman" w:cs="Times New Roman"/>
          <w:sz w:val="28"/>
          <w:szCs w:val="28"/>
          <w:lang w:val="uk-UA"/>
        </w:rPr>
        <w:t>рівня вираженості факторів темпераменту……</w:t>
      </w:r>
      <w:r w:rsidR="00D12411" w:rsidRPr="00C701DA">
        <w:rPr>
          <w:rFonts w:ascii="Times New Roman" w:hAnsi="Times New Roman" w:cs="Times New Roman"/>
          <w:sz w:val="28"/>
          <w:szCs w:val="28"/>
          <w:lang w:val="uk-UA"/>
        </w:rPr>
        <w:t>..</w:t>
      </w:r>
      <w:r w:rsidR="00540E00" w:rsidRPr="00C701DA">
        <w:rPr>
          <w:rFonts w:ascii="Times New Roman" w:hAnsi="Times New Roman" w:cs="Times New Roman"/>
          <w:sz w:val="28"/>
          <w:szCs w:val="28"/>
          <w:lang w:val="uk-UA"/>
        </w:rPr>
        <w:t>….</w:t>
      </w:r>
      <w:r w:rsidR="002A7BCF">
        <w:rPr>
          <w:rFonts w:ascii="Times New Roman" w:hAnsi="Times New Roman" w:cs="Times New Roman"/>
          <w:sz w:val="28"/>
          <w:szCs w:val="28"/>
          <w:lang w:val="uk-UA"/>
        </w:rPr>
        <w:t>.57</w:t>
      </w:r>
    </w:p>
    <w:p w:rsidR="00540E00" w:rsidRPr="00C701DA" w:rsidRDefault="00CD60A9" w:rsidP="002E4628">
      <w:pPr>
        <w:spacing w:line="240" w:lineRule="auto"/>
        <w:rPr>
          <w:rFonts w:ascii="Times New Roman" w:hAnsi="Times New Roman" w:cs="Times New Roman"/>
          <w:sz w:val="28"/>
          <w:szCs w:val="28"/>
          <w:lang w:val="uk-UA"/>
        </w:rPr>
      </w:pPr>
      <w:bookmarkStart w:id="8" w:name="_Hlk53661674"/>
      <w:r w:rsidRPr="00C701DA">
        <w:rPr>
          <w:rFonts w:ascii="Times New Roman" w:hAnsi="Times New Roman" w:cs="Times New Roman"/>
          <w:sz w:val="28"/>
          <w:szCs w:val="28"/>
          <w:lang w:val="uk-UA"/>
        </w:rPr>
        <w:t xml:space="preserve">           </w:t>
      </w:r>
      <w:r w:rsidR="00540E00" w:rsidRPr="00C701DA">
        <w:rPr>
          <w:rFonts w:ascii="Times New Roman" w:hAnsi="Times New Roman" w:cs="Times New Roman"/>
          <w:sz w:val="28"/>
          <w:szCs w:val="28"/>
          <w:lang w:val="uk-UA"/>
        </w:rPr>
        <w:t xml:space="preserve">3.3. </w:t>
      </w:r>
      <w:bookmarkEnd w:id="4"/>
      <w:bookmarkEnd w:id="8"/>
      <w:r w:rsidR="00E2482B" w:rsidRPr="00C701DA">
        <w:rPr>
          <w:rFonts w:ascii="Times New Roman" w:hAnsi="Times New Roman" w:cs="Times New Roman"/>
          <w:sz w:val="28"/>
          <w:szCs w:val="28"/>
          <w:lang w:val="uk-UA"/>
        </w:rPr>
        <w:t>Особливості типу акцентуації особистості злочинця…….</w:t>
      </w:r>
      <w:r w:rsidR="002A7BCF">
        <w:rPr>
          <w:rFonts w:ascii="Times New Roman" w:hAnsi="Times New Roman" w:cs="Times New Roman"/>
          <w:sz w:val="28"/>
          <w:szCs w:val="28"/>
          <w:lang w:val="uk-UA"/>
        </w:rPr>
        <w:t>……….59</w:t>
      </w:r>
    </w:p>
    <w:p w:rsidR="00000CFE" w:rsidRPr="00C701DA" w:rsidRDefault="00CD60A9" w:rsidP="002E4628">
      <w:pPr>
        <w:spacing w:line="240" w:lineRule="auto"/>
        <w:ind w:left="14"/>
        <w:rPr>
          <w:rFonts w:ascii="Times New Roman" w:hAnsi="Times New Roman" w:cs="Times New Roman"/>
          <w:snapToGrid w:val="0"/>
          <w:sz w:val="28"/>
          <w:szCs w:val="28"/>
          <w:lang w:val="uk-UA"/>
        </w:rPr>
      </w:pPr>
      <w:bookmarkStart w:id="9" w:name="_Hlk53661740"/>
      <w:bookmarkEnd w:id="6"/>
      <w:r w:rsidRPr="00C701DA">
        <w:rPr>
          <w:rFonts w:ascii="Times New Roman" w:hAnsi="Times New Roman" w:cs="Times New Roman"/>
          <w:sz w:val="28"/>
          <w:szCs w:val="28"/>
          <w:lang w:val="uk-UA"/>
        </w:rPr>
        <w:t xml:space="preserve">           </w:t>
      </w:r>
      <w:r w:rsidR="00540E00" w:rsidRPr="00C701DA">
        <w:rPr>
          <w:rFonts w:ascii="Times New Roman" w:hAnsi="Times New Roman" w:cs="Times New Roman"/>
          <w:sz w:val="28"/>
          <w:szCs w:val="28"/>
          <w:lang w:val="uk-UA"/>
        </w:rPr>
        <w:t xml:space="preserve">3.4. </w:t>
      </w:r>
      <w:r w:rsidR="00E2482B" w:rsidRPr="00C701DA">
        <w:rPr>
          <w:rFonts w:ascii="Times New Roman" w:hAnsi="Times New Roman" w:cs="Times New Roman"/>
          <w:snapToGrid w:val="0"/>
          <w:sz w:val="28"/>
          <w:szCs w:val="28"/>
          <w:lang w:val="uk-UA"/>
        </w:rPr>
        <w:t>Особливості рівня невротизма і психопатизації особистості злочинця…………………………………………………………</w:t>
      </w:r>
      <w:r w:rsidR="00540E00" w:rsidRPr="00C701DA">
        <w:rPr>
          <w:rFonts w:ascii="Times New Roman" w:hAnsi="Times New Roman" w:cs="Times New Roman"/>
          <w:snapToGrid w:val="0"/>
          <w:sz w:val="28"/>
          <w:szCs w:val="28"/>
          <w:lang w:val="uk-UA"/>
        </w:rPr>
        <w:t>……..………..</w:t>
      </w:r>
      <w:r w:rsidR="002A7BCF">
        <w:rPr>
          <w:rFonts w:ascii="Times New Roman" w:hAnsi="Times New Roman" w:cs="Times New Roman"/>
          <w:snapToGrid w:val="0"/>
          <w:sz w:val="28"/>
          <w:szCs w:val="28"/>
          <w:lang w:val="uk-UA"/>
        </w:rPr>
        <w:t>60</w:t>
      </w:r>
    </w:p>
    <w:p w:rsidR="00540E00" w:rsidRPr="00C701DA" w:rsidRDefault="00000CFE" w:rsidP="002E4628">
      <w:pPr>
        <w:spacing w:line="240" w:lineRule="auto"/>
        <w:ind w:left="14"/>
        <w:rPr>
          <w:rFonts w:ascii="Times New Roman" w:hAnsi="Times New Roman" w:cs="Times New Roman"/>
          <w:sz w:val="28"/>
          <w:szCs w:val="28"/>
          <w:lang w:val="uk-UA"/>
        </w:rPr>
      </w:pPr>
      <w:r w:rsidRPr="00C701DA">
        <w:rPr>
          <w:rFonts w:ascii="Times New Roman" w:hAnsi="Times New Roman" w:cs="Times New Roman"/>
          <w:snapToGrid w:val="0"/>
          <w:sz w:val="28"/>
          <w:szCs w:val="28"/>
          <w:lang w:val="uk-UA"/>
        </w:rPr>
        <w:t xml:space="preserve">            3.5  Дослідження взаємозв’язків між структурними компонентами особистості, схильної до п</w:t>
      </w:r>
      <w:r w:rsidR="002A7BCF">
        <w:rPr>
          <w:rFonts w:ascii="Times New Roman" w:hAnsi="Times New Roman" w:cs="Times New Roman"/>
          <w:snapToGrid w:val="0"/>
          <w:sz w:val="28"/>
          <w:szCs w:val="28"/>
          <w:lang w:val="uk-UA"/>
        </w:rPr>
        <w:t>ротиправних дій…………………………………...63</w:t>
      </w:r>
      <w:r w:rsidR="00540E00" w:rsidRPr="00C701DA">
        <w:rPr>
          <w:rFonts w:ascii="Times New Roman" w:hAnsi="Times New Roman" w:cs="Times New Roman"/>
          <w:snapToGrid w:val="0"/>
          <w:sz w:val="28"/>
          <w:szCs w:val="28"/>
          <w:lang w:val="uk-UA"/>
        </w:rPr>
        <w:t xml:space="preserve">                                            </w:t>
      </w:r>
    </w:p>
    <w:p w:rsidR="00540E00" w:rsidRPr="00C701DA" w:rsidRDefault="00CD60A9" w:rsidP="002E4628">
      <w:pPr>
        <w:spacing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540E00" w:rsidRPr="00C701DA">
        <w:rPr>
          <w:rFonts w:ascii="Times New Roman" w:hAnsi="Times New Roman" w:cs="Times New Roman"/>
          <w:sz w:val="28"/>
          <w:szCs w:val="28"/>
          <w:lang w:val="uk-UA"/>
        </w:rPr>
        <w:t>Висновок до третього розділу</w:t>
      </w:r>
      <w:r w:rsidR="002A7BCF">
        <w:rPr>
          <w:rFonts w:ascii="Times New Roman" w:hAnsi="Times New Roman" w:cs="Times New Roman"/>
          <w:sz w:val="28"/>
          <w:szCs w:val="28"/>
          <w:lang w:val="uk-UA"/>
        </w:rPr>
        <w:t>…………………………………………66</w:t>
      </w:r>
    </w:p>
    <w:p w:rsidR="00422003" w:rsidRPr="00C701DA" w:rsidRDefault="00422003" w:rsidP="002E4628">
      <w:pPr>
        <w:spacing w:line="24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РОЗДІЛ 4. ПРОГРАМА ПРОФІЛАКТИКИ І КОРЕКЦІЇ ПОВЕДІНКИ ОСОБИСТОСТІ, СХИЛЬНОЇ ДО ПРОТИПРАВНИХ ДІЙ.</w:t>
      </w:r>
    </w:p>
    <w:p w:rsidR="00422003" w:rsidRPr="00C701DA" w:rsidRDefault="00422003" w:rsidP="002E4628">
      <w:pPr>
        <w:pStyle w:val="a3"/>
        <w:spacing w:line="24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4.1. Програма профілактики і корекції поведінки особистості, схильної до п</w:t>
      </w:r>
      <w:r w:rsidR="00D12411" w:rsidRPr="00C701DA">
        <w:rPr>
          <w:rFonts w:ascii="Times New Roman" w:hAnsi="Times New Roman" w:cs="Times New Roman"/>
          <w:sz w:val="28"/>
          <w:szCs w:val="28"/>
          <w:lang w:val="uk-UA"/>
        </w:rPr>
        <w:t>ро</w:t>
      </w:r>
      <w:r w:rsidR="002A7BCF">
        <w:rPr>
          <w:rFonts w:ascii="Times New Roman" w:hAnsi="Times New Roman" w:cs="Times New Roman"/>
          <w:sz w:val="28"/>
          <w:szCs w:val="28"/>
          <w:lang w:val="uk-UA"/>
        </w:rPr>
        <w:t>типравних дій……………………………………………70</w:t>
      </w:r>
    </w:p>
    <w:bookmarkEnd w:id="9"/>
    <w:p w:rsidR="00540E00" w:rsidRPr="00C701DA" w:rsidRDefault="00540E00" w:rsidP="002E4628">
      <w:pPr>
        <w:spacing w:line="240" w:lineRule="auto"/>
        <w:rPr>
          <w:rFonts w:ascii="Times New Roman" w:hAnsi="Times New Roman" w:cs="Times New Roman"/>
          <w:bCs/>
          <w:sz w:val="28"/>
          <w:szCs w:val="28"/>
          <w:lang w:val="uk-UA"/>
        </w:rPr>
      </w:pPr>
      <w:r w:rsidRPr="00C701DA">
        <w:rPr>
          <w:rFonts w:ascii="Times New Roman" w:hAnsi="Times New Roman" w:cs="Times New Roman"/>
          <w:bCs/>
          <w:sz w:val="28"/>
          <w:szCs w:val="28"/>
          <w:lang w:val="uk-UA"/>
        </w:rPr>
        <w:t>ВИСНОВКИ…………………………………………………….</w:t>
      </w:r>
      <w:r w:rsidR="002A7BCF">
        <w:rPr>
          <w:rFonts w:ascii="Times New Roman" w:hAnsi="Times New Roman" w:cs="Times New Roman"/>
          <w:bCs/>
          <w:sz w:val="28"/>
          <w:szCs w:val="28"/>
          <w:lang w:val="uk-UA"/>
        </w:rPr>
        <w:t>……...……..…74</w:t>
      </w:r>
    </w:p>
    <w:bookmarkEnd w:id="2"/>
    <w:bookmarkEnd w:id="5"/>
    <w:p w:rsidR="00540E00" w:rsidRPr="00C701DA" w:rsidRDefault="00540E00" w:rsidP="002E4628">
      <w:pPr>
        <w:spacing w:line="240" w:lineRule="auto"/>
        <w:rPr>
          <w:rFonts w:ascii="Times New Roman" w:hAnsi="Times New Roman" w:cs="Times New Roman"/>
          <w:sz w:val="28"/>
          <w:szCs w:val="28"/>
          <w:lang w:val="uk-UA"/>
        </w:rPr>
      </w:pPr>
      <w:r w:rsidRPr="00C701DA">
        <w:rPr>
          <w:rFonts w:ascii="Times New Roman" w:hAnsi="Times New Roman" w:cs="Times New Roman"/>
          <w:sz w:val="28"/>
          <w:szCs w:val="28"/>
          <w:lang w:val="uk-UA"/>
        </w:rPr>
        <w:t>СПИСОК ВИКОРИСТАНИХ ДЖЕРЕЛ…………………………..………..….</w:t>
      </w:r>
      <w:r w:rsidR="002A7BCF">
        <w:rPr>
          <w:rFonts w:ascii="Times New Roman" w:hAnsi="Times New Roman" w:cs="Times New Roman"/>
          <w:sz w:val="28"/>
          <w:szCs w:val="28"/>
          <w:lang w:val="uk-UA"/>
        </w:rPr>
        <w:t>80</w:t>
      </w:r>
    </w:p>
    <w:bookmarkEnd w:id="1"/>
    <w:p w:rsidR="002A7BCF" w:rsidRDefault="002A7BCF" w:rsidP="002E4628">
      <w:pPr>
        <w:spacing w:line="360" w:lineRule="auto"/>
        <w:jc w:val="center"/>
        <w:rPr>
          <w:rFonts w:ascii="Times New Roman" w:hAnsi="Times New Roman" w:cs="Times New Roman"/>
          <w:sz w:val="28"/>
          <w:szCs w:val="28"/>
          <w:lang w:val="uk-UA"/>
        </w:rPr>
      </w:pPr>
    </w:p>
    <w:p w:rsidR="00540E00" w:rsidRPr="00C701DA" w:rsidRDefault="00ED53E3" w:rsidP="002E4628">
      <w:pPr>
        <w:spacing w:line="360" w:lineRule="auto"/>
        <w:jc w:val="center"/>
        <w:rPr>
          <w:rFonts w:ascii="Times New Roman" w:hAnsi="Times New Roman" w:cs="Times New Roman"/>
          <w:sz w:val="28"/>
          <w:szCs w:val="28"/>
          <w:lang w:val="uk-UA"/>
        </w:rPr>
      </w:pPr>
      <w:r w:rsidRPr="00C701DA">
        <w:rPr>
          <w:rFonts w:ascii="Times New Roman" w:hAnsi="Times New Roman" w:cs="Times New Roman"/>
          <w:sz w:val="28"/>
          <w:szCs w:val="28"/>
          <w:lang w:val="uk-UA"/>
        </w:rPr>
        <w:lastRenderedPageBreak/>
        <w:t>ВСТУП</w:t>
      </w:r>
    </w:p>
    <w:p w:rsidR="0051268D" w:rsidRPr="00C701DA" w:rsidRDefault="0051268D" w:rsidP="002E4628">
      <w:pPr>
        <w:spacing w:line="360" w:lineRule="auto"/>
        <w:jc w:val="center"/>
        <w:rPr>
          <w:rFonts w:ascii="Times New Roman" w:hAnsi="Times New Roman" w:cs="Times New Roman"/>
          <w:sz w:val="28"/>
          <w:szCs w:val="28"/>
          <w:lang w:val="uk-UA"/>
        </w:rPr>
      </w:pPr>
    </w:p>
    <w:p w:rsidR="00563DB9" w:rsidRPr="00C701DA" w:rsidRDefault="00563DB9" w:rsidP="002E4628">
      <w:pPr>
        <w:spacing w:line="360" w:lineRule="auto"/>
        <w:jc w:val="both"/>
        <w:rPr>
          <w:rFonts w:ascii="Times New Roman" w:hAnsi="Times New Roman" w:cs="Times New Roman"/>
          <w:sz w:val="28"/>
          <w:szCs w:val="28"/>
        </w:rPr>
      </w:pPr>
      <w:r w:rsidRPr="00C701DA">
        <w:rPr>
          <w:rFonts w:ascii="Times New Roman" w:hAnsi="Times New Roman" w:cs="Times New Roman"/>
          <w:b/>
          <w:sz w:val="28"/>
          <w:szCs w:val="28"/>
          <w:lang w:val="uk-UA"/>
        </w:rPr>
        <w:t xml:space="preserve">     </w:t>
      </w:r>
      <w:r w:rsidR="00ED53E3" w:rsidRPr="00C701DA">
        <w:rPr>
          <w:rFonts w:ascii="Times New Roman" w:hAnsi="Times New Roman" w:cs="Times New Roman"/>
          <w:b/>
          <w:sz w:val="28"/>
          <w:szCs w:val="28"/>
          <w:lang w:val="uk-UA"/>
        </w:rPr>
        <w:t>Актуальність</w:t>
      </w:r>
      <w:r w:rsidR="00ED53E3" w:rsidRPr="00C701DA">
        <w:rPr>
          <w:rFonts w:ascii="Times New Roman" w:hAnsi="Times New Roman" w:cs="Times New Roman"/>
          <w:sz w:val="28"/>
          <w:szCs w:val="28"/>
          <w:lang w:val="uk-UA"/>
        </w:rPr>
        <w:t xml:space="preserve">. У історії існує безліч глобальних проблем, які </w:t>
      </w:r>
      <w:r w:rsidR="00112076" w:rsidRPr="00C701DA">
        <w:rPr>
          <w:rFonts w:ascii="Times New Roman" w:hAnsi="Times New Roman" w:cs="Times New Roman"/>
          <w:sz w:val="28"/>
          <w:szCs w:val="28"/>
          <w:lang w:val="uk-UA"/>
        </w:rPr>
        <w:t>формуються у суспільстві та існують багато часу. Ці проблемі виникають у різних галузях та мають різни напрями. Скільки б людство не накопичувало відкрить, знань, проблеми залишаються існувати</w:t>
      </w:r>
      <w:r w:rsidRPr="00C701DA">
        <w:rPr>
          <w:rFonts w:ascii="Times New Roman" w:hAnsi="Times New Roman" w:cs="Times New Roman"/>
          <w:sz w:val="28"/>
          <w:szCs w:val="28"/>
          <w:lang w:val="uk-UA"/>
        </w:rPr>
        <w:t>. Проблема особистості схильної до протиправних дій, є саме такою проблемою. Дана проблема торкається відразу кілька областей знань, таких як філософія, соціологія, психологія, кримінологія тощо. В нашої роботі розглядаємо цю проблему у ключі психологічних знань.</w:t>
      </w:r>
    </w:p>
    <w:p w:rsidR="00FC759A" w:rsidRPr="00C701DA" w:rsidRDefault="00FC759A"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Аналіз розвитку теорії особистості у науково-дослідних працях З.Фрейда, Г.Айзенка, К.Юнга, Р.Кеттелла, А.Маслоу, Г.Олпорта, Дж.Міда та Т.Парсокса.</w:t>
      </w:r>
    </w:p>
    <w:p w:rsidR="000A6B01" w:rsidRPr="00C701DA" w:rsidRDefault="00FC759A"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Дослідженню особистості, особистісних рис та самої структури особистості присвячені теорії та праці таких науковців, як Б.Г.</w:t>
      </w:r>
      <w:r w:rsidR="000A6B01"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Ананьєв,</w:t>
      </w:r>
      <w:r w:rsidR="000A6B01" w:rsidRPr="00C701DA">
        <w:rPr>
          <w:rFonts w:ascii="Times New Roman" w:hAnsi="Times New Roman" w:cs="Times New Roman"/>
          <w:sz w:val="28"/>
          <w:szCs w:val="28"/>
          <w:lang w:val="uk-UA"/>
        </w:rPr>
        <w:t xml:space="preserve"> Л.С. Рубінштейн, О.М. Леонтьєв, Ч. Ломброзо, С.Д. Максіменко, Г.С. Костюк, Л.І. Анціферова, К.О. Абульханова-Славська, В.Т. Циба, К.С. Лебединська та інші. Деякі з авторів вівчали особистість в умовах позбавлення волі. </w:t>
      </w:r>
    </w:p>
    <w:p w:rsidR="00563DB9" w:rsidRPr="00C701DA" w:rsidRDefault="00563DB9"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C65765" w:rsidRPr="00C701DA">
        <w:rPr>
          <w:rFonts w:ascii="Times New Roman" w:hAnsi="Times New Roman" w:cs="Times New Roman"/>
          <w:sz w:val="28"/>
          <w:szCs w:val="28"/>
          <w:lang w:val="uk-UA"/>
        </w:rPr>
        <w:t>Потрібність вивчення проблеми особистості, схильної до протиправних дій визначається, в першу чергу, проблемами практики боротьби зі злочинністю.</w:t>
      </w:r>
    </w:p>
    <w:p w:rsidR="00961EF4" w:rsidRPr="00C701DA" w:rsidRDefault="00CF50EC"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961EF4" w:rsidRPr="00C701DA">
        <w:rPr>
          <w:rFonts w:ascii="Times New Roman" w:hAnsi="Times New Roman" w:cs="Times New Roman"/>
          <w:sz w:val="28"/>
          <w:szCs w:val="28"/>
          <w:lang w:val="uk-UA"/>
        </w:rPr>
        <w:t>Вивче</w:t>
      </w:r>
      <w:r w:rsidR="00D25D2F" w:rsidRPr="00C701DA">
        <w:rPr>
          <w:rFonts w:ascii="Times New Roman" w:hAnsi="Times New Roman" w:cs="Times New Roman"/>
          <w:sz w:val="28"/>
          <w:szCs w:val="28"/>
          <w:lang w:val="uk-UA"/>
        </w:rPr>
        <w:t>ння</w:t>
      </w:r>
      <w:r w:rsidR="00C65765" w:rsidRPr="00C701DA">
        <w:rPr>
          <w:rFonts w:ascii="Times New Roman" w:hAnsi="Times New Roman" w:cs="Times New Roman"/>
          <w:sz w:val="28"/>
          <w:szCs w:val="28"/>
          <w:lang w:val="uk-UA"/>
        </w:rPr>
        <w:t xml:space="preserve"> та врахуван</w:t>
      </w:r>
      <w:r w:rsidR="00D25D2F" w:rsidRPr="00C701DA">
        <w:rPr>
          <w:rFonts w:ascii="Times New Roman" w:hAnsi="Times New Roman" w:cs="Times New Roman"/>
          <w:sz w:val="28"/>
          <w:szCs w:val="28"/>
          <w:lang w:val="uk-UA"/>
        </w:rPr>
        <w:t xml:space="preserve">ня психологічних особливостей особистості дозволяє встановити відмінності злочинців, від не злочинців, виявити фактори, які </w:t>
      </w:r>
      <w:r w:rsidR="00961EF4" w:rsidRPr="00C701DA">
        <w:rPr>
          <w:rFonts w:ascii="Times New Roman" w:hAnsi="Times New Roman" w:cs="Times New Roman"/>
          <w:sz w:val="28"/>
          <w:szCs w:val="28"/>
          <w:lang w:val="uk-UA"/>
        </w:rPr>
        <w:t>мають вплив на скоєння протиправних дій. Тому дослідження в цієї галузі наддадуть можливість визначати напрямки попереджувальної роботи та покращати показники психологічної корекції.</w:t>
      </w:r>
    </w:p>
    <w:p w:rsidR="00184233" w:rsidRPr="00C701DA" w:rsidRDefault="00961EF4"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lastRenderedPageBreak/>
        <w:t xml:space="preserve">   </w:t>
      </w:r>
      <w:r w:rsidR="00AA31A6"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Чезаре Ломброзо</w:t>
      </w:r>
      <w:r w:rsidR="00AA31A6" w:rsidRPr="00C701DA">
        <w:rPr>
          <w:rFonts w:ascii="Times New Roman" w:hAnsi="Times New Roman" w:cs="Times New Roman"/>
          <w:sz w:val="28"/>
          <w:szCs w:val="28"/>
          <w:lang w:val="uk-UA"/>
        </w:rPr>
        <w:t xml:space="preserve"> першим почав вивчати особистість, схильну до протиправних дій. Він виділив набір зовнішніх ознак – стигматів, які свідчали про схильність до агресії та насильства завдяки використання антропометричної методики.  Ґрунтуючись на біологічної та спадкової концепціях виникнення схильностей</w:t>
      </w:r>
      <w:r w:rsidR="006C3015" w:rsidRPr="00C701DA">
        <w:rPr>
          <w:rFonts w:ascii="Times New Roman" w:hAnsi="Times New Roman" w:cs="Times New Roman"/>
          <w:sz w:val="28"/>
          <w:szCs w:val="28"/>
          <w:lang w:val="uk-UA"/>
        </w:rPr>
        <w:t xml:space="preserve"> індивіда до злочинів,</w:t>
      </w:r>
      <w:r w:rsidR="00AA31A6" w:rsidRPr="00C701DA">
        <w:rPr>
          <w:rFonts w:ascii="Times New Roman" w:hAnsi="Times New Roman" w:cs="Times New Roman"/>
          <w:sz w:val="28"/>
          <w:szCs w:val="28"/>
          <w:lang w:val="uk-UA"/>
        </w:rPr>
        <w:t xml:space="preserve"> </w:t>
      </w:r>
      <w:r w:rsidR="006C3015" w:rsidRPr="00C701DA">
        <w:rPr>
          <w:rFonts w:ascii="Times New Roman" w:hAnsi="Times New Roman" w:cs="Times New Roman"/>
          <w:sz w:val="28"/>
          <w:szCs w:val="28"/>
          <w:lang w:val="uk-UA"/>
        </w:rPr>
        <w:t>теорія Ломброзо мала важливе місця, але  була піддана критиці та не увійшла до практики. Це була перша спроба обґрунтувати індивідуальні особливості особистості схильної до протиправних дій.</w:t>
      </w:r>
    </w:p>
    <w:p w:rsidR="00782730" w:rsidRPr="00C701DA" w:rsidRDefault="00184233" w:rsidP="002E4628">
      <w:pPr>
        <w:spacing w:line="360" w:lineRule="auto"/>
        <w:jc w:val="both"/>
        <w:rPr>
          <w:rFonts w:ascii="Times New Roman" w:hAnsi="Times New Roman" w:cs="Times New Roman"/>
          <w:sz w:val="28"/>
          <w:szCs w:val="28"/>
        </w:rPr>
      </w:pPr>
      <w:r w:rsidRPr="00C701DA">
        <w:rPr>
          <w:rFonts w:ascii="Times New Roman" w:hAnsi="Times New Roman" w:cs="Times New Roman"/>
          <w:sz w:val="28"/>
          <w:szCs w:val="28"/>
          <w:lang w:val="uk-UA"/>
        </w:rPr>
        <w:t xml:space="preserve">     Бехтерев В.М., Бехтерев Ю.Ю., Гернат М.Н., Лазурский А.Ф.,</w:t>
      </w:r>
      <w:r w:rsidR="006C3015"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 xml:space="preserve">Ловеч А.Н., Познищев С.В., Петрова І.Н. та інші вчені у 20-40 роках ХХ століття займались вивченням даної проблематики. Вони розглядали типології злочинців через вивчання деформування особистості та ії якостей. Отримала особливе значення соціальна теорія </w:t>
      </w:r>
      <w:r w:rsidR="00D17A0C" w:rsidRPr="00C701DA">
        <w:rPr>
          <w:rFonts w:ascii="Times New Roman" w:hAnsi="Times New Roman" w:cs="Times New Roman"/>
          <w:sz w:val="28"/>
          <w:szCs w:val="28"/>
          <w:lang w:val="uk-UA"/>
        </w:rPr>
        <w:t>, яка базується на походженні кримінальних властивостей та якостей індивіда.</w:t>
      </w:r>
    </w:p>
    <w:p w:rsidR="00C65765" w:rsidRPr="00C701DA" w:rsidRDefault="000674BF"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rPr>
        <w:t xml:space="preserve">      Антонян Ю.М., </w:t>
      </w:r>
      <w:r w:rsidRPr="00C701DA">
        <w:rPr>
          <w:rFonts w:ascii="Times New Roman" w:hAnsi="Times New Roman" w:cs="Times New Roman"/>
          <w:sz w:val="28"/>
          <w:szCs w:val="28"/>
          <w:lang w:val="uk-UA"/>
        </w:rPr>
        <w:t>Васи</w:t>
      </w:r>
      <w:r w:rsidR="00782730" w:rsidRPr="00C701DA">
        <w:rPr>
          <w:rFonts w:ascii="Times New Roman" w:hAnsi="Times New Roman" w:cs="Times New Roman"/>
          <w:sz w:val="28"/>
          <w:szCs w:val="28"/>
          <w:lang w:val="uk-UA"/>
        </w:rPr>
        <w:t>льэв</w:t>
      </w:r>
      <w:r w:rsidR="00184233"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В.Л., Ковалев Л.Г., Кубдявцев В.Н., Міньковський Г.М., Сахаров А.Б., Ігорев К.Є.,</w:t>
      </w:r>
      <w:r w:rsidR="00184233"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Яковлев А.М. та інші в 60-ті роки ХХ століття почали новий етап у вивчанні злочинної особистості. У цьому е</w:t>
      </w:r>
      <w:r w:rsidR="003E604C" w:rsidRPr="00C701DA">
        <w:rPr>
          <w:rFonts w:ascii="Times New Roman" w:hAnsi="Times New Roman" w:cs="Times New Roman"/>
          <w:sz w:val="28"/>
          <w:szCs w:val="28"/>
          <w:lang w:val="uk-UA"/>
        </w:rPr>
        <w:t>тапі вивчення особистості схильної до протиправної дії було у напрямку кримінології та права. Психологічні поняття почали замінюватися кримінологічними та правовими. Увага з психологічних особливостей змістилась на демографічні ознаки, кількість судимостей , важкість злочину.</w:t>
      </w:r>
    </w:p>
    <w:p w:rsidR="007161A4" w:rsidRPr="00C701DA" w:rsidRDefault="003E604C"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b/>
          <w:sz w:val="28"/>
          <w:szCs w:val="28"/>
          <w:lang w:val="uk-UA"/>
        </w:rPr>
        <w:t xml:space="preserve">        Мета</w:t>
      </w:r>
      <w:r w:rsidRPr="00C701DA">
        <w:rPr>
          <w:rFonts w:ascii="Times New Roman" w:hAnsi="Times New Roman" w:cs="Times New Roman"/>
          <w:sz w:val="28"/>
          <w:szCs w:val="28"/>
          <w:lang w:val="uk-UA"/>
        </w:rPr>
        <w:t>. У цьому дослідженні метою ми вважаємо виявити психологічні складові структури особистості, психологічно схильної до протиправних дій</w:t>
      </w:r>
      <w:r w:rsidR="007161A4" w:rsidRPr="00C701DA">
        <w:rPr>
          <w:rFonts w:ascii="Times New Roman" w:hAnsi="Times New Roman" w:cs="Times New Roman"/>
          <w:sz w:val="28"/>
          <w:szCs w:val="28"/>
          <w:lang w:val="uk-UA"/>
        </w:rPr>
        <w:t>.</w:t>
      </w:r>
    </w:p>
    <w:p w:rsidR="003E604C" w:rsidRPr="00C701DA" w:rsidRDefault="007161A4"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b/>
          <w:sz w:val="28"/>
          <w:szCs w:val="28"/>
          <w:lang w:val="uk-UA"/>
        </w:rPr>
        <w:t xml:space="preserve">       Завдання.  </w:t>
      </w:r>
      <w:r w:rsidRPr="00C701DA">
        <w:rPr>
          <w:rFonts w:ascii="Times New Roman" w:hAnsi="Times New Roman" w:cs="Times New Roman"/>
          <w:sz w:val="28"/>
          <w:szCs w:val="28"/>
          <w:lang w:val="uk-UA"/>
        </w:rPr>
        <w:t xml:space="preserve">Для </w:t>
      </w:r>
      <w:r w:rsidR="003E604C" w:rsidRPr="00C701DA">
        <w:rPr>
          <w:rFonts w:ascii="Times New Roman" w:hAnsi="Times New Roman" w:cs="Times New Roman"/>
          <w:b/>
          <w:sz w:val="28"/>
          <w:szCs w:val="28"/>
          <w:lang w:val="uk-UA"/>
        </w:rPr>
        <w:t xml:space="preserve"> </w:t>
      </w:r>
      <w:r w:rsidRPr="00C701DA">
        <w:rPr>
          <w:rFonts w:ascii="Times New Roman" w:hAnsi="Times New Roman" w:cs="Times New Roman"/>
          <w:sz w:val="28"/>
          <w:szCs w:val="28"/>
          <w:lang w:val="uk-UA"/>
        </w:rPr>
        <w:t>вирішення мети</w:t>
      </w:r>
      <w:r w:rsidR="003E604C"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у нашому дослідженні нам потрібно розв’язання  трьох завдань.</w:t>
      </w:r>
    </w:p>
    <w:p w:rsidR="007161A4" w:rsidRPr="00C701DA" w:rsidRDefault="007161A4" w:rsidP="002E4628">
      <w:pPr>
        <w:pStyle w:val="a3"/>
        <w:numPr>
          <w:ilvl w:val="0"/>
          <w:numId w:val="3"/>
        </w:num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Провести теоретичний аналіз та узагальнення сучасної наукової літератури з зарубіжних та вітчизняних джерел по проблемі особистості, схильної до скоєння злочину;</w:t>
      </w:r>
    </w:p>
    <w:p w:rsidR="007161A4" w:rsidRPr="00C701DA" w:rsidRDefault="00036C23" w:rsidP="002E4628">
      <w:pPr>
        <w:pStyle w:val="a3"/>
        <w:numPr>
          <w:ilvl w:val="0"/>
          <w:numId w:val="3"/>
        </w:num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lastRenderedPageBreak/>
        <w:t>Розробити</w:t>
      </w:r>
      <w:r w:rsidR="007161A4" w:rsidRPr="00C701DA">
        <w:rPr>
          <w:rFonts w:ascii="Times New Roman" w:hAnsi="Times New Roman" w:cs="Times New Roman"/>
          <w:sz w:val="28"/>
          <w:szCs w:val="28"/>
          <w:lang w:val="uk-UA"/>
        </w:rPr>
        <w:t xml:space="preserve">  психометрично </w:t>
      </w:r>
      <w:r w:rsidRPr="00C701DA">
        <w:rPr>
          <w:rFonts w:ascii="Times New Roman" w:hAnsi="Times New Roman" w:cs="Times New Roman"/>
          <w:sz w:val="28"/>
          <w:szCs w:val="28"/>
          <w:lang w:val="uk-UA"/>
        </w:rPr>
        <w:t>обґрунтований</w:t>
      </w:r>
      <w:r w:rsidR="007161A4"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метод</w:t>
      </w:r>
      <w:r w:rsidR="00E65D41" w:rsidRPr="00C701DA">
        <w:rPr>
          <w:rFonts w:ascii="Times New Roman" w:hAnsi="Times New Roman" w:cs="Times New Roman"/>
          <w:sz w:val="28"/>
          <w:szCs w:val="28"/>
          <w:lang w:val="uk-UA"/>
        </w:rPr>
        <w:t xml:space="preserve">  та процедуру дослідження</w:t>
      </w:r>
      <w:r w:rsidRPr="00C701DA">
        <w:rPr>
          <w:rFonts w:ascii="Times New Roman" w:hAnsi="Times New Roman" w:cs="Times New Roman"/>
          <w:sz w:val="28"/>
          <w:szCs w:val="28"/>
          <w:lang w:val="uk-UA"/>
        </w:rPr>
        <w:t xml:space="preserve"> </w:t>
      </w:r>
      <w:r w:rsidR="00E65D41" w:rsidRPr="00C701DA">
        <w:rPr>
          <w:rFonts w:ascii="Times New Roman" w:hAnsi="Times New Roman" w:cs="Times New Roman"/>
          <w:sz w:val="28"/>
          <w:szCs w:val="28"/>
          <w:lang w:val="uk-UA"/>
        </w:rPr>
        <w:t>відповідно мети дослідження.</w:t>
      </w:r>
    </w:p>
    <w:p w:rsidR="00E468A6" w:rsidRPr="00C701DA" w:rsidRDefault="00E468A6" w:rsidP="002E4628">
      <w:pPr>
        <w:pStyle w:val="a3"/>
        <w:numPr>
          <w:ilvl w:val="0"/>
          <w:numId w:val="3"/>
        </w:num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Провести дослідження на основі якого</w:t>
      </w:r>
      <w:r w:rsidR="00E65D41" w:rsidRPr="00C701DA">
        <w:rPr>
          <w:rFonts w:ascii="Times New Roman" w:hAnsi="Times New Roman" w:cs="Times New Roman"/>
          <w:sz w:val="28"/>
          <w:szCs w:val="28"/>
          <w:lang w:val="uk-UA"/>
        </w:rPr>
        <w:t xml:space="preserve"> встановити</w:t>
      </w:r>
      <w:r w:rsidRPr="00C701DA">
        <w:rPr>
          <w:rFonts w:ascii="Times New Roman" w:hAnsi="Times New Roman" w:cs="Times New Roman"/>
          <w:sz w:val="28"/>
          <w:szCs w:val="28"/>
          <w:lang w:val="uk-UA"/>
        </w:rPr>
        <w:t xml:space="preserve"> основні</w:t>
      </w:r>
      <w:r w:rsidR="00E65D41"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складові компоненти та дослідити зв’язки між структурними компонентами особистості, психологічно схильної до протиправних дій.</w:t>
      </w:r>
    </w:p>
    <w:p w:rsidR="00E468A6" w:rsidRPr="00C701DA" w:rsidRDefault="00E468A6" w:rsidP="002E4628">
      <w:pPr>
        <w:pStyle w:val="a3"/>
        <w:numPr>
          <w:ilvl w:val="0"/>
          <w:numId w:val="3"/>
        </w:num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Розробити програму профілактики і корекції поведінки особистості, схильної до протиправних дій.</w:t>
      </w:r>
    </w:p>
    <w:p w:rsidR="004432A9" w:rsidRPr="00C701DA" w:rsidRDefault="004432A9" w:rsidP="002E4628">
      <w:pPr>
        <w:spacing w:line="360" w:lineRule="auto"/>
        <w:jc w:val="both"/>
        <w:rPr>
          <w:rFonts w:ascii="Times New Roman" w:hAnsi="Times New Roman" w:cs="Times New Roman"/>
          <w:b/>
          <w:sz w:val="28"/>
          <w:szCs w:val="28"/>
          <w:lang w:val="uk-UA"/>
        </w:rPr>
      </w:pPr>
      <w:r w:rsidRPr="00C701DA">
        <w:rPr>
          <w:rFonts w:ascii="Times New Roman" w:hAnsi="Times New Roman" w:cs="Times New Roman"/>
          <w:b/>
          <w:sz w:val="28"/>
          <w:szCs w:val="28"/>
          <w:lang w:val="uk-UA"/>
        </w:rPr>
        <w:t xml:space="preserve">Об’єктом </w:t>
      </w:r>
      <w:r w:rsidRPr="00C701DA">
        <w:rPr>
          <w:rFonts w:ascii="Times New Roman" w:hAnsi="Times New Roman" w:cs="Times New Roman"/>
          <w:sz w:val="28"/>
          <w:szCs w:val="28"/>
          <w:lang w:val="uk-UA"/>
        </w:rPr>
        <w:t>дослідження є особистість, яка схильна до  протиправних дій.</w:t>
      </w:r>
    </w:p>
    <w:p w:rsidR="00E468A6" w:rsidRPr="00C701DA" w:rsidRDefault="004432A9"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b/>
          <w:sz w:val="28"/>
          <w:szCs w:val="28"/>
          <w:lang w:val="uk-UA"/>
        </w:rPr>
        <w:t xml:space="preserve">Предметом </w:t>
      </w:r>
      <w:r w:rsidR="00E468A6"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дослідження є структура особистості, схильної до протиправних дій.</w:t>
      </w:r>
    </w:p>
    <w:p w:rsidR="0082309B" w:rsidRPr="00C701DA" w:rsidRDefault="004432A9"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b/>
          <w:sz w:val="28"/>
          <w:szCs w:val="28"/>
          <w:lang w:val="uk-UA"/>
        </w:rPr>
        <w:t xml:space="preserve">Методи дослідження. </w:t>
      </w:r>
      <w:r w:rsidRPr="00C701DA">
        <w:rPr>
          <w:rFonts w:ascii="Times New Roman" w:hAnsi="Times New Roman" w:cs="Times New Roman"/>
          <w:sz w:val="28"/>
          <w:szCs w:val="28"/>
          <w:lang w:val="uk-UA"/>
        </w:rPr>
        <w:t>У</w:t>
      </w:r>
      <w:r w:rsidR="0082309B" w:rsidRPr="00C701DA">
        <w:rPr>
          <w:rFonts w:ascii="Times New Roman" w:hAnsi="Times New Roman" w:cs="Times New Roman"/>
          <w:sz w:val="28"/>
          <w:szCs w:val="28"/>
          <w:lang w:val="uk-UA"/>
        </w:rPr>
        <w:t xml:space="preserve"> нашому дослідженні використанні таки методи:</w:t>
      </w:r>
    </w:p>
    <w:p w:rsidR="0082309B" w:rsidRPr="00C701DA" w:rsidRDefault="0082309B"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w:t>
      </w:r>
      <w:r w:rsidR="00C21F11"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теоретичні –аналіз літературних джерел, систематизація та узагальнення;</w:t>
      </w:r>
    </w:p>
    <w:p w:rsidR="0052175D" w:rsidRPr="00C701DA" w:rsidRDefault="0082309B"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w:t>
      </w:r>
      <w:r w:rsidR="00C21F11"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емпіричні</w:t>
      </w:r>
      <w:r w:rsidR="0052175D" w:rsidRPr="00C701DA">
        <w:rPr>
          <w:rFonts w:ascii="Times New Roman" w:hAnsi="Times New Roman" w:cs="Times New Roman"/>
          <w:sz w:val="28"/>
          <w:szCs w:val="28"/>
          <w:lang w:val="uk-UA"/>
        </w:rPr>
        <w:t>- Тест-опитувальник Г.Айзенга; О</w:t>
      </w:r>
      <w:r w:rsidRPr="00C701DA">
        <w:rPr>
          <w:rFonts w:ascii="Times New Roman" w:hAnsi="Times New Roman" w:cs="Times New Roman"/>
          <w:sz w:val="28"/>
          <w:szCs w:val="28"/>
          <w:lang w:val="uk-UA"/>
        </w:rPr>
        <w:t xml:space="preserve">собистісний опитувальник на діагностику типу акцентуації </w:t>
      </w:r>
      <w:r w:rsidR="0052175D" w:rsidRPr="00C701DA">
        <w:rPr>
          <w:rFonts w:ascii="Times New Roman" w:hAnsi="Times New Roman" w:cs="Times New Roman"/>
          <w:sz w:val="28"/>
          <w:szCs w:val="28"/>
          <w:lang w:val="uk-UA"/>
        </w:rPr>
        <w:t>К. Леонгарда - Г. Шмішека; Велика п’ятірка особистісних якостей; Опитувальник визначення рівня невротизма і психопатизації (УНП);</w:t>
      </w:r>
      <w:r w:rsidR="00E2482B" w:rsidRPr="00C701DA">
        <w:rPr>
          <w:rFonts w:ascii="Times New Roman" w:hAnsi="Times New Roman" w:cs="Times New Roman"/>
          <w:sz w:val="28"/>
          <w:szCs w:val="28"/>
          <w:lang w:val="uk-UA"/>
        </w:rPr>
        <w:t xml:space="preserve"> Авторська демографічна анкета.</w:t>
      </w:r>
    </w:p>
    <w:p w:rsidR="004432A9" w:rsidRPr="00C701DA" w:rsidRDefault="0052175D"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C21F11" w:rsidRPr="00C701DA">
        <w:rPr>
          <w:rFonts w:ascii="Times New Roman" w:hAnsi="Times New Roman" w:cs="Times New Roman"/>
          <w:sz w:val="28"/>
          <w:szCs w:val="28"/>
          <w:lang w:val="uk-UA"/>
        </w:rPr>
        <w:t xml:space="preserve">математичні, </w:t>
      </w:r>
      <w:r w:rsidRPr="00C701DA">
        <w:rPr>
          <w:rFonts w:ascii="Times New Roman" w:hAnsi="Times New Roman" w:cs="Times New Roman"/>
          <w:sz w:val="28"/>
          <w:szCs w:val="28"/>
          <w:lang w:val="uk-UA"/>
        </w:rPr>
        <w:t xml:space="preserve">методи математичної обробки емпіричних даних- метод порівняльного аналізу </w:t>
      </w:r>
      <w:r w:rsidR="00C21F11" w:rsidRPr="00C701DA">
        <w:rPr>
          <w:rFonts w:ascii="Times New Roman" w:hAnsi="Times New Roman" w:cs="Times New Roman"/>
          <w:sz w:val="28"/>
          <w:szCs w:val="28"/>
          <w:lang w:val="uk-UA"/>
        </w:rPr>
        <w:t xml:space="preserve">отриманих результатів, метод математичної статистики (кореляційний аналіз, метод порівняння). </w:t>
      </w:r>
    </w:p>
    <w:p w:rsidR="005B0767" w:rsidRPr="00C701DA" w:rsidRDefault="00C21F11"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b/>
          <w:sz w:val="28"/>
          <w:szCs w:val="28"/>
          <w:lang w:val="uk-UA"/>
        </w:rPr>
        <w:t>База дослідження</w:t>
      </w:r>
      <w:r w:rsidRPr="00C701DA">
        <w:rPr>
          <w:rFonts w:ascii="Times New Roman" w:hAnsi="Times New Roman" w:cs="Times New Roman"/>
          <w:sz w:val="28"/>
          <w:szCs w:val="28"/>
          <w:lang w:val="uk-UA"/>
        </w:rPr>
        <w:t>. Наше дослідження проходило на базі Дніпровської виправної колонії №89</w:t>
      </w:r>
      <w:r w:rsidR="005B0767" w:rsidRPr="00C701DA">
        <w:rPr>
          <w:rFonts w:ascii="Times New Roman" w:hAnsi="Times New Roman" w:cs="Times New Roman"/>
          <w:sz w:val="28"/>
          <w:szCs w:val="28"/>
          <w:lang w:val="uk-UA"/>
        </w:rPr>
        <w:t xml:space="preserve"> потягом періоду з 2020 по </w:t>
      </w:r>
      <w:r w:rsidR="00554FCA" w:rsidRPr="00C701DA">
        <w:rPr>
          <w:rFonts w:ascii="Times New Roman" w:hAnsi="Times New Roman" w:cs="Times New Roman"/>
          <w:sz w:val="28"/>
          <w:szCs w:val="28"/>
          <w:lang w:val="uk-UA"/>
        </w:rPr>
        <w:t>2021</w:t>
      </w:r>
      <w:r w:rsidR="005B0767" w:rsidRPr="00C701DA">
        <w:rPr>
          <w:rFonts w:ascii="Times New Roman" w:hAnsi="Times New Roman" w:cs="Times New Roman"/>
          <w:sz w:val="28"/>
          <w:szCs w:val="28"/>
          <w:lang w:val="uk-UA"/>
        </w:rPr>
        <w:t xml:space="preserve"> роки</w:t>
      </w:r>
      <w:r w:rsidRPr="00C701DA">
        <w:rPr>
          <w:rFonts w:ascii="Times New Roman" w:hAnsi="Times New Roman" w:cs="Times New Roman"/>
          <w:sz w:val="28"/>
          <w:szCs w:val="28"/>
          <w:lang w:val="uk-UA"/>
        </w:rPr>
        <w:t xml:space="preserve">. </w:t>
      </w:r>
    </w:p>
    <w:p w:rsidR="00DF1CF3" w:rsidRPr="00C701DA" w:rsidRDefault="005B076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b/>
          <w:sz w:val="28"/>
          <w:szCs w:val="28"/>
          <w:lang w:val="uk-UA"/>
        </w:rPr>
        <w:t>Опис вибірки</w:t>
      </w:r>
      <w:r w:rsidRPr="00C701DA">
        <w:rPr>
          <w:rFonts w:ascii="Times New Roman" w:hAnsi="Times New Roman" w:cs="Times New Roman"/>
          <w:sz w:val="28"/>
          <w:szCs w:val="28"/>
          <w:lang w:val="uk-UA"/>
        </w:rPr>
        <w:t xml:space="preserve">. </w:t>
      </w:r>
      <w:r w:rsidR="00C21F11" w:rsidRPr="00C701DA">
        <w:rPr>
          <w:rFonts w:ascii="Times New Roman" w:hAnsi="Times New Roman" w:cs="Times New Roman"/>
          <w:sz w:val="28"/>
          <w:szCs w:val="28"/>
          <w:lang w:val="uk-UA"/>
        </w:rPr>
        <w:t>В</w:t>
      </w:r>
      <w:r w:rsidR="00137E60" w:rsidRPr="00C701DA">
        <w:rPr>
          <w:rFonts w:ascii="Times New Roman" w:hAnsi="Times New Roman" w:cs="Times New Roman"/>
          <w:sz w:val="28"/>
          <w:szCs w:val="28"/>
          <w:lang w:val="uk-UA"/>
        </w:rPr>
        <w:t>ибірку склало 60</w:t>
      </w:r>
      <w:r w:rsidR="00C21F11" w:rsidRPr="00C701DA">
        <w:rPr>
          <w:rFonts w:ascii="Times New Roman" w:hAnsi="Times New Roman" w:cs="Times New Roman"/>
          <w:sz w:val="28"/>
          <w:szCs w:val="28"/>
          <w:lang w:val="uk-UA"/>
        </w:rPr>
        <w:t xml:space="preserve"> чоловіків. Вікова категорія від 18 до 63 років. Із загальної групи досліджуваних </w:t>
      </w:r>
      <w:r w:rsidR="00554FCA" w:rsidRPr="00C701DA">
        <w:rPr>
          <w:rFonts w:ascii="Times New Roman" w:hAnsi="Times New Roman" w:cs="Times New Roman"/>
          <w:sz w:val="28"/>
          <w:szCs w:val="28"/>
          <w:lang w:val="uk-UA"/>
        </w:rPr>
        <w:t xml:space="preserve">виділили три групи засуджених за принципом скоєних злочинів. </w:t>
      </w:r>
    </w:p>
    <w:p w:rsidR="00DF1CF3" w:rsidRPr="00C701DA" w:rsidRDefault="00DF1CF3"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554FCA" w:rsidRPr="00C701DA">
        <w:rPr>
          <w:rFonts w:ascii="Times New Roman" w:hAnsi="Times New Roman" w:cs="Times New Roman"/>
          <w:sz w:val="28"/>
          <w:szCs w:val="28"/>
          <w:lang w:val="uk-UA"/>
        </w:rPr>
        <w:t xml:space="preserve">Перша група досліджуваних 20 засуджених, які відбувають термін за статтею 115-121 (вбивство). </w:t>
      </w:r>
    </w:p>
    <w:p w:rsidR="00DF1CF3" w:rsidRPr="00C701DA" w:rsidRDefault="00DF1CF3"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lastRenderedPageBreak/>
        <w:t xml:space="preserve">     </w:t>
      </w:r>
      <w:r w:rsidR="00554FCA" w:rsidRPr="00C701DA">
        <w:rPr>
          <w:rFonts w:ascii="Times New Roman" w:hAnsi="Times New Roman" w:cs="Times New Roman"/>
          <w:sz w:val="28"/>
          <w:szCs w:val="28"/>
          <w:lang w:val="uk-UA"/>
        </w:rPr>
        <w:t xml:space="preserve">Друга група досліджуваних 20 засуджених, які відбувають термін за статтею 307-310 (вживання та розповсюдження наркотиків). </w:t>
      </w:r>
    </w:p>
    <w:p w:rsidR="004432A9" w:rsidRPr="00C701DA" w:rsidRDefault="00DF1CF3"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554FCA" w:rsidRPr="00C701DA">
        <w:rPr>
          <w:rFonts w:ascii="Times New Roman" w:hAnsi="Times New Roman" w:cs="Times New Roman"/>
          <w:sz w:val="28"/>
          <w:szCs w:val="28"/>
          <w:lang w:val="uk-UA"/>
        </w:rPr>
        <w:t>Третя група досліджуваних 20 засуджених, які відбувають термін за статтею 185-191 (дрібне та велике шахрайство, до яких відносяться крадіжки і т.п.)</w:t>
      </w:r>
      <w:r w:rsidR="005B0767" w:rsidRPr="00C701DA">
        <w:rPr>
          <w:rFonts w:ascii="Times New Roman" w:hAnsi="Times New Roman" w:cs="Times New Roman"/>
          <w:sz w:val="28"/>
          <w:szCs w:val="28"/>
          <w:lang w:val="uk-UA"/>
        </w:rPr>
        <w:t>.</w:t>
      </w:r>
    </w:p>
    <w:p w:rsidR="005B0767" w:rsidRPr="00C701DA" w:rsidRDefault="005B0767" w:rsidP="002E4628">
      <w:pPr>
        <w:spacing w:line="360" w:lineRule="auto"/>
        <w:jc w:val="both"/>
        <w:rPr>
          <w:rFonts w:ascii="Times New Roman" w:hAnsi="Times New Roman" w:cs="Times New Roman"/>
          <w:b/>
          <w:sz w:val="28"/>
          <w:szCs w:val="28"/>
          <w:lang w:val="uk-UA"/>
        </w:rPr>
      </w:pPr>
      <w:r w:rsidRPr="00C701DA">
        <w:rPr>
          <w:rFonts w:ascii="Times New Roman" w:hAnsi="Times New Roman" w:cs="Times New Roman"/>
          <w:b/>
          <w:sz w:val="28"/>
          <w:szCs w:val="28"/>
          <w:lang w:val="uk-UA"/>
        </w:rPr>
        <w:t>Практична значущість дослідження:</w:t>
      </w:r>
    </w:p>
    <w:p w:rsidR="00BC3902" w:rsidRPr="00C701DA" w:rsidRDefault="005B0767" w:rsidP="002E4628">
      <w:pPr>
        <w:tabs>
          <w:tab w:val="left" w:pos="4186"/>
          <w:tab w:val="center" w:pos="4677"/>
          <w:tab w:val="right" w:pos="9329"/>
        </w:tabs>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1.</w:t>
      </w:r>
      <w:r w:rsidR="00BC3902" w:rsidRPr="00C701DA">
        <w:rPr>
          <w:rFonts w:ascii="Times New Roman" w:hAnsi="Times New Roman" w:cs="Times New Roman"/>
          <w:sz w:val="28"/>
          <w:szCs w:val="28"/>
          <w:lang w:val="uk-UA"/>
        </w:rPr>
        <w:t xml:space="preserve">Встновлено, що у особистості схильної до протиправних дій слід враховувати як біологічні компоненти, так і соціальні. Явного спростування або доказів на користь біологічного або соціального компонентів так і не було знайдено. Теоретичний аналіз надав змогу з’ясувати, що структура особистості злочинця не має особливої різниці від структури особистості, як такої. Встановили різницю в сукупності рис , також у спрямованості особистості схильної до протиправних дій, яка формується в навколишньому соціумі та впливає на інші елементи структури особистості злочинця: характер прояву біологічно обумовлених властивостей, задатків, темпераменту та обсяг знань. </w:t>
      </w:r>
    </w:p>
    <w:p w:rsidR="00FF1D8F" w:rsidRPr="00C701DA" w:rsidRDefault="005B076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2.Виявлено, що</w:t>
      </w:r>
      <w:r w:rsidR="00FF1D8F" w:rsidRPr="00C701DA">
        <w:rPr>
          <w:rFonts w:ascii="Times New Roman" w:hAnsi="Times New Roman" w:cs="Times New Roman"/>
          <w:sz w:val="28"/>
          <w:szCs w:val="28"/>
          <w:lang w:val="uk-UA"/>
        </w:rPr>
        <w:t xml:space="preserve"> найрідше відбувають покарання за усі скоєнні злочини особистості з типом темпераменту сангвінік. У сукупності  досліджуваних переважає помірна інтроверсія, яка включає меланхолічний та флегматичний типи темпераменту, усім групам засуджених притаманні терплячість. Переважним типом акцентованої риси у осуджених став циклотимічний, також дуже велика наявність збудливого та демонстративного типів акцентованости рис характеру особистостей, які відбувають покарання в період проведення дослідження.</w:t>
      </w:r>
    </w:p>
    <w:p w:rsidR="00FF1D8F" w:rsidRPr="00C701DA" w:rsidRDefault="00C701DA"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FF1D8F" w:rsidRPr="00C701DA">
        <w:rPr>
          <w:rFonts w:ascii="Times New Roman" w:hAnsi="Times New Roman" w:cs="Times New Roman"/>
          <w:sz w:val="28"/>
          <w:szCs w:val="28"/>
          <w:lang w:val="uk-UA"/>
        </w:rPr>
        <w:t xml:space="preserve">Виявлено, що у засуджених на момент обстеження фон настрою був низький, стійкий. Велика частота зміни настрою та велика залежність від зовнішніх подій та сторонніх думок, велика схильність до протиправних дій завдяки низької педантичності, та великої збудженості, присутня постійна </w:t>
      </w:r>
      <w:r w:rsidR="00FF1D8F" w:rsidRPr="00C701DA">
        <w:rPr>
          <w:rFonts w:ascii="Times New Roman" w:hAnsi="Times New Roman" w:cs="Times New Roman"/>
          <w:sz w:val="28"/>
          <w:szCs w:val="28"/>
          <w:lang w:val="uk-UA"/>
        </w:rPr>
        <w:lastRenderedPageBreak/>
        <w:t>необхідність у ризику, погана уживаються з людьми, притаманні агресивність та спонтанність поведінки.</w:t>
      </w:r>
    </w:p>
    <w:p w:rsidR="005B0767" w:rsidRPr="00C701DA" w:rsidRDefault="005B0767" w:rsidP="002E4628">
      <w:pPr>
        <w:spacing w:line="360" w:lineRule="auto"/>
        <w:jc w:val="both"/>
        <w:rPr>
          <w:rFonts w:ascii="Times New Roman" w:hAnsi="Times New Roman" w:cs="Times New Roman"/>
          <w:sz w:val="28"/>
          <w:szCs w:val="28"/>
          <w:lang w:val="uk-UA"/>
        </w:rPr>
      </w:pPr>
    </w:p>
    <w:p w:rsidR="00FF1D8F" w:rsidRPr="00C701DA" w:rsidRDefault="005B076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3.Доведено,</w:t>
      </w:r>
      <w:r w:rsidR="00C701DA"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що</w:t>
      </w:r>
      <w:r w:rsidR="00FF1D8F" w:rsidRPr="00C701DA">
        <w:rPr>
          <w:rFonts w:ascii="Times New Roman" w:hAnsi="Times New Roman" w:cs="Times New Roman"/>
          <w:sz w:val="28"/>
          <w:szCs w:val="28"/>
          <w:lang w:val="uk-UA"/>
        </w:rPr>
        <w:t xml:space="preserve"> середній рівень невротизації та психопатизації у засуджених чоловіків за різними статтями не має суттєвих змін. Рівень невротизації знаходиться на межі норми і патології та підвищений рівень психопатизації, що свідчить о тенденціях до емоційної збудливості. Така збудливість в свою чергу, продукує різноманітні негативні переживання, як тривожність, неспокій, напруженість, дратівливість та розгубленість. На цьому тлі у особистості формуються почуття власної неповноцінності, соціальна боязкість та залежність, утрудненість в спілкуванні. </w:t>
      </w:r>
    </w:p>
    <w:p w:rsidR="00FF1D8F" w:rsidRPr="00C701DA" w:rsidRDefault="00FF1D8F"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Високій рівень психопатизації у осуджених свідчить про легковажність та безпечність, впертості в міжособових взаєминах та холодність в ставленні до людей. При високому рівні психопатизації, такому, як у досліджуваних, властиві тенденції до створення конфліктних ситуацій та непередбачуваності вчинків у засуджених чоловіків.  </w:t>
      </w:r>
    </w:p>
    <w:p w:rsidR="00FF1D8F" w:rsidRPr="00C701DA" w:rsidRDefault="00C701DA"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FF1D8F" w:rsidRPr="00C701DA">
        <w:rPr>
          <w:rFonts w:ascii="Times New Roman" w:hAnsi="Times New Roman" w:cs="Times New Roman"/>
          <w:sz w:val="28"/>
          <w:szCs w:val="28"/>
          <w:lang w:val="uk-UA"/>
        </w:rPr>
        <w:t>Проведений лінійний кореляційний аналіз Пірсона показав наявність позитивних і негативних кореляцій.</w:t>
      </w:r>
    </w:p>
    <w:p w:rsidR="00FF1D8F" w:rsidRPr="00C701DA" w:rsidRDefault="00C701DA"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FF1D8F" w:rsidRPr="00C701DA">
        <w:rPr>
          <w:rFonts w:ascii="Times New Roman" w:hAnsi="Times New Roman" w:cs="Times New Roman"/>
          <w:sz w:val="28"/>
          <w:szCs w:val="28"/>
          <w:lang w:val="uk-UA"/>
        </w:rPr>
        <w:t xml:space="preserve">Зв’язки між шкалами інтроверсії, нейротизму, невротизації та психопатизації за допомогою коефіцієнта кореляції Пірсона відзначили, що існує  достовірний прямий зв'язок між певними доведеними параметрами. Зазначаємо наявність позитивної кореляції між рівнем нейротизму та рівнем інтроверсії. </w:t>
      </w:r>
    </w:p>
    <w:p w:rsidR="00FF1D8F" w:rsidRPr="00C701DA" w:rsidRDefault="00FF1D8F"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З допомогою лінійної кореляції Пірсона, встановили зв’язки між типами акцентованости та шкалами інтроверсії та нейротизму. Наявні значущі позитивні кореляції між рівнем інтроверсії   та збудливим і демонстративним   типами акцентованих рис. Наявні також позитивні кореляції між рівнем </w:t>
      </w:r>
      <w:r w:rsidRPr="00C701DA">
        <w:rPr>
          <w:rFonts w:ascii="Times New Roman" w:hAnsi="Times New Roman" w:cs="Times New Roman"/>
          <w:sz w:val="28"/>
          <w:szCs w:val="28"/>
          <w:lang w:val="uk-UA"/>
        </w:rPr>
        <w:lastRenderedPageBreak/>
        <w:t>нейротизму та типами акцентованости:</w:t>
      </w:r>
      <w:r w:rsidRPr="00C701DA">
        <w:rPr>
          <w:rFonts w:ascii="Times New Roman" w:hAnsi="Times New Roman" w:cs="Times New Roman"/>
          <w:b/>
          <w:lang w:val="uk-UA"/>
        </w:rPr>
        <w:t xml:space="preserve"> </w:t>
      </w:r>
      <w:r w:rsidRPr="00C701DA">
        <w:rPr>
          <w:rFonts w:ascii="Times New Roman" w:hAnsi="Times New Roman" w:cs="Times New Roman"/>
          <w:sz w:val="28"/>
          <w:szCs w:val="28"/>
          <w:lang w:val="uk-UA"/>
        </w:rPr>
        <w:t>гіпертимний, емотивний, педантичний, циклотимічний,</w:t>
      </w:r>
      <w:r w:rsidRPr="00C701DA">
        <w:rPr>
          <w:rFonts w:ascii="Times New Roman" w:hAnsi="Times New Roman" w:cs="Times New Roman"/>
          <w:lang w:val="uk-UA"/>
        </w:rPr>
        <w:t xml:space="preserve"> </w:t>
      </w:r>
      <w:r w:rsidRPr="00C701DA">
        <w:rPr>
          <w:rFonts w:ascii="Times New Roman" w:hAnsi="Times New Roman" w:cs="Times New Roman"/>
          <w:sz w:val="28"/>
          <w:szCs w:val="28"/>
          <w:lang w:val="uk-UA"/>
        </w:rPr>
        <w:t xml:space="preserve">демонстративний та збудливий.  </w:t>
      </w:r>
    </w:p>
    <w:p w:rsidR="00FF1D8F" w:rsidRPr="00C701DA" w:rsidRDefault="00FF1D8F"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Встановлено, що у засуджених чоловіків чим вище рівень інтроверсії, тим значно яскравіше будить наявність проявів збудливого та демонстративного типу акцентованости рис характеру. Так само, за високим рівнем інтроверсії з’являється висока ймовірність прояву таких рис характеру особистості злочинця, як  гіпертимного, емотивного, педантичного, циклотимічного,</w:t>
      </w:r>
      <w:r w:rsidRPr="00C701DA">
        <w:rPr>
          <w:rFonts w:ascii="Times New Roman" w:hAnsi="Times New Roman" w:cs="Times New Roman"/>
          <w:lang w:val="uk-UA"/>
        </w:rPr>
        <w:t xml:space="preserve"> </w:t>
      </w:r>
      <w:r w:rsidRPr="00C701DA">
        <w:rPr>
          <w:rFonts w:ascii="Times New Roman" w:hAnsi="Times New Roman" w:cs="Times New Roman"/>
          <w:sz w:val="28"/>
          <w:szCs w:val="28"/>
          <w:lang w:val="uk-UA"/>
        </w:rPr>
        <w:t xml:space="preserve">демонстративного та збудливого. </w:t>
      </w:r>
    </w:p>
    <w:p w:rsidR="005B0767" w:rsidRPr="00C701DA" w:rsidRDefault="00FF1D8F"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5B0767" w:rsidRPr="00C701DA">
        <w:rPr>
          <w:rFonts w:ascii="Times New Roman" w:hAnsi="Times New Roman" w:cs="Times New Roman"/>
          <w:sz w:val="28"/>
          <w:szCs w:val="28"/>
          <w:lang w:val="uk-UA"/>
        </w:rPr>
        <w:t xml:space="preserve">Одержані в магістерській роботі результати мають практичну спрямованість у напрямку роботи юридичних психологів та працівників слідчих </w:t>
      </w:r>
      <w:r w:rsidR="006F01FE" w:rsidRPr="00C701DA">
        <w:rPr>
          <w:rFonts w:ascii="Times New Roman" w:hAnsi="Times New Roman" w:cs="Times New Roman"/>
          <w:sz w:val="28"/>
          <w:szCs w:val="28"/>
          <w:lang w:val="uk-UA"/>
        </w:rPr>
        <w:t>підрозділів</w:t>
      </w:r>
      <w:r w:rsidR="005B0767" w:rsidRPr="00C701DA">
        <w:rPr>
          <w:rFonts w:ascii="Times New Roman" w:hAnsi="Times New Roman" w:cs="Times New Roman"/>
          <w:sz w:val="28"/>
          <w:szCs w:val="28"/>
          <w:lang w:val="uk-UA"/>
        </w:rPr>
        <w:t>.</w:t>
      </w:r>
    </w:p>
    <w:p w:rsidR="006F01FE" w:rsidRPr="00C701DA" w:rsidRDefault="00FF1D8F"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6F01FE" w:rsidRPr="00C701DA">
        <w:rPr>
          <w:rFonts w:ascii="Times New Roman" w:hAnsi="Times New Roman" w:cs="Times New Roman"/>
          <w:sz w:val="28"/>
          <w:szCs w:val="28"/>
          <w:lang w:val="uk-UA"/>
        </w:rPr>
        <w:t>Результати можна застосовувати для психологічної корекції та попереджувальної роботи з особами, які психологічно схильні до протиправних дій, скоєння злочинну, а також пропозиції щодо подальшого використання розроблених рекомендацій.</w:t>
      </w:r>
    </w:p>
    <w:p w:rsidR="006F01FE" w:rsidRPr="00C701DA" w:rsidRDefault="002423BC"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b/>
          <w:sz w:val="28"/>
          <w:szCs w:val="28"/>
          <w:lang w:val="uk-UA"/>
        </w:rPr>
        <w:t xml:space="preserve">       </w:t>
      </w:r>
      <w:r w:rsidR="006F01FE" w:rsidRPr="00C701DA">
        <w:rPr>
          <w:rFonts w:ascii="Times New Roman" w:hAnsi="Times New Roman" w:cs="Times New Roman"/>
          <w:b/>
          <w:sz w:val="28"/>
          <w:szCs w:val="28"/>
          <w:lang w:val="uk-UA"/>
        </w:rPr>
        <w:t>Апробаці</w:t>
      </w:r>
      <w:r w:rsidR="006F01FE" w:rsidRPr="00C701DA">
        <w:rPr>
          <w:rFonts w:ascii="Times New Roman" w:hAnsi="Times New Roman" w:cs="Times New Roman"/>
          <w:sz w:val="28"/>
          <w:szCs w:val="28"/>
          <w:lang w:val="uk-UA"/>
        </w:rPr>
        <w:t>я: Результати даної магістерської роботи були обговорені на:</w:t>
      </w:r>
    </w:p>
    <w:p w:rsidR="006F01FE" w:rsidRPr="00C701DA" w:rsidRDefault="00734381"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1.Семінарі роботи психологічної служби закладів виправних колоній Дніпровської області. Дніпро, 13 жовтеня 2021року.</w:t>
      </w:r>
    </w:p>
    <w:p w:rsidR="00734381" w:rsidRPr="00C701DA" w:rsidRDefault="00734381"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2. Засідання кафедри ДСП ФПСР ОНУ імені І.І. Мечникова </w:t>
      </w:r>
      <w:r w:rsidR="00036A45" w:rsidRPr="00C701DA">
        <w:rPr>
          <w:rFonts w:ascii="Times New Roman" w:hAnsi="Times New Roman" w:cs="Times New Roman"/>
          <w:sz w:val="28"/>
          <w:szCs w:val="28"/>
          <w:lang w:val="uk-UA"/>
        </w:rPr>
        <w:t>20.11</w:t>
      </w:r>
      <w:r w:rsidRPr="00C701DA">
        <w:rPr>
          <w:rFonts w:ascii="Times New Roman" w:hAnsi="Times New Roman" w:cs="Times New Roman"/>
          <w:sz w:val="28"/>
          <w:szCs w:val="28"/>
          <w:lang w:val="uk-UA"/>
        </w:rPr>
        <w:t>.2021року</w:t>
      </w:r>
      <w:r w:rsidR="002423BC" w:rsidRPr="00C701DA">
        <w:rPr>
          <w:rFonts w:ascii="Times New Roman" w:hAnsi="Times New Roman" w:cs="Times New Roman"/>
          <w:sz w:val="28"/>
          <w:szCs w:val="28"/>
          <w:lang w:val="uk-UA"/>
        </w:rPr>
        <w:t>.</w:t>
      </w:r>
    </w:p>
    <w:p w:rsidR="002423BC" w:rsidRPr="00C701DA" w:rsidRDefault="002423BC"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Pr="00C701DA">
        <w:rPr>
          <w:rFonts w:ascii="Times New Roman" w:hAnsi="Times New Roman" w:cs="Times New Roman"/>
          <w:b/>
          <w:sz w:val="28"/>
          <w:szCs w:val="28"/>
          <w:lang w:val="uk-UA"/>
        </w:rPr>
        <w:t>Структура роботи</w:t>
      </w:r>
      <w:r w:rsidRPr="00C701DA">
        <w:rPr>
          <w:rFonts w:ascii="Times New Roman" w:hAnsi="Times New Roman" w:cs="Times New Roman"/>
          <w:sz w:val="28"/>
          <w:szCs w:val="28"/>
          <w:lang w:val="uk-UA"/>
        </w:rPr>
        <w:t>:</w:t>
      </w:r>
      <w:r w:rsidR="00506DBC">
        <w:rPr>
          <w:rFonts w:ascii="Times New Roman" w:hAnsi="Times New Roman" w:cs="Times New Roman"/>
          <w:sz w:val="28"/>
          <w:szCs w:val="28"/>
          <w:lang w:val="uk-UA"/>
        </w:rPr>
        <w:t xml:space="preserve"> Робота складається зі вступу, чоти</w:t>
      </w:r>
      <w:r w:rsidRPr="00C701DA">
        <w:rPr>
          <w:rFonts w:ascii="Times New Roman" w:hAnsi="Times New Roman" w:cs="Times New Roman"/>
          <w:sz w:val="28"/>
          <w:szCs w:val="28"/>
          <w:lang w:val="uk-UA"/>
        </w:rPr>
        <w:t>рьох розділів, висновк</w:t>
      </w:r>
      <w:r w:rsidR="00FF1D8F" w:rsidRPr="00C701DA">
        <w:rPr>
          <w:rFonts w:ascii="Times New Roman" w:hAnsi="Times New Roman" w:cs="Times New Roman"/>
          <w:sz w:val="28"/>
          <w:szCs w:val="28"/>
          <w:lang w:val="uk-UA"/>
        </w:rPr>
        <w:t xml:space="preserve">ів, списку використаних джерел </w:t>
      </w:r>
      <w:r w:rsidR="00BC3902" w:rsidRPr="00C701DA">
        <w:rPr>
          <w:rFonts w:ascii="Times New Roman" w:hAnsi="Times New Roman" w:cs="Times New Roman"/>
          <w:sz w:val="28"/>
          <w:szCs w:val="28"/>
          <w:lang w:val="uk-UA"/>
        </w:rPr>
        <w:t>76</w:t>
      </w:r>
      <w:r w:rsidRPr="00C701DA">
        <w:rPr>
          <w:rFonts w:ascii="Times New Roman" w:hAnsi="Times New Roman" w:cs="Times New Roman"/>
          <w:sz w:val="28"/>
          <w:szCs w:val="28"/>
          <w:lang w:val="uk-UA"/>
        </w:rPr>
        <w:t xml:space="preserve">. Загальний обсяг магістерської </w:t>
      </w:r>
      <w:r w:rsidRPr="00104CD4">
        <w:rPr>
          <w:rFonts w:ascii="Times New Roman" w:hAnsi="Times New Roman" w:cs="Times New Roman"/>
          <w:sz w:val="28"/>
          <w:szCs w:val="28"/>
          <w:lang w:val="uk-UA"/>
        </w:rPr>
        <w:t xml:space="preserve">роботи </w:t>
      </w:r>
      <w:r w:rsidR="00104CD4" w:rsidRPr="00104CD4">
        <w:rPr>
          <w:rFonts w:ascii="Times New Roman" w:hAnsi="Times New Roman" w:cs="Times New Roman"/>
          <w:sz w:val="28"/>
          <w:szCs w:val="28"/>
          <w:lang w:val="uk-UA"/>
        </w:rPr>
        <w:t xml:space="preserve">85 </w:t>
      </w:r>
      <w:r w:rsidRPr="00104CD4">
        <w:rPr>
          <w:rFonts w:ascii="Times New Roman" w:hAnsi="Times New Roman" w:cs="Times New Roman"/>
          <w:sz w:val="28"/>
          <w:szCs w:val="28"/>
          <w:lang w:val="uk-UA"/>
        </w:rPr>
        <w:t>сторінок</w:t>
      </w:r>
      <w:r w:rsidRPr="00C701DA">
        <w:rPr>
          <w:rFonts w:ascii="Times New Roman" w:hAnsi="Times New Roman" w:cs="Times New Roman"/>
          <w:sz w:val="28"/>
          <w:szCs w:val="28"/>
          <w:lang w:val="uk-UA"/>
        </w:rPr>
        <w:t xml:space="preserve">. Магістерська робота містить </w:t>
      </w:r>
      <w:r w:rsidR="00BE64A0" w:rsidRPr="00C701DA">
        <w:rPr>
          <w:rFonts w:ascii="Times New Roman" w:hAnsi="Times New Roman" w:cs="Times New Roman"/>
          <w:sz w:val="28"/>
          <w:szCs w:val="28"/>
          <w:lang w:val="uk-UA"/>
        </w:rPr>
        <w:t>6 таблиць  та 9 рисунків</w:t>
      </w:r>
      <w:r w:rsidRPr="00C701DA">
        <w:rPr>
          <w:rFonts w:ascii="Times New Roman" w:hAnsi="Times New Roman" w:cs="Times New Roman"/>
          <w:sz w:val="28"/>
          <w:szCs w:val="28"/>
          <w:lang w:val="uk-UA"/>
        </w:rPr>
        <w:t>.</w:t>
      </w:r>
    </w:p>
    <w:p w:rsidR="002423BC" w:rsidRPr="00C701DA" w:rsidRDefault="002423BC" w:rsidP="002E4628">
      <w:pPr>
        <w:spacing w:line="360" w:lineRule="auto"/>
        <w:jc w:val="both"/>
        <w:rPr>
          <w:rFonts w:ascii="Times New Roman" w:hAnsi="Times New Roman" w:cs="Times New Roman"/>
          <w:sz w:val="28"/>
          <w:szCs w:val="28"/>
          <w:lang w:val="uk-UA"/>
        </w:rPr>
      </w:pPr>
    </w:p>
    <w:p w:rsidR="002423BC" w:rsidRPr="00C701DA" w:rsidRDefault="002423BC" w:rsidP="002E4628">
      <w:pPr>
        <w:spacing w:line="360" w:lineRule="auto"/>
        <w:jc w:val="both"/>
        <w:rPr>
          <w:rFonts w:ascii="Times New Roman" w:hAnsi="Times New Roman" w:cs="Times New Roman"/>
          <w:sz w:val="28"/>
          <w:szCs w:val="28"/>
          <w:lang w:val="uk-UA"/>
        </w:rPr>
      </w:pPr>
    </w:p>
    <w:p w:rsidR="002423BC" w:rsidRPr="00C701DA" w:rsidRDefault="002423BC" w:rsidP="002E4628">
      <w:pPr>
        <w:spacing w:line="360" w:lineRule="auto"/>
        <w:jc w:val="both"/>
        <w:rPr>
          <w:rFonts w:ascii="Times New Roman" w:hAnsi="Times New Roman" w:cs="Times New Roman"/>
          <w:sz w:val="28"/>
          <w:szCs w:val="28"/>
          <w:lang w:val="uk-UA"/>
        </w:rPr>
      </w:pPr>
    </w:p>
    <w:p w:rsidR="00D12411" w:rsidRPr="00C701DA" w:rsidRDefault="00D12411" w:rsidP="002E4628">
      <w:pPr>
        <w:tabs>
          <w:tab w:val="num" w:pos="360"/>
        </w:tabs>
        <w:spacing w:line="360" w:lineRule="auto"/>
        <w:jc w:val="both"/>
        <w:rPr>
          <w:rFonts w:ascii="Times New Roman" w:hAnsi="Times New Roman" w:cs="Times New Roman"/>
          <w:b/>
          <w:sz w:val="28"/>
          <w:szCs w:val="28"/>
          <w:lang w:val="uk-UA"/>
        </w:rPr>
      </w:pPr>
      <w:bookmarkStart w:id="10" w:name="_GoBack"/>
      <w:bookmarkEnd w:id="10"/>
    </w:p>
    <w:p w:rsidR="007F6E60" w:rsidRPr="00C701DA" w:rsidRDefault="00AF03D1" w:rsidP="002E4628">
      <w:pPr>
        <w:spacing w:line="360" w:lineRule="auto"/>
        <w:jc w:val="both"/>
        <w:rPr>
          <w:rFonts w:ascii="Times New Roman" w:hAnsi="Times New Roman" w:cs="Times New Roman"/>
          <w:b/>
          <w:sz w:val="28"/>
          <w:szCs w:val="28"/>
          <w:lang w:val="uk-UA"/>
        </w:rPr>
      </w:pPr>
      <w:r w:rsidRPr="00C701DA">
        <w:rPr>
          <w:rFonts w:ascii="Times New Roman" w:hAnsi="Times New Roman" w:cs="Times New Roman"/>
          <w:b/>
          <w:sz w:val="28"/>
          <w:szCs w:val="28"/>
          <w:lang w:val="uk-UA"/>
        </w:rPr>
        <w:lastRenderedPageBreak/>
        <w:t xml:space="preserve">                                       </w:t>
      </w:r>
      <w:r w:rsidR="00C701DA" w:rsidRPr="00C701DA">
        <w:rPr>
          <w:rFonts w:ascii="Times New Roman" w:hAnsi="Times New Roman" w:cs="Times New Roman"/>
          <w:b/>
          <w:sz w:val="28"/>
          <w:szCs w:val="28"/>
          <w:lang w:val="uk-UA"/>
        </w:rPr>
        <w:t xml:space="preserve">         </w:t>
      </w:r>
      <w:r w:rsidRPr="00C701DA">
        <w:rPr>
          <w:rFonts w:ascii="Times New Roman" w:hAnsi="Times New Roman" w:cs="Times New Roman"/>
          <w:b/>
          <w:sz w:val="28"/>
          <w:szCs w:val="28"/>
          <w:lang w:val="uk-UA"/>
        </w:rPr>
        <w:t xml:space="preserve">  ВИСНОВКИ</w:t>
      </w:r>
    </w:p>
    <w:p w:rsidR="0040183C" w:rsidRPr="00C701DA" w:rsidRDefault="0040183C" w:rsidP="002E4628">
      <w:pPr>
        <w:spacing w:line="360" w:lineRule="auto"/>
        <w:jc w:val="both"/>
        <w:rPr>
          <w:rFonts w:ascii="Times New Roman" w:hAnsi="Times New Roman" w:cs="Times New Roman"/>
          <w:sz w:val="28"/>
          <w:szCs w:val="28"/>
          <w:lang w:val="uk-UA"/>
        </w:rPr>
      </w:pPr>
    </w:p>
    <w:p w:rsidR="00AF03D1" w:rsidRPr="00C701DA" w:rsidRDefault="0000583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b/>
          <w:sz w:val="28"/>
          <w:szCs w:val="28"/>
          <w:lang w:val="uk-UA"/>
        </w:rPr>
        <w:t xml:space="preserve">        </w:t>
      </w:r>
      <w:r w:rsidRPr="00C701DA">
        <w:rPr>
          <w:rFonts w:ascii="Times New Roman" w:hAnsi="Times New Roman" w:cs="Times New Roman"/>
          <w:sz w:val="28"/>
          <w:szCs w:val="28"/>
          <w:lang w:val="uk-UA"/>
        </w:rPr>
        <w:t>Метою дослідження було</w:t>
      </w:r>
      <w:r w:rsidR="00AF03D1" w:rsidRPr="00C701DA">
        <w:rPr>
          <w:rFonts w:ascii="Times New Roman" w:hAnsi="Times New Roman" w:cs="Times New Roman"/>
          <w:sz w:val="28"/>
          <w:szCs w:val="28"/>
          <w:lang w:val="uk-UA"/>
        </w:rPr>
        <w:t xml:space="preserve"> виявити психологічні складові структури особистості, психологічно схильної до протиправних дій.</w:t>
      </w:r>
      <w:r w:rsidR="00AF03D1" w:rsidRPr="00C701DA">
        <w:rPr>
          <w:rFonts w:ascii="Times New Roman" w:hAnsi="Times New Roman" w:cs="Times New Roman"/>
          <w:b/>
          <w:sz w:val="28"/>
          <w:szCs w:val="28"/>
          <w:lang w:val="uk-UA"/>
        </w:rPr>
        <w:t xml:space="preserve">  </w:t>
      </w:r>
      <w:r w:rsidRPr="00C701DA">
        <w:rPr>
          <w:rFonts w:ascii="Times New Roman" w:hAnsi="Times New Roman" w:cs="Times New Roman"/>
          <w:sz w:val="28"/>
          <w:szCs w:val="28"/>
          <w:lang w:val="uk-UA"/>
        </w:rPr>
        <w:t>На шляху</w:t>
      </w:r>
      <w:r w:rsidR="00AF03D1" w:rsidRPr="00C701DA">
        <w:rPr>
          <w:rFonts w:ascii="Times New Roman" w:hAnsi="Times New Roman" w:cs="Times New Roman"/>
          <w:sz w:val="28"/>
          <w:szCs w:val="28"/>
          <w:lang w:val="uk-UA"/>
        </w:rPr>
        <w:t xml:space="preserve"> </w:t>
      </w:r>
      <w:r w:rsidR="00AF03D1" w:rsidRPr="00C701DA">
        <w:rPr>
          <w:rFonts w:ascii="Times New Roman" w:hAnsi="Times New Roman" w:cs="Times New Roman"/>
          <w:b/>
          <w:sz w:val="28"/>
          <w:szCs w:val="28"/>
          <w:lang w:val="uk-UA"/>
        </w:rPr>
        <w:t xml:space="preserve"> </w:t>
      </w:r>
      <w:r w:rsidR="00AF03D1" w:rsidRPr="00C701DA">
        <w:rPr>
          <w:rFonts w:ascii="Times New Roman" w:hAnsi="Times New Roman" w:cs="Times New Roman"/>
          <w:sz w:val="28"/>
          <w:szCs w:val="28"/>
          <w:lang w:val="uk-UA"/>
        </w:rPr>
        <w:t>вирішення мети</w:t>
      </w:r>
      <w:r w:rsidRPr="00C701DA">
        <w:rPr>
          <w:rFonts w:ascii="Times New Roman" w:hAnsi="Times New Roman" w:cs="Times New Roman"/>
          <w:sz w:val="28"/>
          <w:szCs w:val="28"/>
          <w:lang w:val="uk-UA"/>
        </w:rPr>
        <w:t>,</w:t>
      </w:r>
      <w:r w:rsidR="00AF03D1" w:rsidRPr="00C701DA">
        <w:rPr>
          <w:rFonts w:ascii="Times New Roman" w:hAnsi="Times New Roman" w:cs="Times New Roman"/>
          <w:sz w:val="28"/>
          <w:szCs w:val="28"/>
          <w:lang w:val="uk-UA"/>
        </w:rPr>
        <w:t xml:space="preserve">  розв’яза</w:t>
      </w:r>
      <w:r w:rsidRPr="00C701DA">
        <w:rPr>
          <w:rFonts w:ascii="Times New Roman" w:hAnsi="Times New Roman" w:cs="Times New Roman"/>
          <w:sz w:val="28"/>
          <w:szCs w:val="28"/>
          <w:lang w:val="uk-UA"/>
        </w:rPr>
        <w:t>ли</w:t>
      </w:r>
      <w:r w:rsidR="00AF03D1" w:rsidRPr="00C701DA">
        <w:rPr>
          <w:rFonts w:ascii="Times New Roman" w:hAnsi="Times New Roman" w:cs="Times New Roman"/>
          <w:sz w:val="28"/>
          <w:szCs w:val="28"/>
          <w:lang w:val="uk-UA"/>
        </w:rPr>
        <w:t xml:space="preserve">  тр</w:t>
      </w:r>
      <w:r w:rsidRPr="00C701DA">
        <w:rPr>
          <w:rFonts w:ascii="Times New Roman" w:hAnsi="Times New Roman" w:cs="Times New Roman"/>
          <w:sz w:val="28"/>
          <w:szCs w:val="28"/>
          <w:lang w:val="uk-UA"/>
        </w:rPr>
        <w:t>и</w:t>
      </w:r>
      <w:r w:rsidR="00AF03D1" w:rsidRPr="00C701DA">
        <w:rPr>
          <w:rFonts w:ascii="Times New Roman" w:hAnsi="Times New Roman" w:cs="Times New Roman"/>
          <w:sz w:val="28"/>
          <w:szCs w:val="28"/>
          <w:lang w:val="uk-UA"/>
        </w:rPr>
        <w:t xml:space="preserve"> завдан</w:t>
      </w:r>
      <w:r w:rsidRPr="00C701DA">
        <w:rPr>
          <w:rFonts w:ascii="Times New Roman" w:hAnsi="Times New Roman" w:cs="Times New Roman"/>
          <w:sz w:val="28"/>
          <w:szCs w:val="28"/>
          <w:lang w:val="uk-UA"/>
        </w:rPr>
        <w:t>ня</w:t>
      </w:r>
      <w:r w:rsidR="00AF03D1" w:rsidRPr="00C701DA">
        <w:rPr>
          <w:rFonts w:ascii="Times New Roman" w:hAnsi="Times New Roman" w:cs="Times New Roman"/>
          <w:sz w:val="28"/>
          <w:szCs w:val="28"/>
          <w:lang w:val="uk-UA"/>
        </w:rPr>
        <w:t>.</w:t>
      </w:r>
    </w:p>
    <w:p w:rsidR="00AF03D1" w:rsidRPr="00C701DA" w:rsidRDefault="0000583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AF03D1" w:rsidRPr="00C701DA">
        <w:rPr>
          <w:rFonts w:ascii="Times New Roman" w:hAnsi="Times New Roman" w:cs="Times New Roman"/>
          <w:sz w:val="28"/>
          <w:szCs w:val="28"/>
          <w:lang w:val="uk-UA"/>
        </w:rPr>
        <w:t>Прове</w:t>
      </w:r>
      <w:r w:rsidRPr="00C701DA">
        <w:rPr>
          <w:rFonts w:ascii="Times New Roman" w:hAnsi="Times New Roman" w:cs="Times New Roman"/>
          <w:sz w:val="28"/>
          <w:szCs w:val="28"/>
          <w:lang w:val="uk-UA"/>
        </w:rPr>
        <w:t>л</w:t>
      </w:r>
      <w:r w:rsidR="00AF03D1" w:rsidRPr="00C701DA">
        <w:rPr>
          <w:rFonts w:ascii="Times New Roman" w:hAnsi="Times New Roman" w:cs="Times New Roman"/>
          <w:sz w:val="28"/>
          <w:szCs w:val="28"/>
          <w:lang w:val="uk-UA"/>
        </w:rPr>
        <w:t xml:space="preserve">и теоретичний аналіз та узагальнення сучасної наукової літератури з зарубіжних та вітчизняних джерел по проблемі особистості, схильної до </w:t>
      </w:r>
      <w:r w:rsidRPr="00C701DA">
        <w:rPr>
          <w:rFonts w:ascii="Times New Roman" w:hAnsi="Times New Roman" w:cs="Times New Roman"/>
          <w:sz w:val="28"/>
          <w:szCs w:val="28"/>
          <w:lang w:val="uk-UA"/>
        </w:rPr>
        <w:t xml:space="preserve">скоєння </w:t>
      </w:r>
      <w:r w:rsidR="00E86D35" w:rsidRPr="00C701DA">
        <w:rPr>
          <w:rFonts w:ascii="Times New Roman" w:hAnsi="Times New Roman" w:cs="Times New Roman"/>
          <w:sz w:val="28"/>
          <w:szCs w:val="28"/>
          <w:lang w:val="uk-UA"/>
        </w:rPr>
        <w:t>злочину та встановили, що існують різні підходи до вивчення особистості злочинця.</w:t>
      </w:r>
    </w:p>
    <w:p w:rsidR="001461F1" w:rsidRPr="00C701DA" w:rsidRDefault="005466BC"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Проведений аналіз наукових першоджерел дозволяє стверджувати існування трьох різних підходів в дослідженні особистості схильної до протиправних дій, злочинці: в першому підході розглядається особистість злочинця крізь призму релігійних поглядів; у другому підході основа ґрунтується на тому, що особистість схильна до протиправних дій має природжено-обумовлені властивості,</w:t>
      </w:r>
      <w:r w:rsidR="00895C5A" w:rsidRPr="00C701DA">
        <w:rPr>
          <w:rFonts w:ascii="Times New Roman" w:hAnsi="Times New Roman" w:cs="Times New Roman"/>
          <w:sz w:val="28"/>
          <w:szCs w:val="28"/>
          <w:lang w:val="uk-UA"/>
        </w:rPr>
        <w:t xml:space="preserve"> тобто біологічні властивості; у третьому підході основа ґрунтується на тому положенні, що суспільство формує особистість злочинця. </w:t>
      </w:r>
    </w:p>
    <w:p w:rsidR="005466BC" w:rsidRPr="00C701DA" w:rsidRDefault="001461F1"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895C5A" w:rsidRPr="00C701DA">
        <w:rPr>
          <w:rFonts w:ascii="Times New Roman" w:hAnsi="Times New Roman" w:cs="Times New Roman"/>
          <w:sz w:val="28"/>
          <w:szCs w:val="28"/>
          <w:lang w:val="uk-UA"/>
        </w:rPr>
        <w:t xml:space="preserve"> На основі проведеного аналізу прийшли до висновку, що у досліджені особистості схильної до протиправних дій слід враховувати як біологічні компоненти, так і соціальні. Явного спростування або доказів на користь біологічного або соціального компонентів так і не було знайдено. </w:t>
      </w:r>
    </w:p>
    <w:p w:rsidR="001461F1" w:rsidRPr="00C701DA" w:rsidRDefault="001461F1" w:rsidP="002E4628">
      <w:pPr>
        <w:tabs>
          <w:tab w:val="left" w:pos="4186"/>
          <w:tab w:val="center" w:pos="4677"/>
          <w:tab w:val="right" w:pos="9329"/>
        </w:tabs>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895C5A" w:rsidRPr="00C701DA">
        <w:rPr>
          <w:rFonts w:ascii="Times New Roman" w:hAnsi="Times New Roman" w:cs="Times New Roman"/>
          <w:sz w:val="28"/>
          <w:szCs w:val="28"/>
          <w:lang w:val="uk-UA"/>
        </w:rPr>
        <w:t xml:space="preserve"> </w:t>
      </w:r>
      <w:r w:rsidR="00B0032D" w:rsidRPr="00C701DA">
        <w:rPr>
          <w:rFonts w:ascii="Times New Roman" w:hAnsi="Times New Roman" w:cs="Times New Roman"/>
          <w:sz w:val="28"/>
          <w:szCs w:val="28"/>
          <w:lang w:val="uk-UA"/>
        </w:rPr>
        <w:t>Т</w:t>
      </w:r>
      <w:r w:rsidRPr="00C701DA">
        <w:rPr>
          <w:rFonts w:ascii="Times New Roman" w:hAnsi="Times New Roman" w:cs="Times New Roman"/>
          <w:sz w:val="28"/>
          <w:szCs w:val="28"/>
          <w:lang w:val="uk-UA"/>
        </w:rPr>
        <w:t xml:space="preserve">еоретичний </w:t>
      </w:r>
      <w:r w:rsidR="00895C5A" w:rsidRPr="00C701DA">
        <w:rPr>
          <w:rFonts w:ascii="Times New Roman" w:hAnsi="Times New Roman" w:cs="Times New Roman"/>
          <w:sz w:val="28"/>
          <w:szCs w:val="28"/>
          <w:lang w:val="uk-UA"/>
        </w:rPr>
        <w:t xml:space="preserve">аналіз надав змогу з’ясувати, </w:t>
      </w:r>
      <w:r w:rsidR="002C155F" w:rsidRPr="00C701DA">
        <w:rPr>
          <w:rFonts w:ascii="Times New Roman" w:hAnsi="Times New Roman" w:cs="Times New Roman"/>
          <w:sz w:val="28"/>
          <w:szCs w:val="28"/>
          <w:lang w:val="uk-UA"/>
        </w:rPr>
        <w:t>що структура особистості злочинця не має особливої рі</w:t>
      </w:r>
      <w:r w:rsidRPr="00C701DA">
        <w:rPr>
          <w:rFonts w:ascii="Times New Roman" w:hAnsi="Times New Roman" w:cs="Times New Roman"/>
          <w:sz w:val="28"/>
          <w:szCs w:val="28"/>
          <w:lang w:val="uk-UA"/>
        </w:rPr>
        <w:t>зниці від структури особистості</w:t>
      </w:r>
      <w:r w:rsidR="002C155F" w:rsidRPr="00C701DA">
        <w:rPr>
          <w:rFonts w:ascii="Times New Roman" w:hAnsi="Times New Roman" w:cs="Times New Roman"/>
          <w:sz w:val="28"/>
          <w:szCs w:val="28"/>
          <w:lang w:val="uk-UA"/>
        </w:rPr>
        <w:t xml:space="preserve">, як такої. Встановили різницю в сукупності рис , також у спрямованості особистості схильної до протиправних дій, яка формується в навколишньому соціумі та впливає на інші елементи структури особистості злочинця: характер прояву біологічно обумовлених властивостей, задатків, темпераменту та обсяг знань. </w:t>
      </w:r>
    </w:p>
    <w:p w:rsidR="001461F1" w:rsidRPr="00C701DA" w:rsidRDefault="001461F1" w:rsidP="002E4628">
      <w:pPr>
        <w:tabs>
          <w:tab w:val="left" w:pos="4186"/>
          <w:tab w:val="center" w:pos="4677"/>
          <w:tab w:val="right" w:pos="9329"/>
        </w:tabs>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lastRenderedPageBreak/>
        <w:t xml:space="preserve">          Теоретичний аналіз встановив, що порушення у спілкуванні притаманні особистостям схильним до протиправних дій, невміння подивиться на себе з боку, нездатність встановлювати  контакт з навколишнім суспільством. Отже все це існує підлогою для формування відгородженість, замкнутості, агресивності та підозрілості.</w:t>
      </w:r>
    </w:p>
    <w:p w:rsidR="001461F1" w:rsidRPr="00C701DA" w:rsidRDefault="00B0032D" w:rsidP="002E4628">
      <w:pPr>
        <w:tabs>
          <w:tab w:val="left" w:pos="4186"/>
          <w:tab w:val="center" w:pos="4677"/>
          <w:tab w:val="right" w:pos="9329"/>
        </w:tabs>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1461F1" w:rsidRPr="00C701DA">
        <w:rPr>
          <w:rFonts w:ascii="Times New Roman" w:hAnsi="Times New Roman" w:cs="Times New Roman"/>
          <w:sz w:val="28"/>
          <w:szCs w:val="28"/>
          <w:lang w:val="uk-UA"/>
        </w:rPr>
        <w:t>Психологічно-кримінологічний бік теоретичних досліджень демонструє, що особистостям схильним до протиправних дій властиве відчуження, знаходження на виразно соціально-психологічної дистанції до суспільства с його морально-правовими  цінностями.</w:t>
      </w:r>
    </w:p>
    <w:p w:rsidR="003F35AC" w:rsidRPr="00C701DA" w:rsidRDefault="0000583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B0032D" w:rsidRPr="00C701DA">
        <w:rPr>
          <w:rFonts w:ascii="Times New Roman" w:hAnsi="Times New Roman" w:cs="Times New Roman"/>
          <w:sz w:val="28"/>
          <w:szCs w:val="28"/>
          <w:lang w:val="uk-UA"/>
        </w:rPr>
        <w:t xml:space="preserve">На другому етапі було організовано та проведено емпіричне дослідження.  </w:t>
      </w:r>
      <w:r w:rsidR="00AF03D1" w:rsidRPr="00C701DA">
        <w:rPr>
          <w:rFonts w:ascii="Times New Roman" w:hAnsi="Times New Roman" w:cs="Times New Roman"/>
          <w:sz w:val="28"/>
          <w:szCs w:val="28"/>
          <w:lang w:val="uk-UA"/>
        </w:rPr>
        <w:t>Розроби</w:t>
      </w:r>
      <w:r w:rsidRPr="00C701DA">
        <w:rPr>
          <w:rFonts w:ascii="Times New Roman" w:hAnsi="Times New Roman" w:cs="Times New Roman"/>
          <w:sz w:val="28"/>
          <w:szCs w:val="28"/>
          <w:lang w:val="uk-UA"/>
        </w:rPr>
        <w:t>л</w:t>
      </w:r>
      <w:r w:rsidR="00AF03D1" w:rsidRPr="00C701DA">
        <w:rPr>
          <w:rFonts w:ascii="Times New Roman" w:hAnsi="Times New Roman" w:cs="Times New Roman"/>
          <w:sz w:val="28"/>
          <w:szCs w:val="28"/>
          <w:lang w:val="uk-UA"/>
        </w:rPr>
        <w:t>и  психометрично обґрунтований  метод  та процедуру дослідження відповідно мети дослідження.</w:t>
      </w:r>
      <w:r w:rsidR="00B0032D" w:rsidRPr="00C701DA">
        <w:rPr>
          <w:rFonts w:ascii="Times New Roman" w:hAnsi="Times New Roman" w:cs="Times New Roman"/>
          <w:sz w:val="28"/>
          <w:szCs w:val="28"/>
          <w:lang w:val="uk-UA"/>
        </w:rPr>
        <w:t xml:space="preserve"> Емпіричний метод дослідження особистості схильної до протиправних дій представлено </w:t>
      </w:r>
      <w:r w:rsidR="00485B99" w:rsidRPr="00C701DA">
        <w:rPr>
          <w:rFonts w:ascii="Times New Roman" w:hAnsi="Times New Roman" w:cs="Times New Roman"/>
          <w:sz w:val="28"/>
          <w:szCs w:val="28"/>
          <w:lang w:val="uk-UA"/>
        </w:rPr>
        <w:t>батареєю</w:t>
      </w:r>
      <w:r w:rsidR="00B0032D" w:rsidRPr="00C701DA">
        <w:rPr>
          <w:rFonts w:ascii="Times New Roman" w:hAnsi="Times New Roman" w:cs="Times New Roman"/>
          <w:sz w:val="28"/>
          <w:szCs w:val="28"/>
          <w:lang w:val="uk-UA"/>
        </w:rPr>
        <w:t xml:space="preserve"> тестів: Тест-опитувальник Г.Айзенга; Велика п’ятірка особистісних якостей; Особистісний опитувальник на діагностику типу акцентуації К. Леонгарда - Г. Шмішека;  Опитувальник визначення рівня невротизма і психопатизації (УНП); Авторська демографічна анкета.</w:t>
      </w:r>
      <w:r w:rsidR="00485B99" w:rsidRPr="00C701DA">
        <w:rPr>
          <w:rFonts w:ascii="Times New Roman" w:hAnsi="Times New Roman" w:cs="Times New Roman"/>
          <w:sz w:val="28"/>
          <w:szCs w:val="28"/>
          <w:lang w:val="uk-UA"/>
        </w:rPr>
        <w:t xml:space="preserve"> Які в свою чергу спрямовані на дослідження та емпіричне встановлення:</w:t>
      </w:r>
      <w:r w:rsidR="00485B99" w:rsidRPr="00C701DA">
        <w:rPr>
          <w:rFonts w:ascii="Times New Roman" w:hAnsi="Times New Roman" w:cs="Times New Roman"/>
          <w:i/>
          <w:sz w:val="28"/>
          <w:szCs w:val="28"/>
          <w:lang w:val="uk-UA"/>
        </w:rPr>
        <w:t xml:space="preserve"> </w:t>
      </w:r>
      <w:r w:rsidR="00485B99" w:rsidRPr="00C701DA">
        <w:rPr>
          <w:rFonts w:ascii="Times New Roman" w:hAnsi="Times New Roman" w:cs="Times New Roman"/>
          <w:sz w:val="28"/>
          <w:szCs w:val="28"/>
          <w:lang w:val="uk-UA"/>
        </w:rPr>
        <w:t>Особистісний опитувальник Айзенка -         виявляють екстраверсії-інтроверсії та оцінку емоційної стабільності-нестабільності, нейротизму особистості злочинця; тест</w:t>
      </w:r>
      <w:r w:rsidR="00485B99" w:rsidRPr="00C701DA">
        <w:rPr>
          <w:rFonts w:ascii="Times New Roman" w:hAnsi="Times New Roman" w:cs="Times New Roman"/>
          <w:i/>
          <w:sz w:val="28"/>
          <w:szCs w:val="28"/>
          <w:lang w:val="uk-UA"/>
        </w:rPr>
        <w:t xml:space="preserve"> </w:t>
      </w:r>
      <w:r w:rsidR="00485B99" w:rsidRPr="00C701DA">
        <w:rPr>
          <w:rFonts w:ascii="Times New Roman" w:hAnsi="Times New Roman" w:cs="Times New Roman"/>
          <w:sz w:val="28"/>
          <w:szCs w:val="28"/>
          <w:lang w:val="uk-UA"/>
        </w:rPr>
        <w:t>Велика п’ятірка особистісних якостей-спрямовано на експрес-діагностики рівня вираженості п’яти факторів темпераменту та характеру особистості схильної до протиправних дій;</w:t>
      </w:r>
      <w:r w:rsidR="00485B99" w:rsidRPr="00C701DA">
        <w:rPr>
          <w:rFonts w:ascii="Times New Roman" w:hAnsi="Times New Roman" w:cs="Times New Roman"/>
          <w:i/>
          <w:sz w:val="28"/>
          <w:szCs w:val="28"/>
          <w:lang w:val="uk-UA"/>
        </w:rPr>
        <w:t xml:space="preserve"> </w:t>
      </w:r>
      <w:r w:rsidR="00485B99" w:rsidRPr="00C701DA">
        <w:rPr>
          <w:rFonts w:ascii="Times New Roman" w:hAnsi="Times New Roman" w:cs="Times New Roman"/>
          <w:sz w:val="28"/>
          <w:szCs w:val="28"/>
          <w:lang w:val="uk-UA"/>
        </w:rPr>
        <w:t>Особистісний опитувальник на діагностик</w:t>
      </w:r>
      <w:r w:rsidR="003F35AC" w:rsidRPr="00C701DA">
        <w:rPr>
          <w:rFonts w:ascii="Times New Roman" w:hAnsi="Times New Roman" w:cs="Times New Roman"/>
          <w:sz w:val="28"/>
          <w:szCs w:val="28"/>
          <w:lang w:val="uk-UA"/>
        </w:rPr>
        <w:t>у типу акцентуації К. Леонгарда</w:t>
      </w:r>
      <w:r w:rsidR="00485B99" w:rsidRPr="00C701DA">
        <w:rPr>
          <w:rFonts w:ascii="Times New Roman" w:hAnsi="Times New Roman" w:cs="Times New Roman"/>
          <w:sz w:val="28"/>
          <w:szCs w:val="28"/>
          <w:lang w:val="uk-UA"/>
        </w:rPr>
        <w:t>- Г. Шмішека</w:t>
      </w:r>
      <w:r w:rsidR="003F35AC" w:rsidRPr="00C701DA">
        <w:rPr>
          <w:rFonts w:ascii="Times New Roman" w:hAnsi="Times New Roman" w:cs="Times New Roman"/>
          <w:sz w:val="28"/>
          <w:szCs w:val="28"/>
          <w:lang w:val="uk-UA"/>
        </w:rPr>
        <w:t xml:space="preserve"> (адоптація М.І.Вікдорчика)-</w:t>
      </w:r>
      <w:r w:rsidR="00485B99" w:rsidRPr="00C701DA">
        <w:rPr>
          <w:rFonts w:ascii="Times New Roman" w:hAnsi="Times New Roman" w:cs="Times New Roman"/>
          <w:sz w:val="28"/>
          <w:szCs w:val="28"/>
          <w:lang w:val="uk-UA"/>
        </w:rPr>
        <w:t xml:space="preserve">          </w:t>
      </w:r>
      <w:r w:rsidR="003F35AC" w:rsidRPr="00C701DA">
        <w:rPr>
          <w:rFonts w:ascii="Times New Roman" w:hAnsi="Times New Roman" w:cs="Times New Roman"/>
          <w:sz w:val="28"/>
          <w:szCs w:val="28"/>
          <w:lang w:val="uk-UA"/>
        </w:rPr>
        <w:t>о</w:t>
      </w:r>
      <w:r w:rsidR="00485B99" w:rsidRPr="00C701DA">
        <w:rPr>
          <w:rFonts w:ascii="Times New Roman" w:hAnsi="Times New Roman" w:cs="Times New Roman"/>
          <w:sz w:val="28"/>
          <w:szCs w:val="28"/>
          <w:lang w:val="uk-UA"/>
        </w:rPr>
        <w:t>питувальник призначений для діагности</w:t>
      </w:r>
      <w:r w:rsidR="003F35AC" w:rsidRPr="00C701DA">
        <w:rPr>
          <w:rFonts w:ascii="Times New Roman" w:hAnsi="Times New Roman" w:cs="Times New Roman"/>
          <w:sz w:val="28"/>
          <w:szCs w:val="28"/>
          <w:lang w:val="uk-UA"/>
        </w:rPr>
        <w:t>ки типу акцентуації особистості;</w:t>
      </w:r>
      <w:r w:rsidR="003F35AC" w:rsidRPr="00C701DA">
        <w:rPr>
          <w:lang w:val="uk-UA"/>
        </w:rPr>
        <w:t xml:space="preserve"> </w:t>
      </w:r>
      <w:r w:rsidR="003F35AC" w:rsidRPr="00C701DA">
        <w:rPr>
          <w:rFonts w:ascii="Times New Roman" w:hAnsi="Times New Roman" w:cs="Times New Roman"/>
          <w:sz w:val="28"/>
          <w:szCs w:val="28"/>
          <w:lang w:val="uk-UA"/>
        </w:rPr>
        <w:t xml:space="preserve"> Опитувальник визначення рівня невротизма і психопатизації (УНП)-        методика призначена для експрес-діагностики, практичної та дослідницької роботи в галузі психогігієни і психопрофілактики захворювань, пов’язаних з певною специфікою умов </w:t>
      </w:r>
      <w:r w:rsidR="003F35AC" w:rsidRPr="00C701DA">
        <w:rPr>
          <w:rFonts w:ascii="Times New Roman" w:hAnsi="Times New Roman" w:cs="Times New Roman"/>
          <w:sz w:val="28"/>
          <w:szCs w:val="28"/>
          <w:lang w:val="uk-UA"/>
        </w:rPr>
        <w:lastRenderedPageBreak/>
        <w:t>життя та особливостями праці, зокрема невротичних станів і психопатичних декомпенсацій.</w:t>
      </w:r>
    </w:p>
    <w:p w:rsidR="003F35AC" w:rsidRPr="00C701DA" w:rsidRDefault="003F35AC"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EC5B5C" w:rsidRPr="00C701DA">
        <w:rPr>
          <w:rFonts w:ascii="Times New Roman" w:hAnsi="Times New Roman" w:cs="Times New Roman"/>
          <w:sz w:val="28"/>
          <w:szCs w:val="28"/>
          <w:lang w:val="uk-UA"/>
        </w:rPr>
        <w:t>Б</w:t>
      </w:r>
      <w:r w:rsidRPr="00C701DA">
        <w:rPr>
          <w:rFonts w:ascii="Times New Roman" w:hAnsi="Times New Roman" w:cs="Times New Roman"/>
          <w:sz w:val="28"/>
          <w:szCs w:val="28"/>
          <w:lang w:val="uk-UA"/>
        </w:rPr>
        <w:t>атарея тестів забезпечила</w:t>
      </w:r>
      <w:r w:rsidR="00EC5B5C" w:rsidRPr="00C701DA">
        <w:rPr>
          <w:rFonts w:ascii="Times New Roman" w:hAnsi="Times New Roman" w:cs="Times New Roman"/>
          <w:sz w:val="28"/>
          <w:szCs w:val="28"/>
          <w:lang w:val="uk-UA"/>
        </w:rPr>
        <w:t xml:space="preserve"> дослідження</w:t>
      </w:r>
      <w:r w:rsidRPr="00C701DA">
        <w:rPr>
          <w:rFonts w:ascii="Times New Roman" w:hAnsi="Times New Roman" w:cs="Times New Roman"/>
          <w:sz w:val="28"/>
          <w:szCs w:val="28"/>
          <w:lang w:val="uk-UA"/>
        </w:rPr>
        <w:t xml:space="preserve"> показниками типу темпераменту, </w:t>
      </w:r>
      <w:r w:rsidR="00EC5B5C" w:rsidRPr="00C701DA">
        <w:rPr>
          <w:rFonts w:ascii="Times New Roman" w:hAnsi="Times New Roman" w:cs="Times New Roman"/>
          <w:sz w:val="28"/>
          <w:szCs w:val="28"/>
          <w:lang w:val="uk-UA"/>
        </w:rPr>
        <w:t>акцентованости рис характеру злочинця,</w:t>
      </w:r>
      <w:r w:rsidRPr="00C701DA">
        <w:rPr>
          <w:rFonts w:ascii="Times New Roman" w:hAnsi="Times New Roman" w:cs="Times New Roman"/>
          <w:sz w:val="28"/>
          <w:szCs w:val="28"/>
          <w:lang w:val="uk-UA"/>
        </w:rPr>
        <w:t xml:space="preserve"> рівня невротизації та психопатизації, тобто</w:t>
      </w:r>
      <w:r w:rsidR="00EC5B5C" w:rsidRPr="00C701DA">
        <w:rPr>
          <w:rFonts w:ascii="Times New Roman" w:hAnsi="Times New Roman" w:cs="Times New Roman"/>
          <w:sz w:val="28"/>
          <w:szCs w:val="28"/>
          <w:lang w:val="uk-UA"/>
        </w:rPr>
        <w:t xml:space="preserve"> надала можливість встановити</w:t>
      </w:r>
      <w:r w:rsidRPr="00C701DA">
        <w:rPr>
          <w:rFonts w:ascii="Times New Roman" w:hAnsi="Times New Roman" w:cs="Times New Roman"/>
          <w:sz w:val="28"/>
          <w:szCs w:val="28"/>
          <w:lang w:val="uk-UA"/>
        </w:rPr>
        <w:t xml:space="preserve"> чи є в досліджуваних с</w:t>
      </w:r>
      <w:r w:rsidR="00EC5B5C" w:rsidRPr="00C701DA">
        <w:rPr>
          <w:rFonts w:ascii="Times New Roman" w:hAnsi="Times New Roman" w:cs="Times New Roman"/>
          <w:sz w:val="28"/>
          <w:szCs w:val="28"/>
          <w:lang w:val="uk-UA"/>
        </w:rPr>
        <w:t>хильність до патологій, та складову структуру особистості</w:t>
      </w:r>
      <w:r w:rsidRPr="00C701DA">
        <w:rPr>
          <w:rFonts w:ascii="Times New Roman" w:hAnsi="Times New Roman" w:cs="Times New Roman"/>
          <w:sz w:val="28"/>
          <w:szCs w:val="28"/>
          <w:lang w:val="uk-UA"/>
        </w:rPr>
        <w:t xml:space="preserve">. </w:t>
      </w:r>
      <w:r w:rsidR="00EC5B5C" w:rsidRPr="00C701DA">
        <w:rPr>
          <w:rFonts w:ascii="Times New Roman" w:hAnsi="Times New Roman" w:cs="Times New Roman"/>
          <w:sz w:val="28"/>
          <w:szCs w:val="28"/>
          <w:lang w:val="uk-UA"/>
        </w:rPr>
        <w:t>Обрані методики оцінювали</w:t>
      </w:r>
      <w:r w:rsidRPr="00C701DA">
        <w:rPr>
          <w:rFonts w:ascii="Times New Roman" w:hAnsi="Times New Roman" w:cs="Times New Roman"/>
          <w:sz w:val="28"/>
          <w:szCs w:val="28"/>
          <w:lang w:val="uk-UA"/>
        </w:rPr>
        <w:t xml:space="preserve">  індивідуально психологічні властивості досліджуваних</w:t>
      </w:r>
      <w:r w:rsidR="00EC5B5C" w:rsidRPr="00C701DA">
        <w:rPr>
          <w:rFonts w:ascii="Times New Roman" w:hAnsi="Times New Roman" w:cs="Times New Roman"/>
          <w:sz w:val="28"/>
          <w:szCs w:val="28"/>
          <w:lang w:val="uk-UA"/>
        </w:rPr>
        <w:t xml:space="preserve"> злочинців, що відбувають покарання на момент проведення дослідження. </w:t>
      </w:r>
    </w:p>
    <w:p w:rsidR="00AF03D1" w:rsidRPr="00C701DA" w:rsidRDefault="003F35AC"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Обрані нами методики мають високу валідність, що </w:t>
      </w:r>
      <w:r w:rsidR="00EC5B5C" w:rsidRPr="00C701DA">
        <w:rPr>
          <w:rFonts w:ascii="Times New Roman" w:hAnsi="Times New Roman" w:cs="Times New Roman"/>
          <w:sz w:val="28"/>
          <w:szCs w:val="28"/>
          <w:lang w:val="uk-UA"/>
        </w:rPr>
        <w:t>допомогло отримати достовірні дані</w:t>
      </w:r>
      <w:r w:rsidRPr="00C701DA">
        <w:rPr>
          <w:rFonts w:ascii="Times New Roman" w:hAnsi="Times New Roman" w:cs="Times New Roman"/>
          <w:sz w:val="28"/>
          <w:szCs w:val="28"/>
          <w:lang w:val="uk-UA"/>
        </w:rPr>
        <w:t xml:space="preserve">. </w:t>
      </w:r>
      <w:r w:rsidR="00EC5B5C" w:rsidRPr="00C701DA">
        <w:rPr>
          <w:rFonts w:ascii="Times New Roman" w:hAnsi="Times New Roman" w:cs="Times New Roman"/>
          <w:sz w:val="28"/>
          <w:szCs w:val="28"/>
          <w:lang w:val="uk-UA"/>
        </w:rPr>
        <w:t>З</w:t>
      </w:r>
      <w:r w:rsidRPr="00C701DA">
        <w:rPr>
          <w:rFonts w:ascii="Times New Roman" w:hAnsi="Times New Roman" w:cs="Times New Roman"/>
          <w:sz w:val="28"/>
          <w:szCs w:val="28"/>
          <w:lang w:val="uk-UA"/>
        </w:rPr>
        <w:t xml:space="preserve">а допомогою обраних методик </w:t>
      </w:r>
      <w:r w:rsidR="00EC5B5C" w:rsidRPr="00C701DA">
        <w:rPr>
          <w:rFonts w:ascii="Times New Roman" w:hAnsi="Times New Roman" w:cs="Times New Roman"/>
          <w:sz w:val="28"/>
          <w:szCs w:val="28"/>
          <w:lang w:val="uk-UA"/>
        </w:rPr>
        <w:t>виявлені</w:t>
      </w:r>
      <w:r w:rsidRPr="00C701DA">
        <w:rPr>
          <w:rFonts w:ascii="Times New Roman" w:hAnsi="Times New Roman" w:cs="Times New Roman"/>
          <w:sz w:val="28"/>
          <w:szCs w:val="28"/>
          <w:lang w:val="uk-UA"/>
        </w:rPr>
        <w:t xml:space="preserve"> фактори , що сприяють формуванню особистості схильної до протиправних дій, особистості злочинця. Отже,  сукупність обраних нами методик </w:t>
      </w:r>
      <w:r w:rsidR="00EC5B5C" w:rsidRPr="00C701DA">
        <w:rPr>
          <w:rFonts w:ascii="Times New Roman" w:hAnsi="Times New Roman" w:cs="Times New Roman"/>
          <w:sz w:val="28"/>
          <w:szCs w:val="28"/>
          <w:lang w:val="uk-UA"/>
        </w:rPr>
        <w:t>має</w:t>
      </w:r>
      <w:r w:rsidRPr="00C701DA">
        <w:rPr>
          <w:rFonts w:ascii="Times New Roman" w:hAnsi="Times New Roman" w:cs="Times New Roman"/>
          <w:sz w:val="28"/>
          <w:szCs w:val="28"/>
          <w:lang w:val="uk-UA"/>
        </w:rPr>
        <w:t xml:space="preserve"> певну спрямованість,  яка сукупністю різнопланових показників допомо</w:t>
      </w:r>
      <w:r w:rsidR="00EC5B5C" w:rsidRPr="00C701DA">
        <w:rPr>
          <w:rFonts w:ascii="Times New Roman" w:hAnsi="Times New Roman" w:cs="Times New Roman"/>
          <w:sz w:val="28"/>
          <w:szCs w:val="28"/>
          <w:lang w:val="uk-UA"/>
        </w:rPr>
        <w:t xml:space="preserve">гла </w:t>
      </w:r>
      <w:r w:rsidRPr="00C701DA">
        <w:rPr>
          <w:rFonts w:ascii="Times New Roman" w:hAnsi="Times New Roman" w:cs="Times New Roman"/>
          <w:sz w:val="28"/>
          <w:szCs w:val="28"/>
          <w:lang w:val="uk-UA"/>
        </w:rPr>
        <w:t xml:space="preserve">скласти профіль особистості психологічно схильної до протиправних дій, профіль злочинця, що і є метою нашого дослідження. </w:t>
      </w:r>
    </w:p>
    <w:p w:rsidR="00AF03D1" w:rsidRPr="00C701DA" w:rsidRDefault="0000583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AF03D1" w:rsidRPr="00C701DA">
        <w:rPr>
          <w:rFonts w:ascii="Times New Roman" w:hAnsi="Times New Roman" w:cs="Times New Roman"/>
          <w:sz w:val="28"/>
          <w:szCs w:val="28"/>
          <w:lang w:val="uk-UA"/>
        </w:rPr>
        <w:t>Прове</w:t>
      </w:r>
      <w:r w:rsidRPr="00C701DA">
        <w:rPr>
          <w:rFonts w:ascii="Times New Roman" w:hAnsi="Times New Roman" w:cs="Times New Roman"/>
          <w:sz w:val="28"/>
          <w:szCs w:val="28"/>
          <w:lang w:val="uk-UA"/>
        </w:rPr>
        <w:t>л</w:t>
      </w:r>
      <w:r w:rsidR="00AF03D1" w:rsidRPr="00C701DA">
        <w:rPr>
          <w:rFonts w:ascii="Times New Roman" w:hAnsi="Times New Roman" w:cs="Times New Roman"/>
          <w:sz w:val="28"/>
          <w:szCs w:val="28"/>
          <w:lang w:val="uk-UA"/>
        </w:rPr>
        <w:t xml:space="preserve">и </w:t>
      </w:r>
      <w:r w:rsidR="001E33A0" w:rsidRPr="00C701DA">
        <w:rPr>
          <w:rFonts w:ascii="Times New Roman" w:hAnsi="Times New Roman" w:cs="Times New Roman"/>
          <w:sz w:val="28"/>
          <w:szCs w:val="28"/>
          <w:lang w:val="uk-UA"/>
        </w:rPr>
        <w:t xml:space="preserve">емпіричне </w:t>
      </w:r>
      <w:r w:rsidR="00AF03D1" w:rsidRPr="00C701DA">
        <w:rPr>
          <w:rFonts w:ascii="Times New Roman" w:hAnsi="Times New Roman" w:cs="Times New Roman"/>
          <w:sz w:val="28"/>
          <w:szCs w:val="28"/>
          <w:lang w:val="uk-UA"/>
        </w:rPr>
        <w:t>дослідження на основі якого встановити основні складові компоненти та дослідити зв’язки між структурними компонентами особистості, психологічно схильної до протиправних дій.</w:t>
      </w:r>
    </w:p>
    <w:p w:rsidR="001E33A0" w:rsidRPr="00C701DA" w:rsidRDefault="00C701DA"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1E33A0" w:rsidRPr="00C701DA">
        <w:rPr>
          <w:rFonts w:ascii="Times New Roman" w:hAnsi="Times New Roman" w:cs="Times New Roman"/>
          <w:sz w:val="28"/>
          <w:szCs w:val="28"/>
          <w:lang w:val="uk-UA"/>
        </w:rPr>
        <w:t xml:space="preserve">           Встановлено, що найрідше відбувають покарання за усі скоєнні злочини особистості з типом темпераменту сангвінік. У віці від 18 до 35 років відбувають покарання переважно злочинці з типами темпераменту: флегматики та холерики. У віці від 35 до 55 років відбувають покарання переважно злочинці з типам темпераменту меланхолік. У віці від 55 до 63 років відбувають покарання переважно злочинці з трьома типами темпераменту: холерики, флегматики та холерики. </w:t>
      </w:r>
    </w:p>
    <w:p w:rsidR="001E33A0" w:rsidRPr="00C701DA" w:rsidRDefault="001E33A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C701DA"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 xml:space="preserve">У сукупності  досліджуваних переважає помірна інтроверсія, яка включає меланхолічний та флегматичний типи темпераменту. Що свідчить про  те, що особистості схильні до протиправних дій стримані та віддалені </w:t>
      </w:r>
      <w:r w:rsidRPr="00C701DA">
        <w:rPr>
          <w:rFonts w:ascii="Times New Roman" w:hAnsi="Times New Roman" w:cs="Times New Roman"/>
          <w:sz w:val="28"/>
          <w:szCs w:val="28"/>
          <w:lang w:val="uk-UA"/>
        </w:rPr>
        <w:lastRenderedPageBreak/>
        <w:t xml:space="preserve">від усіх, крім найблизьких друзів, обмірковують свої дії та планують заздалегідь, серйозно ставляться до прийняття рішень, відносяться з недовірою до раптових спонукань, приділяють важливість порядку у всьому. Дуже контролюють свої почуття, вивести з себе їх важко. Високо цінують моральні норми. Песимістичні у всьому. Аналіз середніх значень типу </w:t>
      </w:r>
      <w:r w:rsidR="00866680" w:rsidRPr="00C701DA">
        <w:rPr>
          <w:rFonts w:ascii="Times New Roman" w:hAnsi="Times New Roman" w:cs="Times New Roman"/>
          <w:sz w:val="28"/>
          <w:szCs w:val="28"/>
          <w:lang w:val="uk-UA"/>
        </w:rPr>
        <w:t xml:space="preserve">акцентованости характеру, виявив відмінності між показниками усіх засуджених незначними. Переважним типом </w:t>
      </w:r>
      <w:r w:rsidR="00C21A1E" w:rsidRPr="00C701DA">
        <w:rPr>
          <w:rFonts w:ascii="Times New Roman" w:hAnsi="Times New Roman" w:cs="Times New Roman"/>
          <w:sz w:val="28"/>
          <w:szCs w:val="28"/>
          <w:lang w:val="uk-UA"/>
        </w:rPr>
        <w:t xml:space="preserve">акцентованої риси у осуджених став циклотимічний, також дуже велика наявність збудливого та демонстративного типів акцентованости рис характеру особистостей, які відбувають покарання в період проведення дослідження. </w:t>
      </w:r>
    </w:p>
    <w:p w:rsidR="001E33A0" w:rsidRPr="00C701DA" w:rsidRDefault="00F81874"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То що, </w:t>
      </w:r>
      <w:r w:rsidR="001E33A0" w:rsidRPr="00C701DA">
        <w:rPr>
          <w:rFonts w:ascii="Times New Roman" w:hAnsi="Times New Roman" w:cs="Times New Roman"/>
          <w:sz w:val="28"/>
          <w:szCs w:val="28"/>
          <w:lang w:val="uk-UA"/>
        </w:rPr>
        <w:t>встановлені особистісні параметри</w:t>
      </w:r>
      <w:r w:rsidR="00C21A1E" w:rsidRPr="00C701DA">
        <w:rPr>
          <w:rFonts w:ascii="Times New Roman" w:hAnsi="Times New Roman" w:cs="Times New Roman"/>
          <w:sz w:val="28"/>
          <w:szCs w:val="28"/>
          <w:lang w:val="uk-UA"/>
        </w:rPr>
        <w:t>, у</w:t>
      </w:r>
      <w:r w:rsidR="001E33A0" w:rsidRPr="00C701DA">
        <w:rPr>
          <w:rFonts w:ascii="Times New Roman" w:hAnsi="Times New Roman" w:cs="Times New Roman"/>
          <w:sz w:val="28"/>
          <w:szCs w:val="28"/>
          <w:lang w:val="uk-UA"/>
        </w:rPr>
        <w:t>сім групам засуджених притаманні терплячість. Більш за усіх тривожність, неврівноваженість та емоційність у групи шахраїв, тобто наймолодших злочинців.</w:t>
      </w:r>
      <w:r w:rsidR="00355FC9" w:rsidRPr="00C701DA">
        <w:rPr>
          <w:rFonts w:ascii="Times New Roman" w:hAnsi="Times New Roman" w:cs="Times New Roman"/>
          <w:sz w:val="28"/>
          <w:szCs w:val="28"/>
          <w:lang w:val="uk-UA"/>
        </w:rPr>
        <w:t xml:space="preserve"> Найбільше розходження виявилось за шкалами екстраверсія, нейротизм. У засуджених  переважає  високій рівень свідомості та доброзичливості. У шахраїв та у вибірці засуджених за розповсюдження і вживання наркотичних речовин </w:t>
      </w:r>
      <w:r w:rsidRPr="00C701DA">
        <w:rPr>
          <w:rFonts w:ascii="Times New Roman" w:hAnsi="Times New Roman" w:cs="Times New Roman"/>
          <w:sz w:val="28"/>
          <w:szCs w:val="28"/>
          <w:lang w:val="uk-UA"/>
        </w:rPr>
        <w:t>переважає високій рівень спрямованості новому досвіду, навпаки у осуджених за вбивства середній рівень спрямованості новому досвіду.</w:t>
      </w:r>
      <w:r w:rsidR="00355FC9" w:rsidRPr="00C701DA">
        <w:rPr>
          <w:rFonts w:ascii="Times New Roman" w:hAnsi="Times New Roman" w:cs="Times New Roman"/>
          <w:sz w:val="28"/>
          <w:szCs w:val="28"/>
          <w:lang w:val="uk-UA"/>
        </w:rPr>
        <w:t xml:space="preserve"> </w:t>
      </w:r>
    </w:p>
    <w:p w:rsidR="001E33A0" w:rsidRPr="00C701DA" w:rsidRDefault="001E33A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Так</w:t>
      </w:r>
      <w:r w:rsidR="00F81874" w:rsidRPr="00C701DA">
        <w:rPr>
          <w:rFonts w:ascii="Times New Roman" w:hAnsi="Times New Roman" w:cs="Times New Roman"/>
          <w:sz w:val="28"/>
          <w:szCs w:val="28"/>
          <w:lang w:val="uk-UA"/>
        </w:rPr>
        <w:t xml:space="preserve">ож виявлено, </w:t>
      </w:r>
      <w:r w:rsidRPr="00C701DA">
        <w:rPr>
          <w:rFonts w:ascii="Times New Roman" w:hAnsi="Times New Roman" w:cs="Times New Roman"/>
          <w:sz w:val="28"/>
          <w:szCs w:val="28"/>
          <w:lang w:val="uk-UA"/>
        </w:rPr>
        <w:t>що у засуджених на момент обстеження фон настрою був низький, стійкий. Велика частота зміни настрою та велика залежність від зовнішніх подій та сторонніх думок, велика схильність до протиправних дій завдяки низької педантичності, та великої збудженості, присутня постійна необхідність у ризику, погана уживаються з людьми, притаманні агресивність та спонтанність поведінки.</w:t>
      </w:r>
    </w:p>
    <w:p w:rsidR="001E33A0" w:rsidRPr="00C701DA" w:rsidRDefault="001E33A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Було емпірично встановлено, що середній рівень невротизації та психопатизації у засуджених чоловіків за різними статтями не має суттєвих змін. Рівень невротизації знаходиться на межі норми і патології та п</w:t>
      </w:r>
      <w:r w:rsidR="00F81874" w:rsidRPr="00C701DA">
        <w:rPr>
          <w:rFonts w:ascii="Times New Roman" w:hAnsi="Times New Roman" w:cs="Times New Roman"/>
          <w:sz w:val="28"/>
          <w:szCs w:val="28"/>
          <w:lang w:val="uk-UA"/>
        </w:rPr>
        <w:t>ідвищений рівень психопатизації</w:t>
      </w:r>
      <w:r w:rsidRPr="00C701DA">
        <w:rPr>
          <w:rFonts w:ascii="Times New Roman" w:hAnsi="Times New Roman" w:cs="Times New Roman"/>
          <w:sz w:val="28"/>
          <w:szCs w:val="28"/>
          <w:lang w:val="uk-UA"/>
        </w:rPr>
        <w:t xml:space="preserve">, що свідчить о тенденціях до емоційної збудливості. Така збудливість в свою чергу, продукує різноманітні негативні </w:t>
      </w:r>
      <w:r w:rsidRPr="00C701DA">
        <w:rPr>
          <w:rFonts w:ascii="Times New Roman" w:hAnsi="Times New Roman" w:cs="Times New Roman"/>
          <w:sz w:val="28"/>
          <w:szCs w:val="28"/>
          <w:lang w:val="uk-UA"/>
        </w:rPr>
        <w:lastRenderedPageBreak/>
        <w:t xml:space="preserve">переживання, як тривожність, неспокій, напруженість, дратівливість та розгубленість. На цьому тлі у особистості формуються почуття власної неповноцінності, соціальна боязкість та залежність, утрудненість в спілкуванні. </w:t>
      </w:r>
    </w:p>
    <w:p w:rsidR="001E33A0" w:rsidRPr="00C701DA" w:rsidRDefault="001E33A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Високій рівень психопатизації у осуджених свідчить про легковажність та безпечність, впертості в міжособових взаєминах та холодність в ставленні до людей. При високому рівні психопатизації, такому, як у досліджуваних, властиві тенденції до створення конфліктних ситуацій та непередбачуваності вчинків у засуджених чоловіків.  </w:t>
      </w:r>
    </w:p>
    <w:p w:rsidR="00F81874" w:rsidRPr="00C701DA" w:rsidRDefault="00F81874"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Проведений лінійний кореляційний</w:t>
      </w:r>
      <w:r w:rsidR="00EE4272" w:rsidRPr="00C701DA">
        <w:rPr>
          <w:rFonts w:ascii="Times New Roman" w:hAnsi="Times New Roman" w:cs="Times New Roman"/>
          <w:sz w:val="28"/>
          <w:szCs w:val="28"/>
          <w:lang w:val="uk-UA"/>
        </w:rPr>
        <w:t xml:space="preserve"> аналіз П</w:t>
      </w:r>
      <w:r w:rsidR="00A35D97" w:rsidRPr="00C701DA">
        <w:rPr>
          <w:rFonts w:ascii="Times New Roman" w:hAnsi="Times New Roman" w:cs="Times New Roman"/>
          <w:sz w:val="28"/>
          <w:szCs w:val="28"/>
          <w:lang w:val="uk-UA"/>
        </w:rPr>
        <w:t>ірсона показав наявність позитивних і негативних кореляцій.</w:t>
      </w:r>
    </w:p>
    <w:p w:rsidR="001E33A0" w:rsidRPr="00C701DA" w:rsidRDefault="001E33A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Зв’язки між шкалами інтроверсії, нейротизму, невротизації та психопатизації за допомогою коефіц</w:t>
      </w:r>
      <w:r w:rsidR="00A35D97" w:rsidRPr="00C701DA">
        <w:rPr>
          <w:rFonts w:ascii="Times New Roman" w:hAnsi="Times New Roman" w:cs="Times New Roman"/>
          <w:sz w:val="28"/>
          <w:szCs w:val="28"/>
          <w:lang w:val="uk-UA"/>
        </w:rPr>
        <w:t>ієнта кореляції Пірсона відзначи</w:t>
      </w:r>
      <w:r w:rsidRPr="00C701DA">
        <w:rPr>
          <w:rFonts w:ascii="Times New Roman" w:hAnsi="Times New Roman" w:cs="Times New Roman"/>
          <w:sz w:val="28"/>
          <w:szCs w:val="28"/>
          <w:lang w:val="uk-UA"/>
        </w:rPr>
        <w:t>ли, що існує  достовірний прямий зв'язок між певними доведеними параметрами. Зазначаємо наявність позитивної кореляції між рівнем нейротизму та рівнем інтроверсії. Отже, іншими словами, чим вище показники шкали нейротизму, тим більша ймовірність одержання великих показників шкали інтроверсії у засуджених чоловіків злочинців.</w:t>
      </w:r>
    </w:p>
    <w:p w:rsidR="001E33A0" w:rsidRPr="00C701DA" w:rsidRDefault="001E33A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З допомогою лінійної кореляції Пірсона, встановили зв’язки між типами акцентованости та шкалами інтроверсії та нейротизму. Наявні значущі позитивні кореляції між рівнем інтроверсії   та збудливим і демонстративним   типами акцентованих рис. Наявні також позитивні кореляції між рівнем нейротизму та типами акцентованости:</w:t>
      </w:r>
      <w:r w:rsidRPr="00C701DA">
        <w:rPr>
          <w:rFonts w:ascii="Times New Roman" w:hAnsi="Times New Roman" w:cs="Times New Roman"/>
          <w:b/>
          <w:lang w:val="uk-UA"/>
        </w:rPr>
        <w:t xml:space="preserve"> </w:t>
      </w:r>
      <w:r w:rsidRPr="00C701DA">
        <w:rPr>
          <w:rFonts w:ascii="Times New Roman" w:hAnsi="Times New Roman" w:cs="Times New Roman"/>
          <w:sz w:val="28"/>
          <w:szCs w:val="28"/>
          <w:lang w:val="uk-UA"/>
        </w:rPr>
        <w:t>гіпертимний, емотивний, педантичний, циклотимічний,</w:t>
      </w:r>
      <w:r w:rsidRPr="00C701DA">
        <w:rPr>
          <w:rFonts w:ascii="Times New Roman" w:hAnsi="Times New Roman" w:cs="Times New Roman"/>
          <w:lang w:val="uk-UA"/>
        </w:rPr>
        <w:t xml:space="preserve"> </w:t>
      </w:r>
      <w:r w:rsidRPr="00C701DA">
        <w:rPr>
          <w:rFonts w:ascii="Times New Roman" w:hAnsi="Times New Roman" w:cs="Times New Roman"/>
          <w:sz w:val="28"/>
          <w:szCs w:val="28"/>
          <w:lang w:val="uk-UA"/>
        </w:rPr>
        <w:t xml:space="preserve">демонстративний та збудливий.  </w:t>
      </w:r>
    </w:p>
    <w:p w:rsidR="001E33A0" w:rsidRPr="00C701DA" w:rsidRDefault="001E33A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Таким чином, емпіричним шляхом встановлено, що у засуджених чоловіків чим вище рівень інтроверсії, тим значно яскравіше будить наявність проявів збудливого та демонстративного типу акцентованости рис характеру. Так само, за високим рівнем інтроверсії з’являється висока </w:t>
      </w:r>
      <w:r w:rsidRPr="00C701DA">
        <w:rPr>
          <w:rFonts w:ascii="Times New Roman" w:hAnsi="Times New Roman" w:cs="Times New Roman"/>
          <w:sz w:val="28"/>
          <w:szCs w:val="28"/>
          <w:lang w:val="uk-UA"/>
        </w:rPr>
        <w:lastRenderedPageBreak/>
        <w:t>ймовірність прояву таких рис характеру особистості злочинця, як  гіпертимного, емотивного, педантичного, циклотимічного,</w:t>
      </w:r>
      <w:r w:rsidRPr="00C701DA">
        <w:rPr>
          <w:rFonts w:ascii="Times New Roman" w:hAnsi="Times New Roman" w:cs="Times New Roman"/>
          <w:lang w:val="uk-UA"/>
        </w:rPr>
        <w:t xml:space="preserve"> </w:t>
      </w:r>
      <w:r w:rsidRPr="00C701DA">
        <w:rPr>
          <w:rFonts w:ascii="Times New Roman" w:hAnsi="Times New Roman" w:cs="Times New Roman"/>
          <w:sz w:val="28"/>
          <w:szCs w:val="28"/>
          <w:lang w:val="uk-UA"/>
        </w:rPr>
        <w:t xml:space="preserve">демонстративного та збудливого. </w:t>
      </w:r>
    </w:p>
    <w:p w:rsidR="001E33A0" w:rsidRPr="00C701DA" w:rsidRDefault="001E33A0"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Також було встановлено зворотній зв'язок. Відзначено наявність негативної кореляції між рівнем інтроверсії та дистимічним типом акцентованости характеру особистості злочинця у нашому досліджені. Таким чином, це означає, що чим вище показники шкали інтроверсії, тим менш ймовірність прояву дистимічних рис характеру особистості злочинця.  </w:t>
      </w:r>
    </w:p>
    <w:p w:rsidR="00A35D97" w:rsidRPr="00C701DA" w:rsidRDefault="00A35D9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Отже, на підґрунті дослідження бачимо наявність подальшого дослідження у засуджених ціннісно –мотиваційної сфери. Тому що, ця сфера відкрила відмінності між вибірками засуджених. Так само, допускаємо проведення лонгітюдного методу, у зв’язку з тим, що </w:t>
      </w:r>
      <w:r w:rsidR="00847382" w:rsidRPr="00C701DA">
        <w:rPr>
          <w:rFonts w:ascii="Times New Roman" w:hAnsi="Times New Roman" w:cs="Times New Roman"/>
          <w:sz w:val="28"/>
          <w:szCs w:val="28"/>
          <w:lang w:val="uk-UA"/>
        </w:rPr>
        <w:t xml:space="preserve">за його допомогою можливо отримати інші результати. </w:t>
      </w:r>
      <w:r w:rsidRPr="00C701DA">
        <w:rPr>
          <w:rFonts w:ascii="Times New Roman" w:hAnsi="Times New Roman" w:cs="Times New Roman"/>
          <w:sz w:val="28"/>
          <w:szCs w:val="28"/>
          <w:lang w:val="uk-UA"/>
        </w:rPr>
        <w:t xml:space="preserve"> </w:t>
      </w: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D12411" w:rsidRPr="00C701DA" w:rsidRDefault="00D12411" w:rsidP="002E4628">
      <w:pPr>
        <w:spacing w:line="360" w:lineRule="auto"/>
        <w:jc w:val="both"/>
        <w:rPr>
          <w:rFonts w:ascii="Times New Roman" w:hAnsi="Times New Roman" w:cs="Times New Roman"/>
          <w:sz w:val="28"/>
          <w:szCs w:val="28"/>
          <w:lang w:val="uk-UA"/>
        </w:rPr>
      </w:pPr>
    </w:p>
    <w:p w:rsidR="00D12411" w:rsidRPr="00C701DA" w:rsidRDefault="00D12411" w:rsidP="002E4628">
      <w:pPr>
        <w:spacing w:line="360" w:lineRule="auto"/>
        <w:jc w:val="both"/>
        <w:rPr>
          <w:rFonts w:ascii="Times New Roman" w:hAnsi="Times New Roman" w:cs="Times New Roman"/>
          <w:sz w:val="28"/>
          <w:szCs w:val="28"/>
          <w:lang w:val="uk-UA"/>
        </w:rPr>
      </w:pPr>
    </w:p>
    <w:p w:rsidR="00D12411" w:rsidRPr="00C701DA" w:rsidRDefault="00D12411" w:rsidP="002E4628">
      <w:pPr>
        <w:spacing w:line="360" w:lineRule="auto"/>
        <w:jc w:val="both"/>
        <w:rPr>
          <w:rFonts w:ascii="Times New Roman" w:hAnsi="Times New Roman" w:cs="Times New Roman"/>
          <w:sz w:val="28"/>
          <w:szCs w:val="28"/>
          <w:lang w:val="uk-UA"/>
        </w:rPr>
      </w:pPr>
    </w:p>
    <w:p w:rsidR="00D12411" w:rsidRPr="00C701DA" w:rsidRDefault="00D12411" w:rsidP="002E4628">
      <w:pPr>
        <w:spacing w:line="360" w:lineRule="auto"/>
        <w:jc w:val="both"/>
        <w:rPr>
          <w:rFonts w:ascii="Times New Roman" w:hAnsi="Times New Roman" w:cs="Times New Roman"/>
          <w:sz w:val="28"/>
          <w:szCs w:val="28"/>
          <w:lang w:val="uk-UA"/>
        </w:rPr>
      </w:pPr>
    </w:p>
    <w:p w:rsidR="00D12411" w:rsidRPr="00C701DA" w:rsidRDefault="00D12411" w:rsidP="002E4628">
      <w:pPr>
        <w:spacing w:line="360" w:lineRule="auto"/>
        <w:jc w:val="both"/>
        <w:rPr>
          <w:rFonts w:ascii="Times New Roman" w:hAnsi="Times New Roman" w:cs="Times New Roman"/>
          <w:sz w:val="28"/>
          <w:szCs w:val="28"/>
          <w:lang w:val="uk-UA"/>
        </w:rPr>
      </w:pPr>
    </w:p>
    <w:p w:rsidR="00D12411" w:rsidRPr="00C701DA" w:rsidRDefault="00D12411" w:rsidP="002E4628">
      <w:pPr>
        <w:spacing w:line="360" w:lineRule="auto"/>
        <w:jc w:val="both"/>
        <w:rPr>
          <w:rFonts w:ascii="Times New Roman" w:hAnsi="Times New Roman" w:cs="Times New Roman"/>
          <w:sz w:val="28"/>
          <w:szCs w:val="28"/>
          <w:lang w:val="uk-UA"/>
        </w:rPr>
      </w:pPr>
    </w:p>
    <w:p w:rsidR="00D12411" w:rsidRPr="00C701DA" w:rsidRDefault="00D12411"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center"/>
        <w:rPr>
          <w:rFonts w:ascii="Times New Roman" w:hAnsi="Times New Roman" w:cs="Times New Roman"/>
          <w:sz w:val="28"/>
          <w:szCs w:val="28"/>
          <w:lang w:val="uk-UA"/>
        </w:rPr>
      </w:pPr>
      <w:r w:rsidRPr="00C701DA">
        <w:rPr>
          <w:rFonts w:ascii="Times New Roman" w:hAnsi="Times New Roman" w:cs="Times New Roman"/>
          <w:sz w:val="28"/>
          <w:szCs w:val="28"/>
          <w:lang w:val="uk-UA"/>
        </w:rPr>
        <w:t>СПИСОК ВИКОРИСТАНИХ ДЖЕРЕЛ</w:t>
      </w: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1.Анциферова Л.І. Психоогія формування та розвиту особистості. Людина в системі наук.М.ю,1989. С.424-433</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2.Абульханова-Славская К.А. Философско-психологическая концепция С.Л.Рубинштейна .М.: Наука, 1989 с.248</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3.Аслолов А.Г. Писология личности. М.:МГУ, 1990.367с.</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4.Бодальев А.А. Психология относительно личности.М.: Изд-во Моск.ун-ту,1988. С.188</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5.Александровский Ю.А. Состояние психологической дезадоптации и их компетенция.Пограничные нервно-психические расстройства.М.:.Наука , 1976.с 272</w:t>
      </w:r>
    </w:p>
    <w:p w:rsidR="000D1287" w:rsidRPr="00C701DA" w:rsidRDefault="000D1287" w:rsidP="002E4628">
      <w:pPr>
        <w:spacing w:line="360" w:lineRule="auto"/>
        <w:jc w:val="both"/>
        <w:rPr>
          <w:rFonts w:ascii="Times New Roman" w:hAnsi="Times New Roman" w:cs="Times New Roman"/>
          <w:sz w:val="28"/>
          <w:szCs w:val="28"/>
        </w:rPr>
      </w:pPr>
      <w:r w:rsidRPr="00C701DA">
        <w:rPr>
          <w:rFonts w:ascii="Times New Roman" w:hAnsi="Times New Roman" w:cs="Times New Roman"/>
          <w:sz w:val="28"/>
          <w:szCs w:val="28"/>
        </w:rPr>
        <w:t>6</w:t>
      </w:r>
      <w:r w:rsidRPr="00C701DA">
        <w:rPr>
          <w:rFonts w:ascii="Times New Roman" w:hAnsi="Times New Roman" w:cs="Times New Roman"/>
          <w:sz w:val="28"/>
          <w:szCs w:val="28"/>
          <w:lang w:val="uk-UA"/>
        </w:rPr>
        <w:t>.</w:t>
      </w:r>
      <w:r w:rsidRPr="00C701DA">
        <w:rPr>
          <w:rFonts w:ascii="Times New Roman" w:hAnsi="Times New Roman" w:cs="Times New Roman"/>
          <w:sz w:val="28"/>
          <w:szCs w:val="28"/>
        </w:rPr>
        <w:t>Алексеев Ф.Ф. Поймите меня правильно. СПб. Эконом.Школа,1993 с.159-173</w:t>
      </w:r>
    </w:p>
    <w:p w:rsidR="001A06AF" w:rsidRPr="00C701DA" w:rsidRDefault="001A06AF" w:rsidP="002E4628">
      <w:pPr>
        <w:spacing w:line="360" w:lineRule="auto"/>
        <w:jc w:val="both"/>
        <w:rPr>
          <w:rFonts w:ascii="Times New Roman" w:hAnsi="Times New Roman" w:cs="Times New Roman"/>
          <w:sz w:val="28"/>
          <w:szCs w:val="28"/>
        </w:rPr>
      </w:pPr>
      <w:r w:rsidRPr="00C701DA">
        <w:rPr>
          <w:rFonts w:ascii="Times New Roman" w:hAnsi="Times New Roman" w:cs="Times New Roman"/>
          <w:sz w:val="28"/>
          <w:szCs w:val="28"/>
          <w:lang w:val="uk-UA"/>
        </w:rPr>
        <w:t>7. Асмолов А.Г. Психология личности. М.: МГУ,1990.с.367</w:t>
      </w:r>
    </w:p>
    <w:p w:rsidR="000D1287" w:rsidRPr="00C701DA" w:rsidRDefault="000D1287" w:rsidP="002E4628">
      <w:pPr>
        <w:spacing w:line="360" w:lineRule="auto"/>
        <w:jc w:val="both"/>
        <w:rPr>
          <w:rFonts w:ascii="Times New Roman" w:hAnsi="Times New Roman" w:cs="Times New Roman"/>
          <w:sz w:val="28"/>
          <w:szCs w:val="28"/>
        </w:rPr>
      </w:pPr>
      <w:r w:rsidRPr="00C701DA">
        <w:rPr>
          <w:rFonts w:ascii="Times New Roman" w:hAnsi="Times New Roman" w:cs="Times New Roman"/>
          <w:sz w:val="28"/>
          <w:szCs w:val="28"/>
        </w:rPr>
        <w:t>8. Алферов Ю.А. Дездаптация и стресоустойчивость человека в преступной среде.Домодедово: РИПК.1996,</w:t>
      </w:r>
    </w:p>
    <w:p w:rsidR="000D1287" w:rsidRPr="00C701DA" w:rsidRDefault="000D1287" w:rsidP="002E4628">
      <w:pPr>
        <w:spacing w:line="360" w:lineRule="auto"/>
        <w:jc w:val="both"/>
        <w:rPr>
          <w:rFonts w:ascii="Times New Roman" w:hAnsi="Times New Roman" w:cs="Times New Roman"/>
          <w:sz w:val="28"/>
          <w:szCs w:val="28"/>
        </w:rPr>
      </w:pPr>
      <w:r w:rsidRPr="00C701DA">
        <w:rPr>
          <w:rFonts w:ascii="Times New Roman" w:hAnsi="Times New Roman" w:cs="Times New Roman"/>
          <w:sz w:val="28"/>
          <w:szCs w:val="28"/>
          <w:lang w:val="uk-UA"/>
        </w:rPr>
        <w:t xml:space="preserve">9. </w:t>
      </w:r>
      <w:r w:rsidRPr="00C701DA">
        <w:rPr>
          <w:rFonts w:ascii="Times New Roman" w:hAnsi="Times New Roman" w:cs="Times New Roman"/>
          <w:sz w:val="28"/>
          <w:szCs w:val="28"/>
        </w:rPr>
        <w:t>Антонян Ю.М. Преступное поведение и психические аномалии .М.: Спартак, 1998.с.216</w:t>
      </w:r>
    </w:p>
    <w:p w:rsidR="000D1287" w:rsidRPr="00C701DA" w:rsidRDefault="000D1287" w:rsidP="002E4628">
      <w:pPr>
        <w:spacing w:line="360" w:lineRule="auto"/>
        <w:jc w:val="both"/>
        <w:rPr>
          <w:rFonts w:ascii="Times New Roman" w:hAnsi="Times New Roman" w:cs="Times New Roman"/>
          <w:sz w:val="28"/>
          <w:szCs w:val="28"/>
        </w:rPr>
      </w:pPr>
      <w:r w:rsidRPr="00C701DA">
        <w:rPr>
          <w:rFonts w:ascii="Times New Roman" w:hAnsi="Times New Roman" w:cs="Times New Roman"/>
          <w:sz w:val="28"/>
          <w:szCs w:val="28"/>
          <w:lang w:val="uk-UA"/>
        </w:rPr>
        <w:t>10. Б</w:t>
      </w:r>
      <w:r w:rsidRPr="00C701DA">
        <w:rPr>
          <w:rFonts w:ascii="Times New Roman" w:hAnsi="Times New Roman" w:cs="Times New Roman"/>
          <w:sz w:val="28"/>
          <w:szCs w:val="28"/>
        </w:rPr>
        <w:t xml:space="preserve">ыков В.М. Криминалистическая характеристика преступних групп. Ташкент,1986 </w:t>
      </w:r>
    </w:p>
    <w:p w:rsidR="000D1287" w:rsidRPr="00C701DA" w:rsidRDefault="000D1287" w:rsidP="002E4628">
      <w:pPr>
        <w:spacing w:line="360" w:lineRule="auto"/>
        <w:jc w:val="both"/>
        <w:rPr>
          <w:rFonts w:ascii="Times New Roman" w:hAnsi="Times New Roman" w:cs="Times New Roman"/>
          <w:sz w:val="28"/>
          <w:szCs w:val="28"/>
        </w:rPr>
      </w:pPr>
      <w:r w:rsidRPr="00C701DA">
        <w:rPr>
          <w:rFonts w:ascii="Times New Roman" w:hAnsi="Times New Roman" w:cs="Times New Roman"/>
          <w:sz w:val="28"/>
          <w:szCs w:val="28"/>
          <w:lang w:val="uk-UA"/>
        </w:rPr>
        <w:t>11.</w:t>
      </w:r>
      <w:r w:rsidRPr="00C701DA">
        <w:rPr>
          <w:rFonts w:ascii="Times New Roman" w:hAnsi="Times New Roman" w:cs="Times New Roman"/>
          <w:sz w:val="28"/>
          <w:szCs w:val="28"/>
        </w:rPr>
        <w:t xml:space="preserve">Братусь В.Б.Психологический анализ изменений личности при алкоголизме. М.: 1974. </w:t>
      </w:r>
    </w:p>
    <w:p w:rsidR="000D1287" w:rsidRPr="00C701DA" w:rsidRDefault="000D1287" w:rsidP="002E4628">
      <w:pPr>
        <w:spacing w:line="360" w:lineRule="auto"/>
        <w:jc w:val="both"/>
        <w:rPr>
          <w:rFonts w:ascii="Times New Roman" w:hAnsi="Times New Roman" w:cs="Times New Roman"/>
          <w:sz w:val="28"/>
          <w:szCs w:val="28"/>
        </w:rPr>
      </w:pP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12. </w:t>
      </w:r>
      <w:r w:rsidRPr="00C701DA">
        <w:rPr>
          <w:rFonts w:ascii="Times New Roman" w:hAnsi="Times New Roman" w:cs="Times New Roman"/>
          <w:sz w:val="28"/>
          <w:szCs w:val="28"/>
        </w:rPr>
        <w:t xml:space="preserve"> </w:t>
      </w:r>
      <w:r w:rsidRPr="00C701DA">
        <w:rPr>
          <w:rFonts w:ascii="Times New Roman" w:hAnsi="Times New Roman" w:cs="Times New Roman"/>
          <w:sz w:val="28"/>
          <w:szCs w:val="28"/>
          <w:lang w:val="uk-UA"/>
        </w:rPr>
        <w:t>Бурлачук Л.Ф.Словник -довідник з психологічної діагностики. К. Наукова думка, 1989-с.200</w:t>
      </w:r>
    </w:p>
    <w:p w:rsidR="000D1287" w:rsidRPr="00C701DA" w:rsidRDefault="00D74A01"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lastRenderedPageBreak/>
        <w:t>13.</w:t>
      </w:r>
      <w:r w:rsidR="000D1287" w:rsidRPr="00C701DA">
        <w:rPr>
          <w:rFonts w:ascii="Times New Roman" w:hAnsi="Times New Roman" w:cs="Times New Roman"/>
          <w:sz w:val="28"/>
          <w:szCs w:val="28"/>
          <w:lang w:val="uk-UA"/>
        </w:rPr>
        <w:t xml:space="preserve"> Васілюк Я. Медіація – теорія та практика.Розвиток медіаціїв Україні. Польсько-Українська співпраця. Збірник статей .Київ: «Арт-Бюро»,2004.с.13-20</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14.  Варчук Т.В. Кримінологія : Навчальний посібник .2020 с 27</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15.  Васильєв В.Л. Юридична психологія. СПб., 2010 </w:t>
      </w:r>
    </w:p>
    <w:p w:rsidR="000D1287" w:rsidRPr="00C701DA" w:rsidRDefault="00D74A01"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16. </w:t>
      </w:r>
      <w:r w:rsidR="000D1287" w:rsidRPr="00C701DA">
        <w:rPr>
          <w:rFonts w:ascii="Times New Roman" w:hAnsi="Times New Roman" w:cs="Times New Roman"/>
          <w:sz w:val="28"/>
          <w:szCs w:val="28"/>
          <w:lang w:val="uk-UA"/>
        </w:rPr>
        <w:t>Вірна Ж.П. Мотиваційно-смислова регуляція у професіоналізації психолога: автор.дис.на здобуття наук.ступеня доктора псих.наук:спец.19.00.01.;Ін-т психолог ім. Г.С. Костюка. Київ, 2004,с. 36</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17.  Ворона В. Українське суспільство.; Київ : НАН Україна; Інститут соціології ,2006. С. 578</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18. Гарьковець С.О. Психологічні системи цінностей правопорушників: автореф.дис. на здобуття наукового ступеня канд. Псих.наук.: 19.00.06. Х.: Національний університет внутрішніх справ, 2001.с.17</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19.  Гель А. Визначення виду виправної установи засудженим . Вісник Прокуратури. 2003.№3. с.56-60</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20.  Головаха Е.І. Психологія особистості. К.: Наукова думка,1984. С.207</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21. Гуров А.И.Професиональная преспупность: Прошлое и современное М., 1990</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22. Демічева О.В. Проблема девіантної поведінки молоді в умовах трансформіції українського суспільства. Днепро. 1998. С. 183 </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23. Денисова И.В. Практикум по психологии. Омск. Сиб.Ади.2009.с.129.</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24. Дзюба.О.В. Виконання вимог режиму в місцях позбавлення волі та працезабеспечення засуджених. Вісник прокуратури. 2002.№2.с.68-71</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25.  Дубінін Н.П. Генетика, поведінка, відповідальність М.,1982 с.162</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26.  Еникеев М.І. Юридична психологія М.6МЕУП, 1998</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lastRenderedPageBreak/>
        <w:t xml:space="preserve">27. </w:t>
      </w:r>
      <w:r w:rsidR="00D74A01"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Засєкіна Л.В. структурно- функціональна організація інтелекту особистості : автореф. Дис. на здобуття наук.ступеня док.псих.наук: 19.00.01.:Інст-т психології ім. Г.С.Костюка АПН.України : Київ, 2006, с.33</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28.  Карл Леонгард Акцентуированая личность.М. Феникс, 1989 </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29.  Психологические основы исправления правонарушителя. М.1996,</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30. Кримінологія: Підручник .за ред.В.Д. Малкова М.: ЗАТ Юстіцінформ, 2018</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31. Кримінологія: Підручник за ред. В.Н. Кудрявцева М.: МАУП,с.47</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32. Кримінологія: Підручник за ред. Г.Аванесова М.: ЮНИТИ-ДАНА, 2019 с.72</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33.  Кримінологія: Підручник За ред. Н.Ф. Кузнецової,В.В.ЛунееваМ.: 2004. С.15</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34.</w:t>
      </w:r>
      <w:r w:rsidR="00D74A01"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Кримінологія:Підручник для вузів За заг.ред. А.І. Долгової. М.: Видавництво НОРМА,2019 с.7-8</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35. Кримінологія: Навчальний посібник для вузів.Під ред. Н.Й. Кузнецової, Ю.Н. Аргунової.М.: ІКД «Зерцало-М», 2018.с.45</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37.  КудрявцевВ.Н. Правова поведінка.Норма та патологія. М.: Наука, 1982</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38.  Киричук О.В. Основи психології К.: Либідь,1999.с.603.</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39. ЛомброзоЧ. Злочин Новітні успіхи науки про злочинця.Анархісти.М.: ИНФРА-М 2019.с.320.</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40.  Ліфарева Н.В. Психологія особистості : навчальний посібник. Київ.: Центр навчальної литератури, видавництво ДУЕП, 2003.с.240.</w:t>
      </w:r>
    </w:p>
    <w:p w:rsidR="000D1287" w:rsidRPr="00C701DA" w:rsidRDefault="000D1287" w:rsidP="002E4628">
      <w:pPr>
        <w:spacing w:line="360" w:lineRule="auto"/>
        <w:jc w:val="both"/>
        <w:rPr>
          <w:rFonts w:ascii="Times New Roman" w:hAnsi="Times New Roman"/>
          <w:sz w:val="28"/>
          <w:szCs w:val="28"/>
          <w:lang w:val="uk-UA"/>
        </w:rPr>
      </w:pPr>
      <w:r w:rsidRPr="00C701DA">
        <w:rPr>
          <w:rFonts w:ascii="Times New Roman" w:hAnsi="Times New Roman" w:cs="Times New Roman"/>
          <w:sz w:val="28"/>
          <w:szCs w:val="28"/>
          <w:lang w:val="uk-UA"/>
        </w:rPr>
        <w:t xml:space="preserve">41. </w:t>
      </w:r>
      <w:r w:rsidRPr="00C701DA">
        <w:rPr>
          <w:rFonts w:ascii="Times New Roman" w:hAnsi="Times New Roman"/>
          <w:sz w:val="28"/>
          <w:szCs w:val="28"/>
          <w:lang w:val="uk-UA"/>
        </w:rPr>
        <w:t>Л</w:t>
      </w:r>
      <w:r w:rsidRPr="00C701DA">
        <w:rPr>
          <w:rFonts w:ascii="Times New Roman" w:hAnsi="Times New Roman"/>
          <w:sz w:val="28"/>
          <w:szCs w:val="28"/>
        </w:rPr>
        <w:t>ибина А.В. Совладающий интеллект: человек в сложной жизненной ситуации Москва: Эксмо, 2008. 400</w:t>
      </w:r>
      <w:r w:rsidRPr="00C701DA">
        <w:rPr>
          <w:rFonts w:ascii="Times New Roman" w:hAnsi="Times New Roman"/>
          <w:sz w:val="28"/>
          <w:szCs w:val="28"/>
          <w:lang w:val="uk-UA"/>
        </w:rPr>
        <w:t xml:space="preserve"> с.</w:t>
      </w:r>
    </w:p>
    <w:p w:rsidR="000D1287" w:rsidRPr="00C701DA" w:rsidRDefault="000D1287" w:rsidP="002E4628">
      <w:pPr>
        <w:spacing w:line="360" w:lineRule="auto"/>
        <w:jc w:val="both"/>
        <w:rPr>
          <w:rFonts w:ascii="Times New Roman" w:hAnsi="Times New Roman"/>
          <w:sz w:val="28"/>
          <w:szCs w:val="28"/>
        </w:rPr>
      </w:pPr>
      <w:r w:rsidRPr="00C701DA">
        <w:rPr>
          <w:rFonts w:ascii="Times New Roman" w:hAnsi="Times New Roman"/>
          <w:sz w:val="28"/>
          <w:szCs w:val="28"/>
          <w:lang w:val="uk-UA"/>
        </w:rPr>
        <w:t>42.  Леонгард К. Акцентуированные личности. Киев, 1989.</w:t>
      </w:r>
    </w:p>
    <w:p w:rsidR="000D1287" w:rsidRPr="00C701DA" w:rsidRDefault="000D1287" w:rsidP="002E4628">
      <w:pPr>
        <w:spacing w:line="360" w:lineRule="auto"/>
        <w:jc w:val="both"/>
        <w:rPr>
          <w:rFonts w:ascii="Times New Roman" w:hAnsi="Times New Roman"/>
          <w:sz w:val="28"/>
          <w:szCs w:val="28"/>
        </w:rPr>
      </w:pPr>
      <w:r w:rsidRPr="00C701DA">
        <w:rPr>
          <w:rFonts w:ascii="Times New Roman" w:hAnsi="Times New Roman"/>
          <w:sz w:val="28"/>
          <w:szCs w:val="28"/>
          <w:lang w:val="uk-UA"/>
        </w:rPr>
        <w:lastRenderedPageBreak/>
        <w:t>42. Л</w:t>
      </w:r>
      <w:r w:rsidRPr="00C701DA">
        <w:rPr>
          <w:rFonts w:ascii="Times New Roman" w:hAnsi="Times New Roman"/>
          <w:sz w:val="28"/>
          <w:szCs w:val="28"/>
        </w:rPr>
        <w:t>ибина А.В. Совладающий интеллект: человек в сложной жизненной ситуации Москва: Эксмо, 2008. 400</w:t>
      </w:r>
      <w:r w:rsidRPr="00C701DA">
        <w:rPr>
          <w:rFonts w:ascii="Times New Roman" w:hAnsi="Times New Roman"/>
          <w:sz w:val="28"/>
          <w:szCs w:val="28"/>
          <w:lang w:val="uk-UA"/>
        </w:rPr>
        <w:t xml:space="preserve"> с.</w:t>
      </w:r>
    </w:p>
    <w:p w:rsidR="000D1287" w:rsidRPr="00C701DA" w:rsidRDefault="000D1287" w:rsidP="002E4628">
      <w:pPr>
        <w:spacing w:line="360" w:lineRule="auto"/>
        <w:jc w:val="both"/>
        <w:rPr>
          <w:rFonts w:ascii="Times New Roman" w:hAnsi="Times New Roman"/>
          <w:sz w:val="28"/>
          <w:szCs w:val="28"/>
        </w:rPr>
      </w:pPr>
      <w:r w:rsidRPr="00C701DA">
        <w:rPr>
          <w:rFonts w:ascii="Times New Roman" w:hAnsi="Times New Roman"/>
          <w:sz w:val="28"/>
          <w:szCs w:val="28"/>
          <w:lang w:val="uk-UA"/>
        </w:rPr>
        <w:t xml:space="preserve">44. </w:t>
      </w:r>
      <w:r w:rsidRPr="00C701DA">
        <w:rPr>
          <w:rFonts w:ascii="Times New Roman" w:hAnsi="Times New Roman"/>
          <w:sz w:val="28"/>
          <w:szCs w:val="28"/>
        </w:rPr>
        <w:t xml:space="preserve"> Личко А.Е. Типы акцентуаций характера и психопатий у подростков. М.: Апрель Пресс, ЭКСМО-Пресс, 1999. 416с.</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45. Максимова.Н.Ю. Безпека життєдіяльності:Соціально-психологічні аспекти алкоголізму та наркоманії: Навч.пос. для вузів : К. Либідь, 2006. С.328</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46.  Медведєв В.С. Кримінально психологія : підручник .К.: Атіка, 2004 с. 368</w:t>
      </w:r>
    </w:p>
    <w:p w:rsidR="000D1287" w:rsidRPr="00C701DA" w:rsidRDefault="000D1287" w:rsidP="002E4628">
      <w:pPr>
        <w:spacing w:line="360" w:lineRule="auto"/>
        <w:jc w:val="both"/>
        <w:rPr>
          <w:rFonts w:ascii="Times New Roman" w:hAnsi="Times New Roman"/>
          <w:sz w:val="28"/>
          <w:szCs w:val="28"/>
          <w:u w:val="single"/>
          <w:shd w:val="clear" w:color="auto" w:fill="FFFFFF"/>
          <w:lang w:val="uk-UA"/>
        </w:rPr>
      </w:pPr>
      <w:r w:rsidRPr="00C701DA">
        <w:rPr>
          <w:rFonts w:ascii="Times New Roman" w:hAnsi="Times New Roman"/>
          <w:sz w:val="28"/>
          <w:szCs w:val="28"/>
          <w:lang w:val="uk-UA"/>
        </w:rPr>
        <w:t xml:space="preserve">47.  Наказ Міністерств Внутрішніх Справ України від 10 серпня 2020 </w:t>
      </w:r>
      <w:r w:rsidRPr="00C701DA">
        <w:rPr>
          <w:rFonts w:ascii="Times New Roman" w:hAnsi="Times New Roman"/>
          <w:sz w:val="28"/>
          <w:szCs w:val="28"/>
          <w:shd w:val="clear" w:color="auto" w:fill="FFFFFF"/>
          <w:lang w:val="uk-UA"/>
        </w:rPr>
        <w:t xml:space="preserve">Про внесення змін до наказу Міністерства внутрішніх справ України від 06 квітня 2016 року № 260. Режим доступу: </w:t>
      </w:r>
      <w:hyperlink r:id="rId7" w:anchor="Text" w:history="1">
        <w:r w:rsidRPr="00C701DA">
          <w:rPr>
            <w:rStyle w:val="ac"/>
            <w:rFonts w:ascii="Times New Roman" w:hAnsi="Times New Roman" w:cs="Times New Roman"/>
            <w:color w:val="auto"/>
            <w:sz w:val="28"/>
            <w:szCs w:val="28"/>
            <w:shd w:val="clear" w:color="auto" w:fill="FFFFFF"/>
            <w:lang w:val="uk-UA"/>
          </w:rPr>
          <w:t>https://zakon.rada.gov.ua/laws/show/z0766-20#Text</w:t>
        </w:r>
      </w:hyperlink>
      <w:r w:rsidRPr="00C701DA">
        <w:rPr>
          <w:rFonts w:ascii="Times New Roman" w:hAnsi="Times New Roman"/>
          <w:sz w:val="28"/>
          <w:szCs w:val="28"/>
          <w:u w:val="single"/>
          <w:shd w:val="clear" w:color="auto" w:fill="FFFFFF"/>
          <w:lang w:val="uk-UA"/>
        </w:rPr>
        <w:t>.</w:t>
      </w:r>
    </w:p>
    <w:p w:rsidR="000D1287" w:rsidRPr="00C701DA" w:rsidRDefault="000D1287" w:rsidP="002E4628">
      <w:pPr>
        <w:spacing w:line="360" w:lineRule="auto"/>
        <w:jc w:val="both"/>
        <w:rPr>
          <w:rFonts w:ascii="Times New Roman" w:hAnsi="Times New Roman"/>
          <w:sz w:val="28"/>
          <w:szCs w:val="28"/>
        </w:rPr>
      </w:pPr>
      <w:r w:rsidRPr="00C701DA">
        <w:rPr>
          <w:rFonts w:ascii="Times New Roman" w:hAnsi="Times New Roman"/>
          <w:sz w:val="28"/>
          <w:szCs w:val="28"/>
          <w:lang w:val="uk-UA"/>
        </w:rPr>
        <w:t xml:space="preserve">48. </w:t>
      </w:r>
      <w:r w:rsidRPr="00C701DA">
        <w:rPr>
          <w:rFonts w:ascii="Times New Roman" w:hAnsi="Times New Roman"/>
          <w:sz w:val="28"/>
          <w:szCs w:val="28"/>
        </w:rPr>
        <w:t xml:space="preserve">Наказ Міністерств Внутрішніх Справ України від 25 листопада 2019 року </w:t>
      </w:r>
      <w:r w:rsidRPr="00C701DA">
        <w:rPr>
          <w:rFonts w:ascii="Times New Roman" w:hAnsi="Times New Roman"/>
          <w:sz w:val="28"/>
          <w:szCs w:val="28"/>
          <w:shd w:val="clear" w:color="auto" w:fill="FFFFFF"/>
        </w:rPr>
        <w:t>Про затвердження Інструкції про порядок про</w:t>
      </w:r>
      <w:r w:rsidR="00D74A01" w:rsidRPr="00C701DA">
        <w:rPr>
          <w:rFonts w:ascii="Times New Roman" w:hAnsi="Times New Roman"/>
          <w:sz w:val="28"/>
          <w:szCs w:val="28"/>
          <w:shd w:val="clear" w:color="auto" w:fill="FFFFFF"/>
        </w:rPr>
        <w:t>ведення атестування.</w:t>
      </w:r>
      <w:r w:rsidRPr="00C701DA">
        <w:rPr>
          <w:rFonts w:ascii="Times New Roman" w:hAnsi="Times New Roman"/>
          <w:sz w:val="28"/>
          <w:szCs w:val="28"/>
          <w:shd w:val="clear" w:color="auto" w:fill="FFFFFF"/>
          <w:lang w:val="uk-UA"/>
        </w:rPr>
        <w:t xml:space="preserve"> Додаток Режим доступу: </w:t>
      </w:r>
      <w:hyperlink r:id="rId8" w:anchor="Text" w:history="1">
        <w:r w:rsidRPr="00C701DA">
          <w:rPr>
            <w:rStyle w:val="ac"/>
            <w:rFonts w:ascii="Times New Roman" w:hAnsi="Times New Roman" w:cs="Times New Roman"/>
            <w:color w:val="auto"/>
            <w:sz w:val="28"/>
            <w:szCs w:val="28"/>
            <w:shd w:val="clear" w:color="auto" w:fill="FFFFFF"/>
            <w:lang w:val="uk-UA"/>
          </w:rPr>
          <w:t>https://zakon.rada.gov.ua/laws/show/z1445-15#Text</w:t>
        </w:r>
      </w:hyperlink>
      <w:r w:rsidRPr="00C701DA">
        <w:rPr>
          <w:rFonts w:ascii="Times New Roman" w:hAnsi="Times New Roman"/>
          <w:sz w:val="28"/>
          <w:szCs w:val="28"/>
          <w:shd w:val="clear" w:color="auto" w:fill="FFFFFF"/>
          <w:lang w:val="uk-UA"/>
        </w:rPr>
        <w:t>.</w:t>
      </w:r>
    </w:p>
    <w:p w:rsidR="000D1287" w:rsidRPr="00C701DA" w:rsidRDefault="000D1287" w:rsidP="002E4628">
      <w:pPr>
        <w:spacing w:line="360" w:lineRule="auto"/>
        <w:jc w:val="both"/>
        <w:rPr>
          <w:rFonts w:ascii="Times New Roman" w:hAnsi="Times New Roman"/>
          <w:sz w:val="28"/>
          <w:szCs w:val="28"/>
        </w:rPr>
      </w:pPr>
      <w:r w:rsidRPr="00C701DA">
        <w:rPr>
          <w:rFonts w:ascii="Times New Roman" w:hAnsi="Times New Roman"/>
          <w:sz w:val="28"/>
          <w:szCs w:val="28"/>
          <w:lang w:val="uk-UA"/>
        </w:rPr>
        <w:t xml:space="preserve">49. </w:t>
      </w:r>
      <w:r w:rsidRPr="00C701DA">
        <w:rPr>
          <w:rFonts w:ascii="Times New Roman" w:hAnsi="Times New Roman"/>
          <w:sz w:val="28"/>
          <w:szCs w:val="28"/>
        </w:rPr>
        <w:t>Нестерчук В. П. Організація та мотивація праці: навч. посібник/ Нестерчук В. П. -К.: Вид-во Європ. ун-ту, 1999. -86 с.</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50.Настільна книга практичного психолога. Сост.Посохова С.Т.-М.:АСТ:ЗБЕРІГАЧ: СПб.: Сова,2008 с.671.</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51.Ной И.С. Методологические проблемы отецественной криминологии. Саратов, 1975.С107</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52. Общая психология. Маклаков А.Г. СПб.: Питер,2001.с.529</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53.  Орлан-Лембрик Л. Вплив кризових і стабільних періодів життя людини на процес її соціалізації у суспільстві . Психологія і суспільство.: Український науково-економичний та соціально- психологічний часопис. 2003.№2(12) с.55-65.</w:t>
      </w:r>
    </w:p>
    <w:p w:rsidR="000D1287" w:rsidRPr="00C701DA" w:rsidRDefault="000D1287" w:rsidP="002E4628">
      <w:pPr>
        <w:spacing w:line="360" w:lineRule="auto"/>
        <w:jc w:val="both"/>
        <w:rPr>
          <w:rFonts w:ascii="Times New Roman" w:hAnsi="Times New Roman"/>
          <w:sz w:val="28"/>
          <w:szCs w:val="28"/>
          <w:lang w:val="uk-UA"/>
        </w:rPr>
      </w:pPr>
      <w:r w:rsidRPr="00C701DA">
        <w:rPr>
          <w:rFonts w:ascii="Times New Roman" w:hAnsi="Times New Roman" w:cs="Times New Roman"/>
          <w:sz w:val="28"/>
          <w:szCs w:val="28"/>
          <w:lang w:val="uk-UA"/>
        </w:rPr>
        <w:lastRenderedPageBreak/>
        <w:t xml:space="preserve">54. </w:t>
      </w:r>
      <w:r w:rsidRPr="00C701DA">
        <w:rPr>
          <w:rFonts w:ascii="Times New Roman" w:hAnsi="Times New Roman"/>
          <w:sz w:val="28"/>
          <w:szCs w:val="28"/>
          <w:lang w:val="uk-UA"/>
        </w:rPr>
        <w:t xml:space="preserve">Орбан-Лембрик Л.Е. Спілкування як соціально-психологічний феномен. </w:t>
      </w:r>
      <w:r w:rsidRPr="00C701DA">
        <w:rPr>
          <w:rFonts w:ascii="Times New Roman" w:hAnsi="Times New Roman"/>
          <w:i/>
          <w:sz w:val="28"/>
          <w:szCs w:val="28"/>
          <w:lang w:val="uk-UA"/>
        </w:rPr>
        <w:t>Збірник наукових праць: філософія, соціологія, психологія .</w:t>
      </w:r>
      <w:r w:rsidRPr="00C701DA">
        <w:rPr>
          <w:rFonts w:ascii="Times New Roman" w:hAnsi="Times New Roman"/>
          <w:sz w:val="28"/>
          <w:szCs w:val="28"/>
          <w:lang w:val="uk-UA"/>
        </w:rPr>
        <w:t xml:space="preserve"> Івано-Франківськ, 2003. Вип.8. С.255-262.</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55. </w:t>
      </w:r>
      <w:r w:rsidRPr="00C701DA">
        <w:rPr>
          <w:rFonts w:ascii="Times New Roman" w:hAnsi="Times New Roman"/>
          <w:sz w:val="28"/>
          <w:szCs w:val="28"/>
        </w:rPr>
        <w:t xml:space="preserve"> Осухова Н.Г.  Психологическая помощь в трудных и экстремальных ситуациях: учебное пособие для студ. высш. учеб.  заведений .– М.: Издательский центр «Академия», 2007. 288 с</w:t>
      </w:r>
    </w:p>
    <w:p w:rsidR="000D1287" w:rsidRPr="00C701DA" w:rsidRDefault="000D1287" w:rsidP="002E4628">
      <w:pPr>
        <w:spacing w:line="360" w:lineRule="auto"/>
        <w:jc w:val="both"/>
        <w:rPr>
          <w:rFonts w:ascii="Times New Roman" w:hAnsi="Times New Roman"/>
          <w:sz w:val="28"/>
          <w:szCs w:val="28"/>
        </w:rPr>
      </w:pPr>
      <w:r w:rsidRPr="00C701DA">
        <w:rPr>
          <w:rFonts w:ascii="Times New Roman" w:hAnsi="Times New Roman" w:cs="Times New Roman"/>
          <w:sz w:val="28"/>
          <w:szCs w:val="28"/>
          <w:lang w:val="uk-UA"/>
        </w:rPr>
        <w:t xml:space="preserve">56.  </w:t>
      </w:r>
      <w:r w:rsidRPr="00C701DA">
        <w:rPr>
          <w:rFonts w:ascii="Times New Roman" w:hAnsi="Times New Roman"/>
          <w:sz w:val="28"/>
          <w:szCs w:val="28"/>
        </w:rPr>
        <w:t xml:space="preserve">Ошаев С.А. Особенности психологических защит у больных с ПТСР // </w:t>
      </w:r>
      <w:r w:rsidRPr="00C701DA">
        <w:rPr>
          <w:rFonts w:ascii="Times New Roman" w:hAnsi="Times New Roman"/>
          <w:i/>
          <w:sz w:val="28"/>
          <w:szCs w:val="28"/>
        </w:rPr>
        <w:t>Актуальные вопросы психиатрии и наркологии</w:t>
      </w:r>
      <w:r w:rsidRPr="00C701DA">
        <w:rPr>
          <w:rFonts w:ascii="Times New Roman" w:hAnsi="Times New Roman"/>
          <w:sz w:val="28"/>
          <w:szCs w:val="28"/>
        </w:rPr>
        <w:t xml:space="preserve"> / Под ред. акад. РАМН, проф. В.Я. Семке. Томск: Изд-во Томского ун-та, 2003. Вып. 11. С. 74 – 76. </w:t>
      </w:r>
    </w:p>
    <w:p w:rsidR="000D1287" w:rsidRPr="00C701DA" w:rsidRDefault="000D1287" w:rsidP="002E4628">
      <w:pPr>
        <w:spacing w:line="360" w:lineRule="auto"/>
        <w:jc w:val="both"/>
        <w:rPr>
          <w:rFonts w:ascii="Times New Roman" w:hAnsi="Times New Roman" w:cs="Times New Roman"/>
          <w:sz w:val="28"/>
          <w:szCs w:val="28"/>
        </w:rPr>
      </w:pPr>
      <w:r w:rsidRPr="00C701DA">
        <w:rPr>
          <w:rFonts w:ascii="Times New Roman" w:hAnsi="Times New Roman" w:cs="Times New Roman"/>
          <w:sz w:val="28"/>
          <w:szCs w:val="28"/>
          <w:lang w:val="uk-UA"/>
        </w:rPr>
        <w:t>57.</w:t>
      </w:r>
      <w:r w:rsidR="00D74A01"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Петрошевський А.В.,Ярошевський М.Т. Психологія Підручник для Вищ.Пед. Ун. Видатний дім «Академія», 2000.-С.521</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58.  Психологія. Підручник для гуманітарних вузів, під рідакцією Дружиніна В.Е.2007 </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59. Ліфарева Н.В. Психологія особистості: навчальний посібник.Київ: Ц.Н.Л, видавництво ДУЕП,2003.с.240</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60.</w:t>
      </w:r>
      <w:r w:rsidR="00D74A01"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Райгородський Д.Я. Психологія особистості.Хрестоматія.Вид.друге. Самара.1999. с.484,с.512.</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61.</w:t>
      </w:r>
      <w:r w:rsidR="00D74A01"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Рибалко В.В.Теорія особистості у вітчизняній психології: Навч.посібник. К:ІПППО АПН України 2019.с.530.</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62. РомановВ.В. Юридична психологія.М.: МАУП,1998.</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63. Свірін Ю. Біологічний (генетичний) фактор як одна з умов злочинної поведінки Відомості Верховної Ради 1999 №12.с.23</w:t>
      </w:r>
    </w:p>
    <w:p w:rsidR="000D1287" w:rsidRPr="00C701DA" w:rsidRDefault="000D1287" w:rsidP="002E4628">
      <w:pPr>
        <w:spacing w:line="360" w:lineRule="auto"/>
        <w:jc w:val="both"/>
        <w:rPr>
          <w:rFonts w:ascii="Times New Roman" w:hAnsi="Times New Roman" w:cs="Times New Roman"/>
          <w:sz w:val="28"/>
          <w:szCs w:val="28"/>
        </w:rPr>
      </w:pPr>
      <w:r w:rsidRPr="00C701DA">
        <w:rPr>
          <w:rFonts w:ascii="Times New Roman" w:hAnsi="Times New Roman" w:cs="Times New Roman"/>
          <w:sz w:val="28"/>
          <w:szCs w:val="28"/>
          <w:lang w:val="uk-UA"/>
        </w:rPr>
        <w:t xml:space="preserve">64.  </w:t>
      </w:r>
      <w:r w:rsidRPr="00C701DA">
        <w:rPr>
          <w:rFonts w:ascii="Times New Roman" w:hAnsi="Times New Roman" w:cs="Times New Roman"/>
          <w:sz w:val="28"/>
          <w:szCs w:val="28"/>
        </w:rPr>
        <w:t>Сиронкина О.Д. Психология криминальной ответственности. М. 1998.</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65. </w:t>
      </w:r>
      <w:r w:rsidRPr="00C701DA">
        <w:rPr>
          <w:rFonts w:ascii="Times New Roman" w:hAnsi="Times New Roman" w:cs="Times New Roman"/>
          <w:sz w:val="28"/>
          <w:szCs w:val="28"/>
        </w:rPr>
        <w:t xml:space="preserve"> </w:t>
      </w:r>
      <w:r w:rsidRPr="00C701DA">
        <w:rPr>
          <w:rFonts w:ascii="Times New Roman" w:hAnsi="Times New Roman" w:cs="Times New Roman"/>
          <w:sz w:val="28"/>
          <w:szCs w:val="28"/>
          <w:lang w:val="uk-UA"/>
        </w:rPr>
        <w:t>Тарарухін.С.А. Злочина поведінка: Соціальна та психологічна. РІСД., М.1974</w:t>
      </w:r>
    </w:p>
    <w:p w:rsidR="000D1287" w:rsidRPr="00C701DA" w:rsidRDefault="000D1287" w:rsidP="002E4628">
      <w:pPr>
        <w:spacing w:line="360" w:lineRule="auto"/>
        <w:jc w:val="both"/>
        <w:rPr>
          <w:rFonts w:ascii="Times New Roman" w:hAnsi="Times New Roman"/>
          <w:sz w:val="28"/>
          <w:szCs w:val="28"/>
        </w:rPr>
      </w:pPr>
      <w:r w:rsidRPr="00C701DA">
        <w:rPr>
          <w:rFonts w:ascii="Times New Roman" w:hAnsi="Times New Roman"/>
          <w:sz w:val="28"/>
          <w:szCs w:val="28"/>
          <w:lang w:val="uk-UA"/>
        </w:rPr>
        <w:lastRenderedPageBreak/>
        <w:t xml:space="preserve">66. </w:t>
      </w:r>
      <w:r w:rsidRPr="00C701DA">
        <w:rPr>
          <w:rFonts w:ascii="Times New Roman" w:hAnsi="Times New Roman"/>
          <w:sz w:val="28"/>
          <w:szCs w:val="28"/>
        </w:rPr>
        <w:t xml:space="preserve"> Титаренко Т. М. Життєвий світ особистості: у межах і за межами буденності. К. : Либідь, 2003. 376 с. </w:t>
      </w:r>
    </w:p>
    <w:p w:rsidR="000D1287" w:rsidRPr="00C701DA" w:rsidRDefault="000D1287" w:rsidP="002E4628">
      <w:pPr>
        <w:spacing w:line="360" w:lineRule="auto"/>
        <w:jc w:val="both"/>
        <w:rPr>
          <w:rFonts w:ascii="Times New Roman" w:hAnsi="Times New Roman"/>
          <w:sz w:val="28"/>
          <w:szCs w:val="28"/>
        </w:rPr>
      </w:pPr>
      <w:r w:rsidRPr="00C701DA">
        <w:rPr>
          <w:rFonts w:ascii="Times New Roman" w:hAnsi="Times New Roman"/>
          <w:sz w:val="28"/>
          <w:szCs w:val="28"/>
          <w:lang w:val="uk-UA"/>
        </w:rPr>
        <w:t xml:space="preserve">67. </w:t>
      </w:r>
      <w:r w:rsidRPr="00C701DA">
        <w:rPr>
          <w:rFonts w:ascii="Times New Roman" w:hAnsi="Times New Roman"/>
          <w:sz w:val="28"/>
          <w:szCs w:val="28"/>
        </w:rPr>
        <w:t xml:space="preserve"> Ташлыков В. А. Психологическая защита у больных неврозами и психосоматическими расстройствами: пособие для врачей. Спб.: Медицина, 1997. 24 с.</w:t>
      </w:r>
      <w:r w:rsidRPr="00C701DA">
        <w:t xml:space="preserve"> </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eastAsia="Calibri" w:hAnsi="Times New Roman" w:cs="Times New Roman"/>
          <w:sz w:val="28"/>
          <w:szCs w:val="28"/>
          <w:lang w:val="uk-UA"/>
        </w:rPr>
        <w:t xml:space="preserve">68. </w:t>
      </w:r>
      <w:r w:rsidRPr="00C701DA">
        <w:rPr>
          <w:rFonts w:ascii="Times New Roman" w:hAnsi="Times New Roman" w:cs="Times New Roman"/>
          <w:sz w:val="28"/>
          <w:szCs w:val="28"/>
          <w:lang w:val="uk-UA"/>
        </w:rPr>
        <w:t xml:space="preserve"> Труд</w:t>
      </w:r>
      <w:r w:rsidRPr="00C701DA">
        <w:rPr>
          <w:rFonts w:ascii="Times New Roman" w:hAnsi="Times New Roman" w:cs="Times New Roman"/>
          <w:sz w:val="28"/>
          <w:szCs w:val="28"/>
        </w:rPr>
        <w:t>ы</w:t>
      </w:r>
      <w:r w:rsidRPr="00C701DA">
        <w:rPr>
          <w:rFonts w:ascii="Times New Roman" w:hAnsi="Times New Roman" w:cs="Times New Roman"/>
          <w:sz w:val="28"/>
          <w:szCs w:val="28"/>
          <w:lang w:val="uk-UA"/>
        </w:rPr>
        <w:t xml:space="preserve"> Платона. Ч.І. СПб. 1841. С.103  Цит.за кн.Крімінологія: Підручник для вузів.За ред А.І.Долгової М. Видавництво НОРМА, 2001.с.8</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69.</w:t>
      </w:r>
      <w:r w:rsidR="00D74A01"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Устинов.В. Деякі підсумки розвитку вітчизняної кримінології в ХХ столітті.Кримінальне право. 2001. №1.с.75</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70.</w:t>
      </w:r>
      <w:r w:rsidR="00D74A01" w:rsidRPr="00C701DA">
        <w:rPr>
          <w:rFonts w:ascii="Times New Roman" w:hAnsi="Times New Roman" w:cs="Times New Roman"/>
          <w:sz w:val="28"/>
          <w:szCs w:val="28"/>
          <w:lang w:val="uk-UA"/>
        </w:rPr>
        <w:t xml:space="preserve"> </w:t>
      </w:r>
      <w:r w:rsidRPr="00C701DA">
        <w:rPr>
          <w:rFonts w:ascii="Times New Roman" w:hAnsi="Times New Roman" w:cs="Times New Roman"/>
          <w:sz w:val="28"/>
          <w:szCs w:val="28"/>
          <w:lang w:val="uk-UA"/>
        </w:rPr>
        <w:t>Фридрих В. Близнец</w:t>
      </w:r>
      <w:r w:rsidRPr="00C701DA">
        <w:rPr>
          <w:rFonts w:ascii="Times New Roman" w:hAnsi="Times New Roman" w:cs="Times New Roman"/>
          <w:sz w:val="28"/>
          <w:szCs w:val="28"/>
        </w:rPr>
        <w:t>ы</w:t>
      </w:r>
      <w:r w:rsidRPr="00C701DA">
        <w:rPr>
          <w:rFonts w:ascii="Times New Roman" w:hAnsi="Times New Roman" w:cs="Times New Roman"/>
          <w:sz w:val="28"/>
          <w:szCs w:val="28"/>
          <w:lang w:val="uk-UA"/>
        </w:rPr>
        <w:t>. М.1985 с. 172</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71. Хьелл К.С. Теория личности. СПб.:Питер,2007.с.607</w:t>
      </w:r>
    </w:p>
    <w:p w:rsidR="000D1287" w:rsidRPr="00C701DA" w:rsidRDefault="000D1287" w:rsidP="002E4628">
      <w:pPr>
        <w:spacing w:line="360" w:lineRule="auto"/>
        <w:jc w:val="both"/>
        <w:rPr>
          <w:rFonts w:ascii="Times New Roman" w:hAnsi="Times New Roman" w:cs="Times New Roman"/>
          <w:sz w:val="28"/>
          <w:szCs w:val="28"/>
        </w:rPr>
      </w:pPr>
      <w:r w:rsidRPr="00C701DA">
        <w:rPr>
          <w:rFonts w:ascii="Times New Roman" w:hAnsi="Times New Roman" w:cs="Times New Roman"/>
          <w:sz w:val="28"/>
          <w:szCs w:val="28"/>
          <w:lang w:val="uk-UA"/>
        </w:rPr>
        <w:t xml:space="preserve">72. </w:t>
      </w:r>
      <w:r w:rsidRPr="00C701DA">
        <w:rPr>
          <w:rFonts w:ascii="Times New Roman" w:hAnsi="Times New Roman" w:cs="Times New Roman"/>
          <w:sz w:val="28"/>
          <w:szCs w:val="28"/>
        </w:rPr>
        <w:t>Чуфаровский Ю.В. Юридическая психология. Вопроси и ответы. М. 2005</w:t>
      </w:r>
    </w:p>
    <w:p w:rsidR="000D1287" w:rsidRPr="00C701DA" w:rsidRDefault="000D1287" w:rsidP="002E4628">
      <w:pPr>
        <w:spacing w:line="360" w:lineRule="auto"/>
        <w:jc w:val="both"/>
        <w:rPr>
          <w:rFonts w:ascii="Times New Roman" w:hAnsi="Times New Roman" w:cs="Times New Roman"/>
          <w:sz w:val="28"/>
          <w:szCs w:val="28"/>
        </w:rPr>
      </w:pPr>
      <w:r w:rsidRPr="00C701DA">
        <w:rPr>
          <w:rFonts w:ascii="Times New Roman" w:hAnsi="Times New Roman" w:cs="Times New Roman"/>
          <w:sz w:val="28"/>
          <w:szCs w:val="28"/>
          <w:lang w:val="uk-UA"/>
        </w:rPr>
        <w:t xml:space="preserve">73.  </w:t>
      </w:r>
      <w:r w:rsidRPr="00C701DA">
        <w:rPr>
          <w:rFonts w:ascii="Times New Roman" w:hAnsi="Times New Roman" w:cs="Times New Roman"/>
          <w:sz w:val="28"/>
          <w:szCs w:val="28"/>
        </w:rPr>
        <w:t xml:space="preserve">Шихачцев Г.Г. </w:t>
      </w:r>
      <w:r w:rsidRPr="00C701DA">
        <w:rPr>
          <w:rFonts w:ascii="Times New Roman" w:hAnsi="Times New Roman" w:cs="Times New Roman"/>
          <w:sz w:val="28"/>
          <w:szCs w:val="28"/>
          <w:lang w:val="uk-UA"/>
        </w:rPr>
        <w:t>Юридическая психологя.М 1998.с.352</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74.  Юридична психологія: Хрестоматія. Сост.Т.Н..Курбатова.СПб.,2001.</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75. ЯковлевА.М. Злочинність та соціальна психологія.М. 1971.</w:t>
      </w:r>
    </w:p>
    <w:p w:rsidR="000D1287" w:rsidRPr="00C701DA" w:rsidRDefault="000D1287"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76. Янчук В.А. Методологія, теорія та мотод у сучасній психології та персонології: інтегративно- еклектичний підход.Мн.: Бестпрінт, 200</w:t>
      </w: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C701DA" w:rsidP="002E4628">
      <w:pPr>
        <w:spacing w:line="360" w:lineRule="auto"/>
        <w:jc w:val="both"/>
        <w:rPr>
          <w:rFonts w:ascii="Times New Roman" w:hAnsi="Times New Roman" w:cs="Times New Roman"/>
          <w:sz w:val="28"/>
          <w:szCs w:val="28"/>
          <w:lang w:val="uk-UA"/>
        </w:rPr>
      </w:pPr>
      <w:r w:rsidRPr="00C701DA">
        <w:rPr>
          <w:rFonts w:ascii="Times New Roman" w:hAnsi="Times New Roman" w:cs="Times New Roman"/>
          <w:sz w:val="28"/>
          <w:szCs w:val="28"/>
          <w:lang w:val="uk-UA"/>
        </w:rPr>
        <w:t xml:space="preserve">              </w:t>
      </w:r>
      <w:r w:rsidR="002E4628">
        <w:rPr>
          <w:rFonts w:ascii="Times New Roman" w:hAnsi="Times New Roman" w:cs="Times New Roman"/>
          <w:sz w:val="28"/>
          <w:szCs w:val="28"/>
          <w:lang w:val="uk-UA"/>
        </w:rPr>
        <w:t xml:space="preserve">                      </w:t>
      </w: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p w:rsidR="000D1287" w:rsidRPr="00C701DA" w:rsidRDefault="000D1287" w:rsidP="002E4628">
      <w:pPr>
        <w:spacing w:line="360" w:lineRule="auto"/>
        <w:jc w:val="both"/>
        <w:rPr>
          <w:rFonts w:ascii="Times New Roman" w:hAnsi="Times New Roman" w:cs="Times New Roman"/>
          <w:sz w:val="28"/>
          <w:szCs w:val="28"/>
          <w:lang w:val="uk-UA"/>
        </w:rPr>
      </w:pPr>
    </w:p>
    <w:sectPr w:rsidR="000D1287" w:rsidRPr="00C701DA" w:rsidSect="00B53B24">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BF5" w:rsidRDefault="00BA0BF5" w:rsidP="002423BC">
      <w:pPr>
        <w:spacing w:after="0" w:line="240" w:lineRule="auto"/>
      </w:pPr>
      <w:r>
        <w:separator/>
      </w:r>
    </w:p>
  </w:endnote>
  <w:endnote w:type="continuationSeparator" w:id="0">
    <w:p w:rsidR="00BA0BF5" w:rsidRDefault="00BA0BF5" w:rsidP="002423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iddenHorzOCR">
    <w:altName w:val="Yu Gothic UI"/>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BF5" w:rsidRDefault="00BA0BF5" w:rsidP="002423BC">
      <w:pPr>
        <w:spacing w:after="0" w:line="240" w:lineRule="auto"/>
      </w:pPr>
      <w:r>
        <w:separator/>
      </w:r>
    </w:p>
  </w:footnote>
  <w:footnote w:type="continuationSeparator" w:id="0">
    <w:p w:rsidR="00BA0BF5" w:rsidRDefault="00BA0BF5" w:rsidP="002423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2039230"/>
      <w:docPartObj>
        <w:docPartGallery w:val="Page Numbers (Top of Page)"/>
        <w:docPartUnique/>
      </w:docPartObj>
    </w:sdtPr>
    <w:sdtEndPr/>
    <w:sdtContent>
      <w:p w:rsidR="002E4628" w:rsidRDefault="00B53B24">
        <w:pPr>
          <w:pStyle w:val="a4"/>
          <w:jc w:val="right"/>
        </w:pPr>
        <w:r>
          <w:fldChar w:fldCharType="begin"/>
        </w:r>
        <w:r w:rsidR="002E4628">
          <w:instrText>PAGE   \* MERGEFORMAT</w:instrText>
        </w:r>
        <w:r>
          <w:fldChar w:fldCharType="separate"/>
        </w:r>
        <w:r w:rsidR="00C53BFF">
          <w:rPr>
            <w:noProof/>
          </w:rPr>
          <w:t>8</w:t>
        </w:r>
        <w:r>
          <w:fldChar w:fldCharType="end"/>
        </w:r>
      </w:p>
    </w:sdtContent>
  </w:sdt>
  <w:p w:rsidR="002E4628" w:rsidRDefault="002E4628">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21E95"/>
    <w:multiLevelType w:val="hybridMultilevel"/>
    <w:tmpl w:val="1C0E97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45E2E01"/>
    <w:multiLevelType w:val="hybridMultilevel"/>
    <w:tmpl w:val="3724BF24"/>
    <w:lvl w:ilvl="0" w:tplc="5544655E">
      <w:start w:val="1"/>
      <w:numFmt w:val="decimal"/>
      <w:lvlText w:val="%1."/>
      <w:lvlJc w:val="left"/>
      <w:pPr>
        <w:ind w:left="1353" w:hanging="360"/>
      </w:pPr>
      <w:rPr>
        <w:rFonts w:ascii="Times New Roman" w:hAnsi="Times New Roman"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4A56986"/>
    <w:multiLevelType w:val="hybridMultilevel"/>
    <w:tmpl w:val="17B27AAE"/>
    <w:lvl w:ilvl="0" w:tplc="901852BC">
      <w:numFmt w:val="bullet"/>
      <w:lvlText w:val="-"/>
      <w:lvlJc w:val="left"/>
      <w:pPr>
        <w:ind w:left="2130" w:hanging="360"/>
      </w:pPr>
      <w:rPr>
        <w:rFonts w:ascii="Times New Roman" w:eastAsiaTheme="minorHAnsi" w:hAnsi="Times New Roman" w:cs="Times New Roman" w:hint="default"/>
      </w:rPr>
    </w:lvl>
    <w:lvl w:ilvl="1" w:tplc="04190003" w:tentative="1">
      <w:start w:val="1"/>
      <w:numFmt w:val="bullet"/>
      <w:lvlText w:val="o"/>
      <w:lvlJc w:val="left"/>
      <w:pPr>
        <w:ind w:left="2850" w:hanging="360"/>
      </w:pPr>
      <w:rPr>
        <w:rFonts w:ascii="Courier New" w:hAnsi="Courier New" w:cs="Courier New" w:hint="default"/>
      </w:rPr>
    </w:lvl>
    <w:lvl w:ilvl="2" w:tplc="04190005" w:tentative="1">
      <w:start w:val="1"/>
      <w:numFmt w:val="bullet"/>
      <w:lvlText w:val=""/>
      <w:lvlJc w:val="left"/>
      <w:pPr>
        <w:ind w:left="3570" w:hanging="360"/>
      </w:pPr>
      <w:rPr>
        <w:rFonts w:ascii="Wingdings" w:hAnsi="Wingdings" w:hint="default"/>
      </w:rPr>
    </w:lvl>
    <w:lvl w:ilvl="3" w:tplc="04190001" w:tentative="1">
      <w:start w:val="1"/>
      <w:numFmt w:val="bullet"/>
      <w:lvlText w:val=""/>
      <w:lvlJc w:val="left"/>
      <w:pPr>
        <w:ind w:left="4290" w:hanging="360"/>
      </w:pPr>
      <w:rPr>
        <w:rFonts w:ascii="Symbol" w:hAnsi="Symbol" w:hint="default"/>
      </w:rPr>
    </w:lvl>
    <w:lvl w:ilvl="4" w:tplc="04190003" w:tentative="1">
      <w:start w:val="1"/>
      <w:numFmt w:val="bullet"/>
      <w:lvlText w:val="o"/>
      <w:lvlJc w:val="left"/>
      <w:pPr>
        <w:ind w:left="5010" w:hanging="360"/>
      </w:pPr>
      <w:rPr>
        <w:rFonts w:ascii="Courier New" w:hAnsi="Courier New" w:cs="Courier New" w:hint="default"/>
      </w:rPr>
    </w:lvl>
    <w:lvl w:ilvl="5" w:tplc="04190005" w:tentative="1">
      <w:start w:val="1"/>
      <w:numFmt w:val="bullet"/>
      <w:lvlText w:val=""/>
      <w:lvlJc w:val="left"/>
      <w:pPr>
        <w:ind w:left="5730" w:hanging="360"/>
      </w:pPr>
      <w:rPr>
        <w:rFonts w:ascii="Wingdings" w:hAnsi="Wingdings" w:hint="default"/>
      </w:rPr>
    </w:lvl>
    <w:lvl w:ilvl="6" w:tplc="04190001" w:tentative="1">
      <w:start w:val="1"/>
      <w:numFmt w:val="bullet"/>
      <w:lvlText w:val=""/>
      <w:lvlJc w:val="left"/>
      <w:pPr>
        <w:ind w:left="6450" w:hanging="360"/>
      </w:pPr>
      <w:rPr>
        <w:rFonts w:ascii="Symbol" w:hAnsi="Symbol" w:hint="default"/>
      </w:rPr>
    </w:lvl>
    <w:lvl w:ilvl="7" w:tplc="04190003" w:tentative="1">
      <w:start w:val="1"/>
      <w:numFmt w:val="bullet"/>
      <w:lvlText w:val="o"/>
      <w:lvlJc w:val="left"/>
      <w:pPr>
        <w:ind w:left="7170" w:hanging="360"/>
      </w:pPr>
      <w:rPr>
        <w:rFonts w:ascii="Courier New" w:hAnsi="Courier New" w:cs="Courier New" w:hint="default"/>
      </w:rPr>
    </w:lvl>
    <w:lvl w:ilvl="8" w:tplc="04190005" w:tentative="1">
      <w:start w:val="1"/>
      <w:numFmt w:val="bullet"/>
      <w:lvlText w:val=""/>
      <w:lvlJc w:val="left"/>
      <w:pPr>
        <w:ind w:left="7890" w:hanging="360"/>
      </w:pPr>
      <w:rPr>
        <w:rFonts w:ascii="Wingdings" w:hAnsi="Wingdings" w:hint="default"/>
      </w:rPr>
    </w:lvl>
  </w:abstractNum>
  <w:abstractNum w:abstractNumId="3" w15:restartNumberingAfterBreak="0">
    <w:nsid w:val="07EB6F60"/>
    <w:multiLevelType w:val="hybridMultilevel"/>
    <w:tmpl w:val="FAD41E92"/>
    <w:lvl w:ilvl="0" w:tplc="901852BC">
      <w:numFmt w:val="bullet"/>
      <w:lvlText w:val="-"/>
      <w:lvlJc w:val="left"/>
      <w:pPr>
        <w:ind w:left="790" w:hanging="360"/>
      </w:pPr>
      <w:rPr>
        <w:rFonts w:ascii="Times New Roman" w:eastAsiaTheme="minorHAnsi" w:hAnsi="Times New Roman" w:cs="Times New Roman" w:hint="default"/>
      </w:rPr>
    </w:lvl>
    <w:lvl w:ilvl="1" w:tplc="04190003" w:tentative="1">
      <w:start w:val="1"/>
      <w:numFmt w:val="bullet"/>
      <w:lvlText w:val="o"/>
      <w:lvlJc w:val="left"/>
      <w:pPr>
        <w:ind w:left="1510" w:hanging="360"/>
      </w:pPr>
      <w:rPr>
        <w:rFonts w:ascii="Courier New" w:hAnsi="Courier New" w:cs="Courier New" w:hint="default"/>
      </w:rPr>
    </w:lvl>
    <w:lvl w:ilvl="2" w:tplc="04190005" w:tentative="1">
      <w:start w:val="1"/>
      <w:numFmt w:val="bullet"/>
      <w:lvlText w:val=""/>
      <w:lvlJc w:val="left"/>
      <w:pPr>
        <w:ind w:left="2230" w:hanging="360"/>
      </w:pPr>
      <w:rPr>
        <w:rFonts w:ascii="Wingdings" w:hAnsi="Wingdings" w:hint="default"/>
      </w:rPr>
    </w:lvl>
    <w:lvl w:ilvl="3" w:tplc="04190001" w:tentative="1">
      <w:start w:val="1"/>
      <w:numFmt w:val="bullet"/>
      <w:lvlText w:val=""/>
      <w:lvlJc w:val="left"/>
      <w:pPr>
        <w:ind w:left="2950" w:hanging="360"/>
      </w:pPr>
      <w:rPr>
        <w:rFonts w:ascii="Symbol" w:hAnsi="Symbol" w:hint="default"/>
      </w:rPr>
    </w:lvl>
    <w:lvl w:ilvl="4" w:tplc="04190003" w:tentative="1">
      <w:start w:val="1"/>
      <w:numFmt w:val="bullet"/>
      <w:lvlText w:val="o"/>
      <w:lvlJc w:val="left"/>
      <w:pPr>
        <w:ind w:left="3670" w:hanging="360"/>
      </w:pPr>
      <w:rPr>
        <w:rFonts w:ascii="Courier New" w:hAnsi="Courier New" w:cs="Courier New" w:hint="default"/>
      </w:rPr>
    </w:lvl>
    <w:lvl w:ilvl="5" w:tplc="04190005" w:tentative="1">
      <w:start w:val="1"/>
      <w:numFmt w:val="bullet"/>
      <w:lvlText w:val=""/>
      <w:lvlJc w:val="left"/>
      <w:pPr>
        <w:ind w:left="4390" w:hanging="360"/>
      </w:pPr>
      <w:rPr>
        <w:rFonts w:ascii="Wingdings" w:hAnsi="Wingdings" w:hint="default"/>
      </w:rPr>
    </w:lvl>
    <w:lvl w:ilvl="6" w:tplc="04190001" w:tentative="1">
      <w:start w:val="1"/>
      <w:numFmt w:val="bullet"/>
      <w:lvlText w:val=""/>
      <w:lvlJc w:val="left"/>
      <w:pPr>
        <w:ind w:left="5110" w:hanging="360"/>
      </w:pPr>
      <w:rPr>
        <w:rFonts w:ascii="Symbol" w:hAnsi="Symbol" w:hint="default"/>
      </w:rPr>
    </w:lvl>
    <w:lvl w:ilvl="7" w:tplc="04190003" w:tentative="1">
      <w:start w:val="1"/>
      <w:numFmt w:val="bullet"/>
      <w:lvlText w:val="o"/>
      <w:lvlJc w:val="left"/>
      <w:pPr>
        <w:ind w:left="5830" w:hanging="360"/>
      </w:pPr>
      <w:rPr>
        <w:rFonts w:ascii="Courier New" w:hAnsi="Courier New" w:cs="Courier New" w:hint="default"/>
      </w:rPr>
    </w:lvl>
    <w:lvl w:ilvl="8" w:tplc="04190005" w:tentative="1">
      <w:start w:val="1"/>
      <w:numFmt w:val="bullet"/>
      <w:lvlText w:val=""/>
      <w:lvlJc w:val="left"/>
      <w:pPr>
        <w:ind w:left="6550" w:hanging="360"/>
      </w:pPr>
      <w:rPr>
        <w:rFonts w:ascii="Wingdings" w:hAnsi="Wingdings" w:hint="default"/>
      </w:rPr>
    </w:lvl>
  </w:abstractNum>
  <w:abstractNum w:abstractNumId="4" w15:restartNumberingAfterBreak="0">
    <w:nsid w:val="0AF75462"/>
    <w:multiLevelType w:val="hybridMultilevel"/>
    <w:tmpl w:val="12D83F1E"/>
    <w:lvl w:ilvl="0" w:tplc="0419000F">
      <w:start w:val="1"/>
      <w:numFmt w:val="decimal"/>
      <w:lvlText w:val="%1."/>
      <w:lvlJc w:val="left"/>
      <w:pPr>
        <w:ind w:left="860" w:hanging="360"/>
      </w:pPr>
    </w:lvl>
    <w:lvl w:ilvl="1" w:tplc="04190019" w:tentative="1">
      <w:start w:val="1"/>
      <w:numFmt w:val="lowerLetter"/>
      <w:lvlText w:val="%2."/>
      <w:lvlJc w:val="left"/>
      <w:pPr>
        <w:ind w:left="1580" w:hanging="360"/>
      </w:pPr>
    </w:lvl>
    <w:lvl w:ilvl="2" w:tplc="0419001B" w:tentative="1">
      <w:start w:val="1"/>
      <w:numFmt w:val="lowerRoman"/>
      <w:lvlText w:val="%3."/>
      <w:lvlJc w:val="right"/>
      <w:pPr>
        <w:ind w:left="2300" w:hanging="180"/>
      </w:pPr>
    </w:lvl>
    <w:lvl w:ilvl="3" w:tplc="0419000F" w:tentative="1">
      <w:start w:val="1"/>
      <w:numFmt w:val="decimal"/>
      <w:lvlText w:val="%4."/>
      <w:lvlJc w:val="left"/>
      <w:pPr>
        <w:ind w:left="3020" w:hanging="360"/>
      </w:pPr>
    </w:lvl>
    <w:lvl w:ilvl="4" w:tplc="04190019" w:tentative="1">
      <w:start w:val="1"/>
      <w:numFmt w:val="lowerLetter"/>
      <w:lvlText w:val="%5."/>
      <w:lvlJc w:val="left"/>
      <w:pPr>
        <w:ind w:left="3740" w:hanging="360"/>
      </w:pPr>
    </w:lvl>
    <w:lvl w:ilvl="5" w:tplc="0419001B" w:tentative="1">
      <w:start w:val="1"/>
      <w:numFmt w:val="lowerRoman"/>
      <w:lvlText w:val="%6."/>
      <w:lvlJc w:val="right"/>
      <w:pPr>
        <w:ind w:left="4460" w:hanging="180"/>
      </w:pPr>
    </w:lvl>
    <w:lvl w:ilvl="6" w:tplc="0419000F" w:tentative="1">
      <w:start w:val="1"/>
      <w:numFmt w:val="decimal"/>
      <w:lvlText w:val="%7."/>
      <w:lvlJc w:val="left"/>
      <w:pPr>
        <w:ind w:left="5180" w:hanging="360"/>
      </w:pPr>
    </w:lvl>
    <w:lvl w:ilvl="7" w:tplc="04190019" w:tentative="1">
      <w:start w:val="1"/>
      <w:numFmt w:val="lowerLetter"/>
      <w:lvlText w:val="%8."/>
      <w:lvlJc w:val="left"/>
      <w:pPr>
        <w:ind w:left="5900" w:hanging="360"/>
      </w:pPr>
    </w:lvl>
    <w:lvl w:ilvl="8" w:tplc="0419001B" w:tentative="1">
      <w:start w:val="1"/>
      <w:numFmt w:val="lowerRoman"/>
      <w:lvlText w:val="%9."/>
      <w:lvlJc w:val="right"/>
      <w:pPr>
        <w:ind w:left="6620" w:hanging="180"/>
      </w:pPr>
    </w:lvl>
  </w:abstractNum>
  <w:abstractNum w:abstractNumId="5" w15:restartNumberingAfterBreak="0">
    <w:nsid w:val="0E6F7A40"/>
    <w:multiLevelType w:val="hybridMultilevel"/>
    <w:tmpl w:val="5E901C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0C92229"/>
    <w:multiLevelType w:val="hybridMultilevel"/>
    <w:tmpl w:val="75EA0E44"/>
    <w:lvl w:ilvl="0" w:tplc="04190011">
      <w:start w:val="1"/>
      <w:numFmt w:val="decimal"/>
      <w:lvlText w:val="%1)"/>
      <w:lvlJc w:val="left"/>
      <w:pPr>
        <w:ind w:left="1000" w:hanging="360"/>
      </w:pPr>
    </w:lvl>
    <w:lvl w:ilvl="1" w:tplc="04190019" w:tentative="1">
      <w:start w:val="1"/>
      <w:numFmt w:val="lowerLetter"/>
      <w:lvlText w:val="%2."/>
      <w:lvlJc w:val="left"/>
      <w:pPr>
        <w:ind w:left="1720" w:hanging="360"/>
      </w:pPr>
    </w:lvl>
    <w:lvl w:ilvl="2" w:tplc="0419001B" w:tentative="1">
      <w:start w:val="1"/>
      <w:numFmt w:val="lowerRoman"/>
      <w:lvlText w:val="%3."/>
      <w:lvlJc w:val="right"/>
      <w:pPr>
        <w:ind w:left="2440" w:hanging="180"/>
      </w:pPr>
    </w:lvl>
    <w:lvl w:ilvl="3" w:tplc="0419000F" w:tentative="1">
      <w:start w:val="1"/>
      <w:numFmt w:val="decimal"/>
      <w:lvlText w:val="%4."/>
      <w:lvlJc w:val="left"/>
      <w:pPr>
        <w:ind w:left="3160" w:hanging="360"/>
      </w:pPr>
    </w:lvl>
    <w:lvl w:ilvl="4" w:tplc="04190019" w:tentative="1">
      <w:start w:val="1"/>
      <w:numFmt w:val="lowerLetter"/>
      <w:lvlText w:val="%5."/>
      <w:lvlJc w:val="left"/>
      <w:pPr>
        <w:ind w:left="3880" w:hanging="360"/>
      </w:pPr>
    </w:lvl>
    <w:lvl w:ilvl="5" w:tplc="0419001B" w:tentative="1">
      <w:start w:val="1"/>
      <w:numFmt w:val="lowerRoman"/>
      <w:lvlText w:val="%6."/>
      <w:lvlJc w:val="right"/>
      <w:pPr>
        <w:ind w:left="4600" w:hanging="180"/>
      </w:pPr>
    </w:lvl>
    <w:lvl w:ilvl="6" w:tplc="0419000F" w:tentative="1">
      <w:start w:val="1"/>
      <w:numFmt w:val="decimal"/>
      <w:lvlText w:val="%7."/>
      <w:lvlJc w:val="left"/>
      <w:pPr>
        <w:ind w:left="5320" w:hanging="360"/>
      </w:pPr>
    </w:lvl>
    <w:lvl w:ilvl="7" w:tplc="04190019" w:tentative="1">
      <w:start w:val="1"/>
      <w:numFmt w:val="lowerLetter"/>
      <w:lvlText w:val="%8."/>
      <w:lvlJc w:val="left"/>
      <w:pPr>
        <w:ind w:left="6040" w:hanging="360"/>
      </w:pPr>
    </w:lvl>
    <w:lvl w:ilvl="8" w:tplc="0419001B" w:tentative="1">
      <w:start w:val="1"/>
      <w:numFmt w:val="lowerRoman"/>
      <w:lvlText w:val="%9."/>
      <w:lvlJc w:val="right"/>
      <w:pPr>
        <w:ind w:left="6760" w:hanging="180"/>
      </w:pPr>
    </w:lvl>
  </w:abstractNum>
  <w:abstractNum w:abstractNumId="7" w15:restartNumberingAfterBreak="0">
    <w:nsid w:val="122C57E8"/>
    <w:multiLevelType w:val="hybridMultilevel"/>
    <w:tmpl w:val="579A162C"/>
    <w:lvl w:ilvl="0" w:tplc="04190003">
      <w:start w:val="1"/>
      <w:numFmt w:val="bullet"/>
      <w:lvlText w:val="o"/>
      <w:lvlJc w:val="left"/>
      <w:pPr>
        <w:ind w:left="1220" w:hanging="360"/>
      </w:pPr>
      <w:rPr>
        <w:rFonts w:ascii="Courier New" w:hAnsi="Courier New" w:cs="Courier New" w:hint="default"/>
      </w:rPr>
    </w:lvl>
    <w:lvl w:ilvl="1" w:tplc="04190003" w:tentative="1">
      <w:start w:val="1"/>
      <w:numFmt w:val="bullet"/>
      <w:lvlText w:val="o"/>
      <w:lvlJc w:val="left"/>
      <w:pPr>
        <w:ind w:left="1940" w:hanging="360"/>
      </w:pPr>
      <w:rPr>
        <w:rFonts w:ascii="Courier New" w:hAnsi="Courier New" w:cs="Courier New" w:hint="default"/>
      </w:rPr>
    </w:lvl>
    <w:lvl w:ilvl="2" w:tplc="04190005" w:tentative="1">
      <w:start w:val="1"/>
      <w:numFmt w:val="bullet"/>
      <w:lvlText w:val=""/>
      <w:lvlJc w:val="left"/>
      <w:pPr>
        <w:ind w:left="2660" w:hanging="360"/>
      </w:pPr>
      <w:rPr>
        <w:rFonts w:ascii="Wingdings" w:hAnsi="Wingdings" w:hint="default"/>
      </w:rPr>
    </w:lvl>
    <w:lvl w:ilvl="3" w:tplc="04190001" w:tentative="1">
      <w:start w:val="1"/>
      <w:numFmt w:val="bullet"/>
      <w:lvlText w:val=""/>
      <w:lvlJc w:val="left"/>
      <w:pPr>
        <w:ind w:left="3380" w:hanging="360"/>
      </w:pPr>
      <w:rPr>
        <w:rFonts w:ascii="Symbol" w:hAnsi="Symbol" w:hint="default"/>
      </w:rPr>
    </w:lvl>
    <w:lvl w:ilvl="4" w:tplc="04190003" w:tentative="1">
      <w:start w:val="1"/>
      <w:numFmt w:val="bullet"/>
      <w:lvlText w:val="o"/>
      <w:lvlJc w:val="left"/>
      <w:pPr>
        <w:ind w:left="4100" w:hanging="360"/>
      </w:pPr>
      <w:rPr>
        <w:rFonts w:ascii="Courier New" w:hAnsi="Courier New" w:cs="Courier New" w:hint="default"/>
      </w:rPr>
    </w:lvl>
    <w:lvl w:ilvl="5" w:tplc="04190005" w:tentative="1">
      <w:start w:val="1"/>
      <w:numFmt w:val="bullet"/>
      <w:lvlText w:val=""/>
      <w:lvlJc w:val="left"/>
      <w:pPr>
        <w:ind w:left="4820" w:hanging="360"/>
      </w:pPr>
      <w:rPr>
        <w:rFonts w:ascii="Wingdings" w:hAnsi="Wingdings" w:hint="default"/>
      </w:rPr>
    </w:lvl>
    <w:lvl w:ilvl="6" w:tplc="04190001" w:tentative="1">
      <w:start w:val="1"/>
      <w:numFmt w:val="bullet"/>
      <w:lvlText w:val=""/>
      <w:lvlJc w:val="left"/>
      <w:pPr>
        <w:ind w:left="5540" w:hanging="360"/>
      </w:pPr>
      <w:rPr>
        <w:rFonts w:ascii="Symbol" w:hAnsi="Symbol" w:hint="default"/>
      </w:rPr>
    </w:lvl>
    <w:lvl w:ilvl="7" w:tplc="04190003" w:tentative="1">
      <w:start w:val="1"/>
      <w:numFmt w:val="bullet"/>
      <w:lvlText w:val="o"/>
      <w:lvlJc w:val="left"/>
      <w:pPr>
        <w:ind w:left="6260" w:hanging="360"/>
      </w:pPr>
      <w:rPr>
        <w:rFonts w:ascii="Courier New" w:hAnsi="Courier New" w:cs="Courier New" w:hint="default"/>
      </w:rPr>
    </w:lvl>
    <w:lvl w:ilvl="8" w:tplc="04190005" w:tentative="1">
      <w:start w:val="1"/>
      <w:numFmt w:val="bullet"/>
      <w:lvlText w:val=""/>
      <w:lvlJc w:val="left"/>
      <w:pPr>
        <w:ind w:left="6980" w:hanging="360"/>
      </w:pPr>
      <w:rPr>
        <w:rFonts w:ascii="Wingdings" w:hAnsi="Wingdings" w:hint="default"/>
      </w:rPr>
    </w:lvl>
  </w:abstractNum>
  <w:abstractNum w:abstractNumId="8" w15:restartNumberingAfterBreak="0">
    <w:nsid w:val="165B5F98"/>
    <w:multiLevelType w:val="hybridMultilevel"/>
    <w:tmpl w:val="60843486"/>
    <w:lvl w:ilvl="0" w:tplc="56FEE59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BAF31FE"/>
    <w:multiLevelType w:val="singleLevel"/>
    <w:tmpl w:val="44F011B0"/>
    <w:lvl w:ilvl="0">
      <w:numFmt w:val="bullet"/>
      <w:lvlText w:val="-"/>
      <w:lvlJc w:val="left"/>
      <w:pPr>
        <w:tabs>
          <w:tab w:val="num" w:pos="360"/>
        </w:tabs>
        <w:ind w:left="360" w:hanging="360"/>
      </w:pPr>
      <w:rPr>
        <w:rFonts w:hint="default"/>
      </w:rPr>
    </w:lvl>
  </w:abstractNum>
  <w:abstractNum w:abstractNumId="10" w15:restartNumberingAfterBreak="0">
    <w:nsid w:val="1FF65932"/>
    <w:multiLevelType w:val="multilevel"/>
    <w:tmpl w:val="8B2A2B88"/>
    <w:lvl w:ilvl="0">
      <w:start w:val="1"/>
      <w:numFmt w:val="decimal"/>
      <w:lvlText w:val="%1."/>
      <w:lvlJc w:val="left"/>
      <w:pPr>
        <w:ind w:left="770" w:hanging="410"/>
      </w:pPr>
      <w:rPr>
        <w:rFonts w:hint="default"/>
        <w:i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20D36A37"/>
    <w:multiLevelType w:val="hybridMultilevel"/>
    <w:tmpl w:val="AB5A46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1016E71"/>
    <w:multiLevelType w:val="hybridMultilevel"/>
    <w:tmpl w:val="5BB80D02"/>
    <w:lvl w:ilvl="0" w:tplc="901852BC">
      <w:numFmt w:val="bullet"/>
      <w:lvlText w:val="-"/>
      <w:lvlJc w:val="left"/>
      <w:pPr>
        <w:ind w:left="1350" w:hanging="360"/>
      </w:pPr>
      <w:rPr>
        <w:rFonts w:ascii="Times New Roman" w:eastAsiaTheme="minorHAnsi" w:hAnsi="Times New Roman" w:cs="Times New Roman" w:hint="default"/>
      </w:rPr>
    </w:lvl>
    <w:lvl w:ilvl="1" w:tplc="04190003" w:tentative="1">
      <w:start w:val="1"/>
      <w:numFmt w:val="bullet"/>
      <w:lvlText w:val="o"/>
      <w:lvlJc w:val="left"/>
      <w:pPr>
        <w:ind w:left="2070" w:hanging="360"/>
      </w:pPr>
      <w:rPr>
        <w:rFonts w:ascii="Courier New" w:hAnsi="Courier New" w:cs="Courier New" w:hint="default"/>
      </w:rPr>
    </w:lvl>
    <w:lvl w:ilvl="2" w:tplc="04190005" w:tentative="1">
      <w:start w:val="1"/>
      <w:numFmt w:val="bullet"/>
      <w:lvlText w:val=""/>
      <w:lvlJc w:val="left"/>
      <w:pPr>
        <w:ind w:left="2790" w:hanging="360"/>
      </w:pPr>
      <w:rPr>
        <w:rFonts w:ascii="Wingdings" w:hAnsi="Wingdings" w:hint="default"/>
      </w:rPr>
    </w:lvl>
    <w:lvl w:ilvl="3" w:tplc="04190001" w:tentative="1">
      <w:start w:val="1"/>
      <w:numFmt w:val="bullet"/>
      <w:lvlText w:val=""/>
      <w:lvlJc w:val="left"/>
      <w:pPr>
        <w:ind w:left="3510" w:hanging="360"/>
      </w:pPr>
      <w:rPr>
        <w:rFonts w:ascii="Symbol" w:hAnsi="Symbol" w:hint="default"/>
      </w:rPr>
    </w:lvl>
    <w:lvl w:ilvl="4" w:tplc="04190003" w:tentative="1">
      <w:start w:val="1"/>
      <w:numFmt w:val="bullet"/>
      <w:lvlText w:val="o"/>
      <w:lvlJc w:val="left"/>
      <w:pPr>
        <w:ind w:left="4230" w:hanging="360"/>
      </w:pPr>
      <w:rPr>
        <w:rFonts w:ascii="Courier New" w:hAnsi="Courier New" w:cs="Courier New" w:hint="default"/>
      </w:rPr>
    </w:lvl>
    <w:lvl w:ilvl="5" w:tplc="04190005" w:tentative="1">
      <w:start w:val="1"/>
      <w:numFmt w:val="bullet"/>
      <w:lvlText w:val=""/>
      <w:lvlJc w:val="left"/>
      <w:pPr>
        <w:ind w:left="4950" w:hanging="360"/>
      </w:pPr>
      <w:rPr>
        <w:rFonts w:ascii="Wingdings" w:hAnsi="Wingdings" w:hint="default"/>
      </w:rPr>
    </w:lvl>
    <w:lvl w:ilvl="6" w:tplc="04190001" w:tentative="1">
      <w:start w:val="1"/>
      <w:numFmt w:val="bullet"/>
      <w:lvlText w:val=""/>
      <w:lvlJc w:val="left"/>
      <w:pPr>
        <w:ind w:left="5670" w:hanging="360"/>
      </w:pPr>
      <w:rPr>
        <w:rFonts w:ascii="Symbol" w:hAnsi="Symbol" w:hint="default"/>
      </w:rPr>
    </w:lvl>
    <w:lvl w:ilvl="7" w:tplc="04190003" w:tentative="1">
      <w:start w:val="1"/>
      <w:numFmt w:val="bullet"/>
      <w:lvlText w:val="o"/>
      <w:lvlJc w:val="left"/>
      <w:pPr>
        <w:ind w:left="6390" w:hanging="360"/>
      </w:pPr>
      <w:rPr>
        <w:rFonts w:ascii="Courier New" w:hAnsi="Courier New" w:cs="Courier New" w:hint="default"/>
      </w:rPr>
    </w:lvl>
    <w:lvl w:ilvl="8" w:tplc="04190005" w:tentative="1">
      <w:start w:val="1"/>
      <w:numFmt w:val="bullet"/>
      <w:lvlText w:val=""/>
      <w:lvlJc w:val="left"/>
      <w:pPr>
        <w:ind w:left="7110" w:hanging="360"/>
      </w:pPr>
      <w:rPr>
        <w:rFonts w:ascii="Wingdings" w:hAnsi="Wingdings" w:hint="default"/>
      </w:rPr>
    </w:lvl>
  </w:abstractNum>
  <w:abstractNum w:abstractNumId="13" w15:restartNumberingAfterBreak="0">
    <w:nsid w:val="23714CB4"/>
    <w:multiLevelType w:val="hybridMultilevel"/>
    <w:tmpl w:val="1C0E97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4301029"/>
    <w:multiLevelType w:val="multilevel"/>
    <w:tmpl w:val="8B2A2B88"/>
    <w:lvl w:ilvl="0">
      <w:start w:val="1"/>
      <w:numFmt w:val="decimal"/>
      <w:lvlText w:val="%1."/>
      <w:lvlJc w:val="left"/>
      <w:pPr>
        <w:ind w:left="770" w:hanging="410"/>
      </w:pPr>
      <w:rPr>
        <w:rFonts w:hint="default"/>
        <w:i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15:restartNumberingAfterBreak="0">
    <w:nsid w:val="2A93060D"/>
    <w:multiLevelType w:val="hybridMultilevel"/>
    <w:tmpl w:val="ABAA14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F2F57F8"/>
    <w:multiLevelType w:val="hybridMultilevel"/>
    <w:tmpl w:val="60843486"/>
    <w:lvl w:ilvl="0" w:tplc="56FEE59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0D06026"/>
    <w:multiLevelType w:val="hybridMultilevel"/>
    <w:tmpl w:val="1C0E97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7673A4C"/>
    <w:multiLevelType w:val="hybridMultilevel"/>
    <w:tmpl w:val="8F30B9D8"/>
    <w:lvl w:ilvl="0" w:tplc="EBA24C10">
      <w:start w:val="1"/>
      <w:numFmt w:val="decimal"/>
      <w:lvlText w:val="%1."/>
      <w:lvlJc w:val="left"/>
      <w:pPr>
        <w:ind w:left="770" w:hanging="41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C0D1184"/>
    <w:multiLevelType w:val="hybridMultilevel"/>
    <w:tmpl w:val="31367184"/>
    <w:lvl w:ilvl="0" w:tplc="04190003">
      <w:start w:val="1"/>
      <w:numFmt w:val="bullet"/>
      <w:lvlText w:val="o"/>
      <w:lvlJc w:val="left"/>
      <w:pPr>
        <w:ind w:left="860" w:hanging="360"/>
      </w:pPr>
      <w:rPr>
        <w:rFonts w:ascii="Courier New" w:hAnsi="Courier New" w:cs="Courier New" w:hint="default"/>
      </w:rPr>
    </w:lvl>
    <w:lvl w:ilvl="1" w:tplc="04190003" w:tentative="1">
      <w:start w:val="1"/>
      <w:numFmt w:val="bullet"/>
      <w:lvlText w:val="o"/>
      <w:lvlJc w:val="left"/>
      <w:pPr>
        <w:ind w:left="1580" w:hanging="360"/>
      </w:pPr>
      <w:rPr>
        <w:rFonts w:ascii="Courier New" w:hAnsi="Courier New" w:cs="Courier New" w:hint="default"/>
      </w:rPr>
    </w:lvl>
    <w:lvl w:ilvl="2" w:tplc="04190005" w:tentative="1">
      <w:start w:val="1"/>
      <w:numFmt w:val="bullet"/>
      <w:lvlText w:val=""/>
      <w:lvlJc w:val="left"/>
      <w:pPr>
        <w:ind w:left="2300" w:hanging="360"/>
      </w:pPr>
      <w:rPr>
        <w:rFonts w:ascii="Wingdings" w:hAnsi="Wingdings" w:hint="default"/>
      </w:rPr>
    </w:lvl>
    <w:lvl w:ilvl="3" w:tplc="04190001" w:tentative="1">
      <w:start w:val="1"/>
      <w:numFmt w:val="bullet"/>
      <w:lvlText w:val=""/>
      <w:lvlJc w:val="left"/>
      <w:pPr>
        <w:ind w:left="3020" w:hanging="360"/>
      </w:pPr>
      <w:rPr>
        <w:rFonts w:ascii="Symbol" w:hAnsi="Symbol" w:hint="default"/>
      </w:rPr>
    </w:lvl>
    <w:lvl w:ilvl="4" w:tplc="04190003" w:tentative="1">
      <w:start w:val="1"/>
      <w:numFmt w:val="bullet"/>
      <w:lvlText w:val="o"/>
      <w:lvlJc w:val="left"/>
      <w:pPr>
        <w:ind w:left="3740" w:hanging="360"/>
      </w:pPr>
      <w:rPr>
        <w:rFonts w:ascii="Courier New" w:hAnsi="Courier New" w:cs="Courier New" w:hint="default"/>
      </w:rPr>
    </w:lvl>
    <w:lvl w:ilvl="5" w:tplc="04190005" w:tentative="1">
      <w:start w:val="1"/>
      <w:numFmt w:val="bullet"/>
      <w:lvlText w:val=""/>
      <w:lvlJc w:val="left"/>
      <w:pPr>
        <w:ind w:left="4460" w:hanging="360"/>
      </w:pPr>
      <w:rPr>
        <w:rFonts w:ascii="Wingdings" w:hAnsi="Wingdings" w:hint="default"/>
      </w:rPr>
    </w:lvl>
    <w:lvl w:ilvl="6" w:tplc="04190001" w:tentative="1">
      <w:start w:val="1"/>
      <w:numFmt w:val="bullet"/>
      <w:lvlText w:val=""/>
      <w:lvlJc w:val="left"/>
      <w:pPr>
        <w:ind w:left="5180" w:hanging="360"/>
      </w:pPr>
      <w:rPr>
        <w:rFonts w:ascii="Symbol" w:hAnsi="Symbol" w:hint="default"/>
      </w:rPr>
    </w:lvl>
    <w:lvl w:ilvl="7" w:tplc="04190003" w:tentative="1">
      <w:start w:val="1"/>
      <w:numFmt w:val="bullet"/>
      <w:lvlText w:val="o"/>
      <w:lvlJc w:val="left"/>
      <w:pPr>
        <w:ind w:left="5900" w:hanging="360"/>
      </w:pPr>
      <w:rPr>
        <w:rFonts w:ascii="Courier New" w:hAnsi="Courier New" w:cs="Courier New" w:hint="default"/>
      </w:rPr>
    </w:lvl>
    <w:lvl w:ilvl="8" w:tplc="04190005" w:tentative="1">
      <w:start w:val="1"/>
      <w:numFmt w:val="bullet"/>
      <w:lvlText w:val=""/>
      <w:lvlJc w:val="left"/>
      <w:pPr>
        <w:ind w:left="6620" w:hanging="360"/>
      </w:pPr>
      <w:rPr>
        <w:rFonts w:ascii="Wingdings" w:hAnsi="Wingdings" w:hint="default"/>
      </w:rPr>
    </w:lvl>
  </w:abstractNum>
  <w:abstractNum w:abstractNumId="20" w15:restartNumberingAfterBreak="0">
    <w:nsid w:val="3CE55B51"/>
    <w:multiLevelType w:val="hybridMultilevel"/>
    <w:tmpl w:val="61F445BA"/>
    <w:lvl w:ilvl="0" w:tplc="04190003">
      <w:start w:val="1"/>
      <w:numFmt w:val="bullet"/>
      <w:lvlText w:val="o"/>
      <w:lvlJc w:val="left"/>
      <w:pPr>
        <w:ind w:left="1420" w:hanging="360"/>
      </w:pPr>
      <w:rPr>
        <w:rFonts w:ascii="Courier New" w:hAnsi="Courier New" w:cs="Courier New"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21" w15:restartNumberingAfterBreak="0">
    <w:nsid w:val="3DA51459"/>
    <w:multiLevelType w:val="hybridMultilevel"/>
    <w:tmpl w:val="B7329A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49F5086"/>
    <w:multiLevelType w:val="hybridMultilevel"/>
    <w:tmpl w:val="C1C09762"/>
    <w:lvl w:ilvl="0" w:tplc="0419000F">
      <w:start w:val="1"/>
      <w:numFmt w:val="decimal"/>
      <w:lvlText w:val="%1."/>
      <w:lvlJc w:val="left"/>
      <w:pPr>
        <w:ind w:left="790" w:hanging="360"/>
      </w:pPr>
    </w:lvl>
    <w:lvl w:ilvl="1" w:tplc="04190019" w:tentative="1">
      <w:start w:val="1"/>
      <w:numFmt w:val="lowerLetter"/>
      <w:lvlText w:val="%2."/>
      <w:lvlJc w:val="left"/>
      <w:pPr>
        <w:ind w:left="1510" w:hanging="360"/>
      </w:pPr>
    </w:lvl>
    <w:lvl w:ilvl="2" w:tplc="0419001B" w:tentative="1">
      <w:start w:val="1"/>
      <w:numFmt w:val="lowerRoman"/>
      <w:lvlText w:val="%3."/>
      <w:lvlJc w:val="right"/>
      <w:pPr>
        <w:ind w:left="2230" w:hanging="180"/>
      </w:pPr>
    </w:lvl>
    <w:lvl w:ilvl="3" w:tplc="0419000F" w:tentative="1">
      <w:start w:val="1"/>
      <w:numFmt w:val="decimal"/>
      <w:lvlText w:val="%4."/>
      <w:lvlJc w:val="left"/>
      <w:pPr>
        <w:ind w:left="2950" w:hanging="360"/>
      </w:pPr>
    </w:lvl>
    <w:lvl w:ilvl="4" w:tplc="04190019" w:tentative="1">
      <w:start w:val="1"/>
      <w:numFmt w:val="lowerLetter"/>
      <w:lvlText w:val="%5."/>
      <w:lvlJc w:val="left"/>
      <w:pPr>
        <w:ind w:left="3670" w:hanging="360"/>
      </w:pPr>
    </w:lvl>
    <w:lvl w:ilvl="5" w:tplc="0419001B" w:tentative="1">
      <w:start w:val="1"/>
      <w:numFmt w:val="lowerRoman"/>
      <w:lvlText w:val="%6."/>
      <w:lvlJc w:val="right"/>
      <w:pPr>
        <w:ind w:left="4390" w:hanging="180"/>
      </w:pPr>
    </w:lvl>
    <w:lvl w:ilvl="6" w:tplc="0419000F" w:tentative="1">
      <w:start w:val="1"/>
      <w:numFmt w:val="decimal"/>
      <w:lvlText w:val="%7."/>
      <w:lvlJc w:val="left"/>
      <w:pPr>
        <w:ind w:left="5110" w:hanging="360"/>
      </w:pPr>
    </w:lvl>
    <w:lvl w:ilvl="7" w:tplc="04190019" w:tentative="1">
      <w:start w:val="1"/>
      <w:numFmt w:val="lowerLetter"/>
      <w:lvlText w:val="%8."/>
      <w:lvlJc w:val="left"/>
      <w:pPr>
        <w:ind w:left="5830" w:hanging="360"/>
      </w:pPr>
    </w:lvl>
    <w:lvl w:ilvl="8" w:tplc="0419001B" w:tentative="1">
      <w:start w:val="1"/>
      <w:numFmt w:val="lowerRoman"/>
      <w:lvlText w:val="%9."/>
      <w:lvlJc w:val="right"/>
      <w:pPr>
        <w:ind w:left="6550" w:hanging="180"/>
      </w:pPr>
    </w:lvl>
  </w:abstractNum>
  <w:abstractNum w:abstractNumId="23" w15:restartNumberingAfterBreak="0">
    <w:nsid w:val="4C7E4656"/>
    <w:multiLevelType w:val="multilevel"/>
    <w:tmpl w:val="622E0222"/>
    <w:lvl w:ilvl="0">
      <w:start w:val="1"/>
      <w:numFmt w:val="decimal"/>
      <w:lvlText w:val="%1."/>
      <w:lvlJc w:val="left"/>
      <w:pPr>
        <w:ind w:left="720" w:hanging="360"/>
      </w:pPr>
      <w:rPr>
        <w:rFonts w:hint="default"/>
      </w:rPr>
    </w:lvl>
    <w:lvl w:ilvl="1">
      <w:start w:val="5"/>
      <w:numFmt w:val="decimal"/>
      <w:isLgl/>
      <w:lvlText w:val="%1.%2"/>
      <w:lvlJc w:val="left"/>
      <w:pPr>
        <w:ind w:left="1220" w:hanging="590"/>
      </w:pPr>
      <w:rPr>
        <w:rFonts w:hint="default"/>
      </w:rPr>
    </w:lvl>
    <w:lvl w:ilvl="2">
      <w:start w:val="1"/>
      <w:numFmt w:val="decimal"/>
      <w:isLgl/>
      <w:lvlText w:val="%1.%2.%3"/>
      <w:lvlJc w:val="left"/>
      <w:pPr>
        <w:ind w:left="1620" w:hanging="720"/>
      </w:pPr>
      <w:rPr>
        <w:rFonts w:hint="default"/>
      </w:rPr>
    </w:lvl>
    <w:lvl w:ilvl="3">
      <w:start w:val="1"/>
      <w:numFmt w:val="decimal"/>
      <w:isLgl/>
      <w:lvlText w:val="%1.%2.%3.%4"/>
      <w:lvlJc w:val="left"/>
      <w:pPr>
        <w:ind w:left="225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150" w:hanging="1440"/>
      </w:pPr>
      <w:rPr>
        <w:rFonts w:hint="default"/>
      </w:rPr>
    </w:lvl>
    <w:lvl w:ilvl="6">
      <w:start w:val="1"/>
      <w:numFmt w:val="decimal"/>
      <w:isLgl/>
      <w:lvlText w:val="%1.%2.%3.%4.%5.%6.%7"/>
      <w:lvlJc w:val="left"/>
      <w:pPr>
        <w:ind w:left="3420" w:hanging="1440"/>
      </w:pPr>
      <w:rPr>
        <w:rFonts w:hint="default"/>
      </w:rPr>
    </w:lvl>
    <w:lvl w:ilvl="7">
      <w:start w:val="1"/>
      <w:numFmt w:val="decimal"/>
      <w:isLgl/>
      <w:lvlText w:val="%1.%2.%3.%4.%5.%6.%7.%8"/>
      <w:lvlJc w:val="left"/>
      <w:pPr>
        <w:ind w:left="4050" w:hanging="1800"/>
      </w:pPr>
      <w:rPr>
        <w:rFonts w:hint="default"/>
      </w:rPr>
    </w:lvl>
    <w:lvl w:ilvl="8">
      <w:start w:val="1"/>
      <w:numFmt w:val="decimal"/>
      <w:isLgl/>
      <w:lvlText w:val="%1.%2.%3.%4.%5.%6.%7.%8.%9"/>
      <w:lvlJc w:val="left"/>
      <w:pPr>
        <w:ind w:left="4680" w:hanging="2160"/>
      </w:pPr>
      <w:rPr>
        <w:rFonts w:hint="default"/>
      </w:rPr>
    </w:lvl>
  </w:abstractNum>
  <w:abstractNum w:abstractNumId="24" w15:restartNumberingAfterBreak="0">
    <w:nsid w:val="4DB736FD"/>
    <w:multiLevelType w:val="multilevel"/>
    <w:tmpl w:val="8B2A2B88"/>
    <w:lvl w:ilvl="0">
      <w:start w:val="1"/>
      <w:numFmt w:val="decimal"/>
      <w:lvlText w:val="%1."/>
      <w:lvlJc w:val="left"/>
      <w:pPr>
        <w:ind w:left="770" w:hanging="410"/>
      </w:pPr>
      <w:rPr>
        <w:rFonts w:hint="default"/>
        <w:i w:val="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51A14329"/>
    <w:multiLevelType w:val="hybridMultilevel"/>
    <w:tmpl w:val="7D3E442C"/>
    <w:lvl w:ilvl="0" w:tplc="901852B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5D230FB"/>
    <w:multiLevelType w:val="multilevel"/>
    <w:tmpl w:val="F9FA9CF8"/>
    <w:lvl w:ilvl="0">
      <w:start w:val="1"/>
      <w:numFmt w:val="decimal"/>
      <w:lvlText w:val="%1."/>
      <w:lvlJc w:val="left"/>
      <w:pPr>
        <w:ind w:left="1340" w:hanging="360"/>
      </w:pPr>
      <w:rPr>
        <w:rFonts w:hint="default"/>
      </w:rPr>
    </w:lvl>
    <w:lvl w:ilvl="1">
      <w:start w:val="1"/>
      <w:numFmt w:val="decimal"/>
      <w:isLgl/>
      <w:lvlText w:val="%1.%2."/>
      <w:lvlJc w:val="left"/>
      <w:pPr>
        <w:ind w:left="1713" w:hanging="720"/>
      </w:pPr>
      <w:rPr>
        <w:rFonts w:hint="default"/>
      </w:rPr>
    </w:lvl>
    <w:lvl w:ilvl="2">
      <w:start w:val="1"/>
      <w:numFmt w:val="decimal"/>
      <w:isLgl/>
      <w:lvlText w:val="%1.%2.%3."/>
      <w:lvlJc w:val="left"/>
      <w:pPr>
        <w:ind w:left="1726" w:hanging="720"/>
      </w:pPr>
      <w:rPr>
        <w:rFonts w:hint="default"/>
      </w:rPr>
    </w:lvl>
    <w:lvl w:ilvl="3">
      <w:start w:val="1"/>
      <w:numFmt w:val="decimal"/>
      <w:isLgl/>
      <w:lvlText w:val="%1.%2.%3.%4."/>
      <w:lvlJc w:val="left"/>
      <w:pPr>
        <w:ind w:left="2099" w:hanging="1080"/>
      </w:pPr>
      <w:rPr>
        <w:rFonts w:hint="default"/>
      </w:rPr>
    </w:lvl>
    <w:lvl w:ilvl="4">
      <w:start w:val="1"/>
      <w:numFmt w:val="decimal"/>
      <w:isLgl/>
      <w:lvlText w:val="%1.%2.%3.%4.%5."/>
      <w:lvlJc w:val="left"/>
      <w:pPr>
        <w:ind w:left="2112" w:hanging="1080"/>
      </w:pPr>
      <w:rPr>
        <w:rFonts w:hint="default"/>
      </w:rPr>
    </w:lvl>
    <w:lvl w:ilvl="5">
      <w:start w:val="1"/>
      <w:numFmt w:val="decimal"/>
      <w:isLgl/>
      <w:lvlText w:val="%1.%2.%3.%4.%5.%6."/>
      <w:lvlJc w:val="left"/>
      <w:pPr>
        <w:ind w:left="2485" w:hanging="1440"/>
      </w:pPr>
      <w:rPr>
        <w:rFonts w:hint="default"/>
      </w:rPr>
    </w:lvl>
    <w:lvl w:ilvl="6">
      <w:start w:val="1"/>
      <w:numFmt w:val="decimal"/>
      <w:isLgl/>
      <w:lvlText w:val="%1.%2.%3.%4.%5.%6.%7."/>
      <w:lvlJc w:val="left"/>
      <w:pPr>
        <w:ind w:left="2858" w:hanging="1800"/>
      </w:pPr>
      <w:rPr>
        <w:rFonts w:hint="default"/>
      </w:rPr>
    </w:lvl>
    <w:lvl w:ilvl="7">
      <w:start w:val="1"/>
      <w:numFmt w:val="decimal"/>
      <w:isLgl/>
      <w:lvlText w:val="%1.%2.%3.%4.%5.%6.%7.%8."/>
      <w:lvlJc w:val="left"/>
      <w:pPr>
        <w:ind w:left="2871" w:hanging="1800"/>
      </w:pPr>
      <w:rPr>
        <w:rFonts w:hint="default"/>
      </w:rPr>
    </w:lvl>
    <w:lvl w:ilvl="8">
      <w:start w:val="1"/>
      <w:numFmt w:val="decimal"/>
      <w:isLgl/>
      <w:lvlText w:val="%1.%2.%3.%4.%5.%6.%7.%8.%9."/>
      <w:lvlJc w:val="left"/>
      <w:pPr>
        <w:ind w:left="3244" w:hanging="2160"/>
      </w:pPr>
      <w:rPr>
        <w:rFonts w:hint="default"/>
      </w:rPr>
    </w:lvl>
  </w:abstractNum>
  <w:abstractNum w:abstractNumId="27" w15:restartNumberingAfterBreak="0">
    <w:nsid w:val="55E31EE2"/>
    <w:multiLevelType w:val="hybridMultilevel"/>
    <w:tmpl w:val="E6420DD6"/>
    <w:lvl w:ilvl="0" w:tplc="04190011">
      <w:start w:val="1"/>
      <w:numFmt w:val="decimal"/>
      <w:lvlText w:val="%1)"/>
      <w:lvlJc w:val="left"/>
      <w:pPr>
        <w:ind w:left="1510" w:hanging="360"/>
      </w:pPr>
    </w:lvl>
    <w:lvl w:ilvl="1" w:tplc="04190019" w:tentative="1">
      <w:start w:val="1"/>
      <w:numFmt w:val="lowerLetter"/>
      <w:lvlText w:val="%2."/>
      <w:lvlJc w:val="left"/>
      <w:pPr>
        <w:ind w:left="2230" w:hanging="360"/>
      </w:pPr>
    </w:lvl>
    <w:lvl w:ilvl="2" w:tplc="0419001B" w:tentative="1">
      <w:start w:val="1"/>
      <w:numFmt w:val="lowerRoman"/>
      <w:lvlText w:val="%3."/>
      <w:lvlJc w:val="right"/>
      <w:pPr>
        <w:ind w:left="2950" w:hanging="180"/>
      </w:pPr>
    </w:lvl>
    <w:lvl w:ilvl="3" w:tplc="0419000F" w:tentative="1">
      <w:start w:val="1"/>
      <w:numFmt w:val="decimal"/>
      <w:lvlText w:val="%4."/>
      <w:lvlJc w:val="left"/>
      <w:pPr>
        <w:ind w:left="3670" w:hanging="360"/>
      </w:pPr>
    </w:lvl>
    <w:lvl w:ilvl="4" w:tplc="04190019" w:tentative="1">
      <w:start w:val="1"/>
      <w:numFmt w:val="lowerLetter"/>
      <w:lvlText w:val="%5."/>
      <w:lvlJc w:val="left"/>
      <w:pPr>
        <w:ind w:left="4390" w:hanging="360"/>
      </w:pPr>
    </w:lvl>
    <w:lvl w:ilvl="5" w:tplc="0419001B" w:tentative="1">
      <w:start w:val="1"/>
      <w:numFmt w:val="lowerRoman"/>
      <w:lvlText w:val="%6."/>
      <w:lvlJc w:val="right"/>
      <w:pPr>
        <w:ind w:left="5110" w:hanging="180"/>
      </w:pPr>
    </w:lvl>
    <w:lvl w:ilvl="6" w:tplc="0419000F" w:tentative="1">
      <w:start w:val="1"/>
      <w:numFmt w:val="decimal"/>
      <w:lvlText w:val="%7."/>
      <w:lvlJc w:val="left"/>
      <w:pPr>
        <w:ind w:left="5830" w:hanging="360"/>
      </w:pPr>
    </w:lvl>
    <w:lvl w:ilvl="7" w:tplc="04190019" w:tentative="1">
      <w:start w:val="1"/>
      <w:numFmt w:val="lowerLetter"/>
      <w:lvlText w:val="%8."/>
      <w:lvlJc w:val="left"/>
      <w:pPr>
        <w:ind w:left="6550" w:hanging="360"/>
      </w:pPr>
    </w:lvl>
    <w:lvl w:ilvl="8" w:tplc="0419001B" w:tentative="1">
      <w:start w:val="1"/>
      <w:numFmt w:val="lowerRoman"/>
      <w:lvlText w:val="%9."/>
      <w:lvlJc w:val="right"/>
      <w:pPr>
        <w:ind w:left="7270" w:hanging="180"/>
      </w:pPr>
    </w:lvl>
  </w:abstractNum>
  <w:abstractNum w:abstractNumId="28" w15:restartNumberingAfterBreak="0">
    <w:nsid w:val="56DD11F4"/>
    <w:multiLevelType w:val="hybridMultilevel"/>
    <w:tmpl w:val="C2BA0F72"/>
    <w:lvl w:ilvl="0" w:tplc="901852BC">
      <w:numFmt w:val="bullet"/>
      <w:lvlText w:val="-"/>
      <w:lvlJc w:val="left"/>
      <w:pPr>
        <w:ind w:left="2130" w:hanging="360"/>
      </w:pPr>
      <w:rPr>
        <w:rFonts w:ascii="Times New Roman" w:eastAsiaTheme="minorHAnsi" w:hAnsi="Times New Roman" w:cs="Times New Roman" w:hint="default"/>
      </w:rPr>
    </w:lvl>
    <w:lvl w:ilvl="1" w:tplc="04190003" w:tentative="1">
      <w:start w:val="1"/>
      <w:numFmt w:val="bullet"/>
      <w:lvlText w:val="o"/>
      <w:lvlJc w:val="left"/>
      <w:pPr>
        <w:ind w:left="2850" w:hanging="360"/>
      </w:pPr>
      <w:rPr>
        <w:rFonts w:ascii="Courier New" w:hAnsi="Courier New" w:cs="Courier New" w:hint="default"/>
      </w:rPr>
    </w:lvl>
    <w:lvl w:ilvl="2" w:tplc="04190005" w:tentative="1">
      <w:start w:val="1"/>
      <w:numFmt w:val="bullet"/>
      <w:lvlText w:val=""/>
      <w:lvlJc w:val="left"/>
      <w:pPr>
        <w:ind w:left="3570" w:hanging="360"/>
      </w:pPr>
      <w:rPr>
        <w:rFonts w:ascii="Wingdings" w:hAnsi="Wingdings" w:hint="default"/>
      </w:rPr>
    </w:lvl>
    <w:lvl w:ilvl="3" w:tplc="04190001" w:tentative="1">
      <w:start w:val="1"/>
      <w:numFmt w:val="bullet"/>
      <w:lvlText w:val=""/>
      <w:lvlJc w:val="left"/>
      <w:pPr>
        <w:ind w:left="4290" w:hanging="360"/>
      </w:pPr>
      <w:rPr>
        <w:rFonts w:ascii="Symbol" w:hAnsi="Symbol" w:hint="default"/>
      </w:rPr>
    </w:lvl>
    <w:lvl w:ilvl="4" w:tplc="04190003" w:tentative="1">
      <w:start w:val="1"/>
      <w:numFmt w:val="bullet"/>
      <w:lvlText w:val="o"/>
      <w:lvlJc w:val="left"/>
      <w:pPr>
        <w:ind w:left="5010" w:hanging="360"/>
      </w:pPr>
      <w:rPr>
        <w:rFonts w:ascii="Courier New" w:hAnsi="Courier New" w:cs="Courier New" w:hint="default"/>
      </w:rPr>
    </w:lvl>
    <w:lvl w:ilvl="5" w:tplc="04190005" w:tentative="1">
      <w:start w:val="1"/>
      <w:numFmt w:val="bullet"/>
      <w:lvlText w:val=""/>
      <w:lvlJc w:val="left"/>
      <w:pPr>
        <w:ind w:left="5730" w:hanging="360"/>
      </w:pPr>
      <w:rPr>
        <w:rFonts w:ascii="Wingdings" w:hAnsi="Wingdings" w:hint="default"/>
      </w:rPr>
    </w:lvl>
    <w:lvl w:ilvl="6" w:tplc="04190001" w:tentative="1">
      <w:start w:val="1"/>
      <w:numFmt w:val="bullet"/>
      <w:lvlText w:val=""/>
      <w:lvlJc w:val="left"/>
      <w:pPr>
        <w:ind w:left="6450" w:hanging="360"/>
      </w:pPr>
      <w:rPr>
        <w:rFonts w:ascii="Symbol" w:hAnsi="Symbol" w:hint="default"/>
      </w:rPr>
    </w:lvl>
    <w:lvl w:ilvl="7" w:tplc="04190003" w:tentative="1">
      <w:start w:val="1"/>
      <w:numFmt w:val="bullet"/>
      <w:lvlText w:val="o"/>
      <w:lvlJc w:val="left"/>
      <w:pPr>
        <w:ind w:left="7170" w:hanging="360"/>
      </w:pPr>
      <w:rPr>
        <w:rFonts w:ascii="Courier New" w:hAnsi="Courier New" w:cs="Courier New" w:hint="default"/>
      </w:rPr>
    </w:lvl>
    <w:lvl w:ilvl="8" w:tplc="04190005" w:tentative="1">
      <w:start w:val="1"/>
      <w:numFmt w:val="bullet"/>
      <w:lvlText w:val=""/>
      <w:lvlJc w:val="left"/>
      <w:pPr>
        <w:ind w:left="7890" w:hanging="360"/>
      </w:pPr>
      <w:rPr>
        <w:rFonts w:ascii="Wingdings" w:hAnsi="Wingdings" w:hint="default"/>
      </w:rPr>
    </w:lvl>
  </w:abstractNum>
  <w:abstractNum w:abstractNumId="29" w15:restartNumberingAfterBreak="0">
    <w:nsid w:val="602D7458"/>
    <w:multiLevelType w:val="hybridMultilevel"/>
    <w:tmpl w:val="F9C6BD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62A33A3"/>
    <w:multiLevelType w:val="multilevel"/>
    <w:tmpl w:val="8104FDF8"/>
    <w:lvl w:ilvl="0">
      <w:start w:val="1"/>
      <w:numFmt w:val="decimal"/>
      <w:lvlText w:val="%1."/>
      <w:lvlJc w:val="left"/>
      <w:pPr>
        <w:ind w:left="490" w:hanging="490"/>
      </w:pPr>
      <w:rPr>
        <w:rFonts w:hint="default"/>
      </w:rPr>
    </w:lvl>
    <w:lvl w:ilvl="1">
      <w:start w:val="1"/>
      <w:numFmt w:val="decimal"/>
      <w:lvlText w:val="%1.%2."/>
      <w:lvlJc w:val="left"/>
      <w:pPr>
        <w:ind w:left="1198" w:hanging="49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31" w15:restartNumberingAfterBreak="0">
    <w:nsid w:val="66702A3B"/>
    <w:multiLevelType w:val="hybridMultilevel"/>
    <w:tmpl w:val="9E7C8C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68E271B"/>
    <w:multiLevelType w:val="hybridMultilevel"/>
    <w:tmpl w:val="F5CE65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D897936"/>
    <w:multiLevelType w:val="hybridMultilevel"/>
    <w:tmpl w:val="9D6CD6FA"/>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6E33707A"/>
    <w:multiLevelType w:val="multilevel"/>
    <w:tmpl w:val="7348EE98"/>
    <w:lvl w:ilvl="0">
      <w:start w:val="1"/>
      <w:numFmt w:val="decimal"/>
      <w:lvlText w:val="%1."/>
      <w:lvlJc w:val="left"/>
      <w:pPr>
        <w:ind w:left="720" w:hanging="360"/>
      </w:p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35" w15:restartNumberingAfterBreak="0">
    <w:nsid w:val="6F487830"/>
    <w:multiLevelType w:val="hybridMultilevel"/>
    <w:tmpl w:val="60843486"/>
    <w:lvl w:ilvl="0" w:tplc="56FEE59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F764ED6"/>
    <w:multiLevelType w:val="hybridMultilevel"/>
    <w:tmpl w:val="8F30B9D8"/>
    <w:lvl w:ilvl="0" w:tplc="EBA24C10">
      <w:start w:val="1"/>
      <w:numFmt w:val="decimal"/>
      <w:lvlText w:val="%1."/>
      <w:lvlJc w:val="left"/>
      <w:pPr>
        <w:ind w:left="770" w:hanging="41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46174F4"/>
    <w:multiLevelType w:val="hybridMultilevel"/>
    <w:tmpl w:val="AB5A46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5A46422"/>
    <w:multiLevelType w:val="hybridMultilevel"/>
    <w:tmpl w:val="808C204E"/>
    <w:lvl w:ilvl="0" w:tplc="04190011">
      <w:start w:val="1"/>
      <w:numFmt w:val="decimal"/>
      <w:lvlText w:val="%1)"/>
      <w:lvlJc w:val="left"/>
      <w:pPr>
        <w:ind w:left="1580" w:hanging="360"/>
      </w:pPr>
    </w:lvl>
    <w:lvl w:ilvl="1" w:tplc="04190019" w:tentative="1">
      <w:start w:val="1"/>
      <w:numFmt w:val="lowerLetter"/>
      <w:lvlText w:val="%2."/>
      <w:lvlJc w:val="left"/>
      <w:pPr>
        <w:ind w:left="2300" w:hanging="360"/>
      </w:pPr>
    </w:lvl>
    <w:lvl w:ilvl="2" w:tplc="0419001B" w:tentative="1">
      <w:start w:val="1"/>
      <w:numFmt w:val="lowerRoman"/>
      <w:lvlText w:val="%3."/>
      <w:lvlJc w:val="right"/>
      <w:pPr>
        <w:ind w:left="3020" w:hanging="180"/>
      </w:pPr>
    </w:lvl>
    <w:lvl w:ilvl="3" w:tplc="0419000F" w:tentative="1">
      <w:start w:val="1"/>
      <w:numFmt w:val="decimal"/>
      <w:lvlText w:val="%4."/>
      <w:lvlJc w:val="left"/>
      <w:pPr>
        <w:ind w:left="3740" w:hanging="360"/>
      </w:pPr>
    </w:lvl>
    <w:lvl w:ilvl="4" w:tplc="04190019" w:tentative="1">
      <w:start w:val="1"/>
      <w:numFmt w:val="lowerLetter"/>
      <w:lvlText w:val="%5."/>
      <w:lvlJc w:val="left"/>
      <w:pPr>
        <w:ind w:left="4460" w:hanging="360"/>
      </w:pPr>
    </w:lvl>
    <w:lvl w:ilvl="5" w:tplc="0419001B" w:tentative="1">
      <w:start w:val="1"/>
      <w:numFmt w:val="lowerRoman"/>
      <w:lvlText w:val="%6."/>
      <w:lvlJc w:val="right"/>
      <w:pPr>
        <w:ind w:left="5180" w:hanging="180"/>
      </w:pPr>
    </w:lvl>
    <w:lvl w:ilvl="6" w:tplc="0419000F" w:tentative="1">
      <w:start w:val="1"/>
      <w:numFmt w:val="decimal"/>
      <w:lvlText w:val="%7."/>
      <w:lvlJc w:val="left"/>
      <w:pPr>
        <w:ind w:left="5900" w:hanging="360"/>
      </w:pPr>
    </w:lvl>
    <w:lvl w:ilvl="7" w:tplc="04190019" w:tentative="1">
      <w:start w:val="1"/>
      <w:numFmt w:val="lowerLetter"/>
      <w:lvlText w:val="%8."/>
      <w:lvlJc w:val="left"/>
      <w:pPr>
        <w:ind w:left="6620" w:hanging="360"/>
      </w:pPr>
    </w:lvl>
    <w:lvl w:ilvl="8" w:tplc="0419001B" w:tentative="1">
      <w:start w:val="1"/>
      <w:numFmt w:val="lowerRoman"/>
      <w:lvlText w:val="%9."/>
      <w:lvlJc w:val="right"/>
      <w:pPr>
        <w:ind w:left="7340" w:hanging="180"/>
      </w:pPr>
    </w:lvl>
  </w:abstractNum>
  <w:abstractNum w:abstractNumId="39" w15:restartNumberingAfterBreak="0">
    <w:nsid w:val="77524AEF"/>
    <w:multiLevelType w:val="hybridMultilevel"/>
    <w:tmpl w:val="DDBCFDC4"/>
    <w:lvl w:ilvl="0" w:tplc="04190003">
      <w:start w:val="1"/>
      <w:numFmt w:val="bullet"/>
      <w:lvlText w:val="o"/>
      <w:lvlJc w:val="left"/>
      <w:pPr>
        <w:ind w:left="1720" w:hanging="360"/>
      </w:pPr>
      <w:rPr>
        <w:rFonts w:ascii="Courier New" w:hAnsi="Courier New" w:cs="Courier New" w:hint="default"/>
      </w:rPr>
    </w:lvl>
    <w:lvl w:ilvl="1" w:tplc="04190003" w:tentative="1">
      <w:start w:val="1"/>
      <w:numFmt w:val="bullet"/>
      <w:lvlText w:val="o"/>
      <w:lvlJc w:val="left"/>
      <w:pPr>
        <w:ind w:left="2440" w:hanging="360"/>
      </w:pPr>
      <w:rPr>
        <w:rFonts w:ascii="Courier New" w:hAnsi="Courier New" w:cs="Courier New" w:hint="default"/>
      </w:rPr>
    </w:lvl>
    <w:lvl w:ilvl="2" w:tplc="04190005" w:tentative="1">
      <w:start w:val="1"/>
      <w:numFmt w:val="bullet"/>
      <w:lvlText w:val=""/>
      <w:lvlJc w:val="left"/>
      <w:pPr>
        <w:ind w:left="3160" w:hanging="360"/>
      </w:pPr>
      <w:rPr>
        <w:rFonts w:ascii="Wingdings" w:hAnsi="Wingdings" w:hint="default"/>
      </w:rPr>
    </w:lvl>
    <w:lvl w:ilvl="3" w:tplc="04190001" w:tentative="1">
      <w:start w:val="1"/>
      <w:numFmt w:val="bullet"/>
      <w:lvlText w:val=""/>
      <w:lvlJc w:val="left"/>
      <w:pPr>
        <w:ind w:left="3880" w:hanging="360"/>
      </w:pPr>
      <w:rPr>
        <w:rFonts w:ascii="Symbol" w:hAnsi="Symbol" w:hint="default"/>
      </w:rPr>
    </w:lvl>
    <w:lvl w:ilvl="4" w:tplc="04190003" w:tentative="1">
      <w:start w:val="1"/>
      <w:numFmt w:val="bullet"/>
      <w:lvlText w:val="o"/>
      <w:lvlJc w:val="left"/>
      <w:pPr>
        <w:ind w:left="4600" w:hanging="360"/>
      </w:pPr>
      <w:rPr>
        <w:rFonts w:ascii="Courier New" w:hAnsi="Courier New" w:cs="Courier New" w:hint="default"/>
      </w:rPr>
    </w:lvl>
    <w:lvl w:ilvl="5" w:tplc="04190005" w:tentative="1">
      <w:start w:val="1"/>
      <w:numFmt w:val="bullet"/>
      <w:lvlText w:val=""/>
      <w:lvlJc w:val="left"/>
      <w:pPr>
        <w:ind w:left="5320" w:hanging="360"/>
      </w:pPr>
      <w:rPr>
        <w:rFonts w:ascii="Wingdings" w:hAnsi="Wingdings" w:hint="default"/>
      </w:rPr>
    </w:lvl>
    <w:lvl w:ilvl="6" w:tplc="04190001" w:tentative="1">
      <w:start w:val="1"/>
      <w:numFmt w:val="bullet"/>
      <w:lvlText w:val=""/>
      <w:lvlJc w:val="left"/>
      <w:pPr>
        <w:ind w:left="6040" w:hanging="360"/>
      </w:pPr>
      <w:rPr>
        <w:rFonts w:ascii="Symbol" w:hAnsi="Symbol" w:hint="default"/>
      </w:rPr>
    </w:lvl>
    <w:lvl w:ilvl="7" w:tplc="04190003" w:tentative="1">
      <w:start w:val="1"/>
      <w:numFmt w:val="bullet"/>
      <w:lvlText w:val="o"/>
      <w:lvlJc w:val="left"/>
      <w:pPr>
        <w:ind w:left="6760" w:hanging="360"/>
      </w:pPr>
      <w:rPr>
        <w:rFonts w:ascii="Courier New" w:hAnsi="Courier New" w:cs="Courier New" w:hint="default"/>
      </w:rPr>
    </w:lvl>
    <w:lvl w:ilvl="8" w:tplc="04190005" w:tentative="1">
      <w:start w:val="1"/>
      <w:numFmt w:val="bullet"/>
      <w:lvlText w:val=""/>
      <w:lvlJc w:val="left"/>
      <w:pPr>
        <w:ind w:left="7480" w:hanging="360"/>
      </w:pPr>
      <w:rPr>
        <w:rFonts w:ascii="Wingdings" w:hAnsi="Wingdings" w:hint="default"/>
      </w:rPr>
    </w:lvl>
  </w:abstractNum>
  <w:abstractNum w:abstractNumId="40" w15:restartNumberingAfterBreak="0">
    <w:nsid w:val="7884310D"/>
    <w:multiLevelType w:val="hybridMultilevel"/>
    <w:tmpl w:val="F1806F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9AD43AA"/>
    <w:multiLevelType w:val="hybridMultilevel"/>
    <w:tmpl w:val="3EEEAC36"/>
    <w:lvl w:ilvl="0" w:tplc="901852BC">
      <w:numFmt w:val="bullet"/>
      <w:lvlText w:val="-"/>
      <w:lvlJc w:val="left"/>
      <w:pPr>
        <w:ind w:left="1490" w:hanging="360"/>
      </w:pPr>
      <w:rPr>
        <w:rFonts w:ascii="Times New Roman" w:eastAsiaTheme="minorHAnsi" w:hAnsi="Times New Roman" w:cs="Times New Roman" w:hint="default"/>
      </w:rPr>
    </w:lvl>
    <w:lvl w:ilvl="1" w:tplc="04190003" w:tentative="1">
      <w:start w:val="1"/>
      <w:numFmt w:val="bullet"/>
      <w:lvlText w:val="o"/>
      <w:lvlJc w:val="left"/>
      <w:pPr>
        <w:ind w:left="2210" w:hanging="360"/>
      </w:pPr>
      <w:rPr>
        <w:rFonts w:ascii="Courier New" w:hAnsi="Courier New" w:cs="Courier New" w:hint="default"/>
      </w:rPr>
    </w:lvl>
    <w:lvl w:ilvl="2" w:tplc="04190005" w:tentative="1">
      <w:start w:val="1"/>
      <w:numFmt w:val="bullet"/>
      <w:lvlText w:val=""/>
      <w:lvlJc w:val="left"/>
      <w:pPr>
        <w:ind w:left="2930" w:hanging="360"/>
      </w:pPr>
      <w:rPr>
        <w:rFonts w:ascii="Wingdings" w:hAnsi="Wingdings" w:hint="default"/>
      </w:rPr>
    </w:lvl>
    <w:lvl w:ilvl="3" w:tplc="04190001" w:tentative="1">
      <w:start w:val="1"/>
      <w:numFmt w:val="bullet"/>
      <w:lvlText w:val=""/>
      <w:lvlJc w:val="left"/>
      <w:pPr>
        <w:ind w:left="3650" w:hanging="360"/>
      </w:pPr>
      <w:rPr>
        <w:rFonts w:ascii="Symbol" w:hAnsi="Symbol" w:hint="default"/>
      </w:rPr>
    </w:lvl>
    <w:lvl w:ilvl="4" w:tplc="04190003" w:tentative="1">
      <w:start w:val="1"/>
      <w:numFmt w:val="bullet"/>
      <w:lvlText w:val="o"/>
      <w:lvlJc w:val="left"/>
      <w:pPr>
        <w:ind w:left="4370" w:hanging="360"/>
      </w:pPr>
      <w:rPr>
        <w:rFonts w:ascii="Courier New" w:hAnsi="Courier New" w:cs="Courier New" w:hint="default"/>
      </w:rPr>
    </w:lvl>
    <w:lvl w:ilvl="5" w:tplc="04190005" w:tentative="1">
      <w:start w:val="1"/>
      <w:numFmt w:val="bullet"/>
      <w:lvlText w:val=""/>
      <w:lvlJc w:val="left"/>
      <w:pPr>
        <w:ind w:left="5090" w:hanging="360"/>
      </w:pPr>
      <w:rPr>
        <w:rFonts w:ascii="Wingdings" w:hAnsi="Wingdings" w:hint="default"/>
      </w:rPr>
    </w:lvl>
    <w:lvl w:ilvl="6" w:tplc="04190001" w:tentative="1">
      <w:start w:val="1"/>
      <w:numFmt w:val="bullet"/>
      <w:lvlText w:val=""/>
      <w:lvlJc w:val="left"/>
      <w:pPr>
        <w:ind w:left="5810" w:hanging="360"/>
      </w:pPr>
      <w:rPr>
        <w:rFonts w:ascii="Symbol" w:hAnsi="Symbol" w:hint="default"/>
      </w:rPr>
    </w:lvl>
    <w:lvl w:ilvl="7" w:tplc="04190003" w:tentative="1">
      <w:start w:val="1"/>
      <w:numFmt w:val="bullet"/>
      <w:lvlText w:val="o"/>
      <w:lvlJc w:val="left"/>
      <w:pPr>
        <w:ind w:left="6530" w:hanging="360"/>
      </w:pPr>
      <w:rPr>
        <w:rFonts w:ascii="Courier New" w:hAnsi="Courier New" w:cs="Courier New" w:hint="default"/>
      </w:rPr>
    </w:lvl>
    <w:lvl w:ilvl="8" w:tplc="04190005" w:tentative="1">
      <w:start w:val="1"/>
      <w:numFmt w:val="bullet"/>
      <w:lvlText w:val=""/>
      <w:lvlJc w:val="left"/>
      <w:pPr>
        <w:ind w:left="7250" w:hanging="360"/>
      </w:pPr>
      <w:rPr>
        <w:rFonts w:ascii="Wingdings" w:hAnsi="Wingdings" w:hint="default"/>
      </w:rPr>
    </w:lvl>
  </w:abstractNum>
  <w:abstractNum w:abstractNumId="42" w15:restartNumberingAfterBreak="0">
    <w:nsid w:val="7E363B74"/>
    <w:multiLevelType w:val="hybridMultilevel"/>
    <w:tmpl w:val="1C0E97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0"/>
  </w:num>
  <w:num w:numId="2">
    <w:abstractNumId w:val="5"/>
  </w:num>
  <w:num w:numId="3">
    <w:abstractNumId w:val="42"/>
  </w:num>
  <w:num w:numId="4">
    <w:abstractNumId w:val="15"/>
  </w:num>
  <w:num w:numId="5">
    <w:abstractNumId w:val="31"/>
  </w:num>
  <w:num w:numId="6">
    <w:abstractNumId w:val="19"/>
  </w:num>
  <w:num w:numId="7">
    <w:abstractNumId w:val="7"/>
  </w:num>
  <w:num w:numId="8">
    <w:abstractNumId w:val="21"/>
  </w:num>
  <w:num w:numId="9">
    <w:abstractNumId w:val="33"/>
  </w:num>
  <w:num w:numId="10">
    <w:abstractNumId w:val="39"/>
  </w:num>
  <w:num w:numId="11">
    <w:abstractNumId w:val="20"/>
  </w:num>
  <w:num w:numId="12">
    <w:abstractNumId w:val="25"/>
  </w:num>
  <w:num w:numId="13">
    <w:abstractNumId w:val="3"/>
  </w:num>
  <w:num w:numId="14">
    <w:abstractNumId w:val="40"/>
  </w:num>
  <w:num w:numId="15">
    <w:abstractNumId w:val="12"/>
  </w:num>
  <w:num w:numId="16">
    <w:abstractNumId w:val="41"/>
  </w:num>
  <w:num w:numId="17">
    <w:abstractNumId w:val="26"/>
  </w:num>
  <w:num w:numId="18">
    <w:abstractNumId w:val="28"/>
  </w:num>
  <w:num w:numId="19">
    <w:abstractNumId w:val="2"/>
  </w:num>
  <w:num w:numId="20">
    <w:abstractNumId w:val="22"/>
  </w:num>
  <w:num w:numId="21">
    <w:abstractNumId w:val="27"/>
  </w:num>
  <w:num w:numId="22">
    <w:abstractNumId w:val="38"/>
  </w:num>
  <w:num w:numId="23">
    <w:abstractNumId w:val="6"/>
  </w:num>
  <w:num w:numId="24">
    <w:abstractNumId w:val="32"/>
  </w:num>
  <w:num w:numId="25">
    <w:abstractNumId w:val="4"/>
  </w:num>
  <w:num w:numId="26">
    <w:abstractNumId w:val="17"/>
  </w:num>
  <w:num w:numId="27">
    <w:abstractNumId w:val="34"/>
  </w:num>
  <w:num w:numId="28">
    <w:abstractNumId w:val="29"/>
  </w:num>
  <w:num w:numId="29">
    <w:abstractNumId w:val="37"/>
  </w:num>
  <w:num w:numId="30">
    <w:abstractNumId w:val="11"/>
  </w:num>
  <w:num w:numId="31">
    <w:abstractNumId w:val="10"/>
  </w:num>
  <w:num w:numId="32">
    <w:abstractNumId w:val="23"/>
  </w:num>
  <w:num w:numId="33">
    <w:abstractNumId w:val="36"/>
  </w:num>
  <w:num w:numId="34">
    <w:abstractNumId w:val="18"/>
  </w:num>
  <w:num w:numId="35">
    <w:abstractNumId w:val="13"/>
  </w:num>
  <w:num w:numId="36">
    <w:abstractNumId w:val="0"/>
  </w:num>
  <w:num w:numId="37">
    <w:abstractNumId w:val="24"/>
  </w:num>
  <w:num w:numId="38">
    <w:abstractNumId w:val="16"/>
  </w:num>
  <w:num w:numId="39">
    <w:abstractNumId w:val="9"/>
  </w:num>
  <w:num w:numId="40">
    <w:abstractNumId w:val="8"/>
  </w:num>
  <w:num w:numId="41">
    <w:abstractNumId w:val="35"/>
  </w:num>
  <w:num w:numId="42">
    <w:abstractNumId w:val="14"/>
  </w:num>
  <w:num w:numId="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4217A0"/>
    <w:rsid w:val="00000CFE"/>
    <w:rsid w:val="00005830"/>
    <w:rsid w:val="00014A3A"/>
    <w:rsid w:val="0002053C"/>
    <w:rsid w:val="000316E6"/>
    <w:rsid w:val="00031EA7"/>
    <w:rsid w:val="00036A45"/>
    <w:rsid w:val="00036C23"/>
    <w:rsid w:val="00036E53"/>
    <w:rsid w:val="00041F82"/>
    <w:rsid w:val="000478B9"/>
    <w:rsid w:val="00050499"/>
    <w:rsid w:val="000537A7"/>
    <w:rsid w:val="00054298"/>
    <w:rsid w:val="00055C12"/>
    <w:rsid w:val="00057312"/>
    <w:rsid w:val="000674BF"/>
    <w:rsid w:val="0007677B"/>
    <w:rsid w:val="000A6B01"/>
    <w:rsid w:val="000C1766"/>
    <w:rsid w:val="000C6CDD"/>
    <w:rsid w:val="000D1287"/>
    <w:rsid w:val="000D5718"/>
    <w:rsid w:val="000E01FB"/>
    <w:rsid w:val="000E2048"/>
    <w:rsid w:val="000F2C2C"/>
    <w:rsid w:val="000F703D"/>
    <w:rsid w:val="001022A2"/>
    <w:rsid w:val="00104CD4"/>
    <w:rsid w:val="00112076"/>
    <w:rsid w:val="00112346"/>
    <w:rsid w:val="00115D1C"/>
    <w:rsid w:val="00117F34"/>
    <w:rsid w:val="001201E4"/>
    <w:rsid w:val="00124A8A"/>
    <w:rsid w:val="00137E60"/>
    <w:rsid w:val="001422B1"/>
    <w:rsid w:val="001461F1"/>
    <w:rsid w:val="00157802"/>
    <w:rsid w:val="00170FCB"/>
    <w:rsid w:val="00173829"/>
    <w:rsid w:val="00173C61"/>
    <w:rsid w:val="00175C42"/>
    <w:rsid w:val="001834CB"/>
    <w:rsid w:val="00184233"/>
    <w:rsid w:val="00190EC9"/>
    <w:rsid w:val="00193844"/>
    <w:rsid w:val="001940EC"/>
    <w:rsid w:val="001A064E"/>
    <w:rsid w:val="001A06AF"/>
    <w:rsid w:val="001A4DC2"/>
    <w:rsid w:val="001A693A"/>
    <w:rsid w:val="001A7D8A"/>
    <w:rsid w:val="001C19BB"/>
    <w:rsid w:val="001C324D"/>
    <w:rsid w:val="001C591D"/>
    <w:rsid w:val="001D61CD"/>
    <w:rsid w:val="001E33A0"/>
    <w:rsid w:val="001F5B53"/>
    <w:rsid w:val="0020185C"/>
    <w:rsid w:val="00203B80"/>
    <w:rsid w:val="00204366"/>
    <w:rsid w:val="00210ED0"/>
    <w:rsid w:val="002216C9"/>
    <w:rsid w:val="00236F5C"/>
    <w:rsid w:val="002423BC"/>
    <w:rsid w:val="002505BA"/>
    <w:rsid w:val="00250C76"/>
    <w:rsid w:val="002574A2"/>
    <w:rsid w:val="00257CDD"/>
    <w:rsid w:val="00260485"/>
    <w:rsid w:val="00270727"/>
    <w:rsid w:val="00286BDC"/>
    <w:rsid w:val="00295AAE"/>
    <w:rsid w:val="002A7BCF"/>
    <w:rsid w:val="002B1FFE"/>
    <w:rsid w:val="002C155F"/>
    <w:rsid w:val="002C1BB3"/>
    <w:rsid w:val="002C377E"/>
    <w:rsid w:val="002C4368"/>
    <w:rsid w:val="002D47D2"/>
    <w:rsid w:val="002E0C1D"/>
    <w:rsid w:val="002E4628"/>
    <w:rsid w:val="002E54F6"/>
    <w:rsid w:val="00305CFC"/>
    <w:rsid w:val="00312BC8"/>
    <w:rsid w:val="00321D8B"/>
    <w:rsid w:val="0032241F"/>
    <w:rsid w:val="0032487F"/>
    <w:rsid w:val="00334DB6"/>
    <w:rsid w:val="00336103"/>
    <w:rsid w:val="003429AD"/>
    <w:rsid w:val="0035553D"/>
    <w:rsid w:val="00355FC9"/>
    <w:rsid w:val="003736A6"/>
    <w:rsid w:val="003737F1"/>
    <w:rsid w:val="00381D6E"/>
    <w:rsid w:val="00390016"/>
    <w:rsid w:val="00391D78"/>
    <w:rsid w:val="003A0494"/>
    <w:rsid w:val="003A3476"/>
    <w:rsid w:val="003A6E66"/>
    <w:rsid w:val="003C0939"/>
    <w:rsid w:val="003C3A75"/>
    <w:rsid w:val="003D74E0"/>
    <w:rsid w:val="003D75B3"/>
    <w:rsid w:val="003E2849"/>
    <w:rsid w:val="003E4DE5"/>
    <w:rsid w:val="003E5F3A"/>
    <w:rsid w:val="003E604C"/>
    <w:rsid w:val="003E625C"/>
    <w:rsid w:val="003F35AC"/>
    <w:rsid w:val="003F43BF"/>
    <w:rsid w:val="003F52E4"/>
    <w:rsid w:val="0040183C"/>
    <w:rsid w:val="00404FD2"/>
    <w:rsid w:val="00412227"/>
    <w:rsid w:val="004155D6"/>
    <w:rsid w:val="004217A0"/>
    <w:rsid w:val="00422003"/>
    <w:rsid w:val="0042299A"/>
    <w:rsid w:val="00432B30"/>
    <w:rsid w:val="00442269"/>
    <w:rsid w:val="004432A9"/>
    <w:rsid w:val="00447894"/>
    <w:rsid w:val="00447C2B"/>
    <w:rsid w:val="00452834"/>
    <w:rsid w:val="004646F2"/>
    <w:rsid w:val="004675E0"/>
    <w:rsid w:val="004833D5"/>
    <w:rsid w:val="00485320"/>
    <w:rsid w:val="00485B99"/>
    <w:rsid w:val="0049011A"/>
    <w:rsid w:val="004970EE"/>
    <w:rsid w:val="004A6B2B"/>
    <w:rsid w:val="004B158F"/>
    <w:rsid w:val="004B2C51"/>
    <w:rsid w:val="004B45B0"/>
    <w:rsid w:val="004C3C06"/>
    <w:rsid w:val="004C6A89"/>
    <w:rsid w:val="004D176B"/>
    <w:rsid w:val="004D4481"/>
    <w:rsid w:val="004D6B43"/>
    <w:rsid w:val="004D7227"/>
    <w:rsid w:val="004E2250"/>
    <w:rsid w:val="004E7202"/>
    <w:rsid w:val="004F12BC"/>
    <w:rsid w:val="004F7BCE"/>
    <w:rsid w:val="00500036"/>
    <w:rsid w:val="0050095D"/>
    <w:rsid w:val="0050585B"/>
    <w:rsid w:val="00506DBC"/>
    <w:rsid w:val="00506FC2"/>
    <w:rsid w:val="0051060D"/>
    <w:rsid w:val="0051268D"/>
    <w:rsid w:val="00513380"/>
    <w:rsid w:val="005135C5"/>
    <w:rsid w:val="0052175D"/>
    <w:rsid w:val="00523C25"/>
    <w:rsid w:val="00534FD7"/>
    <w:rsid w:val="0053676D"/>
    <w:rsid w:val="00540E00"/>
    <w:rsid w:val="005466BC"/>
    <w:rsid w:val="0055020A"/>
    <w:rsid w:val="00554FCA"/>
    <w:rsid w:val="00556571"/>
    <w:rsid w:val="00563DB9"/>
    <w:rsid w:val="00573103"/>
    <w:rsid w:val="0057537C"/>
    <w:rsid w:val="00577B3E"/>
    <w:rsid w:val="0058052C"/>
    <w:rsid w:val="0058374A"/>
    <w:rsid w:val="00586F6C"/>
    <w:rsid w:val="005909DD"/>
    <w:rsid w:val="005910D1"/>
    <w:rsid w:val="005B0767"/>
    <w:rsid w:val="005B21C6"/>
    <w:rsid w:val="005C5BD6"/>
    <w:rsid w:val="005D023C"/>
    <w:rsid w:val="005D1936"/>
    <w:rsid w:val="005D2823"/>
    <w:rsid w:val="005D5A92"/>
    <w:rsid w:val="005D6E02"/>
    <w:rsid w:val="005E1110"/>
    <w:rsid w:val="005E47C3"/>
    <w:rsid w:val="005F00A6"/>
    <w:rsid w:val="005F29A7"/>
    <w:rsid w:val="00601CFC"/>
    <w:rsid w:val="00602E9E"/>
    <w:rsid w:val="0061090D"/>
    <w:rsid w:val="006115DE"/>
    <w:rsid w:val="00614B4D"/>
    <w:rsid w:val="00616A50"/>
    <w:rsid w:val="00636B8C"/>
    <w:rsid w:val="00642A9A"/>
    <w:rsid w:val="00643706"/>
    <w:rsid w:val="006550AF"/>
    <w:rsid w:val="00655E9F"/>
    <w:rsid w:val="006617AE"/>
    <w:rsid w:val="00662297"/>
    <w:rsid w:val="00670F94"/>
    <w:rsid w:val="00673846"/>
    <w:rsid w:val="00673C91"/>
    <w:rsid w:val="00680DBF"/>
    <w:rsid w:val="00681DCA"/>
    <w:rsid w:val="00692F49"/>
    <w:rsid w:val="006A6BA3"/>
    <w:rsid w:val="006A6BB3"/>
    <w:rsid w:val="006A78A7"/>
    <w:rsid w:val="006A7F42"/>
    <w:rsid w:val="006B30A4"/>
    <w:rsid w:val="006B32BF"/>
    <w:rsid w:val="006C116D"/>
    <w:rsid w:val="006C3015"/>
    <w:rsid w:val="006C5D8F"/>
    <w:rsid w:val="006D4181"/>
    <w:rsid w:val="006D7ADD"/>
    <w:rsid w:val="006E3C53"/>
    <w:rsid w:val="006F01FE"/>
    <w:rsid w:val="00710BBA"/>
    <w:rsid w:val="007118E9"/>
    <w:rsid w:val="007148DF"/>
    <w:rsid w:val="007161A4"/>
    <w:rsid w:val="00716D06"/>
    <w:rsid w:val="00723A54"/>
    <w:rsid w:val="00725CA3"/>
    <w:rsid w:val="00731C8B"/>
    <w:rsid w:val="00734381"/>
    <w:rsid w:val="007361D1"/>
    <w:rsid w:val="007521AC"/>
    <w:rsid w:val="007550D9"/>
    <w:rsid w:val="00755AD4"/>
    <w:rsid w:val="00761B9D"/>
    <w:rsid w:val="00762D98"/>
    <w:rsid w:val="00776779"/>
    <w:rsid w:val="00782730"/>
    <w:rsid w:val="0078478D"/>
    <w:rsid w:val="007975FA"/>
    <w:rsid w:val="007A131D"/>
    <w:rsid w:val="007A21B1"/>
    <w:rsid w:val="007D505E"/>
    <w:rsid w:val="007E2A42"/>
    <w:rsid w:val="007F1284"/>
    <w:rsid w:val="007F6E60"/>
    <w:rsid w:val="00802142"/>
    <w:rsid w:val="00804C07"/>
    <w:rsid w:val="00816ECF"/>
    <w:rsid w:val="0082309B"/>
    <w:rsid w:val="008344AE"/>
    <w:rsid w:val="00837131"/>
    <w:rsid w:val="00840ECF"/>
    <w:rsid w:val="00847382"/>
    <w:rsid w:val="00847409"/>
    <w:rsid w:val="00866680"/>
    <w:rsid w:val="0086718C"/>
    <w:rsid w:val="00874B89"/>
    <w:rsid w:val="00881B65"/>
    <w:rsid w:val="0088538D"/>
    <w:rsid w:val="00894F0F"/>
    <w:rsid w:val="00895C5A"/>
    <w:rsid w:val="008A5830"/>
    <w:rsid w:val="008D2170"/>
    <w:rsid w:val="008D5666"/>
    <w:rsid w:val="008E1276"/>
    <w:rsid w:val="008F4AF0"/>
    <w:rsid w:val="008F7703"/>
    <w:rsid w:val="00900D01"/>
    <w:rsid w:val="00902015"/>
    <w:rsid w:val="00904E18"/>
    <w:rsid w:val="0091118E"/>
    <w:rsid w:val="0092328E"/>
    <w:rsid w:val="0093473A"/>
    <w:rsid w:val="00937AF0"/>
    <w:rsid w:val="00940B00"/>
    <w:rsid w:val="00940FF2"/>
    <w:rsid w:val="0094560D"/>
    <w:rsid w:val="00947A13"/>
    <w:rsid w:val="00960962"/>
    <w:rsid w:val="00961EF4"/>
    <w:rsid w:val="00962789"/>
    <w:rsid w:val="00963B7F"/>
    <w:rsid w:val="00963F4C"/>
    <w:rsid w:val="00964509"/>
    <w:rsid w:val="009667E7"/>
    <w:rsid w:val="00977162"/>
    <w:rsid w:val="00992240"/>
    <w:rsid w:val="00993B8B"/>
    <w:rsid w:val="009A1C9D"/>
    <w:rsid w:val="009A1FDF"/>
    <w:rsid w:val="009A268E"/>
    <w:rsid w:val="009B297C"/>
    <w:rsid w:val="009B59EA"/>
    <w:rsid w:val="009B65EE"/>
    <w:rsid w:val="009E0B18"/>
    <w:rsid w:val="009E41BA"/>
    <w:rsid w:val="009E6B07"/>
    <w:rsid w:val="009F629C"/>
    <w:rsid w:val="009F7DBF"/>
    <w:rsid w:val="00A015DC"/>
    <w:rsid w:val="00A05CF0"/>
    <w:rsid w:val="00A20F88"/>
    <w:rsid w:val="00A23797"/>
    <w:rsid w:val="00A2428A"/>
    <w:rsid w:val="00A31D1B"/>
    <w:rsid w:val="00A340E0"/>
    <w:rsid w:val="00A35D97"/>
    <w:rsid w:val="00A42D19"/>
    <w:rsid w:val="00A42E7C"/>
    <w:rsid w:val="00A44106"/>
    <w:rsid w:val="00A472E4"/>
    <w:rsid w:val="00A50904"/>
    <w:rsid w:val="00A515DE"/>
    <w:rsid w:val="00A524D9"/>
    <w:rsid w:val="00A563EC"/>
    <w:rsid w:val="00A60739"/>
    <w:rsid w:val="00A72419"/>
    <w:rsid w:val="00A766EA"/>
    <w:rsid w:val="00A7714A"/>
    <w:rsid w:val="00A81232"/>
    <w:rsid w:val="00A82D2B"/>
    <w:rsid w:val="00AA28D6"/>
    <w:rsid w:val="00AA31A6"/>
    <w:rsid w:val="00AA5867"/>
    <w:rsid w:val="00AD21C7"/>
    <w:rsid w:val="00AD3442"/>
    <w:rsid w:val="00AD3E8A"/>
    <w:rsid w:val="00AE1158"/>
    <w:rsid w:val="00AE382A"/>
    <w:rsid w:val="00AE5D9C"/>
    <w:rsid w:val="00AE63CE"/>
    <w:rsid w:val="00AF03D1"/>
    <w:rsid w:val="00AF215E"/>
    <w:rsid w:val="00AF61B6"/>
    <w:rsid w:val="00B00246"/>
    <w:rsid w:val="00B0032D"/>
    <w:rsid w:val="00B1475B"/>
    <w:rsid w:val="00B1675F"/>
    <w:rsid w:val="00B27D5D"/>
    <w:rsid w:val="00B33C0C"/>
    <w:rsid w:val="00B44666"/>
    <w:rsid w:val="00B45579"/>
    <w:rsid w:val="00B53B24"/>
    <w:rsid w:val="00B54AEC"/>
    <w:rsid w:val="00B5522C"/>
    <w:rsid w:val="00B57C46"/>
    <w:rsid w:val="00B651EB"/>
    <w:rsid w:val="00B70854"/>
    <w:rsid w:val="00B720DF"/>
    <w:rsid w:val="00B72F20"/>
    <w:rsid w:val="00B80017"/>
    <w:rsid w:val="00B81438"/>
    <w:rsid w:val="00B8399E"/>
    <w:rsid w:val="00B978F2"/>
    <w:rsid w:val="00BA09BA"/>
    <w:rsid w:val="00BA0BF5"/>
    <w:rsid w:val="00BA2207"/>
    <w:rsid w:val="00BA2807"/>
    <w:rsid w:val="00BA5528"/>
    <w:rsid w:val="00BA77AB"/>
    <w:rsid w:val="00BB00AD"/>
    <w:rsid w:val="00BB6842"/>
    <w:rsid w:val="00BC0B25"/>
    <w:rsid w:val="00BC3902"/>
    <w:rsid w:val="00BD4EB6"/>
    <w:rsid w:val="00BD5564"/>
    <w:rsid w:val="00BD59F9"/>
    <w:rsid w:val="00BE1E36"/>
    <w:rsid w:val="00BE6064"/>
    <w:rsid w:val="00BE64A0"/>
    <w:rsid w:val="00BE733A"/>
    <w:rsid w:val="00BE7596"/>
    <w:rsid w:val="00BF504D"/>
    <w:rsid w:val="00BF6E1D"/>
    <w:rsid w:val="00C01A14"/>
    <w:rsid w:val="00C037E1"/>
    <w:rsid w:val="00C07C0B"/>
    <w:rsid w:val="00C133B0"/>
    <w:rsid w:val="00C21A1E"/>
    <w:rsid w:val="00C21F11"/>
    <w:rsid w:val="00C37A8A"/>
    <w:rsid w:val="00C50544"/>
    <w:rsid w:val="00C53BFF"/>
    <w:rsid w:val="00C5675B"/>
    <w:rsid w:val="00C64D12"/>
    <w:rsid w:val="00C65765"/>
    <w:rsid w:val="00C65C60"/>
    <w:rsid w:val="00C65DE0"/>
    <w:rsid w:val="00C66AEE"/>
    <w:rsid w:val="00C701DA"/>
    <w:rsid w:val="00C91455"/>
    <w:rsid w:val="00C977CA"/>
    <w:rsid w:val="00CA12A1"/>
    <w:rsid w:val="00CA355F"/>
    <w:rsid w:val="00CA42B0"/>
    <w:rsid w:val="00CB6424"/>
    <w:rsid w:val="00CB7A1F"/>
    <w:rsid w:val="00CC107B"/>
    <w:rsid w:val="00CC1DA6"/>
    <w:rsid w:val="00CC432A"/>
    <w:rsid w:val="00CC7AF8"/>
    <w:rsid w:val="00CD60A9"/>
    <w:rsid w:val="00CE152F"/>
    <w:rsid w:val="00CF070B"/>
    <w:rsid w:val="00CF50EC"/>
    <w:rsid w:val="00D12411"/>
    <w:rsid w:val="00D17546"/>
    <w:rsid w:val="00D17A0C"/>
    <w:rsid w:val="00D2215D"/>
    <w:rsid w:val="00D2445D"/>
    <w:rsid w:val="00D25D2F"/>
    <w:rsid w:val="00D400F4"/>
    <w:rsid w:val="00D424D2"/>
    <w:rsid w:val="00D519BF"/>
    <w:rsid w:val="00D63474"/>
    <w:rsid w:val="00D74A01"/>
    <w:rsid w:val="00D83106"/>
    <w:rsid w:val="00D873A9"/>
    <w:rsid w:val="00DA32EB"/>
    <w:rsid w:val="00DA68E0"/>
    <w:rsid w:val="00DA6AB8"/>
    <w:rsid w:val="00DB3EC3"/>
    <w:rsid w:val="00DB47FD"/>
    <w:rsid w:val="00DB5A69"/>
    <w:rsid w:val="00DD09C2"/>
    <w:rsid w:val="00DD380D"/>
    <w:rsid w:val="00DD44A9"/>
    <w:rsid w:val="00DD5260"/>
    <w:rsid w:val="00DE2794"/>
    <w:rsid w:val="00DE5CC1"/>
    <w:rsid w:val="00DF18CC"/>
    <w:rsid w:val="00DF1CF3"/>
    <w:rsid w:val="00DF2013"/>
    <w:rsid w:val="00DF37BD"/>
    <w:rsid w:val="00DF698F"/>
    <w:rsid w:val="00E01D7E"/>
    <w:rsid w:val="00E02C22"/>
    <w:rsid w:val="00E07C53"/>
    <w:rsid w:val="00E17CBA"/>
    <w:rsid w:val="00E210CD"/>
    <w:rsid w:val="00E2482B"/>
    <w:rsid w:val="00E24F87"/>
    <w:rsid w:val="00E2798D"/>
    <w:rsid w:val="00E3117C"/>
    <w:rsid w:val="00E31453"/>
    <w:rsid w:val="00E32AA1"/>
    <w:rsid w:val="00E341ED"/>
    <w:rsid w:val="00E42531"/>
    <w:rsid w:val="00E468A6"/>
    <w:rsid w:val="00E566AA"/>
    <w:rsid w:val="00E60099"/>
    <w:rsid w:val="00E63279"/>
    <w:rsid w:val="00E65D41"/>
    <w:rsid w:val="00E669A3"/>
    <w:rsid w:val="00E72A04"/>
    <w:rsid w:val="00E86D35"/>
    <w:rsid w:val="00E874C2"/>
    <w:rsid w:val="00E87D9C"/>
    <w:rsid w:val="00E91780"/>
    <w:rsid w:val="00E91EF4"/>
    <w:rsid w:val="00E96288"/>
    <w:rsid w:val="00EA7295"/>
    <w:rsid w:val="00EA7D2B"/>
    <w:rsid w:val="00EC5B5C"/>
    <w:rsid w:val="00EC7FDC"/>
    <w:rsid w:val="00ED26F1"/>
    <w:rsid w:val="00ED3CA7"/>
    <w:rsid w:val="00ED53E3"/>
    <w:rsid w:val="00EE0915"/>
    <w:rsid w:val="00EE26A3"/>
    <w:rsid w:val="00EE3EF3"/>
    <w:rsid w:val="00EE4272"/>
    <w:rsid w:val="00EE6BF4"/>
    <w:rsid w:val="00EF43B8"/>
    <w:rsid w:val="00EF4908"/>
    <w:rsid w:val="00EF70C7"/>
    <w:rsid w:val="00F003B2"/>
    <w:rsid w:val="00F034EF"/>
    <w:rsid w:val="00F2467B"/>
    <w:rsid w:val="00F26404"/>
    <w:rsid w:val="00F36363"/>
    <w:rsid w:val="00F36B62"/>
    <w:rsid w:val="00F37CC5"/>
    <w:rsid w:val="00F43D76"/>
    <w:rsid w:val="00F47555"/>
    <w:rsid w:val="00F55194"/>
    <w:rsid w:val="00F554FA"/>
    <w:rsid w:val="00F557B3"/>
    <w:rsid w:val="00F649D5"/>
    <w:rsid w:val="00F81874"/>
    <w:rsid w:val="00F83850"/>
    <w:rsid w:val="00F8402D"/>
    <w:rsid w:val="00F868E3"/>
    <w:rsid w:val="00F91567"/>
    <w:rsid w:val="00F934B4"/>
    <w:rsid w:val="00F93D31"/>
    <w:rsid w:val="00FA0276"/>
    <w:rsid w:val="00FA62B8"/>
    <w:rsid w:val="00FA6DE1"/>
    <w:rsid w:val="00FB305A"/>
    <w:rsid w:val="00FC1A1C"/>
    <w:rsid w:val="00FC4C26"/>
    <w:rsid w:val="00FC611A"/>
    <w:rsid w:val="00FC759A"/>
    <w:rsid w:val="00FD6513"/>
    <w:rsid w:val="00FE334D"/>
    <w:rsid w:val="00FE6744"/>
    <w:rsid w:val="00FF1D8F"/>
    <w:rsid w:val="00FF29C1"/>
    <w:rsid w:val="00FF443A"/>
    <w:rsid w:val="00FF63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rules v:ext="edit">
        <o:r id="V:Rule3" type="connector" idref="#Прямая со стрелкой 9"/>
        <o:r id="V:Rule4" type="connector" idref="#Прямая со стрелкой 10"/>
      </o:rules>
    </o:shapelayout>
  </w:shapeDefaults>
  <w:decimalSymbol w:val=","/>
  <w:listSeparator w:val=";"/>
  <w14:docId w14:val="340E55AC"/>
  <w15:docId w15:val="{FDB2C4AA-7CA1-423C-BFF3-DB4AC7190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583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3C0C"/>
    <w:pPr>
      <w:ind w:left="720"/>
      <w:contextualSpacing/>
    </w:pPr>
  </w:style>
  <w:style w:type="paragraph" w:styleId="a4">
    <w:name w:val="header"/>
    <w:basedOn w:val="a"/>
    <w:link w:val="a5"/>
    <w:uiPriority w:val="99"/>
    <w:unhideWhenUsed/>
    <w:rsid w:val="002423B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423BC"/>
  </w:style>
  <w:style w:type="paragraph" w:styleId="a6">
    <w:name w:val="footer"/>
    <w:basedOn w:val="a"/>
    <w:link w:val="a7"/>
    <w:uiPriority w:val="99"/>
    <w:unhideWhenUsed/>
    <w:rsid w:val="002423BC"/>
    <w:pPr>
      <w:tabs>
        <w:tab w:val="center" w:pos="4677"/>
        <w:tab w:val="right" w:pos="9355"/>
      </w:tabs>
      <w:spacing w:after="0" w:line="240" w:lineRule="auto"/>
    </w:pPr>
  </w:style>
  <w:style w:type="character" w:customStyle="1" w:styleId="a7">
    <w:name w:val="Нижний колонтитул Знак"/>
    <w:basedOn w:val="a0"/>
    <w:link w:val="a6"/>
    <w:uiPriority w:val="99"/>
    <w:rsid w:val="002423BC"/>
  </w:style>
  <w:style w:type="character" w:styleId="a8">
    <w:name w:val="Strong"/>
    <w:basedOn w:val="a0"/>
    <w:uiPriority w:val="22"/>
    <w:qFormat/>
    <w:rsid w:val="00A524D9"/>
    <w:rPr>
      <w:b/>
      <w:bCs/>
    </w:rPr>
  </w:style>
  <w:style w:type="paragraph" w:styleId="a9">
    <w:name w:val="Normal (Web)"/>
    <w:basedOn w:val="a"/>
    <w:uiPriority w:val="99"/>
    <w:unhideWhenUsed/>
    <w:rsid w:val="005C5BD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Placeholder Text"/>
    <w:basedOn w:val="a0"/>
    <w:uiPriority w:val="99"/>
    <w:semiHidden/>
    <w:rsid w:val="00CC107B"/>
    <w:rPr>
      <w:color w:val="808080"/>
    </w:rPr>
  </w:style>
  <w:style w:type="table" w:styleId="ab">
    <w:name w:val="Table Grid"/>
    <w:basedOn w:val="a1"/>
    <w:uiPriority w:val="39"/>
    <w:rsid w:val="00DF1C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uiPriority w:val="99"/>
    <w:unhideWhenUsed/>
    <w:rsid w:val="000D128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2201520">
      <w:bodyDiv w:val="1"/>
      <w:marLeft w:val="0"/>
      <w:marRight w:val="0"/>
      <w:marTop w:val="0"/>
      <w:marBottom w:val="0"/>
      <w:divBdr>
        <w:top w:val="none" w:sz="0" w:space="0" w:color="auto"/>
        <w:left w:val="none" w:sz="0" w:space="0" w:color="auto"/>
        <w:bottom w:val="none" w:sz="0" w:space="0" w:color="auto"/>
        <w:right w:val="none" w:sz="0" w:space="0" w:color="auto"/>
      </w:divBdr>
    </w:div>
    <w:div w:id="2003503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z1445-15" TargetMode="External"/><Relationship Id="rId3" Type="http://schemas.openxmlformats.org/officeDocument/2006/relationships/settings" Target="settings.xml"/><Relationship Id="rId7" Type="http://schemas.openxmlformats.org/officeDocument/2006/relationships/hyperlink" Target="https://zakon.rada.gov.ua/laws/show/z0766-2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21</Pages>
  <Words>4622</Words>
  <Characters>26350</Characters>
  <Application>Microsoft Office Word</Application>
  <DocSecurity>0</DocSecurity>
  <Lines>219</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30911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Elitebook 840 G3</dc:creator>
  <cp:lastModifiedBy>RePack by Diakov</cp:lastModifiedBy>
  <cp:revision>3</cp:revision>
  <dcterms:created xsi:type="dcterms:W3CDTF">2021-11-30T10:20:00Z</dcterms:created>
  <dcterms:modified xsi:type="dcterms:W3CDTF">2022-06-12T19:01:00Z</dcterms:modified>
</cp:coreProperties>
</file>