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478E6" w14:textId="77777777" w:rsidR="00612E49" w:rsidRPr="00B52BE7" w:rsidRDefault="00612E49" w:rsidP="00612E49">
      <w:pPr>
        <w:jc w:val="center"/>
        <w:rPr>
          <w:b/>
          <w:bCs/>
          <w:i/>
          <w:iCs/>
          <w:noProof/>
          <w:szCs w:val="28"/>
        </w:rPr>
      </w:pPr>
      <w:r w:rsidRPr="00B52BE7">
        <w:rPr>
          <w:noProof/>
          <w:szCs w:val="28"/>
        </w:rPr>
        <w:t>Одеський національний університет імені І. І. Мечникова</w:t>
      </w:r>
    </w:p>
    <w:p w14:paraId="7FBEF694" w14:textId="77777777" w:rsidR="00612E49" w:rsidRPr="00B52BE7" w:rsidRDefault="00612E49" w:rsidP="00612E49">
      <w:pPr>
        <w:jc w:val="center"/>
        <w:rPr>
          <w:noProof/>
          <w:szCs w:val="28"/>
        </w:rPr>
      </w:pPr>
      <w:r w:rsidRPr="00B52BE7">
        <w:rPr>
          <w:noProof/>
          <w:szCs w:val="28"/>
        </w:rPr>
        <w:t>Факультет міжнародних відносин, політології та соціології</w:t>
      </w:r>
    </w:p>
    <w:p w14:paraId="5C06829A" w14:textId="77777777" w:rsidR="00612E49" w:rsidRPr="00B52BE7" w:rsidRDefault="00612E49" w:rsidP="00612E49">
      <w:pPr>
        <w:jc w:val="center"/>
        <w:rPr>
          <w:noProof/>
          <w:szCs w:val="28"/>
        </w:rPr>
      </w:pPr>
      <w:r w:rsidRPr="00B52BE7">
        <w:rPr>
          <w:noProof/>
          <w:szCs w:val="28"/>
        </w:rPr>
        <w:t>Кафедра світового господарства і міжнародних економічних відносин</w:t>
      </w:r>
    </w:p>
    <w:p w14:paraId="7D5961E1" w14:textId="77777777" w:rsidR="00612E49" w:rsidRDefault="00612E49" w:rsidP="00612E49">
      <w:pPr>
        <w:rPr>
          <w:noProof/>
          <w:szCs w:val="28"/>
          <w:u w:val="single"/>
        </w:rPr>
      </w:pPr>
    </w:p>
    <w:p w14:paraId="690CDEE9" w14:textId="77777777" w:rsidR="00612E49" w:rsidRPr="00B52BE7" w:rsidRDefault="00612E49" w:rsidP="00612E49">
      <w:pPr>
        <w:jc w:val="center"/>
        <w:rPr>
          <w:noProof/>
          <w:szCs w:val="28"/>
          <w:u w:val="single"/>
        </w:rPr>
      </w:pPr>
    </w:p>
    <w:p w14:paraId="2DD07952" w14:textId="77777777" w:rsidR="00612E49" w:rsidRPr="009F0B52" w:rsidRDefault="00612E49" w:rsidP="00612E49">
      <w:pPr>
        <w:pStyle w:val="a7"/>
        <w:spacing w:line="360" w:lineRule="auto"/>
        <w:jc w:val="center"/>
        <w:rPr>
          <w:b/>
          <w:bCs/>
          <w:noProof/>
          <w:sz w:val="28"/>
          <w:szCs w:val="28"/>
        </w:rPr>
      </w:pPr>
      <w:r w:rsidRPr="009F0B52">
        <w:rPr>
          <w:b/>
          <w:bCs/>
          <w:noProof/>
          <w:sz w:val="28"/>
          <w:szCs w:val="28"/>
        </w:rPr>
        <w:t>ДИПЛОМНА РОБОТА</w:t>
      </w:r>
    </w:p>
    <w:p w14:paraId="31CB0F1D" w14:textId="77777777" w:rsidR="00612E49" w:rsidRPr="009F0B52" w:rsidRDefault="00612E49" w:rsidP="00612E49">
      <w:pPr>
        <w:pStyle w:val="a7"/>
        <w:spacing w:line="360" w:lineRule="auto"/>
        <w:jc w:val="center"/>
        <w:rPr>
          <w:sz w:val="28"/>
          <w:szCs w:val="28"/>
        </w:rPr>
      </w:pPr>
      <w:r w:rsidRPr="009F0B52">
        <w:rPr>
          <w:noProof/>
          <w:sz w:val="28"/>
          <w:szCs w:val="28"/>
        </w:rPr>
        <w:t xml:space="preserve">на здобуття ступеня вищої освіти </w:t>
      </w:r>
      <w:r w:rsidRPr="009F0B52">
        <w:rPr>
          <w:sz w:val="28"/>
          <w:szCs w:val="28"/>
          <w:lang w:eastAsia="uk-UA"/>
        </w:rPr>
        <w:t>«</w:t>
      </w:r>
      <w:r>
        <w:rPr>
          <w:noProof/>
          <w:sz w:val="28"/>
          <w:szCs w:val="28"/>
        </w:rPr>
        <w:t>бакалав</w:t>
      </w:r>
      <w:r w:rsidRPr="009F0B52">
        <w:rPr>
          <w:noProof/>
          <w:sz w:val="28"/>
          <w:szCs w:val="28"/>
        </w:rPr>
        <w:t>р</w:t>
      </w:r>
      <w:r w:rsidRPr="009F0B52">
        <w:rPr>
          <w:sz w:val="28"/>
          <w:szCs w:val="28"/>
        </w:rPr>
        <w:t>»</w:t>
      </w:r>
    </w:p>
    <w:p w14:paraId="2A7A0CAF" w14:textId="77777777" w:rsidR="00612E49" w:rsidRPr="00612E49" w:rsidRDefault="00612E49" w:rsidP="00612E49">
      <w:pPr>
        <w:jc w:val="center"/>
        <w:rPr>
          <w:b/>
          <w:bCs/>
        </w:rPr>
      </w:pPr>
      <w:r w:rsidRPr="00612E49">
        <w:rPr>
          <w:b/>
          <w:bCs/>
          <w:szCs w:val="28"/>
          <w:lang w:eastAsia="uk-UA"/>
        </w:rPr>
        <w:t xml:space="preserve">на тему: </w:t>
      </w:r>
      <w:proofErr w:type="spellStart"/>
      <w:r w:rsidRPr="00612E49">
        <w:rPr>
          <w:b/>
          <w:bCs/>
        </w:rPr>
        <w:t>Розвиток</w:t>
      </w:r>
      <w:proofErr w:type="spellEnd"/>
      <w:r w:rsidRPr="00612E49">
        <w:rPr>
          <w:b/>
          <w:bCs/>
        </w:rPr>
        <w:t xml:space="preserve"> </w:t>
      </w:r>
      <w:proofErr w:type="spellStart"/>
      <w:r w:rsidRPr="00612E49">
        <w:rPr>
          <w:b/>
          <w:bCs/>
        </w:rPr>
        <w:t>національних</w:t>
      </w:r>
      <w:proofErr w:type="spellEnd"/>
      <w:r w:rsidRPr="00612E49">
        <w:rPr>
          <w:b/>
          <w:bCs/>
        </w:rPr>
        <w:t xml:space="preserve"> </w:t>
      </w:r>
      <w:proofErr w:type="spellStart"/>
      <w:r w:rsidRPr="00612E49">
        <w:rPr>
          <w:b/>
          <w:bCs/>
        </w:rPr>
        <w:t>економік</w:t>
      </w:r>
      <w:proofErr w:type="spellEnd"/>
      <w:r w:rsidRPr="00612E49">
        <w:rPr>
          <w:b/>
          <w:bCs/>
        </w:rPr>
        <w:t xml:space="preserve"> в </w:t>
      </w:r>
      <w:proofErr w:type="spellStart"/>
      <w:r w:rsidRPr="00612E49">
        <w:rPr>
          <w:b/>
          <w:bCs/>
        </w:rPr>
        <w:t>умовах</w:t>
      </w:r>
      <w:proofErr w:type="spellEnd"/>
      <w:r w:rsidRPr="00612E49">
        <w:rPr>
          <w:b/>
          <w:bCs/>
        </w:rPr>
        <w:t xml:space="preserve"> </w:t>
      </w:r>
      <w:proofErr w:type="spellStart"/>
      <w:r w:rsidRPr="00612E49">
        <w:rPr>
          <w:b/>
          <w:bCs/>
        </w:rPr>
        <w:t>транснаціоналізації</w:t>
      </w:r>
      <w:proofErr w:type="spellEnd"/>
    </w:p>
    <w:p w14:paraId="560F9A95" w14:textId="2CD25722" w:rsidR="00612E49" w:rsidRPr="00612E49" w:rsidRDefault="00612E49" w:rsidP="00612E49">
      <w:pPr>
        <w:jc w:val="center"/>
        <w:rPr>
          <w:b/>
          <w:bCs/>
          <w:lang w:val="en-US"/>
        </w:rPr>
      </w:pPr>
      <w:proofErr w:type="spellStart"/>
      <w:r w:rsidRPr="00612E49">
        <w:rPr>
          <w:b/>
          <w:bCs/>
        </w:rPr>
        <w:t>міжнародного</w:t>
      </w:r>
      <w:proofErr w:type="spellEnd"/>
      <w:r w:rsidRPr="00612E49">
        <w:rPr>
          <w:b/>
          <w:bCs/>
          <w:lang w:val="en-US"/>
        </w:rPr>
        <w:t xml:space="preserve"> </w:t>
      </w:r>
      <w:proofErr w:type="spellStart"/>
      <w:r w:rsidRPr="00612E49">
        <w:rPr>
          <w:b/>
          <w:bCs/>
        </w:rPr>
        <w:t>бізнесу</w:t>
      </w:r>
      <w:proofErr w:type="spellEnd"/>
    </w:p>
    <w:p w14:paraId="2FAA382C" w14:textId="4C5B222D" w:rsidR="00612E49" w:rsidRPr="00CB3795" w:rsidRDefault="00612E49" w:rsidP="00612E49">
      <w:pPr>
        <w:pStyle w:val="a7"/>
        <w:spacing w:line="360" w:lineRule="auto"/>
        <w:jc w:val="center"/>
        <w:rPr>
          <w:sz w:val="28"/>
          <w:szCs w:val="28"/>
          <w:lang w:val="en-US"/>
        </w:rPr>
      </w:pPr>
      <w:r w:rsidRPr="00CB3795">
        <w:rPr>
          <w:sz w:val="28"/>
          <w:szCs w:val="28"/>
          <w:lang w:val="en-US"/>
        </w:rPr>
        <w:t>«</w:t>
      </w:r>
      <w:r w:rsidRPr="00CB3795">
        <w:rPr>
          <w:sz w:val="22"/>
          <w:szCs w:val="22"/>
          <w:lang w:val="en-US"/>
        </w:rPr>
        <w:t xml:space="preserve"> </w:t>
      </w:r>
      <w:r w:rsidR="00CB3795" w:rsidRPr="00CB3795">
        <w:rPr>
          <w:sz w:val="22"/>
          <w:szCs w:val="22"/>
          <w:lang w:val="en-US"/>
        </w:rPr>
        <w:t xml:space="preserve">Development of national economies in the context of </w:t>
      </w:r>
      <w:proofErr w:type="spellStart"/>
      <w:r w:rsidR="00CB3795">
        <w:rPr>
          <w:sz w:val="22"/>
          <w:szCs w:val="22"/>
          <w:lang w:val="en-US"/>
        </w:rPr>
        <w:t>t</w:t>
      </w:r>
      <w:r w:rsidR="00CB3795" w:rsidRPr="00CB3795">
        <w:rPr>
          <w:sz w:val="22"/>
          <w:szCs w:val="22"/>
          <w:lang w:val="en-US"/>
        </w:rPr>
        <w:t>ransnationalization</w:t>
      </w:r>
      <w:proofErr w:type="spellEnd"/>
      <w:r w:rsidR="00CB3795" w:rsidRPr="00CB3795">
        <w:rPr>
          <w:sz w:val="22"/>
          <w:szCs w:val="22"/>
          <w:lang w:val="en-US"/>
        </w:rPr>
        <w:t xml:space="preserve"> of international business</w:t>
      </w:r>
      <w:r w:rsidRPr="00CB3795">
        <w:rPr>
          <w:sz w:val="28"/>
          <w:szCs w:val="28"/>
          <w:lang w:val="en-US"/>
        </w:rPr>
        <w:t>»</w:t>
      </w:r>
    </w:p>
    <w:p w14:paraId="1504EC5B" w14:textId="7E075BDB" w:rsidR="00612E49" w:rsidRPr="00612E49" w:rsidRDefault="00612E49" w:rsidP="00612E49">
      <w:pPr>
        <w:ind w:firstLine="709"/>
        <w:jc w:val="right"/>
        <w:rPr>
          <w:noProof/>
          <w:szCs w:val="28"/>
          <w:lang w:val="en-US"/>
        </w:rPr>
      </w:pPr>
      <w:r w:rsidRPr="00224582">
        <w:rPr>
          <w:noProof/>
          <w:szCs w:val="28"/>
          <w:lang w:val="en-US"/>
        </w:rPr>
        <w:t xml:space="preserve">                                           </w:t>
      </w:r>
    </w:p>
    <w:p w14:paraId="78EC1860" w14:textId="77777777" w:rsidR="00612E49" w:rsidRPr="00C1603B" w:rsidRDefault="00612E49" w:rsidP="00612E49">
      <w:pPr>
        <w:ind w:left="2832"/>
        <w:jc w:val="right"/>
        <w:rPr>
          <w:noProof/>
          <w:szCs w:val="28"/>
        </w:rPr>
      </w:pPr>
      <w:r w:rsidRPr="00612E49">
        <w:rPr>
          <w:noProof/>
          <w:szCs w:val="28"/>
          <w:lang w:val="en-US"/>
        </w:rPr>
        <w:t xml:space="preserve">  </w:t>
      </w:r>
      <w:r w:rsidRPr="00C1603B">
        <w:rPr>
          <w:noProof/>
          <w:szCs w:val="28"/>
        </w:rPr>
        <w:t>Викона</w:t>
      </w:r>
      <w:r>
        <w:rPr>
          <w:noProof/>
          <w:szCs w:val="28"/>
        </w:rPr>
        <w:t>ла</w:t>
      </w:r>
      <w:r w:rsidRPr="00C1603B">
        <w:rPr>
          <w:noProof/>
          <w:szCs w:val="28"/>
        </w:rPr>
        <w:t>:</w:t>
      </w:r>
      <w:r>
        <w:rPr>
          <w:noProof/>
          <w:szCs w:val="28"/>
        </w:rPr>
        <w:t xml:space="preserve"> студентка</w:t>
      </w:r>
      <w:r w:rsidRPr="00C1603B">
        <w:rPr>
          <w:noProof/>
          <w:szCs w:val="28"/>
        </w:rPr>
        <w:t xml:space="preserve"> денної форми навчання</w:t>
      </w:r>
    </w:p>
    <w:p w14:paraId="1470195B" w14:textId="77777777" w:rsidR="00612E49" w:rsidRPr="00C1603B" w:rsidRDefault="00612E49" w:rsidP="00612E49">
      <w:pPr>
        <w:ind w:hanging="120"/>
        <w:jc w:val="right"/>
        <w:rPr>
          <w:noProof/>
          <w:szCs w:val="28"/>
        </w:rPr>
      </w:pPr>
      <w:r w:rsidRPr="00C1603B">
        <w:rPr>
          <w:noProof/>
          <w:szCs w:val="28"/>
        </w:rPr>
        <w:t xml:space="preserve">                                            спеціальності 292 «Міжнародні економічні відносини»</w:t>
      </w:r>
    </w:p>
    <w:p w14:paraId="2B8982EA" w14:textId="43B71B90" w:rsidR="00612E49" w:rsidRPr="00612E49" w:rsidRDefault="00612E49" w:rsidP="00612E49">
      <w:pPr>
        <w:ind w:hanging="120"/>
        <w:jc w:val="right"/>
        <w:rPr>
          <w:noProof/>
          <w:szCs w:val="28"/>
          <w:lang w:val="uk-UA"/>
        </w:rPr>
      </w:pPr>
      <w:r w:rsidRPr="00C1603B">
        <w:rPr>
          <w:noProof/>
          <w:szCs w:val="28"/>
        </w:rPr>
        <w:t xml:space="preserve">                                         </w:t>
      </w:r>
      <w:r>
        <w:rPr>
          <w:noProof/>
          <w:szCs w:val="28"/>
        </w:rPr>
        <w:t xml:space="preserve">   </w:t>
      </w:r>
      <w:r>
        <w:rPr>
          <w:noProof/>
          <w:szCs w:val="28"/>
          <w:lang w:val="uk-UA"/>
        </w:rPr>
        <w:t>Опанасенко Юлія Сергіївна</w:t>
      </w:r>
    </w:p>
    <w:p w14:paraId="55701017" w14:textId="13B45ABE" w:rsidR="00612E49" w:rsidRPr="00C1603B" w:rsidRDefault="00F31AD9" w:rsidP="00612E49">
      <w:pPr>
        <w:ind w:hanging="120"/>
        <w:jc w:val="right"/>
        <w:rPr>
          <w:noProof/>
          <w:szCs w:val="28"/>
        </w:rPr>
      </w:pPr>
      <w:r>
        <w:rPr>
          <w:noProof/>
          <w:szCs w:val="28"/>
        </w:rPr>
        <w:drawing>
          <wp:anchor distT="0" distB="0" distL="114300" distR="114300" simplePos="0" relativeHeight="251658240" behindDoc="1" locked="0" layoutInCell="1" allowOverlap="1" wp14:anchorId="0909D609" wp14:editId="3A1DC4DD">
            <wp:simplePos x="0" y="0"/>
            <wp:positionH relativeFrom="margin">
              <wp:align>right</wp:align>
            </wp:positionH>
            <wp:positionV relativeFrom="paragraph">
              <wp:posOffset>202427</wp:posOffset>
            </wp:positionV>
            <wp:extent cx="844827" cy="521805"/>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7">
                      <a:extLst>
                        <a:ext uri="{28A0092B-C50C-407E-A947-70E740481C1C}">
                          <a14:useLocalDpi xmlns:a14="http://schemas.microsoft.com/office/drawing/2010/main" val="0"/>
                        </a:ext>
                      </a:extLst>
                    </a:blip>
                    <a:stretch>
                      <a:fillRect/>
                    </a:stretch>
                  </pic:blipFill>
                  <pic:spPr>
                    <a:xfrm>
                      <a:off x="0" y="0"/>
                      <a:ext cx="844827" cy="521805"/>
                    </a:xfrm>
                    <a:prstGeom prst="rect">
                      <a:avLst/>
                    </a:prstGeom>
                  </pic:spPr>
                </pic:pic>
              </a:graphicData>
            </a:graphic>
            <wp14:sizeRelH relativeFrom="margin">
              <wp14:pctWidth>0</wp14:pctWidth>
            </wp14:sizeRelH>
            <wp14:sizeRelV relativeFrom="margin">
              <wp14:pctHeight>0</wp14:pctHeight>
            </wp14:sizeRelV>
          </wp:anchor>
        </w:drawing>
      </w:r>
    </w:p>
    <w:p w14:paraId="47262E54" w14:textId="47B994CA" w:rsidR="00612E49" w:rsidRPr="004E79BE" w:rsidRDefault="00612E49" w:rsidP="00F31AD9">
      <w:pPr>
        <w:ind w:left="-284" w:firstLine="2978"/>
        <w:jc w:val="right"/>
        <w:rPr>
          <w:b/>
          <w:noProof/>
          <w:szCs w:val="28"/>
        </w:rPr>
      </w:pPr>
      <w:r w:rsidRPr="00C1603B">
        <w:rPr>
          <w:noProof/>
          <w:szCs w:val="28"/>
        </w:rPr>
        <w:t xml:space="preserve">Науковий керівник: </w:t>
      </w:r>
      <w:r w:rsidRPr="004E79BE">
        <w:rPr>
          <w:noProof/>
          <w:szCs w:val="28"/>
        </w:rPr>
        <w:t>к.е.н</w:t>
      </w:r>
      <w:r w:rsidR="00F31AD9">
        <w:rPr>
          <w:noProof/>
          <w:szCs w:val="28"/>
          <w:lang w:val="uk-UA"/>
        </w:rPr>
        <w:t>.</w:t>
      </w:r>
      <w:r w:rsidRPr="004E79BE">
        <w:rPr>
          <w:noProof/>
          <w:szCs w:val="28"/>
        </w:rPr>
        <w:t>,</w:t>
      </w:r>
      <w:r w:rsidR="00F31AD9">
        <w:rPr>
          <w:noProof/>
          <w:szCs w:val="28"/>
          <w:lang w:val="uk-UA"/>
        </w:rPr>
        <w:t>доц.</w:t>
      </w:r>
      <w:r w:rsidRPr="004E79BE">
        <w:rPr>
          <w:noProof/>
          <w:szCs w:val="28"/>
        </w:rPr>
        <w:t xml:space="preserve"> </w:t>
      </w:r>
      <w:r>
        <w:rPr>
          <w:noProof/>
          <w:szCs w:val="28"/>
          <w:lang w:val="uk-UA"/>
        </w:rPr>
        <w:t>Бичкова Н.В.</w:t>
      </w:r>
      <w:r>
        <w:rPr>
          <w:noProof/>
          <w:szCs w:val="28"/>
        </w:rPr>
        <w:t>_________</w:t>
      </w:r>
    </w:p>
    <w:p w14:paraId="1ECC1C8B" w14:textId="0F6C7FE7" w:rsidR="00612E49" w:rsidRPr="00C1603B" w:rsidRDefault="00B42CA4" w:rsidP="00612E49">
      <w:pPr>
        <w:ind w:firstLine="240"/>
        <w:jc w:val="right"/>
        <w:rPr>
          <w:noProof/>
          <w:szCs w:val="28"/>
        </w:rPr>
      </w:pPr>
      <w:r>
        <w:rPr>
          <w:noProof/>
          <w:szCs w:val="28"/>
          <w:lang w:val="uk-UA"/>
        </w:rPr>
        <w:t xml:space="preserve">Рецензент: к.е.н., доц. </w:t>
      </w:r>
      <w:r w:rsidRPr="00B42CA4">
        <w:rPr>
          <w:noProof/>
          <w:szCs w:val="28"/>
          <w:lang w:val="uk-UA"/>
        </w:rPr>
        <w:t xml:space="preserve">Копилова О.В. </w:t>
      </w:r>
      <w:r>
        <w:rPr>
          <w:noProof/>
          <w:szCs w:val="28"/>
          <w:lang w:val="uk-UA"/>
        </w:rPr>
        <w:t>___________</w:t>
      </w:r>
      <w:r w:rsidR="00612E49" w:rsidRPr="00C1603B">
        <w:rPr>
          <w:noProof/>
          <w:szCs w:val="28"/>
        </w:rPr>
        <w:t xml:space="preserve">                                    </w:t>
      </w:r>
      <w:r w:rsidR="00612E49">
        <w:rPr>
          <w:noProof/>
          <w:szCs w:val="28"/>
        </w:rPr>
        <w:t xml:space="preserve">   </w:t>
      </w:r>
    </w:p>
    <w:p w14:paraId="176FB3AD" w14:textId="77777777" w:rsidR="00612E49" w:rsidRPr="00C1603B" w:rsidRDefault="00612E49" w:rsidP="00612E49">
      <w:pPr>
        <w:ind w:firstLine="240"/>
        <w:jc w:val="both"/>
        <w:rPr>
          <w:noProof/>
        </w:rPr>
      </w:pPr>
      <w:r w:rsidRPr="00C1603B">
        <w:rPr>
          <w:noProof/>
          <w:szCs w:val="28"/>
        </w:rPr>
        <w:t>.</w:t>
      </w:r>
      <w:r w:rsidRPr="00C1603B">
        <w:rPr>
          <w:noProof/>
        </w:rPr>
        <w:t xml:space="preserve">                           </w:t>
      </w:r>
    </w:p>
    <w:p w14:paraId="050006A8" w14:textId="7B5BDE82" w:rsidR="00612E49" w:rsidRPr="00612E49" w:rsidRDefault="00612E49" w:rsidP="00612E49">
      <w:pPr>
        <w:ind w:firstLine="709"/>
        <w:jc w:val="both"/>
        <w:rPr>
          <w:noProof/>
        </w:rPr>
      </w:pPr>
      <w:r w:rsidRPr="00C1603B">
        <w:rPr>
          <w:noProof/>
        </w:rPr>
        <w:t xml:space="preserve">                                                                                                   </w:t>
      </w:r>
      <w:r w:rsidRPr="00C1603B">
        <w:rPr>
          <w:noProof/>
          <w:szCs w:val="28"/>
        </w:rPr>
        <w:t xml:space="preserve">                                      </w:t>
      </w:r>
    </w:p>
    <w:p w14:paraId="6D0C0E81" w14:textId="77777777" w:rsidR="00612E49" w:rsidRPr="009F0B52" w:rsidRDefault="00612E49" w:rsidP="00612E49">
      <w:pPr>
        <w:widowControl w:val="0"/>
        <w:spacing w:line="360" w:lineRule="auto"/>
        <w:jc w:val="both"/>
        <w:rPr>
          <w:color w:val="000000"/>
          <w:szCs w:val="28"/>
        </w:rPr>
      </w:pPr>
      <w:r w:rsidRPr="009F0B52">
        <w:rPr>
          <w:color w:val="000000"/>
          <w:szCs w:val="28"/>
        </w:rPr>
        <w:t xml:space="preserve">Рекомендовано до </w:t>
      </w:r>
      <w:proofErr w:type="spellStart"/>
      <w:proofErr w:type="gramStart"/>
      <w:r w:rsidRPr="009F0B52">
        <w:rPr>
          <w:color w:val="000000"/>
          <w:szCs w:val="28"/>
        </w:rPr>
        <w:t>захисту</w:t>
      </w:r>
      <w:proofErr w:type="spellEnd"/>
      <w:r w:rsidRPr="009F0B52">
        <w:rPr>
          <w:color w:val="000000"/>
          <w:szCs w:val="28"/>
        </w:rPr>
        <w:t xml:space="preserve">:   </w:t>
      </w:r>
      <w:proofErr w:type="gramEnd"/>
      <w:r w:rsidRPr="009F0B52">
        <w:rPr>
          <w:color w:val="000000"/>
          <w:szCs w:val="28"/>
        </w:rPr>
        <w:t xml:space="preserve">              </w:t>
      </w:r>
      <w:proofErr w:type="spellStart"/>
      <w:r w:rsidRPr="009F0B52">
        <w:rPr>
          <w:color w:val="000000"/>
          <w:szCs w:val="28"/>
        </w:rPr>
        <w:t>Захищено</w:t>
      </w:r>
      <w:proofErr w:type="spellEnd"/>
      <w:r w:rsidRPr="009F0B52">
        <w:rPr>
          <w:color w:val="000000"/>
          <w:szCs w:val="28"/>
        </w:rPr>
        <w:t xml:space="preserve"> на </w:t>
      </w:r>
      <w:proofErr w:type="spellStart"/>
      <w:r w:rsidRPr="009F0B52">
        <w:rPr>
          <w:color w:val="000000"/>
          <w:szCs w:val="28"/>
        </w:rPr>
        <w:t>засіданні</w:t>
      </w:r>
      <w:proofErr w:type="spellEnd"/>
      <w:r w:rsidRPr="009F0B52">
        <w:rPr>
          <w:color w:val="000000"/>
          <w:szCs w:val="28"/>
        </w:rPr>
        <w:t xml:space="preserve"> ЕК </w:t>
      </w:r>
      <w:r w:rsidRPr="00F909B3">
        <w:rPr>
          <w:color w:val="000000"/>
          <w:szCs w:val="28"/>
        </w:rPr>
        <w:t>№</w:t>
      </w:r>
      <w:r>
        <w:rPr>
          <w:color w:val="000000"/>
          <w:szCs w:val="28"/>
          <w:highlight w:val="yellow"/>
        </w:rPr>
        <w:t xml:space="preserve"> </w:t>
      </w:r>
    </w:p>
    <w:p w14:paraId="029562E7" w14:textId="77777777" w:rsidR="00612E49" w:rsidRPr="009F0B52" w:rsidRDefault="00612E49" w:rsidP="00612E49">
      <w:pPr>
        <w:widowControl w:val="0"/>
        <w:spacing w:line="360" w:lineRule="auto"/>
        <w:jc w:val="both"/>
        <w:rPr>
          <w:color w:val="000000"/>
          <w:szCs w:val="28"/>
        </w:rPr>
      </w:pPr>
      <w:r w:rsidRPr="009F0B52">
        <w:rPr>
          <w:color w:val="000000"/>
          <w:szCs w:val="28"/>
        </w:rPr>
        <w:t xml:space="preserve">Протокол </w:t>
      </w:r>
      <w:proofErr w:type="spellStart"/>
      <w:r w:rsidRPr="009F0B52">
        <w:rPr>
          <w:color w:val="000000"/>
          <w:szCs w:val="28"/>
        </w:rPr>
        <w:t>засідання</w:t>
      </w:r>
      <w:proofErr w:type="spellEnd"/>
      <w:r w:rsidRPr="009F0B52">
        <w:rPr>
          <w:color w:val="000000"/>
          <w:szCs w:val="28"/>
        </w:rPr>
        <w:t xml:space="preserve"> </w:t>
      </w:r>
      <w:proofErr w:type="spellStart"/>
      <w:r w:rsidRPr="009F0B52">
        <w:rPr>
          <w:color w:val="000000"/>
          <w:szCs w:val="28"/>
        </w:rPr>
        <w:t>кафедри</w:t>
      </w:r>
      <w:proofErr w:type="spellEnd"/>
      <w:r w:rsidRPr="009F0B52">
        <w:rPr>
          <w:color w:val="000000"/>
          <w:szCs w:val="28"/>
        </w:rPr>
        <w:t xml:space="preserve">               протокол №</w:t>
      </w:r>
      <w:r>
        <w:rPr>
          <w:color w:val="000000"/>
          <w:szCs w:val="28"/>
        </w:rPr>
        <w:t>___</w:t>
      </w:r>
      <w:proofErr w:type="spellStart"/>
      <w:r w:rsidRPr="009F0B52">
        <w:rPr>
          <w:color w:val="000000"/>
          <w:szCs w:val="28"/>
        </w:rPr>
        <w:t>від</w:t>
      </w:r>
      <w:proofErr w:type="spellEnd"/>
      <w:r w:rsidRPr="009F0B52">
        <w:rPr>
          <w:color w:val="000000"/>
          <w:szCs w:val="28"/>
        </w:rPr>
        <w:t xml:space="preserve"> </w:t>
      </w:r>
      <w:r>
        <w:rPr>
          <w:color w:val="000000"/>
          <w:szCs w:val="28"/>
        </w:rPr>
        <w:t>___06</w:t>
      </w:r>
      <w:r w:rsidRPr="009F0B52">
        <w:rPr>
          <w:color w:val="000000"/>
          <w:szCs w:val="28"/>
        </w:rPr>
        <w:t>. 20</w:t>
      </w:r>
      <w:r>
        <w:rPr>
          <w:color w:val="000000"/>
          <w:szCs w:val="28"/>
        </w:rPr>
        <w:t xml:space="preserve">22 </w:t>
      </w:r>
      <w:r w:rsidRPr="009F0B52">
        <w:rPr>
          <w:color w:val="000000"/>
          <w:szCs w:val="28"/>
        </w:rPr>
        <w:t>р.</w:t>
      </w:r>
    </w:p>
    <w:p w14:paraId="6FEAD3E1" w14:textId="23BCF1C5" w:rsidR="00612E49" w:rsidRPr="009F0B52" w:rsidRDefault="00612E49" w:rsidP="00612E49">
      <w:pPr>
        <w:widowControl w:val="0"/>
        <w:spacing w:line="360" w:lineRule="auto"/>
        <w:jc w:val="both"/>
        <w:rPr>
          <w:color w:val="000000"/>
          <w:szCs w:val="28"/>
        </w:rPr>
      </w:pPr>
      <w:proofErr w:type="gramStart"/>
      <w:r w:rsidRPr="009F0B52">
        <w:rPr>
          <w:color w:val="000000"/>
          <w:szCs w:val="28"/>
        </w:rPr>
        <w:t>№</w:t>
      </w:r>
      <w:r w:rsidR="00DF67F0">
        <w:rPr>
          <w:color w:val="000000"/>
          <w:szCs w:val="28"/>
          <w:lang w:val="uk-UA"/>
        </w:rPr>
        <w:t xml:space="preserve"> </w:t>
      </w:r>
      <w:r w:rsidRPr="009F0B52">
        <w:rPr>
          <w:color w:val="000000"/>
          <w:szCs w:val="28"/>
        </w:rPr>
        <w:t xml:space="preserve"> </w:t>
      </w:r>
      <w:r w:rsidR="00DF67F0">
        <w:rPr>
          <w:color w:val="000000"/>
          <w:szCs w:val="28"/>
          <w:lang w:val="uk-UA"/>
        </w:rPr>
        <w:t>9</w:t>
      </w:r>
      <w:proofErr w:type="gramEnd"/>
      <w:r w:rsidR="00DF67F0">
        <w:rPr>
          <w:color w:val="000000"/>
          <w:szCs w:val="28"/>
          <w:lang w:val="uk-UA"/>
        </w:rPr>
        <w:t xml:space="preserve">  </w:t>
      </w:r>
      <w:r w:rsidRPr="009F0B52">
        <w:rPr>
          <w:color w:val="000000"/>
          <w:szCs w:val="28"/>
        </w:rPr>
        <w:t xml:space="preserve"> </w:t>
      </w:r>
      <w:proofErr w:type="spellStart"/>
      <w:r w:rsidRPr="009F0B52">
        <w:rPr>
          <w:color w:val="000000"/>
          <w:szCs w:val="28"/>
        </w:rPr>
        <w:t>від</w:t>
      </w:r>
      <w:proofErr w:type="spellEnd"/>
      <w:r w:rsidRPr="009F0B52">
        <w:rPr>
          <w:color w:val="000000"/>
          <w:szCs w:val="28"/>
        </w:rPr>
        <w:t xml:space="preserve"> </w:t>
      </w:r>
      <w:r w:rsidR="00DF67F0">
        <w:rPr>
          <w:color w:val="000000"/>
          <w:szCs w:val="28"/>
          <w:lang w:val="uk-UA"/>
        </w:rPr>
        <w:t>25</w:t>
      </w:r>
      <w:r w:rsidRPr="009F0B52">
        <w:rPr>
          <w:color w:val="000000"/>
          <w:szCs w:val="28"/>
        </w:rPr>
        <w:t>.</w:t>
      </w:r>
      <w:r w:rsidR="00DF67F0">
        <w:rPr>
          <w:color w:val="000000"/>
          <w:szCs w:val="28"/>
          <w:lang w:val="uk-UA"/>
        </w:rPr>
        <w:t>05</w:t>
      </w:r>
      <w:r w:rsidRPr="009F0B52">
        <w:rPr>
          <w:color w:val="000000"/>
          <w:szCs w:val="28"/>
        </w:rPr>
        <w:t>.20</w:t>
      </w:r>
      <w:r>
        <w:rPr>
          <w:color w:val="000000"/>
          <w:szCs w:val="28"/>
        </w:rPr>
        <w:t>22</w:t>
      </w:r>
      <w:r w:rsidRPr="009F0B52">
        <w:rPr>
          <w:color w:val="000000"/>
          <w:szCs w:val="28"/>
        </w:rPr>
        <w:t xml:space="preserve"> р.                         </w:t>
      </w:r>
      <w:r>
        <w:rPr>
          <w:color w:val="000000"/>
          <w:szCs w:val="28"/>
        </w:rPr>
        <w:t xml:space="preserve"> </w:t>
      </w:r>
      <w:proofErr w:type="spellStart"/>
      <w:r w:rsidRPr="009F0B52">
        <w:rPr>
          <w:color w:val="000000"/>
          <w:szCs w:val="28"/>
        </w:rPr>
        <w:t>Оцінка</w:t>
      </w:r>
      <w:proofErr w:type="spellEnd"/>
      <w:r w:rsidRPr="009F0B52">
        <w:rPr>
          <w:color w:val="000000"/>
          <w:szCs w:val="28"/>
        </w:rPr>
        <w:t xml:space="preserve">____________/______/______                         </w:t>
      </w:r>
    </w:p>
    <w:p w14:paraId="1493F410" w14:textId="0F91D79A" w:rsidR="00612E49" w:rsidRPr="009F0B52" w:rsidRDefault="00612E49" w:rsidP="00612E49">
      <w:pPr>
        <w:widowControl w:val="0"/>
        <w:spacing w:line="360" w:lineRule="auto"/>
        <w:jc w:val="both"/>
        <w:rPr>
          <w:color w:val="000000"/>
          <w:szCs w:val="28"/>
        </w:rPr>
      </w:pPr>
      <w:proofErr w:type="spellStart"/>
      <w:r w:rsidRPr="009F0B52">
        <w:rPr>
          <w:color w:val="000000"/>
          <w:szCs w:val="28"/>
        </w:rPr>
        <w:t>Завідувач</w:t>
      </w:r>
      <w:proofErr w:type="spellEnd"/>
      <w:r w:rsidRPr="009F0B52">
        <w:rPr>
          <w:color w:val="000000"/>
          <w:szCs w:val="28"/>
        </w:rPr>
        <w:t xml:space="preserve"> кафедри                                 Голова ЕК</w:t>
      </w:r>
    </w:p>
    <w:p w14:paraId="0B06BE1E" w14:textId="77777777" w:rsidR="00612E49" w:rsidRPr="009F0B52" w:rsidRDefault="00612E49" w:rsidP="00612E49">
      <w:pPr>
        <w:widowControl w:val="0"/>
        <w:spacing w:line="360" w:lineRule="auto"/>
        <w:jc w:val="both"/>
        <w:rPr>
          <w:color w:val="000000"/>
          <w:szCs w:val="28"/>
        </w:rPr>
      </w:pPr>
      <w:r w:rsidRPr="009F0B52">
        <w:rPr>
          <w:color w:val="000000"/>
          <w:szCs w:val="28"/>
        </w:rPr>
        <w:t>________</w:t>
      </w:r>
      <w:proofErr w:type="gramStart"/>
      <w:r w:rsidRPr="009F0B52">
        <w:rPr>
          <w:color w:val="000000"/>
          <w:szCs w:val="28"/>
        </w:rPr>
        <w:t xml:space="preserve">_ </w:t>
      </w:r>
      <w:r>
        <w:rPr>
          <w:color w:val="000000"/>
          <w:szCs w:val="28"/>
        </w:rPr>
        <w:t xml:space="preserve"> </w:t>
      </w:r>
      <w:proofErr w:type="spellStart"/>
      <w:r w:rsidRPr="009F0B52">
        <w:rPr>
          <w:color w:val="000000"/>
          <w:szCs w:val="28"/>
        </w:rPr>
        <w:t>Якубовський</w:t>
      </w:r>
      <w:proofErr w:type="spellEnd"/>
      <w:proofErr w:type="gramEnd"/>
      <w:r w:rsidRPr="009F0B52">
        <w:rPr>
          <w:color w:val="000000"/>
          <w:szCs w:val="28"/>
        </w:rPr>
        <w:t xml:space="preserve"> С.О.              __________</w:t>
      </w:r>
      <w:r>
        <w:rPr>
          <w:color w:val="000000"/>
          <w:szCs w:val="28"/>
        </w:rPr>
        <w:t xml:space="preserve"> </w:t>
      </w:r>
      <w:proofErr w:type="spellStart"/>
      <w:r w:rsidRPr="009F0B52">
        <w:rPr>
          <w:color w:val="000000"/>
          <w:szCs w:val="28"/>
        </w:rPr>
        <w:t>Якубовський</w:t>
      </w:r>
      <w:proofErr w:type="spellEnd"/>
      <w:r w:rsidRPr="009F0B52">
        <w:rPr>
          <w:color w:val="000000"/>
          <w:szCs w:val="28"/>
        </w:rPr>
        <w:t xml:space="preserve"> С.О.</w:t>
      </w:r>
    </w:p>
    <w:p w14:paraId="1CB83022" w14:textId="77777777" w:rsidR="00612E49" w:rsidRDefault="00612E49" w:rsidP="00612E49">
      <w:pPr>
        <w:ind w:firstLine="709"/>
        <w:jc w:val="center"/>
        <w:rPr>
          <w:noProof/>
          <w:szCs w:val="28"/>
        </w:rPr>
      </w:pPr>
    </w:p>
    <w:p w14:paraId="47EF1FB6" w14:textId="45CEAB42" w:rsidR="00612E49" w:rsidRDefault="00612E49" w:rsidP="00612E49">
      <w:pPr>
        <w:spacing w:line="360" w:lineRule="auto"/>
        <w:jc w:val="center"/>
        <w:rPr>
          <w:b/>
          <w:bCs/>
          <w:lang w:val="uk-UA"/>
        </w:rPr>
      </w:pPr>
      <w:r w:rsidRPr="00B52BE7">
        <w:rPr>
          <w:noProof/>
          <w:szCs w:val="28"/>
        </w:rPr>
        <w:t xml:space="preserve">Одеса </w:t>
      </w:r>
      <w:r w:rsidR="00E54705">
        <w:rPr>
          <w:noProof/>
          <w:szCs w:val="28"/>
        </w:rPr>
        <w:t>-</w:t>
      </w:r>
      <w:r w:rsidRPr="00B52BE7">
        <w:rPr>
          <w:noProof/>
          <w:szCs w:val="28"/>
        </w:rPr>
        <w:t xml:space="preserve"> 20</w:t>
      </w:r>
      <w:r>
        <w:rPr>
          <w:noProof/>
          <w:szCs w:val="28"/>
        </w:rPr>
        <w:t>22</w:t>
      </w:r>
    </w:p>
    <w:p w14:paraId="5E9D67E6" w14:textId="77777777" w:rsidR="00612E49" w:rsidRDefault="00612E49" w:rsidP="00612E49">
      <w:pPr>
        <w:jc w:val="center"/>
      </w:pPr>
      <w:r>
        <w:lastRenderedPageBreak/>
        <w:t>ПЛАН</w:t>
      </w:r>
    </w:p>
    <w:p w14:paraId="3525FB2B" w14:textId="77777777" w:rsidR="00B06A6F" w:rsidRDefault="00B06A6F" w:rsidP="00612E49">
      <w:pPr>
        <w:rPr>
          <w:szCs w:val="28"/>
          <w:lang w:val="uk-UA"/>
        </w:rPr>
      </w:pPr>
    </w:p>
    <w:p w14:paraId="02CF8D5E" w14:textId="0C5549C3" w:rsidR="00B06A6F" w:rsidRPr="00ED52C8" w:rsidRDefault="00B06A6F" w:rsidP="00A0371C">
      <w:pPr>
        <w:spacing w:line="360" w:lineRule="auto"/>
        <w:jc w:val="both"/>
        <w:rPr>
          <w:szCs w:val="28"/>
        </w:rPr>
      </w:pPr>
      <w:r w:rsidRPr="009E225B">
        <w:rPr>
          <w:szCs w:val="28"/>
          <w:lang w:val="uk-UA"/>
        </w:rPr>
        <w:t>ВСТУП</w:t>
      </w:r>
      <w:r w:rsidR="00ED52C8" w:rsidRPr="00ED52C8">
        <w:rPr>
          <w:szCs w:val="28"/>
        </w:rPr>
        <w:t>……………………………………………………………………………3</w:t>
      </w:r>
    </w:p>
    <w:p w14:paraId="6670CBE8" w14:textId="2CF2CE25" w:rsidR="00B06A6F" w:rsidRPr="00ED52C8" w:rsidRDefault="00B06A6F" w:rsidP="00A0371C">
      <w:pPr>
        <w:spacing w:line="360" w:lineRule="auto"/>
        <w:jc w:val="both"/>
      </w:pPr>
      <w:r>
        <w:rPr>
          <w:lang w:val="uk-UA"/>
        </w:rPr>
        <w:t xml:space="preserve">РОЗДІЛ </w:t>
      </w:r>
      <w:r w:rsidRPr="00B06A6F">
        <w:t>1.ТЕОРЕТИЧНІ ОСНОВИ РОЗВИТКУ НАЦІОНАЛЬНИХ ЕКОНОМІК</w:t>
      </w:r>
      <w:r w:rsidR="00ED52C8">
        <w:t>…………………………………………</w:t>
      </w:r>
      <w:r w:rsidR="00ED52C8" w:rsidRPr="00ED52C8">
        <w:t>………</w:t>
      </w:r>
      <w:r w:rsidR="00ED52C8">
        <w:t>……</w:t>
      </w:r>
      <w:r w:rsidR="00ED52C8" w:rsidRPr="00ED52C8">
        <w:t>……</w:t>
      </w:r>
      <w:r w:rsidR="00ED52C8">
        <w:t>……</w:t>
      </w:r>
      <w:r w:rsidR="00ED52C8" w:rsidRPr="00ED52C8">
        <w:t>…</w:t>
      </w:r>
      <w:r w:rsidR="00ED52C8">
        <w:t>…</w:t>
      </w:r>
      <w:r w:rsidR="00ED52C8" w:rsidRPr="00ED52C8">
        <w:t>5</w:t>
      </w:r>
    </w:p>
    <w:p w14:paraId="57A7D62B" w14:textId="7F1825A9" w:rsidR="00612E49" w:rsidRPr="00ED52C8" w:rsidRDefault="00612E49" w:rsidP="00A0371C">
      <w:pPr>
        <w:spacing w:line="360" w:lineRule="auto"/>
        <w:jc w:val="both"/>
      </w:pPr>
      <w:r>
        <w:t xml:space="preserve">1.1. </w:t>
      </w:r>
      <w:proofErr w:type="spellStart"/>
      <w:r>
        <w:t>Сутність</w:t>
      </w:r>
      <w:proofErr w:type="spellEnd"/>
      <w:r>
        <w:t xml:space="preserve"> та </w:t>
      </w:r>
      <w:proofErr w:type="spellStart"/>
      <w:r>
        <w:t>складові</w:t>
      </w:r>
      <w:proofErr w:type="spellEnd"/>
      <w:r>
        <w:t xml:space="preserve"> </w:t>
      </w:r>
      <w:proofErr w:type="spellStart"/>
      <w:r>
        <w:t>національної</w:t>
      </w:r>
      <w:proofErr w:type="spellEnd"/>
      <w:r>
        <w:t xml:space="preserve"> </w:t>
      </w:r>
      <w:proofErr w:type="spellStart"/>
      <w:r>
        <w:t>економіки</w:t>
      </w:r>
      <w:proofErr w:type="spellEnd"/>
      <w:r w:rsidR="00ED52C8">
        <w:t>……</w:t>
      </w:r>
      <w:r w:rsidR="00ED52C8" w:rsidRPr="00ED52C8">
        <w:t>……</w:t>
      </w:r>
      <w:r w:rsidR="00ED52C8">
        <w:t>…</w:t>
      </w:r>
      <w:r w:rsidR="00ED52C8" w:rsidRPr="00ED52C8">
        <w:t>……</w:t>
      </w:r>
      <w:r w:rsidR="00ED52C8">
        <w:t>……</w:t>
      </w:r>
      <w:proofErr w:type="gramStart"/>
      <w:r w:rsidR="00ED52C8">
        <w:t>……</w:t>
      </w:r>
      <w:r w:rsidR="00ED52C8" w:rsidRPr="00ED52C8">
        <w:t>.</w:t>
      </w:r>
      <w:proofErr w:type="gramEnd"/>
      <w:r w:rsidR="00ED52C8" w:rsidRPr="00ED52C8">
        <w:t>.5</w:t>
      </w:r>
    </w:p>
    <w:p w14:paraId="5CD013E0" w14:textId="0E5D1D98" w:rsidR="00612E49" w:rsidRPr="00ED52C8" w:rsidRDefault="00612E49" w:rsidP="00A0371C">
      <w:pPr>
        <w:spacing w:line="360" w:lineRule="auto"/>
        <w:jc w:val="both"/>
      </w:pPr>
      <w:r>
        <w:t xml:space="preserve">1.2. </w:t>
      </w:r>
      <w:proofErr w:type="spellStart"/>
      <w:r>
        <w:t>Розвиток</w:t>
      </w:r>
      <w:proofErr w:type="spellEnd"/>
      <w:r>
        <w:t xml:space="preserve"> </w:t>
      </w:r>
      <w:proofErr w:type="spellStart"/>
      <w:r>
        <w:t>економічних</w:t>
      </w:r>
      <w:proofErr w:type="spellEnd"/>
      <w:r>
        <w:t xml:space="preserve"> </w:t>
      </w:r>
      <w:proofErr w:type="spellStart"/>
      <w:r>
        <w:t>відносин</w:t>
      </w:r>
      <w:proofErr w:type="spellEnd"/>
      <w:r>
        <w:t xml:space="preserve"> в </w:t>
      </w:r>
      <w:proofErr w:type="spellStart"/>
      <w:r>
        <w:t>умовах</w:t>
      </w:r>
      <w:proofErr w:type="spellEnd"/>
      <w:r>
        <w:t xml:space="preserve"> </w:t>
      </w:r>
      <w:proofErr w:type="spellStart"/>
      <w:r>
        <w:t>транснаціоналізації</w:t>
      </w:r>
      <w:proofErr w:type="spellEnd"/>
      <w:r>
        <w:t xml:space="preserve"> </w:t>
      </w:r>
      <w:proofErr w:type="gramStart"/>
      <w:r>
        <w:t>економік</w:t>
      </w:r>
      <w:r w:rsidR="00ED52C8" w:rsidRPr="00ED52C8">
        <w:t>..</w:t>
      </w:r>
      <w:proofErr w:type="gramEnd"/>
      <w:r w:rsidR="00ED52C8" w:rsidRPr="00ED52C8">
        <w:t>7</w:t>
      </w:r>
    </w:p>
    <w:p w14:paraId="35975390" w14:textId="198FC5D4" w:rsidR="00612E49" w:rsidRPr="0008536A" w:rsidRDefault="00612E49" w:rsidP="00A0371C">
      <w:pPr>
        <w:spacing w:line="360" w:lineRule="auto"/>
        <w:jc w:val="both"/>
      </w:pPr>
      <w:r>
        <w:t xml:space="preserve">1.3. </w:t>
      </w:r>
      <w:proofErr w:type="spellStart"/>
      <w:r>
        <w:t>Особливості</w:t>
      </w:r>
      <w:proofErr w:type="spellEnd"/>
      <w:r>
        <w:t xml:space="preserve"> </w:t>
      </w:r>
      <w:proofErr w:type="spellStart"/>
      <w:r>
        <w:t>функціонування</w:t>
      </w:r>
      <w:proofErr w:type="spellEnd"/>
      <w:r>
        <w:t xml:space="preserve"> </w:t>
      </w:r>
      <w:proofErr w:type="spellStart"/>
      <w:r>
        <w:t>міжнародного</w:t>
      </w:r>
      <w:proofErr w:type="spellEnd"/>
      <w:r>
        <w:t xml:space="preserve"> </w:t>
      </w:r>
      <w:proofErr w:type="spellStart"/>
      <w:r>
        <w:t>бізнесу</w:t>
      </w:r>
      <w:proofErr w:type="spellEnd"/>
      <w:r w:rsidR="00ED52C8">
        <w:t>…</w:t>
      </w:r>
      <w:r w:rsidR="00ED52C8" w:rsidRPr="0008536A">
        <w:t>……………</w:t>
      </w:r>
      <w:proofErr w:type="gramStart"/>
      <w:r w:rsidR="00ED52C8" w:rsidRPr="0008536A">
        <w:t>…….</w:t>
      </w:r>
      <w:proofErr w:type="gramEnd"/>
      <w:r w:rsidR="00ED52C8" w:rsidRPr="0008536A">
        <w:t>.10</w:t>
      </w:r>
    </w:p>
    <w:p w14:paraId="096D9754" w14:textId="2097FA54" w:rsidR="00612E49" w:rsidRPr="00ED52C8" w:rsidRDefault="00B06A6F" w:rsidP="00A0371C">
      <w:pPr>
        <w:spacing w:line="360" w:lineRule="auto"/>
        <w:jc w:val="both"/>
      </w:pPr>
      <w:r>
        <w:rPr>
          <w:lang w:val="uk-UA"/>
        </w:rPr>
        <w:t xml:space="preserve">РОЗДІЛ </w:t>
      </w:r>
      <w:r>
        <w:t>2. РОЗВИТОК НАЦІОНАЛЬНИХ ЕКОНОМІК В УМОВАХ ТРАНСНАЦІОНАЛІЗАЦІЇ</w:t>
      </w:r>
      <w:r w:rsidR="00ED52C8">
        <w:t>……………</w:t>
      </w:r>
      <w:r w:rsidR="00ED52C8" w:rsidRPr="00ED52C8">
        <w:t>……</w:t>
      </w:r>
      <w:r w:rsidR="00ED52C8">
        <w:t>………</w:t>
      </w:r>
      <w:r w:rsidR="00ED52C8" w:rsidRPr="00ED52C8">
        <w:t>……</w:t>
      </w:r>
      <w:r w:rsidR="00ED52C8">
        <w:t>………</w:t>
      </w:r>
      <w:r w:rsidR="00ED52C8" w:rsidRPr="00ED52C8">
        <w:t>……</w:t>
      </w:r>
      <w:r w:rsidR="00ED52C8">
        <w:t>………</w:t>
      </w:r>
      <w:r w:rsidR="00ED52C8" w:rsidRPr="00ED52C8">
        <w:t>...18</w:t>
      </w:r>
    </w:p>
    <w:p w14:paraId="4C532717" w14:textId="68A03A79" w:rsidR="00612E49" w:rsidRPr="00ED52C8" w:rsidRDefault="00612E49" w:rsidP="00A0371C">
      <w:pPr>
        <w:spacing w:line="360" w:lineRule="auto"/>
        <w:jc w:val="both"/>
      </w:pPr>
      <w:r>
        <w:t xml:space="preserve">2.1. </w:t>
      </w:r>
      <w:proofErr w:type="spellStart"/>
      <w:r>
        <w:t>Динаміка</w:t>
      </w:r>
      <w:proofErr w:type="spellEnd"/>
      <w:r>
        <w:t xml:space="preserve"> </w:t>
      </w:r>
      <w:proofErr w:type="spellStart"/>
      <w:r>
        <w:t>розвитку</w:t>
      </w:r>
      <w:proofErr w:type="spellEnd"/>
      <w:r>
        <w:t xml:space="preserve"> </w:t>
      </w:r>
      <w:proofErr w:type="spellStart"/>
      <w:r>
        <w:t>національних</w:t>
      </w:r>
      <w:proofErr w:type="spellEnd"/>
      <w:r>
        <w:t xml:space="preserve"> </w:t>
      </w:r>
      <w:proofErr w:type="spellStart"/>
      <w:r>
        <w:t>економік</w:t>
      </w:r>
      <w:proofErr w:type="spellEnd"/>
      <w:r>
        <w:t xml:space="preserve"> (на </w:t>
      </w:r>
      <w:proofErr w:type="spellStart"/>
      <w:r>
        <w:t>прикладі</w:t>
      </w:r>
      <w:proofErr w:type="spellEnd"/>
      <w:r>
        <w:t xml:space="preserve"> </w:t>
      </w:r>
      <w:proofErr w:type="spellStart"/>
      <w:r>
        <w:t>країн</w:t>
      </w:r>
      <w:proofErr w:type="spellEnd"/>
      <w:r>
        <w:t xml:space="preserve"> </w:t>
      </w:r>
      <w:proofErr w:type="gramStart"/>
      <w:r>
        <w:t>ЄС)</w:t>
      </w:r>
      <w:r w:rsidR="00ED52C8">
        <w:t>……</w:t>
      </w:r>
      <w:r w:rsidR="00ED52C8" w:rsidRPr="00ED52C8">
        <w:t>.</w:t>
      </w:r>
      <w:proofErr w:type="gramEnd"/>
      <w:r w:rsidR="00ED52C8" w:rsidRPr="00ED52C8">
        <w:t>18</w:t>
      </w:r>
    </w:p>
    <w:p w14:paraId="2D0F7253" w14:textId="657FCC4D" w:rsidR="00612E49" w:rsidRPr="00101C08" w:rsidRDefault="00612E49" w:rsidP="00A0371C">
      <w:pPr>
        <w:spacing w:line="360" w:lineRule="auto"/>
        <w:jc w:val="both"/>
        <w:rPr>
          <w:lang w:val="uk-UA"/>
        </w:rPr>
      </w:pPr>
      <w:r>
        <w:t xml:space="preserve">2.2. </w:t>
      </w:r>
      <w:proofErr w:type="spellStart"/>
      <w:r>
        <w:t>Оцінка</w:t>
      </w:r>
      <w:proofErr w:type="spellEnd"/>
      <w:r>
        <w:t xml:space="preserve"> стану </w:t>
      </w:r>
      <w:proofErr w:type="spellStart"/>
      <w:r>
        <w:t>міжнародного</w:t>
      </w:r>
      <w:proofErr w:type="spellEnd"/>
      <w:r>
        <w:t xml:space="preserve"> </w:t>
      </w:r>
      <w:proofErr w:type="spellStart"/>
      <w:r>
        <w:t>бізнесу</w:t>
      </w:r>
      <w:proofErr w:type="spellEnd"/>
      <w:r w:rsidR="00ED52C8" w:rsidRPr="00ED52C8">
        <w:t>…………………………………</w:t>
      </w:r>
      <w:proofErr w:type="gramStart"/>
      <w:r w:rsidR="00ED52C8" w:rsidRPr="00ED52C8">
        <w:t>…….</w:t>
      </w:r>
      <w:proofErr w:type="gramEnd"/>
      <w:r w:rsidR="00ED52C8" w:rsidRPr="00ED52C8">
        <w:t>2</w:t>
      </w:r>
      <w:r w:rsidR="00101C08">
        <w:rPr>
          <w:lang w:val="uk-UA"/>
        </w:rPr>
        <w:t>7</w:t>
      </w:r>
    </w:p>
    <w:p w14:paraId="44A1B33E" w14:textId="5361E111" w:rsidR="00612E49" w:rsidRPr="00101C08" w:rsidRDefault="00612E49" w:rsidP="00A0371C">
      <w:pPr>
        <w:spacing w:line="360" w:lineRule="auto"/>
        <w:jc w:val="both"/>
        <w:rPr>
          <w:lang w:val="uk-UA"/>
        </w:rPr>
      </w:pPr>
      <w:r>
        <w:t xml:space="preserve">2.3. </w:t>
      </w:r>
      <w:proofErr w:type="spellStart"/>
      <w:r>
        <w:t>Вплив</w:t>
      </w:r>
      <w:proofErr w:type="spellEnd"/>
      <w:r>
        <w:t xml:space="preserve"> </w:t>
      </w:r>
      <w:proofErr w:type="spellStart"/>
      <w:r>
        <w:t>транснаціоналізації</w:t>
      </w:r>
      <w:proofErr w:type="spellEnd"/>
      <w:r>
        <w:t xml:space="preserve"> на </w:t>
      </w:r>
      <w:proofErr w:type="spellStart"/>
      <w:r>
        <w:t>розвиток</w:t>
      </w:r>
      <w:proofErr w:type="spellEnd"/>
      <w:r>
        <w:t xml:space="preserve"> </w:t>
      </w:r>
      <w:proofErr w:type="spellStart"/>
      <w:r>
        <w:t>національних</w:t>
      </w:r>
      <w:proofErr w:type="spellEnd"/>
      <w:r>
        <w:t xml:space="preserve"> </w:t>
      </w:r>
      <w:proofErr w:type="spellStart"/>
      <w:r>
        <w:t>економік</w:t>
      </w:r>
      <w:proofErr w:type="spellEnd"/>
      <w:r w:rsidR="00ED52C8">
        <w:t>………</w:t>
      </w:r>
      <w:r w:rsidR="00ED52C8" w:rsidRPr="00ED52C8">
        <w:t>...3</w:t>
      </w:r>
      <w:r w:rsidR="00101C08">
        <w:rPr>
          <w:lang w:val="uk-UA"/>
        </w:rPr>
        <w:t>2</w:t>
      </w:r>
    </w:p>
    <w:p w14:paraId="0A662A3E" w14:textId="53559B66" w:rsidR="00612E49" w:rsidRPr="00101C08" w:rsidRDefault="00B06A6F" w:rsidP="00A0371C">
      <w:pPr>
        <w:spacing w:line="360" w:lineRule="auto"/>
        <w:jc w:val="both"/>
        <w:rPr>
          <w:lang w:val="uk-UA"/>
        </w:rPr>
      </w:pPr>
      <w:r>
        <w:rPr>
          <w:lang w:val="uk-UA"/>
        </w:rPr>
        <w:t>РОЗДІЛ </w:t>
      </w:r>
      <w:r>
        <w:t>3.</w:t>
      </w:r>
      <w:r>
        <w:rPr>
          <w:lang w:val="uk-UA"/>
        </w:rPr>
        <w:t> </w:t>
      </w:r>
      <w:r>
        <w:t>МІЖНАРОДНИЙ</w:t>
      </w:r>
      <w:r>
        <w:rPr>
          <w:lang w:val="uk-UA"/>
        </w:rPr>
        <w:t> </w:t>
      </w:r>
      <w:r>
        <w:t>БІЗНЕС</w:t>
      </w:r>
      <w:r>
        <w:rPr>
          <w:lang w:val="uk-UA"/>
        </w:rPr>
        <w:t> </w:t>
      </w:r>
      <w:r>
        <w:t>В</w:t>
      </w:r>
      <w:r>
        <w:rPr>
          <w:lang w:val="uk-UA"/>
        </w:rPr>
        <w:t> </w:t>
      </w:r>
      <w:r>
        <w:t>УМОВАХ</w:t>
      </w:r>
      <w:r>
        <w:rPr>
          <w:lang w:val="uk-UA"/>
        </w:rPr>
        <w:t> </w:t>
      </w:r>
      <w:r>
        <w:t>ТРАНСНАЦІОНАЛІЗАЦІЇ ЕКОНОМІКИ УКРАЇНИ </w:t>
      </w:r>
      <w:r w:rsidR="00ED52C8">
        <w:t>………………………………………………</w:t>
      </w:r>
      <w:proofErr w:type="gramStart"/>
      <w:r w:rsidR="00ED52C8">
        <w:t>……</w:t>
      </w:r>
      <w:r w:rsidR="00ED52C8" w:rsidRPr="00ED52C8">
        <w:t>.</w:t>
      </w:r>
      <w:proofErr w:type="gramEnd"/>
      <w:r w:rsidR="00ED52C8" w:rsidRPr="00ED52C8">
        <w:t>.3</w:t>
      </w:r>
      <w:r w:rsidR="00101C08">
        <w:rPr>
          <w:lang w:val="uk-UA"/>
        </w:rPr>
        <w:t>7</w:t>
      </w:r>
    </w:p>
    <w:p w14:paraId="0C6F4266" w14:textId="6A6F14F6" w:rsidR="00612E49" w:rsidRPr="00101C08" w:rsidRDefault="00612E49" w:rsidP="00A0371C">
      <w:pPr>
        <w:spacing w:line="360" w:lineRule="auto"/>
        <w:jc w:val="both"/>
        <w:rPr>
          <w:lang w:val="uk-UA"/>
        </w:rPr>
      </w:pPr>
      <w:r>
        <w:t xml:space="preserve">3.1. </w:t>
      </w:r>
      <w:proofErr w:type="spellStart"/>
      <w:proofErr w:type="gramStart"/>
      <w:r>
        <w:t>Розвиток</w:t>
      </w:r>
      <w:proofErr w:type="spellEnd"/>
      <w:r>
        <w:t xml:space="preserve">  </w:t>
      </w:r>
      <w:proofErr w:type="spellStart"/>
      <w:r>
        <w:t>міжнародного</w:t>
      </w:r>
      <w:proofErr w:type="spellEnd"/>
      <w:proofErr w:type="gramEnd"/>
      <w:r>
        <w:t xml:space="preserve"> </w:t>
      </w:r>
      <w:proofErr w:type="spellStart"/>
      <w:r>
        <w:t>бізнесу</w:t>
      </w:r>
      <w:proofErr w:type="spellEnd"/>
      <w:r>
        <w:t xml:space="preserve"> у </w:t>
      </w:r>
      <w:proofErr w:type="spellStart"/>
      <w:r>
        <w:t>умовах</w:t>
      </w:r>
      <w:proofErr w:type="spellEnd"/>
      <w:r>
        <w:t xml:space="preserve"> </w:t>
      </w:r>
      <w:proofErr w:type="spellStart"/>
      <w:r>
        <w:t>транснаціоналізації</w:t>
      </w:r>
      <w:proofErr w:type="spellEnd"/>
      <w:r w:rsidR="00ED52C8">
        <w:t>……</w:t>
      </w:r>
      <w:r w:rsidR="00ED52C8" w:rsidRPr="00ED52C8">
        <w:t>…</w:t>
      </w:r>
      <w:r w:rsidR="00ED52C8">
        <w:t>…</w:t>
      </w:r>
      <w:r w:rsidR="00ED52C8" w:rsidRPr="00ED52C8">
        <w:t>3</w:t>
      </w:r>
      <w:r w:rsidR="00101C08">
        <w:rPr>
          <w:lang w:val="uk-UA"/>
        </w:rPr>
        <w:t>7</w:t>
      </w:r>
    </w:p>
    <w:p w14:paraId="23530D89" w14:textId="5FFD873F" w:rsidR="00612E49" w:rsidRPr="00101C08" w:rsidRDefault="00612E49" w:rsidP="00A0371C">
      <w:pPr>
        <w:spacing w:line="360" w:lineRule="auto"/>
        <w:jc w:val="both"/>
        <w:rPr>
          <w:lang w:val="uk-UA"/>
        </w:rPr>
      </w:pPr>
      <w:r>
        <w:t xml:space="preserve">3.2. Шляхи </w:t>
      </w:r>
      <w:proofErr w:type="spellStart"/>
      <w:r>
        <w:t>вдосконалення</w:t>
      </w:r>
      <w:proofErr w:type="spellEnd"/>
      <w:r>
        <w:t xml:space="preserve"> </w:t>
      </w:r>
      <w:proofErr w:type="spellStart"/>
      <w:r>
        <w:t>механізмів</w:t>
      </w:r>
      <w:proofErr w:type="spellEnd"/>
      <w:r>
        <w:t xml:space="preserve"> </w:t>
      </w:r>
      <w:proofErr w:type="spellStart"/>
      <w:r>
        <w:t>підтримки</w:t>
      </w:r>
      <w:proofErr w:type="spellEnd"/>
      <w:r>
        <w:t xml:space="preserve"> </w:t>
      </w:r>
      <w:proofErr w:type="spellStart"/>
      <w:r>
        <w:t>міжнародного</w:t>
      </w:r>
      <w:proofErr w:type="spellEnd"/>
      <w:r>
        <w:t xml:space="preserve"> </w:t>
      </w:r>
      <w:proofErr w:type="spellStart"/>
      <w:proofErr w:type="gramStart"/>
      <w:r>
        <w:t>бізнесу</w:t>
      </w:r>
      <w:proofErr w:type="spellEnd"/>
      <w:r w:rsidR="00ED52C8">
        <w:t>…</w:t>
      </w:r>
      <w:r w:rsidR="00ED52C8" w:rsidRPr="00ED52C8">
        <w:t>.</w:t>
      </w:r>
      <w:proofErr w:type="gramEnd"/>
      <w:r w:rsidR="00ED52C8" w:rsidRPr="00ED52C8">
        <w:t>.4</w:t>
      </w:r>
      <w:r w:rsidR="00101C08">
        <w:rPr>
          <w:lang w:val="uk-UA"/>
        </w:rPr>
        <w:t>2</w:t>
      </w:r>
    </w:p>
    <w:p w14:paraId="2AF61673" w14:textId="63356CB4" w:rsidR="00B06A6F" w:rsidRPr="00ED52C8" w:rsidRDefault="00B06A6F" w:rsidP="00A0371C">
      <w:pPr>
        <w:pStyle w:val="a7"/>
        <w:tabs>
          <w:tab w:val="right" w:leader="dot" w:pos="10064"/>
        </w:tabs>
        <w:spacing w:line="360" w:lineRule="auto"/>
        <w:ind w:right="113" w:firstLine="0"/>
        <w:rPr>
          <w:sz w:val="28"/>
          <w:szCs w:val="28"/>
        </w:rPr>
      </w:pPr>
      <w:r w:rsidRPr="009E225B">
        <w:rPr>
          <w:sz w:val="28"/>
          <w:szCs w:val="28"/>
          <w:lang w:val="uk-UA"/>
        </w:rPr>
        <w:t>ВИСНОВКИ</w:t>
      </w:r>
      <w:r w:rsidR="00ED52C8" w:rsidRPr="00ED52C8">
        <w:rPr>
          <w:sz w:val="28"/>
          <w:szCs w:val="28"/>
        </w:rPr>
        <w:t>…………………………………………………………………….46</w:t>
      </w:r>
    </w:p>
    <w:p w14:paraId="3DC7F412" w14:textId="64DEB032" w:rsidR="00B06A6F" w:rsidRPr="00101C08" w:rsidRDefault="00B06A6F" w:rsidP="00A0371C">
      <w:pPr>
        <w:pStyle w:val="a7"/>
        <w:tabs>
          <w:tab w:val="right" w:leader="dot" w:pos="10064"/>
        </w:tabs>
        <w:spacing w:line="360" w:lineRule="auto"/>
        <w:ind w:right="113" w:firstLine="0"/>
        <w:rPr>
          <w:sz w:val="28"/>
          <w:szCs w:val="28"/>
          <w:lang w:val="uk-UA"/>
        </w:rPr>
      </w:pPr>
      <w:r w:rsidRPr="009E225B">
        <w:rPr>
          <w:sz w:val="28"/>
          <w:szCs w:val="28"/>
          <w:lang w:val="uk-UA"/>
        </w:rPr>
        <w:t>СПИСОК ВИКОРИСТАНИХ ДЖЕРЕЛ</w:t>
      </w:r>
      <w:r w:rsidR="00ED52C8" w:rsidRPr="00ED52C8">
        <w:rPr>
          <w:sz w:val="28"/>
          <w:szCs w:val="28"/>
        </w:rPr>
        <w:t>…</w:t>
      </w:r>
      <w:r w:rsidR="00ED52C8">
        <w:rPr>
          <w:sz w:val="28"/>
          <w:szCs w:val="28"/>
        </w:rPr>
        <w:t>…</w:t>
      </w:r>
      <w:r w:rsidR="00ED52C8" w:rsidRPr="0008536A">
        <w:rPr>
          <w:sz w:val="28"/>
          <w:szCs w:val="28"/>
        </w:rPr>
        <w:t>…………………………………</w:t>
      </w:r>
      <w:r w:rsidR="00101C08">
        <w:rPr>
          <w:sz w:val="28"/>
          <w:szCs w:val="28"/>
          <w:lang w:val="uk-UA"/>
        </w:rPr>
        <w:t>49</w:t>
      </w:r>
    </w:p>
    <w:p w14:paraId="2345E8EB" w14:textId="3342AAE0" w:rsidR="00B06A6F" w:rsidRPr="0008536A" w:rsidRDefault="00B06A6F" w:rsidP="00A0371C">
      <w:pPr>
        <w:spacing w:line="360" w:lineRule="auto"/>
        <w:jc w:val="both"/>
      </w:pPr>
      <w:r w:rsidRPr="009E225B">
        <w:rPr>
          <w:szCs w:val="28"/>
          <w:lang w:val="uk-UA"/>
        </w:rPr>
        <w:t>ДОДАТКИ</w:t>
      </w:r>
      <w:r w:rsidR="00D53669" w:rsidRPr="0008536A">
        <w:rPr>
          <w:szCs w:val="28"/>
        </w:rPr>
        <w:t>……………………………………………………………………….55</w:t>
      </w:r>
    </w:p>
    <w:p w14:paraId="140C76A7" w14:textId="77777777" w:rsidR="00612E49" w:rsidRDefault="00612E49" w:rsidP="00D04ACA">
      <w:pPr>
        <w:spacing w:line="360" w:lineRule="auto"/>
        <w:jc w:val="center"/>
        <w:rPr>
          <w:b/>
          <w:bCs/>
          <w:lang w:val="uk-UA"/>
        </w:rPr>
      </w:pPr>
    </w:p>
    <w:p w14:paraId="0C46B53F" w14:textId="77777777" w:rsidR="00612E49" w:rsidRDefault="00612E49" w:rsidP="00D04ACA">
      <w:pPr>
        <w:spacing w:line="360" w:lineRule="auto"/>
        <w:jc w:val="center"/>
        <w:rPr>
          <w:b/>
          <w:bCs/>
          <w:lang w:val="uk-UA"/>
        </w:rPr>
      </w:pPr>
    </w:p>
    <w:p w14:paraId="1E2FCC1F" w14:textId="77777777" w:rsidR="00612E49" w:rsidRDefault="00612E49" w:rsidP="00D04ACA">
      <w:pPr>
        <w:spacing w:line="360" w:lineRule="auto"/>
        <w:jc w:val="center"/>
        <w:rPr>
          <w:b/>
          <w:bCs/>
          <w:lang w:val="uk-UA"/>
        </w:rPr>
      </w:pPr>
    </w:p>
    <w:p w14:paraId="38D3B85A" w14:textId="77777777" w:rsidR="00612E49" w:rsidRDefault="00612E49" w:rsidP="00D04ACA">
      <w:pPr>
        <w:spacing w:line="360" w:lineRule="auto"/>
        <w:jc w:val="center"/>
        <w:rPr>
          <w:b/>
          <w:bCs/>
          <w:lang w:val="uk-UA"/>
        </w:rPr>
      </w:pPr>
    </w:p>
    <w:p w14:paraId="68E9E5DB" w14:textId="7023FB0A" w:rsidR="00ED52C8" w:rsidRDefault="00A0371C" w:rsidP="00ED52C8">
      <w:pPr>
        <w:spacing w:line="360" w:lineRule="auto"/>
        <w:jc w:val="center"/>
        <w:rPr>
          <w:b/>
          <w:bCs/>
          <w:lang w:val="uk-UA"/>
        </w:rPr>
      </w:pPr>
      <w:r>
        <w:rPr>
          <w:b/>
          <w:bCs/>
          <w:lang w:val="uk-UA"/>
        </w:rPr>
        <w:lastRenderedPageBreak/>
        <w:t>ВСТУП</w:t>
      </w:r>
    </w:p>
    <w:p w14:paraId="0F726689" w14:textId="71C62A30" w:rsidR="00356931" w:rsidRPr="001007D2" w:rsidRDefault="00547741" w:rsidP="00233FB2">
      <w:pPr>
        <w:spacing w:after="0" w:line="360" w:lineRule="auto"/>
        <w:ind w:firstLine="708"/>
        <w:jc w:val="both"/>
        <w:rPr>
          <w:lang w:val="uk-UA"/>
        </w:rPr>
      </w:pPr>
      <w:r w:rsidRPr="004F578E">
        <w:rPr>
          <w:lang w:val="uk-UA"/>
        </w:rPr>
        <w:t>На сьогоднішній день транснаціональні ко</w:t>
      </w:r>
      <w:r w:rsidRPr="00547741">
        <w:rPr>
          <w:lang w:val="uk-UA"/>
        </w:rPr>
        <w:t>рпора</w:t>
      </w:r>
      <w:r w:rsidRPr="004F578E">
        <w:rPr>
          <w:lang w:val="uk-UA"/>
        </w:rPr>
        <w:t>ції є одним із найважливіших суб</w:t>
      </w:r>
      <w:r w:rsidRPr="00547741">
        <w:rPr>
          <w:lang w:val="uk-UA"/>
        </w:rPr>
        <w:t>’</w:t>
      </w:r>
      <w:r w:rsidRPr="004F578E">
        <w:rPr>
          <w:lang w:val="uk-UA"/>
        </w:rPr>
        <w:t>єктів міжнародної економіки, вони впливають на нові напрямки у міжнародному бізнесі та на глобальну  конкурентоспроможність на міжнародних ринках, а також на економіку країн та націй.</w:t>
      </w:r>
      <w:r w:rsidR="00ED52C8" w:rsidRPr="00ED52C8">
        <w:rPr>
          <w:lang w:val="uk-UA"/>
        </w:rPr>
        <w:t xml:space="preserve"> </w:t>
      </w:r>
      <w:r w:rsidR="001007D2" w:rsidRPr="001007D2">
        <w:rPr>
          <w:lang w:val="uk-UA"/>
        </w:rPr>
        <w:t xml:space="preserve">Транснаціональні корпорації (ТНК), які є ключовим елементом розвитку міжнародних економічних </w:t>
      </w:r>
      <w:proofErr w:type="spellStart"/>
      <w:r w:rsidR="001007D2" w:rsidRPr="001007D2">
        <w:rPr>
          <w:lang w:val="uk-UA"/>
        </w:rPr>
        <w:t>зв'язків</w:t>
      </w:r>
      <w:proofErr w:type="spellEnd"/>
      <w:r w:rsidR="001007D2" w:rsidRPr="001007D2">
        <w:rPr>
          <w:lang w:val="uk-UA"/>
        </w:rPr>
        <w:t xml:space="preserve"> і відносин у процесі розширення і поглиблення виробничих </w:t>
      </w:r>
      <w:proofErr w:type="spellStart"/>
      <w:r w:rsidR="001007D2" w:rsidRPr="001007D2">
        <w:rPr>
          <w:lang w:val="uk-UA"/>
        </w:rPr>
        <w:t>зв'язків</w:t>
      </w:r>
      <w:proofErr w:type="spellEnd"/>
      <w:r w:rsidR="001007D2" w:rsidRPr="001007D2">
        <w:rPr>
          <w:lang w:val="uk-UA"/>
        </w:rPr>
        <w:t xml:space="preserve"> між компаніями різних країн, мають багатогранний вплив на світове господарство і на стан економічного розвитку. Діяльність ТНК породжує більший процес спеціалізації та співпраці між компаніями різних країн, взаємозв'язок і взаємозалежність національних економік.</w:t>
      </w:r>
    </w:p>
    <w:p w14:paraId="1E2F16B6" w14:textId="77777777" w:rsidR="00ED398F" w:rsidRDefault="00ED398F" w:rsidP="00ED398F">
      <w:pPr>
        <w:pStyle w:val="a4"/>
        <w:spacing w:after="0" w:line="360" w:lineRule="auto"/>
        <w:ind w:left="0"/>
        <w:jc w:val="both"/>
        <w:rPr>
          <w:color w:val="222222"/>
          <w:szCs w:val="28"/>
          <w:shd w:val="clear" w:color="auto" w:fill="FFFFFF"/>
          <w:lang w:val="uk-UA"/>
        </w:rPr>
      </w:pPr>
      <w:r>
        <w:rPr>
          <w:b/>
          <w:bCs/>
          <w:color w:val="222222"/>
          <w:szCs w:val="28"/>
          <w:shd w:val="clear" w:color="auto" w:fill="FFFFFF"/>
          <w:lang w:val="uk-UA"/>
        </w:rPr>
        <w:t>Мета </w:t>
      </w:r>
      <w:r>
        <w:rPr>
          <w:color w:val="222222"/>
          <w:szCs w:val="28"/>
          <w:shd w:val="clear" w:color="auto" w:fill="FFFFFF"/>
          <w:lang w:val="uk-UA"/>
        </w:rPr>
        <w:t xml:space="preserve">дипломної роботи - на основі опрацювання теоретико-методологічних засад розвитку  національних економік в умовах </w:t>
      </w:r>
      <w:proofErr w:type="spellStart"/>
      <w:r>
        <w:rPr>
          <w:color w:val="222222"/>
          <w:szCs w:val="28"/>
          <w:shd w:val="clear" w:color="auto" w:fill="FFFFFF"/>
          <w:lang w:val="uk-UA"/>
        </w:rPr>
        <w:t>транснаціоналізації</w:t>
      </w:r>
      <w:proofErr w:type="spellEnd"/>
      <w:r>
        <w:rPr>
          <w:color w:val="222222"/>
          <w:szCs w:val="28"/>
          <w:shd w:val="clear" w:color="auto" w:fill="FFFFFF"/>
          <w:lang w:val="uk-UA"/>
        </w:rPr>
        <w:t xml:space="preserve"> міжнародного бізнесу визначити механізми підтримки розвитку міжнародного бізнесу в Україні. </w:t>
      </w:r>
    </w:p>
    <w:p w14:paraId="07E9ED29" w14:textId="0B502F31" w:rsidR="00ED398F" w:rsidRPr="00ED398F" w:rsidRDefault="00ED398F" w:rsidP="00ED398F">
      <w:pPr>
        <w:pStyle w:val="a4"/>
        <w:spacing w:after="0" w:line="360" w:lineRule="auto"/>
        <w:ind w:left="0"/>
        <w:jc w:val="both"/>
        <w:rPr>
          <w:b/>
          <w:bCs/>
          <w:lang w:val="uk-UA"/>
        </w:rPr>
      </w:pPr>
      <w:r>
        <w:rPr>
          <w:color w:val="222222"/>
          <w:szCs w:val="28"/>
          <w:shd w:val="clear" w:color="auto" w:fill="FFFFFF"/>
          <w:lang w:val="uk-UA"/>
        </w:rPr>
        <w:t xml:space="preserve">Для досягнення поставленої </w:t>
      </w:r>
      <w:r w:rsidRPr="00ED398F">
        <w:rPr>
          <w:b/>
          <w:bCs/>
          <w:color w:val="222222"/>
          <w:szCs w:val="28"/>
          <w:shd w:val="clear" w:color="auto" w:fill="FFFFFF"/>
          <w:lang w:val="uk-UA"/>
        </w:rPr>
        <w:t>мети</w:t>
      </w:r>
      <w:r>
        <w:rPr>
          <w:color w:val="222222"/>
          <w:szCs w:val="28"/>
          <w:shd w:val="clear" w:color="auto" w:fill="FFFFFF"/>
          <w:lang w:val="uk-UA"/>
        </w:rPr>
        <w:t xml:space="preserve"> були визначені наступні задачі:</w:t>
      </w:r>
    </w:p>
    <w:p w14:paraId="55B51075" w14:textId="253C1122" w:rsidR="00631A3F" w:rsidRPr="00185616" w:rsidRDefault="00ED398F" w:rsidP="00233FB2">
      <w:pPr>
        <w:pStyle w:val="a4"/>
        <w:numPr>
          <w:ilvl w:val="0"/>
          <w:numId w:val="10"/>
        </w:numPr>
        <w:spacing w:after="0" w:line="360" w:lineRule="auto"/>
        <w:ind w:left="0"/>
        <w:jc w:val="both"/>
        <w:rPr>
          <w:b/>
          <w:bCs/>
          <w:lang w:val="uk-UA"/>
        </w:rPr>
      </w:pPr>
      <w:proofErr w:type="spellStart"/>
      <w:r>
        <w:rPr>
          <w:color w:val="222222"/>
          <w:szCs w:val="28"/>
          <w:shd w:val="clear" w:color="auto" w:fill="FFFFFF"/>
        </w:rPr>
        <w:t>Розкрити</w:t>
      </w:r>
      <w:proofErr w:type="spellEnd"/>
      <w:r>
        <w:rPr>
          <w:color w:val="222222"/>
          <w:szCs w:val="28"/>
          <w:shd w:val="clear" w:color="auto" w:fill="FFFFFF"/>
        </w:rPr>
        <w:t xml:space="preserve"> </w:t>
      </w:r>
      <w:proofErr w:type="spellStart"/>
      <w:r>
        <w:rPr>
          <w:color w:val="222222"/>
          <w:szCs w:val="28"/>
          <w:shd w:val="clear" w:color="auto" w:fill="FFFFFF"/>
        </w:rPr>
        <w:t>сутність</w:t>
      </w:r>
      <w:proofErr w:type="spellEnd"/>
      <w:r>
        <w:rPr>
          <w:color w:val="222222"/>
          <w:szCs w:val="28"/>
          <w:shd w:val="clear" w:color="auto" w:fill="FFFFFF"/>
        </w:rPr>
        <w:t xml:space="preserve"> та </w:t>
      </w:r>
      <w:proofErr w:type="spellStart"/>
      <w:r>
        <w:rPr>
          <w:color w:val="222222"/>
          <w:szCs w:val="28"/>
          <w:shd w:val="clear" w:color="auto" w:fill="FFFFFF"/>
        </w:rPr>
        <w:t>складові</w:t>
      </w:r>
      <w:proofErr w:type="spellEnd"/>
      <w:r>
        <w:rPr>
          <w:color w:val="222222"/>
          <w:szCs w:val="28"/>
          <w:shd w:val="clear" w:color="auto" w:fill="FFFFFF"/>
        </w:rPr>
        <w:t xml:space="preserve"> </w:t>
      </w:r>
      <w:proofErr w:type="spellStart"/>
      <w:r>
        <w:rPr>
          <w:color w:val="222222"/>
          <w:szCs w:val="28"/>
          <w:shd w:val="clear" w:color="auto" w:fill="FFFFFF"/>
        </w:rPr>
        <w:t>розвитку</w:t>
      </w:r>
      <w:proofErr w:type="spellEnd"/>
      <w:r>
        <w:rPr>
          <w:color w:val="222222"/>
          <w:szCs w:val="28"/>
          <w:shd w:val="clear" w:color="auto" w:fill="FFFFFF"/>
        </w:rPr>
        <w:t xml:space="preserve"> </w:t>
      </w:r>
      <w:proofErr w:type="spellStart"/>
      <w:r>
        <w:rPr>
          <w:color w:val="222222"/>
          <w:szCs w:val="28"/>
          <w:shd w:val="clear" w:color="auto" w:fill="FFFFFF"/>
        </w:rPr>
        <w:t>національних</w:t>
      </w:r>
      <w:proofErr w:type="spellEnd"/>
      <w:r>
        <w:rPr>
          <w:color w:val="222222"/>
          <w:szCs w:val="28"/>
          <w:shd w:val="clear" w:color="auto" w:fill="FFFFFF"/>
        </w:rPr>
        <w:t xml:space="preserve"> </w:t>
      </w:r>
      <w:proofErr w:type="spellStart"/>
      <w:r>
        <w:rPr>
          <w:color w:val="222222"/>
          <w:szCs w:val="28"/>
          <w:shd w:val="clear" w:color="auto" w:fill="FFFFFF"/>
        </w:rPr>
        <w:t>економік</w:t>
      </w:r>
      <w:proofErr w:type="spellEnd"/>
      <w:r w:rsidR="00356931">
        <w:rPr>
          <w:lang w:val="uk-UA"/>
        </w:rPr>
        <w:t>.</w:t>
      </w:r>
    </w:p>
    <w:p w14:paraId="6E4F5FE6" w14:textId="12E0FD46" w:rsidR="00631A3F" w:rsidRPr="00185616" w:rsidRDefault="00ED398F" w:rsidP="00233FB2">
      <w:pPr>
        <w:pStyle w:val="a4"/>
        <w:numPr>
          <w:ilvl w:val="0"/>
          <w:numId w:val="10"/>
        </w:numPr>
        <w:spacing w:after="0" w:line="360" w:lineRule="auto"/>
        <w:ind w:left="0"/>
        <w:jc w:val="both"/>
        <w:rPr>
          <w:b/>
          <w:bCs/>
          <w:lang w:val="uk-UA"/>
        </w:rPr>
      </w:pPr>
      <w:r>
        <w:rPr>
          <w:lang w:val="uk-UA"/>
        </w:rPr>
        <w:t xml:space="preserve">Охарактеризувати </w:t>
      </w:r>
      <w:r w:rsidR="00FA3598" w:rsidRPr="00185616">
        <w:rPr>
          <w:lang w:val="uk-UA"/>
        </w:rPr>
        <w:t>особливост</w:t>
      </w:r>
      <w:r>
        <w:rPr>
          <w:lang w:val="uk-UA"/>
        </w:rPr>
        <w:t xml:space="preserve">і </w:t>
      </w:r>
      <w:r w:rsidR="00FA3598" w:rsidRPr="00185616">
        <w:rPr>
          <w:lang w:val="uk-UA"/>
        </w:rPr>
        <w:t>функціонування міжнародного бізнесу</w:t>
      </w:r>
      <w:r w:rsidR="00356931">
        <w:rPr>
          <w:lang w:val="uk-UA"/>
        </w:rPr>
        <w:t>.</w:t>
      </w:r>
    </w:p>
    <w:p w14:paraId="1DA822C9" w14:textId="1F7B4B84" w:rsidR="00FA3598" w:rsidRPr="000B6383" w:rsidRDefault="00ED398F" w:rsidP="00233FB2">
      <w:pPr>
        <w:pStyle w:val="a4"/>
        <w:numPr>
          <w:ilvl w:val="0"/>
          <w:numId w:val="10"/>
        </w:numPr>
        <w:spacing w:after="0" w:line="360" w:lineRule="auto"/>
        <w:ind w:left="0"/>
        <w:jc w:val="both"/>
        <w:rPr>
          <w:b/>
          <w:bCs/>
          <w:lang w:val="uk-UA"/>
        </w:rPr>
      </w:pPr>
      <w:r>
        <w:rPr>
          <w:lang w:val="uk-UA"/>
        </w:rPr>
        <w:t>Проаналізувати </w:t>
      </w:r>
      <w:r w:rsidR="00FA3598" w:rsidRPr="000B6383">
        <w:rPr>
          <w:lang w:val="uk-UA"/>
        </w:rPr>
        <w:t>розви</w:t>
      </w:r>
      <w:r>
        <w:rPr>
          <w:lang w:val="uk-UA"/>
        </w:rPr>
        <w:t>ток </w:t>
      </w:r>
      <w:r w:rsidR="00FA3598" w:rsidRPr="000B6383">
        <w:rPr>
          <w:lang w:val="uk-UA"/>
        </w:rPr>
        <w:t>національних</w:t>
      </w:r>
      <w:r>
        <w:rPr>
          <w:lang w:val="uk-UA"/>
        </w:rPr>
        <w:t> </w:t>
      </w:r>
      <w:r w:rsidR="00FA3598" w:rsidRPr="000B6383">
        <w:rPr>
          <w:lang w:val="uk-UA"/>
        </w:rPr>
        <w:t>економік</w:t>
      </w:r>
      <w:r>
        <w:rPr>
          <w:lang w:val="uk-UA"/>
        </w:rPr>
        <w:t> </w:t>
      </w:r>
      <w:r w:rsidR="00FA3598" w:rsidRPr="000B6383">
        <w:rPr>
          <w:lang w:val="uk-UA"/>
        </w:rPr>
        <w:t>на</w:t>
      </w:r>
      <w:r>
        <w:rPr>
          <w:lang w:val="uk-UA"/>
        </w:rPr>
        <w:t> </w:t>
      </w:r>
      <w:r w:rsidR="00FA3598" w:rsidRPr="000B6383">
        <w:rPr>
          <w:lang w:val="uk-UA"/>
        </w:rPr>
        <w:t>прикладі</w:t>
      </w:r>
      <w:r>
        <w:rPr>
          <w:lang w:val="uk-UA"/>
        </w:rPr>
        <w:t> </w:t>
      </w:r>
      <w:r w:rsidR="00FA3598" w:rsidRPr="000B6383">
        <w:rPr>
          <w:lang w:val="uk-UA"/>
        </w:rPr>
        <w:t>країн Європейського Союзу та оц</w:t>
      </w:r>
      <w:r w:rsidR="00DA5E59">
        <w:rPr>
          <w:lang w:val="uk-UA"/>
        </w:rPr>
        <w:t>інити</w:t>
      </w:r>
      <w:r w:rsidR="00FA3598" w:rsidRPr="000B6383">
        <w:rPr>
          <w:lang w:val="uk-UA"/>
        </w:rPr>
        <w:t xml:space="preserve"> стан міжнародного бізнесу цих країн.</w:t>
      </w:r>
    </w:p>
    <w:p w14:paraId="5D26DAB7" w14:textId="06C076C4" w:rsidR="00185616" w:rsidRPr="00185616" w:rsidRDefault="00DA5E59" w:rsidP="00233FB2">
      <w:pPr>
        <w:pStyle w:val="a4"/>
        <w:numPr>
          <w:ilvl w:val="0"/>
          <w:numId w:val="10"/>
        </w:numPr>
        <w:spacing w:after="0" w:line="360" w:lineRule="auto"/>
        <w:ind w:left="0"/>
        <w:jc w:val="both"/>
      </w:pPr>
      <w:r>
        <w:rPr>
          <w:lang w:val="uk-UA"/>
        </w:rPr>
        <w:t>Проаналізувати</w:t>
      </w:r>
      <w:r w:rsidR="00185616">
        <w:rPr>
          <w:lang w:val="uk-UA"/>
        </w:rPr>
        <w:t xml:space="preserve"> регресійний аналіз на визначення </w:t>
      </w:r>
      <w:r w:rsidR="00356931">
        <w:rPr>
          <w:lang w:val="uk-UA"/>
        </w:rPr>
        <w:t xml:space="preserve">ВВП, Податкової ставки та Інфляції на Прямі інвестиції. </w:t>
      </w:r>
    </w:p>
    <w:p w14:paraId="6BE306E7" w14:textId="40F14BAF" w:rsidR="00FA3598" w:rsidRPr="00356931" w:rsidRDefault="00185616" w:rsidP="00233FB2">
      <w:pPr>
        <w:pStyle w:val="a4"/>
        <w:numPr>
          <w:ilvl w:val="0"/>
          <w:numId w:val="10"/>
        </w:numPr>
        <w:spacing w:after="0" w:line="360" w:lineRule="auto"/>
        <w:ind w:left="0"/>
        <w:jc w:val="both"/>
      </w:pPr>
      <w:r>
        <w:rPr>
          <w:lang w:val="uk-UA"/>
        </w:rPr>
        <w:t>О</w:t>
      </w:r>
      <w:r w:rsidR="00DA5E59">
        <w:rPr>
          <w:lang w:val="uk-UA"/>
        </w:rPr>
        <w:t>характеризувати</w:t>
      </w:r>
      <w:r w:rsidR="00FA3598" w:rsidRPr="000B6383">
        <w:rPr>
          <w:lang w:val="uk-UA"/>
        </w:rPr>
        <w:t xml:space="preserve"> </w:t>
      </w:r>
      <w:r w:rsidR="00356931">
        <w:rPr>
          <w:lang w:val="uk-UA"/>
        </w:rPr>
        <w:t>міжнародн</w:t>
      </w:r>
      <w:r w:rsidR="00DA5E59">
        <w:rPr>
          <w:lang w:val="uk-UA"/>
        </w:rPr>
        <w:t>ий</w:t>
      </w:r>
      <w:r w:rsidR="00356931">
        <w:rPr>
          <w:lang w:val="uk-UA"/>
        </w:rPr>
        <w:t xml:space="preserve"> бізнес в Україні.</w:t>
      </w:r>
    </w:p>
    <w:p w14:paraId="2EE45AF7" w14:textId="52D20095" w:rsidR="00356931" w:rsidRPr="00356931" w:rsidRDefault="00DA5E59" w:rsidP="00233FB2">
      <w:pPr>
        <w:pStyle w:val="a4"/>
        <w:numPr>
          <w:ilvl w:val="0"/>
          <w:numId w:val="10"/>
        </w:numPr>
        <w:spacing w:after="0" w:line="360" w:lineRule="auto"/>
        <w:ind w:left="0"/>
        <w:jc w:val="both"/>
      </w:pPr>
      <w:r>
        <w:rPr>
          <w:lang w:val="uk-UA"/>
        </w:rPr>
        <w:t>Визначити</w:t>
      </w:r>
      <w:r w:rsidR="00356931">
        <w:rPr>
          <w:lang w:val="uk-UA"/>
        </w:rPr>
        <w:t xml:space="preserve"> шляхи вдосконалення міжнародного бізнесу в Україні. </w:t>
      </w:r>
    </w:p>
    <w:p w14:paraId="272413F1" w14:textId="77777777" w:rsidR="00DA5E59" w:rsidRDefault="00DA5E59" w:rsidP="00233FB2">
      <w:pPr>
        <w:spacing w:after="0" w:line="360" w:lineRule="auto"/>
        <w:jc w:val="both"/>
        <w:rPr>
          <w:color w:val="222222"/>
          <w:szCs w:val="28"/>
          <w:shd w:val="clear" w:color="auto" w:fill="FFFFFF"/>
          <w:lang w:val="uk-UA"/>
        </w:rPr>
      </w:pPr>
      <w:r>
        <w:rPr>
          <w:b/>
          <w:bCs/>
          <w:color w:val="222222"/>
          <w:szCs w:val="28"/>
          <w:shd w:val="clear" w:color="auto" w:fill="FFFFFF"/>
          <w:lang w:val="uk-UA"/>
        </w:rPr>
        <w:t>Об</w:t>
      </w:r>
      <w:r>
        <w:rPr>
          <w:b/>
          <w:bCs/>
          <w:color w:val="222222"/>
          <w:szCs w:val="28"/>
          <w:shd w:val="clear" w:color="auto" w:fill="FFFFFF"/>
        </w:rPr>
        <w:t>’</w:t>
      </w:r>
      <w:proofErr w:type="spellStart"/>
      <w:r>
        <w:rPr>
          <w:b/>
          <w:bCs/>
          <w:color w:val="222222"/>
          <w:szCs w:val="28"/>
          <w:shd w:val="clear" w:color="auto" w:fill="FFFFFF"/>
          <w:lang w:val="uk-UA"/>
        </w:rPr>
        <w:t>єктом</w:t>
      </w:r>
      <w:proofErr w:type="spellEnd"/>
      <w:r>
        <w:rPr>
          <w:b/>
          <w:bCs/>
          <w:color w:val="222222"/>
          <w:szCs w:val="28"/>
          <w:shd w:val="clear" w:color="auto" w:fill="FFFFFF"/>
          <w:lang w:val="uk-UA"/>
        </w:rPr>
        <w:t xml:space="preserve"> дослідження</w:t>
      </w:r>
      <w:r>
        <w:rPr>
          <w:color w:val="222222"/>
          <w:szCs w:val="28"/>
          <w:shd w:val="clear" w:color="auto" w:fill="FFFFFF"/>
          <w:lang w:val="uk-UA"/>
        </w:rPr>
        <w:t> є  національні економіки та особливості їх розвитку. </w:t>
      </w:r>
    </w:p>
    <w:p w14:paraId="3D7ACC6B" w14:textId="28284F20" w:rsidR="00DA5E59" w:rsidRDefault="00DA5E59" w:rsidP="00DA5E59">
      <w:pPr>
        <w:spacing w:after="0" w:line="360" w:lineRule="auto"/>
        <w:jc w:val="both"/>
        <w:rPr>
          <w:b/>
          <w:bCs/>
          <w:color w:val="222222"/>
          <w:szCs w:val="28"/>
          <w:shd w:val="clear" w:color="auto" w:fill="FFFFFF"/>
          <w:lang w:val="uk-UA"/>
        </w:rPr>
      </w:pPr>
      <w:r>
        <w:rPr>
          <w:b/>
          <w:bCs/>
          <w:color w:val="222222"/>
          <w:szCs w:val="28"/>
          <w:shd w:val="clear" w:color="auto" w:fill="FFFFFF"/>
          <w:lang w:val="uk-UA"/>
        </w:rPr>
        <w:t>Предметом дослідження </w:t>
      </w:r>
      <w:r>
        <w:rPr>
          <w:color w:val="222222"/>
          <w:szCs w:val="28"/>
          <w:shd w:val="clear" w:color="auto" w:fill="FFFFFF"/>
          <w:lang w:val="uk-UA"/>
        </w:rPr>
        <w:t>є вплив </w:t>
      </w:r>
      <w:proofErr w:type="spellStart"/>
      <w:r>
        <w:rPr>
          <w:color w:val="222222"/>
          <w:szCs w:val="28"/>
          <w:shd w:val="clear" w:color="auto" w:fill="FFFFFF"/>
          <w:lang w:val="uk-UA"/>
        </w:rPr>
        <w:t>транснаціоналізації</w:t>
      </w:r>
      <w:proofErr w:type="spellEnd"/>
      <w:r>
        <w:rPr>
          <w:color w:val="222222"/>
          <w:szCs w:val="28"/>
          <w:shd w:val="clear" w:color="auto" w:fill="FFFFFF"/>
          <w:lang w:val="uk-UA"/>
        </w:rPr>
        <w:t xml:space="preserve"> міжнародного бізнесу на розвиток національних економік.</w:t>
      </w:r>
    </w:p>
    <w:p w14:paraId="5A609945" w14:textId="581BCC55" w:rsidR="00B63398" w:rsidRPr="00C32B71" w:rsidRDefault="00B63398" w:rsidP="00233FB2">
      <w:pPr>
        <w:spacing w:after="0" w:line="360" w:lineRule="auto"/>
        <w:ind w:firstLine="784"/>
        <w:jc w:val="both"/>
        <w:rPr>
          <w:lang w:val="uk-UA"/>
        </w:rPr>
      </w:pPr>
      <w:r>
        <w:rPr>
          <w:lang w:val="uk-UA"/>
        </w:rPr>
        <w:t xml:space="preserve">Дипломна робота складається зі вступу та трьох розділів, висновків, списку використаних джерел та додатків. У першій частині розглянуто </w:t>
      </w:r>
      <w:r>
        <w:rPr>
          <w:lang w:val="uk-UA"/>
        </w:rPr>
        <w:lastRenderedPageBreak/>
        <w:t>теоретичні аспекти про національну економіку та міжнародний бізнес. У другій частині будо досліджено</w:t>
      </w:r>
      <w:r w:rsidR="00C32B71">
        <w:rPr>
          <w:lang w:val="uk-UA"/>
        </w:rPr>
        <w:t xml:space="preserve"> розвиток національних економік та </w:t>
      </w:r>
      <w:r>
        <w:rPr>
          <w:lang w:val="uk-UA"/>
        </w:rPr>
        <w:t xml:space="preserve"> вплив</w:t>
      </w:r>
      <w:r w:rsidRPr="00C32B71">
        <w:rPr>
          <w:lang w:val="uk-UA"/>
        </w:rPr>
        <w:t xml:space="preserve"> транснаціоналізації</w:t>
      </w:r>
      <w:r w:rsidR="00C32B71">
        <w:rPr>
          <w:lang w:val="uk-UA"/>
        </w:rPr>
        <w:t> </w:t>
      </w:r>
      <w:r w:rsidRPr="00C32B71">
        <w:rPr>
          <w:lang w:val="uk-UA"/>
        </w:rPr>
        <w:t>на</w:t>
      </w:r>
      <w:r w:rsidR="00C32B71">
        <w:rPr>
          <w:lang w:val="uk-UA"/>
        </w:rPr>
        <w:t> </w:t>
      </w:r>
      <w:r w:rsidRPr="00C32B71">
        <w:rPr>
          <w:lang w:val="uk-UA"/>
        </w:rPr>
        <w:t>розвиток</w:t>
      </w:r>
      <w:r w:rsidR="00C32B71">
        <w:rPr>
          <w:lang w:val="uk-UA"/>
        </w:rPr>
        <w:t> </w:t>
      </w:r>
      <w:r w:rsidRPr="00C32B71">
        <w:rPr>
          <w:lang w:val="uk-UA"/>
        </w:rPr>
        <w:t>національних</w:t>
      </w:r>
      <w:r w:rsidR="00C32B71">
        <w:rPr>
          <w:lang w:val="uk-UA"/>
        </w:rPr>
        <w:t> </w:t>
      </w:r>
      <w:r w:rsidRPr="00C32B71">
        <w:rPr>
          <w:lang w:val="uk-UA"/>
        </w:rPr>
        <w:t>економік</w:t>
      </w:r>
      <w:r w:rsidR="00C32B71">
        <w:rPr>
          <w:lang w:val="uk-UA"/>
        </w:rPr>
        <w:t> шести країн</w:t>
      </w:r>
      <w:r w:rsidR="00201BC8">
        <w:rPr>
          <w:lang w:val="uk-UA"/>
        </w:rPr>
        <w:t>, таких як Австрія, Бельгія, Данія, Франція, Фінляндія та Німеччина.</w:t>
      </w:r>
      <w:r w:rsidR="00C32B71">
        <w:rPr>
          <w:lang w:val="uk-UA"/>
        </w:rPr>
        <w:t xml:space="preserve"> Третій розділ був присвячений розвитку міжнародного бізнесу в Україні. </w:t>
      </w:r>
    </w:p>
    <w:p w14:paraId="6DA3947D" w14:textId="133288FC" w:rsidR="00356931" w:rsidRPr="000064CC" w:rsidRDefault="00356931" w:rsidP="00233FB2">
      <w:pPr>
        <w:spacing w:after="0" w:line="360" w:lineRule="auto"/>
        <w:jc w:val="both"/>
        <w:rPr>
          <w:lang w:val="uk-UA"/>
        </w:rPr>
      </w:pPr>
      <w:r w:rsidRPr="00356931">
        <w:rPr>
          <w:b/>
          <w:bCs/>
          <w:lang w:val="uk-UA"/>
        </w:rPr>
        <w:t>Методи дослідження</w:t>
      </w:r>
      <w:r w:rsidR="00C32B71">
        <w:rPr>
          <w:b/>
          <w:bCs/>
          <w:lang w:val="uk-UA"/>
        </w:rPr>
        <w:t xml:space="preserve">. </w:t>
      </w:r>
      <w:r w:rsidR="00C32B71">
        <w:rPr>
          <w:lang w:val="uk-UA"/>
        </w:rPr>
        <w:t>При написані роботи було використано порівняльні, статистичні, та графічні методи аналізу, також був використаний метод кореляційно- регресійного аналізу. Теоретичною та методологічною основою дослідження є</w:t>
      </w:r>
      <w:r w:rsidR="000064CC">
        <w:rPr>
          <w:lang w:val="uk-UA"/>
        </w:rPr>
        <w:t xml:space="preserve">: положення сформульовані в роботах, присвячених розвитку транснаціональних корпорацій, статистичні дані с офіційних сайтів, таких як </w:t>
      </w:r>
      <w:r w:rsidR="000064CC">
        <w:rPr>
          <w:lang w:val="en-US"/>
        </w:rPr>
        <w:t>WORLDBANK</w:t>
      </w:r>
      <w:r w:rsidR="000064CC" w:rsidRPr="000064CC">
        <w:rPr>
          <w:lang w:val="uk-UA"/>
        </w:rPr>
        <w:t xml:space="preserve">, </w:t>
      </w:r>
      <w:r w:rsidR="000064CC">
        <w:rPr>
          <w:lang w:val="en-US"/>
        </w:rPr>
        <w:t>IMF</w:t>
      </w:r>
      <w:r w:rsidR="000064CC" w:rsidRPr="000064CC">
        <w:rPr>
          <w:lang w:val="uk-UA"/>
        </w:rPr>
        <w:t xml:space="preserve">, </w:t>
      </w:r>
      <w:r w:rsidR="000064CC">
        <w:rPr>
          <w:lang w:val="uk-UA"/>
        </w:rPr>
        <w:t>УКРСТАТ</w:t>
      </w:r>
      <w:r w:rsidR="000064CC" w:rsidRPr="000064CC">
        <w:rPr>
          <w:lang w:val="uk-UA"/>
        </w:rPr>
        <w:t xml:space="preserve">, </w:t>
      </w:r>
      <w:r w:rsidR="000064CC">
        <w:rPr>
          <w:lang w:val="en-US"/>
        </w:rPr>
        <w:t>UNCTAD</w:t>
      </w:r>
      <w:r w:rsidR="000064CC" w:rsidRPr="000064CC">
        <w:rPr>
          <w:lang w:val="uk-UA"/>
        </w:rPr>
        <w:t xml:space="preserve">. </w:t>
      </w:r>
    </w:p>
    <w:p w14:paraId="12B3C574" w14:textId="77777777" w:rsidR="000B6383" w:rsidRPr="00C32B71" w:rsidRDefault="000B6383" w:rsidP="000B6383">
      <w:pPr>
        <w:spacing w:before="240" w:line="360" w:lineRule="auto"/>
        <w:jc w:val="both"/>
        <w:rPr>
          <w:lang w:val="uk-UA"/>
        </w:rPr>
      </w:pPr>
    </w:p>
    <w:p w14:paraId="4289E333" w14:textId="77777777" w:rsidR="00FA3598" w:rsidRPr="00FA3598" w:rsidRDefault="00FA3598" w:rsidP="000B6383">
      <w:pPr>
        <w:pStyle w:val="a4"/>
        <w:spacing w:line="360" w:lineRule="auto"/>
        <w:ind w:left="567" w:hanging="283"/>
        <w:jc w:val="both"/>
        <w:rPr>
          <w:b/>
          <w:bCs/>
          <w:lang w:val="uk-UA"/>
        </w:rPr>
      </w:pPr>
    </w:p>
    <w:p w14:paraId="2041DF7A" w14:textId="77777777" w:rsidR="00A0371C" w:rsidRDefault="00A0371C" w:rsidP="00D04ACA">
      <w:pPr>
        <w:spacing w:line="360" w:lineRule="auto"/>
        <w:jc w:val="center"/>
        <w:rPr>
          <w:b/>
          <w:bCs/>
          <w:lang w:val="uk-UA"/>
        </w:rPr>
      </w:pPr>
    </w:p>
    <w:p w14:paraId="27A9CA45" w14:textId="77777777" w:rsidR="00612E49" w:rsidRDefault="00612E49" w:rsidP="00D04ACA">
      <w:pPr>
        <w:spacing w:line="360" w:lineRule="auto"/>
        <w:jc w:val="center"/>
        <w:rPr>
          <w:b/>
          <w:bCs/>
          <w:lang w:val="uk-UA"/>
        </w:rPr>
      </w:pPr>
    </w:p>
    <w:p w14:paraId="1425AE62" w14:textId="77777777" w:rsidR="00612E49" w:rsidRDefault="00612E49" w:rsidP="00D04ACA">
      <w:pPr>
        <w:spacing w:line="360" w:lineRule="auto"/>
        <w:jc w:val="center"/>
        <w:rPr>
          <w:b/>
          <w:bCs/>
          <w:lang w:val="uk-UA"/>
        </w:rPr>
      </w:pPr>
    </w:p>
    <w:p w14:paraId="7CEDE156" w14:textId="77777777" w:rsidR="00612E49" w:rsidRDefault="00612E49" w:rsidP="00D04ACA">
      <w:pPr>
        <w:spacing w:line="360" w:lineRule="auto"/>
        <w:jc w:val="center"/>
        <w:rPr>
          <w:b/>
          <w:bCs/>
          <w:lang w:val="uk-UA"/>
        </w:rPr>
      </w:pPr>
    </w:p>
    <w:p w14:paraId="5DBB825F" w14:textId="77777777" w:rsidR="00612E49" w:rsidRDefault="00612E49" w:rsidP="00D04ACA">
      <w:pPr>
        <w:spacing w:line="360" w:lineRule="auto"/>
        <w:jc w:val="center"/>
        <w:rPr>
          <w:b/>
          <w:bCs/>
          <w:lang w:val="uk-UA"/>
        </w:rPr>
      </w:pPr>
    </w:p>
    <w:p w14:paraId="022B530C" w14:textId="77777777" w:rsidR="00612E49" w:rsidRDefault="00612E49" w:rsidP="00D04ACA">
      <w:pPr>
        <w:spacing w:line="360" w:lineRule="auto"/>
        <w:jc w:val="center"/>
        <w:rPr>
          <w:b/>
          <w:bCs/>
          <w:lang w:val="uk-UA"/>
        </w:rPr>
      </w:pPr>
    </w:p>
    <w:p w14:paraId="339BF129" w14:textId="77777777" w:rsidR="00612E49" w:rsidRDefault="00612E49" w:rsidP="00D04ACA">
      <w:pPr>
        <w:spacing w:line="360" w:lineRule="auto"/>
        <w:jc w:val="center"/>
        <w:rPr>
          <w:b/>
          <w:bCs/>
          <w:lang w:val="uk-UA"/>
        </w:rPr>
      </w:pPr>
    </w:p>
    <w:p w14:paraId="3485C67C" w14:textId="77777777" w:rsidR="00612E49" w:rsidRDefault="00612E49" w:rsidP="00D04ACA">
      <w:pPr>
        <w:spacing w:line="360" w:lineRule="auto"/>
        <w:jc w:val="center"/>
        <w:rPr>
          <w:b/>
          <w:bCs/>
          <w:lang w:val="uk-UA"/>
        </w:rPr>
      </w:pPr>
    </w:p>
    <w:p w14:paraId="6CB82CD8" w14:textId="77777777" w:rsidR="00791EE8" w:rsidRDefault="00791EE8" w:rsidP="00FD08CD">
      <w:pPr>
        <w:spacing w:line="360" w:lineRule="auto"/>
        <w:rPr>
          <w:b/>
          <w:bCs/>
          <w:lang w:val="uk-UA"/>
        </w:rPr>
      </w:pPr>
    </w:p>
    <w:p w14:paraId="5F1F70A4" w14:textId="77777777" w:rsidR="00791EE8" w:rsidRDefault="00791EE8" w:rsidP="00D04ACA">
      <w:pPr>
        <w:spacing w:line="360" w:lineRule="auto"/>
        <w:jc w:val="center"/>
        <w:rPr>
          <w:b/>
          <w:bCs/>
          <w:lang w:val="uk-UA"/>
        </w:rPr>
      </w:pPr>
    </w:p>
    <w:p w14:paraId="66283EEC" w14:textId="77777777" w:rsidR="00233FB2" w:rsidRDefault="00233FB2" w:rsidP="00D04ACA">
      <w:pPr>
        <w:spacing w:line="360" w:lineRule="auto"/>
        <w:jc w:val="center"/>
        <w:rPr>
          <w:b/>
          <w:bCs/>
          <w:lang w:val="uk-UA"/>
        </w:rPr>
      </w:pPr>
    </w:p>
    <w:p w14:paraId="51CD9AF6" w14:textId="77777777" w:rsidR="00233FB2" w:rsidRDefault="00233FB2" w:rsidP="00D04ACA">
      <w:pPr>
        <w:spacing w:line="360" w:lineRule="auto"/>
        <w:jc w:val="center"/>
        <w:rPr>
          <w:b/>
          <w:bCs/>
          <w:lang w:val="uk-UA"/>
        </w:rPr>
      </w:pPr>
    </w:p>
    <w:p w14:paraId="11E85EC0" w14:textId="3102C1B2" w:rsidR="00D04ACA" w:rsidRDefault="00D04ACA" w:rsidP="00D04ACA">
      <w:pPr>
        <w:spacing w:line="360" w:lineRule="auto"/>
        <w:jc w:val="center"/>
        <w:rPr>
          <w:b/>
          <w:bCs/>
          <w:lang w:val="uk-UA"/>
        </w:rPr>
      </w:pPr>
      <w:r w:rsidRPr="004F578E">
        <w:rPr>
          <w:b/>
          <w:bCs/>
          <w:lang w:val="uk-UA"/>
        </w:rPr>
        <w:lastRenderedPageBreak/>
        <w:t>РОЗДІЛ 1</w:t>
      </w:r>
    </w:p>
    <w:p w14:paraId="2CB283B1" w14:textId="5772D75E" w:rsidR="00DA5E59" w:rsidRPr="004F578E" w:rsidRDefault="00D2100D" w:rsidP="00DA5E59">
      <w:pPr>
        <w:spacing w:line="360" w:lineRule="auto"/>
        <w:jc w:val="center"/>
        <w:rPr>
          <w:b/>
          <w:bCs/>
          <w:lang w:val="uk-UA"/>
        </w:rPr>
      </w:pPr>
      <w:r w:rsidRPr="00D2100D">
        <w:rPr>
          <w:b/>
          <w:bCs/>
        </w:rPr>
        <w:t>ТЕОРЕТИЧНІ ОСНОВИ РОЗВИТКУ НАЦІОНАЛЬНИХ ЕКОНОМІК</w:t>
      </w:r>
      <w:r>
        <w:rPr>
          <w:b/>
          <w:bCs/>
        </w:rPr>
        <w:t xml:space="preserve"> ТА М</w:t>
      </w:r>
      <w:r>
        <w:rPr>
          <w:b/>
          <w:bCs/>
          <w:lang w:val="uk-UA"/>
        </w:rPr>
        <w:t>ІЖНАРОДНОГО БІЗНЕСУ</w:t>
      </w:r>
    </w:p>
    <w:p w14:paraId="1A87B542" w14:textId="4A22F9ED" w:rsidR="00D04ACA" w:rsidRDefault="00D04ACA" w:rsidP="00DA5E59">
      <w:pPr>
        <w:pStyle w:val="a4"/>
        <w:numPr>
          <w:ilvl w:val="1"/>
          <w:numId w:val="1"/>
        </w:numPr>
        <w:spacing w:after="0" w:line="360" w:lineRule="auto"/>
        <w:jc w:val="both"/>
        <w:rPr>
          <w:b/>
          <w:bCs/>
          <w:lang w:val="uk-UA"/>
        </w:rPr>
      </w:pPr>
      <w:r w:rsidRPr="004F578E">
        <w:rPr>
          <w:b/>
          <w:bCs/>
          <w:lang w:val="uk-UA"/>
        </w:rPr>
        <w:t>Сутність на складові національної економіки</w:t>
      </w:r>
    </w:p>
    <w:p w14:paraId="7DAD2214" w14:textId="77777777" w:rsidR="00DA5E59" w:rsidRPr="004F578E" w:rsidRDefault="00DA5E59" w:rsidP="00DA5E59">
      <w:pPr>
        <w:pStyle w:val="a4"/>
        <w:spacing w:after="0" w:line="360" w:lineRule="auto"/>
        <w:jc w:val="both"/>
        <w:rPr>
          <w:b/>
          <w:bCs/>
          <w:lang w:val="uk-UA"/>
        </w:rPr>
      </w:pPr>
    </w:p>
    <w:p w14:paraId="63415FB8" w14:textId="77777777" w:rsidR="00D04ACA" w:rsidRPr="004F578E" w:rsidRDefault="00D04ACA" w:rsidP="00DA5E59">
      <w:pPr>
        <w:spacing w:after="0" w:line="360" w:lineRule="auto"/>
        <w:ind w:firstLine="708"/>
        <w:jc w:val="both"/>
        <w:rPr>
          <w:lang w:val="uk-UA"/>
        </w:rPr>
      </w:pPr>
      <w:r w:rsidRPr="004F578E">
        <w:rPr>
          <w:lang w:val="uk-UA"/>
        </w:rPr>
        <w:t xml:space="preserve">Економіка завжди була і буде дуже важливою для сього світу, на сьогоднішній день економіка охоплює майже всі сфери життя і суспільства, що </w:t>
      </w:r>
      <w:proofErr w:type="spellStart"/>
      <w:r w:rsidRPr="004F578E">
        <w:rPr>
          <w:lang w:val="uk-UA"/>
        </w:rPr>
        <w:t>правомірно</w:t>
      </w:r>
      <w:proofErr w:type="spellEnd"/>
      <w:r w:rsidRPr="004F578E">
        <w:rPr>
          <w:lang w:val="uk-UA"/>
        </w:rPr>
        <w:t xml:space="preserve"> надає їй статусу великого суб’єкта управління. Вона включає в собі дуже багато елементів і відносин, які разом утворюють єдину цілу систему, та кожна частина займає своє місце та виконує певні функції всередині цієї системи.</w:t>
      </w:r>
    </w:p>
    <w:p w14:paraId="5E01FF44" w14:textId="035E0CF0" w:rsidR="00D04ACA" w:rsidRPr="00B751FE" w:rsidRDefault="00D04ACA" w:rsidP="00233FB2">
      <w:pPr>
        <w:spacing w:after="0" w:line="360" w:lineRule="auto"/>
        <w:ind w:firstLine="708"/>
        <w:jc w:val="both"/>
        <w:rPr>
          <w:lang w:val="uk-UA"/>
        </w:rPr>
      </w:pPr>
      <w:r w:rsidRPr="004F578E">
        <w:rPr>
          <w:lang w:val="uk-UA"/>
        </w:rPr>
        <w:t>Національна економіка є основним чинником підвищення рейтингу держави в системі світового господарства, тож кожна країна завжди буде зацікавлена в розвитку на процвітанні своєї національної економіки.</w:t>
      </w:r>
      <w:r>
        <w:rPr>
          <w:lang w:val="uk-UA"/>
        </w:rPr>
        <w:t xml:space="preserve"> </w:t>
      </w:r>
      <w:r w:rsidRPr="004F578E">
        <w:rPr>
          <w:lang w:val="uk-UA"/>
        </w:rPr>
        <w:t>Головною метою національної економіки це дослідження особливостей економік певних країн, щодо основних її пріоритетів та заходів економічної політики держави, для того щоб досягти економічного розвитку країни та підвищення життєвого рівня населення</w:t>
      </w:r>
      <w:r w:rsidR="00B3314E">
        <w:rPr>
          <w:lang w:val="uk-UA"/>
        </w:rPr>
        <w:t xml:space="preserve"> </w:t>
      </w:r>
      <w:r w:rsidRPr="00B751FE">
        <w:rPr>
          <w:lang w:val="uk-UA"/>
        </w:rPr>
        <w:t>[1]</w:t>
      </w:r>
      <w:r w:rsidR="00B3314E">
        <w:rPr>
          <w:lang w:val="uk-UA"/>
        </w:rPr>
        <w:t>.</w:t>
      </w:r>
    </w:p>
    <w:p w14:paraId="0DAAC35A" w14:textId="4ABDF292" w:rsidR="00D04ACA" w:rsidRPr="00B751FE" w:rsidRDefault="00D04ACA" w:rsidP="00233FB2">
      <w:pPr>
        <w:spacing w:after="0" w:line="360" w:lineRule="auto"/>
        <w:ind w:firstLine="708"/>
        <w:jc w:val="both"/>
        <w:rPr>
          <w:lang w:val="uk-UA"/>
        </w:rPr>
      </w:pPr>
      <w:r w:rsidRPr="004F578E">
        <w:rPr>
          <w:lang w:val="uk-UA"/>
        </w:rPr>
        <w:t xml:space="preserve">Американський вчений Василій Леонтьєв дав визначення національній економіці, за його словами національна економіка </w:t>
      </w:r>
      <w:r w:rsidR="00E54705">
        <w:rPr>
          <w:lang w:val="uk-UA"/>
        </w:rPr>
        <w:t>-</w:t>
      </w:r>
      <w:r w:rsidRPr="004F578E">
        <w:rPr>
          <w:lang w:val="uk-UA"/>
        </w:rPr>
        <w:t xml:space="preserve"> це саморегулююча система, яка містить в собі велику кількість взаємопов’язаних видів діяльності. Інший науковець А. </w:t>
      </w:r>
      <w:proofErr w:type="spellStart"/>
      <w:r w:rsidRPr="004F578E">
        <w:rPr>
          <w:lang w:val="uk-UA"/>
        </w:rPr>
        <w:t>Градов</w:t>
      </w:r>
      <w:proofErr w:type="spellEnd"/>
      <w:r w:rsidRPr="004F578E">
        <w:rPr>
          <w:lang w:val="uk-UA"/>
        </w:rPr>
        <w:t xml:space="preserve"> визначає національну економіку як господарство країни з структурою та взаємозв’язками окремих елементів. Інші науковці, коли вивчали національну економіку, вони розглядали територіальний поділ, економічний стан країни, її місце у світовій економіці та на скільки сильний вплив має держава на економічні процеси</w:t>
      </w:r>
      <w:r w:rsidR="00B3314E">
        <w:rPr>
          <w:lang w:val="uk-UA"/>
        </w:rPr>
        <w:t xml:space="preserve"> </w:t>
      </w:r>
      <w:r w:rsidRPr="00B751FE">
        <w:rPr>
          <w:lang w:val="uk-UA"/>
        </w:rPr>
        <w:t>[2]</w:t>
      </w:r>
      <w:r w:rsidR="00B3314E">
        <w:rPr>
          <w:lang w:val="uk-UA"/>
        </w:rPr>
        <w:t>.</w:t>
      </w:r>
    </w:p>
    <w:p w14:paraId="6B14F988" w14:textId="77777777" w:rsidR="00D04ACA" w:rsidRPr="004F578E" w:rsidRDefault="00D04ACA" w:rsidP="00233FB2">
      <w:pPr>
        <w:spacing w:after="0" w:line="360" w:lineRule="auto"/>
        <w:ind w:firstLine="708"/>
        <w:jc w:val="both"/>
        <w:rPr>
          <w:lang w:val="uk-UA"/>
        </w:rPr>
      </w:pPr>
      <w:r w:rsidRPr="004F578E">
        <w:rPr>
          <w:lang w:val="uk-UA"/>
        </w:rPr>
        <w:t xml:space="preserve">То ми можемо сказати, що національна економіка - це досить така складна система соціально-економічних відносин, яка включає в себе цілий комплекс підсистем, елементів та компонентів, які взаємодіють між зовнішнім </w:t>
      </w:r>
      <w:r w:rsidRPr="004F578E">
        <w:rPr>
          <w:lang w:val="uk-UA"/>
        </w:rPr>
        <w:lastRenderedPageBreak/>
        <w:t>середовищем та зумовлюють економічний розвиток країни та підвищення якості життя населення.</w:t>
      </w:r>
    </w:p>
    <w:p w14:paraId="1EB5CC32" w14:textId="77777777" w:rsidR="00D04ACA" w:rsidRPr="004F578E" w:rsidRDefault="00D04ACA" w:rsidP="00233FB2">
      <w:pPr>
        <w:spacing w:after="0" w:line="360" w:lineRule="auto"/>
        <w:ind w:firstLine="708"/>
        <w:jc w:val="both"/>
        <w:rPr>
          <w:lang w:val="uk-UA"/>
        </w:rPr>
      </w:pPr>
      <w:r w:rsidRPr="004F578E">
        <w:rPr>
          <w:lang w:val="uk-UA"/>
        </w:rPr>
        <w:t>До основних суб’єктів  національної економіки відносяться домашні господарства, господарюючи підприємства та різні організації та держава, головна мета цих суб’єктів це реалізація економічних інтересів, виробляючи продукцію чи надаючи послуги.</w:t>
      </w:r>
      <w:r>
        <w:rPr>
          <w:lang w:val="uk-UA"/>
        </w:rPr>
        <w:t xml:space="preserve"> </w:t>
      </w:r>
      <w:r w:rsidRPr="004F578E">
        <w:rPr>
          <w:lang w:val="uk-UA"/>
        </w:rPr>
        <w:t>Структура національної економіки має такі сфери діяльності як:</w:t>
      </w:r>
    </w:p>
    <w:p w14:paraId="3F676252"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t>Економічна, ця сфера характеризується результативністю діяльності економічних систем і має багатоаспектний характер, таких як марко- і мікрорівень. Показниками цієї сфери є продуктивність та трудомісткість праці, а також ефективність капітальних вкладень.</w:t>
      </w:r>
    </w:p>
    <w:p w14:paraId="7C33BA8D"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t>Фінансова. Багато країн, що розвиваються для того щоб оцінити результат функціонування фінансовою підсистеми країни, можуть обійтися лише аналізом стану банківської системи, тоді як розвинені країни роблять по-іншому, їх основна функція індикаторів фінансової системи та її стійкості полягає у знаходженні вірогідних напрямів впливу економічних ризиків, тому ці країни створюють систему комплексного моніторингу фінансового сектору економіки.</w:t>
      </w:r>
    </w:p>
    <w:p w14:paraId="6788C076"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t>Соціальна. Для того щоб дати оцінку цій підсистемі треба ретельно досліджувати індикатори демографічної ситуації в країні, показник соціального захисту, а також рівень кримінальних правопорушень До соціальної сфери можемо віднести півень життя, обсяг ВВП, зайнятість населення та індекс корупції.</w:t>
      </w:r>
    </w:p>
    <w:p w14:paraId="044C57D8"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t>Інноваційна. До цієї підсистеми можна віднести такі показники, як кількість нових робочих місць у науковій сфері, кількість інноваційних підприємств та рівень розвитку інноваційної інфраструктури, саме ці показники характеризують результат втілення суспільством моделі інноваційного розвитку.</w:t>
      </w:r>
    </w:p>
    <w:p w14:paraId="7FD2BF4C"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lastRenderedPageBreak/>
        <w:t>Виробнича. До виробничої підсистеми можна віднести обсяг продукції промисловості, а також виробництво продуктів народного споживання.</w:t>
      </w:r>
    </w:p>
    <w:p w14:paraId="5301D1E6" w14:textId="77777777" w:rsidR="00D04ACA" w:rsidRPr="004F578E" w:rsidRDefault="00D04ACA" w:rsidP="00233FB2">
      <w:pPr>
        <w:pStyle w:val="a4"/>
        <w:numPr>
          <w:ilvl w:val="0"/>
          <w:numId w:val="2"/>
        </w:numPr>
        <w:spacing w:after="0" w:line="360" w:lineRule="auto"/>
        <w:ind w:left="426"/>
        <w:jc w:val="both"/>
        <w:rPr>
          <w:lang w:val="uk-UA"/>
        </w:rPr>
      </w:pPr>
      <w:r w:rsidRPr="004F578E">
        <w:rPr>
          <w:lang w:val="uk-UA"/>
        </w:rPr>
        <w:t>Політико-правова. Ця підсистема формується державою і включає в себе: політико-правовий режим в країні, модель управління економікою та рівень політичної стабільності.</w:t>
      </w:r>
    </w:p>
    <w:p w14:paraId="07DE582C" w14:textId="40E20F16" w:rsidR="00D04ACA" w:rsidRPr="004F578E" w:rsidRDefault="00D04ACA" w:rsidP="00233FB2">
      <w:pPr>
        <w:spacing w:after="0" w:line="360" w:lineRule="auto"/>
        <w:ind w:firstLine="708"/>
        <w:jc w:val="both"/>
        <w:rPr>
          <w:lang w:val="uk-UA"/>
        </w:rPr>
      </w:pPr>
      <w:r w:rsidRPr="004F578E">
        <w:rPr>
          <w:lang w:val="uk-UA"/>
        </w:rPr>
        <w:t>Кожна з цих сфер є дуже важливою та є відповідним середовищем для існування національної економіки [</w:t>
      </w:r>
      <w:r w:rsidRPr="00D04ACA">
        <w:rPr>
          <w:lang w:val="uk-UA"/>
        </w:rPr>
        <w:t>2</w:t>
      </w:r>
      <w:r w:rsidRPr="004F578E">
        <w:rPr>
          <w:lang w:val="uk-UA"/>
        </w:rPr>
        <w:t>]</w:t>
      </w:r>
      <w:r w:rsidR="00B3314E">
        <w:rPr>
          <w:lang w:val="uk-UA"/>
        </w:rPr>
        <w:t>.</w:t>
      </w:r>
    </w:p>
    <w:p w14:paraId="77E94DDF" w14:textId="77777777" w:rsidR="00D04ACA" w:rsidRPr="004F578E" w:rsidRDefault="00D04ACA" w:rsidP="00233FB2">
      <w:pPr>
        <w:spacing w:after="0" w:line="360" w:lineRule="auto"/>
        <w:ind w:firstLine="708"/>
        <w:jc w:val="both"/>
        <w:rPr>
          <w:lang w:val="uk-UA"/>
        </w:rPr>
      </w:pPr>
      <w:r w:rsidRPr="004F578E">
        <w:rPr>
          <w:lang w:val="uk-UA"/>
        </w:rPr>
        <w:t>Національна економіка країни прагне бути стабільною та ефективною  досягаючи таких довгострокових цілей як стабільний рівень цін , високий рівень зайнятості, гарантування економічної безпеки, зростання національного продукту та підтримка зовнішньоекономічного балансу. Це все можна досягти, якщо використовувати макроекономічні інструменти, до цих інструментів можна віднести монетарну політику, фіскальну політику, політику зайнятості, валютне регулювання та зовнішньоекономічну політику [</w:t>
      </w:r>
      <w:r w:rsidRPr="00B751FE">
        <w:rPr>
          <w:lang w:val="uk-UA"/>
        </w:rPr>
        <w:t>3</w:t>
      </w:r>
      <w:r w:rsidRPr="004F578E">
        <w:rPr>
          <w:lang w:val="uk-UA"/>
        </w:rPr>
        <w:t>].</w:t>
      </w:r>
    </w:p>
    <w:p w14:paraId="360E2166" w14:textId="39A3BCAC" w:rsidR="00D04ACA" w:rsidRDefault="00D04ACA" w:rsidP="00DA5E59">
      <w:pPr>
        <w:spacing w:after="0" w:line="360" w:lineRule="auto"/>
        <w:ind w:firstLine="708"/>
        <w:jc w:val="both"/>
        <w:rPr>
          <w:lang w:val="uk-UA"/>
        </w:rPr>
      </w:pPr>
      <w:r w:rsidRPr="004F578E">
        <w:rPr>
          <w:lang w:val="uk-UA"/>
        </w:rPr>
        <w:t xml:space="preserve">Розглянувши національну економіку можемо прийти до висновку, шо ця </w:t>
      </w:r>
      <w:bookmarkStart w:id="0" w:name="_Hlk106632107"/>
      <w:r w:rsidRPr="004F578E">
        <w:rPr>
          <w:lang w:val="uk-UA"/>
        </w:rPr>
        <w:t xml:space="preserve">система </w:t>
      </w:r>
      <w:r w:rsidR="001F4648">
        <w:rPr>
          <w:lang w:val="uk-UA"/>
        </w:rPr>
        <w:t>є</w:t>
      </w:r>
      <w:r w:rsidRPr="004F578E">
        <w:rPr>
          <w:lang w:val="uk-UA"/>
        </w:rPr>
        <w:t xml:space="preserve"> дійсно дуже важливою для кожної країни, яка складається с багатьох систем і видів виробництва</w:t>
      </w:r>
      <w:r>
        <w:rPr>
          <w:lang w:val="uk-UA"/>
        </w:rPr>
        <w:t xml:space="preserve">, які  </w:t>
      </w:r>
      <w:r w:rsidRPr="004F578E">
        <w:rPr>
          <w:lang w:val="uk-UA"/>
        </w:rPr>
        <w:t>є основним чинником підвищення рейтингу держави в системі світового господарства</w:t>
      </w:r>
      <w:r>
        <w:rPr>
          <w:lang w:val="uk-UA"/>
        </w:rPr>
        <w:t>. Розглянули головні суб</w:t>
      </w:r>
      <w:r w:rsidRPr="003E3F78">
        <w:rPr>
          <w:lang w:val="uk-UA"/>
        </w:rPr>
        <w:t>’</w:t>
      </w:r>
      <w:r>
        <w:rPr>
          <w:lang w:val="uk-UA"/>
        </w:rPr>
        <w:t xml:space="preserve">єкти та структуру національної економіки, які є дуже </w:t>
      </w:r>
      <w:r w:rsidRPr="004F578E">
        <w:rPr>
          <w:lang w:val="uk-UA"/>
        </w:rPr>
        <w:t>важлив</w:t>
      </w:r>
      <w:r>
        <w:rPr>
          <w:lang w:val="uk-UA"/>
        </w:rPr>
        <w:t>ими</w:t>
      </w:r>
      <w:r w:rsidRPr="004F578E">
        <w:rPr>
          <w:lang w:val="uk-UA"/>
        </w:rPr>
        <w:t xml:space="preserve"> та є відповідним середовищем для існування національної економіки.</w:t>
      </w:r>
      <w:bookmarkEnd w:id="0"/>
    </w:p>
    <w:p w14:paraId="5989EF65" w14:textId="77777777" w:rsidR="00DA5E59" w:rsidRPr="00547741" w:rsidRDefault="00DA5E59" w:rsidP="00DA5E59">
      <w:pPr>
        <w:spacing w:after="0" w:line="360" w:lineRule="auto"/>
        <w:ind w:firstLine="708"/>
        <w:jc w:val="both"/>
        <w:rPr>
          <w:lang w:val="uk-UA"/>
        </w:rPr>
      </w:pPr>
    </w:p>
    <w:p w14:paraId="572428F5" w14:textId="3ADACF6A" w:rsidR="00D04ACA" w:rsidRDefault="00D04ACA" w:rsidP="00DA5E59">
      <w:pPr>
        <w:pStyle w:val="a4"/>
        <w:numPr>
          <w:ilvl w:val="1"/>
          <w:numId w:val="1"/>
        </w:numPr>
        <w:spacing w:after="0" w:line="360" w:lineRule="auto"/>
        <w:jc w:val="both"/>
        <w:rPr>
          <w:rFonts w:eastAsia="Times New Roman"/>
          <w:b/>
          <w:bCs/>
          <w:color w:val="000000" w:themeColor="text1"/>
          <w:szCs w:val="28"/>
        </w:rPr>
      </w:pPr>
      <w:proofErr w:type="spellStart"/>
      <w:r w:rsidRPr="004F578E">
        <w:rPr>
          <w:rFonts w:eastAsia="Times New Roman"/>
          <w:b/>
          <w:bCs/>
          <w:color w:val="000000" w:themeColor="text1"/>
          <w:szCs w:val="28"/>
        </w:rPr>
        <w:t>Розвиток</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економічних</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відносин</w:t>
      </w:r>
      <w:proofErr w:type="spellEnd"/>
      <w:r w:rsidRPr="004F578E">
        <w:rPr>
          <w:rFonts w:eastAsia="Times New Roman"/>
          <w:b/>
          <w:bCs/>
          <w:color w:val="000000" w:themeColor="text1"/>
          <w:szCs w:val="28"/>
        </w:rPr>
        <w:t xml:space="preserve"> в </w:t>
      </w:r>
      <w:proofErr w:type="spellStart"/>
      <w:r w:rsidRPr="004F578E">
        <w:rPr>
          <w:rFonts w:eastAsia="Times New Roman"/>
          <w:b/>
          <w:bCs/>
          <w:color w:val="000000" w:themeColor="text1"/>
          <w:szCs w:val="28"/>
        </w:rPr>
        <w:t>умовах</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транснаціоналізації</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економіки</w:t>
      </w:r>
      <w:proofErr w:type="spellEnd"/>
    </w:p>
    <w:p w14:paraId="10CC5690" w14:textId="77777777" w:rsidR="00DA5E59" w:rsidRPr="004F578E" w:rsidRDefault="00DA5E59" w:rsidP="00DA5E59">
      <w:pPr>
        <w:pStyle w:val="a4"/>
        <w:spacing w:after="0" w:line="360" w:lineRule="auto"/>
        <w:jc w:val="both"/>
        <w:rPr>
          <w:rFonts w:eastAsia="Times New Roman"/>
          <w:b/>
          <w:bCs/>
          <w:color w:val="000000" w:themeColor="text1"/>
          <w:szCs w:val="28"/>
        </w:rPr>
      </w:pPr>
    </w:p>
    <w:p w14:paraId="21443638" w14:textId="6DA1B276" w:rsidR="00D04ACA" w:rsidRPr="00456213" w:rsidRDefault="00D04ACA" w:rsidP="00DA5E59">
      <w:pPr>
        <w:spacing w:after="0" w:line="360" w:lineRule="auto"/>
        <w:ind w:left="142" w:firstLine="696"/>
        <w:jc w:val="both"/>
        <w:rPr>
          <w:lang w:val="uk-UA"/>
        </w:rPr>
      </w:pPr>
      <w:r w:rsidRPr="004F578E">
        <w:rPr>
          <w:lang w:val="uk-UA"/>
        </w:rPr>
        <w:t>На сьогоднішній день транснаціональні ко</w:t>
      </w:r>
      <w:proofErr w:type="spellStart"/>
      <w:r w:rsidRPr="004F578E">
        <w:t>рпора</w:t>
      </w:r>
      <w:r w:rsidRPr="004F578E">
        <w:rPr>
          <w:lang w:val="uk-UA"/>
        </w:rPr>
        <w:t>ції</w:t>
      </w:r>
      <w:proofErr w:type="spellEnd"/>
      <w:r w:rsidRPr="004F578E">
        <w:rPr>
          <w:lang w:val="uk-UA"/>
        </w:rPr>
        <w:t xml:space="preserve"> є одним із найважливіших </w:t>
      </w:r>
      <w:proofErr w:type="spellStart"/>
      <w:r w:rsidRPr="004F578E">
        <w:rPr>
          <w:lang w:val="uk-UA"/>
        </w:rPr>
        <w:t>суб</w:t>
      </w:r>
      <w:proofErr w:type="spellEnd"/>
      <w:r w:rsidRPr="004F578E">
        <w:t>’</w:t>
      </w:r>
      <w:proofErr w:type="spellStart"/>
      <w:r w:rsidRPr="004F578E">
        <w:rPr>
          <w:lang w:val="uk-UA"/>
        </w:rPr>
        <w:t>єктів</w:t>
      </w:r>
      <w:proofErr w:type="spellEnd"/>
      <w:r w:rsidRPr="004F578E">
        <w:rPr>
          <w:lang w:val="uk-UA"/>
        </w:rPr>
        <w:t xml:space="preserve"> міжнародної економіки, вони впливають на нові напрямки у міжнародному бізнесі та на глобальну  конкурентоспроможність на міжнародних ринках, а також на економіку країн та націй. Взагалі </w:t>
      </w:r>
      <w:r w:rsidRPr="004F578E">
        <w:rPr>
          <w:lang w:val="uk-UA"/>
        </w:rPr>
        <w:lastRenderedPageBreak/>
        <w:t xml:space="preserve">розвиток економічних відносин в умовах </w:t>
      </w:r>
      <w:proofErr w:type="spellStart"/>
      <w:r w:rsidRPr="004F578E">
        <w:rPr>
          <w:lang w:val="uk-UA"/>
        </w:rPr>
        <w:t>транснаціоналізації</w:t>
      </w:r>
      <w:proofErr w:type="spellEnd"/>
      <w:r w:rsidRPr="004F578E">
        <w:rPr>
          <w:lang w:val="uk-UA"/>
        </w:rPr>
        <w:t xml:space="preserve"> світової економіки характеризується великим впливом ТНК на міжнародний поділ праці, тому що за такий недовгий час транснаціональні корпорації стали майже нарівні з національними державами. Розвиток транснаціональних корпорацій в економічних відносинах можна поділити на п</w:t>
      </w:r>
      <w:r w:rsidRPr="004F578E">
        <w:t>’</w:t>
      </w:r>
      <w:r w:rsidRPr="004F578E">
        <w:rPr>
          <w:lang w:val="uk-UA"/>
        </w:rPr>
        <w:t>ять етапів. Перший етап приходиться на 16 століття, та тривав аж до 19 століття, тому часу були характерні об’єднання іноземних капіталів та створення спільних компаній, в діяльності таких компаній відбувався процес інвестування у сировинній га</w:t>
      </w:r>
      <w:r w:rsidR="001B5B80">
        <w:rPr>
          <w:lang w:val="uk-UA"/>
        </w:rPr>
        <w:t>л</w:t>
      </w:r>
      <w:r w:rsidRPr="004F578E">
        <w:rPr>
          <w:lang w:val="uk-UA"/>
        </w:rPr>
        <w:t>узі іноземних економік. Другий етап тривав з 1900 року по 1945, тоді були міжнародні компанії у формі військово-промислових транснаціональних корпорацій. Цей період охопив дві світові війни, тому звичайно був дуже стрімкий розвиток міжнародних компаній, які виготовляли зброю та військову техніку. Трій етап, який відбувався з 1945 по 1970 роки, як раз для того часу були характерні різні міжнародні компанії інтегруючого типу. Тоді і почалася міжнародна торгівля, та товарний експорт. Створювалися філії за кордоном. Які здобували ліцензію та формувалися формувались взаємовідносини із зарубіжними партнерами. Четвертий етап це 1980-1990 роки. Тоді вже були створення стратегічні альянси та глобальні транснаціональні корпорації, як раз на четвертий етап припадає розвиток комп</w:t>
      </w:r>
      <w:r w:rsidRPr="004F578E">
        <w:t>’</w:t>
      </w:r>
      <w:proofErr w:type="spellStart"/>
      <w:r w:rsidRPr="004F578E">
        <w:rPr>
          <w:lang w:val="uk-UA"/>
        </w:rPr>
        <w:t>ютерних</w:t>
      </w:r>
      <w:proofErr w:type="spellEnd"/>
      <w:r w:rsidRPr="004F578E">
        <w:rPr>
          <w:lang w:val="uk-UA"/>
        </w:rPr>
        <w:t xml:space="preserve"> технологій. Прямі іноземні інвестиції здійснювалися переважно між розвинутими країнами. І п’ятий етап проходив з 1900 та по 2000 рік, коли відбувалось посилення масштабів </w:t>
      </w:r>
      <w:proofErr w:type="spellStart"/>
      <w:r w:rsidRPr="004F578E">
        <w:rPr>
          <w:lang w:val="uk-UA"/>
        </w:rPr>
        <w:t>транснаціоналізації</w:t>
      </w:r>
      <w:proofErr w:type="spellEnd"/>
      <w:r w:rsidRPr="004F578E">
        <w:rPr>
          <w:lang w:val="uk-UA"/>
        </w:rPr>
        <w:t>, зростання міжнародного капіталу, поширення технологій</w:t>
      </w:r>
      <w:r w:rsidR="00B3314E">
        <w:rPr>
          <w:lang w:val="uk-UA"/>
        </w:rPr>
        <w:t xml:space="preserve"> </w:t>
      </w:r>
      <w:r w:rsidRPr="00456213">
        <w:rPr>
          <w:lang w:val="uk-UA"/>
        </w:rPr>
        <w:t>[4]</w:t>
      </w:r>
      <w:r w:rsidR="00B3314E">
        <w:rPr>
          <w:lang w:val="uk-UA"/>
        </w:rPr>
        <w:t>.</w:t>
      </w:r>
    </w:p>
    <w:p w14:paraId="50E0B572" w14:textId="77777777" w:rsidR="00D04ACA" w:rsidRPr="004F578E" w:rsidRDefault="00D04ACA" w:rsidP="00233FB2">
      <w:pPr>
        <w:spacing w:after="0" w:line="360" w:lineRule="auto"/>
        <w:ind w:left="142" w:firstLine="696"/>
        <w:jc w:val="both"/>
        <w:rPr>
          <w:lang w:val="uk-UA"/>
        </w:rPr>
      </w:pPr>
      <w:r w:rsidRPr="004F578E">
        <w:rPr>
          <w:lang w:val="uk-UA"/>
        </w:rPr>
        <w:t xml:space="preserve">Взагалі </w:t>
      </w:r>
      <w:proofErr w:type="spellStart"/>
      <w:r w:rsidRPr="004F578E">
        <w:rPr>
          <w:lang w:val="uk-UA"/>
        </w:rPr>
        <w:t>транснаціональність</w:t>
      </w:r>
      <w:proofErr w:type="spellEnd"/>
      <w:r w:rsidRPr="004F578E">
        <w:rPr>
          <w:lang w:val="uk-UA"/>
        </w:rPr>
        <w:t xml:space="preserve"> вносить якісні зміни до міжнародного економічного простору, Саме завдяки їй з’явилися новітні на дуже важливі суб’єкти міжнародної економіки, а саме транснаціональні корпорації. </w:t>
      </w:r>
      <w:proofErr w:type="spellStart"/>
      <w:r w:rsidRPr="004F578E">
        <w:rPr>
          <w:lang w:val="uk-UA"/>
        </w:rPr>
        <w:t>Транснаціоналізацію</w:t>
      </w:r>
      <w:proofErr w:type="spellEnd"/>
      <w:r w:rsidRPr="004F578E">
        <w:rPr>
          <w:lang w:val="uk-UA"/>
        </w:rPr>
        <w:t xml:space="preserve"> можна визначити, як крок у розвитку глобальної економічної системи, яка змінює процес інтернаціоналізації економіки та </w:t>
      </w:r>
      <w:r w:rsidRPr="004F578E">
        <w:rPr>
          <w:lang w:val="uk-UA"/>
        </w:rPr>
        <w:lastRenderedPageBreak/>
        <w:t>характеризується появою національних інтересів підприємств (ТНК) з метою освоєння нових територій.</w:t>
      </w:r>
    </w:p>
    <w:p w14:paraId="579DAB9B" w14:textId="19D89F05" w:rsidR="00D04ACA" w:rsidRPr="004F578E" w:rsidRDefault="00D04ACA" w:rsidP="00233FB2">
      <w:pPr>
        <w:spacing w:after="0" w:line="360" w:lineRule="auto"/>
        <w:ind w:firstLine="708"/>
        <w:jc w:val="both"/>
        <w:rPr>
          <w:rFonts w:eastAsia="Times New Roman"/>
          <w:color w:val="000000" w:themeColor="text1"/>
          <w:szCs w:val="28"/>
          <w:lang w:val="uk-UA"/>
        </w:rPr>
      </w:pPr>
      <w:r w:rsidRPr="004F578E">
        <w:rPr>
          <w:lang w:val="uk-UA"/>
        </w:rPr>
        <w:t xml:space="preserve">За визначенням </w:t>
      </w:r>
      <w:r w:rsidRPr="004F578E">
        <w:rPr>
          <w:rFonts w:eastAsia="Times New Roman"/>
          <w:color w:val="000000" w:themeColor="text1"/>
          <w:szCs w:val="28"/>
        </w:rPr>
        <w:t>UNCTAD</w:t>
      </w:r>
      <w:r w:rsidRPr="004F578E">
        <w:rPr>
          <w:rFonts w:eastAsia="Times New Roman"/>
          <w:color w:val="000000" w:themeColor="text1"/>
          <w:szCs w:val="28"/>
          <w:lang w:val="uk-UA"/>
        </w:rPr>
        <w:t xml:space="preserve"> транснаціональна корпорація </w:t>
      </w:r>
      <w:r w:rsidR="00E54705">
        <w:rPr>
          <w:rFonts w:eastAsia="Times New Roman"/>
          <w:color w:val="000000" w:themeColor="text1"/>
          <w:szCs w:val="28"/>
          <w:lang w:val="uk-UA"/>
        </w:rPr>
        <w:t>-</w:t>
      </w:r>
      <w:r w:rsidRPr="004F578E">
        <w:rPr>
          <w:rFonts w:eastAsia="Times New Roman"/>
          <w:color w:val="000000" w:themeColor="text1"/>
          <w:szCs w:val="28"/>
          <w:lang w:val="uk-UA"/>
        </w:rPr>
        <w:t xml:space="preserve"> це підприємство, яке об’єднує юридичних осіб, які відносяться до організаційно-правових видів діяльності в двох та більше країнах, це створює взаємопов’язану політику та спільну стратегію, за допомогою центрам, які приймають рішення. Якщо говорити про стратегії транснаціональних корпорацій, то вони засновані в організації виробництва, закупівлі, управлінні, плануванні, фінансової та технологічної політики, при якій діяльність усіх елементів міжнародного економічного комплексу транснаціональних корпорацій  підпорядковується інтересам підприємства як єдиного механізму, що функціонує в глобальному масштабі</w:t>
      </w:r>
      <w:r w:rsidRPr="004F578E">
        <w:rPr>
          <w:lang w:val="uk-UA"/>
        </w:rPr>
        <w:t xml:space="preserve"> [</w:t>
      </w:r>
      <w:r>
        <w:rPr>
          <w:lang w:val="uk-UA"/>
        </w:rPr>
        <w:t>4</w:t>
      </w:r>
      <w:r w:rsidRPr="004F578E">
        <w:rPr>
          <w:rFonts w:eastAsia="Times New Roman"/>
          <w:color w:val="000000" w:themeColor="text1"/>
          <w:szCs w:val="28"/>
          <w:lang w:val="uk-UA"/>
        </w:rPr>
        <w:t>]</w:t>
      </w:r>
      <w:r w:rsidR="00B3314E">
        <w:rPr>
          <w:rFonts w:eastAsia="Times New Roman"/>
          <w:color w:val="000000" w:themeColor="text1"/>
          <w:szCs w:val="28"/>
          <w:lang w:val="uk-UA"/>
        </w:rPr>
        <w:t>.</w:t>
      </w:r>
    </w:p>
    <w:p w14:paraId="56CD474D" w14:textId="77777777" w:rsidR="00D04ACA" w:rsidRPr="004F578E" w:rsidRDefault="00D04ACA" w:rsidP="00233FB2">
      <w:pPr>
        <w:shd w:val="clear" w:color="auto" w:fill="FFFFFF"/>
        <w:spacing w:after="0" w:line="360" w:lineRule="auto"/>
        <w:ind w:firstLine="708"/>
        <w:jc w:val="both"/>
        <w:rPr>
          <w:rFonts w:eastAsia="Times New Roman"/>
          <w:color w:val="000000" w:themeColor="text1"/>
          <w:szCs w:val="28"/>
          <w:lang w:val="uk-UA"/>
        </w:rPr>
      </w:pPr>
      <w:r w:rsidRPr="004F578E">
        <w:rPr>
          <w:rFonts w:eastAsia="Times New Roman"/>
          <w:color w:val="000000" w:themeColor="text1"/>
          <w:szCs w:val="28"/>
          <w:lang w:val="uk-UA"/>
        </w:rPr>
        <w:t>Щоб назвати компанію транснаціональною, вона має відповідати таким характеристикам, по-перше, річний дохід такої компанії повинен бути більше ніж 100 мільйонів доларів США, по-друге, компанія повинна мати філії як мінімум у шести країнах, та по-третє, це те, що частка закордонних активів має становити 25-30 % у загальній вартості активів компанії.</w:t>
      </w:r>
    </w:p>
    <w:p w14:paraId="1C3547B1" w14:textId="4BCEBB84" w:rsidR="00D04ACA" w:rsidRDefault="00D04ACA" w:rsidP="00233FB2">
      <w:pPr>
        <w:shd w:val="clear" w:color="auto" w:fill="FFFFFF"/>
        <w:spacing w:after="0" w:line="360" w:lineRule="auto"/>
        <w:ind w:firstLine="708"/>
        <w:jc w:val="both"/>
        <w:rPr>
          <w:rFonts w:eastAsia="Times New Roman"/>
          <w:color w:val="000000" w:themeColor="text1"/>
          <w:szCs w:val="28"/>
          <w:lang w:val="uk-UA"/>
        </w:rPr>
      </w:pPr>
      <w:r w:rsidRPr="004F578E">
        <w:rPr>
          <w:rFonts w:eastAsia="Times New Roman"/>
          <w:color w:val="000000" w:themeColor="text1"/>
          <w:szCs w:val="28"/>
          <w:lang w:val="uk-UA"/>
        </w:rPr>
        <w:t xml:space="preserve">Транснаціональні корпорації займають головну позицію в інтернаціоналізації виробництва, що перетворюється на все більшу кількість значних у системі поглиблення виробничих </w:t>
      </w:r>
      <w:proofErr w:type="spellStart"/>
      <w:r w:rsidRPr="004F578E">
        <w:rPr>
          <w:rFonts w:eastAsia="Times New Roman"/>
          <w:color w:val="000000" w:themeColor="text1"/>
          <w:szCs w:val="28"/>
          <w:lang w:val="uk-UA"/>
        </w:rPr>
        <w:t>зв’язків</w:t>
      </w:r>
      <w:proofErr w:type="spellEnd"/>
      <w:r w:rsidRPr="004F578E">
        <w:rPr>
          <w:rFonts w:eastAsia="Times New Roman"/>
          <w:color w:val="000000" w:themeColor="text1"/>
          <w:szCs w:val="28"/>
          <w:lang w:val="uk-UA"/>
        </w:rPr>
        <w:t xml:space="preserve"> між компаніями. Сучасні транснаціональні корпорації є фактичним свідченням того, що рівень концентрації капіталу та виробництва перейшов межі країни, що вони зайняли сильну позицію не лице в національній економіці, </w:t>
      </w:r>
      <w:r w:rsidRPr="004F578E">
        <w:rPr>
          <w:rFonts w:eastAsia="Times New Roman"/>
          <w:color w:val="000000" w:themeColor="text1"/>
          <w:szCs w:val="28"/>
        </w:rPr>
        <w:t>a</w:t>
      </w:r>
      <w:r w:rsidRPr="004F578E">
        <w:rPr>
          <w:rFonts w:eastAsia="Times New Roman"/>
          <w:color w:val="000000" w:themeColor="text1"/>
          <w:szCs w:val="28"/>
          <w:lang w:val="uk-UA"/>
        </w:rPr>
        <w:t xml:space="preserve"> й у </w:t>
      </w:r>
      <w:r w:rsidRPr="004F578E">
        <w:rPr>
          <w:rFonts w:eastAsia="Times New Roman"/>
          <w:color w:val="000000" w:themeColor="text1"/>
          <w:szCs w:val="28"/>
        </w:rPr>
        <w:t>c</w:t>
      </w:r>
      <w:r w:rsidRPr="004F578E">
        <w:rPr>
          <w:rFonts w:eastAsia="Times New Roman"/>
          <w:color w:val="000000" w:themeColor="text1"/>
          <w:szCs w:val="28"/>
          <w:lang w:val="uk-UA"/>
        </w:rPr>
        <w:t>в</w:t>
      </w:r>
      <w:r w:rsidRPr="004F578E">
        <w:rPr>
          <w:rFonts w:eastAsia="Times New Roman"/>
          <w:color w:val="000000" w:themeColor="text1"/>
          <w:szCs w:val="28"/>
        </w:rPr>
        <w:t>i</w:t>
      </w:r>
      <w:r w:rsidRPr="004F578E">
        <w:rPr>
          <w:rFonts w:eastAsia="Times New Roman"/>
          <w:color w:val="000000" w:themeColor="text1"/>
          <w:szCs w:val="28"/>
          <w:lang w:val="uk-UA"/>
        </w:rPr>
        <w:t>т</w:t>
      </w:r>
      <w:r w:rsidRPr="004F578E">
        <w:rPr>
          <w:rFonts w:eastAsia="Times New Roman"/>
          <w:color w:val="000000" w:themeColor="text1"/>
          <w:szCs w:val="28"/>
        </w:rPr>
        <w:t>o</w:t>
      </w:r>
      <w:r w:rsidRPr="004F578E">
        <w:rPr>
          <w:rFonts w:eastAsia="Times New Roman"/>
          <w:color w:val="000000" w:themeColor="text1"/>
          <w:szCs w:val="28"/>
          <w:lang w:val="uk-UA"/>
        </w:rPr>
        <w:t>в</w:t>
      </w:r>
      <w:r w:rsidRPr="004F578E">
        <w:rPr>
          <w:rFonts w:eastAsia="Times New Roman"/>
          <w:color w:val="000000" w:themeColor="text1"/>
          <w:szCs w:val="28"/>
        </w:rPr>
        <w:t>i</w:t>
      </w:r>
      <w:r w:rsidRPr="004F578E">
        <w:rPr>
          <w:rFonts w:eastAsia="Times New Roman"/>
          <w:color w:val="000000" w:themeColor="text1"/>
          <w:szCs w:val="28"/>
          <w:lang w:val="uk-UA"/>
        </w:rPr>
        <w:t xml:space="preserve">й. В рамках національної економічної системи розвитку транснаціональної діяльності передбачає вирішення двох основних завдань: перше з них -  це залучення ресурсів, які необхідні для розвитку капіталу, та друге </w:t>
      </w:r>
      <w:r w:rsidR="00E54705">
        <w:rPr>
          <w:rFonts w:eastAsia="Times New Roman"/>
          <w:color w:val="000000" w:themeColor="text1"/>
          <w:szCs w:val="28"/>
          <w:lang w:val="uk-UA"/>
        </w:rPr>
        <w:t>-</w:t>
      </w:r>
      <w:r w:rsidRPr="004F578E">
        <w:rPr>
          <w:rFonts w:eastAsia="Times New Roman"/>
          <w:color w:val="000000" w:themeColor="text1"/>
          <w:szCs w:val="28"/>
          <w:lang w:val="uk-UA"/>
        </w:rPr>
        <w:t xml:space="preserve"> проведення власної політики розширення на зовнішніх ринках. На </w:t>
      </w:r>
      <w:r w:rsidR="00683DC3">
        <w:rPr>
          <w:rFonts w:eastAsia="Times New Roman"/>
          <w:color w:val="000000" w:themeColor="text1"/>
          <w:szCs w:val="28"/>
          <w:lang w:val="uk-UA"/>
        </w:rPr>
        <w:t>сьогоднішній</w:t>
      </w:r>
      <w:r w:rsidRPr="004F578E">
        <w:rPr>
          <w:rFonts w:eastAsia="Times New Roman"/>
          <w:color w:val="000000" w:themeColor="text1"/>
          <w:szCs w:val="28"/>
          <w:lang w:val="uk-UA"/>
        </w:rPr>
        <w:t xml:space="preserve"> день найвищою формою, яка є на національному рівні, становлять фінансові та промислові групи, які спрямовані на розширення та перетворення їх у багатонаціональні корпорації. В той же самий час потужні промислові та фінансові комплекси, </w:t>
      </w:r>
      <w:r w:rsidRPr="004F578E">
        <w:rPr>
          <w:rFonts w:eastAsia="Times New Roman"/>
          <w:color w:val="000000" w:themeColor="text1"/>
          <w:szCs w:val="28"/>
          <w:lang w:val="uk-UA"/>
        </w:rPr>
        <w:lastRenderedPageBreak/>
        <w:t>які не здатні діяти на міжнародному рівні, а на рівні інших транснаціональних корпорацій у світі</w:t>
      </w:r>
      <w:r w:rsidR="00B3314E">
        <w:rPr>
          <w:rFonts w:eastAsia="Times New Roman"/>
          <w:color w:val="000000" w:themeColor="text1"/>
          <w:szCs w:val="28"/>
          <w:lang w:val="uk-UA"/>
        </w:rPr>
        <w:t xml:space="preserve"> </w:t>
      </w:r>
      <w:r w:rsidRPr="00456213">
        <w:rPr>
          <w:rFonts w:eastAsia="Times New Roman"/>
          <w:color w:val="000000" w:themeColor="text1"/>
          <w:szCs w:val="28"/>
          <w:lang w:val="uk-UA"/>
        </w:rPr>
        <w:t>[</w:t>
      </w:r>
      <w:r>
        <w:rPr>
          <w:rFonts w:eastAsia="Times New Roman"/>
          <w:color w:val="000000" w:themeColor="text1"/>
          <w:szCs w:val="28"/>
          <w:lang w:val="uk-UA"/>
        </w:rPr>
        <w:t>5</w:t>
      </w:r>
      <w:r w:rsidRPr="00E62A34">
        <w:rPr>
          <w:rFonts w:eastAsia="Times New Roman"/>
          <w:color w:val="000000" w:themeColor="text1"/>
          <w:szCs w:val="28"/>
          <w:lang w:val="uk-UA"/>
        </w:rPr>
        <w:t>]</w:t>
      </w:r>
      <w:r w:rsidR="00B3314E">
        <w:rPr>
          <w:rFonts w:eastAsia="Times New Roman"/>
          <w:color w:val="000000" w:themeColor="text1"/>
          <w:szCs w:val="28"/>
          <w:lang w:val="uk-UA"/>
        </w:rPr>
        <w:t>.</w:t>
      </w:r>
    </w:p>
    <w:p w14:paraId="17C3B3EC" w14:textId="3CD74E16" w:rsidR="00D04ACA" w:rsidRDefault="00D04ACA" w:rsidP="00DA5E59">
      <w:pPr>
        <w:shd w:val="clear" w:color="auto" w:fill="FFFFFF"/>
        <w:spacing w:after="0" w:line="360" w:lineRule="auto"/>
        <w:ind w:firstLine="708"/>
        <w:jc w:val="both"/>
        <w:rPr>
          <w:rFonts w:eastAsia="Times New Roman"/>
          <w:color w:val="000000" w:themeColor="text1"/>
          <w:szCs w:val="28"/>
          <w:lang w:val="uk-UA"/>
        </w:rPr>
      </w:pPr>
      <w:r w:rsidRPr="004F578E">
        <w:rPr>
          <w:rFonts w:eastAsia="Times New Roman"/>
          <w:color w:val="000000" w:themeColor="text1"/>
          <w:szCs w:val="28"/>
          <w:lang w:val="uk-UA"/>
        </w:rPr>
        <w:t xml:space="preserve">Розглянувши транснаціональні корпорації можемо сказати, що транснаціональні корпорації є орієнтованими  на прибуток </w:t>
      </w:r>
      <w:bookmarkStart w:id="1" w:name="_Hlk106632304"/>
      <w:r w:rsidRPr="004F578E">
        <w:rPr>
          <w:rFonts w:eastAsia="Times New Roman"/>
          <w:color w:val="000000" w:themeColor="text1"/>
          <w:szCs w:val="28"/>
          <w:lang w:val="uk-UA"/>
        </w:rPr>
        <w:t xml:space="preserve">установами, які, за визначенням, мають точну кількість капіталу та комерційну продукцію, вони діють у ряді країн. </w:t>
      </w:r>
      <w:bookmarkStart w:id="2" w:name="_Hlk106632436"/>
      <w:bookmarkEnd w:id="1"/>
      <w:r w:rsidRPr="004F578E">
        <w:rPr>
          <w:rFonts w:eastAsia="Times New Roman"/>
          <w:color w:val="000000" w:themeColor="text1"/>
          <w:szCs w:val="28"/>
          <w:lang w:val="uk-UA"/>
        </w:rPr>
        <w:t>У певній країні</w:t>
      </w:r>
      <w:r w:rsidR="003F4957">
        <w:rPr>
          <w:rFonts w:eastAsia="Times New Roman"/>
          <w:color w:val="000000" w:themeColor="text1"/>
          <w:szCs w:val="28"/>
          <w:lang w:val="uk-UA"/>
        </w:rPr>
        <w:t xml:space="preserve"> транснаціональні корпорації</w:t>
      </w:r>
      <w:r w:rsidRPr="004F578E">
        <w:rPr>
          <w:rFonts w:eastAsia="Times New Roman"/>
          <w:color w:val="000000" w:themeColor="text1"/>
          <w:szCs w:val="28"/>
          <w:lang w:val="uk-UA"/>
        </w:rPr>
        <w:t xml:space="preserve"> керу</w:t>
      </w:r>
      <w:r w:rsidR="003F4957">
        <w:rPr>
          <w:rFonts w:eastAsia="Times New Roman"/>
          <w:color w:val="000000" w:themeColor="text1"/>
          <w:szCs w:val="28"/>
          <w:lang w:val="uk-UA"/>
        </w:rPr>
        <w:t>ють</w:t>
      </w:r>
      <w:r w:rsidRPr="004F578E">
        <w:rPr>
          <w:rFonts w:eastAsia="Times New Roman"/>
          <w:color w:val="000000" w:themeColor="text1"/>
          <w:szCs w:val="28"/>
          <w:lang w:val="uk-UA"/>
        </w:rPr>
        <w:t xml:space="preserve"> накопиченими цінностями з відділами та філіями, які розташовані в цих країнах, і певною мірою управляє активами відповідних країн. </w:t>
      </w:r>
      <w:bookmarkEnd w:id="2"/>
      <w:r w:rsidRPr="004F578E">
        <w:rPr>
          <w:rFonts w:eastAsia="Times New Roman"/>
          <w:color w:val="000000" w:themeColor="text1"/>
          <w:szCs w:val="28"/>
          <w:lang w:val="uk-UA"/>
        </w:rPr>
        <w:t>Транснаціональними корпораціями називають не тільки транснаціональні корпорації, які виходять за межі національних кордонів, але й ті, які також виходять за межі кордонів, називаються транснаціональними корпораціями. Зростання значення торгівлі призвело до інтеграції фінансових секторів і транснаціональних корпорацій, які функціонують як самостійні економіки, а географічна гнучкість сприяла використанню переваг виробничих інновацій і міжнародних  стратегій.</w:t>
      </w:r>
      <w:r w:rsidRPr="004F578E">
        <w:rPr>
          <w:lang w:val="uk-UA"/>
        </w:rPr>
        <w:t xml:space="preserve">  </w:t>
      </w:r>
      <w:bookmarkStart w:id="3" w:name="_Hlk106632475"/>
      <w:proofErr w:type="spellStart"/>
      <w:r w:rsidRPr="004F578E">
        <w:rPr>
          <w:rFonts w:eastAsia="Times New Roman"/>
          <w:color w:val="000000" w:themeColor="text1"/>
          <w:szCs w:val="28"/>
          <w:lang w:val="uk-UA"/>
        </w:rPr>
        <w:t>Транснаціональність</w:t>
      </w:r>
      <w:proofErr w:type="spellEnd"/>
      <w:r w:rsidRPr="004F578E">
        <w:rPr>
          <w:rFonts w:eastAsia="Times New Roman"/>
          <w:color w:val="000000" w:themeColor="text1"/>
          <w:szCs w:val="28"/>
          <w:lang w:val="uk-UA"/>
        </w:rPr>
        <w:t xml:space="preserve"> вносить якісні великі зміни в міжнародний економічний простір. Вона породила нові і дуже важливі суб'єкти міжнародної економіки - транснаціональні корпорації.</w:t>
      </w:r>
      <w:bookmarkEnd w:id="3"/>
    </w:p>
    <w:p w14:paraId="2ADB7AA2" w14:textId="77777777" w:rsidR="00DA5E59" w:rsidRPr="004F578E" w:rsidRDefault="00DA5E59" w:rsidP="00DA5E59">
      <w:pPr>
        <w:shd w:val="clear" w:color="auto" w:fill="FFFFFF"/>
        <w:spacing w:after="0" w:line="360" w:lineRule="auto"/>
        <w:ind w:firstLine="708"/>
        <w:jc w:val="both"/>
        <w:rPr>
          <w:rFonts w:eastAsia="Times New Roman"/>
          <w:color w:val="000000" w:themeColor="text1"/>
          <w:szCs w:val="28"/>
          <w:lang w:val="uk-UA"/>
        </w:rPr>
      </w:pPr>
    </w:p>
    <w:p w14:paraId="50720F2F" w14:textId="7753F8EF" w:rsidR="00D04ACA" w:rsidRDefault="00D04ACA" w:rsidP="00DA5E59">
      <w:pPr>
        <w:pStyle w:val="a4"/>
        <w:numPr>
          <w:ilvl w:val="1"/>
          <w:numId w:val="1"/>
        </w:numPr>
        <w:spacing w:after="0" w:line="360" w:lineRule="auto"/>
        <w:jc w:val="both"/>
        <w:rPr>
          <w:rFonts w:eastAsia="Times New Roman"/>
          <w:b/>
          <w:bCs/>
          <w:color w:val="000000" w:themeColor="text1"/>
          <w:szCs w:val="28"/>
        </w:rPr>
      </w:pPr>
      <w:proofErr w:type="spellStart"/>
      <w:r w:rsidRPr="004F578E">
        <w:rPr>
          <w:rFonts w:eastAsia="Times New Roman"/>
          <w:b/>
          <w:bCs/>
          <w:color w:val="000000" w:themeColor="text1"/>
          <w:szCs w:val="28"/>
        </w:rPr>
        <w:t>Особливості</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функціонування</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міжнародного</w:t>
      </w:r>
      <w:proofErr w:type="spellEnd"/>
      <w:r w:rsidRPr="004F578E">
        <w:rPr>
          <w:rFonts w:eastAsia="Times New Roman"/>
          <w:b/>
          <w:bCs/>
          <w:color w:val="000000" w:themeColor="text1"/>
          <w:szCs w:val="28"/>
        </w:rPr>
        <w:t xml:space="preserve"> </w:t>
      </w:r>
      <w:proofErr w:type="spellStart"/>
      <w:r w:rsidRPr="004F578E">
        <w:rPr>
          <w:rFonts w:eastAsia="Times New Roman"/>
          <w:b/>
          <w:bCs/>
          <w:color w:val="000000" w:themeColor="text1"/>
          <w:szCs w:val="28"/>
        </w:rPr>
        <w:t>бізнесу</w:t>
      </w:r>
      <w:proofErr w:type="spellEnd"/>
    </w:p>
    <w:p w14:paraId="2F1969DD" w14:textId="77777777" w:rsidR="00DA5E59" w:rsidRPr="00683DC3" w:rsidRDefault="00DA5E59" w:rsidP="00DA5E59">
      <w:pPr>
        <w:pStyle w:val="a4"/>
        <w:spacing w:after="0" w:line="360" w:lineRule="auto"/>
        <w:jc w:val="both"/>
        <w:rPr>
          <w:rFonts w:eastAsia="Times New Roman"/>
          <w:b/>
          <w:bCs/>
          <w:color w:val="000000" w:themeColor="text1"/>
          <w:szCs w:val="28"/>
        </w:rPr>
      </w:pPr>
    </w:p>
    <w:p w14:paraId="42BD55F7" w14:textId="1790C9C5" w:rsidR="00D04ACA" w:rsidRPr="004F578E" w:rsidRDefault="00D04ACA" w:rsidP="00DA5E59">
      <w:pPr>
        <w:spacing w:after="0" w:line="360" w:lineRule="auto"/>
        <w:ind w:firstLine="708"/>
        <w:jc w:val="both"/>
        <w:rPr>
          <w:rFonts w:eastAsia="Times New Roman"/>
          <w:color w:val="000000" w:themeColor="text1"/>
          <w:szCs w:val="28"/>
          <w:lang w:val="uk-UA"/>
        </w:rPr>
      </w:pPr>
      <w:r w:rsidRPr="004F578E">
        <w:rPr>
          <w:rFonts w:eastAsia="Times New Roman"/>
          <w:color w:val="000000" w:themeColor="text1"/>
          <w:szCs w:val="28"/>
          <w:lang w:val="uk-UA"/>
        </w:rPr>
        <w:t xml:space="preserve">На </w:t>
      </w:r>
      <w:r w:rsidR="00683DC3">
        <w:rPr>
          <w:rFonts w:eastAsia="Times New Roman"/>
          <w:color w:val="000000" w:themeColor="text1"/>
          <w:szCs w:val="28"/>
          <w:lang w:val="uk-UA"/>
        </w:rPr>
        <w:t>сьогоднішній</w:t>
      </w:r>
      <w:r w:rsidRPr="004F578E">
        <w:rPr>
          <w:rFonts w:eastAsia="Times New Roman"/>
          <w:color w:val="000000" w:themeColor="text1"/>
          <w:szCs w:val="28"/>
          <w:lang w:val="uk-UA"/>
        </w:rPr>
        <w:t xml:space="preserve"> день навіть країни, які були завжди самостійними тепер залежать від інших країн з приводу закупівлі послуг та товарів. Вони також готові постачати свої товари та послуги до інших країн, особливо до тих країн, що розвиваються. Відбувається перехід від впевненості у собі до залежності. Це все пов‘язано з розвитком нових в</w:t>
      </w:r>
      <w:r w:rsidR="00683DC3">
        <w:rPr>
          <w:rFonts w:eastAsia="Times New Roman"/>
          <w:color w:val="000000" w:themeColor="text1"/>
          <w:szCs w:val="28"/>
          <w:lang w:val="uk-UA"/>
        </w:rPr>
        <w:t>и</w:t>
      </w:r>
      <w:r w:rsidRPr="004F578E">
        <w:rPr>
          <w:rFonts w:eastAsia="Times New Roman"/>
          <w:color w:val="000000" w:themeColor="text1"/>
          <w:szCs w:val="28"/>
          <w:lang w:val="uk-UA"/>
        </w:rPr>
        <w:t>дів телекомунікацій та різних об’єктів інфраструктури, наприклад більш ефективні та швидкі транспортні засоби, та багато іншого. Міжнародний бізнес відноситься до сих видів підприємницької діяльності,</w:t>
      </w:r>
      <w:r w:rsidR="00B3314E">
        <w:rPr>
          <w:rFonts w:eastAsia="Times New Roman"/>
          <w:color w:val="000000" w:themeColor="text1"/>
          <w:szCs w:val="28"/>
          <w:lang w:val="uk-UA"/>
        </w:rPr>
        <w:t> </w:t>
      </w:r>
      <w:r w:rsidRPr="004F578E">
        <w:rPr>
          <w:rFonts w:eastAsia="Times New Roman"/>
          <w:color w:val="000000" w:themeColor="text1"/>
          <w:szCs w:val="28"/>
          <w:lang w:val="uk-UA"/>
        </w:rPr>
        <w:t>що</w:t>
      </w:r>
      <w:r w:rsidR="00B3314E">
        <w:rPr>
          <w:rFonts w:eastAsia="Times New Roman"/>
          <w:color w:val="000000" w:themeColor="text1"/>
          <w:szCs w:val="28"/>
          <w:lang w:val="uk-UA"/>
        </w:rPr>
        <w:t> </w:t>
      </w:r>
      <w:r w:rsidRPr="004F578E">
        <w:rPr>
          <w:rFonts w:eastAsia="Times New Roman"/>
          <w:color w:val="000000" w:themeColor="text1"/>
          <w:szCs w:val="28"/>
          <w:lang w:val="uk-UA"/>
        </w:rPr>
        <w:t>здійснюється</w:t>
      </w:r>
      <w:r w:rsidR="00B3314E">
        <w:rPr>
          <w:rFonts w:eastAsia="Times New Roman"/>
          <w:color w:val="000000" w:themeColor="text1"/>
          <w:szCs w:val="28"/>
          <w:lang w:val="uk-UA"/>
        </w:rPr>
        <w:t> </w:t>
      </w:r>
      <w:r w:rsidRPr="004F578E">
        <w:rPr>
          <w:rFonts w:eastAsia="Times New Roman"/>
          <w:color w:val="000000" w:themeColor="text1"/>
          <w:szCs w:val="28"/>
          <w:lang w:val="uk-UA"/>
        </w:rPr>
        <w:t>поза</w:t>
      </w:r>
      <w:r w:rsidR="00B3314E">
        <w:rPr>
          <w:rFonts w:eastAsia="Times New Roman"/>
          <w:color w:val="000000" w:themeColor="text1"/>
          <w:szCs w:val="28"/>
          <w:lang w:val="uk-UA"/>
        </w:rPr>
        <w:t> </w:t>
      </w:r>
      <w:r w:rsidRPr="004F578E">
        <w:rPr>
          <w:rFonts w:eastAsia="Times New Roman"/>
          <w:color w:val="000000" w:themeColor="text1"/>
          <w:szCs w:val="28"/>
          <w:lang w:val="uk-UA"/>
        </w:rPr>
        <w:t>географічних</w:t>
      </w:r>
      <w:r w:rsidR="00B3314E">
        <w:rPr>
          <w:rFonts w:eastAsia="Times New Roman"/>
          <w:color w:val="000000" w:themeColor="text1"/>
          <w:szCs w:val="28"/>
          <w:lang w:val="uk-UA"/>
        </w:rPr>
        <w:t> </w:t>
      </w:r>
      <w:r w:rsidRPr="004F578E">
        <w:rPr>
          <w:rFonts w:eastAsia="Times New Roman"/>
          <w:color w:val="000000" w:themeColor="text1"/>
          <w:szCs w:val="28"/>
          <w:lang w:val="uk-UA"/>
        </w:rPr>
        <w:t>кордонів</w:t>
      </w:r>
      <w:r w:rsidR="00B3314E">
        <w:rPr>
          <w:rFonts w:eastAsia="Times New Roman"/>
          <w:color w:val="000000" w:themeColor="text1"/>
          <w:szCs w:val="28"/>
          <w:lang w:val="uk-UA"/>
        </w:rPr>
        <w:t> </w:t>
      </w:r>
      <w:r w:rsidRPr="004F578E">
        <w:rPr>
          <w:rFonts w:eastAsia="Times New Roman"/>
          <w:color w:val="000000" w:themeColor="text1"/>
          <w:szCs w:val="28"/>
          <w:lang w:val="uk-UA"/>
        </w:rPr>
        <w:t>країни</w:t>
      </w:r>
      <w:r w:rsidR="00B3314E">
        <w:rPr>
          <w:rFonts w:eastAsia="Times New Roman"/>
          <w:color w:val="000000" w:themeColor="text1"/>
          <w:szCs w:val="28"/>
          <w:lang w:val="uk-UA"/>
        </w:rPr>
        <w:t> </w:t>
      </w:r>
      <w:r w:rsidRPr="00444D0A">
        <w:rPr>
          <w:rFonts w:eastAsia="Times New Roman"/>
          <w:color w:val="000000" w:themeColor="text1"/>
          <w:szCs w:val="28"/>
          <w:lang w:val="uk-UA"/>
        </w:rPr>
        <w:t>[6]</w:t>
      </w:r>
      <w:r w:rsidR="00B3314E">
        <w:rPr>
          <w:rFonts w:eastAsia="Times New Roman"/>
          <w:color w:val="000000" w:themeColor="text1"/>
          <w:szCs w:val="28"/>
          <w:lang w:val="uk-UA"/>
        </w:rPr>
        <w:t xml:space="preserve">. </w:t>
      </w:r>
      <w:r w:rsidRPr="004F578E">
        <w:rPr>
          <w:rFonts w:eastAsia="Times New Roman"/>
          <w:color w:val="000000" w:themeColor="text1"/>
          <w:szCs w:val="28"/>
          <w:lang w:val="uk-UA"/>
        </w:rPr>
        <w:t xml:space="preserve">Стосується це не тільки міжнародного руху товарів та послуг, а ще й капіталу, персоналу, технологій та інтелектуальної власності, такі як патенти, торгові </w:t>
      </w:r>
      <w:r w:rsidRPr="004F578E">
        <w:rPr>
          <w:rFonts w:eastAsia="Times New Roman"/>
          <w:color w:val="000000" w:themeColor="text1"/>
          <w:szCs w:val="28"/>
          <w:lang w:val="uk-UA"/>
        </w:rPr>
        <w:lastRenderedPageBreak/>
        <w:t xml:space="preserve">марки та авторські права. Тут більшість людей </w:t>
      </w:r>
      <w:bookmarkStart w:id="4" w:name="_Hlk106632761"/>
      <w:r w:rsidRPr="004F578E">
        <w:rPr>
          <w:rFonts w:eastAsia="Times New Roman"/>
          <w:color w:val="000000" w:themeColor="text1"/>
          <w:szCs w:val="28"/>
          <w:lang w:val="uk-UA"/>
        </w:rPr>
        <w:t xml:space="preserve">сприймають міжнародний бізнес як міжнародну торгівлю, але це вже не так. Звичайно міжнародна торгівля включає в себе імпорт та експорт товарів та послуг, але останнім часом багато чого змінилося та масштаби міжнародного бізнесу дуже розширилися. </w:t>
      </w:r>
      <w:bookmarkEnd w:id="4"/>
      <w:r w:rsidRPr="004F578E">
        <w:rPr>
          <w:rFonts w:eastAsia="Times New Roman"/>
          <w:color w:val="000000" w:themeColor="text1"/>
          <w:szCs w:val="28"/>
          <w:lang w:val="uk-UA"/>
        </w:rPr>
        <w:t xml:space="preserve">Значно </w:t>
      </w:r>
      <w:bookmarkStart w:id="5" w:name="_Hlk106632870"/>
      <w:r w:rsidRPr="004F578E">
        <w:rPr>
          <w:rFonts w:eastAsia="Times New Roman"/>
          <w:color w:val="000000" w:themeColor="text1"/>
          <w:szCs w:val="28"/>
          <w:lang w:val="uk-UA"/>
        </w:rPr>
        <w:t>зросла міжнародна торгівля послугами,  такі як міжнародні подорожі та туризм, зв’язок, транспорт, реклама</w:t>
      </w:r>
      <w:bookmarkEnd w:id="5"/>
      <w:r w:rsidRPr="004F578E">
        <w:rPr>
          <w:rFonts w:eastAsia="Times New Roman"/>
          <w:color w:val="000000" w:themeColor="text1"/>
          <w:szCs w:val="28"/>
          <w:lang w:val="uk-UA"/>
        </w:rPr>
        <w:t>. Також дуже важливими подіями є збільшення іноземних інвестицій та закордоне виробництво товарів та послуг. Різна компанії та підприємства почали все більше і більше інвестувати в іноземні країні та займатися виробництвом товарів і послуг в зарубіжних країнах, щоб наблизити до себе іноземних клієнтів та обслуговувати їх більш ефективно та за менших витрат. Усі ці види діяльності є частиною міжнародного бізнесу.</w:t>
      </w:r>
    </w:p>
    <w:p w14:paraId="7497C10A" w14:textId="2033C858" w:rsidR="00D04ACA" w:rsidRPr="00B3314E" w:rsidRDefault="00D04ACA" w:rsidP="00233FB2">
      <w:pPr>
        <w:spacing w:after="0" w:line="360" w:lineRule="auto"/>
        <w:ind w:left="142" w:firstLine="424"/>
        <w:jc w:val="both"/>
        <w:rPr>
          <w:rFonts w:eastAsia="Times New Roman"/>
          <w:color w:val="000000" w:themeColor="text1"/>
          <w:szCs w:val="28"/>
          <w:lang w:val="uk-UA"/>
        </w:rPr>
      </w:pPr>
      <w:r w:rsidRPr="004F578E">
        <w:rPr>
          <w:rFonts w:eastAsia="Times New Roman"/>
          <w:color w:val="000000" w:themeColor="text1"/>
          <w:szCs w:val="28"/>
          <w:lang w:val="uk-UA"/>
        </w:rPr>
        <w:t xml:space="preserve">Основною причиною для міжнародного бізнесу є те, що країни не можуть виробляти однаково добре чи дешево все, що їм потрібно. Все це </w:t>
      </w:r>
      <w:proofErr w:type="spellStart"/>
      <w:r w:rsidRPr="004F578E">
        <w:rPr>
          <w:rFonts w:eastAsia="Times New Roman"/>
          <w:color w:val="000000" w:themeColor="text1"/>
          <w:szCs w:val="28"/>
          <w:lang w:val="uk-UA"/>
        </w:rPr>
        <w:t>пов</w:t>
      </w:r>
      <w:proofErr w:type="spellEnd"/>
      <w:r w:rsidRPr="004F578E">
        <w:rPr>
          <w:rFonts w:eastAsia="Times New Roman"/>
          <w:color w:val="000000" w:themeColor="text1"/>
          <w:szCs w:val="28"/>
        </w:rPr>
        <w:t>‘</w:t>
      </w:r>
      <w:proofErr w:type="spellStart"/>
      <w:r w:rsidRPr="004F578E">
        <w:rPr>
          <w:rFonts w:eastAsia="Times New Roman"/>
          <w:color w:val="000000" w:themeColor="text1"/>
          <w:szCs w:val="28"/>
          <w:lang w:val="uk-UA"/>
        </w:rPr>
        <w:t>язано</w:t>
      </w:r>
      <w:proofErr w:type="spellEnd"/>
      <w:r w:rsidRPr="004F578E">
        <w:rPr>
          <w:rFonts w:eastAsia="Times New Roman"/>
          <w:color w:val="000000" w:themeColor="text1"/>
          <w:szCs w:val="28"/>
          <w:lang w:val="uk-UA"/>
        </w:rPr>
        <w:t xml:space="preserve"> з нерівномірним розподілом природних ресурсів між країнами, або відмінність в рівнях їх продуктивності. Наявність різних факторів таких як праця, капітал і сировина, які необхідні для виробництва різних товарів та послуг є різною в різних країнах. До того ж продуктивність праці та витрати виробництва відрізняються в різних країнах через різни причини, такі як соціально-економічні, політичні та географічні. Саме через ці причини дуже часто трапляється, що одна конкретна країна має кращу позицію для виробництва продукції кращої якості та за нижчих витрат, ніж інші країни. Кожна країна вважає вигідним виробляти ті товари та послуги, які вона може виробляти більш ефективно для своєї країни, та решту може закуповувати через торгівлю з іншими країнами. Саме це є основною причино , чому країни торгують з іншими країнами та займаються міжнародним бізнесом </w:t>
      </w:r>
      <w:r w:rsidRPr="00D055FD">
        <w:rPr>
          <w:rFonts w:eastAsia="Times New Roman"/>
          <w:color w:val="000000" w:themeColor="text1"/>
          <w:szCs w:val="28"/>
        </w:rPr>
        <w:t>[7]</w:t>
      </w:r>
      <w:r w:rsidR="00B3314E">
        <w:rPr>
          <w:rFonts w:eastAsia="Times New Roman"/>
          <w:color w:val="000000" w:themeColor="text1"/>
          <w:szCs w:val="28"/>
          <w:lang w:val="uk-UA"/>
        </w:rPr>
        <w:t>.</w:t>
      </w:r>
    </w:p>
    <w:p w14:paraId="7CD59471" w14:textId="643ACA3A" w:rsidR="00D04ACA" w:rsidRPr="004F578E" w:rsidRDefault="00D04ACA" w:rsidP="00233FB2">
      <w:pPr>
        <w:spacing w:after="0" w:line="360" w:lineRule="auto"/>
        <w:ind w:left="142" w:firstLine="424"/>
        <w:jc w:val="both"/>
        <w:rPr>
          <w:rFonts w:eastAsia="Times New Roman"/>
          <w:color w:val="000000" w:themeColor="text1"/>
          <w:szCs w:val="28"/>
          <w:lang w:val="uk-UA"/>
        </w:rPr>
      </w:pPr>
      <w:r w:rsidRPr="004F578E">
        <w:rPr>
          <w:rFonts w:eastAsia="Times New Roman"/>
          <w:color w:val="000000" w:themeColor="text1"/>
          <w:szCs w:val="28"/>
          <w:lang w:val="uk-UA"/>
        </w:rPr>
        <w:t xml:space="preserve">Особливості міжнародного бізнесу дають нам уявлення про те, як можна вирішити проблеми з якими стикається міжнародний бізнес, тож пропоную розглянути </w:t>
      </w:r>
      <w:r w:rsidR="00683DC3">
        <w:rPr>
          <w:rFonts w:eastAsia="Times New Roman"/>
          <w:color w:val="000000" w:themeColor="text1"/>
          <w:szCs w:val="28"/>
          <w:lang w:val="uk-UA"/>
        </w:rPr>
        <w:t>ї</w:t>
      </w:r>
      <w:r w:rsidRPr="004F578E">
        <w:rPr>
          <w:rFonts w:eastAsia="Times New Roman"/>
          <w:color w:val="000000" w:themeColor="text1"/>
          <w:szCs w:val="28"/>
          <w:lang w:val="uk-UA"/>
        </w:rPr>
        <w:t>х:</w:t>
      </w:r>
    </w:p>
    <w:p w14:paraId="28AC9DFA" w14:textId="77777777" w:rsidR="00D04ACA" w:rsidRPr="001B5B80" w:rsidRDefault="00D04ACA" w:rsidP="00233FB2">
      <w:pPr>
        <w:pStyle w:val="a4"/>
        <w:numPr>
          <w:ilvl w:val="0"/>
          <w:numId w:val="19"/>
        </w:numPr>
        <w:spacing w:after="0" w:line="360" w:lineRule="auto"/>
        <w:ind w:left="0" w:firstLine="491"/>
        <w:jc w:val="both"/>
        <w:rPr>
          <w:rFonts w:eastAsia="Times New Roman"/>
          <w:color w:val="000000" w:themeColor="text1"/>
          <w:szCs w:val="28"/>
          <w:lang w:val="uk-UA"/>
        </w:rPr>
      </w:pPr>
      <w:r w:rsidRPr="001B5B80">
        <w:rPr>
          <w:rFonts w:eastAsia="Times New Roman"/>
          <w:color w:val="000000" w:themeColor="text1"/>
          <w:szCs w:val="28"/>
          <w:lang w:val="uk-UA"/>
        </w:rPr>
        <w:lastRenderedPageBreak/>
        <w:t>Великі операції. Для того, щоб компанія впоралася з глобальною конкуренцією в міжнародному бізнесі, всі операції проводяться в дуже великих масштабах, та застосовується спеціальне обладнання та висококваліфікована робоча сила. Виробничо-збутова діяльність ведеться у дуже великих масштабах. Після задоволення внутрішнього ринку вилучається міжнародний ринок.</w:t>
      </w:r>
    </w:p>
    <w:p w14:paraId="01353B18" w14:textId="77777777" w:rsidR="00D04ACA" w:rsidRPr="004F578E" w:rsidRDefault="00D04ACA" w:rsidP="00233FB2">
      <w:pPr>
        <w:pStyle w:val="a4"/>
        <w:numPr>
          <w:ilvl w:val="0"/>
          <w:numId w:val="19"/>
        </w:numPr>
        <w:spacing w:after="0" w:line="360" w:lineRule="auto"/>
        <w:ind w:left="0" w:firstLine="426"/>
        <w:jc w:val="both"/>
        <w:rPr>
          <w:rFonts w:eastAsiaTheme="minorEastAsia"/>
          <w:color w:val="000000" w:themeColor="text1"/>
          <w:szCs w:val="28"/>
        </w:rPr>
      </w:pPr>
      <w:r w:rsidRPr="004F578E">
        <w:rPr>
          <w:rFonts w:eastAsia="Times New Roman"/>
          <w:color w:val="000000" w:themeColor="text1"/>
          <w:szCs w:val="28"/>
          <w:lang w:val="uk-UA"/>
        </w:rPr>
        <w:t>Інтеграція економік. Міжнародний бізнес об’єднує економіки багатьох країн. Це тому, що він використовує фінанси з однієї країни, робочу силу з іншої країни та інфраструктуру з іншої країни. Він проектує продукт в одній країні, виробляє його деталі в багатьох різних країнах і збирає продукт в іншій країні. Продає товар у багатьох країнах, тобто на міжнародному ринку.</w:t>
      </w:r>
    </w:p>
    <w:p w14:paraId="7228AED4"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Переважають розвинені країни та ТНК. У міжнародному бізнесі переважають розвинені країни та їхні транснаціональні корпорації. Вони мають найкращі технології, дослідження та розробки, також у них є висококваліфіковані працівники та менеджери, тому є висока зарплата та різні пільги. Все це через те, що вони виробляють якісні товари за низькою ціною, і саме це допомагає їм залишатися домінуючими на світовому ринку.</w:t>
      </w:r>
    </w:p>
    <w:p w14:paraId="1DC7F42E"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Переваги для країн-учасниць. Взагалі міжнародний бізнес дає переваги всім країнам-учасницям. Однак максимальну вигоду отримують розвинені країни. Щодо країн, що розвиваються отримують іноземний капітал та технології, також вони отримують промисловий розвиток та більше можливостей для працевлаштування. Всі ці переваги призводять до економічного розвитку країн, що розвиваються, тому вони відкривають свою економіку за допомогою ліберальної економічної політики.</w:t>
      </w:r>
    </w:p>
    <w:p w14:paraId="1AEF3CCA"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 xml:space="preserve">Гостра конкуренція. Дуже часто міжнародному бізнесу доводиться стикатися з конкуренцією. Ця конкуренція відбувається між нерівними партнерами, тобто між країнами, що розвиваються та розвиненими країнами. Розвинені країни та їх транснаціональні корпорації займають більш вигідне становище тому, що виробляють товари та послуги високої якості за дуже </w:t>
      </w:r>
      <w:r w:rsidRPr="004F578E">
        <w:rPr>
          <w:rFonts w:eastAsia="Times New Roman"/>
          <w:color w:val="000000" w:themeColor="text1"/>
          <w:szCs w:val="28"/>
          <w:lang w:val="uk-UA"/>
        </w:rPr>
        <w:lastRenderedPageBreak/>
        <w:t>низькими цінами, та вони мають дуже багато контактів на світовому ринку, тому країнам, що розвиваються дуже важко протистояти конкуренції з боку розвинених країн.</w:t>
      </w:r>
    </w:p>
    <w:p w14:paraId="66FBCE13"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Особлива роль науки та техніки. Міжнародний бізнес приділяю велику увагу за значення науці та техніки. Саме наука та технології допомагають бізнесу мати великомасштабне виробництво. Розвинені країни використовують високі технології, саме це дає їм буду домінуючими у світовому бізнесі.</w:t>
      </w:r>
    </w:p>
    <w:p w14:paraId="651D8DAF"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Міжнародні обмеження. Міжнародний бізнес стикається з великою кількістю обмежень, щодо припливу та відтоку капіталу, технологій та товарів. Багато урядів не дозволяють міжнародним підприємствам заходити до своїх країн, бо вони мають багато торгових блоків, тарифних бар'єрів та валютних обмежень.</w:t>
      </w:r>
    </w:p>
    <w:p w14:paraId="39D16A29" w14:textId="77777777" w:rsidR="00D04ACA" w:rsidRPr="004F578E" w:rsidRDefault="00D04ACA" w:rsidP="00233FB2">
      <w:pPr>
        <w:pStyle w:val="a4"/>
        <w:numPr>
          <w:ilvl w:val="0"/>
          <w:numId w:val="3"/>
        </w:numPr>
        <w:spacing w:after="0" w:line="360" w:lineRule="auto"/>
        <w:ind w:left="0" w:firstLine="426"/>
        <w:jc w:val="both"/>
        <w:rPr>
          <w:rFonts w:eastAsia="Times New Roman"/>
          <w:color w:val="000000" w:themeColor="text1"/>
          <w:szCs w:val="28"/>
          <w:lang w:val="uk-UA"/>
        </w:rPr>
      </w:pPr>
      <w:r w:rsidRPr="004F578E">
        <w:rPr>
          <w:rFonts w:eastAsia="Times New Roman"/>
          <w:color w:val="000000" w:themeColor="text1"/>
          <w:szCs w:val="28"/>
          <w:lang w:val="uk-UA"/>
        </w:rPr>
        <w:t>Чутлива природа. Будь-які зміни в економічній політиці, технології та політичному середовищі мають дуже великий вплив на міжнародний бізнес, саме тому він повинен проводити маркетингові дослідження, щоб вивчати ці зміни, для того, щоб коригувати свою ділову діяльність та адаптуватися під неї, щоб пережити всі ці зміни, які можуть відбутися.</w:t>
      </w:r>
    </w:p>
    <w:p w14:paraId="31E27CD7" w14:textId="2816421A" w:rsidR="00D04ACA" w:rsidRPr="00B3314E" w:rsidRDefault="00D04ACA" w:rsidP="00233FB2">
      <w:pPr>
        <w:pStyle w:val="a4"/>
        <w:spacing w:after="0" w:line="360" w:lineRule="auto"/>
        <w:ind w:left="142" w:firstLine="566"/>
        <w:jc w:val="both"/>
        <w:rPr>
          <w:rFonts w:eastAsia="Times New Roman"/>
          <w:color w:val="000000" w:themeColor="text1"/>
          <w:szCs w:val="28"/>
          <w:lang w:val="uk-UA"/>
        </w:rPr>
      </w:pPr>
      <w:r w:rsidRPr="004F578E">
        <w:rPr>
          <w:color w:val="212529"/>
          <w:shd w:val="clear" w:color="auto" w:fill="FFFFFF"/>
        </w:rPr>
        <w:t>Оскільки </w:t>
      </w:r>
      <w:r w:rsidRPr="00683DC3">
        <w:rPr>
          <w:rStyle w:val="a5"/>
          <w:b w:val="0"/>
          <w:bCs w:val="0"/>
          <w:color w:val="212529"/>
          <w:shd w:val="clear" w:color="auto" w:fill="FFFFFF"/>
        </w:rPr>
        <w:t>міжнародне бізнес середовище</w:t>
      </w:r>
      <w:r w:rsidRPr="004F578E">
        <w:rPr>
          <w:color w:val="212529"/>
          <w:shd w:val="clear" w:color="auto" w:fill="FFFFFF"/>
        </w:rPr>
        <w:t xml:space="preserve"> є надзвичайно конкурентоспроможним, для </w:t>
      </w:r>
      <w:proofErr w:type="spellStart"/>
      <w:r w:rsidRPr="004F578E">
        <w:rPr>
          <w:color w:val="212529"/>
          <w:shd w:val="clear" w:color="auto" w:fill="FFFFFF"/>
        </w:rPr>
        <w:t>виживання</w:t>
      </w:r>
      <w:proofErr w:type="spellEnd"/>
      <w:r w:rsidRPr="004F578E">
        <w:rPr>
          <w:color w:val="212529"/>
          <w:shd w:val="clear" w:color="auto" w:fill="FFFFFF"/>
        </w:rPr>
        <w:t xml:space="preserve"> </w:t>
      </w:r>
      <w:proofErr w:type="gramStart"/>
      <w:r w:rsidRPr="004F578E">
        <w:rPr>
          <w:color w:val="212529"/>
          <w:shd w:val="clear" w:color="auto" w:fill="FFFFFF"/>
        </w:rPr>
        <w:t>на</w:t>
      </w:r>
      <w:r w:rsidR="0088219E">
        <w:rPr>
          <w:color w:val="212529"/>
          <w:shd w:val="clear" w:color="auto" w:fill="FFFFFF"/>
          <w:lang w:val="uk-UA"/>
        </w:rPr>
        <w:t> </w:t>
      </w:r>
      <w:r w:rsidRPr="004F578E">
        <w:rPr>
          <w:color w:val="212529"/>
          <w:shd w:val="clear" w:color="auto" w:fill="FFFFFF"/>
        </w:rPr>
        <w:t>ринку</w:t>
      </w:r>
      <w:proofErr w:type="gramEnd"/>
      <w:r w:rsidRPr="004F578E">
        <w:rPr>
          <w:color w:val="212529"/>
          <w:shd w:val="clear" w:color="auto" w:fill="FFFFFF"/>
        </w:rPr>
        <w:t xml:space="preserve"> </w:t>
      </w:r>
      <w:proofErr w:type="spellStart"/>
      <w:r w:rsidRPr="004F578E">
        <w:rPr>
          <w:color w:val="212529"/>
          <w:shd w:val="clear" w:color="auto" w:fill="FFFFFF"/>
        </w:rPr>
        <w:t>вкрай</w:t>
      </w:r>
      <w:proofErr w:type="spellEnd"/>
      <w:r w:rsidRPr="004F578E">
        <w:rPr>
          <w:color w:val="212529"/>
          <w:shd w:val="clear" w:color="auto" w:fill="FFFFFF"/>
        </w:rPr>
        <w:t xml:space="preserve"> </w:t>
      </w:r>
      <w:proofErr w:type="spellStart"/>
      <w:r w:rsidRPr="004F578E">
        <w:rPr>
          <w:color w:val="212529"/>
          <w:shd w:val="clear" w:color="auto" w:fill="FFFFFF"/>
        </w:rPr>
        <w:t>важливо</w:t>
      </w:r>
      <w:proofErr w:type="spellEnd"/>
      <w:r w:rsidRPr="004F578E">
        <w:rPr>
          <w:color w:val="212529"/>
          <w:shd w:val="clear" w:color="auto" w:fill="FFFFFF"/>
        </w:rPr>
        <w:t xml:space="preserve"> </w:t>
      </w:r>
      <w:proofErr w:type="spellStart"/>
      <w:r w:rsidRPr="004F578E">
        <w:rPr>
          <w:color w:val="212529"/>
          <w:shd w:val="clear" w:color="auto" w:fill="FFFFFF"/>
        </w:rPr>
        <w:t>оновлюватися</w:t>
      </w:r>
      <w:proofErr w:type="spellEnd"/>
      <w:r w:rsidRPr="004F578E">
        <w:rPr>
          <w:color w:val="212529"/>
          <w:shd w:val="clear" w:color="auto" w:fill="FFFFFF"/>
        </w:rPr>
        <w:t xml:space="preserve"> </w:t>
      </w:r>
      <w:proofErr w:type="spellStart"/>
      <w:r w:rsidRPr="004F578E">
        <w:rPr>
          <w:color w:val="212529"/>
          <w:shd w:val="clear" w:color="auto" w:fill="FFFFFF"/>
        </w:rPr>
        <w:t>поточними</w:t>
      </w:r>
      <w:proofErr w:type="spellEnd"/>
      <w:r w:rsidRPr="004F578E">
        <w:rPr>
          <w:color w:val="212529"/>
          <w:shd w:val="clear" w:color="auto" w:fill="FFFFFF"/>
        </w:rPr>
        <w:t xml:space="preserve"> </w:t>
      </w:r>
      <w:proofErr w:type="spellStart"/>
      <w:r w:rsidRPr="004F578E">
        <w:rPr>
          <w:color w:val="212529"/>
          <w:shd w:val="clear" w:color="auto" w:fill="FFFFFF"/>
        </w:rPr>
        <w:t>тенденціями</w:t>
      </w:r>
      <w:proofErr w:type="spellEnd"/>
      <w:r w:rsidR="00B3314E">
        <w:rPr>
          <w:color w:val="212529"/>
          <w:shd w:val="clear" w:color="auto" w:fill="FFFFFF"/>
          <w:lang w:val="uk-UA"/>
        </w:rPr>
        <w:t xml:space="preserve"> </w:t>
      </w:r>
      <w:r w:rsidRPr="00D055FD">
        <w:rPr>
          <w:color w:val="212529"/>
          <w:shd w:val="clear" w:color="auto" w:fill="FFFFFF"/>
        </w:rPr>
        <w:t>[</w:t>
      </w:r>
      <w:r w:rsidRPr="00DD3B0B">
        <w:rPr>
          <w:color w:val="212529"/>
          <w:shd w:val="clear" w:color="auto" w:fill="FFFFFF"/>
        </w:rPr>
        <w:t>8</w:t>
      </w:r>
      <w:r w:rsidRPr="00D055FD">
        <w:rPr>
          <w:color w:val="212529"/>
          <w:shd w:val="clear" w:color="auto" w:fill="FFFFFF"/>
        </w:rPr>
        <w:t>]</w:t>
      </w:r>
      <w:r w:rsidR="00B3314E">
        <w:rPr>
          <w:color w:val="212529"/>
          <w:shd w:val="clear" w:color="auto" w:fill="FFFFFF"/>
          <w:lang w:val="uk-UA"/>
        </w:rPr>
        <w:t>.</w:t>
      </w:r>
    </w:p>
    <w:p w14:paraId="58DC04B1" w14:textId="77777777" w:rsidR="00D04ACA" w:rsidRPr="004F578E" w:rsidRDefault="00D04ACA" w:rsidP="00233FB2">
      <w:pPr>
        <w:spacing w:after="0" w:line="360" w:lineRule="auto"/>
        <w:ind w:firstLine="708"/>
        <w:jc w:val="both"/>
        <w:rPr>
          <w:rFonts w:eastAsia="Times New Roman"/>
          <w:color w:val="000000" w:themeColor="text1"/>
          <w:szCs w:val="28"/>
          <w:lang w:val="uk-UA"/>
        </w:rPr>
      </w:pPr>
      <w:r w:rsidRPr="004F578E">
        <w:rPr>
          <w:rFonts w:eastAsia="Times New Roman"/>
          <w:color w:val="000000" w:themeColor="text1"/>
          <w:szCs w:val="28"/>
          <w:lang w:val="uk-UA"/>
        </w:rPr>
        <w:t xml:space="preserve">Компанії, які працюють на міжнародному ринку повинні знати свою місію (наприклад: що компанія прагне досягнути, та якою вона хоче стати через декілька років, яка мета існування?) та свої цілі (що компанія намагається досягти відповідно до своєї місії?); і стратегії (засоби досягнення її цілей).  Також, щоб компанія була більш стійкою та менш ймовірною зазнати краху, вона повинна стандарти </w:t>
      </w:r>
      <w:r w:rsidRPr="004F578E">
        <w:rPr>
          <w:rFonts w:eastAsia="Times New Roman"/>
          <w:color w:val="000000" w:themeColor="text1"/>
          <w:szCs w:val="28"/>
          <w:lang w:val="en-US"/>
        </w:rPr>
        <w:t>ESG</w:t>
      </w:r>
      <w:r w:rsidRPr="004F578E">
        <w:rPr>
          <w:rFonts w:eastAsia="Times New Roman"/>
          <w:color w:val="000000" w:themeColor="text1"/>
          <w:szCs w:val="28"/>
          <w:lang w:val="uk-UA"/>
        </w:rPr>
        <w:t>.</w:t>
      </w:r>
    </w:p>
    <w:p w14:paraId="0BACEA2C" w14:textId="78069085" w:rsidR="00D04ACA" w:rsidRPr="004F578E" w:rsidRDefault="00D04ACA" w:rsidP="00233FB2">
      <w:pPr>
        <w:spacing w:after="0" w:line="360" w:lineRule="auto"/>
        <w:ind w:firstLine="708"/>
        <w:jc w:val="both"/>
        <w:rPr>
          <w:color w:val="333333"/>
          <w:lang w:val="uk-UA"/>
        </w:rPr>
      </w:pPr>
      <w:r w:rsidRPr="004F578E">
        <w:rPr>
          <w:rFonts w:eastAsia="Times New Roman"/>
          <w:color w:val="000000" w:themeColor="text1"/>
          <w:szCs w:val="28"/>
          <w:lang w:val="es-ES"/>
        </w:rPr>
        <w:t>ESG</w:t>
      </w:r>
      <w:r w:rsidRPr="004F578E">
        <w:rPr>
          <w:rFonts w:eastAsia="Times New Roman"/>
          <w:color w:val="000000" w:themeColor="text1"/>
          <w:szCs w:val="28"/>
          <w:lang w:val="uk-UA"/>
        </w:rPr>
        <w:t xml:space="preserve"> </w:t>
      </w:r>
      <w:r w:rsidR="00E54705">
        <w:rPr>
          <w:rFonts w:eastAsia="Times New Roman"/>
          <w:color w:val="000000" w:themeColor="text1"/>
          <w:szCs w:val="28"/>
          <w:lang w:val="uk-UA"/>
        </w:rPr>
        <w:t>-</w:t>
      </w:r>
      <w:r w:rsidRPr="004F578E">
        <w:rPr>
          <w:rFonts w:eastAsia="Times New Roman"/>
          <w:color w:val="000000" w:themeColor="text1"/>
          <w:szCs w:val="28"/>
          <w:lang w:val="uk-UA"/>
        </w:rPr>
        <w:t xml:space="preserve"> це абревіатура від </w:t>
      </w:r>
      <w:r w:rsidRPr="004F578E">
        <w:rPr>
          <w:rFonts w:eastAsia="Times New Roman"/>
          <w:color w:val="000000" w:themeColor="text1"/>
          <w:szCs w:val="28"/>
          <w:lang w:val="es-ES"/>
        </w:rPr>
        <w:t>Environmental</w:t>
      </w:r>
      <w:r w:rsidRPr="004F578E">
        <w:rPr>
          <w:rFonts w:eastAsia="Times New Roman"/>
          <w:color w:val="000000" w:themeColor="text1"/>
          <w:szCs w:val="28"/>
          <w:lang w:val="uk-UA"/>
        </w:rPr>
        <w:t xml:space="preserve">, </w:t>
      </w:r>
      <w:r w:rsidRPr="004F578E">
        <w:rPr>
          <w:rFonts w:eastAsia="Times New Roman"/>
          <w:color w:val="000000" w:themeColor="text1"/>
          <w:szCs w:val="28"/>
          <w:lang w:val="es-ES"/>
        </w:rPr>
        <w:t>Social</w:t>
      </w:r>
      <w:r w:rsidRPr="004F578E">
        <w:rPr>
          <w:rFonts w:eastAsia="Times New Roman"/>
          <w:color w:val="000000" w:themeColor="text1"/>
          <w:szCs w:val="28"/>
          <w:lang w:val="uk-UA"/>
        </w:rPr>
        <w:t xml:space="preserve">  та </w:t>
      </w:r>
      <w:r w:rsidRPr="004F578E">
        <w:rPr>
          <w:rFonts w:eastAsia="Times New Roman"/>
          <w:color w:val="000000" w:themeColor="text1"/>
          <w:szCs w:val="28"/>
          <w:lang w:val="es-ES"/>
        </w:rPr>
        <w:t>Govermence</w:t>
      </w:r>
      <w:r w:rsidRPr="004F578E">
        <w:rPr>
          <w:rFonts w:eastAsia="Times New Roman"/>
          <w:color w:val="000000" w:themeColor="text1"/>
          <w:szCs w:val="28"/>
          <w:lang w:val="uk-UA"/>
        </w:rPr>
        <w:t xml:space="preserve">, яка відноситься до екологічних, соціальних факторів, та факторів управління, які </w:t>
      </w:r>
      <w:r w:rsidRPr="004F578E">
        <w:rPr>
          <w:rFonts w:eastAsia="Times New Roman"/>
          <w:color w:val="000000" w:themeColor="text1"/>
          <w:szCs w:val="28"/>
          <w:lang w:val="uk-UA"/>
        </w:rPr>
        <w:lastRenderedPageBreak/>
        <w:t xml:space="preserve">формують стійкість та етичний вплив поведінки компанії. Стратегія </w:t>
      </w:r>
      <w:r w:rsidRPr="004F578E">
        <w:rPr>
          <w:rFonts w:eastAsia="Times New Roman"/>
          <w:color w:val="000000" w:themeColor="text1"/>
          <w:szCs w:val="28"/>
          <w:lang w:val="en-US"/>
        </w:rPr>
        <w:t>ESG</w:t>
      </w:r>
      <w:r w:rsidRPr="004F578E">
        <w:rPr>
          <w:rFonts w:eastAsia="Times New Roman"/>
          <w:color w:val="000000" w:themeColor="text1"/>
          <w:szCs w:val="28"/>
          <w:lang w:val="uk-UA"/>
        </w:rPr>
        <w:t xml:space="preserve"> може допомогти компаніям підвищити вартість продуктів та послуг, а також в той же самий час зменшити негативний вплив компанії на людей та навколишнє середовище. </w:t>
      </w:r>
      <w:r w:rsidRPr="004F578E">
        <w:rPr>
          <w:color w:val="333333"/>
        </w:rPr>
        <w:t>ESG</w:t>
      </w:r>
      <w:r w:rsidRPr="004F578E">
        <w:rPr>
          <w:color w:val="333333"/>
          <w:lang w:val="uk-UA"/>
        </w:rPr>
        <w:t xml:space="preserve"> зміцнює бізнес компаній, робить його більш стійким і є правильним рішенням.</w:t>
      </w:r>
      <w:r w:rsidRPr="004F578E">
        <w:rPr>
          <w:color w:val="333333"/>
        </w:rPr>
        <w:t> </w:t>
      </w:r>
      <w:proofErr w:type="spellStart"/>
      <w:r w:rsidRPr="004F578E">
        <w:rPr>
          <w:color w:val="333333"/>
        </w:rPr>
        <w:t>Впровадження</w:t>
      </w:r>
      <w:proofErr w:type="spellEnd"/>
      <w:r w:rsidRPr="004F578E">
        <w:rPr>
          <w:color w:val="333333"/>
        </w:rPr>
        <w:t xml:space="preserve"> ESG </w:t>
      </w:r>
      <w:r w:rsidRPr="004F578E">
        <w:rPr>
          <w:color w:val="333333"/>
          <w:lang w:val="uk-UA"/>
        </w:rPr>
        <w:t>у</w:t>
      </w:r>
      <w:r w:rsidRPr="004F578E">
        <w:rPr>
          <w:color w:val="333333"/>
        </w:rPr>
        <w:t xml:space="preserve"> </w:t>
      </w:r>
      <w:proofErr w:type="spellStart"/>
      <w:r w:rsidRPr="004F578E">
        <w:rPr>
          <w:color w:val="333333"/>
        </w:rPr>
        <w:t>стратегію</w:t>
      </w:r>
      <w:proofErr w:type="spellEnd"/>
      <w:r w:rsidRPr="004F578E">
        <w:rPr>
          <w:color w:val="333333"/>
        </w:rPr>
        <w:t xml:space="preserve"> </w:t>
      </w:r>
      <w:proofErr w:type="spellStart"/>
      <w:r w:rsidRPr="004F578E">
        <w:rPr>
          <w:color w:val="333333"/>
        </w:rPr>
        <w:t>зробить</w:t>
      </w:r>
      <w:proofErr w:type="spellEnd"/>
      <w:r w:rsidRPr="004F578E">
        <w:rPr>
          <w:color w:val="333333"/>
        </w:rPr>
        <w:t xml:space="preserve"> </w:t>
      </w:r>
      <w:proofErr w:type="spellStart"/>
      <w:r w:rsidRPr="004F578E">
        <w:rPr>
          <w:color w:val="333333"/>
        </w:rPr>
        <w:t>компанію</w:t>
      </w:r>
      <w:proofErr w:type="spellEnd"/>
      <w:r w:rsidRPr="004F578E">
        <w:rPr>
          <w:color w:val="333333"/>
        </w:rPr>
        <w:t xml:space="preserve"> </w:t>
      </w:r>
      <w:proofErr w:type="spellStart"/>
      <w:r w:rsidRPr="004F578E">
        <w:rPr>
          <w:color w:val="333333"/>
        </w:rPr>
        <w:t>більш</w:t>
      </w:r>
      <w:proofErr w:type="spellEnd"/>
      <w:r w:rsidR="0088219E">
        <w:rPr>
          <w:color w:val="333333"/>
          <w:lang w:val="uk-UA"/>
        </w:rPr>
        <w:t> </w:t>
      </w:r>
      <w:proofErr w:type="spellStart"/>
      <w:r w:rsidRPr="004F578E">
        <w:rPr>
          <w:color w:val="333333"/>
        </w:rPr>
        <w:t>конкурентоспроможною</w:t>
      </w:r>
      <w:proofErr w:type="spellEnd"/>
      <w:r w:rsidR="0088219E">
        <w:rPr>
          <w:color w:val="333333"/>
          <w:lang w:val="uk-UA"/>
        </w:rPr>
        <w:t> </w:t>
      </w:r>
      <w:r w:rsidRPr="004F578E">
        <w:rPr>
          <w:color w:val="333333"/>
        </w:rPr>
        <w:t>та</w:t>
      </w:r>
      <w:r w:rsidR="0088219E">
        <w:rPr>
          <w:color w:val="333333"/>
          <w:lang w:val="uk-UA"/>
        </w:rPr>
        <w:t> </w:t>
      </w:r>
      <w:proofErr w:type="spellStart"/>
      <w:r w:rsidRPr="004F578E">
        <w:rPr>
          <w:color w:val="333333"/>
        </w:rPr>
        <w:t>надасть</w:t>
      </w:r>
      <w:proofErr w:type="spellEnd"/>
      <w:r w:rsidR="0088219E">
        <w:rPr>
          <w:color w:val="333333"/>
          <w:lang w:val="uk-UA"/>
        </w:rPr>
        <w:t> </w:t>
      </w:r>
      <w:proofErr w:type="spellStart"/>
      <w:r w:rsidRPr="004F578E">
        <w:rPr>
          <w:color w:val="333333"/>
        </w:rPr>
        <w:t>більше</w:t>
      </w:r>
      <w:proofErr w:type="spellEnd"/>
      <w:r w:rsidR="0088219E">
        <w:rPr>
          <w:color w:val="333333"/>
          <w:lang w:val="uk-UA"/>
        </w:rPr>
        <w:t> </w:t>
      </w:r>
      <w:proofErr w:type="spellStart"/>
      <w:r w:rsidRPr="004F578E">
        <w:rPr>
          <w:color w:val="333333"/>
        </w:rPr>
        <w:t>можливостей</w:t>
      </w:r>
      <w:proofErr w:type="spellEnd"/>
      <w:r w:rsidR="0088219E">
        <w:rPr>
          <w:color w:val="333333"/>
          <w:lang w:val="uk-UA"/>
        </w:rPr>
        <w:t> </w:t>
      </w:r>
      <w:r w:rsidRPr="004F578E">
        <w:rPr>
          <w:color w:val="333333"/>
        </w:rPr>
        <w:t>у</w:t>
      </w:r>
      <w:r w:rsidR="0088219E">
        <w:rPr>
          <w:color w:val="333333"/>
          <w:lang w:val="uk-UA"/>
        </w:rPr>
        <w:t> </w:t>
      </w:r>
      <w:proofErr w:type="spellStart"/>
      <w:r w:rsidRPr="004F578E">
        <w:rPr>
          <w:color w:val="333333"/>
        </w:rPr>
        <w:t>довгостроковій</w:t>
      </w:r>
      <w:proofErr w:type="spellEnd"/>
      <w:r w:rsidRPr="004F578E">
        <w:rPr>
          <w:color w:val="333333"/>
        </w:rPr>
        <w:t xml:space="preserve"> </w:t>
      </w:r>
      <w:proofErr w:type="spellStart"/>
      <w:r w:rsidRPr="004F578E">
        <w:rPr>
          <w:color w:val="333333"/>
        </w:rPr>
        <w:t>перспективі</w:t>
      </w:r>
      <w:proofErr w:type="spellEnd"/>
      <w:r w:rsidR="00B3314E">
        <w:rPr>
          <w:color w:val="333333"/>
          <w:lang w:val="uk-UA"/>
        </w:rPr>
        <w:t xml:space="preserve"> </w:t>
      </w:r>
      <w:r w:rsidRPr="0088219E">
        <w:rPr>
          <w:color w:val="333333"/>
        </w:rPr>
        <w:t>[9]</w:t>
      </w:r>
      <w:r w:rsidR="00B3314E">
        <w:rPr>
          <w:color w:val="333333"/>
          <w:lang w:val="uk-UA"/>
        </w:rPr>
        <w:t>.</w:t>
      </w:r>
      <w:r w:rsidRPr="0088219E">
        <w:rPr>
          <w:color w:val="333333"/>
        </w:rPr>
        <w:t xml:space="preserve"> </w:t>
      </w:r>
      <w:r w:rsidRPr="004F578E">
        <w:rPr>
          <w:color w:val="333333"/>
          <w:lang w:val="uk-UA"/>
        </w:rPr>
        <w:t xml:space="preserve">Розглянемо абревіатури </w:t>
      </w:r>
      <w:r w:rsidRPr="004F578E">
        <w:rPr>
          <w:color w:val="333333"/>
          <w:lang w:val="en-US"/>
        </w:rPr>
        <w:t>ESG</w:t>
      </w:r>
      <w:r w:rsidRPr="004F578E">
        <w:rPr>
          <w:color w:val="333333"/>
          <w:lang w:val="uk-UA"/>
        </w:rPr>
        <w:t xml:space="preserve"> більш детально.</w:t>
      </w:r>
    </w:p>
    <w:p w14:paraId="03A054BB" w14:textId="77777777" w:rsidR="00D04ACA" w:rsidRPr="004F578E" w:rsidRDefault="00D04ACA" w:rsidP="00233FB2">
      <w:pPr>
        <w:pStyle w:val="a4"/>
        <w:numPr>
          <w:ilvl w:val="0"/>
          <w:numId w:val="4"/>
        </w:numPr>
        <w:spacing w:after="0" w:line="360" w:lineRule="auto"/>
        <w:ind w:left="0" w:firstLine="426"/>
        <w:jc w:val="both"/>
        <w:rPr>
          <w:color w:val="333333"/>
          <w:lang w:val="uk-UA"/>
        </w:rPr>
      </w:pPr>
      <w:r w:rsidRPr="004F578E">
        <w:rPr>
          <w:color w:val="333333"/>
          <w:lang w:val="uk-UA"/>
        </w:rPr>
        <w:t xml:space="preserve">Екологічний </w:t>
      </w:r>
      <w:r w:rsidRPr="004F578E">
        <w:rPr>
          <w:color w:val="333333"/>
        </w:rPr>
        <w:t>(</w:t>
      </w:r>
      <w:r w:rsidRPr="004F578E">
        <w:rPr>
          <w:color w:val="333333"/>
          <w:lang w:val="en-US"/>
        </w:rPr>
        <w:t>E</w:t>
      </w:r>
      <w:r w:rsidRPr="004F578E">
        <w:rPr>
          <w:color w:val="333333"/>
        </w:rPr>
        <w:t>)</w:t>
      </w:r>
      <w:r w:rsidRPr="004F578E">
        <w:rPr>
          <w:color w:val="333333"/>
          <w:lang w:val="uk-UA"/>
        </w:rPr>
        <w:t xml:space="preserve"> оцінює те, як компанія працює та доглядає за природою. Він аналізує, к діяльність компанії впливає на навколишнє середовище та управляє екологічними ризиками, також він включає як прямі операції, так і увесь ланцюг поставок, таких як дефіцит ресурсів, викиди парникових газів та збереження природних ресурсів.</w:t>
      </w:r>
    </w:p>
    <w:p w14:paraId="38DF4CFF" w14:textId="77777777" w:rsidR="00D04ACA" w:rsidRPr="0088219E" w:rsidRDefault="00D04ACA" w:rsidP="00233FB2">
      <w:pPr>
        <w:pStyle w:val="a4"/>
        <w:numPr>
          <w:ilvl w:val="0"/>
          <w:numId w:val="4"/>
        </w:numPr>
        <w:spacing w:after="0" w:line="360" w:lineRule="auto"/>
        <w:ind w:left="0" w:firstLine="426"/>
        <w:jc w:val="both"/>
        <w:rPr>
          <w:rFonts w:eastAsia="Times New Roman"/>
          <w:color w:val="333333"/>
          <w:szCs w:val="28"/>
          <w:lang w:val="uk-UA" w:eastAsia="ru-RU"/>
        </w:rPr>
      </w:pPr>
      <w:r w:rsidRPr="0088219E">
        <w:rPr>
          <w:color w:val="333333"/>
          <w:szCs w:val="28"/>
          <w:lang w:val="uk-UA"/>
        </w:rPr>
        <w:t>Соціальний критерій (</w:t>
      </w:r>
      <w:r w:rsidRPr="0088219E">
        <w:rPr>
          <w:color w:val="333333"/>
          <w:szCs w:val="28"/>
          <w:lang w:val="en-US"/>
        </w:rPr>
        <w:t>S</w:t>
      </w:r>
      <w:r w:rsidRPr="0088219E">
        <w:rPr>
          <w:color w:val="333333"/>
          <w:szCs w:val="28"/>
          <w:lang w:val="uk-UA"/>
        </w:rPr>
        <w:t xml:space="preserve">) досліджує сильні та слабкі сторони того, як компанія керує відносинами зі своїми співробітниками, постачальниками, та клієнтами, де вона працює. Також досліджується підтримка проектів або установ для допомоги групам, які історично недостатньо обслуговувалися; та </w:t>
      </w:r>
      <w:r w:rsidRPr="0088219E">
        <w:rPr>
          <w:rFonts w:eastAsia="Times New Roman"/>
          <w:color w:val="333333"/>
          <w:szCs w:val="28"/>
          <w:lang w:val="uk-UA" w:eastAsia="ru-RU"/>
        </w:rPr>
        <w:t>забезпечення етичної ділової поведінки за кордоном, яка враховує добробут постраждалих громад.</w:t>
      </w:r>
    </w:p>
    <w:p w14:paraId="69999BEA" w14:textId="017C9FA4" w:rsidR="00D04ACA" w:rsidRDefault="00D04ACA" w:rsidP="00233FB2">
      <w:pPr>
        <w:pStyle w:val="a4"/>
        <w:numPr>
          <w:ilvl w:val="0"/>
          <w:numId w:val="4"/>
        </w:numPr>
        <w:spacing w:after="0" w:line="360" w:lineRule="auto"/>
        <w:ind w:left="0" w:firstLine="284"/>
        <w:jc w:val="both"/>
        <w:rPr>
          <w:color w:val="333333"/>
          <w:lang w:val="uk-UA"/>
        </w:rPr>
      </w:pPr>
      <w:r w:rsidRPr="004F578E">
        <w:rPr>
          <w:color w:val="333333"/>
          <w:lang w:val="uk-UA"/>
        </w:rPr>
        <w:t>Управління (</w:t>
      </w:r>
      <w:r w:rsidRPr="004F578E">
        <w:rPr>
          <w:color w:val="333333"/>
          <w:lang w:val="en-US"/>
        </w:rPr>
        <w:t>G</w:t>
      </w:r>
      <w:r w:rsidRPr="004F578E">
        <w:rPr>
          <w:color w:val="333333"/>
          <w:lang w:val="uk-UA"/>
        </w:rPr>
        <w:t>) стосується керівництва компанії, оплати праці керівників, аудитів та внутрішнього контролю. Інвестори хочуть знати, чи можуть вони довіряти компаніям та які рішення приймаються. Саме цей критерій досліджує податкову стратегію, політичні пожертвування, корупцію та хабарництво</w:t>
      </w:r>
      <w:r w:rsidR="00B3314E">
        <w:rPr>
          <w:color w:val="333333"/>
          <w:lang w:val="uk-UA"/>
        </w:rPr>
        <w:t xml:space="preserve"> </w:t>
      </w:r>
      <w:r w:rsidRPr="00DD3B0B">
        <w:rPr>
          <w:color w:val="333333"/>
          <w:lang w:val="uk-UA"/>
        </w:rPr>
        <w:t>[10</w:t>
      </w:r>
      <w:r w:rsidR="00B3314E">
        <w:rPr>
          <w:color w:val="333333"/>
          <w:lang w:val="uk-UA"/>
        </w:rPr>
        <w:t>,</w:t>
      </w:r>
      <w:r w:rsidRPr="00DD3B0B">
        <w:rPr>
          <w:color w:val="333333"/>
          <w:lang w:val="uk-UA"/>
        </w:rPr>
        <w:t>9]</w:t>
      </w:r>
      <w:r w:rsidR="00B3314E">
        <w:rPr>
          <w:color w:val="333333"/>
          <w:lang w:val="uk-UA"/>
        </w:rPr>
        <w:t>.</w:t>
      </w:r>
    </w:p>
    <w:p w14:paraId="120FA0D4" w14:textId="77777777" w:rsidR="00D04ACA" w:rsidRPr="0088219E" w:rsidRDefault="00D04ACA" w:rsidP="00233FB2">
      <w:pPr>
        <w:spacing w:after="0" w:line="360" w:lineRule="auto"/>
        <w:ind w:firstLine="708"/>
        <w:jc w:val="both"/>
        <w:rPr>
          <w:color w:val="333333"/>
          <w:szCs w:val="28"/>
          <w:lang w:val="uk-UA"/>
        </w:rPr>
      </w:pPr>
      <w:r w:rsidRPr="0088219E">
        <w:rPr>
          <w:color w:val="333333"/>
          <w:lang w:val="uk-UA"/>
        </w:rPr>
        <w:t xml:space="preserve">Хоча компанії все більше усвідомлюють принципи ESG, тим, хто не хоче їх приймати, швидше за все, доведеться зіткнутися з ESG як вимогою ведення бізнесу. Реальність така, що все більше і більше взаємних фондів використовують фактори ESG, </w:t>
      </w:r>
      <w:r w:rsidRPr="0088219E">
        <w:rPr>
          <w:color w:val="333333"/>
          <w:szCs w:val="28"/>
          <w:lang w:val="uk-UA"/>
        </w:rPr>
        <w:t xml:space="preserve">щоб вирішити, які компанії підтримувати, і ця тенденція, ймовірно, збережеться в майбутньому. </w:t>
      </w:r>
      <w:r w:rsidRPr="0088219E">
        <w:rPr>
          <w:rFonts w:eastAsia="Times New Roman"/>
          <w:color w:val="333333"/>
          <w:szCs w:val="28"/>
          <w:lang w:val="uk-UA" w:eastAsia="ru-RU"/>
        </w:rPr>
        <w:t xml:space="preserve">Дослідження чітко </w:t>
      </w:r>
      <w:r w:rsidRPr="0088219E">
        <w:rPr>
          <w:rFonts w:eastAsia="Times New Roman"/>
          <w:color w:val="333333"/>
          <w:szCs w:val="28"/>
          <w:lang w:val="uk-UA" w:eastAsia="ru-RU"/>
        </w:rPr>
        <w:lastRenderedPageBreak/>
        <w:t xml:space="preserve">показують, що сильна стратегія </w:t>
      </w:r>
      <w:r w:rsidRPr="0088219E">
        <w:rPr>
          <w:rFonts w:eastAsia="Times New Roman"/>
          <w:color w:val="333333"/>
          <w:szCs w:val="28"/>
          <w:lang w:eastAsia="ru-RU"/>
        </w:rPr>
        <w:t>ESG</w:t>
      </w:r>
      <w:r w:rsidRPr="0088219E">
        <w:rPr>
          <w:rFonts w:eastAsia="Times New Roman"/>
          <w:color w:val="333333"/>
          <w:szCs w:val="28"/>
          <w:lang w:val="uk-UA" w:eastAsia="ru-RU"/>
        </w:rPr>
        <w:t xml:space="preserve"> може фактично</w:t>
      </w:r>
      <w:r w:rsidRPr="0088219E">
        <w:rPr>
          <w:rFonts w:eastAsia="Times New Roman"/>
          <w:color w:val="333333"/>
          <w:szCs w:val="28"/>
          <w:lang w:eastAsia="ru-RU"/>
        </w:rPr>
        <w:t> </w:t>
      </w:r>
      <w:r w:rsidRPr="0088219E">
        <w:rPr>
          <w:rFonts w:eastAsia="Times New Roman"/>
          <w:color w:val="333333"/>
          <w:szCs w:val="28"/>
          <w:lang w:val="uk-UA" w:eastAsia="ru-RU"/>
        </w:rPr>
        <w:t>збільшити</w:t>
      </w:r>
      <w:r w:rsidRPr="0088219E">
        <w:rPr>
          <w:rFonts w:eastAsia="Times New Roman"/>
          <w:color w:val="333333"/>
          <w:szCs w:val="28"/>
          <w:lang w:eastAsia="ru-RU"/>
        </w:rPr>
        <w:t> </w:t>
      </w:r>
      <w:r w:rsidRPr="0088219E">
        <w:rPr>
          <w:rFonts w:eastAsia="Times New Roman"/>
          <w:color w:val="333333"/>
          <w:szCs w:val="28"/>
          <w:lang w:val="uk-UA" w:eastAsia="ru-RU"/>
        </w:rPr>
        <w:t>прибуток компанії за рахунок:</w:t>
      </w:r>
    </w:p>
    <w:p w14:paraId="7C99AD2B" w14:textId="77777777" w:rsidR="00D04ACA" w:rsidRPr="00DD31A9" w:rsidRDefault="00D04ACA" w:rsidP="00233FB2">
      <w:pPr>
        <w:numPr>
          <w:ilvl w:val="0"/>
          <w:numId w:val="6"/>
        </w:numPr>
        <w:spacing w:after="0" w:line="360" w:lineRule="auto"/>
        <w:jc w:val="both"/>
        <w:rPr>
          <w:rFonts w:eastAsia="Times New Roman"/>
          <w:color w:val="333333"/>
          <w:szCs w:val="28"/>
          <w:lang w:eastAsia="ru-RU"/>
        </w:rPr>
      </w:pPr>
      <w:proofErr w:type="spellStart"/>
      <w:r w:rsidRPr="00DD31A9">
        <w:rPr>
          <w:rFonts w:eastAsia="Times New Roman"/>
          <w:color w:val="333333"/>
          <w:szCs w:val="28"/>
          <w:lang w:eastAsia="ru-RU"/>
        </w:rPr>
        <w:t>відкриття</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нових</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можливостей</w:t>
      </w:r>
      <w:proofErr w:type="spellEnd"/>
      <w:r w:rsidRPr="00DD31A9">
        <w:rPr>
          <w:rFonts w:eastAsia="Times New Roman"/>
          <w:color w:val="333333"/>
          <w:szCs w:val="28"/>
          <w:lang w:eastAsia="ru-RU"/>
        </w:rPr>
        <w:t>;</w:t>
      </w:r>
    </w:p>
    <w:p w14:paraId="2E9547C1" w14:textId="77777777" w:rsidR="00D04ACA" w:rsidRPr="00DD31A9" w:rsidRDefault="00D04ACA" w:rsidP="00233FB2">
      <w:pPr>
        <w:numPr>
          <w:ilvl w:val="0"/>
          <w:numId w:val="6"/>
        </w:numPr>
        <w:spacing w:after="0" w:line="360" w:lineRule="auto"/>
        <w:jc w:val="both"/>
        <w:rPr>
          <w:rFonts w:eastAsia="Times New Roman"/>
          <w:color w:val="333333"/>
          <w:szCs w:val="28"/>
          <w:lang w:eastAsia="ru-RU"/>
        </w:rPr>
      </w:pPr>
      <w:proofErr w:type="spellStart"/>
      <w:r w:rsidRPr="00DD31A9">
        <w:rPr>
          <w:rFonts w:eastAsia="Times New Roman"/>
          <w:color w:val="333333"/>
          <w:szCs w:val="28"/>
          <w:lang w:eastAsia="ru-RU"/>
        </w:rPr>
        <w:t>залучення</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нових</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клієнтів</w:t>
      </w:r>
      <w:proofErr w:type="spellEnd"/>
      <w:r w:rsidRPr="00DD31A9">
        <w:rPr>
          <w:rFonts w:eastAsia="Times New Roman"/>
          <w:color w:val="333333"/>
          <w:szCs w:val="28"/>
          <w:lang w:eastAsia="ru-RU"/>
        </w:rPr>
        <w:t>;</w:t>
      </w:r>
    </w:p>
    <w:p w14:paraId="2FEE77C7" w14:textId="125992BB" w:rsidR="00D04ACA" w:rsidRPr="00DD31A9" w:rsidRDefault="00D04ACA" w:rsidP="00233FB2">
      <w:pPr>
        <w:numPr>
          <w:ilvl w:val="0"/>
          <w:numId w:val="6"/>
        </w:numPr>
        <w:spacing w:after="0" w:line="360" w:lineRule="auto"/>
        <w:jc w:val="both"/>
        <w:rPr>
          <w:rFonts w:eastAsia="Times New Roman"/>
          <w:color w:val="333333"/>
          <w:szCs w:val="28"/>
          <w:lang w:eastAsia="ru-RU"/>
        </w:rPr>
      </w:pPr>
      <w:proofErr w:type="spellStart"/>
      <w:r w:rsidRPr="00DD31A9">
        <w:rPr>
          <w:rFonts w:eastAsia="Times New Roman"/>
          <w:color w:val="333333"/>
          <w:szCs w:val="28"/>
          <w:lang w:eastAsia="ru-RU"/>
        </w:rPr>
        <w:t>зниження</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ризику</w:t>
      </w:r>
      <w:proofErr w:type="spellEnd"/>
      <w:r w:rsidRPr="00DD31A9">
        <w:rPr>
          <w:rFonts w:eastAsia="Times New Roman"/>
          <w:color w:val="333333"/>
          <w:szCs w:val="28"/>
          <w:lang w:eastAsia="ru-RU"/>
        </w:rPr>
        <w:t>; </w:t>
      </w:r>
    </w:p>
    <w:p w14:paraId="6A75DDC4" w14:textId="6EBDED06" w:rsidR="00D04ACA" w:rsidRDefault="00D04ACA" w:rsidP="00233FB2">
      <w:pPr>
        <w:numPr>
          <w:ilvl w:val="0"/>
          <w:numId w:val="6"/>
        </w:numPr>
        <w:spacing w:after="0" w:line="360" w:lineRule="auto"/>
        <w:jc w:val="both"/>
        <w:rPr>
          <w:rFonts w:eastAsia="Times New Roman"/>
          <w:color w:val="333333"/>
          <w:szCs w:val="28"/>
          <w:lang w:eastAsia="ru-RU"/>
        </w:rPr>
      </w:pPr>
      <w:proofErr w:type="spellStart"/>
      <w:r w:rsidRPr="00DD31A9">
        <w:rPr>
          <w:rFonts w:eastAsia="Times New Roman"/>
          <w:color w:val="333333"/>
          <w:szCs w:val="28"/>
          <w:lang w:eastAsia="ru-RU"/>
        </w:rPr>
        <w:t>розширення</w:t>
      </w:r>
      <w:proofErr w:type="spellEnd"/>
      <w:r w:rsidRPr="00DD31A9">
        <w:rPr>
          <w:rFonts w:eastAsia="Times New Roman"/>
          <w:color w:val="333333"/>
          <w:szCs w:val="28"/>
          <w:lang w:eastAsia="ru-RU"/>
        </w:rPr>
        <w:t xml:space="preserve"> доступу до </w:t>
      </w:r>
      <w:proofErr w:type="spellStart"/>
      <w:r w:rsidRPr="00DD31A9">
        <w:rPr>
          <w:rFonts w:eastAsia="Times New Roman"/>
          <w:color w:val="333333"/>
          <w:szCs w:val="28"/>
          <w:lang w:eastAsia="ru-RU"/>
        </w:rPr>
        <w:t>капіталу</w:t>
      </w:r>
      <w:proofErr w:type="spellEnd"/>
      <w:r w:rsidR="00B3314E">
        <w:rPr>
          <w:rFonts w:eastAsia="Times New Roman"/>
          <w:color w:val="333333"/>
          <w:szCs w:val="28"/>
          <w:lang w:val="uk-UA" w:eastAsia="ru-RU"/>
        </w:rPr>
        <w:t xml:space="preserve"> </w:t>
      </w:r>
      <w:r>
        <w:rPr>
          <w:rFonts w:eastAsia="Times New Roman"/>
          <w:color w:val="333333"/>
          <w:szCs w:val="28"/>
          <w:lang w:val="en-US" w:eastAsia="ru-RU"/>
        </w:rPr>
        <w:t>[11]</w:t>
      </w:r>
      <w:r w:rsidR="00B3314E">
        <w:rPr>
          <w:rFonts w:eastAsia="Times New Roman"/>
          <w:color w:val="333333"/>
          <w:szCs w:val="28"/>
          <w:lang w:val="uk-UA" w:eastAsia="ru-RU"/>
        </w:rPr>
        <w:t>.</w:t>
      </w:r>
    </w:p>
    <w:p w14:paraId="46C98530" w14:textId="77777777" w:rsidR="00D04ACA" w:rsidRDefault="00D04ACA" w:rsidP="00233FB2">
      <w:pPr>
        <w:spacing w:after="0" w:line="360" w:lineRule="auto"/>
        <w:ind w:firstLine="708"/>
        <w:jc w:val="both"/>
        <w:rPr>
          <w:rFonts w:eastAsia="Times New Roman"/>
          <w:color w:val="333333"/>
          <w:szCs w:val="28"/>
          <w:lang w:eastAsia="ru-RU"/>
        </w:rPr>
      </w:pPr>
      <w:r w:rsidRPr="00DD31A9">
        <w:rPr>
          <w:rFonts w:eastAsia="Times New Roman"/>
          <w:color w:val="333333"/>
          <w:szCs w:val="28"/>
          <w:lang w:val="uk-UA" w:eastAsia="ru-RU"/>
        </w:rPr>
        <w:t>Інвестиційні фонди добре знають, що т</w:t>
      </w:r>
      <w:r w:rsidRPr="00DD31A9">
        <w:rPr>
          <w:rFonts w:eastAsia="Times New Roman"/>
          <w:color w:val="333333"/>
          <w:szCs w:val="28"/>
          <w:lang w:eastAsia="ru-RU"/>
        </w:rPr>
        <w:t xml:space="preserve">иск на </w:t>
      </w:r>
      <w:proofErr w:type="spellStart"/>
      <w:r w:rsidRPr="00DD31A9">
        <w:rPr>
          <w:rFonts w:eastAsia="Times New Roman"/>
          <w:color w:val="333333"/>
          <w:szCs w:val="28"/>
          <w:lang w:eastAsia="ru-RU"/>
        </w:rPr>
        <w:t>міжнародний</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бізнес</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щоб</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прийняти</w:t>
      </w:r>
      <w:proofErr w:type="spellEnd"/>
      <w:r w:rsidRPr="00DD31A9">
        <w:rPr>
          <w:rFonts w:eastAsia="Times New Roman"/>
          <w:color w:val="333333"/>
          <w:szCs w:val="28"/>
          <w:lang w:eastAsia="ru-RU"/>
        </w:rPr>
        <w:t xml:space="preserve"> практику ESG, </w:t>
      </w:r>
      <w:proofErr w:type="spellStart"/>
      <w:r w:rsidRPr="00DD31A9">
        <w:rPr>
          <w:rFonts w:eastAsia="Times New Roman"/>
          <w:color w:val="333333"/>
          <w:szCs w:val="28"/>
          <w:lang w:eastAsia="ru-RU"/>
        </w:rPr>
        <w:t>щоб</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працювати</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екологічно</w:t>
      </w:r>
      <w:proofErr w:type="spellEnd"/>
      <w:r w:rsidRPr="00DD31A9">
        <w:rPr>
          <w:rFonts w:eastAsia="Times New Roman"/>
          <w:color w:val="333333"/>
          <w:szCs w:val="28"/>
          <w:lang w:eastAsia="ru-RU"/>
        </w:rPr>
        <w:t xml:space="preserve"> та </w:t>
      </w:r>
      <w:proofErr w:type="spellStart"/>
      <w:r w:rsidRPr="00DD31A9">
        <w:rPr>
          <w:rFonts w:eastAsia="Times New Roman"/>
          <w:color w:val="333333"/>
          <w:szCs w:val="28"/>
          <w:lang w:eastAsia="ru-RU"/>
        </w:rPr>
        <w:t>соціально</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відповідально</w:t>
      </w:r>
      <w:proofErr w:type="spellEnd"/>
      <w:r w:rsidRPr="00DD31A9">
        <w:rPr>
          <w:rFonts w:eastAsia="Times New Roman"/>
          <w:color w:val="333333"/>
          <w:szCs w:val="28"/>
          <w:lang w:eastAsia="ru-RU"/>
        </w:rPr>
        <w:t xml:space="preserve">, буде </w:t>
      </w:r>
      <w:proofErr w:type="spellStart"/>
      <w:r w:rsidRPr="00DD31A9">
        <w:rPr>
          <w:rFonts w:eastAsia="Times New Roman"/>
          <w:color w:val="333333"/>
          <w:szCs w:val="28"/>
          <w:lang w:eastAsia="ru-RU"/>
        </w:rPr>
        <w:t>тільки</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посилюватися</w:t>
      </w:r>
      <w:proofErr w:type="spellEnd"/>
      <w:r w:rsidRPr="00DD31A9">
        <w:rPr>
          <w:rFonts w:eastAsia="Times New Roman"/>
          <w:color w:val="333333"/>
          <w:szCs w:val="28"/>
          <w:lang w:eastAsia="ru-RU"/>
        </w:rPr>
        <w:t>. </w:t>
      </w:r>
      <w:proofErr w:type="spellStart"/>
      <w:r w:rsidRPr="00DD31A9">
        <w:rPr>
          <w:rFonts w:eastAsia="Times New Roman"/>
          <w:color w:val="333333"/>
          <w:szCs w:val="28"/>
          <w:lang w:eastAsia="ru-RU"/>
        </w:rPr>
        <w:t>Компанії</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які</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визнають</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це</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швидше</w:t>
      </w:r>
      <w:proofErr w:type="spellEnd"/>
      <w:r w:rsidRPr="00DD31A9">
        <w:rPr>
          <w:rFonts w:eastAsia="Times New Roman"/>
          <w:color w:val="333333"/>
          <w:szCs w:val="28"/>
          <w:lang w:eastAsia="ru-RU"/>
        </w:rPr>
        <w:t xml:space="preserve"> за все, </w:t>
      </w:r>
      <w:proofErr w:type="spellStart"/>
      <w:r w:rsidRPr="00DD31A9">
        <w:rPr>
          <w:rFonts w:eastAsia="Times New Roman"/>
          <w:color w:val="333333"/>
          <w:szCs w:val="28"/>
          <w:lang w:eastAsia="ru-RU"/>
        </w:rPr>
        <w:t>перевершать</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своїх</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аналогів</w:t>
      </w:r>
      <w:proofErr w:type="spellEnd"/>
      <w:r w:rsidRPr="00DD31A9">
        <w:rPr>
          <w:rFonts w:eastAsia="Times New Roman"/>
          <w:color w:val="333333"/>
          <w:szCs w:val="28"/>
          <w:lang w:eastAsia="ru-RU"/>
        </w:rPr>
        <w:t xml:space="preserve"> у </w:t>
      </w:r>
      <w:proofErr w:type="spellStart"/>
      <w:r w:rsidRPr="00DD31A9">
        <w:rPr>
          <w:rFonts w:eastAsia="Times New Roman"/>
          <w:color w:val="333333"/>
          <w:szCs w:val="28"/>
          <w:lang w:eastAsia="ru-RU"/>
        </w:rPr>
        <w:t>залученні</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інвестицій</w:t>
      </w:r>
      <w:proofErr w:type="spellEnd"/>
      <w:r w:rsidRPr="00DD31A9">
        <w:rPr>
          <w:rFonts w:eastAsia="Times New Roman"/>
          <w:color w:val="333333"/>
          <w:szCs w:val="28"/>
          <w:lang w:eastAsia="ru-RU"/>
        </w:rPr>
        <w:t xml:space="preserve">, </w:t>
      </w:r>
      <w:proofErr w:type="spellStart"/>
      <w:r w:rsidRPr="00DD31A9">
        <w:rPr>
          <w:rFonts w:eastAsia="Times New Roman"/>
          <w:color w:val="333333"/>
          <w:szCs w:val="28"/>
          <w:lang w:eastAsia="ru-RU"/>
        </w:rPr>
        <w:t>талантів</w:t>
      </w:r>
      <w:proofErr w:type="spellEnd"/>
      <w:r w:rsidRPr="00DD31A9">
        <w:rPr>
          <w:rFonts w:eastAsia="Times New Roman"/>
          <w:color w:val="333333"/>
          <w:szCs w:val="28"/>
          <w:lang w:eastAsia="ru-RU"/>
        </w:rPr>
        <w:t xml:space="preserve"> і </w:t>
      </w:r>
      <w:proofErr w:type="spellStart"/>
      <w:r w:rsidRPr="00DD31A9">
        <w:rPr>
          <w:rFonts w:eastAsia="Times New Roman"/>
          <w:color w:val="333333"/>
          <w:szCs w:val="28"/>
          <w:lang w:eastAsia="ru-RU"/>
        </w:rPr>
        <w:t>клієнтів</w:t>
      </w:r>
      <w:proofErr w:type="spellEnd"/>
      <w:r w:rsidRPr="00DD31A9">
        <w:rPr>
          <w:rFonts w:eastAsia="Times New Roman"/>
          <w:color w:val="333333"/>
          <w:szCs w:val="28"/>
          <w:lang w:eastAsia="ru-RU"/>
        </w:rPr>
        <w:t>.</w:t>
      </w:r>
    </w:p>
    <w:p w14:paraId="3C076C3D" w14:textId="77777777" w:rsidR="00D04ACA" w:rsidRDefault="00D04ACA" w:rsidP="00233FB2">
      <w:pPr>
        <w:spacing w:after="0" w:line="360" w:lineRule="auto"/>
        <w:ind w:firstLine="708"/>
        <w:jc w:val="both"/>
        <w:rPr>
          <w:rFonts w:eastAsia="Times New Roman"/>
          <w:color w:val="333333"/>
          <w:szCs w:val="28"/>
          <w:lang w:val="uk-UA" w:eastAsia="ru-RU"/>
        </w:rPr>
      </w:pPr>
      <w:r>
        <w:rPr>
          <w:rFonts w:eastAsia="Times New Roman"/>
          <w:color w:val="333333"/>
          <w:szCs w:val="28"/>
          <w:lang w:val="uk-UA" w:eastAsia="ru-RU"/>
        </w:rPr>
        <w:t xml:space="preserve">Є багато причин, чому </w:t>
      </w:r>
      <w:r w:rsidRPr="00DD31A9">
        <w:rPr>
          <w:rFonts w:eastAsia="Times New Roman"/>
          <w:color w:val="333333"/>
          <w:szCs w:val="28"/>
          <w:lang w:eastAsia="ru-RU"/>
        </w:rPr>
        <w:t>ESG</w:t>
      </w:r>
      <w:r>
        <w:rPr>
          <w:rFonts w:eastAsia="Times New Roman"/>
          <w:color w:val="333333"/>
          <w:szCs w:val="28"/>
          <w:lang w:val="uk-UA" w:eastAsia="ru-RU"/>
        </w:rPr>
        <w:t xml:space="preserve"> є важливим для бізнесу. По-перше, </w:t>
      </w:r>
      <w:r w:rsidRPr="007C0619">
        <w:rPr>
          <w:rFonts w:eastAsia="Times New Roman"/>
          <w:color w:val="333333"/>
          <w:szCs w:val="28"/>
          <w:lang w:val="en-US" w:eastAsia="ru-RU"/>
        </w:rPr>
        <w:t>Financial</w:t>
      </w:r>
      <w:r w:rsidRPr="007C0619">
        <w:rPr>
          <w:rFonts w:eastAsia="Times New Roman"/>
          <w:color w:val="333333"/>
          <w:szCs w:val="28"/>
          <w:lang w:val="uk-UA" w:eastAsia="ru-RU"/>
        </w:rPr>
        <w:t xml:space="preserve"> </w:t>
      </w:r>
      <w:r w:rsidRPr="007C0619">
        <w:rPr>
          <w:rFonts w:eastAsia="Times New Roman"/>
          <w:color w:val="333333"/>
          <w:szCs w:val="28"/>
          <w:lang w:val="en-US" w:eastAsia="ru-RU"/>
        </w:rPr>
        <w:t>Times</w:t>
      </w:r>
      <w:r w:rsidRPr="007C0619">
        <w:rPr>
          <w:rFonts w:eastAsia="Times New Roman"/>
          <w:color w:val="333333"/>
          <w:szCs w:val="28"/>
          <w:lang w:val="uk-UA" w:eastAsia="ru-RU"/>
        </w:rPr>
        <w:t xml:space="preserve"> </w:t>
      </w:r>
      <w:r>
        <w:rPr>
          <w:rFonts w:eastAsia="Times New Roman"/>
          <w:color w:val="333333"/>
          <w:szCs w:val="28"/>
          <w:lang w:val="uk-UA" w:eastAsia="ru-RU"/>
        </w:rPr>
        <w:t xml:space="preserve">написала, що </w:t>
      </w:r>
      <w:r w:rsidRPr="00DD31A9">
        <w:rPr>
          <w:rFonts w:eastAsia="Times New Roman"/>
          <w:color w:val="333333"/>
          <w:szCs w:val="28"/>
          <w:lang w:eastAsia="ru-RU"/>
        </w:rPr>
        <w:t>ESG</w:t>
      </w:r>
      <w:r>
        <w:rPr>
          <w:rFonts w:eastAsia="Times New Roman"/>
          <w:color w:val="333333"/>
          <w:szCs w:val="28"/>
          <w:lang w:val="uk-UA" w:eastAsia="ru-RU"/>
        </w:rPr>
        <w:t xml:space="preserve"> є важливим фактором ефективності компанії, та є найкращім показником екологічного, соціального успіху та успіху в управлінні. Ці компанії, які приділяють свою увагу до </w:t>
      </w:r>
      <w:r w:rsidRPr="00DD31A9">
        <w:rPr>
          <w:rFonts w:eastAsia="Times New Roman"/>
          <w:color w:val="333333"/>
          <w:szCs w:val="28"/>
          <w:lang w:eastAsia="ru-RU"/>
        </w:rPr>
        <w:t>ESG</w:t>
      </w:r>
      <w:r>
        <w:rPr>
          <w:rFonts w:eastAsia="Times New Roman"/>
          <w:color w:val="333333"/>
          <w:szCs w:val="28"/>
          <w:lang w:val="uk-UA" w:eastAsia="ru-RU"/>
        </w:rPr>
        <w:t>, можуть працювати набагато краще, ніж ті, хто цього не робить.  Крім того, це є дуже важливим тому, що:</w:t>
      </w:r>
    </w:p>
    <w:p w14:paraId="03D025EC" w14:textId="77777777" w:rsidR="00D04ACA" w:rsidRDefault="00D04ACA" w:rsidP="00233FB2">
      <w:pPr>
        <w:pStyle w:val="a4"/>
        <w:numPr>
          <w:ilvl w:val="0"/>
          <w:numId w:val="7"/>
        </w:numPr>
        <w:spacing w:after="0" w:line="360" w:lineRule="auto"/>
        <w:jc w:val="both"/>
        <w:rPr>
          <w:rFonts w:eastAsia="Times New Roman"/>
          <w:color w:val="333333"/>
          <w:szCs w:val="28"/>
          <w:lang w:val="uk-UA" w:eastAsia="ru-RU"/>
        </w:rPr>
      </w:pPr>
      <w:r>
        <w:rPr>
          <w:rFonts w:eastAsia="Times New Roman"/>
          <w:color w:val="333333"/>
          <w:szCs w:val="28"/>
          <w:lang w:val="uk-UA" w:eastAsia="ru-RU"/>
        </w:rPr>
        <w:t>ця політика може покращити імідж та репутацію компаній, та через це може залучити більше інвесторів.</w:t>
      </w:r>
    </w:p>
    <w:p w14:paraId="634B8654" w14:textId="77777777" w:rsidR="00D04ACA" w:rsidRDefault="00D04ACA" w:rsidP="00233FB2">
      <w:pPr>
        <w:pStyle w:val="a4"/>
        <w:numPr>
          <w:ilvl w:val="0"/>
          <w:numId w:val="7"/>
        </w:numPr>
        <w:spacing w:after="0" w:line="360" w:lineRule="auto"/>
        <w:jc w:val="both"/>
        <w:rPr>
          <w:rFonts w:eastAsia="Times New Roman"/>
          <w:color w:val="333333"/>
          <w:szCs w:val="28"/>
          <w:lang w:val="uk-UA" w:eastAsia="ru-RU"/>
        </w:rPr>
      </w:pPr>
      <w:r>
        <w:rPr>
          <w:rFonts w:eastAsia="Times New Roman"/>
          <w:color w:val="333333"/>
          <w:szCs w:val="28"/>
          <w:lang w:val="uk-UA" w:eastAsia="ru-RU"/>
        </w:rPr>
        <w:t>Це надає можливість вплинути на прибуток через нові нормативні акти урядів усього світу.</w:t>
      </w:r>
    </w:p>
    <w:p w14:paraId="636D3C2D" w14:textId="77777777" w:rsidR="00D04ACA" w:rsidRDefault="00D04ACA" w:rsidP="00233FB2">
      <w:pPr>
        <w:pStyle w:val="a4"/>
        <w:numPr>
          <w:ilvl w:val="0"/>
          <w:numId w:val="7"/>
        </w:numPr>
        <w:spacing w:after="0" w:line="360" w:lineRule="auto"/>
        <w:jc w:val="both"/>
        <w:rPr>
          <w:rFonts w:eastAsia="Times New Roman"/>
          <w:color w:val="333333"/>
          <w:szCs w:val="28"/>
          <w:lang w:val="uk-UA" w:eastAsia="ru-RU"/>
        </w:rPr>
      </w:pPr>
      <w:r>
        <w:rPr>
          <w:rFonts w:eastAsia="Times New Roman"/>
          <w:color w:val="333333"/>
          <w:szCs w:val="28"/>
          <w:lang w:val="uk-UA" w:eastAsia="ru-RU"/>
        </w:rPr>
        <w:t>Компанії змушенні вводити інновації, це відкриває для них усі види нових можливостей.</w:t>
      </w:r>
    </w:p>
    <w:p w14:paraId="70AA6742" w14:textId="77777777" w:rsidR="00D04ACA" w:rsidRDefault="00D04ACA" w:rsidP="00233FB2">
      <w:pPr>
        <w:pStyle w:val="a4"/>
        <w:numPr>
          <w:ilvl w:val="0"/>
          <w:numId w:val="7"/>
        </w:numPr>
        <w:spacing w:after="0" w:line="360" w:lineRule="auto"/>
        <w:jc w:val="both"/>
        <w:rPr>
          <w:rFonts w:eastAsia="Times New Roman"/>
          <w:color w:val="333333"/>
          <w:szCs w:val="28"/>
          <w:lang w:val="uk-UA" w:eastAsia="ru-RU"/>
        </w:rPr>
      </w:pPr>
      <w:r>
        <w:rPr>
          <w:rFonts w:eastAsia="Times New Roman"/>
          <w:color w:val="333333"/>
          <w:szCs w:val="28"/>
          <w:lang w:val="uk-UA" w:eastAsia="ru-RU"/>
        </w:rPr>
        <w:t>Ця політика передбачає собою добре ставлення до навколишнього середовища, що є дуже важливим для нашої планети та усього людства.</w:t>
      </w:r>
    </w:p>
    <w:p w14:paraId="544831CE" w14:textId="5B501894" w:rsidR="00D04ACA" w:rsidRPr="00DD3B0B" w:rsidRDefault="00D04ACA" w:rsidP="00233FB2">
      <w:pPr>
        <w:spacing w:after="0" w:line="360" w:lineRule="auto"/>
        <w:ind w:firstLine="708"/>
        <w:jc w:val="both"/>
        <w:rPr>
          <w:rFonts w:eastAsia="Times New Roman"/>
          <w:color w:val="333333"/>
          <w:szCs w:val="28"/>
          <w:lang w:val="uk-UA" w:eastAsia="ru-RU"/>
        </w:rPr>
      </w:pPr>
      <w:r>
        <w:rPr>
          <w:rFonts w:eastAsia="Times New Roman"/>
          <w:color w:val="333333"/>
          <w:szCs w:val="28"/>
          <w:lang w:val="uk-UA" w:eastAsia="ru-RU"/>
        </w:rPr>
        <w:t xml:space="preserve">Сьогодні світ стикається з новими викликами щодо створення справжньої вартості для компаній. Більшість компаній змінюють бізнес-моделі, приймають стійкі стратегії, які приносять їм прибуток. </w:t>
      </w:r>
      <w:r w:rsidRPr="00DD31A9">
        <w:rPr>
          <w:rFonts w:eastAsia="Times New Roman"/>
          <w:color w:val="333333"/>
          <w:szCs w:val="28"/>
          <w:lang w:eastAsia="ru-RU"/>
        </w:rPr>
        <w:t>ESG</w:t>
      </w:r>
      <w:r>
        <w:rPr>
          <w:rFonts w:eastAsia="Times New Roman"/>
          <w:color w:val="333333"/>
          <w:szCs w:val="28"/>
          <w:lang w:val="uk-UA" w:eastAsia="ru-RU"/>
        </w:rPr>
        <w:t xml:space="preserve"> набуває все більшого значення тому, що вона надає інформацію зацікавленим сторонам, таким чином дає компаніям можливість оцінити якість своєї </w:t>
      </w:r>
      <w:r>
        <w:rPr>
          <w:rFonts w:eastAsia="Times New Roman"/>
          <w:color w:val="333333"/>
          <w:szCs w:val="28"/>
          <w:lang w:val="uk-UA" w:eastAsia="ru-RU"/>
        </w:rPr>
        <w:lastRenderedPageBreak/>
        <w:t>практики та якість корпоративної діяльності таким способом, який раніше був тільки в руках керуючих</w:t>
      </w:r>
      <w:r w:rsidR="00B3314E">
        <w:rPr>
          <w:rFonts w:eastAsia="Times New Roman"/>
          <w:color w:val="333333"/>
          <w:szCs w:val="28"/>
          <w:lang w:val="uk-UA" w:eastAsia="ru-RU"/>
        </w:rPr>
        <w:t xml:space="preserve"> </w:t>
      </w:r>
      <w:r w:rsidRPr="00DD3B0B">
        <w:rPr>
          <w:rFonts w:eastAsia="Times New Roman"/>
          <w:color w:val="333333"/>
          <w:szCs w:val="28"/>
          <w:lang w:val="uk-UA" w:eastAsia="ru-RU"/>
        </w:rPr>
        <w:t>[</w:t>
      </w:r>
      <w:r w:rsidRPr="00F36C1B">
        <w:rPr>
          <w:rFonts w:eastAsia="Times New Roman"/>
          <w:color w:val="333333"/>
          <w:szCs w:val="28"/>
          <w:lang w:val="uk-UA" w:eastAsia="ru-RU"/>
        </w:rPr>
        <w:t>11</w:t>
      </w:r>
      <w:r w:rsidRPr="00DD3B0B">
        <w:rPr>
          <w:rFonts w:eastAsia="Times New Roman"/>
          <w:color w:val="333333"/>
          <w:szCs w:val="28"/>
          <w:lang w:val="uk-UA" w:eastAsia="ru-RU"/>
        </w:rPr>
        <w:t>]</w:t>
      </w:r>
      <w:r w:rsidR="00B3314E">
        <w:rPr>
          <w:rFonts w:eastAsia="Times New Roman"/>
          <w:color w:val="333333"/>
          <w:szCs w:val="28"/>
          <w:lang w:val="uk-UA" w:eastAsia="ru-RU"/>
        </w:rPr>
        <w:t>.</w:t>
      </w:r>
    </w:p>
    <w:p w14:paraId="70AB9C27" w14:textId="4A4989EE" w:rsidR="00D04ACA" w:rsidRPr="00B3314E" w:rsidRDefault="00D04ACA" w:rsidP="00233FB2">
      <w:pPr>
        <w:spacing w:after="0" w:line="360" w:lineRule="auto"/>
        <w:ind w:firstLine="708"/>
        <w:jc w:val="both"/>
        <w:rPr>
          <w:rFonts w:eastAsia="Times New Roman"/>
          <w:szCs w:val="28"/>
          <w:lang w:val="uk-UA" w:eastAsia="ru-RU"/>
        </w:rPr>
      </w:pPr>
      <w:r>
        <w:rPr>
          <w:rFonts w:eastAsia="Times New Roman"/>
          <w:color w:val="333333"/>
          <w:szCs w:val="28"/>
          <w:lang w:val="uk-UA" w:eastAsia="ru-RU"/>
        </w:rPr>
        <w:t xml:space="preserve">Також дуже важливою для міжнародного бізнесу є ланцюг створення вартості. Глобальні ланцюги вартості </w:t>
      </w:r>
      <w:r w:rsidRPr="002D40BF">
        <w:rPr>
          <w:rFonts w:eastAsia="Times New Roman"/>
          <w:color w:val="333333"/>
          <w:szCs w:val="28"/>
          <w:lang w:val="uk-UA" w:eastAsia="ru-RU"/>
        </w:rPr>
        <w:t>(</w:t>
      </w:r>
      <w:r>
        <w:rPr>
          <w:rFonts w:eastAsia="Times New Roman"/>
          <w:color w:val="333333"/>
          <w:szCs w:val="28"/>
          <w:lang w:val="en-US" w:eastAsia="ru-RU"/>
        </w:rPr>
        <w:t>GVC</w:t>
      </w:r>
      <w:r w:rsidRPr="002D40BF">
        <w:rPr>
          <w:rFonts w:eastAsia="Times New Roman"/>
          <w:color w:val="333333"/>
          <w:szCs w:val="28"/>
          <w:lang w:val="uk-UA" w:eastAsia="ru-RU"/>
        </w:rPr>
        <w:t xml:space="preserve">) </w:t>
      </w:r>
      <w:r>
        <w:rPr>
          <w:rFonts w:eastAsia="Times New Roman"/>
          <w:color w:val="333333"/>
          <w:szCs w:val="28"/>
          <w:lang w:val="uk-UA" w:eastAsia="ru-RU"/>
        </w:rPr>
        <w:t xml:space="preserve">відносяться до міжнародного розподілу продукції, явища, коли виробництво розбивається на види діяльності та завдання, які виконуються в різних країнах. Участь у глобальних ланцюгах створення вартості може призвести до збільшенню кількості робочих місць та економічного зростання компаній. Для того, щоб отримати вигоду від участі у цьому ланцюжку, компанії та країни повинні запровадити правильний тип торгівельної політики, та інноваційної політики. Зазвичай, раніше компанії виготовляли речі та продукцію тільки в одній країні, сьогодні ж за допомогою  </w:t>
      </w:r>
      <w:r>
        <w:rPr>
          <w:rFonts w:eastAsia="Times New Roman"/>
          <w:color w:val="333333"/>
          <w:szCs w:val="28"/>
          <w:lang w:val="en-US" w:eastAsia="ru-RU"/>
        </w:rPr>
        <w:t>GVC</w:t>
      </w:r>
      <w:r>
        <w:rPr>
          <w:rFonts w:eastAsia="Times New Roman"/>
          <w:color w:val="333333"/>
          <w:szCs w:val="28"/>
          <w:lang w:val="uk-UA" w:eastAsia="ru-RU"/>
        </w:rPr>
        <w:t xml:space="preserve"> один готовий продукт часто є результатом виробництва та складання в кількох різних країнах. Через </w:t>
      </w:r>
      <w:r>
        <w:rPr>
          <w:rFonts w:eastAsia="Times New Roman"/>
          <w:color w:val="333333"/>
          <w:szCs w:val="28"/>
          <w:lang w:val="en-US" w:eastAsia="ru-RU"/>
        </w:rPr>
        <w:t>GVC</w:t>
      </w:r>
      <w:r>
        <w:rPr>
          <w:rFonts w:eastAsia="Times New Roman"/>
          <w:color w:val="333333"/>
          <w:szCs w:val="28"/>
          <w:lang w:val="uk-UA" w:eastAsia="ru-RU"/>
        </w:rPr>
        <w:t xml:space="preserve"> країни торгують значно більше, ніж продукцією, вони торгують ноу-</w:t>
      </w:r>
      <w:r>
        <w:rPr>
          <w:rFonts w:eastAsia="Times New Roman"/>
          <w:color w:val="333333"/>
          <w:szCs w:val="28"/>
          <w:lang w:eastAsia="ru-RU"/>
        </w:rPr>
        <w:t xml:space="preserve">хау та </w:t>
      </w:r>
      <w:proofErr w:type="spellStart"/>
      <w:r>
        <w:rPr>
          <w:rFonts w:eastAsia="Times New Roman"/>
          <w:color w:val="333333"/>
          <w:szCs w:val="28"/>
          <w:lang w:eastAsia="ru-RU"/>
        </w:rPr>
        <w:t>виро</w:t>
      </w:r>
      <w:r>
        <w:rPr>
          <w:rFonts w:eastAsia="Times New Roman"/>
          <w:color w:val="333333"/>
          <w:szCs w:val="28"/>
          <w:lang w:val="uk-UA" w:eastAsia="ru-RU"/>
        </w:rPr>
        <w:t>бляють</w:t>
      </w:r>
      <w:proofErr w:type="spellEnd"/>
      <w:r>
        <w:rPr>
          <w:rFonts w:eastAsia="Times New Roman"/>
          <w:color w:val="333333"/>
          <w:szCs w:val="28"/>
          <w:lang w:val="uk-UA" w:eastAsia="ru-RU"/>
        </w:rPr>
        <w:t xml:space="preserve"> речі разом. Через це, імпорт товарів та послуг має таке ж важливе значення, як і експорт для успішних </w:t>
      </w:r>
      <w:r>
        <w:rPr>
          <w:rFonts w:eastAsia="Times New Roman"/>
          <w:color w:val="333333"/>
          <w:szCs w:val="28"/>
          <w:lang w:val="en-US" w:eastAsia="ru-RU"/>
        </w:rPr>
        <w:t>GVC</w:t>
      </w:r>
      <w:r>
        <w:rPr>
          <w:rFonts w:eastAsia="Times New Roman"/>
          <w:color w:val="333333"/>
          <w:szCs w:val="28"/>
          <w:lang w:val="uk-UA" w:eastAsia="ru-RU"/>
        </w:rPr>
        <w:t xml:space="preserve">. </w:t>
      </w:r>
      <w:r>
        <w:rPr>
          <w:rFonts w:eastAsia="Times New Roman"/>
          <w:color w:val="333333"/>
          <w:szCs w:val="28"/>
          <w:lang w:val="en-US" w:eastAsia="ru-RU"/>
        </w:rPr>
        <w:t>GVC</w:t>
      </w:r>
      <w:r>
        <w:rPr>
          <w:rFonts w:eastAsia="Times New Roman"/>
          <w:color w:val="333333"/>
          <w:szCs w:val="28"/>
          <w:lang w:val="uk-UA" w:eastAsia="ru-RU"/>
        </w:rPr>
        <w:t xml:space="preserve"> є дуже потужним для зростання продуктивності, створення робочих міс</w:t>
      </w:r>
      <w:proofErr w:type="spellStart"/>
      <w:r>
        <w:rPr>
          <w:rFonts w:eastAsia="Times New Roman"/>
          <w:color w:val="333333"/>
          <w:szCs w:val="28"/>
          <w:lang w:eastAsia="ru-RU"/>
        </w:rPr>
        <w:t>ць</w:t>
      </w:r>
      <w:proofErr w:type="spellEnd"/>
      <w:r>
        <w:rPr>
          <w:rFonts w:eastAsia="Times New Roman"/>
          <w:color w:val="333333"/>
          <w:szCs w:val="28"/>
          <w:lang w:eastAsia="ru-RU"/>
        </w:rPr>
        <w:t xml:space="preserve"> та п</w:t>
      </w:r>
      <w:proofErr w:type="spellStart"/>
      <w:r>
        <w:rPr>
          <w:rFonts w:eastAsia="Times New Roman"/>
          <w:color w:val="333333"/>
          <w:szCs w:val="28"/>
          <w:lang w:val="uk-UA" w:eastAsia="ru-RU"/>
        </w:rPr>
        <w:t>ідвищення</w:t>
      </w:r>
      <w:proofErr w:type="spellEnd"/>
      <w:r>
        <w:rPr>
          <w:rFonts w:eastAsia="Times New Roman"/>
          <w:color w:val="333333"/>
          <w:szCs w:val="28"/>
          <w:lang w:val="uk-UA" w:eastAsia="ru-RU"/>
        </w:rPr>
        <w:t xml:space="preserve"> рівня життя. </w:t>
      </w:r>
      <w:r w:rsidRPr="008B1B20">
        <w:rPr>
          <w:rFonts w:eastAsia="Times New Roman"/>
          <w:szCs w:val="28"/>
          <w:lang w:val="uk-UA" w:eastAsia="ru-RU"/>
        </w:rPr>
        <w:t>Країни, які приймають їх, ростуть швидше, імпортують навички та технології та підвищують зайнятість.</w:t>
      </w:r>
      <w:r>
        <w:rPr>
          <w:rFonts w:eastAsia="Times New Roman"/>
          <w:color w:val="333333"/>
          <w:szCs w:val="28"/>
          <w:lang w:val="uk-UA" w:eastAsia="ru-RU"/>
        </w:rPr>
        <w:t xml:space="preserve"> </w:t>
      </w:r>
      <w:r w:rsidRPr="008B1B20">
        <w:rPr>
          <w:rFonts w:eastAsia="Times New Roman"/>
          <w:szCs w:val="28"/>
          <w:lang w:val="uk-UA" w:eastAsia="ru-RU"/>
        </w:rPr>
        <w:t xml:space="preserve">Завдяки розвиткові, </w:t>
      </w:r>
      <w:r>
        <w:rPr>
          <w:rFonts w:eastAsia="Times New Roman"/>
          <w:szCs w:val="28"/>
          <w:lang w:val="uk-UA" w:eastAsia="ru-RU"/>
        </w:rPr>
        <w:t xml:space="preserve">який </w:t>
      </w:r>
      <w:r w:rsidRPr="008B1B20">
        <w:rPr>
          <w:rFonts w:eastAsia="Times New Roman"/>
          <w:szCs w:val="28"/>
          <w:lang w:val="uk-UA" w:eastAsia="ru-RU"/>
        </w:rPr>
        <w:t>орієнтован</w:t>
      </w:r>
      <w:r>
        <w:rPr>
          <w:rFonts w:eastAsia="Times New Roman"/>
          <w:szCs w:val="28"/>
          <w:lang w:val="uk-UA" w:eastAsia="ru-RU"/>
        </w:rPr>
        <w:t xml:space="preserve">ий </w:t>
      </w:r>
      <w:r w:rsidRPr="008B1B20">
        <w:rPr>
          <w:rFonts w:eastAsia="Times New Roman"/>
          <w:szCs w:val="28"/>
          <w:lang w:val="uk-UA" w:eastAsia="ru-RU"/>
        </w:rPr>
        <w:t xml:space="preserve"> на </w:t>
      </w:r>
      <w:r w:rsidRPr="008B1B20">
        <w:rPr>
          <w:rFonts w:eastAsia="Times New Roman"/>
          <w:szCs w:val="28"/>
          <w:lang w:eastAsia="ru-RU"/>
        </w:rPr>
        <w:t>GVC</w:t>
      </w:r>
      <w:r w:rsidRPr="008B1B20">
        <w:rPr>
          <w:rFonts w:eastAsia="Times New Roman"/>
          <w:szCs w:val="28"/>
          <w:lang w:val="uk-UA" w:eastAsia="ru-RU"/>
        </w:rPr>
        <w:t>, країни забезпечують зростання, переходячи до завдань із вищою доданою вартістю та впроваджуючи більше технологій та ноу-хау у все своє сільське господарство, виробництво та виробництво послуг.</w:t>
      </w:r>
      <w:r w:rsidRPr="008B1B20">
        <w:rPr>
          <w:rFonts w:eastAsia="Times New Roman"/>
          <w:szCs w:val="28"/>
          <w:lang w:eastAsia="ru-RU"/>
        </w:rPr>
        <w:t> GVC</w:t>
      </w:r>
      <w:r w:rsidRPr="008B1B20">
        <w:rPr>
          <w:rFonts w:eastAsia="Times New Roman"/>
          <w:szCs w:val="28"/>
          <w:lang w:val="uk-UA" w:eastAsia="ru-RU"/>
        </w:rPr>
        <w:t xml:space="preserve"> надають країнам можливість перескочити в процесі свого розвитку</w:t>
      </w:r>
      <w:r w:rsidR="00B3314E">
        <w:rPr>
          <w:rFonts w:eastAsia="Times New Roman"/>
          <w:szCs w:val="28"/>
          <w:lang w:val="uk-UA" w:eastAsia="ru-RU"/>
        </w:rPr>
        <w:t xml:space="preserve"> </w:t>
      </w:r>
      <w:r w:rsidRPr="00456213">
        <w:rPr>
          <w:rFonts w:eastAsia="Times New Roman"/>
          <w:szCs w:val="28"/>
          <w:lang w:eastAsia="ru-RU"/>
        </w:rPr>
        <w:t>[12]</w:t>
      </w:r>
      <w:r w:rsidR="00B3314E">
        <w:rPr>
          <w:rFonts w:eastAsia="Times New Roman"/>
          <w:szCs w:val="28"/>
          <w:lang w:val="uk-UA" w:eastAsia="ru-RU"/>
        </w:rPr>
        <w:t>.</w:t>
      </w:r>
    </w:p>
    <w:p w14:paraId="029268BA" w14:textId="77777777" w:rsidR="00D04ACA" w:rsidRDefault="00D04ACA" w:rsidP="00233FB2">
      <w:pPr>
        <w:spacing w:after="0" w:line="360" w:lineRule="auto"/>
        <w:ind w:firstLine="708"/>
        <w:jc w:val="both"/>
        <w:rPr>
          <w:rFonts w:eastAsia="Times New Roman"/>
          <w:color w:val="333333"/>
          <w:szCs w:val="28"/>
          <w:lang w:val="uk-UA" w:eastAsia="ru-RU"/>
        </w:rPr>
      </w:pPr>
      <w:r>
        <w:rPr>
          <w:rFonts w:eastAsia="Times New Roman"/>
          <w:szCs w:val="28"/>
          <w:lang w:val="uk-UA" w:eastAsia="ru-RU"/>
        </w:rPr>
        <w:t xml:space="preserve">Розглянувши особливості функціонування міжнародного бізнесу, можемо зробити такий висновок, що міжнародний бізнес включає всю комерційну діяльність, яка здійснюється з метою просування товарів, послуг, ресурсів та технологій через національні кордони. Виробництво товарів та послуг потребує ресурсів та кожна країна має досить такі обмежені ресурси, вони не можуть виробляти продукцію однаково добре чи дешево все, що їм потрібно. Особливості міжнародного бізнесу дають уявлення про те,  як можна </w:t>
      </w:r>
      <w:r>
        <w:rPr>
          <w:rFonts w:eastAsia="Times New Roman"/>
          <w:szCs w:val="28"/>
          <w:lang w:val="uk-UA" w:eastAsia="ru-RU"/>
        </w:rPr>
        <w:lastRenderedPageBreak/>
        <w:t xml:space="preserve">вирішити проблему, також особливості міжнародного бізнесу дають уявлення про проблеми, з якими стикається міжнародний бізнес. Особливо дуже важливою частиною міжнародного бізнесу є така політика, як </w:t>
      </w:r>
      <w:r>
        <w:rPr>
          <w:rFonts w:eastAsia="Times New Roman"/>
          <w:szCs w:val="28"/>
          <w:lang w:val="en-US" w:eastAsia="ru-RU"/>
        </w:rPr>
        <w:t>ESG</w:t>
      </w:r>
      <w:bookmarkStart w:id="6" w:name="_Hlk106633199"/>
      <w:r>
        <w:rPr>
          <w:rFonts w:eastAsia="Times New Roman"/>
          <w:szCs w:val="28"/>
          <w:lang w:val="uk-UA" w:eastAsia="ru-RU"/>
        </w:rPr>
        <w:t xml:space="preserve">, яка </w:t>
      </w:r>
      <w:r w:rsidRPr="004F578E">
        <w:rPr>
          <w:rFonts w:eastAsia="Times New Roman"/>
          <w:color w:val="000000" w:themeColor="text1"/>
          <w:szCs w:val="28"/>
          <w:lang w:val="uk-UA"/>
        </w:rPr>
        <w:t>може допомогти компаніям підвищити вартість продуктів та послуг, а також в той же самий час зменшити негативний вплив компанії на людей та навколишнє середовище.</w:t>
      </w:r>
      <w:bookmarkEnd w:id="6"/>
      <w:r>
        <w:rPr>
          <w:rFonts w:eastAsia="Times New Roman"/>
          <w:color w:val="000000" w:themeColor="text1"/>
          <w:szCs w:val="28"/>
          <w:lang w:val="uk-UA"/>
        </w:rPr>
        <w:t xml:space="preserve"> Це одною важливою частиною міжнародного бізнесу є глобальний</w:t>
      </w:r>
      <w:r>
        <w:rPr>
          <w:rFonts w:eastAsia="Times New Roman"/>
          <w:color w:val="333333"/>
          <w:szCs w:val="28"/>
          <w:lang w:val="uk-UA" w:eastAsia="ru-RU"/>
        </w:rPr>
        <w:t xml:space="preserve">  ланцюг вартості </w:t>
      </w:r>
      <w:bookmarkStart w:id="7" w:name="_Hlk106633231"/>
      <w:r w:rsidRPr="002D40BF">
        <w:rPr>
          <w:rFonts w:eastAsia="Times New Roman"/>
          <w:color w:val="333333"/>
          <w:szCs w:val="28"/>
          <w:lang w:val="uk-UA" w:eastAsia="ru-RU"/>
        </w:rPr>
        <w:t>(</w:t>
      </w:r>
      <w:r>
        <w:rPr>
          <w:rFonts w:eastAsia="Times New Roman"/>
          <w:color w:val="333333"/>
          <w:szCs w:val="28"/>
          <w:lang w:val="en-US" w:eastAsia="ru-RU"/>
        </w:rPr>
        <w:t>GVC</w:t>
      </w:r>
      <w:r w:rsidRPr="002D40BF">
        <w:rPr>
          <w:rFonts w:eastAsia="Times New Roman"/>
          <w:color w:val="333333"/>
          <w:szCs w:val="28"/>
          <w:lang w:val="uk-UA" w:eastAsia="ru-RU"/>
        </w:rPr>
        <w:t>)</w:t>
      </w:r>
      <w:r>
        <w:rPr>
          <w:rFonts w:eastAsia="Times New Roman"/>
          <w:color w:val="333333"/>
          <w:szCs w:val="28"/>
          <w:lang w:val="uk-UA" w:eastAsia="ru-RU"/>
        </w:rPr>
        <w:t>, який може призвести до збільшенню кількості робочих місць та економічного зростання компаній.</w:t>
      </w:r>
    </w:p>
    <w:bookmarkEnd w:id="7"/>
    <w:p w14:paraId="40DD9B73" w14:textId="77777777" w:rsidR="00D04ACA" w:rsidRPr="00E62A34" w:rsidRDefault="00D04ACA" w:rsidP="00D04ACA">
      <w:pPr>
        <w:shd w:val="clear" w:color="auto" w:fill="FFFFFF"/>
        <w:spacing w:line="360" w:lineRule="auto"/>
        <w:ind w:firstLine="708"/>
        <w:jc w:val="both"/>
        <w:rPr>
          <w:rFonts w:eastAsia="Times New Roman"/>
          <w:color w:val="000000" w:themeColor="text1"/>
          <w:szCs w:val="28"/>
          <w:lang w:val="uk-UA"/>
        </w:rPr>
      </w:pPr>
    </w:p>
    <w:p w14:paraId="1B18E2C8" w14:textId="77777777" w:rsidR="00D04ACA" w:rsidRPr="00D04ACA" w:rsidRDefault="00D04ACA" w:rsidP="00D04ACA">
      <w:pPr>
        <w:spacing w:line="360" w:lineRule="auto"/>
        <w:jc w:val="center"/>
        <w:rPr>
          <w:b/>
          <w:bCs/>
          <w:lang w:val="uk-UA"/>
        </w:rPr>
      </w:pPr>
    </w:p>
    <w:p w14:paraId="4FAFE50F" w14:textId="77777777" w:rsidR="00D04ACA" w:rsidRPr="00612E49" w:rsidRDefault="00D04ACA" w:rsidP="00D04ACA">
      <w:pPr>
        <w:spacing w:line="360" w:lineRule="auto"/>
        <w:jc w:val="center"/>
        <w:rPr>
          <w:b/>
          <w:bCs/>
          <w:lang w:val="uk-UA"/>
        </w:rPr>
      </w:pPr>
    </w:p>
    <w:p w14:paraId="7085E740" w14:textId="77777777" w:rsidR="00791EE8" w:rsidRPr="00462A7A" w:rsidRDefault="00791EE8" w:rsidP="00E5373E">
      <w:pPr>
        <w:spacing w:line="360" w:lineRule="auto"/>
        <w:rPr>
          <w:b/>
          <w:bCs/>
          <w:lang w:val="uk-UA"/>
        </w:rPr>
      </w:pPr>
    </w:p>
    <w:p w14:paraId="2CB091B3" w14:textId="71870CB9" w:rsidR="00683DC3" w:rsidRPr="00954245" w:rsidRDefault="00683DC3" w:rsidP="00683DC3">
      <w:pPr>
        <w:tabs>
          <w:tab w:val="left" w:pos="4100"/>
          <w:tab w:val="center" w:pos="4873"/>
        </w:tabs>
        <w:spacing w:line="360" w:lineRule="auto"/>
        <w:rPr>
          <w:b/>
          <w:bCs/>
          <w:lang w:val="uk-UA"/>
        </w:rPr>
      </w:pPr>
    </w:p>
    <w:p w14:paraId="714AA58D" w14:textId="77777777" w:rsidR="00CB3795" w:rsidRDefault="00683DC3" w:rsidP="00683DC3">
      <w:pPr>
        <w:tabs>
          <w:tab w:val="left" w:pos="4100"/>
          <w:tab w:val="center" w:pos="4873"/>
        </w:tabs>
        <w:spacing w:line="360" w:lineRule="auto"/>
        <w:rPr>
          <w:b/>
          <w:bCs/>
          <w:lang w:val="uk-UA"/>
        </w:rPr>
      </w:pPr>
      <w:r w:rsidRPr="00954245">
        <w:rPr>
          <w:b/>
          <w:bCs/>
          <w:lang w:val="uk-UA"/>
        </w:rPr>
        <w:tab/>
      </w:r>
    </w:p>
    <w:p w14:paraId="7F18FB2B" w14:textId="77777777" w:rsidR="0088219E" w:rsidRPr="0008536A" w:rsidRDefault="0088219E" w:rsidP="00CB3795">
      <w:pPr>
        <w:tabs>
          <w:tab w:val="left" w:pos="4100"/>
          <w:tab w:val="center" w:pos="4873"/>
        </w:tabs>
        <w:spacing w:line="360" w:lineRule="auto"/>
        <w:jc w:val="center"/>
        <w:rPr>
          <w:b/>
          <w:bCs/>
          <w:lang w:val="uk-UA"/>
        </w:rPr>
      </w:pPr>
    </w:p>
    <w:p w14:paraId="2A7DC63F" w14:textId="77777777" w:rsidR="00ED52C8" w:rsidRPr="0008536A" w:rsidRDefault="00ED52C8" w:rsidP="00CB3795">
      <w:pPr>
        <w:tabs>
          <w:tab w:val="left" w:pos="4100"/>
          <w:tab w:val="center" w:pos="4873"/>
        </w:tabs>
        <w:spacing w:line="360" w:lineRule="auto"/>
        <w:jc w:val="center"/>
        <w:rPr>
          <w:b/>
          <w:bCs/>
          <w:lang w:val="uk-UA"/>
        </w:rPr>
      </w:pPr>
    </w:p>
    <w:p w14:paraId="2E7A7F4D" w14:textId="77777777" w:rsidR="00ED52C8" w:rsidRPr="0008536A" w:rsidRDefault="00ED52C8" w:rsidP="00CB3795">
      <w:pPr>
        <w:tabs>
          <w:tab w:val="left" w:pos="4100"/>
          <w:tab w:val="center" w:pos="4873"/>
        </w:tabs>
        <w:spacing w:line="360" w:lineRule="auto"/>
        <w:jc w:val="center"/>
        <w:rPr>
          <w:b/>
          <w:bCs/>
          <w:lang w:val="uk-UA"/>
        </w:rPr>
      </w:pPr>
    </w:p>
    <w:p w14:paraId="4009B27A" w14:textId="77777777" w:rsidR="00ED52C8" w:rsidRPr="0008536A" w:rsidRDefault="00ED52C8" w:rsidP="00CB3795">
      <w:pPr>
        <w:tabs>
          <w:tab w:val="left" w:pos="4100"/>
          <w:tab w:val="center" w:pos="4873"/>
        </w:tabs>
        <w:spacing w:line="360" w:lineRule="auto"/>
        <w:jc w:val="center"/>
        <w:rPr>
          <w:b/>
          <w:bCs/>
          <w:lang w:val="uk-UA"/>
        </w:rPr>
      </w:pPr>
    </w:p>
    <w:p w14:paraId="527AD24F" w14:textId="77777777" w:rsidR="00ED52C8" w:rsidRPr="0008536A" w:rsidRDefault="00ED52C8" w:rsidP="00CB3795">
      <w:pPr>
        <w:tabs>
          <w:tab w:val="left" w:pos="4100"/>
          <w:tab w:val="center" w:pos="4873"/>
        </w:tabs>
        <w:spacing w:line="360" w:lineRule="auto"/>
        <w:jc w:val="center"/>
        <w:rPr>
          <w:b/>
          <w:bCs/>
          <w:lang w:val="uk-UA"/>
        </w:rPr>
      </w:pPr>
    </w:p>
    <w:p w14:paraId="3964E0CF" w14:textId="77777777" w:rsidR="00ED52C8" w:rsidRPr="0008536A" w:rsidRDefault="00ED52C8" w:rsidP="00CB3795">
      <w:pPr>
        <w:tabs>
          <w:tab w:val="left" w:pos="4100"/>
          <w:tab w:val="center" w:pos="4873"/>
        </w:tabs>
        <w:spacing w:line="360" w:lineRule="auto"/>
        <w:jc w:val="center"/>
        <w:rPr>
          <w:b/>
          <w:bCs/>
          <w:lang w:val="uk-UA"/>
        </w:rPr>
      </w:pPr>
    </w:p>
    <w:p w14:paraId="238198C7" w14:textId="77777777" w:rsidR="00ED52C8" w:rsidRPr="0008536A" w:rsidRDefault="00ED52C8" w:rsidP="00CB3795">
      <w:pPr>
        <w:tabs>
          <w:tab w:val="left" w:pos="4100"/>
          <w:tab w:val="center" w:pos="4873"/>
        </w:tabs>
        <w:spacing w:line="360" w:lineRule="auto"/>
        <w:jc w:val="center"/>
        <w:rPr>
          <w:b/>
          <w:bCs/>
          <w:lang w:val="uk-UA"/>
        </w:rPr>
      </w:pPr>
    </w:p>
    <w:p w14:paraId="33DCB87D" w14:textId="77777777" w:rsidR="00233FB2" w:rsidRPr="008B5097" w:rsidRDefault="00233FB2" w:rsidP="00CB3795">
      <w:pPr>
        <w:tabs>
          <w:tab w:val="left" w:pos="4100"/>
          <w:tab w:val="center" w:pos="4873"/>
        </w:tabs>
        <w:spacing w:line="360" w:lineRule="auto"/>
        <w:jc w:val="center"/>
        <w:rPr>
          <w:b/>
          <w:bCs/>
          <w:lang w:val="uk-UA"/>
        </w:rPr>
      </w:pPr>
    </w:p>
    <w:p w14:paraId="7458610E" w14:textId="77777777" w:rsidR="00233FB2" w:rsidRPr="008B5097" w:rsidRDefault="00233FB2" w:rsidP="00DA5E59">
      <w:pPr>
        <w:tabs>
          <w:tab w:val="left" w:pos="4100"/>
          <w:tab w:val="center" w:pos="4873"/>
        </w:tabs>
        <w:spacing w:line="360" w:lineRule="auto"/>
        <w:rPr>
          <w:b/>
          <w:bCs/>
          <w:lang w:val="uk-UA"/>
        </w:rPr>
      </w:pPr>
    </w:p>
    <w:p w14:paraId="22EF81CA" w14:textId="77777777" w:rsidR="00233FB2" w:rsidRPr="008B5097" w:rsidRDefault="00233FB2" w:rsidP="00CB3795">
      <w:pPr>
        <w:tabs>
          <w:tab w:val="left" w:pos="4100"/>
          <w:tab w:val="center" w:pos="4873"/>
        </w:tabs>
        <w:spacing w:line="360" w:lineRule="auto"/>
        <w:jc w:val="center"/>
        <w:rPr>
          <w:b/>
          <w:bCs/>
          <w:lang w:val="uk-UA"/>
        </w:rPr>
      </w:pPr>
    </w:p>
    <w:p w14:paraId="1507F398" w14:textId="7D90468D" w:rsidR="00D04ACA" w:rsidRPr="00A710A2" w:rsidRDefault="00D04ACA" w:rsidP="00CB3795">
      <w:pPr>
        <w:tabs>
          <w:tab w:val="left" w:pos="4100"/>
          <w:tab w:val="center" w:pos="4873"/>
        </w:tabs>
        <w:spacing w:line="360" w:lineRule="auto"/>
        <w:jc w:val="center"/>
        <w:rPr>
          <w:b/>
          <w:bCs/>
        </w:rPr>
      </w:pPr>
      <w:r w:rsidRPr="00A710A2">
        <w:rPr>
          <w:b/>
          <w:bCs/>
        </w:rPr>
        <w:lastRenderedPageBreak/>
        <w:t>РОЗД</w:t>
      </w:r>
      <w:r w:rsidRPr="00A710A2">
        <w:rPr>
          <w:b/>
          <w:bCs/>
          <w:lang w:val="uk-UA"/>
        </w:rPr>
        <w:t xml:space="preserve">ІЛ </w:t>
      </w:r>
      <w:r w:rsidRPr="00A710A2">
        <w:rPr>
          <w:b/>
          <w:bCs/>
        </w:rPr>
        <w:t>2</w:t>
      </w:r>
    </w:p>
    <w:p w14:paraId="6D18CD3B" w14:textId="77777777" w:rsidR="00D04ACA" w:rsidRPr="00A710A2" w:rsidRDefault="00D04ACA" w:rsidP="00D04ACA">
      <w:pPr>
        <w:spacing w:line="360" w:lineRule="auto"/>
        <w:jc w:val="center"/>
        <w:rPr>
          <w:b/>
          <w:bCs/>
        </w:rPr>
      </w:pPr>
      <w:r w:rsidRPr="00A710A2">
        <w:rPr>
          <w:b/>
          <w:bCs/>
        </w:rPr>
        <w:t>РОЗВИТОК НАЦІОНАЛЬНИХ ЕКОНОМІК В УМОВАХ ТРАНСНАЦІОНАЛІЗАЦІЇ</w:t>
      </w:r>
    </w:p>
    <w:p w14:paraId="77A56433" w14:textId="6B81EA73" w:rsidR="00CA197A" w:rsidRDefault="00D04ACA" w:rsidP="00DA5E59">
      <w:pPr>
        <w:spacing w:after="0" w:line="360" w:lineRule="auto"/>
        <w:rPr>
          <w:b/>
          <w:bCs/>
        </w:rPr>
      </w:pPr>
      <w:r w:rsidRPr="00A710A2">
        <w:rPr>
          <w:b/>
          <w:bCs/>
        </w:rPr>
        <w:t xml:space="preserve">2.1. </w:t>
      </w:r>
      <w:proofErr w:type="spellStart"/>
      <w:r w:rsidRPr="00A710A2">
        <w:rPr>
          <w:b/>
          <w:bCs/>
        </w:rPr>
        <w:t>Динаміка</w:t>
      </w:r>
      <w:proofErr w:type="spellEnd"/>
      <w:r w:rsidRPr="00A710A2">
        <w:rPr>
          <w:b/>
          <w:bCs/>
        </w:rPr>
        <w:t xml:space="preserve"> </w:t>
      </w:r>
      <w:proofErr w:type="spellStart"/>
      <w:r w:rsidRPr="00A710A2">
        <w:rPr>
          <w:b/>
          <w:bCs/>
        </w:rPr>
        <w:t>розвитку</w:t>
      </w:r>
      <w:proofErr w:type="spellEnd"/>
      <w:r w:rsidRPr="00A710A2">
        <w:rPr>
          <w:b/>
          <w:bCs/>
        </w:rPr>
        <w:t xml:space="preserve"> </w:t>
      </w:r>
      <w:proofErr w:type="spellStart"/>
      <w:r w:rsidRPr="00A710A2">
        <w:rPr>
          <w:b/>
          <w:bCs/>
        </w:rPr>
        <w:t>національних</w:t>
      </w:r>
      <w:proofErr w:type="spellEnd"/>
      <w:r w:rsidRPr="00A710A2">
        <w:rPr>
          <w:b/>
          <w:bCs/>
        </w:rPr>
        <w:t xml:space="preserve"> </w:t>
      </w:r>
      <w:proofErr w:type="spellStart"/>
      <w:r w:rsidRPr="00A710A2">
        <w:rPr>
          <w:b/>
          <w:bCs/>
        </w:rPr>
        <w:t>економік</w:t>
      </w:r>
      <w:proofErr w:type="spellEnd"/>
      <w:r w:rsidRPr="00A710A2">
        <w:rPr>
          <w:b/>
          <w:bCs/>
        </w:rPr>
        <w:t xml:space="preserve"> (на </w:t>
      </w:r>
      <w:proofErr w:type="spellStart"/>
      <w:r w:rsidRPr="00A710A2">
        <w:rPr>
          <w:b/>
          <w:bCs/>
        </w:rPr>
        <w:t>прикладі</w:t>
      </w:r>
      <w:proofErr w:type="spellEnd"/>
      <w:r w:rsidRPr="00A710A2">
        <w:rPr>
          <w:b/>
          <w:bCs/>
        </w:rPr>
        <w:t xml:space="preserve"> </w:t>
      </w:r>
      <w:proofErr w:type="spellStart"/>
      <w:r w:rsidRPr="00A710A2">
        <w:rPr>
          <w:b/>
          <w:bCs/>
        </w:rPr>
        <w:t>країн</w:t>
      </w:r>
      <w:proofErr w:type="spellEnd"/>
      <w:r w:rsidRPr="00A710A2">
        <w:rPr>
          <w:b/>
          <w:bCs/>
        </w:rPr>
        <w:t xml:space="preserve"> ЄС)</w:t>
      </w:r>
    </w:p>
    <w:p w14:paraId="4490735D" w14:textId="77777777" w:rsidR="00DA5E59" w:rsidRPr="00CA197A" w:rsidRDefault="00DA5E59" w:rsidP="00DA5E59">
      <w:pPr>
        <w:spacing w:after="0" w:line="360" w:lineRule="auto"/>
        <w:rPr>
          <w:b/>
          <w:bCs/>
        </w:rPr>
      </w:pPr>
    </w:p>
    <w:p w14:paraId="1F01F3B6" w14:textId="77777777" w:rsidR="00CA197A" w:rsidRDefault="00CA197A" w:rsidP="00DA5E59">
      <w:pPr>
        <w:spacing w:after="0" w:line="360" w:lineRule="auto"/>
        <w:ind w:firstLine="708"/>
        <w:jc w:val="both"/>
        <w:rPr>
          <w:lang w:val="uk-UA"/>
        </w:rPr>
      </w:pPr>
      <w:r>
        <w:rPr>
          <w:lang w:val="uk-UA"/>
        </w:rPr>
        <w:t xml:space="preserve">У даному підрозділі буде розглядітися розвиток національної економіки на прикладі країн Європейського Союзу, а саме Франції, Бельгії, Німеччини, Фінляндії, Данії та Австрії та такі показники як ВВП на душу населення країн, Імпорт товарів та послуг та Експорт товарів та послуг. </w:t>
      </w:r>
    </w:p>
    <w:p w14:paraId="28EF5846" w14:textId="77777777" w:rsidR="00CA197A" w:rsidRDefault="00CA197A" w:rsidP="00233FB2">
      <w:pPr>
        <w:spacing w:after="0" w:line="360" w:lineRule="auto"/>
        <w:ind w:firstLine="708"/>
        <w:jc w:val="both"/>
        <w:rPr>
          <w:lang w:val="uk-UA"/>
        </w:rPr>
      </w:pPr>
      <w:r w:rsidRPr="00B06F80">
        <w:rPr>
          <w:lang w:val="uk-UA"/>
        </w:rPr>
        <w:t>Німецька економіка на сьогоднішній день — найпотужніша в Європі та демонструє стабільне зростання</w:t>
      </w:r>
      <w:r>
        <w:rPr>
          <w:lang w:val="uk-UA"/>
        </w:rPr>
        <w:t xml:space="preserve">, також вона є досить таки відкритою економікою з потужною промисловою базою, яка виробляє близько третини валового внутрішнього продукту на експорт. </w:t>
      </w:r>
      <w:r w:rsidRPr="00F3698C">
        <w:rPr>
          <w:lang w:val="uk-UA"/>
        </w:rPr>
        <w:t>Завдяки своїй відкритості Німеччина перебуває під впливом як сильної конкуренції на світових товарних ринках, так і конкуренції між регіонами за міжнародний мобільний капітал і технології, які є багатими на глобальних ринках.</w:t>
      </w:r>
      <w:r>
        <w:rPr>
          <w:lang w:val="uk-UA"/>
        </w:rPr>
        <w:t xml:space="preserve"> </w:t>
      </w:r>
      <w:r w:rsidRPr="00F3698C">
        <w:rPr>
          <w:lang w:val="uk-UA"/>
        </w:rPr>
        <w:t>Основн</w:t>
      </w:r>
      <w:r>
        <w:rPr>
          <w:lang w:val="uk-UA"/>
        </w:rPr>
        <w:t xml:space="preserve">ими </w:t>
      </w:r>
      <w:r w:rsidRPr="00F3698C">
        <w:rPr>
          <w:lang w:val="uk-UA"/>
        </w:rPr>
        <w:t>характеристик</w:t>
      </w:r>
      <w:r>
        <w:rPr>
          <w:lang w:val="uk-UA"/>
        </w:rPr>
        <w:t>ами</w:t>
      </w:r>
      <w:r w:rsidRPr="00F3698C">
        <w:rPr>
          <w:lang w:val="uk-UA"/>
        </w:rPr>
        <w:t xml:space="preserve"> німецької економіки</w:t>
      </w:r>
      <w:r>
        <w:rPr>
          <w:lang w:val="uk-UA"/>
        </w:rPr>
        <w:t xml:space="preserve"> є</w:t>
      </w:r>
      <w:r w:rsidRPr="00F3698C">
        <w:rPr>
          <w:lang w:val="uk-UA"/>
        </w:rPr>
        <w:t>:</w:t>
      </w:r>
    </w:p>
    <w:p w14:paraId="011A3007" w14:textId="77777777" w:rsidR="00CA197A" w:rsidRDefault="00CA197A" w:rsidP="00233FB2">
      <w:pPr>
        <w:pStyle w:val="a4"/>
        <w:numPr>
          <w:ilvl w:val="0"/>
          <w:numId w:val="11"/>
        </w:numPr>
        <w:spacing w:after="0" w:line="360" w:lineRule="auto"/>
        <w:ind w:left="142" w:firstLine="284"/>
        <w:jc w:val="both"/>
        <w:rPr>
          <w:lang w:val="uk-UA"/>
        </w:rPr>
      </w:pPr>
      <w:r>
        <w:rPr>
          <w:lang w:val="uk-UA"/>
        </w:rPr>
        <w:t>В</w:t>
      </w:r>
      <w:r w:rsidRPr="00F3698C">
        <w:rPr>
          <w:lang w:val="uk-UA"/>
        </w:rPr>
        <w:t>ажлива роль держави в економічній сфері</w:t>
      </w:r>
      <w:r>
        <w:rPr>
          <w:lang w:val="uk-UA"/>
        </w:rPr>
        <w:t>.</w:t>
      </w:r>
    </w:p>
    <w:p w14:paraId="64B131AA" w14:textId="77777777" w:rsidR="00CA197A" w:rsidRPr="00F21ED4" w:rsidRDefault="00CA197A" w:rsidP="00233FB2">
      <w:pPr>
        <w:pStyle w:val="a4"/>
        <w:numPr>
          <w:ilvl w:val="0"/>
          <w:numId w:val="11"/>
        </w:numPr>
        <w:spacing w:after="0" w:line="360" w:lineRule="auto"/>
        <w:ind w:left="142" w:firstLine="284"/>
        <w:jc w:val="both"/>
        <w:rPr>
          <w:lang w:val="uk-UA"/>
        </w:rPr>
      </w:pPr>
      <w:r>
        <w:rPr>
          <w:lang w:val="uk-UA"/>
        </w:rPr>
        <w:t>К</w:t>
      </w:r>
      <w:r w:rsidRPr="00F21ED4">
        <w:rPr>
          <w:lang w:val="uk-UA"/>
        </w:rPr>
        <w:t>омпроміс між розміщенням капіталу та економічним зростанням (модель соціальної ринкової економіки);</w:t>
      </w:r>
    </w:p>
    <w:p w14:paraId="7CCB3EA4" w14:textId="5C6422C6" w:rsidR="00CA197A" w:rsidRPr="00F21ED4" w:rsidRDefault="0088219E" w:rsidP="00233FB2">
      <w:pPr>
        <w:pStyle w:val="a4"/>
        <w:numPr>
          <w:ilvl w:val="0"/>
          <w:numId w:val="11"/>
        </w:numPr>
        <w:spacing w:after="0" w:line="360" w:lineRule="auto"/>
        <w:ind w:left="142" w:firstLine="284"/>
        <w:jc w:val="both"/>
        <w:rPr>
          <w:lang w:val="uk-UA"/>
        </w:rPr>
      </w:pPr>
      <w:r>
        <w:rPr>
          <w:lang w:val="uk-UA"/>
        </w:rPr>
        <w:t>А</w:t>
      </w:r>
      <w:r w:rsidR="00CA197A" w:rsidRPr="00F21ED4">
        <w:rPr>
          <w:lang w:val="uk-UA"/>
        </w:rPr>
        <w:t xml:space="preserve">ктивна роль банків з їх вирішальним впливом на прийняття бізнес-рішень та наявність єдиної валюти </w:t>
      </w:r>
      <w:r w:rsidR="00E54705">
        <w:rPr>
          <w:lang w:val="uk-UA"/>
        </w:rPr>
        <w:t>-</w:t>
      </w:r>
      <w:r w:rsidR="00CA197A" w:rsidRPr="00F21ED4">
        <w:rPr>
          <w:lang w:val="uk-UA"/>
        </w:rPr>
        <w:t xml:space="preserve"> євро;</w:t>
      </w:r>
    </w:p>
    <w:p w14:paraId="1C2F16DC" w14:textId="181BDCEB" w:rsidR="00CA197A" w:rsidRDefault="0088219E" w:rsidP="00233FB2">
      <w:pPr>
        <w:pStyle w:val="a4"/>
        <w:numPr>
          <w:ilvl w:val="0"/>
          <w:numId w:val="11"/>
        </w:numPr>
        <w:spacing w:after="0" w:line="360" w:lineRule="auto"/>
        <w:ind w:left="142" w:firstLine="284"/>
        <w:jc w:val="both"/>
        <w:rPr>
          <w:lang w:val="uk-UA"/>
        </w:rPr>
      </w:pPr>
      <w:r>
        <w:rPr>
          <w:lang w:val="uk-UA"/>
        </w:rPr>
        <w:t>Н</w:t>
      </w:r>
      <w:r w:rsidR="00CA197A" w:rsidRPr="00F21ED4">
        <w:rPr>
          <w:lang w:val="uk-UA"/>
        </w:rPr>
        <w:t xml:space="preserve">аявність «нових земель» у Східній Німеччині, території колишньої НДР, яка значно поступалася за освоєнням західним землям і де відбулася радикальна перебудова соціально-економічної структури та переорієнтація економічних </w:t>
      </w:r>
      <w:proofErr w:type="spellStart"/>
      <w:r w:rsidR="00CA197A" w:rsidRPr="00F21ED4">
        <w:rPr>
          <w:lang w:val="uk-UA"/>
        </w:rPr>
        <w:t>зв'язків</w:t>
      </w:r>
      <w:proofErr w:type="spellEnd"/>
      <w:r w:rsidR="00CA197A" w:rsidRPr="00F21ED4">
        <w:rPr>
          <w:lang w:val="uk-UA"/>
        </w:rPr>
        <w:t>.</w:t>
      </w:r>
    </w:p>
    <w:p w14:paraId="558CC45F" w14:textId="195659B3" w:rsidR="00CA197A" w:rsidRDefault="00CA197A" w:rsidP="00233FB2">
      <w:pPr>
        <w:spacing w:after="0" w:line="360" w:lineRule="auto"/>
        <w:ind w:left="-218"/>
        <w:jc w:val="both"/>
        <w:rPr>
          <w:lang w:val="uk-UA"/>
        </w:rPr>
      </w:pPr>
      <w:r>
        <w:rPr>
          <w:lang w:val="uk-UA"/>
        </w:rPr>
        <w:t xml:space="preserve"> </w:t>
      </w:r>
      <w:r>
        <w:rPr>
          <w:lang w:val="uk-UA"/>
        </w:rPr>
        <w:tab/>
      </w:r>
      <w:r>
        <w:rPr>
          <w:lang w:val="uk-UA"/>
        </w:rPr>
        <w:tab/>
        <w:t xml:space="preserve">Економіка Франції </w:t>
      </w:r>
      <w:r w:rsidRPr="00DC7744">
        <w:rPr>
          <w:lang w:val="uk-UA"/>
        </w:rPr>
        <w:t>змішану економічну систему, яка включає різноманітні приватні свободи в поєднанні з централізованим економічним плануванням та державним регулюванням.</w:t>
      </w:r>
      <w:r>
        <w:rPr>
          <w:lang w:val="uk-UA"/>
        </w:rPr>
        <w:t xml:space="preserve"> На </w:t>
      </w:r>
      <w:r w:rsidR="00683DC3">
        <w:rPr>
          <w:lang w:val="uk-UA"/>
        </w:rPr>
        <w:t>сьогоднішній</w:t>
      </w:r>
      <w:r>
        <w:rPr>
          <w:lang w:val="uk-UA"/>
        </w:rPr>
        <w:t xml:space="preserve"> день економіка </w:t>
      </w:r>
      <w:r>
        <w:rPr>
          <w:lang w:val="uk-UA"/>
        </w:rPr>
        <w:lastRenderedPageBreak/>
        <w:t>Франції не є найкращою, з 2013 року  економіка цієї країни розвивалася досить таки повільно. Сильними сторонами Французької економічної системи є:</w:t>
      </w:r>
    </w:p>
    <w:p w14:paraId="1456512C" w14:textId="77777777" w:rsidR="00CA197A" w:rsidRDefault="00CA197A" w:rsidP="00233FB2">
      <w:pPr>
        <w:pStyle w:val="a4"/>
        <w:numPr>
          <w:ilvl w:val="0"/>
          <w:numId w:val="11"/>
        </w:numPr>
        <w:spacing w:after="0" w:line="360" w:lineRule="auto"/>
        <w:ind w:left="284" w:firstLine="142"/>
        <w:jc w:val="both"/>
        <w:rPr>
          <w:lang w:val="uk-UA"/>
        </w:rPr>
      </w:pPr>
      <w:r>
        <w:rPr>
          <w:lang w:val="uk-UA"/>
        </w:rPr>
        <w:t>Якісна інфраструктура та державні послуги.</w:t>
      </w:r>
    </w:p>
    <w:p w14:paraId="4E74C499" w14:textId="77777777" w:rsidR="00CA197A" w:rsidRDefault="00CA197A" w:rsidP="00233FB2">
      <w:pPr>
        <w:pStyle w:val="a4"/>
        <w:numPr>
          <w:ilvl w:val="0"/>
          <w:numId w:val="11"/>
        </w:numPr>
        <w:spacing w:after="0" w:line="360" w:lineRule="auto"/>
        <w:ind w:left="284" w:firstLine="142"/>
        <w:jc w:val="both"/>
        <w:rPr>
          <w:lang w:val="uk-UA"/>
        </w:rPr>
      </w:pPr>
      <w:r>
        <w:rPr>
          <w:lang w:val="uk-UA"/>
        </w:rPr>
        <w:t>Кваліфікована та продуктивна робоча сила.</w:t>
      </w:r>
    </w:p>
    <w:p w14:paraId="70A70396" w14:textId="77777777" w:rsidR="00CA197A" w:rsidRDefault="00CA197A" w:rsidP="00233FB2">
      <w:pPr>
        <w:pStyle w:val="a4"/>
        <w:numPr>
          <w:ilvl w:val="0"/>
          <w:numId w:val="11"/>
        </w:numPr>
        <w:spacing w:after="0" w:line="360" w:lineRule="auto"/>
        <w:ind w:left="284" w:firstLine="142"/>
        <w:jc w:val="both"/>
        <w:rPr>
          <w:lang w:val="uk-UA"/>
        </w:rPr>
      </w:pPr>
      <w:r>
        <w:rPr>
          <w:lang w:val="uk-UA"/>
        </w:rPr>
        <w:t>Потужність туризму.</w:t>
      </w:r>
    </w:p>
    <w:p w14:paraId="524181CF" w14:textId="77777777" w:rsidR="00CA197A" w:rsidRDefault="00CA197A" w:rsidP="00233FB2">
      <w:pPr>
        <w:pStyle w:val="a4"/>
        <w:numPr>
          <w:ilvl w:val="0"/>
          <w:numId w:val="11"/>
        </w:numPr>
        <w:spacing w:after="0" w:line="360" w:lineRule="auto"/>
        <w:ind w:left="284" w:firstLine="142"/>
        <w:jc w:val="both"/>
        <w:rPr>
          <w:lang w:val="uk-UA"/>
        </w:rPr>
      </w:pPr>
      <w:r w:rsidRPr="00332289">
        <w:rPr>
          <w:lang w:val="uk-UA"/>
        </w:rPr>
        <w:t>Конкурентоспроможні</w:t>
      </w:r>
      <w:r>
        <w:rPr>
          <w:lang w:val="uk-UA"/>
        </w:rPr>
        <w:t> </w:t>
      </w:r>
      <w:r w:rsidRPr="00332289">
        <w:rPr>
          <w:lang w:val="uk-UA"/>
        </w:rPr>
        <w:t>міжнародні</w:t>
      </w:r>
      <w:r>
        <w:rPr>
          <w:lang w:val="uk-UA"/>
        </w:rPr>
        <w:t> </w:t>
      </w:r>
      <w:r w:rsidRPr="00332289">
        <w:rPr>
          <w:lang w:val="uk-UA"/>
        </w:rPr>
        <w:t>групи</w:t>
      </w:r>
      <w:r>
        <w:rPr>
          <w:lang w:val="uk-UA"/>
        </w:rPr>
        <w:t> </w:t>
      </w:r>
      <w:r w:rsidRPr="00332289">
        <w:rPr>
          <w:lang w:val="uk-UA"/>
        </w:rPr>
        <w:t>(аерокосмічні, енергетичні</w:t>
      </w:r>
      <w:r>
        <w:rPr>
          <w:lang w:val="uk-UA"/>
        </w:rPr>
        <w:t>).</w:t>
      </w:r>
    </w:p>
    <w:p w14:paraId="361DC6D4" w14:textId="77777777" w:rsidR="00CA197A" w:rsidRPr="00DC7744" w:rsidRDefault="00CA197A" w:rsidP="00233FB2">
      <w:pPr>
        <w:pStyle w:val="a4"/>
        <w:numPr>
          <w:ilvl w:val="0"/>
          <w:numId w:val="11"/>
        </w:numPr>
        <w:spacing w:after="0" w:line="360" w:lineRule="auto"/>
        <w:ind w:left="284" w:firstLine="142"/>
        <w:jc w:val="both"/>
        <w:rPr>
          <w:lang w:val="uk-UA"/>
        </w:rPr>
      </w:pPr>
      <w:r w:rsidRPr="00332289">
        <w:rPr>
          <w:lang w:val="uk-UA"/>
        </w:rPr>
        <w:t>Глобальна сільськогосподарська потужність</w:t>
      </w:r>
      <w:r>
        <w:rPr>
          <w:lang w:val="uk-UA"/>
        </w:rPr>
        <w:t>.</w:t>
      </w:r>
    </w:p>
    <w:p w14:paraId="4C1222FB" w14:textId="239A70E4" w:rsidR="00CA197A" w:rsidRPr="00D53669" w:rsidRDefault="00CA197A" w:rsidP="00233FB2">
      <w:pPr>
        <w:spacing w:after="0" w:line="360" w:lineRule="auto"/>
        <w:ind w:firstLine="709"/>
        <w:rPr>
          <w:szCs w:val="28"/>
        </w:rPr>
      </w:pPr>
      <w:proofErr w:type="spellStart"/>
      <w:r w:rsidRPr="00356508">
        <w:t>Бельгія</w:t>
      </w:r>
      <w:proofErr w:type="spellEnd"/>
      <w:r w:rsidRPr="00356508">
        <w:t xml:space="preserve"> </w:t>
      </w:r>
      <w:proofErr w:type="spellStart"/>
      <w:r w:rsidRPr="00356508">
        <w:t>має</w:t>
      </w:r>
      <w:proofErr w:type="spellEnd"/>
      <w:r w:rsidRPr="00356508">
        <w:t xml:space="preserve"> добре </w:t>
      </w:r>
      <w:proofErr w:type="spellStart"/>
      <w:r w:rsidRPr="00356508">
        <w:t>розвинену</w:t>
      </w:r>
      <w:proofErr w:type="spellEnd"/>
      <w:r w:rsidRPr="00356508">
        <w:t xml:space="preserve"> </w:t>
      </w:r>
      <w:proofErr w:type="spellStart"/>
      <w:r w:rsidRPr="00356508">
        <w:t>вільну</w:t>
      </w:r>
      <w:proofErr w:type="spellEnd"/>
      <w:r w:rsidRPr="00356508">
        <w:t xml:space="preserve"> </w:t>
      </w:r>
      <w:proofErr w:type="spellStart"/>
      <w:r w:rsidRPr="00356508">
        <w:t>ринкову</w:t>
      </w:r>
      <w:proofErr w:type="spellEnd"/>
      <w:r w:rsidRPr="00356508">
        <w:t xml:space="preserve"> </w:t>
      </w:r>
      <w:proofErr w:type="spellStart"/>
      <w:r w:rsidRPr="00356508">
        <w:t>економіку</w:t>
      </w:r>
      <w:proofErr w:type="spellEnd"/>
      <w:r w:rsidRPr="00356508">
        <w:t xml:space="preserve">, </w:t>
      </w:r>
      <w:proofErr w:type="spellStart"/>
      <w:r w:rsidRPr="00356508">
        <w:t>засновану</w:t>
      </w:r>
      <w:proofErr w:type="spellEnd"/>
      <w:r w:rsidRPr="00356508">
        <w:t xml:space="preserve"> як на </w:t>
      </w:r>
      <w:proofErr w:type="spellStart"/>
      <w:r w:rsidRPr="00356508">
        <w:t>промисловому</w:t>
      </w:r>
      <w:proofErr w:type="spellEnd"/>
      <w:r w:rsidRPr="00356508">
        <w:t xml:space="preserve"> </w:t>
      </w:r>
      <w:proofErr w:type="spellStart"/>
      <w:r w:rsidRPr="00356508">
        <w:t>секторі</w:t>
      </w:r>
      <w:proofErr w:type="spellEnd"/>
      <w:r w:rsidRPr="00356508">
        <w:t xml:space="preserve">, так і на </w:t>
      </w:r>
      <w:proofErr w:type="spellStart"/>
      <w:r w:rsidRPr="00356508">
        <w:t>секторі</w:t>
      </w:r>
      <w:proofErr w:type="spellEnd"/>
      <w:r w:rsidRPr="00356508">
        <w:t xml:space="preserve"> </w:t>
      </w:r>
      <w:proofErr w:type="spellStart"/>
      <w:r w:rsidRPr="00356508">
        <w:t>послуг</w:t>
      </w:r>
      <w:proofErr w:type="spellEnd"/>
      <w:r w:rsidRPr="00356508">
        <w:t xml:space="preserve">. Вона </w:t>
      </w:r>
      <w:proofErr w:type="spellStart"/>
      <w:r w:rsidRPr="00356508">
        <w:t>значною</w:t>
      </w:r>
      <w:proofErr w:type="spellEnd"/>
      <w:r w:rsidRPr="00356508">
        <w:t xml:space="preserve"> </w:t>
      </w:r>
      <w:proofErr w:type="spellStart"/>
      <w:r w:rsidRPr="00356508">
        <w:t>мірою</w:t>
      </w:r>
      <w:proofErr w:type="spellEnd"/>
      <w:r w:rsidRPr="00356508">
        <w:t xml:space="preserve"> </w:t>
      </w:r>
      <w:proofErr w:type="spellStart"/>
      <w:r w:rsidRPr="00356508">
        <w:t>залежить</w:t>
      </w:r>
      <w:proofErr w:type="spellEnd"/>
      <w:r w:rsidRPr="00356508">
        <w:t xml:space="preserve"> </w:t>
      </w:r>
      <w:proofErr w:type="spellStart"/>
      <w:r w:rsidRPr="00356508">
        <w:t>від</w:t>
      </w:r>
      <w:proofErr w:type="spellEnd"/>
      <w:r w:rsidRPr="00356508">
        <w:t xml:space="preserve"> </w:t>
      </w:r>
      <w:proofErr w:type="spellStart"/>
      <w:r w:rsidRPr="00356508">
        <w:t>міжнародної</w:t>
      </w:r>
      <w:proofErr w:type="spellEnd"/>
      <w:r w:rsidRPr="00356508">
        <w:t xml:space="preserve"> </w:t>
      </w:r>
      <w:proofErr w:type="spellStart"/>
      <w:r w:rsidRPr="00356508">
        <w:t>торгівлі</w:t>
      </w:r>
      <w:proofErr w:type="spellEnd"/>
      <w:r w:rsidRPr="00356508">
        <w:t xml:space="preserve">, і </w:t>
      </w:r>
      <w:proofErr w:type="spellStart"/>
      <w:r w:rsidRPr="00356508">
        <w:t>більшість</w:t>
      </w:r>
      <w:proofErr w:type="spellEnd"/>
      <w:r w:rsidRPr="00356508">
        <w:t xml:space="preserve"> </w:t>
      </w:r>
      <w:proofErr w:type="spellStart"/>
      <w:r w:rsidRPr="00356508">
        <w:t>її</w:t>
      </w:r>
      <w:proofErr w:type="spellEnd"/>
      <w:r w:rsidRPr="00356508">
        <w:t xml:space="preserve"> </w:t>
      </w:r>
      <w:proofErr w:type="spellStart"/>
      <w:r w:rsidRPr="00356508">
        <w:t>економічних</w:t>
      </w:r>
      <w:proofErr w:type="spellEnd"/>
      <w:r w:rsidRPr="00356508">
        <w:t xml:space="preserve"> </w:t>
      </w:r>
      <w:proofErr w:type="spellStart"/>
      <w:r w:rsidRPr="00356508">
        <w:t>секторів</w:t>
      </w:r>
      <w:proofErr w:type="spellEnd"/>
      <w:r w:rsidRPr="00356508">
        <w:t xml:space="preserve"> </w:t>
      </w:r>
      <w:proofErr w:type="spellStart"/>
      <w:r w:rsidRPr="00356508">
        <w:t>орієнтовані</w:t>
      </w:r>
      <w:proofErr w:type="spellEnd"/>
      <w:r w:rsidRPr="00356508">
        <w:t xml:space="preserve"> на </w:t>
      </w:r>
      <w:proofErr w:type="spellStart"/>
      <w:r w:rsidRPr="00356508">
        <w:t>експорт</w:t>
      </w:r>
      <w:proofErr w:type="spellEnd"/>
      <w:r w:rsidRPr="00356508">
        <w:t xml:space="preserve"> </w:t>
      </w:r>
      <w:proofErr w:type="spellStart"/>
      <w:r w:rsidRPr="00356508">
        <w:t>продукції</w:t>
      </w:r>
      <w:proofErr w:type="spellEnd"/>
      <w:r w:rsidRPr="00356508">
        <w:t xml:space="preserve">. </w:t>
      </w:r>
      <w:r>
        <w:t>Эконом</w:t>
      </w:r>
      <w:proofErr w:type="spellStart"/>
      <w:r>
        <w:rPr>
          <w:lang w:val="uk-UA"/>
        </w:rPr>
        <w:t>іка</w:t>
      </w:r>
      <w:proofErr w:type="spellEnd"/>
      <w:r>
        <w:rPr>
          <w:lang w:val="uk-UA"/>
        </w:rPr>
        <w:t xml:space="preserve"> Бельгії входить до числа 20 найбільших економік світу і на </w:t>
      </w:r>
      <w:r w:rsidR="00683DC3">
        <w:rPr>
          <w:lang w:val="uk-UA"/>
        </w:rPr>
        <w:t>сьогоднішній</w:t>
      </w:r>
      <w:r>
        <w:rPr>
          <w:lang w:val="uk-UA"/>
        </w:rPr>
        <w:t xml:space="preserve"> день залишається сильною економікою, яка досить ефективно використовує своє геостратегічне положення та ресурси для свого індустріального розвитку</w:t>
      </w:r>
      <w:r w:rsidR="00D53669">
        <w:rPr>
          <w:lang w:val="uk-UA"/>
        </w:rPr>
        <w:t xml:space="preserve">. </w:t>
      </w:r>
      <w:r>
        <w:rPr>
          <w:lang w:val="uk-UA"/>
        </w:rPr>
        <w:t>Розглянемо динаміку ВВП на душу населення Франції, Бельгії та Німеччини.</w:t>
      </w:r>
      <w:r w:rsidR="00D53669" w:rsidRPr="00D53669">
        <w:rPr>
          <w:szCs w:val="28"/>
        </w:rPr>
        <w:t xml:space="preserve"> </w:t>
      </w:r>
      <w:r w:rsidR="00D53669" w:rsidRPr="006D1654">
        <w:rPr>
          <w:szCs w:val="28"/>
        </w:rPr>
        <w:t>(</w:t>
      </w:r>
      <w:r w:rsidR="001C1D22">
        <w:rPr>
          <w:szCs w:val="28"/>
        </w:rPr>
        <w:t>рис</w:t>
      </w:r>
      <w:r w:rsidR="00D53669" w:rsidRPr="006D1654">
        <w:rPr>
          <w:szCs w:val="28"/>
        </w:rPr>
        <w:t>.</w:t>
      </w:r>
      <w:r w:rsidR="005E5A1E">
        <w:rPr>
          <w:szCs w:val="28"/>
          <w:lang w:val="uk-UA"/>
        </w:rPr>
        <w:t>А.1</w:t>
      </w:r>
      <w:r w:rsidR="00D53669" w:rsidRPr="00F26B37">
        <w:rPr>
          <w:szCs w:val="28"/>
        </w:rPr>
        <w:t xml:space="preserve">, </w:t>
      </w:r>
      <w:proofErr w:type="spellStart"/>
      <w:r w:rsidR="00D53669" w:rsidRPr="00F26B37">
        <w:rPr>
          <w:szCs w:val="28"/>
        </w:rPr>
        <w:t>Додаток</w:t>
      </w:r>
      <w:proofErr w:type="spellEnd"/>
      <w:r w:rsidR="00D53669" w:rsidRPr="00F26B37">
        <w:rPr>
          <w:szCs w:val="28"/>
        </w:rPr>
        <w:t xml:space="preserve"> А</w:t>
      </w:r>
      <w:r w:rsidR="00D53669" w:rsidRPr="006D1654">
        <w:rPr>
          <w:szCs w:val="28"/>
        </w:rPr>
        <w:t>).</w:t>
      </w:r>
    </w:p>
    <w:p w14:paraId="6ED4D4FE" w14:textId="77777777" w:rsidR="00CA197A" w:rsidRDefault="00CA197A" w:rsidP="00CA197A">
      <w:pPr>
        <w:spacing w:line="360" w:lineRule="auto"/>
        <w:jc w:val="both"/>
        <w:rPr>
          <w:lang w:val="en-US"/>
        </w:rPr>
      </w:pPr>
      <w:r>
        <w:rPr>
          <w:noProof/>
        </w:rPr>
        <w:drawing>
          <wp:inline distT="0" distB="0" distL="0" distR="0" wp14:anchorId="51ECF144" wp14:editId="158F2193">
            <wp:extent cx="5772647" cy="2381250"/>
            <wp:effectExtent l="0" t="0" r="0" b="0"/>
            <wp:docPr id="7" name="Диаграмма 7">
              <a:extLst xmlns:a="http://schemas.openxmlformats.org/drawingml/2006/main">
                <a:ext uri="{FF2B5EF4-FFF2-40B4-BE49-F238E27FC236}">
                  <a16:creationId xmlns:a16="http://schemas.microsoft.com/office/drawing/2014/main" id="{1E7B5563-617D-E3D8-54F3-AEAC2E65DD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5FBFDFF" w14:textId="1404955B" w:rsidR="00CA197A" w:rsidRPr="00A449E0" w:rsidRDefault="001C1D2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rPr>
        <w:t>.</w:t>
      </w:r>
      <w:r w:rsidR="00CA197A" w:rsidRPr="0018021F">
        <w:rPr>
          <w:rStyle w:val="a3"/>
          <w:color w:val="auto"/>
          <w:szCs w:val="28"/>
          <w:u w:val="none"/>
        </w:rPr>
        <w:t xml:space="preserve">2.1. </w:t>
      </w:r>
      <w:r w:rsidR="00CA197A" w:rsidRPr="007918FA">
        <w:rPr>
          <w:szCs w:val="28"/>
          <w:lang w:val="uk-UA"/>
        </w:rPr>
        <w:t xml:space="preserve">Динаміка </w:t>
      </w:r>
      <w:r w:rsidR="00CA197A" w:rsidRPr="0018021F">
        <w:rPr>
          <w:szCs w:val="28"/>
        </w:rPr>
        <w:t xml:space="preserve"> </w:t>
      </w:r>
      <w:r w:rsidR="00CA197A">
        <w:rPr>
          <w:szCs w:val="28"/>
          <w:lang w:val="uk-UA"/>
        </w:rPr>
        <w:t xml:space="preserve">ВВП на душу населення Франції, Бельгії та Німеччини </w:t>
      </w:r>
      <w:r w:rsidR="00CA197A" w:rsidRPr="007918FA">
        <w:rPr>
          <w:rStyle w:val="a3"/>
          <w:color w:val="auto"/>
          <w:szCs w:val="28"/>
          <w:u w:val="none"/>
          <w:lang w:val="uk-UA"/>
        </w:rPr>
        <w:t>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21</w:t>
      </w:r>
      <w:r w:rsidR="00CA197A" w:rsidRPr="007918FA">
        <w:rPr>
          <w:rStyle w:val="a3"/>
          <w:color w:val="auto"/>
          <w:szCs w:val="28"/>
          <w:u w:val="none"/>
          <w:lang w:val="uk-UA"/>
        </w:rPr>
        <w:t xml:space="preserve"> рр.</w:t>
      </w:r>
    </w:p>
    <w:p w14:paraId="5F4C04DD" w14:textId="6B39A5B7" w:rsidR="00CA197A" w:rsidRPr="00B3314E" w:rsidRDefault="00CA197A" w:rsidP="00233FB2">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1B5138">
        <w:rPr>
          <w:rStyle w:val="a3"/>
          <w:color w:val="auto"/>
          <w:szCs w:val="28"/>
          <w:u w:val="none"/>
          <w:lang w:val="uk-UA"/>
        </w:rPr>
        <w:t>13</w:t>
      </w:r>
      <w:r w:rsidRPr="00A34075">
        <w:rPr>
          <w:rStyle w:val="a3"/>
          <w:color w:val="auto"/>
          <w:szCs w:val="28"/>
          <w:u w:val="none"/>
        </w:rPr>
        <w:t>]</w:t>
      </w:r>
      <w:r w:rsidR="00B3314E">
        <w:rPr>
          <w:rStyle w:val="a3"/>
          <w:color w:val="auto"/>
          <w:szCs w:val="28"/>
          <w:u w:val="none"/>
          <w:lang w:val="uk-UA"/>
        </w:rPr>
        <w:t>.</w:t>
      </w:r>
    </w:p>
    <w:p w14:paraId="02637B6A" w14:textId="77777777" w:rsidR="00CA197A" w:rsidRDefault="00CA197A" w:rsidP="00233FB2">
      <w:pPr>
        <w:spacing w:after="0" w:line="360" w:lineRule="auto"/>
        <w:ind w:firstLine="708"/>
        <w:jc w:val="both"/>
        <w:rPr>
          <w:lang w:val="uk-UA"/>
        </w:rPr>
      </w:pPr>
      <w:bookmarkStart w:id="8" w:name="_Hlk106944782"/>
      <w:r>
        <w:rPr>
          <w:lang w:val="uk-UA"/>
        </w:rPr>
        <w:t xml:space="preserve">Почнемо зі Франції, протягом усього досліджуваного періоду можемо спостерігати зростання показника, окрім 2015 та 2020 роках, тоді показники склали 32,42 та 34,05 млн. євро. </w:t>
      </w:r>
      <w:r w:rsidRPr="009D4BE1">
        <w:t xml:space="preserve"> </w:t>
      </w:r>
      <w:r>
        <w:rPr>
          <w:lang w:val="uk-UA"/>
        </w:rPr>
        <w:t xml:space="preserve">С 2010 по 2021 показник на 13,5 %. </w:t>
      </w:r>
      <w:r w:rsidRPr="00CE42B8">
        <w:rPr>
          <w:lang w:val="uk-UA"/>
        </w:rPr>
        <w:t xml:space="preserve">Фактори, </w:t>
      </w:r>
      <w:r w:rsidRPr="00CE42B8">
        <w:rPr>
          <w:lang w:val="uk-UA"/>
        </w:rPr>
        <w:lastRenderedPageBreak/>
        <w:t>що лежать в основі спаду у Франції</w:t>
      </w:r>
      <w:r>
        <w:rPr>
          <w:lang w:val="uk-UA"/>
        </w:rPr>
        <w:t xml:space="preserve"> у 2015 та 2020 роках</w:t>
      </w:r>
      <w:r w:rsidRPr="00CE42B8">
        <w:rPr>
          <w:lang w:val="uk-UA"/>
        </w:rPr>
        <w:t>, можна визначити, взявши до уваги зростання різних компонентів ВВП на душу населення: працездатного населення, участі в робочій силі, безробіття і продуктивності на душу населення.</w:t>
      </w:r>
      <w:r>
        <w:rPr>
          <w:lang w:val="uk-UA"/>
        </w:rPr>
        <w:t xml:space="preserve"> Щодо Бельгії, то можна сказати, що показник с кожним роком збільшується, на початку досліджуваного періоду показник становив 33,33 млн. євро, та вже на 2021 показник становив 38,18 млн. євро за цей час показник збільшився на 14,5 %</w:t>
      </w:r>
      <w:r w:rsidRPr="00565D7B">
        <w:t xml:space="preserve">. </w:t>
      </w:r>
      <w:r>
        <w:rPr>
          <w:lang w:val="uk-UA"/>
        </w:rPr>
        <w:t xml:space="preserve"> Значне збільшення показника має Німеччина, з 31,94 млн. євро у 2010 році і до 42,02 млн. євро, за цей час показник виріс на 31,5 %. </w:t>
      </w:r>
      <w:r w:rsidRPr="005E7C6D">
        <w:rPr>
          <w:lang w:val="uk-UA"/>
        </w:rPr>
        <w:t>По ВВП душу населення Німеччина входить у двадцятку найкращих держав.</w:t>
      </w:r>
    </w:p>
    <w:bookmarkEnd w:id="8"/>
    <w:p w14:paraId="3D823EEA" w14:textId="77777777" w:rsidR="00CA197A" w:rsidRDefault="00CA197A" w:rsidP="00233FB2">
      <w:pPr>
        <w:spacing w:after="0" w:line="360" w:lineRule="auto"/>
        <w:ind w:firstLine="708"/>
        <w:jc w:val="both"/>
        <w:rPr>
          <w:lang w:val="uk-UA"/>
        </w:rPr>
      </w:pPr>
      <w:r w:rsidRPr="00EF7010">
        <w:rPr>
          <w:lang w:val="uk-UA"/>
        </w:rPr>
        <w:t xml:space="preserve">ВВП на душу населення має тенденцію до зростання в усіх розглянутих </w:t>
      </w:r>
      <w:proofErr w:type="spellStart"/>
      <w:r w:rsidRPr="00EF7010">
        <w:rPr>
          <w:lang w:val="uk-UA"/>
        </w:rPr>
        <w:t>країнаї</w:t>
      </w:r>
      <w:proofErr w:type="spellEnd"/>
      <w:r w:rsidRPr="00EF7010">
        <w:rPr>
          <w:lang w:val="uk-UA"/>
        </w:rPr>
        <w:t>, а саме у Бельгії, Франції та Німеччині. Однак криза Covid-19 разом із цілим рядом обмежувальних заходів спричинили безпрецедентний спад економічної активності у 2020 році.</w:t>
      </w:r>
    </w:p>
    <w:p w14:paraId="48B473B2" w14:textId="77777777" w:rsidR="00CA197A" w:rsidRDefault="00CA197A" w:rsidP="00233FB2">
      <w:pPr>
        <w:spacing w:after="0" w:line="360" w:lineRule="auto"/>
        <w:ind w:firstLine="708"/>
        <w:jc w:val="both"/>
        <w:rPr>
          <w:lang w:val="uk-UA"/>
        </w:rPr>
      </w:pPr>
      <w:r>
        <w:rPr>
          <w:lang w:val="uk-UA"/>
        </w:rPr>
        <w:t>Економіка Данії є сильною та стабільною протягом довгого часу,</w:t>
      </w:r>
      <w:r w:rsidRPr="00B66C65">
        <w:t xml:space="preserve"> </w:t>
      </w:r>
      <w:r>
        <w:rPr>
          <w:lang w:val="uk-UA"/>
        </w:rPr>
        <w:t>вона яка відома своїми технологічним прогресом та високим рівнем життя,</w:t>
      </w:r>
      <w:r w:rsidRPr="00D95A8B">
        <w:t xml:space="preserve"> </w:t>
      </w:r>
      <w:r w:rsidRPr="00D95A8B">
        <w:rPr>
          <w:lang w:val="uk-UA"/>
        </w:rPr>
        <w:t>Економіка заснована в основному на сфері послуг, торгівлі та виробництві</w:t>
      </w:r>
      <w:r>
        <w:rPr>
          <w:lang w:val="uk-UA"/>
        </w:rPr>
        <w:t>. Основними сильними сторонами економіки Данії є:</w:t>
      </w:r>
    </w:p>
    <w:p w14:paraId="4DC75898" w14:textId="77777777" w:rsidR="00CA197A" w:rsidRDefault="00CA197A" w:rsidP="00233FB2">
      <w:pPr>
        <w:pStyle w:val="a4"/>
        <w:numPr>
          <w:ilvl w:val="0"/>
          <w:numId w:val="11"/>
        </w:numPr>
        <w:spacing w:after="0" w:line="360" w:lineRule="auto"/>
        <w:jc w:val="both"/>
        <w:rPr>
          <w:lang w:val="uk-UA"/>
        </w:rPr>
      </w:pPr>
      <w:r>
        <w:rPr>
          <w:lang w:val="uk-UA"/>
        </w:rPr>
        <w:t>Потужна економіка країни.</w:t>
      </w:r>
    </w:p>
    <w:p w14:paraId="739E8C64" w14:textId="77777777" w:rsidR="00CA197A" w:rsidRDefault="00CA197A" w:rsidP="00233FB2">
      <w:pPr>
        <w:pStyle w:val="a4"/>
        <w:numPr>
          <w:ilvl w:val="0"/>
          <w:numId w:val="11"/>
        </w:numPr>
        <w:spacing w:after="0" w:line="360" w:lineRule="auto"/>
        <w:jc w:val="both"/>
        <w:rPr>
          <w:lang w:val="uk-UA"/>
        </w:rPr>
      </w:pPr>
      <w:r>
        <w:rPr>
          <w:lang w:val="uk-UA"/>
        </w:rPr>
        <w:t>Низький рівень корупції.</w:t>
      </w:r>
    </w:p>
    <w:p w14:paraId="247CDBFB" w14:textId="77777777" w:rsidR="00CA197A" w:rsidRDefault="00CA197A" w:rsidP="00233FB2">
      <w:pPr>
        <w:pStyle w:val="a4"/>
        <w:numPr>
          <w:ilvl w:val="0"/>
          <w:numId w:val="11"/>
        </w:numPr>
        <w:spacing w:after="0" w:line="360" w:lineRule="auto"/>
        <w:jc w:val="both"/>
        <w:rPr>
          <w:lang w:val="uk-UA"/>
        </w:rPr>
      </w:pPr>
      <w:r>
        <w:rPr>
          <w:lang w:val="uk-UA"/>
        </w:rPr>
        <w:t>Членство в Європейському Союзі.</w:t>
      </w:r>
    </w:p>
    <w:p w14:paraId="650FE534" w14:textId="77777777" w:rsidR="00CA197A" w:rsidRPr="00CA197A" w:rsidRDefault="00CA197A" w:rsidP="00233FB2">
      <w:pPr>
        <w:spacing w:after="0" w:line="360" w:lineRule="auto"/>
        <w:jc w:val="both"/>
        <w:rPr>
          <w:szCs w:val="28"/>
          <w:shd w:val="clear" w:color="auto" w:fill="FFFFFF"/>
        </w:rPr>
      </w:pPr>
      <w:r>
        <w:rPr>
          <w:lang w:val="uk-UA"/>
        </w:rPr>
        <w:t xml:space="preserve">Економіка Австрії </w:t>
      </w:r>
      <w:r w:rsidRPr="008A0B92">
        <w:rPr>
          <w:lang w:val="uk-UA"/>
        </w:rPr>
        <w:t>одна з найбільш процвітаючих і високорозвинених національних економік в Є</w:t>
      </w:r>
      <w:r>
        <w:rPr>
          <w:lang w:val="uk-UA"/>
        </w:rPr>
        <w:t>вропейського Союзу.</w:t>
      </w:r>
      <w:r w:rsidRPr="007015B5">
        <w:rPr>
          <w:rFonts w:ascii="Source Sans Pro" w:hAnsi="Source Sans Pro"/>
          <w:sz w:val="27"/>
          <w:szCs w:val="27"/>
          <w:shd w:val="clear" w:color="auto" w:fill="FFFFFF"/>
          <w:lang w:val="uk-UA"/>
        </w:rPr>
        <w:t xml:space="preserve"> </w:t>
      </w:r>
      <w:r w:rsidRPr="007015B5">
        <w:rPr>
          <w:sz w:val="27"/>
          <w:szCs w:val="27"/>
          <w:shd w:val="clear" w:color="auto" w:fill="FFFFFF"/>
          <w:lang w:val="uk-UA"/>
        </w:rPr>
        <w:t>Австрійську економічну систему можна охарактеризувати як вільну ринкову економіку з сильною соціальною спрямованістю, враховуючи також слабкіших членів суспільства.</w:t>
      </w:r>
      <w:r w:rsidRPr="007015B5">
        <w:rPr>
          <w:rFonts w:ascii="Source Sans Pro" w:hAnsi="Source Sans Pro"/>
          <w:sz w:val="27"/>
          <w:szCs w:val="27"/>
          <w:shd w:val="clear" w:color="auto" w:fill="FFFFFF"/>
          <w:lang w:val="uk-UA"/>
        </w:rPr>
        <w:t xml:space="preserve"> </w:t>
      </w:r>
      <w:proofErr w:type="spellStart"/>
      <w:r w:rsidRPr="007015B5">
        <w:rPr>
          <w:szCs w:val="28"/>
          <w:shd w:val="clear" w:color="auto" w:fill="FFFFFF"/>
        </w:rPr>
        <w:t>Найважливішими</w:t>
      </w:r>
      <w:proofErr w:type="spellEnd"/>
      <w:r w:rsidRPr="007015B5">
        <w:rPr>
          <w:szCs w:val="28"/>
          <w:shd w:val="clear" w:color="auto" w:fill="FFFFFF"/>
        </w:rPr>
        <w:t xml:space="preserve"> </w:t>
      </w:r>
      <w:proofErr w:type="spellStart"/>
      <w:r w:rsidRPr="007015B5">
        <w:rPr>
          <w:szCs w:val="28"/>
          <w:shd w:val="clear" w:color="auto" w:fill="FFFFFF"/>
        </w:rPr>
        <w:t>галузями</w:t>
      </w:r>
      <w:proofErr w:type="spellEnd"/>
      <w:r w:rsidRPr="007015B5">
        <w:rPr>
          <w:szCs w:val="28"/>
          <w:shd w:val="clear" w:color="auto" w:fill="FFFFFF"/>
        </w:rPr>
        <w:t xml:space="preserve"> </w:t>
      </w:r>
      <w:proofErr w:type="spellStart"/>
      <w:r w:rsidRPr="007015B5">
        <w:rPr>
          <w:szCs w:val="28"/>
          <w:shd w:val="clear" w:color="auto" w:fill="FFFFFF"/>
        </w:rPr>
        <w:t>промисловості</w:t>
      </w:r>
      <w:proofErr w:type="spellEnd"/>
      <w:r w:rsidRPr="007015B5">
        <w:rPr>
          <w:szCs w:val="28"/>
          <w:shd w:val="clear" w:color="auto" w:fill="FFFFFF"/>
        </w:rPr>
        <w:t xml:space="preserve"> є </w:t>
      </w:r>
      <w:proofErr w:type="spellStart"/>
      <w:r w:rsidRPr="007015B5">
        <w:rPr>
          <w:szCs w:val="28"/>
          <w:shd w:val="clear" w:color="auto" w:fill="FFFFFF"/>
        </w:rPr>
        <w:t>харчові</w:t>
      </w:r>
      <w:proofErr w:type="spellEnd"/>
      <w:r w:rsidRPr="007015B5">
        <w:rPr>
          <w:szCs w:val="28"/>
          <w:shd w:val="clear" w:color="auto" w:fill="FFFFFF"/>
        </w:rPr>
        <w:t xml:space="preserve"> </w:t>
      </w:r>
      <w:proofErr w:type="spellStart"/>
      <w:r w:rsidRPr="007015B5">
        <w:rPr>
          <w:szCs w:val="28"/>
          <w:shd w:val="clear" w:color="auto" w:fill="FFFFFF"/>
        </w:rPr>
        <w:t>продукти</w:t>
      </w:r>
      <w:proofErr w:type="spellEnd"/>
      <w:r w:rsidRPr="007015B5">
        <w:rPr>
          <w:szCs w:val="28"/>
          <w:shd w:val="clear" w:color="auto" w:fill="FFFFFF"/>
        </w:rPr>
        <w:t xml:space="preserve"> та </w:t>
      </w:r>
      <w:proofErr w:type="spellStart"/>
      <w:r w:rsidRPr="007015B5">
        <w:rPr>
          <w:szCs w:val="28"/>
          <w:shd w:val="clear" w:color="auto" w:fill="FFFFFF"/>
        </w:rPr>
        <w:t>предмети</w:t>
      </w:r>
      <w:proofErr w:type="spellEnd"/>
      <w:r w:rsidRPr="007015B5">
        <w:rPr>
          <w:szCs w:val="28"/>
          <w:shd w:val="clear" w:color="auto" w:fill="FFFFFF"/>
        </w:rPr>
        <w:t xml:space="preserve"> </w:t>
      </w:r>
      <w:proofErr w:type="spellStart"/>
      <w:r w:rsidRPr="007015B5">
        <w:rPr>
          <w:szCs w:val="28"/>
          <w:shd w:val="clear" w:color="auto" w:fill="FFFFFF"/>
        </w:rPr>
        <w:t>розкоші</w:t>
      </w:r>
      <w:proofErr w:type="spellEnd"/>
      <w:r w:rsidRPr="007015B5">
        <w:rPr>
          <w:szCs w:val="28"/>
          <w:shd w:val="clear" w:color="auto" w:fill="FFFFFF"/>
        </w:rPr>
        <w:t xml:space="preserve">, </w:t>
      </w:r>
      <w:proofErr w:type="spellStart"/>
      <w:r w:rsidRPr="007015B5">
        <w:rPr>
          <w:szCs w:val="28"/>
          <w:shd w:val="clear" w:color="auto" w:fill="FFFFFF"/>
        </w:rPr>
        <w:t>машинобудування</w:t>
      </w:r>
      <w:proofErr w:type="spellEnd"/>
      <w:r w:rsidRPr="007015B5">
        <w:rPr>
          <w:szCs w:val="28"/>
          <w:shd w:val="clear" w:color="auto" w:fill="FFFFFF"/>
        </w:rPr>
        <w:t xml:space="preserve"> та </w:t>
      </w:r>
      <w:proofErr w:type="spellStart"/>
      <w:r w:rsidRPr="007015B5">
        <w:rPr>
          <w:szCs w:val="28"/>
          <w:shd w:val="clear" w:color="auto" w:fill="FFFFFF"/>
        </w:rPr>
        <w:t>металоконструкції</w:t>
      </w:r>
      <w:proofErr w:type="spellEnd"/>
      <w:r w:rsidRPr="007015B5">
        <w:rPr>
          <w:szCs w:val="28"/>
          <w:shd w:val="clear" w:color="auto" w:fill="FFFFFF"/>
        </w:rPr>
        <w:t xml:space="preserve">, </w:t>
      </w:r>
      <w:proofErr w:type="spellStart"/>
      <w:r w:rsidRPr="007015B5">
        <w:rPr>
          <w:szCs w:val="28"/>
          <w:shd w:val="clear" w:color="auto" w:fill="FFFFFF"/>
        </w:rPr>
        <w:t>хімічна</w:t>
      </w:r>
      <w:proofErr w:type="spellEnd"/>
      <w:r w:rsidRPr="007015B5">
        <w:rPr>
          <w:szCs w:val="28"/>
          <w:shd w:val="clear" w:color="auto" w:fill="FFFFFF"/>
        </w:rPr>
        <w:t xml:space="preserve"> </w:t>
      </w:r>
      <w:proofErr w:type="spellStart"/>
      <w:r w:rsidRPr="007015B5">
        <w:rPr>
          <w:szCs w:val="28"/>
          <w:shd w:val="clear" w:color="auto" w:fill="FFFFFF"/>
        </w:rPr>
        <w:t>промисловість</w:t>
      </w:r>
      <w:proofErr w:type="spellEnd"/>
      <w:r w:rsidRPr="007015B5">
        <w:rPr>
          <w:szCs w:val="28"/>
          <w:shd w:val="clear" w:color="auto" w:fill="FFFFFF"/>
        </w:rPr>
        <w:t xml:space="preserve"> та </w:t>
      </w:r>
      <w:proofErr w:type="spellStart"/>
      <w:r w:rsidRPr="007015B5">
        <w:rPr>
          <w:szCs w:val="28"/>
          <w:shd w:val="clear" w:color="auto" w:fill="FFFFFF"/>
        </w:rPr>
        <w:t>виробництво</w:t>
      </w:r>
      <w:proofErr w:type="spellEnd"/>
      <w:r w:rsidRPr="007015B5">
        <w:rPr>
          <w:szCs w:val="28"/>
          <w:shd w:val="clear" w:color="auto" w:fill="FFFFFF"/>
        </w:rPr>
        <w:t xml:space="preserve"> </w:t>
      </w:r>
      <w:proofErr w:type="spellStart"/>
      <w:r w:rsidRPr="007015B5">
        <w:rPr>
          <w:szCs w:val="28"/>
          <w:shd w:val="clear" w:color="auto" w:fill="FFFFFF"/>
        </w:rPr>
        <w:t>транспортних</w:t>
      </w:r>
      <w:proofErr w:type="spellEnd"/>
      <w:r w:rsidRPr="007015B5">
        <w:rPr>
          <w:szCs w:val="28"/>
          <w:shd w:val="clear" w:color="auto" w:fill="FFFFFF"/>
        </w:rPr>
        <w:t xml:space="preserve"> </w:t>
      </w:r>
      <w:proofErr w:type="spellStart"/>
      <w:r w:rsidRPr="007015B5">
        <w:rPr>
          <w:szCs w:val="28"/>
          <w:shd w:val="clear" w:color="auto" w:fill="FFFFFF"/>
        </w:rPr>
        <w:t>засобів</w:t>
      </w:r>
      <w:proofErr w:type="spellEnd"/>
      <w:r w:rsidRPr="007015B5">
        <w:rPr>
          <w:szCs w:val="28"/>
          <w:shd w:val="clear" w:color="auto" w:fill="FFFFFF"/>
        </w:rPr>
        <w:t>.</w:t>
      </w:r>
    </w:p>
    <w:p w14:paraId="73DC8979" w14:textId="5380BA75" w:rsidR="00CA197A" w:rsidRPr="00AA7CD4" w:rsidRDefault="00CA197A" w:rsidP="00233FB2">
      <w:pPr>
        <w:spacing w:after="0" w:line="360" w:lineRule="auto"/>
        <w:ind w:firstLine="708"/>
        <w:jc w:val="both"/>
        <w:rPr>
          <w:szCs w:val="28"/>
        </w:rPr>
      </w:pPr>
      <w:proofErr w:type="spellStart"/>
      <w:r w:rsidRPr="00CA197A">
        <w:rPr>
          <w:szCs w:val="28"/>
        </w:rPr>
        <w:t>Економіка</w:t>
      </w:r>
      <w:proofErr w:type="spellEnd"/>
      <w:r>
        <w:rPr>
          <w:szCs w:val="28"/>
          <w:lang w:val="en-US"/>
        </w:rPr>
        <w:t> </w:t>
      </w:r>
      <w:proofErr w:type="spellStart"/>
      <w:r w:rsidRPr="00CA197A">
        <w:rPr>
          <w:szCs w:val="28"/>
        </w:rPr>
        <w:t>Фінляндії</w:t>
      </w:r>
      <w:proofErr w:type="spellEnd"/>
      <w:r>
        <w:rPr>
          <w:szCs w:val="28"/>
          <w:lang w:val="en-US"/>
        </w:rPr>
        <w:t> </w:t>
      </w:r>
      <w:r w:rsidRPr="00CA197A">
        <w:rPr>
          <w:szCs w:val="28"/>
        </w:rPr>
        <w:t>є</w:t>
      </w:r>
      <w:r>
        <w:rPr>
          <w:szCs w:val="28"/>
          <w:lang w:val="en-US"/>
        </w:rPr>
        <w:t> </w:t>
      </w:r>
      <w:proofErr w:type="spellStart"/>
      <w:r w:rsidRPr="00CA197A">
        <w:rPr>
          <w:szCs w:val="28"/>
        </w:rPr>
        <w:t>високоіндустріалізованою</w:t>
      </w:r>
      <w:proofErr w:type="spellEnd"/>
      <w:r w:rsidRPr="00CA197A">
        <w:rPr>
          <w:szCs w:val="28"/>
        </w:rPr>
        <w:t>,</w:t>
      </w:r>
      <w:r>
        <w:rPr>
          <w:szCs w:val="28"/>
          <w:lang w:val="en-US"/>
        </w:rPr>
        <w:t> </w:t>
      </w:r>
      <w:proofErr w:type="spellStart"/>
      <w:r w:rsidRPr="00CA197A">
        <w:rPr>
          <w:szCs w:val="28"/>
        </w:rPr>
        <w:t>змішаною</w:t>
      </w:r>
      <w:proofErr w:type="spellEnd"/>
      <w:r>
        <w:rPr>
          <w:szCs w:val="28"/>
          <w:lang w:val="en-US"/>
        </w:rPr>
        <w:t> </w:t>
      </w:r>
      <w:proofErr w:type="spellStart"/>
      <w:r w:rsidRPr="00CA197A">
        <w:rPr>
          <w:szCs w:val="28"/>
        </w:rPr>
        <w:t>економікою</w:t>
      </w:r>
      <w:proofErr w:type="spellEnd"/>
      <w:r>
        <w:rPr>
          <w:szCs w:val="28"/>
          <w:lang w:val="en-US"/>
        </w:rPr>
        <w:t> </w:t>
      </w:r>
      <w:r w:rsidRPr="00CA197A">
        <w:rPr>
          <w:szCs w:val="28"/>
        </w:rPr>
        <w:t>з</w:t>
      </w:r>
      <w:r>
        <w:rPr>
          <w:szCs w:val="28"/>
          <w:lang w:val="en-US"/>
        </w:rPr>
        <w:t> </w:t>
      </w:r>
      <w:proofErr w:type="spellStart"/>
      <w:r w:rsidRPr="00CA197A">
        <w:rPr>
          <w:szCs w:val="28"/>
        </w:rPr>
        <w:t>обсягом</w:t>
      </w:r>
      <w:proofErr w:type="spellEnd"/>
      <w:r>
        <w:rPr>
          <w:szCs w:val="28"/>
          <w:lang w:val="en-US"/>
        </w:rPr>
        <w:t> </w:t>
      </w:r>
      <w:proofErr w:type="spellStart"/>
      <w:r w:rsidRPr="00CA197A">
        <w:rPr>
          <w:szCs w:val="28"/>
        </w:rPr>
        <w:t>виробництва</w:t>
      </w:r>
      <w:proofErr w:type="spellEnd"/>
      <w:r>
        <w:rPr>
          <w:szCs w:val="28"/>
          <w:lang w:val="en-US"/>
        </w:rPr>
        <w:t> </w:t>
      </w:r>
      <w:r w:rsidRPr="00CA197A">
        <w:rPr>
          <w:szCs w:val="28"/>
        </w:rPr>
        <w:t>на</w:t>
      </w:r>
      <w:r>
        <w:rPr>
          <w:szCs w:val="28"/>
          <w:lang w:val="en-US"/>
        </w:rPr>
        <w:t> </w:t>
      </w:r>
      <w:r w:rsidRPr="00CA197A">
        <w:rPr>
          <w:szCs w:val="28"/>
        </w:rPr>
        <w:t>душу</w:t>
      </w:r>
      <w:r>
        <w:rPr>
          <w:szCs w:val="28"/>
          <w:lang w:val="en-US"/>
        </w:rPr>
        <w:t> </w:t>
      </w:r>
      <w:proofErr w:type="spellStart"/>
      <w:r w:rsidRPr="00CA197A">
        <w:rPr>
          <w:szCs w:val="28"/>
        </w:rPr>
        <w:t>населення</w:t>
      </w:r>
      <w:proofErr w:type="spellEnd"/>
      <w:r w:rsidRPr="00CA197A">
        <w:rPr>
          <w:szCs w:val="28"/>
        </w:rPr>
        <w:t>,</w:t>
      </w:r>
      <w:r>
        <w:rPr>
          <w:szCs w:val="28"/>
          <w:lang w:val="en-US"/>
        </w:rPr>
        <w:t> </w:t>
      </w:r>
      <w:proofErr w:type="spellStart"/>
      <w:r w:rsidRPr="00CA197A">
        <w:rPr>
          <w:szCs w:val="28"/>
        </w:rPr>
        <w:t>подібним</w:t>
      </w:r>
      <w:proofErr w:type="spellEnd"/>
      <w:r>
        <w:rPr>
          <w:szCs w:val="28"/>
          <w:lang w:val="en-US"/>
        </w:rPr>
        <w:t> </w:t>
      </w:r>
      <w:r w:rsidRPr="00CA197A">
        <w:rPr>
          <w:szCs w:val="28"/>
        </w:rPr>
        <w:t>до</w:t>
      </w:r>
      <w:r>
        <w:rPr>
          <w:szCs w:val="28"/>
          <w:lang w:val="en-US"/>
        </w:rPr>
        <w:t> </w:t>
      </w:r>
      <w:proofErr w:type="spellStart"/>
      <w:r w:rsidRPr="00CA197A">
        <w:rPr>
          <w:szCs w:val="28"/>
        </w:rPr>
        <w:t>західноєвропейськ</w:t>
      </w:r>
      <w:r w:rsidRPr="00CA197A">
        <w:rPr>
          <w:szCs w:val="28"/>
        </w:rPr>
        <w:lastRenderedPageBreak/>
        <w:t>их</w:t>
      </w:r>
      <w:proofErr w:type="spellEnd"/>
      <w:r w:rsidRPr="00CA197A">
        <w:rPr>
          <w:szCs w:val="28"/>
        </w:rPr>
        <w:t xml:space="preserve"> </w:t>
      </w:r>
      <w:proofErr w:type="spellStart"/>
      <w:r w:rsidRPr="00CA197A">
        <w:rPr>
          <w:szCs w:val="28"/>
        </w:rPr>
        <w:t>економік</w:t>
      </w:r>
      <w:proofErr w:type="spellEnd"/>
      <w:r w:rsidRPr="00CA197A">
        <w:rPr>
          <w:szCs w:val="28"/>
        </w:rPr>
        <w:t xml:space="preserve">, </w:t>
      </w:r>
      <w:proofErr w:type="spellStart"/>
      <w:r w:rsidRPr="00CA197A">
        <w:rPr>
          <w:szCs w:val="28"/>
        </w:rPr>
        <w:t>Економіка</w:t>
      </w:r>
      <w:proofErr w:type="spellEnd"/>
      <w:r w:rsidRPr="00CA197A">
        <w:rPr>
          <w:szCs w:val="28"/>
        </w:rPr>
        <w:t xml:space="preserve"> </w:t>
      </w:r>
      <w:proofErr w:type="spellStart"/>
      <w:r w:rsidRPr="00CA197A">
        <w:rPr>
          <w:szCs w:val="28"/>
        </w:rPr>
        <w:t>Фінляндії</w:t>
      </w:r>
      <w:proofErr w:type="spellEnd"/>
      <w:r w:rsidRPr="00CA197A">
        <w:rPr>
          <w:szCs w:val="28"/>
        </w:rPr>
        <w:t xml:space="preserve"> </w:t>
      </w:r>
      <w:proofErr w:type="spellStart"/>
      <w:r w:rsidRPr="00CA197A">
        <w:rPr>
          <w:szCs w:val="28"/>
        </w:rPr>
        <w:t>характеризується</w:t>
      </w:r>
      <w:proofErr w:type="spellEnd"/>
      <w:r w:rsidRPr="00CA197A">
        <w:rPr>
          <w:szCs w:val="28"/>
        </w:rPr>
        <w:t xml:space="preserve"> </w:t>
      </w:r>
      <w:proofErr w:type="spellStart"/>
      <w:r w:rsidRPr="00CA197A">
        <w:rPr>
          <w:szCs w:val="28"/>
        </w:rPr>
        <w:t>високим</w:t>
      </w:r>
      <w:proofErr w:type="spellEnd"/>
      <w:r w:rsidRPr="00CA197A">
        <w:rPr>
          <w:szCs w:val="28"/>
        </w:rPr>
        <w:t xml:space="preserve"> </w:t>
      </w:r>
      <w:proofErr w:type="spellStart"/>
      <w:r w:rsidRPr="00CA197A">
        <w:rPr>
          <w:szCs w:val="28"/>
        </w:rPr>
        <w:t>рівнем</w:t>
      </w:r>
      <w:proofErr w:type="spellEnd"/>
      <w:r w:rsidRPr="00CA197A">
        <w:rPr>
          <w:szCs w:val="28"/>
        </w:rPr>
        <w:t xml:space="preserve"> </w:t>
      </w:r>
      <w:proofErr w:type="spellStart"/>
      <w:r w:rsidRPr="00CA197A">
        <w:rPr>
          <w:szCs w:val="28"/>
        </w:rPr>
        <w:t>індустріалізації</w:t>
      </w:r>
      <w:proofErr w:type="spellEnd"/>
      <w:r w:rsidRPr="00CA197A">
        <w:rPr>
          <w:szCs w:val="28"/>
        </w:rPr>
        <w:t xml:space="preserve">, невеликим </w:t>
      </w:r>
      <w:proofErr w:type="spellStart"/>
      <w:r w:rsidRPr="00CA197A">
        <w:rPr>
          <w:szCs w:val="28"/>
        </w:rPr>
        <w:t>внутрішнім</w:t>
      </w:r>
      <w:proofErr w:type="spellEnd"/>
      <w:r w:rsidRPr="00CA197A">
        <w:rPr>
          <w:szCs w:val="28"/>
        </w:rPr>
        <w:t xml:space="preserve"> ринком, </w:t>
      </w:r>
      <w:proofErr w:type="spellStart"/>
      <w:r w:rsidRPr="00CA197A">
        <w:rPr>
          <w:szCs w:val="28"/>
        </w:rPr>
        <w:t>відкритістю</w:t>
      </w:r>
      <w:proofErr w:type="spellEnd"/>
      <w:r w:rsidRPr="00CA197A">
        <w:rPr>
          <w:szCs w:val="28"/>
        </w:rPr>
        <w:t xml:space="preserve"> для </w:t>
      </w:r>
      <w:proofErr w:type="spellStart"/>
      <w:r w:rsidRPr="00CA197A">
        <w:rPr>
          <w:szCs w:val="28"/>
        </w:rPr>
        <w:t>торгівлі</w:t>
      </w:r>
      <w:proofErr w:type="spellEnd"/>
      <w:r w:rsidRPr="00CA197A">
        <w:rPr>
          <w:szCs w:val="28"/>
        </w:rPr>
        <w:t xml:space="preserve">. </w:t>
      </w:r>
      <w:proofErr w:type="spellStart"/>
      <w:r w:rsidRPr="00CA197A">
        <w:rPr>
          <w:szCs w:val="28"/>
        </w:rPr>
        <w:t>Це</w:t>
      </w:r>
      <w:proofErr w:type="spellEnd"/>
      <w:r w:rsidRPr="00CA197A">
        <w:rPr>
          <w:szCs w:val="28"/>
        </w:rPr>
        <w:t xml:space="preserve"> </w:t>
      </w:r>
      <w:proofErr w:type="spellStart"/>
      <w:r w:rsidRPr="00CA197A">
        <w:rPr>
          <w:szCs w:val="28"/>
        </w:rPr>
        <w:t>змішана</w:t>
      </w:r>
      <w:proofErr w:type="spellEnd"/>
      <w:r w:rsidRPr="00CA197A">
        <w:rPr>
          <w:szCs w:val="28"/>
        </w:rPr>
        <w:t xml:space="preserve"> </w:t>
      </w:r>
      <w:proofErr w:type="spellStart"/>
      <w:r w:rsidRPr="00CA197A">
        <w:rPr>
          <w:szCs w:val="28"/>
        </w:rPr>
        <w:t>економіка</w:t>
      </w:r>
      <w:proofErr w:type="spellEnd"/>
      <w:r w:rsidRPr="00CA197A">
        <w:rPr>
          <w:szCs w:val="28"/>
        </w:rPr>
        <w:t xml:space="preserve">, яка </w:t>
      </w:r>
      <w:proofErr w:type="spellStart"/>
      <w:r w:rsidRPr="00CA197A">
        <w:rPr>
          <w:szCs w:val="28"/>
        </w:rPr>
        <w:t>поєднує</w:t>
      </w:r>
      <w:proofErr w:type="spellEnd"/>
      <w:r w:rsidRPr="00CA197A">
        <w:rPr>
          <w:szCs w:val="28"/>
        </w:rPr>
        <w:t xml:space="preserve"> </w:t>
      </w:r>
      <w:proofErr w:type="spellStart"/>
      <w:r w:rsidRPr="00CA197A">
        <w:rPr>
          <w:szCs w:val="28"/>
        </w:rPr>
        <w:t>вільний</w:t>
      </w:r>
      <w:proofErr w:type="spellEnd"/>
      <w:r w:rsidRPr="00CA197A">
        <w:rPr>
          <w:szCs w:val="28"/>
        </w:rPr>
        <w:t xml:space="preserve"> </w:t>
      </w:r>
      <w:proofErr w:type="spellStart"/>
      <w:r w:rsidRPr="00CA197A">
        <w:rPr>
          <w:szCs w:val="28"/>
        </w:rPr>
        <w:t>ринок</w:t>
      </w:r>
      <w:proofErr w:type="spellEnd"/>
      <w:r w:rsidRPr="00CA197A">
        <w:rPr>
          <w:szCs w:val="28"/>
        </w:rPr>
        <w:t xml:space="preserve"> </w:t>
      </w:r>
      <w:proofErr w:type="spellStart"/>
      <w:r w:rsidRPr="00CA197A">
        <w:rPr>
          <w:szCs w:val="28"/>
        </w:rPr>
        <w:t>із</w:t>
      </w:r>
      <w:proofErr w:type="spellEnd"/>
      <w:r w:rsidRPr="00CA197A">
        <w:rPr>
          <w:szCs w:val="28"/>
        </w:rPr>
        <w:t xml:space="preserve"> </w:t>
      </w:r>
      <w:proofErr w:type="spellStart"/>
      <w:r w:rsidRPr="00CA197A">
        <w:rPr>
          <w:szCs w:val="28"/>
        </w:rPr>
        <w:t>скандинавською</w:t>
      </w:r>
      <w:proofErr w:type="spellEnd"/>
      <w:r w:rsidRPr="00CA197A">
        <w:rPr>
          <w:szCs w:val="28"/>
        </w:rPr>
        <w:t xml:space="preserve"> </w:t>
      </w:r>
      <w:proofErr w:type="spellStart"/>
      <w:r w:rsidRPr="00CA197A">
        <w:rPr>
          <w:szCs w:val="28"/>
        </w:rPr>
        <w:t>моделлю</w:t>
      </w:r>
      <w:proofErr w:type="spellEnd"/>
      <w:r w:rsidRPr="00CA197A">
        <w:rPr>
          <w:szCs w:val="28"/>
        </w:rPr>
        <w:t xml:space="preserve"> </w:t>
      </w:r>
      <w:proofErr w:type="spellStart"/>
      <w:r w:rsidRPr="00CA197A">
        <w:rPr>
          <w:szCs w:val="28"/>
        </w:rPr>
        <w:t>соціальної</w:t>
      </w:r>
      <w:proofErr w:type="spellEnd"/>
      <w:r w:rsidRPr="00CA197A">
        <w:rPr>
          <w:szCs w:val="28"/>
        </w:rPr>
        <w:t xml:space="preserve"> </w:t>
      </w:r>
      <w:proofErr w:type="spellStart"/>
      <w:r w:rsidRPr="00CA197A">
        <w:rPr>
          <w:szCs w:val="28"/>
        </w:rPr>
        <w:t>держави</w:t>
      </w:r>
      <w:proofErr w:type="spellEnd"/>
      <w:r w:rsidRPr="00CA197A">
        <w:rPr>
          <w:szCs w:val="28"/>
        </w:rPr>
        <w:t>.</w:t>
      </w:r>
      <w:r>
        <w:rPr>
          <w:lang w:val="uk-UA"/>
        </w:rPr>
        <w:t xml:space="preserve"> Тож розглянемо динаміку ВВП на душу населення Данії, Австрії та Фінляндії.</w:t>
      </w:r>
      <w:r w:rsidR="00AA7CD4" w:rsidRPr="00AA7CD4">
        <w:rPr>
          <w:szCs w:val="28"/>
        </w:rPr>
        <w:t xml:space="preserve"> </w:t>
      </w:r>
      <w:r w:rsidR="00AA7CD4" w:rsidRPr="006D1654">
        <w:rPr>
          <w:szCs w:val="28"/>
        </w:rPr>
        <w:t>(</w:t>
      </w:r>
      <w:r w:rsidR="001C1D22">
        <w:rPr>
          <w:szCs w:val="28"/>
        </w:rPr>
        <w:t xml:space="preserve"> рис</w:t>
      </w:r>
      <w:r w:rsidR="008B5097">
        <w:rPr>
          <w:szCs w:val="28"/>
        </w:rPr>
        <w:t>.</w:t>
      </w:r>
      <w:r w:rsidR="005E5A1E">
        <w:rPr>
          <w:szCs w:val="28"/>
          <w:lang w:val="uk-UA"/>
        </w:rPr>
        <w:t>А.2</w:t>
      </w:r>
      <w:r w:rsidR="00AA7CD4" w:rsidRPr="00F26B37">
        <w:rPr>
          <w:szCs w:val="28"/>
        </w:rPr>
        <w:t xml:space="preserve">, </w:t>
      </w:r>
      <w:proofErr w:type="spellStart"/>
      <w:r w:rsidR="00AA7CD4" w:rsidRPr="00F26B37">
        <w:rPr>
          <w:szCs w:val="28"/>
        </w:rPr>
        <w:t>Додаток</w:t>
      </w:r>
      <w:proofErr w:type="spellEnd"/>
      <w:r w:rsidR="00AA7CD4" w:rsidRPr="00F26B37">
        <w:rPr>
          <w:szCs w:val="28"/>
        </w:rPr>
        <w:t xml:space="preserve"> А</w:t>
      </w:r>
      <w:r w:rsidR="00AA7CD4" w:rsidRPr="006D1654">
        <w:rPr>
          <w:szCs w:val="28"/>
        </w:rPr>
        <w:t>).</w:t>
      </w:r>
    </w:p>
    <w:p w14:paraId="6E92D0E7" w14:textId="77777777" w:rsidR="00CA197A" w:rsidRPr="00EF7010" w:rsidRDefault="00CA197A" w:rsidP="009877DF">
      <w:pPr>
        <w:spacing w:line="360" w:lineRule="auto"/>
        <w:ind w:firstLine="142"/>
        <w:jc w:val="both"/>
        <w:rPr>
          <w:lang w:val="uk-UA"/>
        </w:rPr>
      </w:pPr>
      <w:r>
        <w:rPr>
          <w:noProof/>
        </w:rPr>
        <w:drawing>
          <wp:inline distT="0" distB="0" distL="0" distR="0" wp14:anchorId="6CFE2C29" wp14:editId="30CE8780">
            <wp:extent cx="5629523" cy="2381250"/>
            <wp:effectExtent l="0" t="0" r="9525" b="0"/>
            <wp:docPr id="10" name="Диаграмма 10">
              <a:extLst xmlns:a="http://schemas.openxmlformats.org/drawingml/2006/main">
                <a:ext uri="{FF2B5EF4-FFF2-40B4-BE49-F238E27FC236}">
                  <a16:creationId xmlns:a16="http://schemas.microsoft.com/office/drawing/2014/main" id="{FB7F851D-5219-D00E-4A8B-08436EA318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1652821" w14:textId="5F6E9C0F" w:rsidR="00CA197A" w:rsidRPr="00A449E0" w:rsidRDefault="001C1D22" w:rsidP="00CA197A">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CA197A" w:rsidRPr="0018021F">
        <w:rPr>
          <w:rStyle w:val="a3"/>
          <w:color w:val="auto"/>
          <w:szCs w:val="28"/>
          <w:u w:val="none"/>
        </w:rPr>
        <w:t>2.</w:t>
      </w:r>
      <w:r w:rsidR="00CA197A">
        <w:rPr>
          <w:rStyle w:val="a3"/>
          <w:color w:val="auto"/>
          <w:szCs w:val="28"/>
          <w:u w:val="none"/>
          <w:lang w:val="uk-UA"/>
        </w:rPr>
        <w:t>2</w:t>
      </w:r>
      <w:r w:rsidR="00CA197A" w:rsidRPr="0018021F">
        <w:rPr>
          <w:rStyle w:val="a3"/>
          <w:color w:val="auto"/>
          <w:szCs w:val="28"/>
          <w:u w:val="none"/>
        </w:rPr>
        <w:t xml:space="preserve">. </w:t>
      </w:r>
      <w:r w:rsidR="00CA197A" w:rsidRPr="007918FA">
        <w:rPr>
          <w:szCs w:val="28"/>
          <w:lang w:val="uk-UA"/>
        </w:rPr>
        <w:t xml:space="preserve">Динаміка </w:t>
      </w:r>
      <w:r w:rsidR="00CA197A" w:rsidRPr="0018021F">
        <w:rPr>
          <w:szCs w:val="28"/>
        </w:rPr>
        <w:t xml:space="preserve"> </w:t>
      </w:r>
      <w:r w:rsidR="00CA197A">
        <w:rPr>
          <w:szCs w:val="28"/>
          <w:lang w:val="uk-UA"/>
        </w:rPr>
        <w:t xml:space="preserve">ВВП на душу населення </w:t>
      </w:r>
      <w:r w:rsidR="00CA197A">
        <w:rPr>
          <w:lang w:val="uk-UA"/>
        </w:rPr>
        <w:t>Данії, Австрії та Фінляндії</w:t>
      </w:r>
      <w:r w:rsidR="00CA197A" w:rsidRPr="007918FA">
        <w:rPr>
          <w:rStyle w:val="a3"/>
          <w:color w:val="auto"/>
          <w:szCs w:val="28"/>
          <w:u w:val="none"/>
          <w:lang w:val="uk-UA"/>
        </w:rPr>
        <w:t xml:space="preserve"> 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21</w:t>
      </w:r>
      <w:r w:rsidR="00CA197A" w:rsidRPr="007918FA">
        <w:rPr>
          <w:rStyle w:val="a3"/>
          <w:color w:val="auto"/>
          <w:szCs w:val="28"/>
          <w:u w:val="none"/>
          <w:lang w:val="uk-UA"/>
        </w:rPr>
        <w:t xml:space="preserve"> рр.</w:t>
      </w:r>
    </w:p>
    <w:p w14:paraId="70C1375A" w14:textId="1D973F30" w:rsidR="00CA197A" w:rsidRPr="00B3314E" w:rsidRDefault="00CA197A" w:rsidP="00CA197A">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1B5138">
        <w:rPr>
          <w:rStyle w:val="a3"/>
          <w:color w:val="auto"/>
          <w:szCs w:val="28"/>
          <w:u w:val="none"/>
          <w:lang w:val="uk-UA"/>
        </w:rPr>
        <w:t>13</w:t>
      </w:r>
      <w:r w:rsidRPr="00A34075">
        <w:rPr>
          <w:rStyle w:val="a3"/>
          <w:color w:val="auto"/>
          <w:szCs w:val="28"/>
          <w:u w:val="none"/>
        </w:rPr>
        <w:t>]</w:t>
      </w:r>
      <w:r w:rsidR="00B3314E">
        <w:rPr>
          <w:rStyle w:val="a3"/>
          <w:color w:val="auto"/>
          <w:szCs w:val="28"/>
          <w:u w:val="none"/>
          <w:lang w:val="uk-UA"/>
        </w:rPr>
        <w:t>.</w:t>
      </w:r>
    </w:p>
    <w:p w14:paraId="3F756ED5" w14:textId="77777777" w:rsidR="00CA197A" w:rsidRDefault="00CA197A" w:rsidP="00CA197A">
      <w:pPr>
        <w:spacing w:after="0" w:line="360" w:lineRule="auto"/>
        <w:jc w:val="both"/>
        <w:rPr>
          <w:rStyle w:val="a3"/>
          <w:color w:val="auto"/>
          <w:szCs w:val="28"/>
          <w:u w:val="none"/>
          <w:lang w:val="uk-UA"/>
        </w:rPr>
      </w:pPr>
      <w:r>
        <w:rPr>
          <w:rStyle w:val="a3"/>
          <w:color w:val="auto"/>
          <w:szCs w:val="28"/>
          <w:u w:val="none"/>
        </w:rPr>
        <w:tab/>
      </w:r>
      <w:r>
        <w:rPr>
          <w:rStyle w:val="a3"/>
          <w:color w:val="auto"/>
          <w:szCs w:val="28"/>
          <w:u w:val="none"/>
          <w:lang w:val="uk-UA"/>
        </w:rPr>
        <w:t xml:space="preserve">Розглядаючи Данію можна сказати, що ця країна має найвищий показник ВВП на душу населення, також країна займає друге місце серед країн в Європі, с 2010 по 2021 роки показник виріс на майже на 31%, та на 2021 рік становив 57,35 млн. євро. </w:t>
      </w:r>
    </w:p>
    <w:p w14:paraId="5EB55B7D" w14:textId="77777777" w:rsidR="00B57163" w:rsidRDefault="00CA197A" w:rsidP="00160B4F">
      <w:pPr>
        <w:spacing w:after="0" w:line="360" w:lineRule="auto"/>
        <w:ind w:firstLine="708"/>
        <w:jc w:val="both"/>
        <w:rPr>
          <w:rStyle w:val="a3"/>
          <w:color w:val="auto"/>
          <w:szCs w:val="28"/>
          <w:u w:val="none"/>
          <w:lang w:val="uk-UA"/>
        </w:rPr>
      </w:pPr>
      <w:r>
        <w:rPr>
          <w:rStyle w:val="a3"/>
          <w:color w:val="auto"/>
          <w:szCs w:val="28"/>
          <w:u w:val="none"/>
          <w:lang w:val="uk-UA"/>
        </w:rPr>
        <w:t>Щодо Австрії, то можемо сказати, що показник протягом досліджуваного часу, а саме з 2010 по 2021 рік мав тенденцію до зростання увесь час, с початку 2010 року показник виріс на 27 %  та 2021 становив 44,97 млн. євро.  Як Австрія і Данія,  показник Фінляндії також мав тенденцію до зростання протягом усього часу, показник з 2010 року збільшився на 30% , та становив 44,97 млн. євро.</w:t>
      </w:r>
    </w:p>
    <w:p w14:paraId="16CB903B" w14:textId="76E99E1C" w:rsidR="00CA197A" w:rsidRPr="00160B4F" w:rsidRDefault="00CA197A" w:rsidP="00160B4F">
      <w:pPr>
        <w:spacing w:after="0" w:line="360" w:lineRule="auto"/>
        <w:ind w:firstLine="708"/>
        <w:jc w:val="both"/>
        <w:rPr>
          <w:rStyle w:val="a3"/>
          <w:color w:val="0C0F14"/>
          <w:szCs w:val="28"/>
          <w:u w:val="none"/>
          <w:shd w:val="clear" w:color="auto" w:fill="FFFFFF"/>
          <w:lang w:val="uk-UA"/>
        </w:rPr>
      </w:pPr>
      <w:r>
        <w:rPr>
          <w:rStyle w:val="a3"/>
          <w:color w:val="auto"/>
          <w:szCs w:val="28"/>
          <w:u w:val="none"/>
          <w:lang w:val="uk-UA"/>
        </w:rPr>
        <w:t xml:space="preserve"> Наступним ми розглянемо експорт і імпорт товарів та послуг країн.</w:t>
      </w:r>
      <w:r w:rsidR="00160B4F" w:rsidRPr="00160B4F">
        <w:rPr>
          <w:rStyle w:val="a3"/>
          <w:color w:val="auto"/>
          <w:szCs w:val="28"/>
          <w:u w:val="none"/>
          <w:lang w:val="uk-UA"/>
        </w:rPr>
        <w:t xml:space="preserve"> </w:t>
      </w:r>
      <w:r w:rsidR="00160B4F">
        <w:rPr>
          <w:rStyle w:val="a3"/>
          <w:color w:val="auto"/>
          <w:szCs w:val="28"/>
          <w:u w:val="none"/>
          <w:lang w:val="uk-UA"/>
        </w:rPr>
        <w:t xml:space="preserve">У 2020 році Франція посідала 8 місце за загальним експортом, показник протягом всього досліджуваного періоду збільшувався, окрім 2020 року, саме </w:t>
      </w:r>
      <w:r w:rsidR="00160B4F">
        <w:rPr>
          <w:rStyle w:val="a3"/>
          <w:color w:val="auto"/>
          <w:szCs w:val="28"/>
          <w:u w:val="none"/>
          <w:lang w:val="uk-UA"/>
        </w:rPr>
        <w:lastRenderedPageBreak/>
        <w:t xml:space="preserve">тоді була криза </w:t>
      </w:r>
      <w:r w:rsidR="00160B4F" w:rsidRPr="00160B4F">
        <w:rPr>
          <w:color w:val="222222"/>
          <w:szCs w:val="28"/>
          <w:shd w:val="clear" w:color="auto" w:fill="FFFFFF"/>
          <w:lang w:val="uk-UA"/>
        </w:rPr>
        <w:t>в галузі охорони здоров’я</w:t>
      </w:r>
      <w:r w:rsidR="00160B4F">
        <w:rPr>
          <w:color w:val="222222"/>
          <w:szCs w:val="28"/>
          <w:shd w:val="clear" w:color="auto" w:fill="FFFFFF"/>
          <w:lang w:val="uk-UA"/>
        </w:rPr>
        <w:t>, на 2020 рік експорт товарів та послуг становив 683,3 млрд. євро.</w:t>
      </w:r>
      <w:r w:rsidR="00160B4F" w:rsidRPr="00160B4F">
        <w:rPr>
          <w:rFonts w:ascii="Source Sans Pro" w:hAnsi="Source Sans Pro"/>
          <w:color w:val="0C0F14"/>
          <w:sz w:val="22"/>
          <w:shd w:val="clear" w:color="auto" w:fill="FFFFFF"/>
          <w:lang w:val="uk-UA"/>
        </w:rPr>
        <w:t xml:space="preserve"> </w:t>
      </w:r>
      <w:r w:rsidR="00160B4F" w:rsidRPr="00160B4F">
        <w:rPr>
          <w:color w:val="0C0F14"/>
          <w:szCs w:val="28"/>
          <w:shd w:val="clear" w:color="auto" w:fill="FFFFFF"/>
          <w:lang w:val="uk-UA"/>
        </w:rPr>
        <w:t>Найбільші експортні продукти Франції - упаковані ліки (27,9 млрд євро), літаки, гелікоптери та</w:t>
      </w:r>
      <w:r w:rsidR="00160B4F">
        <w:rPr>
          <w:color w:val="0C0F14"/>
          <w:szCs w:val="28"/>
          <w:shd w:val="clear" w:color="auto" w:fill="FFFFFF"/>
          <w:lang w:val="uk-UA"/>
        </w:rPr>
        <w:t xml:space="preserve"> </w:t>
      </w:r>
      <w:r w:rsidR="00160B4F" w:rsidRPr="00160B4F">
        <w:rPr>
          <w:color w:val="0C0F14"/>
          <w:szCs w:val="28"/>
          <w:shd w:val="clear" w:color="auto" w:fill="FFFFFF"/>
          <w:lang w:val="uk-UA"/>
        </w:rPr>
        <w:t xml:space="preserve"> космічні кораблі (25,2 млрд євро), автомобілі (18,9 млрд євро), вина (10,1 мільярда євро),запчастини для транспортних засобів (12,4 млрд євро) та газові турбіни (11,5 млрд євро), які експортуються переважно до Німеччини (65,2 млрд доларів), США (36,7 млрд євро), Італії (36 млрд євро), Бельгія (34,6 млрд євро) та Іспанія (33,9 млрд євро) </w:t>
      </w:r>
      <w:r w:rsidR="00160B4F" w:rsidRPr="00160B4F">
        <w:rPr>
          <w:rStyle w:val="a3"/>
          <w:color w:val="auto"/>
          <w:szCs w:val="28"/>
          <w:u w:val="none"/>
          <w:lang w:val="uk-UA"/>
        </w:rPr>
        <w:t>[16]</w:t>
      </w:r>
      <w:r w:rsidR="00160B4F">
        <w:rPr>
          <w:rStyle w:val="a3"/>
          <w:color w:val="auto"/>
          <w:szCs w:val="28"/>
          <w:u w:val="none"/>
          <w:lang w:val="uk-UA"/>
        </w:rPr>
        <w:t>.</w:t>
      </w:r>
      <w:r w:rsidR="00160B4F">
        <w:rPr>
          <w:color w:val="0C0F14"/>
          <w:szCs w:val="28"/>
          <w:shd w:val="clear" w:color="auto" w:fill="FFFFFF"/>
          <w:lang w:val="uk-UA"/>
        </w:rPr>
        <w:t xml:space="preserve"> </w:t>
      </w:r>
      <w:r w:rsidR="00931EC6">
        <w:rPr>
          <w:rStyle w:val="a3"/>
          <w:color w:val="auto"/>
          <w:szCs w:val="28"/>
          <w:u w:val="none"/>
          <w:lang w:val="uk-UA"/>
        </w:rPr>
        <w:t xml:space="preserve"> </w:t>
      </w:r>
      <w:r w:rsidR="00931EC6" w:rsidRPr="006D1654">
        <w:rPr>
          <w:szCs w:val="28"/>
        </w:rPr>
        <w:t>(</w:t>
      </w:r>
      <w:r w:rsidR="001C1D22">
        <w:rPr>
          <w:szCs w:val="28"/>
        </w:rPr>
        <w:t>рис</w:t>
      </w:r>
      <w:r w:rsidR="008B5097">
        <w:rPr>
          <w:szCs w:val="28"/>
        </w:rPr>
        <w:t>.</w:t>
      </w:r>
      <w:r w:rsidR="005E5A1E">
        <w:rPr>
          <w:szCs w:val="28"/>
          <w:lang w:val="uk-UA"/>
        </w:rPr>
        <w:t>Б.1</w:t>
      </w:r>
      <w:r w:rsidR="00931EC6" w:rsidRPr="00F26B37">
        <w:rPr>
          <w:szCs w:val="28"/>
        </w:rPr>
        <w:t xml:space="preserve">, </w:t>
      </w:r>
      <w:proofErr w:type="spellStart"/>
      <w:r w:rsidR="00931EC6" w:rsidRPr="00F26B37">
        <w:rPr>
          <w:szCs w:val="28"/>
        </w:rPr>
        <w:t>Додаток</w:t>
      </w:r>
      <w:proofErr w:type="spellEnd"/>
      <w:r w:rsidR="00931EC6" w:rsidRPr="00F26B37">
        <w:rPr>
          <w:szCs w:val="28"/>
        </w:rPr>
        <w:t xml:space="preserve"> </w:t>
      </w:r>
      <w:r w:rsidR="00931EC6">
        <w:rPr>
          <w:szCs w:val="28"/>
          <w:lang w:val="uk-UA"/>
        </w:rPr>
        <w:t>Б</w:t>
      </w:r>
      <w:r w:rsidR="00931EC6" w:rsidRPr="006D1654">
        <w:rPr>
          <w:szCs w:val="28"/>
        </w:rPr>
        <w:t>).</w:t>
      </w:r>
    </w:p>
    <w:p w14:paraId="1A68EBFF" w14:textId="77777777" w:rsidR="00CA197A" w:rsidRPr="005D5E70" w:rsidRDefault="00CA197A" w:rsidP="00CA197A">
      <w:pPr>
        <w:spacing w:after="0" w:line="360" w:lineRule="auto"/>
        <w:jc w:val="both"/>
        <w:rPr>
          <w:rStyle w:val="a3"/>
          <w:color w:val="auto"/>
          <w:szCs w:val="28"/>
          <w:u w:val="none"/>
          <w:lang w:val="uk-UA"/>
        </w:rPr>
      </w:pPr>
      <w:r>
        <w:rPr>
          <w:noProof/>
        </w:rPr>
        <w:drawing>
          <wp:inline distT="0" distB="0" distL="0" distR="0" wp14:anchorId="517F2814" wp14:editId="58386638">
            <wp:extent cx="5645426" cy="2743200"/>
            <wp:effectExtent l="0" t="0" r="12700" b="0"/>
            <wp:docPr id="3" name="Диаграмма 3">
              <a:extLst xmlns:a="http://schemas.openxmlformats.org/drawingml/2006/main">
                <a:ext uri="{FF2B5EF4-FFF2-40B4-BE49-F238E27FC236}">
                  <a16:creationId xmlns:a16="http://schemas.microsoft.com/office/drawing/2014/main" id="{36E537B1-CE15-4A2A-2D4C-BEA5D3D871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63250D4" w14:textId="1F2BAEF2" w:rsidR="00CA197A" w:rsidRPr="00A449E0" w:rsidRDefault="001C1D2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CA197A" w:rsidRPr="0018021F">
        <w:rPr>
          <w:rStyle w:val="a3"/>
          <w:color w:val="auto"/>
          <w:szCs w:val="28"/>
          <w:u w:val="none"/>
        </w:rPr>
        <w:t>2.</w:t>
      </w:r>
      <w:r w:rsidR="00CA197A">
        <w:rPr>
          <w:rStyle w:val="a3"/>
          <w:color w:val="auto"/>
          <w:szCs w:val="28"/>
          <w:u w:val="none"/>
          <w:lang w:val="uk-UA"/>
        </w:rPr>
        <w:t>3</w:t>
      </w:r>
      <w:r w:rsidR="00CA197A" w:rsidRPr="0018021F">
        <w:rPr>
          <w:rStyle w:val="a3"/>
          <w:color w:val="auto"/>
          <w:szCs w:val="28"/>
          <w:u w:val="none"/>
        </w:rPr>
        <w:t>.</w:t>
      </w:r>
      <w:r>
        <w:rPr>
          <w:rStyle w:val="a3"/>
          <w:color w:val="auto"/>
          <w:szCs w:val="28"/>
          <w:u w:val="none"/>
        </w:rPr>
        <w:t> </w:t>
      </w:r>
      <w:r w:rsidR="00CA197A" w:rsidRPr="007918FA">
        <w:rPr>
          <w:szCs w:val="28"/>
          <w:lang w:val="uk-UA"/>
        </w:rPr>
        <w:t>Динаміка</w:t>
      </w:r>
      <w:r>
        <w:rPr>
          <w:szCs w:val="28"/>
          <w:lang w:val="uk-UA"/>
        </w:rPr>
        <w:t> </w:t>
      </w:r>
      <w:r w:rsidR="00CA197A">
        <w:rPr>
          <w:szCs w:val="28"/>
          <w:lang w:val="uk-UA"/>
        </w:rPr>
        <w:t>експорту</w:t>
      </w:r>
      <w:r>
        <w:rPr>
          <w:szCs w:val="28"/>
          <w:lang w:val="uk-UA"/>
        </w:rPr>
        <w:t> </w:t>
      </w:r>
      <w:r w:rsidR="00CA197A">
        <w:rPr>
          <w:szCs w:val="28"/>
          <w:lang w:val="uk-UA"/>
        </w:rPr>
        <w:t>товарів</w:t>
      </w:r>
      <w:r>
        <w:rPr>
          <w:szCs w:val="28"/>
          <w:lang w:val="uk-UA"/>
        </w:rPr>
        <w:t> т</w:t>
      </w:r>
      <w:r w:rsidR="00CA197A">
        <w:rPr>
          <w:szCs w:val="28"/>
          <w:lang w:val="uk-UA"/>
        </w:rPr>
        <w:t>а</w:t>
      </w:r>
      <w:r>
        <w:rPr>
          <w:szCs w:val="28"/>
          <w:lang w:val="uk-UA"/>
        </w:rPr>
        <w:t> </w:t>
      </w:r>
      <w:r w:rsidR="00CA197A">
        <w:rPr>
          <w:szCs w:val="28"/>
          <w:lang w:val="uk-UA"/>
        </w:rPr>
        <w:t>послуг</w:t>
      </w:r>
      <w:r>
        <w:rPr>
          <w:szCs w:val="28"/>
          <w:lang w:val="uk-UA"/>
        </w:rPr>
        <w:t> </w:t>
      </w:r>
      <w:r w:rsidR="00CA197A">
        <w:rPr>
          <w:szCs w:val="28"/>
          <w:lang w:val="uk-UA"/>
        </w:rPr>
        <w:t>Франції,</w:t>
      </w:r>
      <w:r>
        <w:rPr>
          <w:szCs w:val="28"/>
          <w:lang w:val="uk-UA"/>
        </w:rPr>
        <w:t> </w:t>
      </w:r>
      <w:r w:rsidR="00CA197A">
        <w:rPr>
          <w:szCs w:val="28"/>
          <w:lang w:val="uk-UA"/>
        </w:rPr>
        <w:t>Бельгії</w:t>
      </w:r>
      <w:r>
        <w:rPr>
          <w:szCs w:val="28"/>
          <w:lang w:val="uk-UA"/>
        </w:rPr>
        <w:t> </w:t>
      </w:r>
      <w:r w:rsidR="00CA197A">
        <w:rPr>
          <w:szCs w:val="28"/>
          <w:lang w:val="uk-UA"/>
        </w:rPr>
        <w:t>та</w:t>
      </w:r>
      <w:r>
        <w:rPr>
          <w:szCs w:val="28"/>
          <w:lang w:val="uk-UA"/>
        </w:rPr>
        <w:t> </w:t>
      </w:r>
      <w:r w:rsidR="00CA197A">
        <w:rPr>
          <w:szCs w:val="28"/>
          <w:lang w:val="uk-UA"/>
        </w:rPr>
        <w:t xml:space="preserve">Німеччини </w:t>
      </w:r>
      <w:r w:rsidR="00CA197A" w:rsidRPr="007918FA">
        <w:rPr>
          <w:rStyle w:val="a3"/>
          <w:color w:val="auto"/>
          <w:szCs w:val="28"/>
          <w:u w:val="none"/>
          <w:lang w:val="uk-UA"/>
        </w:rPr>
        <w:t>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20</w:t>
      </w:r>
      <w:r w:rsidR="00CA197A" w:rsidRPr="007918FA">
        <w:rPr>
          <w:rStyle w:val="a3"/>
          <w:color w:val="auto"/>
          <w:szCs w:val="28"/>
          <w:u w:val="none"/>
          <w:lang w:val="uk-UA"/>
        </w:rPr>
        <w:t xml:space="preserve"> рр.</w:t>
      </w:r>
    </w:p>
    <w:p w14:paraId="1353C1E4" w14:textId="4E5FE8E2" w:rsidR="00CA197A" w:rsidRPr="00B3314E" w:rsidRDefault="00CA197A" w:rsidP="00233FB2">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1B5138">
        <w:rPr>
          <w:rStyle w:val="a3"/>
          <w:color w:val="auto"/>
          <w:szCs w:val="28"/>
          <w:u w:val="none"/>
          <w:lang w:val="uk-UA"/>
        </w:rPr>
        <w:t>14</w:t>
      </w:r>
      <w:r w:rsidRPr="00A34075">
        <w:rPr>
          <w:rStyle w:val="a3"/>
          <w:color w:val="auto"/>
          <w:szCs w:val="28"/>
          <w:u w:val="none"/>
        </w:rPr>
        <w:t>]</w:t>
      </w:r>
      <w:r w:rsidR="00B3314E">
        <w:rPr>
          <w:rStyle w:val="a3"/>
          <w:color w:val="auto"/>
          <w:szCs w:val="28"/>
          <w:u w:val="none"/>
          <w:lang w:val="uk-UA"/>
        </w:rPr>
        <w:t>.</w:t>
      </w:r>
    </w:p>
    <w:p w14:paraId="70E2960C" w14:textId="28FF5446" w:rsidR="00CA197A" w:rsidRPr="00901943"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 xml:space="preserve">Бельгія за увесь досліджуваний період мала зростаючий показник, тільки починаючи с 2019 року показник пішов на спад та у 2020 році він становив 375,6 млрд. євро. За загальним експортом Бельгія посіла 14 місце. </w:t>
      </w:r>
      <w:r w:rsidRPr="000D5C7F">
        <w:rPr>
          <w:color w:val="0C0F14"/>
          <w:szCs w:val="28"/>
          <w:shd w:val="clear" w:color="auto" w:fill="FFFFFF"/>
          <w:lang w:val="uk-UA"/>
        </w:rPr>
        <w:t xml:space="preserve">Найбільші експортери Бельгії </w:t>
      </w:r>
      <w:r w:rsidR="00E54705">
        <w:rPr>
          <w:color w:val="0C0F14"/>
          <w:szCs w:val="28"/>
          <w:shd w:val="clear" w:color="auto" w:fill="FFFFFF"/>
          <w:lang w:val="uk-UA"/>
        </w:rPr>
        <w:t>-</w:t>
      </w:r>
      <w:r w:rsidRPr="000D5C7F">
        <w:rPr>
          <w:color w:val="0C0F14"/>
          <w:szCs w:val="28"/>
          <w:shd w:val="clear" w:color="auto" w:fill="FFFFFF"/>
          <w:lang w:val="uk-UA"/>
        </w:rPr>
        <w:t xml:space="preserve"> автомобілі (21,9 мільярдів євро), упаковані ліки (21,6 мільярдів євро), кров, </w:t>
      </w:r>
      <w:proofErr w:type="spellStart"/>
      <w:r w:rsidRPr="000D5C7F">
        <w:rPr>
          <w:color w:val="0C0F14"/>
          <w:szCs w:val="28"/>
          <w:shd w:val="clear" w:color="auto" w:fill="FFFFFF"/>
          <w:lang w:val="uk-UA"/>
        </w:rPr>
        <w:t>антисироватки</w:t>
      </w:r>
      <w:proofErr w:type="spellEnd"/>
      <w:r w:rsidRPr="000D5C7F">
        <w:rPr>
          <w:color w:val="0C0F14"/>
          <w:szCs w:val="28"/>
          <w:shd w:val="clear" w:color="auto" w:fill="FFFFFF"/>
          <w:lang w:val="uk-UA"/>
        </w:rPr>
        <w:t>, вакцини, токсини та культури (21,3 мільярди євро), очищена нафта (12,2 мільярди євро) і діаманти (8,86 мільярдів євро), які експортуються переважно в Німеччині (45,7 млрд євро), Франції (44,4 млрд євро), Нідерландах (37,1 млрд євро), США (24,7 млрд євро) і Великій Британії (20,1 млрд євро)</w:t>
      </w:r>
      <w:r w:rsidR="00901943" w:rsidRPr="00901943">
        <w:rPr>
          <w:color w:val="0C0F14"/>
          <w:szCs w:val="28"/>
          <w:shd w:val="clear" w:color="auto" w:fill="FFFFFF"/>
          <w:lang w:val="uk-UA"/>
        </w:rPr>
        <w:t xml:space="preserve"> </w:t>
      </w:r>
      <w:r w:rsidR="00901943" w:rsidRPr="0008536A">
        <w:rPr>
          <w:rStyle w:val="a3"/>
          <w:color w:val="auto"/>
          <w:szCs w:val="28"/>
          <w:u w:val="none"/>
          <w:lang w:val="uk-UA"/>
        </w:rPr>
        <w:t>[17]</w:t>
      </w:r>
      <w:r w:rsidR="00B3314E">
        <w:rPr>
          <w:rStyle w:val="a3"/>
          <w:color w:val="auto"/>
          <w:szCs w:val="28"/>
          <w:u w:val="none"/>
          <w:lang w:val="uk-UA"/>
        </w:rPr>
        <w:t>.</w:t>
      </w:r>
    </w:p>
    <w:p w14:paraId="3FA35161" w14:textId="04E01536" w:rsidR="00CA197A" w:rsidRPr="00931EC6"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lastRenderedPageBreak/>
        <w:t>З усіх країн саме Німеччина має найвищій показник, протягом усього часу показник зростав, але починаючи з 2019 він почав спадати, на 2020 рік експорт товарі та послуг у Німеччині становив 1,505 трлн. євро.</w:t>
      </w:r>
      <w:r w:rsidRPr="00CB360F">
        <w:rPr>
          <w:lang w:val="uk-UA"/>
        </w:rPr>
        <w:t xml:space="preserve"> </w:t>
      </w:r>
      <w:r w:rsidRPr="00CB360F">
        <w:rPr>
          <w:color w:val="0C0F14"/>
          <w:szCs w:val="28"/>
          <w:shd w:val="clear" w:color="auto" w:fill="FFFFFF"/>
          <w:lang w:val="uk-UA"/>
        </w:rPr>
        <w:t xml:space="preserve">Найпопулярнішими експортерами Німеччини є автомобілі (123 млрд євро), упаковані ліки (60,9 млрд євро), запчастини для транспортних засобів (54,6 млрд євро), кров, </w:t>
      </w:r>
      <w:proofErr w:type="spellStart"/>
      <w:r w:rsidRPr="00CB360F">
        <w:rPr>
          <w:color w:val="0C0F14"/>
          <w:szCs w:val="28"/>
          <w:shd w:val="clear" w:color="auto" w:fill="FFFFFF"/>
          <w:lang w:val="uk-UA"/>
        </w:rPr>
        <w:t>антисироватки</w:t>
      </w:r>
      <w:proofErr w:type="spellEnd"/>
      <w:r w:rsidRPr="00CB360F">
        <w:rPr>
          <w:color w:val="0C0F14"/>
          <w:szCs w:val="28"/>
          <w:shd w:val="clear" w:color="auto" w:fill="FFFFFF"/>
          <w:lang w:val="uk-UA"/>
        </w:rPr>
        <w:t>, вакцини, токсини та культури (34,1 млрд євро), а також літаки, гелікоптери та/або космічні кораблі ( 20,9 мільярдів євро), експортуючи переважно до США (116 мільярдів євро), Китаю (106 мільярдів доларів), Франції (101 мільярд євро), Нідерландів (84,8 мільярдів євро) та Великобританії (74,4 мільярди євро)</w:t>
      </w:r>
      <w:r w:rsidR="00901943" w:rsidRPr="00901943">
        <w:rPr>
          <w:color w:val="0C0F14"/>
          <w:szCs w:val="28"/>
          <w:shd w:val="clear" w:color="auto" w:fill="FFFFFF"/>
          <w:lang w:val="uk-UA"/>
        </w:rPr>
        <w:t xml:space="preserve"> </w:t>
      </w:r>
      <w:r w:rsidR="00901943" w:rsidRPr="00A3082A">
        <w:rPr>
          <w:rStyle w:val="a3"/>
          <w:color w:val="auto"/>
          <w:szCs w:val="28"/>
          <w:u w:val="none"/>
          <w:lang w:val="uk-UA"/>
        </w:rPr>
        <w:t>[18]</w:t>
      </w:r>
      <w:r w:rsidR="00A3082A">
        <w:rPr>
          <w:rStyle w:val="a3"/>
          <w:color w:val="auto"/>
          <w:szCs w:val="28"/>
          <w:u w:val="none"/>
          <w:lang w:val="uk-UA"/>
        </w:rPr>
        <w:t>.</w:t>
      </w:r>
      <w:r w:rsidR="00931EC6">
        <w:rPr>
          <w:rStyle w:val="a3"/>
          <w:color w:val="auto"/>
          <w:szCs w:val="28"/>
          <w:u w:val="none"/>
          <w:lang w:val="uk-UA"/>
        </w:rPr>
        <w:t xml:space="preserve"> </w:t>
      </w:r>
      <w:r w:rsidR="00931EC6" w:rsidRPr="00B42CA4">
        <w:rPr>
          <w:szCs w:val="28"/>
          <w:lang w:val="uk-UA"/>
        </w:rPr>
        <w:t>(</w:t>
      </w:r>
      <w:r w:rsidR="001C1D22" w:rsidRPr="00B42CA4">
        <w:rPr>
          <w:szCs w:val="28"/>
          <w:lang w:val="uk-UA"/>
        </w:rPr>
        <w:t>рис</w:t>
      </w:r>
      <w:r w:rsidR="008B5097" w:rsidRPr="00B42CA4">
        <w:rPr>
          <w:szCs w:val="28"/>
          <w:lang w:val="uk-UA"/>
        </w:rPr>
        <w:t>.</w:t>
      </w:r>
      <w:r w:rsidR="005E5A1E">
        <w:rPr>
          <w:szCs w:val="28"/>
          <w:lang w:val="uk-UA"/>
        </w:rPr>
        <w:t>Б.2</w:t>
      </w:r>
      <w:r w:rsidR="00931EC6" w:rsidRPr="00B42CA4">
        <w:rPr>
          <w:szCs w:val="28"/>
          <w:lang w:val="uk-UA"/>
        </w:rPr>
        <w:t xml:space="preserve">, Додаток </w:t>
      </w:r>
      <w:r w:rsidR="00931EC6">
        <w:rPr>
          <w:szCs w:val="28"/>
          <w:lang w:val="uk-UA"/>
        </w:rPr>
        <w:t>Б</w:t>
      </w:r>
      <w:r w:rsidR="00931EC6" w:rsidRPr="00B42CA4">
        <w:rPr>
          <w:szCs w:val="28"/>
          <w:lang w:val="uk-UA"/>
        </w:rPr>
        <w:t>).</w:t>
      </w:r>
    </w:p>
    <w:p w14:paraId="7775DC5D" w14:textId="77777777" w:rsidR="00CA197A" w:rsidRDefault="00CA197A" w:rsidP="00CA197A">
      <w:pPr>
        <w:spacing w:line="360" w:lineRule="auto"/>
        <w:ind w:firstLine="284"/>
        <w:jc w:val="both"/>
        <w:rPr>
          <w:color w:val="0C0F14"/>
          <w:szCs w:val="28"/>
          <w:shd w:val="clear" w:color="auto" w:fill="FFFFFF"/>
        </w:rPr>
      </w:pPr>
      <w:r>
        <w:rPr>
          <w:noProof/>
        </w:rPr>
        <w:drawing>
          <wp:inline distT="0" distB="0" distL="0" distR="0" wp14:anchorId="01EAFD84" wp14:editId="27411E3C">
            <wp:extent cx="5470498" cy="2743200"/>
            <wp:effectExtent l="0" t="0" r="16510" b="0"/>
            <wp:docPr id="5" name="Диаграмма 5">
              <a:extLst xmlns:a="http://schemas.openxmlformats.org/drawingml/2006/main">
                <a:ext uri="{FF2B5EF4-FFF2-40B4-BE49-F238E27FC236}">
                  <a16:creationId xmlns:a16="http://schemas.microsoft.com/office/drawing/2014/main" id="{CA82DF9E-5647-FE65-6B5F-CD78C931685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93CBB9" w14:textId="6ABDEDB7" w:rsidR="00CA197A" w:rsidRPr="00A449E0" w:rsidRDefault="001C1D2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CA197A" w:rsidRPr="0018021F">
        <w:rPr>
          <w:rStyle w:val="a3"/>
          <w:color w:val="auto"/>
          <w:szCs w:val="28"/>
          <w:u w:val="none"/>
        </w:rPr>
        <w:t>2.</w:t>
      </w:r>
      <w:r w:rsidR="00CA197A">
        <w:rPr>
          <w:rStyle w:val="a3"/>
          <w:color w:val="auto"/>
          <w:szCs w:val="28"/>
          <w:u w:val="none"/>
          <w:lang w:val="uk-UA"/>
        </w:rPr>
        <w:t>4</w:t>
      </w:r>
      <w:r w:rsidR="00CA197A" w:rsidRPr="0018021F">
        <w:rPr>
          <w:rStyle w:val="a3"/>
          <w:color w:val="auto"/>
          <w:szCs w:val="28"/>
          <w:u w:val="none"/>
        </w:rPr>
        <w:t xml:space="preserve">. </w:t>
      </w:r>
      <w:r w:rsidR="00CA197A" w:rsidRPr="007918FA">
        <w:rPr>
          <w:szCs w:val="28"/>
          <w:lang w:val="uk-UA"/>
        </w:rPr>
        <w:t xml:space="preserve">Динаміка </w:t>
      </w:r>
      <w:r w:rsidR="00CA197A" w:rsidRPr="0018021F">
        <w:rPr>
          <w:szCs w:val="28"/>
        </w:rPr>
        <w:t xml:space="preserve"> </w:t>
      </w:r>
      <w:r w:rsidR="00CA197A">
        <w:rPr>
          <w:szCs w:val="28"/>
          <w:lang w:val="uk-UA"/>
        </w:rPr>
        <w:t xml:space="preserve">експорту товарів а послуг Данії, Фінляндії та Австрії </w:t>
      </w:r>
      <w:r w:rsidR="00CA197A" w:rsidRPr="007918FA">
        <w:rPr>
          <w:rStyle w:val="a3"/>
          <w:color w:val="auto"/>
          <w:szCs w:val="28"/>
          <w:u w:val="none"/>
          <w:lang w:val="uk-UA"/>
        </w:rPr>
        <w:t>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20</w:t>
      </w:r>
      <w:r w:rsidR="00CA197A" w:rsidRPr="007918FA">
        <w:rPr>
          <w:rStyle w:val="a3"/>
          <w:color w:val="auto"/>
          <w:szCs w:val="28"/>
          <w:u w:val="none"/>
          <w:lang w:val="uk-UA"/>
        </w:rPr>
        <w:t xml:space="preserve"> рр.</w:t>
      </w:r>
    </w:p>
    <w:p w14:paraId="63FB86CB" w14:textId="5075F4C7" w:rsidR="00CA197A" w:rsidRPr="00A3082A" w:rsidRDefault="00CA197A" w:rsidP="00233FB2">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C76C5B">
        <w:rPr>
          <w:rStyle w:val="a3"/>
          <w:color w:val="auto"/>
          <w:szCs w:val="28"/>
          <w:u w:val="none"/>
          <w:lang w:val="uk-UA"/>
        </w:rPr>
        <w:t>14</w:t>
      </w:r>
      <w:r w:rsidRPr="00A34075">
        <w:rPr>
          <w:rStyle w:val="a3"/>
          <w:color w:val="auto"/>
          <w:szCs w:val="28"/>
          <w:u w:val="none"/>
        </w:rPr>
        <w:t>]</w:t>
      </w:r>
      <w:r w:rsidR="00A3082A">
        <w:rPr>
          <w:rStyle w:val="a3"/>
          <w:color w:val="auto"/>
          <w:szCs w:val="28"/>
          <w:u w:val="none"/>
          <w:lang w:val="uk-UA"/>
        </w:rPr>
        <w:t>.</w:t>
      </w:r>
    </w:p>
    <w:p w14:paraId="436F0D10" w14:textId="4B45604E" w:rsidR="00CA197A" w:rsidRPr="00A3082A"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Фінлян</w:t>
      </w:r>
      <w:r w:rsidR="001C1D22">
        <w:rPr>
          <w:color w:val="0C0F14"/>
          <w:szCs w:val="28"/>
          <w:shd w:val="clear" w:color="auto" w:fill="FFFFFF"/>
          <w:lang w:val="uk-UA"/>
        </w:rPr>
        <w:t>д</w:t>
      </w:r>
      <w:r>
        <w:rPr>
          <w:color w:val="0C0F14"/>
          <w:szCs w:val="28"/>
          <w:shd w:val="clear" w:color="auto" w:fill="FFFFFF"/>
          <w:lang w:val="uk-UA"/>
        </w:rPr>
        <w:t xml:space="preserve">ія зайняла 46 місце за загальним експортом у 2020 році. З 2010 року та по 2020 рік показник зростав, та на 2020 рік можемо побачити спад, тоді показник склав 87 млрд. євро. </w:t>
      </w:r>
      <w:r w:rsidRPr="00121958">
        <w:rPr>
          <w:color w:val="0C0F14"/>
          <w:szCs w:val="28"/>
          <w:shd w:val="clear" w:color="auto" w:fill="FFFFFF"/>
          <w:lang w:val="uk-UA"/>
        </w:rPr>
        <w:t xml:space="preserve">Основні експортні позиції Фінляндії </w:t>
      </w:r>
      <w:r w:rsidR="00E54705">
        <w:rPr>
          <w:color w:val="0C0F14"/>
          <w:szCs w:val="28"/>
          <w:shd w:val="clear" w:color="auto" w:fill="FFFFFF"/>
          <w:lang w:val="uk-UA"/>
        </w:rPr>
        <w:t>-</w:t>
      </w:r>
      <w:r w:rsidRPr="00121958">
        <w:rPr>
          <w:color w:val="0C0F14"/>
          <w:szCs w:val="28"/>
          <w:shd w:val="clear" w:color="auto" w:fill="FFFFFF"/>
          <w:lang w:val="uk-UA"/>
        </w:rPr>
        <w:t xml:space="preserve"> нафтопродукти (3,95 млрд євро), папір з покриттям каоліном (3,73 млрд євро), автомобілі (3,05 млрд євро), плоска нержавіюча сталь великого розміру ( 2,29 млрд євро) і сульфатна хімічна деревна маса (1,92 млрд євро), які експортуються переважно в Німеччини (8,77 млрд євро), Швеції (6,52 млрд </w:t>
      </w:r>
      <w:r w:rsidRPr="00121958">
        <w:rPr>
          <w:color w:val="0C0F14"/>
          <w:szCs w:val="28"/>
          <w:shd w:val="clear" w:color="auto" w:fill="FFFFFF"/>
          <w:lang w:val="uk-UA"/>
        </w:rPr>
        <w:lastRenderedPageBreak/>
        <w:t>євро), США (6,17 млрд євро), Нідерландів (4,36 млрд євро) і Китаю (3,92 млрд євро)</w:t>
      </w:r>
      <w:r w:rsidR="00901943" w:rsidRPr="0008536A">
        <w:rPr>
          <w:color w:val="0C0F14"/>
          <w:szCs w:val="28"/>
          <w:shd w:val="clear" w:color="auto" w:fill="FFFFFF"/>
        </w:rPr>
        <w:t xml:space="preserve"> </w:t>
      </w:r>
      <w:r w:rsidR="00901943" w:rsidRPr="00A34075">
        <w:rPr>
          <w:rStyle w:val="a3"/>
          <w:color w:val="auto"/>
          <w:szCs w:val="28"/>
          <w:u w:val="none"/>
        </w:rPr>
        <w:t>[</w:t>
      </w:r>
      <w:r w:rsidR="00901943" w:rsidRPr="0008536A">
        <w:rPr>
          <w:rStyle w:val="a3"/>
          <w:color w:val="auto"/>
          <w:szCs w:val="28"/>
          <w:u w:val="none"/>
        </w:rPr>
        <w:t>19</w:t>
      </w:r>
      <w:r w:rsidR="00901943" w:rsidRPr="00A34075">
        <w:rPr>
          <w:rStyle w:val="a3"/>
          <w:color w:val="auto"/>
          <w:szCs w:val="28"/>
          <w:u w:val="none"/>
        </w:rPr>
        <w:t>]</w:t>
      </w:r>
      <w:r w:rsidR="00A3082A">
        <w:rPr>
          <w:rStyle w:val="a3"/>
          <w:color w:val="auto"/>
          <w:szCs w:val="28"/>
          <w:u w:val="none"/>
          <w:lang w:val="uk-UA"/>
        </w:rPr>
        <w:t>.</w:t>
      </w:r>
    </w:p>
    <w:p w14:paraId="1654E732" w14:textId="306B67E0" w:rsidR="00CA197A" w:rsidRPr="00A3082A"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Австрія стрімко зростала протягом всього часу, найвищій показник можемо спостерігати у 2019 році, який становив 221 млрд. євро, на 2020 рік показник став мен</w:t>
      </w:r>
      <w:r w:rsidRPr="008A53E3">
        <w:rPr>
          <w:color w:val="0C0F14"/>
          <w:szCs w:val="28"/>
          <w:shd w:val="clear" w:color="auto" w:fill="FFFFFF"/>
          <w:lang w:val="uk-UA"/>
        </w:rPr>
        <w:t>ш</w:t>
      </w:r>
      <w:r>
        <w:rPr>
          <w:color w:val="0C0F14"/>
          <w:szCs w:val="28"/>
          <w:shd w:val="clear" w:color="auto" w:fill="FFFFFF"/>
          <w:lang w:val="uk-UA"/>
        </w:rPr>
        <w:t xml:space="preserve">е та становив 200,5 млрд. євро. </w:t>
      </w:r>
      <w:r w:rsidRPr="008A53E3">
        <w:rPr>
          <w:color w:val="0C0F14"/>
          <w:szCs w:val="28"/>
          <w:shd w:val="clear" w:color="auto" w:fill="FFFFFF"/>
          <w:lang w:val="uk-UA"/>
        </w:rPr>
        <w:t xml:space="preserve">Найбільше експорту Австрії </w:t>
      </w:r>
      <w:r w:rsidR="00E54705">
        <w:rPr>
          <w:color w:val="0C0F14"/>
          <w:szCs w:val="28"/>
          <w:shd w:val="clear" w:color="auto" w:fill="FFFFFF"/>
          <w:lang w:val="uk-UA"/>
        </w:rPr>
        <w:t>-</w:t>
      </w:r>
      <w:r w:rsidRPr="008A53E3">
        <w:rPr>
          <w:color w:val="0C0F14"/>
          <w:szCs w:val="28"/>
          <w:shd w:val="clear" w:color="auto" w:fill="FFFFFF"/>
          <w:lang w:val="uk-UA"/>
        </w:rPr>
        <w:t xml:space="preserve"> автомобілі (7,02 млрд євро ), упаковані ліки (6,48 млрд євро), кров, </w:t>
      </w:r>
      <w:proofErr w:type="spellStart"/>
      <w:r w:rsidRPr="008A53E3">
        <w:rPr>
          <w:color w:val="0C0F14"/>
          <w:szCs w:val="28"/>
          <w:shd w:val="clear" w:color="auto" w:fill="FFFFFF"/>
          <w:lang w:val="uk-UA"/>
        </w:rPr>
        <w:t>антисироватки</w:t>
      </w:r>
      <w:proofErr w:type="spellEnd"/>
      <w:r w:rsidRPr="008A53E3">
        <w:rPr>
          <w:color w:val="0C0F14"/>
          <w:szCs w:val="28"/>
          <w:shd w:val="clear" w:color="auto" w:fill="FFFFFF"/>
          <w:lang w:val="uk-UA"/>
        </w:rPr>
        <w:t>, вакцини, токсини та культури (4,96 млрд євро), запчастини для транспортних засобів (4,14 млрд євро) і ароматизована вода (2,86 млрд євро). до Німеччини (46,6 млрд євро), США (10,6 млрд євро), Італії (9,75 млрд євро), Швейцарії (8,82 млрд євро) та Франції (6,89 млрд євро)</w:t>
      </w:r>
      <w:r w:rsidR="00300236" w:rsidRPr="00300236">
        <w:rPr>
          <w:color w:val="0C0F14"/>
          <w:szCs w:val="28"/>
          <w:shd w:val="clear" w:color="auto" w:fill="FFFFFF"/>
          <w:lang w:val="uk-UA"/>
        </w:rPr>
        <w:t xml:space="preserve"> </w:t>
      </w:r>
      <w:r w:rsidR="00300236" w:rsidRPr="00A3082A">
        <w:rPr>
          <w:rStyle w:val="a3"/>
          <w:color w:val="auto"/>
          <w:szCs w:val="28"/>
          <w:u w:val="none"/>
          <w:lang w:val="uk-UA"/>
        </w:rPr>
        <w:t>[20]</w:t>
      </w:r>
      <w:r w:rsidR="00A3082A">
        <w:rPr>
          <w:rStyle w:val="a3"/>
          <w:color w:val="auto"/>
          <w:szCs w:val="28"/>
          <w:u w:val="none"/>
          <w:lang w:val="uk-UA"/>
        </w:rPr>
        <w:t>.</w:t>
      </w:r>
    </w:p>
    <w:p w14:paraId="53B22188" w14:textId="08159599" w:rsidR="00300236" w:rsidRPr="00300236"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 xml:space="preserve">Показник Данії на 2020 рік став менше, якщо його порівнювати з </w:t>
      </w:r>
      <w:proofErr w:type="spellStart"/>
      <w:r>
        <w:rPr>
          <w:color w:val="0C0F14"/>
          <w:szCs w:val="28"/>
          <w:shd w:val="clear" w:color="auto" w:fill="FFFFFF"/>
          <w:lang w:val="uk-UA"/>
        </w:rPr>
        <w:t>показников</w:t>
      </w:r>
      <w:proofErr w:type="spellEnd"/>
      <w:r>
        <w:rPr>
          <w:color w:val="0C0F14"/>
          <w:szCs w:val="28"/>
          <w:shd w:val="clear" w:color="auto" w:fill="FFFFFF"/>
          <w:lang w:val="uk-UA"/>
        </w:rPr>
        <w:t xml:space="preserve">, який був у 2019 році, та становив 176 млрд. євро. </w:t>
      </w:r>
      <w:r w:rsidRPr="00F93E6E">
        <w:rPr>
          <w:color w:val="0C0F14"/>
          <w:szCs w:val="28"/>
          <w:shd w:val="clear" w:color="auto" w:fill="FFFFFF"/>
          <w:lang w:val="uk-UA"/>
        </w:rPr>
        <w:t xml:space="preserve">Основні експортні послуги Данії — упаковані ліки (14,5 млрд євро), м’ясо (3,21 млрд євро), </w:t>
      </w:r>
      <w:proofErr w:type="spellStart"/>
      <w:r w:rsidRPr="00F93E6E">
        <w:rPr>
          <w:color w:val="0C0F14"/>
          <w:szCs w:val="28"/>
          <w:shd w:val="clear" w:color="auto" w:fill="FFFFFF"/>
          <w:lang w:val="uk-UA"/>
        </w:rPr>
        <w:t>електрогенераторні</w:t>
      </w:r>
      <w:proofErr w:type="spellEnd"/>
      <w:r w:rsidRPr="00F93E6E">
        <w:rPr>
          <w:color w:val="0C0F14"/>
          <w:szCs w:val="28"/>
          <w:shd w:val="clear" w:color="auto" w:fill="FFFFFF"/>
          <w:lang w:val="uk-UA"/>
        </w:rPr>
        <w:t xml:space="preserve"> установки (2,4 млрд євро), кров, </w:t>
      </w:r>
      <w:proofErr w:type="spellStart"/>
      <w:r w:rsidRPr="00F93E6E">
        <w:rPr>
          <w:color w:val="0C0F14"/>
          <w:szCs w:val="28"/>
          <w:shd w:val="clear" w:color="auto" w:fill="FFFFFF"/>
          <w:lang w:val="uk-UA"/>
        </w:rPr>
        <w:t>антисироватки</w:t>
      </w:r>
      <w:proofErr w:type="spellEnd"/>
      <w:r w:rsidRPr="00F93E6E">
        <w:rPr>
          <w:color w:val="0C0F14"/>
          <w:szCs w:val="28"/>
          <w:shd w:val="clear" w:color="auto" w:fill="FFFFFF"/>
          <w:lang w:val="uk-UA"/>
        </w:rPr>
        <w:t>, вакцини, токсини та культури (1,73 млрд євро) і сир (1,71 млрд євро), експорт. переважно до Німеччини (13,7 млрд євро), США (11,3 млрд євро), Швеції (9,45 млрд євро), Нідерландів (6,21 млрд євро) та Великобританії (5,83 млрд євро)</w:t>
      </w:r>
      <w:r w:rsidR="00300236" w:rsidRPr="00300236">
        <w:rPr>
          <w:rStyle w:val="a3"/>
          <w:color w:val="auto"/>
          <w:szCs w:val="28"/>
          <w:u w:val="none"/>
          <w:lang w:val="uk-UA"/>
        </w:rPr>
        <w:t xml:space="preserve"> </w:t>
      </w:r>
      <w:r w:rsidR="00300236" w:rsidRPr="0008536A">
        <w:rPr>
          <w:rStyle w:val="a3"/>
          <w:color w:val="auto"/>
          <w:szCs w:val="28"/>
          <w:u w:val="none"/>
          <w:lang w:val="uk-UA"/>
        </w:rPr>
        <w:t>[21]</w:t>
      </w:r>
      <w:r w:rsidR="00A3082A">
        <w:rPr>
          <w:rStyle w:val="a3"/>
          <w:color w:val="auto"/>
          <w:szCs w:val="28"/>
          <w:u w:val="none"/>
          <w:lang w:val="uk-UA"/>
        </w:rPr>
        <w:t>.</w:t>
      </w:r>
    </w:p>
    <w:p w14:paraId="03A1B279" w14:textId="0C5DC876" w:rsidR="00CA197A" w:rsidRPr="00931EC6"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 xml:space="preserve">Наступним ми будемо розглядати імпорт товарів та послуг країн. Дивлячись на графік, можемо сказати Австрія має високий показник, особливо у 2019 році (207,8 млрд. євро), з 2019 по 202 роки показник зменшився на 8,8 % та становив 189,4 </w:t>
      </w:r>
      <w:proofErr w:type="spellStart"/>
      <w:r>
        <w:rPr>
          <w:color w:val="0C0F14"/>
          <w:szCs w:val="28"/>
          <w:shd w:val="clear" w:color="auto" w:fill="FFFFFF"/>
          <w:lang w:val="uk-UA"/>
        </w:rPr>
        <w:t>млрд.євро</w:t>
      </w:r>
      <w:proofErr w:type="spellEnd"/>
      <w:r>
        <w:rPr>
          <w:color w:val="0C0F14"/>
          <w:szCs w:val="28"/>
          <w:shd w:val="clear" w:color="auto" w:fill="FFFFFF"/>
          <w:lang w:val="uk-UA"/>
        </w:rPr>
        <w:t xml:space="preserve">. </w:t>
      </w:r>
      <w:r w:rsidRPr="0078146B">
        <w:rPr>
          <w:color w:val="0C0F14"/>
          <w:szCs w:val="28"/>
          <w:shd w:val="clear" w:color="auto" w:fill="FFFFFF"/>
          <w:lang w:val="uk-UA"/>
        </w:rPr>
        <w:t xml:space="preserve">Найбільшим імпортом Австрії є автомобілі (7,91 мільярда євро), обладнання для мовлення (4,53 мільярди євро), запчастини для транспортних засобів (4,23 мільярди євро), кров, </w:t>
      </w:r>
      <w:proofErr w:type="spellStart"/>
      <w:r w:rsidRPr="0078146B">
        <w:rPr>
          <w:color w:val="0C0F14"/>
          <w:szCs w:val="28"/>
          <w:shd w:val="clear" w:color="auto" w:fill="FFFFFF"/>
          <w:lang w:val="uk-UA"/>
        </w:rPr>
        <w:t>антисироватки</w:t>
      </w:r>
      <w:proofErr w:type="spellEnd"/>
      <w:r w:rsidRPr="0078146B">
        <w:rPr>
          <w:color w:val="0C0F14"/>
          <w:szCs w:val="28"/>
          <w:shd w:val="clear" w:color="auto" w:fill="FFFFFF"/>
          <w:lang w:val="uk-UA"/>
        </w:rPr>
        <w:t>, вакцини, токсини та культури (3,69 мільярда євро) та упаковані ліки (3,64 мільярди євро), які імпортують переважно з Німеччини (64,4 млрд євро), Італії (10,4 млрд євро), Швейцарії (8,32 млрд євро), Китаю (8,01 млрд євро) та Чехії (7,71 млрд євро)</w:t>
      </w:r>
      <w:r w:rsidR="00300236" w:rsidRPr="00160B4F">
        <w:rPr>
          <w:rStyle w:val="a3"/>
          <w:color w:val="auto"/>
          <w:szCs w:val="28"/>
          <w:u w:val="none"/>
          <w:lang w:val="uk-UA"/>
        </w:rPr>
        <w:t xml:space="preserve"> [20]</w:t>
      </w:r>
      <w:r w:rsidR="00A3082A">
        <w:rPr>
          <w:rStyle w:val="a3"/>
          <w:color w:val="auto"/>
          <w:szCs w:val="28"/>
          <w:u w:val="none"/>
          <w:lang w:val="uk-UA"/>
        </w:rPr>
        <w:t>.</w:t>
      </w:r>
      <w:r w:rsidR="00931EC6">
        <w:rPr>
          <w:rStyle w:val="a3"/>
          <w:color w:val="auto"/>
          <w:szCs w:val="28"/>
          <w:u w:val="none"/>
          <w:lang w:val="uk-UA"/>
        </w:rPr>
        <w:t xml:space="preserve"> </w:t>
      </w:r>
      <w:r w:rsidR="00160B4F">
        <w:rPr>
          <w:rStyle w:val="a3"/>
          <w:color w:val="auto"/>
          <w:szCs w:val="28"/>
          <w:u w:val="none"/>
          <w:lang w:val="uk-UA"/>
        </w:rPr>
        <w:t>Імпорт Фінляндії має найвищий показник у 2019 році, який був 95,6 млрд євро, на 2020 показник склав 86,8 млрд. євро.</w:t>
      </w:r>
      <w:r w:rsidR="00160B4F" w:rsidRPr="00CA197A">
        <w:rPr>
          <w:rStyle w:val="a3"/>
          <w:color w:val="auto"/>
          <w:szCs w:val="28"/>
          <w:u w:val="none"/>
          <w:lang w:val="uk-UA"/>
        </w:rPr>
        <w:t xml:space="preserve"> Країна займає 44 місце за імпортом. Найбільші імпортні продукти </w:t>
      </w:r>
      <w:r w:rsidR="00160B4F" w:rsidRPr="00CA197A">
        <w:rPr>
          <w:rStyle w:val="a3"/>
          <w:color w:val="auto"/>
          <w:szCs w:val="28"/>
          <w:u w:val="none"/>
          <w:lang w:val="uk-UA"/>
        </w:rPr>
        <w:lastRenderedPageBreak/>
        <w:t xml:space="preserve">Фінляндії </w:t>
      </w:r>
      <w:r w:rsidR="00160B4F">
        <w:rPr>
          <w:rStyle w:val="a3"/>
          <w:color w:val="auto"/>
          <w:szCs w:val="28"/>
          <w:u w:val="none"/>
          <w:lang w:val="uk-UA"/>
        </w:rPr>
        <w:t>-</w:t>
      </w:r>
      <w:r w:rsidR="00160B4F" w:rsidRPr="00CA197A">
        <w:rPr>
          <w:rStyle w:val="a3"/>
          <w:color w:val="auto"/>
          <w:szCs w:val="28"/>
          <w:u w:val="none"/>
          <w:lang w:val="uk-UA"/>
        </w:rPr>
        <w:t xml:space="preserve"> це сира нафта (3,56 млрд євро), автомобілі (2,98 мільярдів євро), очищена нафта (2,05 мільярда євро), упаковані ліки (1,52 мільярди євро) та запчастини для транспортних засобів (1,46 мільярдів євро), які імпортуються переважно з Німеччини (11 мільярдів євро). Швеція (9,44 млрд євро), Росія (6,81 млрд євро), Китай (4,61 млрд євро) і Нідерланди (4,29 млрд євро</w:t>
      </w:r>
      <w:r w:rsidR="00160B4F">
        <w:rPr>
          <w:rStyle w:val="a3"/>
          <w:color w:val="auto"/>
          <w:szCs w:val="28"/>
          <w:u w:val="none"/>
          <w:lang w:val="uk-UA"/>
        </w:rPr>
        <w:t>)</w:t>
      </w:r>
      <w:r w:rsidR="00160B4F" w:rsidRPr="00300236">
        <w:rPr>
          <w:rStyle w:val="a3"/>
          <w:color w:val="auto"/>
          <w:szCs w:val="28"/>
          <w:u w:val="none"/>
          <w:lang w:val="uk-UA"/>
        </w:rPr>
        <w:t xml:space="preserve"> </w:t>
      </w:r>
      <w:r w:rsidR="00160B4F" w:rsidRPr="00A3082A">
        <w:rPr>
          <w:rStyle w:val="a3"/>
          <w:color w:val="auto"/>
          <w:szCs w:val="28"/>
          <w:u w:val="none"/>
          <w:lang w:val="uk-UA"/>
        </w:rPr>
        <w:t>[19]</w:t>
      </w:r>
      <w:r w:rsidR="00160B4F">
        <w:rPr>
          <w:rStyle w:val="a3"/>
          <w:color w:val="auto"/>
          <w:szCs w:val="28"/>
          <w:u w:val="none"/>
          <w:lang w:val="uk-UA"/>
        </w:rPr>
        <w:t>.</w:t>
      </w:r>
      <w:r w:rsidR="00160B4F" w:rsidRPr="00160B4F">
        <w:rPr>
          <w:szCs w:val="28"/>
          <w:lang w:val="uk-UA"/>
        </w:rPr>
        <w:t xml:space="preserve"> </w:t>
      </w:r>
      <w:r w:rsidR="00931EC6" w:rsidRPr="006D1654">
        <w:rPr>
          <w:szCs w:val="28"/>
        </w:rPr>
        <w:t>(</w:t>
      </w:r>
      <w:r w:rsidR="001C1D22">
        <w:rPr>
          <w:szCs w:val="28"/>
        </w:rPr>
        <w:t>рис</w:t>
      </w:r>
      <w:r w:rsidR="008B5097">
        <w:rPr>
          <w:szCs w:val="28"/>
        </w:rPr>
        <w:t>.</w:t>
      </w:r>
      <w:r w:rsidR="005E5A1E">
        <w:rPr>
          <w:szCs w:val="28"/>
          <w:lang w:val="uk-UA"/>
        </w:rPr>
        <w:t>В.1</w:t>
      </w:r>
      <w:r w:rsidR="00931EC6" w:rsidRPr="00F26B37">
        <w:rPr>
          <w:szCs w:val="28"/>
        </w:rPr>
        <w:t xml:space="preserve">, </w:t>
      </w:r>
      <w:proofErr w:type="spellStart"/>
      <w:r w:rsidR="00931EC6" w:rsidRPr="00F26B37">
        <w:rPr>
          <w:szCs w:val="28"/>
        </w:rPr>
        <w:t>Додаток</w:t>
      </w:r>
      <w:proofErr w:type="spellEnd"/>
      <w:r w:rsidR="00931EC6" w:rsidRPr="00F26B37">
        <w:rPr>
          <w:szCs w:val="28"/>
        </w:rPr>
        <w:t xml:space="preserve"> </w:t>
      </w:r>
      <w:r w:rsidR="003131F7">
        <w:rPr>
          <w:szCs w:val="28"/>
          <w:lang w:val="uk-UA"/>
        </w:rPr>
        <w:t>В</w:t>
      </w:r>
      <w:r w:rsidR="00931EC6" w:rsidRPr="006D1654">
        <w:rPr>
          <w:szCs w:val="28"/>
        </w:rPr>
        <w:t>).</w:t>
      </w:r>
    </w:p>
    <w:p w14:paraId="6D488F9D" w14:textId="77777777" w:rsidR="00CA197A" w:rsidRDefault="00CA197A" w:rsidP="009877DF">
      <w:pPr>
        <w:spacing w:line="360" w:lineRule="auto"/>
        <w:ind w:hanging="142"/>
        <w:jc w:val="center"/>
        <w:rPr>
          <w:color w:val="0C0F14"/>
          <w:szCs w:val="28"/>
          <w:shd w:val="clear" w:color="auto" w:fill="FFFFFF"/>
          <w:lang w:val="uk-UA"/>
        </w:rPr>
      </w:pPr>
      <w:r>
        <w:rPr>
          <w:noProof/>
        </w:rPr>
        <w:drawing>
          <wp:inline distT="0" distB="0" distL="0" distR="0" wp14:anchorId="0908668E" wp14:editId="3C5A7285">
            <wp:extent cx="5533943" cy="2743200"/>
            <wp:effectExtent l="0" t="0" r="10160" b="0"/>
            <wp:docPr id="4" name="Диаграмма 4">
              <a:extLst xmlns:a="http://schemas.openxmlformats.org/drawingml/2006/main">
                <a:ext uri="{FF2B5EF4-FFF2-40B4-BE49-F238E27FC236}">
                  <a16:creationId xmlns:a16="http://schemas.microsoft.com/office/drawing/2014/main" id="{F9892FE7-794A-7206-EAF5-27C862DEC6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3BA7B11" w14:textId="1FE3D771" w:rsidR="00CA197A" w:rsidRPr="00A449E0" w:rsidRDefault="001C1D22" w:rsidP="009877DF">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CA197A" w:rsidRPr="00CA197A">
        <w:rPr>
          <w:rStyle w:val="a3"/>
          <w:color w:val="auto"/>
          <w:szCs w:val="28"/>
          <w:u w:val="none"/>
          <w:lang w:val="uk-UA"/>
        </w:rPr>
        <w:t>2.</w:t>
      </w:r>
      <w:r w:rsidR="00CA197A">
        <w:rPr>
          <w:rStyle w:val="a3"/>
          <w:color w:val="auto"/>
          <w:szCs w:val="28"/>
          <w:u w:val="none"/>
          <w:lang w:val="uk-UA"/>
        </w:rPr>
        <w:t>5</w:t>
      </w:r>
      <w:r w:rsidR="00CA197A" w:rsidRPr="00CA197A">
        <w:rPr>
          <w:rStyle w:val="a3"/>
          <w:color w:val="auto"/>
          <w:szCs w:val="28"/>
          <w:u w:val="none"/>
          <w:lang w:val="uk-UA"/>
        </w:rPr>
        <w:t xml:space="preserve">. </w:t>
      </w:r>
      <w:r w:rsidR="00CA197A" w:rsidRPr="007918FA">
        <w:rPr>
          <w:szCs w:val="28"/>
          <w:lang w:val="uk-UA"/>
        </w:rPr>
        <w:t xml:space="preserve">Динаміка </w:t>
      </w:r>
      <w:r w:rsidR="00CA197A" w:rsidRPr="00CA197A">
        <w:rPr>
          <w:szCs w:val="28"/>
          <w:lang w:val="uk-UA"/>
        </w:rPr>
        <w:t xml:space="preserve"> </w:t>
      </w:r>
      <w:r w:rsidR="00CA197A">
        <w:rPr>
          <w:szCs w:val="28"/>
          <w:lang w:val="uk-UA"/>
        </w:rPr>
        <w:t xml:space="preserve">імпорту товарів а послуг Данії, Фінляндії та Австрії </w:t>
      </w:r>
      <w:r w:rsidR="00CA197A" w:rsidRPr="007918FA">
        <w:rPr>
          <w:rStyle w:val="a3"/>
          <w:color w:val="auto"/>
          <w:szCs w:val="28"/>
          <w:u w:val="none"/>
          <w:lang w:val="uk-UA"/>
        </w:rPr>
        <w:t>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20</w:t>
      </w:r>
      <w:r w:rsidR="00CA197A" w:rsidRPr="007918FA">
        <w:rPr>
          <w:rStyle w:val="a3"/>
          <w:color w:val="auto"/>
          <w:szCs w:val="28"/>
          <w:u w:val="none"/>
          <w:lang w:val="uk-UA"/>
        </w:rPr>
        <w:t xml:space="preserve"> рр.</w:t>
      </w:r>
    </w:p>
    <w:p w14:paraId="210CDC4F" w14:textId="6DBB83EF" w:rsidR="00CA197A" w:rsidRPr="00A3082A" w:rsidRDefault="00CA197A" w:rsidP="00160B4F">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C76C5B">
        <w:rPr>
          <w:rStyle w:val="a3"/>
          <w:color w:val="auto"/>
          <w:szCs w:val="28"/>
          <w:u w:val="none"/>
          <w:lang w:val="uk-UA"/>
        </w:rPr>
        <w:t>15</w:t>
      </w:r>
      <w:r w:rsidRPr="00A34075">
        <w:rPr>
          <w:rStyle w:val="a3"/>
          <w:color w:val="auto"/>
          <w:szCs w:val="28"/>
          <w:u w:val="none"/>
        </w:rPr>
        <w:t>]</w:t>
      </w:r>
      <w:r w:rsidR="00A3082A">
        <w:rPr>
          <w:rStyle w:val="a3"/>
          <w:color w:val="auto"/>
          <w:szCs w:val="28"/>
          <w:u w:val="none"/>
          <w:lang w:val="uk-UA"/>
        </w:rPr>
        <w:t>.</w:t>
      </w:r>
    </w:p>
    <w:p w14:paraId="056C8CF5" w14:textId="5AAC95AD" w:rsidR="00CA197A" w:rsidRPr="00CA197A" w:rsidRDefault="00CA197A" w:rsidP="00CA197A">
      <w:pPr>
        <w:spacing w:after="0" w:line="360" w:lineRule="auto"/>
        <w:ind w:firstLine="708"/>
        <w:jc w:val="both"/>
        <w:rPr>
          <w:rStyle w:val="a3"/>
          <w:color w:val="auto"/>
          <w:szCs w:val="28"/>
          <w:u w:val="none"/>
          <w:lang w:val="uk-UA"/>
        </w:rPr>
      </w:pPr>
      <w:r>
        <w:rPr>
          <w:rStyle w:val="a3"/>
          <w:color w:val="auto"/>
          <w:szCs w:val="28"/>
          <w:u w:val="none"/>
          <w:lang w:val="uk-UA"/>
        </w:rPr>
        <w:t xml:space="preserve">Імпорт Данії розвивався протягом </w:t>
      </w:r>
      <w:r>
        <w:rPr>
          <w:rStyle w:val="a3"/>
          <w:color w:val="auto"/>
          <w:szCs w:val="28"/>
          <w:u w:val="none"/>
        </w:rPr>
        <w:t>ус</w:t>
      </w:r>
      <w:proofErr w:type="spellStart"/>
      <w:r>
        <w:rPr>
          <w:rStyle w:val="a3"/>
          <w:color w:val="auto"/>
          <w:szCs w:val="28"/>
          <w:u w:val="none"/>
          <w:lang w:val="uk-UA"/>
        </w:rPr>
        <w:t>ього</w:t>
      </w:r>
      <w:proofErr w:type="spellEnd"/>
      <w:r>
        <w:rPr>
          <w:rStyle w:val="a3"/>
          <w:color w:val="auto"/>
          <w:szCs w:val="28"/>
          <w:u w:val="none"/>
          <w:lang w:val="uk-UA"/>
        </w:rPr>
        <w:t xml:space="preserve"> досліджуваного часу, на 2020 рік імпорт товарів та послуг становив 155,5 млрд. євро. </w:t>
      </w:r>
      <w:r w:rsidRPr="00F93E6E">
        <w:rPr>
          <w:rStyle w:val="a3"/>
          <w:color w:val="auto"/>
          <w:szCs w:val="28"/>
          <w:u w:val="none"/>
          <w:lang w:val="uk-UA"/>
        </w:rPr>
        <w:t>Найбільш</w:t>
      </w:r>
      <w:r>
        <w:rPr>
          <w:rStyle w:val="a3"/>
          <w:color w:val="auto"/>
          <w:szCs w:val="28"/>
          <w:u w:val="none"/>
          <w:lang w:val="uk-UA"/>
        </w:rPr>
        <w:t xml:space="preserve">ий </w:t>
      </w:r>
      <w:r w:rsidRPr="00F93E6E">
        <w:rPr>
          <w:rStyle w:val="a3"/>
          <w:color w:val="auto"/>
          <w:szCs w:val="28"/>
          <w:u w:val="none"/>
          <w:lang w:val="uk-UA"/>
        </w:rPr>
        <w:t xml:space="preserve"> імпорт Данії </w:t>
      </w:r>
      <w:r w:rsidR="00E54705">
        <w:rPr>
          <w:rStyle w:val="a3"/>
          <w:color w:val="auto"/>
          <w:szCs w:val="28"/>
          <w:u w:val="none"/>
          <w:lang w:val="uk-UA"/>
        </w:rPr>
        <w:t>-</w:t>
      </w:r>
      <w:r w:rsidRPr="00F93E6E">
        <w:rPr>
          <w:rStyle w:val="a3"/>
          <w:color w:val="auto"/>
          <w:szCs w:val="28"/>
          <w:u w:val="none"/>
          <w:lang w:val="uk-UA"/>
        </w:rPr>
        <w:t xml:space="preserve"> автомобілі (5,24 мільярди євро), упаковані ліки (3,74 мільярди євро), обладнання для мовлення (2,33 мільярди євро), комп’ютери (2,25 мільярди євро) і очищена нафта (2,14 мільярди євро), які імпортуються переважно з Німеччини (20,8 мільярдів євро), Швеція. </w:t>
      </w:r>
      <w:r w:rsidRPr="00CA197A">
        <w:rPr>
          <w:rStyle w:val="a3"/>
          <w:color w:val="auto"/>
          <w:szCs w:val="28"/>
          <w:u w:val="none"/>
          <w:lang w:val="uk-UA"/>
        </w:rPr>
        <w:t>(11,6 млрд євро), Нідерланди (7,95 млрд євро), Китай (7,52 млрд євро) і Польща (4,49 млрд євро)</w:t>
      </w:r>
      <w:r w:rsidR="00300236" w:rsidRPr="00300236">
        <w:rPr>
          <w:rStyle w:val="a3"/>
          <w:color w:val="auto"/>
          <w:szCs w:val="28"/>
          <w:u w:val="none"/>
          <w:lang w:val="uk-UA"/>
        </w:rPr>
        <w:t xml:space="preserve"> </w:t>
      </w:r>
      <w:r w:rsidR="00300236" w:rsidRPr="0008536A">
        <w:rPr>
          <w:rStyle w:val="a3"/>
          <w:color w:val="auto"/>
          <w:szCs w:val="28"/>
          <w:u w:val="none"/>
          <w:lang w:val="uk-UA"/>
        </w:rPr>
        <w:t>[21]</w:t>
      </w:r>
      <w:r w:rsidR="00A3082A">
        <w:rPr>
          <w:rStyle w:val="a3"/>
          <w:color w:val="auto"/>
          <w:szCs w:val="28"/>
          <w:u w:val="none"/>
          <w:lang w:val="uk-UA"/>
        </w:rPr>
        <w:t>.</w:t>
      </w:r>
    </w:p>
    <w:p w14:paraId="5BFFBFDB" w14:textId="0A297DE3" w:rsidR="0088219E" w:rsidRPr="003131F7" w:rsidRDefault="00CA197A" w:rsidP="00D77559">
      <w:pPr>
        <w:spacing w:after="0" w:line="360" w:lineRule="auto"/>
        <w:ind w:firstLine="708"/>
        <w:jc w:val="both"/>
        <w:rPr>
          <w:rStyle w:val="a3"/>
          <w:color w:val="auto"/>
          <w:szCs w:val="28"/>
          <w:u w:val="none"/>
          <w:lang w:val="uk-UA"/>
        </w:rPr>
      </w:pPr>
      <w:r>
        <w:rPr>
          <w:rStyle w:val="a3"/>
          <w:color w:val="auto"/>
          <w:szCs w:val="28"/>
          <w:u w:val="none"/>
          <w:lang w:val="uk-UA"/>
        </w:rPr>
        <w:t xml:space="preserve">Розглядаючи наступний графік, бачимо, що найвищій показник імпорту товарів та послуг має саме Німеччина, після стрімкого зростання с 2010 по 2019 роки, почався спад, який ми можемо побачити у 2020 році, тоді показник становив 1,305 трлн. євро. </w:t>
      </w:r>
      <w:r w:rsidRPr="00001592">
        <w:rPr>
          <w:rStyle w:val="a3"/>
          <w:color w:val="auto"/>
          <w:szCs w:val="28"/>
          <w:u w:val="none"/>
          <w:lang w:val="uk-UA"/>
        </w:rPr>
        <w:t xml:space="preserve">Найбільшим імпортом Німеччини є автомобілі (68,9 </w:t>
      </w:r>
      <w:r w:rsidRPr="00001592">
        <w:rPr>
          <w:rStyle w:val="a3"/>
          <w:color w:val="auto"/>
          <w:szCs w:val="28"/>
          <w:u w:val="none"/>
          <w:lang w:val="uk-UA"/>
        </w:rPr>
        <w:lastRenderedPageBreak/>
        <w:t xml:space="preserve">мільярдів євро ), запчастини для транспортних засобів (36 мільярдів євро), упаковані ліки (32,2 мільярди євро), обладнання для мовлення (28,7 мільярдів євро) і кров, </w:t>
      </w:r>
      <w:proofErr w:type="spellStart"/>
      <w:r w:rsidRPr="00001592">
        <w:rPr>
          <w:rStyle w:val="a3"/>
          <w:color w:val="auto"/>
          <w:szCs w:val="28"/>
          <w:u w:val="none"/>
          <w:lang w:val="uk-UA"/>
        </w:rPr>
        <w:t>антисироватки</w:t>
      </w:r>
      <w:proofErr w:type="spellEnd"/>
      <w:r w:rsidRPr="00001592">
        <w:rPr>
          <w:rStyle w:val="a3"/>
          <w:color w:val="auto"/>
          <w:szCs w:val="28"/>
          <w:u w:val="none"/>
          <w:lang w:val="uk-UA"/>
        </w:rPr>
        <w:t>, вакцини, токсини та культури (25,5 мільярдів євро), які імпортують переважно з Китаю (112 млрд євро), Нідерландів (105 млрд євро), Польщі (73,1 млрд євро), Франції (65,2 млрд євро) та Італії (62,1 млрд євро).</w:t>
      </w:r>
      <w:r w:rsidR="00300236" w:rsidRPr="00300236">
        <w:rPr>
          <w:rStyle w:val="a3"/>
          <w:color w:val="auto"/>
          <w:szCs w:val="28"/>
          <w:u w:val="none"/>
          <w:lang w:val="uk-UA"/>
        </w:rPr>
        <w:t xml:space="preserve"> </w:t>
      </w:r>
      <w:r w:rsidR="00300236" w:rsidRPr="00B42CA4">
        <w:rPr>
          <w:rStyle w:val="a3"/>
          <w:color w:val="auto"/>
          <w:szCs w:val="28"/>
          <w:u w:val="none"/>
          <w:lang w:val="uk-UA"/>
        </w:rPr>
        <w:t>[18]</w:t>
      </w:r>
      <w:r w:rsidR="003131F7">
        <w:rPr>
          <w:rStyle w:val="a3"/>
          <w:color w:val="auto"/>
          <w:szCs w:val="28"/>
          <w:u w:val="none"/>
          <w:lang w:val="uk-UA"/>
        </w:rPr>
        <w:t xml:space="preserve"> </w:t>
      </w:r>
      <w:r w:rsidR="003131F7" w:rsidRPr="00B42CA4">
        <w:rPr>
          <w:szCs w:val="28"/>
          <w:lang w:val="uk-UA"/>
        </w:rPr>
        <w:t>(</w:t>
      </w:r>
      <w:r w:rsidR="001C1D22" w:rsidRPr="00B42CA4">
        <w:rPr>
          <w:szCs w:val="28"/>
          <w:lang w:val="uk-UA"/>
        </w:rPr>
        <w:t>ри</w:t>
      </w:r>
      <w:r w:rsidR="008B5097" w:rsidRPr="00B42CA4">
        <w:rPr>
          <w:szCs w:val="28"/>
          <w:lang w:val="uk-UA"/>
        </w:rPr>
        <w:t>с.</w:t>
      </w:r>
      <w:r w:rsidR="005E5A1E">
        <w:rPr>
          <w:szCs w:val="28"/>
          <w:lang w:val="uk-UA"/>
        </w:rPr>
        <w:t>В.2</w:t>
      </w:r>
      <w:r w:rsidR="003131F7" w:rsidRPr="00B42CA4">
        <w:rPr>
          <w:szCs w:val="28"/>
          <w:lang w:val="uk-UA"/>
        </w:rPr>
        <w:t xml:space="preserve">, Додаток </w:t>
      </w:r>
      <w:r w:rsidR="003131F7">
        <w:rPr>
          <w:szCs w:val="28"/>
          <w:lang w:val="uk-UA"/>
        </w:rPr>
        <w:t>В</w:t>
      </w:r>
      <w:r w:rsidR="003131F7" w:rsidRPr="00B42CA4">
        <w:rPr>
          <w:szCs w:val="28"/>
          <w:lang w:val="uk-UA"/>
        </w:rPr>
        <w:t>).</w:t>
      </w:r>
    </w:p>
    <w:p w14:paraId="2B6D4DF8" w14:textId="77777777" w:rsidR="00CA197A" w:rsidRDefault="00CA197A" w:rsidP="00CA197A">
      <w:pPr>
        <w:spacing w:after="0" w:line="360" w:lineRule="auto"/>
        <w:jc w:val="both"/>
        <w:rPr>
          <w:rStyle w:val="a3"/>
          <w:color w:val="auto"/>
          <w:szCs w:val="28"/>
          <w:u w:val="none"/>
        </w:rPr>
      </w:pPr>
      <w:r>
        <w:rPr>
          <w:noProof/>
        </w:rPr>
        <w:drawing>
          <wp:inline distT="0" distB="0" distL="0" distR="0" wp14:anchorId="64A9B257" wp14:editId="4084AC89">
            <wp:extent cx="5788550" cy="2743200"/>
            <wp:effectExtent l="0" t="0" r="3175" b="0"/>
            <wp:docPr id="6" name="Диаграмма 6">
              <a:extLst xmlns:a="http://schemas.openxmlformats.org/drawingml/2006/main">
                <a:ext uri="{FF2B5EF4-FFF2-40B4-BE49-F238E27FC236}">
                  <a16:creationId xmlns:a16="http://schemas.microsoft.com/office/drawing/2014/main" id="{EA3175CC-AD2B-F31A-11B9-BE2F4387D37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B54F01F" w14:textId="71F5110C" w:rsidR="00CA197A" w:rsidRPr="00A449E0" w:rsidRDefault="001C1D2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CA197A" w:rsidRPr="0018021F">
        <w:rPr>
          <w:rStyle w:val="a3"/>
          <w:color w:val="auto"/>
          <w:szCs w:val="28"/>
          <w:u w:val="none"/>
        </w:rPr>
        <w:t>2.</w:t>
      </w:r>
      <w:r w:rsidR="00CA197A">
        <w:rPr>
          <w:rStyle w:val="a3"/>
          <w:color w:val="auto"/>
          <w:szCs w:val="28"/>
          <w:u w:val="none"/>
          <w:lang w:val="uk-UA"/>
        </w:rPr>
        <w:t>6</w:t>
      </w:r>
      <w:r w:rsidR="00CA197A" w:rsidRPr="0018021F">
        <w:rPr>
          <w:rStyle w:val="a3"/>
          <w:color w:val="auto"/>
          <w:szCs w:val="28"/>
          <w:u w:val="none"/>
        </w:rPr>
        <w:t xml:space="preserve">. </w:t>
      </w:r>
      <w:r w:rsidR="00CA197A" w:rsidRPr="007918FA">
        <w:rPr>
          <w:szCs w:val="28"/>
          <w:lang w:val="uk-UA"/>
        </w:rPr>
        <w:t xml:space="preserve">Динаміка </w:t>
      </w:r>
      <w:r w:rsidR="00CA197A" w:rsidRPr="0018021F">
        <w:rPr>
          <w:szCs w:val="28"/>
        </w:rPr>
        <w:t xml:space="preserve"> </w:t>
      </w:r>
      <w:r w:rsidR="00CA197A">
        <w:rPr>
          <w:szCs w:val="28"/>
          <w:lang w:val="uk-UA"/>
        </w:rPr>
        <w:t xml:space="preserve">імпорту товарів а послуг Данії, Фінляндії та Австрії </w:t>
      </w:r>
      <w:r w:rsidR="00CA197A" w:rsidRPr="007918FA">
        <w:rPr>
          <w:rStyle w:val="a3"/>
          <w:color w:val="auto"/>
          <w:szCs w:val="28"/>
          <w:u w:val="none"/>
          <w:lang w:val="uk-UA"/>
        </w:rPr>
        <w:t>20</w:t>
      </w:r>
      <w:r w:rsidR="00CA197A">
        <w:rPr>
          <w:rStyle w:val="a3"/>
          <w:color w:val="auto"/>
          <w:szCs w:val="28"/>
          <w:u w:val="none"/>
          <w:lang w:val="uk-UA"/>
        </w:rPr>
        <w:t>10</w:t>
      </w:r>
      <w:r w:rsidR="00CA197A" w:rsidRPr="007918FA">
        <w:rPr>
          <w:rStyle w:val="a3"/>
          <w:color w:val="auto"/>
          <w:szCs w:val="28"/>
          <w:u w:val="none"/>
          <w:lang w:val="uk-UA"/>
        </w:rPr>
        <w:t>-20</w:t>
      </w:r>
      <w:r w:rsidR="00CA197A">
        <w:rPr>
          <w:rStyle w:val="a3"/>
          <w:color w:val="auto"/>
          <w:szCs w:val="28"/>
          <w:u w:val="none"/>
          <w:lang w:val="uk-UA"/>
        </w:rPr>
        <w:t>20</w:t>
      </w:r>
      <w:r w:rsidR="00CA197A" w:rsidRPr="007918FA">
        <w:rPr>
          <w:rStyle w:val="a3"/>
          <w:color w:val="auto"/>
          <w:szCs w:val="28"/>
          <w:u w:val="none"/>
          <w:lang w:val="uk-UA"/>
        </w:rPr>
        <w:t xml:space="preserve"> рр.</w:t>
      </w:r>
    </w:p>
    <w:p w14:paraId="248CA49D" w14:textId="1B42CC64" w:rsidR="00CA197A" w:rsidRPr="00A3082A" w:rsidRDefault="00CA197A" w:rsidP="00233FB2">
      <w:pPr>
        <w:spacing w:after="0" w:line="360" w:lineRule="auto"/>
        <w:jc w:val="both"/>
        <w:rPr>
          <w:szCs w:val="28"/>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C76C5B" w:rsidRPr="00C76C5B">
        <w:rPr>
          <w:rStyle w:val="a3"/>
          <w:color w:val="auto"/>
          <w:szCs w:val="28"/>
          <w:u w:val="none"/>
        </w:rPr>
        <w:t>15</w:t>
      </w:r>
      <w:r w:rsidRPr="00A34075">
        <w:rPr>
          <w:rStyle w:val="a3"/>
          <w:color w:val="auto"/>
          <w:szCs w:val="28"/>
          <w:u w:val="none"/>
        </w:rPr>
        <w:t>]</w:t>
      </w:r>
      <w:r w:rsidR="00A3082A">
        <w:rPr>
          <w:rStyle w:val="a3"/>
          <w:color w:val="auto"/>
          <w:szCs w:val="28"/>
          <w:u w:val="none"/>
          <w:lang w:val="uk-UA"/>
        </w:rPr>
        <w:t>.</w:t>
      </w:r>
    </w:p>
    <w:p w14:paraId="4293DC39" w14:textId="04814A4E" w:rsidR="00CA197A" w:rsidRPr="00A3082A"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 xml:space="preserve">Франція посіла 7 місце за загальною кількістю імпорту у 2020 році, як ми можемо побачити на графіку, то динаміка імпорту має тенденцію до зростання протягом 2010- 2019 року, на 2020 рік спостерігався спад, та показник склав 727 млрд. євро. </w:t>
      </w:r>
      <w:r w:rsidRPr="008D4131">
        <w:rPr>
          <w:color w:val="0C0F14"/>
          <w:szCs w:val="28"/>
          <w:shd w:val="clear" w:color="auto" w:fill="FFFFFF"/>
          <w:lang w:val="uk-UA"/>
        </w:rPr>
        <w:t xml:space="preserve">Найбільші імпорту Франції </w:t>
      </w:r>
      <w:r w:rsidR="00E54705">
        <w:rPr>
          <w:color w:val="0C0F14"/>
          <w:szCs w:val="28"/>
          <w:shd w:val="clear" w:color="auto" w:fill="FFFFFF"/>
          <w:lang w:val="uk-UA"/>
        </w:rPr>
        <w:t>-</w:t>
      </w:r>
      <w:r w:rsidRPr="008D4131">
        <w:rPr>
          <w:color w:val="0C0F14"/>
          <w:szCs w:val="28"/>
          <w:shd w:val="clear" w:color="auto" w:fill="FFFFFF"/>
          <w:lang w:val="uk-UA"/>
        </w:rPr>
        <w:t xml:space="preserve"> автомобілі (35,5 мільярдів євро), упаковані ліки (18,5 мільярдів євро), очищена нафта (14,7 мільярдів євро), запчастини для транспортних засобів (12,7 мільярдів євро) і сира нафта (10,5 мільярдів євро), які імпортуються переважно з Німеччини (101 мільярд євро). Італії (49,5 млрд євро), Іспанії (47,6 млрд євро), Бельгії (44,4 млрд євро) та Нідерландів (43,7 млрд євро)</w:t>
      </w:r>
      <w:r w:rsidR="00300236" w:rsidRPr="00300236">
        <w:rPr>
          <w:rStyle w:val="a3"/>
          <w:color w:val="auto"/>
          <w:szCs w:val="28"/>
          <w:u w:val="none"/>
          <w:lang w:val="uk-UA"/>
        </w:rPr>
        <w:t xml:space="preserve"> </w:t>
      </w:r>
      <w:r w:rsidR="00300236" w:rsidRPr="00A3082A">
        <w:rPr>
          <w:rStyle w:val="a3"/>
          <w:color w:val="auto"/>
          <w:szCs w:val="28"/>
          <w:u w:val="none"/>
          <w:lang w:val="uk-UA"/>
        </w:rPr>
        <w:t>[16]</w:t>
      </w:r>
      <w:r w:rsidR="00A3082A">
        <w:rPr>
          <w:rStyle w:val="a3"/>
          <w:color w:val="auto"/>
          <w:szCs w:val="28"/>
          <w:u w:val="none"/>
          <w:lang w:val="uk-UA"/>
        </w:rPr>
        <w:t>.</w:t>
      </w:r>
    </w:p>
    <w:p w14:paraId="3D745198" w14:textId="365FFDED" w:rsidR="00CA197A" w:rsidRPr="00E97546" w:rsidRDefault="00CA197A" w:rsidP="00233FB2">
      <w:pPr>
        <w:spacing w:after="0" w:line="360" w:lineRule="auto"/>
        <w:ind w:firstLine="708"/>
        <w:jc w:val="both"/>
        <w:rPr>
          <w:color w:val="0C0F14"/>
          <w:szCs w:val="28"/>
          <w:shd w:val="clear" w:color="auto" w:fill="FFFFFF"/>
          <w:lang w:val="uk-UA"/>
        </w:rPr>
      </w:pPr>
      <w:r>
        <w:rPr>
          <w:color w:val="0C0F14"/>
          <w:szCs w:val="28"/>
          <w:shd w:val="clear" w:color="auto" w:fill="FFFFFF"/>
          <w:lang w:val="uk-UA"/>
        </w:rPr>
        <w:t xml:space="preserve"> Розглядаючи показник Бельгії, то можемо побачити, що показник у 2020 році зменшився, якщо порівнювати його з показником 2019 року, показник </w:t>
      </w:r>
      <w:r>
        <w:rPr>
          <w:color w:val="0C0F14"/>
          <w:szCs w:val="28"/>
          <w:shd w:val="clear" w:color="auto" w:fill="FFFFFF"/>
          <w:lang w:val="uk-UA"/>
        </w:rPr>
        <w:lastRenderedPageBreak/>
        <w:t xml:space="preserve">зменшився на 5,7%, та становив 368 млрд. євро. </w:t>
      </w:r>
      <w:r w:rsidRPr="00C03694">
        <w:rPr>
          <w:color w:val="0C0F14"/>
          <w:szCs w:val="28"/>
          <w:shd w:val="clear" w:color="auto" w:fill="FFFFFF"/>
          <w:lang w:val="uk-UA"/>
        </w:rPr>
        <w:t xml:space="preserve">Найбільші імпорту Бельгії </w:t>
      </w:r>
      <w:r>
        <w:rPr>
          <w:color w:val="0C0F14"/>
          <w:szCs w:val="28"/>
          <w:shd w:val="clear" w:color="auto" w:fill="FFFFFF"/>
          <w:lang w:val="uk-UA"/>
        </w:rPr>
        <w:t>-</w:t>
      </w:r>
      <w:r w:rsidRPr="00C03694">
        <w:rPr>
          <w:color w:val="0C0F14"/>
          <w:szCs w:val="28"/>
          <w:shd w:val="clear" w:color="auto" w:fill="FFFFFF"/>
          <w:lang w:val="uk-UA"/>
        </w:rPr>
        <w:t xml:space="preserve"> автомобілі (22,6 млрд євро ), упаковані ліки (17,3 млрд євро), кров, </w:t>
      </w:r>
      <w:proofErr w:type="spellStart"/>
      <w:r w:rsidRPr="00C03694">
        <w:rPr>
          <w:color w:val="0C0F14"/>
          <w:szCs w:val="28"/>
          <w:shd w:val="clear" w:color="auto" w:fill="FFFFFF"/>
          <w:lang w:val="uk-UA"/>
        </w:rPr>
        <w:t>антисироватки</w:t>
      </w:r>
      <w:proofErr w:type="spellEnd"/>
      <w:r w:rsidRPr="00C03694">
        <w:rPr>
          <w:color w:val="0C0F14"/>
          <w:szCs w:val="28"/>
          <w:shd w:val="clear" w:color="auto" w:fill="FFFFFF"/>
          <w:lang w:val="uk-UA"/>
        </w:rPr>
        <w:t>, вакцини, токсини та культури (16,5 млрд євро), очищена нафта (11,2 млрд євро) і діаманти (8,58 млрд євро), які імпортуються переважно з Нідерланди (56,1 млрд євро), Німеччина (47,7 млрд євро), Франція (34,6 млрд євро), США (22,4 млрд євро) та Італія (16,6 млрд євро)</w:t>
      </w:r>
      <w:r w:rsidR="00300236" w:rsidRPr="00300236">
        <w:rPr>
          <w:rStyle w:val="a3"/>
          <w:color w:val="auto"/>
          <w:szCs w:val="28"/>
          <w:u w:val="none"/>
          <w:lang w:val="uk-UA"/>
        </w:rPr>
        <w:t xml:space="preserve"> </w:t>
      </w:r>
      <w:r w:rsidR="00300236" w:rsidRPr="0008536A">
        <w:rPr>
          <w:rStyle w:val="a3"/>
          <w:color w:val="auto"/>
          <w:szCs w:val="28"/>
          <w:u w:val="none"/>
          <w:lang w:val="uk-UA"/>
        </w:rPr>
        <w:t>[</w:t>
      </w:r>
      <w:r w:rsidR="00BD16CE" w:rsidRPr="0008536A">
        <w:rPr>
          <w:rStyle w:val="a3"/>
          <w:color w:val="auto"/>
          <w:szCs w:val="28"/>
          <w:u w:val="none"/>
          <w:lang w:val="uk-UA"/>
        </w:rPr>
        <w:t>17</w:t>
      </w:r>
      <w:r w:rsidR="00300236" w:rsidRPr="0008536A">
        <w:rPr>
          <w:rStyle w:val="a3"/>
          <w:color w:val="auto"/>
          <w:szCs w:val="28"/>
          <w:u w:val="none"/>
          <w:lang w:val="uk-UA"/>
        </w:rPr>
        <w:t>]</w:t>
      </w:r>
      <w:r w:rsidR="00A3082A">
        <w:rPr>
          <w:rStyle w:val="a3"/>
          <w:color w:val="auto"/>
          <w:szCs w:val="28"/>
          <w:u w:val="none"/>
          <w:lang w:val="uk-UA"/>
        </w:rPr>
        <w:t>.</w:t>
      </w:r>
    </w:p>
    <w:p w14:paraId="430336FC" w14:textId="1BC68E46" w:rsidR="009877DF" w:rsidRDefault="00CA197A" w:rsidP="00DA5E59">
      <w:pPr>
        <w:spacing w:after="0" w:line="360" w:lineRule="auto"/>
        <w:ind w:firstLine="708"/>
        <w:jc w:val="both"/>
        <w:rPr>
          <w:lang w:val="uk-UA"/>
        </w:rPr>
      </w:pPr>
      <w:r>
        <w:rPr>
          <w:rStyle w:val="a3"/>
          <w:color w:val="auto"/>
          <w:szCs w:val="28"/>
          <w:u w:val="none"/>
          <w:lang w:val="uk-UA"/>
        </w:rPr>
        <w:t xml:space="preserve">Проаналізувавши ВВП на душу населення, Імпорт товарів та послуг та Експорт товарів та послуг, можемо сказати, що показники всіх країн мали тенденцію до зростання протягом 2010- 2019 років, після 2019 року почалось падіння показників на всіх графіках </w:t>
      </w:r>
      <w:bookmarkStart w:id="9" w:name="_Hlk106633673"/>
      <w:r>
        <w:rPr>
          <w:rStyle w:val="a3"/>
          <w:color w:val="auto"/>
          <w:szCs w:val="28"/>
          <w:u w:val="none"/>
          <w:lang w:val="uk-UA"/>
        </w:rPr>
        <w:t xml:space="preserve">через </w:t>
      </w:r>
      <w:r w:rsidRPr="00EF7010">
        <w:rPr>
          <w:lang w:val="uk-UA"/>
        </w:rPr>
        <w:t>криз</w:t>
      </w:r>
      <w:r>
        <w:rPr>
          <w:lang w:val="uk-UA"/>
        </w:rPr>
        <w:t>у</w:t>
      </w:r>
      <w:r w:rsidRPr="00EF7010">
        <w:rPr>
          <w:lang w:val="uk-UA"/>
        </w:rPr>
        <w:t xml:space="preserve"> Covid-19</w:t>
      </w:r>
      <w:r>
        <w:rPr>
          <w:lang w:val="uk-UA"/>
        </w:rPr>
        <w:t xml:space="preserve">.яка </w:t>
      </w:r>
      <w:r w:rsidRPr="00EF7010">
        <w:rPr>
          <w:lang w:val="uk-UA"/>
        </w:rPr>
        <w:t>разом із цілим рядом обмежувальних заходів спричинили безпрецедентний спад економічної активності у 2020 році.</w:t>
      </w:r>
      <w:r>
        <w:rPr>
          <w:lang w:val="uk-UA"/>
        </w:rPr>
        <w:t xml:space="preserve"> </w:t>
      </w:r>
      <w:bookmarkStart w:id="10" w:name="_Hlk106633688"/>
      <w:bookmarkEnd w:id="9"/>
      <w:r>
        <w:rPr>
          <w:lang w:val="uk-UA"/>
        </w:rPr>
        <w:t xml:space="preserve">Країна, яка має найвищі показники експорту та імпорту товарів </w:t>
      </w:r>
      <w:r w:rsidR="00E54705">
        <w:rPr>
          <w:lang w:val="uk-UA"/>
        </w:rPr>
        <w:t>-</w:t>
      </w:r>
      <w:r>
        <w:rPr>
          <w:lang w:val="uk-UA"/>
        </w:rPr>
        <w:t xml:space="preserve"> Німеччина, на 2020 рік показник імпорту становив </w:t>
      </w:r>
      <w:r w:rsidR="00E54705">
        <w:rPr>
          <w:lang w:val="uk-UA"/>
        </w:rPr>
        <w:t>-</w:t>
      </w:r>
      <w:r>
        <w:rPr>
          <w:lang w:val="uk-UA"/>
        </w:rPr>
        <w:t xml:space="preserve">  1,305 трлн. євро, та показник експорту </w:t>
      </w:r>
      <w:r w:rsidR="00E54705">
        <w:rPr>
          <w:lang w:val="uk-UA"/>
        </w:rPr>
        <w:t>-</w:t>
      </w:r>
      <w:r>
        <w:rPr>
          <w:lang w:val="uk-UA"/>
        </w:rPr>
        <w:t xml:space="preserve"> 1,505 трлн. євро. Країна з найменшим показником </w:t>
      </w:r>
      <w:r w:rsidR="00E54705">
        <w:rPr>
          <w:lang w:val="uk-UA"/>
        </w:rPr>
        <w:t>-</w:t>
      </w:r>
      <w:r>
        <w:rPr>
          <w:lang w:val="uk-UA"/>
        </w:rPr>
        <w:t xml:space="preserve"> Фінляндія, показник експорту на кінець досліджуваного періоду становив </w:t>
      </w:r>
      <w:r w:rsidR="00E54705">
        <w:rPr>
          <w:lang w:val="uk-UA"/>
        </w:rPr>
        <w:t>-</w:t>
      </w:r>
      <w:r>
        <w:rPr>
          <w:lang w:val="uk-UA"/>
        </w:rPr>
        <w:t xml:space="preserve"> 87,5 млрд. євро, та імпорту </w:t>
      </w:r>
      <w:r w:rsidR="00E54705">
        <w:rPr>
          <w:lang w:val="uk-UA"/>
        </w:rPr>
        <w:t>-</w:t>
      </w:r>
      <w:r>
        <w:rPr>
          <w:lang w:val="uk-UA"/>
        </w:rPr>
        <w:t xml:space="preserve"> 86,8 млрд. євро.</w:t>
      </w:r>
      <w:bookmarkEnd w:id="10"/>
    </w:p>
    <w:p w14:paraId="157EDC38" w14:textId="77777777" w:rsidR="00DA5E59" w:rsidRPr="003131F7" w:rsidRDefault="00DA5E59" w:rsidP="00DA5E59">
      <w:pPr>
        <w:spacing w:after="0" w:line="360" w:lineRule="auto"/>
        <w:ind w:firstLine="708"/>
        <w:jc w:val="both"/>
        <w:rPr>
          <w:lang w:val="uk-UA"/>
        </w:rPr>
      </w:pPr>
    </w:p>
    <w:p w14:paraId="489A5361" w14:textId="720C20E8" w:rsidR="00D04ACA" w:rsidRDefault="00D04ACA" w:rsidP="00DA5E59">
      <w:pPr>
        <w:spacing w:after="0" w:line="360" w:lineRule="auto"/>
        <w:rPr>
          <w:b/>
          <w:bCs/>
        </w:rPr>
      </w:pPr>
      <w:r w:rsidRPr="00A710A2">
        <w:rPr>
          <w:b/>
          <w:bCs/>
        </w:rPr>
        <w:t xml:space="preserve">2.2. </w:t>
      </w:r>
      <w:proofErr w:type="spellStart"/>
      <w:r w:rsidRPr="00A710A2">
        <w:rPr>
          <w:b/>
          <w:bCs/>
        </w:rPr>
        <w:t>Оцінка</w:t>
      </w:r>
      <w:proofErr w:type="spellEnd"/>
      <w:r w:rsidRPr="00A710A2">
        <w:rPr>
          <w:b/>
          <w:bCs/>
        </w:rPr>
        <w:t xml:space="preserve"> стану </w:t>
      </w:r>
      <w:proofErr w:type="spellStart"/>
      <w:r w:rsidRPr="00A710A2">
        <w:rPr>
          <w:b/>
          <w:bCs/>
        </w:rPr>
        <w:t>міжнародного</w:t>
      </w:r>
      <w:proofErr w:type="spellEnd"/>
      <w:r w:rsidRPr="00A710A2">
        <w:rPr>
          <w:b/>
          <w:bCs/>
        </w:rPr>
        <w:t xml:space="preserve"> </w:t>
      </w:r>
      <w:proofErr w:type="spellStart"/>
      <w:r w:rsidRPr="00A710A2">
        <w:rPr>
          <w:b/>
          <w:bCs/>
        </w:rPr>
        <w:t>бізнесу</w:t>
      </w:r>
      <w:proofErr w:type="spellEnd"/>
    </w:p>
    <w:p w14:paraId="41A7F10E" w14:textId="77777777" w:rsidR="00DA5E59" w:rsidRDefault="00DA5E59" w:rsidP="00DA5E59">
      <w:pPr>
        <w:spacing w:after="0" w:line="360" w:lineRule="auto"/>
        <w:rPr>
          <w:b/>
          <w:bCs/>
        </w:rPr>
      </w:pPr>
    </w:p>
    <w:p w14:paraId="637D7DB6" w14:textId="25AB6B98" w:rsidR="00D04ACA" w:rsidRPr="0008536A" w:rsidRDefault="00D04ACA" w:rsidP="00DA5E59">
      <w:pPr>
        <w:spacing w:after="0" w:line="360" w:lineRule="auto"/>
        <w:ind w:firstLine="708"/>
        <w:jc w:val="both"/>
        <w:rPr>
          <w:lang w:val="uk-UA"/>
        </w:rPr>
      </w:pPr>
      <w:r>
        <w:rPr>
          <w:lang w:val="uk-UA"/>
        </w:rPr>
        <w:t xml:space="preserve">В наш час </w:t>
      </w:r>
      <w:r w:rsidR="001B5B80">
        <w:rPr>
          <w:lang w:val="uk-UA"/>
        </w:rPr>
        <w:t>бізнес</w:t>
      </w:r>
      <w:r w:rsidRPr="00B5286F">
        <w:t xml:space="preserve">, особливо </w:t>
      </w:r>
      <w:proofErr w:type="spellStart"/>
      <w:r w:rsidRPr="00B5286F">
        <w:t>міжнародний</w:t>
      </w:r>
      <w:proofErr w:type="spellEnd"/>
      <w:r>
        <w:rPr>
          <w:lang w:val="uk-UA"/>
        </w:rPr>
        <w:t xml:space="preserve"> </w:t>
      </w:r>
      <w:proofErr w:type="spellStart"/>
      <w:r w:rsidRPr="00B5286F">
        <w:t>бізнес</w:t>
      </w:r>
      <w:proofErr w:type="spellEnd"/>
      <w:r w:rsidRPr="00B5286F">
        <w:t xml:space="preserve"> </w:t>
      </w:r>
      <w:proofErr w:type="spellStart"/>
      <w:r w:rsidRPr="00B5286F">
        <w:t>має</w:t>
      </w:r>
      <w:proofErr w:type="spellEnd"/>
      <w:r w:rsidRPr="00B5286F">
        <w:t xml:space="preserve"> </w:t>
      </w:r>
      <w:proofErr w:type="spellStart"/>
      <w:r w:rsidRPr="00B5286F">
        <w:t>багато</w:t>
      </w:r>
      <w:proofErr w:type="spellEnd"/>
      <w:r w:rsidRPr="00B5286F">
        <w:t xml:space="preserve"> </w:t>
      </w:r>
      <w:proofErr w:type="spellStart"/>
      <w:r w:rsidRPr="00B5286F">
        <w:t>спільного</w:t>
      </w:r>
      <w:proofErr w:type="spellEnd"/>
      <w:r w:rsidRPr="00B5286F">
        <w:t xml:space="preserve"> з </w:t>
      </w:r>
      <w:proofErr w:type="spellStart"/>
      <w:r w:rsidRPr="00B5286F">
        <w:t>розвитком</w:t>
      </w:r>
      <w:proofErr w:type="spellEnd"/>
      <w:r w:rsidRPr="00B5286F">
        <w:t xml:space="preserve">, </w:t>
      </w:r>
      <w:proofErr w:type="spellStart"/>
      <w:r w:rsidRPr="00B5286F">
        <w:t>процвітанням</w:t>
      </w:r>
      <w:proofErr w:type="spellEnd"/>
      <w:r>
        <w:rPr>
          <w:lang w:val="uk-UA"/>
        </w:rPr>
        <w:t xml:space="preserve"> </w:t>
      </w:r>
      <w:r w:rsidRPr="00B5286F">
        <w:t xml:space="preserve">і </w:t>
      </w:r>
      <w:proofErr w:type="spellStart"/>
      <w:r w:rsidRPr="00B5286F">
        <w:t>падіння</w:t>
      </w:r>
      <w:proofErr w:type="spellEnd"/>
      <w:r w:rsidRPr="00B5286F">
        <w:t xml:space="preserve"> </w:t>
      </w:r>
      <w:proofErr w:type="spellStart"/>
      <w:r w:rsidRPr="00B5286F">
        <w:t>країни</w:t>
      </w:r>
      <w:proofErr w:type="spellEnd"/>
      <w:r w:rsidRPr="00B5286F">
        <w:t xml:space="preserve">. </w:t>
      </w:r>
      <w:proofErr w:type="spellStart"/>
      <w:r>
        <w:t>Хоча</w:t>
      </w:r>
      <w:proofErr w:type="spellEnd"/>
      <w:r>
        <w:t xml:space="preserve"> </w:t>
      </w:r>
      <w:proofErr w:type="spellStart"/>
      <w:r>
        <w:t>міжнародний</w:t>
      </w:r>
      <w:proofErr w:type="spellEnd"/>
      <w:r>
        <w:t xml:space="preserve"> </w:t>
      </w:r>
      <w:proofErr w:type="spellStart"/>
      <w:r>
        <w:t>бізнес</w:t>
      </w:r>
      <w:proofErr w:type="spellEnd"/>
      <w:r>
        <w:t xml:space="preserve"> </w:t>
      </w:r>
      <w:proofErr w:type="spellStart"/>
      <w:r>
        <w:t>існує</w:t>
      </w:r>
      <w:proofErr w:type="spellEnd"/>
      <w:r>
        <w:t xml:space="preserve"> </w:t>
      </w:r>
      <w:r>
        <w:rPr>
          <w:lang w:val="uk-UA"/>
        </w:rPr>
        <w:t xml:space="preserve">вже декілька </w:t>
      </w:r>
      <w:proofErr w:type="spellStart"/>
      <w:r>
        <w:t>століть</w:t>
      </w:r>
      <w:proofErr w:type="spellEnd"/>
      <w:r>
        <w:t xml:space="preserve">, </w:t>
      </w:r>
      <w:proofErr w:type="spellStart"/>
      <w:r>
        <w:t>він</w:t>
      </w:r>
      <w:proofErr w:type="spellEnd"/>
      <w:r>
        <w:t xml:space="preserve"> </w:t>
      </w:r>
      <w:proofErr w:type="spellStart"/>
      <w:r>
        <w:t>набув</w:t>
      </w:r>
      <w:proofErr w:type="spellEnd"/>
      <w:r>
        <w:t xml:space="preserve"> </w:t>
      </w:r>
      <w:proofErr w:type="spellStart"/>
      <w:r>
        <w:t>значної</w:t>
      </w:r>
      <w:proofErr w:type="spellEnd"/>
      <w:r>
        <w:t xml:space="preserve"> </w:t>
      </w:r>
      <w:proofErr w:type="spellStart"/>
      <w:r>
        <w:t>швидкості</w:t>
      </w:r>
      <w:proofErr w:type="spellEnd"/>
      <w:r>
        <w:t xml:space="preserve"> та </w:t>
      </w:r>
      <w:proofErr w:type="spellStart"/>
      <w:r>
        <w:t>складності</w:t>
      </w:r>
      <w:proofErr w:type="spellEnd"/>
      <w:r>
        <w:rPr>
          <w:lang w:val="uk-UA"/>
        </w:rPr>
        <w:t xml:space="preserve"> </w:t>
      </w:r>
      <w:proofErr w:type="spellStart"/>
      <w:r>
        <w:t>останні</w:t>
      </w:r>
      <w:proofErr w:type="spellEnd"/>
      <w:r>
        <w:t xml:space="preserve"> два </w:t>
      </w:r>
      <w:proofErr w:type="spellStart"/>
      <w:r>
        <w:t>десятиліття</w:t>
      </w:r>
      <w:proofErr w:type="spellEnd"/>
      <w:r>
        <w:t xml:space="preserve">, і в наш час, </w:t>
      </w:r>
      <w:proofErr w:type="spellStart"/>
      <w:r>
        <w:t>він</w:t>
      </w:r>
      <w:proofErr w:type="spellEnd"/>
      <w:r>
        <w:t xml:space="preserve"> </w:t>
      </w:r>
      <w:proofErr w:type="spellStart"/>
      <w:r>
        <w:t>відіграє</w:t>
      </w:r>
      <w:proofErr w:type="spellEnd"/>
      <w:r>
        <w:t xml:space="preserve"> </w:t>
      </w:r>
      <w:proofErr w:type="spellStart"/>
      <w:r>
        <w:t>незамінну</w:t>
      </w:r>
      <w:proofErr w:type="spellEnd"/>
      <w:r>
        <w:t xml:space="preserve"> роль</w:t>
      </w:r>
      <w:r>
        <w:rPr>
          <w:lang w:val="uk-UA"/>
        </w:rPr>
        <w:t xml:space="preserve"> </w:t>
      </w:r>
      <w:proofErr w:type="spellStart"/>
      <w:r>
        <w:t>роль</w:t>
      </w:r>
      <w:proofErr w:type="spellEnd"/>
      <w:r>
        <w:t xml:space="preserve"> в </w:t>
      </w:r>
      <w:proofErr w:type="spellStart"/>
      <w:r>
        <w:t>економічному</w:t>
      </w:r>
      <w:proofErr w:type="spellEnd"/>
      <w:r>
        <w:t xml:space="preserve"> </w:t>
      </w:r>
      <w:proofErr w:type="spellStart"/>
      <w:r>
        <w:t>зростанні</w:t>
      </w:r>
      <w:proofErr w:type="spellEnd"/>
      <w:r>
        <w:t>.</w:t>
      </w:r>
      <w:r>
        <w:rPr>
          <w:lang w:val="uk-UA"/>
        </w:rPr>
        <w:t xml:space="preserve"> Якщо говорити про міжнародний бізнес, то ми можемо сказати, що м</w:t>
      </w:r>
      <w:r w:rsidRPr="00BA7125">
        <w:rPr>
          <w:lang w:val="uk-UA"/>
        </w:rPr>
        <w:t>іжнародний бізнес - це бізнес, діяльність якого передбачає перетин національних кордонів. Це визначення включає не тільки міжнародну торгівлю та іноземне виробництво, а й зростаючу індустрію послуг у таких сферах, як транспорт, туризм, банківська справа, реклама, будівництво, роздрібна торгівля, оптова торгівля та масові комунікації.</w:t>
      </w:r>
      <w:r>
        <w:rPr>
          <w:lang w:val="uk-UA"/>
        </w:rPr>
        <w:t xml:space="preserve"> Сприяння торгівлі є корисним як для бізнесменів, так і для урядів, особливо це корисно для того, </w:t>
      </w:r>
      <w:r>
        <w:rPr>
          <w:lang w:val="uk-UA"/>
        </w:rPr>
        <w:lastRenderedPageBreak/>
        <w:t xml:space="preserve">щоб подолати корупцію.  Для того щоб оцінити позицію на рівні країни, зокрема міжнародну торгівлю можна завдяки оцінці простоти ведення бізнесу. </w:t>
      </w:r>
      <w:r w:rsidRPr="0019597A">
        <w:rPr>
          <w:lang w:val="uk-UA"/>
        </w:rPr>
        <w:t xml:space="preserve">Проект Світового банку «Ведення бізнесу» забезпечує об’єктивні заходи щодо регулювання бізнесу та їх застосування в 190 економіках та окремих містах на </w:t>
      </w:r>
      <w:proofErr w:type="spellStart"/>
      <w:r w:rsidRPr="0019597A">
        <w:rPr>
          <w:lang w:val="uk-UA"/>
        </w:rPr>
        <w:t>субнаціональному</w:t>
      </w:r>
      <w:proofErr w:type="spellEnd"/>
      <w:r w:rsidRPr="0019597A">
        <w:rPr>
          <w:lang w:val="uk-UA"/>
        </w:rPr>
        <w:t xml:space="preserve"> та регіональному рівнях</w:t>
      </w:r>
      <w:r w:rsidR="00A3082A">
        <w:rPr>
          <w:lang w:val="uk-UA"/>
        </w:rPr>
        <w:t xml:space="preserve"> </w:t>
      </w:r>
      <w:r w:rsidR="00BD16CE" w:rsidRPr="0008536A">
        <w:rPr>
          <w:lang w:val="uk-UA"/>
        </w:rPr>
        <w:t>[22]</w:t>
      </w:r>
      <w:r w:rsidR="00A3082A">
        <w:rPr>
          <w:lang w:val="uk-UA"/>
        </w:rPr>
        <w:t>.</w:t>
      </w:r>
    </w:p>
    <w:p w14:paraId="2107DCC9" w14:textId="3D4C0EE0" w:rsidR="00BD16CE" w:rsidRPr="00A3082A" w:rsidRDefault="00D04ACA" w:rsidP="00233FB2">
      <w:pPr>
        <w:spacing w:after="0" w:line="360" w:lineRule="auto"/>
        <w:ind w:firstLine="708"/>
        <w:jc w:val="both"/>
        <w:rPr>
          <w:color w:val="0563C1" w:themeColor="hyperlink"/>
          <w:u w:val="single"/>
          <w:lang w:val="uk-UA"/>
        </w:rPr>
      </w:pPr>
      <w:r>
        <w:rPr>
          <w:lang w:val="uk-UA"/>
        </w:rPr>
        <w:t>Легкість ведення бізнесу(</w:t>
      </w:r>
      <w:r>
        <w:rPr>
          <w:lang w:val="en-US"/>
        </w:rPr>
        <w:t>E</w:t>
      </w:r>
      <w:proofErr w:type="spellStart"/>
      <w:r w:rsidRPr="00130695">
        <w:rPr>
          <w:lang w:val="uk-UA"/>
        </w:rPr>
        <w:t>ase</w:t>
      </w:r>
      <w:proofErr w:type="spellEnd"/>
      <w:r w:rsidRPr="00130695">
        <w:rPr>
          <w:lang w:val="uk-UA"/>
        </w:rPr>
        <w:t xml:space="preserve"> </w:t>
      </w:r>
      <w:proofErr w:type="spellStart"/>
      <w:r w:rsidRPr="00130695">
        <w:rPr>
          <w:lang w:val="uk-UA"/>
        </w:rPr>
        <w:t>of</w:t>
      </w:r>
      <w:proofErr w:type="spellEnd"/>
      <w:r w:rsidRPr="00130695">
        <w:rPr>
          <w:lang w:val="uk-UA"/>
        </w:rPr>
        <w:t xml:space="preserve"> </w:t>
      </w:r>
      <w:proofErr w:type="spellStart"/>
      <w:r w:rsidRPr="00130695">
        <w:rPr>
          <w:lang w:val="uk-UA"/>
        </w:rPr>
        <w:t>doing</w:t>
      </w:r>
      <w:proofErr w:type="spellEnd"/>
      <w:r w:rsidRPr="00130695">
        <w:rPr>
          <w:lang w:val="uk-UA"/>
        </w:rPr>
        <w:t xml:space="preserve"> </w:t>
      </w:r>
      <w:proofErr w:type="spellStart"/>
      <w:r w:rsidRPr="00130695">
        <w:rPr>
          <w:lang w:val="uk-UA"/>
        </w:rPr>
        <w:t>business</w:t>
      </w:r>
      <w:proofErr w:type="spellEnd"/>
      <w:r>
        <w:rPr>
          <w:lang w:val="uk-UA"/>
        </w:rPr>
        <w:t xml:space="preserve">) </w:t>
      </w:r>
      <w:r w:rsidR="00E54705">
        <w:rPr>
          <w:lang w:val="uk-UA"/>
        </w:rPr>
        <w:t>-</w:t>
      </w:r>
      <w:r>
        <w:rPr>
          <w:lang w:val="uk-UA"/>
        </w:rPr>
        <w:t xml:space="preserve"> це індекс, який був опублікований Всесвітнім банком, це сукупний показний, який включає в себе різні параметри, які визначають легкість ведення бізнесу у країнах. Проект </w:t>
      </w:r>
      <w:r w:rsidRPr="00130695">
        <w:rPr>
          <w:lang w:val="uk-UA"/>
        </w:rPr>
        <w:t>“</w:t>
      </w:r>
      <w:r>
        <w:rPr>
          <w:lang w:val="uk-UA"/>
        </w:rPr>
        <w:t>Ведення бізнесу</w:t>
      </w:r>
      <w:r w:rsidRPr="00130695">
        <w:rPr>
          <w:lang w:val="uk-UA"/>
        </w:rPr>
        <w:t>”</w:t>
      </w:r>
      <w:r>
        <w:rPr>
          <w:lang w:val="uk-UA"/>
        </w:rPr>
        <w:t xml:space="preserve">, який був започаткований у 2002 році розглядає вітчизняні, малі та середні компанії, та вимірює норми, які застосовуються до них протягом життєвого циклу. Також він охоплює деякі важливі виміри регуляторного середовища, яке стосується місцевих фірм </w:t>
      </w:r>
      <w:r w:rsidR="00BD16CE" w:rsidRPr="00A3082A">
        <w:rPr>
          <w:lang w:val="uk-UA"/>
        </w:rPr>
        <w:t>[2</w:t>
      </w:r>
      <w:r w:rsidR="008D34CD" w:rsidRPr="00A3082A">
        <w:rPr>
          <w:lang w:val="uk-UA"/>
        </w:rPr>
        <w:t>3</w:t>
      </w:r>
      <w:r w:rsidR="00BD16CE" w:rsidRPr="00A3082A">
        <w:rPr>
          <w:lang w:val="uk-UA"/>
        </w:rPr>
        <w:t>]</w:t>
      </w:r>
      <w:r w:rsidR="00A3082A">
        <w:rPr>
          <w:lang w:val="uk-UA"/>
        </w:rPr>
        <w:t>.</w:t>
      </w:r>
    </w:p>
    <w:p w14:paraId="79CCDC88" w14:textId="77777777" w:rsidR="00D04ACA" w:rsidRPr="00D04ACA" w:rsidRDefault="00D04ACA" w:rsidP="00233FB2">
      <w:pPr>
        <w:spacing w:after="0" w:line="360" w:lineRule="auto"/>
        <w:ind w:firstLine="708"/>
        <w:jc w:val="both"/>
        <w:rPr>
          <w:rFonts w:ascii="Open Sans" w:hAnsi="Open Sans" w:cs="Open Sans"/>
          <w:color w:val="333333"/>
          <w:sz w:val="27"/>
          <w:szCs w:val="27"/>
          <w:shd w:val="clear" w:color="auto" w:fill="FFFFFF"/>
          <w:lang w:val="uk-UA"/>
        </w:rPr>
      </w:pPr>
      <w:r>
        <w:rPr>
          <w:lang w:val="uk-UA"/>
        </w:rPr>
        <w:t xml:space="preserve">Інвестори хочуть знати, яке місце займають економіки у всьому рейтингу простоти ведення бізнесу. Також корисно знати, яке місце займає економіка, якщо порівнювати її з середнім показником по регіону. Саме оцінка простоти ведення бізнесу відображає розрив кожної економіки з найкращою ефективністю регулювання, яке спостерігається за кожним із цих показників у всіх економіках. </w:t>
      </w:r>
    </w:p>
    <w:p w14:paraId="6DAD39E7" w14:textId="43938123" w:rsidR="00D04ACA" w:rsidRPr="00160B4F" w:rsidRDefault="00D04ACA" w:rsidP="00160B4F">
      <w:pPr>
        <w:spacing w:after="0" w:line="360" w:lineRule="auto"/>
        <w:ind w:firstLine="708"/>
        <w:jc w:val="both"/>
        <w:rPr>
          <w:szCs w:val="28"/>
          <w:lang w:val="uk-UA"/>
        </w:rPr>
      </w:pPr>
      <w:r w:rsidRPr="00D04ACA">
        <w:rPr>
          <w:color w:val="333333"/>
          <w:szCs w:val="28"/>
          <w:shd w:val="clear" w:color="auto" w:fill="FFFFFF"/>
          <w:lang w:val="uk-UA"/>
        </w:rPr>
        <w:t xml:space="preserve">У </w:t>
      </w:r>
      <w:r>
        <w:rPr>
          <w:color w:val="333333"/>
          <w:szCs w:val="28"/>
          <w:shd w:val="clear" w:color="auto" w:fill="FFFFFF"/>
          <w:lang w:val="uk-UA"/>
        </w:rPr>
        <w:t xml:space="preserve">цьому підрозділі ми розглянемо індекс </w:t>
      </w:r>
      <w:r>
        <w:rPr>
          <w:lang w:val="uk-UA"/>
        </w:rPr>
        <w:t xml:space="preserve">легкості ведення бізнесу </w:t>
      </w:r>
      <w:r w:rsidR="004137E1">
        <w:rPr>
          <w:lang w:val="uk-UA"/>
        </w:rPr>
        <w:t xml:space="preserve">шести </w:t>
      </w:r>
      <w:r>
        <w:rPr>
          <w:lang w:val="uk-UA"/>
        </w:rPr>
        <w:t>країн, Австрі</w:t>
      </w:r>
      <w:r w:rsidR="004137E1">
        <w:rPr>
          <w:lang w:val="uk-UA"/>
        </w:rPr>
        <w:t>ї</w:t>
      </w:r>
      <w:r>
        <w:rPr>
          <w:lang w:val="uk-UA"/>
        </w:rPr>
        <w:t>, Бельгі</w:t>
      </w:r>
      <w:r w:rsidR="004137E1">
        <w:rPr>
          <w:lang w:val="uk-UA"/>
        </w:rPr>
        <w:t>ї</w:t>
      </w:r>
      <w:r>
        <w:rPr>
          <w:lang w:val="uk-UA"/>
        </w:rPr>
        <w:t>, Дані</w:t>
      </w:r>
      <w:r w:rsidR="004137E1">
        <w:rPr>
          <w:lang w:val="uk-UA"/>
        </w:rPr>
        <w:t>ї</w:t>
      </w:r>
      <w:r>
        <w:rPr>
          <w:lang w:val="uk-UA"/>
        </w:rPr>
        <w:t>, Фінлянді</w:t>
      </w:r>
      <w:r w:rsidR="004137E1">
        <w:rPr>
          <w:lang w:val="uk-UA"/>
        </w:rPr>
        <w:t>ї</w:t>
      </w:r>
      <w:r>
        <w:rPr>
          <w:lang w:val="uk-UA"/>
        </w:rPr>
        <w:t>, Франці</w:t>
      </w:r>
      <w:r w:rsidR="004137E1">
        <w:rPr>
          <w:lang w:val="uk-UA"/>
        </w:rPr>
        <w:t>ї</w:t>
      </w:r>
      <w:r>
        <w:rPr>
          <w:lang w:val="uk-UA"/>
        </w:rPr>
        <w:t>, Німеччин</w:t>
      </w:r>
      <w:r w:rsidR="004137E1">
        <w:rPr>
          <w:lang w:val="uk-UA"/>
        </w:rPr>
        <w:t xml:space="preserve">и. </w:t>
      </w:r>
      <w:r>
        <w:rPr>
          <w:lang w:val="uk-UA"/>
        </w:rPr>
        <w:t xml:space="preserve">Розглянемо індекс легкості ведення бізнесу країн за 2010 </w:t>
      </w:r>
      <w:r w:rsidR="00E54705">
        <w:rPr>
          <w:lang w:val="uk-UA"/>
        </w:rPr>
        <w:t>-</w:t>
      </w:r>
      <w:r>
        <w:rPr>
          <w:lang w:val="uk-UA"/>
        </w:rPr>
        <w:t xml:space="preserve"> 2021 роки</w:t>
      </w:r>
      <w:r w:rsidR="003131F7">
        <w:rPr>
          <w:lang w:val="uk-UA"/>
        </w:rPr>
        <w:t xml:space="preserve">. </w:t>
      </w:r>
      <w:r w:rsidR="003131F7" w:rsidRPr="006D1654">
        <w:rPr>
          <w:szCs w:val="28"/>
        </w:rPr>
        <w:t>(</w:t>
      </w:r>
      <w:r w:rsidR="001C1D22">
        <w:rPr>
          <w:szCs w:val="28"/>
        </w:rPr>
        <w:t>рис</w:t>
      </w:r>
      <w:r w:rsidR="008B5097">
        <w:rPr>
          <w:szCs w:val="28"/>
        </w:rPr>
        <w:t>.</w:t>
      </w:r>
      <w:r w:rsidR="005E5A1E">
        <w:rPr>
          <w:szCs w:val="28"/>
          <w:lang w:val="uk-UA"/>
        </w:rPr>
        <w:t>Г.1,</w:t>
      </w:r>
      <w:r w:rsidR="003131F7" w:rsidRPr="00F26B37">
        <w:rPr>
          <w:szCs w:val="28"/>
        </w:rPr>
        <w:t xml:space="preserve"> </w:t>
      </w:r>
      <w:proofErr w:type="spellStart"/>
      <w:r w:rsidR="003131F7" w:rsidRPr="00F26B37">
        <w:rPr>
          <w:szCs w:val="28"/>
        </w:rPr>
        <w:t>Додаток</w:t>
      </w:r>
      <w:proofErr w:type="spellEnd"/>
      <w:r w:rsidR="003131F7" w:rsidRPr="00F26B37">
        <w:rPr>
          <w:szCs w:val="28"/>
        </w:rPr>
        <w:t xml:space="preserve"> </w:t>
      </w:r>
      <w:r w:rsidR="003131F7">
        <w:rPr>
          <w:szCs w:val="28"/>
          <w:lang w:val="uk-UA"/>
        </w:rPr>
        <w:t>Г</w:t>
      </w:r>
      <w:r w:rsidR="003131F7" w:rsidRPr="006D1654">
        <w:rPr>
          <w:szCs w:val="28"/>
        </w:rPr>
        <w:t>).</w:t>
      </w:r>
      <w:r w:rsidR="00160B4F" w:rsidRPr="00160B4F">
        <w:rPr>
          <w:rStyle w:val="a3"/>
          <w:color w:val="auto"/>
          <w:szCs w:val="28"/>
          <w:u w:val="none"/>
          <w:lang w:val="uk-UA"/>
        </w:rPr>
        <w:t xml:space="preserve"> </w:t>
      </w:r>
      <w:r w:rsidR="00160B4F">
        <w:rPr>
          <w:rStyle w:val="a3"/>
          <w:color w:val="auto"/>
          <w:szCs w:val="28"/>
          <w:u w:val="none"/>
          <w:lang w:val="uk-UA"/>
        </w:rPr>
        <w:t xml:space="preserve">Дивлячись на рисунок, можемо сказати, що найнижчий показник має Данія, за усі розглянуті роки має найвищій показник, на 2021 рік показник склав 84,85 балів. За даними організації </w:t>
      </w:r>
      <w:r w:rsidR="00160B4F">
        <w:rPr>
          <w:rStyle w:val="a3"/>
          <w:color w:val="auto"/>
          <w:szCs w:val="28"/>
          <w:u w:val="none"/>
          <w:lang w:val="es-ES"/>
        </w:rPr>
        <w:t>Doing</w:t>
      </w:r>
      <w:r w:rsidR="00160B4F" w:rsidRPr="008F1842">
        <w:rPr>
          <w:rStyle w:val="a3"/>
          <w:color w:val="auto"/>
          <w:szCs w:val="28"/>
          <w:u w:val="none"/>
          <w:lang w:val="uk-UA"/>
        </w:rPr>
        <w:t xml:space="preserve"> </w:t>
      </w:r>
      <w:r w:rsidR="00160B4F">
        <w:rPr>
          <w:rStyle w:val="a3"/>
          <w:color w:val="auto"/>
          <w:szCs w:val="28"/>
          <w:u w:val="none"/>
          <w:lang w:val="es-ES"/>
        </w:rPr>
        <w:t>Business</w:t>
      </w:r>
      <w:r w:rsidR="00160B4F">
        <w:rPr>
          <w:rStyle w:val="a3"/>
          <w:color w:val="auto"/>
          <w:szCs w:val="28"/>
          <w:u w:val="none"/>
          <w:lang w:val="uk-UA"/>
        </w:rPr>
        <w:t xml:space="preserve">, Данія посідає четверте місце у світі, та перше </w:t>
      </w:r>
      <w:proofErr w:type="spellStart"/>
      <w:r w:rsidR="00160B4F">
        <w:rPr>
          <w:rStyle w:val="a3"/>
          <w:color w:val="auto"/>
          <w:szCs w:val="28"/>
          <w:u w:val="none"/>
          <w:lang w:val="uk-UA"/>
        </w:rPr>
        <w:t>місц</w:t>
      </w:r>
      <w:proofErr w:type="spellEnd"/>
      <w:r w:rsidR="00160B4F">
        <w:rPr>
          <w:rStyle w:val="a3"/>
          <w:color w:val="auto"/>
          <w:szCs w:val="28"/>
          <w:u w:val="none"/>
          <w:lang w:val="uk-UA"/>
        </w:rPr>
        <w:t xml:space="preserve"> у Європі за простотою ведення бізнесу. Взагалі Данія має мінімальний рівень бюрократії, коли справа доходить до бізнес-індустрій, хабарництва та корупції у підприємницькій діяльності практично немає. Його індекс прозорості є одним із найкращім у світі, тож саме це приваблює інвесторів з усього світу. Також Данія має найнижчі витрати роботодавця та ставки соціального рахунку, якщо порівнювати разом з іншими торговими </w:t>
      </w:r>
      <w:r w:rsidR="00160B4F">
        <w:rPr>
          <w:rStyle w:val="a3"/>
          <w:color w:val="auto"/>
          <w:szCs w:val="28"/>
          <w:u w:val="none"/>
          <w:lang w:val="uk-UA"/>
        </w:rPr>
        <w:lastRenderedPageBreak/>
        <w:t>країнами у Європі. Ставка податку на компанію також дуже низька, саме через це в Данії легко вести бізнес</w:t>
      </w:r>
      <w:r w:rsidR="00160B4F" w:rsidRPr="00143372">
        <w:rPr>
          <w:rStyle w:val="a3"/>
          <w:color w:val="auto"/>
          <w:szCs w:val="28"/>
          <w:u w:val="none"/>
        </w:rPr>
        <w:t xml:space="preserve"> </w:t>
      </w:r>
      <w:r w:rsidR="00160B4F" w:rsidRPr="0008536A">
        <w:rPr>
          <w:rStyle w:val="a3"/>
          <w:color w:val="auto"/>
          <w:szCs w:val="28"/>
          <w:u w:val="none"/>
        </w:rPr>
        <w:t>[30]</w:t>
      </w:r>
      <w:r w:rsidR="00160B4F">
        <w:rPr>
          <w:rStyle w:val="a3"/>
          <w:color w:val="auto"/>
          <w:szCs w:val="28"/>
          <w:u w:val="none"/>
          <w:lang w:val="uk-UA"/>
        </w:rPr>
        <w:t>.</w:t>
      </w:r>
    </w:p>
    <w:p w14:paraId="2993347A" w14:textId="6580AABC" w:rsidR="00D04ACA" w:rsidRPr="00D27024" w:rsidRDefault="00D27942" w:rsidP="00D04ACA">
      <w:pPr>
        <w:spacing w:line="360" w:lineRule="auto"/>
        <w:ind w:firstLine="142"/>
        <w:jc w:val="both"/>
        <w:rPr>
          <w:lang w:val="uk-UA"/>
        </w:rPr>
      </w:pPr>
      <w:r>
        <w:rPr>
          <w:noProof/>
        </w:rPr>
        <w:drawing>
          <wp:inline distT="0" distB="0" distL="0" distR="0" wp14:anchorId="1422DE51" wp14:editId="52A93F39">
            <wp:extent cx="5796501" cy="2743200"/>
            <wp:effectExtent l="0" t="0" r="13970" b="0"/>
            <wp:docPr id="1" name="Диаграмма 1">
              <a:extLst xmlns:a="http://schemas.openxmlformats.org/drawingml/2006/main">
                <a:ext uri="{FF2B5EF4-FFF2-40B4-BE49-F238E27FC236}">
                  <a16:creationId xmlns:a16="http://schemas.microsoft.com/office/drawing/2014/main" id="{60BCFD61-E376-135F-6D4D-79FD76F4C8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F50F2FB" w14:textId="477032AD" w:rsidR="00D04ACA" w:rsidRPr="007918FA" w:rsidRDefault="0066143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D04ACA" w:rsidRPr="007918FA">
        <w:rPr>
          <w:rStyle w:val="a3"/>
          <w:color w:val="auto"/>
          <w:szCs w:val="28"/>
          <w:u w:val="none"/>
          <w:lang w:val="uk-UA"/>
        </w:rPr>
        <w:t>2.</w:t>
      </w:r>
      <w:r>
        <w:rPr>
          <w:rStyle w:val="a3"/>
          <w:color w:val="auto"/>
          <w:szCs w:val="28"/>
          <w:u w:val="none"/>
          <w:lang w:val="uk-UA"/>
        </w:rPr>
        <w:t>7.</w:t>
      </w:r>
      <w:r w:rsidR="00D04ACA" w:rsidRPr="007918FA">
        <w:rPr>
          <w:rStyle w:val="a3"/>
          <w:color w:val="auto"/>
          <w:szCs w:val="28"/>
          <w:u w:val="none"/>
          <w:lang w:val="uk-UA"/>
        </w:rPr>
        <w:t xml:space="preserve"> </w:t>
      </w:r>
      <w:r w:rsidR="00D04ACA" w:rsidRPr="007918FA">
        <w:rPr>
          <w:szCs w:val="28"/>
          <w:lang w:val="uk-UA"/>
        </w:rPr>
        <w:t xml:space="preserve">Динаміка </w:t>
      </w:r>
      <w:r w:rsidR="00D04ACA">
        <w:rPr>
          <w:szCs w:val="28"/>
          <w:lang w:val="uk-UA"/>
        </w:rPr>
        <w:t xml:space="preserve">легкості ведення бізнесу </w:t>
      </w:r>
      <w:r w:rsidR="00D04ACA" w:rsidRPr="007918FA">
        <w:rPr>
          <w:rStyle w:val="a3"/>
          <w:color w:val="auto"/>
          <w:szCs w:val="28"/>
          <w:u w:val="none"/>
          <w:lang w:val="uk-UA"/>
        </w:rPr>
        <w:t xml:space="preserve">за період 2010-2021 рр. </w:t>
      </w:r>
    </w:p>
    <w:p w14:paraId="4D2BC40E" w14:textId="426001A3" w:rsidR="00D04ACA" w:rsidRPr="00A34075" w:rsidRDefault="00D04ACA" w:rsidP="00233FB2">
      <w:pPr>
        <w:spacing w:after="0" w:line="360" w:lineRule="auto"/>
        <w:jc w:val="both"/>
        <w:rPr>
          <w:rStyle w:val="a3"/>
          <w:color w:val="auto"/>
          <w:szCs w:val="28"/>
          <w:u w:val="none"/>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8D34CD" w:rsidRPr="008D34CD">
        <w:rPr>
          <w:rStyle w:val="a3"/>
          <w:color w:val="auto"/>
          <w:szCs w:val="28"/>
          <w:u w:val="none"/>
        </w:rPr>
        <w:t>24</w:t>
      </w:r>
      <w:r w:rsidR="008B5097" w:rsidRPr="008B5097">
        <w:rPr>
          <w:rStyle w:val="a3"/>
          <w:color w:val="auto"/>
          <w:szCs w:val="28"/>
          <w:u w:val="none"/>
        </w:rPr>
        <w:t>,</w:t>
      </w:r>
      <w:r w:rsidR="008D34CD" w:rsidRPr="008D34CD">
        <w:rPr>
          <w:rStyle w:val="a3"/>
          <w:color w:val="auto"/>
          <w:szCs w:val="28"/>
          <w:u w:val="none"/>
        </w:rPr>
        <w:t>2</w:t>
      </w:r>
      <w:r w:rsidR="008D34CD" w:rsidRPr="00143372">
        <w:rPr>
          <w:rStyle w:val="a3"/>
          <w:color w:val="auto"/>
          <w:szCs w:val="28"/>
          <w:u w:val="none"/>
        </w:rPr>
        <w:t>5</w:t>
      </w:r>
      <w:r w:rsidR="008D34CD" w:rsidRPr="008D34CD">
        <w:rPr>
          <w:rStyle w:val="a3"/>
          <w:color w:val="auto"/>
          <w:szCs w:val="28"/>
          <w:u w:val="none"/>
        </w:rPr>
        <w:t>,2</w:t>
      </w:r>
      <w:r w:rsidR="008D34CD" w:rsidRPr="00143372">
        <w:rPr>
          <w:rStyle w:val="a3"/>
          <w:color w:val="auto"/>
          <w:szCs w:val="28"/>
          <w:u w:val="none"/>
        </w:rPr>
        <w:t>6</w:t>
      </w:r>
      <w:r w:rsidR="008D34CD" w:rsidRPr="00A34075">
        <w:rPr>
          <w:rStyle w:val="a3"/>
          <w:color w:val="auto"/>
          <w:szCs w:val="28"/>
          <w:u w:val="none"/>
        </w:rPr>
        <w:t>]</w:t>
      </w:r>
      <w:r w:rsidR="008D34CD" w:rsidRPr="008D34CD">
        <w:rPr>
          <w:rStyle w:val="a3"/>
          <w:color w:val="auto"/>
          <w:szCs w:val="28"/>
          <w:u w:val="none"/>
        </w:rPr>
        <w:t>.</w:t>
      </w:r>
    </w:p>
    <w:p w14:paraId="3E7FDCEA" w14:textId="3EFF0AB6" w:rsidR="00D04ACA" w:rsidRPr="0008536A" w:rsidRDefault="00D04ACA" w:rsidP="00233FB2">
      <w:pPr>
        <w:spacing w:after="0" w:line="360" w:lineRule="auto"/>
        <w:ind w:firstLine="708"/>
        <w:jc w:val="both"/>
        <w:rPr>
          <w:rStyle w:val="a3"/>
          <w:color w:val="auto"/>
          <w:szCs w:val="28"/>
          <w:u w:val="none"/>
        </w:rPr>
      </w:pPr>
      <w:proofErr w:type="spellStart"/>
      <w:r w:rsidRPr="00F32F1B">
        <w:rPr>
          <w:rStyle w:val="a3"/>
          <w:color w:val="auto"/>
          <w:szCs w:val="28"/>
          <w:u w:val="none"/>
        </w:rPr>
        <w:t>Індекс</w:t>
      </w:r>
      <w:proofErr w:type="spellEnd"/>
      <w:r w:rsidRPr="00F32F1B">
        <w:rPr>
          <w:rStyle w:val="a3"/>
          <w:color w:val="auto"/>
          <w:szCs w:val="28"/>
          <w:u w:val="none"/>
        </w:rPr>
        <w:t xml:space="preserve"> </w:t>
      </w:r>
      <w:proofErr w:type="spellStart"/>
      <w:r w:rsidRPr="00F32F1B">
        <w:rPr>
          <w:rStyle w:val="a3"/>
          <w:color w:val="auto"/>
          <w:szCs w:val="28"/>
          <w:u w:val="none"/>
        </w:rPr>
        <w:t>простоти</w:t>
      </w:r>
      <w:proofErr w:type="spellEnd"/>
      <w:r w:rsidRPr="00F32F1B">
        <w:rPr>
          <w:rStyle w:val="a3"/>
          <w:color w:val="auto"/>
          <w:szCs w:val="28"/>
          <w:u w:val="none"/>
        </w:rPr>
        <w:t xml:space="preserve"> </w:t>
      </w:r>
      <w:proofErr w:type="spellStart"/>
      <w:r w:rsidRPr="00F32F1B">
        <w:rPr>
          <w:rStyle w:val="a3"/>
          <w:color w:val="auto"/>
          <w:szCs w:val="28"/>
          <w:u w:val="none"/>
        </w:rPr>
        <w:t>ведення</w:t>
      </w:r>
      <w:proofErr w:type="spellEnd"/>
      <w:r w:rsidRPr="00F32F1B">
        <w:rPr>
          <w:rStyle w:val="a3"/>
          <w:color w:val="auto"/>
          <w:szCs w:val="28"/>
          <w:u w:val="none"/>
        </w:rPr>
        <w:t xml:space="preserve"> </w:t>
      </w:r>
      <w:proofErr w:type="spellStart"/>
      <w:r w:rsidRPr="00F32F1B">
        <w:rPr>
          <w:rStyle w:val="a3"/>
          <w:color w:val="auto"/>
          <w:szCs w:val="28"/>
          <w:u w:val="none"/>
        </w:rPr>
        <w:t>бізнесу</w:t>
      </w:r>
      <w:proofErr w:type="spellEnd"/>
      <w:r w:rsidRPr="00F32F1B">
        <w:rPr>
          <w:rStyle w:val="a3"/>
          <w:color w:val="auto"/>
          <w:szCs w:val="28"/>
          <w:u w:val="none"/>
        </w:rPr>
        <w:t xml:space="preserve"> в </w:t>
      </w:r>
      <w:proofErr w:type="spellStart"/>
      <w:r w:rsidRPr="00F32F1B">
        <w:rPr>
          <w:rStyle w:val="a3"/>
          <w:color w:val="auto"/>
          <w:szCs w:val="28"/>
          <w:u w:val="none"/>
        </w:rPr>
        <w:t>Австрії</w:t>
      </w:r>
      <w:proofErr w:type="spellEnd"/>
      <w:r w:rsidRPr="00F32F1B">
        <w:rPr>
          <w:rStyle w:val="a3"/>
          <w:color w:val="auto"/>
          <w:szCs w:val="28"/>
          <w:u w:val="none"/>
        </w:rPr>
        <w:t xml:space="preserve"> </w:t>
      </w:r>
      <w:proofErr w:type="spellStart"/>
      <w:r w:rsidRPr="00F32F1B">
        <w:rPr>
          <w:rStyle w:val="a3"/>
          <w:color w:val="auto"/>
          <w:szCs w:val="28"/>
          <w:u w:val="none"/>
        </w:rPr>
        <w:t>зріс</w:t>
      </w:r>
      <w:proofErr w:type="spellEnd"/>
      <w:r w:rsidRPr="00F32F1B">
        <w:rPr>
          <w:rStyle w:val="a3"/>
          <w:color w:val="auto"/>
          <w:szCs w:val="28"/>
          <w:u w:val="none"/>
        </w:rPr>
        <w:t xml:space="preserve"> на 0,01% з 78,75 бала в 2020 </w:t>
      </w:r>
      <w:proofErr w:type="spellStart"/>
      <w:r w:rsidRPr="00F32F1B">
        <w:rPr>
          <w:rStyle w:val="a3"/>
          <w:color w:val="auto"/>
          <w:szCs w:val="28"/>
          <w:u w:val="none"/>
        </w:rPr>
        <w:t>році</w:t>
      </w:r>
      <w:proofErr w:type="spellEnd"/>
      <w:r w:rsidRPr="00F32F1B">
        <w:rPr>
          <w:rStyle w:val="a3"/>
          <w:color w:val="auto"/>
          <w:szCs w:val="28"/>
          <w:u w:val="none"/>
        </w:rPr>
        <w:t xml:space="preserve"> до 78,93 бала в 2021 </w:t>
      </w:r>
      <w:proofErr w:type="spellStart"/>
      <w:r w:rsidRPr="00F32F1B">
        <w:rPr>
          <w:rStyle w:val="a3"/>
          <w:color w:val="auto"/>
          <w:szCs w:val="28"/>
          <w:u w:val="none"/>
        </w:rPr>
        <w:t>році</w:t>
      </w:r>
      <w:proofErr w:type="spellEnd"/>
      <w:r w:rsidRPr="00F32F1B">
        <w:rPr>
          <w:rStyle w:val="a3"/>
          <w:color w:val="auto"/>
          <w:szCs w:val="28"/>
          <w:u w:val="none"/>
        </w:rPr>
        <w:t>.</w:t>
      </w:r>
      <w:r w:rsidRPr="009261AE">
        <w:rPr>
          <w:rStyle w:val="a3"/>
          <w:color w:val="auto"/>
          <w:szCs w:val="28"/>
          <w:u w:val="none"/>
        </w:rPr>
        <w:t xml:space="preserve"> </w:t>
      </w:r>
      <w:r w:rsidRPr="00E90EA2">
        <w:rPr>
          <w:rStyle w:val="a3"/>
          <w:color w:val="auto"/>
          <w:szCs w:val="28"/>
          <w:u w:val="none"/>
          <w:lang w:val="uk-UA"/>
        </w:rPr>
        <w:t xml:space="preserve">Іноземні покупці вважають, що австрійське середовище є сприятливим для інвестицій. </w:t>
      </w:r>
      <w:r w:rsidRPr="00E90EA2">
        <w:rPr>
          <w:rStyle w:val="a3"/>
          <w:color w:val="auto"/>
          <w:szCs w:val="28"/>
          <w:u w:val="none"/>
        </w:rPr>
        <w:t xml:space="preserve">З </w:t>
      </w:r>
      <w:proofErr w:type="spellStart"/>
      <w:r w:rsidRPr="00E90EA2">
        <w:rPr>
          <w:rStyle w:val="a3"/>
          <w:color w:val="auto"/>
          <w:szCs w:val="28"/>
          <w:u w:val="none"/>
        </w:rPr>
        <w:t>його</w:t>
      </w:r>
      <w:proofErr w:type="spellEnd"/>
      <w:r w:rsidRPr="00E90EA2">
        <w:rPr>
          <w:rStyle w:val="a3"/>
          <w:color w:val="auto"/>
          <w:szCs w:val="28"/>
          <w:u w:val="none"/>
        </w:rPr>
        <w:t xml:space="preserve"> </w:t>
      </w:r>
      <w:proofErr w:type="spellStart"/>
      <w:r w:rsidRPr="00E90EA2">
        <w:rPr>
          <w:rStyle w:val="a3"/>
          <w:color w:val="auto"/>
          <w:szCs w:val="28"/>
          <w:u w:val="none"/>
        </w:rPr>
        <w:t>стійкою</w:t>
      </w:r>
      <w:proofErr w:type="spellEnd"/>
      <w:r w:rsidRPr="00E90EA2">
        <w:rPr>
          <w:rStyle w:val="a3"/>
          <w:color w:val="auto"/>
          <w:szCs w:val="28"/>
          <w:u w:val="none"/>
        </w:rPr>
        <w:t xml:space="preserve"> </w:t>
      </w:r>
      <w:proofErr w:type="spellStart"/>
      <w:r w:rsidRPr="00E90EA2">
        <w:rPr>
          <w:rStyle w:val="a3"/>
          <w:color w:val="auto"/>
          <w:szCs w:val="28"/>
          <w:u w:val="none"/>
        </w:rPr>
        <w:t>політичною</w:t>
      </w:r>
      <w:proofErr w:type="spellEnd"/>
      <w:r w:rsidRPr="00E90EA2">
        <w:rPr>
          <w:rStyle w:val="a3"/>
          <w:color w:val="auto"/>
          <w:szCs w:val="28"/>
          <w:u w:val="none"/>
        </w:rPr>
        <w:t xml:space="preserve">, </w:t>
      </w:r>
      <w:proofErr w:type="spellStart"/>
      <w:r w:rsidRPr="00E90EA2">
        <w:rPr>
          <w:rStyle w:val="a3"/>
          <w:color w:val="auto"/>
          <w:szCs w:val="28"/>
          <w:u w:val="none"/>
        </w:rPr>
        <w:t>фінансовою</w:t>
      </w:r>
      <w:proofErr w:type="spellEnd"/>
      <w:r w:rsidRPr="00E90EA2">
        <w:rPr>
          <w:rStyle w:val="a3"/>
          <w:color w:val="auto"/>
          <w:szCs w:val="28"/>
          <w:u w:val="none"/>
        </w:rPr>
        <w:t xml:space="preserve"> та </w:t>
      </w:r>
      <w:proofErr w:type="spellStart"/>
      <w:r w:rsidRPr="00E90EA2">
        <w:rPr>
          <w:rStyle w:val="a3"/>
          <w:color w:val="auto"/>
          <w:szCs w:val="28"/>
          <w:u w:val="none"/>
        </w:rPr>
        <w:t>соціальною</w:t>
      </w:r>
      <w:proofErr w:type="spellEnd"/>
      <w:r w:rsidRPr="00E90EA2">
        <w:rPr>
          <w:rStyle w:val="a3"/>
          <w:color w:val="auto"/>
          <w:szCs w:val="28"/>
          <w:u w:val="none"/>
        </w:rPr>
        <w:t xml:space="preserve"> погодою та абсолютно </w:t>
      </w:r>
      <w:proofErr w:type="spellStart"/>
      <w:r w:rsidRPr="00E90EA2">
        <w:rPr>
          <w:rStyle w:val="a3"/>
          <w:color w:val="auto"/>
          <w:szCs w:val="28"/>
          <w:u w:val="none"/>
        </w:rPr>
        <w:t>надмірним</w:t>
      </w:r>
      <w:proofErr w:type="spellEnd"/>
      <w:r w:rsidRPr="00E90EA2">
        <w:rPr>
          <w:rStyle w:val="a3"/>
          <w:color w:val="auto"/>
          <w:szCs w:val="28"/>
          <w:u w:val="none"/>
        </w:rPr>
        <w:t xml:space="preserve"> </w:t>
      </w:r>
      <w:proofErr w:type="spellStart"/>
      <w:r w:rsidRPr="00E90EA2">
        <w:rPr>
          <w:rStyle w:val="a3"/>
          <w:color w:val="auto"/>
          <w:szCs w:val="28"/>
          <w:u w:val="none"/>
        </w:rPr>
        <w:t>ступенем</w:t>
      </w:r>
      <w:proofErr w:type="spellEnd"/>
      <w:r w:rsidRPr="00E90EA2">
        <w:rPr>
          <w:rStyle w:val="a3"/>
          <w:color w:val="auto"/>
          <w:szCs w:val="28"/>
          <w:u w:val="none"/>
        </w:rPr>
        <w:t xml:space="preserve"> </w:t>
      </w:r>
      <w:proofErr w:type="spellStart"/>
      <w:r w:rsidRPr="00E90EA2">
        <w:rPr>
          <w:rStyle w:val="a3"/>
          <w:color w:val="auto"/>
          <w:szCs w:val="28"/>
          <w:u w:val="none"/>
        </w:rPr>
        <w:t>розвитку</w:t>
      </w:r>
      <w:proofErr w:type="spellEnd"/>
      <w:r w:rsidRPr="00E90EA2">
        <w:rPr>
          <w:rStyle w:val="a3"/>
          <w:color w:val="auto"/>
          <w:szCs w:val="28"/>
          <w:u w:val="none"/>
        </w:rPr>
        <w:t xml:space="preserve"> </w:t>
      </w:r>
      <w:proofErr w:type="spellStart"/>
      <w:r w:rsidRPr="00E90EA2">
        <w:rPr>
          <w:rStyle w:val="a3"/>
          <w:color w:val="auto"/>
          <w:szCs w:val="28"/>
          <w:u w:val="none"/>
        </w:rPr>
        <w:t>Австрія</w:t>
      </w:r>
      <w:proofErr w:type="spellEnd"/>
      <w:r w:rsidRPr="00E90EA2">
        <w:rPr>
          <w:rStyle w:val="a3"/>
          <w:color w:val="auto"/>
          <w:szCs w:val="28"/>
          <w:u w:val="none"/>
        </w:rPr>
        <w:t xml:space="preserve"> </w:t>
      </w:r>
      <w:proofErr w:type="spellStart"/>
      <w:r w:rsidRPr="00E90EA2">
        <w:rPr>
          <w:rStyle w:val="a3"/>
          <w:color w:val="auto"/>
          <w:szCs w:val="28"/>
          <w:u w:val="none"/>
        </w:rPr>
        <w:t>представляє</w:t>
      </w:r>
      <w:proofErr w:type="spellEnd"/>
      <w:r w:rsidRPr="00E90EA2">
        <w:rPr>
          <w:rStyle w:val="a3"/>
          <w:color w:val="auto"/>
          <w:szCs w:val="28"/>
          <w:u w:val="none"/>
        </w:rPr>
        <w:t xml:space="preserve"> </w:t>
      </w:r>
      <w:proofErr w:type="spellStart"/>
      <w:r w:rsidRPr="00E90EA2">
        <w:rPr>
          <w:rStyle w:val="a3"/>
          <w:color w:val="auto"/>
          <w:szCs w:val="28"/>
          <w:u w:val="none"/>
        </w:rPr>
        <w:t>захоплюючий</w:t>
      </w:r>
      <w:proofErr w:type="spellEnd"/>
      <w:r w:rsidRPr="00E90EA2">
        <w:rPr>
          <w:rStyle w:val="a3"/>
          <w:color w:val="auto"/>
          <w:szCs w:val="28"/>
          <w:u w:val="none"/>
        </w:rPr>
        <w:t xml:space="preserve"> </w:t>
      </w:r>
      <w:proofErr w:type="spellStart"/>
      <w:r w:rsidRPr="00E90EA2">
        <w:rPr>
          <w:rStyle w:val="a3"/>
          <w:color w:val="auto"/>
          <w:szCs w:val="28"/>
          <w:u w:val="none"/>
        </w:rPr>
        <w:t>внутрішній</w:t>
      </w:r>
      <w:proofErr w:type="spellEnd"/>
      <w:r w:rsidRPr="00E90EA2">
        <w:rPr>
          <w:rStyle w:val="a3"/>
          <w:color w:val="auto"/>
          <w:szCs w:val="28"/>
          <w:u w:val="none"/>
        </w:rPr>
        <w:t xml:space="preserve"> </w:t>
      </w:r>
      <w:proofErr w:type="spellStart"/>
      <w:r w:rsidRPr="00E90EA2">
        <w:rPr>
          <w:rStyle w:val="a3"/>
          <w:color w:val="auto"/>
          <w:szCs w:val="28"/>
          <w:u w:val="none"/>
        </w:rPr>
        <w:t>ринок</w:t>
      </w:r>
      <w:proofErr w:type="spellEnd"/>
      <w:r w:rsidRPr="00E90EA2">
        <w:rPr>
          <w:rStyle w:val="a3"/>
          <w:color w:val="auto"/>
          <w:szCs w:val="28"/>
          <w:u w:val="none"/>
        </w:rPr>
        <w:t xml:space="preserve">. </w:t>
      </w:r>
      <w:proofErr w:type="spellStart"/>
      <w:r w:rsidRPr="00E90EA2">
        <w:rPr>
          <w:rStyle w:val="a3"/>
          <w:color w:val="auto"/>
          <w:szCs w:val="28"/>
          <w:u w:val="none"/>
        </w:rPr>
        <w:t>Країна</w:t>
      </w:r>
      <w:proofErr w:type="spellEnd"/>
      <w:r w:rsidRPr="00E90EA2">
        <w:rPr>
          <w:rStyle w:val="a3"/>
          <w:color w:val="auto"/>
          <w:szCs w:val="28"/>
          <w:u w:val="none"/>
        </w:rPr>
        <w:t xml:space="preserve"> </w:t>
      </w:r>
      <w:proofErr w:type="spellStart"/>
      <w:r w:rsidRPr="00E90EA2">
        <w:rPr>
          <w:rStyle w:val="a3"/>
          <w:color w:val="auto"/>
          <w:szCs w:val="28"/>
          <w:u w:val="none"/>
        </w:rPr>
        <w:t>також</w:t>
      </w:r>
      <w:proofErr w:type="spellEnd"/>
      <w:r w:rsidRPr="00E90EA2">
        <w:rPr>
          <w:rStyle w:val="a3"/>
          <w:color w:val="auto"/>
          <w:szCs w:val="28"/>
          <w:u w:val="none"/>
        </w:rPr>
        <w:t xml:space="preserve"> є особливо </w:t>
      </w:r>
      <w:proofErr w:type="spellStart"/>
      <w:r w:rsidRPr="00E90EA2">
        <w:rPr>
          <w:rStyle w:val="a3"/>
          <w:color w:val="auto"/>
          <w:szCs w:val="28"/>
          <w:u w:val="none"/>
        </w:rPr>
        <w:t>сприятливою</w:t>
      </w:r>
      <w:proofErr w:type="spellEnd"/>
      <w:r w:rsidRPr="00E90EA2">
        <w:rPr>
          <w:rStyle w:val="a3"/>
          <w:color w:val="auto"/>
          <w:szCs w:val="28"/>
          <w:u w:val="none"/>
        </w:rPr>
        <w:t xml:space="preserve"> для </w:t>
      </w:r>
      <w:proofErr w:type="spellStart"/>
      <w:r w:rsidRPr="00E90EA2">
        <w:rPr>
          <w:rStyle w:val="a3"/>
          <w:color w:val="auto"/>
          <w:szCs w:val="28"/>
          <w:u w:val="none"/>
        </w:rPr>
        <w:t>компаній</w:t>
      </w:r>
      <w:proofErr w:type="spellEnd"/>
      <w:r w:rsidRPr="00E90EA2">
        <w:rPr>
          <w:rStyle w:val="a3"/>
          <w:color w:val="auto"/>
          <w:szCs w:val="28"/>
          <w:u w:val="none"/>
        </w:rPr>
        <w:t xml:space="preserve">, </w:t>
      </w:r>
      <w:proofErr w:type="spellStart"/>
      <w:r w:rsidRPr="00E90EA2">
        <w:rPr>
          <w:rStyle w:val="a3"/>
          <w:color w:val="auto"/>
          <w:szCs w:val="28"/>
          <w:u w:val="none"/>
        </w:rPr>
        <w:t>які</w:t>
      </w:r>
      <w:proofErr w:type="spellEnd"/>
      <w:r w:rsidRPr="00E90EA2">
        <w:rPr>
          <w:rStyle w:val="a3"/>
          <w:color w:val="auto"/>
          <w:szCs w:val="28"/>
          <w:u w:val="none"/>
        </w:rPr>
        <w:t xml:space="preserve"> </w:t>
      </w:r>
      <w:proofErr w:type="spellStart"/>
      <w:r w:rsidRPr="00E90EA2">
        <w:rPr>
          <w:rStyle w:val="a3"/>
          <w:color w:val="auto"/>
          <w:szCs w:val="28"/>
          <w:u w:val="none"/>
        </w:rPr>
        <w:t>розглядають</w:t>
      </w:r>
      <w:proofErr w:type="spellEnd"/>
      <w:r w:rsidRPr="00E90EA2">
        <w:rPr>
          <w:rStyle w:val="a3"/>
          <w:color w:val="auto"/>
          <w:szCs w:val="28"/>
          <w:u w:val="none"/>
        </w:rPr>
        <w:t xml:space="preserve"> </w:t>
      </w:r>
      <w:proofErr w:type="spellStart"/>
      <w:r w:rsidRPr="00E90EA2">
        <w:rPr>
          <w:rStyle w:val="a3"/>
          <w:color w:val="auto"/>
          <w:szCs w:val="28"/>
          <w:u w:val="none"/>
        </w:rPr>
        <w:t>можливість</w:t>
      </w:r>
      <w:proofErr w:type="spellEnd"/>
      <w:r w:rsidRPr="00E90EA2">
        <w:rPr>
          <w:rStyle w:val="a3"/>
          <w:color w:val="auto"/>
          <w:szCs w:val="28"/>
          <w:u w:val="none"/>
        </w:rPr>
        <w:t xml:space="preserve"> </w:t>
      </w:r>
      <w:proofErr w:type="spellStart"/>
      <w:r w:rsidRPr="00E90EA2">
        <w:rPr>
          <w:rStyle w:val="a3"/>
          <w:color w:val="auto"/>
          <w:szCs w:val="28"/>
          <w:u w:val="none"/>
        </w:rPr>
        <w:t>експансії</w:t>
      </w:r>
      <w:proofErr w:type="spellEnd"/>
      <w:r w:rsidRPr="00E90EA2">
        <w:rPr>
          <w:rStyle w:val="a3"/>
          <w:color w:val="auto"/>
          <w:szCs w:val="28"/>
          <w:u w:val="none"/>
        </w:rPr>
        <w:t xml:space="preserve"> в </w:t>
      </w:r>
      <w:proofErr w:type="spellStart"/>
      <w:r w:rsidRPr="00E90EA2">
        <w:rPr>
          <w:rStyle w:val="a3"/>
          <w:color w:val="auto"/>
          <w:szCs w:val="28"/>
          <w:u w:val="none"/>
        </w:rPr>
        <w:t>Центральну</w:t>
      </w:r>
      <w:proofErr w:type="spellEnd"/>
      <w:r w:rsidRPr="00E90EA2">
        <w:rPr>
          <w:rStyle w:val="a3"/>
          <w:color w:val="auto"/>
          <w:szCs w:val="28"/>
          <w:u w:val="none"/>
        </w:rPr>
        <w:t xml:space="preserve"> та </w:t>
      </w:r>
      <w:proofErr w:type="spellStart"/>
      <w:r w:rsidRPr="00E90EA2">
        <w:rPr>
          <w:rStyle w:val="a3"/>
          <w:color w:val="auto"/>
          <w:szCs w:val="28"/>
          <w:u w:val="none"/>
        </w:rPr>
        <w:t>Східну</w:t>
      </w:r>
      <w:proofErr w:type="spellEnd"/>
      <w:r w:rsidRPr="00E90EA2">
        <w:rPr>
          <w:rStyle w:val="a3"/>
          <w:color w:val="auto"/>
          <w:szCs w:val="28"/>
          <w:u w:val="none"/>
        </w:rPr>
        <w:t xml:space="preserve"> </w:t>
      </w:r>
      <w:proofErr w:type="spellStart"/>
      <w:r w:rsidRPr="00E90EA2">
        <w:rPr>
          <w:rStyle w:val="a3"/>
          <w:color w:val="auto"/>
          <w:szCs w:val="28"/>
          <w:u w:val="none"/>
        </w:rPr>
        <w:t>Європу</w:t>
      </w:r>
      <w:proofErr w:type="spellEnd"/>
      <w:r w:rsidRPr="00E90EA2">
        <w:rPr>
          <w:rStyle w:val="a3"/>
          <w:color w:val="auto"/>
          <w:szCs w:val="28"/>
          <w:u w:val="none"/>
        </w:rPr>
        <w:t xml:space="preserve">. </w:t>
      </w:r>
      <w:proofErr w:type="spellStart"/>
      <w:r w:rsidRPr="00E90EA2">
        <w:rPr>
          <w:rStyle w:val="a3"/>
          <w:color w:val="auto"/>
          <w:szCs w:val="28"/>
          <w:u w:val="none"/>
        </w:rPr>
        <w:t>Однією</w:t>
      </w:r>
      <w:proofErr w:type="spellEnd"/>
      <w:r w:rsidRPr="00E90EA2">
        <w:rPr>
          <w:rStyle w:val="a3"/>
          <w:color w:val="auto"/>
          <w:szCs w:val="28"/>
          <w:u w:val="none"/>
        </w:rPr>
        <w:t xml:space="preserve"> з </w:t>
      </w:r>
      <w:proofErr w:type="spellStart"/>
      <w:r w:rsidRPr="00E90EA2">
        <w:rPr>
          <w:rStyle w:val="a3"/>
          <w:color w:val="auto"/>
          <w:szCs w:val="28"/>
          <w:u w:val="none"/>
        </w:rPr>
        <w:t>поточних</w:t>
      </w:r>
      <w:proofErr w:type="spellEnd"/>
      <w:r w:rsidRPr="00E90EA2">
        <w:rPr>
          <w:rStyle w:val="a3"/>
          <w:color w:val="auto"/>
          <w:szCs w:val="28"/>
          <w:u w:val="none"/>
        </w:rPr>
        <w:t xml:space="preserve"> </w:t>
      </w:r>
      <w:proofErr w:type="spellStart"/>
      <w:r w:rsidRPr="00E90EA2">
        <w:rPr>
          <w:rStyle w:val="a3"/>
          <w:color w:val="auto"/>
          <w:szCs w:val="28"/>
          <w:u w:val="none"/>
        </w:rPr>
        <w:t>цілей</w:t>
      </w:r>
      <w:proofErr w:type="spellEnd"/>
      <w:r w:rsidRPr="00E90EA2">
        <w:rPr>
          <w:rStyle w:val="a3"/>
          <w:color w:val="auto"/>
          <w:szCs w:val="28"/>
          <w:u w:val="none"/>
        </w:rPr>
        <w:t xml:space="preserve"> </w:t>
      </w:r>
      <w:proofErr w:type="spellStart"/>
      <w:r w:rsidRPr="00E90EA2">
        <w:rPr>
          <w:rStyle w:val="a3"/>
          <w:color w:val="auto"/>
          <w:szCs w:val="28"/>
          <w:u w:val="none"/>
        </w:rPr>
        <w:t>австрійського</w:t>
      </w:r>
      <w:proofErr w:type="spellEnd"/>
      <w:r w:rsidRPr="00E90EA2">
        <w:rPr>
          <w:rStyle w:val="a3"/>
          <w:color w:val="auto"/>
          <w:szCs w:val="28"/>
          <w:u w:val="none"/>
        </w:rPr>
        <w:t xml:space="preserve"> уряду є </w:t>
      </w:r>
      <w:proofErr w:type="spellStart"/>
      <w:r w:rsidRPr="00E90EA2">
        <w:rPr>
          <w:rStyle w:val="a3"/>
          <w:color w:val="auto"/>
          <w:szCs w:val="28"/>
          <w:u w:val="none"/>
        </w:rPr>
        <w:t>зниження</w:t>
      </w:r>
      <w:proofErr w:type="spellEnd"/>
      <w:r w:rsidRPr="00E90EA2">
        <w:rPr>
          <w:rStyle w:val="a3"/>
          <w:color w:val="auto"/>
          <w:szCs w:val="28"/>
          <w:u w:val="none"/>
        </w:rPr>
        <w:t xml:space="preserve"> </w:t>
      </w:r>
      <w:proofErr w:type="spellStart"/>
      <w:r w:rsidRPr="00E90EA2">
        <w:rPr>
          <w:rStyle w:val="a3"/>
          <w:color w:val="auto"/>
          <w:szCs w:val="28"/>
          <w:u w:val="none"/>
        </w:rPr>
        <w:t>податкових</w:t>
      </w:r>
      <w:proofErr w:type="spellEnd"/>
      <w:r w:rsidRPr="00E90EA2">
        <w:rPr>
          <w:rStyle w:val="a3"/>
          <w:color w:val="auto"/>
          <w:szCs w:val="28"/>
          <w:u w:val="none"/>
        </w:rPr>
        <w:t xml:space="preserve"> ставок, </w:t>
      </w:r>
      <w:proofErr w:type="spellStart"/>
      <w:r w:rsidRPr="00E90EA2">
        <w:rPr>
          <w:rStyle w:val="a3"/>
          <w:color w:val="auto"/>
          <w:szCs w:val="28"/>
          <w:u w:val="none"/>
        </w:rPr>
        <w:t>щоб</w:t>
      </w:r>
      <w:proofErr w:type="spellEnd"/>
      <w:r w:rsidRPr="00E90EA2">
        <w:rPr>
          <w:rStyle w:val="a3"/>
          <w:color w:val="auto"/>
          <w:szCs w:val="28"/>
          <w:u w:val="none"/>
        </w:rPr>
        <w:t xml:space="preserve"> </w:t>
      </w:r>
      <w:proofErr w:type="spellStart"/>
      <w:r w:rsidRPr="00E90EA2">
        <w:rPr>
          <w:rStyle w:val="a3"/>
          <w:color w:val="auto"/>
          <w:szCs w:val="28"/>
          <w:u w:val="none"/>
        </w:rPr>
        <w:t>зробити</w:t>
      </w:r>
      <w:proofErr w:type="spellEnd"/>
      <w:r w:rsidRPr="00E90EA2">
        <w:rPr>
          <w:rStyle w:val="a3"/>
          <w:color w:val="auto"/>
          <w:szCs w:val="28"/>
          <w:u w:val="none"/>
        </w:rPr>
        <w:t xml:space="preserve"> </w:t>
      </w:r>
      <w:proofErr w:type="spellStart"/>
      <w:r w:rsidRPr="00E90EA2">
        <w:rPr>
          <w:rStyle w:val="a3"/>
          <w:color w:val="auto"/>
          <w:szCs w:val="28"/>
          <w:u w:val="none"/>
        </w:rPr>
        <w:t>Австрію</w:t>
      </w:r>
      <w:proofErr w:type="spellEnd"/>
      <w:r w:rsidRPr="00E90EA2">
        <w:rPr>
          <w:rStyle w:val="a3"/>
          <w:color w:val="auto"/>
          <w:szCs w:val="28"/>
          <w:u w:val="none"/>
        </w:rPr>
        <w:t xml:space="preserve"> </w:t>
      </w:r>
      <w:proofErr w:type="spellStart"/>
      <w:r w:rsidRPr="00E90EA2">
        <w:rPr>
          <w:rStyle w:val="a3"/>
          <w:color w:val="auto"/>
          <w:szCs w:val="28"/>
          <w:u w:val="none"/>
        </w:rPr>
        <w:t>більш</w:t>
      </w:r>
      <w:proofErr w:type="spellEnd"/>
      <w:r w:rsidRPr="00E90EA2">
        <w:rPr>
          <w:rStyle w:val="a3"/>
          <w:color w:val="auto"/>
          <w:szCs w:val="28"/>
          <w:u w:val="none"/>
        </w:rPr>
        <w:t xml:space="preserve"> </w:t>
      </w:r>
      <w:proofErr w:type="spellStart"/>
      <w:r w:rsidRPr="00E90EA2">
        <w:rPr>
          <w:rStyle w:val="a3"/>
          <w:color w:val="auto"/>
          <w:szCs w:val="28"/>
          <w:u w:val="none"/>
        </w:rPr>
        <w:t>привабливою</w:t>
      </w:r>
      <w:proofErr w:type="spellEnd"/>
      <w:r w:rsidRPr="00E90EA2">
        <w:rPr>
          <w:rStyle w:val="a3"/>
          <w:color w:val="auto"/>
          <w:szCs w:val="28"/>
          <w:u w:val="none"/>
        </w:rPr>
        <w:t xml:space="preserve"> для </w:t>
      </w:r>
      <w:proofErr w:type="spellStart"/>
      <w:r w:rsidRPr="00E90EA2">
        <w:rPr>
          <w:rStyle w:val="a3"/>
          <w:color w:val="auto"/>
          <w:szCs w:val="28"/>
          <w:u w:val="none"/>
        </w:rPr>
        <w:t>іноземних</w:t>
      </w:r>
      <w:proofErr w:type="spellEnd"/>
      <w:r w:rsidRPr="00E90EA2">
        <w:rPr>
          <w:rStyle w:val="a3"/>
          <w:color w:val="auto"/>
          <w:szCs w:val="28"/>
          <w:u w:val="none"/>
        </w:rPr>
        <w:t xml:space="preserve"> </w:t>
      </w:r>
      <w:proofErr w:type="spellStart"/>
      <w:r w:rsidRPr="00E90EA2">
        <w:rPr>
          <w:rStyle w:val="a3"/>
          <w:color w:val="auto"/>
          <w:szCs w:val="28"/>
          <w:u w:val="none"/>
        </w:rPr>
        <w:t>інвесторів</w:t>
      </w:r>
      <w:proofErr w:type="spellEnd"/>
      <w:r w:rsidRPr="00E90EA2">
        <w:rPr>
          <w:rStyle w:val="a3"/>
          <w:color w:val="auto"/>
          <w:szCs w:val="28"/>
          <w:u w:val="none"/>
        </w:rPr>
        <w:t xml:space="preserve">. </w:t>
      </w:r>
      <w:proofErr w:type="spellStart"/>
      <w:r w:rsidRPr="00B76ACC">
        <w:rPr>
          <w:rStyle w:val="a3"/>
          <w:color w:val="auto"/>
          <w:szCs w:val="28"/>
          <w:u w:val="none"/>
        </w:rPr>
        <w:t>Проте</w:t>
      </w:r>
      <w:proofErr w:type="spellEnd"/>
      <w:r w:rsidRPr="00B76ACC">
        <w:rPr>
          <w:rStyle w:val="a3"/>
          <w:color w:val="auto"/>
          <w:szCs w:val="28"/>
          <w:u w:val="none"/>
        </w:rPr>
        <w:t xml:space="preserve">, </w:t>
      </w:r>
      <w:proofErr w:type="spellStart"/>
      <w:r w:rsidRPr="00B76ACC">
        <w:rPr>
          <w:rStyle w:val="a3"/>
          <w:color w:val="auto"/>
          <w:szCs w:val="28"/>
          <w:u w:val="none"/>
        </w:rPr>
        <w:t>хоча</w:t>
      </w:r>
      <w:proofErr w:type="spellEnd"/>
      <w:r w:rsidRPr="00B76ACC">
        <w:rPr>
          <w:rStyle w:val="a3"/>
          <w:color w:val="auto"/>
          <w:szCs w:val="28"/>
          <w:u w:val="none"/>
        </w:rPr>
        <w:t xml:space="preserve"> мета </w:t>
      </w:r>
      <w:proofErr w:type="spellStart"/>
      <w:r w:rsidRPr="00B76ACC">
        <w:rPr>
          <w:rStyle w:val="a3"/>
          <w:color w:val="auto"/>
          <w:szCs w:val="28"/>
          <w:u w:val="none"/>
        </w:rPr>
        <w:t>ведення</w:t>
      </w:r>
      <w:proofErr w:type="spellEnd"/>
      <w:r w:rsidRPr="00B76ACC">
        <w:rPr>
          <w:rStyle w:val="a3"/>
          <w:color w:val="auto"/>
          <w:szCs w:val="28"/>
          <w:u w:val="none"/>
        </w:rPr>
        <w:t xml:space="preserve"> </w:t>
      </w:r>
      <w:proofErr w:type="spellStart"/>
      <w:r w:rsidRPr="00B76ACC">
        <w:rPr>
          <w:rStyle w:val="a3"/>
          <w:color w:val="auto"/>
          <w:szCs w:val="28"/>
          <w:u w:val="none"/>
        </w:rPr>
        <w:t>бізнесу</w:t>
      </w:r>
      <w:proofErr w:type="spellEnd"/>
      <w:r w:rsidRPr="00B76ACC">
        <w:rPr>
          <w:rStyle w:val="a3"/>
          <w:color w:val="auto"/>
          <w:szCs w:val="28"/>
          <w:u w:val="none"/>
        </w:rPr>
        <w:t xml:space="preserve"> в </w:t>
      </w:r>
      <w:proofErr w:type="spellStart"/>
      <w:r w:rsidRPr="00B76ACC">
        <w:rPr>
          <w:rStyle w:val="a3"/>
          <w:color w:val="auto"/>
          <w:szCs w:val="28"/>
          <w:u w:val="none"/>
        </w:rPr>
        <w:t>Австрії</w:t>
      </w:r>
      <w:proofErr w:type="spellEnd"/>
      <w:r w:rsidRPr="00B76ACC">
        <w:rPr>
          <w:rStyle w:val="a3"/>
          <w:color w:val="auto"/>
          <w:szCs w:val="28"/>
          <w:u w:val="none"/>
        </w:rPr>
        <w:t xml:space="preserve"> </w:t>
      </w:r>
      <w:proofErr w:type="spellStart"/>
      <w:r w:rsidRPr="00B76ACC">
        <w:rPr>
          <w:rStyle w:val="a3"/>
          <w:color w:val="auto"/>
          <w:szCs w:val="28"/>
          <w:u w:val="none"/>
        </w:rPr>
        <w:t>може</w:t>
      </w:r>
      <w:proofErr w:type="spellEnd"/>
      <w:r w:rsidRPr="00B76ACC">
        <w:rPr>
          <w:rStyle w:val="a3"/>
          <w:color w:val="auto"/>
          <w:szCs w:val="28"/>
          <w:u w:val="none"/>
        </w:rPr>
        <w:t xml:space="preserve"> бути </w:t>
      </w:r>
      <w:proofErr w:type="spellStart"/>
      <w:r w:rsidRPr="00B76ACC">
        <w:rPr>
          <w:rStyle w:val="a3"/>
          <w:color w:val="auto"/>
          <w:szCs w:val="28"/>
          <w:u w:val="none"/>
        </w:rPr>
        <w:t>привабливою</w:t>
      </w:r>
      <w:proofErr w:type="spellEnd"/>
      <w:r w:rsidRPr="00B76ACC">
        <w:rPr>
          <w:rStyle w:val="a3"/>
          <w:color w:val="auto"/>
          <w:szCs w:val="28"/>
          <w:u w:val="none"/>
        </w:rPr>
        <w:t xml:space="preserve">, </w:t>
      </w:r>
      <w:proofErr w:type="spellStart"/>
      <w:r w:rsidRPr="00B76ACC">
        <w:rPr>
          <w:rStyle w:val="a3"/>
          <w:color w:val="auto"/>
          <w:szCs w:val="28"/>
          <w:u w:val="none"/>
        </w:rPr>
        <w:t>відкриття</w:t>
      </w:r>
      <w:proofErr w:type="spellEnd"/>
      <w:r w:rsidRPr="00B76ACC">
        <w:rPr>
          <w:rStyle w:val="a3"/>
          <w:color w:val="auto"/>
          <w:szCs w:val="28"/>
          <w:u w:val="none"/>
        </w:rPr>
        <w:t xml:space="preserve"> </w:t>
      </w:r>
      <w:proofErr w:type="spellStart"/>
      <w:r w:rsidRPr="00B76ACC">
        <w:rPr>
          <w:rStyle w:val="a3"/>
          <w:color w:val="auto"/>
          <w:szCs w:val="28"/>
          <w:u w:val="none"/>
        </w:rPr>
        <w:t>бізнесу</w:t>
      </w:r>
      <w:proofErr w:type="spellEnd"/>
      <w:r w:rsidRPr="00B76ACC">
        <w:rPr>
          <w:rStyle w:val="a3"/>
          <w:color w:val="auto"/>
          <w:szCs w:val="28"/>
          <w:u w:val="none"/>
        </w:rPr>
        <w:t xml:space="preserve"> </w:t>
      </w:r>
      <w:proofErr w:type="spellStart"/>
      <w:r w:rsidRPr="00B76ACC">
        <w:rPr>
          <w:rStyle w:val="a3"/>
          <w:color w:val="auto"/>
          <w:szCs w:val="28"/>
          <w:u w:val="none"/>
        </w:rPr>
        <w:t>може</w:t>
      </w:r>
      <w:proofErr w:type="spellEnd"/>
      <w:r w:rsidRPr="00B76ACC">
        <w:rPr>
          <w:rStyle w:val="a3"/>
          <w:color w:val="auto"/>
          <w:szCs w:val="28"/>
          <w:u w:val="none"/>
        </w:rPr>
        <w:t xml:space="preserve"> бути </w:t>
      </w:r>
      <w:proofErr w:type="spellStart"/>
      <w:r w:rsidRPr="00B76ACC">
        <w:rPr>
          <w:rStyle w:val="a3"/>
          <w:color w:val="auto"/>
          <w:szCs w:val="28"/>
          <w:u w:val="none"/>
        </w:rPr>
        <w:t>повільним</w:t>
      </w:r>
      <w:proofErr w:type="spellEnd"/>
      <w:r w:rsidRPr="00B76ACC">
        <w:rPr>
          <w:rStyle w:val="a3"/>
          <w:color w:val="auto"/>
          <w:szCs w:val="28"/>
          <w:u w:val="none"/>
        </w:rPr>
        <w:t xml:space="preserve"> і </w:t>
      </w:r>
      <w:proofErr w:type="spellStart"/>
      <w:r w:rsidRPr="00B76ACC">
        <w:rPr>
          <w:rStyle w:val="a3"/>
          <w:color w:val="auto"/>
          <w:szCs w:val="28"/>
          <w:u w:val="none"/>
        </w:rPr>
        <w:t>важким</w:t>
      </w:r>
      <w:proofErr w:type="spellEnd"/>
      <w:r w:rsidRPr="00B76ACC">
        <w:rPr>
          <w:rStyle w:val="a3"/>
          <w:color w:val="auto"/>
          <w:szCs w:val="28"/>
          <w:u w:val="none"/>
        </w:rPr>
        <w:t xml:space="preserve"> </w:t>
      </w:r>
      <w:proofErr w:type="spellStart"/>
      <w:r w:rsidRPr="00B76ACC">
        <w:rPr>
          <w:rStyle w:val="a3"/>
          <w:color w:val="auto"/>
          <w:szCs w:val="28"/>
          <w:u w:val="none"/>
        </w:rPr>
        <w:t>процесом</w:t>
      </w:r>
      <w:proofErr w:type="spellEnd"/>
      <w:r w:rsidRPr="00B76ACC">
        <w:rPr>
          <w:rStyle w:val="a3"/>
          <w:color w:val="auto"/>
          <w:szCs w:val="28"/>
          <w:u w:val="none"/>
        </w:rPr>
        <w:t xml:space="preserve">. </w:t>
      </w:r>
      <w:proofErr w:type="spellStart"/>
      <w:r w:rsidRPr="00B76ACC">
        <w:rPr>
          <w:rStyle w:val="a3"/>
          <w:color w:val="auto"/>
          <w:szCs w:val="28"/>
          <w:u w:val="none"/>
        </w:rPr>
        <w:t>Потрібен</w:t>
      </w:r>
      <w:proofErr w:type="spellEnd"/>
      <w:r w:rsidRPr="00B76ACC">
        <w:rPr>
          <w:rStyle w:val="a3"/>
          <w:color w:val="auto"/>
          <w:szCs w:val="28"/>
          <w:u w:val="none"/>
        </w:rPr>
        <w:t xml:space="preserve"> час, </w:t>
      </w:r>
      <w:proofErr w:type="spellStart"/>
      <w:r w:rsidRPr="00B76ACC">
        <w:rPr>
          <w:rStyle w:val="a3"/>
          <w:color w:val="auto"/>
          <w:szCs w:val="28"/>
          <w:u w:val="none"/>
        </w:rPr>
        <w:t>щоб</w:t>
      </w:r>
      <w:proofErr w:type="spellEnd"/>
      <w:r w:rsidRPr="00B76ACC">
        <w:rPr>
          <w:rStyle w:val="a3"/>
          <w:color w:val="auto"/>
          <w:szCs w:val="28"/>
          <w:u w:val="none"/>
        </w:rPr>
        <w:t xml:space="preserve"> </w:t>
      </w:r>
      <w:proofErr w:type="spellStart"/>
      <w:r w:rsidRPr="00B76ACC">
        <w:rPr>
          <w:rStyle w:val="a3"/>
          <w:color w:val="auto"/>
          <w:szCs w:val="28"/>
          <w:u w:val="none"/>
        </w:rPr>
        <w:t>побудувати</w:t>
      </w:r>
      <w:proofErr w:type="spellEnd"/>
      <w:r w:rsidRPr="00B76ACC">
        <w:rPr>
          <w:rStyle w:val="a3"/>
          <w:color w:val="auto"/>
          <w:szCs w:val="28"/>
          <w:u w:val="none"/>
        </w:rPr>
        <w:t xml:space="preserve"> </w:t>
      </w:r>
      <w:proofErr w:type="spellStart"/>
      <w:r w:rsidRPr="00B76ACC">
        <w:rPr>
          <w:rStyle w:val="a3"/>
          <w:color w:val="auto"/>
          <w:szCs w:val="28"/>
          <w:u w:val="none"/>
        </w:rPr>
        <w:t>бізнес</w:t>
      </w:r>
      <w:proofErr w:type="spellEnd"/>
      <w:r w:rsidRPr="00B76ACC">
        <w:rPr>
          <w:rStyle w:val="a3"/>
          <w:color w:val="auto"/>
          <w:szCs w:val="28"/>
          <w:u w:val="none"/>
        </w:rPr>
        <w:t xml:space="preserve"> </w:t>
      </w:r>
      <w:proofErr w:type="spellStart"/>
      <w:r w:rsidRPr="00B76ACC">
        <w:rPr>
          <w:rStyle w:val="a3"/>
          <w:color w:val="auto"/>
          <w:szCs w:val="28"/>
          <w:u w:val="none"/>
        </w:rPr>
        <w:t>відповідно</w:t>
      </w:r>
      <w:proofErr w:type="spellEnd"/>
      <w:r w:rsidRPr="00B76ACC">
        <w:rPr>
          <w:rStyle w:val="a3"/>
          <w:color w:val="auto"/>
          <w:szCs w:val="28"/>
          <w:u w:val="none"/>
        </w:rPr>
        <w:t xml:space="preserve"> до </w:t>
      </w:r>
      <w:proofErr w:type="spellStart"/>
      <w:r w:rsidRPr="00B76ACC">
        <w:rPr>
          <w:rStyle w:val="a3"/>
          <w:color w:val="auto"/>
          <w:szCs w:val="28"/>
          <w:u w:val="none"/>
        </w:rPr>
        <w:t>відповідних</w:t>
      </w:r>
      <w:proofErr w:type="spellEnd"/>
      <w:r w:rsidRPr="00B76ACC">
        <w:rPr>
          <w:rStyle w:val="a3"/>
          <w:color w:val="auto"/>
          <w:szCs w:val="28"/>
          <w:u w:val="none"/>
        </w:rPr>
        <w:t xml:space="preserve"> правил. При </w:t>
      </w:r>
      <w:proofErr w:type="spellStart"/>
      <w:r w:rsidRPr="00B76ACC">
        <w:rPr>
          <w:rStyle w:val="a3"/>
          <w:color w:val="auto"/>
          <w:szCs w:val="28"/>
          <w:u w:val="none"/>
        </w:rPr>
        <w:t>веденні</w:t>
      </w:r>
      <w:proofErr w:type="spellEnd"/>
      <w:r w:rsidRPr="00B76ACC">
        <w:rPr>
          <w:rStyle w:val="a3"/>
          <w:color w:val="auto"/>
          <w:szCs w:val="28"/>
          <w:u w:val="none"/>
        </w:rPr>
        <w:t xml:space="preserve"> </w:t>
      </w:r>
      <w:proofErr w:type="spellStart"/>
      <w:r w:rsidRPr="00B76ACC">
        <w:rPr>
          <w:rStyle w:val="a3"/>
          <w:color w:val="auto"/>
          <w:szCs w:val="28"/>
          <w:u w:val="none"/>
        </w:rPr>
        <w:t>бізнесу</w:t>
      </w:r>
      <w:proofErr w:type="spellEnd"/>
      <w:r w:rsidRPr="00B76ACC">
        <w:rPr>
          <w:rStyle w:val="a3"/>
          <w:color w:val="auto"/>
          <w:szCs w:val="28"/>
          <w:u w:val="none"/>
        </w:rPr>
        <w:t xml:space="preserve"> в </w:t>
      </w:r>
      <w:proofErr w:type="spellStart"/>
      <w:r w:rsidRPr="00B76ACC">
        <w:rPr>
          <w:rStyle w:val="a3"/>
          <w:color w:val="auto"/>
          <w:szCs w:val="28"/>
          <w:u w:val="none"/>
        </w:rPr>
        <w:t>Австрії</w:t>
      </w:r>
      <w:proofErr w:type="spellEnd"/>
      <w:r w:rsidRPr="00B76ACC">
        <w:rPr>
          <w:rStyle w:val="a3"/>
          <w:color w:val="auto"/>
          <w:szCs w:val="28"/>
          <w:u w:val="none"/>
        </w:rPr>
        <w:t xml:space="preserve"> </w:t>
      </w:r>
      <w:proofErr w:type="spellStart"/>
      <w:r w:rsidRPr="00B76ACC">
        <w:rPr>
          <w:rStyle w:val="a3"/>
          <w:color w:val="auto"/>
          <w:szCs w:val="28"/>
          <w:u w:val="none"/>
        </w:rPr>
        <w:t>також</w:t>
      </w:r>
      <w:proofErr w:type="spellEnd"/>
      <w:r w:rsidRPr="00B76ACC">
        <w:rPr>
          <w:rStyle w:val="a3"/>
          <w:color w:val="auto"/>
          <w:szCs w:val="28"/>
          <w:u w:val="none"/>
        </w:rPr>
        <w:t xml:space="preserve"> </w:t>
      </w:r>
      <w:proofErr w:type="spellStart"/>
      <w:r w:rsidRPr="00B76ACC">
        <w:rPr>
          <w:rStyle w:val="a3"/>
          <w:color w:val="auto"/>
          <w:szCs w:val="28"/>
          <w:u w:val="none"/>
        </w:rPr>
        <w:t>слід</w:t>
      </w:r>
      <w:proofErr w:type="spellEnd"/>
      <w:r w:rsidRPr="00B76ACC">
        <w:rPr>
          <w:rStyle w:val="a3"/>
          <w:color w:val="auto"/>
          <w:szCs w:val="28"/>
          <w:u w:val="none"/>
        </w:rPr>
        <w:t xml:space="preserve"> </w:t>
      </w:r>
      <w:proofErr w:type="spellStart"/>
      <w:r w:rsidRPr="00B76ACC">
        <w:rPr>
          <w:rStyle w:val="a3"/>
          <w:color w:val="auto"/>
          <w:szCs w:val="28"/>
          <w:u w:val="none"/>
        </w:rPr>
        <w:t>враховувати</w:t>
      </w:r>
      <w:proofErr w:type="spellEnd"/>
      <w:r w:rsidRPr="00B76ACC">
        <w:rPr>
          <w:rStyle w:val="a3"/>
          <w:color w:val="auto"/>
          <w:szCs w:val="28"/>
          <w:u w:val="none"/>
        </w:rPr>
        <w:t xml:space="preserve"> стан </w:t>
      </w:r>
      <w:proofErr w:type="spellStart"/>
      <w:r w:rsidRPr="00B76ACC">
        <w:rPr>
          <w:rStyle w:val="a3"/>
          <w:color w:val="auto"/>
          <w:szCs w:val="28"/>
          <w:u w:val="none"/>
        </w:rPr>
        <w:t>економіки</w:t>
      </w:r>
      <w:proofErr w:type="spellEnd"/>
      <w:r w:rsidRPr="00B76ACC">
        <w:rPr>
          <w:rStyle w:val="a3"/>
          <w:color w:val="auto"/>
          <w:szCs w:val="28"/>
          <w:u w:val="none"/>
        </w:rPr>
        <w:t xml:space="preserve">. Заходи </w:t>
      </w:r>
      <w:proofErr w:type="spellStart"/>
      <w:r w:rsidRPr="00B76ACC">
        <w:rPr>
          <w:rStyle w:val="a3"/>
          <w:color w:val="auto"/>
          <w:szCs w:val="28"/>
          <w:u w:val="none"/>
        </w:rPr>
        <w:t>реструктуризації</w:t>
      </w:r>
      <w:proofErr w:type="spellEnd"/>
      <w:r w:rsidRPr="00B76ACC">
        <w:rPr>
          <w:rStyle w:val="a3"/>
          <w:color w:val="auto"/>
          <w:szCs w:val="28"/>
          <w:u w:val="none"/>
        </w:rPr>
        <w:t xml:space="preserve"> </w:t>
      </w:r>
      <w:proofErr w:type="spellStart"/>
      <w:r w:rsidRPr="00B76ACC">
        <w:rPr>
          <w:rStyle w:val="a3"/>
          <w:color w:val="auto"/>
          <w:szCs w:val="28"/>
          <w:u w:val="none"/>
        </w:rPr>
        <w:t>економіки</w:t>
      </w:r>
      <w:proofErr w:type="spellEnd"/>
      <w:r w:rsidRPr="00B76ACC">
        <w:rPr>
          <w:rStyle w:val="a3"/>
          <w:color w:val="auto"/>
          <w:szCs w:val="28"/>
          <w:u w:val="none"/>
        </w:rPr>
        <w:t xml:space="preserve"> не </w:t>
      </w:r>
      <w:proofErr w:type="spellStart"/>
      <w:r w:rsidRPr="00B76ACC">
        <w:rPr>
          <w:rStyle w:val="a3"/>
          <w:color w:val="auto"/>
          <w:szCs w:val="28"/>
          <w:u w:val="none"/>
        </w:rPr>
        <w:t>змогли</w:t>
      </w:r>
      <w:proofErr w:type="spellEnd"/>
      <w:r w:rsidRPr="00B76ACC">
        <w:rPr>
          <w:rStyle w:val="a3"/>
          <w:color w:val="auto"/>
          <w:szCs w:val="28"/>
          <w:u w:val="none"/>
        </w:rPr>
        <w:t xml:space="preserve"> </w:t>
      </w:r>
      <w:proofErr w:type="spellStart"/>
      <w:r w:rsidRPr="00B76ACC">
        <w:rPr>
          <w:rStyle w:val="a3"/>
          <w:color w:val="auto"/>
          <w:szCs w:val="28"/>
          <w:u w:val="none"/>
        </w:rPr>
        <w:t>наздогнати</w:t>
      </w:r>
      <w:proofErr w:type="spellEnd"/>
      <w:r w:rsidRPr="00B76ACC">
        <w:rPr>
          <w:rStyle w:val="a3"/>
          <w:color w:val="auto"/>
          <w:szCs w:val="28"/>
          <w:u w:val="none"/>
        </w:rPr>
        <w:t xml:space="preserve"> </w:t>
      </w:r>
      <w:proofErr w:type="spellStart"/>
      <w:r w:rsidRPr="00B76ACC">
        <w:rPr>
          <w:rStyle w:val="a3"/>
          <w:color w:val="auto"/>
          <w:szCs w:val="28"/>
          <w:u w:val="none"/>
        </w:rPr>
        <w:t>сусідню</w:t>
      </w:r>
      <w:proofErr w:type="spellEnd"/>
      <w:r w:rsidRPr="00B76ACC">
        <w:rPr>
          <w:rStyle w:val="a3"/>
          <w:color w:val="auto"/>
          <w:szCs w:val="28"/>
          <w:u w:val="none"/>
        </w:rPr>
        <w:t xml:space="preserve"> </w:t>
      </w:r>
      <w:proofErr w:type="spellStart"/>
      <w:r w:rsidRPr="00B76ACC">
        <w:rPr>
          <w:rStyle w:val="a3"/>
          <w:color w:val="auto"/>
          <w:szCs w:val="28"/>
          <w:u w:val="none"/>
        </w:rPr>
        <w:t>Німеччину</w:t>
      </w:r>
      <w:proofErr w:type="spellEnd"/>
      <w:r w:rsidRPr="00B76ACC">
        <w:rPr>
          <w:rStyle w:val="a3"/>
          <w:color w:val="auto"/>
          <w:szCs w:val="28"/>
          <w:u w:val="none"/>
        </w:rPr>
        <w:t xml:space="preserve">, </w:t>
      </w:r>
      <w:proofErr w:type="spellStart"/>
      <w:r w:rsidRPr="00B76ACC">
        <w:rPr>
          <w:rStyle w:val="a3"/>
          <w:color w:val="auto"/>
          <w:szCs w:val="28"/>
          <w:u w:val="none"/>
        </w:rPr>
        <w:t>оскільки</w:t>
      </w:r>
      <w:proofErr w:type="spellEnd"/>
      <w:r w:rsidRPr="00B76ACC">
        <w:rPr>
          <w:rStyle w:val="a3"/>
          <w:color w:val="auto"/>
          <w:szCs w:val="28"/>
          <w:u w:val="none"/>
        </w:rPr>
        <w:t xml:space="preserve"> </w:t>
      </w:r>
      <w:proofErr w:type="spellStart"/>
      <w:r w:rsidRPr="00B76ACC">
        <w:rPr>
          <w:rStyle w:val="a3"/>
          <w:color w:val="auto"/>
          <w:szCs w:val="28"/>
          <w:u w:val="none"/>
        </w:rPr>
        <w:t>державний</w:t>
      </w:r>
      <w:proofErr w:type="spellEnd"/>
      <w:r w:rsidRPr="00B76ACC">
        <w:rPr>
          <w:rStyle w:val="a3"/>
          <w:color w:val="auto"/>
          <w:szCs w:val="28"/>
          <w:u w:val="none"/>
        </w:rPr>
        <w:t xml:space="preserve"> борг </w:t>
      </w:r>
      <w:proofErr w:type="spellStart"/>
      <w:r w:rsidRPr="00B76ACC">
        <w:rPr>
          <w:rStyle w:val="a3"/>
          <w:color w:val="auto"/>
          <w:szCs w:val="28"/>
          <w:u w:val="none"/>
        </w:rPr>
        <w:t>залишається</w:t>
      </w:r>
      <w:proofErr w:type="spellEnd"/>
      <w:r w:rsidRPr="00B76ACC">
        <w:rPr>
          <w:rStyle w:val="a3"/>
          <w:color w:val="auto"/>
          <w:szCs w:val="28"/>
          <w:u w:val="none"/>
        </w:rPr>
        <w:t xml:space="preserve"> </w:t>
      </w:r>
      <w:proofErr w:type="spellStart"/>
      <w:r w:rsidRPr="00B76ACC">
        <w:rPr>
          <w:rStyle w:val="a3"/>
          <w:color w:val="auto"/>
          <w:szCs w:val="28"/>
          <w:u w:val="none"/>
        </w:rPr>
        <w:t>високим</w:t>
      </w:r>
      <w:proofErr w:type="spellEnd"/>
      <w:r w:rsidRPr="00B76ACC">
        <w:rPr>
          <w:rStyle w:val="a3"/>
          <w:color w:val="auto"/>
          <w:szCs w:val="28"/>
          <w:u w:val="none"/>
        </w:rPr>
        <w:t xml:space="preserve">. Для </w:t>
      </w:r>
      <w:proofErr w:type="spellStart"/>
      <w:r w:rsidRPr="00B76ACC">
        <w:rPr>
          <w:rStyle w:val="a3"/>
          <w:color w:val="auto"/>
          <w:szCs w:val="28"/>
          <w:u w:val="none"/>
        </w:rPr>
        <w:t>успішного</w:t>
      </w:r>
      <w:proofErr w:type="spellEnd"/>
      <w:r w:rsidRPr="00B76ACC">
        <w:rPr>
          <w:rStyle w:val="a3"/>
          <w:color w:val="auto"/>
          <w:szCs w:val="28"/>
          <w:u w:val="none"/>
        </w:rPr>
        <w:t xml:space="preserve"> </w:t>
      </w:r>
      <w:proofErr w:type="spellStart"/>
      <w:r w:rsidRPr="00B76ACC">
        <w:rPr>
          <w:rStyle w:val="a3"/>
          <w:color w:val="auto"/>
          <w:szCs w:val="28"/>
          <w:u w:val="none"/>
        </w:rPr>
        <w:t>ведення</w:t>
      </w:r>
      <w:proofErr w:type="spellEnd"/>
      <w:r w:rsidRPr="00B76ACC">
        <w:rPr>
          <w:rStyle w:val="a3"/>
          <w:color w:val="auto"/>
          <w:szCs w:val="28"/>
          <w:u w:val="none"/>
        </w:rPr>
        <w:t xml:space="preserve"> </w:t>
      </w:r>
      <w:proofErr w:type="spellStart"/>
      <w:r w:rsidRPr="00B76ACC">
        <w:rPr>
          <w:rStyle w:val="a3"/>
          <w:color w:val="auto"/>
          <w:szCs w:val="28"/>
          <w:u w:val="none"/>
        </w:rPr>
        <w:t>бізнесу</w:t>
      </w:r>
      <w:proofErr w:type="spellEnd"/>
      <w:r w:rsidRPr="00B76ACC">
        <w:rPr>
          <w:rStyle w:val="a3"/>
          <w:color w:val="auto"/>
          <w:szCs w:val="28"/>
          <w:u w:val="none"/>
        </w:rPr>
        <w:t xml:space="preserve"> в </w:t>
      </w:r>
      <w:proofErr w:type="spellStart"/>
      <w:r w:rsidRPr="00B76ACC">
        <w:rPr>
          <w:rStyle w:val="a3"/>
          <w:color w:val="auto"/>
          <w:szCs w:val="28"/>
          <w:u w:val="none"/>
        </w:rPr>
        <w:t>Австрії</w:t>
      </w:r>
      <w:proofErr w:type="spellEnd"/>
      <w:r w:rsidRPr="00B76ACC">
        <w:rPr>
          <w:rStyle w:val="a3"/>
          <w:color w:val="auto"/>
          <w:szCs w:val="28"/>
          <w:u w:val="none"/>
        </w:rPr>
        <w:t xml:space="preserve"> </w:t>
      </w:r>
      <w:proofErr w:type="spellStart"/>
      <w:r w:rsidRPr="00B76ACC">
        <w:rPr>
          <w:rStyle w:val="a3"/>
          <w:color w:val="auto"/>
          <w:szCs w:val="28"/>
          <w:u w:val="none"/>
        </w:rPr>
        <w:t>важливо</w:t>
      </w:r>
      <w:proofErr w:type="spellEnd"/>
      <w:r w:rsidRPr="00B76ACC">
        <w:rPr>
          <w:rStyle w:val="a3"/>
          <w:color w:val="auto"/>
          <w:szCs w:val="28"/>
          <w:u w:val="none"/>
        </w:rPr>
        <w:t xml:space="preserve"> </w:t>
      </w:r>
      <w:proofErr w:type="spellStart"/>
      <w:r w:rsidRPr="00B76ACC">
        <w:rPr>
          <w:rStyle w:val="a3"/>
          <w:color w:val="auto"/>
          <w:szCs w:val="28"/>
          <w:u w:val="none"/>
        </w:rPr>
        <w:t>виділити</w:t>
      </w:r>
      <w:proofErr w:type="spellEnd"/>
      <w:r w:rsidRPr="00B76ACC">
        <w:rPr>
          <w:rStyle w:val="a3"/>
          <w:color w:val="auto"/>
          <w:szCs w:val="28"/>
          <w:u w:val="none"/>
        </w:rPr>
        <w:t xml:space="preserve"> час на </w:t>
      </w:r>
      <w:proofErr w:type="spellStart"/>
      <w:r w:rsidRPr="00B76ACC">
        <w:rPr>
          <w:rStyle w:val="a3"/>
          <w:color w:val="auto"/>
          <w:szCs w:val="28"/>
          <w:u w:val="none"/>
        </w:rPr>
        <w:t>розуміння</w:t>
      </w:r>
      <w:proofErr w:type="spellEnd"/>
      <w:r w:rsidRPr="00B76ACC">
        <w:rPr>
          <w:rStyle w:val="a3"/>
          <w:color w:val="auto"/>
          <w:szCs w:val="28"/>
          <w:u w:val="none"/>
        </w:rPr>
        <w:t xml:space="preserve"> </w:t>
      </w:r>
      <w:proofErr w:type="spellStart"/>
      <w:r w:rsidRPr="00B76ACC">
        <w:rPr>
          <w:rStyle w:val="a3"/>
          <w:color w:val="auto"/>
          <w:szCs w:val="28"/>
          <w:u w:val="none"/>
        </w:rPr>
        <w:t>культури</w:t>
      </w:r>
      <w:proofErr w:type="spellEnd"/>
      <w:r w:rsidRPr="00B76ACC">
        <w:rPr>
          <w:rStyle w:val="a3"/>
          <w:color w:val="auto"/>
          <w:szCs w:val="28"/>
          <w:u w:val="none"/>
        </w:rPr>
        <w:t xml:space="preserve"> </w:t>
      </w:r>
      <w:proofErr w:type="spellStart"/>
      <w:r w:rsidRPr="00B76ACC">
        <w:rPr>
          <w:rStyle w:val="a3"/>
          <w:color w:val="auto"/>
          <w:szCs w:val="28"/>
          <w:u w:val="none"/>
        </w:rPr>
        <w:t>австрійського</w:t>
      </w:r>
      <w:proofErr w:type="spellEnd"/>
      <w:r w:rsidRPr="00B76ACC">
        <w:rPr>
          <w:rStyle w:val="a3"/>
          <w:color w:val="auto"/>
          <w:szCs w:val="28"/>
          <w:u w:val="none"/>
        </w:rPr>
        <w:t xml:space="preserve"> </w:t>
      </w:r>
      <w:proofErr w:type="spellStart"/>
      <w:r w:rsidRPr="00B76ACC">
        <w:rPr>
          <w:rStyle w:val="a3"/>
          <w:color w:val="auto"/>
          <w:szCs w:val="28"/>
          <w:u w:val="none"/>
        </w:rPr>
        <w:t>ділового</w:t>
      </w:r>
      <w:proofErr w:type="spellEnd"/>
      <w:r w:rsidRPr="00B76ACC">
        <w:rPr>
          <w:rStyle w:val="a3"/>
          <w:color w:val="auto"/>
          <w:szCs w:val="28"/>
          <w:u w:val="none"/>
        </w:rPr>
        <w:t xml:space="preserve"> </w:t>
      </w:r>
      <w:proofErr w:type="spellStart"/>
      <w:r w:rsidRPr="00B76ACC">
        <w:rPr>
          <w:rStyle w:val="a3"/>
          <w:color w:val="auto"/>
          <w:szCs w:val="28"/>
          <w:u w:val="none"/>
        </w:rPr>
        <w:t>співтовариства</w:t>
      </w:r>
      <w:proofErr w:type="spellEnd"/>
      <w:r w:rsidR="00A3082A">
        <w:rPr>
          <w:rStyle w:val="a3"/>
          <w:color w:val="auto"/>
          <w:szCs w:val="28"/>
          <w:u w:val="none"/>
          <w:lang w:val="uk-UA"/>
        </w:rPr>
        <w:t xml:space="preserve"> </w:t>
      </w:r>
      <w:r w:rsidR="00833EF9" w:rsidRPr="0008536A">
        <w:rPr>
          <w:rStyle w:val="a3"/>
          <w:color w:val="auto"/>
          <w:szCs w:val="28"/>
          <w:u w:val="none"/>
        </w:rPr>
        <w:t>[31,32].</w:t>
      </w:r>
    </w:p>
    <w:p w14:paraId="2D30C684" w14:textId="77777777" w:rsidR="0008536A" w:rsidRDefault="00D04ACA" w:rsidP="00233FB2">
      <w:pPr>
        <w:spacing w:after="0" w:line="360" w:lineRule="auto"/>
        <w:ind w:firstLine="708"/>
        <w:jc w:val="both"/>
        <w:rPr>
          <w:rStyle w:val="a3"/>
          <w:color w:val="auto"/>
          <w:szCs w:val="28"/>
          <w:u w:val="none"/>
          <w:lang w:val="uk-UA"/>
        </w:rPr>
      </w:pPr>
      <w:proofErr w:type="spellStart"/>
      <w:r w:rsidRPr="002E7CA7">
        <w:rPr>
          <w:rStyle w:val="a3"/>
          <w:color w:val="auto"/>
          <w:szCs w:val="28"/>
          <w:u w:val="none"/>
        </w:rPr>
        <w:lastRenderedPageBreak/>
        <w:t>Індекс</w:t>
      </w:r>
      <w:proofErr w:type="spellEnd"/>
      <w:r w:rsidRPr="002E7CA7">
        <w:rPr>
          <w:rStyle w:val="a3"/>
          <w:color w:val="auto"/>
          <w:szCs w:val="28"/>
          <w:u w:val="none"/>
        </w:rPr>
        <w:t xml:space="preserve"> </w:t>
      </w:r>
      <w:proofErr w:type="spellStart"/>
      <w:r w:rsidRPr="002E7CA7">
        <w:rPr>
          <w:rStyle w:val="a3"/>
          <w:color w:val="auto"/>
          <w:szCs w:val="28"/>
          <w:u w:val="none"/>
        </w:rPr>
        <w:t>легкості</w:t>
      </w:r>
      <w:proofErr w:type="spellEnd"/>
      <w:r w:rsidRPr="002E7CA7">
        <w:rPr>
          <w:rStyle w:val="a3"/>
          <w:color w:val="auto"/>
          <w:szCs w:val="28"/>
          <w:u w:val="none"/>
        </w:rPr>
        <w:t xml:space="preserve"> </w:t>
      </w:r>
      <w:proofErr w:type="spellStart"/>
      <w:r w:rsidRPr="002E7CA7">
        <w:rPr>
          <w:rStyle w:val="a3"/>
          <w:color w:val="auto"/>
          <w:szCs w:val="28"/>
          <w:u w:val="none"/>
        </w:rPr>
        <w:t>ведення</w:t>
      </w:r>
      <w:proofErr w:type="spellEnd"/>
      <w:r w:rsidRPr="002E7CA7">
        <w:rPr>
          <w:rStyle w:val="a3"/>
          <w:color w:val="auto"/>
          <w:szCs w:val="28"/>
          <w:u w:val="none"/>
        </w:rPr>
        <w:t xml:space="preserve"> </w:t>
      </w:r>
      <w:proofErr w:type="spellStart"/>
      <w:r w:rsidRPr="002E7CA7">
        <w:rPr>
          <w:rStyle w:val="a3"/>
          <w:color w:val="auto"/>
          <w:szCs w:val="28"/>
          <w:u w:val="none"/>
        </w:rPr>
        <w:t>бізнесу</w:t>
      </w:r>
      <w:proofErr w:type="spellEnd"/>
      <w:r w:rsidRPr="002E7CA7">
        <w:rPr>
          <w:rStyle w:val="a3"/>
          <w:color w:val="auto"/>
          <w:szCs w:val="28"/>
          <w:u w:val="none"/>
        </w:rPr>
        <w:t xml:space="preserve"> в </w:t>
      </w:r>
      <w:proofErr w:type="spellStart"/>
      <w:r w:rsidRPr="002E7CA7">
        <w:rPr>
          <w:rStyle w:val="a3"/>
          <w:color w:val="auto"/>
          <w:szCs w:val="28"/>
          <w:u w:val="none"/>
        </w:rPr>
        <w:t>Бельгії</w:t>
      </w:r>
      <w:proofErr w:type="spellEnd"/>
      <w:r w:rsidRPr="002E7CA7">
        <w:rPr>
          <w:rStyle w:val="a3"/>
          <w:color w:val="auto"/>
          <w:szCs w:val="28"/>
          <w:u w:val="none"/>
        </w:rPr>
        <w:t xml:space="preserve"> </w:t>
      </w:r>
      <w:proofErr w:type="spellStart"/>
      <w:r w:rsidRPr="002E7CA7">
        <w:rPr>
          <w:rStyle w:val="a3"/>
          <w:color w:val="auto"/>
          <w:szCs w:val="28"/>
          <w:u w:val="none"/>
        </w:rPr>
        <w:t>був</w:t>
      </w:r>
      <w:proofErr w:type="spellEnd"/>
      <w:r w:rsidRPr="002E7CA7">
        <w:rPr>
          <w:rStyle w:val="a3"/>
          <w:color w:val="auto"/>
          <w:szCs w:val="28"/>
          <w:u w:val="none"/>
        </w:rPr>
        <w:t xml:space="preserve"> на </w:t>
      </w:r>
      <w:proofErr w:type="spellStart"/>
      <w:r w:rsidRPr="002E7CA7">
        <w:rPr>
          <w:rStyle w:val="a3"/>
          <w:color w:val="auto"/>
          <w:szCs w:val="28"/>
          <w:u w:val="none"/>
        </w:rPr>
        <w:t>рівні</w:t>
      </w:r>
      <w:proofErr w:type="spellEnd"/>
      <w:r w:rsidRPr="002E7CA7">
        <w:rPr>
          <w:rStyle w:val="a3"/>
          <w:color w:val="auto"/>
          <w:szCs w:val="28"/>
          <w:u w:val="none"/>
        </w:rPr>
        <w:t xml:space="preserve"> 74,99 бала в 2020 </w:t>
      </w:r>
      <w:proofErr w:type="spellStart"/>
      <w:r w:rsidRPr="002E7CA7">
        <w:rPr>
          <w:rStyle w:val="a3"/>
          <w:color w:val="auto"/>
          <w:szCs w:val="28"/>
          <w:u w:val="none"/>
        </w:rPr>
        <w:t>році</w:t>
      </w:r>
      <w:proofErr w:type="spellEnd"/>
      <w:r w:rsidRPr="002E7CA7">
        <w:rPr>
          <w:rStyle w:val="a3"/>
          <w:color w:val="auto"/>
          <w:szCs w:val="28"/>
          <w:u w:val="none"/>
        </w:rPr>
        <w:t xml:space="preserve">, </w:t>
      </w:r>
      <w:proofErr w:type="spellStart"/>
      <w:r w:rsidRPr="002E7CA7">
        <w:rPr>
          <w:rStyle w:val="a3"/>
          <w:color w:val="auto"/>
          <w:szCs w:val="28"/>
          <w:u w:val="none"/>
        </w:rPr>
        <w:t>порівняно</w:t>
      </w:r>
      <w:proofErr w:type="spellEnd"/>
      <w:r w:rsidRPr="002E7CA7">
        <w:rPr>
          <w:rStyle w:val="a3"/>
          <w:color w:val="auto"/>
          <w:szCs w:val="28"/>
          <w:u w:val="none"/>
        </w:rPr>
        <w:t xml:space="preserve"> з 74,75 бала </w:t>
      </w:r>
      <w:proofErr w:type="spellStart"/>
      <w:r w:rsidRPr="002E7CA7">
        <w:rPr>
          <w:rStyle w:val="a3"/>
          <w:color w:val="auto"/>
          <w:szCs w:val="28"/>
          <w:u w:val="none"/>
        </w:rPr>
        <w:t>попереднього</w:t>
      </w:r>
      <w:proofErr w:type="spellEnd"/>
      <w:r w:rsidRPr="002E7CA7">
        <w:rPr>
          <w:rStyle w:val="a3"/>
          <w:color w:val="auto"/>
          <w:szCs w:val="28"/>
          <w:u w:val="none"/>
        </w:rPr>
        <w:t xml:space="preserve"> року, </w:t>
      </w:r>
      <w:proofErr w:type="spellStart"/>
      <w:r w:rsidRPr="002E7CA7">
        <w:rPr>
          <w:rStyle w:val="a3"/>
          <w:color w:val="auto"/>
          <w:szCs w:val="28"/>
          <w:u w:val="none"/>
        </w:rPr>
        <w:t>це</w:t>
      </w:r>
      <w:proofErr w:type="spellEnd"/>
      <w:r w:rsidRPr="002E7CA7">
        <w:rPr>
          <w:rStyle w:val="a3"/>
          <w:color w:val="auto"/>
          <w:szCs w:val="28"/>
          <w:u w:val="none"/>
        </w:rPr>
        <w:t xml:space="preserve"> </w:t>
      </w:r>
      <w:proofErr w:type="spellStart"/>
      <w:r w:rsidRPr="002E7CA7">
        <w:rPr>
          <w:rStyle w:val="a3"/>
          <w:color w:val="auto"/>
          <w:szCs w:val="28"/>
          <w:u w:val="none"/>
        </w:rPr>
        <w:t>зміна</w:t>
      </w:r>
      <w:proofErr w:type="spellEnd"/>
      <w:r w:rsidRPr="002E7CA7">
        <w:rPr>
          <w:rStyle w:val="a3"/>
          <w:color w:val="auto"/>
          <w:szCs w:val="28"/>
          <w:u w:val="none"/>
        </w:rPr>
        <w:t xml:space="preserve"> на 0,33%. </w:t>
      </w:r>
      <w:r>
        <w:rPr>
          <w:rStyle w:val="a3"/>
          <w:color w:val="auto"/>
          <w:szCs w:val="28"/>
          <w:u w:val="none"/>
          <w:lang w:val="uk-UA"/>
        </w:rPr>
        <w:t xml:space="preserve">Бельгія має дуже добре розташування в Західній Європі, має відмінну економіку, а кваліфіковану робочу силу, все це робить її дуже привабливою для компаній, які хочуть розширити свою горизонти. </w:t>
      </w:r>
      <w:r w:rsidRPr="00C858EC">
        <w:rPr>
          <w:rStyle w:val="a3"/>
          <w:color w:val="auto"/>
          <w:szCs w:val="28"/>
          <w:u w:val="none"/>
          <w:lang w:val="uk-UA"/>
        </w:rPr>
        <w:t xml:space="preserve">Різноманітна економіка країни включає транспортні послуги, виробництво, високі технології та експорт, які складають понад 80% валового внутрішнього продукту країни. </w:t>
      </w:r>
    </w:p>
    <w:p w14:paraId="4B6B74A5" w14:textId="685E581A" w:rsidR="00160B4F" w:rsidRDefault="00D04ACA" w:rsidP="00160B4F">
      <w:pPr>
        <w:spacing w:after="0" w:line="360" w:lineRule="auto"/>
        <w:ind w:firstLine="708"/>
        <w:jc w:val="both"/>
        <w:rPr>
          <w:rStyle w:val="a3"/>
          <w:color w:val="auto"/>
          <w:szCs w:val="28"/>
          <w:u w:val="none"/>
          <w:lang w:val="uk-UA"/>
        </w:rPr>
      </w:pPr>
      <w:r w:rsidRPr="00C858EC">
        <w:rPr>
          <w:rStyle w:val="a3"/>
          <w:color w:val="auto"/>
          <w:szCs w:val="28"/>
          <w:u w:val="none"/>
          <w:lang w:val="uk-UA"/>
        </w:rPr>
        <w:t>Бельгійський уряд підтримує вільну ринкову конкуренцію та охоплює глобальну торгівлю та зовнішні інвестиції.</w:t>
      </w:r>
      <w:r>
        <w:rPr>
          <w:rStyle w:val="a3"/>
          <w:color w:val="auto"/>
          <w:szCs w:val="28"/>
          <w:u w:val="none"/>
          <w:lang w:val="uk-UA"/>
        </w:rPr>
        <w:t xml:space="preserve">  Бельгія займає є дванадцятим за величиною </w:t>
      </w:r>
      <w:proofErr w:type="spellStart"/>
      <w:r>
        <w:rPr>
          <w:rStyle w:val="a3"/>
          <w:color w:val="auto"/>
          <w:szCs w:val="28"/>
          <w:u w:val="none"/>
          <w:lang w:val="uk-UA"/>
        </w:rPr>
        <w:t>експортром</w:t>
      </w:r>
      <w:proofErr w:type="spellEnd"/>
      <w:r>
        <w:rPr>
          <w:rStyle w:val="a3"/>
          <w:color w:val="auto"/>
          <w:szCs w:val="28"/>
          <w:u w:val="none"/>
          <w:lang w:val="uk-UA"/>
        </w:rPr>
        <w:t xml:space="preserve">, та чотирнадцятою за величиною імпортером товарів у всьому світі. </w:t>
      </w:r>
      <w:proofErr w:type="spellStart"/>
      <w:r w:rsidRPr="006A6434">
        <w:rPr>
          <w:rStyle w:val="a3"/>
          <w:color w:val="auto"/>
          <w:szCs w:val="28"/>
          <w:u w:val="none"/>
          <w:lang w:val="uk-UA"/>
        </w:rPr>
        <w:t>фера</w:t>
      </w:r>
      <w:proofErr w:type="spellEnd"/>
      <w:r w:rsidRPr="006A6434">
        <w:rPr>
          <w:rStyle w:val="a3"/>
          <w:color w:val="auto"/>
          <w:szCs w:val="28"/>
          <w:u w:val="none"/>
          <w:lang w:val="uk-UA"/>
        </w:rPr>
        <w:t xml:space="preserve"> послуг становить майже 75% ВВП і зайнято 73% робочої сили.</w:t>
      </w:r>
      <w:r>
        <w:rPr>
          <w:rStyle w:val="a3"/>
          <w:color w:val="auto"/>
          <w:szCs w:val="28"/>
          <w:u w:val="none"/>
          <w:lang w:val="uk-UA"/>
        </w:rPr>
        <w:t xml:space="preserve"> Торгівля через кордони відбувається дуже швидко та виконання вимог відповідності щодо експорту займає дуже мало часу, через це Бельгія займає перше місце серед 190 країн у категорії </w:t>
      </w:r>
      <w:r w:rsidRPr="00C858EC">
        <w:rPr>
          <w:rStyle w:val="a3"/>
          <w:color w:val="auto"/>
          <w:szCs w:val="28"/>
          <w:u w:val="none"/>
          <w:lang w:val="uk-UA"/>
        </w:rPr>
        <w:t xml:space="preserve">транскордонної торгівлі у звіті Світового банку </w:t>
      </w:r>
      <w:proofErr w:type="spellStart"/>
      <w:r w:rsidRPr="00C858EC">
        <w:rPr>
          <w:rStyle w:val="a3"/>
          <w:color w:val="auto"/>
          <w:szCs w:val="28"/>
          <w:u w:val="none"/>
          <w:lang w:val="uk-UA"/>
        </w:rPr>
        <w:t>Doing</w:t>
      </w:r>
      <w:proofErr w:type="spellEnd"/>
      <w:r w:rsidRPr="00C858EC">
        <w:rPr>
          <w:rStyle w:val="a3"/>
          <w:color w:val="auto"/>
          <w:szCs w:val="28"/>
          <w:u w:val="none"/>
          <w:lang w:val="uk-UA"/>
        </w:rPr>
        <w:t xml:space="preserve"> </w:t>
      </w:r>
      <w:proofErr w:type="spellStart"/>
      <w:r w:rsidRPr="00C858EC">
        <w:rPr>
          <w:rStyle w:val="a3"/>
          <w:color w:val="auto"/>
          <w:szCs w:val="28"/>
          <w:u w:val="none"/>
          <w:lang w:val="uk-UA"/>
        </w:rPr>
        <w:t>Business</w:t>
      </w:r>
      <w:proofErr w:type="spellEnd"/>
      <w:r w:rsidR="00A3082A">
        <w:rPr>
          <w:rStyle w:val="a3"/>
          <w:color w:val="auto"/>
          <w:szCs w:val="28"/>
          <w:u w:val="none"/>
          <w:lang w:val="uk-UA"/>
        </w:rPr>
        <w:t xml:space="preserve"> </w:t>
      </w:r>
      <w:r w:rsidR="00833EF9" w:rsidRPr="00833EF9">
        <w:rPr>
          <w:rStyle w:val="a3"/>
          <w:color w:val="auto"/>
          <w:szCs w:val="28"/>
          <w:u w:val="none"/>
          <w:lang w:val="uk-UA"/>
        </w:rPr>
        <w:t>[33]</w:t>
      </w:r>
      <w:r w:rsidR="00A3082A">
        <w:rPr>
          <w:rStyle w:val="a3"/>
          <w:color w:val="auto"/>
          <w:szCs w:val="28"/>
          <w:u w:val="none"/>
          <w:lang w:val="uk-UA"/>
        </w:rPr>
        <w:t>.</w:t>
      </w:r>
    </w:p>
    <w:p w14:paraId="6D58C5AD" w14:textId="658C0993" w:rsidR="00160B4F" w:rsidRPr="0008536A" w:rsidRDefault="00D04ACA" w:rsidP="00160B4F">
      <w:pPr>
        <w:spacing w:after="0" w:line="360" w:lineRule="auto"/>
        <w:ind w:firstLine="708"/>
        <w:jc w:val="both"/>
        <w:rPr>
          <w:rStyle w:val="a3"/>
          <w:color w:val="auto"/>
          <w:szCs w:val="28"/>
          <w:u w:val="none"/>
          <w:lang w:val="uk-UA"/>
        </w:rPr>
      </w:pPr>
      <w:r>
        <w:rPr>
          <w:rStyle w:val="a3"/>
          <w:color w:val="auto"/>
          <w:szCs w:val="28"/>
          <w:u w:val="none"/>
          <w:lang w:val="uk-UA"/>
        </w:rPr>
        <w:t xml:space="preserve"> Далі </w:t>
      </w:r>
      <w:r w:rsidR="00185616">
        <w:rPr>
          <w:rStyle w:val="a3"/>
          <w:color w:val="auto"/>
          <w:szCs w:val="28"/>
          <w:u w:val="none"/>
          <w:lang w:val="uk-UA"/>
        </w:rPr>
        <w:t>р</w:t>
      </w:r>
      <w:r>
        <w:rPr>
          <w:rStyle w:val="a3"/>
          <w:color w:val="auto"/>
          <w:szCs w:val="28"/>
          <w:u w:val="none"/>
          <w:lang w:val="uk-UA"/>
        </w:rPr>
        <w:t>озглянемо наступні країн</w:t>
      </w:r>
      <w:r w:rsidR="004137E1">
        <w:rPr>
          <w:rStyle w:val="a3"/>
          <w:color w:val="auto"/>
          <w:szCs w:val="28"/>
          <w:u w:val="none"/>
          <w:lang w:val="uk-UA"/>
        </w:rPr>
        <w:t>и</w:t>
      </w:r>
      <w:r>
        <w:rPr>
          <w:rStyle w:val="a3"/>
          <w:color w:val="auto"/>
          <w:szCs w:val="28"/>
          <w:u w:val="none"/>
          <w:lang w:val="uk-UA"/>
        </w:rPr>
        <w:t xml:space="preserve">, Німеччину, </w:t>
      </w:r>
      <w:r w:rsidR="004137E1">
        <w:rPr>
          <w:rStyle w:val="a3"/>
          <w:color w:val="auto"/>
          <w:szCs w:val="28"/>
          <w:u w:val="none"/>
          <w:lang w:val="uk-UA"/>
        </w:rPr>
        <w:t>Фінляндію та Францію</w:t>
      </w:r>
      <w:r>
        <w:rPr>
          <w:rStyle w:val="a3"/>
          <w:color w:val="auto"/>
          <w:szCs w:val="28"/>
          <w:u w:val="none"/>
          <w:lang w:val="uk-UA"/>
        </w:rPr>
        <w:t>.</w:t>
      </w:r>
      <w:r w:rsidR="0008536A" w:rsidRPr="0008536A">
        <w:rPr>
          <w:szCs w:val="28"/>
          <w:lang w:val="uk-UA"/>
        </w:rPr>
        <w:t xml:space="preserve"> (</w:t>
      </w:r>
      <w:r w:rsidR="00661432">
        <w:rPr>
          <w:szCs w:val="28"/>
          <w:lang w:val="uk-UA"/>
        </w:rPr>
        <w:t>рис</w:t>
      </w:r>
      <w:r w:rsidR="008B5097">
        <w:rPr>
          <w:szCs w:val="28"/>
          <w:lang w:val="uk-UA"/>
        </w:rPr>
        <w:t>.</w:t>
      </w:r>
      <w:r w:rsidR="005E5A1E">
        <w:rPr>
          <w:szCs w:val="28"/>
          <w:lang w:val="uk-UA"/>
        </w:rPr>
        <w:t>Г.2,</w:t>
      </w:r>
      <w:r w:rsidR="0008536A" w:rsidRPr="0008536A">
        <w:rPr>
          <w:szCs w:val="28"/>
          <w:lang w:val="uk-UA"/>
        </w:rPr>
        <w:t xml:space="preserve"> Додаток </w:t>
      </w:r>
      <w:r w:rsidR="0008536A">
        <w:rPr>
          <w:szCs w:val="28"/>
          <w:lang w:val="uk-UA"/>
        </w:rPr>
        <w:t>Г</w:t>
      </w:r>
      <w:r w:rsidR="0008536A" w:rsidRPr="0008536A">
        <w:rPr>
          <w:szCs w:val="28"/>
          <w:lang w:val="uk-UA"/>
        </w:rPr>
        <w:t>).</w:t>
      </w:r>
      <w:r w:rsidR="00160B4F" w:rsidRPr="00160B4F">
        <w:rPr>
          <w:color w:val="292929"/>
          <w:shd w:val="clear" w:color="auto" w:fill="FFFFFF"/>
        </w:rPr>
        <w:t xml:space="preserve"> </w:t>
      </w:r>
      <w:proofErr w:type="spellStart"/>
      <w:r w:rsidR="00160B4F" w:rsidRPr="00502C7B">
        <w:rPr>
          <w:color w:val="292929"/>
          <w:shd w:val="clear" w:color="auto" w:fill="FFFFFF"/>
        </w:rPr>
        <w:t>Легкість</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ведення</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бізнесу</w:t>
      </w:r>
      <w:proofErr w:type="spellEnd"/>
      <w:r w:rsidR="00160B4F" w:rsidRPr="00502C7B">
        <w:rPr>
          <w:color w:val="292929"/>
          <w:shd w:val="clear" w:color="auto" w:fill="FFFFFF"/>
        </w:rPr>
        <w:t xml:space="preserve"> в </w:t>
      </w:r>
      <w:proofErr w:type="spellStart"/>
      <w:r w:rsidR="00160B4F" w:rsidRPr="00502C7B">
        <w:rPr>
          <w:color w:val="292929"/>
          <w:shd w:val="clear" w:color="auto" w:fill="FFFFFF"/>
        </w:rPr>
        <w:t>Німеччині</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зросла</w:t>
      </w:r>
      <w:proofErr w:type="spellEnd"/>
      <w:r w:rsidR="00160B4F" w:rsidRPr="00502C7B">
        <w:rPr>
          <w:color w:val="292929"/>
          <w:shd w:val="clear" w:color="auto" w:fill="FFFFFF"/>
        </w:rPr>
        <w:t xml:space="preserve"> на 0,46% з 79,3 бала в 2019 </w:t>
      </w:r>
      <w:proofErr w:type="spellStart"/>
      <w:r w:rsidR="00160B4F" w:rsidRPr="00502C7B">
        <w:rPr>
          <w:color w:val="292929"/>
          <w:shd w:val="clear" w:color="auto" w:fill="FFFFFF"/>
        </w:rPr>
        <w:t>році</w:t>
      </w:r>
      <w:proofErr w:type="spellEnd"/>
      <w:r w:rsidR="00160B4F" w:rsidRPr="00502C7B">
        <w:rPr>
          <w:color w:val="292929"/>
          <w:shd w:val="clear" w:color="auto" w:fill="FFFFFF"/>
        </w:rPr>
        <w:t xml:space="preserve"> до 79,7 бала в 2020 </w:t>
      </w:r>
      <w:proofErr w:type="spellStart"/>
      <w:r w:rsidR="00160B4F" w:rsidRPr="00502C7B">
        <w:rPr>
          <w:color w:val="292929"/>
          <w:shd w:val="clear" w:color="auto" w:fill="FFFFFF"/>
        </w:rPr>
        <w:t>році</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Після</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зниження</w:t>
      </w:r>
      <w:proofErr w:type="spellEnd"/>
      <w:r w:rsidR="00160B4F" w:rsidRPr="00502C7B">
        <w:rPr>
          <w:color w:val="292929"/>
          <w:shd w:val="clear" w:color="auto" w:fill="FFFFFF"/>
        </w:rPr>
        <w:t xml:space="preserve"> на 0,26% у 2018 </w:t>
      </w:r>
      <w:proofErr w:type="spellStart"/>
      <w:r w:rsidR="00160B4F" w:rsidRPr="00502C7B">
        <w:rPr>
          <w:color w:val="292929"/>
          <w:shd w:val="clear" w:color="auto" w:fill="FFFFFF"/>
        </w:rPr>
        <w:t>році</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легкість</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ведення</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бізнесу</w:t>
      </w:r>
      <w:proofErr w:type="spellEnd"/>
      <w:r w:rsidR="00160B4F" w:rsidRPr="00502C7B">
        <w:rPr>
          <w:color w:val="292929"/>
          <w:shd w:val="clear" w:color="auto" w:fill="FFFFFF"/>
        </w:rPr>
        <w:t xml:space="preserve"> </w:t>
      </w:r>
      <w:proofErr w:type="spellStart"/>
      <w:r w:rsidR="00160B4F" w:rsidRPr="00502C7B">
        <w:rPr>
          <w:color w:val="292929"/>
          <w:shd w:val="clear" w:color="auto" w:fill="FFFFFF"/>
        </w:rPr>
        <w:t>зросла</w:t>
      </w:r>
      <w:proofErr w:type="spellEnd"/>
      <w:r w:rsidR="00160B4F" w:rsidRPr="00502C7B">
        <w:rPr>
          <w:color w:val="292929"/>
          <w:shd w:val="clear" w:color="auto" w:fill="FFFFFF"/>
        </w:rPr>
        <w:t xml:space="preserve"> на 0,45% у 2020 </w:t>
      </w:r>
      <w:proofErr w:type="spellStart"/>
      <w:r w:rsidR="00160B4F" w:rsidRPr="00502C7B">
        <w:rPr>
          <w:color w:val="292929"/>
          <w:shd w:val="clear" w:color="auto" w:fill="FFFFFF"/>
        </w:rPr>
        <w:t>році</w:t>
      </w:r>
      <w:proofErr w:type="spellEnd"/>
      <w:r w:rsidR="00160B4F" w:rsidRPr="00502C7B">
        <w:rPr>
          <w:color w:val="292929"/>
          <w:shd w:val="clear" w:color="auto" w:fill="FFFFFF"/>
        </w:rPr>
        <w:t xml:space="preserve">. </w:t>
      </w:r>
      <w:r w:rsidR="00160B4F">
        <w:rPr>
          <w:color w:val="292929"/>
          <w:shd w:val="clear" w:color="auto" w:fill="FFFFFF"/>
          <w:lang w:val="uk-UA"/>
        </w:rPr>
        <w:t xml:space="preserve">Показник на 2021 рік становить 79,9 балів. </w:t>
      </w:r>
      <w:r w:rsidR="00160B4F" w:rsidRPr="0073793D">
        <w:rPr>
          <w:color w:val="292929"/>
          <w:shd w:val="clear" w:color="auto" w:fill="FFFFFF"/>
          <w:lang w:val="uk-UA"/>
        </w:rPr>
        <w:t>Німеччина є членом Європейського Союзу (ЄС) і підпадає під дію торговельних вимог ЄС. Німеччина вважається однією з найбільш</w:t>
      </w:r>
      <w:r w:rsidR="00160B4F">
        <w:rPr>
          <w:color w:val="292929"/>
          <w:shd w:val="clear" w:color="auto" w:fill="FFFFFF"/>
          <w:lang w:val="uk-UA"/>
        </w:rPr>
        <w:t>их</w:t>
      </w:r>
      <w:r w:rsidR="00160B4F" w:rsidRPr="0073793D">
        <w:rPr>
          <w:color w:val="292929"/>
          <w:shd w:val="clear" w:color="auto" w:fill="FFFFFF"/>
          <w:lang w:val="uk-UA"/>
        </w:rPr>
        <w:t xml:space="preserve"> міжнародних економік у світі, а тому є популярним місцем для іноземних інвестицій. Приблизно 50 відсотків її річного ВВП експортується в інші країни, що робить Німеччину однією з трьох найбільших торгівельних країн світу.</w:t>
      </w:r>
      <w:r w:rsidR="00160B4F">
        <w:rPr>
          <w:color w:val="292929"/>
          <w:shd w:val="clear" w:color="auto" w:fill="FFFFFF"/>
          <w:lang w:val="uk-UA"/>
        </w:rPr>
        <w:t xml:space="preserve"> Німеччина є однією із найпривабливіших ринком як для інвесторів, так і для нових власників бізнесу. Економіка цієї країни є найбільшою в Європі, та посідає четверте місце у світі. Німеччина протягом довгого часу є сильним магнітом для ведення бізнесу. В</w:t>
      </w:r>
      <w:r w:rsidR="00160B4F" w:rsidRPr="006D348D">
        <w:rPr>
          <w:color w:val="292929"/>
          <w:shd w:val="clear" w:color="auto" w:fill="FFFFFF"/>
          <w:lang w:val="uk-UA"/>
        </w:rPr>
        <w:t>елика</w:t>
      </w:r>
      <w:r w:rsidR="00160B4F">
        <w:rPr>
          <w:color w:val="292929"/>
          <w:shd w:val="clear" w:color="auto" w:fill="FFFFFF"/>
          <w:lang w:val="uk-UA"/>
        </w:rPr>
        <w:t> </w:t>
      </w:r>
      <w:r w:rsidR="00160B4F" w:rsidRPr="006D348D">
        <w:rPr>
          <w:color w:val="292929"/>
          <w:shd w:val="clear" w:color="auto" w:fill="FFFFFF"/>
          <w:lang w:val="uk-UA"/>
        </w:rPr>
        <w:t>диверсифікована</w:t>
      </w:r>
      <w:r w:rsidR="00160B4F">
        <w:rPr>
          <w:color w:val="292929"/>
          <w:shd w:val="clear" w:color="auto" w:fill="FFFFFF"/>
          <w:lang w:val="uk-UA"/>
        </w:rPr>
        <w:t> </w:t>
      </w:r>
      <w:r w:rsidR="00160B4F" w:rsidRPr="006D348D">
        <w:rPr>
          <w:color w:val="292929"/>
          <w:shd w:val="clear" w:color="auto" w:fill="FFFFFF"/>
          <w:lang w:val="uk-UA"/>
        </w:rPr>
        <w:t>економіка</w:t>
      </w:r>
      <w:r w:rsidR="00160B4F">
        <w:rPr>
          <w:color w:val="292929"/>
          <w:shd w:val="clear" w:color="auto" w:fill="FFFFFF"/>
          <w:lang w:val="uk-UA"/>
        </w:rPr>
        <w:t> країни </w:t>
      </w:r>
      <w:r w:rsidR="00160B4F" w:rsidRPr="006D348D">
        <w:rPr>
          <w:color w:val="292929"/>
          <w:shd w:val="clear" w:color="auto" w:fill="FFFFFF"/>
          <w:lang w:val="uk-UA"/>
        </w:rPr>
        <w:t>підтримується</w:t>
      </w:r>
      <w:r w:rsidR="00160B4F">
        <w:rPr>
          <w:color w:val="292929"/>
          <w:shd w:val="clear" w:color="auto" w:fill="FFFFFF"/>
          <w:lang w:val="uk-UA"/>
        </w:rPr>
        <w:t> </w:t>
      </w:r>
      <w:r w:rsidR="00160B4F" w:rsidRPr="006D348D">
        <w:rPr>
          <w:color w:val="292929"/>
          <w:shd w:val="clear" w:color="auto" w:fill="FFFFFF"/>
          <w:lang w:val="uk-UA"/>
        </w:rPr>
        <w:t>добре</w:t>
      </w:r>
      <w:r w:rsidR="00160B4F">
        <w:rPr>
          <w:color w:val="292929"/>
          <w:shd w:val="clear" w:color="auto" w:fill="FFFFFF"/>
          <w:lang w:val="uk-UA"/>
        </w:rPr>
        <w:t> </w:t>
      </w:r>
      <w:r w:rsidR="00160B4F" w:rsidRPr="006D348D">
        <w:rPr>
          <w:color w:val="292929"/>
          <w:shd w:val="clear" w:color="auto" w:fill="FFFFFF"/>
          <w:lang w:val="uk-UA"/>
        </w:rPr>
        <w:t>розвиненою,</w:t>
      </w:r>
      <w:r w:rsidR="00160B4F">
        <w:rPr>
          <w:color w:val="292929"/>
          <w:shd w:val="clear" w:color="auto" w:fill="FFFFFF"/>
          <w:lang w:val="uk-UA"/>
        </w:rPr>
        <w:t> з </w:t>
      </w:r>
      <w:r w:rsidR="00160B4F" w:rsidRPr="006D348D">
        <w:rPr>
          <w:color w:val="292929"/>
          <w:shd w:val="clear" w:color="auto" w:fill="FFFFFF"/>
          <w:lang w:val="uk-UA"/>
        </w:rPr>
        <w:t>надійною</w:t>
      </w:r>
      <w:r w:rsidR="00160B4F">
        <w:rPr>
          <w:color w:val="292929"/>
          <w:shd w:val="clear" w:color="auto" w:fill="FFFFFF"/>
          <w:lang w:val="uk-UA"/>
        </w:rPr>
        <w:t> </w:t>
      </w:r>
      <w:r w:rsidR="00160B4F" w:rsidRPr="006D348D">
        <w:rPr>
          <w:color w:val="292929"/>
          <w:shd w:val="clear" w:color="auto" w:fill="FFFFFF"/>
          <w:lang w:val="uk-UA"/>
        </w:rPr>
        <w:t>інфраструктурою,</w:t>
      </w:r>
      <w:r w:rsidR="00160B4F">
        <w:rPr>
          <w:color w:val="292929"/>
          <w:shd w:val="clear" w:color="auto" w:fill="FFFFFF"/>
          <w:lang w:val="uk-UA"/>
        </w:rPr>
        <w:t> </w:t>
      </w:r>
      <w:r w:rsidR="00160B4F" w:rsidRPr="006D348D">
        <w:rPr>
          <w:color w:val="292929"/>
          <w:shd w:val="clear" w:color="auto" w:fill="FFFFFF"/>
          <w:lang w:val="uk-UA"/>
        </w:rPr>
        <w:t xml:space="preserve">висококваліфікованою робочою силою, позитивним соціальним </w:t>
      </w:r>
      <w:r w:rsidR="00160B4F" w:rsidRPr="006D348D">
        <w:rPr>
          <w:color w:val="292929"/>
          <w:shd w:val="clear" w:color="auto" w:fill="FFFFFF"/>
          <w:lang w:val="uk-UA"/>
        </w:rPr>
        <w:lastRenderedPageBreak/>
        <w:t>кліматом, стабільним законодавчим середовищем і тривалим переліком досліджень і розробок світового класу</w:t>
      </w:r>
      <w:r w:rsidR="00160B4F" w:rsidRPr="00833EF9">
        <w:rPr>
          <w:rStyle w:val="a3"/>
          <w:color w:val="auto"/>
          <w:szCs w:val="28"/>
          <w:u w:val="none"/>
          <w:lang w:val="uk-UA"/>
        </w:rPr>
        <w:t xml:space="preserve"> </w:t>
      </w:r>
      <w:r w:rsidR="00160B4F" w:rsidRPr="0008536A">
        <w:rPr>
          <w:rStyle w:val="a3"/>
          <w:color w:val="auto"/>
          <w:szCs w:val="28"/>
          <w:u w:val="none"/>
          <w:lang w:val="uk-UA"/>
        </w:rPr>
        <w:t>[34</w:t>
      </w:r>
      <w:r w:rsidR="008B5097" w:rsidRPr="008B5097">
        <w:rPr>
          <w:rStyle w:val="a3"/>
          <w:color w:val="auto"/>
          <w:szCs w:val="28"/>
          <w:u w:val="none"/>
          <w:lang w:val="uk-UA"/>
        </w:rPr>
        <w:t>,</w:t>
      </w:r>
      <w:r w:rsidR="00160B4F" w:rsidRPr="0008536A">
        <w:rPr>
          <w:rStyle w:val="a3"/>
          <w:color w:val="auto"/>
          <w:szCs w:val="28"/>
          <w:u w:val="none"/>
          <w:lang w:val="uk-UA"/>
        </w:rPr>
        <w:t>35]</w:t>
      </w:r>
      <w:r w:rsidR="00160B4F">
        <w:rPr>
          <w:rStyle w:val="a3"/>
          <w:color w:val="auto"/>
          <w:szCs w:val="28"/>
          <w:u w:val="none"/>
          <w:lang w:val="uk-UA"/>
        </w:rPr>
        <w:t>.</w:t>
      </w:r>
    </w:p>
    <w:p w14:paraId="2B8D6FF8" w14:textId="01A45FB5" w:rsidR="00D04ACA" w:rsidRPr="0008536A" w:rsidRDefault="00D04ACA" w:rsidP="00233FB2">
      <w:pPr>
        <w:spacing w:after="0" w:line="360" w:lineRule="auto"/>
        <w:ind w:firstLine="708"/>
        <w:jc w:val="both"/>
        <w:rPr>
          <w:rStyle w:val="a3"/>
          <w:color w:val="auto"/>
          <w:u w:val="none"/>
          <w:lang w:val="uk-UA"/>
        </w:rPr>
      </w:pPr>
    </w:p>
    <w:p w14:paraId="6C0D34FD" w14:textId="3CF0CAB7" w:rsidR="00D04ACA" w:rsidRPr="00AB678D" w:rsidRDefault="00D27942" w:rsidP="00D77559">
      <w:pPr>
        <w:spacing w:after="0" w:line="360" w:lineRule="auto"/>
        <w:ind w:firstLine="142"/>
        <w:jc w:val="center"/>
        <w:rPr>
          <w:rStyle w:val="a3"/>
          <w:color w:val="auto"/>
          <w:szCs w:val="28"/>
          <w:u w:val="none"/>
          <w:lang w:val="uk-UA"/>
        </w:rPr>
      </w:pPr>
      <w:r>
        <w:rPr>
          <w:noProof/>
        </w:rPr>
        <w:drawing>
          <wp:inline distT="0" distB="0" distL="0" distR="0" wp14:anchorId="7C9D96EF" wp14:editId="41EB4E71">
            <wp:extent cx="5883633" cy="2743200"/>
            <wp:effectExtent l="0" t="0" r="3175" b="0"/>
            <wp:docPr id="11" name="Диаграмма 11">
              <a:extLst xmlns:a="http://schemas.openxmlformats.org/drawingml/2006/main">
                <a:ext uri="{FF2B5EF4-FFF2-40B4-BE49-F238E27FC236}">
                  <a16:creationId xmlns:a16="http://schemas.microsoft.com/office/drawing/2014/main" id="{17F179E4-2CBE-0E4C-61B1-F39DF858031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1B6BB14" w14:textId="36DCD3FC" w:rsidR="00D04ACA" w:rsidRPr="007918FA" w:rsidRDefault="0066143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D04ACA" w:rsidRPr="007918FA">
        <w:rPr>
          <w:rStyle w:val="a3"/>
          <w:color w:val="auto"/>
          <w:szCs w:val="28"/>
          <w:u w:val="none"/>
          <w:lang w:val="uk-UA"/>
        </w:rPr>
        <w:t>2.</w:t>
      </w:r>
      <w:r>
        <w:rPr>
          <w:rStyle w:val="a3"/>
          <w:color w:val="auto"/>
          <w:szCs w:val="28"/>
          <w:u w:val="none"/>
          <w:lang w:val="uk-UA"/>
        </w:rPr>
        <w:t>8</w:t>
      </w:r>
      <w:r w:rsidR="00D04ACA" w:rsidRPr="007918FA">
        <w:rPr>
          <w:rStyle w:val="a3"/>
          <w:color w:val="auto"/>
          <w:szCs w:val="28"/>
          <w:u w:val="none"/>
          <w:lang w:val="uk-UA"/>
        </w:rPr>
        <w:t xml:space="preserve">. </w:t>
      </w:r>
      <w:r w:rsidR="00D04ACA" w:rsidRPr="007918FA">
        <w:rPr>
          <w:szCs w:val="28"/>
          <w:lang w:val="uk-UA"/>
        </w:rPr>
        <w:t xml:space="preserve">Динаміка </w:t>
      </w:r>
      <w:r w:rsidR="00D04ACA">
        <w:rPr>
          <w:szCs w:val="28"/>
          <w:lang w:val="uk-UA"/>
        </w:rPr>
        <w:t xml:space="preserve">легкості ведення бізнесу </w:t>
      </w:r>
      <w:r w:rsidR="00D04ACA" w:rsidRPr="007918FA">
        <w:rPr>
          <w:rStyle w:val="a3"/>
          <w:color w:val="auto"/>
          <w:szCs w:val="28"/>
          <w:u w:val="none"/>
          <w:lang w:val="uk-UA"/>
        </w:rPr>
        <w:t xml:space="preserve">за період 2010-2021 рр. </w:t>
      </w:r>
    </w:p>
    <w:p w14:paraId="63509A49" w14:textId="63C9C643" w:rsidR="00D04ACA" w:rsidRPr="00462A7A" w:rsidRDefault="00D04ACA" w:rsidP="00233FB2">
      <w:pPr>
        <w:spacing w:after="0" w:line="360" w:lineRule="auto"/>
        <w:jc w:val="both"/>
        <w:rPr>
          <w:rStyle w:val="a3"/>
          <w:color w:val="auto"/>
          <w:szCs w:val="28"/>
          <w:u w:val="none"/>
        </w:rPr>
      </w:pPr>
      <w:r w:rsidRPr="007918FA">
        <w:rPr>
          <w:rStyle w:val="a3"/>
          <w:color w:val="auto"/>
          <w:szCs w:val="28"/>
          <w:u w:val="none"/>
          <w:lang w:val="uk-UA"/>
        </w:rPr>
        <w:t>Складено автором на основі даних</w:t>
      </w:r>
      <w:r w:rsidR="00281CE1">
        <w:rPr>
          <w:rStyle w:val="a3"/>
          <w:color w:val="auto"/>
          <w:szCs w:val="28"/>
          <w:u w:val="none"/>
          <w:lang w:val="uk-UA"/>
        </w:rPr>
        <w:t xml:space="preserve"> </w:t>
      </w:r>
      <w:r w:rsidR="00143372" w:rsidRPr="00A34075">
        <w:rPr>
          <w:rStyle w:val="a3"/>
          <w:color w:val="auto"/>
          <w:szCs w:val="28"/>
          <w:u w:val="none"/>
        </w:rPr>
        <w:t>[</w:t>
      </w:r>
      <w:r w:rsidR="00143372" w:rsidRPr="008D34CD">
        <w:rPr>
          <w:rStyle w:val="a3"/>
          <w:color w:val="auto"/>
          <w:szCs w:val="28"/>
          <w:u w:val="none"/>
        </w:rPr>
        <w:t>2</w:t>
      </w:r>
      <w:r w:rsidR="00143372" w:rsidRPr="00143372">
        <w:rPr>
          <w:rStyle w:val="a3"/>
          <w:color w:val="auto"/>
          <w:szCs w:val="28"/>
          <w:u w:val="none"/>
        </w:rPr>
        <w:t>7</w:t>
      </w:r>
      <w:r w:rsidR="00143372" w:rsidRPr="008D34CD">
        <w:rPr>
          <w:rStyle w:val="a3"/>
          <w:color w:val="auto"/>
          <w:szCs w:val="28"/>
          <w:u w:val="none"/>
        </w:rPr>
        <w:t>,2</w:t>
      </w:r>
      <w:r w:rsidR="00143372" w:rsidRPr="00143372">
        <w:rPr>
          <w:rStyle w:val="a3"/>
          <w:color w:val="auto"/>
          <w:szCs w:val="28"/>
          <w:u w:val="none"/>
        </w:rPr>
        <w:t>8</w:t>
      </w:r>
      <w:r w:rsidR="00143372" w:rsidRPr="008D34CD">
        <w:rPr>
          <w:rStyle w:val="a3"/>
          <w:color w:val="auto"/>
          <w:szCs w:val="28"/>
          <w:u w:val="none"/>
        </w:rPr>
        <w:t>,2</w:t>
      </w:r>
      <w:r w:rsidR="00143372" w:rsidRPr="00143372">
        <w:rPr>
          <w:rStyle w:val="a3"/>
          <w:color w:val="auto"/>
          <w:szCs w:val="28"/>
          <w:u w:val="none"/>
        </w:rPr>
        <w:t>9</w:t>
      </w:r>
      <w:r w:rsidR="00143372" w:rsidRPr="00A34075">
        <w:rPr>
          <w:rStyle w:val="a3"/>
          <w:color w:val="auto"/>
          <w:szCs w:val="28"/>
          <w:u w:val="none"/>
        </w:rPr>
        <w:t>]</w:t>
      </w:r>
      <w:r w:rsidR="00143372" w:rsidRPr="008D34CD">
        <w:rPr>
          <w:rStyle w:val="a3"/>
          <w:color w:val="auto"/>
          <w:szCs w:val="28"/>
          <w:u w:val="none"/>
        </w:rPr>
        <w:t>.</w:t>
      </w:r>
    </w:p>
    <w:p w14:paraId="2334022F" w14:textId="542E2F6B" w:rsidR="004137E1" w:rsidRDefault="004137E1" w:rsidP="00233FB2">
      <w:pPr>
        <w:spacing w:after="0" w:line="360" w:lineRule="auto"/>
        <w:ind w:firstLine="708"/>
        <w:jc w:val="both"/>
        <w:rPr>
          <w:rStyle w:val="a3"/>
          <w:color w:val="auto"/>
          <w:szCs w:val="28"/>
          <w:u w:val="none"/>
          <w:lang w:val="uk-UA"/>
        </w:rPr>
      </w:pPr>
      <w:r>
        <w:rPr>
          <w:rStyle w:val="a3"/>
          <w:color w:val="auto"/>
          <w:szCs w:val="28"/>
          <w:u w:val="none"/>
          <w:lang w:val="uk-UA"/>
        </w:rPr>
        <w:t xml:space="preserve">Фінляндія, одна з найбільших країн Європи, вона постійно очолює міжнародні </w:t>
      </w:r>
      <w:r w:rsidRPr="00D27465">
        <w:rPr>
          <w:rStyle w:val="a3"/>
          <w:color w:val="auto"/>
          <w:szCs w:val="28"/>
          <w:u w:val="none"/>
          <w:lang w:val="uk-UA"/>
        </w:rPr>
        <w:t>р</w:t>
      </w:r>
      <w:r>
        <w:rPr>
          <w:rStyle w:val="a3"/>
          <w:color w:val="auto"/>
          <w:szCs w:val="28"/>
          <w:u w:val="none"/>
          <w:lang w:val="uk-UA"/>
        </w:rPr>
        <w:t xml:space="preserve">ейтинги в таких галузях, як інвестиції, освіта, конкурентоспроможності та прозорості. Дивлячись на графік, мі можемо сказати, що Фінляндія є однією з найкращих країн для ділових </w:t>
      </w:r>
      <w:proofErr w:type="spellStart"/>
      <w:r>
        <w:rPr>
          <w:rStyle w:val="a3"/>
          <w:color w:val="auto"/>
          <w:szCs w:val="28"/>
          <w:u w:val="none"/>
          <w:lang w:val="uk-UA"/>
        </w:rPr>
        <w:t>підприємств,</w:t>
      </w:r>
      <w:r>
        <w:rPr>
          <w:lang w:val="uk-UA"/>
        </w:rPr>
        <w:t>з</w:t>
      </w:r>
      <w:r w:rsidRPr="00EB3F0A">
        <w:rPr>
          <w:lang w:val="uk-UA"/>
        </w:rPr>
        <w:t>а</w:t>
      </w:r>
      <w:proofErr w:type="spellEnd"/>
      <w:r w:rsidRPr="00EB3F0A">
        <w:rPr>
          <w:lang w:val="uk-UA"/>
        </w:rPr>
        <w:t xml:space="preserve"> даними Всесвітнього банку, Фінляндія займає 17-е місце в світі за </w:t>
      </w:r>
      <w:proofErr w:type="spellStart"/>
      <w:r w:rsidRPr="00EB3F0A">
        <w:rPr>
          <w:lang w:val="uk-UA"/>
        </w:rPr>
        <w:t>легкостью</w:t>
      </w:r>
      <w:proofErr w:type="spellEnd"/>
      <w:r w:rsidRPr="00EB3F0A">
        <w:rPr>
          <w:lang w:val="uk-UA"/>
        </w:rPr>
        <w:t xml:space="preserve"> оплати податків для бізнесу. Навіть з точки зору Європейського Союзу (ЄС) це одна з найбільш безпечних і зручних країн для створення компаній в регіоні. </w:t>
      </w:r>
      <w:r>
        <w:rPr>
          <w:lang w:val="uk-UA"/>
        </w:rPr>
        <w:t>і</w:t>
      </w:r>
      <w:r w:rsidRPr="00F349FB">
        <w:rPr>
          <w:rStyle w:val="a3"/>
          <w:color w:val="auto"/>
          <w:szCs w:val="28"/>
          <w:u w:val="none"/>
          <w:lang w:val="uk-UA"/>
        </w:rPr>
        <w:t xml:space="preserve">ндекс легкості ведення бізнесу у Фінляндії був на рівні 80,18 </w:t>
      </w:r>
      <w:proofErr w:type="spellStart"/>
      <w:r w:rsidRPr="00F349FB">
        <w:rPr>
          <w:rStyle w:val="a3"/>
          <w:color w:val="auto"/>
          <w:szCs w:val="28"/>
          <w:u w:val="none"/>
          <w:lang w:val="uk-UA"/>
        </w:rPr>
        <w:t>бала</w:t>
      </w:r>
      <w:proofErr w:type="spellEnd"/>
      <w:r w:rsidRPr="00F349FB">
        <w:rPr>
          <w:rStyle w:val="a3"/>
          <w:color w:val="auto"/>
          <w:szCs w:val="28"/>
          <w:u w:val="none"/>
          <w:lang w:val="uk-UA"/>
        </w:rPr>
        <w:t xml:space="preserve"> в 2021 році, порівняно з 80,13 </w:t>
      </w:r>
      <w:proofErr w:type="spellStart"/>
      <w:r w:rsidRPr="00F349FB">
        <w:rPr>
          <w:rStyle w:val="a3"/>
          <w:color w:val="auto"/>
          <w:szCs w:val="28"/>
          <w:u w:val="none"/>
          <w:lang w:val="uk-UA"/>
        </w:rPr>
        <w:t>бала</w:t>
      </w:r>
      <w:proofErr w:type="spellEnd"/>
      <w:r w:rsidRPr="00F349FB">
        <w:rPr>
          <w:rStyle w:val="a3"/>
          <w:color w:val="auto"/>
          <w:szCs w:val="28"/>
          <w:u w:val="none"/>
          <w:lang w:val="uk-UA"/>
        </w:rPr>
        <w:t xml:space="preserve"> попереднього року, це зміна на 0,17%.</w:t>
      </w:r>
      <w:r w:rsidRPr="002E6744">
        <w:rPr>
          <w:lang w:val="uk-UA"/>
        </w:rPr>
        <w:t xml:space="preserve"> </w:t>
      </w:r>
      <w:r w:rsidRPr="002E6744">
        <w:rPr>
          <w:rStyle w:val="a3"/>
          <w:color w:val="auto"/>
          <w:szCs w:val="28"/>
          <w:u w:val="none"/>
          <w:lang w:val="uk-UA"/>
        </w:rPr>
        <w:t xml:space="preserve">Історія успіху Фінляндії у новітній </w:t>
      </w:r>
      <w:proofErr w:type="spellStart"/>
      <w:r w:rsidRPr="002E6744">
        <w:rPr>
          <w:rStyle w:val="a3"/>
          <w:color w:val="auto"/>
          <w:szCs w:val="28"/>
          <w:u w:val="none"/>
          <w:lang w:val="uk-UA"/>
        </w:rPr>
        <w:t>високоіндустріальній</w:t>
      </w:r>
      <w:proofErr w:type="spellEnd"/>
      <w:r w:rsidRPr="002E6744">
        <w:rPr>
          <w:rStyle w:val="a3"/>
          <w:color w:val="auto"/>
          <w:szCs w:val="28"/>
          <w:u w:val="none"/>
          <w:lang w:val="uk-UA"/>
        </w:rPr>
        <w:t>, заснованій на знаннях та інноваційній економіці заснована на сильній торгівлі та відкритості для інвестицій у глобалізованій економіці. В результаті бізнес-клімат у Фінляндії стає більш міжнародним і привабливим для іноземних інвестицій. Міжнародні компанії користуються перевагами чудової інфраструктури Фінляндії, високоякісної робочої сили та простоти ведення бізнесу.</w:t>
      </w:r>
      <w:r w:rsidRPr="00EB3F0A">
        <w:t xml:space="preserve"> </w:t>
      </w:r>
      <w:r w:rsidRPr="00EB3F0A">
        <w:rPr>
          <w:rStyle w:val="a3"/>
          <w:color w:val="auto"/>
          <w:szCs w:val="28"/>
          <w:u w:val="none"/>
          <w:lang w:val="uk-UA"/>
        </w:rPr>
        <w:t xml:space="preserve">Ведення бізнесу у </w:t>
      </w:r>
      <w:r w:rsidRPr="00EB3F0A">
        <w:rPr>
          <w:rStyle w:val="a3"/>
          <w:color w:val="auto"/>
          <w:szCs w:val="28"/>
          <w:u w:val="none"/>
          <w:lang w:val="uk-UA"/>
        </w:rPr>
        <w:lastRenderedPageBreak/>
        <w:t xml:space="preserve">Фінляндії полегшується завдяки відмінній системі соціального забезпечення країни, яка допомагає інтегрувати </w:t>
      </w:r>
      <w:proofErr w:type="spellStart"/>
      <w:r w:rsidRPr="00EB3F0A">
        <w:rPr>
          <w:rStyle w:val="a3"/>
          <w:color w:val="auto"/>
          <w:szCs w:val="28"/>
          <w:u w:val="none"/>
          <w:lang w:val="uk-UA"/>
        </w:rPr>
        <w:t>експатів</w:t>
      </w:r>
      <w:proofErr w:type="spellEnd"/>
      <w:r w:rsidRPr="00EB3F0A">
        <w:rPr>
          <w:rStyle w:val="a3"/>
          <w:color w:val="auto"/>
          <w:szCs w:val="28"/>
          <w:u w:val="none"/>
          <w:lang w:val="uk-UA"/>
        </w:rPr>
        <w:t xml:space="preserve"> у суспільство, у тому числі допомагає їм шукати роботу та вивчати фінську чи шведську мову, щоб зменшити </w:t>
      </w:r>
      <w:proofErr w:type="spellStart"/>
      <w:r w:rsidRPr="00EB3F0A">
        <w:rPr>
          <w:rStyle w:val="a3"/>
          <w:color w:val="auto"/>
          <w:szCs w:val="28"/>
          <w:u w:val="none"/>
          <w:lang w:val="uk-UA"/>
        </w:rPr>
        <w:t>мовні</w:t>
      </w:r>
      <w:proofErr w:type="spellEnd"/>
      <w:r w:rsidRPr="00EB3F0A">
        <w:rPr>
          <w:rStyle w:val="a3"/>
          <w:color w:val="auto"/>
          <w:szCs w:val="28"/>
          <w:u w:val="none"/>
          <w:lang w:val="uk-UA"/>
        </w:rPr>
        <w:t xml:space="preserve"> бар’єри на робочому місці.</w:t>
      </w:r>
    </w:p>
    <w:p w14:paraId="14F597E1" w14:textId="7E84DBB0" w:rsidR="004137E1" w:rsidRPr="0008536A" w:rsidRDefault="004137E1" w:rsidP="00233FB2">
      <w:pPr>
        <w:spacing w:after="0" w:line="360" w:lineRule="auto"/>
        <w:ind w:firstLine="708"/>
        <w:jc w:val="both"/>
        <w:rPr>
          <w:rStyle w:val="a3"/>
          <w:color w:val="auto"/>
          <w:szCs w:val="28"/>
          <w:u w:val="none"/>
          <w:lang w:val="uk-UA"/>
        </w:rPr>
      </w:pPr>
      <w:r>
        <w:rPr>
          <w:rStyle w:val="a3"/>
          <w:color w:val="auto"/>
          <w:szCs w:val="28"/>
          <w:u w:val="none"/>
          <w:lang w:val="uk-UA"/>
        </w:rPr>
        <w:t xml:space="preserve">Якщо розглядувати Францію, то показник легкості бізнесу виріс на 0,52 % у 2021 році, становив 77,2 бали, у 2020 році показник становив 76,8 балів. </w:t>
      </w:r>
      <w:r w:rsidRPr="008E792C">
        <w:rPr>
          <w:rStyle w:val="a3"/>
          <w:color w:val="auto"/>
          <w:szCs w:val="28"/>
          <w:u w:val="none"/>
          <w:lang w:val="uk-UA"/>
        </w:rPr>
        <w:t>Світовий банк поставив Францію на 32-е місце з 190 країн у своєму опитуванні про легкість ведення бізнесу на 2020 рік. Країна посіла хороші місця в торгах на кордоні (1</w:t>
      </w:r>
      <w:r>
        <w:rPr>
          <w:rStyle w:val="a3"/>
          <w:color w:val="auto"/>
          <w:szCs w:val="28"/>
          <w:u w:val="none"/>
          <w:lang w:val="uk-UA"/>
        </w:rPr>
        <w:t> </w:t>
      </w:r>
      <w:r w:rsidRPr="008E792C">
        <w:rPr>
          <w:rStyle w:val="a3"/>
          <w:color w:val="auto"/>
          <w:szCs w:val="28"/>
          <w:u w:val="none"/>
          <w:lang w:val="uk-UA"/>
        </w:rPr>
        <w:t>місце), відкладених контрактах (16-е) та утримуванні електроенергії (17-е), в той час як країна отримала низькі показники рейтинги за простотою ведення бізнесу (104 місце) та зручністю реєстрації власності (99)</w:t>
      </w:r>
      <w:r w:rsidR="00A3082A">
        <w:rPr>
          <w:rStyle w:val="a3"/>
          <w:color w:val="auto"/>
          <w:szCs w:val="28"/>
          <w:u w:val="none"/>
          <w:lang w:val="uk-UA"/>
        </w:rPr>
        <w:t xml:space="preserve"> </w:t>
      </w:r>
      <w:r w:rsidR="00D77559" w:rsidRPr="0008536A">
        <w:rPr>
          <w:rStyle w:val="a3"/>
          <w:color w:val="auto"/>
          <w:szCs w:val="28"/>
          <w:u w:val="none"/>
          <w:lang w:val="uk-UA"/>
        </w:rPr>
        <w:t>[36]</w:t>
      </w:r>
      <w:r w:rsidR="00A3082A">
        <w:rPr>
          <w:rStyle w:val="a3"/>
          <w:color w:val="auto"/>
          <w:szCs w:val="28"/>
          <w:u w:val="none"/>
          <w:lang w:val="uk-UA"/>
        </w:rPr>
        <w:t>.</w:t>
      </w:r>
    </w:p>
    <w:p w14:paraId="09884C13" w14:textId="77777777" w:rsidR="00DA5E59" w:rsidRDefault="00DA5E59" w:rsidP="00233FB2">
      <w:pPr>
        <w:spacing w:after="0" w:line="360" w:lineRule="auto"/>
        <w:rPr>
          <w:b/>
          <w:bCs/>
          <w:lang w:val="uk-UA"/>
        </w:rPr>
      </w:pPr>
    </w:p>
    <w:p w14:paraId="52DB555B" w14:textId="56574A1C" w:rsidR="00B474DC" w:rsidRDefault="00D04ACA" w:rsidP="00DA5E59">
      <w:pPr>
        <w:spacing w:after="0" w:line="360" w:lineRule="auto"/>
        <w:rPr>
          <w:b/>
          <w:bCs/>
          <w:lang w:val="uk-UA"/>
        </w:rPr>
      </w:pPr>
      <w:r w:rsidRPr="0008536A">
        <w:rPr>
          <w:b/>
          <w:bCs/>
          <w:lang w:val="uk-UA"/>
        </w:rPr>
        <w:t xml:space="preserve">2.3. Вплив </w:t>
      </w:r>
      <w:proofErr w:type="spellStart"/>
      <w:r w:rsidRPr="0008536A">
        <w:rPr>
          <w:b/>
          <w:bCs/>
          <w:lang w:val="uk-UA"/>
        </w:rPr>
        <w:t>транснаціоналізації</w:t>
      </w:r>
      <w:proofErr w:type="spellEnd"/>
      <w:r w:rsidRPr="0008536A">
        <w:rPr>
          <w:b/>
          <w:bCs/>
          <w:lang w:val="uk-UA"/>
        </w:rPr>
        <w:t xml:space="preserve"> на розвиток національних економік</w:t>
      </w:r>
    </w:p>
    <w:p w14:paraId="0C69FCC7" w14:textId="77777777" w:rsidR="00DA5E59" w:rsidRPr="0008536A" w:rsidRDefault="00DA5E59" w:rsidP="00DA5E59">
      <w:pPr>
        <w:spacing w:after="0" w:line="360" w:lineRule="auto"/>
        <w:rPr>
          <w:b/>
          <w:bCs/>
          <w:lang w:val="uk-UA"/>
        </w:rPr>
      </w:pPr>
    </w:p>
    <w:p w14:paraId="4FE42782" w14:textId="77777777" w:rsidR="00B57163" w:rsidRDefault="00954245" w:rsidP="00DA5E59">
      <w:pPr>
        <w:spacing w:after="0" w:line="360" w:lineRule="auto"/>
        <w:ind w:firstLine="708"/>
        <w:jc w:val="both"/>
        <w:rPr>
          <w:lang w:val="uk-UA"/>
        </w:rPr>
      </w:pPr>
      <w:r>
        <w:rPr>
          <w:lang w:val="uk-UA"/>
        </w:rPr>
        <w:t xml:space="preserve">У даному </w:t>
      </w:r>
      <w:r w:rsidR="00D27942">
        <w:rPr>
          <w:lang w:val="uk-UA"/>
        </w:rPr>
        <w:t xml:space="preserve">підрозділі </w:t>
      </w:r>
      <w:r>
        <w:rPr>
          <w:lang w:val="uk-UA"/>
        </w:rPr>
        <w:t xml:space="preserve">буде </w:t>
      </w:r>
      <w:bookmarkStart w:id="11" w:name="_Hlk106945635"/>
      <w:r>
        <w:rPr>
          <w:lang w:val="uk-UA"/>
        </w:rPr>
        <w:t>досліджуватись в</w:t>
      </w:r>
      <w:r w:rsidRPr="00ED6533">
        <w:rPr>
          <w:lang w:val="uk-UA"/>
        </w:rPr>
        <w:t xml:space="preserve">плив </w:t>
      </w:r>
      <w:proofErr w:type="spellStart"/>
      <w:r w:rsidRPr="00ED6533">
        <w:rPr>
          <w:lang w:val="uk-UA"/>
        </w:rPr>
        <w:t>транснаціоналізації</w:t>
      </w:r>
      <w:proofErr w:type="spellEnd"/>
      <w:r w:rsidRPr="00ED6533">
        <w:rPr>
          <w:lang w:val="uk-UA"/>
        </w:rPr>
        <w:t xml:space="preserve"> на розвиток національних економік</w:t>
      </w:r>
      <w:r>
        <w:rPr>
          <w:lang w:val="uk-UA"/>
        </w:rPr>
        <w:t xml:space="preserve"> за допомогою регресійного аналізу. </w:t>
      </w:r>
      <w:bookmarkStart w:id="12" w:name="_Hlk106634187"/>
      <w:r>
        <w:rPr>
          <w:lang w:val="uk-UA"/>
        </w:rPr>
        <w:t>Для цього аналізу було використано вплив Прямих іноземних інвестицій на динаміку ВВП,</w:t>
      </w:r>
      <w:r w:rsidR="00281CE1">
        <w:rPr>
          <w:lang w:val="uk-UA"/>
        </w:rPr>
        <w:t xml:space="preserve"> і</w:t>
      </w:r>
      <w:r>
        <w:rPr>
          <w:lang w:val="uk-UA"/>
        </w:rPr>
        <w:t>нфляцію, та податкову ставку країн. Повний список представлений у додатках, для аналізу було використано 6 країн: Австрію, Бельгію, Данію, Францію, Фінляндію та Німеччину. Часовий проміжок даних становить 22 роки, з 2000 по 2021 роки.</w:t>
      </w:r>
      <w:r w:rsidR="0008536A">
        <w:rPr>
          <w:lang w:val="uk-UA"/>
        </w:rPr>
        <w:t xml:space="preserve"> (додаток </w:t>
      </w:r>
      <w:r w:rsidR="001B13B9">
        <w:rPr>
          <w:lang w:val="uk-UA"/>
        </w:rPr>
        <w:t>Е</w:t>
      </w:r>
      <w:r w:rsidR="00EF65ED">
        <w:rPr>
          <w:lang w:val="uk-UA"/>
        </w:rPr>
        <w:t>)</w:t>
      </w:r>
      <w:r>
        <w:rPr>
          <w:lang w:val="uk-UA"/>
        </w:rPr>
        <w:t xml:space="preserve"> </w:t>
      </w:r>
      <w:bookmarkEnd w:id="12"/>
      <w:r w:rsidR="00AE5DFE">
        <w:rPr>
          <w:lang w:val="uk-UA"/>
        </w:rPr>
        <w:t xml:space="preserve"> </w:t>
      </w:r>
    </w:p>
    <w:p w14:paraId="549DB152" w14:textId="485833CE" w:rsidR="00954245" w:rsidRPr="00AE5DFE" w:rsidRDefault="00954245" w:rsidP="00DA5E59">
      <w:pPr>
        <w:spacing w:after="0" w:line="360" w:lineRule="auto"/>
        <w:ind w:firstLine="708"/>
        <w:jc w:val="both"/>
        <w:rPr>
          <w:lang w:val="uk-UA"/>
        </w:rPr>
      </w:pPr>
      <w:r>
        <w:rPr>
          <w:lang w:val="uk-UA"/>
        </w:rPr>
        <w:t xml:space="preserve">Представлені дані ( 132 спостереження) мають панельну </w:t>
      </w:r>
      <w:r w:rsidRPr="0008536A">
        <w:rPr>
          <w:lang w:val="uk-UA"/>
        </w:rPr>
        <w:t>структуру</w:t>
      </w:r>
      <w:r w:rsidR="0008536A">
        <w:rPr>
          <w:lang w:val="uk-UA"/>
        </w:rPr>
        <w:t>,</w:t>
      </w:r>
      <w:r w:rsidR="00281CE1">
        <w:rPr>
          <w:lang w:val="uk-UA"/>
        </w:rPr>
        <w:t xml:space="preserve"> </w:t>
      </w:r>
      <w:r w:rsidRPr="0008536A">
        <w:rPr>
          <w:lang w:val="uk-UA"/>
        </w:rPr>
        <w:t>це</w:t>
      </w:r>
      <w:r>
        <w:rPr>
          <w:color w:val="000000" w:themeColor="text1"/>
          <w:lang w:val="uk-UA"/>
        </w:rPr>
        <w:t xml:space="preserve"> дає можливість отримати доступ до більшої к</w:t>
      </w:r>
      <w:r w:rsidR="002A476E">
        <w:rPr>
          <w:color w:val="000000" w:themeColor="text1"/>
          <w:lang w:val="uk-UA"/>
        </w:rPr>
        <w:t>і</w:t>
      </w:r>
      <w:r>
        <w:rPr>
          <w:color w:val="000000" w:themeColor="text1"/>
          <w:lang w:val="uk-UA"/>
        </w:rPr>
        <w:t xml:space="preserve">лькості спостережень, збільшуючи кількість ступенів свободи та надає можливість вивчати еволюцію індивідуальних характеристик з часом. </w:t>
      </w:r>
      <w:r w:rsidR="004C504D" w:rsidRPr="00B57163">
        <w:rPr>
          <w:color w:val="000000"/>
          <w:szCs w:val="28"/>
          <w:shd w:val="clear" w:color="auto" w:fill="FFFFFF"/>
          <w:lang w:val="uk-UA"/>
        </w:rPr>
        <w:t>(</w:t>
      </w:r>
      <w:proofErr w:type="spellStart"/>
      <w:r w:rsidR="004C504D" w:rsidRPr="00B57163">
        <w:rPr>
          <w:color w:val="000000"/>
          <w:szCs w:val="28"/>
          <w:shd w:val="clear" w:color="auto" w:fill="FFFFFF"/>
          <w:lang w:val="uk-UA"/>
        </w:rPr>
        <w:t>табл</w:t>
      </w:r>
      <w:proofErr w:type="spellEnd"/>
      <w:r w:rsidR="004C504D" w:rsidRPr="00B57163">
        <w:rPr>
          <w:color w:val="000000"/>
          <w:szCs w:val="28"/>
          <w:shd w:val="clear" w:color="auto" w:fill="FFFFFF"/>
          <w:lang w:val="uk-UA"/>
        </w:rPr>
        <w:t xml:space="preserve"> </w:t>
      </w:r>
      <w:r w:rsidR="004C504D">
        <w:rPr>
          <w:color w:val="000000"/>
          <w:szCs w:val="28"/>
          <w:shd w:val="clear" w:color="auto" w:fill="FFFFFF"/>
          <w:lang w:val="uk-UA"/>
        </w:rPr>
        <w:t>Д</w:t>
      </w:r>
      <w:r w:rsidR="004C504D" w:rsidRPr="00B57163">
        <w:rPr>
          <w:color w:val="000000"/>
          <w:szCs w:val="28"/>
          <w:shd w:val="clear" w:color="auto" w:fill="FFFFFF"/>
          <w:lang w:val="uk-UA"/>
        </w:rPr>
        <w:t xml:space="preserve">.1, додаток </w:t>
      </w:r>
      <w:r w:rsidR="004C504D">
        <w:rPr>
          <w:color w:val="000000"/>
          <w:szCs w:val="28"/>
          <w:shd w:val="clear" w:color="auto" w:fill="FFFFFF"/>
          <w:lang w:val="uk-UA"/>
        </w:rPr>
        <w:t>Д</w:t>
      </w:r>
      <w:r w:rsidR="004C504D" w:rsidRPr="00B57163">
        <w:rPr>
          <w:color w:val="000000"/>
          <w:szCs w:val="28"/>
          <w:shd w:val="clear" w:color="auto" w:fill="FFFFFF"/>
          <w:lang w:val="uk-UA"/>
        </w:rPr>
        <w:t>)</w:t>
      </w:r>
    </w:p>
    <w:bookmarkEnd w:id="11"/>
    <w:p w14:paraId="09F1B478" w14:textId="77777777" w:rsidR="00B57163" w:rsidRDefault="00B57163" w:rsidP="00806136">
      <w:pPr>
        <w:spacing w:line="360" w:lineRule="auto"/>
        <w:ind w:firstLine="708"/>
        <w:jc w:val="center"/>
        <w:rPr>
          <w:color w:val="000000" w:themeColor="text1"/>
          <w:lang w:val="uk-UA"/>
        </w:rPr>
      </w:pPr>
    </w:p>
    <w:p w14:paraId="0DA60490" w14:textId="77777777" w:rsidR="00B57163" w:rsidRDefault="00B57163" w:rsidP="00806136">
      <w:pPr>
        <w:spacing w:line="360" w:lineRule="auto"/>
        <w:ind w:firstLine="708"/>
        <w:jc w:val="center"/>
        <w:rPr>
          <w:color w:val="000000" w:themeColor="text1"/>
          <w:lang w:val="uk-UA"/>
        </w:rPr>
      </w:pPr>
    </w:p>
    <w:p w14:paraId="51B54335" w14:textId="77777777" w:rsidR="00B57163" w:rsidRDefault="00B57163" w:rsidP="00806136">
      <w:pPr>
        <w:spacing w:line="360" w:lineRule="auto"/>
        <w:ind w:firstLine="708"/>
        <w:jc w:val="center"/>
        <w:rPr>
          <w:color w:val="000000" w:themeColor="text1"/>
          <w:lang w:val="uk-UA"/>
        </w:rPr>
      </w:pPr>
    </w:p>
    <w:p w14:paraId="40A87340" w14:textId="3509BD70" w:rsidR="00954245" w:rsidRDefault="00954245" w:rsidP="00806136">
      <w:pPr>
        <w:spacing w:line="360" w:lineRule="auto"/>
        <w:ind w:firstLine="708"/>
        <w:jc w:val="center"/>
        <w:rPr>
          <w:color w:val="000000" w:themeColor="text1"/>
          <w:lang w:val="uk-UA"/>
        </w:rPr>
      </w:pPr>
      <w:r>
        <w:rPr>
          <w:color w:val="000000" w:themeColor="text1"/>
          <w:lang w:val="uk-UA"/>
        </w:rPr>
        <w:lastRenderedPageBreak/>
        <w:t>Описова статистика змінних</w:t>
      </w:r>
    </w:p>
    <w:p w14:paraId="195A3DA3" w14:textId="301E06C6" w:rsidR="00954245" w:rsidRDefault="00954245" w:rsidP="00954245">
      <w:pPr>
        <w:spacing w:line="360" w:lineRule="auto"/>
        <w:ind w:firstLine="708"/>
        <w:jc w:val="right"/>
        <w:rPr>
          <w:color w:val="000000" w:themeColor="text1"/>
          <w:lang w:val="uk-UA"/>
        </w:rPr>
      </w:pPr>
      <w:r>
        <w:rPr>
          <w:color w:val="000000" w:themeColor="text1"/>
          <w:lang w:val="uk-UA"/>
        </w:rPr>
        <w:t xml:space="preserve">Таблиця </w:t>
      </w:r>
      <w:r w:rsidR="00661432">
        <w:rPr>
          <w:color w:val="000000" w:themeColor="text1"/>
          <w:lang w:val="uk-UA"/>
        </w:rPr>
        <w:t>2.1.</w:t>
      </w:r>
    </w:p>
    <w:tbl>
      <w:tblPr>
        <w:tblStyle w:val="a6"/>
        <w:tblW w:w="0" w:type="auto"/>
        <w:tblInd w:w="-384" w:type="dxa"/>
        <w:tblLook w:val="04A0" w:firstRow="1" w:lastRow="0" w:firstColumn="1" w:lastColumn="0" w:noHBand="0" w:noVBand="1"/>
      </w:tblPr>
      <w:tblGrid>
        <w:gridCol w:w="2826"/>
        <w:gridCol w:w="1437"/>
        <w:gridCol w:w="1579"/>
        <w:gridCol w:w="1723"/>
        <w:gridCol w:w="1847"/>
      </w:tblGrid>
      <w:tr w:rsidR="00954245" w14:paraId="7F27BDEB" w14:textId="77777777" w:rsidTr="001152DC">
        <w:trPr>
          <w:trHeight w:val="167"/>
        </w:trPr>
        <w:tc>
          <w:tcPr>
            <w:tcW w:w="2826" w:type="dxa"/>
          </w:tcPr>
          <w:p w14:paraId="35FB5275" w14:textId="77777777" w:rsidR="00954245" w:rsidRPr="009877DF" w:rsidRDefault="00954245" w:rsidP="001152DC">
            <w:pPr>
              <w:rPr>
                <w:sz w:val="24"/>
                <w:szCs w:val="20"/>
                <w:lang w:val="uk-UA"/>
              </w:rPr>
            </w:pPr>
            <w:r w:rsidRPr="009877DF">
              <w:rPr>
                <w:sz w:val="24"/>
                <w:szCs w:val="20"/>
                <w:lang w:val="uk-UA"/>
              </w:rPr>
              <w:t xml:space="preserve">Змінна </w:t>
            </w:r>
          </w:p>
        </w:tc>
        <w:tc>
          <w:tcPr>
            <w:tcW w:w="1437" w:type="dxa"/>
          </w:tcPr>
          <w:p w14:paraId="05972DD8" w14:textId="77777777" w:rsidR="00954245" w:rsidRPr="009877DF" w:rsidRDefault="00954245" w:rsidP="001152DC">
            <w:pPr>
              <w:rPr>
                <w:sz w:val="24"/>
                <w:szCs w:val="20"/>
                <w:lang w:val="uk-UA"/>
              </w:rPr>
            </w:pPr>
            <w:r w:rsidRPr="009877DF">
              <w:rPr>
                <w:sz w:val="24"/>
                <w:szCs w:val="20"/>
                <w:lang w:val="uk-UA"/>
              </w:rPr>
              <w:t xml:space="preserve">Максимум </w:t>
            </w:r>
          </w:p>
        </w:tc>
        <w:tc>
          <w:tcPr>
            <w:tcW w:w="1579" w:type="dxa"/>
          </w:tcPr>
          <w:p w14:paraId="13C67B0F" w14:textId="77777777" w:rsidR="00954245" w:rsidRPr="009877DF" w:rsidRDefault="00954245" w:rsidP="001152DC">
            <w:pPr>
              <w:rPr>
                <w:sz w:val="24"/>
                <w:szCs w:val="20"/>
                <w:lang w:val="uk-UA"/>
              </w:rPr>
            </w:pPr>
            <w:r w:rsidRPr="009877DF">
              <w:rPr>
                <w:sz w:val="24"/>
                <w:szCs w:val="20"/>
                <w:lang w:val="uk-UA"/>
              </w:rPr>
              <w:t xml:space="preserve">Мінімум </w:t>
            </w:r>
          </w:p>
        </w:tc>
        <w:tc>
          <w:tcPr>
            <w:tcW w:w="1723" w:type="dxa"/>
          </w:tcPr>
          <w:p w14:paraId="406B9BC8" w14:textId="77777777" w:rsidR="00954245" w:rsidRPr="009877DF" w:rsidRDefault="00954245" w:rsidP="001152DC">
            <w:pPr>
              <w:rPr>
                <w:sz w:val="24"/>
                <w:szCs w:val="20"/>
                <w:lang w:val="uk-UA"/>
              </w:rPr>
            </w:pPr>
            <w:r w:rsidRPr="009877DF">
              <w:rPr>
                <w:sz w:val="24"/>
                <w:szCs w:val="20"/>
                <w:lang w:val="uk-UA"/>
              </w:rPr>
              <w:t xml:space="preserve">Середнє значення </w:t>
            </w:r>
          </w:p>
        </w:tc>
        <w:tc>
          <w:tcPr>
            <w:tcW w:w="1847" w:type="dxa"/>
          </w:tcPr>
          <w:p w14:paraId="7B441D5F" w14:textId="77777777" w:rsidR="00954245" w:rsidRPr="009877DF" w:rsidRDefault="00954245" w:rsidP="001152DC">
            <w:pPr>
              <w:rPr>
                <w:sz w:val="24"/>
                <w:szCs w:val="20"/>
                <w:lang w:val="uk-UA"/>
              </w:rPr>
            </w:pPr>
            <w:r w:rsidRPr="009877DF">
              <w:rPr>
                <w:sz w:val="24"/>
                <w:szCs w:val="20"/>
                <w:lang w:val="uk-UA"/>
              </w:rPr>
              <w:t xml:space="preserve">Стандартне відхилення </w:t>
            </w:r>
          </w:p>
        </w:tc>
      </w:tr>
      <w:tr w:rsidR="00954245" w14:paraId="61F2264E" w14:textId="77777777" w:rsidTr="001152DC">
        <w:trPr>
          <w:trHeight w:val="283"/>
        </w:trPr>
        <w:tc>
          <w:tcPr>
            <w:tcW w:w="2826" w:type="dxa"/>
          </w:tcPr>
          <w:p w14:paraId="32ADDCAE" w14:textId="77777777" w:rsidR="00954245" w:rsidRPr="009877DF" w:rsidRDefault="00954245" w:rsidP="001152DC">
            <w:pPr>
              <w:rPr>
                <w:sz w:val="24"/>
                <w:szCs w:val="24"/>
              </w:rPr>
            </w:pPr>
            <w:proofErr w:type="gramStart"/>
            <w:r w:rsidRPr="009877DF">
              <w:rPr>
                <w:sz w:val="24"/>
                <w:szCs w:val="24"/>
              </w:rPr>
              <w:t>GDP(</w:t>
            </w:r>
            <w:proofErr w:type="spellStart"/>
            <w:proofErr w:type="gramEnd"/>
            <w:r w:rsidRPr="009877DF">
              <w:rPr>
                <w:sz w:val="24"/>
                <w:szCs w:val="24"/>
              </w:rPr>
              <w:t>Mln</w:t>
            </w:r>
            <w:proofErr w:type="spellEnd"/>
            <w:r w:rsidRPr="009877DF">
              <w:rPr>
                <w:sz w:val="24"/>
                <w:szCs w:val="24"/>
                <w:lang w:val="uk-UA"/>
              </w:rPr>
              <w:t xml:space="preserve"> </w:t>
            </w:r>
            <w:r w:rsidRPr="009877DF">
              <w:rPr>
                <w:sz w:val="24"/>
                <w:szCs w:val="24"/>
                <w:lang w:val="en-US"/>
              </w:rPr>
              <w:t>Euro</w:t>
            </w:r>
            <w:r w:rsidRPr="009877DF">
              <w:rPr>
                <w:sz w:val="24"/>
                <w:szCs w:val="24"/>
              </w:rPr>
              <w:t>)</w:t>
            </w:r>
          </w:p>
          <w:p w14:paraId="52F7BFE0" w14:textId="77777777" w:rsidR="00954245" w:rsidRPr="009877DF" w:rsidRDefault="00954245" w:rsidP="001152DC">
            <w:pPr>
              <w:rPr>
                <w:sz w:val="24"/>
                <w:szCs w:val="24"/>
              </w:rPr>
            </w:pPr>
          </w:p>
        </w:tc>
        <w:tc>
          <w:tcPr>
            <w:tcW w:w="1437" w:type="dxa"/>
          </w:tcPr>
          <w:p w14:paraId="0588C4DA" w14:textId="77777777" w:rsidR="00954245" w:rsidRPr="009877DF" w:rsidRDefault="00954245" w:rsidP="001152DC">
            <w:pPr>
              <w:rPr>
                <w:color w:val="000000"/>
                <w:sz w:val="24"/>
                <w:szCs w:val="24"/>
              </w:rPr>
            </w:pPr>
            <w:r w:rsidRPr="009877DF">
              <w:rPr>
                <w:color w:val="000000"/>
                <w:sz w:val="24"/>
                <w:szCs w:val="24"/>
              </w:rPr>
              <w:t>2471581</w:t>
            </w:r>
          </w:p>
          <w:p w14:paraId="6AF495D1" w14:textId="77777777" w:rsidR="00954245" w:rsidRPr="009877DF" w:rsidRDefault="00954245" w:rsidP="001152DC">
            <w:pPr>
              <w:rPr>
                <w:sz w:val="24"/>
                <w:szCs w:val="24"/>
              </w:rPr>
            </w:pPr>
          </w:p>
        </w:tc>
        <w:tc>
          <w:tcPr>
            <w:tcW w:w="1579" w:type="dxa"/>
          </w:tcPr>
          <w:p w14:paraId="44245CB9" w14:textId="77777777" w:rsidR="00954245" w:rsidRPr="009877DF" w:rsidRDefault="00954245" w:rsidP="001152DC">
            <w:pPr>
              <w:rPr>
                <w:color w:val="000000"/>
                <w:sz w:val="24"/>
                <w:szCs w:val="24"/>
              </w:rPr>
            </w:pPr>
            <w:r w:rsidRPr="009877DF">
              <w:rPr>
                <w:color w:val="000000"/>
                <w:sz w:val="24"/>
                <w:szCs w:val="24"/>
              </w:rPr>
              <w:t>15382</w:t>
            </w:r>
          </w:p>
          <w:p w14:paraId="42061154" w14:textId="77777777" w:rsidR="00954245" w:rsidRPr="009877DF" w:rsidRDefault="00954245" w:rsidP="001152DC">
            <w:pPr>
              <w:rPr>
                <w:sz w:val="24"/>
                <w:szCs w:val="24"/>
              </w:rPr>
            </w:pPr>
          </w:p>
        </w:tc>
        <w:tc>
          <w:tcPr>
            <w:tcW w:w="1723" w:type="dxa"/>
          </w:tcPr>
          <w:p w14:paraId="7DD3A179" w14:textId="77777777" w:rsidR="00954245" w:rsidRPr="009877DF" w:rsidRDefault="00954245" w:rsidP="001152DC">
            <w:pPr>
              <w:rPr>
                <w:color w:val="000000"/>
                <w:sz w:val="24"/>
                <w:szCs w:val="24"/>
              </w:rPr>
            </w:pPr>
            <w:r w:rsidRPr="009877DF">
              <w:rPr>
                <w:color w:val="000000"/>
                <w:sz w:val="24"/>
                <w:szCs w:val="24"/>
              </w:rPr>
              <w:t>730039,42</w:t>
            </w:r>
          </w:p>
          <w:p w14:paraId="3AE6969E" w14:textId="77777777" w:rsidR="00954245" w:rsidRPr="009877DF" w:rsidRDefault="00954245" w:rsidP="001152DC">
            <w:pPr>
              <w:rPr>
                <w:sz w:val="24"/>
                <w:szCs w:val="24"/>
              </w:rPr>
            </w:pPr>
          </w:p>
        </w:tc>
        <w:tc>
          <w:tcPr>
            <w:tcW w:w="1847" w:type="dxa"/>
          </w:tcPr>
          <w:p w14:paraId="3B2D0863" w14:textId="77777777" w:rsidR="00954245" w:rsidRPr="009877DF" w:rsidRDefault="00954245" w:rsidP="001152DC">
            <w:pPr>
              <w:rPr>
                <w:color w:val="000000"/>
                <w:sz w:val="24"/>
                <w:szCs w:val="24"/>
              </w:rPr>
            </w:pPr>
            <w:r w:rsidRPr="009877DF">
              <w:rPr>
                <w:color w:val="000000"/>
                <w:sz w:val="24"/>
                <w:szCs w:val="24"/>
              </w:rPr>
              <w:t>776215,5</w:t>
            </w:r>
          </w:p>
          <w:p w14:paraId="49A78166" w14:textId="77777777" w:rsidR="00954245" w:rsidRPr="009877DF" w:rsidRDefault="00954245" w:rsidP="001152DC">
            <w:pPr>
              <w:rPr>
                <w:color w:val="000000"/>
                <w:sz w:val="24"/>
                <w:szCs w:val="24"/>
              </w:rPr>
            </w:pPr>
          </w:p>
          <w:p w14:paraId="3A1C122D" w14:textId="77777777" w:rsidR="00954245" w:rsidRPr="009877DF" w:rsidRDefault="00954245" w:rsidP="001152DC">
            <w:pPr>
              <w:rPr>
                <w:sz w:val="24"/>
                <w:szCs w:val="24"/>
              </w:rPr>
            </w:pPr>
          </w:p>
        </w:tc>
      </w:tr>
      <w:tr w:rsidR="00954245" w14:paraId="3BAA7E4A" w14:textId="77777777" w:rsidTr="001152DC">
        <w:trPr>
          <w:trHeight w:val="81"/>
        </w:trPr>
        <w:tc>
          <w:tcPr>
            <w:tcW w:w="2826" w:type="dxa"/>
          </w:tcPr>
          <w:p w14:paraId="1FF6DC80" w14:textId="77777777" w:rsidR="00954245" w:rsidRPr="009877DF" w:rsidRDefault="00954245" w:rsidP="001152DC">
            <w:pPr>
              <w:rPr>
                <w:sz w:val="24"/>
                <w:szCs w:val="24"/>
              </w:rPr>
            </w:pPr>
            <w:proofErr w:type="spellStart"/>
            <w:r w:rsidRPr="009877DF">
              <w:rPr>
                <w:sz w:val="24"/>
                <w:szCs w:val="24"/>
              </w:rPr>
              <w:t>inflation</w:t>
            </w:r>
            <w:proofErr w:type="spellEnd"/>
            <w:r w:rsidRPr="009877DF">
              <w:rPr>
                <w:sz w:val="24"/>
                <w:szCs w:val="24"/>
              </w:rPr>
              <w:t xml:space="preserve"> (%)</w:t>
            </w:r>
          </w:p>
          <w:p w14:paraId="5C75D0E6" w14:textId="77777777" w:rsidR="00954245" w:rsidRPr="009877DF" w:rsidRDefault="00954245" w:rsidP="001152DC">
            <w:pPr>
              <w:rPr>
                <w:sz w:val="24"/>
                <w:szCs w:val="24"/>
              </w:rPr>
            </w:pPr>
          </w:p>
        </w:tc>
        <w:tc>
          <w:tcPr>
            <w:tcW w:w="1437" w:type="dxa"/>
          </w:tcPr>
          <w:p w14:paraId="2EDBDC73" w14:textId="77777777" w:rsidR="00954245" w:rsidRPr="009877DF" w:rsidRDefault="00954245" w:rsidP="001152DC">
            <w:pPr>
              <w:rPr>
                <w:color w:val="000000"/>
                <w:sz w:val="24"/>
                <w:szCs w:val="24"/>
              </w:rPr>
            </w:pPr>
            <w:r w:rsidRPr="009877DF">
              <w:rPr>
                <w:color w:val="000000"/>
                <w:sz w:val="24"/>
                <w:szCs w:val="24"/>
              </w:rPr>
              <w:t>4,49%</w:t>
            </w:r>
          </w:p>
          <w:p w14:paraId="43A4F9E6" w14:textId="77777777" w:rsidR="00954245" w:rsidRPr="009877DF" w:rsidRDefault="00954245" w:rsidP="001152DC">
            <w:pPr>
              <w:rPr>
                <w:sz w:val="24"/>
                <w:szCs w:val="24"/>
              </w:rPr>
            </w:pPr>
          </w:p>
        </w:tc>
        <w:tc>
          <w:tcPr>
            <w:tcW w:w="1579" w:type="dxa"/>
          </w:tcPr>
          <w:p w14:paraId="2B13C964" w14:textId="77777777" w:rsidR="00954245" w:rsidRPr="009877DF" w:rsidRDefault="00954245" w:rsidP="001152DC">
            <w:pPr>
              <w:rPr>
                <w:color w:val="000000"/>
                <w:sz w:val="24"/>
                <w:szCs w:val="24"/>
              </w:rPr>
            </w:pPr>
            <w:r w:rsidRPr="009877DF">
              <w:rPr>
                <w:color w:val="000000"/>
                <w:sz w:val="24"/>
                <w:szCs w:val="24"/>
              </w:rPr>
              <w:t>-0,01%</w:t>
            </w:r>
          </w:p>
          <w:p w14:paraId="3121DD31" w14:textId="77777777" w:rsidR="00954245" w:rsidRPr="009877DF" w:rsidRDefault="00954245" w:rsidP="001152DC">
            <w:pPr>
              <w:rPr>
                <w:sz w:val="24"/>
                <w:szCs w:val="24"/>
              </w:rPr>
            </w:pPr>
          </w:p>
        </w:tc>
        <w:tc>
          <w:tcPr>
            <w:tcW w:w="1723" w:type="dxa"/>
          </w:tcPr>
          <w:p w14:paraId="7B2F6ECC" w14:textId="77777777" w:rsidR="00954245" w:rsidRPr="009877DF" w:rsidRDefault="00954245" w:rsidP="001152DC">
            <w:pPr>
              <w:rPr>
                <w:color w:val="000000"/>
                <w:sz w:val="24"/>
                <w:szCs w:val="24"/>
              </w:rPr>
            </w:pPr>
            <w:r w:rsidRPr="009877DF">
              <w:rPr>
                <w:color w:val="000000"/>
                <w:sz w:val="24"/>
                <w:szCs w:val="24"/>
              </w:rPr>
              <w:t>1,69%</w:t>
            </w:r>
          </w:p>
          <w:p w14:paraId="65BA8BAE" w14:textId="77777777" w:rsidR="00954245" w:rsidRPr="009877DF" w:rsidRDefault="00954245" w:rsidP="001152DC">
            <w:pPr>
              <w:rPr>
                <w:sz w:val="24"/>
                <w:szCs w:val="24"/>
              </w:rPr>
            </w:pPr>
          </w:p>
        </w:tc>
        <w:tc>
          <w:tcPr>
            <w:tcW w:w="1847" w:type="dxa"/>
          </w:tcPr>
          <w:p w14:paraId="408D90EA" w14:textId="77777777" w:rsidR="00954245" w:rsidRPr="009877DF" w:rsidRDefault="00954245" w:rsidP="001152DC">
            <w:pPr>
              <w:rPr>
                <w:color w:val="000000"/>
                <w:sz w:val="24"/>
                <w:szCs w:val="24"/>
              </w:rPr>
            </w:pPr>
            <w:r w:rsidRPr="009877DF">
              <w:rPr>
                <w:color w:val="000000"/>
                <w:sz w:val="24"/>
                <w:szCs w:val="24"/>
              </w:rPr>
              <w:t>0,0091494</w:t>
            </w:r>
          </w:p>
          <w:p w14:paraId="11FD40C5" w14:textId="77777777" w:rsidR="00954245" w:rsidRPr="009877DF" w:rsidRDefault="00954245" w:rsidP="001152DC">
            <w:pPr>
              <w:rPr>
                <w:sz w:val="24"/>
                <w:szCs w:val="24"/>
              </w:rPr>
            </w:pPr>
          </w:p>
        </w:tc>
      </w:tr>
      <w:tr w:rsidR="00954245" w14:paraId="1A06B7C8" w14:textId="77777777" w:rsidTr="001152DC">
        <w:trPr>
          <w:trHeight w:val="81"/>
        </w:trPr>
        <w:tc>
          <w:tcPr>
            <w:tcW w:w="2826" w:type="dxa"/>
          </w:tcPr>
          <w:p w14:paraId="16BBA39E" w14:textId="77777777" w:rsidR="00954245" w:rsidRPr="009877DF" w:rsidRDefault="00954245" w:rsidP="001152DC">
            <w:pPr>
              <w:rPr>
                <w:sz w:val="24"/>
                <w:szCs w:val="24"/>
              </w:rPr>
            </w:pPr>
            <w:proofErr w:type="spellStart"/>
            <w:r w:rsidRPr="009877DF">
              <w:rPr>
                <w:sz w:val="24"/>
                <w:szCs w:val="24"/>
              </w:rPr>
              <w:t>Tax</w:t>
            </w:r>
            <w:proofErr w:type="spellEnd"/>
            <w:r w:rsidRPr="009877DF">
              <w:rPr>
                <w:sz w:val="24"/>
                <w:szCs w:val="24"/>
              </w:rPr>
              <w:t xml:space="preserve"> </w:t>
            </w:r>
            <w:proofErr w:type="spellStart"/>
            <w:r w:rsidRPr="009877DF">
              <w:rPr>
                <w:sz w:val="24"/>
                <w:szCs w:val="24"/>
              </w:rPr>
              <w:t>rate</w:t>
            </w:r>
            <w:proofErr w:type="spellEnd"/>
            <w:r w:rsidRPr="009877DF">
              <w:rPr>
                <w:sz w:val="24"/>
                <w:szCs w:val="24"/>
              </w:rPr>
              <w:t xml:space="preserve"> (%)</w:t>
            </w:r>
          </w:p>
        </w:tc>
        <w:tc>
          <w:tcPr>
            <w:tcW w:w="1437" w:type="dxa"/>
          </w:tcPr>
          <w:p w14:paraId="3780A9DC" w14:textId="77777777" w:rsidR="00954245" w:rsidRPr="009877DF" w:rsidRDefault="00954245" w:rsidP="001152DC">
            <w:pPr>
              <w:rPr>
                <w:color w:val="000000"/>
                <w:sz w:val="24"/>
                <w:szCs w:val="24"/>
              </w:rPr>
            </w:pPr>
            <w:r w:rsidRPr="009877DF">
              <w:rPr>
                <w:color w:val="000000"/>
                <w:sz w:val="24"/>
                <w:szCs w:val="24"/>
              </w:rPr>
              <w:t>48,53%</w:t>
            </w:r>
          </w:p>
          <w:p w14:paraId="5E011F02" w14:textId="77777777" w:rsidR="00954245" w:rsidRPr="009877DF" w:rsidRDefault="00954245" w:rsidP="001152DC">
            <w:pPr>
              <w:rPr>
                <w:sz w:val="24"/>
                <w:szCs w:val="24"/>
              </w:rPr>
            </w:pPr>
          </w:p>
        </w:tc>
        <w:tc>
          <w:tcPr>
            <w:tcW w:w="1579" w:type="dxa"/>
          </w:tcPr>
          <w:p w14:paraId="6C0F7181" w14:textId="77777777" w:rsidR="00954245" w:rsidRPr="009877DF" w:rsidRDefault="00954245" w:rsidP="001152DC">
            <w:pPr>
              <w:rPr>
                <w:color w:val="000000"/>
                <w:sz w:val="24"/>
                <w:szCs w:val="24"/>
              </w:rPr>
            </w:pPr>
            <w:r w:rsidRPr="009877DF">
              <w:rPr>
                <w:color w:val="000000"/>
                <w:sz w:val="24"/>
                <w:szCs w:val="24"/>
              </w:rPr>
              <w:t>34,33%</w:t>
            </w:r>
          </w:p>
          <w:p w14:paraId="278263A4" w14:textId="77777777" w:rsidR="00954245" w:rsidRPr="009877DF" w:rsidRDefault="00954245" w:rsidP="001152DC">
            <w:pPr>
              <w:rPr>
                <w:sz w:val="24"/>
                <w:szCs w:val="24"/>
              </w:rPr>
            </w:pPr>
          </w:p>
        </w:tc>
        <w:tc>
          <w:tcPr>
            <w:tcW w:w="1723" w:type="dxa"/>
          </w:tcPr>
          <w:p w14:paraId="50355522" w14:textId="77777777" w:rsidR="00954245" w:rsidRPr="009877DF" w:rsidRDefault="00954245" w:rsidP="001152DC">
            <w:pPr>
              <w:rPr>
                <w:color w:val="000000"/>
                <w:sz w:val="24"/>
                <w:szCs w:val="24"/>
              </w:rPr>
            </w:pPr>
            <w:r w:rsidRPr="009877DF">
              <w:rPr>
                <w:color w:val="000000"/>
                <w:sz w:val="24"/>
                <w:szCs w:val="24"/>
              </w:rPr>
              <w:t>42,37%</w:t>
            </w:r>
          </w:p>
          <w:p w14:paraId="290FC8ED" w14:textId="77777777" w:rsidR="00954245" w:rsidRPr="009877DF" w:rsidRDefault="00954245" w:rsidP="001152DC">
            <w:pPr>
              <w:rPr>
                <w:sz w:val="24"/>
                <w:szCs w:val="24"/>
              </w:rPr>
            </w:pPr>
          </w:p>
        </w:tc>
        <w:tc>
          <w:tcPr>
            <w:tcW w:w="1847" w:type="dxa"/>
          </w:tcPr>
          <w:p w14:paraId="5D9C0230" w14:textId="77777777" w:rsidR="00954245" w:rsidRPr="009877DF" w:rsidRDefault="00954245" w:rsidP="001152DC">
            <w:pPr>
              <w:rPr>
                <w:color w:val="000000"/>
                <w:sz w:val="24"/>
                <w:szCs w:val="24"/>
              </w:rPr>
            </w:pPr>
            <w:r w:rsidRPr="009877DF">
              <w:rPr>
                <w:color w:val="000000"/>
                <w:sz w:val="24"/>
                <w:szCs w:val="24"/>
              </w:rPr>
              <w:t>0,0316933</w:t>
            </w:r>
          </w:p>
          <w:p w14:paraId="450CE053" w14:textId="77777777" w:rsidR="00954245" w:rsidRPr="009877DF" w:rsidRDefault="00954245" w:rsidP="001152DC">
            <w:pPr>
              <w:rPr>
                <w:sz w:val="24"/>
                <w:szCs w:val="24"/>
              </w:rPr>
            </w:pPr>
          </w:p>
        </w:tc>
      </w:tr>
      <w:tr w:rsidR="00954245" w14:paraId="04A24056" w14:textId="77777777" w:rsidTr="001152DC">
        <w:trPr>
          <w:trHeight w:val="170"/>
        </w:trPr>
        <w:tc>
          <w:tcPr>
            <w:tcW w:w="2826" w:type="dxa"/>
          </w:tcPr>
          <w:p w14:paraId="0EC52F27" w14:textId="77777777" w:rsidR="00954245" w:rsidRPr="009877DF" w:rsidRDefault="00954245" w:rsidP="001152DC">
            <w:pPr>
              <w:rPr>
                <w:sz w:val="24"/>
                <w:szCs w:val="24"/>
                <w:lang w:val="en-US"/>
              </w:rPr>
            </w:pPr>
            <w:r w:rsidRPr="009877DF">
              <w:rPr>
                <w:sz w:val="24"/>
                <w:szCs w:val="24"/>
              </w:rPr>
              <w:t xml:space="preserve">FDI </w:t>
            </w:r>
            <w:r w:rsidRPr="009877DF">
              <w:rPr>
                <w:sz w:val="24"/>
                <w:szCs w:val="24"/>
                <w:lang w:val="en-US"/>
              </w:rPr>
              <w:t>(</w:t>
            </w:r>
            <w:proofErr w:type="spellStart"/>
            <w:r w:rsidRPr="009877DF">
              <w:rPr>
                <w:sz w:val="24"/>
                <w:szCs w:val="24"/>
                <w:lang w:val="en-US"/>
              </w:rPr>
              <w:t>Mln</w:t>
            </w:r>
            <w:proofErr w:type="spellEnd"/>
            <w:r w:rsidRPr="009877DF">
              <w:rPr>
                <w:sz w:val="24"/>
                <w:szCs w:val="24"/>
                <w:lang w:val="en-US"/>
              </w:rPr>
              <w:t xml:space="preserve"> Euro)</w:t>
            </w:r>
          </w:p>
          <w:p w14:paraId="3DAEA730" w14:textId="77777777" w:rsidR="00954245" w:rsidRPr="009877DF" w:rsidRDefault="00954245" w:rsidP="001152DC">
            <w:pPr>
              <w:rPr>
                <w:sz w:val="24"/>
                <w:szCs w:val="24"/>
              </w:rPr>
            </w:pPr>
          </w:p>
        </w:tc>
        <w:tc>
          <w:tcPr>
            <w:tcW w:w="1437" w:type="dxa"/>
          </w:tcPr>
          <w:p w14:paraId="7050A2DE" w14:textId="77777777" w:rsidR="00954245" w:rsidRPr="009877DF" w:rsidRDefault="00954245" w:rsidP="001152DC">
            <w:pPr>
              <w:rPr>
                <w:color w:val="000000"/>
                <w:sz w:val="24"/>
                <w:szCs w:val="24"/>
              </w:rPr>
            </w:pPr>
            <w:r w:rsidRPr="009877DF">
              <w:rPr>
                <w:color w:val="000000"/>
                <w:sz w:val="24"/>
                <w:szCs w:val="24"/>
              </w:rPr>
              <w:t>204216704</w:t>
            </w:r>
          </w:p>
          <w:p w14:paraId="608514F5" w14:textId="77777777" w:rsidR="00954245" w:rsidRPr="009877DF" w:rsidRDefault="00954245" w:rsidP="001152DC">
            <w:pPr>
              <w:rPr>
                <w:sz w:val="24"/>
                <w:szCs w:val="24"/>
              </w:rPr>
            </w:pPr>
          </w:p>
        </w:tc>
        <w:tc>
          <w:tcPr>
            <w:tcW w:w="1579" w:type="dxa"/>
          </w:tcPr>
          <w:p w14:paraId="6C81F403" w14:textId="77777777" w:rsidR="00954245" w:rsidRPr="009877DF" w:rsidRDefault="00954245" w:rsidP="001152DC">
            <w:pPr>
              <w:rPr>
                <w:color w:val="000000"/>
                <w:sz w:val="24"/>
                <w:szCs w:val="24"/>
              </w:rPr>
            </w:pPr>
            <w:r w:rsidRPr="009877DF">
              <w:rPr>
                <w:color w:val="000000"/>
                <w:sz w:val="24"/>
                <w:szCs w:val="24"/>
              </w:rPr>
              <w:t>-58665007</w:t>
            </w:r>
          </w:p>
          <w:p w14:paraId="507AFE57" w14:textId="77777777" w:rsidR="00954245" w:rsidRPr="009877DF" w:rsidRDefault="00954245" w:rsidP="001152DC">
            <w:pPr>
              <w:rPr>
                <w:sz w:val="24"/>
                <w:szCs w:val="24"/>
              </w:rPr>
            </w:pPr>
          </w:p>
        </w:tc>
        <w:tc>
          <w:tcPr>
            <w:tcW w:w="1723" w:type="dxa"/>
          </w:tcPr>
          <w:p w14:paraId="197C3523" w14:textId="77777777" w:rsidR="00954245" w:rsidRPr="009877DF" w:rsidRDefault="00954245" w:rsidP="001152DC">
            <w:pPr>
              <w:rPr>
                <w:color w:val="000000"/>
                <w:sz w:val="24"/>
                <w:szCs w:val="24"/>
              </w:rPr>
            </w:pPr>
            <w:r w:rsidRPr="009877DF">
              <w:rPr>
                <w:color w:val="000000"/>
                <w:sz w:val="24"/>
                <w:szCs w:val="24"/>
              </w:rPr>
              <w:t>17350967</w:t>
            </w:r>
          </w:p>
          <w:p w14:paraId="4D0F37E9" w14:textId="77777777" w:rsidR="00954245" w:rsidRPr="009877DF" w:rsidRDefault="00954245" w:rsidP="001152DC">
            <w:pPr>
              <w:rPr>
                <w:sz w:val="24"/>
                <w:szCs w:val="24"/>
              </w:rPr>
            </w:pPr>
          </w:p>
        </w:tc>
        <w:tc>
          <w:tcPr>
            <w:tcW w:w="1847" w:type="dxa"/>
          </w:tcPr>
          <w:p w14:paraId="5BE0C853" w14:textId="77777777" w:rsidR="00954245" w:rsidRPr="009877DF" w:rsidRDefault="00954245" w:rsidP="001152DC">
            <w:pPr>
              <w:rPr>
                <w:color w:val="000000"/>
                <w:sz w:val="24"/>
                <w:szCs w:val="24"/>
              </w:rPr>
            </w:pPr>
            <w:r w:rsidRPr="009877DF">
              <w:rPr>
                <w:color w:val="000000"/>
                <w:sz w:val="24"/>
                <w:szCs w:val="24"/>
              </w:rPr>
              <w:t>37478328</w:t>
            </w:r>
          </w:p>
          <w:p w14:paraId="5971FA75" w14:textId="77777777" w:rsidR="00954245" w:rsidRPr="009877DF" w:rsidRDefault="00954245" w:rsidP="001152DC">
            <w:pPr>
              <w:rPr>
                <w:sz w:val="24"/>
                <w:szCs w:val="24"/>
              </w:rPr>
            </w:pPr>
          </w:p>
        </w:tc>
      </w:tr>
    </w:tbl>
    <w:p w14:paraId="5F8AD0F2" w14:textId="72654692" w:rsidR="00954245" w:rsidRPr="00653219" w:rsidRDefault="00954245" w:rsidP="00233FB2">
      <w:pPr>
        <w:spacing w:after="0" w:line="360" w:lineRule="auto"/>
        <w:ind w:firstLine="708"/>
        <w:jc w:val="both"/>
        <w:rPr>
          <w:color w:val="000000" w:themeColor="text1"/>
        </w:rPr>
      </w:pPr>
      <w:r>
        <w:rPr>
          <w:color w:val="000000" w:themeColor="text1"/>
          <w:lang w:val="uk-UA"/>
        </w:rPr>
        <w:t xml:space="preserve">Джерело: на основі розрахунків автора </w:t>
      </w:r>
      <w:r w:rsidR="00653219" w:rsidRPr="00653219">
        <w:rPr>
          <w:color w:val="000000" w:themeColor="text1"/>
        </w:rPr>
        <w:t>[37,38,39].</w:t>
      </w:r>
    </w:p>
    <w:p w14:paraId="6B7ECC79" w14:textId="6901E180" w:rsidR="00954245" w:rsidRDefault="00954245" w:rsidP="000D1C41">
      <w:pPr>
        <w:spacing w:after="0" w:line="360" w:lineRule="auto"/>
        <w:jc w:val="both"/>
        <w:rPr>
          <w:color w:val="000000" w:themeColor="text1"/>
          <w:lang w:val="uk-UA"/>
        </w:rPr>
      </w:pPr>
      <w:r>
        <w:rPr>
          <w:color w:val="000000" w:themeColor="text1"/>
          <w:lang w:val="uk-UA"/>
        </w:rPr>
        <w:t>Найбільший обсяг у Прямих інвестиціях можемо побачити у Бельгії в 2008 році</w:t>
      </w:r>
      <w:r w:rsidR="000D1C41">
        <w:rPr>
          <w:color w:val="000000" w:themeColor="text1"/>
          <w:lang w:val="uk-UA"/>
        </w:rPr>
        <w:t xml:space="preserve">, найменший у </w:t>
      </w:r>
      <w:proofErr w:type="spellStart"/>
      <w:r w:rsidR="000D1C41">
        <w:rPr>
          <w:color w:val="000000" w:themeColor="text1"/>
          <w:lang w:val="uk-UA"/>
        </w:rPr>
        <w:t>Франціїї</w:t>
      </w:r>
      <w:proofErr w:type="spellEnd"/>
      <w:r w:rsidR="000D1C41">
        <w:rPr>
          <w:color w:val="000000" w:themeColor="text1"/>
          <w:lang w:val="uk-UA"/>
        </w:rPr>
        <w:t xml:space="preserve"> 2001 року.</w:t>
      </w:r>
    </w:p>
    <w:p w14:paraId="47570D95" w14:textId="3A828099" w:rsidR="00954245" w:rsidRPr="003206AD" w:rsidRDefault="00954245" w:rsidP="004C67D9">
      <w:pPr>
        <w:spacing w:after="0" w:line="360" w:lineRule="auto"/>
        <w:ind w:firstLine="709"/>
        <w:jc w:val="both"/>
        <w:rPr>
          <w:rFonts w:eastAsiaTheme="minorEastAsia"/>
          <w:bCs/>
          <w:szCs w:val="28"/>
          <w:lang w:val="uk-UA"/>
        </w:rPr>
      </w:pPr>
      <w:r>
        <w:rPr>
          <w:color w:val="000000" w:themeColor="text1"/>
          <w:lang w:val="en-US"/>
        </w:rPr>
        <w:t>FDI</w:t>
      </w:r>
      <w:r w:rsidRPr="00954245">
        <w:rPr>
          <w:color w:val="000000" w:themeColor="text1"/>
          <w:lang w:val="uk-UA"/>
        </w:rPr>
        <w:t xml:space="preserve"> </w:t>
      </w:r>
      <w:r w:rsidRPr="00954245">
        <w:rPr>
          <w:bCs/>
          <w:i/>
          <w:szCs w:val="28"/>
          <w:lang w:val="uk-UA"/>
        </w:rPr>
        <w:t>=</w:t>
      </w:r>
      <m:oMath>
        <m:r>
          <w:rPr>
            <w:rFonts w:ascii="Cambria Math" w:hAnsi="Cambria Math"/>
            <w:szCs w:val="28"/>
            <w:lang w:val="en-US"/>
          </w:rPr>
          <m:t>β</m:t>
        </m:r>
        <m:r>
          <w:rPr>
            <w:rFonts w:ascii="Cambria Math" w:hAnsi="Cambria Math"/>
            <w:szCs w:val="28"/>
            <w:lang w:val="uk-UA"/>
          </w:rPr>
          <m:t>_0</m:t>
        </m:r>
      </m:oMath>
      <w:r w:rsidRPr="00954245">
        <w:rPr>
          <w:bCs/>
          <w:i/>
          <w:szCs w:val="28"/>
          <w:lang w:val="uk-UA"/>
        </w:rPr>
        <w:t>+</w:t>
      </w:r>
      <m:oMath>
        <m:r>
          <w:rPr>
            <w:rFonts w:ascii="Cambria Math" w:hAnsi="Cambria Math"/>
            <w:szCs w:val="28"/>
            <w:lang w:val="en-US"/>
          </w:rPr>
          <m:t>β</m:t>
        </m:r>
        <m:r>
          <w:rPr>
            <w:rFonts w:ascii="Cambria Math" w:hAnsi="Cambria Math"/>
            <w:szCs w:val="28"/>
            <w:lang w:val="uk-UA"/>
          </w:rPr>
          <m:t>_1</m:t>
        </m:r>
      </m:oMath>
      <w:r w:rsidRPr="00954245">
        <w:rPr>
          <w:lang w:val="uk-UA"/>
        </w:rPr>
        <w:t xml:space="preserve"> </w:t>
      </w:r>
      <m:oMath>
        <m:r>
          <w:rPr>
            <w:rFonts w:ascii="Cambria Math" w:hAnsi="Cambria Math"/>
            <w:lang w:val="en-US"/>
          </w:rPr>
          <m:t>GDP</m:t>
        </m:r>
        <m:r>
          <w:rPr>
            <w:rFonts w:ascii="Cambria Math" w:hAnsi="Cambria Math"/>
            <w:szCs w:val="28"/>
            <w:lang w:val="uk-UA"/>
          </w:rPr>
          <m:t>__</m:t>
        </m:r>
        <m:r>
          <w:rPr>
            <w:rFonts w:ascii="Cambria Math" w:hAnsi="Cambria Math"/>
            <w:szCs w:val="28"/>
            <w:lang w:val="en-US"/>
          </w:rPr>
          <m:t>it</m:t>
        </m:r>
      </m:oMath>
      <w:r w:rsidRPr="00954245">
        <w:rPr>
          <w:bCs/>
          <w:szCs w:val="28"/>
          <w:lang w:val="uk-UA"/>
        </w:rPr>
        <w:t>+</w:t>
      </w:r>
      <m:oMath>
        <m:r>
          <w:rPr>
            <w:rFonts w:ascii="Cambria Math" w:hAnsi="Cambria Math"/>
            <w:szCs w:val="28"/>
            <w:lang w:val="en-US"/>
          </w:rPr>
          <m:t>β</m:t>
        </m:r>
        <m:r>
          <w:rPr>
            <w:rFonts w:ascii="Cambria Math" w:hAnsi="Cambria Math"/>
            <w:szCs w:val="28"/>
            <w:lang w:val="uk-UA"/>
          </w:rPr>
          <m:t>_tax_rate</m:t>
        </m:r>
        <m:r>
          <w:rPr>
            <w:rFonts w:ascii="Cambria Math" w:hAnsi="Cambria Math"/>
            <w:szCs w:val="28"/>
            <w:lang w:val="en-US"/>
          </w:rPr>
          <m:t>it</m:t>
        </m:r>
      </m:oMath>
      <w:r w:rsidRPr="00954245">
        <w:rPr>
          <w:bCs/>
          <w:szCs w:val="28"/>
          <w:lang w:val="uk-UA"/>
        </w:rPr>
        <w:t>+</w:t>
      </w:r>
      <m:oMath>
        <m:r>
          <w:rPr>
            <w:rFonts w:ascii="Cambria Math" w:hAnsi="Cambria Math"/>
            <w:szCs w:val="28"/>
            <w:lang w:val="en-US"/>
          </w:rPr>
          <m:t>β</m:t>
        </m:r>
        <m:r>
          <w:rPr>
            <w:rFonts w:ascii="Cambria Math" w:hAnsi="Cambria Math"/>
            <w:szCs w:val="28"/>
            <w:lang w:val="uk-UA"/>
          </w:rPr>
          <m:t xml:space="preserve">_2 </m:t>
        </m:r>
        <m:r>
          <w:rPr>
            <w:rFonts w:ascii="Cambria Math" w:hAnsi="Cambria Math"/>
            <w:szCs w:val="28"/>
            <w:lang w:val="en-US"/>
          </w:rPr>
          <m:t>Inflationε</m:t>
        </m:r>
        <m:r>
          <m:rPr>
            <m:sty m:val="p"/>
          </m:rPr>
          <w:rPr>
            <w:rFonts w:ascii="Cambria Math" w:hAnsi="Cambria Math"/>
            <w:szCs w:val="28"/>
            <w:lang w:val="uk-UA"/>
          </w:rPr>
          <m:t>_</m:t>
        </m:r>
        <m:r>
          <w:rPr>
            <w:rFonts w:ascii="Cambria Math" w:hAnsi="Cambria Math"/>
            <w:szCs w:val="28"/>
            <w:lang w:val="en-US"/>
          </w:rPr>
          <m:t>it</m:t>
        </m:r>
        <m:r>
          <w:rPr>
            <w:rFonts w:ascii="Cambria Math" w:hAnsi="Cambria Math"/>
            <w:szCs w:val="28"/>
            <w:lang w:val="uk-UA"/>
          </w:rPr>
          <m:t xml:space="preserve">  </m:t>
        </m:r>
      </m:oMath>
      <w:r w:rsidR="00FF4609" w:rsidRPr="00B474DC">
        <w:rPr>
          <w:rFonts w:eastAsiaTheme="minorEastAsia"/>
          <w:bCs/>
          <w:szCs w:val="28"/>
          <w:lang w:val="uk-UA"/>
        </w:rPr>
        <w:t>+</w:t>
      </w:r>
      <m:oMath>
        <m:sSub>
          <m:sSubPr>
            <m:ctrlPr>
              <w:rPr>
                <w:rFonts w:ascii="Cambria Math" w:hAnsi="Cambria Math"/>
                <w:bCs/>
                <w:szCs w:val="28"/>
                <w:lang w:val="en-US"/>
              </w:rPr>
            </m:ctrlPr>
          </m:sSubPr>
          <m:e>
            <m:r>
              <w:rPr>
                <w:rFonts w:ascii="Cambria Math" w:hAnsi="Cambria Math"/>
                <w:szCs w:val="28"/>
                <w:lang w:val="en-US"/>
              </w:rPr>
              <m:t>ε</m:t>
            </m:r>
          </m:e>
          <m:sub>
            <m:r>
              <w:rPr>
                <w:rFonts w:ascii="Cambria Math" w:hAnsi="Cambria Math"/>
                <w:szCs w:val="28"/>
                <w:lang w:val="en-US"/>
              </w:rPr>
              <m:t>it</m:t>
            </m:r>
          </m:sub>
        </m:sSub>
      </m:oMath>
    </w:p>
    <w:p w14:paraId="3B8C4938" w14:textId="43ABA9BE" w:rsidR="004C67D9" w:rsidRPr="004C67D9" w:rsidRDefault="004C67D9" w:rsidP="004C67D9">
      <w:pPr>
        <w:spacing w:after="0" w:line="360" w:lineRule="auto"/>
        <w:ind w:firstLine="709"/>
        <w:jc w:val="right"/>
        <w:rPr>
          <w:rFonts w:eastAsiaTheme="minorEastAsia"/>
          <w:bCs/>
          <w:szCs w:val="28"/>
          <w:lang w:val="uk-UA"/>
        </w:rPr>
      </w:pPr>
      <w:r>
        <w:rPr>
          <w:rFonts w:eastAsiaTheme="minorEastAsia"/>
          <w:bCs/>
          <w:szCs w:val="28"/>
          <w:lang w:val="uk-UA"/>
        </w:rPr>
        <w:t>(2.3)</w:t>
      </w:r>
    </w:p>
    <w:p w14:paraId="47F4B704" w14:textId="44E49539" w:rsidR="00B57163" w:rsidRDefault="00954245" w:rsidP="000D1C41">
      <w:pPr>
        <w:spacing w:after="0" w:line="360" w:lineRule="auto"/>
        <w:jc w:val="both"/>
        <w:rPr>
          <w:bCs/>
          <w:szCs w:val="28"/>
          <w:lang w:val="uk-UA"/>
        </w:rPr>
      </w:pPr>
      <w:r w:rsidRPr="00174773">
        <w:rPr>
          <w:color w:val="000000" w:themeColor="text1"/>
          <w:szCs w:val="28"/>
          <w:lang w:val="uk-UA"/>
        </w:rPr>
        <w:t>Де,</w:t>
      </w:r>
      <w:r w:rsidRPr="00954245">
        <w:rPr>
          <w:szCs w:val="28"/>
          <w:lang w:val="uk-UA"/>
        </w:rPr>
        <w:t xml:space="preserve"> </w:t>
      </w:r>
      <w:r w:rsidRPr="00174773">
        <w:rPr>
          <w:szCs w:val="28"/>
          <w:lang w:val="en-US"/>
        </w:rPr>
        <w:t>FDI</w:t>
      </w:r>
      <w:r w:rsidRPr="00174773">
        <w:rPr>
          <w:szCs w:val="28"/>
          <w:lang w:val="uk-UA"/>
        </w:rPr>
        <w:t xml:space="preserve"> </w:t>
      </w:r>
      <w:r w:rsidR="00E54705">
        <w:rPr>
          <w:szCs w:val="28"/>
          <w:lang w:val="uk-UA"/>
        </w:rPr>
        <w:t>-</w:t>
      </w:r>
      <w:r w:rsidRPr="00174773">
        <w:rPr>
          <w:szCs w:val="28"/>
          <w:lang w:val="uk-UA"/>
        </w:rPr>
        <w:t xml:space="preserve"> прямі інвестиції,</w:t>
      </w:r>
      <w:r w:rsidRPr="00954245">
        <w:rPr>
          <w:szCs w:val="28"/>
          <w:lang w:val="uk-UA"/>
        </w:rPr>
        <w:t xml:space="preserve"> </w:t>
      </w:r>
      <w:r w:rsidRPr="00174773">
        <w:rPr>
          <w:szCs w:val="28"/>
          <w:lang w:val="en-US"/>
        </w:rPr>
        <w:t>GDP</w:t>
      </w:r>
      <w:r w:rsidRPr="00954245">
        <w:rPr>
          <w:szCs w:val="28"/>
          <w:lang w:val="uk-UA"/>
        </w:rPr>
        <w:t xml:space="preserve"> </w:t>
      </w:r>
      <w:r w:rsidR="00E54705">
        <w:rPr>
          <w:szCs w:val="28"/>
          <w:lang w:val="uk-UA"/>
        </w:rPr>
        <w:t>-</w:t>
      </w:r>
      <w:r w:rsidRPr="00174773">
        <w:rPr>
          <w:szCs w:val="28"/>
          <w:lang w:val="uk-UA"/>
        </w:rPr>
        <w:t xml:space="preserve"> ВВП, ,</w:t>
      </w:r>
      <w:r w:rsidRPr="00174773">
        <w:rPr>
          <w:szCs w:val="28"/>
          <w:lang w:val="en-US"/>
        </w:rPr>
        <w:t>Inflation</w:t>
      </w:r>
      <w:r w:rsidRPr="00174773">
        <w:rPr>
          <w:szCs w:val="28"/>
          <w:lang w:val="uk-UA"/>
        </w:rPr>
        <w:t xml:space="preserve"> -  інфляція, </w:t>
      </w:r>
      <w:r w:rsidRPr="00174773">
        <w:rPr>
          <w:szCs w:val="28"/>
          <w:lang w:val="en-US"/>
        </w:rPr>
        <w:t>Tax</w:t>
      </w:r>
      <w:r w:rsidRPr="00174773">
        <w:rPr>
          <w:szCs w:val="28"/>
          <w:lang w:val="uk-UA"/>
        </w:rPr>
        <w:t xml:space="preserve"> </w:t>
      </w:r>
      <w:r w:rsidRPr="00174773">
        <w:rPr>
          <w:szCs w:val="28"/>
          <w:lang w:val="en-US"/>
        </w:rPr>
        <w:t>rate</w:t>
      </w:r>
      <w:r w:rsidRPr="00174773">
        <w:rPr>
          <w:szCs w:val="28"/>
          <w:lang w:val="uk-UA"/>
        </w:rPr>
        <w:t xml:space="preserve"> </w:t>
      </w:r>
      <w:r w:rsidR="00E54705">
        <w:rPr>
          <w:szCs w:val="28"/>
          <w:lang w:val="uk-UA"/>
        </w:rPr>
        <w:t>-</w:t>
      </w:r>
      <w:r w:rsidRPr="00174773">
        <w:rPr>
          <w:szCs w:val="28"/>
          <w:lang w:val="uk-UA"/>
        </w:rPr>
        <w:t xml:space="preserve"> податкова ставка</w:t>
      </w:r>
      <w:r>
        <w:rPr>
          <w:sz w:val="24"/>
          <w:szCs w:val="24"/>
          <w:lang w:val="uk-UA"/>
        </w:rPr>
        <w:t>,</w:t>
      </w:r>
      <w:bookmarkStart w:id="13" w:name="_Hlk105792487"/>
      <w:r w:rsidRPr="00954245">
        <w:rPr>
          <w:bCs/>
          <w:szCs w:val="28"/>
          <w:lang w:val="uk-UA"/>
        </w:rPr>
        <w:t xml:space="preserve"> </w:t>
      </w:r>
      <w:r w:rsidRPr="006D1654">
        <w:rPr>
          <w:bCs/>
          <w:szCs w:val="28"/>
        </w:rPr>
        <w:object w:dxaOrig="300" w:dyaOrig="360" w14:anchorId="3182F4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3pt;height:19.05pt" o:ole="">
            <v:imagedata r:id="rId16" o:title=""/>
          </v:shape>
          <o:OLEObject Type="Embed" ProgID="Equation.3" ShapeID="_x0000_i1025" DrawAspect="Content" ObjectID="_1717561810" r:id="rId17"/>
        </w:object>
      </w:r>
      <w:bookmarkEnd w:id="13"/>
      <w:r w:rsidRPr="006D1654">
        <w:rPr>
          <w:bCs/>
          <w:szCs w:val="28"/>
        </w:rPr>
        <w:object w:dxaOrig="180" w:dyaOrig="340" w14:anchorId="07D9A58A">
          <v:shape id="_x0000_i1026" type="#_x0000_t75" style="width:9.5pt;height:16.65pt" o:ole="">
            <v:imagedata r:id="rId18" o:title=""/>
          </v:shape>
          <o:OLEObject Type="Embed" ProgID="Equation.3" ShapeID="_x0000_i1026" DrawAspect="Content" ObjectID="_1717561811" r:id="rId19"/>
        </w:object>
      </w:r>
      <w:r w:rsidRPr="006D1654">
        <w:rPr>
          <w:bCs/>
          <w:szCs w:val="28"/>
        </w:rPr>
        <w:sym w:font="Symbol" w:char="F02D"/>
      </w:r>
      <w:r w:rsidRPr="00954245">
        <w:rPr>
          <w:bCs/>
          <w:szCs w:val="28"/>
          <w:lang w:val="uk-UA"/>
        </w:rPr>
        <w:t xml:space="preserve"> вільний член, який відображає вплив пропущених змінних або змінних, які не включенні в спостереження; </w:t>
      </w:r>
      <w:r w:rsidRPr="006D1654">
        <w:rPr>
          <w:bCs/>
          <w:szCs w:val="28"/>
        </w:rPr>
        <w:object w:dxaOrig="620" w:dyaOrig="340" w14:anchorId="43B05A8D">
          <v:shape id="_x0000_i1027" type="#_x0000_t75" style="width:29.75pt;height:16.65pt" o:ole="">
            <v:imagedata r:id="rId20" o:title=""/>
          </v:shape>
          <o:OLEObject Type="Embed" ProgID="Equation.3" ShapeID="_x0000_i1027" DrawAspect="Content" ObjectID="_1717561812" r:id="rId21"/>
        </w:object>
      </w:r>
      <w:r w:rsidR="00B474DC">
        <w:rPr>
          <w:bCs/>
          <w:szCs w:val="28"/>
          <w:lang w:val="uk-UA"/>
        </w:rPr>
        <w:t>,</w:t>
      </w:r>
      <m:oMath>
        <m:r>
          <w:rPr>
            <w:rFonts w:ascii="Cambria Math" w:eastAsiaTheme="minorEastAsia" w:hAnsi="Cambria Math"/>
            <w:szCs w:val="28"/>
            <w:lang w:val="uk-UA"/>
          </w:rPr>
          <m:t>β</m:t>
        </m:r>
      </m:oMath>
      <w:r w:rsidRPr="00954245">
        <w:rPr>
          <w:bCs/>
          <w:szCs w:val="28"/>
          <w:lang w:val="uk-UA"/>
        </w:rPr>
        <w:t xml:space="preserve"> невідомі коефіцієнти моделі; і - номер об’єкту (країна); </w:t>
      </w:r>
      <w:r w:rsidRPr="00174773">
        <w:rPr>
          <w:bCs/>
          <w:i/>
          <w:szCs w:val="28"/>
          <w:lang w:val="en-US"/>
        </w:rPr>
        <w:t>t</w:t>
      </w:r>
      <w:r w:rsidRPr="006D1654">
        <w:rPr>
          <w:bCs/>
          <w:szCs w:val="28"/>
        </w:rPr>
        <w:sym w:font="Symbol" w:char="F02D"/>
      </w:r>
      <w:r w:rsidRPr="00954245">
        <w:rPr>
          <w:bCs/>
          <w:szCs w:val="28"/>
          <w:lang w:val="uk-UA"/>
        </w:rPr>
        <w:t xml:space="preserve"> часова змінна; </w:t>
      </w:r>
      <w:r w:rsidRPr="006D1654">
        <w:rPr>
          <w:bCs/>
          <w:szCs w:val="28"/>
        </w:rPr>
        <w:object w:dxaOrig="279" w:dyaOrig="360" w14:anchorId="5F8EAEA2">
          <v:shape id="_x0000_i1028" type="#_x0000_t75" style="width:14.3pt;height:19.05pt" o:ole="">
            <v:imagedata r:id="rId22" o:title=""/>
          </v:shape>
          <o:OLEObject Type="Embed" ProgID="Equation.3" ShapeID="_x0000_i1028" DrawAspect="Content" ObjectID="_1717561813" r:id="rId23"/>
        </w:object>
      </w:r>
      <w:r w:rsidRPr="006D1654">
        <w:rPr>
          <w:bCs/>
          <w:szCs w:val="28"/>
        </w:rPr>
        <w:sym w:font="Symbol" w:char="F02D"/>
      </w:r>
      <w:r w:rsidRPr="00954245">
        <w:rPr>
          <w:bCs/>
          <w:szCs w:val="28"/>
          <w:lang w:val="uk-UA"/>
        </w:rPr>
        <w:t xml:space="preserve"> стандартна помилка.</w:t>
      </w:r>
      <w:r w:rsidR="001A4C03" w:rsidRPr="001A4C03">
        <w:rPr>
          <w:bCs/>
          <w:szCs w:val="28"/>
          <w:lang w:val="uk-UA"/>
        </w:rPr>
        <w:t xml:space="preserve"> </w:t>
      </w:r>
    </w:p>
    <w:p w14:paraId="71B0DB93" w14:textId="2C9BB484" w:rsidR="00954245" w:rsidRPr="00954245" w:rsidRDefault="001A4C03" w:rsidP="00B57163">
      <w:pPr>
        <w:spacing w:line="360" w:lineRule="auto"/>
        <w:ind w:firstLine="708"/>
        <w:jc w:val="both"/>
        <w:rPr>
          <w:bCs/>
          <w:szCs w:val="28"/>
          <w:lang w:val="uk-UA"/>
        </w:rPr>
      </w:pPr>
      <w:bookmarkStart w:id="14" w:name="_Hlk106945753"/>
      <w:r>
        <w:rPr>
          <w:bCs/>
          <w:szCs w:val="28"/>
          <w:lang w:val="uk-UA"/>
        </w:rPr>
        <w:t>При побудові моделей аналізу панельних даних потреба врахування індивідуальних особливостей  об</w:t>
      </w:r>
      <w:r w:rsidRPr="00020673">
        <w:rPr>
          <w:bCs/>
          <w:szCs w:val="28"/>
          <w:lang w:val="uk-UA"/>
        </w:rPr>
        <w:t>’</w:t>
      </w:r>
      <w:r>
        <w:rPr>
          <w:bCs/>
          <w:szCs w:val="28"/>
          <w:lang w:val="uk-UA"/>
        </w:rPr>
        <w:t xml:space="preserve">єктів призводить до такої проблеми: найефективніші методи оцінювання виявляються неспроможними, а можливі методи дають неефективні оцінки коефіцієнтів регресійних рівнянь. Тому для перевірки виявлених </w:t>
      </w:r>
      <w:proofErr w:type="spellStart"/>
      <w:r>
        <w:rPr>
          <w:bCs/>
          <w:szCs w:val="28"/>
          <w:lang w:val="uk-UA"/>
        </w:rPr>
        <w:t>залежностей</w:t>
      </w:r>
      <w:proofErr w:type="spellEnd"/>
      <w:r>
        <w:rPr>
          <w:bCs/>
          <w:szCs w:val="28"/>
          <w:lang w:val="uk-UA"/>
        </w:rPr>
        <w:t xml:space="preserve"> необхідно здійсни</w:t>
      </w:r>
      <w:r w:rsidR="00281CE1">
        <w:rPr>
          <w:bCs/>
          <w:szCs w:val="28"/>
          <w:lang w:val="uk-UA"/>
        </w:rPr>
        <w:t>т</w:t>
      </w:r>
      <w:r>
        <w:rPr>
          <w:bCs/>
          <w:szCs w:val="28"/>
          <w:lang w:val="uk-UA"/>
        </w:rPr>
        <w:t>и панельну діагностику отриманих результатів та визначити, які характеристики властиві обраним даними: фіксовані чи випадкові ефекти.</w:t>
      </w:r>
      <w:r w:rsidR="00EF65ED">
        <w:rPr>
          <w:bCs/>
          <w:szCs w:val="28"/>
          <w:lang w:val="uk-UA"/>
        </w:rPr>
        <w:t xml:space="preserve"> </w:t>
      </w:r>
      <w:bookmarkEnd w:id="14"/>
      <w:r w:rsidR="009C50DA" w:rsidRPr="008B5097">
        <w:rPr>
          <w:color w:val="000000"/>
          <w:szCs w:val="28"/>
          <w:shd w:val="clear" w:color="auto" w:fill="FFFFFF"/>
          <w:lang w:val="uk-UA"/>
        </w:rPr>
        <w:t>(</w:t>
      </w:r>
      <w:proofErr w:type="spellStart"/>
      <w:r w:rsidR="009C50DA" w:rsidRPr="008B5097">
        <w:rPr>
          <w:color w:val="000000"/>
          <w:szCs w:val="28"/>
          <w:shd w:val="clear" w:color="auto" w:fill="FFFFFF"/>
          <w:lang w:val="uk-UA"/>
        </w:rPr>
        <w:t>табл</w:t>
      </w:r>
      <w:proofErr w:type="spellEnd"/>
      <w:r w:rsidR="009C50DA" w:rsidRPr="008B5097">
        <w:rPr>
          <w:color w:val="000000"/>
          <w:szCs w:val="28"/>
          <w:shd w:val="clear" w:color="auto" w:fill="FFFFFF"/>
          <w:lang w:val="uk-UA"/>
        </w:rPr>
        <w:t xml:space="preserve"> </w:t>
      </w:r>
      <w:r w:rsidR="009C50DA">
        <w:rPr>
          <w:color w:val="000000"/>
          <w:szCs w:val="28"/>
          <w:shd w:val="clear" w:color="auto" w:fill="FFFFFF"/>
          <w:lang w:val="uk-UA"/>
        </w:rPr>
        <w:t>Д</w:t>
      </w:r>
      <w:r w:rsidR="009C50DA" w:rsidRPr="008B5097">
        <w:rPr>
          <w:color w:val="000000"/>
          <w:szCs w:val="28"/>
          <w:shd w:val="clear" w:color="auto" w:fill="FFFFFF"/>
          <w:lang w:val="uk-UA"/>
        </w:rPr>
        <w:t>.</w:t>
      </w:r>
      <w:r w:rsidR="009C50DA">
        <w:rPr>
          <w:color w:val="000000"/>
          <w:szCs w:val="28"/>
          <w:shd w:val="clear" w:color="auto" w:fill="FFFFFF"/>
          <w:lang w:val="uk-UA"/>
        </w:rPr>
        <w:t>2</w:t>
      </w:r>
      <w:r w:rsidR="009C50DA" w:rsidRPr="008B5097">
        <w:rPr>
          <w:color w:val="000000"/>
          <w:szCs w:val="28"/>
          <w:shd w:val="clear" w:color="auto" w:fill="FFFFFF"/>
          <w:lang w:val="uk-UA"/>
        </w:rPr>
        <w:t xml:space="preserve">, додаток </w:t>
      </w:r>
      <w:r w:rsidR="009C50DA">
        <w:rPr>
          <w:color w:val="000000"/>
          <w:szCs w:val="28"/>
          <w:shd w:val="clear" w:color="auto" w:fill="FFFFFF"/>
          <w:lang w:val="uk-UA"/>
        </w:rPr>
        <w:t>Д</w:t>
      </w:r>
      <w:r w:rsidR="009C50DA" w:rsidRPr="008B5097">
        <w:rPr>
          <w:color w:val="000000"/>
          <w:szCs w:val="28"/>
          <w:shd w:val="clear" w:color="auto" w:fill="FFFFFF"/>
          <w:lang w:val="uk-UA"/>
        </w:rPr>
        <w:t>)</w:t>
      </w:r>
    </w:p>
    <w:p w14:paraId="02209B03" w14:textId="77777777" w:rsidR="00B57163" w:rsidRPr="008B5097" w:rsidRDefault="00B57163" w:rsidP="00954245">
      <w:pPr>
        <w:spacing w:line="360" w:lineRule="auto"/>
        <w:ind w:firstLine="709"/>
        <w:jc w:val="right"/>
        <w:rPr>
          <w:bCs/>
          <w:szCs w:val="28"/>
          <w:lang w:val="uk-UA"/>
        </w:rPr>
      </w:pPr>
    </w:p>
    <w:p w14:paraId="435CE6F5" w14:textId="77777777" w:rsidR="00B57163" w:rsidRPr="008B5097" w:rsidRDefault="00B57163" w:rsidP="00954245">
      <w:pPr>
        <w:spacing w:line="360" w:lineRule="auto"/>
        <w:ind w:firstLine="709"/>
        <w:jc w:val="right"/>
        <w:rPr>
          <w:bCs/>
          <w:szCs w:val="28"/>
          <w:lang w:val="uk-UA"/>
        </w:rPr>
      </w:pPr>
    </w:p>
    <w:p w14:paraId="28E49D6D" w14:textId="37E766BB" w:rsidR="00954245" w:rsidRPr="002A476E" w:rsidRDefault="00954245" w:rsidP="00954245">
      <w:pPr>
        <w:spacing w:line="360" w:lineRule="auto"/>
        <w:ind w:firstLine="709"/>
        <w:jc w:val="right"/>
        <w:rPr>
          <w:bCs/>
          <w:szCs w:val="28"/>
          <w:lang w:val="uk-UA"/>
        </w:rPr>
      </w:pPr>
      <w:r w:rsidRPr="008B5097">
        <w:rPr>
          <w:bCs/>
          <w:szCs w:val="28"/>
          <w:lang w:val="uk-UA"/>
        </w:rPr>
        <w:lastRenderedPageBreak/>
        <w:t xml:space="preserve">Таблиця </w:t>
      </w:r>
      <w:r w:rsidR="002A476E">
        <w:rPr>
          <w:bCs/>
          <w:szCs w:val="28"/>
          <w:lang w:val="uk-UA"/>
        </w:rPr>
        <w:t>2</w:t>
      </w:r>
      <w:r w:rsidR="00661432">
        <w:rPr>
          <w:bCs/>
          <w:szCs w:val="28"/>
          <w:lang w:val="uk-UA"/>
        </w:rPr>
        <w:t>.2.</w:t>
      </w:r>
    </w:p>
    <w:p w14:paraId="65781E5C" w14:textId="77777777" w:rsidR="00954245" w:rsidRPr="008B5097" w:rsidRDefault="00954245" w:rsidP="00954245">
      <w:pPr>
        <w:spacing w:line="360" w:lineRule="auto"/>
        <w:ind w:firstLine="709"/>
        <w:contextualSpacing/>
        <w:jc w:val="center"/>
        <w:rPr>
          <w:szCs w:val="28"/>
          <w:lang w:val="uk-UA"/>
        </w:rPr>
      </w:pPr>
      <w:r w:rsidRPr="008B5097">
        <w:rPr>
          <w:szCs w:val="28"/>
          <w:lang w:val="uk-UA"/>
        </w:rPr>
        <w:t>Коефіцієнти специфікацій моделі та їх статистична оцінка</w:t>
      </w:r>
    </w:p>
    <w:tbl>
      <w:tblPr>
        <w:tblW w:w="8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5"/>
        <w:gridCol w:w="4112"/>
      </w:tblGrid>
      <w:tr w:rsidR="006D1EB1" w:rsidRPr="006D1654" w14:paraId="35D44533" w14:textId="77777777" w:rsidTr="000D1C41">
        <w:trPr>
          <w:trHeight w:val="18"/>
          <w:jc w:val="center"/>
        </w:trPr>
        <w:tc>
          <w:tcPr>
            <w:tcW w:w="4245" w:type="dxa"/>
            <w:vMerge w:val="restart"/>
            <w:vAlign w:val="center"/>
          </w:tcPr>
          <w:p w14:paraId="3EF0B42A" w14:textId="77777777" w:rsidR="006D1EB1" w:rsidRPr="009877DF" w:rsidRDefault="006D1EB1" w:rsidP="00E73C8D">
            <w:pPr>
              <w:rPr>
                <w:bCs/>
                <w:sz w:val="24"/>
                <w:szCs w:val="24"/>
              </w:rPr>
            </w:pPr>
            <w:proofErr w:type="spellStart"/>
            <w:r w:rsidRPr="009877DF">
              <w:rPr>
                <w:bCs/>
                <w:sz w:val="24"/>
                <w:szCs w:val="24"/>
              </w:rPr>
              <w:t>Параметри</w:t>
            </w:r>
            <w:proofErr w:type="spellEnd"/>
            <w:r w:rsidRPr="009877DF">
              <w:rPr>
                <w:bCs/>
                <w:sz w:val="24"/>
                <w:szCs w:val="24"/>
              </w:rPr>
              <w:t xml:space="preserve"> </w:t>
            </w:r>
            <w:proofErr w:type="spellStart"/>
            <w:r w:rsidRPr="009877DF">
              <w:rPr>
                <w:bCs/>
                <w:sz w:val="24"/>
                <w:szCs w:val="24"/>
              </w:rPr>
              <w:t>моделі</w:t>
            </w:r>
            <w:proofErr w:type="spellEnd"/>
          </w:p>
        </w:tc>
        <w:tc>
          <w:tcPr>
            <w:tcW w:w="4112" w:type="dxa"/>
          </w:tcPr>
          <w:p w14:paraId="333C92B0" w14:textId="77777777" w:rsidR="006D1EB1" w:rsidRPr="009877DF" w:rsidRDefault="006D1EB1" w:rsidP="00E73C8D">
            <w:pPr>
              <w:jc w:val="center"/>
              <w:rPr>
                <w:bCs/>
                <w:sz w:val="24"/>
                <w:szCs w:val="24"/>
              </w:rPr>
            </w:pPr>
            <w:proofErr w:type="spellStart"/>
            <w:r w:rsidRPr="009877DF">
              <w:rPr>
                <w:bCs/>
                <w:sz w:val="24"/>
                <w:szCs w:val="24"/>
              </w:rPr>
              <w:t>Об’єднаний</w:t>
            </w:r>
            <w:proofErr w:type="spellEnd"/>
            <w:r w:rsidRPr="009877DF">
              <w:rPr>
                <w:bCs/>
                <w:sz w:val="24"/>
                <w:szCs w:val="24"/>
              </w:rPr>
              <w:t xml:space="preserve"> МНК</w:t>
            </w:r>
          </w:p>
        </w:tc>
      </w:tr>
      <w:tr w:rsidR="006D1EB1" w:rsidRPr="006D1654" w14:paraId="27F4FA57" w14:textId="77777777" w:rsidTr="000D1C41">
        <w:trPr>
          <w:trHeight w:val="31"/>
          <w:jc w:val="center"/>
        </w:trPr>
        <w:tc>
          <w:tcPr>
            <w:tcW w:w="4245" w:type="dxa"/>
            <w:vMerge/>
            <w:vAlign w:val="center"/>
          </w:tcPr>
          <w:p w14:paraId="2B6F9882" w14:textId="77777777" w:rsidR="006D1EB1" w:rsidRPr="009877DF" w:rsidRDefault="006D1EB1" w:rsidP="00E73C8D">
            <w:pPr>
              <w:ind w:firstLine="709"/>
              <w:rPr>
                <w:bCs/>
                <w:sz w:val="24"/>
                <w:szCs w:val="24"/>
              </w:rPr>
            </w:pPr>
          </w:p>
        </w:tc>
        <w:tc>
          <w:tcPr>
            <w:tcW w:w="4112" w:type="dxa"/>
          </w:tcPr>
          <w:p w14:paraId="733A8B0A" w14:textId="77777777" w:rsidR="006D1EB1" w:rsidRPr="009877DF" w:rsidRDefault="006D1EB1" w:rsidP="00E73C8D">
            <w:pPr>
              <w:rPr>
                <w:bCs/>
                <w:sz w:val="24"/>
                <w:szCs w:val="24"/>
              </w:rPr>
            </w:pPr>
            <w:proofErr w:type="spellStart"/>
            <w:r w:rsidRPr="009877DF">
              <w:rPr>
                <w:bCs/>
                <w:sz w:val="24"/>
                <w:szCs w:val="24"/>
              </w:rPr>
              <w:t>Коефіцієнт</w:t>
            </w:r>
            <w:proofErr w:type="spellEnd"/>
            <w:r w:rsidRPr="009877DF">
              <w:rPr>
                <w:bCs/>
                <w:sz w:val="24"/>
                <w:szCs w:val="24"/>
                <w:lang w:val="uk-UA"/>
              </w:rPr>
              <w:t xml:space="preserve"> </w:t>
            </w:r>
            <w:r w:rsidRPr="009877DF">
              <w:rPr>
                <w:bCs/>
                <w:sz w:val="24"/>
                <w:szCs w:val="24"/>
              </w:rPr>
              <w:t>(t-статистика)</w:t>
            </w:r>
          </w:p>
        </w:tc>
      </w:tr>
      <w:tr w:rsidR="006D1EB1" w:rsidRPr="006D1654" w14:paraId="1D400B37" w14:textId="77777777" w:rsidTr="000D1C41">
        <w:trPr>
          <w:trHeight w:val="20"/>
          <w:jc w:val="center"/>
        </w:trPr>
        <w:tc>
          <w:tcPr>
            <w:tcW w:w="4245" w:type="dxa"/>
          </w:tcPr>
          <w:p w14:paraId="7C34B13F" w14:textId="77777777" w:rsidR="006D1EB1" w:rsidRPr="009877DF" w:rsidRDefault="006D1EB1" w:rsidP="00E73C8D">
            <w:pPr>
              <w:rPr>
                <w:bCs/>
                <w:sz w:val="24"/>
                <w:szCs w:val="24"/>
                <w:lang w:val="en-US"/>
              </w:rPr>
            </w:pPr>
            <w:r w:rsidRPr="009877DF">
              <w:rPr>
                <w:bCs/>
                <w:sz w:val="24"/>
                <w:szCs w:val="24"/>
                <w:lang w:val="en-US"/>
              </w:rPr>
              <w:t>GDP</w:t>
            </w:r>
          </w:p>
        </w:tc>
        <w:tc>
          <w:tcPr>
            <w:tcW w:w="4112" w:type="dxa"/>
          </w:tcPr>
          <w:p w14:paraId="3FD303A8" w14:textId="3114457E" w:rsidR="006D1EB1" w:rsidRPr="009877DF" w:rsidRDefault="006D1EB1" w:rsidP="00AE5DFE">
            <w:pPr>
              <w:ind w:firstLine="709"/>
              <w:jc w:val="both"/>
              <w:rPr>
                <w:bCs/>
                <w:sz w:val="24"/>
                <w:szCs w:val="24"/>
              </w:rPr>
            </w:pPr>
            <w:r w:rsidRPr="009877DF">
              <w:rPr>
                <w:bCs/>
                <w:sz w:val="24"/>
                <w:szCs w:val="24"/>
              </w:rPr>
              <w:t>14,33</w:t>
            </w:r>
            <w:r w:rsidR="00AE5DFE" w:rsidRPr="009877DF">
              <w:rPr>
                <w:bCs/>
                <w:sz w:val="24"/>
                <w:szCs w:val="24"/>
                <w:lang w:val="uk-UA"/>
              </w:rPr>
              <w:t xml:space="preserve">  </w:t>
            </w:r>
            <w:proofErr w:type="gramStart"/>
            <w:r w:rsidR="00AE5DFE" w:rsidRPr="009877DF">
              <w:rPr>
                <w:bCs/>
                <w:sz w:val="24"/>
                <w:szCs w:val="24"/>
                <w:lang w:val="uk-UA"/>
              </w:rPr>
              <w:t xml:space="preserve">   </w:t>
            </w:r>
            <w:r w:rsidRPr="009877DF">
              <w:rPr>
                <w:bCs/>
                <w:sz w:val="24"/>
                <w:szCs w:val="24"/>
              </w:rPr>
              <w:t>(</w:t>
            </w:r>
            <w:proofErr w:type="gramEnd"/>
            <w:r w:rsidRPr="009877DF">
              <w:rPr>
                <w:bCs/>
                <w:sz w:val="24"/>
                <w:szCs w:val="24"/>
              </w:rPr>
              <w:t>3,37)***</w:t>
            </w:r>
          </w:p>
        </w:tc>
      </w:tr>
      <w:tr w:rsidR="006D1EB1" w:rsidRPr="006D1654" w14:paraId="6E9FEFE0" w14:textId="77777777" w:rsidTr="000D1C41">
        <w:trPr>
          <w:trHeight w:val="9"/>
          <w:jc w:val="center"/>
        </w:trPr>
        <w:tc>
          <w:tcPr>
            <w:tcW w:w="4245" w:type="dxa"/>
          </w:tcPr>
          <w:p w14:paraId="3CFB05E3" w14:textId="77777777" w:rsidR="006D1EB1" w:rsidRPr="009877DF" w:rsidRDefault="006D1EB1" w:rsidP="00E73C8D">
            <w:pPr>
              <w:spacing w:line="259" w:lineRule="auto"/>
              <w:rPr>
                <w:bCs/>
                <w:sz w:val="24"/>
                <w:szCs w:val="24"/>
                <w:lang w:val="en-US"/>
              </w:rPr>
            </w:pPr>
            <w:r w:rsidRPr="009877DF">
              <w:rPr>
                <w:bCs/>
                <w:sz w:val="24"/>
                <w:szCs w:val="24"/>
                <w:lang w:val="en-US"/>
              </w:rPr>
              <w:t>Inflation</w:t>
            </w:r>
          </w:p>
        </w:tc>
        <w:tc>
          <w:tcPr>
            <w:tcW w:w="4112" w:type="dxa"/>
          </w:tcPr>
          <w:p w14:paraId="5D570677" w14:textId="52214F5D" w:rsidR="006D1EB1" w:rsidRPr="009877DF" w:rsidRDefault="006D1EB1" w:rsidP="00AE5DFE">
            <w:pPr>
              <w:ind w:firstLine="709"/>
              <w:jc w:val="both"/>
              <w:rPr>
                <w:bCs/>
                <w:sz w:val="24"/>
                <w:szCs w:val="24"/>
              </w:rPr>
            </w:pPr>
            <w:r w:rsidRPr="009877DF">
              <w:rPr>
                <w:bCs/>
                <w:sz w:val="24"/>
                <w:szCs w:val="24"/>
              </w:rPr>
              <w:t>6,57</w:t>
            </w:r>
            <w:r w:rsidR="00AE5DFE" w:rsidRPr="009877DF">
              <w:rPr>
                <w:bCs/>
                <w:sz w:val="24"/>
                <w:szCs w:val="24"/>
                <w:lang w:val="uk-UA"/>
              </w:rPr>
              <w:t xml:space="preserve">    </w:t>
            </w:r>
            <w:proofErr w:type="gramStart"/>
            <w:r w:rsidR="00AE5DFE" w:rsidRPr="009877DF">
              <w:rPr>
                <w:bCs/>
                <w:sz w:val="24"/>
                <w:szCs w:val="24"/>
                <w:lang w:val="uk-UA"/>
              </w:rPr>
              <w:t xml:space="preserve">   </w:t>
            </w:r>
            <w:r w:rsidRPr="009877DF">
              <w:rPr>
                <w:bCs/>
                <w:sz w:val="24"/>
                <w:szCs w:val="24"/>
              </w:rPr>
              <w:t>(</w:t>
            </w:r>
            <w:proofErr w:type="gramEnd"/>
            <w:r w:rsidRPr="009877DF">
              <w:rPr>
                <w:bCs/>
                <w:sz w:val="24"/>
                <w:szCs w:val="24"/>
              </w:rPr>
              <w:t>1,95)*</w:t>
            </w:r>
          </w:p>
        </w:tc>
      </w:tr>
      <w:tr w:rsidR="006D1EB1" w:rsidRPr="006D1654" w14:paraId="0C039BE8" w14:textId="77777777" w:rsidTr="000D1C41">
        <w:trPr>
          <w:trHeight w:val="9"/>
          <w:jc w:val="center"/>
        </w:trPr>
        <w:tc>
          <w:tcPr>
            <w:tcW w:w="4245" w:type="dxa"/>
          </w:tcPr>
          <w:p w14:paraId="08C24CC1" w14:textId="77777777" w:rsidR="006D1EB1" w:rsidRPr="009877DF" w:rsidRDefault="006D1EB1" w:rsidP="00E73C8D">
            <w:pPr>
              <w:rPr>
                <w:bCs/>
                <w:sz w:val="24"/>
                <w:szCs w:val="24"/>
                <w:lang w:val="en-US"/>
              </w:rPr>
            </w:pPr>
            <w:r w:rsidRPr="009877DF">
              <w:rPr>
                <w:bCs/>
                <w:sz w:val="24"/>
                <w:szCs w:val="24"/>
                <w:lang w:val="en-US"/>
              </w:rPr>
              <w:t xml:space="preserve">Tax rate </w:t>
            </w:r>
          </w:p>
        </w:tc>
        <w:tc>
          <w:tcPr>
            <w:tcW w:w="4112" w:type="dxa"/>
          </w:tcPr>
          <w:p w14:paraId="2DAE1FB8" w14:textId="78FAAAB0" w:rsidR="006D1EB1" w:rsidRPr="009877DF" w:rsidRDefault="006D1EB1" w:rsidP="00AE5DFE">
            <w:pPr>
              <w:ind w:firstLine="709"/>
              <w:jc w:val="both"/>
              <w:rPr>
                <w:bCs/>
                <w:sz w:val="24"/>
                <w:szCs w:val="24"/>
              </w:rPr>
            </w:pPr>
            <w:r w:rsidRPr="009877DF">
              <w:rPr>
                <w:bCs/>
                <w:sz w:val="24"/>
                <w:szCs w:val="24"/>
              </w:rPr>
              <w:t>-4,5</w:t>
            </w:r>
            <w:r w:rsidR="00AE5DFE" w:rsidRPr="009877DF">
              <w:rPr>
                <w:bCs/>
                <w:sz w:val="24"/>
                <w:szCs w:val="24"/>
                <w:lang w:val="uk-UA"/>
              </w:rPr>
              <w:t xml:space="preserve">    </w:t>
            </w:r>
            <w:proofErr w:type="gramStart"/>
            <w:r w:rsidR="00AE5DFE" w:rsidRPr="009877DF">
              <w:rPr>
                <w:bCs/>
                <w:sz w:val="24"/>
                <w:szCs w:val="24"/>
                <w:lang w:val="uk-UA"/>
              </w:rPr>
              <w:t xml:space="preserve">   </w:t>
            </w:r>
            <w:r w:rsidRPr="009877DF">
              <w:rPr>
                <w:bCs/>
                <w:sz w:val="24"/>
                <w:szCs w:val="24"/>
              </w:rPr>
              <w:t>(</w:t>
            </w:r>
            <w:proofErr w:type="gramEnd"/>
            <w:r w:rsidRPr="009877DF">
              <w:rPr>
                <w:bCs/>
                <w:sz w:val="24"/>
                <w:szCs w:val="24"/>
              </w:rPr>
              <w:t>-4,2)***</w:t>
            </w:r>
          </w:p>
        </w:tc>
      </w:tr>
      <w:tr w:rsidR="006D1EB1" w:rsidRPr="006D1654" w14:paraId="4A88179E" w14:textId="77777777" w:rsidTr="000D1C41">
        <w:trPr>
          <w:trHeight w:val="21"/>
          <w:jc w:val="center"/>
        </w:trPr>
        <w:tc>
          <w:tcPr>
            <w:tcW w:w="4245" w:type="dxa"/>
            <w:vAlign w:val="center"/>
          </w:tcPr>
          <w:p w14:paraId="0180C064" w14:textId="77777777" w:rsidR="006D1EB1" w:rsidRPr="009877DF" w:rsidRDefault="006D1EB1" w:rsidP="00E73C8D">
            <w:pPr>
              <w:rPr>
                <w:bCs/>
                <w:sz w:val="24"/>
                <w:szCs w:val="24"/>
              </w:rPr>
            </w:pPr>
            <w:r w:rsidRPr="009877DF">
              <w:rPr>
                <w:bCs/>
                <w:sz w:val="24"/>
                <w:szCs w:val="24"/>
              </w:rPr>
              <w:t>Константа</w:t>
            </w:r>
          </w:p>
        </w:tc>
        <w:tc>
          <w:tcPr>
            <w:tcW w:w="4112" w:type="dxa"/>
            <w:vAlign w:val="center"/>
          </w:tcPr>
          <w:p w14:paraId="0E0AAC7E" w14:textId="308F905F" w:rsidR="006D1EB1" w:rsidRPr="009877DF" w:rsidRDefault="006D1EB1" w:rsidP="006D1EB1">
            <w:pPr>
              <w:rPr>
                <w:bCs/>
                <w:sz w:val="24"/>
                <w:szCs w:val="24"/>
              </w:rPr>
            </w:pPr>
            <w:r w:rsidRPr="009877DF">
              <w:rPr>
                <w:bCs/>
                <w:sz w:val="24"/>
                <w:szCs w:val="24"/>
                <w:lang w:val="uk-UA"/>
              </w:rPr>
              <w:t xml:space="preserve">             </w:t>
            </w:r>
            <w:r w:rsidRPr="009877DF">
              <w:rPr>
                <w:bCs/>
                <w:sz w:val="24"/>
                <w:szCs w:val="24"/>
              </w:rPr>
              <w:t>1,87</w:t>
            </w:r>
            <w:r w:rsidR="00AE5DFE" w:rsidRPr="009877DF">
              <w:rPr>
                <w:bCs/>
                <w:sz w:val="24"/>
                <w:szCs w:val="24"/>
                <w:lang w:val="uk-UA"/>
              </w:rPr>
              <w:t xml:space="preserve"> </w:t>
            </w:r>
            <w:proofErr w:type="gramStart"/>
            <w:r w:rsidR="00AE5DFE" w:rsidRPr="009877DF">
              <w:rPr>
                <w:bCs/>
                <w:sz w:val="24"/>
                <w:szCs w:val="24"/>
                <w:lang w:val="uk-UA"/>
              </w:rPr>
              <w:t xml:space="preserve"> </w:t>
            </w:r>
            <w:r w:rsidRPr="009877DF">
              <w:rPr>
                <w:bCs/>
                <w:sz w:val="24"/>
                <w:szCs w:val="24"/>
                <w:lang w:val="uk-UA"/>
              </w:rPr>
              <w:t xml:space="preserve">  </w:t>
            </w:r>
            <w:r w:rsidRPr="009877DF">
              <w:rPr>
                <w:bCs/>
                <w:sz w:val="24"/>
                <w:szCs w:val="24"/>
              </w:rPr>
              <w:t>(</w:t>
            </w:r>
            <w:proofErr w:type="gramEnd"/>
            <w:r w:rsidRPr="009877DF">
              <w:rPr>
                <w:bCs/>
                <w:sz w:val="24"/>
                <w:szCs w:val="24"/>
              </w:rPr>
              <w:t>4,18)***</w:t>
            </w:r>
          </w:p>
        </w:tc>
      </w:tr>
      <w:tr w:rsidR="006D1EB1" w:rsidRPr="006D1654" w14:paraId="68663315" w14:textId="77777777" w:rsidTr="000D1C41">
        <w:trPr>
          <w:trHeight w:val="9"/>
          <w:jc w:val="center"/>
        </w:trPr>
        <w:tc>
          <w:tcPr>
            <w:tcW w:w="4245" w:type="dxa"/>
            <w:vAlign w:val="center"/>
          </w:tcPr>
          <w:p w14:paraId="61FEEAED" w14:textId="77777777" w:rsidR="006D1EB1" w:rsidRPr="009877DF" w:rsidRDefault="006D1EB1" w:rsidP="00E73C8D">
            <w:pPr>
              <w:rPr>
                <w:bCs/>
                <w:sz w:val="24"/>
                <w:szCs w:val="24"/>
              </w:rPr>
            </w:pPr>
            <w:r w:rsidRPr="009877DF">
              <w:rPr>
                <w:bCs/>
                <w:sz w:val="24"/>
                <w:szCs w:val="24"/>
              </w:rPr>
              <w:t>R</w:t>
            </w:r>
            <w:r w:rsidRPr="009877DF">
              <w:rPr>
                <w:bCs/>
                <w:sz w:val="24"/>
                <w:szCs w:val="24"/>
                <w:vertAlign w:val="superscript"/>
              </w:rPr>
              <w:t>2</w:t>
            </w:r>
          </w:p>
        </w:tc>
        <w:tc>
          <w:tcPr>
            <w:tcW w:w="4112" w:type="dxa"/>
          </w:tcPr>
          <w:p w14:paraId="0B8780D5" w14:textId="52D7817E" w:rsidR="006D1EB1" w:rsidRPr="009877DF" w:rsidRDefault="006D1EB1" w:rsidP="006D1EB1">
            <w:pPr>
              <w:rPr>
                <w:bCs/>
                <w:sz w:val="24"/>
                <w:szCs w:val="24"/>
                <w:lang w:val="en-US"/>
              </w:rPr>
            </w:pPr>
            <w:r w:rsidRPr="009877DF">
              <w:rPr>
                <w:bCs/>
                <w:sz w:val="24"/>
                <w:szCs w:val="24"/>
                <w:lang w:val="uk-UA"/>
              </w:rPr>
              <w:t xml:space="preserve">            </w:t>
            </w:r>
            <w:r w:rsidRPr="009877DF">
              <w:rPr>
                <w:bCs/>
                <w:sz w:val="24"/>
                <w:szCs w:val="24"/>
                <w:lang w:val="en-US"/>
              </w:rPr>
              <w:t>0,13</w:t>
            </w:r>
          </w:p>
        </w:tc>
      </w:tr>
      <w:tr w:rsidR="006D1EB1" w:rsidRPr="006D1654" w14:paraId="554484A0" w14:textId="77777777" w:rsidTr="000D1C41">
        <w:trPr>
          <w:trHeight w:val="10"/>
          <w:jc w:val="center"/>
        </w:trPr>
        <w:tc>
          <w:tcPr>
            <w:tcW w:w="4245" w:type="dxa"/>
            <w:vAlign w:val="center"/>
          </w:tcPr>
          <w:p w14:paraId="33C2A650" w14:textId="77777777" w:rsidR="006D1EB1" w:rsidRPr="009877DF" w:rsidRDefault="006D1EB1" w:rsidP="00E73C8D">
            <w:pPr>
              <w:rPr>
                <w:bCs/>
                <w:sz w:val="24"/>
                <w:szCs w:val="24"/>
              </w:rPr>
            </w:pPr>
            <w:r w:rsidRPr="009877DF">
              <w:rPr>
                <w:bCs/>
                <w:sz w:val="24"/>
                <w:szCs w:val="24"/>
              </w:rPr>
              <w:t xml:space="preserve">Лог. </w:t>
            </w:r>
            <w:proofErr w:type="spellStart"/>
            <w:r w:rsidRPr="009877DF">
              <w:rPr>
                <w:bCs/>
                <w:sz w:val="24"/>
                <w:szCs w:val="24"/>
              </w:rPr>
              <w:t>правдоп</w:t>
            </w:r>
            <w:proofErr w:type="spellEnd"/>
            <w:r w:rsidRPr="009877DF">
              <w:rPr>
                <w:bCs/>
                <w:sz w:val="24"/>
                <w:szCs w:val="24"/>
              </w:rPr>
              <w:t>.</w:t>
            </w:r>
          </w:p>
        </w:tc>
        <w:tc>
          <w:tcPr>
            <w:tcW w:w="4112" w:type="dxa"/>
          </w:tcPr>
          <w:p w14:paraId="4D73244D" w14:textId="0620C92D" w:rsidR="006D1EB1" w:rsidRPr="009877DF" w:rsidRDefault="006D1EB1" w:rsidP="006D1EB1">
            <w:pPr>
              <w:rPr>
                <w:bCs/>
                <w:sz w:val="24"/>
                <w:szCs w:val="24"/>
              </w:rPr>
            </w:pPr>
            <w:r w:rsidRPr="009877DF">
              <w:rPr>
                <w:bCs/>
                <w:sz w:val="24"/>
                <w:szCs w:val="24"/>
                <w:lang w:val="uk-UA"/>
              </w:rPr>
              <w:t xml:space="preserve">       </w:t>
            </w:r>
            <w:r w:rsidR="00AE5DFE" w:rsidRPr="009877DF">
              <w:rPr>
                <w:bCs/>
                <w:sz w:val="24"/>
                <w:szCs w:val="24"/>
                <w:lang w:val="uk-UA"/>
              </w:rPr>
              <w:t xml:space="preserve">  </w:t>
            </w:r>
            <w:r w:rsidRPr="009877DF">
              <w:rPr>
                <w:bCs/>
                <w:sz w:val="24"/>
                <w:szCs w:val="24"/>
                <w:lang w:val="uk-UA"/>
              </w:rPr>
              <w:t xml:space="preserve"> </w:t>
            </w:r>
            <w:r w:rsidRPr="009877DF">
              <w:rPr>
                <w:bCs/>
                <w:sz w:val="24"/>
                <w:szCs w:val="24"/>
              </w:rPr>
              <w:t>-2478,286</w:t>
            </w:r>
          </w:p>
        </w:tc>
      </w:tr>
    </w:tbl>
    <w:p w14:paraId="45D76CB0" w14:textId="3CC061A8" w:rsidR="0034420D" w:rsidRPr="00806136" w:rsidRDefault="0034420D" w:rsidP="000D1C41">
      <w:pPr>
        <w:spacing w:after="0" w:line="360" w:lineRule="auto"/>
        <w:ind w:firstLine="708"/>
        <w:rPr>
          <w:bCs/>
          <w:sz w:val="24"/>
          <w:szCs w:val="20"/>
        </w:rPr>
      </w:pPr>
      <w:r w:rsidRPr="00806136">
        <w:rPr>
          <w:bCs/>
          <w:sz w:val="24"/>
          <w:szCs w:val="20"/>
        </w:rPr>
        <w:t xml:space="preserve">***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0,01; **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0,05; *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0,1.</w:t>
      </w:r>
    </w:p>
    <w:p w14:paraId="00743716" w14:textId="04D07AED" w:rsidR="0034420D" w:rsidRPr="00653219" w:rsidRDefault="0034420D" w:rsidP="000D1C41">
      <w:pPr>
        <w:spacing w:after="0" w:line="360" w:lineRule="auto"/>
        <w:ind w:firstLine="708"/>
        <w:rPr>
          <w:bCs/>
          <w:szCs w:val="28"/>
        </w:rPr>
      </w:pPr>
      <w:proofErr w:type="spellStart"/>
      <w:r w:rsidRPr="006D1654">
        <w:rPr>
          <w:bCs/>
          <w:szCs w:val="28"/>
        </w:rPr>
        <w:t>Джерело</w:t>
      </w:r>
      <w:proofErr w:type="spellEnd"/>
      <w:r w:rsidRPr="006D1654">
        <w:rPr>
          <w:bCs/>
          <w:szCs w:val="28"/>
        </w:rPr>
        <w:t>:</w:t>
      </w:r>
      <w:r>
        <w:rPr>
          <w:bCs/>
          <w:szCs w:val="28"/>
        </w:rPr>
        <w:t xml:space="preserve"> на </w:t>
      </w:r>
      <w:proofErr w:type="spellStart"/>
      <w:r>
        <w:rPr>
          <w:bCs/>
          <w:szCs w:val="28"/>
        </w:rPr>
        <w:t>основі</w:t>
      </w:r>
      <w:proofErr w:type="spellEnd"/>
      <w:r>
        <w:rPr>
          <w:bCs/>
          <w:szCs w:val="28"/>
        </w:rPr>
        <w:t xml:space="preserve"> </w:t>
      </w:r>
      <w:proofErr w:type="spellStart"/>
      <w:r>
        <w:rPr>
          <w:bCs/>
          <w:szCs w:val="28"/>
        </w:rPr>
        <w:t>розрахунків</w:t>
      </w:r>
      <w:proofErr w:type="spellEnd"/>
      <w:r>
        <w:rPr>
          <w:bCs/>
          <w:szCs w:val="28"/>
        </w:rPr>
        <w:t xml:space="preserve"> автора</w:t>
      </w:r>
      <w:r w:rsidR="00653219" w:rsidRPr="00653219">
        <w:rPr>
          <w:bCs/>
          <w:szCs w:val="28"/>
        </w:rPr>
        <w:t xml:space="preserve"> </w:t>
      </w:r>
      <w:r w:rsidR="00653219" w:rsidRPr="00653219">
        <w:rPr>
          <w:color w:val="000000" w:themeColor="text1"/>
        </w:rPr>
        <w:t>[37,38,39].</w:t>
      </w:r>
    </w:p>
    <w:p w14:paraId="7F29021D" w14:textId="0765A21B" w:rsidR="0034420D" w:rsidRDefault="0034420D" w:rsidP="000D1C41">
      <w:pPr>
        <w:spacing w:after="0" w:line="360" w:lineRule="auto"/>
        <w:jc w:val="both"/>
        <w:rPr>
          <w:bCs/>
          <w:szCs w:val="28"/>
          <w:lang w:val="uk-UA"/>
        </w:rPr>
      </w:pPr>
      <w:r>
        <w:rPr>
          <w:bCs/>
          <w:szCs w:val="28"/>
          <w:lang w:val="uk-UA"/>
        </w:rPr>
        <w:t xml:space="preserve">Для визначення впливу інфляції, ВВП та податкової ставки </w:t>
      </w:r>
      <w:r w:rsidR="00B05FDE">
        <w:rPr>
          <w:bCs/>
          <w:szCs w:val="28"/>
          <w:lang w:val="uk-UA"/>
        </w:rPr>
        <w:t>на Прямі</w:t>
      </w:r>
      <w:r w:rsidR="008B5097">
        <w:rPr>
          <w:bCs/>
          <w:szCs w:val="28"/>
          <w:lang w:val="uk-UA"/>
        </w:rPr>
        <w:t xml:space="preserve"> </w:t>
      </w:r>
      <w:r w:rsidR="00B05FDE">
        <w:rPr>
          <w:bCs/>
          <w:szCs w:val="28"/>
          <w:lang w:val="uk-UA"/>
        </w:rPr>
        <w:t xml:space="preserve">інвестиційні інвестиції, маємо таку модель </w:t>
      </w:r>
    </w:p>
    <w:p w14:paraId="37E74058" w14:textId="32F0DD33" w:rsidR="00B05FDE" w:rsidRPr="0008536A" w:rsidRDefault="00B05FDE" w:rsidP="000D1C41">
      <w:pPr>
        <w:spacing w:after="0"/>
        <w:jc w:val="both"/>
        <w:rPr>
          <w:color w:val="000000" w:themeColor="text1"/>
          <w:lang w:val="uk-UA"/>
        </w:rPr>
      </w:pPr>
      <w:r>
        <w:rPr>
          <w:color w:val="000000" w:themeColor="text1"/>
          <w:lang w:val="en-US"/>
        </w:rPr>
        <w:t>FDI</w:t>
      </w:r>
      <w:r>
        <w:rPr>
          <w:color w:val="000000" w:themeColor="text1"/>
          <w:lang w:val="uk-UA"/>
        </w:rPr>
        <w:t>= 1,87</w:t>
      </w:r>
      <w:r w:rsidR="006F3897" w:rsidRPr="0008536A">
        <w:rPr>
          <w:color w:val="000000" w:themeColor="text1"/>
          <w:lang w:val="uk-UA"/>
        </w:rPr>
        <w:t xml:space="preserve"> + </w:t>
      </w:r>
      <w:r w:rsidR="006F3897">
        <w:rPr>
          <w:color w:val="000000" w:themeColor="text1"/>
          <w:lang w:val="uk-UA"/>
        </w:rPr>
        <w:t>14,33*1</w:t>
      </w:r>
      <w:r w:rsidR="006F3897" w:rsidRPr="0008536A">
        <w:rPr>
          <w:color w:val="000000" w:themeColor="text1"/>
          <w:lang w:val="uk-UA"/>
        </w:rPr>
        <w:t>_</w:t>
      </w:r>
      <w:r w:rsidR="006F3897">
        <w:rPr>
          <w:color w:val="000000" w:themeColor="text1"/>
          <w:lang w:val="en-US"/>
        </w:rPr>
        <w:t>GDP</w:t>
      </w:r>
      <w:r w:rsidR="006F3897" w:rsidRPr="0008536A">
        <w:rPr>
          <w:color w:val="000000" w:themeColor="text1"/>
          <w:lang w:val="uk-UA"/>
        </w:rPr>
        <w:t xml:space="preserve"> </w:t>
      </w:r>
      <w:proofErr w:type="gramStart"/>
      <w:r w:rsidR="00E54705">
        <w:rPr>
          <w:color w:val="000000" w:themeColor="text1"/>
          <w:lang w:val="uk-UA"/>
        </w:rPr>
        <w:t>-</w:t>
      </w:r>
      <w:r w:rsidR="006F3897" w:rsidRPr="0008536A">
        <w:rPr>
          <w:color w:val="000000" w:themeColor="text1"/>
          <w:lang w:val="uk-UA"/>
        </w:rPr>
        <w:t xml:space="preserve">  4</w:t>
      </w:r>
      <w:proofErr w:type="gramEnd"/>
      <w:r w:rsidR="006F3897" w:rsidRPr="0008536A">
        <w:rPr>
          <w:color w:val="000000" w:themeColor="text1"/>
          <w:lang w:val="uk-UA"/>
        </w:rPr>
        <w:t>,5*1_</w:t>
      </w:r>
      <w:proofErr w:type="spellStart"/>
      <w:r w:rsidR="006F3897">
        <w:rPr>
          <w:color w:val="000000" w:themeColor="text1"/>
          <w:lang w:val="en-US"/>
        </w:rPr>
        <w:t>taxrate</w:t>
      </w:r>
      <w:proofErr w:type="spellEnd"/>
      <w:r w:rsidR="006F3897" w:rsidRPr="0008536A">
        <w:rPr>
          <w:color w:val="000000" w:themeColor="text1"/>
          <w:lang w:val="uk-UA"/>
        </w:rPr>
        <w:t xml:space="preserve"> + 6,57*1_</w:t>
      </w:r>
      <w:r w:rsidR="006F3897">
        <w:rPr>
          <w:color w:val="000000" w:themeColor="text1"/>
          <w:lang w:val="en-US"/>
        </w:rPr>
        <w:t>Inflation</w:t>
      </w:r>
    </w:p>
    <w:p w14:paraId="24B0E49C" w14:textId="594A6D7B" w:rsidR="007A0887" w:rsidRPr="0008536A" w:rsidRDefault="006F3897" w:rsidP="000D1C41">
      <w:pPr>
        <w:spacing w:after="0"/>
        <w:jc w:val="both"/>
        <w:rPr>
          <w:color w:val="000000" w:themeColor="text1"/>
          <w:lang w:val="uk-UA"/>
        </w:rPr>
      </w:pPr>
      <w:r w:rsidRPr="0008536A">
        <w:rPr>
          <w:color w:val="000000" w:themeColor="text1"/>
          <w:lang w:val="uk-UA"/>
        </w:rPr>
        <w:t xml:space="preserve">       (4,18)***   (3,37)***       (-4,2)***</w:t>
      </w:r>
      <w:r w:rsidR="007A0887" w:rsidRPr="0008536A">
        <w:rPr>
          <w:color w:val="000000" w:themeColor="text1"/>
          <w:lang w:val="uk-UA"/>
        </w:rPr>
        <w:t xml:space="preserve">             (1,95)*</w:t>
      </w:r>
    </w:p>
    <w:p w14:paraId="6A7B3F94" w14:textId="77777777" w:rsidR="00B57163" w:rsidRDefault="007A0887" w:rsidP="000D1C41">
      <w:pPr>
        <w:spacing w:after="0" w:line="360" w:lineRule="auto"/>
        <w:ind w:firstLine="708"/>
        <w:jc w:val="both"/>
        <w:rPr>
          <w:bCs/>
          <w:szCs w:val="28"/>
        </w:rPr>
      </w:pPr>
      <w:bookmarkStart w:id="15" w:name="_Hlk106947293"/>
      <w:r>
        <w:rPr>
          <w:bCs/>
          <w:szCs w:val="28"/>
          <w:lang w:val="uk-UA"/>
        </w:rPr>
        <w:t xml:space="preserve">З цього рівняння маємо такий результат, показники інфляції та податкової ставки мають </w:t>
      </w:r>
      <w:r w:rsidR="00660776">
        <w:rPr>
          <w:bCs/>
          <w:szCs w:val="28"/>
          <w:lang w:val="uk-UA"/>
        </w:rPr>
        <w:t xml:space="preserve">мінімальні значення, так як вони вимірюються у процентах, а прямі інвестиції у млн. євро. Скоригований  </w:t>
      </w:r>
      <w:r w:rsidR="00660776">
        <w:rPr>
          <w:bCs/>
          <w:szCs w:val="28"/>
          <w:lang w:val="en-US"/>
        </w:rPr>
        <w:t>R</w:t>
      </w:r>
      <w:r w:rsidR="00660776" w:rsidRPr="00584D4D">
        <w:rPr>
          <w:bCs/>
          <w:szCs w:val="28"/>
        </w:rPr>
        <w:t xml:space="preserve">2 </w:t>
      </w:r>
      <w:r w:rsidR="00660776">
        <w:rPr>
          <w:bCs/>
          <w:szCs w:val="28"/>
          <w:lang w:val="uk-UA"/>
        </w:rPr>
        <w:t>становить 0,13</w:t>
      </w:r>
      <w:r w:rsidR="001A4C03">
        <w:rPr>
          <w:bCs/>
          <w:szCs w:val="28"/>
          <w:lang w:val="uk-UA"/>
        </w:rPr>
        <w:t xml:space="preserve">, що прямі інвестиції на 13% пояснюють варіацію ВВП, Інфляцію та Податкову ставку.  </w:t>
      </w:r>
      <w:r w:rsidR="001A4C03">
        <w:rPr>
          <w:bCs/>
          <w:szCs w:val="28"/>
          <w:lang w:val="en-US"/>
        </w:rPr>
        <w:t>F</w:t>
      </w:r>
      <w:r w:rsidR="001A4C03">
        <w:rPr>
          <w:bCs/>
          <w:szCs w:val="28"/>
        </w:rPr>
        <w:t xml:space="preserve"> </w:t>
      </w:r>
      <w:r w:rsidR="001A4C03">
        <w:rPr>
          <w:bCs/>
          <w:szCs w:val="28"/>
          <w:lang w:val="uk-UA"/>
        </w:rPr>
        <w:t xml:space="preserve">статистика Фішера </w:t>
      </w:r>
      <w:r w:rsidR="00695AF9">
        <w:rPr>
          <w:bCs/>
          <w:szCs w:val="28"/>
          <w:lang w:val="uk-UA"/>
        </w:rPr>
        <w:t>–</w:t>
      </w:r>
      <w:r w:rsidR="001A4C03">
        <w:rPr>
          <w:bCs/>
          <w:szCs w:val="28"/>
          <w:lang w:val="uk-UA"/>
        </w:rPr>
        <w:t xml:space="preserve"> </w:t>
      </w:r>
      <w:r w:rsidR="00695AF9">
        <w:rPr>
          <w:bCs/>
          <w:szCs w:val="28"/>
          <w:lang w:val="uk-UA"/>
        </w:rPr>
        <w:t xml:space="preserve">7,69. </w:t>
      </w:r>
      <w:r w:rsidR="005C7C5E">
        <w:rPr>
          <w:bCs/>
          <w:szCs w:val="28"/>
          <w:lang w:val="uk-UA"/>
        </w:rPr>
        <w:t xml:space="preserve">Тест </w:t>
      </w:r>
      <w:proofErr w:type="spellStart"/>
      <w:r w:rsidR="005C7C5E">
        <w:rPr>
          <w:bCs/>
          <w:szCs w:val="28"/>
          <w:lang w:val="uk-UA"/>
        </w:rPr>
        <w:t>Хаусмана</w:t>
      </w:r>
      <w:proofErr w:type="spellEnd"/>
      <w:r w:rsidR="005C7C5E">
        <w:rPr>
          <w:bCs/>
          <w:szCs w:val="28"/>
          <w:lang w:val="uk-UA"/>
        </w:rPr>
        <w:t xml:space="preserve"> дозволяє зробити вибір між фіксованими та випадковими моделями. Статистика тесту </w:t>
      </w:r>
      <w:proofErr w:type="spellStart"/>
      <w:r w:rsidR="005C7C5E">
        <w:rPr>
          <w:bCs/>
          <w:szCs w:val="28"/>
          <w:lang w:val="uk-UA"/>
        </w:rPr>
        <w:t>Хаусмана</w:t>
      </w:r>
      <w:proofErr w:type="spellEnd"/>
      <w:r w:rsidR="005C7C5E">
        <w:rPr>
          <w:bCs/>
          <w:szCs w:val="28"/>
          <w:lang w:val="uk-UA"/>
        </w:rPr>
        <w:t xml:space="preserve"> ( </w:t>
      </w:r>
      <w:r w:rsidR="005C7C5E">
        <w:rPr>
          <w:bCs/>
          <w:szCs w:val="28"/>
          <w:lang w:val="en-US"/>
        </w:rPr>
        <w:t>Hausman</w:t>
      </w:r>
      <w:r w:rsidR="005C7C5E" w:rsidRPr="005C7C5E">
        <w:rPr>
          <w:bCs/>
          <w:szCs w:val="28"/>
        </w:rPr>
        <w:t xml:space="preserve">) </w:t>
      </w:r>
      <w:r w:rsidR="005C7C5E">
        <w:rPr>
          <w:bCs/>
          <w:szCs w:val="28"/>
          <w:lang w:val="uk-UA"/>
        </w:rPr>
        <w:t xml:space="preserve">має такі результати: </w:t>
      </w:r>
      <w:r w:rsidR="005C7C5E">
        <w:rPr>
          <w:bCs/>
          <w:szCs w:val="28"/>
          <w:lang w:val="en-US"/>
        </w:rPr>
        <w:t>H</w:t>
      </w:r>
      <w:r w:rsidR="005C7C5E" w:rsidRPr="005C7C5E">
        <w:rPr>
          <w:bCs/>
          <w:szCs w:val="28"/>
        </w:rPr>
        <w:t xml:space="preserve"> = 21,8683, </w:t>
      </w:r>
      <w:r w:rsidR="005C7C5E">
        <w:rPr>
          <w:bCs/>
          <w:szCs w:val="28"/>
          <w:lang w:val="en-US"/>
        </w:rPr>
        <w:t>p</w:t>
      </w:r>
      <w:r w:rsidR="005C7C5E" w:rsidRPr="005C7C5E">
        <w:rPr>
          <w:bCs/>
          <w:szCs w:val="28"/>
        </w:rPr>
        <w:t>-</w:t>
      </w:r>
      <w:r w:rsidR="005C7C5E">
        <w:rPr>
          <w:bCs/>
          <w:szCs w:val="28"/>
          <w:lang w:val="uk-UA"/>
        </w:rPr>
        <w:t xml:space="preserve">значення = </w:t>
      </w:r>
      <w:r w:rsidR="007039AD" w:rsidRPr="007039AD">
        <w:rPr>
          <w:bCs/>
          <w:szCs w:val="28"/>
        </w:rPr>
        <w:t xml:space="preserve"> </w:t>
      </w:r>
      <w:r w:rsidR="007039AD">
        <w:rPr>
          <w:bCs/>
          <w:szCs w:val="28"/>
          <w:lang w:val="en-US"/>
        </w:rPr>
        <w:t>prob</w:t>
      </w:r>
      <w:r w:rsidR="007039AD" w:rsidRPr="007039AD">
        <w:rPr>
          <w:bCs/>
          <w:szCs w:val="28"/>
        </w:rPr>
        <w:t xml:space="preserve"> (</w:t>
      </w:r>
      <w:r w:rsidR="007039AD">
        <w:rPr>
          <w:bCs/>
          <w:szCs w:val="28"/>
          <w:lang w:val="en-US"/>
        </w:rPr>
        <w:t>xi</w:t>
      </w:r>
      <w:r w:rsidR="007039AD" w:rsidRPr="007039AD">
        <w:rPr>
          <w:bCs/>
          <w:szCs w:val="28"/>
        </w:rPr>
        <w:t xml:space="preserve"> </w:t>
      </w:r>
      <w:r w:rsidR="00E54705">
        <w:rPr>
          <w:bCs/>
          <w:szCs w:val="28"/>
        </w:rPr>
        <w:t>-</w:t>
      </w:r>
      <w:r w:rsidR="007039AD" w:rsidRPr="007039AD">
        <w:rPr>
          <w:bCs/>
          <w:szCs w:val="28"/>
        </w:rPr>
        <w:t xml:space="preserve"> </w:t>
      </w:r>
      <w:r w:rsidR="007039AD">
        <w:rPr>
          <w:bCs/>
          <w:szCs w:val="28"/>
          <w:lang w:val="uk-UA"/>
        </w:rPr>
        <w:t xml:space="preserve">квадрат(2) </w:t>
      </w:r>
      <w:r w:rsidR="007039AD" w:rsidRPr="007039AD">
        <w:rPr>
          <w:bCs/>
          <w:szCs w:val="28"/>
        </w:rPr>
        <w:t xml:space="preserve">&gt; 21,8683) = 6,94783. </w:t>
      </w:r>
    </w:p>
    <w:p w14:paraId="1107703E" w14:textId="6C68F801" w:rsidR="005C7C5E" w:rsidRDefault="007039AD" w:rsidP="000D1C41">
      <w:pPr>
        <w:spacing w:after="0" w:line="360" w:lineRule="auto"/>
        <w:ind w:firstLine="708"/>
        <w:jc w:val="both"/>
        <w:rPr>
          <w:bCs/>
          <w:szCs w:val="28"/>
          <w:lang w:val="uk-UA"/>
        </w:rPr>
      </w:pPr>
      <w:r>
        <w:rPr>
          <w:bCs/>
          <w:szCs w:val="28"/>
          <w:lang w:val="uk-UA"/>
        </w:rPr>
        <w:t xml:space="preserve">Отримані результати </w:t>
      </w:r>
      <w:r w:rsidR="003A45CC">
        <w:rPr>
          <w:bCs/>
          <w:szCs w:val="28"/>
          <w:lang w:val="uk-UA"/>
        </w:rPr>
        <w:t xml:space="preserve">дозволяють дійти до висновку, що цьому разу підходить модель з фіксованими ефектами для подальшої статистичної та економічної інтерпретації. </w:t>
      </w:r>
      <w:r w:rsidR="006D1EB1">
        <w:rPr>
          <w:bCs/>
          <w:szCs w:val="28"/>
          <w:lang w:val="uk-UA"/>
        </w:rPr>
        <w:t>Модель с фіксованими ефектами використовуємо, якщо вибірка сформована з більшої сукупності суб</w:t>
      </w:r>
      <w:r w:rsidR="006D1EB1" w:rsidRPr="006D1EB1">
        <w:rPr>
          <w:bCs/>
          <w:szCs w:val="28"/>
          <w:lang w:val="uk-UA"/>
        </w:rPr>
        <w:t>’</w:t>
      </w:r>
      <w:r w:rsidR="006D1EB1">
        <w:rPr>
          <w:bCs/>
          <w:szCs w:val="28"/>
          <w:lang w:val="uk-UA"/>
        </w:rPr>
        <w:t>єктів чи об</w:t>
      </w:r>
      <w:r w:rsidR="006D1EB1" w:rsidRPr="006D1EB1">
        <w:rPr>
          <w:bCs/>
          <w:szCs w:val="28"/>
          <w:lang w:val="uk-UA"/>
        </w:rPr>
        <w:t>’</w:t>
      </w:r>
      <w:r w:rsidR="006D1EB1">
        <w:rPr>
          <w:bCs/>
          <w:szCs w:val="28"/>
          <w:lang w:val="uk-UA"/>
        </w:rPr>
        <w:t xml:space="preserve">єктів, а </w:t>
      </w:r>
      <w:bookmarkStart w:id="16" w:name="_Hlk106947303"/>
      <w:bookmarkEnd w:id="15"/>
      <w:r w:rsidR="006D1EB1">
        <w:rPr>
          <w:bCs/>
          <w:szCs w:val="28"/>
          <w:lang w:val="uk-UA"/>
        </w:rPr>
        <w:lastRenderedPageBreak/>
        <w:t>суб</w:t>
      </w:r>
      <w:r w:rsidR="006D1EB1" w:rsidRPr="006D1EB1">
        <w:rPr>
          <w:bCs/>
          <w:szCs w:val="28"/>
          <w:lang w:val="uk-UA"/>
        </w:rPr>
        <w:t>’</w:t>
      </w:r>
      <w:r w:rsidR="006D1EB1">
        <w:rPr>
          <w:bCs/>
          <w:szCs w:val="28"/>
          <w:lang w:val="uk-UA"/>
        </w:rPr>
        <w:t>єктами дослідження є не окремі суб</w:t>
      </w:r>
      <w:r w:rsidR="006D1EB1" w:rsidRPr="006D1EB1">
        <w:rPr>
          <w:bCs/>
          <w:szCs w:val="28"/>
          <w:lang w:val="uk-UA"/>
        </w:rPr>
        <w:t>’</w:t>
      </w:r>
      <w:r w:rsidR="006D1EB1">
        <w:rPr>
          <w:bCs/>
          <w:szCs w:val="28"/>
          <w:lang w:val="uk-UA"/>
        </w:rPr>
        <w:t>єкти у вибірці, а окремі суб</w:t>
      </w:r>
      <w:r w:rsidR="006D1EB1" w:rsidRPr="006D1EB1">
        <w:rPr>
          <w:bCs/>
          <w:szCs w:val="28"/>
          <w:lang w:val="uk-UA"/>
        </w:rPr>
        <w:t>’</w:t>
      </w:r>
      <w:r w:rsidR="006D1EB1">
        <w:rPr>
          <w:bCs/>
          <w:szCs w:val="28"/>
          <w:lang w:val="uk-UA"/>
        </w:rPr>
        <w:t xml:space="preserve">єкти зі схожими характеристиками. </w:t>
      </w:r>
      <w:r w:rsidR="004C504D" w:rsidRPr="008B5097">
        <w:rPr>
          <w:color w:val="000000"/>
          <w:szCs w:val="28"/>
          <w:shd w:val="clear" w:color="auto" w:fill="FFFFFF"/>
          <w:lang w:val="uk-UA"/>
        </w:rPr>
        <w:t>(табл</w:t>
      </w:r>
      <w:r w:rsidR="004C504D">
        <w:rPr>
          <w:color w:val="000000"/>
          <w:szCs w:val="28"/>
          <w:shd w:val="clear" w:color="auto" w:fill="FFFFFF"/>
          <w:lang w:val="uk-UA"/>
        </w:rPr>
        <w:t>.</w:t>
      </w:r>
      <w:r w:rsidR="004C504D" w:rsidRPr="008B5097">
        <w:rPr>
          <w:color w:val="000000"/>
          <w:szCs w:val="28"/>
          <w:shd w:val="clear" w:color="auto" w:fill="FFFFFF"/>
          <w:lang w:val="uk-UA"/>
        </w:rPr>
        <w:t xml:space="preserve"> </w:t>
      </w:r>
      <w:r w:rsidR="004C504D">
        <w:rPr>
          <w:color w:val="000000"/>
          <w:szCs w:val="28"/>
          <w:shd w:val="clear" w:color="auto" w:fill="FFFFFF"/>
          <w:lang w:val="uk-UA"/>
        </w:rPr>
        <w:t>Д</w:t>
      </w:r>
      <w:r w:rsidR="004C504D" w:rsidRPr="008B5097">
        <w:rPr>
          <w:color w:val="000000"/>
          <w:szCs w:val="28"/>
          <w:shd w:val="clear" w:color="auto" w:fill="FFFFFF"/>
          <w:lang w:val="uk-UA"/>
        </w:rPr>
        <w:t>.</w:t>
      </w:r>
      <w:r w:rsidR="009C50DA">
        <w:rPr>
          <w:color w:val="000000"/>
          <w:szCs w:val="28"/>
          <w:shd w:val="clear" w:color="auto" w:fill="FFFFFF"/>
          <w:lang w:val="uk-UA"/>
        </w:rPr>
        <w:t>3</w:t>
      </w:r>
      <w:r w:rsidR="004C504D" w:rsidRPr="008B5097">
        <w:rPr>
          <w:color w:val="000000"/>
          <w:szCs w:val="28"/>
          <w:shd w:val="clear" w:color="auto" w:fill="FFFFFF"/>
          <w:lang w:val="uk-UA"/>
        </w:rPr>
        <w:t xml:space="preserve">, додаток </w:t>
      </w:r>
      <w:r w:rsidR="004C504D">
        <w:rPr>
          <w:color w:val="000000"/>
          <w:szCs w:val="28"/>
          <w:shd w:val="clear" w:color="auto" w:fill="FFFFFF"/>
          <w:lang w:val="uk-UA"/>
        </w:rPr>
        <w:t>Д</w:t>
      </w:r>
      <w:r w:rsidR="004C504D" w:rsidRPr="008B5097">
        <w:rPr>
          <w:color w:val="000000"/>
          <w:szCs w:val="28"/>
          <w:shd w:val="clear" w:color="auto" w:fill="FFFFFF"/>
          <w:lang w:val="uk-UA"/>
        </w:rPr>
        <w:t>)</w:t>
      </w:r>
      <w:bookmarkEnd w:id="16"/>
    </w:p>
    <w:p w14:paraId="0AEFAA9B" w14:textId="69429233" w:rsidR="009D5675" w:rsidRPr="00EF65ED" w:rsidRDefault="009D5675" w:rsidP="009D5675">
      <w:pPr>
        <w:spacing w:line="360" w:lineRule="auto"/>
        <w:ind w:firstLine="709"/>
        <w:jc w:val="right"/>
        <w:rPr>
          <w:bCs/>
          <w:szCs w:val="28"/>
          <w:lang w:val="uk-UA"/>
        </w:rPr>
      </w:pPr>
      <w:r w:rsidRPr="008B5097">
        <w:rPr>
          <w:bCs/>
          <w:szCs w:val="28"/>
          <w:lang w:val="uk-UA"/>
        </w:rPr>
        <w:t xml:space="preserve">Таблиця </w:t>
      </w:r>
      <w:r w:rsidR="00661432">
        <w:rPr>
          <w:bCs/>
          <w:szCs w:val="28"/>
          <w:lang w:val="uk-UA"/>
        </w:rPr>
        <w:t>2.3.</w:t>
      </w:r>
    </w:p>
    <w:p w14:paraId="7FAE80E7" w14:textId="608F4799" w:rsidR="00AE5DFE" w:rsidRPr="008B5097" w:rsidRDefault="009D5675" w:rsidP="009D5675">
      <w:pPr>
        <w:spacing w:line="360" w:lineRule="auto"/>
        <w:ind w:firstLine="709"/>
        <w:contextualSpacing/>
        <w:jc w:val="center"/>
        <w:rPr>
          <w:szCs w:val="28"/>
          <w:lang w:val="uk-UA"/>
        </w:rPr>
      </w:pPr>
      <w:r w:rsidRPr="008B5097">
        <w:rPr>
          <w:szCs w:val="28"/>
          <w:lang w:val="uk-UA"/>
        </w:rPr>
        <w:t>Коефіцієнти специфікацій моделі та їх статистична оцінка</w:t>
      </w:r>
    </w:p>
    <w:tbl>
      <w:tblPr>
        <w:tblW w:w="78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70"/>
        <w:gridCol w:w="3282"/>
      </w:tblGrid>
      <w:tr w:rsidR="00AE5DFE" w:rsidRPr="006D1654" w14:paraId="48A2CF31" w14:textId="77777777" w:rsidTr="000D1C41">
        <w:trPr>
          <w:trHeight w:val="36"/>
          <w:jc w:val="center"/>
        </w:trPr>
        <w:tc>
          <w:tcPr>
            <w:tcW w:w="4570" w:type="dxa"/>
            <w:vMerge w:val="restart"/>
            <w:vAlign w:val="center"/>
          </w:tcPr>
          <w:p w14:paraId="3D9FE46B" w14:textId="77777777" w:rsidR="00AE5DFE" w:rsidRPr="009877DF" w:rsidRDefault="00AE5DFE" w:rsidP="00E73C8D">
            <w:pPr>
              <w:rPr>
                <w:bCs/>
                <w:sz w:val="24"/>
                <w:szCs w:val="24"/>
              </w:rPr>
            </w:pPr>
            <w:proofErr w:type="spellStart"/>
            <w:r w:rsidRPr="009877DF">
              <w:rPr>
                <w:bCs/>
                <w:sz w:val="24"/>
                <w:szCs w:val="24"/>
              </w:rPr>
              <w:t>Параметри</w:t>
            </w:r>
            <w:proofErr w:type="spellEnd"/>
            <w:r w:rsidRPr="009877DF">
              <w:rPr>
                <w:bCs/>
                <w:sz w:val="24"/>
                <w:szCs w:val="24"/>
              </w:rPr>
              <w:t xml:space="preserve"> </w:t>
            </w:r>
            <w:proofErr w:type="spellStart"/>
            <w:r w:rsidRPr="009877DF">
              <w:rPr>
                <w:bCs/>
                <w:sz w:val="24"/>
                <w:szCs w:val="24"/>
              </w:rPr>
              <w:t>моделі</w:t>
            </w:r>
            <w:proofErr w:type="spellEnd"/>
          </w:p>
        </w:tc>
        <w:tc>
          <w:tcPr>
            <w:tcW w:w="3282" w:type="dxa"/>
          </w:tcPr>
          <w:p w14:paraId="3A0ABA88" w14:textId="77777777" w:rsidR="00AE5DFE" w:rsidRPr="009877DF" w:rsidRDefault="00AE5DFE" w:rsidP="00E73C8D">
            <w:pPr>
              <w:jc w:val="center"/>
              <w:rPr>
                <w:sz w:val="24"/>
                <w:szCs w:val="24"/>
              </w:rPr>
            </w:pPr>
            <w:proofErr w:type="spellStart"/>
            <w:r w:rsidRPr="009877DF">
              <w:rPr>
                <w:bCs/>
                <w:sz w:val="24"/>
                <w:szCs w:val="24"/>
              </w:rPr>
              <w:t>Фіксовані</w:t>
            </w:r>
            <w:proofErr w:type="spellEnd"/>
            <w:r w:rsidRPr="009877DF">
              <w:rPr>
                <w:bCs/>
                <w:sz w:val="24"/>
                <w:szCs w:val="24"/>
              </w:rPr>
              <w:t xml:space="preserve"> </w:t>
            </w:r>
            <w:proofErr w:type="spellStart"/>
            <w:r w:rsidRPr="009877DF">
              <w:rPr>
                <w:bCs/>
                <w:sz w:val="24"/>
                <w:szCs w:val="24"/>
              </w:rPr>
              <w:t>ефекти</w:t>
            </w:r>
            <w:proofErr w:type="spellEnd"/>
          </w:p>
        </w:tc>
      </w:tr>
      <w:tr w:rsidR="00AE5DFE" w:rsidRPr="006D1654" w14:paraId="66619B1A" w14:textId="77777777" w:rsidTr="000D1C41">
        <w:trPr>
          <w:trHeight w:val="59"/>
          <w:jc w:val="center"/>
        </w:trPr>
        <w:tc>
          <w:tcPr>
            <w:tcW w:w="4570" w:type="dxa"/>
            <w:vMerge/>
            <w:vAlign w:val="center"/>
          </w:tcPr>
          <w:p w14:paraId="28F37833" w14:textId="77777777" w:rsidR="00AE5DFE" w:rsidRPr="009877DF" w:rsidRDefault="00AE5DFE" w:rsidP="00E73C8D">
            <w:pPr>
              <w:ind w:firstLine="709"/>
              <w:rPr>
                <w:bCs/>
                <w:sz w:val="24"/>
                <w:szCs w:val="24"/>
              </w:rPr>
            </w:pPr>
          </w:p>
        </w:tc>
        <w:tc>
          <w:tcPr>
            <w:tcW w:w="3282" w:type="dxa"/>
          </w:tcPr>
          <w:p w14:paraId="1F56F780" w14:textId="77777777" w:rsidR="00AE5DFE" w:rsidRPr="009877DF" w:rsidRDefault="00AE5DFE" w:rsidP="00E73C8D">
            <w:pPr>
              <w:jc w:val="center"/>
              <w:rPr>
                <w:bCs/>
                <w:sz w:val="24"/>
                <w:szCs w:val="24"/>
              </w:rPr>
            </w:pPr>
            <w:proofErr w:type="spellStart"/>
            <w:r w:rsidRPr="009877DF">
              <w:rPr>
                <w:bCs/>
                <w:sz w:val="24"/>
                <w:szCs w:val="24"/>
              </w:rPr>
              <w:t>Коефіцієнт</w:t>
            </w:r>
            <w:proofErr w:type="spellEnd"/>
            <w:r w:rsidRPr="009877DF">
              <w:rPr>
                <w:bCs/>
                <w:sz w:val="24"/>
                <w:szCs w:val="24"/>
                <w:lang w:val="uk-UA"/>
              </w:rPr>
              <w:t xml:space="preserve"> </w:t>
            </w:r>
            <w:r w:rsidRPr="009877DF">
              <w:rPr>
                <w:bCs/>
                <w:sz w:val="24"/>
                <w:szCs w:val="24"/>
              </w:rPr>
              <w:t>(t-статистика)</w:t>
            </w:r>
          </w:p>
        </w:tc>
      </w:tr>
      <w:tr w:rsidR="00AE5DFE" w:rsidRPr="006D1654" w14:paraId="6052C76A" w14:textId="77777777" w:rsidTr="000D1C41">
        <w:trPr>
          <w:trHeight w:val="41"/>
          <w:jc w:val="center"/>
        </w:trPr>
        <w:tc>
          <w:tcPr>
            <w:tcW w:w="4570" w:type="dxa"/>
          </w:tcPr>
          <w:p w14:paraId="498817BA" w14:textId="77777777" w:rsidR="00AE5DFE" w:rsidRPr="009877DF" w:rsidRDefault="00AE5DFE" w:rsidP="00E73C8D">
            <w:pPr>
              <w:rPr>
                <w:bCs/>
                <w:sz w:val="24"/>
                <w:szCs w:val="24"/>
                <w:lang w:val="en-US"/>
              </w:rPr>
            </w:pPr>
            <w:r w:rsidRPr="009877DF">
              <w:rPr>
                <w:bCs/>
                <w:sz w:val="24"/>
                <w:szCs w:val="24"/>
                <w:lang w:val="en-US"/>
              </w:rPr>
              <w:t>GDP</w:t>
            </w:r>
          </w:p>
        </w:tc>
        <w:tc>
          <w:tcPr>
            <w:tcW w:w="3282" w:type="dxa"/>
          </w:tcPr>
          <w:p w14:paraId="050307E6" w14:textId="77777777" w:rsidR="00AE5DFE" w:rsidRPr="009877DF" w:rsidRDefault="00AE5DFE" w:rsidP="00E73C8D">
            <w:pPr>
              <w:jc w:val="center"/>
              <w:rPr>
                <w:bCs/>
                <w:sz w:val="24"/>
                <w:szCs w:val="24"/>
              </w:rPr>
            </w:pPr>
            <w:r w:rsidRPr="009877DF">
              <w:rPr>
                <w:bCs/>
                <w:sz w:val="24"/>
                <w:szCs w:val="24"/>
              </w:rPr>
              <w:t>1,63</w:t>
            </w:r>
            <w:proofErr w:type="gramStart"/>
            <w:r w:rsidRPr="009877DF">
              <w:rPr>
                <w:bCs/>
                <w:sz w:val="24"/>
                <w:szCs w:val="24"/>
                <w:lang w:val="uk-UA"/>
              </w:rPr>
              <w:t xml:space="preserve">   </w:t>
            </w:r>
            <w:r w:rsidRPr="009877DF">
              <w:rPr>
                <w:sz w:val="24"/>
                <w:szCs w:val="24"/>
              </w:rPr>
              <w:t>(</w:t>
            </w:r>
            <w:proofErr w:type="gramEnd"/>
            <w:r w:rsidRPr="009877DF">
              <w:rPr>
                <w:sz w:val="24"/>
                <w:szCs w:val="24"/>
              </w:rPr>
              <w:t>0,28)</w:t>
            </w:r>
          </w:p>
        </w:tc>
      </w:tr>
      <w:tr w:rsidR="00AE5DFE" w:rsidRPr="006D1654" w14:paraId="3BC1B8CC" w14:textId="77777777" w:rsidTr="000D1C41">
        <w:trPr>
          <w:trHeight w:val="20"/>
          <w:jc w:val="center"/>
        </w:trPr>
        <w:tc>
          <w:tcPr>
            <w:tcW w:w="4570" w:type="dxa"/>
          </w:tcPr>
          <w:p w14:paraId="62B90493" w14:textId="77777777" w:rsidR="00AE5DFE" w:rsidRPr="009877DF" w:rsidRDefault="00AE5DFE" w:rsidP="00E73C8D">
            <w:pPr>
              <w:spacing w:line="259" w:lineRule="auto"/>
              <w:rPr>
                <w:bCs/>
                <w:sz w:val="24"/>
                <w:szCs w:val="24"/>
                <w:lang w:val="en-US"/>
              </w:rPr>
            </w:pPr>
            <w:r w:rsidRPr="009877DF">
              <w:rPr>
                <w:bCs/>
                <w:sz w:val="24"/>
                <w:szCs w:val="24"/>
                <w:lang w:val="en-US"/>
              </w:rPr>
              <w:t>Inflation</w:t>
            </w:r>
          </w:p>
        </w:tc>
        <w:tc>
          <w:tcPr>
            <w:tcW w:w="3282" w:type="dxa"/>
          </w:tcPr>
          <w:p w14:paraId="6EF157C9" w14:textId="77777777" w:rsidR="00AE5DFE" w:rsidRPr="009877DF" w:rsidRDefault="00AE5DFE" w:rsidP="00E73C8D">
            <w:pPr>
              <w:spacing w:line="259" w:lineRule="auto"/>
              <w:jc w:val="center"/>
              <w:rPr>
                <w:bCs/>
                <w:sz w:val="24"/>
                <w:szCs w:val="24"/>
              </w:rPr>
            </w:pPr>
            <w:r w:rsidRPr="009877DF">
              <w:rPr>
                <w:bCs/>
                <w:sz w:val="24"/>
                <w:szCs w:val="24"/>
              </w:rPr>
              <w:t>8,82</w:t>
            </w:r>
            <w:proofErr w:type="gramStart"/>
            <w:r w:rsidRPr="009877DF">
              <w:rPr>
                <w:bCs/>
                <w:sz w:val="24"/>
                <w:szCs w:val="24"/>
                <w:lang w:val="uk-UA"/>
              </w:rPr>
              <w:t xml:space="preserve">   </w:t>
            </w:r>
            <w:r w:rsidRPr="009877DF">
              <w:rPr>
                <w:bCs/>
                <w:sz w:val="24"/>
                <w:szCs w:val="24"/>
              </w:rPr>
              <w:t>(</w:t>
            </w:r>
            <w:proofErr w:type="gramEnd"/>
            <w:r w:rsidRPr="009877DF">
              <w:rPr>
                <w:bCs/>
                <w:sz w:val="24"/>
                <w:szCs w:val="24"/>
              </w:rPr>
              <w:t>2,77)***</w:t>
            </w:r>
          </w:p>
        </w:tc>
      </w:tr>
      <w:tr w:rsidR="00AE5DFE" w:rsidRPr="006D1654" w14:paraId="44C372DC" w14:textId="77777777" w:rsidTr="000D1C41">
        <w:trPr>
          <w:trHeight w:val="20"/>
          <w:jc w:val="center"/>
        </w:trPr>
        <w:tc>
          <w:tcPr>
            <w:tcW w:w="4570" w:type="dxa"/>
          </w:tcPr>
          <w:p w14:paraId="11DB50D7" w14:textId="77777777" w:rsidR="00AE5DFE" w:rsidRPr="009877DF" w:rsidRDefault="00AE5DFE" w:rsidP="00E73C8D">
            <w:pPr>
              <w:rPr>
                <w:bCs/>
                <w:sz w:val="24"/>
                <w:szCs w:val="24"/>
                <w:lang w:val="en-US"/>
              </w:rPr>
            </w:pPr>
            <w:r w:rsidRPr="009877DF">
              <w:rPr>
                <w:bCs/>
                <w:sz w:val="24"/>
                <w:szCs w:val="24"/>
                <w:lang w:val="en-US"/>
              </w:rPr>
              <w:t xml:space="preserve">Tax rate </w:t>
            </w:r>
          </w:p>
        </w:tc>
        <w:tc>
          <w:tcPr>
            <w:tcW w:w="3282" w:type="dxa"/>
          </w:tcPr>
          <w:p w14:paraId="25B8FCB5" w14:textId="77777777" w:rsidR="00AE5DFE" w:rsidRPr="009877DF" w:rsidRDefault="00AE5DFE" w:rsidP="00E73C8D">
            <w:pPr>
              <w:jc w:val="center"/>
              <w:rPr>
                <w:sz w:val="24"/>
                <w:szCs w:val="24"/>
              </w:rPr>
            </w:pPr>
            <w:r w:rsidRPr="009877DF">
              <w:rPr>
                <w:sz w:val="24"/>
                <w:szCs w:val="24"/>
              </w:rPr>
              <w:t>5,84</w:t>
            </w:r>
            <w:proofErr w:type="gramStart"/>
            <w:r w:rsidRPr="009877DF">
              <w:rPr>
                <w:sz w:val="24"/>
                <w:szCs w:val="24"/>
                <w:lang w:val="uk-UA"/>
              </w:rPr>
              <w:t xml:space="preserve">   </w:t>
            </w:r>
            <w:r w:rsidRPr="009877DF">
              <w:rPr>
                <w:sz w:val="24"/>
                <w:szCs w:val="24"/>
              </w:rPr>
              <w:t>(</w:t>
            </w:r>
            <w:proofErr w:type="gramEnd"/>
            <w:r w:rsidRPr="009877DF">
              <w:rPr>
                <w:sz w:val="24"/>
                <w:szCs w:val="24"/>
              </w:rPr>
              <w:t>2,22)**</w:t>
            </w:r>
          </w:p>
        </w:tc>
      </w:tr>
      <w:tr w:rsidR="00AE5DFE" w:rsidRPr="006D1654" w14:paraId="721F44E0" w14:textId="77777777" w:rsidTr="000D1C41">
        <w:trPr>
          <w:trHeight w:val="43"/>
          <w:jc w:val="center"/>
        </w:trPr>
        <w:tc>
          <w:tcPr>
            <w:tcW w:w="4570" w:type="dxa"/>
            <w:vAlign w:val="center"/>
          </w:tcPr>
          <w:p w14:paraId="191A4A3A" w14:textId="77777777" w:rsidR="00AE5DFE" w:rsidRPr="009877DF" w:rsidRDefault="00AE5DFE" w:rsidP="00E73C8D">
            <w:pPr>
              <w:rPr>
                <w:bCs/>
                <w:sz w:val="24"/>
                <w:szCs w:val="24"/>
              </w:rPr>
            </w:pPr>
            <w:r w:rsidRPr="009877DF">
              <w:rPr>
                <w:bCs/>
                <w:sz w:val="24"/>
                <w:szCs w:val="24"/>
              </w:rPr>
              <w:t>Константа</w:t>
            </w:r>
          </w:p>
        </w:tc>
        <w:tc>
          <w:tcPr>
            <w:tcW w:w="3282" w:type="dxa"/>
          </w:tcPr>
          <w:p w14:paraId="209E408E" w14:textId="42F8B86E" w:rsidR="00AE5DFE" w:rsidRPr="009877DF" w:rsidRDefault="00AE5DFE" w:rsidP="00E73C8D">
            <w:pPr>
              <w:jc w:val="center"/>
              <w:rPr>
                <w:bCs/>
                <w:sz w:val="24"/>
                <w:szCs w:val="24"/>
              </w:rPr>
            </w:pPr>
            <w:r w:rsidRPr="009877DF">
              <w:rPr>
                <w:bCs/>
                <w:sz w:val="24"/>
                <w:szCs w:val="24"/>
              </w:rPr>
              <w:t>-2,</w:t>
            </w:r>
            <w:proofErr w:type="gramStart"/>
            <w:r w:rsidRPr="009877DF">
              <w:rPr>
                <w:bCs/>
                <w:sz w:val="24"/>
                <w:szCs w:val="24"/>
              </w:rPr>
              <w:t>46</w:t>
            </w:r>
            <w:r w:rsidRPr="009877DF">
              <w:rPr>
                <w:bCs/>
                <w:sz w:val="24"/>
                <w:szCs w:val="24"/>
                <w:lang w:val="uk-UA"/>
              </w:rPr>
              <w:t xml:space="preserve">  </w:t>
            </w:r>
            <w:r w:rsidRPr="009877DF">
              <w:rPr>
                <w:bCs/>
                <w:sz w:val="24"/>
                <w:szCs w:val="24"/>
              </w:rPr>
              <w:t>(</w:t>
            </w:r>
            <w:proofErr w:type="gramEnd"/>
            <w:r w:rsidR="00155A07" w:rsidRPr="009877DF">
              <w:rPr>
                <w:bCs/>
                <w:sz w:val="24"/>
                <w:szCs w:val="24"/>
                <w:lang w:val="en-US"/>
              </w:rPr>
              <w:t>-</w:t>
            </w:r>
            <w:r w:rsidRPr="009877DF">
              <w:rPr>
                <w:bCs/>
                <w:sz w:val="24"/>
                <w:szCs w:val="24"/>
              </w:rPr>
              <w:t>2,12)**</w:t>
            </w:r>
          </w:p>
        </w:tc>
      </w:tr>
      <w:tr w:rsidR="00AE5DFE" w:rsidRPr="006D1654" w14:paraId="152DCD59" w14:textId="77777777" w:rsidTr="000D1C41">
        <w:trPr>
          <w:trHeight w:val="20"/>
          <w:jc w:val="center"/>
        </w:trPr>
        <w:tc>
          <w:tcPr>
            <w:tcW w:w="4570" w:type="dxa"/>
            <w:vAlign w:val="center"/>
          </w:tcPr>
          <w:p w14:paraId="34A2358B" w14:textId="77777777" w:rsidR="00AE5DFE" w:rsidRPr="009877DF" w:rsidRDefault="00AE5DFE" w:rsidP="00E73C8D">
            <w:pPr>
              <w:rPr>
                <w:bCs/>
                <w:sz w:val="24"/>
                <w:szCs w:val="24"/>
              </w:rPr>
            </w:pPr>
            <w:r w:rsidRPr="009877DF">
              <w:rPr>
                <w:bCs/>
                <w:sz w:val="24"/>
                <w:szCs w:val="24"/>
              </w:rPr>
              <w:t>R</w:t>
            </w:r>
            <w:r w:rsidRPr="009877DF">
              <w:rPr>
                <w:bCs/>
                <w:sz w:val="24"/>
                <w:szCs w:val="24"/>
                <w:vertAlign w:val="superscript"/>
              </w:rPr>
              <w:t>2</w:t>
            </w:r>
          </w:p>
        </w:tc>
        <w:tc>
          <w:tcPr>
            <w:tcW w:w="3282" w:type="dxa"/>
          </w:tcPr>
          <w:p w14:paraId="4DECEC30" w14:textId="77777777" w:rsidR="00AE5DFE" w:rsidRPr="009877DF" w:rsidRDefault="00AE5DFE" w:rsidP="00E73C8D">
            <w:pPr>
              <w:jc w:val="center"/>
              <w:rPr>
                <w:sz w:val="24"/>
                <w:szCs w:val="24"/>
              </w:rPr>
            </w:pPr>
            <w:r w:rsidRPr="009877DF">
              <w:rPr>
                <w:bCs/>
                <w:sz w:val="24"/>
                <w:szCs w:val="24"/>
                <w:lang w:val="en-US"/>
              </w:rPr>
              <w:t>0,26</w:t>
            </w:r>
          </w:p>
        </w:tc>
      </w:tr>
      <w:tr w:rsidR="00AE5DFE" w:rsidRPr="006D1654" w14:paraId="226BF86A" w14:textId="77777777" w:rsidTr="000D1C41">
        <w:trPr>
          <w:trHeight w:val="20"/>
          <w:jc w:val="center"/>
        </w:trPr>
        <w:tc>
          <w:tcPr>
            <w:tcW w:w="4570" w:type="dxa"/>
            <w:vAlign w:val="center"/>
          </w:tcPr>
          <w:p w14:paraId="192B95FE" w14:textId="77777777" w:rsidR="00AE5DFE" w:rsidRPr="009877DF" w:rsidRDefault="00AE5DFE" w:rsidP="00E73C8D">
            <w:pPr>
              <w:rPr>
                <w:bCs/>
                <w:sz w:val="24"/>
                <w:szCs w:val="24"/>
              </w:rPr>
            </w:pPr>
            <w:r w:rsidRPr="009877DF">
              <w:rPr>
                <w:bCs/>
                <w:sz w:val="24"/>
                <w:szCs w:val="24"/>
              </w:rPr>
              <w:t xml:space="preserve">Лог. </w:t>
            </w:r>
            <w:proofErr w:type="spellStart"/>
            <w:r w:rsidRPr="009877DF">
              <w:rPr>
                <w:bCs/>
                <w:sz w:val="24"/>
                <w:szCs w:val="24"/>
              </w:rPr>
              <w:t>правдоп</w:t>
            </w:r>
            <w:proofErr w:type="spellEnd"/>
            <w:r w:rsidRPr="009877DF">
              <w:rPr>
                <w:bCs/>
                <w:sz w:val="24"/>
                <w:szCs w:val="24"/>
              </w:rPr>
              <w:t>.</w:t>
            </w:r>
          </w:p>
        </w:tc>
        <w:tc>
          <w:tcPr>
            <w:tcW w:w="3282" w:type="dxa"/>
          </w:tcPr>
          <w:p w14:paraId="3825EFC4" w14:textId="77777777" w:rsidR="00AE5DFE" w:rsidRPr="009877DF" w:rsidRDefault="00AE5DFE" w:rsidP="00E73C8D">
            <w:pPr>
              <w:jc w:val="center"/>
              <w:rPr>
                <w:sz w:val="24"/>
                <w:szCs w:val="24"/>
                <w:lang w:val="en-US"/>
              </w:rPr>
            </w:pPr>
            <w:r w:rsidRPr="009877DF">
              <w:rPr>
                <w:sz w:val="24"/>
                <w:szCs w:val="24"/>
                <w:lang w:val="en-US"/>
              </w:rPr>
              <w:t>-2464,643</w:t>
            </w:r>
          </w:p>
        </w:tc>
      </w:tr>
      <w:tr w:rsidR="00AE5DFE" w:rsidRPr="006D1654" w14:paraId="7CA8FAB0" w14:textId="77777777" w:rsidTr="000D1C41">
        <w:trPr>
          <w:trHeight w:val="38"/>
          <w:jc w:val="center"/>
        </w:trPr>
        <w:tc>
          <w:tcPr>
            <w:tcW w:w="4570" w:type="dxa"/>
            <w:vAlign w:val="center"/>
          </w:tcPr>
          <w:p w14:paraId="2325B58E" w14:textId="77777777" w:rsidR="00AE5DFE" w:rsidRPr="009877DF" w:rsidRDefault="00AE5DFE" w:rsidP="00E73C8D">
            <w:pPr>
              <w:rPr>
                <w:bCs/>
                <w:sz w:val="24"/>
                <w:szCs w:val="24"/>
              </w:rPr>
            </w:pPr>
            <w:proofErr w:type="spellStart"/>
            <w:r w:rsidRPr="009877DF">
              <w:rPr>
                <w:bCs/>
                <w:sz w:val="24"/>
                <w:szCs w:val="24"/>
              </w:rPr>
              <w:t>F</w:t>
            </w:r>
            <w:r w:rsidRPr="009877DF">
              <w:rPr>
                <w:bCs/>
                <w:sz w:val="24"/>
                <w:szCs w:val="24"/>
                <w:vertAlign w:val="subscript"/>
              </w:rPr>
              <w:t>cтат</w:t>
            </w:r>
            <w:proofErr w:type="spellEnd"/>
            <w:r w:rsidRPr="009877DF">
              <w:rPr>
                <w:bCs/>
                <w:sz w:val="24"/>
                <w:szCs w:val="24"/>
                <w:vertAlign w:val="subscript"/>
              </w:rPr>
              <w:t xml:space="preserve">. </w:t>
            </w:r>
            <w:r w:rsidRPr="009877DF">
              <w:rPr>
                <w:bCs/>
                <w:sz w:val="24"/>
                <w:szCs w:val="24"/>
              </w:rPr>
              <w:t xml:space="preserve"> (p-</w:t>
            </w:r>
            <w:proofErr w:type="spellStart"/>
            <w:r w:rsidRPr="009877DF">
              <w:rPr>
                <w:bCs/>
                <w:sz w:val="24"/>
                <w:szCs w:val="24"/>
              </w:rPr>
              <w:t>value</w:t>
            </w:r>
            <w:proofErr w:type="spellEnd"/>
            <w:r w:rsidRPr="009877DF">
              <w:rPr>
                <w:bCs/>
                <w:sz w:val="24"/>
                <w:szCs w:val="24"/>
              </w:rPr>
              <w:t>)</w:t>
            </w:r>
          </w:p>
        </w:tc>
        <w:tc>
          <w:tcPr>
            <w:tcW w:w="3282" w:type="dxa"/>
          </w:tcPr>
          <w:p w14:paraId="78B2C127" w14:textId="77777777" w:rsidR="00AE5DFE" w:rsidRPr="009877DF" w:rsidRDefault="00AE5DFE" w:rsidP="00E73C8D">
            <w:pPr>
              <w:jc w:val="center"/>
              <w:rPr>
                <w:sz w:val="24"/>
                <w:szCs w:val="24"/>
              </w:rPr>
            </w:pPr>
            <w:r w:rsidRPr="009877DF">
              <w:rPr>
                <w:sz w:val="24"/>
                <w:szCs w:val="24"/>
              </w:rPr>
              <w:t>5,12</w:t>
            </w:r>
          </w:p>
        </w:tc>
      </w:tr>
    </w:tbl>
    <w:p w14:paraId="634E6503" w14:textId="046D4815" w:rsidR="009D5675" w:rsidRPr="00806136" w:rsidRDefault="009D5675" w:rsidP="000D1C41">
      <w:pPr>
        <w:spacing w:after="0" w:line="360" w:lineRule="auto"/>
        <w:ind w:left="709" w:firstLine="707"/>
        <w:rPr>
          <w:bCs/>
          <w:sz w:val="24"/>
          <w:szCs w:val="20"/>
        </w:rPr>
      </w:pPr>
      <w:r w:rsidRPr="00806136">
        <w:rPr>
          <w:bCs/>
          <w:sz w:val="24"/>
          <w:szCs w:val="20"/>
        </w:rPr>
        <w:t xml:space="preserve">***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0,01; **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0,05; * </w:t>
      </w:r>
      <w:r w:rsidR="00E54705" w:rsidRPr="00806136">
        <w:rPr>
          <w:bCs/>
          <w:sz w:val="24"/>
          <w:szCs w:val="20"/>
        </w:rPr>
        <w:t>-</w:t>
      </w:r>
      <w:r w:rsidRPr="00806136">
        <w:rPr>
          <w:bCs/>
          <w:sz w:val="24"/>
          <w:szCs w:val="20"/>
        </w:rPr>
        <w:t xml:space="preserve"> </w:t>
      </w:r>
      <w:proofErr w:type="spellStart"/>
      <w:r w:rsidRPr="00806136">
        <w:rPr>
          <w:bCs/>
          <w:sz w:val="24"/>
          <w:szCs w:val="20"/>
        </w:rPr>
        <w:t>статистична</w:t>
      </w:r>
      <w:proofErr w:type="spellEnd"/>
      <w:r w:rsidRPr="00806136">
        <w:rPr>
          <w:bCs/>
          <w:sz w:val="24"/>
          <w:szCs w:val="20"/>
        </w:rPr>
        <w:t xml:space="preserve"> </w:t>
      </w:r>
      <w:proofErr w:type="spellStart"/>
      <w:r w:rsidRPr="00806136">
        <w:rPr>
          <w:bCs/>
          <w:sz w:val="24"/>
          <w:szCs w:val="20"/>
        </w:rPr>
        <w:t>значущість</w:t>
      </w:r>
      <w:proofErr w:type="spellEnd"/>
      <w:r w:rsidRPr="00806136">
        <w:rPr>
          <w:bCs/>
          <w:sz w:val="24"/>
          <w:szCs w:val="20"/>
        </w:rPr>
        <w:t xml:space="preserve"> за </w:t>
      </w:r>
      <w:proofErr w:type="spellStart"/>
      <w:r w:rsidRPr="00806136">
        <w:rPr>
          <w:bCs/>
          <w:sz w:val="24"/>
          <w:szCs w:val="20"/>
        </w:rPr>
        <w:t>рівнем</w:t>
      </w:r>
      <w:proofErr w:type="spellEnd"/>
      <w:r w:rsidRPr="00806136">
        <w:rPr>
          <w:bCs/>
          <w:sz w:val="24"/>
          <w:szCs w:val="20"/>
        </w:rPr>
        <w:t xml:space="preserve"> 0,1.</w:t>
      </w:r>
    </w:p>
    <w:p w14:paraId="51861A53" w14:textId="5EF0DD59" w:rsidR="009D5675" w:rsidRPr="00653219" w:rsidRDefault="009D5675" w:rsidP="00806136">
      <w:pPr>
        <w:spacing w:after="0" w:line="360" w:lineRule="auto"/>
        <w:ind w:firstLine="709"/>
        <w:rPr>
          <w:bCs/>
          <w:szCs w:val="28"/>
        </w:rPr>
      </w:pPr>
      <w:proofErr w:type="spellStart"/>
      <w:r w:rsidRPr="006D1654">
        <w:rPr>
          <w:bCs/>
          <w:szCs w:val="28"/>
        </w:rPr>
        <w:t>Джерело</w:t>
      </w:r>
      <w:proofErr w:type="spellEnd"/>
      <w:r w:rsidRPr="006D1654">
        <w:rPr>
          <w:bCs/>
          <w:szCs w:val="28"/>
        </w:rPr>
        <w:t>:</w:t>
      </w:r>
      <w:r>
        <w:rPr>
          <w:bCs/>
          <w:szCs w:val="28"/>
        </w:rPr>
        <w:t xml:space="preserve"> на </w:t>
      </w:r>
      <w:proofErr w:type="spellStart"/>
      <w:r>
        <w:rPr>
          <w:bCs/>
          <w:szCs w:val="28"/>
        </w:rPr>
        <w:t>основі</w:t>
      </w:r>
      <w:proofErr w:type="spellEnd"/>
      <w:r>
        <w:rPr>
          <w:bCs/>
          <w:szCs w:val="28"/>
        </w:rPr>
        <w:t xml:space="preserve"> </w:t>
      </w:r>
      <w:proofErr w:type="spellStart"/>
      <w:r>
        <w:rPr>
          <w:bCs/>
          <w:szCs w:val="28"/>
        </w:rPr>
        <w:t>розрахунків</w:t>
      </w:r>
      <w:proofErr w:type="spellEnd"/>
      <w:r>
        <w:rPr>
          <w:bCs/>
          <w:szCs w:val="28"/>
        </w:rPr>
        <w:t xml:space="preserve"> автора</w:t>
      </w:r>
      <w:r w:rsidR="00653219" w:rsidRPr="00653219">
        <w:rPr>
          <w:bCs/>
          <w:szCs w:val="28"/>
        </w:rPr>
        <w:t xml:space="preserve"> </w:t>
      </w:r>
      <w:r w:rsidR="00653219" w:rsidRPr="00653219">
        <w:rPr>
          <w:color w:val="000000" w:themeColor="text1"/>
        </w:rPr>
        <w:t>[37,38,39].</w:t>
      </w:r>
    </w:p>
    <w:p w14:paraId="17571685" w14:textId="1F877D1A" w:rsidR="009D5675" w:rsidRDefault="00155A07" w:rsidP="00233FB2">
      <w:pPr>
        <w:spacing w:after="0" w:line="360" w:lineRule="auto"/>
        <w:ind w:firstLine="709"/>
        <w:rPr>
          <w:bCs/>
          <w:szCs w:val="28"/>
          <w:lang w:val="uk-UA"/>
        </w:rPr>
      </w:pPr>
      <w:r>
        <w:rPr>
          <w:bCs/>
          <w:szCs w:val="28"/>
          <w:lang w:val="uk-UA"/>
        </w:rPr>
        <w:t xml:space="preserve">Отримуємо такий результат: </w:t>
      </w:r>
    </w:p>
    <w:p w14:paraId="2BD6FFD3" w14:textId="00529645" w:rsidR="00155A07" w:rsidRPr="0008536A" w:rsidRDefault="00155A07" w:rsidP="00233FB2">
      <w:pPr>
        <w:spacing w:after="0" w:line="360" w:lineRule="auto"/>
        <w:ind w:firstLine="709"/>
        <w:rPr>
          <w:color w:val="000000" w:themeColor="text1"/>
        </w:rPr>
      </w:pPr>
      <w:r>
        <w:rPr>
          <w:bCs/>
          <w:szCs w:val="28"/>
          <w:lang w:val="en-US"/>
        </w:rPr>
        <w:t>FDI</w:t>
      </w:r>
      <w:r w:rsidRPr="0008536A">
        <w:rPr>
          <w:bCs/>
          <w:szCs w:val="28"/>
        </w:rPr>
        <w:t xml:space="preserve"> = -2,46 + 1,63</w:t>
      </w:r>
      <w:r>
        <w:rPr>
          <w:color w:val="000000" w:themeColor="text1"/>
          <w:lang w:val="uk-UA"/>
        </w:rPr>
        <w:t>*1</w:t>
      </w:r>
      <w:r w:rsidRPr="0008536A">
        <w:rPr>
          <w:color w:val="000000" w:themeColor="text1"/>
        </w:rPr>
        <w:t>_</w:t>
      </w:r>
      <w:r>
        <w:rPr>
          <w:color w:val="000000" w:themeColor="text1"/>
          <w:lang w:val="en-US"/>
        </w:rPr>
        <w:t>GDP</w:t>
      </w:r>
      <w:r w:rsidRPr="0008536A">
        <w:rPr>
          <w:color w:val="000000" w:themeColor="text1"/>
        </w:rPr>
        <w:t>+ 5, 84*1_</w:t>
      </w:r>
      <w:proofErr w:type="spellStart"/>
      <w:r>
        <w:rPr>
          <w:color w:val="000000" w:themeColor="text1"/>
          <w:lang w:val="en-US"/>
        </w:rPr>
        <w:t>taxrate</w:t>
      </w:r>
      <w:proofErr w:type="spellEnd"/>
      <w:r w:rsidRPr="0008536A">
        <w:rPr>
          <w:color w:val="000000" w:themeColor="text1"/>
        </w:rPr>
        <w:t xml:space="preserve"> + 8,82*1_</w:t>
      </w:r>
      <w:r>
        <w:rPr>
          <w:color w:val="000000" w:themeColor="text1"/>
          <w:lang w:val="en-US"/>
        </w:rPr>
        <w:t>Inflation</w:t>
      </w:r>
    </w:p>
    <w:p w14:paraId="7B5B89F6" w14:textId="20B26CF0" w:rsidR="00155A07" w:rsidRPr="0008536A" w:rsidRDefault="00155A07" w:rsidP="00233FB2">
      <w:pPr>
        <w:spacing w:after="0" w:line="360" w:lineRule="auto"/>
        <w:ind w:firstLine="709"/>
        <w:rPr>
          <w:color w:val="000000" w:themeColor="text1"/>
        </w:rPr>
      </w:pPr>
      <w:r w:rsidRPr="0008536A">
        <w:rPr>
          <w:color w:val="000000" w:themeColor="text1"/>
        </w:rPr>
        <w:t xml:space="preserve">         (-2,</w:t>
      </w:r>
      <w:proofErr w:type="gramStart"/>
      <w:r w:rsidRPr="0008536A">
        <w:rPr>
          <w:color w:val="000000" w:themeColor="text1"/>
        </w:rPr>
        <w:t>12)*</w:t>
      </w:r>
      <w:proofErr w:type="gramEnd"/>
      <w:r w:rsidRPr="0008536A">
        <w:rPr>
          <w:color w:val="000000" w:themeColor="text1"/>
        </w:rPr>
        <w:t xml:space="preserve">* </w:t>
      </w:r>
      <w:r w:rsidR="008113E6" w:rsidRPr="0008536A">
        <w:rPr>
          <w:color w:val="000000" w:themeColor="text1"/>
        </w:rPr>
        <w:t xml:space="preserve">      </w:t>
      </w:r>
      <w:r w:rsidRPr="0008536A">
        <w:rPr>
          <w:color w:val="000000" w:themeColor="text1"/>
        </w:rPr>
        <w:t xml:space="preserve"> (0,28)   </w:t>
      </w:r>
      <w:r w:rsidR="008113E6" w:rsidRPr="0008536A">
        <w:rPr>
          <w:color w:val="000000" w:themeColor="text1"/>
        </w:rPr>
        <w:t xml:space="preserve">        (2,22)**                  (2,77)***</w:t>
      </w:r>
      <w:r w:rsidRPr="0008536A">
        <w:rPr>
          <w:color w:val="000000" w:themeColor="text1"/>
        </w:rPr>
        <w:t xml:space="preserve">           </w:t>
      </w:r>
    </w:p>
    <w:p w14:paraId="780A054E" w14:textId="2D767230" w:rsidR="008113E6" w:rsidRDefault="008113E6" w:rsidP="000D1C41">
      <w:pPr>
        <w:spacing w:after="0" w:line="360" w:lineRule="auto"/>
        <w:ind w:firstLine="709"/>
        <w:jc w:val="both"/>
        <w:rPr>
          <w:bCs/>
          <w:szCs w:val="28"/>
          <w:lang w:val="uk-UA"/>
        </w:rPr>
      </w:pPr>
      <w:bookmarkStart w:id="17" w:name="_Hlk106947401"/>
      <w:r>
        <w:rPr>
          <w:color w:val="000000" w:themeColor="text1"/>
          <w:lang w:val="uk-UA"/>
        </w:rPr>
        <w:t xml:space="preserve">Якщо розглянути значимість показників за методом з фіксованими ефектами, то найбільш значимий показник є </w:t>
      </w:r>
      <w:r w:rsidR="00CF5B59">
        <w:rPr>
          <w:color w:val="000000" w:themeColor="text1"/>
          <w:lang w:val="uk-UA"/>
        </w:rPr>
        <w:t>інфляції</w:t>
      </w:r>
      <w:r>
        <w:rPr>
          <w:color w:val="000000" w:themeColor="text1"/>
          <w:lang w:val="uk-UA"/>
        </w:rPr>
        <w:t>, який відображає вплив на прямі інвестиції</w:t>
      </w:r>
      <w:r w:rsidR="00EF2F04">
        <w:rPr>
          <w:color w:val="000000" w:themeColor="text1"/>
          <w:lang w:val="uk-UA"/>
        </w:rPr>
        <w:t xml:space="preserve">, а ВВП втратив свою актуальність. </w:t>
      </w:r>
      <w:r w:rsidR="00EF2F04">
        <w:rPr>
          <w:bCs/>
          <w:szCs w:val="28"/>
          <w:lang w:val="uk-UA"/>
        </w:rPr>
        <w:t xml:space="preserve">Скоригований  </w:t>
      </w:r>
      <w:r w:rsidR="00EF2F04">
        <w:rPr>
          <w:bCs/>
          <w:szCs w:val="28"/>
          <w:lang w:val="en-US"/>
        </w:rPr>
        <w:t>R</w:t>
      </w:r>
      <w:r w:rsidR="00EF2F04" w:rsidRPr="00584D4D">
        <w:rPr>
          <w:bCs/>
          <w:szCs w:val="28"/>
        </w:rPr>
        <w:t xml:space="preserve">2 </w:t>
      </w:r>
      <w:r w:rsidR="00EF2F04">
        <w:rPr>
          <w:bCs/>
          <w:szCs w:val="28"/>
          <w:lang w:val="uk-UA"/>
        </w:rPr>
        <w:t xml:space="preserve">становить 0,26, що прямі інвестиції на 26%  пояснюють варіацію ВВП, Інфляцію та Податкову ставку. </w:t>
      </w:r>
    </w:p>
    <w:p w14:paraId="0E3F136A" w14:textId="34A62B37" w:rsidR="00754656" w:rsidRPr="009A79AB" w:rsidRDefault="00D12ED8" w:rsidP="000D1C41">
      <w:pPr>
        <w:spacing w:after="0" w:line="360" w:lineRule="auto"/>
        <w:ind w:firstLine="709"/>
        <w:jc w:val="both"/>
        <w:rPr>
          <w:bCs/>
          <w:szCs w:val="28"/>
          <w:lang w:val="uk-UA"/>
        </w:rPr>
      </w:pPr>
      <w:r>
        <w:rPr>
          <w:bCs/>
          <w:szCs w:val="28"/>
          <w:lang w:val="uk-UA"/>
        </w:rPr>
        <w:t xml:space="preserve">Результати проведеного регресійного аналізу щодо впливу основних показників, таких </w:t>
      </w:r>
      <w:r w:rsidRPr="00D12ED8">
        <w:rPr>
          <w:bCs/>
          <w:szCs w:val="28"/>
          <w:lang w:val="uk-UA"/>
        </w:rPr>
        <w:t>як ВВП, Податково</w:t>
      </w:r>
      <w:r>
        <w:rPr>
          <w:bCs/>
          <w:szCs w:val="28"/>
          <w:lang w:val="uk-UA"/>
        </w:rPr>
        <w:t xml:space="preserve">ї ставки та Інфляції на Прямі інвестиції показали, що найбільш адекватними є оцінка моделі з фіксованими індивідуальними ефектами. </w:t>
      </w:r>
      <w:r w:rsidR="00A06969">
        <w:rPr>
          <w:bCs/>
          <w:szCs w:val="28"/>
          <w:lang w:val="uk-UA"/>
        </w:rPr>
        <w:t xml:space="preserve">Використовуючи дані для конкретних країн, які мали лідерство у ТОП 10 країн за рівнем глобалізації у 2020 році. </w:t>
      </w:r>
      <w:r w:rsidR="001845E6">
        <w:rPr>
          <w:bCs/>
          <w:szCs w:val="28"/>
          <w:lang w:val="uk-UA"/>
        </w:rPr>
        <w:t xml:space="preserve"> Так як статистично значущою виявилась модель з фіксованими ефектами, а у вибірку </w:t>
      </w:r>
      <w:r w:rsidR="001845E6">
        <w:rPr>
          <w:bCs/>
          <w:szCs w:val="28"/>
          <w:lang w:val="uk-UA"/>
        </w:rPr>
        <w:lastRenderedPageBreak/>
        <w:t xml:space="preserve">потрапили такі країни як Австрія, Бельгія, Данія, Франція, Фінляндія та Німеччина, то саме ці залежності стали результатом особливостей розвитку цих економік в країнах. </w:t>
      </w:r>
      <w:r w:rsidR="009A79AB" w:rsidRPr="009A79AB">
        <w:rPr>
          <w:bCs/>
          <w:szCs w:val="28"/>
          <w:lang w:val="uk-UA"/>
        </w:rPr>
        <w:t xml:space="preserve">Національні уряди </w:t>
      </w:r>
      <w:r w:rsidR="009A79AB">
        <w:rPr>
          <w:bCs/>
          <w:szCs w:val="28"/>
          <w:lang w:val="uk-UA"/>
        </w:rPr>
        <w:t xml:space="preserve">цих країн </w:t>
      </w:r>
      <w:r w:rsidR="009A79AB" w:rsidRPr="009A79AB">
        <w:rPr>
          <w:bCs/>
          <w:szCs w:val="28"/>
          <w:lang w:val="uk-UA"/>
        </w:rPr>
        <w:t xml:space="preserve">проводять аналіз витрат і </w:t>
      </w:r>
      <w:proofErr w:type="spellStart"/>
      <w:r w:rsidR="009A79AB" w:rsidRPr="009A79AB">
        <w:rPr>
          <w:bCs/>
          <w:szCs w:val="28"/>
          <w:lang w:val="uk-UA"/>
        </w:rPr>
        <w:t>вигод</w:t>
      </w:r>
      <w:proofErr w:type="spellEnd"/>
      <w:r w:rsidR="009A79AB" w:rsidRPr="009A79AB">
        <w:rPr>
          <w:bCs/>
          <w:szCs w:val="28"/>
          <w:lang w:val="uk-UA"/>
        </w:rPr>
        <w:t xml:space="preserve"> при встановленні ставок і політики корпоративного податку.</w:t>
      </w:r>
      <w:r w:rsidR="009A79AB">
        <w:rPr>
          <w:bCs/>
          <w:szCs w:val="28"/>
          <w:lang w:val="uk-UA"/>
        </w:rPr>
        <w:t xml:space="preserve"> Усі досліджені країни вважаються найбільш сприятливими для бізнесу, та вони слугують притулком для корпорацій.</w:t>
      </w:r>
    </w:p>
    <w:bookmarkEnd w:id="17"/>
    <w:p w14:paraId="2A7CCAC2" w14:textId="59D6DDCF" w:rsidR="00132505" w:rsidRDefault="00132505" w:rsidP="000D1C41">
      <w:pPr>
        <w:spacing w:after="0" w:line="360" w:lineRule="auto"/>
        <w:ind w:firstLine="709"/>
        <w:jc w:val="both"/>
        <w:rPr>
          <w:bCs/>
          <w:szCs w:val="28"/>
          <w:lang w:val="uk-UA"/>
        </w:rPr>
      </w:pPr>
    </w:p>
    <w:p w14:paraId="20F1E37B" w14:textId="77777777" w:rsidR="00A06969" w:rsidRPr="00D12ED8" w:rsidRDefault="00A06969" w:rsidP="00233FB2">
      <w:pPr>
        <w:spacing w:after="0" w:line="360" w:lineRule="auto"/>
        <w:ind w:firstLine="709"/>
        <w:rPr>
          <w:bCs/>
          <w:szCs w:val="28"/>
          <w:lang w:val="uk-UA"/>
        </w:rPr>
      </w:pPr>
    </w:p>
    <w:p w14:paraId="49257901" w14:textId="77777777" w:rsidR="00AE5DFE" w:rsidRPr="00D12ED8" w:rsidRDefault="00AE5DFE" w:rsidP="00AE5DFE">
      <w:pPr>
        <w:spacing w:line="360" w:lineRule="auto"/>
        <w:rPr>
          <w:b/>
          <w:bCs/>
          <w:lang w:val="uk-UA"/>
        </w:rPr>
      </w:pPr>
    </w:p>
    <w:p w14:paraId="26BE668C" w14:textId="77777777" w:rsidR="00E5373E" w:rsidRDefault="00E5373E" w:rsidP="00E5373E">
      <w:pPr>
        <w:spacing w:line="360" w:lineRule="auto"/>
        <w:jc w:val="center"/>
        <w:rPr>
          <w:b/>
          <w:bCs/>
          <w:lang w:val="uk-UA"/>
        </w:rPr>
      </w:pPr>
    </w:p>
    <w:p w14:paraId="691BDED3" w14:textId="77777777" w:rsidR="005E12B4" w:rsidRDefault="005E12B4" w:rsidP="00531C2C">
      <w:pPr>
        <w:spacing w:line="360" w:lineRule="auto"/>
        <w:rPr>
          <w:b/>
          <w:bCs/>
          <w:lang w:val="uk-UA"/>
        </w:rPr>
      </w:pPr>
    </w:p>
    <w:p w14:paraId="3D94B93F" w14:textId="77777777" w:rsidR="00D27942" w:rsidRDefault="00D27942" w:rsidP="00E5373E">
      <w:pPr>
        <w:spacing w:line="360" w:lineRule="auto"/>
        <w:jc w:val="center"/>
        <w:rPr>
          <w:b/>
          <w:bCs/>
          <w:lang w:val="uk-UA"/>
        </w:rPr>
      </w:pPr>
    </w:p>
    <w:p w14:paraId="6E025AF7" w14:textId="77777777" w:rsidR="00D27942" w:rsidRDefault="00D27942" w:rsidP="00E5373E">
      <w:pPr>
        <w:spacing w:line="360" w:lineRule="auto"/>
        <w:jc w:val="center"/>
        <w:rPr>
          <w:b/>
          <w:bCs/>
          <w:lang w:val="uk-UA"/>
        </w:rPr>
      </w:pPr>
    </w:p>
    <w:p w14:paraId="28A5BFC4" w14:textId="77777777" w:rsidR="00D27942" w:rsidRDefault="00D27942" w:rsidP="00E5373E">
      <w:pPr>
        <w:spacing w:line="360" w:lineRule="auto"/>
        <w:jc w:val="center"/>
        <w:rPr>
          <w:b/>
          <w:bCs/>
          <w:lang w:val="uk-UA"/>
        </w:rPr>
      </w:pPr>
    </w:p>
    <w:p w14:paraId="713E293D" w14:textId="77777777" w:rsidR="009877DF" w:rsidRDefault="009877DF" w:rsidP="00E5373E">
      <w:pPr>
        <w:spacing w:line="360" w:lineRule="auto"/>
        <w:jc w:val="center"/>
        <w:rPr>
          <w:b/>
          <w:bCs/>
          <w:lang w:val="uk-UA"/>
        </w:rPr>
      </w:pPr>
    </w:p>
    <w:p w14:paraId="20ED0265" w14:textId="77777777" w:rsidR="009877DF" w:rsidRDefault="009877DF" w:rsidP="00E5373E">
      <w:pPr>
        <w:spacing w:line="360" w:lineRule="auto"/>
        <w:jc w:val="center"/>
        <w:rPr>
          <w:b/>
          <w:bCs/>
          <w:lang w:val="uk-UA"/>
        </w:rPr>
      </w:pPr>
    </w:p>
    <w:p w14:paraId="0A2423BE" w14:textId="121DFB1C" w:rsidR="003131F7" w:rsidRDefault="003131F7" w:rsidP="00E5373E">
      <w:pPr>
        <w:spacing w:line="360" w:lineRule="auto"/>
        <w:jc w:val="center"/>
        <w:rPr>
          <w:b/>
          <w:bCs/>
          <w:lang w:val="uk-UA"/>
        </w:rPr>
      </w:pPr>
    </w:p>
    <w:p w14:paraId="23370ECE" w14:textId="123FC011" w:rsidR="00B57163" w:rsidRDefault="00B57163" w:rsidP="00E5373E">
      <w:pPr>
        <w:spacing w:line="360" w:lineRule="auto"/>
        <w:jc w:val="center"/>
        <w:rPr>
          <w:b/>
          <w:bCs/>
          <w:lang w:val="uk-UA"/>
        </w:rPr>
      </w:pPr>
    </w:p>
    <w:p w14:paraId="32B80DBD" w14:textId="59F3E306" w:rsidR="00B57163" w:rsidRDefault="00B57163" w:rsidP="00E5373E">
      <w:pPr>
        <w:spacing w:line="360" w:lineRule="auto"/>
        <w:jc w:val="center"/>
        <w:rPr>
          <w:b/>
          <w:bCs/>
          <w:lang w:val="uk-UA"/>
        </w:rPr>
      </w:pPr>
    </w:p>
    <w:p w14:paraId="7C595570" w14:textId="0A2F97FC" w:rsidR="00B57163" w:rsidRDefault="00B57163" w:rsidP="00E5373E">
      <w:pPr>
        <w:spacing w:line="360" w:lineRule="auto"/>
        <w:jc w:val="center"/>
        <w:rPr>
          <w:b/>
          <w:bCs/>
          <w:lang w:val="uk-UA"/>
        </w:rPr>
      </w:pPr>
    </w:p>
    <w:p w14:paraId="5EE66068" w14:textId="470D6905" w:rsidR="00B57163" w:rsidRDefault="00B57163" w:rsidP="00E5373E">
      <w:pPr>
        <w:spacing w:line="360" w:lineRule="auto"/>
        <w:jc w:val="center"/>
        <w:rPr>
          <w:b/>
          <w:bCs/>
          <w:lang w:val="uk-UA"/>
        </w:rPr>
      </w:pPr>
    </w:p>
    <w:p w14:paraId="6882CC97" w14:textId="7CEFACA5" w:rsidR="00B57163" w:rsidRDefault="00B57163" w:rsidP="00E5373E">
      <w:pPr>
        <w:spacing w:line="360" w:lineRule="auto"/>
        <w:jc w:val="center"/>
        <w:rPr>
          <w:b/>
          <w:bCs/>
          <w:lang w:val="uk-UA"/>
        </w:rPr>
      </w:pPr>
    </w:p>
    <w:p w14:paraId="11BF3672" w14:textId="77777777" w:rsidR="00B57163" w:rsidRDefault="00B57163" w:rsidP="00E5373E">
      <w:pPr>
        <w:spacing w:line="360" w:lineRule="auto"/>
        <w:jc w:val="center"/>
        <w:rPr>
          <w:b/>
          <w:bCs/>
          <w:lang w:val="uk-UA"/>
        </w:rPr>
      </w:pPr>
    </w:p>
    <w:p w14:paraId="639D96F3" w14:textId="77777777" w:rsidR="00281CE1" w:rsidRDefault="00281CE1" w:rsidP="009A79AB">
      <w:pPr>
        <w:spacing w:line="360" w:lineRule="auto"/>
        <w:rPr>
          <w:b/>
          <w:bCs/>
          <w:lang w:val="uk-UA"/>
        </w:rPr>
      </w:pPr>
    </w:p>
    <w:p w14:paraId="052E5349" w14:textId="2FB4D320" w:rsidR="00E5373E" w:rsidRPr="002027A6" w:rsidRDefault="00E5373E" w:rsidP="00E5373E">
      <w:pPr>
        <w:spacing w:line="360" w:lineRule="auto"/>
        <w:jc w:val="center"/>
        <w:rPr>
          <w:b/>
          <w:bCs/>
          <w:lang w:val="uk-UA"/>
        </w:rPr>
      </w:pPr>
      <w:r w:rsidRPr="002027A6">
        <w:rPr>
          <w:b/>
          <w:bCs/>
          <w:lang w:val="uk-UA"/>
        </w:rPr>
        <w:lastRenderedPageBreak/>
        <w:t>РОЗДІЛ 3</w:t>
      </w:r>
    </w:p>
    <w:p w14:paraId="29506B67" w14:textId="7180C724" w:rsidR="00E5373E" w:rsidRPr="002027A6" w:rsidRDefault="00E5373E" w:rsidP="003E48BE">
      <w:pPr>
        <w:spacing w:line="360" w:lineRule="auto"/>
        <w:jc w:val="center"/>
        <w:rPr>
          <w:b/>
          <w:bCs/>
        </w:rPr>
      </w:pPr>
      <w:r w:rsidRPr="002027A6">
        <w:rPr>
          <w:b/>
          <w:bCs/>
        </w:rPr>
        <w:t>МІЖНАРОДНИЙ БІЗНЕС В УМОВАХ ТРАНСНАЦІОНАЛІЗАЦІЇ ЕКОНОМІКИ УКРАЇНИ</w:t>
      </w:r>
    </w:p>
    <w:p w14:paraId="0D350DF6" w14:textId="6DC2E850" w:rsidR="00E5373E" w:rsidRDefault="00E5373E" w:rsidP="00DA5E59">
      <w:pPr>
        <w:spacing w:after="0" w:line="360" w:lineRule="auto"/>
        <w:jc w:val="both"/>
        <w:rPr>
          <w:b/>
          <w:bCs/>
          <w:lang w:val="uk-UA"/>
        </w:rPr>
      </w:pPr>
      <w:r w:rsidRPr="002027A6">
        <w:rPr>
          <w:b/>
          <w:bCs/>
        </w:rPr>
        <w:t xml:space="preserve">3.1. </w:t>
      </w:r>
      <w:proofErr w:type="spellStart"/>
      <w:r w:rsidRPr="002027A6">
        <w:rPr>
          <w:b/>
          <w:bCs/>
        </w:rPr>
        <w:t>Розвиток</w:t>
      </w:r>
      <w:proofErr w:type="spellEnd"/>
      <w:r w:rsidRPr="002027A6">
        <w:rPr>
          <w:b/>
          <w:bCs/>
        </w:rPr>
        <w:t xml:space="preserve"> </w:t>
      </w:r>
      <w:proofErr w:type="spellStart"/>
      <w:r w:rsidRPr="002027A6">
        <w:rPr>
          <w:b/>
          <w:bCs/>
        </w:rPr>
        <w:t>міжнародного</w:t>
      </w:r>
      <w:proofErr w:type="spellEnd"/>
      <w:r w:rsidRPr="002027A6">
        <w:rPr>
          <w:b/>
          <w:bCs/>
        </w:rPr>
        <w:t xml:space="preserve"> </w:t>
      </w:r>
      <w:proofErr w:type="spellStart"/>
      <w:r w:rsidRPr="002027A6">
        <w:rPr>
          <w:b/>
          <w:bCs/>
        </w:rPr>
        <w:t>бізнесу</w:t>
      </w:r>
      <w:proofErr w:type="spellEnd"/>
      <w:r w:rsidRPr="002027A6">
        <w:rPr>
          <w:b/>
          <w:bCs/>
        </w:rPr>
        <w:t xml:space="preserve"> у </w:t>
      </w:r>
      <w:proofErr w:type="spellStart"/>
      <w:r w:rsidRPr="002027A6">
        <w:rPr>
          <w:b/>
          <w:bCs/>
        </w:rPr>
        <w:t>умовах</w:t>
      </w:r>
      <w:proofErr w:type="spellEnd"/>
      <w:r w:rsidRPr="002027A6">
        <w:rPr>
          <w:b/>
          <w:bCs/>
        </w:rPr>
        <w:t xml:space="preserve"> </w:t>
      </w:r>
      <w:proofErr w:type="spellStart"/>
      <w:r w:rsidRPr="002027A6">
        <w:rPr>
          <w:b/>
          <w:bCs/>
        </w:rPr>
        <w:t>транснаціоналізації</w:t>
      </w:r>
      <w:proofErr w:type="spellEnd"/>
    </w:p>
    <w:p w14:paraId="61FB4BD2" w14:textId="77777777" w:rsidR="00DA5E59" w:rsidRDefault="00DA5E59" w:rsidP="00DA5E59">
      <w:pPr>
        <w:spacing w:after="0" w:line="360" w:lineRule="auto"/>
        <w:jc w:val="both"/>
        <w:rPr>
          <w:b/>
          <w:bCs/>
          <w:lang w:val="uk-UA"/>
        </w:rPr>
      </w:pPr>
    </w:p>
    <w:p w14:paraId="47654B0B" w14:textId="1F11B0C9" w:rsidR="00E5373E" w:rsidRPr="003A7ADF" w:rsidRDefault="00E5373E" w:rsidP="00DA5E59">
      <w:pPr>
        <w:spacing w:after="0" w:line="360" w:lineRule="auto"/>
        <w:ind w:firstLine="708"/>
        <w:jc w:val="both"/>
        <w:rPr>
          <w:lang w:val="uk-UA"/>
        </w:rPr>
      </w:pPr>
      <w:bookmarkStart w:id="18" w:name="_Hlk106947923"/>
      <w:r w:rsidRPr="00E96A96">
        <w:rPr>
          <w:lang w:val="uk-UA"/>
        </w:rPr>
        <w:t xml:space="preserve">Однією </w:t>
      </w:r>
      <w:r>
        <w:rPr>
          <w:lang w:val="uk-UA"/>
        </w:rPr>
        <w:t>з форм</w:t>
      </w:r>
      <w:r w:rsidRPr="00E96A96">
        <w:rPr>
          <w:lang w:val="uk-UA"/>
        </w:rPr>
        <w:t xml:space="preserve"> міжнародного бізнесу, що на сучасному етапі відіграє </w:t>
      </w:r>
      <w:r>
        <w:rPr>
          <w:lang w:val="uk-UA"/>
        </w:rPr>
        <w:t>дуже значну</w:t>
      </w:r>
      <w:r w:rsidRPr="00E96A96">
        <w:rPr>
          <w:lang w:val="uk-UA"/>
        </w:rPr>
        <w:t xml:space="preserve"> роль у формуванні стратегії розвитку</w:t>
      </w:r>
      <w:r>
        <w:rPr>
          <w:lang w:val="uk-UA"/>
        </w:rPr>
        <w:t xml:space="preserve"> української </w:t>
      </w:r>
      <w:r w:rsidRPr="00E96A96">
        <w:rPr>
          <w:lang w:val="uk-UA"/>
        </w:rPr>
        <w:t xml:space="preserve"> економічної системи, є транснаціональні корпорації, а </w:t>
      </w:r>
      <w:proofErr w:type="spellStart"/>
      <w:r w:rsidRPr="00E96A96">
        <w:rPr>
          <w:lang w:val="uk-UA"/>
        </w:rPr>
        <w:t>транснаціоналізація</w:t>
      </w:r>
      <w:proofErr w:type="spellEnd"/>
      <w:r w:rsidRPr="00E96A96">
        <w:rPr>
          <w:lang w:val="uk-UA"/>
        </w:rPr>
        <w:t xml:space="preserve"> є ключовою характеристикою сучасних економічних відносин. </w:t>
      </w:r>
      <w:r>
        <w:rPr>
          <w:lang w:val="uk-UA"/>
        </w:rPr>
        <w:t>Експансія іноземних транснаціональних корпорацій на український ринок розпочалася одразу після проголошення</w:t>
      </w:r>
      <w:r>
        <w:rPr>
          <w:lang w:val="en-US"/>
        </w:rPr>
        <w:t> </w:t>
      </w:r>
      <w:r>
        <w:rPr>
          <w:lang w:val="uk-UA"/>
        </w:rPr>
        <w:t>незалежності</w:t>
      </w:r>
      <w:r>
        <w:rPr>
          <w:lang w:val="en-US"/>
        </w:rPr>
        <w:t> </w:t>
      </w:r>
      <w:r>
        <w:rPr>
          <w:lang w:val="uk-UA"/>
        </w:rPr>
        <w:t>України,</w:t>
      </w:r>
      <w:r>
        <w:rPr>
          <w:lang w:val="en-US"/>
        </w:rPr>
        <w:t> </w:t>
      </w:r>
      <w:r>
        <w:rPr>
          <w:lang w:val="uk-UA"/>
        </w:rPr>
        <w:t>та</w:t>
      </w:r>
      <w:r w:rsidRPr="00E96A96">
        <w:t xml:space="preserve"> </w:t>
      </w:r>
      <w:r>
        <w:rPr>
          <w:lang w:val="en-US"/>
        </w:rPr>
        <w:t> </w:t>
      </w:r>
      <w:r>
        <w:rPr>
          <w:lang w:val="uk-UA"/>
        </w:rPr>
        <w:t>експансію можна поділити на три етапи. Перший етап можна охарактеризувати</w:t>
      </w:r>
      <w:r>
        <w:rPr>
          <w:lang w:val="en-US"/>
        </w:rPr>
        <w:t> </w:t>
      </w:r>
      <w:r>
        <w:rPr>
          <w:lang w:val="uk-UA"/>
        </w:rPr>
        <w:t>зростанням</w:t>
      </w:r>
      <w:r>
        <w:rPr>
          <w:lang w:val="en-US"/>
        </w:rPr>
        <w:t> </w:t>
      </w:r>
      <w:r>
        <w:rPr>
          <w:lang w:val="uk-UA"/>
        </w:rPr>
        <w:t>кількості</w:t>
      </w:r>
      <w:r>
        <w:rPr>
          <w:lang w:val="en-US"/>
        </w:rPr>
        <w:t> </w:t>
      </w:r>
      <w:r>
        <w:rPr>
          <w:lang w:val="uk-UA"/>
        </w:rPr>
        <w:t>індивідуальних підприємств, частина з яких утворена із залученням капіталу нерезидентів країни, багато підприємств створювався із залученням капіталу приватних інвесторів. </w:t>
      </w:r>
      <w:r w:rsidRPr="000E7C93">
        <w:rPr>
          <w:lang w:val="uk-UA"/>
        </w:rPr>
        <w:t>Також</w:t>
      </w:r>
      <w:r>
        <w:rPr>
          <w:lang w:val="uk-UA"/>
        </w:rPr>
        <w:t> </w:t>
      </w:r>
      <w:r w:rsidRPr="000E7C93">
        <w:rPr>
          <w:lang w:val="uk-UA"/>
        </w:rPr>
        <w:t>більшість</w:t>
      </w:r>
      <w:r>
        <w:rPr>
          <w:lang w:val="uk-UA"/>
        </w:rPr>
        <w:t xml:space="preserve"> спільних підприємств за участю транснаціональних корпорацій створювалася або для імпорту та дистрибуції на території України іноземних товарів, або для експорту продукції українських підприємств. Другий етап почався з прийняття декрету </w:t>
      </w:r>
      <w:r w:rsidRPr="00201F5E">
        <w:t>“</w:t>
      </w:r>
      <w:r>
        <w:rPr>
          <w:lang w:val="uk-UA"/>
        </w:rPr>
        <w:t>Про режим іноземного інвестування</w:t>
      </w:r>
      <w:r w:rsidRPr="00201F5E">
        <w:t>”</w:t>
      </w:r>
      <w:r>
        <w:rPr>
          <w:lang w:val="uk-UA"/>
        </w:rPr>
        <w:t xml:space="preserve">, саме на цей період припадає пік приходу транснаціональних корпорацій. В той час було відкрито переважну більшість представництв, філій та спільних підприємств та дочірніх компаній іноземних ТНК, які діяли і діють в Україні. Третій етап діяльності транснаціональних компаній на ринку України почався із відміною декрету </w:t>
      </w:r>
      <w:r w:rsidRPr="004A6E68">
        <w:rPr>
          <w:lang w:val="uk-UA"/>
        </w:rPr>
        <w:t>“</w:t>
      </w:r>
      <w:r>
        <w:rPr>
          <w:lang w:val="uk-UA"/>
        </w:rPr>
        <w:t>Про режим іноземного інвестування</w:t>
      </w:r>
      <w:r w:rsidRPr="004A6E68">
        <w:rPr>
          <w:lang w:val="uk-UA"/>
        </w:rPr>
        <w:t>”</w:t>
      </w:r>
      <w:r>
        <w:rPr>
          <w:lang w:val="uk-UA"/>
        </w:rPr>
        <w:t>, це призвело до скасування багатьох пільг для іноземних інвесторів,</w:t>
      </w:r>
      <w:r w:rsidRPr="00A310AE">
        <w:rPr>
          <w:rFonts w:ascii="Arial" w:hAnsi="Arial" w:cs="Arial"/>
          <w:color w:val="000000"/>
          <w:sz w:val="21"/>
          <w:szCs w:val="21"/>
          <w:shd w:val="clear" w:color="auto" w:fill="FFFFFF"/>
          <w:lang w:val="uk-UA"/>
        </w:rPr>
        <w:t xml:space="preserve"> </w:t>
      </w:r>
      <w:r w:rsidRPr="00A310AE">
        <w:rPr>
          <w:color w:val="000000"/>
          <w:szCs w:val="28"/>
          <w:shd w:val="clear" w:color="auto" w:fill="FFFFFF"/>
          <w:lang w:val="uk-UA"/>
        </w:rPr>
        <w:t>і наступні роки характеризуються помітним скороченням активності іноземних інвесторів на території України</w:t>
      </w:r>
      <w:r w:rsidR="00A3082A">
        <w:rPr>
          <w:color w:val="000000"/>
          <w:szCs w:val="28"/>
          <w:shd w:val="clear" w:color="auto" w:fill="FFFFFF"/>
          <w:lang w:val="uk-UA"/>
        </w:rPr>
        <w:t xml:space="preserve"> </w:t>
      </w:r>
      <w:r w:rsidR="003A7ADF" w:rsidRPr="003A7ADF">
        <w:rPr>
          <w:color w:val="000000"/>
          <w:szCs w:val="28"/>
          <w:shd w:val="clear" w:color="auto" w:fill="FFFFFF"/>
          <w:lang w:val="uk-UA"/>
        </w:rPr>
        <w:t>[</w:t>
      </w:r>
      <w:r w:rsidR="00653219" w:rsidRPr="00653219">
        <w:rPr>
          <w:color w:val="000000"/>
          <w:szCs w:val="28"/>
          <w:shd w:val="clear" w:color="auto" w:fill="FFFFFF"/>
          <w:lang w:val="uk-UA"/>
        </w:rPr>
        <w:t>40</w:t>
      </w:r>
      <w:r w:rsidR="003A7ADF" w:rsidRPr="003A7ADF">
        <w:rPr>
          <w:color w:val="000000"/>
          <w:szCs w:val="28"/>
          <w:shd w:val="clear" w:color="auto" w:fill="FFFFFF"/>
          <w:lang w:val="uk-UA"/>
        </w:rPr>
        <w:t>]</w:t>
      </w:r>
      <w:r w:rsidR="00A3082A">
        <w:rPr>
          <w:color w:val="000000"/>
          <w:szCs w:val="28"/>
          <w:shd w:val="clear" w:color="auto" w:fill="FFFFFF"/>
          <w:lang w:val="uk-UA"/>
        </w:rPr>
        <w:t>.</w:t>
      </w:r>
    </w:p>
    <w:p w14:paraId="13FCB313" w14:textId="5F59A7CB" w:rsidR="00E5373E" w:rsidRPr="003D7C5F" w:rsidRDefault="00E5373E" w:rsidP="00233FB2">
      <w:pPr>
        <w:spacing w:after="0" w:line="360" w:lineRule="auto"/>
        <w:ind w:firstLine="708"/>
        <w:jc w:val="both"/>
        <w:rPr>
          <w:lang w:val="uk-UA"/>
        </w:rPr>
      </w:pPr>
      <w:r>
        <w:rPr>
          <w:color w:val="000000"/>
          <w:szCs w:val="28"/>
          <w:shd w:val="clear" w:color="auto" w:fill="FFFFFF"/>
          <w:lang w:val="uk-UA"/>
        </w:rPr>
        <w:t>Якщо транснаціональні корпорації хочуть вийти на український ринок, діяльність корпорацій підпадає під регулювання таких законів як :</w:t>
      </w:r>
      <w:r w:rsidRPr="003D7C5F">
        <w:rPr>
          <w:lang w:val="uk-UA"/>
        </w:rPr>
        <w:t xml:space="preserve"> </w:t>
      </w:r>
      <w:bookmarkStart w:id="19" w:name="_Hlk106634518"/>
      <w:r w:rsidRPr="003D7C5F">
        <w:rPr>
          <w:lang w:val="uk-UA"/>
        </w:rPr>
        <w:t xml:space="preserve">«Про інвестиційну діяльність», «Про державну програму заохочення іноземних </w:t>
      </w:r>
      <w:r w:rsidRPr="003D7C5F">
        <w:rPr>
          <w:lang w:val="uk-UA"/>
        </w:rPr>
        <w:lastRenderedPageBreak/>
        <w:t>інвестицій», «Про оподаткування прибутку підприємств» «Про зовнішньоекономічну діяльність», «Про підприємництво», «Про загальні засади створення і функціонування спеціальних (вільних) економічних зон»</w:t>
      </w:r>
      <w:bookmarkEnd w:id="19"/>
      <w:r w:rsidRPr="003D7C5F">
        <w:rPr>
          <w:lang w:val="uk-UA"/>
        </w:rPr>
        <w:t>, «Про режим іноземного інвестування».</w:t>
      </w:r>
      <w:r>
        <w:rPr>
          <w:lang w:val="uk-UA"/>
        </w:rPr>
        <w:t xml:space="preserve"> Але закону, який би регулював діяльність транснаціональних компаній на території України</w:t>
      </w:r>
      <w:r w:rsidR="004D17DB">
        <w:rPr>
          <w:lang w:val="uk-UA"/>
        </w:rPr>
        <w:t xml:space="preserve"> на даний момент немає</w:t>
      </w:r>
      <w:r>
        <w:rPr>
          <w:lang w:val="uk-UA"/>
        </w:rPr>
        <w:t>.</w:t>
      </w:r>
    </w:p>
    <w:p w14:paraId="3DAE2068" w14:textId="7CDCE1A5" w:rsidR="003A7ADF" w:rsidRDefault="00E5373E" w:rsidP="00233FB2">
      <w:pPr>
        <w:spacing w:after="0" w:line="360" w:lineRule="auto"/>
        <w:ind w:firstLine="708"/>
        <w:jc w:val="both"/>
        <w:rPr>
          <w:lang w:val="uk-UA"/>
        </w:rPr>
      </w:pPr>
      <w:r>
        <w:rPr>
          <w:rStyle w:val="a3"/>
          <w:color w:val="auto"/>
          <w:szCs w:val="28"/>
          <w:u w:val="none"/>
          <w:lang w:val="uk-UA"/>
        </w:rPr>
        <w:t xml:space="preserve"> Також існує три умовні стратегії, які</w:t>
      </w:r>
      <w:r w:rsidR="00F02F34">
        <w:rPr>
          <w:rStyle w:val="a3"/>
          <w:color w:val="auto"/>
          <w:szCs w:val="28"/>
          <w:u w:val="none"/>
          <w:lang w:val="uk-UA"/>
        </w:rPr>
        <w:t xml:space="preserve"> транснаціональні корпорації </w:t>
      </w:r>
      <w:r>
        <w:rPr>
          <w:rStyle w:val="a3"/>
          <w:color w:val="auto"/>
          <w:szCs w:val="28"/>
          <w:u w:val="none"/>
          <w:lang w:val="uk-UA"/>
        </w:rPr>
        <w:t xml:space="preserve"> можуть виконувати свою діяльність на ринку України: Перший тип стратегії є характерний для корпорацій, що виробляють товари внутрішнього споживання та операторів на ринку зв</w:t>
      </w:r>
      <w:r w:rsidRPr="00A22229">
        <w:rPr>
          <w:rStyle w:val="a3"/>
          <w:color w:val="auto"/>
          <w:szCs w:val="28"/>
          <w:u w:val="none"/>
          <w:lang w:val="uk-UA"/>
        </w:rPr>
        <w:t>’</w:t>
      </w:r>
      <w:r>
        <w:rPr>
          <w:rStyle w:val="a3"/>
          <w:color w:val="auto"/>
          <w:szCs w:val="28"/>
          <w:u w:val="none"/>
          <w:lang w:val="uk-UA"/>
        </w:rPr>
        <w:t xml:space="preserve">язку. Це такі ТНК як </w:t>
      </w:r>
      <w:proofErr w:type="spellStart"/>
      <w:r w:rsidRPr="00A22229">
        <w:rPr>
          <w:rStyle w:val="a3"/>
          <w:color w:val="auto"/>
          <w:szCs w:val="28"/>
          <w:u w:val="none"/>
          <w:lang w:val="uk-UA"/>
        </w:rPr>
        <w:t>Macdonald’s</w:t>
      </w:r>
      <w:proofErr w:type="spellEnd"/>
      <w:r w:rsidRPr="00A22229">
        <w:rPr>
          <w:rStyle w:val="a3"/>
          <w:color w:val="auto"/>
          <w:szCs w:val="28"/>
          <w:u w:val="none"/>
          <w:lang w:val="uk-UA"/>
        </w:rPr>
        <w:t xml:space="preserve">, </w:t>
      </w:r>
      <w:proofErr w:type="spellStart"/>
      <w:r w:rsidRPr="00A22229">
        <w:rPr>
          <w:rStyle w:val="a3"/>
          <w:color w:val="auto"/>
          <w:szCs w:val="28"/>
          <w:u w:val="none"/>
          <w:lang w:val="uk-UA"/>
        </w:rPr>
        <w:t>Coca-Cola</w:t>
      </w:r>
      <w:proofErr w:type="spellEnd"/>
      <w:r w:rsidRPr="00A22229">
        <w:rPr>
          <w:rStyle w:val="a3"/>
          <w:color w:val="auto"/>
          <w:szCs w:val="28"/>
          <w:u w:val="none"/>
          <w:lang w:val="uk-UA"/>
        </w:rPr>
        <w:t xml:space="preserve">, </w:t>
      </w:r>
      <w:proofErr w:type="spellStart"/>
      <w:r w:rsidRPr="00A22229">
        <w:rPr>
          <w:rStyle w:val="a3"/>
          <w:color w:val="auto"/>
          <w:szCs w:val="28"/>
          <w:u w:val="none"/>
          <w:lang w:val="uk-UA"/>
        </w:rPr>
        <w:t>Philip</w:t>
      </w:r>
      <w:proofErr w:type="spellEnd"/>
      <w:r w:rsidRPr="00A22229">
        <w:rPr>
          <w:rStyle w:val="a3"/>
          <w:color w:val="auto"/>
          <w:szCs w:val="28"/>
          <w:u w:val="none"/>
          <w:lang w:val="uk-UA"/>
        </w:rPr>
        <w:t xml:space="preserve"> </w:t>
      </w:r>
      <w:proofErr w:type="spellStart"/>
      <w:r w:rsidRPr="00A22229">
        <w:rPr>
          <w:rStyle w:val="a3"/>
          <w:color w:val="auto"/>
          <w:szCs w:val="28"/>
          <w:u w:val="none"/>
          <w:lang w:val="uk-UA"/>
        </w:rPr>
        <w:t>Morris</w:t>
      </w:r>
      <w:proofErr w:type="spellEnd"/>
      <w:r w:rsidRPr="00A22229">
        <w:rPr>
          <w:rStyle w:val="a3"/>
          <w:color w:val="auto"/>
          <w:szCs w:val="28"/>
          <w:u w:val="none"/>
          <w:lang w:val="uk-UA"/>
        </w:rPr>
        <w:t xml:space="preserve"> та </w:t>
      </w:r>
      <w:proofErr w:type="spellStart"/>
      <w:r w:rsidRPr="00A22229">
        <w:rPr>
          <w:rStyle w:val="a3"/>
          <w:color w:val="auto"/>
          <w:szCs w:val="28"/>
          <w:u w:val="none"/>
          <w:lang w:val="uk-UA"/>
        </w:rPr>
        <w:t>Kraft</w:t>
      </w:r>
      <w:proofErr w:type="spellEnd"/>
      <w:r>
        <w:rPr>
          <w:rStyle w:val="a3"/>
          <w:color w:val="auto"/>
          <w:szCs w:val="28"/>
          <w:u w:val="none"/>
          <w:lang w:val="uk-UA"/>
        </w:rPr>
        <w:t xml:space="preserve">, голова їх мета </w:t>
      </w:r>
      <w:r w:rsidR="00E54705">
        <w:rPr>
          <w:rStyle w:val="a3"/>
          <w:color w:val="auto"/>
          <w:szCs w:val="28"/>
          <w:u w:val="none"/>
          <w:lang w:val="uk-UA"/>
        </w:rPr>
        <w:t>-</w:t>
      </w:r>
      <w:r>
        <w:rPr>
          <w:rStyle w:val="a3"/>
          <w:color w:val="auto"/>
          <w:szCs w:val="28"/>
          <w:u w:val="none"/>
          <w:lang w:val="uk-UA"/>
        </w:rPr>
        <w:t xml:space="preserve"> це збільшити прибуток корпорації. Другий тип стратегії </w:t>
      </w:r>
      <w:r w:rsidR="00E54705">
        <w:rPr>
          <w:rStyle w:val="a3"/>
          <w:color w:val="auto"/>
          <w:szCs w:val="28"/>
          <w:u w:val="none"/>
          <w:lang w:val="uk-UA"/>
        </w:rPr>
        <w:t>-</w:t>
      </w:r>
      <w:r>
        <w:rPr>
          <w:rStyle w:val="a3"/>
          <w:color w:val="auto"/>
          <w:szCs w:val="28"/>
          <w:u w:val="none"/>
          <w:lang w:val="uk-UA"/>
        </w:rPr>
        <w:t xml:space="preserve"> це поглинання значного обсягу ринку. Компанії, які використовують цей тип стратегії на українському ринку, вони належать до великих компаній- </w:t>
      </w:r>
      <w:proofErr w:type="spellStart"/>
      <w:r>
        <w:rPr>
          <w:rStyle w:val="a3"/>
          <w:color w:val="auto"/>
          <w:szCs w:val="28"/>
          <w:u w:val="none"/>
          <w:lang w:val="uk-UA"/>
        </w:rPr>
        <w:t>трейдерів</w:t>
      </w:r>
      <w:proofErr w:type="spellEnd"/>
      <w:r>
        <w:rPr>
          <w:rStyle w:val="a3"/>
          <w:color w:val="auto"/>
          <w:szCs w:val="28"/>
          <w:u w:val="none"/>
          <w:lang w:val="uk-UA"/>
        </w:rPr>
        <w:t>, які будують в країні пер</w:t>
      </w:r>
      <w:r w:rsidR="00D27942">
        <w:rPr>
          <w:rStyle w:val="a3"/>
          <w:color w:val="auto"/>
          <w:szCs w:val="28"/>
          <w:u w:val="none"/>
          <w:lang w:val="uk-UA"/>
        </w:rPr>
        <w:t>е</w:t>
      </w:r>
      <w:r>
        <w:rPr>
          <w:rStyle w:val="a3"/>
          <w:color w:val="auto"/>
          <w:szCs w:val="28"/>
          <w:u w:val="none"/>
          <w:lang w:val="uk-UA"/>
        </w:rPr>
        <w:t>робні заводи,  також сюди відносяться торговці сільс</w:t>
      </w:r>
      <w:r w:rsidR="00D27942" w:rsidRPr="00D27942">
        <w:rPr>
          <w:rStyle w:val="a3"/>
          <w:color w:val="auto"/>
          <w:szCs w:val="28"/>
          <w:u w:val="none"/>
          <w:lang w:val="uk-UA"/>
        </w:rPr>
        <w:t xml:space="preserve">ькою </w:t>
      </w:r>
      <w:proofErr w:type="spellStart"/>
      <w:r w:rsidR="00D27942" w:rsidRPr="00D27942">
        <w:rPr>
          <w:rStyle w:val="a3"/>
          <w:color w:val="auto"/>
          <w:szCs w:val="28"/>
          <w:u w:val="none"/>
          <w:lang w:val="uk-UA"/>
        </w:rPr>
        <w:t>ко</w:t>
      </w:r>
      <w:r>
        <w:rPr>
          <w:rStyle w:val="a3"/>
          <w:color w:val="auto"/>
          <w:szCs w:val="28"/>
          <w:u w:val="none"/>
          <w:lang w:val="uk-UA"/>
        </w:rPr>
        <w:t>продукцією</w:t>
      </w:r>
      <w:proofErr w:type="spellEnd"/>
      <w:r>
        <w:rPr>
          <w:rStyle w:val="a3"/>
          <w:color w:val="auto"/>
          <w:szCs w:val="28"/>
          <w:u w:val="none"/>
          <w:lang w:val="uk-UA"/>
        </w:rPr>
        <w:t xml:space="preserve">. Третій тип стратегії використовує компанії, які вже добре обізнані зі специфікою функціонування ринку України. </w:t>
      </w:r>
      <w:r>
        <w:rPr>
          <w:lang w:val="uk-UA"/>
        </w:rPr>
        <w:t xml:space="preserve">Для європейських та американських країн  найбільш привабливими ТНК є українська харчова промисловість, торгівля, та фінансовий сектор та фармацевтика. </w:t>
      </w:r>
    </w:p>
    <w:bookmarkEnd w:id="18"/>
    <w:p w14:paraId="606E9DB7" w14:textId="577248FA" w:rsidR="00E5373E" w:rsidRPr="00A3082A" w:rsidRDefault="00E5373E" w:rsidP="00233FB2">
      <w:pPr>
        <w:spacing w:after="0" w:line="360" w:lineRule="auto"/>
        <w:ind w:firstLine="708"/>
        <w:jc w:val="both"/>
        <w:rPr>
          <w:rFonts w:eastAsia="Times New Roman"/>
          <w:color w:val="333333"/>
          <w:szCs w:val="28"/>
          <w:lang w:val="uk-UA" w:eastAsia="ru-RU"/>
        </w:rPr>
      </w:pPr>
      <w:r>
        <w:rPr>
          <w:lang w:val="uk-UA"/>
        </w:rPr>
        <w:t xml:space="preserve">Обіг капіталу у цих сферах відбувається швидко, а комерційні ризики мінімальні, також привабливим є інвестування в інфраструктуру бізнес послуг з обслуговування, а також </w:t>
      </w:r>
      <w:r w:rsidRPr="001E1C04">
        <w:rPr>
          <w:rFonts w:eastAsia="Times New Roman"/>
          <w:color w:val="333333"/>
          <w:szCs w:val="28"/>
          <w:lang w:val="uk-UA" w:eastAsia="ru-RU"/>
        </w:rPr>
        <w:t>галузі машинобудування і металообробки, фінансова, страхова та торговельна сфери.</w:t>
      </w:r>
      <w:r>
        <w:rPr>
          <w:rFonts w:ascii="Calibri" w:eastAsia="Times New Roman" w:hAnsi="Calibri" w:cs="Calibri"/>
          <w:color w:val="333333"/>
          <w:szCs w:val="28"/>
          <w:lang w:val="uk-UA" w:eastAsia="ru-RU"/>
        </w:rPr>
        <w:t xml:space="preserve"> </w:t>
      </w:r>
      <w:r w:rsidRPr="001E1C04">
        <w:rPr>
          <w:rFonts w:eastAsia="Times New Roman"/>
          <w:color w:val="333333"/>
          <w:szCs w:val="28"/>
          <w:lang w:val="uk-UA" w:eastAsia="ru-RU"/>
        </w:rPr>
        <w:t>Однією з умов привабливості діяльності ТНК є наявність в Україні важливих факторів зростання виробництва. Серед них виділяють такі, як природні ресурси, наявність достатньо розвиненої регіональної транспортної інфраструктури.</w:t>
      </w:r>
      <w:r>
        <w:rPr>
          <w:rFonts w:ascii="Calibri" w:eastAsia="Times New Roman" w:hAnsi="Calibri" w:cs="Calibri"/>
          <w:color w:val="333333"/>
          <w:szCs w:val="28"/>
          <w:lang w:val="uk-UA" w:eastAsia="ru-RU"/>
        </w:rPr>
        <w:t xml:space="preserve"> </w:t>
      </w:r>
      <w:r w:rsidRPr="001E1C04">
        <w:rPr>
          <w:rFonts w:eastAsia="Times New Roman"/>
          <w:color w:val="333333"/>
          <w:szCs w:val="28"/>
          <w:lang w:val="uk-UA" w:eastAsia="ru-RU"/>
        </w:rPr>
        <w:t xml:space="preserve">Дослідження зарубіжних та вітчизняних літературних джерел з питання </w:t>
      </w:r>
      <w:proofErr w:type="spellStart"/>
      <w:r w:rsidRPr="001E1C04">
        <w:rPr>
          <w:rFonts w:eastAsia="Times New Roman"/>
          <w:color w:val="333333"/>
          <w:szCs w:val="28"/>
          <w:lang w:val="uk-UA" w:eastAsia="ru-RU"/>
        </w:rPr>
        <w:t>транснаціоналізації</w:t>
      </w:r>
      <w:proofErr w:type="spellEnd"/>
      <w:r w:rsidRPr="001E1C04">
        <w:rPr>
          <w:rFonts w:eastAsia="Times New Roman"/>
          <w:color w:val="333333"/>
          <w:szCs w:val="28"/>
          <w:lang w:val="uk-UA" w:eastAsia="ru-RU"/>
        </w:rPr>
        <w:t xml:space="preserve"> господарства показало, що існують як позитивні, так і негативні наслідки цього процесу</w:t>
      </w:r>
      <w:r w:rsidRPr="005D7B78">
        <w:rPr>
          <w:rFonts w:eastAsia="Times New Roman"/>
          <w:color w:val="333333"/>
          <w:szCs w:val="28"/>
          <w:lang w:val="uk-UA" w:eastAsia="ru-RU"/>
        </w:rPr>
        <w:t xml:space="preserve"> </w:t>
      </w:r>
      <w:r w:rsidR="003A7ADF" w:rsidRPr="00A3082A">
        <w:rPr>
          <w:rFonts w:eastAsia="Times New Roman"/>
          <w:color w:val="333333"/>
          <w:szCs w:val="28"/>
          <w:lang w:val="uk-UA" w:eastAsia="ru-RU"/>
        </w:rPr>
        <w:t>[</w:t>
      </w:r>
      <w:r w:rsidR="00653219" w:rsidRPr="00653219">
        <w:rPr>
          <w:rFonts w:eastAsia="Times New Roman"/>
          <w:color w:val="333333"/>
          <w:szCs w:val="28"/>
          <w:lang w:val="uk-UA" w:eastAsia="ru-RU"/>
        </w:rPr>
        <w:t>41</w:t>
      </w:r>
      <w:r w:rsidR="003A7ADF" w:rsidRPr="00A3082A">
        <w:rPr>
          <w:rFonts w:eastAsia="Times New Roman"/>
          <w:color w:val="333333"/>
          <w:szCs w:val="28"/>
          <w:lang w:val="uk-UA" w:eastAsia="ru-RU"/>
        </w:rPr>
        <w:t>]</w:t>
      </w:r>
      <w:r w:rsidR="00A3082A">
        <w:rPr>
          <w:rFonts w:eastAsia="Times New Roman"/>
          <w:color w:val="333333"/>
          <w:szCs w:val="28"/>
          <w:lang w:val="uk-UA" w:eastAsia="ru-RU"/>
        </w:rPr>
        <w:t>.</w:t>
      </w:r>
    </w:p>
    <w:p w14:paraId="1F6F590C" w14:textId="77777777" w:rsidR="0017161C" w:rsidRDefault="0017161C" w:rsidP="00233FB2">
      <w:pPr>
        <w:spacing w:after="0" w:line="360" w:lineRule="auto"/>
        <w:ind w:firstLine="708"/>
        <w:jc w:val="both"/>
        <w:rPr>
          <w:rFonts w:eastAsia="Times New Roman"/>
          <w:color w:val="333333"/>
          <w:szCs w:val="28"/>
          <w:lang w:val="uk-UA" w:eastAsia="ru-RU"/>
        </w:rPr>
      </w:pPr>
    </w:p>
    <w:p w14:paraId="7BC8F5F1" w14:textId="6C8AAF2E" w:rsidR="00E5373E" w:rsidRPr="005D7B78" w:rsidRDefault="00E5373E" w:rsidP="00233FB2">
      <w:pPr>
        <w:spacing w:after="0" w:line="360" w:lineRule="auto"/>
        <w:ind w:firstLine="708"/>
        <w:jc w:val="both"/>
        <w:rPr>
          <w:lang w:val="uk-UA"/>
        </w:rPr>
      </w:pPr>
      <w:r>
        <w:rPr>
          <w:rFonts w:eastAsia="Times New Roman"/>
          <w:color w:val="333333"/>
          <w:szCs w:val="28"/>
          <w:lang w:val="uk-UA" w:eastAsia="ru-RU"/>
        </w:rPr>
        <w:lastRenderedPageBreak/>
        <w:t xml:space="preserve">Розглянемо таблицю позитивних та негативних наслідків транснаціональних корпорацій в Україні </w:t>
      </w:r>
    </w:p>
    <w:p w14:paraId="67902079" w14:textId="3551C86E" w:rsidR="00E5373E" w:rsidRPr="00B82561" w:rsidRDefault="00E5373E" w:rsidP="00E5373E">
      <w:pPr>
        <w:spacing w:line="360" w:lineRule="auto"/>
        <w:ind w:firstLine="708"/>
        <w:jc w:val="right"/>
        <w:rPr>
          <w:szCs w:val="28"/>
          <w:lang w:val="uk-UA"/>
        </w:rPr>
      </w:pPr>
      <w:r>
        <w:rPr>
          <w:rFonts w:eastAsia="Times New Roman"/>
          <w:color w:val="333333"/>
          <w:szCs w:val="28"/>
          <w:lang w:val="uk-UA" w:eastAsia="ru-RU"/>
        </w:rPr>
        <w:t xml:space="preserve">Таблиця </w:t>
      </w:r>
      <w:r w:rsidR="00661432">
        <w:rPr>
          <w:rFonts w:eastAsia="Times New Roman"/>
          <w:color w:val="333333"/>
          <w:szCs w:val="28"/>
          <w:lang w:val="uk-UA" w:eastAsia="ru-RU"/>
        </w:rPr>
        <w:t>3.</w:t>
      </w:r>
      <w:r>
        <w:rPr>
          <w:rFonts w:eastAsia="Times New Roman"/>
          <w:color w:val="333333"/>
          <w:szCs w:val="28"/>
          <w:lang w:val="uk-UA" w:eastAsia="ru-RU"/>
        </w:rPr>
        <w:t>1</w:t>
      </w:r>
      <w:r w:rsidR="00661432">
        <w:rPr>
          <w:rFonts w:eastAsia="Times New Roman"/>
          <w:color w:val="333333"/>
          <w:szCs w:val="28"/>
          <w:lang w:val="uk-UA" w:eastAsia="ru-RU"/>
        </w:rPr>
        <w:t>.</w:t>
      </w:r>
      <w:r>
        <w:rPr>
          <w:rFonts w:eastAsia="Times New Roman"/>
          <w:color w:val="333333"/>
          <w:szCs w:val="28"/>
          <w:lang w:val="uk-UA" w:eastAsia="ru-RU"/>
        </w:rPr>
        <w:t xml:space="preserve"> </w:t>
      </w:r>
    </w:p>
    <w:tbl>
      <w:tblPr>
        <w:tblStyle w:val="a6"/>
        <w:tblW w:w="9288" w:type="dxa"/>
        <w:tblInd w:w="-5" w:type="dxa"/>
        <w:tblLayout w:type="fixed"/>
        <w:tblLook w:val="04A0" w:firstRow="1" w:lastRow="0" w:firstColumn="1" w:lastColumn="0" w:noHBand="0" w:noVBand="1"/>
      </w:tblPr>
      <w:tblGrid>
        <w:gridCol w:w="4366"/>
        <w:gridCol w:w="4922"/>
      </w:tblGrid>
      <w:tr w:rsidR="00E5373E" w14:paraId="017FA5D2" w14:textId="77777777" w:rsidTr="00B338FE">
        <w:trPr>
          <w:trHeight w:val="242"/>
        </w:trPr>
        <w:tc>
          <w:tcPr>
            <w:tcW w:w="4366" w:type="dxa"/>
          </w:tcPr>
          <w:p w14:paraId="1F3AC0F6" w14:textId="77777777" w:rsidR="00E5373E" w:rsidRPr="00531C2C" w:rsidRDefault="00E5373E" w:rsidP="00B338FE">
            <w:pPr>
              <w:pStyle w:val="a4"/>
              <w:spacing w:line="360" w:lineRule="auto"/>
              <w:ind w:left="0"/>
              <w:jc w:val="center"/>
              <w:rPr>
                <w:sz w:val="24"/>
                <w:szCs w:val="24"/>
                <w:lang w:val="uk-UA"/>
              </w:rPr>
            </w:pPr>
            <w:r w:rsidRPr="00531C2C">
              <w:rPr>
                <w:sz w:val="24"/>
                <w:szCs w:val="24"/>
                <w:lang w:val="uk-UA"/>
              </w:rPr>
              <w:t>Позитивні риси</w:t>
            </w:r>
          </w:p>
        </w:tc>
        <w:tc>
          <w:tcPr>
            <w:tcW w:w="4922" w:type="dxa"/>
          </w:tcPr>
          <w:p w14:paraId="2C0972A3" w14:textId="77777777" w:rsidR="00E5373E" w:rsidRPr="00531C2C" w:rsidRDefault="00E5373E" w:rsidP="00B338FE">
            <w:pPr>
              <w:pStyle w:val="a4"/>
              <w:spacing w:line="360" w:lineRule="auto"/>
              <w:ind w:left="0"/>
              <w:jc w:val="center"/>
              <w:rPr>
                <w:sz w:val="24"/>
                <w:szCs w:val="24"/>
                <w:lang w:val="uk-UA"/>
              </w:rPr>
            </w:pPr>
            <w:r w:rsidRPr="00531C2C">
              <w:rPr>
                <w:sz w:val="24"/>
                <w:szCs w:val="24"/>
                <w:lang w:val="uk-UA"/>
              </w:rPr>
              <w:t>Негативні риси</w:t>
            </w:r>
          </w:p>
        </w:tc>
      </w:tr>
      <w:tr w:rsidR="00E5373E" w14:paraId="47D1ADF6" w14:textId="77777777" w:rsidTr="00B338FE">
        <w:trPr>
          <w:trHeight w:val="729"/>
        </w:trPr>
        <w:tc>
          <w:tcPr>
            <w:tcW w:w="4366" w:type="dxa"/>
          </w:tcPr>
          <w:p w14:paraId="19090B29" w14:textId="2413EB4E" w:rsidR="00E5373E" w:rsidRPr="00531C2C" w:rsidRDefault="00E5373E" w:rsidP="00B338FE">
            <w:pPr>
              <w:pStyle w:val="a4"/>
              <w:spacing w:line="360" w:lineRule="auto"/>
              <w:ind w:left="0"/>
              <w:jc w:val="both"/>
              <w:rPr>
                <w:sz w:val="24"/>
                <w:szCs w:val="24"/>
                <w:lang w:val="uk-UA"/>
              </w:rPr>
            </w:pPr>
            <w:r w:rsidRPr="00531C2C">
              <w:rPr>
                <w:sz w:val="24"/>
                <w:szCs w:val="24"/>
                <w:lang w:val="uk-UA"/>
              </w:rPr>
              <w:t>Міжнародна</w:t>
            </w:r>
            <w:r w:rsidR="00531C2C">
              <w:rPr>
                <w:sz w:val="24"/>
                <w:szCs w:val="24"/>
                <w:lang w:val="uk-UA"/>
              </w:rPr>
              <w:t> </w:t>
            </w:r>
            <w:r w:rsidRPr="00531C2C">
              <w:rPr>
                <w:sz w:val="24"/>
                <w:szCs w:val="24"/>
                <w:lang w:val="uk-UA"/>
              </w:rPr>
              <w:t>спеціалізація</w:t>
            </w:r>
            <w:r w:rsidR="00531C2C">
              <w:rPr>
                <w:sz w:val="24"/>
                <w:szCs w:val="24"/>
                <w:lang w:val="uk-UA"/>
              </w:rPr>
              <w:t> </w:t>
            </w:r>
            <w:r w:rsidRPr="00531C2C">
              <w:rPr>
                <w:sz w:val="24"/>
                <w:szCs w:val="24"/>
                <w:lang w:val="uk-UA"/>
              </w:rPr>
              <w:t>на</w:t>
            </w:r>
            <w:r w:rsidR="00531C2C">
              <w:rPr>
                <w:sz w:val="24"/>
                <w:szCs w:val="24"/>
                <w:lang w:val="uk-UA"/>
              </w:rPr>
              <w:t> </w:t>
            </w:r>
            <w:r w:rsidRPr="00531C2C">
              <w:rPr>
                <w:sz w:val="24"/>
                <w:szCs w:val="24"/>
                <w:lang w:val="uk-UA"/>
              </w:rPr>
              <w:t>базі взаємопроникнення капіталу</w:t>
            </w:r>
            <w:r w:rsidR="00531C2C">
              <w:rPr>
                <w:sz w:val="24"/>
                <w:szCs w:val="24"/>
                <w:lang w:val="uk-UA"/>
              </w:rPr>
              <w:t>.</w:t>
            </w:r>
            <w:r w:rsidRPr="00531C2C">
              <w:rPr>
                <w:sz w:val="24"/>
                <w:szCs w:val="24"/>
                <w:lang w:val="uk-UA"/>
              </w:rPr>
              <w:t xml:space="preserve"> </w:t>
            </w:r>
          </w:p>
        </w:tc>
        <w:tc>
          <w:tcPr>
            <w:tcW w:w="4922" w:type="dxa"/>
          </w:tcPr>
          <w:p w14:paraId="3E8D9DC8" w14:textId="77777777" w:rsidR="00531C2C" w:rsidRDefault="00E5373E" w:rsidP="00B338FE">
            <w:pPr>
              <w:pStyle w:val="a4"/>
              <w:spacing w:line="360" w:lineRule="auto"/>
              <w:ind w:left="0"/>
              <w:jc w:val="both"/>
              <w:rPr>
                <w:sz w:val="24"/>
                <w:szCs w:val="24"/>
                <w:lang w:val="uk-UA"/>
              </w:rPr>
            </w:pPr>
            <w:r w:rsidRPr="00531C2C">
              <w:rPr>
                <w:sz w:val="24"/>
                <w:szCs w:val="24"/>
                <w:lang w:val="uk-UA"/>
              </w:rPr>
              <w:t>Посилення конкуренції на внутрішньому </w:t>
            </w:r>
          </w:p>
          <w:p w14:paraId="0AFDDB45" w14:textId="41ACFA87" w:rsidR="00E5373E" w:rsidRPr="00531C2C" w:rsidRDefault="00E5373E" w:rsidP="00B338FE">
            <w:pPr>
              <w:pStyle w:val="a4"/>
              <w:spacing w:line="360" w:lineRule="auto"/>
              <w:ind w:left="0"/>
              <w:jc w:val="both"/>
              <w:rPr>
                <w:sz w:val="24"/>
                <w:szCs w:val="24"/>
                <w:lang w:val="uk-UA"/>
              </w:rPr>
            </w:pPr>
            <w:r w:rsidRPr="00531C2C">
              <w:rPr>
                <w:sz w:val="24"/>
                <w:szCs w:val="24"/>
                <w:lang w:val="uk-UA"/>
              </w:rPr>
              <w:t>ри</w:t>
            </w:r>
            <w:r w:rsidR="00531C2C">
              <w:rPr>
                <w:sz w:val="24"/>
                <w:szCs w:val="24"/>
                <w:lang w:val="uk-UA"/>
              </w:rPr>
              <w:t>н</w:t>
            </w:r>
            <w:r w:rsidRPr="00531C2C">
              <w:rPr>
                <w:sz w:val="24"/>
                <w:szCs w:val="24"/>
                <w:lang w:val="uk-UA"/>
              </w:rPr>
              <w:t>ку, та</w:t>
            </w:r>
            <w:r w:rsidR="00531C2C" w:rsidRPr="00531C2C">
              <w:rPr>
                <w:sz w:val="24"/>
                <w:szCs w:val="24"/>
                <w:lang w:val="uk-UA"/>
              </w:rPr>
              <w:t> </w:t>
            </w:r>
            <w:r w:rsidRPr="00531C2C">
              <w:rPr>
                <w:sz w:val="24"/>
                <w:szCs w:val="24"/>
                <w:lang w:val="uk-UA"/>
              </w:rPr>
              <w:t>занепад вітчизняного виробництва</w:t>
            </w:r>
            <w:r w:rsidR="00531C2C">
              <w:rPr>
                <w:sz w:val="24"/>
                <w:szCs w:val="24"/>
                <w:lang w:val="uk-UA"/>
              </w:rPr>
              <w:t>.</w:t>
            </w:r>
            <w:r w:rsidRPr="00531C2C">
              <w:rPr>
                <w:sz w:val="24"/>
                <w:szCs w:val="24"/>
                <w:lang w:val="uk-UA"/>
              </w:rPr>
              <w:t xml:space="preserve"> </w:t>
            </w:r>
          </w:p>
        </w:tc>
      </w:tr>
      <w:tr w:rsidR="00E5373E" w14:paraId="5187A281" w14:textId="77777777" w:rsidTr="00B338FE">
        <w:trPr>
          <w:trHeight w:val="972"/>
        </w:trPr>
        <w:tc>
          <w:tcPr>
            <w:tcW w:w="4366" w:type="dxa"/>
          </w:tcPr>
          <w:p w14:paraId="520B87ED" w14:textId="2B36D625" w:rsidR="00E5373E" w:rsidRPr="00531C2C" w:rsidRDefault="00E5373E" w:rsidP="00B338FE">
            <w:pPr>
              <w:pStyle w:val="a4"/>
              <w:spacing w:line="360" w:lineRule="auto"/>
              <w:ind w:left="0"/>
              <w:jc w:val="both"/>
              <w:rPr>
                <w:sz w:val="24"/>
                <w:szCs w:val="24"/>
                <w:lang w:val="uk-UA"/>
              </w:rPr>
            </w:pPr>
            <w:r w:rsidRPr="00531C2C">
              <w:rPr>
                <w:sz w:val="24"/>
                <w:szCs w:val="24"/>
                <w:lang w:val="uk-UA"/>
              </w:rPr>
              <w:t>Формування міжнародних галузевих</w:t>
            </w:r>
            <w:r w:rsidR="00531C2C" w:rsidRPr="00531C2C">
              <w:rPr>
                <w:sz w:val="24"/>
                <w:szCs w:val="24"/>
                <w:lang w:val="uk-UA"/>
              </w:rPr>
              <w:t> </w:t>
            </w:r>
            <w:r w:rsidRPr="00531C2C">
              <w:rPr>
                <w:sz w:val="24"/>
                <w:szCs w:val="24"/>
                <w:lang w:val="uk-UA"/>
              </w:rPr>
              <w:t>та господарських територіальних одиниць</w:t>
            </w:r>
            <w:r w:rsidR="00531C2C">
              <w:rPr>
                <w:sz w:val="24"/>
                <w:szCs w:val="24"/>
                <w:lang w:val="uk-UA"/>
              </w:rPr>
              <w:t>.</w:t>
            </w:r>
          </w:p>
        </w:tc>
        <w:tc>
          <w:tcPr>
            <w:tcW w:w="4922" w:type="dxa"/>
          </w:tcPr>
          <w:p w14:paraId="1F6A7142" w14:textId="3CD10C45" w:rsidR="00E5373E" w:rsidRPr="00531C2C" w:rsidRDefault="00E5373E" w:rsidP="00B338FE">
            <w:pPr>
              <w:pStyle w:val="a4"/>
              <w:spacing w:line="360" w:lineRule="auto"/>
              <w:ind w:left="0"/>
              <w:jc w:val="both"/>
              <w:rPr>
                <w:sz w:val="24"/>
                <w:szCs w:val="24"/>
                <w:lang w:val="uk-UA"/>
              </w:rPr>
            </w:pPr>
            <w:r w:rsidRPr="00531C2C">
              <w:rPr>
                <w:sz w:val="24"/>
                <w:szCs w:val="24"/>
                <w:lang w:val="uk-UA"/>
              </w:rPr>
              <w:t>Поступова </w:t>
            </w:r>
            <w:proofErr w:type="spellStart"/>
            <w:r w:rsidRPr="00531C2C">
              <w:rPr>
                <w:sz w:val="24"/>
                <w:szCs w:val="24"/>
              </w:rPr>
              <w:t>руйнац</w:t>
            </w:r>
            <w:proofErr w:type="spellEnd"/>
            <w:r w:rsidRPr="00531C2C">
              <w:rPr>
                <w:sz w:val="24"/>
                <w:szCs w:val="24"/>
                <w:lang w:val="uk-UA"/>
              </w:rPr>
              <w:t>ія національного</w:t>
            </w:r>
            <w:r w:rsidR="00531C2C">
              <w:rPr>
                <w:sz w:val="24"/>
                <w:szCs w:val="24"/>
                <w:lang w:val="uk-UA"/>
              </w:rPr>
              <w:t> </w:t>
            </w:r>
            <w:r w:rsidRPr="00531C2C">
              <w:rPr>
                <w:sz w:val="24"/>
                <w:szCs w:val="24"/>
                <w:lang w:val="uk-UA"/>
              </w:rPr>
              <w:t>економічного</w:t>
            </w:r>
            <w:r w:rsidR="00531C2C" w:rsidRPr="00531C2C">
              <w:rPr>
                <w:sz w:val="24"/>
                <w:szCs w:val="24"/>
                <w:lang w:val="uk-UA"/>
              </w:rPr>
              <w:t> </w:t>
            </w:r>
            <w:r w:rsidRPr="00531C2C">
              <w:rPr>
                <w:sz w:val="24"/>
                <w:szCs w:val="24"/>
                <w:lang w:val="uk-UA"/>
              </w:rPr>
              <w:t xml:space="preserve">суверенітету  та поява наднаціональних економічних утворень </w:t>
            </w:r>
            <w:r w:rsidR="00E54705">
              <w:rPr>
                <w:sz w:val="24"/>
                <w:szCs w:val="24"/>
                <w:lang w:val="uk-UA"/>
              </w:rPr>
              <w:t>-</w:t>
            </w:r>
            <w:r w:rsidRPr="00531C2C">
              <w:rPr>
                <w:sz w:val="24"/>
                <w:szCs w:val="24"/>
                <w:lang w:val="uk-UA"/>
              </w:rPr>
              <w:t xml:space="preserve"> ТНК</w:t>
            </w:r>
            <w:r w:rsidR="00531C2C">
              <w:rPr>
                <w:sz w:val="24"/>
                <w:szCs w:val="24"/>
                <w:lang w:val="uk-UA"/>
              </w:rPr>
              <w:t>.</w:t>
            </w:r>
          </w:p>
        </w:tc>
      </w:tr>
      <w:tr w:rsidR="00E5373E" w14:paraId="0C29EC99" w14:textId="77777777" w:rsidTr="00B338FE">
        <w:trPr>
          <w:trHeight w:val="486"/>
        </w:trPr>
        <w:tc>
          <w:tcPr>
            <w:tcW w:w="4366" w:type="dxa"/>
          </w:tcPr>
          <w:p w14:paraId="5B720B2C" w14:textId="3DCDC9FA" w:rsidR="00E5373E" w:rsidRPr="00531C2C" w:rsidRDefault="00E5373E" w:rsidP="00B338FE">
            <w:pPr>
              <w:pStyle w:val="a4"/>
              <w:spacing w:line="360" w:lineRule="auto"/>
              <w:ind w:left="0"/>
              <w:jc w:val="both"/>
              <w:rPr>
                <w:sz w:val="24"/>
                <w:szCs w:val="24"/>
                <w:lang w:val="uk-UA"/>
              </w:rPr>
            </w:pPr>
            <w:r w:rsidRPr="00531C2C">
              <w:rPr>
                <w:sz w:val="24"/>
                <w:szCs w:val="24"/>
                <w:lang w:val="uk-UA"/>
              </w:rPr>
              <w:t>Вирівнювання національних</w:t>
            </w:r>
            <w:r w:rsidR="00531C2C" w:rsidRPr="00531C2C">
              <w:rPr>
                <w:sz w:val="24"/>
                <w:szCs w:val="24"/>
                <w:lang w:val="uk-UA"/>
              </w:rPr>
              <w:t> </w:t>
            </w:r>
            <w:r w:rsidRPr="00531C2C">
              <w:rPr>
                <w:sz w:val="24"/>
                <w:szCs w:val="24"/>
                <w:lang w:val="uk-UA"/>
              </w:rPr>
              <w:t>відтворювальних виробничих  структур</w:t>
            </w:r>
            <w:r w:rsidR="00531C2C">
              <w:rPr>
                <w:sz w:val="24"/>
                <w:szCs w:val="24"/>
                <w:lang w:val="uk-UA"/>
              </w:rPr>
              <w:t>.</w:t>
            </w:r>
          </w:p>
        </w:tc>
        <w:tc>
          <w:tcPr>
            <w:tcW w:w="4922" w:type="dxa"/>
          </w:tcPr>
          <w:p w14:paraId="41238ECC" w14:textId="0A68123B" w:rsidR="00E5373E" w:rsidRPr="00531C2C" w:rsidRDefault="00E5373E" w:rsidP="00B338FE">
            <w:pPr>
              <w:pStyle w:val="a4"/>
              <w:spacing w:line="360" w:lineRule="auto"/>
              <w:ind w:left="0"/>
              <w:jc w:val="both"/>
              <w:rPr>
                <w:sz w:val="24"/>
                <w:szCs w:val="24"/>
                <w:lang w:val="uk-UA"/>
              </w:rPr>
            </w:pPr>
            <w:r w:rsidRPr="00531C2C">
              <w:rPr>
                <w:sz w:val="24"/>
                <w:szCs w:val="24"/>
                <w:lang w:val="uk-UA"/>
              </w:rPr>
              <w:t>Різке</w:t>
            </w:r>
            <w:r w:rsidR="00531C2C" w:rsidRPr="00531C2C">
              <w:rPr>
                <w:sz w:val="24"/>
                <w:szCs w:val="24"/>
                <w:lang w:val="uk-UA"/>
              </w:rPr>
              <w:t> </w:t>
            </w:r>
            <w:r w:rsidRPr="00531C2C">
              <w:rPr>
                <w:sz w:val="24"/>
                <w:szCs w:val="24"/>
                <w:lang w:val="uk-UA"/>
              </w:rPr>
              <w:t>зростання</w:t>
            </w:r>
            <w:r w:rsidR="00531C2C" w:rsidRPr="00531C2C">
              <w:rPr>
                <w:sz w:val="24"/>
                <w:szCs w:val="24"/>
                <w:lang w:val="uk-UA"/>
              </w:rPr>
              <w:t> </w:t>
            </w:r>
            <w:r w:rsidRPr="00531C2C">
              <w:rPr>
                <w:sz w:val="24"/>
                <w:szCs w:val="24"/>
                <w:lang w:val="uk-UA"/>
              </w:rPr>
              <w:t>транскордонного</w:t>
            </w:r>
            <w:r w:rsidR="00531C2C">
              <w:rPr>
                <w:sz w:val="24"/>
                <w:szCs w:val="24"/>
                <w:lang w:val="uk-UA"/>
              </w:rPr>
              <w:t> </w:t>
            </w:r>
            <w:r w:rsidRPr="00531C2C">
              <w:rPr>
                <w:sz w:val="24"/>
                <w:szCs w:val="24"/>
                <w:lang w:val="uk-UA"/>
              </w:rPr>
              <w:t>злиття</w:t>
            </w:r>
            <w:r w:rsidR="00531C2C">
              <w:rPr>
                <w:sz w:val="24"/>
                <w:szCs w:val="24"/>
                <w:lang w:val="uk-UA"/>
              </w:rPr>
              <w:t> </w:t>
            </w:r>
            <w:r w:rsidRPr="00531C2C">
              <w:rPr>
                <w:sz w:val="24"/>
                <w:szCs w:val="24"/>
                <w:lang w:val="uk-UA"/>
              </w:rPr>
              <w:t>і поглинання вітчизняних компаній</w:t>
            </w:r>
            <w:r w:rsidR="00531C2C">
              <w:rPr>
                <w:sz w:val="24"/>
                <w:szCs w:val="24"/>
                <w:lang w:val="uk-UA"/>
              </w:rPr>
              <w:t>.</w:t>
            </w:r>
          </w:p>
        </w:tc>
      </w:tr>
      <w:tr w:rsidR="00E5373E" w:rsidRPr="00531C2C" w14:paraId="37D8D38F" w14:textId="77777777" w:rsidTr="00B338FE">
        <w:trPr>
          <w:trHeight w:val="729"/>
        </w:trPr>
        <w:tc>
          <w:tcPr>
            <w:tcW w:w="4366" w:type="dxa"/>
          </w:tcPr>
          <w:p w14:paraId="3F665DCF" w14:textId="11FC16DE" w:rsidR="00E5373E" w:rsidRPr="00531C2C" w:rsidRDefault="00E5373E" w:rsidP="00B338FE">
            <w:pPr>
              <w:pStyle w:val="a4"/>
              <w:spacing w:line="360" w:lineRule="auto"/>
              <w:ind w:left="0"/>
              <w:jc w:val="both"/>
              <w:rPr>
                <w:sz w:val="24"/>
                <w:szCs w:val="24"/>
                <w:lang w:val="uk-UA"/>
              </w:rPr>
            </w:pPr>
            <w:r w:rsidRPr="00531C2C">
              <w:rPr>
                <w:sz w:val="24"/>
                <w:szCs w:val="24"/>
                <w:lang w:val="uk-UA"/>
              </w:rPr>
              <w:t>Свобода пересування факторів виробництва та товарів</w:t>
            </w:r>
            <w:r w:rsidR="00531C2C">
              <w:rPr>
                <w:sz w:val="24"/>
                <w:szCs w:val="24"/>
                <w:lang w:val="uk-UA"/>
              </w:rPr>
              <w:t>.</w:t>
            </w:r>
          </w:p>
        </w:tc>
        <w:tc>
          <w:tcPr>
            <w:tcW w:w="4922" w:type="dxa"/>
          </w:tcPr>
          <w:p w14:paraId="2F14214E" w14:textId="77777777" w:rsidR="00531C2C" w:rsidRDefault="00E5373E" w:rsidP="00B338FE">
            <w:pPr>
              <w:pStyle w:val="a4"/>
              <w:spacing w:line="360" w:lineRule="auto"/>
              <w:ind w:left="0"/>
              <w:jc w:val="both"/>
              <w:rPr>
                <w:sz w:val="24"/>
                <w:szCs w:val="24"/>
                <w:lang w:val="uk-UA"/>
              </w:rPr>
            </w:pPr>
            <w:r w:rsidRPr="00531C2C">
              <w:rPr>
                <w:sz w:val="24"/>
                <w:szCs w:val="24"/>
                <w:lang w:val="uk-UA"/>
              </w:rPr>
              <w:t>Розташування</w:t>
            </w:r>
            <w:r w:rsidR="00531C2C">
              <w:rPr>
                <w:sz w:val="24"/>
                <w:szCs w:val="24"/>
                <w:lang w:val="uk-UA"/>
              </w:rPr>
              <w:t> та </w:t>
            </w:r>
            <w:r w:rsidRPr="00531C2C">
              <w:rPr>
                <w:sz w:val="24"/>
                <w:szCs w:val="24"/>
                <w:lang w:val="uk-UA"/>
              </w:rPr>
              <w:t>території</w:t>
            </w:r>
            <w:r w:rsidR="00531C2C">
              <w:rPr>
                <w:sz w:val="24"/>
                <w:szCs w:val="24"/>
                <w:lang w:val="uk-UA"/>
              </w:rPr>
              <w:t> </w:t>
            </w:r>
            <w:r w:rsidRPr="00531C2C">
              <w:rPr>
                <w:sz w:val="24"/>
                <w:szCs w:val="24"/>
                <w:lang w:val="uk-UA"/>
              </w:rPr>
              <w:t>держави</w:t>
            </w:r>
            <w:r w:rsidR="00531C2C">
              <w:rPr>
                <w:sz w:val="24"/>
                <w:szCs w:val="24"/>
                <w:lang w:val="uk-UA"/>
              </w:rPr>
              <w:t xml:space="preserve">  </w:t>
            </w:r>
          </w:p>
          <w:p w14:paraId="552998D4" w14:textId="283FB51F" w:rsidR="00E5373E" w:rsidRPr="00531C2C" w:rsidRDefault="00E5373E" w:rsidP="00B338FE">
            <w:pPr>
              <w:pStyle w:val="a4"/>
              <w:spacing w:line="360" w:lineRule="auto"/>
              <w:ind w:left="0"/>
              <w:jc w:val="both"/>
              <w:rPr>
                <w:sz w:val="24"/>
                <w:szCs w:val="24"/>
                <w:lang w:val="uk-UA"/>
              </w:rPr>
            </w:pPr>
            <w:r w:rsidRPr="00531C2C">
              <w:rPr>
                <w:sz w:val="24"/>
                <w:szCs w:val="24"/>
                <w:lang w:val="uk-UA"/>
              </w:rPr>
              <w:t>трудомістких,</w:t>
            </w:r>
            <w:r w:rsidR="00531C2C" w:rsidRPr="00531C2C">
              <w:rPr>
                <w:sz w:val="24"/>
                <w:szCs w:val="24"/>
                <w:lang w:val="uk-UA"/>
              </w:rPr>
              <w:t> </w:t>
            </w:r>
            <w:proofErr w:type="spellStart"/>
            <w:r w:rsidRPr="00531C2C">
              <w:rPr>
                <w:sz w:val="24"/>
                <w:szCs w:val="24"/>
                <w:lang w:val="uk-UA"/>
              </w:rPr>
              <w:t>енергомістких</w:t>
            </w:r>
            <w:proofErr w:type="spellEnd"/>
            <w:r w:rsidRPr="00531C2C">
              <w:rPr>
                <w:sz w:val="24"/>
                <w:szCs w:val="24"/>
                <w:lang w:val="uk-UA"/>
              </w:rPr>
              <w:t>,</w:t>
            </w:r>
            <w:r w:rsidR="00531C2C" w:rsidRPr="00531C2C">
              <w:rPr>
                <w:sz w:val="24"/>
                <w:szCs w:val="24"/>
                <w:lang w:val="uk-UA"/>
              </w:rPr>
              <w:t> </w:t>
            </w:r>
            <w:r w:rsidRPr="00531C2C">
              <w:rPr>
                <w:sz w:val="24"/>
                <w:szCs w:val="24"/>
                <w:lang w:val="uk-UA"/>
              </w:rPr>
              <w:t>та</w:t>
            </w:r>
            <w:r w:rsidR="00531C2C">
              <w:rPr>
                <w:sz w:val="24"/>
                <w:szCs w:val="24"/>
                <w:lang w:val="uk-UA"/>
              </w:rPr>
              <w:t> </w:t>
            </w:r>
            <w:r w:rsidRPr="00531C2C">
              <w:rPr>
                <w:sz w:val="24"/>
                <w:szCs w:val="24"/>
                <w:lang w:val="uk-UA"/>
              </w:rPr>
              <w:t>матеріаломістких</w:t>
            </w:r>
            <w:r w:rsidR="00531C2C" w:rsidRPr="00531C2C">
              <w:rPr>
                <w:sz w:val="24"/>
                <w:szCs w:val="24"/>
                <w:lang w:val="uk-UA"/>
              </w:rPr>
              <w:t> </w:t>
            </w:r>
            <w:r w:rsidRPr="00531C2C">
              <w:rPr>
                <w:sz w:val="24"/>
                <w:szCs w:val="24"/>
                <w:lang w:val="uk-UA"/>
              </w:rPr>
              <w:t>небезпечних виробництв.</w:t>
            </w:r>
          </w:p>
        </w:tc>
      </w:tr>
      <w:tr w:rsidR="00E5373E" w14:paraId="1EA7BCF5" w14:textId="77777777" w:rsidTr="00B338FE">
        <w:trPr>
          <w:trHeight w:val="486"/>
        </w:trPr>
        <w:tc>
          <w:tcPr>
            <w:tcW w:w="4366" w:type="dxa"/>
          </w:tcPr>
          <w:p w14:paraId="1438E6EC" w14:textId="73A8D0D2" w:rsidR="00E5373E" w:rsidRPr="00531C2C" w:rsidRDefault="00E5373E" w:rsidP="00B338FE">
            <w:pPr>
              <w:pStyle w:val="a4"/>
              <w:spacing w:line="360" w:lineRule="auto"/>
              <w:ind w:left="0"/>
              <w:jc w:val="both"/>
              <w:rPr>
                <w:sz w:val="24"/>
                <w:szCs w:val="24"/>
                <w:lang w:val="uk-UA"/>
              </w:rPr>
            </w:pPr>
            <w:r w:rsidRPr="00531C2C">
              <w:rPr>
                <w:sz w:val="24"/>
                <w:szCs w:val="24"/>
                <w:lang w:val="uk-UA"/>
              </w:rPr>
              <w:t>Доступ до більш якісних і дешевих ресурсів</w:t>
            </w:r>
            <w:r w:rsidR="00531C2C">
              <w:rPr>
                <w:sz w:val="24"/>
                <w:szCs w:val="24"/>
                <w:lang w:val="uk-UA"/>
              </w:rPr>
              <w:t>.</w:t>
            </w:r>
          </w:p>
        </w:tc>
        <w:tc>
          <w:tcPr>
            <w:tcW w:w="4922" w:type="dxa"/>
          </w:tcPr>
          <w:p w14:paraId="65FFBAA2" w14:textId="1FC6C9FD" w:rsidR="00E5373E" w:rsidRPr="00531C2C" w:rsidRDefault="00E5373E" w:rsidP="00B338FE">
            <w:pPr>
              <w:pStyle w:val="a4"/>
              <w:spacing w:line="360" w:lineRule="auto"/>
              <w:ind w:left="0"/>
              <w:jc w:val="both"/>
              <w:rPr>
                <w:sz w:val="24"/>
                <w:szCs w:val="24"/>
                <w:lang w:val="uk-UA"/>
              </w:rPr>
            </w:pPr>
            <w:r w:rsidRPr="00531C2C">
              <w:rPr>
                <w:sz w:val="24"/>
                <w:szCs w:val="24"/>
                <w:lang w:val="uk-UA"/>
              </w:rPr>
              <w:t>Відтік капіталу, перерахунок прибутку в промислово- розвинуті країни</w:t>
            </w:r>
            <w:r w:rsidR="00531C2C">
              <w:rPr>
                <w:sz w:val="24"/>
                <w:szCs w:val="24"/>
                <w:lang w:val="uk-UA"/>
              </w:rPr>
              <w:t>.</w:t>
            </w:r>
          </w:p>
        </w:tc>
      </w:tr>
      <w:tr w:rsidR="00E5373E" w14:paraId="4AC7ECD6" w14:textId="77777777" w:rsidTr="00B338FE">
        <w:trPr>
          <w:trHeight w:val="242"/>
        </w:trPr>
        <w:tc>
          <w:tcPr>
            <w:tcW w:w="4366" w:type="dxa"/>
          </w:tcPr>
          <w:p w14:paraId="2408D042" w14:textId="31196ACD" w:rsidR="00E5373E" w:rsidRPr="00531C2C" w:rsidRDefault="00E5373E" w:rsidP="00B338FE">
            <w:pPr>
              <w:pStyle w:val="a4"/>
              <w:spacing w:line="360" w:lineRule="auto"/>
              <w:ind w:left="0"/>
              <w:jc w:val="both"/>
              <w:rPr>
                <w:sz w:val="24"/>
                <w:szCs w:val="24"/>
                <w:lang w:val="uk-UA"/>
              </w:rPr>
            </w:pPr>
            <w:r w:rsidRPr="00531C2C">
              <w:rPr>
                <w:sz w:val="24"/>
                <w:szCs w:val="24"/>
                <w:lang w:val="uk-UA"/>
              </w:rPr>
              <w:t>Розвиток науково-технічної сфери</w:t>
            </w:r>
            <w:r w:rsidR="00531C2C">
              <w:rPr>
                <w:sz w:val="24"/>
                <w:szCs w:val="24"/>
                <w:lang w:val="uk-UA"/>
              </w:rPr>
              <w:t>.</w:t>
            </w:r>
          </w:p>
        </w:tc>
        <w:tc>
          <w:tcPr>
            <w:tcW w:w="4922" w:type="dxa"/>
          </w:tcPr>
          <w:p w14:paraId="012A31DF" w14:textId="6998A38A" w:rsidR="00E5373E" w:rsidRPr="00531C2C" w:rsidRDefault="00E5373E" w:rsidP="00B338FE">
            <w:pPr>
              <w:pStyle w:val="a4"/>
              <w:spacing w:line="360" w:lineRule="auto"/>
              <w:ind w:left="0"/>
              <w:jc w:val="both"/>
              <w:rPr>
                <w:sz w:val="24"/>
                <w:szCs w:val="24"/>
                <w:lang w:val="uk-UA"/>
              </w:rPr>
            </w:pPr>
            <w:r w:rsidRPr="00531C2C">
              <w:rPr>
                <w:sz w:val="24"/>
                <w:szCs w:val="24"/>
                <w:lang w:val="uk-UA"/>
              </w:rPr>
              <w:t>Уникнення оподаткування прибутку</w:t>
            </w:r>
            <w:r w:rsidR="00531C2C">
              <w:rPr>
                <w:sz w:val="24"/>
                <w:szCs w:val="24"/>
                <w:lang w:val="uk-UA"/>
              </w:rPr>
              <w:t>.</w:t>
            </w:r>
            <w:r w:rsidRPr="00531C2C">
              <w:rPr>
                <w:sz w:val="24"/>
                <w:szCs w:val="24"/>
                <w:lang w:val="uk-UA"/>
              </w:rPr>
              <w:t xml:space="preserve"> </w:t>
            </w:r>
          </w:p>
        </w:tc>
      </w:tr>
      <w:tr w:rsidR="00E5373E" w14:paraId="2D2AECE8" w14:textId="77777777" w:rsidTr="00B338FE">
        <w:trPr>
          <w:trHeight w:val="486"/>
        </w:trPr>
        <w:tc>
          <w:tcPr>
            <w:tcW w:w="4366" w:type="dxa"/>
          </w:tcPr>
          <w:p w14:paraId="72D5A9C1" w14:textId="37230374" w:rsidR="00E5373E" w:rsidRPr="00531C2C" w:rsidRDefault="00E5373E" w:rsidP="00B338FE">
            <w:pPr>
              <w:pStyle w:val="a4"/>
              <w:spacing w:line="360" w:lineRule="auto"/>
              <w:ind w:left="0"/>
              <w:jc w:val="both"/>
              <w:rPr>
                <w:sz w:val="24"/>
                <w:szCs w:val="24"/>
                <w:lang w:val="uk-UA"/>
              </w:rPr>
            </w:pPr>
            <w:r w:rsidRPr="00531C2C">
              <w:rPr>
                <w:sz w:val="24"/>
                <w:szCs w:val="24"/>
                <w:lang w:val="uk-UA"/>
              </w:rPr>
              <w:t>Якісний розвиток виробництва країни</w:t>
            </w:r>
            <w:r w:rsidR="00531C2C">
              <w:rPr>
                <w:sz w:val="24"/>
                <w:szCs w:val="24"/>
                <w:lang w:val="uk-UA"/>
              </w:rPr>
              <w:t>.</w:t>
            </w:r>
            <w:r w:rsidRPr="00531C2C">
              <w:rPr>
                <w:sz w:val="24"/>
                <w:szCs w:val="24"/>
                <w:lang w:val="uk-UA"/>
              </w:rPr>
              <w:t xml:space="preserve"> </w:t>
            </w:r>
          </w:p>
        </w:tc>
        <w:tc>
          <w:tcPr>
            <w:tcW w:w="4922" w:type="dxa"/>
          </w:tcPr>
          <w:p w14:paraId="09DE3885" w14:textId="522B7E49" w:rsidR="00E5373E" w:rsidRPr="00531C2C" w:rsidRDefault="00E5373E" w:rsidP="00B338FE">
            <w:pPr>
              <w:pStyle w:val="a4"/>
              <w:spacing w:line="360" w:lineRule="auto"/>
              <w:ind w:left="0"/>
              <w:jc w:val="both"/>
              <w:rPr>
                <w:sz w:val="24"/>
                <w:szCs w:val="24"/>
                <w:lang w:val="uk-UA"/>
              </w:rPr>
            </w:pPr>
            <w:r w:rsidRPr="00531C2C">
              <w:rPr>
                <w:sz w:val="24"/>
                <w:szCs w:val="24"/>
                <w:lang w:val="uk-UA"/>
              </w:rPr>
              <w:t>Занепад галузей економіки, які не є привабливим для ТНК</w:t>
            </w:r>
            <w:r w:rsidR="00531C2C">
              <w:rPr>
                <w:sz w:val="24"/>
                <w:szCs w:val="24"/>
                <w:lang w:val="uk-UA"/>
              </w:rPr>
              <w:t>.</w:t>
            </w:r>
          </w:p>
        </w:tc>
      </w:tr>
    </w:tbl>
    <w:p w14:paraId="45236711" w14:textId="4F686143" w:rsidR="00E5373E" w:rsidRPr="00A3082A" w:rsidRDefault="00E5373E" w:rsidP="00E5373E">
      <w:pPr>
        <w:spacing w:after="0" w:line="360" w:lineRule="auto"/>
        <w:jc w:val="both"/>
        <w:rPr>
          <w:rStyle w:val="a3"/>
          <w:color w:val="auto"/>
          <w:szCs w:val="28"/>
          <w:u w:val="none"/>
          <w:lang w:val="uk-UA"/>
        </w:rPr>
      </w:pPr>
      <w:r w:rsidRPr="007918FA">
        <w:rPr>
          <w:rStyle w:val="a3"/>
          <w:color w:val="auto"/>
          <w:szCs w:val="28"/>
          <w:u w:val="none"/>
          <w:lang w:val="uk-UA"/>
        </w:rPr>
        <w:t>Складено автором на основі даних</w:t>
      </w:r>
      <w:r w:rsidR="00281CE1">
        <w:rPr>
          <w:rStyle w:val="a3"/>
          <w:color w:val="auto"/>
          <w:szCs w:val="28"/>
          <w:u w:val="none"/>
          <w:lang w:val="uk-UA"/>
        </w:rPr>
        <w:t xml:space="preserve"> </w:t>
      </w:r>
      <w:r w:rsidRPr="00A34075">
        <w:rPr>
          <w:rStyle w:val="a3"/>
          <w:color w:val="auto"/>
          <w:szCs w:val="28"/>
          <w:u w:val="none"/>
        </w:rPr>
        <w:t>[</w:t>
      </w:r>
      <w:r w:rsidR="00653219" w:rsidRPr="00653219">
        <w:rPr>
          <w:rStyle w:val="a3"/>
          <w:color w:val="auto"/>
          <w:szCs w:val="28"/>
          <w:u w:val="none"/>
        </w:rPr>
        <w:t>42</w:t>
      </w:r>
      <w:r w:rsidRPr="00A34075">
        <w:rPr>
          <w:rStyle w:val="a3"/>
          <w:color w:val="auto"/>
          <w:szCs w:val="28"/>
          <w:u w:val="none"/>
        </w:rPr>
        <w:t>]</w:t>
      </w:r>
      <w:r w:rsidR="00A3082A">
        <w:rPr>
          <w:rStyle w:val="a3"/>
          <w:color w:val="auto"/>
          <w:szCs w:val="28"/>
          <w:u w:val="none"/>
          <w:lang w:val="uk-UA"/>
        </w:rPr>
        <w:t>.</w:t>
      </w:r>
    </w:p>
    <w:p w14:paraId="7A35D1B0" w14:textId="77777777" w:rsidR="00E5373E" w:rsidRPr="00235286" w:rsidRDefault="00E5373E" w:rsidP="00233FB2">
      <w:pPr>
        <w:spacing w:after="0" w:line="360" w:lineRule="auto"/>
        <w:jc w:val="both"/>
        <w:rPr>
          <w:rStyle w:val="a3"/>
          <w:color w:val="auto"/>
          <w:szCs w:val="28"/>
          <w:u w:val="none"/>
          <w:lang w:val="uk-UA"/>
        </w:rPr>
      </w:pPr>
      <w:r>
        <w:rPr>
          <w:rStyle w:val="a3"/>
          <w:color w:val="auto"/>
          <w:szCs w:val="28"/>
          <w:u w:val="none"/>
          <w:lang w:val="uk-UA"/>
        </w:rPr>
        <w:tab/>
        <w:t xml:space="preserve">Все ж таки діяльність спричиняє досить таку значну кількість негативних наслідків. Уряд України потребує визначити шляхи подолання негативного впливу на українську економіку, одними з таких шляхів можуть бути: модернізація українських підприємств та підвищення </w:t>
      </w:r>
      <w:proofErr w:type="spellStart"/>
      <w:r>
        <w:rPr>
          <w:rStyle w:val="a3"/>
          <w:color w:val="auto"/>
          <w:szCs w:val="28"/>
          <w:u w:val="none"/>
          <w:lang w:val="uk-UA"/>
        </w:rPr>
        <w:t>ії</w:t>
      </w:r>
      <w:proofErr w:type="spellEnd"/>
      <w:r>
        <w:rPr>
          <w:rStyle w:val="a3"/>
          <w:color w:val="auto"/>
          <w:szCs w:val="28"/>
          <w:u w:val="none"/>
          <w:lang w:val="uk-UA"/>
        </w:rPr>
        <w:t xml:space="preserve"> конкурентоспроможності, удосконалення законодавчої бази, підтримка українського виробника, покращення інвестиційного клімату, та зменшення залежності української економіки від діяльності ТНК.</w:t>
      </w:r>
    </w:p>
    <w:p w14:paraId="7DBA36F5" w14:textId="14C2623F" w:rsidR="00E5373E" w:rsidRDefault="00E5373E" w:rsidP="00233FB2">
      <w:pPr>
        <w:spacing w:after="0" w:line="360" w:lineRule="auto"/>
        <w:ind w:firstLine="708"/>
        <w:jc w:val="both"/>
        <w:rPr>
          <w:lang w:val="uk-UA"/>
        </w:rPr>
      </w:pPr>
      <w:bookmarkStart w:id="20" w:name="_Hlk106948524"/>
      <w:r>
        <w:rPr>
          <w:lang w:val="uk-UA"/>
        </w:rPr>
        <w:t xml:space="preserve">На </w:t>
      </w:r>
      <w:r w:rsidR="00683DC3">
        <w:rPr>
          <w:lang w:val="uk-UA"/>
        </w:rPr>
        <w:t>сьогоднішній</w:t>
      </w:r>
      <w:r>
        <w:rPr>
          <w:lang w:val="uk-UA"/>
        </w:rPr>
        <w:t xml:space="preserve"> день транснаціональні компанії стали однією з головних рушійних сил глобалізації. На них припадає: 50% - світове виробництво, 75% -  світової торгівлі, та 80% - це міжнародний трансфер технологій. </w:t>
      </w:r>
    </w:p>
    <w:p w14:paraId="6BDB561A" w14:textId="77777777" w:rsidR="00E5373E" w:rsidRDefault="00E5373E" w:rsidP="00233FB2">
      <w:pPr>
        <w:spacing w:after="0" w:line="360" w:lineRule="auto"/>
        <w:ind w:firstLine="708"/>
        <w:jc w:val="both"/>
        <w:rPr>
          <w:lang w:val="uk-UA"/>
        </w:rPr>
      </w:pPr>
      <w:r>
        <w:rPr>
          <w:lang w:val="uk-UA"/>
        </w:rPr>
        <w:lastRenderedPageBreak/>
        <w:t xml:space="preserve">Прямі інвестиції це як раз той механізм через який передаються заощадження від промислових країн у країни, що розвиваються  Прямі інвестиції в економіку України з країн Європейського союзу склали 28 501,5 млн. </w:t>
      </w:r>
      <w:proofErr w:type="spellStart"/>
      <w:r>
        <w:rPr>
          <w:lang w:val="uk-UA"/>
        </w:rPr>
        <w:t>евро</w:t>
      </w:r>
      <w:proofErr w:type="spellEnd"/>
      <w:r>
        <w:rPr>
          <w:lang w:val="uk-UA"/>
        </w:rPr>
        <w:t>. у 2019 році. Розглянемо динаміку прямих інвестицій України з країн Європейського Союзу.</w:t>
      </w:r>
    </w:p>
    <w:bookmarkEnd w:id="20"/>
    <w:p w14:paraId="58832273" w14:textId="77777777" w:rsidR="00E5373E" w:rsidRPr="00E96A96" w:rsidRDefault="00E5373E" w:rsidP="00233FB2">
      <w:pPr>
        <w:spacing w:after="0" w:line="360" w:lineRule="auto"/>
        <w:ind w:firstLine="284"/>
        <w:jc w:val="both"/>
        <w:rPr>
          <w:rFonts w:ascii="Verdana" w:eastAsia="Times New Roman" w:hAnsi="Verdana" w:cs="Calibri"/>
          <w:sz w:val="20"/>
          <w:szCs w:val="20"/>
          <w:lang w:val="uk-UA" w:eastAsia="ru-RU"/>
        </w:rPr>
      </w:pPr>
      <w:r>
        <w:rPr>
          <w:noProof/>
        </w:rPr>
        <w:drawing>
          <wp:inline distT="0" distB="0" distL="0" distR="0" wp14:anchorId="2A3CEB17" wp14:editId="7E13ABF1">
            <wp:extent cx="5331417" cy="2743200"/>
            <wp:effectExtent l="0" t="0" r="3175" b="0"/>
            <wp:docPr id="8" name="Диаграмма 8">
              <a:extLst xmlns:a="http://schemas.openxmlformats.org/drawingml/2006/main">
                <a:ext uri="{FF2B5EF4-FFF2-40B4-BE49-F238E27FC236}">
                  <a16:creationId xmlns:a16="http://schemas.microsoft.com/office/drawing/2014/main" id="{94239923-4D5C-D1F3-88DE-E5ECAE9B97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9CD6B1F" w14:textId="4501905F" w:rsidR="00E5373E" w:rsidRPr="007918FA" w:rsidRDefault="00661432" w:rsidP="00233FB2">
      <w:pPr>
        <w:spacing w:after="0" w:line="360" w:lineRule="auto"/>
        <w:jc w:val="both"/>
        <w:rPr>
          <w:rStyle w:val="a3"/>
          <w:color w:val="auto"/>
          <w:szCs w:val="28"/>
          <w:u w:val="none"/>
          <w:lang w:val="uk-UA"/>
        </w:rPr>
      </w:pPr>
      <w:r>
        <w:rPr>
          <w:rStyle w:val="a3"/>
          <w:color w:val="auto"/>
          <w:szCs w:val="28"/>
          <w:u w:val="none"/>
          <w:lang w:val="uk-UA"/>
        </w:rPr>
        <w:t>Рис</w:t>
      </w:r>
      <w:r w:rsidR="008B5097">
        <w:rPr>
          <w:rStyle w:val="a3"/>
          <w:color w:val="auto"/>
          <w:szCs w:val="28"/>
          <w:u w:val="none"/>
          <w:lang w:val="uk-UA"/>
        </w:rPr>
        <w:t>.</w:t>
      </w:r>
      <w:r w:rsidR="00E5373E">
        <w:rPr>
          <w:rStyle w:val="a3"/>
          <w:color w:val="auto"/>
          <w:szCs w:val="28"/>
          <w:u w:val="none"/>
          <w:lang w:val="uk-UA"/>
        </w:rPr>
        <w:t>3</w:t>
      </w:r>
      <w:r w:rsidR="00E5373E" w:rsidRPr="007918FA">
        <w:rPr>
          <w:rStyle w:val="a3"/>
          <w:color w:val="auto"/>
          <w:szCs w:val="28"/>
          <w:u w:val="none"/>
          <w:lang w:val="uk-UA"/>
        </w:rPr>
        <w:t>.</w:t>
      </w:r>
      <w:r>
        <w:rPr>
          <w:rStyle w:val="a3"/>
          <w:color w:val="auto"/>
          <w:szCs w:val="28"/>
          <w:u w:val="none"/>
          <w:lang w:val="uk-UA"/>
        </w:rPr>
        <w:t>1</w:t>
      </w:r>
      <w:r w:rsidR="00E5373E" w:rsidRPr="007918FA">
        <w:rPr>
          <w:rStyle w:val="a3"/>
          <w:color w:val="auto"/>
          <w:szCs w:val="28"/>
          <w:u w:val="none"/>
          <w:lang w:val="uk-UA"/>
        </w:rPr>
        <w:t xml:space="preserve">. </w:t>
      </w:r>
      <w:r w:rsidR="00E5373E" w:rsidRPr="007918FA">
        <w:rPr>
          <w:szCs w:val="28"/>
          <w:lang w:val="uk-UA"/>
        </w:rPr>
        <w:t xml:space="preserve">Динаміка </w:t>
      </w:r>
      <w:r w:rsidR="00E5373E">
        <w:rPr>
          <w:lang w:val="uk-UA"/>
        </w:rPr>
        <w:t xml:space="preserve">прямих інвестицій України </w:t>
      </w:r>
      <w:r w:rsidR="00E5373E" w:rsidRPr="007918FA">
        <w:rPr>
          <w:rStyle w:val="a3"/>
          <w:color w:val="auto"/>
          <w:szCs w:val="28"/>
          <w:u w:val="none"/>
          <w:lang w:val="uk-UA"/>
        </w:rPr>
        <w:t>за період 20</w:t>
      </w:r>
      <w:r w:rsidR="00F02F34">
        <w:rPr>
          <w:rStyle w:val="a3"/>
          <w:color w:val="auto"/>
          <w:szCs w:val="28"/>
          <w:u w:val="none"/>
          <w:lang w:val="uk-UA"/>
        </w:rPr>
        <w:t>15</w:t>
      </w:r>
      <w:r w:rsidR="00E5373E" w:rsidRPr="007918FA">
        <w:rPr>
          <w:rStyle w:val="a3"/>
          <w:color w:val="auto"/>
          <w:szCs w:val="28"/>
          <w:u w:val="none"/>
          <w:lang w:val="uk-UA"/>
        </w:rPr>
        <w:t>-202</w:t>
      </w:r>
      <w:r w:rsidR="00F02F34">
        <w:rPr>
          <w:rStyle w:val="a3"/>
          <w:color w:val="auto"/>
          <w:szCs w:val="28"/>
          <w:u w:val="none"/>
          <w:lang w:val="uk-UA"/>
        </w:rPr>
        <w:t>0</w:t>
      </w:r>
      <w:r w:rsidR="00E5373E" w:rsidRPr="007918FA">
        <w:rPr>
          <w:rStyle w:val="a3"/>
          <w:color w:val="auto"/>
          <w:szCs w:val="28"/>
          <w:u w:val="none"/>
          <w:lang w:val="uk-UA"/>
        </w:rPr>
        <w:t xml:space="preserve"> рр. </w:t>
      </w:r>
    </w:p>
    <w:p w14:paraId="189359D5" w14:textId="2295B627" w:rsidR="00E5373E" w:rsidRPr="00A3082A" w:rsidRDefault="00E5373E" w:rsidP="00233FB2">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EA71C8">
        <w:rPr>
          <w:rStyle w:val="a3"/>
          <w:color w:val="auto"/>
          <w:szCs w:val="28"/>
          <w:u w:val="none"/>
        </w:rPr>
        <w:t>4</w:t>
      </w:r>
      <w:r w:rsidR="00653219" w:rsidRPr="00653219">
        <w:rPr>
          <w:rStyle w:val="a3"/>
          <w:color w:val="auto"/>
          <w:szCs w:val="28"/>
          <w:u w:val="none"/>
        </w:rPr>
        <w:t>3</w:t>
      </w:r>
      <w:r w:rsidRPr="00A34075">
        <w:rPr>
          <w:rStyle w:val="a3"/>
          <w:color w:val="auto"/>
          <w:szCs w:val="28"/>
          <w:u w:val="none"/>
        </w:rPr>
        <w:t>]</w:t>
      </w:r>
      <w:r w:rsidR="00A3082A">
        <w:rPr>
          <w:rStyle w:val="a3"/>
          <w:color w:val="auto"/>
          <w:szCs w:val="28"/>
          <w:u w:val="none"/>
          <w:lang w:val="uk-UA"/>
        </w:rPr>
        <w:t>.</w:t>
      </w:r>
    </w:p>
    <w:p w14:paraId="311258B5" w14:textId="76E5F959" w:rsidR="00E5373E" w:rsidRDefault="00E5373E" w:rsidP="00233FB2">
      <w:pPr>
        <w:spacing w:after="0" w:line="360" w:lineRule="auto"/>
        <w:ind w:firstLine="360"/>
        <w:jc w:val="both"/>
        <w:rPr>
          <w:lang w:val="uk-UA"/>
        </w:rPr>
      </w:pPr>
      <w:r>
        <w:rPr>
          <w:rStyle w:val="a3"/>
          <w:color w:val="auto"/>
          <w:szCs w:val="28"/>
          <w:u w:val="none"/>
          <w:lang w:val="uk-UA"/>
        </w:rPr>
        <w:t xml:space="preserve">Розглянувши графік можна сказати, що </w:t>
      </w:r>
      <w:bookmarkStart w:id="21" w:name="_Hlk106634771"/>
      <w:r>
        <w:rPr>
          <w:rStyle w:val="a3"/>
          <w:color w:val="auto"/>
          <w:szCs w:val="28"/>
          <w:u w:val="none"/>
          <w:lang w:val="uk-UA"/>
        </w:rPr>
        <w:t xml:space="preserve">протягом усього досліджуваного періоду динаміка прямих інвестицій зростала, окрім 2017 року, де показник мав значення 22853,96 млн. євро., але потім показник став зростати, та на 2020 рік показник становив 32657,54  млн. євро. Взагалі Україна у 2020 році була 56-м провідним реципієнтом вхідних ПІІ у світі та десятим за величиною одержувачем ПІІ у Центральній та Східній Європі. </w:t>
      </w:r>
      <w:bookmarkEnd w:id="21"/>
      <w:r>
        <w:rPr>
          <w:rStyle w:val="a3"/>
          <w:color w:val="auto"/>
          <w:szCs w:val="28"/>
          <w:u w:val="none"/>
          <w:lang w:val="uk-UA"/>
        </w:rPr>
        <w:t>У 2019-2020 роках на Україну припадало 3 % від загального о</w:t>
      </w:r>
      <w:r w:rsidRPr="00794DBC">
        <w:rPr>
          <w:rStyle w:val="a3"/>
          <w:color w:val="auto"/>
          <w:szCs w:val="28"/>
          <w:u w:val="none"/>
          <w:lang w:val="uk-UA"/>
        </w:rPr>
        <w:t>бсягу вхідних ПІІ в регіон.</w:t>
      </w:r>
      <w:r>
        <w:rPr>
          <w:rStyle w:val="a3"/>
          <w:color w:val="auto"/>
          <w:szCs w:val="28"/>
          <w:u w:val="none"/>
          <w:lang w:val="uk-UA"/>
        </w:rPr>
        <w:t xml:space="preserve"> </w:t>
      </w:r>
      <w:bookmarkStart w:id="22" w:name="_Hlk106634789"/>
      <w:r>
        <w:rPr>
          <w:rStyle w:val="a3"/>
          <w:color w:val="auto"/>
          <w:szCs w:val="28"/>
          <w:u w:val="none"/>
          <w:lang w:val="uk-UA"/>
        </w:rPr>
        <w:t xml:space="preserve">Також на 2019-2020 рік Україна створила тільки 23 проекти вхідних ПІІ, таким чином вона є чистим імпортером ПІІ. Інвестиції в Україну, як і більшість країн зосереджено на Києві, потім Одеса і Львів. Серед найбільш впливовіших транснаціональних компаній, які є на українському ринку можна визначити </w:t>
      </w:r>
      <w:r>
        <w:t>Coca</w:t>
      </w:r>
      <w:r w:rsidRPr="00825DE3">
        <w:rPr>
          <w:lang w:val="uk-UA"/>
        </w:rPr>
        <w:t>-</w:t>
      </w:r>
      <w:r>
        <w:t>Cola</w:t>
      </w:r>
      <w:r w:rsidRPr="00825DE3">
        <w:rPr>
          <w:lang w:val="uk-UA"/>
        </w:rPr>
        <w:t xml:space="preserve">, </w:t>
      </w:r>
      <w:r>
        <w:t>Samsung</w:t>
      </w:r>
      <w:r w:rsidRPr="00825DE3">
        <w:rPr>
          <w:lang w:val="uk-UA"/>
        </w:rPr>
        <w:t xml:space="preserve">, </w:t>
      </w:r>
      <w:r>
        <w:t>Toyota</w:t>
      </w:r>
      <w:r w:rsidRPr="00825DE3">
        <w:rPr>
          <w:lang w:val="uk-UA"/>
        </w:rPr>
        <w:t xml:space="preserve">, </w:t>
      </w:r>
      <w:r>
        <w:t>Nestle</w:t>
      </w:r>
      <w:r w:rsidRPr="00825DE3">
        <w:rPr>
          <w:lang w:val="uk-UA"/>
        </w:rPr>
        <w:t xml:space="preserve">, </w:t>
      </w:r>
      <w:r>
        <w:t>Nokia</w:t>
      </w:r>
      <w:r w:rsidRPr="00825DE3">
        <w:rPr>
          <w:lang w:val="uk-UA"/>
        </w:rPr>
        <w:t xml:space="preserve">, </w:t>
      </w:r>
      <w:r>
        <w:t>Metro</w:t>
      </w:r>
      <w:r w:rsidRPr="00825DE3">
        <w:rPr>
          <w:lang w:val="uk-UA"/>
        </w:rPr>
        <w:t xml:space="preserve"> </w:t>
      </w:r>
      <w:r>
        <w:t>Cash</w:t>
      </w:r>
      <w:r w:rsidRPr="00825DE3">
        <w:rPr>
          <w:lang w:val="uk-UA"/>
        </w:rPr>
        <w:t>&amp;</w:t>
      </w:r>
      <w:r>
        <w:t>Carry</w:t>
      </w:r>
      <w:r w:rsidRPr="00825DE3">
        <w:rPr>
          <w:lang w:val="uk-UA"/>
        </w:rPr>
        <w:t xml:space="preserve">, </w:t>
      </w:r>
      <w:r>
        <w:t>Hewlett</w:t>
      </w:r>
      <w:r w:rsidRPr="00825DE3">
        <w:rPr>
          <w:lang w:val="uk-UA"/>
        </w:rPr>
        <w:t>-</w:t>
      </w:r>
      <w:r>
        <w:t>Packard</w:t>
      </w:r>
      <w:r w:rsidRPr="00A0173F">
        <w:rPr>
          <w:lang w:val="uk-UA"/>
        </w:rPr>
        <w:t xml:space="preserve">. </w:t>
      </w:r>
      <w:bookmarkEnd w:id="22"/>
      <w:r>
        <w:rPr>
          <w:lang w:val="uk-UA"/>
        </w:rPr>
        <w:t xml:space="preserve">Також поширення  в українській економіці отримали </w:t>
      </w:r>
      <w:r>
        <w:t>FMCG</w:t>
      </w:r>
      <w:r w:rsidRPr="00A0173F">
        <w:rPr>
          <w:lang w:val="uk-UA"/>
        </w:rPr>
        <w:t xml:space="preserve">-компанії, які </w:t>
      </w:r>
      <w:r w:rsidRPr="00A0173F">
        <w:rPr>
          <w:lang w:val="uk-UA"/>
        </w:rPr>
        <w:lastRenderedPageBreak/>
        <w:t>виробляють товари щоденного попиту</w:t>
      </w:r>
      <w:r>
        <w:rPr>
          <w:lang w:val="uk-UA"/>
        </w:rPr>
        <w:t xml:space="preserve"> такі як: продукти харчування, напої та побутову хімію. </w:t>
      </w:r>
    </w:p>
    <w:p w14:paraId="27E1F604" w14:textId="77777777" w:rsidR="00E5373E" w:rsidRPr="008F71C5" w:rsidRDefault="00E5373E" w:rsidP="00233FB2">
      <w:pPr>
        <w:spacing w:after="0" w:line="360" w:lineRule="auto"/>
        <w:jc w:val="both"/>
        <w:rPr>
          <w:lang w:val="uk-UA"/>
        </w:rPr>
      </w:pPr>
      <w:r>
        <w:rPr>
          <w:lang w:val="uk-UA"/>
        </w:rPr>
        <w:t>Розглянемо обсяг прямих іноземних інвестицій, залучених до України</w:t>
      </w:r>
    </w:p>
    <w:p w14:paraId="22A7BE43" w14:textId="77777777" w:rsidR="00E5373E" w:rsidRDefault="00E5373E" w:rsidP="00233FB2">
      <w:pPr>
        <w:pStyle w:val="a4"/>
        <w:spacing w:after="0" w:line="360" w:lineRule="auto"/>
        <w:ind w:left="142"/>
        <w:jc w:val="both"/>
        <w:rPr>
          <w:lang w:val="uk-UA"/>
        </w:rPr>
      </w:pPr>
      <w:r>
        <w:rPr>
          <w:noProof/>
        </w:rPr>
        <w:drawing>
          <wp:inline distT="0" distB="0" distL="0" distR="0" wp14:anchorId="53B82D8B" wp14:editId="5BB80409">
            <wp:extent cx="5501898" cy="2895600"/>
            <wp:effectExtent l="0" t="0" r="3810" b="0"/>
            <wp:docPr id="9" name="Диаграмма 9">
              <a:extLst xmlns:a="http://schemas.openxmlformats.org/drawingml/2006/main">
                <a:ext uri="{FF2B5EF4-FFF2-40B4-BE49-F238E27FC236}">
                  <a16:creationId xmlns:a16="http://schemas.microsoft.com/office/drawing/2014/main" id="{853493DF-A3B3-2B69-8FDE-D874E20F38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83ADCC5" w14:textId="05432E49" w:rsidR="00E5373E" w:rsidRPr="006D6553" w:rsidRDefault="00661432" w:rsidP="00233FB2">
      <w:pPr>
        <w:spacing w:after="0" w:line="360" w:lineRule="auto"/>
        <w:jc w:val="both"/>
        <w:rPr>
          <w:rStyle w:val="a3"/>
          <w:color w:val="auto"/>
          <w:szCs w:val="28"/>
          <w:u w:val="none"/>
        </w:rPr>
      </w:pPr>
      <w:r>
        <w:rPr>
          <w:rStyle w:val="a3"/>
          <w:color w:val="auto"/>
          <w:szCs w:val="28"/>
          <w:u w:val="none"/>
          <w:lang w:val="uk-UA"/>
        </w:rPr>
        <w:t>Рис</w:t>
      </w:r>
      <w:r w:rsidR="008B5097">
        <w:rPr>
          <w:rStyle w:val="a3"/>
          <w:color w:val="auto"/>
          <w:szCs w:val="28"/>
          <w:u w:val="none"/>
          <w:lang w:val="uk-UA"/>
        </w:rPr>
        <w:t>.</w:t>
      </w:r>
      <w:r w:rsidR="00E5373E">
        <w:rPr>
          <w:rStyle w:val="a3"/>
          <w:color w:val="auto"/>
          <w:szCs w:val="28"/>
          <w:u w:val="none"/>
          <w:lang w:val="uk-UA"/>
        </w:rPr>
        <w:t>3</w:t>
      </w:r>
      <w:r w:rsidR="00E5373E" w:rsidRPr="007918FA">
        <w:rPr>
          <w:rStyle w:val="a3"/>
          <w:color w:val="auto"/>
          <w:szCs w:val="28"/>
          <w:u w:val="none"/>
          <w:lang w:val="uk-UA"/>
        </w:rPr>
        <w:t>.</w:t>
      </w:r>
      <w:r>
        <w:rPr>
          <w:rStyle w:val="a3"/>
          <w:color w:val="auto"/>
          <w:szCs w:val="28"/>
          <w:u w:val="none"/>
          <w:lang w:val="uk-UA"/>
        </w:rPr>
        <w:t>2</w:t>
      </w:r>
      <w:r w:rsidR="00E5373E" w:rsidRPr="007918FA">
        <w:rPr>
          <w:rStyle w:val="a3"/>
          <w:color w:val="auto"/>
          <w:szCs w:val="28"/>
          <w:u w:val="none"/>
          <w:lang w:val="uk-UA"/>
        </w:rPr>
        <w:t>.</w:t>
      </w:r>
      <w:r w:rsidR="008B5097">
        <w:rPr>
          <w:rStyle w:val="a3"/>
          <w:color w:val="auto"/>
          <w:szCs w:val="28"/>
          <w:u w:val="none"/>
          <w:lang w:val="uk-UA"/>
        </w:rPr>
        <w:t> </w:t>
      </w:r>
      <w:r w:rsidR="00E5373E" w:rsidRPr="007918FA">
        <w:rPr>
          <w:szCs w:val="28"/>
          <w:lang w:val="uk-UA"/>
        </w:rPr>
        <w:t>Динаміка</w:t>
      </w:r>
      <w:r w:rsidR="008B5097">
        <w:rPr>
          <w:szCs w:val="28"/>
          <w:lang w:val="uk-UA"/>
        </w:rPr>
        <w:t> </w:t>
      </w:r>
      <w:r w:rsidR="00E5373E">
        <w:rPr>
          <w:szCs w:val="28"/>
          <w:lang w:val="uk-UA"/>
        </w:rPr>
        <w:t>обсягу</w:t>
      </w:r>
      <w:r w:rsidR="008B5097">
        <w:rPr>
          <w:szCs w:val="28"/>
        </w:rPr>
        <w:t> </w:t>
      </w:r>
      <w:proofErr w:type="spellStart"/>
      <w:r w:rsidR="00E5373E" w:rsidRPr="006D6553">
        <w:rPr>
          <w:szCs w:val="28"/>
        </w:rPr>
        <w:t>прямих</w:t>
      </w:r>
      <w:proofErr w:type="spellEnd"/>
      <w:r w:rsidR="008B5097">
        <w:rPr>
          <w:szCs w:val="28"/>
        </w:rPr>
        <w:t> </w:t>
      </w:r>
      <w:proofErr w:type="spellStart"/>
      <w:r w:rsidR="00E5373E" w:rsidRPr="006D6553">
        <w:rPr>
          <w:szCs w:val="28"/>
        </w:rPr>
        <w:t>іноземних</w:t>
      </w:r>
      <w:proofErr w:type="spellEnd"/>
      <w:r w:rsidR="008B5097">
        <w:rPr>
          <w:szCs w:val="28"/>
        </w:rPr>
        <w:t> </w:t>
      </w:r>
      <w:proofErr w:type="spellStart"/>
      <w:r w:rsidR="00E5373E" w:rsidRPr="006D6553">
        <w:rPr>
          <w:szCs w:val="28"/>
        </w:rPr>
        <w:t>інвестицій</w:t>
      </w:r>
      <w:proofErr w:type="spellEnd"/>
      <w:r w:rsidR="00E5373E" w:rsidRPr="006D6553">
        <w:rPr>
          <w:szCs w:val="28"/>
        </w:rPr>
        <w:t>,</w:t>
      </w:r>
      <w:r w:rsidR="008B5097">
        <w:rPr>
          <w:szCs w:val="28"/>
        </w:rPr>
        <w:t> </w:t>
      </w:r>
      <w:proofErr w:type="spellStart"/>
      <w:r w:rsidR="00E5373E" w:rsidRPr="006D6553">
        <w:rPr>
          <w:szCs w:val="28"/>
        </w:rPr>
        <w:t>залучених</w:t>
      </w:r>
      <w:proofErr w:type="spellEnd"/>
      <w:r w:rsidR="008B5097">
        <w:rPr>
          <w:szCs w:val="28"/>
        </w:rPr>
        <w:t> </w:t>
      </w:r>
      <w:r w:rsidR="00E5373E" w:rsidRPr="006D6553">
        <w:rPr>
          <w:szCs w:val="28"/>
        </w:rPr>
        <w:t>до</w:t>
      </w:r>
      <w:r w:rsidR="008B5097">
        <w:rPr>
          <w:szCs w:val="28"/>
        </w:rPr>
        <w:t> </w:t>
      </w:r>
      <w:proofErr w:type="spellStart"/>
      <w:r w:rsidR="00E5373E" w:rsidRPr="006D6553">
        <w:rPr>
          <w:szCs w:val="28"/>
        </w:rPr>
        <w:t>України</w:t>
      </w:r>
      <w:proofErr w:type="spellEnd"/>
      <w:r w:rsidR="00E5373E" w:rsidRPr="006D6553">
        <w:rPr>
          <w:szCs w:val="28"/>
        </w:rPr>
        <w:t>(%)</w:t>
      </w:r>
      <w:r w:rsidR="00E5373E">
        <w:rPr>
          <w:szCs w:val="28"/>
          <w:lang w:val="uk-UA"/>
        </w:rPr>
        <w:t xml:space="preserve"> </w:t>
      </w:r>
      <w:r w:rsidR="00E5373E" w:rsidRPr="007918FA">
        <w:rPr>
          <w:rStyle w:val="a3"/>
          <w:color w:val="auto"/>
          <w:szCs w:val="28"/>
          <w:u w:val="none"/>
          <w:lang w:val="uk-UA"/>
        </w:rPr>
        <w:t>за період 20</w:t>
      </w:r>
      <w:r w:rsidR="00E5373E">
        <w:rPr>
          <w:rStyle w:val="a3"/>
          <w:color w:val="auto"/>
          <w:szCs w:val="28"/>
          <w:u w:val="none"/>
          <w:lang w:val="uk-UA"/>
        </w:rPr>
        <w:t>17</w:t>
      </w:r>
      <w:r w:rsidR="00E5373E" w:rsidRPr="007918FA">
        <w:rPr>
          <w:rStyle w:val="a3"/>
          <w:color w:val="auto"/>
          <w:szCs w:val="28"/>
          <w:u w:val="none"/>
          <w:lang w:val="uk-UA"/>
        </w:rPr>
        <w:t>-20</w:t>
      </w:r>
      <w:r w:rsidR="00E5373E">
        <w:rPr>
          <w:rStyle w:val="a3"/>
          <w:color w:val="auto"/>
          <w:szCs w:val="28"/>
          <w:u w:val="none"/>
          <w:lang w:val="uk-UA"/>
        </w:rPr>
        <w:t>19</w:t>
      </w:r>
      <w:r w:rsidR="00E5373E" w:rsidRPr="007918FA">
        <w:rPr>
          <w:rStyle w:val="a3"/>
          <w:color w:val="auto"/>
          <w:szCs w:val="28"/>
          <w:u w:val="none"/>
          <w:lang w:val="uk-UA"/>
        </w:rPr>
        <w:t xml:space="preserve"> рр. </w:t>
      </w:r>
    </w:p>
    <w:p w14:paraId="25342F89" w14:textId="3EC90E49" w:rsidR="00E5373E" w:rsidRPr="00A3082A" w:rsidRDefault="00E5373E" w:rsidP="00233FB2">
      <w:pPr>
        <w:spacing w:after="0" w:line="360" w:lineRule="auto"/>
        <w:jc w:val="both"/>
        <w:rPr>
          <w:rStyle w:val="a3"/>
          <w:color w:val="auto"/>
          <w:szCs w:val="28"/>
          <w:u w:val="none"/>
          <w:lang w:val="uk-UA"/>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00A468EB" w:rsidRPr="00A468EB">
        <w:rPr>
          <w:rStyle w:val="a3"/>
          <w:color w:val="auto"/>
          <w:szCs w:val="28"/>
          <w:u w:val="none"/>
        </w:rPr>
        <w:t>4</w:t>
      </w:r>
      <w:r w:rsidR="00F0370D" w:rsidRPr="00F0370D">
        <w:rPr>
          <w:rStyle w:val="a3"/>
          <w:color w:val="auto"/>
          <w:szCs w:val="28"/>
          <w:u w:val="none"/>
        </w:rPr>
        <w:t>3</w:t>
      </w:r>
      <w:r w:rsidRPr="00A34075">
        <w:rPr>
          <w:rStyle w:val="a3"/>
          <w:color w:val="auto"/>
          <w:szCs w:val="28"/>
          <w:u w:val="none"/>
        </w:rPr>
        <w:t>]</w:t>
      </w:r>
      <w:r w:rsidR="00A3082A">
        <w:rPr>
          <w:rStyle w:val="a3"/>
          <w:color w:val="auto"/>
          <w:szCs w:val="28"/>
          <w:u w:val="none"/>
          <w:lang w:val="uk-UA"/>
        </w:rPr>
        <w:t>.</w:t>
      </w:r>
    </w:p>
    <w:p w14:paraId="0865A7B3" w14:textId="20B9F8AF" w:rsidR="00A468EB" w:rsidRPr="0069201F" w:rsidRDefault="00E5373E" w:rsidP="00233FB2">
      <w:pPr>
        <w:spacing w:after="0" w:line="360" w:lineRule="auto"/>
        <w:ind w:firstLine="360"/>
        <w:jc w:val="both"/>
        <w:rPr>
          <w:szCs w:val="28"/>
          <w:lang w:val="uk-UA"/>
        </w:rPr>
      </w:pPr>
      <w:bookmarkStart w:id="23" w:name="_Hlk106948614"/>
      <w:r>
        <w:rPr>
          <w:lang w:val="uk-UA"/>
        </w:rPr>
        <w:t xml:space="preserve">Розглядаючи графік, можемо сказати, що </w:t>
      </w:r>
      <w:bookmarkStart w:id="24" w:name="_Hlk106634836"/>
      <w:r>
        <w:rPr>
          <w:lang w:val="uk-UA"/>
        </w:rPr>
        <w:t>показники протягом досліджуваних років мають приблизний результат, промисловість зменшилась на 0,92 %, та на 2019 рік становила 32,4 %. Щодо оптової торгівлі, то у 201</w:t>
      </w:r>
      <w:r w:rsidR="00A156ED">
        <w:rPr>
          <w:lang w:val="uk-UA"/>
        </w:rPr>
        <w:t xml:space="preserve">8 </w:t>
      </w:r>
      <w:r>
        <w:rPr>
          <w:lang w:val="uk-UA"/>
        </w:rPr>
        <w:t xml:space="preserve">мав найвищий показник, а саме 16,7 %, фінансова діяльність збільшилась на 11%, та на 2019 рік показник мав 12,7%, операції з нерухомим майном підвищилась на 8,7%, наукова діяльність </w:t>
      </w:r>
      <w:r w:rsidR="00E54705">
        <w:rPr>
          <w:lang w:val="uk-UA"/>
        </w:rPr>
        <w:t>-</w:t>
      </w:r>
      <w:r>
        <w:rPr>
          <w:lang w:val="uk-UA"/>
        </w:rPr>
        <w:t xml:space="preserve"> зменшилась на 12%, та інформаційна має приріст на 24%.</w:t>
      </w:r>
      <w:r w:rsidR="00A468EB" w:rsidRPr="00A468EB">
        <w:rPr>
          <w:lang w:val="uk-UA"/>
        </w:rPr>
        <w:t xml:space="preserve"> </w:t>
      </w:r>
      <w:r w:rsidR="00A468EB">
        <w:rPr>
          <w:lang w:val="uk-UA"/>
        </w:rPr>
        <w:t>Якщо говорити за закордонних інвесторів, то найбільш привабливими інвестиціями в Україні були такі галузі як:</w:t>
      </w:r>
    </w:p>
    <w:p w14:paraId="3EDF3301" w14:textId="77777777" w:rsidR="00A468EB" w:rsidRDefault="00A468EB" w:rsidP="00233FB2">
      <w:pPr>
        <w:pStyle w:val="a4"/>
        <w:numPr>
          <w:ilvl w:val="0"/>
          <w:numId w:val="8"/>
        </w:numPr>
        <w:spacing w:after="0" w:line="360" w:lineRule="auto"/>
        <w:jc w:val="both"/>
        <w:rPr>
          <w:lang w:val="uk-UA"/>
        </w:rPr>
      </w:pPr>
      <w:r>
        <w:rPr>
          <w:lang w:val="uk-UA"/>
        </w:rPr>
        <w:t>Промисловість, яка становила 32,4 % від загального обсягу прямих інвестицій, які були залучені до України.</w:t>
      </w:r>
    </w:p>
    <w:p w14:paraId="13B470F4" w14:textId="77777777" w:rsidR="00A468EB" w:rsidRDefault="00A468EB" w:rsidP="00233FB2">
      <w:pPr>
        <w:pStyle w:val="a4"/>
        <w:numPr>
          <w:ilvl w:val="0"/>
          <w:numId w:val="8"/>
        </w:numPr>
        <w:spacing w:after="0" w:line="360" w:lineRule="auto"/>
        <w:jc w:val="both"/>
        <w:rPr>
          <w:lang w:val="uk-UA"/>
        </w:rPr>
      </w:pPr>
      <w:r>
        <w:rPr>
          <w:lang w:val="uk-UA"/>
        </w:rPr>
        <w:t>Оптова та роздрібна торгівля, яка становила 15,81%.</w:t>
      </w:r>
    </w:p>
    <w:p w14:paraId="0C5DEDFA" w14:textId="3DF530E4" w:rsidR="00A468EB" w:rsidRDefault="00A468EB" w:rsidP="00233FB2">
      <w:pPr>
        <w:pStyle w:val="a4"/>
        <w:numPr>
          <w:ilvl w:val="0"/>
          <w:numId w:val="8"/>
        </w:numPr>
        <w:spacing w:after="0" w:line="360" w:lineRule="auto"/>
        <w:jc w:val="both"/>
        <w:rPr>
          <w:lang w:val="uk-UA"/>
        </w:rPr>
      </w:pPr>
      <w:r>
        <w:rPr>
          <w:lang w:val="uk-UA"/>
        </w:rPr>
        <w:t xml:space="preserve">Фінансова сфера </w:t>
      </w:r>
      <w:r w:rsidR="00E54705">
        <w:rPr>
          <w:lang w:val="uk-UA"/>
        </w:rPr>
        <w:t>-</w:t>
      </w:r>
      <w:r>
        <w:rPr>
          <w:lang w:val="uk-UA"/>
        </w:rPr>
        <w:t xml:space="preserve"> 12,73% </w:t>
      </w:r>
    </w:p>
    <w:p w14:paraId="0A7F3F2E" w14:textId="77777777" w:rsidR="00A468EB" w:rsidRDefault="00A468EB" w:rsidP="00233FB2">
      <w:pPr>
        <w:pStyle w:val="a4"/>
        <w:numPr>
          <w:ilvl w:val="0"/>
          <w:numId w:val="8"/>
        </w:numPr>
        <w:spacing w:after="0" w:line="360" w:lineRule="auto"/>
        <w:jc w:val="both"/>
        <w:rPr>
          <w:lang w:val="uk-UA"/>
        </w:rPr>
      </w:pPr>
      <w:r>
        <w:rPr>
          <w:lang w:val="uk-UA"/>
        </w:rPr>
        <w:t xml:space="preserve">Операції з нерухомістю -  12,55% </w:t>
      </w:r>
    </w:p>
    <w:p w14:paraId="4EA77365" w14:textId="6C9DDA22" w:rsidR="00A468EB" w:rsidRDefault="00A468EB" w:rsidP="00233FB2">
      <w:pPr>
        <w:pStyle w:val="a4"/>
        <w:numPr>
          <w:ilvl w:val="0"/>
          <w:numId w:val="8"/>
        </w:numPr>
        <w:spacing w:after="0" w:line="360" w:lineRule="auto"/>
        <w:jc w:val="both"/>
        <w:rPr>
          <w:lang w:val="uk-UA"/>
        </w:rPr>
      </w:pPr>
      <w:r>
        <w:rPr>
          <w:lang w:val="uk-UA"/>
        </w:rPr>
        <w:t xml:space="preserve">Професійна, наукова та технічна діяльність </w:t>
      </w:r>
      <w:r w:rsidR="00E54705">
        <w:rPr>
          <w:lang w:val="uk-UA"/>
        </w:rPr>
        <w:t>-</w:t>
      </w:r>
      <w:r>
        <w:rPr>
          <w:lang w:val="uk-UA"/>
        </w:rPr>
        <w:t xml:space="preserve"> 6, 21% </w:t>
      </w:r>
    </w:p>
    <w:p w14:paraId="33D5AA34" w14:textId="3AC0B2A5" w:rsidR="00E5373E" w:rsidRPr="00A468EB" w:rsidRDefault="00A468EB" w:rsidP="00233FB2">
      <w:pPr>
        <w:pStyle w:val="a4"/>
        <w:numPr>
          <w:ilvl w:val="0"/>
          <w:numId w:val="8"/>
        </w:numPr>
        <w:spacing w:after="0" w:line="360" w:lineRule="auto"/>
        <w:jc w:val="both"/>
        <w:rPr>
          <w:lang w:val="uk-UA"/>
        </w:rPr>
      </w:pPr>
      <w:r>
        <w:rPr>
          <w:lang w:val="uk-UA"/>
        </w:rPr>
        <w:lastRenderedPageBreak/>
        <w:t xml:space="preserve">Інформація та телекомунікації </w:t>
      </w:r>
      <w:r w:rsidR="00E54705">
        <w:rPr>
          <w:lang w:val="uk-UA"/>
        </w:rPr>
        <w:t>-</w:t>
      </w:r>
      <w:r>
        <w:rPr>
          <w:lang w:val="uk-UA"/>
        </w:rPr>
        <w:t xml:space="preserve"> 8,21 % </w:t>
      </w:r>
      <w:r>
        <w:rPr>
          <w:lang w:val="en-US"/>
        </w:rPr>
        <w:t>[4</w:t>
      </w:r>
      <w:r w:rsidR="00F0370D">
        <w:rPr>
          <w:lang w:val="en-US"/>
        </w:rPr>
        <w:t>4</w:t>
      </w:r>
      <w:r>
        <w:rPr>
          <w:lang w:val="en-US"/>
        </w:rPr>
        <w:t>]</w:t>
      </w:r>
      <w:r w:rsidR="00A3082A">
        <w:rPr>
          <w:lang w:val="uk-UA"/>
        </w:rPr>
        <w:t>.</w:t>
      </w:r>
    </w:p>
    <w:bookmarkEnd w:id="24"/>
    <w:p w14:paraId="26EF6934" w14:textId="02F408AE" w:rsidR="00E5373E" w:rsidRDefault="00E5373E" w:rsidP="00DA5E59">
      <w:pPr>
        <w:pStyle w:val="a4"/>
        <w:spacing w:after="0" w:line="360" w:lineRule="auto"/>
        <w:ind w:left="142" w:firstLine="566"/>
        <w:jc w:val="both"/>
        <w:rPr>
          <w:lang w:val="uk-UA"/>
        </w:rPr>
      </w:pPr>
      <w:r w:rsidRPr="00EA0C19">
        <w:rPr>
          <w:lang w:val="uk-UA"/>
        </w:rPr>
        <w:t>Діяльність транснаціональних корпорацій є дуже важливою для економіки будь-якої країни. Україна також не є винятком у цій ситуації, оскільки її політика широкої інтернаціоналізації безпосередньо залежить від обсягу прямих іноземних інвестицій та інвестицій транснаціональних корпорацій, що входять до національної економіки. ринок і конкурентоспроможність у ньому, важливим чинником якого є створення власних ТНК. Попри кризу та економічні труднощі Україна намагається поступово нарощувати свої потужності, на що безпосередньо впливають транснаціональні корпорації. Однак для того, щоб залучити корпорації до встановлення своїх об'єктів у нашій країні, необхідно значно покращити їхній інвестиційний клімат та економічну привабливість.</w:t>
      </w:r>
    </w:p>
    <w:bookmarkEnd w:id="23"/>
    <w:p w14:paraId="66FDBEDE" w14:textId="77777777" w:rsidR="00DA5E59" w:rsidRPr="00005B0E" w:rsidRDefault="00DA5E59" w:rsidP="00DA5E59">
      <w:pPr>
        <w:pStyle w:val="a4"/>
        <w:spacing w:after="0" w:line="360" w:lineRule="auto"/>
        <w:ind w:left="142" w:firstLine="566"/>
        <w:jc w:val="both"/>
        <w:rPr>
          <w:lang w:val="uk-UA"/>
        </w:rPr>
      </w:pPr>
    </w:p>
    <w:p w14:paraId="49A3C156" w14:textId="69574497" w:rsidR="00E5373E" w:rsidRDefault="00E5373E" w:rsidP="00DA5E59">
      <w:pPr>
        <w:spacing w:after="0" w:line="360" w:lineRule="auto"/>
        <w:jc w:val="both"/>
        <w:rPr>
          <w:b/>
          <w:bCs/>
          <w:lang w:val="uk-UA"/>
        </w:rPr>
      </w:pPr>
      <w:r w:rsidRPr="002027A6">
        <w:rPr>
          <w:b/>
          <w:bCs/>
        </w:rPr>
        <w:t xml:space="preserve">3.2. Шляхи </w:t>
      </w:r>
      <w:proofErr w:type="spellStart"/>
      <w:r w:rsidRPr="002027A6">
        <w:rPr>
          <w:b/>
          <w:bCs/>
        </w:rPr>
        <w:t>вдосконалення</w:t>
      </w:r>
      <w:proofErr w:type="spellEnd"/>
      <w:r w:rsidRPr="002027A6">
        <w:rPr>
          <w:b/>
          <w:bCs/>
        </w:rPr>
        <w:t xml:space="preserve"> </w:t>
      </w:r>
      <w:proofErr w:type="spellStart"/>
      <w:r w:rsidRPr="002027A6">
        <w:rPr>
          <w:b/>
          <w:bCs/>
        </w:rPr>
        <w:t>механізмів</w:t>
      </w:r>
      <w:proofErr w:type="spellEnd"/>
      <w:r w:rsidRPr="002027A6">
        <w:rPr>
          <w:b/>
          <w:bCs/>
        </w:rPr>
        <w:t xml:space="preserve"> </w:t>
      </w:r>
      <w:proofErr w:type="spellStart"/>
      <w:r w:rsidRPr="002027A6">
        <w:rPr>
          <w:b/>
          <w:bCs/>
        </w:rPr>
        <w:t>підтримки</w:t>
      </w:r>
      <w:proofErr w:type="spellEnd"/>
      <w:r w:rsidRPr="002027A6">
        <w:rPr>
          <w:b/>
          <w:bCs/>
        </w:rPr>
        <w:t xml:space="preserve"> </w:t>
      </w:r>
      <w:proofErr w:type="spellStart"/>
      <w:r w:rsidRPr="002027A6">
        <w:rPr>
          <w:b/>
          <w:bCs/>
        </w:rPr>
        <w:t>міжнародного</w:t>
      </w:r>
      <w:proofErr w:type="spellEnd"/>
      <w:r w:rsidRPr="002027A6">
        <w:rPr>
          <w:b/>
          <w:bCs/>
        </w:rPr>
        <w:t xml:space="preserve"> </w:t>
      </w:r>
      <w:proofErr w:type="spellStart"/>
      <w:r w:rsidRPr="002027A6">
        <w:rPr>
          <w:b/>
          <w:bCs/>
        </w:rPr>
        <w:t>бізнесу</w:t>
      </w:r>
      <w:proofErr w:type="spellEnd"/>
    </w:p>
    <w:p w14:paraId="4DB41472" w14:textId="77777777" w:rsidR="00DA5E59" w:rsidRDefault="00DA5E59" w:rsidP="00DA5E59">
      <w:pPr>
        <w:spacing w:after="0" w:line="360" w:lineRule="auto"/>
        <w:jc w:val="both"/>
        <w:rPr>
          <w:b/>
          <w:bCs/>
          <w:lang w:val="uk-UA"/>
        </w:rPr>
      </w:pPr>
    </w:p>
    <w:p w14:paraId="5EDBFBC0" w14:textId="718A0BD0" w:rsidR="00954245" w:rsidRDefault="00954245" w:rsidP="00DA5E59">
      <w:pPr>
        <w:spacing w:after="0" w:line="360" w:lineRule="auto"/>
        <w:ind w:firstLine="709"/>
        <w:jc w:val="both"/>
        <w:rPr>
          <w:szCs w:val="28"/>
          <w:lang w:val="uk-UA"/>
        </w:rPr>
      </w:pPr>
      <w:r>
        <w:rPr>
          <w:lang w:val="uk-UA"/>
        </w:rPr>
        <w:t>Невід</w:t>
      </w:r>
      <w:r w:rsidRPr="00535A81">
        <w:rPr>
          <w:lang w:val="uk-UA"/>
        </w:rPr>
        <w:t>’</w:t>
      </w:r>
      <w:r>
        <w:rPr>
          <w:lang w:val="uk-UA"/>
        </w:rPr>
        <w:t>ємною складовою кожної ринкової країни в малий бізнес, який надає гнучкості, та мобілізує фінансові і виробничі ресурси, прискорює темпі науково-технічного прогресу та вирішує проблему зайнятості населення.</w:t>
      </w:r>
      <w:r w:rsidRPr="00CD4023">
        <w:rPr>
          <w:lang w:val="uk-UA"/>
        </w:rPr>
        <w:t xml:space="preserve"> МСП займали майже 81% робочої сили і створювали 65% загального обсягу виробництва</w:t>
      </w:r>
      <w:r>
        <w:rPr>
          <w:lang w:val="uk-UA"/>
        </w:rPr>
        <w:t>, що значно перевищують аналогічні показники у Німеччині та Польщі</w:t>
      </w:r>
      <w:r w:rsidRPr="00CD4023">
        <w:rPr>
          <w:lang w:val="uk-UA"/>
        </w:rPr>
        <w:t>. Найбільше МСП належать до сфери торгівлі (26,16%), сільського господарства (14,19%) та промисловості (11,82%).</w:t>
      </w:r>
      <w:r w:rsidRPr="00CD4023">
        <w:rPr>
          <w:szCs w:val="28"/>
          <w:lang w:val="uk-UA"/>
        </w:rPr>
        <w:t xml:space="preserve"> </w:t>
      </w:r>
      <w:r w:rsidRPr="008D121E">
        <w:rPr>
          <w:szCs w:val="28"/>
          <w:lang w:val="uk-UA"/>
        </w:rPr>
        <w:t>у загальній кількості суб’єктів господарювання в Україні, яких налічувалось близьк</w:t>
      </w:r>
      <w:r>
        <w:rPr>
          <w:szCs w:val="28"/>
          <w:lang w:val="uk-UA"/>
        </w:rPr>
        <w:t>о 1,93 млн., понад 99,9 </w:t>
      </w:r>
      <w:r w:rsidRPr="008D121E">
        <w:rPr>
          <w:szCs w:val="28"/>
          <w:lang w:val="uk-UA"/>
        </w:rPr>
        <w:t>% становили суб’єкти малого та середнього підприємництва. З них 16,6 тис. суб’єктів</w:t>
      </w:r>
      <w:r>
        <w:rPr>
          <w:szCs w:val="28"/>
          <w:lang w:val="uk-UA"/>
        </w:rPr>
        <w:t xml:space="preserve"> середнього підприємництва (0,9 </w:t>
      </w:r>
      <w:r w:rsidRPr="008D121E">
        <w:rPr>
          <w:szCs w:val="28"/>
          <w:lang w:val="uk-UA"/>
        </w:rPr>
        <w:t>% від загальної чисельності</w:t>
      </w:r>
      <w:r>
        <w:rPr>
          <w:szCs w:val="28"/>
          <w:lang w:val="uk-UA"/>
        </w:rPr>
        <w:t xml:space="preserve"> суб’єктів підприємництва), 1,9 </w:t>
      </w:r>
      <w:r w:rsidRPr="008D121E">
        <w:rPr>
          <w:szCs w:val="28"/>
          <w:lang w:val="uk-UA"/>
        </w:rPr>
        <w:t xml:space="preserve">млн. </w:t>
      </w:r>
      <w:r w:rsidR="00E54705">
        <w:rPr>
          <w:szCs w:val="28"/>
          <w:lang w:val="uk-UA"/>
        </w:rPr>
        <w:t>-</w:t>
      </w:r>
      <w:r w:rsidRPr="008D121E">
        <w:rPr>
          <w:szCs w:val="28"/>
          <w:lang w:val="uk-UA"/>
        </w:rPr>
        <w:t xml:space="preserve"> суб’єкти малого та </w:t>
      </w:r>
      <w:proofErr w:type="spellStart"/>
      <w:r w:rsidRPr="008D121E">
        <w:rPr>
          <w:szCs w:val="28"/>
          <w:lang w:val="uk-UA"/>
        </w:rPr>
        <w:t>мікропідприємництв</w:t>
      </w:r>
      <w:proofErr w:type="spellEnd"/>
      <w:r w:rsidRPr="008D121E">
        <w:rPr>
          <w:szCs w:val="28"/>
          <w:lang w:val="uk-UA"/>
        </w:rPr>
        <w:t xml:space="preserve"> (99,1</w:t>
      </w:r>
      <w:r>
        <w:rPr>
          <w:szCs w:val="28"/>
          <w:lang w:val="uk-UA"/>
        </w:rPr>
        <w:t> </w:t>
      </w:r>
      <w:r w:rsidRPr="008D121E">
        <w:rPr>
          <w:szCs w:val="28"/>
          <w:lang w:val="uk-UA"/>
        </w:rPr>
        <w:t xml:space="preserve">% від загальної чисельності суб’єктів господарювання). </w:t>
      </w:r>
      <w:r>
        <w:rPr>
          <w:szCs w:val="28"/>
          <w:lang w:val="uk-UA"/>
        </w:rPr>
        <w:t>Основними перевагами малого бізнесу в Україні є:</w:t>
      </w:r>
    </w:p>
    <w:p w14:paraId="3855E60B" w14:textId="77777777" w:rsidR="00954245" w:rsidRPr="00823D6E" w:rsidRDefault="00954245" w:rsidP="00233FB2">
      <w:pPr>
        <w:pStyle w:val="a4"/>
        <w:numPr>
          <w:ilvl w:val="0"/>
          <w:numId w:val="17"/>
        </w:numPr>
        <w:spacing w:after="0" w:line="360" w:lineRule="auto"/>
        <w:jc w:val="both"/>
        <w:rPr>
          <w:lang w:val="uk-UA"/>
        </w:rPr>
      </w:pPr>
      <w:r w:rsidRPr="00823D6E">
        <w:rPr>
          <w:lang w:val="uk-UA"/>
        </w:rPr>
        <w:t xml:space="preserve">Мале підприємство не потребує великого капіталовкладення, саме через це малі підприємства створюються великою кількістю у всьому світі, ті </w:t>
      </w:r>
      <w:r w:rsidRPr="00823D6E">
        <w:rPr>
          <w:lang w:val="uk-UA"/>
        </w:rPr>
        <w:lastRenderedPageBreak/>
        <w:t>підприємства, які ведуть правильну стратегію, вони зміцнюють своє положення на ринку та існують довгий час</w:t>
      </w:r>
    </w:p>
    <w:p w14:paraId="5267000C" w14:textId="77777777" w:rsidR="00954245" w:rsidRPr="00823D6E" w:rsidRDefault="00954245" w:rsidP="00233FB2">
      <w:pPr>
        <w:pStyle w:val="a4"/>
        <w:numPr>
          <w:ilvl w:val="0"/>
          <w:numId w:val="17"/>
        </w:numPr>
        <w:spacing w:after="0" w:line="360" w:lineRule="auto"/>
        <w:jc w:val="both"/>
        <w:rPr>
          <w:lang w:val="uk-UA"/>
        </w:rPr>
      </w:pPr>
      <w:r w:rsidRPr="00823D6E">
        <w:rPr>
          <w:lang w:val="uk-UA"/>
        </w:rPr>
        <w:t>Гнучке реагування на мінливий попит. Малому підприємству набагато легше перебудуватися на випуск іншої продукції.</w:t>
      </w:r>
    </w:p>
    <w:p w14:paraId="5479B436" w14:textId="77777777" w:rsidR="00954245" w:rsidRPr="00823D6E" w:rsidRDefault="00954245" w:rsidP="00233FB2">
      <w:pPr>
        <w:pStyle w:val="a4"/>
        <w:numPr>
          <w:ilvl w:val="0"/>
          <w:numId w:val="17"/>
        </w:numPr>
        <w:spacing w:after="0" w:line="360" w:lineRule="auto"/>
        <w:jc w:val="both"/>
        <w:rPr>
          <w:lang w:val="uk-UA"/>
        </w:rPr>
      </w:pPr>
      <w:r w:rsidRPr="00823D6E">
        <w:rPr>
          <w:lang w:val="uk-UA"/>
        </w:rPr>
        <w:t xml:space="preserve">Швидкий оборот коштів, особливо це стосується готівкових коштах, які підвищують саме надійність цих коштів. </w:t>
      </w:r>
    </w:p>
    <w:p w14:paraId="5C034C04" w14:textId="77777777" w:rsidR="00954245" w:rsidRPr="00823D6E" w:rsidRDefault="00954245" w:rsidP="00233FB2">
      <w:pPr>
        <w:pStyle w:val="a4"/>
        <w:numPr>
          <w:ilvl w:val="0"/>
          <w:numId w:val="17"/>
        </w:numPr>
        <w:spacing w:after="0" w:line="360" w:lineRule="auto"/>
        <w:jc w:val="both"/>
        <w:rPr>
          <w:lang w:val="uk-UA"/>
        </w:rPr>
      </w:pPr>
      <w:r w:rsidRPr="00823D6E">
        <w:rPr>
          <w:lang w:val="uk-UA"/>
        </w:rPr>
        <w:t>Легка адаптація до навколишнього середовища, керується самою сутністю малого бізнесу і також впливає з наведених вище пунктів.</w:t>
      </w:r>
    </w:p>
    <w:p w14:paraId="05880B7A" w14:textId="77777777" w:rsidR="00954245" w:rsidRPr="00823D6E" w:rsidRDefault="00954245" w:rsidP="00233FB2">
      <w:pPr>
        <w:pStyle w:val="a4"/>
        <w:numPr>
          <w:ilvl w:val="0"/>
          <w:numId w:val="17"/>
        </w:numPr>
        <w:spacing w:after="0" w:line="360" w:lineRule="auto"/>
        <w:jc w:val="both"/>
        <w:rPr>
          <w:lang w:val="uk-UA"/>
        </w:rPr>
      </w:pPr>
      <w:r w:rsidRPr="00823D6E">
        <w:rPr>
          <w:lang w:val="uk-UA"/>
        </w:rPr>
        <w:t>Також малий бізнес є досить таки потужним інструментом організації та розвитку підприємницької діяльності.</w:t>
      </w:r>
    </w:p>
    <w:p w14:paraId="4F2CE883" w14:textId="5AE2A9B6" w:rsidR="00954245" w:rsidRPr="00823D6E" w:rsidRDefault="00954245" w:rsidP="00233FB2">
      <w:pPr>
        <w:pStyle w:val="a4"/>
        <w:numPr>
          <w:ilvl w:val="0"/>
          <w:numId w:val="17"/>
        </w:numPr>
        <w:spacing w:after="0" w:line="360" w:lineRule="auto"/>
        <w:jc w:val="both"/>
        <w:rPr>
          <w:lang w:val="uk-UA"/>
        </w:rPr>
      </w:pPr>
      <w:r w:rsidRPr="00823D6E">
        <w:rPr>
          <w:lang w:val="uk-UA"/>
        </w:rPr>
        <w:t xml:space="preserve">Невеликі витрати на просування компанії, це може бути реклама, або різні </w:t>
      </w:r>
      <w:proofErr w:type="spellStart"/>
      <w:r w:rsidRPr="00823D6E">
        <w:rPr>
          <w:lang w:val="uk-UA"/>
        </w:rPr>
        <w:t>коллаборації</w:t>
      </w:r>
      <w:proofErr w:type="spellEnd"/>
      <w:r w:rsidR="00333042">
        <w:rPr>
          <w:lang w:val="uk-UA"/>
        </w:rPr>
        <w:t xml:space="preserve"> </w:t>
      </w:r>
      <w:r w:rsidR="00333042" w:rsidRPr="00A3082A">
        <w:t>[4</w:t>
      </w:r>
      <w:r w:rsidR="00F0370D" w:rsidRPr="00F0370D">
        <w:t>5</w:t>
      </w:r>
      <w:r w:rsidR="00333042" w:rsidRPr="00A3082A">
        <w:t>]</w:t>
      </w:r>
      <w:r w:rsidR="00A3082A">
        <w:rPr>
          <w:lang w:val="uk-UA"/>
        </w:rPr>
        <w:t>.</w:t>
      </w:r>
    </w:p>
    <w:p w14:paraId="08E0D557" w14:textId="77777777" w:rsidR="00954245" w:rsidRDefault="00954245" w:rsidP="00233FB2">
      <w:pPr>
        <w:spacing w:after="0" w:line="360" w:lineRule="auto"/>
        <w:jc w:val="both"/>
        <w:rPr>
          <w:lang w:val="uk-UA"/>
        </w:rPr>
      </w:pPr>
      <w:r>
        <w:rPr>
          <w:lang w:val="uk-UA"/>
        </w:rPr>
        <w:t xml:space="preserve">Не дивлячись на усі позитивні особливості, мале підприємство легко може натрапити на велику кількість перешкод, нерівномірний розвиток  та, саме йому не проявляють належної уваги державні служби, а ця тема є дуже актуальною в Україні на сьогоднішній день. У деяких країнах Європи приділяється дуже багато часу, щоб поглиблено вивчити малий бізнес. </w:t>
      </w:r>
    </w:p>
    <w:p w14:paraId="346525BA" w14:textId="77777777" w:rsidR="00954245" w:rsidRDefault="00954245" w:rsidP="00233FB2">
      <w:pPr>
        <w:spacing w:after="0" w:line="360" w:lineRule="auto"/>
        <w:jc w:val="both"/>
        <w:rPr>
          <w:lang w:val="uk-UA"/>
        </w:rPr>
      </w:pPr>
      <w:r>
        <w:rPr>
          <w:lang w:val="uk-UA"/>
        </w:rPr>
        <w:t>Основними проблемам малого бізнесу є:</w:t>
      </w:r>
    </w:p>
    <w:p w14:paraId="2765101D" w14:textId="77777777" w:rsidR="00954245" w:rsidRPr="00230E4E" w:rsidRDefault="00954245" w:rsidP="00233FB2">
      <w:pPr>
        <w:pStyle w:val="a4"/>
        <w:numPr>
          <w:ilvl w:val="0"/>
          <w:numId w:val="13"/>
        </w:numPr>
        <w:spacing w:after="0" w:line="360" w:lineRule="auto"/>
        <w:ind w:left="142" w:firstLine="425"/>
        <w:jc w:val="both"/>
      </w:pPr>
      <w:r w:rsidRPr="00230E4E">
        <w:rPr>
          <w:lang w:val="uk-UA"/>
        </w:rPr>
        <w:t xml:space="preserve"> </w:t>
      </w:r>
      <w:r>
        <w:rPr>
          <w:lang w:val="uk-UA"/>
        </w:rPr>
        <w:t>Н</w:t>
      </w:r>
      <w:r w:rsidRPr="00230E4E">
        <w:rPr>
          <w:lang w:val="uk-UA"/>
        </w:rPr>
        <w:t>естача ресурсів</w:t>
      </w:r>
      <w:r>
        <w:rPr>
          <w:lang w:val="uk-UA"/>
        </w:rPr>
        <w:t xml:space="preserve">, </w:t>
      </w:r>
      <w:r w:rsidRPr="00230E4E">
        <w:rPr>
          <w:lang w:val="uk-UA"/>
        </w:rPr>
        <w:t xml:space="preserve">потрібних матеріалів та технічного забезпечення і фінансів. Ця ситуація може змінитись у кращу сторону, якщо інвестори підтримають малий бізнес. </w:t>
      </w:r>
    </w:p>
    <w:p w14:paraId="6B27DD35" w14:textId="77777777" w:rsidR="00954245" w:rsidRDefault="00954245" w:rsidP="00233FB2">
      <w:pPr>
        <w:pStyle w:val="a4"/>
        <w:numPr>
          <w:ilvl w:val="0"/>
          <w:numId w:val="13"/>
        </w:numPr>
        <w:spacing w:after="0" w:line="360" w:lineRule="auto"/>
        <w:ind w:left="142" w:firstLine="425"/>
        <w:jc w:val="both"/>
        <w:rPr>
          <w:lang w:val="uk-UA"/>
        </w:rPr>
      </w:pPr>
      <w:r>
        <w:rPr>
          <w:lang w:val="uk-UA"/>
        </w:rPr>
        <w:t>Законодавча база, через яку функціонує малий бізнес. В нашій країні існує дуже багато законів, які регулюють малий бізнес, але немає єдиної законодавчої бази для діяльності саме цього виду бізнесу.</w:t>
      </w:r>
    </w:p>
    <w:p w14:paraId="735E2EB1" w14:textId="68A626D7" w:rsidR="00954245" w:rsidRDefault="00954245" w:rsidP="00233FB2">
      <w:pPr>
        <w:pStyle w:val="a4"/>
        <w:numPr>
          <w:ilvl w:val="0"/>
          <w:numId w:val="13"/>
        </w:numPr>
        <w:spacing w:after="0" w:line="360" w:lineRule="auto"/>
        <w:ind w:left="142" w:firstLine="425"/>
        <w:jc w:val="both"/>
        <w:rPr>
          <w:lang w:val="uk-UA"/>
        </w:rPr>
      </w:pPr>
      <w:r>
        <w:rPr>
          <w:lang w:val="uk-UA"/>
        </w:rPr>
        <w:t>Нестача кадрів. Також поширеною проблемою є нестача кадрів, недостатні навички для запровадження бізнесу, та досконала система навчання</w:t>
      </w:r>
      <w:r w:rsidR="00547741" w:rsidRPr="00547741">
        <w:t xml:space="preserve"> </w:t>
      </w:r>
      <w:r w:rsidR="00547741" w:rsidRPr="00A3082A">
        <w:t>[4</w:t>
      </w:r>
      <w:r w:rsidR="00F0370D" w:rsidRPr="00F0370D">
        <w:t>6</w:t>
      </w:r>
      <w:r w:rsidR="00547741" w:rsidRPr="00A3082A">
        <w:t>]</w:t>
      </w:r>
      <w:r w:rsidR="00A3082A">
        <w:rPr>
          <w:lang w:val="uk-UA"/>
        </w:rPr>
        <w:t>.</w:t>
      </w:r>
    </w:p>
    <w:p w14:paraId="717FAEED" w14:textId="41115C1C" w:rsidR="00547741" w:rsidRDefault="00954245" w:rsidP="00233FB2">
      <w:pPr>
        <w:spacing w:after="0" w:line="360" w:lineRule="auto"/>
        <w:ind w:firstLine="348"/>
        <w:jc w:val="both"/>
      </w:pPr>
      <w:r>
        <w:rPr>
          <w:lang w:val="uk-UA"/>
        </w:rPr>
        <w:t xml:space="preserve">Для підтримки малого та середнього бізнесу існує європейська програма </w:t>
      </w:r>
      <w:r>
        <w:rPr>
          <w:lang w:val="es-ES"/>
        </w:rPr>
        <w:t>COSME</w:t>
      </w:r>
      <w:r w:rsidRPr="001440B8">
        <w:rPr>
          <w:lang w:val="uk-UA"/>
        </w:rPr>
        <w:t xml:space="preserve"> </w:t>
      </w:r>
      <w:r>
        <w:rPr>
          <w:lang w:val="uk-UA"/>
        </w:rPr>
        <w:t>(</w:t>
      </w:r>
      <w:proofErr w:type="spellStart"/>
      <w:r>
        <w:rPr>
          <w:rFonts w:ascii="ProbaProRegular" w:hAnsi="ProbaProRegular"/>
          <w:color w:val="1D1D1B"/>
          <w:sz w:val="27"/>
          <w:szCs w:val="27"/>
          <w:shd w:val="clear" w:color="auto" w:fill="FFFFFF"/>
        </w:rPr>
        <w:t>Competiveness</w:t>
      </w:r>
      <w:proofErr w:type="spellEnd"/>
      <w:r w:rsidRPr="001440B8">
        <w:rPr>
          <w:rFonts w:ascii="ProbaProRegular" w:hAnsi="ProbaProRegular"/>
          <w:color w:val="1D1D1B"/>
          <w:sz w:val="27"/>
          <w:szCs w:val="27"/>
          <w:shd w:val="clear" w:color="auto" w:fill="FFFFFF"/>
          <w:lang w:val="uk-UA"/>
        </w:rPr>
        <w:t xml:space="preserve"> </w:t>
      </w:r>
      <w:proofErr w:type="spellStart"/>
      <w:r>
        <w:rPr>
          <w:rFonts w:ascii="ProbaProRegular" w:hAnsi="ProbaProRegular"/>
          <w:color w:val="1D1D1B"/>
          <w:sz w:val="27"/>
          <w:szCs w:val="27"/>
          <w:shd w:val="clear" w:color="auto" w:fill="FFFFFF"/>
        </w:rPr>
        <w:t>of</w:t>
      </w:r>
      <w:proofErr w:type="spellEnd"/>
      <w:r w:rsidRPr="001440B8">
        <w:rPr>
          <w:rFonts w:ascii="ProbaProRegular" w:hAnsi="ProbaProRegular"/>
          <w:color w:val="1D1D1B"/>
          <w:sz w:val="27"/>
          <w:szCs w:val="27"/>
          <w:shd w:val="clear" w:color="auto" w:fill="FFFFFF"/>
          <w:lang w:val="uk-UA"/>
        </w:rPr>
        <w:t xml:space="preserve"> </w:t>
      </w:r>
      <w:r>
        <w:rPr>
          <w:rFonts w:ascii="ProbaProRegular" w:hAnsi="ProbaProRegular"/>
          <w:color w:val="1D1D1B"/>
          <w:sz w:val="27"/>
          <w:szCs w:val="27"/>
          <w:shd w:val="clear" w:color="auto" w:fill="FFFFFF"/>
        </w:rPr>
        <w:t>Small</w:t>
      </w:r>
      <w:r w:rsidRPr="001440B8">
        <w:rPr>
          <w:rFonts w:ascii="ProbaProRegular" w:hAnsi="ProbaProRegular"/>
          <w:color w:val="1D1D1B"/>
          <w:sz w:val="27"/>
          <w:szCs w:val="27"/>
          <w:shd w:val="clear" w:color="auto" w:fill="FFFFFF"/>
          <w:lang w:val="uk-UA"/>
        </w:rPr>
        <w:t xml:space="preserve"> </w:t>
      </w:r>
      <w:proofErr w:type="spellStart"/>
      <w:r>
        <w:rPr>
          <w:rFonts w:ascii="ProbaProRegular" w:hAnsi="ProbaProRegular"/>
          <w:color w:val="1D1D1B"/>
          <w:sz w:val="27"/>
          <w:szCs w:val="27"/>
          <w:shd w:val="clear" w:color="auto" w:fill="FFFFFF"/>
        </w:rPr>
        <w:t>and</w:t>
      </w:r>
      <w:proofErr w:type="spellEnd"/>
      <w:r w:rsidRPr="001440B8">
        <w:rPr>
          <w:rFonts w:ascii="ProbaProRegular" w:hAnsi="ProbaProRegular"/>
          <w:color w:val="1D1D1B"/>
          <w:sz w:val="27"/>
          <w:szCs w:val="27"/>
          <w:shd w:val="clear" w:color="auto" w:fill="FFFFFF"/>
          <w:lang w:val="uk-UA"/>
        </w:rPr>
        <w:t xml:space="preserve"> </w:t>
      </w:r>
      <w:proofErr w:type="spellStart"/>
      <w:r>
        <w:rPr>
          <w:rFonts w:ascii="ProbaProRegular" w:hAnsi="ProbaProRegular"/>
          <w:color w:val="1D1D1B"/>
          <w:sz w:val="27"/>
          <w:szCs w:val="27"/>
          <w:shd w:val="clear" w:color="auto" w:fill="FFFFFF"/>
        </w:rPr>
        <w:t>Medium</w:t>
      </w:r>
      <w:proofErr w:type="spellEnd"/>
      <w:r w:rsidRPr="001440B8">
        <w:rPr>
          <w:rFonts w:ascii="ProbaProRegular" w:hAnsi="ProbaProRegular"/>
          <w:color w:val="1D1D1B"/>
          <w:sz w:val="27"/>
          <w:szCs w:val="27"/>
          <w:shd w:val="clear" w:color="auto" w:fill="FFFFFF"/>
          <w:lang w:val="uk-UA"/>
        </w:rPr>
        <w:t xml:space="preserve"> </w:t>
      </w:r>
      <w:r>
        <w:rPr>
          <w:rFonts w:ascii="ProbaProRegular" w:hAnsi="ProbaProRegular"/>
          <w:color w:val="1D1D1B"/>
          <w:sz w:val="27"/>
          <w:szCs w:val="27"/>
          <w:shd w:val="clear" w:color="auto" w:fill="FFFFFF"/>
        </w:rPr>
        <w:t>Enterprises</w:t>
      </w:r>
      <w:r>
        <w:rPr>
          <w:lang w:val="uk-UA"/>
        </w:rPr>
        <w:t xml:space="preserve">). Ця програма складається з набору тематичних проектів та програм із загальним бюджетом </w:t>
      </w:r>
      <w:r>
        <w:rPr>
          <w:lang w:val="uk-UA"/>
        </w:rPr>
        <w:lastRenderedPageBreak/>
        <w:t>2,3 млрд. євро. Вона діє за такими напрямками, як: погашення виходу на зовнішні ринки, поліпшення умов для конкурентоспроможності, та формування культури ведення бізнесу</w:t>
      </w:r>
      <w:r w:rsidR="00A3082A">
        <w:rPr>
          <w:lang w:val="uk-UA"/>
        </w:rPr>
        <w:t xml:space="preserve"> </w:t>
      </w:r>
      <w:r w:rsidR="00547741" w:rsidRPr="00547741">
        <w:t>[4</w:t>
      </w:r>
      <w:r w:rsidR="00F0370D" w:rsidRPr="00F0370D">
        <w:t>7</w:t>
      </w:r>
      <w:r w:rsidR="00547741" w:rsidRPr="00547741">
        <w:t>]</w:t>
      </w:r>
      <w:r w:rsidR="00A3082A">
        <w:rPr>
          <w:lang w:val="uk-UA"/>
        </w:rPr>
        <w:t>.</w:t>
      </w:r>
      <w:r w:rsidR="00547741" w:rsidRPr="00547741">
        <w:t xml:space="preserve"> </w:t>
      </w:r>
    </w:p>
    <w:p w14:paraId="008A0059" w14:textId="77777777" w:rsidR="0054144C" w:rsidRDefault="009F17F9" w:rsidP="006538AD">
      <w:pPr>
        <w:spacing w:after="0" w:line="360" w:lineRule="auto"/>
        <w:ind w:firstLine="709"/>
        <w:jc w:val="both"/>
        <w:rPr>
          <w:szCs w:val="28"/>
          <w:lang w:val="uk-UA"/>
        </w:rPr>
      </w:pPr>
      <w:r>
        <w:rPr>
          <w:lang w:val="uk-UA"/>
        </w:rPr>
        <w:t xml:space="preserve">Також існують стратегії, які </w:t>
      </w:r>
      <w:r>
        <w:rPr>
          <w:szCs w:val="28"/>
          <w:lang w:val="uk-UA"/>
        </w:rPr>
        <w:t>дозволять</w:t>
      </w:r>
      <w:r w:rsidRPr="008D121E">
        <w:rPr>
          <w:szCs w:val="28"/>
          <w:lang w:val="uk-UA"/>
        </w:rPr>
        <w:t xml:space="preserve"> розкрити потенціал сектора МСП у забезпеченні стійкого економічного і соціального розвитку Україн</w:t>
      </w:r>
      <w:r>
        <w:rPr>
          <w:szCs w:val="28"/>
          <w:lang w:val="uk-UA"/>
        </w:rPr>
        <w:t>и.</w:t>
      </w:r>
      <w:r w:rsidR="00D527BA">
        <w:rPr>
          <w:szCs w:val="28"/>
          <w:lang w:val="uk-UA"/>
        </w:rPr>
        <w:t xml:space="preserve"> Реалізація стратегії передбачає три етапи. </w:t>
      </w:r>
    </w:p>
    <w:p w14:paraId="198C8326" w14:textId="71EFB980" w:rsidR="009F17F9" w:rsidRDefault="00D527BA" w:rsidP="006538AD">
      <w:pPr>
        <w:spacing w:after="0" w:line="360" w:lineRule="auto"/>
        <w:ind w:firstLine="709"/>
        <w:jc w:val="both"/>
        <w:rPr>
          <w:szCs w:val="28"/>
          <w:lang w:val="uk-UA"/>
        </w:rPr>
      </w:pPr>
      <w:r>
        <w:rPr>
          <w:szCs w:val="28"/>
          <w:lang w:val="uk-UA"/>
        </w:rPr>
        <w:t>Перший</w:t>
      </w:r>
      <w:r w:rsidR="0054144C">
        <w:rPr>
          <w:szCs w:val="28"/>
          <w:lang w:val="uk-UA"/>
        </w:rPr>
        <w:t> </w:t>
      </w:r>
      <w:r>
        <w:rPr>
          <w:szCs w:val="28"/>
          <w:lang w:val="uk-UA"/>
        </w:rPr>
        <w:t>етап</w:t>
      </w:r>
      <w:r w:rsidR="0054144C">
        <w:rPr>
          <w:szCs w:val="28"/>
          <w:lang w:val="uk-UA"/>
        </w:rPr>
        <w:t> – </w:t>
      </w:r>
      <w:r>
        <w:rPr>
          <w:szCs w:val="28"/>
          <w:lang w:val="uk-UA"/>
        </w:rPr>
        <w:t>це</w:t>
      </w:r>
      <w:r w:rsidR="0054144C">
        <w:rPr>
          <w:szCs w:val="28"/>
          <w:lang w:val="uk-UA"/>
        </w:rPr>
        <w:t> </w:t>
      </w:r>
      <w:r>
        <w:rPr>
          <w:szCs w:val="28"/>
          <w:lang w:val="uk-UA"/>
        </w:rPr>
        <w:t>створення</w:t>
      </w:r>
      <w:r w:rsidR="0054144C">
        <w:rPr>
          <w:szCs w:val="28"/>
          <w:lang w:val="uk-UA"/>
        </w:rPr>
        <w:t> </w:t>
      </w:r>
      <w:r>
        <w:rPr>
          <w:szCs w:val="28"/>
          <w:lang w:val="uk-UA"/>
        </w:rPr>
        <w:t>сприятливих</w:t>
      </w:r>
      <w:r w:rsidR="0054144C">
        <w:rPr>
          <w:szCs w:val="28"/>
          <w:lang w:val="uk-UA"/>
        </w:rPr>
        <w:t> </w:t>
      </w:r>
      <w:r>
        <w:rPr>
          <w:szCs w:val="28"/>
          <w:lang w:val="uk-UA"/>
        </w:rPr>
        <w:t>умов</w:t>
      </w:r>
      <w:r w:rsidR="0054144C">
        <w:rPr>
          <w:szCs w:val="28"/>
          <w:lang w:val="uk-UA"/>
        </w:rPr>
        <w:t> </w:t>
      </w:r>
      <w:r>
        <w:rPr>
          <w:szCs w:val="28"/>
          <w:lang w:val="uk-UA"/>
        </w:rPr>
        <w:t>для</w:t>
      </w:r>
      <w:r w:rsidR="0054144C">
        <w:rPr>
          <w:szCs w:val="28"/>
          <w:lang w:val="uk-UA"/>
        </w:rPr>
        <w:t> </w:t>
      </w:r>
      <w:r>
        <w:rPr>
          <w:szCs w:val="28"/>
          <w:lang w:val="uk-UA"/>
        </w:rPr>
        <w:t>ведення</w:t>
      </w:r>
      <w:r w:rsidR="0054144C">
        <w:rPr>
          <w:szCs w:val="28"/>
          <w:lang w:val="uk-UA"/>
        </w:rPr>
        <w:t> </w:t>
      </w:r>
      <w:r>
        <w:rPr>
          <w:szCs w:val="28"/>
          <w:lang w:val="uk-UA"/>
        </w:rPr>
        <w:t xml:space="preserve">підприємницької діяльності. </w:t>
      </w:r>
      <w:r w:rsidR="007D3C08">
        <w:rPr>
          <w:szCs w:val="28"/>
          <w:lang w:val="uk-UA"/>
        </w:rPr>
        <w:t>Забезпечення ефективного та комфортного середовища для бізнесу необхідно здійснювати шляхом створення прозорої та зрозумілої нормативної бази, в нормативно-правових актах, які діють зараз та які регулюють господарську діяльність</w:t>
      </w:r>
      <w:r w:rsidR="0054144C">
        <w:rPr>
          <w:szCs w:val="28"/>
          <w:lang w:val="uk-UA"/>
        </w:rPr>
        <w:t>, низка положень є застарілими та неефективними. Нормативна база потребує перегляду на предмет скасування окремих норм, або заміна їх альтернативними</w:t>
      </w:r>
      <w:r w:rsidR="006538AD">
        <w:rPr>
          <w:szCs w:val="28"/>
          <w:lang w:val="uk-UA"/>
        </w:rPr>
        <w:t> </w:t>
      </w:r>
      <w:r w:rsidR="0054144C">
        <w:rPr>
          <w:szCs w:val="28"/>
          <w:lang w:val="uk-UA"/>
        </w:rPr>
        <w:t>підходами,</w:t>
      </w:r>
      <w:r w:rsidR="006538AD">
        <w:rPr>
          <w:szCs w:val="28"/>
          <w:lang w:val="uk-UA"/>
        </w:rPr>
        <w:t> </w:t>
      </w:r>
      <w:r w:rsidR="0054144C">
        <w:rPr>
          <w:szCs w:val="28"/>
          <w:lang w:val="uk-UA"/>
        </w:rPr>
        <w:t>які</w:t>
      </w:r>
      <w:r w:rsidR="006538AD">
        <w:rPr>
          <w:szCs w:val="28"/>
          <w:lang w:val="uk-UA"/>
        </w:rPr>
        <w:t> </w:t>
      </w:r>
      <w:r w:rsidR="0054144C">
        <w:rPr>
          <w:szCs w:val="28"/>
          <w:lang w:val="uk-UA"/>
        </w:rPr>
        <w:t>не</w:t>
      </w:r>
      <w:r w:rsidR="006538AD">
        <w:rPr>
          <w:szCs w:val="28"/>
          <w:lang w:val="uk-UA"/>
        </w:rPr>
        <w:t> </w:t>
      </w:r>
      <w:r w:rsidR="0054144C">
        <w:rPr>
          <w:szCs w:val="28"/>
          <w:lang w:val="uk-UA"/>
        </w:rPr>
        <w:t>несуть</w:t>
      </w:r>
      <w:r w:rsidR="006538AD">
        <w:rPr>
          <w:szCs w:val="28"/>
          <w:lang w:val="uk-UA"/>
        </w:rPr>
        <w:t> </w:t>
      </w:r>
      <w:r w:rsidR="0054144C">
        <w:rPr>
          <w:szCs w:val="28"/>
          <w:lang w:val="uk-UA"/>
        </w:rPr>
        <w:t>зайвого навантаження на бізнес.</w:t>
      </w:r>
    </w:p>
    <w:p w14:paraId="7C2FBA72" w14:textId="14AC4762" w:rsidR="006B3FC2" w:rsidRDefault="006B3FC2" w:rsidP="006538AD">
      <w:pPr>
        <w:spacing w:after="0" w:line="360" w:lineRule="auto"/>
        <w:ind w:firstLine="709"/>
        <w:jc w:val="both"/>
        <w:rPr>
          <w:szCs w:val="28"/>
          <w:lang w:val="uk-UA"/>
        </w:rPr>
      </w:pPr>
      <w:r>
        <w:rPr>
          <w:szCs w:val="28"/>
          <w:lang w:val="uk-UA"/>
        </w:rPr>
        <w:t>Другий етап – формування сильної індустріальної держави у сфері розвитку та підтримки МСП. Це можуть бути різні органи влади, такі як центральні органи влади, які будуть займатися розробкою та вдосконаленням законодавства у сфері МСП, також забезпечення</w:t>
      </w:r>
      <w:r w:rsidR="006538AD">
        <w:rPr>
          <w:szCs w:val="28"/>
          <w:lang w:val="uk-UA"/>
        </w:rPr>
        <w:t>м</w:t>
      </w:r>
      <w:r>
        <w:rPr>
          <w:szCs w:val="28"/>
          <w:lang w:val="uk-UA"/>
        </w:rPr>
        <w:t xml:space="preserve"> розподілу обов</w:t>
      </w:r>
      <w:r w:rsidRPr="006B3FC2">
        <w:rPr>
          <w:szCs w:val="28"/>
          <w:lang w:val="uk-UA"/>
        </w:rPr>
        <w:t>’</w:t>
      </w:r>
      <w:r>
        <w:rPr>
          <w:szCs w:val="28"/>
          <w:lang w:val="uk-UA"/>
        </w:rPr>
        <w:t xml:space="preserve">язків щодо сприяння розвитку МСП між різними органами влади. Місцеві органи влади, які будуть визначати місцевих пріоритетів розвитку та реалізації </w:t>
      </w:r>
      <w:r w:rsidR="00647ED5">
        <w:rPr>
          <w:szCs w:val="28"/>
          <w:lang w:val="uk-UA"/>
        </w:rPr>
        <w:t>програм підтримки підприємства. Міжнародні та національні бізнес-об</w:t>
      </w:r>
      <w:r w:rsidR="00647ED5" w:rsidRPr="00647ED5">
        <w:rPr>
          <w:szCs w:val="28"/>
          <w:lang w:val="uk-UA"/>
        </w:rPr>
        <w:t>’</w:t>
      </w:r>
      <w:r w:rsidR="00647ED5">
        <w:rPr>
          <w:szCs w:val="28"/>
          <w:lang w:val="uk-UA"/>
        </w:rPr>
        <w:t xml:space="preserve">єднання, які займаються </w:t>
      </w:r>
      <w:r w:rsidR="00647ED5" w:rsidRPr="008D121E">
        <w:rPr>
          <w:szCs w:val="28"/>
          <w:lang w:val="uk-UA"/>
        </w:rPr>
        <w:t>сприянн</w:t>
      </w:r>
      <w:r w:rsidR="00647ED5">
        <w:rPr>
          <w:szCs w:val="28"/>
          <w:lang w:val="uk-UA"/>
        </w:rPr>
        <w:t>ям</w:t>
      </w:r>
      <w:r w:rsidR="00647ED5" w:rsidRPr="008D121E">
        <w:rPr>
          <w:szCs w:val="28"/>
          <w:lang w:val="uk-UA"/>
        </w:rPr>
        <w:t xml:space="preserve"> безперешкодній діяльності та зростанню підприємст</w:t>
      </w:r>
      <w:r w:rsidR="00647ED5">
        <w:rPr>
          <w:szCs w:val="28"/>
          <w:lang w:val="uk-UA"/>
        </w:rPr>
        <w:t>в</w:t>
      </w:r>
      <w:r w:rsidR="00647ED5" w:rsidRPr="008D121E">
        <w:rPr>
          <w:szCs w:val="28"/>
          <w:lang w:val="uk-UA"/>
        </w:rPr>
        <w:t>, інформування органів влади про проблеми та потреби МСП</w:t>
      </w:r>
      <w:r w:rsidR="00647ED5">
        <w:rPr>
          <w:szCs w:val="28"/>
          <w:lang w:val="uk-UA"/>
        </w:rPr>
        <w:t xml:space="preserve">. Та міжнародні організації, які можуть фінансувати та впроваджувати проекти і програми. </w:t>
      </w:r>
    </w:p>
    <w:p w14:paraId="24344B02" w14:textId="3A794302" w:rsidR="00E5373E" w:rsidRDefault="00647ED5" w:rsidP="006538AD">
      <w:pPr>
        <w:spacing w:after="0" w:line="360" w:lineRule="auto"/>
        <w:ind w:firstLine="709"/>
        <w:jc w:val="both"/>
        <w:rPr>
          <w:szCs w:val="28"/>
          <w:lang w:val="uk-UA"/>
        </w:rPr>
      </w:pPr>
      <w:r>
        <w:rPr>
          <w:szCs w:val="28"/>
          <w:lang w:val="uk-UA"/>
        </w:rPr>
        <w:t xml:space="preserve">Третій етап – запровадження програм підтримки підприємства за різними напрямами. Такими напрямами є: Розвиток підприємства, а саме </w:t>
      </w:r>
      <w:r w:rsidR="00411453">
        <w:rPr>
          <w:szCs w:val="28"/>
          <w:lang w:val="uk-UA"/>
        </w:rPr>
        <w:t xml:space="preserve">навчання підприємницьким навичкам та основ культури підприємства, </w:t>
      </w:r>
      <w:r w:rsidR="000D4467" w:rsidRPr="008D121E">
        <w:rPr>
          <w:szCs w:val="28"/>
          <w:lang w:val="uk-UA"/>
        </w:rPr>
        <w:t>розвиток ринку та покращення доступу до професійних консультаційних послуг</w:t>
      </w:r>
      <w:r w:rsidR="000D4467">
        <w:rPr>
          <w:szCs w:val="28"/>
          <w:lang w:val="uk-UA"/>
        </w:rPr>
        <w:t>,</w:t>
      </w:r>
      <w:r w:rsidR="000D4467" w:rsidRPr="000D4467">
        <w:rPr>
          <w:szCs w:val="28"/>
          <w:lang w:val="uk-UA"/>
        </w:rPr>
        <w:t xml:space="preserve"> </w:t>
      </w:r>
      <w:r w:rsidR="000D4467" w:rsidRPr="008D121E">
        <w:rPr>
          <w:szCs w:val="28"/>
          <w:lang w:val="uk-UA"/>
        </w:rPr>
        <w:t>підтримка інноваційної діяльності МСП шляхом участі в міжнародних програмах розвитку інновацій</w:t>
      </w:r>
      <w:r w:rsidR="000D4467">
        <w:rPr>
          <w:szCs w:val="28"/>
          <w:lang w:val="uk-UA"/>
        </w:rPr>
        <w:t xml:space="preserve">. Забезпечення доступу до фінансів. Тут мова </w:t>
      </w:r>
      <w:r w:rsidR="000D4467">
        <w:rPr>
          <w:szCs w:val="28"/>
          <w:lang w:val="uk-UA"/>
        </w:rPr>
        <w:lastRenderedPageBreak/>
        <w:t>йде про створення фондів, які будуть гарантувати кредити, та який буде надавати допомогу діючим МСП,</w:t>
      </w:r>
      <w:r w:rsidR="000D4467" w:rsidRPr="000D4467">
        <w:rPr>
          <w:szCs w:val="28"/>
          <w:lang w:val="uk-UA"/>
        </w:rPr>
        <w:t xml:space="preserve"> </w:t>
      </w:r>
      <w:r w:rsidR="000D4467" w:rsidRPr="008D121E">
        <w:rPr>
          <w:szCs w:val="28"/>
          <w:lang w:val="uk-UA"/>
        </w:rPr>
        <w:t>сприяння доступу стартапів до фінансування в рамках міжнародних програм розвитку</w:t>
      </w:r>
      <w:r w:rsidR="000D4467">
        <w:rPr>
          <w:szCs w:val="28"/>
          <w:lang w:val="uk-UA"/>
        </w:rPr>
        <w:t xml:space="preserve">. Забезпечення доступу до зовнішніх ринків, </w:t>
      </w:r>
      <w:r w:rsidR="000D4467" w:rsidRPr="008D121E">
        <w:rPr>
          <w:szCs w:val="28"/>
          <w:lang w:val="uk-UA"/>
        </w:rPr>
        <w:t>забезпечення членства України в програмі конкурентоздатності МСП</w:t>
      </w:r>
      <w:r w:rsidR="006538AD">
        <w:rPr>
          <w:szCs w:val="28"/>
          <w:lang w:val="uk-UA"/>
        </w:rPr>
        <w:t>, використання всіх програм адаптації до зони вільної торгівлі із ЄС</w:t>
      </w:r>
      <w:r w:rsidR="006538AD" w:rsidRPr="006538AD">
        <w:rPr>
          <w:szCs w:val="28"/>
          <w:lang w:val="uk-UA"/>
        </w:rPr>
        <w:t xml:space="preserve"> [48].</w:t>
      </w:r>
    </w:p>
    <w:p w14:paraId="590C7DDD" w14:textId="77777777" w:rsidR="006538AD" w:rsidRPr="006538AD" w:rsidRDefault="006538AD" w:rsidP="006538AD">
      <w:pPr>
        <w:spacing w:after="0" w:line="360" w:lineRule="auto"/>
        <w:ind w:firstLine="709"/>
        <w:jc w:val="both"/>
        <w:rPr>
          <w:szCs w:val="28"/>
          <w:lang w:val="uk-UA"/>
        </w:rPr>
      </w:pPr>
    </w:p>
    <w:p w14:paraId="29C1EA6B" w14:textId="58897B24" w:rsidR="00D04ACA" w:rsidRPr="00954245" w:rsidRDefault="00D04ACA" w:rsidP="00D04ACA">
      <w:pPr>
        <w:rPr>
          <w:lang w:val="uk-UA"/>
        </w:rPr>
      </w:pPr>
    </w:p>
    <w:p w14:paraId="24CBC5CD" w14:textId="77777777" w:rsidR="00547741" w:rsidRDefault="00547741" w:rsidP="00823D6E">
      <w:pPr>
        <w:jc w:val="center"/>
        <w:rPr>
          <w:b/>
          <w:bCs/>
          <w:lang w:val="uk-UA"/>
        </w:rPr>
      </w:pPr>
    </w:p>
    <w:p w14:paraId="3F94B66B" w14:textId="77777777" w:rsidR="00547741" w:rsidRDefault="00547741" w:rsidP="00823D6E">
      <w:pPr>
        <w:jc w:val="center"/>
        <w:rPr>
          <w:b/>
          <w:bCs/>
          <w:lang w:val="uk-UA"/>
        </w:rPr>
      </w:pPr>
    </w:p>
    <w:p w14:paraId="345C73BB" w14:textId="77777777" w:rsidR="00233FB2" w:rsidRDefault="00233FB2" w:rsidP="00823D6E">
      <w:pPr>
        <w:jc w:val="center"/>
        <w:rPr>
          <w:b/>
          <w:bCs/>
          <w:lang w:val="uk-UA"/>
        </w:rPr>
      </w:pPr>
    </w:p>
    <w:p w14:paraId="33925780" w14:textId="1FB44B8A" w:rsidR="00233FB2" w:rsidRDefault="00233FB2" w:rsidP="00823D6E">
      <w:pPr>
        <w:jc w:val="center"/>
        <w:rPr>
          <w:b/>
          <w:bCs/>
          <w:lang w:val="uk-UA"/>
        </w:rPr>
      </w:pPr>
    </w:p>
    <w:p w14:paraId="62C2C28D" w14:textId="58122A80" w:rsidR="00A56A42" w:rsidRDefault="00A56A42" w:rsidP="00823D6E">
      <w:pPr>
        <w:jc w:val="center"/>
        <w:rPr>
          <w:b/>
          <w:bCs/>
          <w:lang w:val="uk-UA"/>
        </w:rPr>
      </w:pPr>
    </w:p>
    <w:p w14:paraId="4BF54C36" w14:textId="1C799A0C" w:rsidR="00A56A42" w:rsidRDefault="00A56A42" w:rsidP="00823D6E">
      <w:pPr>
        <w:jc w:val="center"/>
        <w:rPr>
          <w:b/>
          <w:bCs/>
          <w:lang w:val="uk-UA"/>
        </w:rPr>
      </w:pPr>
    </w:p>
    <w:p w14:paraId="00177D74" w14:textId="20347C5F" w:rsidR="00A56A42" w:rsidRDefault="00A56A42" w:rsidP="00823D6E">
      <w:pPr>
        <w:jc w:val="center"/>
        <w:rPr>
          <w:b/>
          <w:bCs/>
          <w:lang w:val="uk-UA"/>
        </w:rPr>
      </w:pPr>
    </w:p>
    <w:p w14:paraId="189408F4" w14:textId="022841DA" w:rsidR="00A56A42" w:rsidRDefault="00A56A42" w:rsidP="00823D6E">
      <w:pPr>
        <w:jc w:val="center"/>
        <w:rPr>
          <w:b/>
          <w:bCs/>
          <w:lang w:val="uk-UA"/>
        </w:rPr>
      </w:pPr>
    </w:p>
    <w:p w14:paraId="5D72E710" w14:textId="1C174ABA" w:rsidR="00A56A42" w:rsidRDefault="00A56A42" w:rsidP="00823D6E">
      <w:pPr>
        <w:jc w:val="center"/>
        <w:rPr>
          <w:b/>
          <w:bCs/>
          <w:lang w:val="uk-UA"/>
        </w:rPr>
      </w:pPr>
    </w:p>
    <w:p w14:paraId="449A79FE" w14:textId="7546D67E" w:rsidR="00A56A42" w:rsidRDefault="00A56A42" w:rsidP="00823D6E">
      <w:pPr>
        <w:jc w:val="center"/>
        <w:rPr>
          <w:b/>
          <w:bCs/>
          <w:lang w:val="uk-UA"/>
        </w:rPr>
      </w:pPr>
    </w:p>
    <w:p w14:paraId="399F9C15" w14:textId="3B33924B" w:rsidR="00A56A42" w:rsidRDefault="00A56A42" w:rsidP="00823D6E">
      <w:pPr>
        <w:jc w:val="center"/>
        <w:rPr>
          <w:b/>
          <w:bCs/>
          <w:lang w:val="uk-UA"/>
        </w:rPr>
      </w:pPr>
    </w:p>
    <w:p w14:paraId="448017B8" w14:textId="011ACAD5" w:rsidR="00A56A42" w:rsidRDefault="00A56A42" w:rsidP="00823D6E">
      <w:pPr>
        <w:jc w:val="center"/>
        <w:rPr>
          <w:b/>
          <w:bCs/>
          <w:lang w:val="uk-UA"/>
        </w:rPr>
      </w:pPr>
    </w:p>
    <w:p w14:paraId="7BE410D0" w14:textId="7765E7AF" w:rsidR="00A56A42" w:rsidRDefault="00A56A42" w:rsidP="00823D6E">
      <w:pPr>
        <w:jc w:val="center"/>
        <w:rPr>
          <w:b/>
          <w:bCs/>
          <w:lang w:val="uk-UA"/>
        </w:rPr>
      </w:pPr>
    </w:p>
    <w:p w14:paraId="1D8CE3F1" w14:textId="77777777" w:rsidR="00A56A42" w:rsidRDefault="00A56A42" w:rsidP="00823D6E">
      <w:pPr>
        <w:jc w:val="center"/>
        <w:rPr>
          <w:b/>
          <w:bCs/>
          <w:lang w:val="uk-UA"/>
        </w:rPr>
      </w:pPr>
    </w:p>
    <w:p w14:paraId="2A0DD5A6" w14:textId="4F4574D4" w:rsidR="00F0370D" w:rsidRDefault="00F0370D" w:rsidP="004C504D">
      <w:pPr>
        <w:rPr>
          <w:b/>
          <w:bCs/>
          <w:lang w:val="uk-UA"/>
        </w:rPr>
      </w:pPr>
    </w:p>
    <w:p w14:paraId="369FD849" w14:textId="2D39383F" w:rsidR="006538AD" w:rsidRDefault="006538AD" w:rsidP="004C504D">
      <w:pPr>
        <w:rPr>
          <w:b/>
          <w:bCs/>
          <w:lang w:val="uk-UA"/>
        </w:rPr>
      </w:pPr>
    </w:p>
    <w:p w14:paraId="072F868E" w14:textId="4549BBDE" w:rsidR="006538AD" w:rsidRDefault="006538AD" w:rsidP="004C504D">
      <w:pPr>
        <w:rPr>
          <w:b/>
          <w:bCs/>
          <w:lang w:val="uk-UA"/>
        </w:rPr>
      </w:pPr>
    </w:p>
    <w:p w14:paraId="38B91C06" w14:textId="3074ECFE" w:rsidR="006538AD" w:rsidRDefault="006538AD" w:rsidP="004C504D">
      <w:pPr>
        <w:rPr>
          <w:b/>
          <w:bCs/>
          <w:lang w:val="uk-UA"/>
        </w:rPr>
      </w:pPr>
    </w:p>
    <w:p w14:paraId="10B4ABCF" w14:textId="7E2FEE60" w:rsidR="006538AD" w:rsidRDefault="006538AD" w:rsidP="004C504D">
      <w:pPr>
        <w:rPr>
          <w:b/>
          <w:bCs/>
          <w:lang w:val="uk-UA"/>
        </w:rPr>
      </w:pPr>
    </w:p>
    <w:p w14:paraId="0FD8D256" w14:textId="0C09F1A8" w:rsidR="006538AD" w:rsidRDefault="006538AD" w:rsidP="004C504D">
      <w:pPr>
        <w:rPr>
          <w:b/>
          <w:bCs/>
          <w:lang w:val="uk-UA"/>
        </w:rPr>
      </w:pPr>
    </w:p>
    <w:p w14:paraId="74886749" w14:textId="77777777" w:rsidR="006538AD" w:rsidRDefault="006538AD" w:rsidP="004C504D">
      <w:pPr>
        <w:rPr>
          <w:b/>
          <w:bCs/>
          <w:lang w:val="uk-UA"/>
        </w:rPr>
      </w:pPr>
    </w:p>
    <w:p w14:paraId="37802C1D" w14:textId="77777777" w:rsidR="00F0370D" w:rsidRDefault="00F0370D" w:rsidP="00823D6E">
      <w:pPr>
        <w:jc w:val="center"/>
        <w:rPr>
          <w:b/>
          <w:bCs/>
          <w:lang w:val="uk-UA"/>
        </w:rPr>
      </w:pPr>
    </w:p>
    <w:p w14:paraId="5D4D498A" w14:textId="2E9795F0" w:rsidR="00823D6E" w:rsidRDefault="00823D6E" w:rsidP="00A3082A">
      <w:pPr>
        <w:jc w:val="center"/>
        <w:rPr>
          <w:b/>
          <w:bCs/>
          <w:lang w:val="uk-UA"/>
        </w:rPr>
      </w:pPr>
      <w:r w:rsidRPr="00823D6E">
        <w:rPr>
          <w:b/>
          <w:bCs/>
          <w:lang w:val="uk-UA"/>
        </w:rPr>
        <w:lastRenderedPageBreak/>
        <w:t>ВИСНОВКИ</w:t>
      </w:r>
    </w:p>
    <w:p w14:paraId="085FD63B" w14:textId="77777777" w:rsidR="00A3082A" w:rsidRPr="00A3082A" w:rsidRDefault="00A3082A" w:rsidP="00A3082A">
      <w:pPr>
        <w:jc w:val="center"/>
        <w:rPr>
          <w:b/>
          <w:bCs/>
          <w:lang w:val="uk-UA"/>
        </w:rPr>
      </w:pPr>
    </w:p>
    <w:p w14:paraId="1E045ADE" w14:textId="5BF83D1C" w:rsidR="00823D6E" w:rsidRDefault="00823D6E" w:rsidP="00233FB2">
      <w:pPr>
        <w:spacing w:after="0" w:line="360" w:lineRule="auto"/>
        <w:ind w:firstLine="708"/>
        <w:jc w:val="both"/>
        <w:rPr>
          <w:lang w:val="uk-UA"/>
        </w:rPr>
      </w:pPr>
      <w:r>
        <w:rPr>
          <w:lang w:val="uk-UA"/>
        </w:rPr>
        <w:t xml:space="preserve">Провівши дослідження роботи про розвиток національних економік в умовах </w:t>
      </w:r>
      <w:proofErr w:type="spellStart"/>
      <w:r>
        <w:rPr>
          <w:lang w:val="uk-UA"/>
        </w:rPr>
        <w:t>транснаціоналізації</w:t>
      </w:r>
      <w:proofErr w:type="spellEnd"/>
      <w:r>
        <w:rPr>
          <w:lang w:val="uk-UA"/>
        </w:rPr>
        <w:t xml:space="preserve"> міжнародного бізнесу можемо зробити наступні висновки.</w:t>
      </w:r>
    </w:p>
    <w:p w14:paraId="281EB690" w14:textId="05C2EBBC" w:rsidR="00823D6E" w:rsidRDefault="00633ADC" w:rsidP="00233FB2">
      <w:pPr>
        <w:spacing w:after="0" w:line="360" w:lineRule="auto"/>
        <w:ind w:firstLine="708"/>
        <w:jc w:val="both"/>
        <w:rPr>
          <w:rFonts w:eastAsia="Times New Roman"/>
          <w:color w:val="333333"/>
          <w:szCs w:val="28"/>
          <w:lang w:val="uk-UA" w:eastAsia="ru-RU"/>
        </w:rPr>
      </w:pPr>
      <w:r w:rsidRPr="00633ADC">
        <w:rPr>
          <w:lang w:val="uk-UA"/>
        </w:rPr>
        <w:t xml:space="preserve">На основі аналізу особливостей розвитку національних економік, </w:t>
      </w:r>
      <w:r w:rsidR="00823D6E">
        <w:rPr>
          <w:lang w:val="uk-UA"/>
        </w:rPr>
        <w:t xml:space="preserve">також розвиток економіки в умовах </w:t>
      </w:r>
      <w:proofErr w:type="spellStart"/>
      <w:r w:rsidR="00823D6E">
        <w:rPr>
          <w:lang w:val="uk-UA"/>
        </w:rPr>
        <w:t>транснаціоналізації</w:t>
      </w:r>
      <w:proofErr w:type="spellEnd"/>
      <w:r w:rsidR="00823D6E">
        <w:rPr>
          <w:lang w:val="uk-UA"/>
        </w:rPr>
        <w:t xml:space="preserve"> та особливості міжнародного бізнесу</w:t>
      </w:r>
      <w:r>
        <w:rPr>
          <w:lang w:val="uk-UA"/>
        </w:rPr>
        <w:t xml:space="preserve"> можна зробити наступні висновки</w:t>
      </w:r>
      <w:r w:rsidR="00823D6E">
        <w:rPr>
          <w:lang w:val="uk-UA"/>
        </w:rPr>
        <w:t xml:space="preserve">. Розглядаючи національну економіку, можна було прийти до висновку, що ця </w:t>
      </w:r>
      <w:r w:rsidR="00823D6E" w:rsidRPr="004F578E">
        <w:rPr>
          <w:lang w:val="uk-UA"/>
        </w:rPr>
        <w:t xml:space="preserve">система </w:t>
      </w:r>
      <w:r w:rsidR="00823D6E">
        <w:rPr>
          <w:lang w:val="uk-UA"/>
        </w:rPr>
        <w:t>є</w:t>
      </w:r>
      <w:r w:rsidR="00823D6E" w:rsidRPr="004F578E">
        <w:rPr>
          <w:lang w:val="uk-UA"/>
        </w:rPr>
        <w:t xml:space="preserve"> дійсно дуже важливою для кожної країни, яка складається с багатьох систем і видів виробництва</w:t>
      </w:r>
      <w:r w:rsidR="00823D6E">
        <w:rPr>
          <w:lang w:val="uk-UA"/>
        </w:rPr>
        <w:t xml:space="preserve">, які  </w:t>
      </w:r>
      <w:r w:rsidR="00823D6E" w:rsidRPr="004F578E">
        <w:rPr>
          <w:lang w:val="uk-UA"/>
        </w:rPr>
        <w:t>є основним чинником підвищення рейтингу держави в системі світового господарства</w:t>
      </w:r>
      <w:r w:rsidR="00823D6E">
        <w:rPr>
          <w:lang w:val="uk-UA"/>
        </w:rPr>
        <w:t>. Розглянули головні суб</w:t>
      </w:r>
      <w:r w:rsidR="00823D6E" w:rsidRPr="003E3F78">
        <w:rPr>
          <w:lang w:val="uk-UA"/>
        </w:rPr>
        <w:t>’</w:t>
      </w:r>
      <w:r w:rsidR="00823D6E">
        <w:rPr>
          <w:lang w:val="uk-UA"/>
        </w:rPr>
        <w:t xml:space="preserve">єкти та структуру національної економіки, які є дуже </w:t>
      </w:r>
      <w:r w:rsidR="00823D6E" w:rsidRPr="004F578E">
        <w:rPr>
          <w:lang w:val="uk-UA"/>
        </w:rPr>
        <w:t>важлив</w:t>
      </w:r>
      <w:r w:rsidR="00823D6E">
        <w:rPr>
          <w:lang w:val="uk-UA"/>
        </w:rPr>
        <w:t>ими</w:t>
      </w:r>
      <w:r w:rsidR="00823D6E" w:rsidRPr="004F578E">
        <w:rPr>
          <w:lang w:val="uk-UA"/>
        </w:rPr>
        <w:t xml:space="preserve"> та є відповідним середовищем для існування національної економіки.</w:t>
      </w:r>
      <w:r w:rsidR="00823D6E">
        <w:rPr>
          <w:lang w:val="uk-UA"/>
        </w:rPr>
        <w:t xml:space="preserve"> Щодо транснаціональних корпорацій, то можемо сказати, що ці корпорації є орієнтованими на прибуток </w:t>
      </w:r>
      <w:r w:rsidR="00823D6E" w:rsidRPr="004F578E">
        <w:rPr>
          <w:rFonts w:eastAsia="Times New Roman"/>
          <w:color w:val="000000" w:themeColor="text1"/>
          <w:szCs w:val="28"/>
          <w:lang w:val="uk-UA"/>
        </w:rPr>
        <w:t>установами, які, за визначенням, мають точну кількість капіталу та комерційну продукцію, вони діють у ряді країн.</w:t>
      </w:r>
      <w:r w:rsidR="00823D6E">
        <w:rPr>
          <w:rFonts w:eastAsia="Times New Roman"/>
          <w:color w:val="000000" w:themeColor="text1"/>
          <w:szCs w:val="28"/>
          <w:lang w:val="uk-UA"/>
        </w:rPr>
        <w:t xml:space="preserve"> </w:t>
      </w:r>
      <w:proofErr w:type="spellStart"/>
      <w:r w:rsidR="00823D6E" w:rsidRPr="004F578E">
        <w:rPr>
          <w:rFonts w:eastAsia="Times New Roman"/>
          <w:color w:val="000000" w:themeColor="text1"/>
          <w:szCs w:val="28"/>
          <w:lang w:val="uk-UA"/>
        </w:rPr>
        <w:t>Транснаціональність</w:t>
      </w:r>
      <w:proofErr w:type="spellEnd"/>
      <w:r w:rsidR="00823D6E" w:rsidRPr="004F578E">
        <w:rPr>
          <w:rFonts w:eastAsia="Times New Roman"/>
          <w:color w:val="000000" w:themeColor="text1"/>
          <w:szCs w:val="28"/>
          <w:lang w:val="uk-UA"/>
        </w:rPr>
        <w:t xml:space="preserve"> вносить якісні великі зміни в міжнародний економічний простір. Вона породила нові і дуже важливі суб'єкти міжнародної економіки - транснаціональні корпорації.</w:t>
      </w:r>
      <w:r w:rsidR="00823D6E">
        <w:rPr>
          <w:rFonts w:eastAsia="Times New Roman"/>
          <w:color w:val="000000" w:themeColor="text1"/>
          <w:szCs w:val="28"/>
          <w:lang w:val="uk-UA"/>
        </w:rPr>
        <w:t xml:space="preserve"> Розглянувши особливості</w:t>
      </w:r>
      <w:r w:rsidR="00F02F34">
        <w:rPr>
          <w:rFonts w:eastAsia="Times New Roman"/>
          <w:color w:val="000000" w:themeColor="text1"/>
          <w:szCs w:val="28"/>
          <w:lang w:val="uk-UA"/>
        </w:rPr>
        <w:t> </w:t>
      </w:r>
      <w:r w:rsidR="00823D6E">
        <w:rPr>
          <w:rFonts w:eastAsia="Times New Roman"/>
          <w:color w:val="000000" w:themeColor="text1"/>
          <w:szCs w:val="28"/>
          <w:lang w:val="uk-UA"/>
        </w:rPr>
        <w:t>міжнародного</w:t>
      </w:r>
      <w:r w:rsidR="00F02F34">
        <w:rPr>
          <w:rFonts w:eastAsia="Times New Roman"/>
          <w:color w:val="000000" w:themeColor="text1"/>
          <w:szCs w:val="28"/>
          <w:lang w:val="uk-UA"/>
        </w:rPr>
        <w:t> </w:t>
      </w:r>
      <w:r w:rsidR="00823D6E">
        <w:rPr>
          <w:rFonts w:eastAsia="Times New Roman"/>
          <w:color w:val="000000" w:themeColor="text1"/>
          <w:szCs w:val="28"/>
          <w:lang w:val="uk-UA"/>
        </w:rPr>
        <w:t>бізнесу</w:t>
      </w:r>
      <w:r w:rsidR="00F02F34">
        <w:rPr>
          <w:rFonts w:eastAsia="Times New Roman"/>
          <w:color w:val="000000" w:themeColor="text1"/>
          <w:szCs w:val="28"/>
          <w:lang w:val="uk-UA"/>
        </w:rPr>
        <w:t> </w:t>
      </w:r>
      <w:r w:rsidR="00823D6E">
        <w:rPr>
          <w:rFonts w:eastAsia="Times New Roman"/>
          <w:color w:val="000000" w:themeColor="text1"/>
          <w:szCs w:val="28"/>
          <w:lang w:val="uk-UA"/>
        </w:rPr>
        <w:t>можна</w:t>
      </w:r>
      <w:r w:rsidR="00F02F34">
        <w:rPr>
          <w:rFonts w:eastAsia="Times New Roman"/>
          <w:color w:val="000000" w:themeColor="text1"/>
          <w:szCs w:val="28"/>
          <w:lang w:val="uk-UA"/>
        </w:rPr>
        <w:t> </w:t>
      </w:r>
      <w:r w:rsidR="00823D6E">
        <w:rPr>
          <w:rFonts w:eastAsia="Times New Roman"/>
          <w:color w:val="000000" w:themeColor="text1"/>
          <w:szCs w:val="28"/>
          <w:lang w:val="uk-UA"/>
        </w:rPr>
        <w:t>прийти</w:t>
      </w:r>
      <w:r w:rsidR="00F02F34">
        <w:rPr>
          <w:rFonts w:eastAsia="Times New Roman"/>
          <w:color w:val="000000" w:themeColor="text1"/>
          <w:szCs w:val="28"/>
          <w:lang w:val="uk-UA"/>
        </w:rPr>
        <w:t> </w:t>
      </w:r>
      <w:r w:rsidR="00823D6E">
        <w:rPr>
          <w:rFonts w:eastAsia="Times New Roman"/>
          <w:color w:val="000000" w:themeColor="text1"/>
          <w:szCs w:val="28"/>
          <w:lang w:val="uk-UA"/>
        </w:rPr>
        <w:t>до</w:t>
      </w:r>
      <w:r w:rsidR="00F02F34">
        <w:rPr>
          <w:rFonts w:eastAsia="Times New Roman"/>
          <w:color w:val="000000" w:themeColor="text1"/>
          <w:szCs w:val="28"/>
          <w:lang w:val="uk-UA"/>
        </w:rPr>
        <w:t> </w:t>
      </w:r>
      <w:r w:rsidR="00823D6E">
        <w:rPr>
          <w:rFonts w:eastAsia="Times New Roman"/>
          <w:color w:val="000000" w:themeColor="text1"/>
          <w:szCs w:val="28"/>
          <w:lang w:val="uk-UA"/>
        </w:rPr>
        <w:t>висновку,</w:t>
      </w:r>
      <w:r w:rsidR="00F02F34">
        <w:rPr>
          <w:rFonts w:eastAsia="Times New Roman"/>
          <w:color w:val="000000" w:themeColor="text1"/>
          <w:szCs w:val="28"/>
          <w:lang w:val="uk-UA"/>
        </w:rPr>
        <w:t> </w:t>
      </w:r>
      <w:r w:rsidR="00823D6E">
        <w:rPr>
          <w:rFonts w:eastAsia="Times New Roman"/>
          <w:color w:val="000000" w:themeColor="text1"/>
          <w:szCs w:val="28"/>
          <w:lang w:val="uk-UA"/>
        </w:rPr>
        <w:t>на</w:t>
      </w:r>
      <w:r w:rsidR="00F02F34">
        <w:rPr>
          <w:rFonts w:eastAsia="Times New Roman"/>
          <w:color w:val="000000" w:themeColor="text1"/>
          <w:szCs w:val="28"/>
          <w:lang w:val="uk-UA"/>
        </w:rPr>
        <w:t> </w:t>
      </w:r>
      <w:r w:rsidR="00823D6E">
        <w:rPr>
          <w:rFonts w:eastAsia="Times New Roman"/>
          <w:color w:val="000000" w:themeColor="text1"/>
          <w:szCs w:val="28"/>
          <w:lang w:val="uk-UA"/>
        </w:rPr>
        <w:t>сьогоднішній день міжнародний бізнес</w:t>
      </w:r>
      <w:r w:rsidR="00823D6E" w:rsidRPr="00F474F0">
        <w:rPr>
          <w:rFonts w:eastAsia="Times New Roman"/>
          <w:color w:val="000000" w:themeColor="text1"/>
          <w:szCs w:val="28"/>
          <w:lang w:val="uk-UA"/>
        </w:rPr>
        <w:t xml:space="preserve"> </w:t>
      </w:r>
      <w:r w:rsidR="00823D6E">
        <w:rPr>
          <w:rFonts w:eastAsia="Times New Roman"/>
          <w:color w:val="000000" w:themeColor="text1"/>
          <w:szCs w:val="28"/>
          <w:lang w:val="uk-UA"/>
        </w:rPr>
        <w:t xml:space="preserve">значно розширив свої масштаби, </w:t>
      </w:r>
      <w:r w:rsidR="00823D6E" w:rsidRPr="004F578E">
        <w:rPr>
          <w:rFonts w:eastAsia="Times New Roman"/>
          <w:color w:val="000000" w:themeColor="text1"/>
          <w:szCs w:val="28"/>
          <w:lang w:val="uk-UA"/>
        </w:rPr>
        <w:t>зросла міжнародна торгівля послугами,  такі як міжнародні подорожі та туризм, зв’язок, транспорт, реклам</w:t>
      </w:r>
      <w:r w:rsidR="00823D6E">
        <w:rPr>
          <w:rFonts w:eastAsia="Times New Roman"/>
          <w:color w:val="000000" w:themeColor="text1"/>
          <w:szCs w:val="28"/>
          <w:lang w:val="uk-UA"/>
        </w:rPr>
        <w:t xml:space="preserve">а, а також дуже збільшись прямі інвестиції та закордоне виробництво товарів та послуг, також було розглянуто особливості міжнародного бізнесу, а саме: великі операції, інтеграція економік, перевага розвинених країн та транснаціональних компаній, гостра конкуренція та роль науки та техніки. Також були розглянуті  нові тенденції міжнародного бізнесу, такі як </w:t>
      </w:r>
      <w:r w:rsidR="00823D6E">
        <w:rPr>
          <w:rFonts w:eastAsia="Times New Roman"/>
          <w:color w:val="000000" w:themeColor="text1"/>
          <w:szCs w:val="28"/>
          <w:lang w:val="en-US"/>
        </w:rPr>
        <w:t>ESG</w:t>
      </w:r>
      <w:r w:rsidR="00823D6E" w:rsidRPr="00F13026">
        <w:rPr>
          <w:rFonts w:eastAsia="Times New Roman"/>
          <w:color w:val="000000" w:themeColor="text1"/>
          <w:szCs w:val="28"/>
          <w:lang w:val="uk-UA"/>
        </w:rPr>
        <w:t xml:space="preserve"> </w:t>
      </w:r>
      <w:r w:rsidR="00823D6E">
        <w:rPr>
          <w:rFonts w:eastAsia="Times New Roman"/>
          <w:color w:val="000000" w:themeColor="text1"/>
          <w:szCs w:val="28"/>
          <w:lang w:val="uk-UA"/>
        </w:rPr>
        <w:t>політика,</w:t>
      </w:r>
      <w:r w:rsidR="00823D6E" w:rsidRPr="00F13026">
        <w:rPr>
          <w:rFonts w:eastAsia="Times New Roman"/>
          <w:szCs w:val="28"/>
          <w:lang w:val="uk-UA" w:eastAsia="ru-RU"/>
        </w:rPr>
        <w:t xml:space="preserve"> </w:t>
      </w:r>
      <w:r w:rsidR="00823D6E">
        <w:rPr>
          <w:rFonts w:eastAsia="Times New Roman"/>
          <w:szCs w:val="28"/>
          <w:lang w:val="uk-UA" w:eastAsia="ru-RU"/>
        </w:rPr>
        <w:t xml:space="preserve">, яка </w:t>
      </w:r>
      <w:r w:rsidR="00823D6E" w:rsidRPr="004F578E">
        <w:rPr>
          <w:rFonts w:eastAsia="Times New Roman"/>
          <w:color w:val="000000" w:themeColor="text1"/>
          <w:szCs w:val="28"/>
          <w:lang w:val="uk-UA"/>
        </w:rPr>
        <w:t xml:space="preserve">може допомогти компаніям підвищити вартість продуктів та послуг, а також в той же самий час зменшити негативний вплив </w:t>
      </w:r>
      <w:r w:rsidR="00823D6E" w:rsidRPr="004F578E">
        <w:rPr>
          <w:rFonts w:eastAsia="Times New Roman"/>
          <w:color w:val="000000" w:themeColor="text1"/>
          <w:szCs w:val="28"/>
          <w:lang w:val="uk-UA"/>
        </w:rPr>
        <w:lastRenderedPageBreak/>
        <w:t>компанії на людей та навколишнє середовище</w:t>
      </w:r>
      <w:r w:rsidR="00823D6E">
        <w:rPr>
          <w:rFonts w:eastAsia="Times New Roman"/>
          <w:color w:val="000000" w:themeColor="text1"/>
          <w:szCs w:val="28"/>
          <w:lang w:val="uk-UA"/>
        </w:rPr>
        <w:t xml:space="preserve"> та глобальний ланцюг вартості </w:t>
      </w:r>
      <w:r w:rsidR="00823D6E" w:rsidRPr="002D40BF">
        <w:rPr>
          <w:rFonts w:eastAsia="Times New Roman"/>
          <w:color w:val="333333"/>
          <w:szCs w:val="28"/>
          <w:lang w:val="uk-UA" w:eastAsia="ru-RU"/>
        </w:rPr>
        <w:t>(</w:t>
      </w:r>
      <w:r w:rsidR="00823D6E">
        <w:rPr>
          <w:rFonts w:eastAsia="Times New Roman"/>
          <w:color w:val="333333"/>
          <w:szCs w:val="28"/>
          <w:lang w:val="en-US" w:eastAsia="ru-RU"/>
        </w:rPr>
        <w:t>GVC</w:t>
      </w:r>
      <w:r w:rsidR="00823D6E" w:rsidRPr="002D40BF">
        <w:rPr>
          <w:rFonts w:eastAsia="Times New Roman"/>
          <w:color w:val="333333"/>
          <w:szCs w:val="28"/>
          <w:lang w:val="uk-UA" w:eastAsia="ru-RU"/>
        </w:rPr>
        <w:t>)</w:t>
      </w:r>
      <w:r w:rsidR="00823D6E">
        <w:rPr>
          <w:rFonts w:eastAsia="Times New Roman"/>
          <w:color w:val="333333"/>
          <w:szCs w:val="28"/>
          <w:lang w:val="uk-UA" w:eastAsia="ru-RU"/>
        </w:rPr>
        <w:t>, який може призвести до збільшенню кількості робочих місць та економічного зростання компаній.</w:t>
      </w:r>
    </w:p>
    <w:p w14:paraId="3D4E89D4" w14:textId="45DE430E" w:rsidR="00823D6E" w:rsidRDefault="00633ADC" w:rsidP="00233FB2">
      <w:pPr>
        <w:spacing w:after="0" w:line="360" w:lineRule="auto"/>
        <w:ind w:firstLine="708"/>
        <w:jc w:val="both"/>
        <w:rPr>
          <w:lang w:val="uk-UA"/>
        </w:rPr>
      </w:pPr>
      <w:r>
        <w:rPr>
          <w:rFonts w:eastAsia="Times New Roman"/>
          <w:color w:val="333333"/>
          <w:szCs w:val="28"/>
          <w:lang w:val="uk-UA" w:eastAsia="ru-RU"/>
        </w:rPr>
        <w:t xml:space="preserve">Розглядаючи </w:t>
      </w:r>
      <w:r w:rsidR="00823D6E">
        <w:rPr>
          <w:rFonts w:eastAsia="Times New Roman"/>
          <w:color w:val="333333"/>
          <w:szCs w:val="28"/>
          <w:lang w:val="uk-UA" w:eastAsia="ru-RU"/>
        </w:rPr>
        <w:t xml:space="preserve">динаміку розвитку національних економік на прикладі країн Європейського Союзу, оцінку стану міжнародного бізнесу та вплив </w:t>
      </w:r>
      <w:proofErr w:type="spellStart"/>
      <w:r w:rsidR="00823D6E">
        <w:rPr>
          <w:rFonts w:eastAsia="Times New Roman"/>
          <w:color w:val="333333"/>
          <w:szCs w:val="28"/>
          <w:lang w:val="uk-UA" w:eastAsia="ru-RU"/>
        </w:rPr>
        <w:t>транснаціоналізацї</w:t>
      </w:r>
      <w:proofErr w:type="spellEnd"/>
      <w:r w:rsidR="00823D6E">
        <w:rPr>
          <w:rFonts w:eastAsia="Times New Roman"/>
          <w:color w:val="333333"/>
          <w:szCs w:val="28"/>
          <w:lang w:val="uk-UA" w:eastAsia="ru-RU"/>
        </w:rPr>
        <w:t xml:space="preserve"> на розвиток національних економік</w:t>
      </w:r>
      <w:r>
        <w:rPr>
          <w:rFonts w:eastAsia="Times New Roman"/>
          <w:color w:val="333333"/>
          <w:szCs w:val="28"/>
          <w:lang w:val="uk-UA" w:eastAsia="ru-RU"/>
        </w:rPr>
        <w:t>,</w:t>
      </w:r>
      <w:r w:rsidR="00823D6E">
        <w:rPr>
          <w:rFonts w:eastAsia="Times New Roman"/>
          <w:color w:val="333333"/>
          <w:szCs w:val="28"/>
          <w:lang w:val="uk-UA" w:eastAsia="ru-RU"/>
        </w:rPr>
        <w:t xml:space="preserve"> було проаналізовано ВВП на душу населення, Імпорт товарів та послуг та Експорт товарів та послуг, усі країни, а саме Австрія, Бельгія, Данія, Франція, Німеччина та Фінляндія мали тенденцію до зростання протягом досліджуваних років ( 2010-2020), але показник почав зменшуватись після 2019 року в усіх країнах</w:t>
      </w:r>
      <w:r w:rsidR="00823D6E">
        <w:rPr>
          <w:rStyle w:val="a3"/>
          <w:szCs w:val="28"/>
          <w:lang w:val="uk-UA"/>
        </w:rPr>
        <w:t xml:space="preserve"> </w:t>
      </w:r>
      <w:r w:rsidR="00823D6E">
        <w:rPr>
          <w:rStyle w:val="a3"/>
          <w:color w:val="auto"/>
          <w:szCs w:val="28"/>
          <w:u w:val="none"/>
          <w:lang w:val="uk-UA"/>
        </w:rPr>
        <w:t xml:space="preserve">через </w:t>
      </w:r>
      <w:r w:rsidR="00823D6E" w:rsidRPr="00EF7010">
        <w:rPr>
          <w:lang w:val="uk-UA"/>
        </w:rPr>
        <w:t>криз</w:t>
      </w:r>
      <w:r w:rsidR="00823D6E">
        <w:rPr>
          <w:lang w:val="uk-UA"/>
        </w:rPr>
        <w:t>у</w:t>
      </w:r>
      <w:r w:rsidR="00823D6E" w:rsidRPr="00EF7010">
        <w:rPr>
          <w:lang w:val="uk-UA"/>
        </w:rPr>
        <w:t xml:space="preserve"> Covid-19</w:t>
      </w:r>
      <w:r w:rsidR="00823D6E">
        <w:rPr>
          <w:lang w:val="uk-UA"/>
        </w:rPr>
        <w:t xml:space="preserve">.яка </w:t>
      </w:r>
      <w:r w:rsidR="00823D6E" w:rsidRPr="00EF7010">
        <w:rPr>
          <w:lang w:val="uk-UA"/>
        </w:rPr>
        <w:t>разом із цілим рядом обмежувальних заходів спричинили безпрецедентний спад економічної активності у 2020 році.</w:t>
      </w:r>
      <w:r w:rsidR="00823D6E" w:rsidRPr="00DB43D6">
        <w:rPr>
          <w:lang w:val="uk-UA"/>
        </w:rPr>
        <w:t xml:space="preserve"> </w:t>
      </w:r>
      <w:r w:rsidR="00823D6E">
        <w:rPr>
          <w:lang w:val="uk-UA"/>
        </w:rPr>
        <w:t xml:space="preserve">Країна, яка має найвищі показники експорту та імпорту товарів </w:t>
      </w:r>
      <w:r w:rsidR="00E54705">
        <w:rPr>
          <w:lang w:val="uk-UA"/>
        </w:rPr>
        <w:t>-</w:t>
      </w:r>
      <w:r w:rsidR="00823D6E">
        <w:rPr>
          <w:lang w:val="uk-UA"/>
        </w:rPr>
        <w:t xml:space="preserve"> Німеччина, на 2020 рік показник імпорту становив </w:t>
      </w:r>
      <w:r w:rsidR="00E54705">
        <w:rPr>
          <w:lang w:val="uk-UA"/>
        </w:rPr>
        <w:t>-</w:t>
      </w:r>
      <w:r w:rsidR="00823D6E">
        <w:rPr>
          <w:lang w:val="uk-UA"/>
        </w:rPr>
        <w:t xml:space="preserve">  1,305 трлн. євро, та показник експорту </w:t>
      </w:r>
      <w:r w:rsidR="00E54705">
        <w:rPr>
          <w:lang w:val="uk-UA"/>
        </w:rPr>
        <w:t>-</w:t>
      </w:r>
      <w:r w:rsidR="00823D6E">
        <w:rPr>
          <w:lang w:val="uk-UA"/>
        </w:rPr>
        <w:t xml:space="preserve"> 1,505 трлн. євро. Країна з найменшим показником </w:t>
      </w:r>
      <w:r w:rsidR="00E54705">
        <w:rPr>
          <w:lang w:val="uk-UA"/>
        </w:rPr>
        <w:t>-</w:t>
      </w:r>
      <w:r w:rsidR="00823D6E">
        <w:rPr>
          <w:lang w:val="uk-UA"/>
        </w:rPr>
        <w:t xml:space="preserve"> Фінляндія, показник експорту на кінець досліджуваного періоду становив </w:t>
      </w:r>
      <w:r w:rsidR="00E54705">
        <w:rPr>
          <w:lang w:val="uk-UA"/>
        </w:rPr>
        <w:t>-</w:t>
      </w:r>
      <w:r w:rsidR="00823D6E">
        <w:rPr>
          <w:lang w:val="uk-UA"/>
        </w:rPr>
        <w:t xml:space="preserve"> 87,5 млрд. євро, та імпорту </w:t>
      </w:r>
      <w:r w:rsidR="00E54705">
        <w:rPr>
          <w:lang w:val="uk-UA"/>
        </w:rPr>
        <w:t>-</w:t>
      </w:r>
      <w:r w:rsidR="00823D6E">
        <w:rPr>
          <w:lang w:val="uk-UA"/>
        </w:rPr>
        <w:t xml:space="preserve"> 86,8 млрд. євро. Розглядаючи  оцінку стану міжнародного бізнесу можемо сказати, що країна, яка має найвищій показник з легкості ведення бізнесу має саме Данія, потом Німеччина та Іспанія, до показників із нижчими показниками можна віднести такі країни, як Францію та Італію. </w:t>
      </w:r>
    </w:p>
    <w:p w14:paraId="090A69DA" w14:textId="77777777" w:rsidR="00823D6E" w:rsidRDefault="00823D6E" w:rsidP="00233FB2">
      <w:pPr>
        <w:spacing w:after="0" w:line="360" w:lineRule="auto"/>
        <w:ind w:firstLine="708"/>
        <w:jc w:val="both"/>
        <w:rPr>
          <w:lang w:val="uk-UA"/>
        </w:rPr>
      </w:pPr>
      <w:r>
        <w:rPr>
          <w:lang w:val="uk-UA"/>
        </w:rPr>
        <w:t xml:space="preserve">Досліджуючи вплив </w:t>
      </w:r>
      <w:proofErr w:type="spellStart"/>
      <w:r>
        <w:rPr>
          <w:lang w:val="uk-UA"/>
        </w:rPr>
        <w:t>транснаціоналізації</w:t>
      </w:r>
      <w:proofErr w:type="spellEnd"/>
      <w:r>
        <w:rPr>
          <w:lang w:val="uk-UA"/>
        </w:rPr>
        <w:t xml:space="preserve"> на розвиток національних економік, було проведено регресійний аналіз. Для цього аналізу було використано вплив Прямих іноземних інвестицій на динаміку ВВП, ВВП на душу населення, Інфляцію, та податкову ставку країн. Повний список представлений у додатках, для аналізу було використано 6 країн: Австрію, Бельгію, Данію, Францію, Фінляндію та Німеччину. Часовий проміжок даних становить 22 роки, з 2000 по 2021 роки.</w:t>
      </w:r>
    </w:p>
    <w:p w14:paraId="6F8B8FE2" w14:textId="74B62D3E" w:rsidR="00823D6E" w:rsidRDefault="00823D6E" w:rsidP="00233FB2">
      <w:pPr>
        <w:pStyle w:val="a4"/>
        <w:spacing w:after="0" w:line="360" w:lineRule="auto"/>
        <w:ind w:left="142" w:firstLine="566"/>
        <w:jc w:val="both"/>
        <w:rPr>
          <w:lang w:val="uk-UA"/>
        </w:rPr>
      </w:pPr>
      <w:r>
        <w:rPr>
          <w:lang w:val="uk-UA"/>
        </w:rPr>
        <w:t>Розглядаючи</w:t>
      </w:r>
      <w:r w:rsidR="00633ADC">
        <w:rPr>
          <w:lang w:val="uk-UA"/>
        </w:rPr>
        <w:t> </w:t>
      </w:r>
      <w:r>
        <w:rPr>
          <w:lang w:val="uk-UA"/>
        </w:rPr>
        <w:t>розвиток</w:t>
      </w:r>
      <w:r w:rsidR="00633ADC">
        <w:rPr>
          <w:lang w:val="uk-UA"/>
        </w:rPr>
        <w:t> </w:t>
      </w:r>
      <w:r>
        <w:rPr>
          <w:lang w:val="uk-UA"/>
        </w:rPr>
        <w:t>міжнародного</w:t>
      </w:r>
      <w:r w:rsidR="00633ADC">
        <w:rPr>
          <w:lang w:val="uk-UA"/>
        </w:rPr>
        <w:t> </w:t>
      </w:r>
      <w:r>
        <w:rPr>
          <w:lang w:val="uk-UA"/>
        </w:rPr>
        <w:t>бізнесу</w:t>
      </w:r>
      <w:r w:rsidR="00633ADC">
        <w:rPr>
          <w:lang w:val="uk-UA"/>
        </w:rPr>
        <w:t> </w:t>
      </w:r>
      <w:r>
        <w:rPr>
          <w:lang w:val="uk-UA"/>
        </w:rPr>
        <w:t>у</w:t>
      </w:r>
      <w:r w:rsidR="00633ADC">
        <w:rPr>
          <w:lang w:val="uk-UA"/>
        </w:rPr>
        <w:t> </w:t>
      </w:r>
      <w:r>
        <w:rPr>
          <w:lang w:val="uk-UA"/>
        </w:rPr>
        <w:t>умовах</w:t>
      </w:r>
      <w:r w:rsidR="00633ADC">
        <w:rPr>
          <w:lang w:val="uk-UA"/>
        </w:rPr>
        <w:t> </w:t>
      </w:r>
      <w:r>
        <w:rPr>
          <w:lang w:val="uk-UA"/>
        </w:rPr>
        <w:t>транснаціоналізації, бул</w:t>
      </w:r>
      <w:r w:rsidR="00633ADC">
        <w:rPr>
          <w:lang w:val="uk-UA"/>
        </w:rPr>
        <w:t>и</w:t>
      </w:r>
      <w:r>
        <w:rPr>
          <w:lang w:val="uk-UA"/>
        </w:rPr>
        <w:t xml:space="preserve"> розглянут</w:t>
      </w:r>
      <w:r w:rsidR="00633ADC">
        <w:rPr>
          <w:lang w:val="uk-UA"/>
        </w:rPr>
        <w:t>і</w:t>
      </w:r>
      <w:r>
        <w:rPr>
          <w:lang w:val="uk-UA"/>
        </w:rPr>
        <w:t xml:space="preserve"> етапи розширення прямих інвестицій на український ринок, також які законі діють, щодо транснаціональних корпорацій в Україні, </w:t>
      </w:r>
      <w:r>
        <w:rPr>
          <w:lang w:val="uk-UA"/>
        </w:rPr>
        <w:lastRenderedPageBreak/>
        <w:t xml:space="preserve">а саме </w:t>
      </w:r>
      <w:r w:rsidRPr="003D7C5F">
        <w:rPr>
          <w:lang w:val="uk-UA"/>
        </w:rPr>
        <w:t>«Про інвестиційну діяльність», «Про державну програму заохочення іноземних</w:t>
      </w:r>
      <w:r w:rsidR="00633ADC">
        <w:rPr>
          <w:lang w:val="uk-UA"/>
        </w:rPr>
        <w:t> </w:t>
      </w:r>
      <w:r w:rsidRPr="003D7C5F">
        <w:rPr>
          <w:lang w:val="uk-UA"/>
        </w:rPr>
        <w:t>інвестицій»,</w:t>
      </w:r>
      <w:r w:rsidR="00633ADC">
        <w:rPr>
          <w:lang w:val="uk-UA"/>
        </w:rPr>
        <w:t> </w:t>
      </w:r>
      <w:r w:rsidRPr="003D7C5F">
        <w:rPr>
          <w:lang w:val="uk-UA"/>
        </w:rPr>
        <w:t>«Про</w:t>
      </w:r>
      <w:r w:rsidR="00633ADC">
        <w:rPr>
          <w:lang w:val="uk-UA"/>
        </w:rPr>
        <w:t> </w:t>
      </w:r>
      <w:r w:rsidRPr="003D7C5F">
        <w:rPr>
          <w:lang w:val="uk-UA"/>
        </w:rPr>
        <w:t>оподаткування</w:t>
      </w:r>
      <w:r w:rsidR="00633ADC">
        <w:rPr>
          <w:lang w:val="uk-UA"/>
        </w:rPr>
        <w:t> </w:t>
      </w:r>
      <w:r w:rsidRPr="003D7C5F">
        <w:rPr>
          <w:lang w:val="uk-UA"/>
        </w:rPr>
        <w:t>прибутку</w:t>
      </w:r>
      <w:r w:rsidR="00633ADC">
        <w:rPr>
          <w:lang w:val="uk-UA"/>
        </w:rPr>
        <w:t> </w:t>
      </w:r>
      <w:r w:rsidRPr="003D7C5F">
        <w:rPr>
          <w:lang w:val="uk-UA"/>
        </w:rPr>
        <w:t>підприємств»</w:t>
      </w:r>
      <w:r>
        <w:rPr>
          <w:lang w:val="uk-UA"/>
        </w:rPr>
        <w:t> </w:t>
      </w:r>
      <w:r w:rsidRPr="003D7C5F">
        <w:rPr>
          <w:lang w:val="uk-UA"/>
        </w:rPr>
        <w:t>«Про</w:t>
      </w:r>
      <w:r>
        <w:rPr>
          <w:lang w:val="uk-UA"/>
        </w:rPr>
        <w:t> </w:t>
      </w:r>
      <w:r w:rsidRPr="003D7C5F">
        <w:rPr>
          <w:lang w:val="uk-UA"/>
        </w:rPr>
        <w:t>зовнішньоекономічну</w:t>
      </w:r>
      <w:r>
        <w:rPr>
          <w:lang w:val="uk-UA"/>
        </w:rPr>
        <w:t> </w:t>
      </w:r>
      <w:r w:rsidRPr="003D7C5F">
        <w:rPr>
          <w:lang w:val="uk-UA"/>
        </w:rPr>
        <w:t>діяльність»,</w:t>
      </w:r>
      <w:r>
        <w:rPr>
          <w:lang w:val="uk-UA"/>
        </w:rPr>
        <w:t> </w:t>
      </w:r>
      <w:r w:rsidRPr="003D7C5F">
        <w:rPr>
          <w:lang w:val="uk-UA"/>
        </w:rPr>
        <w:t>«Про</w:t>
      </w:r>
      <w:r>
        <w:rPr>
          <w:lang w:val="uk-UA"/>
        </w:rPr>
        <w:t> </w:t>
      </w:r>
      <w:r w:rsidRPr="003D7C5F">
        <w:rPr>
          <w:lang w:val="uk-UA"/>
        </w:rPr>
        <w:t>підприємництво»,</w:t>
      </w:r>
      <w:r w:rsidR="00633ADC">
        <w:rPr>
          <w:lang w:val="uk-UA"/>
        </w:rPr>
        <w:t> </w:t>
      </w:r>
      <w:r w:rsidRPr="003D7C5F">
        <w:rPr>
          <w:lang w:val="uk-UA"/>
        </w:rPr>
        <w:t>«Про</w:t>
      </w:r>
      <w:r w:rsidR="00633ADC">
        <w:rPr>
          <w:lang w:val="uk-UA"/>
        </w:rPr>
        <w:t> </w:t>
      </w:r>
      <w:r w:rsidRPr="003D7C5F">
        <w:rPr>
          <w:lang w:val="uk-UA"/>
        </w:rPr>
        <w:t>загальні засади створення і функціонування спеціальних (вільних) економічних зон»</w:t>
      </w:r>
      <w:r>
        <w:rPr>
          <w:lang w:val="uk-UA"/>
        </w:rPr>
        <w:t xml:space="preserve">. Також було розглянуто стратегії, які можуть виконуватися на ринку України, та позитивних та негативних наслідків транснаціональних корпорацій в Україні. Було розглянуто динаміку прямих інвестицій України, де </w:t>
      </w:r>
      <w:r>
        <w:rPr>
          <w:rStyle w:val="a3"/>
          <w:color w:val="auto"/>
          <w:szCs w:val="28"/>
          <w:u w:val="none"/>
          <w:lang w:val="uk-UA"/>
        </w:rPr>
        <w:t>протягом усього досліджуваного періоду динаміка прямих інвестицій зростала, окрім 2017 року, де показник мав значення 22853,96 млн. євро., але потім показник став зростати, та на 2020 рік показник становив 32657,54  млн. євро. Взагалі Україна у 2020 році була 56-м провідним реципієнтом вхідних ПІІ у світі та десятим за величиною одержувачем ПІІ у Центральній та Східній Європі.</w:t>
      </w:r>
      <w:r w:rsidRPr="008B3955">
        <w:rPr>
          <w:rStyle w:val="a3"/>
          <w:color w:val="auto"/>
          <w:szCs w:val="28"/>
          <w:u w:val="none"/>
          <w:lang w:val="uk-UA"/>
        </w:rPr>
        <w:t xml:space="preserve"> </w:t>
      </w:r>
      <w:r>
        <w:rPr>
          <w:rStyle w:val="a3"/>
          <w:color w:val="auto"/>
          <w:szCs w:val="28"/>
          <w:u w:val="none"/>
          <w:lang w:val="uk-UA"/>
        </w:rPr>
        <w:t xml:space="preserve">Також на 2019-2020 рік Україна створила тільки 23 проекти вхідних ПІІ, таким чином вона є чистим імпортером ПІІ. Інвестиції в Україну, як і більшість країн зосереджено на Києві, потім Одеса і Львів. Серед найбільш впливовіших транснаціональних компаній, які є на українському ринку можна визначити </w:t>
      </w:r>
      <w:r>
        <w:t>Coca</w:t>
      </w:r>
      <w:r w:rsidRPr="00825DE3">
        <w:rPr>
          <w:lang w:val="uk-UA"/>
        </w:rPr>
        <w:t>-</w:t>
      </w:r>
      <w:r>
        <w:t>Cola</w:t>
      </w:r>
      <w:r w:rsidRPr="00825DE3">
        <w:rPr>
          <w:lang w:val="uk-UA"/>
        </w:rPr>
        <w:t xml:space="preserve">, </w:t>
      </w:r>
      <w:r>
        <w:t>Samsung</w:t>
      </w:r>
      <w:r w:rsidRPr="00825DE3">
        <w:rPr>
          <w:lang w:val="uk-UA"/>
        </w:rPr>
        <w:t xml:space="preserve">, </w:t>
      </w:r>
      <w:r>
        <w:t>Toyota</w:t>
      </w:r>
      <w:r w:rsidRPr="00825DE3">
        <w:rPr>
          <w:lang w:val="uk-UA"/>
        </w:rPr>
        <w:t xml:space="preserve">, </w:t>
      </w:r>
      <w:r>
        <w:t>Nestle</w:t>
      </w:r>
      <w:r w:rsidRPr="00825DE3">
        <w:rPr>
          <w:lang w:val="uk-UA"/>
        </w:rPr>
        <w:t xml:space="preserve">, </w:t>
      </w:r>
      <w:r>
        <w:t>Nokia</w:t>
      </w:r>
      <w:r w:rsidRPr="00825DE3">
        <w:rPr>
          <w:lang w:val="uk-UA"/>
        </w:rPr>
        <w:t xml:space="preserve">, </w:t>
      </w:r>
      <w:r>
        <w:t>Metro</w:t>
      </w:r>
      <w:r w:rsidRPr="00825DE3">
        <w:rPr>
          <w:lang w:val="uk-UA"/>
        </w:rPr>
        <w:t xml:space="preserve"> </w:t>
      </w:r>
      <w:r>
        <w:t>Cash</w:t>
      </w:r>
      <w:r w:rsidRPr="00825DE3">
        <w:rPr>
          <w:lang w:val="uk-UA"/>
        </w:rPr>
        <w:t>&amp;</w:t>
      </w:r>
      <w:r>
        <w:t>Carry</w:t>
      </w:r>
      <w:r w:rsidRPr="00825DE3">
        <w:rPr>
          <w:lang w:val="uk-UA"/>
        </w:rPr>
        <w:t xml:space="preserve">, </w:t>
      </w:r>
      <w:r>
        <w:t>Hewlett</w:t>
      </w:r>
      <w:r w:rsidRPr="00825DE3">
        <w:rPr>
          <w:lang w:val="uk-UA"/>
        </w:rPr>
        <w:t>-</w:t>
      </w:r>
      <w:r>
        <w:t>Packard</w:t>
      </w:r>
      <w:r w:rsidRPr="00A0173F">
        <w:rPr>
          <w:lang w:val="uk-UA"/>
        </w:rPr>
        <w:t>.</w:t>
      </w:r>
      <w:r>
        <w:rPr>
          <w:lang w:val="uk-UA"/>
        </w:rPr>
        <w:t xml:space="preserve"> Також було розглянуто динаміку прямих інвестицій залучених до України, де показники протягом досліджуваних років мають приблизний результат, промисловість зменшилась на 0,92 %, та на 2019 рік становила 32,4 %. Щодо оптової торгівлі, то у 2016 мав найвищий показник, а саме 16,7 %, фінансова діяльність збільшилась на 11%, та на 2019 рік показник мав 12,7%, операції з нерухомим майном підвищилась на 8,7%, наукова діяльність </w:t>
      </w:r>
      <w:r w:rsidR="00E54705">
        <w:rPr>
          <w:lang w:val="uk-UA"/>
        </w:rPr>
        <w:t>-</w:t>
      </w:r>
      <w:r>
        <w:rPr>
          <w:lang w:val="uk-UA"/>
        </w:rPr>
        <w:t xml:space="preserve"> зменшилась на 12%, та інформаційна має приріст на 24%.</w:t>
      </w:r>
    </w:p>
    <w:p w14:paraId="1393CC60" w14:textId="2FEF50A2" w:rsidR="00612E49" w:rsidRDefault="00612E49" w:rsidP="00D04ACA">
      <w:pPr>
        <w:rPr>
          <w:lang w:val="uk-UA"/>
        </w:rPr>
      </w:pPr>
    </w:p>
    <w:p w14:paraId="0AF52D19" w14:textId="7ACFCE2D" w:rsidR="006538AD" w:rsidRDefault="006538AD" w:rsidP="00D04ACA">
      <w:pPr>
        <w:rPr>
          <w:lang w:val="uk-UA"/>
        </w:rPr>
      </w:pPr>
    </w:p>
    <w:p w14:paraId="11259A19" w14:textId="6A956D66" w:rsidR="006538AD" w:rsidRDefault="006538AD" w:rsidP="00D04ACA">
      <w:pPr>
        <w:rPr>
          <w:lang w:val="uk-UA"/>
        </w:rPr>
      </w:pPr>
    </w:p>
    <w:p w14:paraId="0192C45D" w14:textId="77777777" w:rsidR="006538AD" w:rsidRPr="00954245" w:rsidRDefault="006538AD" w:rsidP="00D04ACA">
      <w:pPr>
        <w:rPr>
          <w:lang w:val="uk-UA"/>
        </w:rPr>
      </w:pPr>
    </w:p>
    <w:p w14:paraId="2D5A7026" w14:textId="018D2B8A" w:rsidR="00612E49" w:rsidRPr="00954245" w:rsidRDefault="00612E49" w:rsidP="00D04ACA">
      <w:pPr>
        <w:rPr>
          <w:lang w:val="uk-UA"/>
        </w:rPr>
      </w:pPr>
    </w:p>
    <w:p w14:paraId="34BFA410" w14:textId="76F8848C" w:rsidR="00ED52C8" w:rsidRDefault="00ED52C8" w:rsidP="00ED52C8">
      <w:pPr>
        <w:jc w:val="center"/>
        <w:rPr>
          <w:b/>
          <w:bCs/>
        </w:rPr>
      </w:pPr>
      <w:r w:rsidRPr="00E41E1E">
        <w:rPr>
          <w:b/>
          <w:bCs/>
        </w:rPr>
        <w:lastRenderedPageBreak/>
        <w:t>СПИСОК ВИКОРИСТАНИХ ДЖЕРЕЛ</w:t>
      </w:r>
    </w:p>
    <w:p w14:paraId="3705BC80" w14:textId="77777777" w:rsidR="00ED52C8" w:rsidRDefault="00ED52C8" w:rsidP="00ED52C8">
      <w:pPr>
        <w:rPr>
          <w:b/>
          <w:bCs/>
        </w:rPr>
      </w:pPr>
    </w:p>
    <w:p w14:paraId="721D474C" w14:textId="172356D1" w:rsidR="00ED52C8" w:rsidRPr="00E41E1E" w:rsidRDefault="00ED52C8" w:rsidP="004D17DB">
      <w:pPr>
        <w:pStyle w:val="a4"/>
        <w:numPr>
          <w:ilvl w:val="0"/>
          <w:numId w:val="20"/>
        </w:numPr>
        <w:spacing w:line="360" w:lineRule="auto"/>
        <w:ind w:left="-142"/>
        <w:jc w:val="both"/>
      </w:pPr>
      <w:proofErr w:type="spellStart"/>
      <w:r>
        <w:t>Національна</w:t>
      </w:r>
      <w:proofErr w:type="spellEnd"/>
      <w:r>
        <w:t xml:space="preserve"> </w:t>
      </w:r>
      <w:proofErr w:type="spellStart"/>
      <w:r>
        <w:t>економіка</w:t>
      </w:r>
      <w:proofErr w:type="spellEnd"/>
      <w:r>
        <w:t xml:space="preserve"> як система </w:t>
      </w:r>
      <w:proofErr w:type="spellStart"/>
      <w:r>
        <w:t>взаємопов’язаних</w:t>
      </w:r>
      <w:proofErr w:type="spellEnd"/>
      <w:r>
        <w:t xml:space="preserve"> </w:t>
      </w:r>
      <w:proofErr w:type="spellStart"/>
      <w:r>
        <w:t>середовищ</w:t>
      </w:r>
      <w:proofErr w:type="spellEnd"/>
      <w: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684535C7" w14:textId="77777777" w:rsidR="00ED52C8" w:rsidRDefault="00C77E5C" w:rsidP="004D17DB">
      <w:pPr>
        <w:pStyle w:val="a4"/>
        <w:spacing w:line="360" w:lineRule="auto"/>
        <w:ind w:left="-142"/>
        <w:jc w:val="both"/>
      </w:pPr>
      <w:hyperlink r:id="rId26" w:history="1">
        <w:r w:rsidR="00ED52C8" w:rsidRPr="00E721C5">
          <w:rPr>
            <w:rStyle w:val="a3"/>
          </w:rPr>
          <w:t>http://global-national.in.ua/archive/11-2016/45.pdf</w:t>
        </w:r>
      </w:hyperlink>
    </w:p>
    <w:p w14:paraId="422D0735" w14:textId="708A1BC4" w:rsidR="00ED52C8" w:rsidRPr="00E41E1E" w:rsidRDefault="00ED52C8" w:rsidP="004D17DB">
      <w:pPr>
        <w:pStyle w:val="a4"/>
        <w:numPr>
          <w:ilvl w:val="0"/>
          <w:numId w:val="20"/>
        </w:numPr>
        <w:spacing w:line="360" w:lineRule="auto"/>
        <w:ind w:left="-142"/>
        <w:jc w:val="both"/>
      </w:pPr>
      <w:proofErr w:type="spellStart"/>
      <w:r>
        <w:t>Національна</w:t>
      </w:r>
      <w:proofErr w:type="spellEnd"/>
      <w:r>
        <w:t xml:space="preserve"> </w:t>
      </w:r>
      <w:proofErr w:type="spellStart"/>
      <w:r>
        <w:t>економіка</w:t>
      </w:r>
      <w:proofErr w:type="spellEnd"/>
      <w: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547A5604" w14:textId="77777777" w:rsidR="00ED52C8" w:rsidRDefault="00C77E5C" w:rsidP="004D17DB">
      <w:pPr>
        <w:pStyle w:val="a4"/>
        <w:spacing w:line="360" w:lineRule="auto"/>
        <w:ind w:left="-142"/>
        <w:jc w:val="both"/>
      </w:pPr>
      <w:hyperlink r:id="rId27" w:history="1">
        <w:r w:rsidR="00ED52C8" w:rsidRPr="00E721C5">
          <w:rPr>
            <w:rStyle w:val="a3"/>
          </w:rPr>
          <w:t>http://dspace.oneu.edu.ua/jspui/bitstream/123456789/1140/1/%D0%9D%D0%B0%D1%86%D1%96%D0%BE%D0%BD%D0%B0%D0%BB%D1%8C%D0%BD%D0%B0%20%D0%B5%D0%BA%D0%BE%D0%BD%D0%BE%D0%BC%D1%96%D0%BA%D0%B0.pdf</w:t>
        </w:r>
      </w:hyperlink>
    </w:p>
    <w:p w14:paraId="7442C884" w14:textId="37E2A105" w:rsidR="00ED52C8" w:rsidRPr="00E41E1E" w:rsidRDefault="00ED52C8" w:rsidP="004D17DB">
      <w:pPr>
        <w:pStyle w:val="a4"/>
        <w:numPr>
          <w:ilvl w:val="0"/>
          <w:numId w:val="20"/>
        </w:numPr>
        <w:spacing w:line="360" w:lineRule="auto"/>
        <w:ind w:left="-142"/>
        <w:jc w:val="both"/>
      </w:pPr>
      <w:proofErr w:type="spellStart"/>
      <w:r>
        <w:t>Національна</w:t>
      </w:r>
      <w:proofErr w:type="spellEnd"/>
      <w:r>
        <w:t xml:space="preserve"> </w:t>
      </w:r>
      <w:proofErr w:type="spellStart"/>
      <w:r>
        <w:t>економіка</w:t>
      </w:r>
      <w:proofErr w:type="spellEnd"/>
      <w:r>
        <w:t xml:space="preserve"> </w:t>
      </w:r>
      <w:r w:rsidRPr="00E81249">
        <w:rPr>
          <w:szCs w:val="28"/>
          <w:lang w:val="uk-UA"/>
        </w:rPr>
        <w:t xml:space="preserve">[Електронний ресурс]. </w:t>
      </w:r>
      <w:r w:rsidR="00E54705">
        <w:rPr>
          <w:szCs w:val="28"/>
          <w:lang w:val="uk-UA"/>
        </w:rPr>
        <w:t>-</w:t>
      </w:r>
      <w:r w:rsidRPr="00E81249">
        <w:rPr>
          <w:szCs w:val="28"/>
          <w:lang w:val="uk-UA"/>
        </w:rPr>
        <w:t xml:space="preserve"> Режим</w:t>
      </w:r>
      <w:r w:rsidRPr="00E81249">
        <w:rPr>
          <w:szCs w:val="28"/>
        </w:rPr>
        <w:t xml:space="preserve"> </w:t>
      </w:r>
      <w:r w:rsidRPr="00E81249">
        <w:rPr>
          <w:szCs w:val="28"/>
          <w:lang w:val="uk-UA"/>
        </w:rPr>
        <w:t>доступу:</w:t>
      </w:r>
    </w:p>
    <w:p w14:paraId="411373D4" w14:textId="77777777" w:rsidR="00ED52C8" w:rsidRPr="00E81249" w:rsidRDefault="00C77E5C" w:rsidP="004D17DB">
      <w:pPr>
        <w:pStyle w:val="a4"/>
        <w:spacing w:line="360" w:lineRule="auto"/>
        <w:ind w:left="-142"/>
        <w:jc w:val="both"/>
        <w:rPr>
          <w:color w:val="0563C1" w:themeColor="hyperlink"/>
          <w:u w:val="single"/>
        </w:rPr>
      </w:pPr>
      <w:hyperlink r:id="rId28" w:history="1">
        <w:r w:rsidR="00ED52C8" w:rsidRPr="00E721C5">
          <w:rPr>
            <w:rStyle w:val="a3"/>
          </w:rPr>
          <w:t>http://dspace.wunu.edu.ua/retrieve/17430/%D0%BB%D0%B5%D0%BA%D1%86%D1%96%D1%97.pdf</w:t>
        </w:r>
      </w:hyperlink>
    </w:p>
    <w:p w14:paraId="224F59DE" w14:textId="41E81BBE" w:rsidR="00ED52C8" w:rsidRPr="00E41E1E" w:rsidRDefault="00ED52C8" w:rsidP="004D17DB">
      <w:pPr>
        <w:pStyle w:val="a4"/>
        <w:numPr>
          <w:ilvl w:val="0"/>
          <w:numId w:val="20"/>
        </w:numPr>
        <w:spacing w:line="360" w:lineRule="auto"/>
        <w:ind w:left="-142"/>
        <w:jc w:val="both"/>
      </w:pPr>
      <w:proofErr w:type="spellStart"/>
      <w:proofErr w:type="gramStart"/>
      <w:r w:rsidRPr="009031A0">
        <w:t>Теоретичні</w:t>
      </w:r>
      <w:proofErr w:type="spellEnd"/>
      <w:r w:rsidRPr="009031A0">
        <w:t xml:space="preserve">  </w:t>
      </w:r>
      <w:proofErr w:type="spellStart"/>
      <w:r w:rsidRPr="009031A0">
        <w:t>основи</w:t>
      </w:r>
      <w:proofErr w:type="spellEnd"/>
      <w:proofErr w:type="gramEnd"/>
      <w:r w:rsidRPr="009031A0">
        <w:t xml:space="preserve">  </w:t>
      </w:r>
      <w:proofErr w:type="spellStart"/>
      <w:r w:rsidRPr="009031A0">
        <w:t>розвитку</w:t>
      </w:r>
      <w:proofErr w:type="spellEnd"/>
      <w:r w:rsidRPr="009031A0">
        <w:t xml:space="preserve">  </w:t>
      </w:r>
      <w:proofErr w:type="spellStart"/>
      <w:r w:rsidRPr="009031A0">
        <w:t>економічних</w:t>
      </w:r>
      <w:proofErr w:type="spellEnd"/>
      <w:r w:rsidRPr="009031A0">
        <w:t xml:space="preserve">  </w:t>
      </w:r>
      <w:proofErr w:type="spellStart"/>
      <w:r w:rsidRPr="009031A0">
        <w:t>відносин</w:t>
      </w:r>
      <w:proofErr w:type="spellEnd"/>
      <w:r w:rsidRPr="009031A0">
        <w:t xml:space="preserve">  </w:t>
      </w:r>
      <w:proofErr w:type="spellStart"/>
      <w:r w:rsidRPr="009031A0">
        <w:t>між</w:t>
      </w:r>
      <w:proofErr w:type="spellEnd"/>
      <w:r w:rsidRPr="009031A0">
        <w:t xml:space="preserve">  </w:t>
      </w:r>
      <w:proofErr w:type="spellStart"/>
      <w:r w:rsidRPr="009031A0">
        <w:t>країнами</w:t>
      </w:r>
      <w:proofErr w:type="spellEnd"/>
      <w:r w:rsidRPr="009031A0">
        <w:t xml:space="preserve">  в </w:t>
      </w:r>
      <w:proofErr w:type="spellStart"/>
      <w:r w:rsidRPr="009031A0">
        <w:t>умовах</w:t>
      </w:r>
      <w:proofErr w:type="spellEnd"/>
      <w:r w:rsidRPr="009031A0">
        <w:t xml:space="preserve">  </w:t>
      </w:r>
      <w:proofErr w:type="spellStart"/>
      <w:r w:rsidRPr="009031A0">
        <w:t>транснаціоналізації</w:t>
      </w:r>
      <w:proofErr w:type="spellEnd"/>
      <w:r w:rsidRPr="009031A0">
        <w:t xml:space="preserve">  </w:t>
      </w:r>
      <w:proofErr w:type="spellStart"/>
      <w:r w:rsidRPr="009031A0">
        <w:t>світової</w:t>
      </w:r>
      <w:proofErr w:type="spellEnd"/>
      <w:r w:rsidRPr="009031A0">
        <w:t xml:space="preserve">  </w:t>
      </w:r>
      <w:proofErr w:type="spellStart"/>
      <w:r w:rsidRPr="009031A0">
        <w:t>економіки</w:t>
      </w:r>
      <w:proofErr w:type="spellEnd"/>
      <w:r>
        <w:rPr>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593768EC" w14:textId="77777777" w:rsidR="00ED52C8" w:rsidRDefault="00C77E5C" w:rsidP="004D17DB">
      <w:pPr>
        <w:pStyle w:val="a4"/>
        <w:spacing w:line="360" w:lineRule="auto"/>
        <w:ind w:left="-142"/>
        <w:jc w:val="both"/>
      </w:pPr>
      <w:hyperlink r:id="rId29" w:history="1">
        <w:r w:rsidR="00ED52C8" w:rsidRPr="00E721C5">
          <w:rPr>
            <w:rStyle w:val="a3"/>
          </w:rPr>
          <w:t>https://mi-dnu.dp.ua/index.php/MI/article/view/26/113</w:t>
        </w:r>
      </w:hyperlink>
    </w:p>
    <w:p w14:paraId="3DC10651" w14:textId="5A35BC37" w:rsidR="00ED52C8" w:rsidRPr="00DA560C" w:rsidRDefault="00ED52C8" w:rsidP="004D17DB">
      <w:pPr>
        <w:pStyle w:val="a4"/>
        <w:numPr>
          <w:ilvl w:val="0"/>
          <w:numId w:val="20"/>
        </w:numPr>
        <w:spacing w:line="360" w:lineRule="auto"/>
        <w:ind w:left="-142"/>
        <w:jc w:val="both"/>
        <w:rPr>
          <w:lang w:val="en-US"/>
        </w:rPr>
      </w:pPr>
      <w:r w:rsidRPr="00DA560C">
        <w:rPr>
          <w:lang w:val="en-US"/>
        </w:rPr>
        <w:t xml:space="preserve">Relationship between Government and Transnational Corporation: Paradoxical Approach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311C3070" w14:textId="77777777" w:rsidR="00ED52C8" w:rsidRDefault="00C77E5C" w:rsidP="004D17DB">
      <w:pPr>
        <w:pStyle w:val="a4"/>
        <w:spacing w:line="360" w:lineRule="auto"/>
        <w:ind w:left="-142"/>
        <w:jc w:val="both"/>
        <w:rPr>
          <w:lang w:val="uk-UA"/>
        </w:rPr>
      </w:pPr>
      <w:hyperlink r:id="rId30" w:history="1">
        <w:r w:rsidR="00ED52C8" w:rsidRPr="00E721C5">
          <w:rPr>
            <w:rStyle w:val="a3"/>
            <w:lang w:val="uk-UA"/>
          </w:rPr>
          <w:t>https://dergipark.org.tr/tr/download/article-file/794449</w:t>
        </w:r>
      </w:hyperlink>
    </w:p>
    <w:p w14:paraId="217AF874" w14:textId="5B0DA074" w:rsidR="00ED52C8" w:rsidRPr="00DA560C" w:rsidRDefault="00ED52C8" w:rsidP="004D17DB">
      <w:pPr>
        <w:pStyle w:val="a4"/>
        <w:numPr>
          <w:ilvl w:val="0"/>
          <w:numId w:val="20"/>
        </w:numPr>
        <w:spacing w:line="360" w:lineRule="auto"/>
        <w:ind w:left="-142"/>
        <w:jc w:val="both"/>
      </w:pPr>
      <w:r>
        <w:rPr>
          <w:lang w:val="en-US"/>
        </w:rPr>
        <w:t>International</w:t>
      </w:r>
      <w:r w:rsidRPr="00DA560C">
        <w:t xml:space="preserve"> </w:t>
      </w:r>
      <w:r>
        <w:rPr>
          <w:lang w:val="en-US"/>
        </w:rPr>
        <w:t>business</w:t>
      </w:r>
      <w:r w:rsidRPr="00DA560C">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DA560C">
        <w:t xml:space="preserve"> </w:t>
      </w:r>
      <w:hyperlink r:id="rId31" w:history="1">
        <w:r w:rsidRPr="00E721C5">
          <w:rPr>
            <w:rStyle w:val="a3"/>
            <w:szCs w:val="28"/>
            <w:lang w:val="uk-UA"/>
          </w:rPr>
          <w:t>https://www.businessmanagementideas.com/international-business/international-business/20412</w:t>
        </w:r>
      </w:hyperlink>
    </w:p>
    <w:p w14:paraId="059A43B9" w14:textId="603B0CE9" w:rsidR="00ED52C8" w:rsidRPr="00005627" w:rsidRDefault="00ED52C8" w:rsidP="004D17DB">
      <w:pPr>
        <w:pStyle w:val="a4"/>
        <w:numPr>
          <w:ilvl w:val="0"/>
          <w:numId w:val="20"/>
        </w:numPr>
        <w:spacing w:line="360" w:lineRule="auto"/>
        <w:ind w:left="-142"/>
        <w:jc w:val="both"/>
      </w:pPr>
      <w:r>
        <w:rPr>
          <w:lang w:val="en-US"/>
        </w:rPr>
        <w:t>International</w:t>
      </w:r>
      <w:r w:rsidRPr="00DA560C">
        <w:t xml:space="preserve"> </w:t>
      </w:r>
      <w:r>
        <w:rPr>
          <w:lang w:val="en-US"/>
        </w:rPr>
        <w:t>business</w:t>
      </w:r>
      <w:r w:rsidRPr="00DA560C">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0A24D1EC" w14:textId="77777777" w:rsidR="00ED52C8" w:rsidRDefault="00C77E5C" w:rsidP="004D17DB">
      <w:pPr>
        <w:pStyle w:val="a4"/>
        <w:spacing w:line="360" w:lineRule="auto"/>
        <w:ind w:left="-142"/>
        <w:jc w:val="both"/>
      </w:pPr>
      <w:hyperlink r:id="rId32" w:history="1">
        <w:r w:rsidR="00ED52C8" w:rsidRPr="00E721C5">
          <w:rPr>
            <w:rStyle w:val="a3"/>
          </w:rPr>
          <w:t>https://ncert.nic.in/textbook/pdf/kebs111.pdf</w:t>
        </w:r>
      </w:hyperlink>
    </w:p>
    <w:p w14:paraId="419609AD" w14:textId="320E2A11" w:rsidR="00ED52C8" w:rsidRPr="00005627" w:rsidRDefault="00ED52C8" w:rsidP="004D17DB">
      <w:pPr>
        <w:pStyle w:val="a4"/>
        <w:numPr>
          <w:ilvl w:val="0"/>
          <w:numId w:val="20"/>
        </w:numPr>
        <w:spacing w:line="360" w:lineRule="auto"/>
        <w:ind w:left="-142"/>
        <w:jc w:val="both"/>
        <w:rPr>
          <w:lang w:val="en-US"/>
        </w:rPr>
      </w:pPr>
      <w:r>
        <w:rPr>
          <w:lang w:val="en-US"/>
        </w:rPr>
        <w:t xml:space="preserve">Features of international business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33FDFB81" w14:textId="77777777" w:rsidR="00ED52C8" w:rsidRDefault="00C77E5C" w:rsidP="004D17DB">
      <w:pPr>
        <w:pStyle w:val="a4"/>
        <w:spacing w:line="360" w:lineRule="auto"/>
        <w:ind w:left="-142"/>
        <w:jc w:val="both"/>
        <w:rPr>
          <w:lang w:val="en-US"/>
        </w:rPr>
      </w:pPr>
      <w:hyperlink r:id="rId33" w:history="1">
        <w:r w:rsidR="00ED52C8" w:rsidRPr="00E721C5">
          <w:rPr>
            <w:rStyle w:val="a3"/>
            <w:lang w:val="en-US"/>
          </w:rPr>
          <w:t>https://thefactfactor.com/facts/management/international-business/salient-features-of-international-business/1538/</w:t>
        </w:r>
      </w:hyperlink>
    </w:p>
    <w:p w14:paraId="31A64C8C" w14:textId="4EA8AD1E" w:rsidR="00ED52C8" w:rsidRPr="00796A35" w:rsidRDefault="00ED52C8" w:rsidP="004D17DB">
      <w:pPr>
        <w:pStyle w:val="a4"/>
        <w:numPr>
          <w:ilvl w:val="0"/>
          <w:numId w:val="20"/>
        </w:numPr>
        <w:spacing w:line="360" w:lineRule="auto"/>
        <w:ind w:left="-142"/>
        <w:jc w:val="both"/>
        <w:rPr>
          <w:lang w:val="en-US"/>
        </w:rPr>
      </w:pPr>
      <w:r w:rsidRPr="00796A35">
        <w:rPr>
          <w:lang w:val="en-US"/>
        </w:rPr>
        <w:lastRenderedPageBreak/>
        <w:t xml:space="preserve">ESG </w:t>
      </w:r>
      <w:proofErr w:type="gramStart"/>
      <w:r w:rsidRPr="00796A35">
        <w:rPr>
          <w:lang w:val="en-US"/>
        </w:rPr>
        <w:t>and  international</w:t>
      </w:r>
      <w:proofErr w:type="gramEnd"/>
      <w:r w:rsidRPr="00796A35">
        <w:rPr>
          <w:lang w:val="en-US"/>
        </w:rPr>
        <w:t xml:space="preserve"> business</w:t>
      </w:r>
      <w:r>
        <w:rPr>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796A35">
        <w:rPr>
          <w:lang w:val="en-US"/>
        </w:rPr>
        <w:t xml:space="preserve"> </w:t>
      </w:r>
      <w:hyperlink r:id="rId34" w:anchor=":~:text=If%20you're%20already%20operating,the%20right%20thing%20to%20do" w:history="1">
        <w:r w:rsidRPr="00E721C5">
          <w:rPr>
            <w:rStyle w:val="a3"/>
            <w:szCs w:val="28"/>
            <w:lang w:val="uk-UA"/>
          </w:rPr>
          <w:t>https://www.edc.ca/en/blog/esg-plan-for-international-success.html#:~:text=If%20you're%20already%20operating,the%20right%20thing%20to%20do</w:t>
        </w:r>
      </w:hyperlink>
      <w:r w:rsidRPr="00796A35">
        <w:rPr>
          <w:szCs w:val="28"/>
          <w:lang w:val="uk-UA"/>
        </w:rPr>
        <w:t>.</w:t>
      </w:r>
    </w:p>
    <w:p w14:paraId="53D351AD" w14:textId="6404AAEC" w:rsidR="00ED52C8" w:rsidRPr="00796A35" w:rsidRDefault="00ED52C8" w:rsidP="004D17DB">
      <w:pPr>
        <w:pStyle w:val="a4"/>
        <w:numPr>
          <w:ilvl w:val="0"/>
          <w:numId w:val="20"/>
        </w:numPr>
        <w:spacing w:line="360" w:lineRule="auto"/>
        <w:ind w:left="-142"/>
        <w:jc w:val="both"/>
      </w:pPr>
      <w:r w:rsidRPr="00796A35">
        <w:rPr>
          <w:lang w:val="en-US"/>
        </w:rPr>
        <w:t>Why is ESG important for companies and investors?</w:t>
      </w:r>
      <w:r w:rsidRPr="00796A35">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796A35">
        <w:t xml:space="preserve"> </w:t>
      </w:r>
      <w:hyperlink r:id="rId35" w:history="1">
        <w:r w:rsidRPr="00E721C5">
          <w:rPr>
            <w:rStyle w:val="a3"/>
            <w:szCs w:val="28"/>
            <w:lang w:val="uk-UA"/>
          </w:rPr>
          <w:t>https://plana.earth/academy/why-esg-important-companies-investors/</w:t>
        </w:r>
      </w:hyperlink>
    </w:p>
    <w:p w14:paraId="6CF14A3D" w14:textId="7377E883" w:rsidR="00ED52C8" w:rsidRPr="00796A35" w:rsidRDefault="00ED52C8" w:rsidP="004D17DB">
      <w:pPr>
        <w:pStyle w:val="a4"/>
        <w:numPr>
          <w:ilvl w:val="0"/>
          <w:numId w:val="20"/>
        </w:numPr>
        <w:spacing w:line="360" w:lineRule="auto"/>
        <w:ind w:left="-142"/>
        <w:jc w:val="both"/>
        <w:rPr>
          <w:lang w:val="en-US"/>
        </w:rPr>
      </w:pPr>
      <w:r w:rsidRPr="00796A35">
        <w:rPr>
          <w:lang w:val="en-US"/>
        </w:rPr>
        <w:t>What is ESG and why is it important</w:t>
      </w:r>
      <w:r>
        <w:rPr>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7FB9F1AE" w14:textId="77777777" w:rsidR="00ED52C8" w:rsidRPr="00796A35" w:rsidRDefault="00ED52C8" w:rsidP="004D17DB">
      <w:pPr>
        <w:pStyle w:val="a4"/>
        <w:spacing w:line="360" w:lineRule="auto"/>
        <w:ind w:left="-142"/>
        <w:jc w:val="both"/>
        <w:rPr>
          <w:lang w:val="en-US"/>
        </w:rPr>
      </w:pPr>
      <w:r w:rsidRPr="00796A35">
        <w:rPr>
          <w:lang w:val="en-US"/>
        </w:rPr>
        <w:t xml:space="preserve"> </w:t>
      </w:r>
      <w:hyperlink r:id="rId36" w:history="1">
        <w:r w:rsidRPr="00E721C5">
          <w:rPr>
            <w:rStyle w:val="a3"/>
            <w:szCs w:val="28"/>
            <w:lang w:val="uk-UA"/>
          </w:rPr>
          <w:t>https://www.esgthereport.com/what-is-esg-and-why-is-it-important/</w:t>
        </w:r>
      </w:hyperlink>
    </w:p>
    <w:p w14:paraId="1B79933A" w14:textId="11B86C31" w:rsidR="00ED52C8" w:rsidRPr="00796A35" w:rsidRDefault="00ED52C8" w:rsidP="004D17DB">
      <w:pPr>
        <w:pStyle w:val="a4"/>
        <w:numPr>
          <w:ilvl w:val="0"/>
          <w:numId w:val="20"/>
        </w:numPr>
        <w:spacing w:line="360" w:lineRule="auto"/>
        <w:ind w:left="-142"/>
        <w:jc w:val="both"/>
        <w:rPr>
          <w:lang w:val="en-US"/>
        </w:rPr>
      </w:pPr>
      <w:r w:rsidRPr="006C454C">
        <w:rPr>
          <w:szCs w:val="28"/>
          <w:shd w:val="clear" w:color="auto" w:fill="FFFFFF"/>
          <w:lang w:val="en-US"/>
        </w:rPr>
        <w:t>Global value chains (</w:t>
      </w:r>
      <w:proofErr w:type="spellStart"/>
      <w:r w:rsidRPr="006C454C">
        <w:rPr>
          <w:szCs w:val="28"/>
          <w:shd w:val="clear" w:color="auto" w:fill="FFFFFF"/>
          <w:lang w:val="en-US"/>
        </w:rPr>
        <w:t>gvcs</w:t>
      </w:r>
      <w:proofErr w:type="spellEnd"/>
      <w:r w:rsidRPr="006C454C">
        <w:rPr>
          <w:szCs w:val="28"/>
          <w:shd w:val="clear" w:color="auto" w:fill="FFFFFF"/>
          <w:lang w:val="en-US"/>
        </w:rPr>
        <w:t>)</w:t>
      </w:r>
      <w:r w:rsidRPr="006C454C">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2211EB05" w14:textId="77777777" w:rsidR="00ED52C8" w:rsidRDefault="00C77E5C" w:rsidP="004D17DB">
      <w:pPr>
        <w:pStyle w:val="a4"/>
        <w:spacing w:line="360" w:lineRule="auto"/>
        <w:ind w:left="-142"/>
        <w:jc w:val="both"/>
        <w:rPr>
          <w:szCs w:val="28"/>
          <w:lang w:val="en-US"/>
        </w:rPr>
      </w:pPr>
      <w:hyperlink r:id="rId37" w:anchor=":~:text=Participation%20in%20global%20value%20chains,the%20benefits%20GVCs%20can%20deliver" w:history="1">
        <w:r w:rsidR="00ED52C8" w:rsidRPr="00E721C5">
          <w:rPr>
            <w:rStyle w:val="a3"/>
            <w:szCs w:val="28"/>
            <w:lang w:val="en-US"/>
          </w:rPr>
          <w:t>https://www.worldbank.org/en/topic/global-value-chains#:~:text=Participation%20in%20global%20value%20chains,the%20benefits%20GVCs%20can%20deliver</w:t>
        </w:r>
      </w:hyperlink>
      <w:r w:rsidR="00ED52C8" w:rsidRPr="006C454C">
        <w:rPr>
          <w:szCs w:val="28"/>
          <w:lang w:val="en-US"/>
        </w:rPr>
        <w:t>.</w:t>
      </w:r>
    </w:p>
    <w:p w14:paraId="2471D537" w14:textId="147B3313" w:rsidR="00ED52C8" w:rsidRPr="00ED52C8" w:rsidRDefault="00ED52C8" w:rsidP="004D17DB">
      <w:pPr>
        <w:pStyle w:val="a4"/>
        <w:numPr>
          <w:ilvl w:val="0"/>
          <w:numId w:val="20"/>
        </w:numPr>
        <w:spacing w:line="360" w:lineRule="auto"/>
        <w:ind w:left="-142"/>
        <w:jc w:val="both"/>
        <w:rPr>
          <w:lang w:val="uk-UA"/>
        </w:rPr>
      </w:pPr>
      <w:r>
        <w:rPr>
          <w:szCs w:val="28"/>
          <w:lang w:val="uk-UA"/>
        </w:rPr>
        <w:t xml:space="preserve"> </w:t>
      </w:r>
      <w:proofErr w:type="spellStart"/>
      <w:r w:rsidRPr="00195DE6">
        <w:rPr>
          <w:szCs w:val="28"/>
          <w:lang w:val="uk-UA"/>
        </w:rPr>
        <w:t>World</w:t>
      </w:r>
      <w:proofErr w:type="spellEnd"/>
      <w:r w:rsidRPr="00195DE6">
        <w:rPr>
          <w:szCs w:val="28"/>
          <w:lang w:val="uk-UA"/>
        </w:rPr>
        <w:t xml:space="preserve"> </w:t>
      </w:r>
      <w:proofErr w:type="spellStart"/>
      <w:r w:rsidRPr="00195DE6">
        <w:rPr>
          <w:szCs w:val="28"/>
          <w:lang w:val="uk-UA"/>
        </w:rPr>
        <w:t>Economic</w:t>
      </w:r>
      <w:proofErr w:type="spellEnd"/>
      <w:r w:rsidRPr="00195DE6">
        <w:rPr>
          <w:szCs w:val="28"/>
          <w:lang w:val="uk-UA"/>
        </w:rPr>
        <w:t xml:space="preserve"> Outlook </w:t>
      </w:r>
      <w:proofErr w:type="spellStart"/>
      <w:r w:rsidRPr="00195DE6">
        <w:rPr>
          <w:szCs w:val="28"/>
          <w:lang w:val="uk-UA"/>
        </w:rPr>
        <w:t>Database</w:t>
      </w:r>
      <w:proofErr w:type="spellEnd"/>
      <w:r>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3E0D73E0" w14:textId="77777777" w:rsidR="00ED52C8" w:rsidRDefault="00C77E5C" w:rsidP="004D17DB">
      <w:pPr>
        <w:pStyle w:val="a4"/>
        <w:spacing w:line="360" w:lineRule="auto"/>
        <w:ind w:left="-142"/>
        <w:jc w:val="both"/>
        <w:rPr>
          <w:szCs w:val="28"/>
          <w:lang w:val="uk-UA"/>
        </w:rPr>
      </w:pPr>
      <w:hyperlink r:id="rId38" w:history="1">
        <w:r w:rsidR="00ED52C8" w:rsidRPr="0067146A">
          <w:rPr>
            <w:rStyle w:val="a3"/>
            <w:szCs w:val="28"/>
            <w:lang w:val="uk-UA"/>
          </w:rPr>
          <w:t>https://www.imf.org/en/Publications/WEO/weo-database/2021/October/weo-report?c=122,124,128,172,132,134,&amp;s=NGDP_R,NGDP,&amp;sy=2010&amp;ey=2026&amp;ssm=0&amp;scsm=1&amp;scc=0&amp;ssd=1&amp;ssc=0&amp;sic=0&amp;sort=country&amp;ds=.&amp;br=1</w:t>
        </w:r>
      </w:hyperlink>
    </w:p>
    <w:p w14:paraId="25232A80" w14:textId="568EEF07" w:rsidR="00ED52C8" w:rsidRDefault="00ED52C8" w:rsidP="004D17DB">
      <w:pPr>
        <w:pStyle w:val="a4"/>
        <w:numPr>
          <w:ilvl w:val="0"/>
          <w:numId w:val="20"/>
        </w:numPr>
        <w:spacing w:line="360" w:lineRule="auto"/>
        <w:ind w:left="-142"/>
        <w:jc w:val="both"/>
        <w:rPr>
          <w:szCs w:val="28"/>
          <w:lang w:val="uk-UA"/>
        </w:rPr>
      </w:pPr>
      <w:r>
        <w:rPr>
          <w:szCs w:val="28"/>
          <w:lang w:val="uk-UA"/>
        </w:rPr>
        <w:t xml:space="preserve"> </w:t>
      </w:r>
      <w:proofErr w:type="spellStart"/>
      <w:r w:rsidRPr="005C11D2">
        <w:rPr>
          <w:szCs w:val="28"/>
          <w:lang w:val="uk-UA"/>
        </w:rPr>
        <w:t>Exports</w:t>
      </w:r>
      <w:proofErr w:type="spellEnd"/>
      <w:r w:rsidRPr="005C11D2">
        <w:rPr>
          <w:szCs w:val="28"/>
          <w:lang w:val="uk-UA"/>
        </w:rPr>
        <w:t xml:space="preserve"> </w:t>
      </w:r>
      <w:proofErr w:type="spellStart"/>
      <w:r w:rsidRPr="005C11D2">
        <w:rPr>
          <w:szCs w:val="28"/>
          <w:lang w:val="uk-UA"/>
        </w:rPr>
        <w:t>of</w:t>
      </w:r>
      <w:proofErr w:type="spellEnd"/>
      <w:r w:rsidRPr="005C11D2">
        <w:rPr>
          <w:szCs w:val="28"/>
          <w:lang w:val="uk-UA"/>
        </w:rPr>
        <w:t xml:space="preserve"> </w:t>
      </w:r>
      <w:proofErr w:type="spellStart"/>
      <w:r w:rsidRPr="005C11D2">
        <w:rPr>
          <w:szCs w:val="28"/>
          <w:lang w:val="uk-UA"/>
        </w:rPr>
        <w:t>goods</w:t>
      </w:r>
      <w:proofErr w:type="spellEnd"/>
      <w:r w:rsidRPr="005C11D2">
        <w:rPr>
          <w:szCs w:val="28"/>
          <w:lang w:val="uk-UA"/>
        </w:rPr>
        <w:t xml:space="preserve"> </w:t>
      </w:r>
      <w:proofErr w:type="spellStart"/>
      <w:r w:rsidRPr="005C11D2">
        <w:rPr>
          <w:szCs w:val="28"/>
          <w:lang w:val="uk-UA"/>
        </w:rPr>
        <w:t>and</w:t>
      </w:r>
      <w:proofErr w:type="spellEnd"/>
      <w:r w:rsidRPr="005C11D2">
        <w:rPr>
          <w:szCs w:val="28"/>
          <w:lang w:val="uk-UA"/>
        </w:rPr>
        <w:t xml:space="preserve"> </w:t>
      </w:r>
      <w:proofErr w:type="spellStart"/>
      <w:r w:rsidRPr="005C11D2">
        <w:rPr>
          <w:szCs w:val="28"/>
          <w:lang w:val="uk-UA"/>
        </w:rPr>
        <w:t>services</w:t>
      </w:r>
      <w:proofErr w:type="spellEnd"/>
      <w:r>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512226F9" w14:textId="77777777" w:rsidR="00ED52C8" w:rsidRDefault="00C77E5C" w:rsidP="004D17DB">
      <w:pPr>
        <w:pStyle w:val="a4"/>
        <w:spacing w:line="360" w:lineRule="auto"/>
        <w:ind w:left="-142"/>
        <w:jc w:val="both"/>
        <w:rPr>
          <w:szCs w:val="28"/>
          <w:lang w:val="uk-UA"/>
        </w:rPr>
      </w:pPr>
      <w:hyperlink r:id="rId39" w:history="1">
        <w:r w:rsidR="00ED52C8" w:rsidRPr="0067146A">
          <w:rPr>
            <w:rStyle w:val="a3"/>
            <w:szCs w:val="28"/>
            <w:lang w:val="uk-UA"/>
          </w:rPr>
          <w:t>https://databank.worldbank.org/reports.aspx?source=2&amp;series=NE.EXP.GNFS.CD&amp;country=</w:t>
        </w:r>
      </w:hyperlink>
    </w:p>
    <w:p w14:paraId="263DFA52" w14:textId="4EB92219" w:rsidR="00ED52C8" w:rsidRDefault="00ED52C8" w:rsidP="004D17DB">
      <w:pPr>
        <w:pStyle w:val="a4"/>
        <w:numPr>
          <w:ilvl w:val="0"/>
          <w:numId w:val="20"/>
        </w:numPr>
        <w:spacing w:line="360" w:lineRule="auto"/>
        <w:ind w:left="-142"/>
        <w:jc w:val="both"/>
        <w:rPr>
          <w:szCs w:val="28"/>
          <w:lang w:val="uk-UA"/>
        </w:rPr>
      </w:pPr>
      <w:r>
        <w:rPr>
          <w:szCs w:val="28"/>
          <w:lang w:val="uk-UA"/>
        </w:rPr>
        <w:t xml:space="preserve"> </w:t>
      </w:r>
      <w:r w:rsidRPr="005C11D2">
        <w:rPr>
          <w:szCs w:val="28"/>
          <w:lang w:val="en-US"/>
        </w:rPr>
        <w:t>Imports of goods and services</w:t>
      </w:r>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32B8E9CA" w14:textId="77777777" w:rsidR="00ED52C8" w:rsidRDefault="00C77E5C" w:rsidP="004D17DB">
      <w:pPr>
        <w:pStyle w:val="a4"/>
        <w:spacing w:line="360" w:lineRule="auto"/>
        <w:ind w:left="-142"/>
        <w:jc w:val="both"/>
        <w:rPr>
          <w:szCs w:val="28"/>
          <w:lang w:val="uk-UA"/>
        </w:rPr>
      </w:pPr>
      <w:hyperlink r:id="rId40" w:history="1">
        <w:r w:rsidR="00ED52C8" w:rsidRPr="0067146A">
          <w:rPr>
            <w:rStyle w:val="a3"/>
            <w:szCs w:val="28"/>
            <w:lang w:val="uk-UA"/>
          </w:rPr>
          <w:t>https://databank.worldbank.org/reports.aspx?source=2&amp;series=NE.IMP.GNFS.CD&amp;country=</w:t>
        </w:r>
      </w:hyperlink>
    </w:p>
    <w:p w14:paraId="7AEDC797" w14:textId="43904A25" w:rsidR="00ED52C8"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r>
        <w:rPr>
          <w:szCs w:val="28"/>
          <w:lang w:val="uk-UA"/>
        </w:rPr>
        <w:t xml:space="preserve"> </w:t>
      </w:r>
      <w:r>
        <w:rPr>
          <w:szCs w:val="28"/>
          <w:lang w:val="en-US"/>
        </w:rPr>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 xml:space="preserve">. </w:t>
      </w:r>
      <w:r>
        <w:rPr>
          <w:szCs w:val="28"/>
          <w:lang w:val="en-US"/>
        </w:rPr>
        <w:t xml:space="preserve">Import and Export France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p>
    <w:p w14:paraId="0F0EEA90" w14:textId="77777777" w:rsidR="00ED52C8" w:rsidRDefault="00C77E5C" w:rsidP="004D17DB">
      <w:pPr>
        <w:pStyle w:val="a4"/>
        <w:spacing w:line="360" w:lineRule="auto"/>
        <w:ind w:left="-142"/>
        <w:jc w:val="both"/>
        <w:rPr>
          <w:szCs w:val="28"/>
          <w:lang w:val="uk-UA"/>
        </w:rPr>
      </w:pPr>
      <w:hyperlink r:id="rId41" w:history="1">
        <w:r w:rsidR="00ED52C8" w:rsidRPr="0067146A">
          <w:rPr>
            <w:rStyle w:val="a3"/>
            <w:szCs w:val="28"/>
            <w:lang w:val="uk-UA"/>
          </w:rPr>
          <w:t>https://oec.world/en/profile/country/fra</w:t>
        </w:r>
      </w:hyperlink>
    </w:p>
    <w:p w14:paraId="4A494FC8" w14:textId="767C5222" w:rsidR="00ED52C8" w:rsidRPr="00D16D0A"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r>
        <w:rPr>
          <w:szCs w:val="28"/>
          <w:lang w:val="uk-UA"/>
        </w:rPr>
        <w:t xml:space="preserve"> </w:t>
      </w:r>
      <w:r>
        <w:rPr>
          <w:szCs w:val="28"/>
          <w:lang w:val="en-US"/>
        </w:rPr>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 xml:space="preserve">. </w:t>
      </w:r>
      <w:r>
        <w:rPr>
          <w:szCs w:val="28"/>
          <w:lang w:val="en-US"/>
        </w:rPr>
        <w:t xml:space="preserve">Import and Export Belgium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Pr>
          <w:szCs w:val="28"/>
          <w:lang w:val="en-US"/>
        </w:rPr>
        <w:t>:</w:t>
      </w:r>
    </w:p>
    <w:p w14:paraId="798691B5" w14:textId="77777777" w:rsidR="00ED52C8" w:rsidRDefault="00C77E5C" w:rsidP="004D17DB">
      <w:pPr>
        <w:pStyle w:val="a4"/>
        <w:spacing w:line="360" w:lineRule="auto"/>
        <w:ind w:left="-142"/>
        <w:jc w:val="both"/>
        <w:rPr>
          <w:szCs w:val="28"/>
          <w:lang w:val="uk-UA"/>
        </w:rPr>
      </w:pPr>
      <w:hyperlink r:id="rId42" w:history="1">
        <w:r w:rsidR="00ED52C8" w:rsidRPr="0067146A">
          <w:rPr>
            <w:rStyle w:val="a3"/>
            <w:szCs w:val="28"/>
            <w:lang w:val="uk-UA"/>
          </w:rPr>
          <w:t>https://oec.world/en/profile/country/bel</w:t>
        </w:r>
      </w:hyperlink>
    </w:p>
    <w:p w14:paraId="3A90B5BB" w14:textId="1D460087" w:rsidR="00ED52C8" w:rsidRPr="00D16D0A" w:rsidRDefault="00ED52C8" w:rsidP="004D17DB">
      <w:pPr>
        <w:pStyle w:val="a4"/>
        <w:numPr>
          <w:ilvl w:val="0"/>
          <w:numId w:val="20"/>
        </w:numPr>
        <w:spacing w:line="360" w:lineRule="auto"/>
        <w:ind w:left="-142"/>
        <w:jc w:val="both"/>
        <w:rPr>
          <w:szCs w:val="28"/>
          <w:lang w:val="uk-UA"/>
        </w:rPr>
      </w:pPr>
      <w:r>
        <w:rPr>
          <w:szCs w:val="28"/>
          <w:lang w:val="en-US"/>
        </w:rPr>
        <w:lastRenderedPageBreak/>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 xml:space="preserve">. </w:t>
      </w:r>
      <w:r>
        <w:rPr>
          <w:szCs w:val="28"/>
          <w:lang w:val="en-US"/>
        </w:rPr>
        <w:t>Import</w:t>
      </w:r>
      <w:r w:rsidRPr="00ED52C8">
        <w:rPr>
          <w:szCs w:val="28"/>
          <w:lang w:val="en-US"/>
        </w:rPr>
        <w:t xml:space="preserve"> </w:t>
      </w:r>
      <w:r>
        <w:rPr>
          <w:szCs w:val="28"/>
          <w:lang w:val="en-US"/>
        </w:rPr>
        <w:t>and</w:t>
      </w:r>
      <w:r w:rsidRPr="00ED52C8">
        <w:rPr>
          <w:szCs w:val="28"/>
          <w:lang w:val="en-US"/>
        </w:rPr>
        <w:t xml:space="preserve"> </w:t>
      </w:r>
      <w:r>
        <w:rPr>
          <w:szCs w:val="28"/>
          <w:lang w:val="en-US"/>
        </w:rPr>
        <w:t>Export</w:t>
      </w:r>
      <w:r w:rsidRPr="00ED52C8">
        <w:rPr>
          <w:szCs w:val="28"/>
          <w:lang w:val="en-US"/>
        </w:rPr>
        <w:t xml:space="preserve"> </w:t>
      </w:r>
      <w:r>
        <w:rPr>
          <w:szCs w:val="28"/>
          <w:lang w:val="en-US"/>
        </w:rPr>
        <w:t xml:space="preserve">Germany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ED52C8">
        <w:rPr>
          <w:szCs w:val="28"/>
          <w:lang w:val="en-US"/>
        </w:rPr>
        <w:t>:</w:t>
      </w:r>
    </w:p>
    <w:p w14:paraId="5C988CD7" w14:textId="77777777" w:rsidR="00ED52C8" w:rsidRDefault="00C77E5C" w:rsidP="004D17DB">
      <w:pPr>
        <w:pStyle w:val="a4"/>
        <w:spacing w:line="360" w:lineRule="auto"/>
        <w:ind w:left="-142"/>
        <w:jc w:val="both"/>
        <w:rPr>
          <w:szCs w:val="28"/>
          <w:lang w:val="uk-UA"/>
        </w:rPr>
      </w:pPr>
      <w:hyperlink r:id="rId43" w:history="1">
        <w:r w:rsidR="00ED52C8" w:rsidRPr="0067146A">
          <w:rPr>
            <w:rStyle w:val="a3"/>
            <w:szCs w:val="28"/>
            <w:lang w:val="uk-UA"/>
          </w:rPr>
          <w:t>https://oec.world/en/profile/country/deu</w:t>
        </w:r>
      </w:hyperlink>
    </w:p>
    <w:p w14:paraId="63600000" w14:textId="594CEDAC" w:rsidR="00ED52C8" w:rsidRPr="00D16D0A"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r>
        <w:rPr>
          <w:szCs w:val="28"/>
          <w:lang w:val="en-US"/>
        </w:rPr>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w:t>
      </w:r>
      <w:r w:rsidR="003206AD">
        <w:rPr>
          <w:szCs w:val="28"/>
          <w:lang w:val="uk-UA"/>
        </w:rPr>
        <w:t> </w:t>
      </w:r>
      <w:r>
        <w:rPr>
          <w:szCs w:val="28"/>
          <w:lang w:val="en-US"/>
        </w:rPr>
        <w:t>Import</w:t>
      </w:r>
      <w:r w:rsidR="003206AD" w:rsidRPr="00B42CA4">
        <w:rPr>
          <w:szCs w:val="28"/>
          <w:lang w:val="en-US"/>
        </w:rPr>
        <w:t> </w:t>
      </w:r>
      <w:r>
        <w:rPr>
          <w:szCs w:val="28"/>
          <w:lang w:val="en-US"/>
        </w:rPr>
        <w:t>and</w:t>
      </w:r>
      <w:r w:rsidR="003206AD" w:rsidRPr="00B42CA4">
        <w:rPr>
          <w:szCs w:val="28"/>
          <w:lang w:val="en-US"/>
        </w:rPr>
        <w:t> </w:t>
      </w:r>
      <w:r>
        <w:rPr>
          <w:szCs w:val="28"/>
          <w:lang w:val="en-US"/>
        </w:rPr>
        <w:t>Export</w:t>
      </w:r>
      <w:r w:rsidRPr="00D16D0A">
        <w:rPr>
          <w:szCs w:val="28"/>
          <w:lang w:val="en-US"/>
        </w:rPr>
        <w:t xml:space="preserve"> </w:t>
      </w:r>
      <w:r>
        <w:rPr>
          <w:szCs w:val="28"/>
          <w:lang w:val="en-US"/>
        </w:rPr>
        <w:t xml:space="preserve">Finland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D16D0A">
        <w:rPr>
          <w:szCs w:val="28"/>
          <w:lang w:val="en-US"/>
        </w:rPr>
        <w:t>:</w:t>
      </w:r>
    </w:p>
    <w:p w14:paraId="74ECEF6A" w14:textId="77777777" w:rsidR="00ED52C8" w:rsidRDefault="00C77E5C" w:rsidP="004D17DB">
      <w:pPr>
        <w:pStyle w:val="a4"/>
        <w:spacing w:line="360" w:lineRule="auto"/>
        <w:ind w:left="-142"/>
        <w:jc w:val="both"/>
        <w:rPr>
          <w:szCs w:val="28"/>
          <w:lang w:val="uk-UA"/>
        </w:rPr>
      </w:pPr>
      <w:hyperlink r:id="rId44" w:history="1">
        <w:r w:rsidR="00ED52C8" w:rsidRPr="0067146A">
          <w:rPr>
            <w:rStyle w:val="a3"/>
            <w:szCs w:val="28"/>
            <w:lang w:val="uk-UA"/>
          </w:rPr>
          <w:t>https://oec.world/en/profile/country/fin</w:t>
        </w:r>
      </w:hyperlink>
    </w:p>
    <w:p w14:paraId="40A9B988" w14:textId="524F2960" w:rsidR="00ED52C8" w:rsidRPr="00FA2B6E" w:rsidRDefault="00ED52C8" w:rsidP="004D17DB">
      <w:pPr>
        <w:pStyle w:val="a4"/>
        <w:numPr>
          <w:ilvl w:val="0"/>
          <w:numId w:val="20"/>
        </w:numPr>
        <w:spacing w:line="360" w:lineRule="auto"/>
        <w:ind w:left="-142"/>
        <w:jc w:val="both"/>
        <w:rPr>
          <w:szCs w:val="28"/>
          <w:lang w:val="uk-UA"/>
        </w:rPr>
      </w:pPr>
      <w:r>
        <w:rPr>
          <w:szCs w:val="28"/>
          <w:lang w:val="en-US"/>
        </w:rPr>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 xml:space="preserve">. </w:t>
      </w:r>
      <w:r>
        <w:rPr>
          <w:szCs w:val="28"/>
          <w:lang w:val="en-US"/>
        </w:rPr>
        <w:t>Import</w:t>
      </w:r>
      <w:r w:rsidRPr="00D16D0A">
        <w:rPr>
          <w:szCs w:val="28"/>
          <w:lang w:val="en-US"/>
        </w:rPr>
        <w:t xml:space="preserve"> </w:t>
      </w:r>
      <w:r>
        <w:rPr>
          <w:szCs w:val="28"/>
          <w:lang w:val="en-US"/>
        </w:rPr>
        <w:t>and</w:t>
      </w:r>
      <w:r w:rsidRPr="00D16D0A">
        <w:rPr>
          <w:szCs w:val="28"/>
          <w:lang w:val="en-US"/>
        </w:rPr>
        <w:t xml:space="preserve"> </w:t>
      </w:r>
      <w:r>
        <w:rPr>
          <w:szCs w:val="28"/>
          <w:lang w:val="en-US"/>
        </w:rPr>
        <w:t xml:space="preserve">Export Austria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D16D0A">
        <w:rPr>
          <w:szCs w:val="28"/>
          <w:lang w:val="en-US"/>
        </w:rPr>
        <w:t>:</w:t>
      </w:r>
    </w:p>
    <w:p w14:paraId="4A3F7258" w14:textId="77777777" w:rsidR="00ED52C8" w:rsidRDefault="00C77E5C" w:rsidP="004D17DB">
      <w:pPr>
        <w:pStyle w:val="a4"/>
        <w:spacing w:line="360" w:lineRule="auto"/>
        <w:ind w:left="-142"/>
        <w:jc w:val="both"/>
        <w:rPr>
          <w:szCs w:val="28"/>
          <w:lang w:val="uk-UA"/>
        </w:rPr>
      </w:pPr>
      <w:hyperlink r:id="rId45" w:history="1">
        <w:r w:rsidR="00ED52C8" w:rsidRPr="0067146A">
          <w:rPr>
            <w:rStyle w:val="a3"/>
            <w:szCs w:val="28"/>
            <w:lang w:val="uk-UA"/>
          </w:rPr>
          <w:t>https://oec.world/en/profile/country/aut</w:t>
        </w:r>
      </w:hyperlink>
    </w:p>
    <w:p w14:paraId="7F126EEF" w14:textId="2B356F0E" w:rsidR="00ED52C8" w:rsidRDefault="00ED52C8" w:rsidP="004D17DB">
      <w:pPr>
        <w:pStyle w:val="a4"/>
        <w:numPr>
          <w:ilvl w:val="0"/>
          <w:numId w:val="20"/>
        </w:numPr>
        <w:spacing w:line="360" w:lineRule="auto"/>
        <w:ind w:left="-142"/>
        <w:jc w:val="both"/>
        <w:rPr>
          <w:szCs w:val="28"/>
          <w:lang w:val="uk-UA"/>
        </w:rPr>
      </w:pPr>
      <w:r>
        <w:rPr>
          <w:szCs w:val="28"/>
          <w:lang w:val="en-US"/>
        </w:rPr>
        <w:t>O</w:t>
      </w:r>
      <w:proofErr w:type="spellStart"/>
      <w:r w:rsidRPr="00D16D0A">
        <w:rPr>
          <w:szCs w:val="28"/>
          <w:lang w:val="uk-UA"/>
        </w:rPr>
        <w:t>bservatory</w:t>
      </w:r>
      <w:proofErr w:type="spellEnd"/>
      <w:r w:rsidRPr="00D16D0A">
        <w:rPr>
          <w:szCs w:val="28"/>
          <w:lang w:val="uk-UA"/>
        </w:rPr>
        <w:t xml:space="preserve"> </w:t>
      </w:r>
      <w:proofErr w:type="spellStart"/>
      <w:r w:rsidRPr="00D16D0A">
        <w:rPr>
          <w:szCs w:val="28"/>
          <w:lang w:val="uk-UA"/>
        </w:rPr>
        <w:t>of</w:t>
      </w:r>
      <w:proofErr w:type="spellEnd"/>
      <w:r w:rsidRPr="00D16D0A">
        <w:rPr>
          <w:szCs w:val="28"/>
          <w:lang w:val="uk-UA"/>
        </w:rPr>
        <w:t xml:space="preserve"> </w:t>
      </w:r>
      <w:proofErr w:type="spellStart"/>
      <w:r w:rsidRPr="00D16D0A">
        <w:rPr>
          <w:szCs w:val="28"/>
          <w:lang w:val="uk-UA"/>
        </w:rPr>
        <w:t>economic</w:t>
      </w:r>
      <w:proofErr w:type="spellEnd"/>
      <w:r w:rsidRPr="00D16D0A">
        <w:rPr>
          <w:szCs w:val="28"/>
          <w:lang w:val="uk-UA"/>
        </w:rPr>
        <w:t xml:space="preserve"> </w:t>
      </w:r>
      <w:proofErr w:type="spellStart"/>
      <w:r w:rsidRPr="00D16D0A">
        <w:rPr>
          <w:szCs w:val="28"/>
          <w:lang w:val="uk-UA"/>
        </w:rPr>
        <w:t>complexity</w:t>
      </w:r>
      <w:proofErr w:type="spellEnd"/>
      <w:r>
        <w:rPr>
          <w:szCs w:val="28"/>
          <w:lang w:val="uk-UA"/>
        </w:rPr>
        <w:t xml:space="preserve">. </w:t>
      </w:r>
      <w:r>
        <w:rPr>
          <w:szCs w:val="28"/>
          <w:lang w:val="en-US"/>
        </w:rPr>
        <w:t>Import</w:t>
      </w:r>
      <w:r w:rsidRPr="00FA2B6E">
        <w:rPr>
          <w:szCs w:val="28"/>
          <w:lang w:val="uk-UA"/>
        </w:rPr>
        <w:t xml:space="preserve"> </w:t>
      </w:r>
      <w:r>
        <w:rPr>
          <w:szCs w:val="28"/>
          <w:lang w:val="en-US"/>
        </w:rPr>
        <w:t>and</w:t>
      </w:r>
      <w:r w:rsidRPr="00FA2B6E">
        <w:rPr>
          <w:szCs w:val="28"/>
          <w:lang w:val="uk-UA"/>
        </w:rPr>
        <w:t xml:space="preserve"> </w:t>
      </w:r>
      <w:r>
        <w:rPr>
          <w:szCs w:val="28"/>
          <w:lang w:val="en-US"/>
        </w:rPr>
        <w:t>Export</w:t>
      </w:r>
      <w:r w:rsidRPr="00FA2B6E">
        <w:rPr>
          <w:szCs w:val="28"/>
          <w:lang w:val="uk-UA"/>
        </w:rPr>
        <w:t xml:space="preserve"> </w:t>
      </w:r>
      <w:r>
        <w:rPr>
          <w:szCs w:val="28"/>
          <w:lang w:val="en-US"/>
        </w:rPr>
        <w:t>Denmark</w:t>
      </w:r>
      <w:r w:rsidRPr="00FA2B6E">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0136C648" w14:textId="77777777" w:rsidR="00ED52C8" w:rsidRDefault="00C77E5C" w:rsidP="004D17DB">
      <w:pPr>
        <w:pStyle w:val="a4"/>
        <w:spacing w:line="360" w:lineRule="auto"/>
        <w:ind w:left="-142"/>
        <w:jc w:val="both"/>
        <w:rPr>
          <w:szCs w:val="28"/>
          <w:lang w:val="uk-UA"/>
        </w:rPr>
      </w:pPr>
      <w:hyperlink r:id="rId46" w:history="1">
        <w:r w:rsidR="00ED52C8" w:rsidRPr="0067146A">
          <w:rPr>
            <w:rStyle w:val="a3"/>
            <w:szCs w:val="28"/>
            <w:lang w:val="uk-UA"/>
          </w:rPr>
          <w:t>https://oec.world/en/profile/country/dnk</w:t>
        </w:r>
      </w:hyperlink>
    </w:p>
    <w:p w14:paraId="2D616A96" w14:textId="54BFB151" w:rsidR="00ED52C8"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r w:rsidRPr="009B613C">
        <w:rPr>
          <w:szCs w:val="28"/>
          <w:lang w:val="en-US"/>
        </w:rPr>
        <w:t>Ease of doing business</w:t>
      </w:r>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0D42B957" w14:textId="77777777" w:rsidR="00ED52C8" w:rsidRDefault="00C77E5C" w:rsidP="004D17DB">
      <w:pPr>
        <w:pStyle w:val="a4"/>
        <w:spacing w:line="360" w:lineRule="auto"/>
        <w:ind w:left="-142"/>
        <w:jc w:val="both"/>
        <w:rPr>
          <w:szCs w:val="28"/>
          <w:lang w:val="uk-UA"/>
        </w:rPr>
      </w:pPr>
      <w:hyperlink r:id="rId47" w:history="1">
        <w:r w:rsidR="00ED52C8" w:rsidRPr="0067146A">
          <w:rPr>
            <w:rStyle w:val="a3"/>
            <w:szCs w:val="28"/>
            <w:lang w:val="uk-UA"/>
          </w:rPr>
          <w:t>https://economictimes.indiatimes.com/definition/Ease-of-Doing-Business</w:t>
        </w:r>
      </w:hyperlink>
    </w:p>
    <w:p w14:paraId="53CCEA1A" w14:textId="49CDAE85" w:rsidR="00ED52C8" w:rsidRDefault="00ED52C8" w:rsidP="004D17DB">
      <w:pPr>
        <w:pStyle w:val="a4"/>
        <w:numPr>
          <w:ilvl w:val="0"/>
          <w:numId w:val="20"/>
        </w:numPr>
        <w:spacing w:line="360" w:lineRule="auto"/>
        <w:ind w:left="-142"/>
        <w:jc w:val="both"/>
        <w:rPr>
          <w:szCs w:val="28"/>
          <w:lang w:val="uk-UA"/>
        </w:rPr>
      </w:pPr>
      <w:r w:rsidRPr="009B613C">
        <w:rPr>
          <w:szCs w:val="28"/>
          <w:lang w:val="en-US"/>
        </w:rPr>
        <w:t>Ease of doing business</w:t>
      </w:r>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773DBF12" w14:textId="77777777" w:rsidR="00ED52C8" w:rsidRDefault="00C77E5C" w:rsidP="004D17DB">
      <w:pPr>
        <w:pStyle w:val="a4"/>
        <w:spacing w:line="360" w:lineRule="auto"/>
        <w:ind w:left="-142"/>
        <w:jc w:val="both"/>
        <w:rPr>
          <w:szCs w:val="28"/>
          <w:lang w:val="uk-UA"/>
        </w:rPr>
      </w:pPr>
      <w:hyperlink r:id="rId48" w:history="1">
        <w:r w:rsidR="00ED52C8" w:rsidRPr="0067146A">
          <w:rPr>
            <w:rStyle w:val="a3"/>
            <w:szCs w:val="28"/>
            <w:lang w:val="uk-UA"/>
          </w:rPr>
          <w:t>https://investment-guide.eac.int/index.php/investment-climate-incentives/easy-of-doing-business</w:t>
        </w:r>
      </w:hyperlink>
    </w:p>
    <w:p w14:paraId="16D812F9" w14:textId="70AAC131" w:rsidR="00ED52C8" w:rsidRPr="0022521C"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r w:rsidRPr="0022521C">
        <w:rPr>
          <w:szCs w:val="28"/>
          <w:lang w:val="en-US"/>
        </w:rPr>
        <w:t>Doing Business Index</w:t>
      </w:r>
      <w:r>
        <w:rPr>
          <w:szCs w:val="28"/>
          <w:lang w:val="en-US"/>
        </w:rPr>
        <w:t xml:space="preserve"> Austria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7A5C90A1" w14:textId="77777777" w:rsidR="00ED52C8" w:rsidRDefault="00C77E5C" w:rsidP="004D17DB">
      <w:pPr>
        <w:pStyle w:val="a4"/>
        <w:spacing w:line="360" w:lineRule="auto"/>
        <w:ind w:left="-142"/>
        <w:jc w:val="both"/>
        <w:rPr>
          <w:szCs w:val="28"/>
          <w:lang w:val="uk-UA"/>
        </w:rPr>
      </w:pPr>
      <w:hyperlink r:id="rId49" w:history="1">
        <w:r w:rsidR="00ED52C8" w:rsidRPr="0067146A">
          <w:rPr>
            <w:rStyle w:val="a3"/>
            <w:szCs w:val="28"/>
            <w:lang w:val="uk-UA"/>
          </w:rPr>
          <w:t>https://countryeconomy.com/business/doing-business/austria</w:t>
        </w:r>
      </w:hyperlink>
    </w:p>
    <w:p w14:paraId="4C2556D7" w14:textId="7CC1B117" w:rsidR="00ED52C8" w:rsidRDefault="00ED52C8" w:rsidP="004D17DB">
      <w:pPr>
        <w:pStyle w:val="a4"/>
        <w:numPr>
          <w:ilvl w:val="0"/>
          <w:numId w:val="20"/>
        </w:numPr>
        <w:spacing w:line="360" w:lineRule="auto"/>
        <w:ind w:left="-142"/>
        <w:jc w:val="both"/>
        <w:rPr>
          <w:szCs w:val="28"/>
          <w:lang w:val="uk-UA"/>
        </w:rPr>
      </w:pPr>
      <w:r w:rsidRPr="0022521C">
        <w:rPr>
          <w:szCs w:val="28"/>
          <w:lang w:val="en-US"/>
        </w:rPr>
        <w:t>Doing</w:t>
      </w:r>
      <w:r w:rsidRPr="006C5775">
        <w:rPr>
          <w:szCs w:val="28"/>
          <w:lang w:val="uk-UA"/>
        </w:rPr>
        <w:t xml:space="preserve"> </w:t>
      </w:r>
      <w:r w:rsidRPr="0022521C">
        <w:rPr>
          <w:szCs w:val="28"/>
          <w:lang w:val="en-US"/>
        </w:rPr>
        <w:t>Business</w:t>
      </w:r>
      <w:r w:rsidRPr="006C5775">
        <w:rPr>
          <w:szCs w:val="28"/>
          <w:lang w:val="uk-UA"/>
        </w:rPr>
        <w:t xml:space="preserve"> </w:t>
      </w:r>
      <w:r w:rsidRPr="0022521C">
        <w:rPr>
          <w:szCs w:val="28"/>
          <w:lang w:val="en-US"/>
        </w:rPr>
        <w:t>Index</w:t>
      </w:r>
      <w:r w:rsidRPr="006C5775">
        <w:rPr>
          <w:szCs w:val="28"/>
          <w:lang w:val="uk-UA"/>
        </w:rPr>
        <w:t xml:space="preserve"> </w:t>
      </w:r>
      <w:r>
        <w:rPr>
          <w:szCs w:val="28"/>
          <w:lang w:val="en-US"/>
        </w:rPr>
        <w:t>Belgium</w:t>
      </w:r>
      <w:r w:rsidRPr="006C5775">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4F8154BD" w14:textId="77777777" w:rsidR="00ED52C8" w:rsidRDefault="00C77E5C" w:rsidP="004D17DB">
      <w:pPr>
        <w:pStyle w:val="a4"/>
        <w:spacing w:line="360" w:lineRule="auto"/>
        <w:ind w:left="-142"/>
        <w:jc w:val="both"/>
        <w:rPr>
          <w:szCs w:val="28"/>
          <w:lang w:val="uk-UA"/>
        </w:rPr>
      </w:pPr>
      <w:hyperlink r:id="rId50" w:history="1">
        <w:r w:rsidR="00ED52C8" w:rsidRPr="0067146A">
          <w:rPr>
            <w:rStyle w:val="a3"/>
            <w:szCs w:val="28"/>
            <w:lang w:val="uk-UA"/>
          </w:rPr>
          <w:t>https://countryeconomy.com/business/doing-business/belgium</w:t>
        </w:r>
      </w:hyperlink>
    </w:p>
    <w:p w14:paraId="2F9CC04F" w14:textId="60F72315" w:rsidR="00ED52C8" w:rsidRDefault="00ED52C8" w:rsidP="004D17DB">
      <w:pPr>
        <w:pStyle w:val="a4"/>
        <w:numPr>
          <w:ilvl w:val="0"/>
          <w:numId w:val="20"/>
        </w:numPr>
        <w:spacing w:line="360" w:lineRule="auto"/>
        <w:ind w:left="-142"/>
        <w:jc w:val="both"/>
        <w:rPr>
          <w:szCs w:val="28"/>
          <w:lang w:val="uk-UA"/>
        </w:rPr>
      </w:pPr>
      <w:r w:rsidRPr="006C5775">
        <w:rPr>
          <w:szCs w:val="28"/>
          <w:lang w:val="en-US"/>
        </w:rPr>
        <w:t>Doing</w:t>
      </w:r>
      <w:r w:rsidRPr="006C5775">
        <w:rPr>
          <w:szCs w:val="28"/>
          <w:lang w:val="uk-UA"/>
        </w:rPr>
        <w:t xml:space="preserve"> </w:t>
      </w:r>
      <w:r w:rsidRPr="006C5775">
        <w:rPr>
          <w:szCs w:val="28"/>
          <w:lang w:val="en-US"/>
        </w:rPr>
        <w:t>Business</w:t>
      </w:r>
      <w:r w:rsidRPr="006C5775">
        <w:rPr>
          <w:szCs w:val="28"/>
          <w:lang w:val="uk-UA"/>
        </w:rPr>
        <w:t xml:space="preserve"> </w:t>
      </w:r>
      <w:r w:rsidRPr="006C5775">
        <w:rPr>
          <w:szCs w:val="28"/>
          <w:lang w:val="en-US"/>
        </w:rPr>
        <w:t>Index</w:t>
      </w:r>
      <w:r w:rsidRPr="006C5775">
        <w:rPr>
          <w:szCs w:val="28"/>
          <w:lang w:val="uk-UA"/>
        </w:rPr>
        <w:t xml:space="preserve"> </w:t>
      </w:r>
      <w:r w:rsidRPr="006C5775">
        <w:rPr>
          <w:szCs w:val="28"/>
          <w:lang w:val="en-US"/>
        </w:rPr>
        <w:t>Denmark</w:t>
      </w:r>
      <w:r w:rsidRPr="006C5775">
        <w:rPr>
          <w:szCs w:val="28"/>
          <w:lang w:val="uk-UA"/>
        </w:rPr>
        <w:t xml:space="preserve"> [Електронний ресурс]. </w:t>
      </w:r>
      <w:r w:rsidR="00E54705">
        <w:rPr>
          <w:szCs w:val="28"/>
          <w:lang w:val="uk-UA"/>
        </w:rPr>
        <w:t>-</w:t>
      </w:r>
      <w:r w:rsidRPr="006C5775">
        <w:rPr>
          <w:szCs w:val="28"/>
          <w:lang w:val="uk-UA"/>
        </w:rPr>
        <w:t xml:space="preserve"> Режим доступу:</w:t>
      </w:r>
    </w:p>
    <w:p w14:paraId="2B8A74E3" w14:textId="77777777" w:rsidR="00ED52C8" w:rsidRPr="006C5775" w:rsidRDefault="00C77E5C" w:rsidP="004D17DB">
      <w:pPr>
        <w:pStyle w:val="a4"/>
        <w:spacing w:line="360" w:lineRule="auto"/>
        <w:ind w:left="-142"/>
        <w:jc w:val="both"/>
        <w:rPr>
          <w:szCs w:val="28"/>
          <w:lang w:val="uk-UA"/>
        </w:rPr>
      </w:pPr>
      <w:hyperlink r:id="rId51" w:history="1">
        <w:r w:rsidR="00ED52C8" w:rsidRPr="0067146A">
          <w:rPr>
            <w:rStyle w:val="a3"/>
            <w:szCs w:val="28"/>
            <w:lang w:val="uk-UA"/>
          </w:rPr>
          <w:t>https://countryeconomy.com/countries/denmark</w:t>
        </w:r>
      </w:hyperlink>
    </w:p>
    <w:p w14:paraId="79B2E84D" w14:textId="03620E81" w:rsidR="00ED52C8" w:rsidRDefault="00ED52C8" w:rsidP="004D17DB">
      <w:pPr>
        <w:pStyle w:val="a4"/>
        <w:numPr>
          <w:ilvl w:val="0"/>
          <w:numId w:val="20"/>
        </w:numPr>
        <w:spacing w:line="360" w:lineRule="auto"/>
        <w:ind w:left="-142"/>
        <w:jc w:val="both"/>
        <w:rPr>
          <w:szCs w:val="28"/>
          <w:lang w:val="uk-UA"/>
        </w:rPr>
      </w:pPr>
      <w:r w:rsidRPr="0022521C">
        <w:rPr>
          <w:szCs w:val="28"/>
          <w:lang w:val="en-US"/>
        </w:rPr>
        <w:t>Doing Business Index</w:t>
      </w:r>
      <w:r>
        <w:rPr>
          <w:szCs w:val="28"/>
          <w:lang w:val="en-US"/>
        </w:rPr>
        <w:t xml:space="preserve"> Germany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5F86C8E2" w14:textId="77777777" w:rsidR="00ED52C8" w:rsidRPr="006C5775" w:rsidRDefault="00C77E5C" w:rsidP="004D17DB">
      <w:pPr>
        <w:pStyle w:val="a4"/>
        <w:spacing w:line="360" w:lineRule="auto"/>
        <w:ind w:left="-142"/>
        <w:jc w:val="both"/>
        <w:rPr>
          <w:szCs w:val="28"/>
          <w:lang w:val="uk-UA"/>
        </w:rPr>
      </w:pPr>
      <w:hyperlink r:id="rId52" w:history="1">
        <w:r w:rsidR="00ED52C8" w:rsidRPr="0067146A">
          <w:rPr>
            <w:rStyle w:val="a3"/>
            <w:szCs w:val="28"/>
            <w:lang w:val="uk-UA"/>
          </w:rPr>
          <w:t>https://countryeconomy.com/countries/germany</w:t>
        </w:r>
      </w:hyperlink>
    </w:p>
    <w:p w14:paraId="50D56A21" w14:textId="335FB6E0" w:rsidR="00ED52C8" w:rsidRDefault="00ED52C8" w:rsidP="004D17DB">
      <w:pPr>
        <w:pStyle w:val="a4"/>
        <w:numPr>
          <w:ilvl w:val="0"/>
          <w:numId w:val="20"/>
        </w:numPr>
        <w:spacing w:line="360" w:lineRule="auto"/>
        <w:ind w:left="-142"/>
        <w:jc w:val="both"/>
        <w:rPr>
          <w:szCs w:val="28"/>
          <w:lang w:val="uk-UA"/>
        </w:rPr>
      </w:pPr>
      <w:r w:rsidRPr="0022521C">
        <w:rPr>
          <w:szCs w:val="28"/>
          <w:lang w:val="en-US"/>
        </w:rPr>
        <w:t>Doing</w:t>
      </w:r>
      <w:r w:rsidRPr="006C5775">
        <w:rPr>
          <w:szCs w:val="28"/>
          <w:lang w:val="uk-UA"/>
        </w:rPr>
        <w:t xml:space="preserve"> </w:t>
      </w:r>
      <w:r w:rsidRPr="0022521C">
        <w:rPr>
          <w:szCs w:val="28"/>
          <w:lang w:val="en-US"/>
        </w:rPr>
        <w:t>Business</w:t>
      </w:r>
      <w:r w:rsidRPr="006C5775">
        <w:rPr>
          <w:szCs w:val="28"/>
          <w:lang w:val="uk-UA"/>
        </w:rPr>
        <w:t xml:space="preserve"> </w:t>
      </w:r>
      <w:r w:rsidRPr="0022521C">
        <w:rPr>
          <w:szCs w:val="28"/>
          <w:lang w:val="en-US"/>
        </w:rPr>
        <w:t>Index</w:t>
      </w:r>
      <w:r w:rsidRPr="006C5775">
        <w:rPr>
          <w:szCs w:val="28"/>
          <w:lang w:val="uk-UA"/>
        </w:rPr>
        <w:t xml:space="preserve"> </w:t>
      </w:r>
      <w:r>
        <w:rPr>
          <w:szCs w:val="28"/>
          <w:lang w:val="en-US"/>
        </w:rPr>
        <w:t>Finland</w:t>
      </w:r>
      <w:r w:rsidRPr="006C5775">
        <w:rPr>
          <w:szCs w:val="28"/>
          <w:lang w:val="uk-UA"/>
        </w:rPr>
        <w:t xml:space="preserve"> [Електронний ресурс]. </w:t>
      </w:r>
      <w:r w:rsidR="00E54705">
        <w:rPr>
          <w:szCs w:val="28"/>
          <w:lang w:val="uk-UA"/>
        </w:rPr>
        <w:t>-</w:t>
      </w:r>
      <w:r w:rsidRPr="006C5775">
        <w:rPr>
          <w:szCs w:val="28"/>
          <w:lang w:val="uk-UA"/>
        </w:rPr>
        <w:t xml:space="preserve"> Режим доступу:</w:t>
      </w:r>
    </w:p>
    <w:p w14:paraId="265560A3" w14:textId="77777777" w:rsidR="00ED52C8" w:rsidRPr="006C5775" w:rsidRDefault="00C77E5C" w:rsidP="004D17DB">
      <w:pPr>
        <w:pStyle w:val="a4"/>
        <w:spacing w:line="360" w:lineRule="auto"/>
        <w:ind w:left="-142"/>
        <w:jc w:val="both"/>
        <w:rPr>
          <w:szCs w:val="28"/>
          <w:lang w:val="uk-UA"/>
        </w:rPr>
      </w:pPr>
      <w:hyperlink r:id="rId53" w:history="1">
        <w:r w:rsidR="00ED52C8" w:rsidRPr="0067146A">
          <w:rPr>
            <w:rStyle w:val="a3"/>
            <w:szCs w:val="28"/>
            <w:lang w:val="uk-UA"/>
          </w:rPr>
          <w:t>https://countryeconomy.com/countries/finland</w:t>
        </w:r>
      </w:hyperlink>
    </w:p>
    <w:p w14:paraId="34690F3A" w14:textId="27ED7970" w:rsidR="00ED52C8" w:rsidRDefault="00ED52C8" w:rsidP="004D17DB">
      <w:pPr>
        <w:pStyle w:val="a4"/>
        <w:numPr>
          <w:ilvl w:val="0"/>
          <w:numId w:val="20"/>
        </w:numPr>
        <w:spacing w:line="360" w:lineRule="auto"/>
        <w:ind w:left="-142"/>
        <w:jc w:val="both"/>
        <w:rPr>
          <w:szCs w:val="28"/>
          <w:lang w:val="uk-UA"/>
        </w:rPr>
      </w:pPr>
      <w:r w:rsidRPr="0022521C">
        <w:rPr>
          <w:szCs w:val="28"/>
          <w:lang w:val="en-US"/>
        </w:rPr>
        <w:t>Doing</w:t>
      </w:r>
      <w:r w:rsidRPr="006C5775">
        <w:rPr>
          <w:szCs w:val="28"/>
          <w:lang w:val="uk-UA"/>
        </w:rPr>
        <w:t xml:space="preserve"> </w:t>
      </w:r>
      <w:r w:rsidRPr="0022521C">
        <w:rPr>
          <w:szCs w:val="28"/>
          <w:lang w:val="en-US"/>
        </w:rPr>
        <w:t>Business</w:t>
      </w:r>
      <w:r w:rsidRPr="006C5775">
        <w:rPr>
          <w:szCs w:val="28"/>
          <w:lang w:val="uk-UA"/>
        </w:rPr>
        <w:t xml:space="preserve"> </w:t>
      </w:r>
      <w:r w:rsidRPr="0022521C">
        <w:rPr>
          <w:szCs w:val="28"/>
          <w:lang w:val="en-US"/>
        </w:rPr>
        <w:t>Index</w:t>
      </w:r>
      <w:r w:rsidRPr="006C5775">
        <w:rPr>
          <w:szCs w:val="28"/>
          <w:lang w:val="uk-UA"/>
        </w:rPr>
        <w:t xml:space="preserve"> </w:t>
      </w:r>
      <w:r>
        <w:rPr>
          <w:szCs w:val="28"/>
          <w:lang w:val="en-US"/>
        </w:rPr>
        <w:t>France</w:t>
      </w:r>
      <w:r w:rsidRPr="006C5775">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3D79FEE2" w14:textId="77777777" w:rsidR="00ED52C8" w:rsidRPr="006C5775" w:rsidRDefault="00C77E5C" w:rsidP="004D17DB">
      <w:pPr>
        <w:pStyle w:val="a4"/>
        <w:spacing w:line="360" w:lineRule="auto"/>
        <w:ind w:left="-142"/>
        <w:jc w:val="both"/>
        <w:rPr>
          <w:szCs w:val="28"/>
          <w:lang w:val="uk-UA"/>
        </w:rPr>
      </w:pPr>
      <w:hyperlink r:id="rId54" w:history="1">
        <w:r w:rsidR="00ED52C8" w:rsidRPr="0067146A">
          <w:rPr>
            <w:rStyle w:val="a3"/>
            <w:szCs w:val="28"/>
            <w:lang w:val="uk-UA"/>
          </w:rPr>
          <w:t>https://countryeconomy.com/countries/france</w:t>
        </w:r>
      </w:hyperlink>
    </w:p>
    <w:p w14:paraId="0C3403A3" w14:textId="4D862A0B" w:rsidR="00ED52C8" w:rsidRDefault="00ED52C8" w:rsidP="004D17DB">
      <w:pPr>
        <w:pStyle w:val="a4"/>
        <w:numPr>
          <w:ilvl w:val="0"/>
          <w:numId w:val="20"/>
        </w:numPr>
        <w:spacing w:line="360" w:lineRule="auto"/>
        <w:ind w:left="-142"/>
        <w:jc w:val="both"/>
        <w:rPr>
          <w:szCs w:val="28"/>
          <w:lang w:val="uk-UA"/>
        </w:rPr>
      </w:pPr>
      <w:proofErr w:type="spellStart"/>
      <w:r w:rsidRPr="006C5775">
        <w:rPr>
          <w:szCs w:val="28"/>
          <w:lang w:val="uk-UA"/>
        </w:rPr>
        <w:lastRenderedPageBreak/>
        <w:t>Why</w:t>
      </w:r>
      <w:proofErr w:type="spellEnd"/>
      <w:r w:rsidRPr="006C5775">
        <w:rPr>
          <w:szCs w:val="28"/>
          <w:lang w:val="uk-UA"/>
        </w:rPr>
        <w:t xml:space="preserve"> </w:t>
      </w:r>
      <w:proofErr w:type="spellStart"/>
      <w:r w:rsidRPr="006C5775">
        <w:rPr>
          <w:szCs w:val="28"/>
          <w:lang w:val="uk-UA"/>
        </w:rPr>
        <w:t>is</w:t>
      </w:r>
      <w:proofErr w:type="spellEnd"/>
      <w:r w:rsidRPr="006C5775">
        <w:rPr>
          <w:szCs w:val="28"/>
          <w:lang w:val="uk-UA"/>
        </w:rPr>
        <w:t xml:space="preserve"> </w:t>
      </w:r>
      <w:proofErr w:type="spellStart"/>
      <w:r w:rsidRPr="006C5775">
        <w:rPr>
          <w:szCs w:val="28"/>
          <w:lang w:val="uk-UA"/>
        </w:rPr>
        <w:t>Denmark</w:t>
      </w:r>
      <w:proofErr w:type="spellEnd"/>
      <w:r w:rsidRPr="006C5775">
        <w:rPr>
          <w:szCs w:val="28"/>
          <w:lang w:val="uk-UA"/>
        </w:rPr>
        <w:t xml:space="preserve"> </w:t>
      </w:r>
      <w:proofErr w:type="spellStart"/>
      <w:r w:rsidRPr="006C5775">
        <w:rPr>
          <w:szCs w:val="28"/>
          <w:lang w:val="uk-UA"/>
        </w:rPr>
        <w:t>Considered</w:t>
      </w:r>
      <w:proofErr w:type="spellEnd"/>
      <w:r w:rsidRPr="006C5775">
        <w:rPr>
          <w:szCs w:val="28"/>
          <w:lang w:val="uk-UA"/>
        </w:rPr>
        <w:t xml:space="preserve"> </w:t>
      </w:r>
      <w:proofErr w:type="spellStart"/>
      <w:r w:rsidRPr="006C5775">
        <w:rPr>
          <w:szCs w:val="28"/>
          <w:lang w:val="uk-UA"/>
        </w:rPr>
        <w:t>One</w:t>
      </w:r>
      <w:proofErr w:type="spellEnd"/>
      <w:r w:rsidRPr="006C5775">
        <w:rPr>
          <w:szCs w:val="28"/>
          <w:lang w:val="uk-UA"/>
        </w:rPr>
        <w:t xml:space="preserve"> </w:t>
      </w:r>
      <w:proofErr w:type="spellStart"/>
      <w:r w:rsidRPr="006C5775">
        <w:rPr>
          <w:szCs w:val="28"/>
          <w:lang w:val="uk-UA"/>
        </w:rPr>
        <w:t>of</w:t>
      </w:r>
      <w:proofErr w:type="spellEnd"/>
      <w:r w:rsidRPr="006C5775">
        <w:rPr>
          <w:szCs w:val="28"/>
          <w:lang w:val="uk-UA"/>
        </w:rPr>
        <w:t xml:space="preserve"> </w:t>
      </w:r>
      <w:proofErr w:type="spellStart"/>
      <w:r w:rsidRPr="006C5775">
        <w:rPr>
          <w:szCs w:val="28"/>
          <w:lang w:val="uk-UA"/>
        </w:rPr>
        <w:t>the</w:t>
      </w:r>
      <w:proofErr w:type="spellEnd"/>
      <w:r w:rsidRPr="006C5775">
        <w:rPr>
          <w:szCs w:val="28"/>
          <w:lang w:val="uk-UA"/>
        </w:rPr>
        <w:t xml:space="preserve"> </w:t>
      </w:r>
      <w:proofErr w:type="spellStart"/>
      <w:r w:rsidRPr="006C5775">
        <w:rPr>
          <w:szCs w:val="28"/>
          <w:lang w:val="uk-UA"/>
        </w:rPr>
        <w:t>Best</w:t>
      </w:r>
      <w:proofErr w:type="spellEnd"/>
      <w:r w:rsidRPr="006C5775">
        <w:rPr>
          <w:szCs w:val="28"/>
          <w:lang w:val="uk-UA"/>
        </w:rPr>
        <w:t xml:space="preserve"> </w:t>
      </w:r>
      <w:proofErr w:type="spellStart"/>
      <w:r w:rsidRPr="006C5775">
        <w:rPr>
          <w:szCs w:val="28"/>
          <w:lang w:val="uk-UA"/>
        </w:rPr>
        <w:t>Countries</w:t>
      </w:r>
      <w:proofErr w:type="spellEnd"/>
      <w:r w:rsidRPr="006C5775">
        <w:rPr>
          <w:szCs w:val="28"/>
          <w:lang w:val="uk-UA"/>
        </w:rPr>
        <w:t xml:space="preserve"> </w:t>
      </w:r>
      <w:proofErr w:type="spellStart"/>
      <w:r w:rsidRPr="006C5775">
        <w:rPr>
          <w:szCs w:val="28"/>
          <w:lang w:val="uk-UA"/>
        </w:rPr>
        <w:t>for</w:t>
      </w:r>
      <w:proofErr w:type="spellEnd"/>
      <w:r w:rsidRPr="006C5775">
        <w:rPr>
          <w:szCs w:val="28"/>
          <w:lang w:val="uk-UA"/>
        </w:rPr>
        <w:t xml:space="preserve"> </w:t>
      </w:r>
      <w:proofErr w:type="spellStart"/>
      <w:r w:rsidRPr="006C5775">
        <w:rPr>
          <w:szCs w:val="28"/>
          <w:lang w:val="uk-UA"/>
        </w:rPr>
        <w:t>Doing</w:t>
      </w:r>
      <w:proofErr w:type="spellEnd"/>
      <w:r w:rsidRPr="006C5775">
        <w:rPr>
          <w:szCs w:val="28"/>
          <w:lang w:val="uk-UA"/>
        </w:rPr>
        <w:t xml:space="preserve"> </w:t>
      </w:r>
      <w:proofErr w:type="spellStart"/>
      <w:r w:rsidRPr="006C5775">
        <w:rPr>
          <w:szCs w:val="28"/>
          <w:lang w:val="uk-UA"/>
        </w:rPr>
        <w:t>Business</w:t>
      </w:r>
      <w:proofErr w:type="spellEnd"/>
      <w:r w:rsidRPr="006C5775">
        <w:rPr>
          <w:szCs w:val="28"/>
          <w:lang w:val="uk-UA"/>
        </w:rPr>
        <w:t>?</w:t>
      </w:r>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427C4E65" w14:textId="77777777" w:rsidR="00ED52C8" w:rsidRDefault="00C77E5C" w:rsidP="004D17DB">
      <w:pPr>
        <w:pStyle w:val="a4"/>
        <w:spacing w:line="360" w:lineRule="auto"/>
        <w:ind w:left="-142"/>
        <w:jc w:val="both"/>
        <w:rPr>
          <w:szCs w:val="28"/>
          <w:lang w:val="uk-UA"/>
        </w:rPr>
      </w:pPr>
      <w:hyperlink r:id="rId55" w:anchor=":~:text=According%20to%20the%20Doing%20Business,of%20living%20for%20its%20citizens" w:history="1">
        <w:r w:rsidR="00ED52C8" w:rsidRPr="0067146A">
          <w:rPr>
            <w:rStyle w:val="a3"/>
            <w:szCs w:val="28"/>
            <w:lang w:val="uk-UA"/>
          </w:rPr>
          <w:t>https://aadmi.com/why-is-denmark-considered-one-of-the-best-countries-for-doing-business/#:~:text=According%20to%20the%20Doing%20Business,of%20living%20for%20its%20citizens</w:t>
        </w:r>
      </w:hyperlink>
      <w:r w:rsidR="00ED52C8" w:rsidRPr="00EF6F4D">
        <w:rPr>
          <w:szCs w:val="28"/>
          <w:lang w:val="uk-UA"/>
        </w:rPr>
        <w:t>.</w:t>
      </w:r>
    </w:p>
    <w:p w14:paraId="35D84BCA" w14:textId="57310596"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sidRPr="00EF6F4D">
        <w:rPr>
          <w:szCs w:val="28"/>
          <w:lang w:val="uk-UA"/>
        </w:rPr>
        <w:t xml:space="preserve"> </w:t>
      </w:r>
      <w:proofErr w:type="spellStart"/>
      <w:r>
        <w:rPr>
          <w:szCs w:val="28"/>
          <w:lang w:val="uk-UA"/>
        </w:rPr>
        <w:t>Austria</w:t>
      </w:r>
      <w:proofErr w:type="spellEnd"/>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r w:rsidRPr="00EF6F4D">
        <w:rPr>
          <w:lang w:val="en-US"/>
        </w:rPr>
        <w:t xml:space="preserve"> </w:t>
      </w:r>
      <w:hyperlink r:id="rId56" w:history="1">
        <w:r w:rsidRPr="0067146A">
          <w:rPr>
            <w:rStyle w:val="a3"/>
            <w:szCs w:val="28"/>
            <w:lang w:val="uk-UA"/>
          </w:rPr>
          <w:t>https://www.worldbusinessculture.com/country-profiles/austria/</w:t>
        </w:r>
      </w:hyperlink>
    </w:p>
    <w:p w14:paraId="45E048B8" w14:textId="1838ACAC"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sidRPr="00EF6F4D">
        <w:rPr>
          <w:szCs w:val="28"/>
          <w:lang w:val="uk-UA"/>
        </w:rPr>
        <w:t xml:space="preserve"> </w:t>
      </w:r>
      <w:proofErr w:type="spellStart"/>
      <w:r>
        <w:rPr>
          <w:szCs w:val="28"/>
          <w:lang w:val="uk-UA"/>
        </w:rPr>
        <w:t>Austria</w:t>
      </w:r>
      <w:proofErr w:type="spellEnd"/>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4852877F" w14:textId="77777777" w:rsidR="00ED52C8" w:rsidRDefault="00C77E5C" w:rsidP="004D17DB">
      <w:pPr>
        <w:pStyle w:val="a4"/>
        <w:spacing w:line="360" w:lineRule="auto"/>
        <w:ind w:left="-142"/>
        <w:jc w:val="both"/>
        <w:rPr>
          <w:szCs w:val="28"/>
          <w:lang w:val="uk-UA"/>
        </w:rPr>
      </w:pPr>
      <w:hyperlink r:id="rId57" w:history="1">
        <w:r w:rsidR="00ED52C8" w:rsidRPr="0067146A">
          <w:rPr>
            <w:rStyle w:val="a3"/>
            <w:szCs w:val="28"/>
            <w:lang w:val="uk-UA"/>
          </w:rPr>
          <w:t>http://www.uhy.com/wp-content/uploads/Doing-Business-in-Austria.pdf</w:t>
        </w:r>
      </w:hyperlink>
    </w:p>
    <w:p w14:paraId="2124E602" w14:textId="5F5D1BDD"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Pr>
          <w:szCs w:val="28"/>
          <w:lang w:val="en-US"/>
        </w:rPr>
        <w:t xml:space="preserve"> Belgium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1F98B086" w14:textId="77777777" w:rsidR="00ED52C8" w:rsidRDefault="00C77E5C" w:rsidP="004D17DB">
      <w:pPr>
        <w:pStyle w:val="a4"/>
        <w:spacing w:line="360" w:lineRule="auto"/>
        <w:ind w:left="-142"/>
        <w:jc w:val="both"/>
        <w:rPr>
          <w:szCs w:val="28"/>
          <w:lang w:val="uk-UA"/>
        </w:rPr>
      </w:pPr>
      <w:hyperlink r:id="rId58" w:history="1">
        <w:r w:rsidR="00ED52C8" w:rsidRPr="0067146A">
          <w:rPr>
            <w:rStyle w:val="a3"/>
            <w:szCs w:val="28"/>
            <w:lang w:val="uk-UA"/>
          </w:rPr>
          <w:t>https://www.wolterskluwer.com/en/expert-insights/doing-business-in-belgium</w:t>
        </w:r>
      </w:hyperlink>
    </w:p>
    <w:p w14:paraId="3FB8B755" w14:textId="10F1190A"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Pr>
          <w:szCs w:val="28"/>
          <w:lang w:val="en-US"/>
        </w:rPr>
        <w:t xml:space="preserve"> Germany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2C5E09A1" w14:textId="77777777" w:rsidR="00ED52C8" w:rsidRPr="00EF6F4D" w:rsidRDefault="00C77E5C" w:rsidP="004D17DB">
      <w:pPr>
        <w:pStyle w:val="a4"/>
        <w:spacing w:line="360" w:lineRule="auto"/>
        <w:ind w:left="-142"/>
        <w:jc w:val="both"/>
        <w:rPr>
          <w:szCs w:val="28"/>
          <w:lang w:val="uk-UA"/>
        </w:rPr>
      </w:pPr>
      <w:hyperlink r:id="rId59" w:history="1">
        <w:r w:rsidR="00ED52C8" w:rsidRPr="0067146A">
          <w:rPr>
            <w:rStyle w:val="a3"/>
            <w:szCs w:val="28"/>
            <w:lang w:val="uk-UA"/>
          </w:rPr>
          <w:t>https://www.businessfinland.fi/49bd73/globalassets/finnish-customers/05-go-to-market/locations/doing-business-reports/doing-business-in-germany.pdf</w:t>
        </w:r>
      </w:hyperlink>
    </w:p>
    <w:p w14:paraId="2EA41F7C" w14:textId="00591728"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Pr>
          <w:szCs w:val="28"/>
          <w:lang w:val="en-US"/>
        </w:rPr>
        <w:t xml:space="preserve"> Germany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6958A226" w14:textId="77777777" w:rsidR="00ED52C8" w:rsidRDefault="00C77E5C" w:rsidP="004D17DB">
      <w:pPr>
        <w:pStyle w:val="a4"/>
        <w:spacing w:line="360" w:lineRule="auto"/>
        <w:ind w:left="-142"/>
        <w:jc w:val="both"/>
        <w:rPr>
          <w:szCs w:val="28"/>
          <w:lang w:val="uk-UA"/>
        </w:rPr>
      </w:pPr>
      <w:hyperlink r:id="rId60" w:history="1">
        <w:r w:rsidR="00ED52C8" w:rsidRPr="0067146A">
          <w:rPr>
            <w:rStyle w:val="a3"/>
            <w:szCs w:val="28"/>
            <w:lang w:val="uk-UA"/>
          </w:rPr>
          <w:t>https://www.wolterskluwer.com/en/expert-insights/doing-business-in-germany</w:t>
        </w:r>
      </w:hyperlink>
    </w:p>
    <w:p w14:paraId="08517E4D" w14:textId="6B0CA497" w:rsidR="00ED52C8" w:rsidRDefault="00ED52C8" w:rsidP="004D17DB">
      <w:pPr>
        <w:pStyle w:val="a4"/>
        <w:numPr>
          <w:ilvl w:val="0"/>
          <w:numId w:val="20"/>
        </w:numPr>
        <w:spacing w:line="360" w:lineRule="auto"/>
        <w:ind w:left="-142"/>
        <w:jc w:val="both"/>
        <w:rPr>
          <w:szCs w:val="28"/>
          <w:lang w:val="uk-UA"/>
        </w:rPr>
      </w:pPr>
      <w:proofErr w:type="spellStart"/>
      <w:r w:rsidRPr="00EF6F4D">
        <w:rPr>
          <w:szCs w:val="28"/>
          <w:lang w:val="uk-UA"/>
        </w:rPr>
        <w:t>Doing</w:t>
      </w:r>
      <w:proofErr w:type="spellEnd"/>
      <w:r w:rsidRPr="00EF6F4D">
        <w:rPr>
          <w:szCs w:val="28"/>
          <w:lang w:val="uk-UA"/>
        </w:rPr>
        <w:t xml:space="preserve"> </w:t>
      </w:r>
      <w:proofErr w:type="spellStart"/>
      <w:r w:rsidRPr="00EF6F4D">
        <w:rPr>
          <w:szCs w:val="28"/>
          <w:lang w:val="uk-UA"/>
        </w:rPr>
        <w:t>business</w:t>
      </w:r>
      <w:proofErr w:type="spellEnd"/>
      <w:r w:rsidRPr="00EF6F4D">
        <w:rPr>
          <w:szCs w:val="28"/>
          <w:lang w:val="uk-UA"/>
        </w:rPr>
        <w:t xml:space="preserve"> </w:t>
      </w:r>
      <w:proofErr w:type="spellStart"/>
      <w:r w:rsidRPr="00EF6F4D">
        <w:rPr>
          <w:szCs w:val="28"/>
          <w:lang w:val="uk-UA"/>
        </w:rPr>
        <w:t>in</w:t>
      </w:r>
      <w:proofErr w:type="spellEnd"/>
      <w:r w:rsidRPr="009258EC">
        <w:rPr>
          <w:szCs w:val="28"/>
        </w:rPr>
        <w:t xml:space="preserve"> </w:t>
      </w:r>
      <w:r>
        <w:rPr>
          <w:szCs w:val="28"/>
          <w:lang w:val="en-US"/>
        </w:rPr>
        <w:t>France</w:t>
      </w:r>
      <w:r w:rsidRPr="009258EC">
        <w:rPr>
          <w:szCs w:val="28"/>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3966F211" w14:textId="263E0405" w:rsidR="00ED52C8" w:rsidRDefault="00C77E5C" w:rsidP="004D17DB">
      <w:pPr>
        <w:pStyle w:val="a4"/>
        <w:spacing w:line="360" w:lineRule="auto"/>
        <w:ind w:left="-142"/>
        <w:jc w:val="both"/>
        <w:rPr>
          <w:rStyle w:val="a3"/>
          <w:szCs w:val="28"/>
          <w:lang w:val="uk-UA"/>
        </w:rPr>
      </w:pPr>
      <w:hyperlink r:id="rId61" w:history="1">
        <w:r w:rsidR="00ED52C8" w:rsidRPr="0067146A">
          <w:rPr>
            <w:rStyle w:val="a3"/>
            <w:szCs w:val="28"/>
            <w:lang w:val="uk-UA"/>
          </w:rPr>
          <w:t>https://www.expatarrivals.com/europe/france/doing-business-france</w:t>
        </w:r>
      </w:hyperlink>
    </w:p>
    <w:p w14:paraId="2B7F397A" w14:textId="77777777" w:rsidR="00F0370D" w:rsidRPr="00AB16E8" w:rsidRDefault="00F0370D" w:rsidP="00754656">
      <w:pPr>
        <w:pStyle w:val="a4"/>
        <w:numPr>
          <w:ilvl w:val="0"/>
          <w:numId w:val="20"/>
        </w:numPr>
        <w:spacing w:line="360" w:lineRule="auto"/>
        <w:ind w:left="-142"/>
        <w:jc w:val="both"/>
        <w:rPr>
          <w:szCs w:val="28"/>
          <w:lang w:val="uk-UA"/>
        </w:rPr>
      </w:pPr>
      <w:r>
        <w:rPr>
          <w:szCs w:val="28"/>
          <w:lang w:val="en-US"/>
        </w:rPr>
        <w:t xml:space="preserve">International monetary </w:t>
      </w:r>
      <w:proofErr w:type="spellStart"/>
      <w:r>
        <w:rPr>
          <w:szCs w:val="28"/>
          <w:lang w:val="en-US"/>
        </w:rPr>
        <w:t>found</w:t>
      </w:r>
      <w:proofErr w:type="spellEnd"/>
      <w:r>
        <w:rPr>
          <w:szCs w:val="28"/>
          <w:lang w:val="en-US"/>
        </w:rPr>
        <w:t xml:space="preserve">. </w:t>
      </w:r>
      <w:r w:rsidRPr="00AB16E8">
        <w:rPr>
          <w:color w:val="000000"/>
          <w:szCs w:val="28"/>
          <w:shd w:val="clear" w:color="auto" w:fill="FFFFFF"/>
          <w:lang w:val="en-US"/>
        </w:rPr>
        <w:t>Gross</w:t>
      </w:r>
      <w:r w:rsidRPr="00F0370D">
        <w:rPr>
          <w:color w:val="000000"/>
          <w:szCs w:val="28"/>
          <w:shd w:val="clear" w:color="auto" w:fill="FFFFFF"/>
          <w:lang w:val="en-US"/>
        </w:rPr>
        <w:t xml:space="preserve"> </w:t>
      </w:r>
      <w:r w:rsidRPr="00AB16E8">
        <w:rPr>
          <w:color w:val="000000"/>
          <w:szCs w:val="28"/>
          <w:shd w:val="clear" w:color="auto" w:fill="FFFFFF"/>
          <w:lang w:val="en-US"/>
        </w:rPr>
        <w:t>domestic</w:t>
      </w:r>
      <w:r w:rsidRPr="00F0370D">
        <w:rPr>
          <w:color w:val="000000"/>
          <w:szCs w:val="28"/>
          <w:shd w:val="clear" w:color="auto" w:fill="FFFFFF"/>
          <w:lang w:val="en-US"/>
        </w:rPr>
        <w:t xml:space="preserve"> </w:t>
      </w:r>
      <w:r w:rsidRPr="00AB16E8">
        <w:rPr>
          <w:color w:val="000000"/>
          <w:szCs w:val="28"/>
          <w:shd w:val="clear" w:color="auto" w:fill="FFFFFF"/>
          <w:lang w:val="en-US"/>
        </w:rPr>
        <w:t>product</w:t>
      </w:r>
      <w:r w:rsidRPr="00F0370D">
        <w:rPr>
          <w:color w:val="000000"/>
          <w:szCs w:val="28"/>
          <w:shd w:val="clear" w:color="auto" w:fill="FFFFFF"/>
          <w:lang w:val="en-US"/>
        </w:rPr>
        <w:t xml:space="preserve"> </w:t>
      </w:r>
      <w:r w:rsidRPr="00782DD8">
        <w:rPr>
          <w:szCs w:val="28"/>
          <w:lang w:val="uk-UA"/>
        </w:rPr>
        <w:t xml:space="preserve">[Електронний ресурс]. </w:t>
      </w:r>
      <w:r>
        <w:rPr>
          <w:szCs w:val="28"/>
          <w:lang w:val="uk-UA"/>
        </w:rPr>
        <w:t>-</w:t>
      </w:r>
      <w:r w:rsidRPr="00782DD8">
        <w:rPr>
          <w:szCs w:val="28"/>
          <w:lang w:val="uk-UA"/>
        </w:rPr>
        <w:t xml:space="preserve"> Режим доступу</w:t>
      </w:r>
      <w:r w:rsidRPr="00F0370D">
        <w:rPr>
          <w:szCs w:val="28"/>
          <w:lang w:val="en-US"/>
        </w:rPr>
        <w:t>:</w:t>
      </w:r>
    </w:p>
    <w:p w14:paraId="4ACCC540" w14:textId="77777777" w:rsidR="00F0370D" w:rsidRPr="005024B7" w:rsidRDefault="00C77E5C" w:rsidP="00754656">
      <w:pPr>
        <w:pStyle w:val="a4"/>
        <w:spacing w:line="360" w:lineRule="auto"/>
        <w:ind w:left="-142"/>
        <w:jc w:val="both"/>
        <w:rPr>
          <w:szCs w:val="28"/>
          <w:lang w:val="uk-UA"/>
        </w:rPr>
      </w:pPr>
      <w:hyperlink r:id="rId62" w:history="1">
        <w:r w:rsidR="00F0370D" w:rsidRPr="00C34FBB">
          <w:rPr>
            <w:rStyle w:val="a3"/>
            <w:szCs w:val="28"/>
            <w:lang w:val="uk-UA"/>
          </w:rPr>
          <w:t>https://www.imf.org/en/Publications/WEO/weo-database/2021/October/weo-report?c=122,124,128,172,132,134,138,184,144,&amp;s=NGDP_R,NGDP,PPPGDP,&amp;sy=2000&amp;ey=2026&amp;ssm=0&amp;scsm=1&amp;scc=0&amp;ssd=1&amp;ssc=0&amp;sic=0&amp;sort=country&amp;ds=.&amp;br=1</w:t>
        </w:r>
      </w:hyperlink>
    </w:p>
    <w:p w14:paraId="2CB8107A" w14:textId="77777777" w:rsidR="00F0370D" w:rsidRPr="00AB16E8" w:rsidRDefault="00F0370D" w:rsidP="00F0370D">
      <w:pPr>
        <w:pStyle w:val="a4"/>
        <w:numPr>
          <w:ilvl w:val="0"/>
          <w:numId w:val="20"/>
        </w:numPr>
        <w:spacing w:line="360" w:lineRule="auto"/>
        <w:ind w:left="0"/>
        <w:jc w:val="both"/>
        <w:rPr>
          <w:szCs w:val="28"/>
          <w:lang w:val="uk-UA"/>
        </w:rPr>
      </w:pPr>
      <w:r w:rsidRPr="00F0370D">
        <w:rPr>
          <w:szCs w:val="28"/>
          <w:lang w:val="uk-UA"/>
        </w:rPr>
        <w:t xml:space="preserve"> </w:t>
      </w:r>
      <w:r>
        <w:rPr>
          <w:szCs w:val="28"/>
          <w:lang w:val="en-US"/>
        </w:rPr>
        <w:t>Statista</w:t>
      </w:r>
      <w:r w:rsidRPr="00AB16E8">
        <w:rPr>
          <w:szCs w:val="28"/>
        </w:rPr>
        <w:t xml:space="preserve">. </w:t>
      </w:r>
      <w:r>
        <w:rPr>
          <w:szCs w:val="28"/>
          <w:lang w:val="en-US"/>
        </w:rPr>
        <w:t>Inflation</w:t>
      </w:r>
      <w:r w:rsidRPr="00AB16E8">
        <w:rPr>
          <w:szCs w:val="28"/>
        </w:rPr>
        <w:t xml:space="preserve"> </w:t>
      </w:r>
      <w:r>
        <w:rPr>
          <w:szCs w:val="28"/>
          <w:lang w:val="en-US"/>
        </w:rPr>
        <w:t>rate</w:t>
      </w:r>
      <w:r w:rsidRPr="00AB16E8">
        <w:rPr>
          <w:szCs w:val="28"/>
        </w:rPr>
        <w:t xml:space="preserve"> </w:t>
      </w:r>
      <w:r w:rsidRPr="00782DD8">
        <w:rPr>
          <w:szCs w:val="28"/>
          <w:lang w:val="uk-UA"/>
        </w:rPr>
        <w:t xml:space="preserve">[Електронний ресурс]. </w:t>
      </w:r>
      <w:r>
        <w:rPr>
          <w:szCs w:val="28"/>
          <w:lang w:val="uk-UA"/>
        </w:rPr>
        <w:t>-</w:t>
      </w:r>
      <w:r w:rsidRPr="00782DD8">
        <w:rPr>
          <w:szCs w:val="28"/>
          <w:lang w:val="uk-UA"/>
        </w:rPr>
        <w:t xml:space="preserve"> Режим доступу</w:t>
      </w:r>
      <w:r w:rsidRPr="00AB16E8">
        <w:rPr>
          <w:szCs w:val="28"/>
        </w:rPr>
        <w:t>:</w:t>
      </w:r>
    </w:p>
    <w:p w14:paraId="02D196F2" w14:textId="19422976" w:rsidR="00F0370D" w:rsidRPr="00AB16E8" w:rsidRDefault="00C77E5C" w:rsidP="00F0370D">
      <w:pPr>
        <w:pStyle w:val="a4"/>
        <w:spacing w:line="360" w:lineRule="auto"/>
        <w:ind w:left="0"/>
        <w:jc w:val="both"/>
        <w:rPr>
          <w:szCs w:val="28"/>
          <w:lang w:val="uk-UA"/>
        </w:rPr>
      </w:pPr>
      <w:hyperlink r:id="rId63" w:history="1">
        <w:r w:rsidR="00F0370D" w:rsidRPr="00C34FBB">
          <w:rPr>
            <w:rStyle w:val="a3"/>
            <w:szCs w:val="28"/>
            <w:lang w:val="uk-UA"/>
          </w:rPr>
          <w:t>https://www.statista.com/statistics/375291/inflation-rate/</w:t>
        </w:r>
      </w:hyperlink>
    </w:p>
    <w:p w14:paraId="3D9864FB" w14:textId="77777777" w:rsidR="00F0370D" w:rsidRPr="00AB16E8" w:rsidRDefault="00F0370D" w:rsidP="00F0370D">
      <w:pPr>
        <w:pStyle w:val="a4"/>
        <w:numPr>
          <w:ilvl w:val="0"/>
          <w:numId w:val="20"/>
        </w:numPr>
        <w:spacing w:line="360" w:lineRule="auto"/>
        <w:ind w:left="0"/>
        <w:jc w:val="both"/>
        <w:rPr>
          <w:szCs w:val="28"/>
          <w:lang w:val="uk-UA"/>
        </w:rPr>
      </w:pPr>
      <w:r w:rsidRPr="00F0370D">
        <w:rPr>
          <w:szCs w:val="28"/>
          <w:lang w:val="uk-UA"/>
        </w:rPr>
        <w:t xml:space="preserve"> </w:t>
      </w:r>
      <w:r>
        <w:rPr>
          <w:szCs w:val="28"/>
          <w:lang w:val="en-US"/>
        </w:rPr>
        <w:t xml:space="preserve">The World Bank. Foreign Direct Investment </w:t>
      </w:r>
      <w:r w:rsidRPr="00782DD8">
        <w:rPr>
          <w:szCs w:val="28"/>
          <w:lang w:val="uk-UA"/>
        </w:rPr>
        <w:t xml:space="preserve">[Електронний ресурс]. </w:t>
      </w:r>
      <w:r>
        <w:rPr>
          <w:szCs w:val="28"/>
          <w:lang w:val="uk-UA"/>
        </w:rPr>
        <w:t>-</w:t>
      </w:r>
      <w:r w:rsidRPr="00782DD8">
        <w:rPr>
          <w:szCs w:val="28"/>
          <w:lang w:val="uk-UA"/>
        </w:rPr>
        <w:t xml:space="preserve"> Режим доступу</w:t>
      </w:r>
      <w:r w:rsidRPr="00F0370D">
        <w:rPr>
          <w:szCs w:val="28"/>
          <w:lang w:val="en-US"/>
        </w:rPr>
        <w:t>:</w:t>
      </w:r>
    </w:p>
    <w:p w14:paraId="342CFDB2" w14:textId="2016798F" w:rsidR="00F0370D" w:rsidRPr="00F0370D" w:rsidRDefault="00C77E5C" w:rsidP="00F0370D">
      <w:pPr>
        <w:pStyle w:val="a4"/>
        <w:spacing w:line="360" w:lineRule="auto"/>
        <w:ind w:left="0"/>
        <w:jc w:val="both"/>
        <w:rPr>
          <w:szCs w:val="28"/>
          <w:lang w:val="uk-UA"/>
        </w:rPr>
      </w:pPr>
      <w:hyperlink r:id="rId64" w:history="1">
        <w:r w:rsidR="00F0370D" w:rsidRPr="00C34FBB">
          <w:rPr>
            <w:rStyle w:val="a3"/>
            <w:szCs w:val="28"/>
            <w:lang w:val="uk-UA"/>
          </w:rPr>
          <w:t>https://databank.worldbank.org/reports.aspx?source=2&amp;series=BX.KLT.DINV.CD.WD&amp;country=ITA</w:t>
        </w:r>
      </w:hyperlink>
    </w:p>
    <w:p w14:paraId="56658659" w14:textId="77777777" w:rsidR="00754656" w:rsidRPr="00754656" w:rsidRDefault="00ED52C8" w:rsidP="004D17DB">
      <w:pPr>
        <w:pStyle w:val="a4"/>
        <w:numPr>
          <w:ilvl w:val="0"/>
          <w:numId w:val="20"/>
        </w:numPr>
        <w:spacing w:line="360" w:lineRule="auto"/>
        <w:ind w:left="-142"/>
        <w:jc w:val="both"/>
        <w:rPr>
          <w:szCs w:val="28"/>
          <w:lang w:val="uk-UA"/>
        </w:rPr>
      </w:pPr>
      <w:r w:rsidRPr="00ED52C8">
        <w:rPr>
          <w:szCs w:val="28"/>
          <w:lang w:val="uk-UA"/>
        </w:rPr>
        <w:lastRenderedPageBreak/>
        <w:t xml:space="preserve"> </w:t>
      </w:r>
      <w:proofErr w:type="spellStart"/>
      <w:r w:rsidRPr="008C0E8F">
        <w:rPr>
          <w:szCs w:val="28"/>
        </w:rPr>
        <w:t>Міжнародний</w:t>
      </w:r>
      <w:proofErr w:type="spellEnd"/>
      <w:r w:rsidRPr="008C0E8F">
        <w:rPr>
          <w:szCs w:val="28"/>
        </w:rPr>
        <w:t xml:space="preserve"> </w:t>
      </w:r>
      <w:proofErr w:type="spellStart"/>
      <w:r w:rsidRPr="008C0E8F">
        <w:rPr>
          <w:szCs w:val="28"/>
        </w:rPr>
        <w:t>бізнес</w:t>
      </w:r>
      <w:proofErr w:type="spellEnd"/>
      <w:r w:rsidRPr="008C0E8F">
        <w:rPr>
          <w:szCs w:val="28"/>
        </w:rPr>
        <w:t xml:space="preserve"> в </w:t>
      </w:r>
      <w:proofErr w:type="spellStart"/>
      <w:r w:rsidRPr="008C0E8F">
        <w:rPr>
          <w:szCs w:val="28"/>
        </w:rPr>
        <w:t>Україні</w:t>
      </w:r>
      <w:proofErr w:type="spellEnd"/>
      <w:r w:rsidRPr="008C0E8F">
        <w:rPr>
          <w:szCs w:val="28"/>
        </w:rPr>
        <w:t xml:space="preserve">: </w:t>
      </w:r>
      <w:proofErr w:type="spellStart"/>
      <w:r w:rsidRPr="008C0E8F">
        <w:rPr>
          <w:szCs w:val="28"/>
        </w:rPr>
        <w:t>умови</w:t>
      </w:r>
      <w:proofErr w:type="spellEnd"/>
      <w:r w:rsidRPr="008C0E8F">
        <w:rPr>
          <w:szCs w:val="28"/>
        </w:rPr>
        <w:t xml:space="preserve"> та </w:t>
      </w:r>
      <w:proofErr w:type="spellStart"/>
      <w:r w:rsidRPr="008C0E8F">
        <w:rPr>
          <w:szCs w:val="28"/>
        </w:rPr>
        <w:t>особливості</w:t>
      </w:r>
      <w:proofErr w:type="spellEnd"/>
      <w:r w:rsidRPr="008C0E8F">
        <w:rPr>
          <w:szCs w:val="28"/>
        </w:rPr>
        <w:t xml:space="preserve"> </w:t>
      </w:r>
      <w:proofErr w:type="spellStart"/>
      <w:r w:rsidRPr="008C0E8F">
        <w:rPr>
          <w:szCs w:val="28"/>
        </w:rPr>
        <w:t>розвитку</w:t>
      </w:r>
      <w:proofErr w:type="spellEnd"/>
      <w:r w:rsidRPr="008C0E8F">
        <w:rPr>
          <w:szCs w:val="28"/>
        </w:rPr>
        <w:t>.</w:t>
      </w:r>
      <w:r w:rsidRPr="008C0E8F">
        <w:rPr>
          <w:szCs w:val="28"/>
          <w:lang w:val="uk-UA"/>
        </w:rPr>
        <w:t xml:space="preserve"> </w:t>
      </w:r>
      <w:r w:rsidRPr="00782DD8">
        <w:rPr>
          <w:szCs w:val="28"/>
          <w:lang w:val="uk-UA"/>
        </w:rPr>
        <w:t>[Електронний ресурс].</w:t>
      </w:r>
      <w:r w:rsidR="00754656">
        <w:rPr>
          <w:szCs w:val="28"/>
          <w:lang w:val="uk-UA"/>
        </w:rPr>
        <w:t> – </w:t>
      </w:r>
      <w:r w:rsidRPr="00782DD8">
        <w:rPr>
          <w:szCs w:val="28"/>
          <w:lang w:val="uk-UA"/>
        </w:rPr>
        <w:t>Режим</w:t>
      </w:r>
      <w:r w:rsidR="00754656">
        <w:rPr>
          <w:szCs w:val="28"/>
          <w:lang w:val="uk-UA"/>
        </w:rPr>
        <w:t> </w:t>
      </w:r>
      <w:r w:rsidRPr="00782DD8">
        <w:rPr>
          <w:szCs w:val="28"/>
          <w:lang w:val="uk-UA"/>
        </w:rPr>
        <w:t>доступу</w:t>
      </w:r>
      <w:r w:rsidRPr="00FA2B6E">
        <w:rPr>
          <w:szCs w:val="28"/>
          <w:lang w:val="uk-UA"/>
        </w:rPr>
        <w:t>:</w:t>
      </w:r>
      <w:r w:rsidRPr="008C0E8F">
        <w:t xml:space="preserve"> </w:t>
      </w:r>
    </w:p>
    <w:p w14:paraId="3D614274" w14:textId="38CA1086" w:rsidR="00ED52C8" w:rsidRDefault="00C77E5C" w:rsidP="00754656">
      <w:pPr>
        <w:pStyle w:val="a4"/>
        <w:spacing w:line="360" w:lineRule="auto"/>
        <w:ind w:left="-142"/>
        <w:jc w:val="both"/>
        <w:rPr>
          <w:szCs w:val="28"/>
          <w:lang w:val="uk-UA"/>
        </w:rPr>
      </w:pPr>
      <w:hyperlink r:id="rId65" w:history="1">
        <w:r w:rsidR="00754656" w:rsidRPr="00C34FBB">
          <w:rPr>
            <w:rStyle w:val="a3"/>
            <w:szCs w:val="28"/>
            <w:lang w:val="uk-UA"/>
          </w:rPr>
          <w:t>https://ru.osvita.ua/vnz/reports/international-relations/19358/</w:t>
        </w:r>
      </w:hyperlink>
    </w:p>
    <w:p w14:paraId="573F3288" w14:textId="77777777" w:rsidR="00ED52C8" w:rsidRDefault="00ED52C8" w:rsidP="004D17DB">
      <w:pPr>
        <w:pStyle w:val="a4"/>
        <w:numPr>
          <w:ilvl w:val="0"/>
          <w:numId w:val="20"/>
        </w:numPr>
        <w:spacing w:line="360" w:lineRule="auto"/>
        <w:ind w:left="-142"/>
        <w:jc w:val="both"/>
        <w:rPr>
          <w:szCs w:val="28"/>
          <w:lang w:val="uk-UA"/>
        </w:rPr>
      </w:pPr>
      <w:r w:rsidRPr="008C0E8F">
        <w:rPr>
          <w:szCs w:val="28"/>
          <w:lang w:val="uk-UA"/>
        </w:rPr>
        <w:t xml:space="preserve">Роль транснаціональних  компаній у розвитку національної економіки </w:t>
      </w:r>
      <w:r>
        <w:rPr>
          <w:szCs w:val="28"/>
          <w:lang w:val="uk-UA"/>
        </w:rPr>
        <w:t>У</w:t>
      </w:r>
      <w:r w:rsidRPr="008C0E8F">
        <w:rPr>
          <w:szCs w:val="28"/>
          <w:lang w:val="uk-UA"/>
        </w:rPr>
        <w:t>країни</w:t>
      </w:r>
    </w:p>
    <w:p w14:paraId="2E8275CE" w14:textId="14E76060" w:rsidR="00ED52C8" w:rsidRDefault="00ED52C8" w:rsidP="004D17DB">
      <w:pPr>
        <w:pStyle w:val="a4"/>
        <w:spacing w:line="360" w:lineRule="auto"/>
        <w:ind w:left="-142"/>
        <w:jc w:val="both"/>
        <w:rPr>
          <w:szCs w:val="28"/>
          <w:lang w:val="uk-UA"/>
        </w:rPr>
      </w:pP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5DEE36FA" w14:textId="77777777" w:rsidR="00ED52C8" w:rsidRDefault="00C77E5C" w:rsidP="004D17DB">
      <w:pPr>
        <w:pStyle w:val="a4"/>
        <w:spacing w:line="360" w:lineRule="auto"/>
        <w:ind w:left="-142"/>
        <w:jc w:val="both"/>
        <w:rPr>
          <w:szCs w:val="28"/>
          <w:lang w:val="uk-UA"/>
        </w:rPr>
      </w:pPr>
      <w:hyperlink r:id="rId66" w:history="1">
        <w:r w:rsidR="00ED52C8" w:rsidRPr="0067146A">
          <w:rPr>
            <w:rStyle w:val="a3"/>
            <w:szCs w:val="28"/>
            <w:lang w:val="uk-UA"/>
          </w:rPr>
          <w:t>http://www.economy.nayka.com.ua/?op=1&amp;z=6280</w:t>
        </w:r>
      </w:hyperlink>
    </w:p>
    <w:p w14:paraId="16BFF82E" w14:textId="5477CF99" w:rsidR="00ED52C8" w:rsidRDefault="00ED52C8" w:rsidP="004D17DB">
      <w:pPr>
        <w:pStyle w:val="a4"/>
        <w:numPr>
          <w:ilvl w:val="0"/>
          <w:numId w:val="20"/>
        </w:numPr>
        <w:spacing w:line="360" w:lineRule="auto"/>
        <w:ind w:left="-142"/>
        <w:jc w:val="both"/>
        <w:rPr>
          <w:szCs w:val="28"/>
          <w:lang w:val="uk-UA"/>
        </w:rPr>
      </w:pPr>
      <w:proofErr w:type="spellStart"/>
      <w:r w:rsidRPr="00821368">
        <w:rPr>
          <w:szCs w:val="28"/>
          <w:lang w:val="uk-UA"/>
        </w:rPr>
        <w:t>The</w:t>
      </w:r>
      <w:proofErr w:type="spellEnd"/>
      <w:r w:rsidRPr="00821368">
        <w:rPr>
          <w:szCs w:val="28"/>
          <w:lang w:val="uk-UA"/>
        </w:rPr>
        <w:t xml:space="preserve"> </w:t>
      </w:r>
      <w:proofErr w:type="spellStart"/>
      <w:r w:rsidRPr="00821368">
        <w:rPr>
          <w:szCs w:val="28"/>
          <w:lang w:val="uk-UA"/>
        </w:rPr>
        <w:t>role</w:t>
      </w:r>
      <w:proofErr w:type="spellEnd"/>
      <w:r w:rsidRPr="00821368">
        <w:rPr>
          <w:szCs w:val="28"/>
          <w:lang w:val="uk-UA"/>
        </w:rPr>
        <w:t xml:space="preserve"> </w:t>
      </w:r>
      <w:proofErr w:type="spellStart"/>
      <w:r w:rsidRPr="00821368">
        <w:rPr>
          <w:szCs w:val="28"/>
          <w:lang w:val="uk-UA"/>
        </w:rPr>
        <w:t>of</w:t>
      </w:r>
      <w:proofErr w:type="spellEnd"/>
      <w:r w:rsidRPr="00821368">
        <w:rPr>
          <w:szCs w:val="28"/>
          <w:lang w:val="uk-UA"/>
        </w:rPr>
        <w:t xml:space="preserve"> </w:t>
      </w:r>
      <w:proofErr w:type="spellStart"/>
      <w:r w:rsidRPr="00821368">
        <w:rPr>
          <w:szCs w:val="28"/>
          <w:lang w:val="uk-UA"/>
        </w:rPr>
        <w:t>the</w:t>
      </w:r>
      <w:proofErr w:type="spellEnd"/>
      <w:r w:rsidRPr="00821368">
        <w:rPr>
          <w:szCs w:val="28"/>
          <w:lang w:val="uk-UA"/>
        </w:rPr>
        <w:t xml:space="preserve"> </w:t>
      </w:r>
      <w:proofErr w:type="spellStart"/>
      <w:r w:rsidRPr="00821368">
        <w:rPr>
          <w:szCs w:val="28"/>
          <w:lang w:val="uk-UA"/>
        </w:rPr>
        <w:t>transnationalization</w:t>
      </w:r>
      <w:proofErr w:type="spellEnd"/>
      <w:r w:rsidRPr="00821368">
        <w:rPr>
          <w:szCs w:val="28"/>
          <w:lang w:val="uk-UA"/>
        </w:rPr>
        <w:t xml:space="preserve"> </w:t>
      </w:r>
      <w:proofErr w:type="spellStart"/>
      <w:r w:rsidRPr="00821368">
        <w:rPr>
          <w:szCs w:val="28"/>
          <w:lang w:val="uk-UA"/>
        </w:rPr>
        <w:t>process</w:t>
      </w:r>
      <w:proofErr w:type="spellEnd"/>
      <w:r w:rsidRPr="00821368">
        <w:rPr>
          <w:szCs w:val="28"/>
          <w:lang w:val="uk-UA"/>
        </w:rPr>
        <w:t xml:space="preserve"> </w:t>
      </w:r>
      <w:proofErr w:type="spellStart"/>
      <w:r w:rsidRPr="00821368">
        <w:rPr>
          <w:szCs w:val="28"/>
          <w:lang w:val="uk-UA"/>
        </w:rPr>
        <w:t>in</w:t>
      </w:r>
      <w:proofErr w:type="spellEnd"/>
      <w:r w:rsidRPr="00821368">
        <w:rPr>
          <w:szCs w:val="28"/>
          <w:lang w:val="uk-UA"/>
        </w:rPr>
        <w:t xml:space="preserve"> </w:t>
      </w:r>
      <w:proofErr w:type="spellStart"/>
      <w:r w:rsidRPr="00821368">
        <w:rPr>
          <w:szCs w:val="28"/>
          <w:lang w:val="uk-UA"/>
        </w:rPr>
        <w:t>the</w:t>
      </w:r>
      <w:proofErr w:type="spellEnd"/>
      <w:r w:rsidRPr="00821368">
        <w:rPr>
          <w:szCs w:val="28"/>
          <w:lang w:val="uk-UA"/>
        </w:rPr>
        <w:t xml:space="preserve"> </w:t>
      </w:r>
      <w:proofErr w:type="spellStart"/>
      <w:r w:rsidRPr="00821368">
        <w:rPr>
          <w:szCs w:val="28"/>
          <w:lang w:val="uk-UA"/>
        </w:rPr>
        <w:t>development</w:t>
      </w:r>
      <w:proofErr w:type="spellEnd"/>
      <w:r w:rsidRPr="00821368">
        <w:rPr>
          <w:szCs w:val="28"/>
          <w:lang w:val="uk-UA"/>
        </w:rPr>
        <w:t xml:space="preserve"> </w:t>
      </w:r>
      <w:proofErr w:type="spellStart"/>
      <w:r w:rsidRPr="00821368">
        <w:rPr>
          <w:szCs w:val="28"/>
          <w:lang w:val="uk-UA"/>
        </w:rPr>
        <w:t>of</w:t>
      </w:r>
      <w:proofErr w:type="spellEnd"/>
      <w:r w:rsidRPr="00821368">
        <w:rPr>
          <w:szCs w:val="28"/>
          <w:lang w:val="uk-UA"/>
        </w:rPr>
        <w:t xml:space="preserve"> </w:t>
      </w:r>
      <w:proofErr w:type="spellStart"/>
      <w:r w:rsidRPr="00821368">
        <w:rPr>
          <w:szCs w:val="28"/>
          <w:lang w:val="uk-UA"/>
        </w:rPr>
        <w:t>modern</w:t>
      </w:r>
      <w:proofErr w:type="spellEnd"/>
      <w:r w:rsidRPr="00821368">
        <w:rPr>
          <w:szCs w:val="28"/>
          <w:lang w:val="uk-UA"/>
        </w:rPr>
        <w:t xml:space="preserve"> </w:t>
      </w:r>
      <w:proofErr w:type="spellStart"/>
      <w:r w:rsidRPr="00821368">
        <w:rPr>
          <w:szCs w:val="28"/>
          <w:lang w:val="uk-UA"/>
        </w:rPr>
        <w:t>economic</w:t>
      </w:r>
      <w:proofErr w:type="spellEnd"/>
      <w:r w:rsidRPr="00821368">
        <w:rPr>
          <w:szCs w:val="28"/>
          <w:lang w:val="uk-UA"/>
        </w:rPr>
        <w:t xml:space="preserve"> </w:t>
      </w:r>
      <w:proofErr w:type="spellStart"/>
      <w:r w:rsidRPr="00821368">
        <w:rPr>
          <w:szCs w:val="28"/>
          <w:lang w:val="uk-UA"/>
        </w:rPr>
        <w:t>system</w:t>
      </w:r>
      <w:proofErr w:type="spellEnd"/>
      <w:r w:rsidRPr="00821368">
        <w:rPr>
          <w:szCs w:val="28"/>
          <w:lang w:val="uk-UA"/>
        </w:rPr>
        <w:t xml:space="preserve"> </w:t>
      </w:r>
      <w:proofErr w:type="spellStart"/>
      <w:r w:rsidRPr="00821368">
        <w:rPr>
          <w:szCs w:val="28"/>
          <w:lang w:val="uk-UA"/>
        </w:rPr>
        <w:t>of</w:t>
      </w:r>
      <w:proofErr w:type="spellEnd"/>
      <w:r w:rsidRPr="00821368">
        <w:rPr>
          <w:szCs w:val="28"/>
          <w:lang w:val="uk-UA"/>
        </w:rPr>
        <w:t xml:space="preserve"> </w:t>
      </w:r>
      <w:proofErr w:type="spellStart"/>
      <w:r w:rsidRPr="00821368">
        <w:rPr>
          <w:szCs w:val="28"/>
          <w:lang w:val="uk-UA"/>
        </w:rPr>
        <w:t>ukraine</w:t>
      </w:r>
      <w:proofErr w:type="spellEnd"/>
      <w:r w:rsidRPr="00821368">
        <w:rPr>
          <w:szCs w:val="28"/>
          <w:lang w:val="uk-UA"/>
        </w:rPr>
        <w:t xml:space="preserve"> </w:t>
      </w:r>
      <w:proofErr w:type="spellStart"/>
      <w:r w:rsidRPr="00821368">
        <w:rPr>
          <w:szCs w:val="28"/>
          <w:lang w:val="uk-UA"/>
        </w:rPr>
        <w:t>in</w:t>
      </w:r>
      <w:proofErr w:type="spellEnd"/>
      <w:r w:rsidRPr="00821368">
        <w:rPr>
          <w:szCs w:val="28"/>
          <w:lang w:val="uk-UA"/>
        </w:rPr>
        <w:t xml:space="preserve"> </w:t>
      </w:r>
      <w:proofErr w:type="spellStart"/>
      <w:r w:rsidRPr="00821368">
        <w:rPr>
          <w:szCs w:val="28"/>
          <w:lang w:val="uk-UA"/>
        </w:rPr>
        <w:t>the</w:t>
      </w:r>
      <w:proofErr w:type="spellEnd"/>
      <w:r w:rsidRPr="00821368">
        <w:rPr>
          <w:szCs w:val="28"/>
          <w:lang w:val="uk-UA"/>
        </w:rPr>
        <w:t xml:space="preserve"> </w:t>
      </w:r>
      <w:proofErr w:type="spellStart"/>
      <w:r w:rsidRPr="00821368">
        <w:rPr>
          <w:szCs w:val="28"/>
          <w:lang w:val="uk-UA"/>
        </w:rPr>
        <w:t>context</w:t>
      </w:r>
      <w:proofErr w:type="spellEnd"/>
      <w:r w:rsidRPr="00821368">
        <w:rPr>
          <w:szCs w:val="28"/>
          <w:lang w:val="uk-UA"/>
        </w:rPr>
        <w:t xml:space="preserve"> </w:t>
      </w:r>
      <w:proofErr w:type="spellStart"/>
      <w:r w:rsidRPr="00821368">
        <w:rPr>
          <w:szCs w:val="28"/>
          <w:lang w:val="uk-UA"/>
        </w:rPr>
        <w:t>of</w:t>
      </w:r>
      <w:proofErr w:type="spellEnd"/>
      <w:r w:rsidRPr="00821368">
        <w:rPr>
          <w:szCs w:val="28"/>
          <w:lang w:val="uk-UA"/>
        </w:rPr>
        <w:t xml:space="preserve"> </w:t>
      </w:r>
      <w:proofErr w:type="spellStart"/>
      <w:r w:rsidRPr="00821368">
        <w:rPr>
          <w:szCs w:val="28"/>
          <w:lang w:val="uk-UA"/>
        </w:rPr>
        <w:t>globalization</w:t>
      </w:r>
      <w:proofErr w:type="spellEnd"/>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5DA0AAA4" w14:textId="77777777" w:rsidR="00ED52C8" w:rsidRDefault="00C77E5C" w:rsidP="004D17DB">
      <w:pPr>
        <w:pStyle w:val="a4"/>
        <w:spacing w:line="360" w:lineRule="auto"/>
        <w:ind w:left="-142"/>
        <w:jc w:val="both"/>
        <w:rPr>
          <w:szCs w:val="28"/>
          <w:lang w:val="uk-UA"/>
        </w:rPr>
      </w:pPr>
      <w:hyperlink r:id="rId67" w:history="1">
        <w:r w:rsidR="00ED52C8" w:rsidRPr="0067146A">
          <w:rPr>
            <w:rStyle w:val="a3"/>
            <w:szCs w:val="28"/>
            <w:lang w:val="uk-UA"/>
          </w:rPr>
          <w:t>http://www.visnyk-econom.uzhnu.uz.ua/archive/2_2015en/04.pdf</w:t>
        </w:r>
      </w:hyperlink>
    </w:p>
    <w:p w14:paraId="77BF3CAD" w14:textId="016A864B" w:rsidR="00ED52C8" w:rsidRDefault="00ED52C8" w:rsidP="004D17DB">
      <w:pPr>
        <w:pStyle w:val="a4"/>
        <w:numPr>
          <w:ilvl w:val="0"/>
          <w:numId w:val="20"/>
        </w:numPr>
        <w:spacing w:line="360" w:lineRule="auto"/>
        <w:ind w:left="-142"/>
        <w:jc w:val="both"/>
        <w:rPr>
          <w:szCs w:val="28"/>
          <w:lang w:val="uk-UA"/>
        </w:rPr>
      </w:pPr>
      <w:r w:rsidRPr="00821368">
        <w:rPr>
          <w:szCs w:val="28"/>
          <w:lang w:val="uk-UA"/>
        </w:rPr>
        <w:t>Прямі інвестиції (акціонерний капітал та боргові інструменти) в економіці України/з України</w:t>
      </w:r>
      <w:r>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7E87B6A6" w14:textId="77777777" w:rsidR="00ED52C8" w:rsidRDefault="00C77E5C" w:rsidP="004D17DB">
      <w:pPr>
        <w:pStyle w:val="a4"/>
        <w:spacing w:line="360" w:lineRule="auto"/>
        <w:ind w:left="-142"/>
        <w:jc w:val="both"/>
        <w:rPr>
          <w:szCs w:val="28"/>
          <w:lang w:val="uk-UA"/>
        </w:rPr>
      </w:pPr>
      <w:hyperlink r:id="rId68" w:history="1">
        <w:r w:rsidR="00ED52C8" w:rsidRPr="0067146A">
          <w:rPr>
            <w:rStyle w:val="a3"/>
            <w:szCs w:val="28"/>
            <w:lang w:val="uk-UA"/>
          </w:rPr>
          <w:t>http://www.ukrstat.gov.ua/operativ/operativ2017/zd/inv_zd/pi_akbi/pi_akbi_u/arch_pi_akbi_u.htm</w:t>
        </w:r>
      </w:hyperlink>
    </w:p>
    <w:p w14:paraId="3776FD9C" w14:textId="3BA195AA" w:rsidR="00ED52C8" w:rsidRDefault="00ED52C8" w:rsidP="004D17DB">
      <w:pPr>
        <w:pStyle w:val="a4"/>
        <w:numPr>
          <w:ilvl w:val="0"/>
          <w:numId w:val="20"/>
        </w:numPr>
        <w:spacing w:line="360" w:lineRule="auto"/>
        <w:ind w:left="-142"/>
        <w:jc w:val="both"/>
        <w:rPr>
          <w:szCs w:val="28"/>
          <w:lang w:val="uk-UA"/>
        </w:rPr>
      </w:pPr>
      <w:r w:rsidRPr="004F28D0">
        <w:rPr>
          <w:szCs w:val="28"/>
          <w:lang w:val="uk-UA"/>
        </w:rPr>
        <w:t>Транснаціональні корпорації в умовах глобалізації економіки України</w:t>
      </w:r>
      <w:r>
        <w:rPr>
          <w:szCs w:val="28"/>
          <w:lang w:val="uk-UA"/>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FA2B6E">
        <w:rPr>
          <w:szCs w:val="28"/>
          <w:lang w:val="uk-UA"/>
        </w:rPr>
        <w:t>:</w:t>
      </w:r>
    </w:p>
    <w:p w14:paraId="6AEC1486" w14:textId="77777777" w:rsidR="00ED52C8" w:rsidRPr="00EB760D" w:rsidRDefault="00C77E5C" w:rsidP="004D17DB">
      <w:pPr>
        <w:pStyle w:val="a4"/>
        <w:spacing w:line="360" w:lineRule="auto"/>
        <w:ind w:left="-142"/>
        <w:jc w:val="both"/>
        <w:rPr>
          <w:szCs w:val="28"/>
          <w:lang w:val="uk-UA"/>
        </w:rPr>
      </w:pPr>
      <w:hyperlink r:id="rId69" w:history="1">
        <w:r w:rsidR="00ED52C8" w:rsidRPr="0067146A">
          <w:rPr>
            <w:rStyle w:val="a3"/>
            <w:szCs w:val="28"/>
            <w:lang w:val="en-US"/>
          </w:rPr>
          <w:t>https</w:t>
        </w:r>
        <w:r w:rsidR="00ED52C8" w:rsidRPr="0067146A">
          <w:rPr>
            <w:rStyle w:val="a3"/>
            <w:szCs w:val="28"/>
            <w:lang w:val="uk-UA"/>
          </w:rPr>
          <w:t>://</w:t>
        </w:r>
        <w:r w:rsidR="00ED52C8" w:rsidRPr="0067146A">
          <w:rPr>
            <w:rStyle w:val="a3"/>
            <w:szCs w:val="28"/>
            <w:lang w:val="en-US"/>
          </w:rPr>
          <w:t>www</w:t>
        </w:r>
        <w:r w:rsidR="00ED52C8" w:rsidRPr="0067146A">
          <w:rPr>
            <w:rStyle w:val="a3"/>
            <w:szCs w:val="28"/>
            <w:lang w:val="uk-UA"/>
          </w:rPr>
          <w:t>.</w:t>
        </w:r>
        <w:r w:rsidR="00ED52C8" w:rsidRPr="0067146A">
          <w:rPr>
            <w:rStyle w:val="a3"/>
            <w:szCs w:val="28"/>
            <w:lang w:val="en-US"/>
          </w:rPr>
          <w:t>business</w:t>
        </w:r>
        <w:r w:rsidR="00ED52C8" w:rsidRPr="0067146A">
          <w:rPr>
            <w:rStyle w:val="a3"/>
            <w:szCs w:val="28"/>
            <w:lang w:val="uk-UA"/>
          </w:rPr>
          <w:t>-</w:t>
        </w:r>
        <w:r w:rsidR="00ED52C8" w:rsidRPr="0067146A">
          <w:rPr>
            <w:rStyle w:val="a3"/>
            <w:szCs w:val="28"/>
            <w:lang w:val="en-US"/>
          </w:rPr>
          <w:t>inform</w:t>
        </w:r>
        <w:r w:rsidR="00ED52C8" w:rsidRPr="0067146A">
          <w:rPr>
            <w:rStyle w:val="a3"/>
            <w:szCs w:val="28"/>
            <w:lang w:val="uk-UA"/>
          </w:rPr>
          <w:t>.</w:t>
        </w:r>
        <w:r w:rsidR="00ED52C8" w:rsidRPr="0067146A">
          <w:rPr>
            <w:rStyle w:val="a3"/>
            <w:szCs w:val="28"/>
            <w:lang w:val="en-US"/>
          </w:rPr>
          <w:t>net</w:t>
        </w:r>
        <w:r w:rsidR="00ED52C8" w:rsidRPr="0067146A">
          <w:rPr>
            <w:rStyle w:val="a3"/>
            <w:szCs w:val="28"/>
            <w:lang w:val="uk-UA"/>
          </w:rPr>
          <w:t>/</w:t>
        </w:r>
        <w:r w:rsidR="00ED52C8" w:rsidRPr="0067146A">
          <w:rPr>
            <w:rStyle w:val="a3"/>
            <w:szCs w:val="28"/>
            <w:lang w:val="en-US"/>
          </w:rPr>
          <w:t>export</w:t>
        </w:r>
        <w:r w:rsidR="00ED52C8" w:rsidRPr="0067146A">
          <w:rPr>
            <w:rStyle w:val="a3"/>
            <w:szCs w:val="28"/>
            <w:lang w:val="uk-UA"/>
          </w:rPr>
          <w:t>_</w:t>
        </w:r>
        <w:r w:rsidR="00ED52C8" w:rsidRPr="0067146A">
          <w:rPr>
            <w:rStyle w:val="a3"/>
            <w:szCs w:val="28"/>
            <w:lang w:val="en-US"/>
          </w:rPr>
          <w:t>pdf</w:t>
        </w:r>
        <w:r w:rsidR="00ED52C8" w:rsidRPr="0067146A">
          <w:rPr>
            <w:rStyle w:val="a3"/>
            <w:szCs w:val="28"/>
            <w:lang w:val="uk-UA"/>
          </w:rPr>
          <w:t>/</w:t>
        </w:r>
        <w:r w:rsidR="00ED52C8" w:rsidRPr="0067146A">
          <w:rPr>
            <w:rStyle w:val="a3"/>
            <w:szCs w:val="28"/>
            <w:lang w:val="en-US"/>
          </w:rPr>
          <w:t>business</w:t>
        </w:r>
        <w:r w:rsidR="00ED52C8" w:rsidRPr="0067146A">
          <w:rPr>
            <w:rStyle w:val="a3"/>
            <w:szCs w:val="28"/>
            <w:lang w:val="uk-UA"/>
          </w:rPr>
          <w:t>-</w:t>
        </w:r>
        <w:r w:rsidR="00ED52C8" w:rsidRPr="0067146A">
          <w:rPr>
            <w:rStyle w:val="a3"/>
            <w:szCs w:val="28"/>
            <w:lang w:val="en-US"/>
          </w:rPr>
          <w:t>inform</w:t>
        </w:r>
        <w:r w:rsidR="00ED52C8" w:rsidRPr="0067146A">
          <w:rPr>
            <w:rStyle w:val="a3"/>
            <w:szCs w:val="28"/>
            <w:lang w:val="uk-UA"/>
          </w:rPr>
          <w:t>-2021-1_0-</w:t>
        </w:r>
        <w:r w:rsidR="00ED52C8" w:rsidRPr="0067146A">
          <w:rPr>
            <w:rStyle w:val="a3"/>
            <w:szCs w:val="28"/>
            <w:lang w:val="en-US"/>
          </w:rPr>
          <w:t>pages</w:t>
        </w:r>
        <w:r w:rsidR="00ED52C8" w:rsidRPr="0067146A">
          <w:rPr>
            <w:rStyle w:val="a3"/>
            <w:szCs w:val="28"/>
            <w:lang w:val="uk-UA"/>
          </w:rPr>
          <w:t>-21_27.</w:t>
        </w:r>
        <w:r w:rsidR="00ED52C8" w:rsidRPr="0067146A">
          <w:rPr>
            <w:rStyle w:val="a3"/>
            <w:szCs w:val="28"/>
            <w:lang w:val="en-US"/>
          </w:rPr>
          <w:t>pdf</w:t>
        </w:r>
      </w:hyperlink>
    </w:p>
    <w:p w14:paraId="7DDC4420" w14:textId="7AF8324F" w:rsidR="00ED52C8" w:rsidRDefault="00ED52C8" w:rsidP="004D17DB">
      <w:pPr>
        <w:pStyle w:val="a4"/>
        <w:numPr>
          <w:ilvl w:val="0"/>
          <w:numId w:val="20"/>
        </w:numPr>
        <w:spacing w:line="360" w:lineRule="auto"/>
        <w:ind w:left="-142"/>
        <w:jc w:val="both"/>
        <w:rPr>
          <w:szCs w:val="28"/>
          <w:lang w:val="uk-UA"/>
        </w:rPr>
      </w:pPr>
      <w:r w:rsidRPr="00ED52C8">
        <w:rPr>
          <w:szCs w:val="28"/>
          <w:lang w:val="uk-UA"/>
        </w:rPr>
        <w:t xml:space="preserve"> </w:t>
      </w:r>
      <w:proofErr w:type="spellStart"/>
      <w:r w:rsidRPr="00EB760D">
        <w:rPr>
          <w:szCs w:val="28"/>
        </w:rPr>
        <w:t>Проблеми</w:t>
      </w:r>
      <w:proofErr w:type="spellEnd"/>
      <w:r w:rsidRPr="00EB760D">
        <w:rPr>
          <w:szCs w:val="28"/>
        </w:rPr>
        <w:t xml:space="preserve"> та </w:t>
      </w:r>
      <w:proofErr w:type="spellStart"/>
      <w:r w:rsidRPr="00EB760D">
        <w:rPr>
          <w:szCs w:val="28"/>
        </w:rPr>
        <w:t>перспективи</w:t>
      </w:r>
      <w:proofErr w:type="spellEnd"/>
      <w:r w:rsidRPr="00EB760D">
        <w:rPr>
          <w:szCs w:val="28"/>
        </w:rPr>
        <w:t xml:space="preserve"> </w:t>
      </w:r>
      <w:proofErr w:type="spellStart"/>
      <w:r w:rsidRPr="00EB760D">
        <w:rPr>
          <w:szCs w:val="28"/>
        </w:rPr>
        <w:t>розвитку</w:t>
      </w:r>
      <w:proofErr w:type="spellEnd"/>
      <w:r w:rsidRPr="00EB760D">
        <w:rPr>
          <w:szCs w:val="28"/>
        </w:rPr>
        <w:t xml:space="preserve"> </w:t>
      </w:r>
      <w:proofErr w:type="spellStart"/>
      <w:r w:rsidRPr="00EB760D">
        <w:rPr>
          <w:szCs w:val="28"/>
        </w:rPr>
        <w:t>підприємництва</w:t>
      </w:r>
      <w:proofErr w:type="spellEnd"/>
      <w:r w:rsidRPr="00EB760D">
        <w:rPr>
          <w:szCs w:val="28"/>
        </w:rPr>
        <w:t xml:space="preserve"> в </w:t>
      </w:r>
      <w:proofErr w:type="spellStart"/>
      <w:r>
        <w:rPr>
          <w:szCs w:val="28"/>
        </w:rPr>
        <w:t>У</w:t>
      </w:r>
      <w:r w:rsidRPr="00EB760D">
        <w:rPr>
          <w:szCs w:val="28"/>
        </w:rPr>
        <w:t>країні</w:t>
      </w:r>
      <w:proofErr w:type="spellEnd"/>
      <w:r w:rsidRPr="00EB760D">
        <w:rPr>
          <w:szCs w:val="28"/>
        </w:rPr>
        <w:t xml:space="preserve"> </w:t>
      </w:r>
      <w:r w:rsidRPr="00782DD8">
        <w:rPr>
          <w:szCs w:val="28"/>
          <w:lang w:val="uk-UA"/>
        </w:rPr>
        <w:t>[Електронний ресурс].</w:t>
      </w:r>
      <w:r w:rsidR="00754656">
        <w:rPr>
          <w:szCs w:val="28"/>
          <w:lang w:val="uk-UA"/>
        </w:rPr>
        <w:t> – </w:t>
      </w:r>
      <w:r w:rsidRPr="00782DD8">
        <w:rPr>
          <w:szCs w:val="28"/>
          <w:lang w:val="uk-UA"/>
        </w:rPr>
        <w:t>Режим</w:t>
      </w:r>
      <w:r w:rsidR="00754656">
        <w:rPr>
          <w:szCs w:val="28"/>
          <w:lang w:val="uk-UA"/>
        </w:rPr>
        <w:t> </w:t>
      </w:r>
      <w:r w:rsidRPr="00782DD8">
        <w:rPr>
          <w:szCs w:val="28"/>
          <w:lang w:val="uk-UA"/>
        </w:rPr>
        <w:t>доступу</w:t>
      </w:r>
      <w:r w:rsidRPr="00FA2B6E">
        <w:rPr>
          <w:szCs w:val="28"/>
          <w:lang w:val="uk-UA"/>
        </w:rPr>
        <w:t>:</w:t>
      </w:r>
      <w:r w:rsidRPr="00EB760D">
        <w:t xml:space="preserve"> </w:t>
      </w:r>
      <w:hyperlink r:id="rId70" w:history="1">
        <w:r w:rsidRPr="0067146A">
          <w:rPr>
            <w:rStyle w:val="a3"/>
            <w:szCs w:val="28"/>
            <w:lang w:val="uk-UA"/>
          </w:rPr>
          <w:t>https://knute.edu.ua/file/MTc=/0c2c7b7dd7baf484748be656b745b411.pdf</w:t>
        </w:r>
      </w:hyperlink>
    </w:p>
    <w:p w14:paraId="062E6BC0" w14:textId="74BFA63D" w:rsidR="00ED52C8" w:rsidRPr="005024B7" w:rsidRDefault="00ED52C8" w:rsidP="00754656">
      <w:pPr>
        <w:pStyle w:val="a4"/>
        <w:numPr>
          <w:ilvl w:val="0"/>
          <w:numId w:val="20"/>
        </w:numPr>
        <w:spacing w:line="360" w:lineRule="auto"/>
        <w:ind w:left="-142"/>
        <w:jc w:val="both"/>
        <w:rPr>
          <w:szCs w:val="28"/>
          <w:lang w:val="uk-UA"/>
        </w:rPr>
      </w:pPr>
      <w:proofErr w:type="spellStart"/>
      <w:r w:rsidRPr="005024B7">
        <w:rPr>
          <w:szCs w:val="28"/>
          <w:lang w:val="uk-UA"/>
        </w:rPr>
        <w:t>Monitoring</w:t>
      </w:r>
      <w:proofErr w:type="spellEnd"/>
      <w:r w:rsidRPr="005024B7">
        <w:rPr>
          <w:szCs w:val="28"/>
          <w:lang w:val="uk-UA"/>
        </w:rPr>
        <w:t xml:space="preserve"> </w:t>
      </w:r>
      <w:proofErr w:type="spellStart"/>
      <w:r w:rsidRPr="005024B7">
        <w:rPr>
          <w:szCs w:val="28"/>
          <w:lang w:val="uk-UA"/>
        </w:rPr>
        <w:t>the</w:t>
      </w:r>
      <w:proofErr w:type="spellEnd"/>
      <w:r w:rsidRPr="005024B7">
        <w:rPr>
          <w:szCs w:val="28"/>
          <w:lang w:val="uk-UA"/>
        </w:rPr>
        <w:t xml:space="preserve"> </w:t>
      </w:r>
      <w:proofErr w:type="spellStart"/>
      <w:r w:rsidRPr="005024B7">
        <w:rPr>
          <w:szCs w:val="28"/>
          <w:lang w:val="uk-UA"/>
        </w:rPr>
        <w:t>Implementation</w:t>
      </w:r>
      <w:proofErr w:type="spellEnd"/>
      <w:r w:rsidRPr="005024B7">
        <w:rPr>
          <w:szCs w:val="28"/>
          <w:lang w:val="uk-UA"/>
        </w:rPr>
        <w:t xml:space="preserve"> </w:t>
      </w:r>
      <w:proofErr w:type="spellStart"/>
      <w:r w:rsidRPr="005024B7">
        <w:rPr>
          <w:szCs w:val="28"/>
          <w:lang w:val="uk-UA"/>
        </w:rPr>
        <w:t>of</w:t>
      </w:r>
      <w:proofErr w:type="spellEnd"/>
      <w:r w:rsidRPr="005024B7">
        <w:rPr>
          <w:szCs w:val="28"/>
          <w:lang w:val="uk-UA"/>
        </w:rPr>
        <w:t xml:space="preserve"> </w:t>
      </w:r>
      <w:proofErr w:type="spellStart"/>
      <w:r w:rsidRPr="005024B7">
        <w:rPr>
          <w:szCs w:val="28"/>
          <w:lang w:val="uk-UA"/>
        </w:rPr>
        <w:t>Ukraine’s</w:t>
      </w:r>
      <w:proofErr w:type="spellEnd"/>
      <w:r w:rsidRPr="005024B7">
        <w:rPr>
          <w:szCs w:val="28"/>
          <w:lang w:val="uk-UA"/>
        </w:rPr>
        <w:t xml:space="preserve"> SME </w:t>
      </w:r>
      <w:proofErr w:type="spellStart"/>
      <w:r w:rsidRPr="005024B7">
        <w:rPr>
          <w:szCs w:val="28"/>
          <w:lang w:val="uk-UA"/>
        </w:rPr>
        <w:t>Development</w:t>
      </w:r>
      <w:proofErr w:type="spellEnd"/>
      <w:r>
        <w:rPr>
          <w:szCs w:val="28"/>
          <w:lang w:val="en-US"/>
        </w:rPr>
        <w:t xml:space="preserve"> </w:t>
      </w:r>
      <w:proofErr w:type="spellStart"/>
      <w:r w:rsidRPr="005024B7">
        <w:rPr>
          <w:szCs w:val="28"/>
          <w:lang w:val="uk-UA"/>
        </w:rPr>
        <w:t>Strategy</w:t>
      </w:r>
      <w:proofErr w:type="spellEnd"/>
      <w:r w:rsidRPr="005024B7">
        <w:rPr>
          <w:szCs w:val="28"/>
          <w:lang w:val="uk-UA"/>
        </w:rPr>
        <w:t xml:space="preserve"> 2017-2020</w:t>
      </w:r>
      <w:r>
        <w:rPr>
          <w:szCs w:val="28"/>
          <w:lang w:val="en-US"/>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Pr>
          <w:szCs w:val="28"/>
          <w:lang w:val="en-US"/>
        </w:rPr>
        <w:t>;</w:t>
      </w:r>
    </w:p>
    <w:p w14:paraId="3DE85C6C" w14:textId="77777777" w:rsidR="00ED52C8" w:rsidRDefault="00C77E5C" w:rsidP="00754656">
      <w:pPr>
        <w:pStyle w:val="a4"/>
        <w:spacing w:line="360" w:lineRule="auto"/>
        <w:ind w:left="-142"/>
        <w:jc w:val="both"/>
        <w:rPr>
          <w:szCs w:val="28"/>
          <w:lang w:val="uk-UA"/>
        </w:rPr>
      </w:pPr>
      <w:hyperlink r:id="rId71" w:history="1">
        <w:r w:rsidR="00ED52C8" w:rsidRPr="0067146A">
          <w:rPr>
            <w:rStyle w:val="a3"/>
            <w:szCs w:val="28"/>
            <w:lang w:val="uk-UA"/>
          </w:rPr>
          <w:t>https://www.oecd.org/eurasia/competitiveness-programme/eastern-partners/Monitoring-the-Implementation-of-Ukraine%E2%80%99s-SME-Development-Strategy-2017-2020-ENG.pdf</w:t>
        </w:r>
      </w:hyperlink>
    </w:p>
    <w:p w14:paraId="162E7381" w14:textId="39AB37D1" w:rsidR="00ED52C8" w:rsidRPr="005024B7" w:rsidRDefault="00ED52C8" w:rsidP="00754656">
      <w:pPr>
        <w:pStyle w:val="a4"/>
        <w:numPr>
          <w:ilvl w:val="0"/>
          <w:numId w:val="20"/>
        </w:numPr>
        <w:spacing w:line="360" w:lineRule="auto"/>
        <w:ind w:left="-142"/>
        <w:jc w:val="both"/>
        <w:rPr>
          <w:szCs w:val="28"/>
          <w:lang w:val="uk-UA"/>
        </w:rPr>
      </w:pPr>
      <w:r w:rsidRPr="005024B7">
        <w:rPr>
          <w:szCs w:val="28"/>
          <w:lang w:val="uk-UA"/>
        </w:rPr>
        <w:t>Європейська програма підтримки малого та середнього бізнесу COSME</w:t>
      </w:r>
      <w:r w:rsidRPr="005024B7">
        <w:rPr>
          <w:szCs w:val="28"/>
        </w:rPr>
        <w:t xml:space="preserve"> </w:t>
      </w:r>
      <w:r w:rsidRPr="00782DD8">
        <w:rPr>
          <w:szCs w:val="28"/>
          <w:lang w:val="uk-UA"/>
        </w:rPr>
        <w:t xml:space="preserve">[Електронний ресурс]. </w:t>
      </w:r>
      <w:r w:rsidR="00E54705">
        <w:rPr>
          <w:szCs w:val="28"/>
          <w:lang w:val="uk-UA"/>
        </w:rPr>
        <w:t>-</w:t>
      </w:r>
      <w:r w:rsidRPr="00782DD8">
        <w:rPr>
          <w:szCs w:val="28"/>
          <w:lang w:val="uk-UA"/>
        </w:rPr>
        <w:t xml:space="preserve"> Режим доступу</w:t>
      </w:r>
      <w:r w:rsidRPr="005024B7">
        <w:rPr>
          <w:szCs w:val="28"/>
        </w:rPr>
        <w:t>;</w:t>
      </w:r>
    </w:p>
    <w:p w14:paraId="0F11CE4B" w14:textId="77777777" w:rsidR="00ED52C8" w:rsidRDefault="00C77E5C" w:rsidP="00754656">
      <w:pPr>
        <w:pStyle w:val="a4"/>
        <w:spacing w:line="360" w:lineRule="auto"/>
        <w:ind w:left="-142"/>
        <w:jc w:val="both"/>
        <w:rPr>
          <w:szCs w:val="28"/>
          <w:lang w:val="uk-UA"/>
        </w:rPr>
      </w:pPr>
      <w:hyperlink r:id="rId72" w:history="1">
        <w:r w:rsidR="00ED52C8" w:rsidRPr="0067146A">
          <w:rPr>
            <w:rStyle w:val="a3"/>
            <w:szCs w:val="28"/>
            <w:lang w:val="uk-UA"/>
          </w:rPr>
          <w:t>https://dn.gov.ua/ekonomika/zovnishnoekonomichna-diyalnist/eksport-ta-import/yevropejska-programa-pidtrimki-malogo-ta-serednogo-biznesu-cosme</w:t>
        </w:r>
      </w:hyperlink>
    </w:p>
    <w:p w14:paraId="137BA49F" w14:textId="654CEC8A" w:rsidR="00160B4F" w:rsidRDefault="008D26E9" w:rsidP="00160B4F">
      <w:pPr>
        <w:pStyle w:val="a4"/>
        <w:numPr>
          <w:ilvl w:val="0"/>
          <w:numId w:val="20"/>
        </w:numPr>
        <w:spacing w:line="360" w:lineRule="auto"/>
        <w:ind w:left="-142"/>
        <w:jc w:val="both"/>
        <w:rPr>
          <w:szCs w:val="28"/>
          <w:lang w:val="uk-UA"/>
        </w:rPr>
      </w:pPr>
      <w:proofErr w:type="spellStart"/>
      <w:r w:rsidRPr="008D26E9">
        <w:rPr>
          <w:szCs w:val="28"/>
        </w:rPr>
        <w:lastRenderedPageBreak/>
        <w:t>Стратегія</w:t>
      </w:r>
      <w:proofErr w:type="spellEnd"/>
      <w:r>
        <w:rPr>
          <w:szCs w:val="28"/>
          <w:lang w:val="uk-UA"/>
        </w:rPr>
        <w:t> </w:t>
      </w:r>
      <w:proofErr w:type="spellStart"/>
      <w:r w:rsidRPr="008D26E9">
        <w:rPr>
          <w:szCs w:val="28"/>
        </w:rPr>
        <w:t>розвитку</w:t>
      </w:r>
      <w:proofErr w:type="spellEnd"/>
      <w:r>
        <w:rPr>
          <w:szCs w:val="28"/>
          <w:lang w:val="uk-UA"/>
        </w:rPr>
        <w:t> </w:t>
      </w:r>
      <w:r w:rsidRPr="008D26E9">
        <w:rPr>
          <w:szCs w:val="28"/>
        </w:rPr>
        <w:t>малого</w:t>
      </w:r>
      <w:r>
        <w:rPr>
          <w:szCs w:val="28"/>
          <w:lang w:val="uk-UA"/>
        </w:rPr>
        <w:t> </w:t>
      </w:r>
      <w:r w:rsidRPr="008D26E9">
        <w:rPr>
          <w:szCs w:val="28"/>
        </w:rPr>
        <w:t>і</w:t>
      </w:r>
      <w:r>
        <w:rPr>
          <w:szCs w:val="28"/>
          <w:lang w:val="uk-UA"/>
        </w:rPr>
        <w:t> </w:t>
      </w:r>
      <w:proofErr w:type="spellStart"/>
      <w:r w:rsidRPr="008D26E9">
        <w:rPr>
          <w:szCs w:val="28"/>
        </w:rPr>
        <w:t>середнього</w:t>
      </w:r>
      <w:proofErr w:type="spellEnd"/>
      <w:r>
        <w:rPr>
          <w:szCs w:val="28"/>
          <w:lang w:val="uk-UA"/>
        </w:rPr>
        <w:t> </w:t>
      </w:r>
      <w:proofErr w:type="spellStart"/>
      <w:r w:rsidRPr="008D26E9">
        <w:rPr>
          <w:szCs w:val="28"/>
        </w:rPr>
        <w:t>підприємництва</w:t>
      </w:r>
      <w:proofErr w:type="spellEnd"/>
      <w:r>
        <w:rPr>
          <w:szCs w:val="28"/>
          <w:lang w:val="uk-UA"/>
        </w:rPr>
        <w:t> </w:t>
      </w:r>
      <w:r w:rsidRPr="008D26E9">
        <w:rPr>
          <w:szCs w:val="28"/>
        </w:rPr>
        <w:t>в</w:t>
      </w:r>
      <w:r>
        <w:rPr>
          <w:szCs w:val="28"/>
          <w:lang w:val="uk-UA"/>
        </w:rPr>
        <w:t> </w:t>
      </w:r>
      <w:proofErr w:type="spellStart"/>
      <w:r w:rsidRPr="008D26E9">
        <w:rPr>
          <w:szCs w:val="28"/>
        </w:rPr>
        <w:t>Україні</w:t>
      </w:r>
      <w:proofErr w:type="spellEnd"/>
      <w:r>
        <w:rPr>
          <w:szCs w:val="28"/>
          <w:lang w:val="uk-UA"/>
        </w:rPr>
        <w:t> </w:t>
      </w:r>
      <w:r w:rsidR="00ED52C8" w:rsidRPr="00782DD8">
        <w:rPr>
          <w:szCs w:val="28"/>
          <w:lang w:val="uk-UA"/>
        </w:rPr>
        <w:t xml:space="preserve">[Електронний ресурс]. </w:t>
      </w:r>
      <w:r w:rsidR="00E54705">
        <w:rPr>
          <w:szCs w:val="28"/>
          <w:lang w:val="uk-UA"/>
        </w:rPr>
        <w:t>-</w:t>
      </w:r>
      <w:r w:rsidR="00ED52C8" w:rsidRPr="00782DD8">
        <w:rPr>
          <w:szCs w:val="28"/>
          <w:lang w:val="uk-UA"/>
        </w:rPr>
        <w:t xml:space="preserve"> Режим доступу</w:t>
      </w:r>
      <w:r w:rsidR="00ED52C8" w:rsidRPr="005024B7">
        <w:rPr>
          <w:szCs w:val="28"/>
        </w:rPr>
        <w:t>;</w:t>
      </w:r>
    </w:p>
    <w:p w14:paraId="7A74BF59" w14:textId="453BE9C9" w:rsidR="001F203E" w:rsidRDefault="00C77E5C" w:rsidP="00160B4F">
      <w:pPr>
        <w:pStyle w:val="a4"/>
        <w:spacing w:line="360" w:lineRule="auto"/>
        <w:ind w:left="-142"/>
        <w:jc w:val="both"/>
        <w:rPr>
          <w:szCs w:val="28"/>
          <w:lang w:val="uk-UA"/>
        </w:rPr>
      </w:pPr>
      <w:hyperlink r:id="rId73" w:history="1">
        <w:r w:rsidR="00160B4F" w:rsidRPr="00C34FBB">
          <w:rPr>
            <w:rStyle w:val="a3"/>
            <w:szCs w:val="28"/>
            <w:lang w:val="uk-UA"/>
          </w:rPr>
          <w:t>https://www.me.gov.ua/Documents/Download?id=153cbc70-9f02-48bd-b1f8-3e39c25d965e</w:t>
        </w:r>
      </w:hyperlink>
    </w:p>
    <w:p w14:paraId="0A686561" w14:textId="77777777" w:rsidR="00160B4F" w:rsidRPr="00160B4F" w:rsidRDefault="00160B4F" w:rsidP="00160B4F">
      <w:pPr>
        <w:pStyle w:val="a4"/>
        <w:spacing w:line="360" w:lineRule="auto"/>
        <w:ind w:left="-142"/>
        <w:jc w:val="both"/>
        <w:rPr>
          <w:szCs w:val="28"/>
          <w:lang w:val="uk-UA"/>
        </w:rPr>
      </w:pPr>
    </w:p>
    <w:p w14:paraId="3E585258" w14:textId="09673085" w:rsidR="001F203E" w:rsidRDefault="001F203E" w:rsidP="001F203E">
      <w:pPr>
        <w:pStyle w:val="a4"/>
        <w:spacing w:line="360" w:lineRule="auto"/>
        <w:ind w:left="0"/>
        <w:jc w:val="both"/>
        <w:rPr>
          <w:szCs w:val="28"/>
          <w:lang w:val="uk-UA"/>
        </w:rPr>
      </w:pPr>
    </w:p>
    <w:p w14:paraId="56BD201A" w14:textId="77777777" w:rsidR="00160B4F" w:rsidRDefault="00160B4F" w:rsidP="001F203E">
      <w:pPr>
        <w:pStyle w:val="a4"/>
        <w:spacing w:line="360" w:lineRule="auto"/>
        <w:ind w:left="0"/>
        <w:jc w:val="both"/>
        <w:rPr>
          <w:szCs w:val="28"/>
          <w:lang w:val="uk-UA"/>
        </w:rPr>
      </w:pPr>
    </w:p>
    <w:p w14:paraId="03D62B42" w14:textId="77777777" w:rsidR="00160B4F" w:rsidRPr="00AB16E8" w:rsidRDefault="00160B4F" w:rsidP="001F203E">
      <w:pPr>
        <w:pStyle w:val="a4"/>
        <w:spacing w:line="360" w:lineRule="auto"/>
        <w:ind w:left="0"/>
        <w:jc w:val="both"/>
        <w:rPr>
          <w:szCs w:val="28"/>
          <w:lang w:val="uk-UA"/>
        </w:rPr>
      </w:pPr>
    </w:p>
    <w:p w14:paraId="4A7B8464" w14:textId="77777777" w:rsidR="00994D67" w:rsidRDefault="00994D67" w:rsidP="00612E49">
      <w:pPr>
        <w:spacing w:line="360" w:lineRule="auto"/>
        <w:jc w:val="center"/>
        <w:rPr>
          <w:b/>
          <w:bCs/>
          <w:lang w:val="uk-UA"/>
        </w:rPr>
      </w:pPr>
    </w:p>
    <w:p w14:paraId="3DB321AC" w14:textId="77777777" w:rsidR="00994D67" w:rsidRDefault="00994D67" w:rsidP="00612E49">
      <w:pPr>
        <w:spacing w:line="360" w:lineRule="auto"/>
        <w:jc w:val="center"/>
        <w:rPr>
          <w:b/>
          <w:bCs/>
          <w:lang w:val="uk-UA"/>
        </w:rPr>
      </w:pPr>
    </w:p>
    <w:p w14:paraId="03CC4BDD" w14:textId="77777777" w:rsidR="00994D67" w:rsidRDefault="00994D67" w:rsidP="00612E49">
      <w:pPr>
        <w:spacing w:line="360" w:lineRule="auto"/>
        <w:jc w:val="center"/>
        <w:rPr>
          <w:b/>
          <w:bCs/>
          <w:lang w:val="uk-UA"/>
        </w:rPr>
      </w:pPr>
    </w:p>
    <w:p w14:paraId="0ABAA49A" w14:textId="2D3150D9" w:rsidR="00D53669" w:rsidRDefault="00D53669" w:rsidP="00612E49">
      <w:pPr>
        <w:spacing w:line="360" w:lineRule="auto"/>
        <w:jc w:val="center"/>
        <w:rPr>
          <w:b/>
          <w:bCs/>
          <w:lang w:val="uk-UA"/>
        </w:rPr>
      </w:pPr>
    </w:p>
    <w:p w14:paraId="57F753FF" w14:textId="77777777" w:rsidR="00D53669" w:rsidRDefault="00D53669">
      <w:pPr>
        <w:spacing w:line="259" w:lineRule="auto"/>
        <w:rPr>
          <w:b/>
          <w:bCs/>
          <w:lang w:val="uk-UA"/>
        </w:rPr>
      </w:pPr>
      <w:r>
        <w:rPr>
          <w:b/>
          <w:bCs/>
          <w:lang w:val="uk-UA"/>
        </w:rPr>
        <w:br w:type="page"/>
      </w:r>
    </w:p>
    <w:p w14:paraId="28ED2857" w14:textId="624D0B06" w:rsidR="00994D67" w:rsidRDefault="00D53669" w:rsidP="00612E49">
      <w:pPr>
        <w:spacing w:line="360" w:lineRule="auto"/>
        <w:jc w:val="center"/>
        <w:rPr>
          <w:b/>
          <w:bCs/>
          <w:lang w:val="uk-UA"/>
        </w:rPr>
      </w:pPr>
      <w:r>
        <w:rPr>
          <w:b/>
          <w:bCs/>
          <w:lang w:val="uk-UA"/>
        </w:rPr>
        <w:lastRenderedPageBreak/>
        <w:t xml:space="preserve">ДОДАТКИ </w:t>
      </w:r>
    </w:p>
    <w:p w14:paraId="40ACC337" w14:textId="51666973" w:rsidR="00D53669" w:rsidRPr="0008536A" w:rsidRDefault="00D53669" w:rsidP="00612E49">
      <w:pPr>
        <w:spacing w:line="360" w:lineRule="auto"/>
        <w:jc w:val="center"/>
        <w:rPr>
          <w:lang w:val="uk-UA"/>
        </w:rPr>
      </w:pPr>
      <w:r>
        <w:rPr>
          <w:lang w:val="uk-UA"/>
        </w:rPr>
        <w:t xml:space="preserve">ДОДАТОК </w:t>
      </w:r>
      <w:r w:rsidRPr="0008536A">
        <w:rPr>
          <w:lang w:val="uk-UA"/>
        </w:rPr>
        <w:t xml:space="preserve">А </w:t>
      </w:r>
    </w:p>
    <w:p w14:paraId="6AFCAAF4" w14:textId="36ABA337" w:rsidR="00AA7CD4" w:rsidRPr="00A449E0" w:rsidRDefault="00D53669" w:rsidP="00AA7CD4">
      <w:pPr>
        <w:spacing w:after="0" w:line="360" w:lineRule="auto"/>
        <w:jc w:val="both"/>
        <w:rPr>
          <w:rStyle w:val="a3"/>
          <w:color w:val="auto"/>
          <w:szCs w:val="28"/>
          <w:u w:val="none"/>
          <w:lang w:val="uk-UA"/>
        </w:rPr>
      </w:pPr>
      <w:r>
        <w:rPr>
          <w:lang w:val="uk-UA"/>
        </w:rPr>
        <w:t>Динаміка ВВП на душу населення Франції, Бельгії та Німеччини.</w:t>
      </w:r>
      <w:r w:rsidR="00AA7CD4" w:rsidRPr="00AA7CD4">
        <w:rPr>
          <w:szCs w:val="28"/>
          <w:lang w:val="uk-UA"/>
        </w:rPr>
        <w:t xml:space="preserve"> </w:t>
      </w:r>
      <w:r w:rsidR="00AA7CD4">
        <w:rPr>
          <w:szCs w:val="28"/>
          <w:lang w:val="uk-UA"/>
        </w:rPr>
        <w:t xml:space="preserve">населення </w:t>
      </w:r>
      <w:r w:rsidR="00AA7CD4">
        <w:rPr>
          <w:lang w:val="uk-UA"/>
        </w:rPr>
        <w:t>Данії, Австрії та Фінляндії</w:t>
      </w:r>
      <w:r w:rsidR="00AA7CD4" w:rsidRPr="007918FA">
        <w:rPr>
          <w:rStyle w:val="a3"/>
          <w:color w:val="auto"/>
          <w:szCs w:val="28"/>
          <w:u w:val="none"/>
          <w:lang w:val="uk-UA"/>
        </w:rPr>
        <w:t xml:space="preserve"> 20</w:t>
      </w:r>
      <w:r w:rsidR="00AA7CD4">
        <w:rPr>
          <w:rStyle w:val="a3"/>
          <w:color w:val="auto"/>
          <w:szCs w:val="28"/>
          <w:u w:val="none"/>
          <w:lang w:val="uk-UA"/>
        </w:rPr>
        <w:t>10</w:t>
      </w:r>
      <w:r w:rsidR="00AA7CD4" w:rsidRPr="007918FA">
        <w:rPr>
          <w:rStyle w:val="a3"/>
          <w:color w:val="auto"/>
          <w:szCs w:val="28"/>
          <w:u w:val="none"/>
          <w:lang w:val="uk-UA"/>
        </w:rPr>
        <w:t>-20</w:t>
      </w:r>
      <w:r w:rsidR="00AA7CD4">
        <w:rPr>
          <w:rStyle w:val="a3"/>
          <w:color w:val="auto"/>
          <w:szCs w:val="28"/>
          <w:u w:val="none"/>
          <w:lang w:val="uk-UA"/>
        </w:rPr>
        <w:t>21</w:t>
      </w:r>
      <w:r w:rsidR="00AA7CD4" w:rsidRPr="007918FA">
        <w:rPr>
          <w:rStyle w:val="a3"/>
          <w:color w:val="auto"/>
          <w:szCs w:val="28"/>
          <w:u w:val="none"/>
          <w:lang w:val="uk-UA"/>
        </w:rPr>
        <w:t xml:space="preserve"> рр.</w:t>
      </w:r>
    </w:p>
    <w:p w14:paraId="60E848B4" w14:textId="7A374DAB" w:rsidR="00D53669" w:rsidRDefault="00D53669" w:rsidP="00612E49">
      <w:pPr>
        <w:spacing w:line="360" w:lineRule="auto"/>
        <w:jc w:val="center"/>
        <w:rPr>
          <w:lang w:val="uk-UA"/>
        </w:rPr>
      </w:pPr>
    </w:p>
    <w:tbl>
      <w:tblPr>
        <w:tblW w:w="10854" w:type="dxa"/>
        <w:tblInd w:w="-1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6"/>
        <w:gridCol w:w="804"/>
        <w:gridCol w:w="804"/>
        <w:gridCol w:w="804"/>
        <w:gridCol w:w="804"/>
        <w:gridCol w:w="804"/>
        <w:gridCol w:w="804"/>
        <w:gridCol w:w="804"/>
        <w:gridCol w:w="804"/>
        <w:gridCol w:w="804"/>
        <w:gridCol w:w="804"/>
        <w:gridCol w:w="804"/>
        <w:gridCol w:w="804"/>
      </w:tblGrid>
      <w:tr w:rsidR="00D53669" w:rsidRPr="00D53669" w14:paraId="4E1D5F5A" w14:textId="77777777" w:rsidTr="0008536A">
        <w:trPr>
          <w:trHeight w:val="415"/>
        </w:trPr>
        <w:tc>
          <w:tcPr>
            <w:tcW w:w="1206" w:type="dxa"/>
            <w:shd w:val="clear" w:color="auto" w:fill="auto"/>
            <w:noWrap/>
            <w:vAlign w:val="bottom"/>
            <w:hideMark/>
          </w:tcPr>
          <w:p w14:paraId="77C2846E" w14:textId="77777777" w:rsidR="00D53669" w:rsidRPr="00D53669" w:rsidRDefault="00D53669" w:rsidP="00D53669">
            <w:pPr>
              <w:spacing w:after="0" w:line="240" w:lineRule="auto"/>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Country Name</w:t>
            </w:r>
          </w:p>
        </w:tc>
        <w:tc>
          <w:tcPr>
            <w:tcW w:w="804" w:type="dxa"/>
            <w:shd w:val="clear" w:color="auto" w:fill="auto"/>
            <w:noWrap/>
            <w:vAlign w:val="bottom"/>
            <w:hideMark/>
          </w:tcPr>
          <w:p w14:paraId="7C5F5722"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2010</w:t>
            </w:r>
          </w:p>
        </w:tc>
        <w:tc>
          <w:tcPr>
            <w:tcW w:w="804" w:type="dxa"/>
            <w:shd w:val="clear" w:color="auto" w:fill="auto"/>
            <w:noWrap/>
            <w:vAlign w:val="bottom"/>
            <w:hideMark/>
          </w:tcPr>
          <w:p w14:paraId="709EB832"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2011</w:t>
            </w:r>
          </w:p>
        </w:tc>
        <w:tc>
          <w:tcPr>
            <w:tcW w:w="804" w:type="dxa"/>
            <w:shd w:val="clear" w:color="auto" w:fill="auto"/>
            <w:noWrap/>
            <w:vAlign w:val="bottom"/>
            <w:hideMark/>
          </w:tcPr>
          <w:p w14:paraId="140D585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2012</w:t>
            </w:r>
          </w:p>
        </w:tc>
        <w:tc>
          <w:tcPr>
            <w:tcW w:w="804" w:type="dxa"/>
            <w:shd w:val="clear" w:color="auto" w:fill="auto"/>
            <w:noWrap/>
            <w:vAlign w:val="bottom"/>
            <w:hideMark/>
          </w:tcPr>
          <w:p w14:paraId="5F01E288"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2013</w:t>
            </w:r>
          </w:p>
        </w:tc>
        <w:tc>
          <w:tcPr>
            <w:tcW w:w="804" w:type="dxa"/>
            <w:shd w:val="clear" w:color="auto" w:fill="auto"/>
            <w:noWrap/>
            <w:vAlign w:val="bottom"/>
            <w:hideMark/>
          </w:tcPr>
          <w:p w14:paraId="665C63B4"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2014</w:t>
            </w:r>
          </w:p>
        </w:tc>
        <w:tc>
          <w:tcPr>
            <w:tcW w:w="804" w:type="dxa"/>
            <w:shd w:val="clear" w:color="auto" w:fill="auto"/>
            <w:noWrap/>
            <w:vAlign w:val="bottom"/>
            <w:hideMark/>
          </w:tcPr>
          <w:p w14:paraId="0169EA9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2015</w:t>
            </w:r>
          </w:p>
        </w:tc>
        <w:tc>
          <w:tcPr>
            <w:tcW w:w="804" w:type="dxa"/>
            <w:shd w:val="clear" w:color="auto" w:fill="auto"/>
            <w:noWrap/>
            <w:vAlign w:val="bottom"/>
            <w:hideMark/>
          </w:tcPr>
          <w:p w14:paraId="5759D33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2016</w:t>
            </w:r>
          </w:p>
        </w:tc>
        <w:tc>
          <w:tcPr>
            <w:tcW w:w="804" w:type="dxa"/>
            <w:shd w:val="clear" w:color="auto" w:fill="auto"/>
            <w:noWrap/>
            <w:vAlign w:val="bottom"/>
            <w:hideMark/>
          </w:tcPr>
          <w:p w14:paraId="2C0994F8"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2017</w:t>
            </w:r>
          </w:p>
        </w:tc>
        <w:tc>
          <w:tcPr>
            <w:tcW w:w="804" w:type="dxa"/>
            <w:shd w:val="clear" w:color="auto" w:fill="auto"/>
            <w:noWrap/>
            <w:vAlign w:val="bottom"/>
            <w:hideMark/>
          </w:tcPr>
          <w:p w14:paraId="06A4A9D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2018</w:t>
            </w:r>
          </w:p>
        </w:tc>
        <w:tc>
          <w:tcPr>
            <w:tcW w:w="804" w:type="dxa"/>
            <w:shd w:val="clear" w:color="auto" w:fill="auto"/>
            <w:noWrap/>
            <w:vAlign w:val="bottom"/>
            <w:hideMark/>
          </w:tcPr>
          <w:p w14:paraId="7613617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2019</w:t>
            </w:r>
          </w:p>
        </w:tc>
        <w:tc>
          <w:tcPr>
            <w:tcW w:w="804" w:type="dxa"/>
            <w:shd w:val="clear" w:color="auto" w:fill="auto"/>
            <w:noWrap/>
            <w:vAlign w:val="bottom"/>
            <w:hideMark/>
          </w:tcPr>
          <w:p w14:paraId="608FB27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2020</w:t>
            </w:r>
          </w:p>
        </w:tc>
        <w:tc>
          <w:tcPr>
            <w:tcW w:w="804" w:type="dxa"/>
            <w:shd w:val="clear" w:color="auto" w:fill="auto"/>
            <w:noWrap/>
            <w:vAlign w:val="bottom"/>
            <w:hideMark/>
          </w:tcPr>
          <w:p w14:paraId="03BEE9D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2021</w:t>
            </w:r>
          </w:p>
        </w:tc>
      </w:tr>
      <w:tr w:rsidR="00D53669" w:rsidRPr="00D53669" w14:paraId="3939D4AF" w14:textId="77777777" w:rsidTr="0008536A">
        <w:trPr>
          <w:trHeight w:val="415"/>
        </w:trPr>
        <w:tc>
          <w:tcPr>
            <w:tcW w:w="1206" w:type="dxa"/>
            <w:shd w:val="clear" w:color="auto" w:fill="auto"/>
            <w:noWrap/>
            <w:vAlign w:val="bottom"/>
            <w:hideMark/>
          </w:tcPr>
          <w:p w14:paraId="57DFEAC4" w14:textId="77777777" w:rsidR="00D53669" w:rsidRPr="00D53669" w:rsidRDefault="00D53669" w:rsidP="00D53669">
            <w:pPr>
              <w:spacing w:after="0" w:line="240" w:lineRule="auto"/>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France</w:t>
            </w:r>
          </w:p>
        </w:tc>
        <w:tc>
          <w:tcPr>
            <w:tcW w:w="804" w:type="dxa"/>
            <w:shd w:val="clear" w:color="auto" w:fill="auto"/>
            <w:noWrap/>
            <w:vAlign w:val="bottom"/>
            <w:hideMark/>
          </w:tcPr>
          <w:p w14:paraId="443E50B2"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30,69</w:t>
            </w:r>
          </w:p>
        </w:tc>
        <w:tc>
          <w:tcPr>
            <w:tcW w:w="804" w:type="dxa"/>
            <w:shd w:val="clear" w:color="auto" w:fill="auto"/>
            <w:noWrap/>
            <w:vAlign w:val="bottom"/>
            <w:hideMark/>
          </w:tcPr>
          <w:p w14:paraId="25AAA14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31,51</w:t>
            </w:r>
          </w:p>
        </w:tc>
        <w:tc>
          <w:tcPr>
            <w:tcW w:w="804" w:type="dxa"/>
            <w:shd w:val="clear" w:color="auto" w:fill="auto"/>
            <w:noWrap/>
            <w:vAlign w:val="bottom"/>
            <w:hideMark/>
          </w:tcPr>
          <w:p w14:paraId="1DFA91E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32,08</w:t>
            </w:r>
          </w:p>
        </w:tc>
        <w:tc>
          <w:tcPr>
            <w:tcW w:w="804" w:type="dxa"/>
            <w:shd w:val="clear" w:color="auto" w:fill="auto"/>
            <w:noWrap/>
            <w:vAlign w:val="bottom"/>
            <w:hideMark/>
          </w:tcPr>
          <w:p w14:paraId="30BC856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32,42</w:t>
            </w:r>
          </w:p>
        </w:tc>
        <w:tc>
          <w:tcPr>
            <w:tcW w:w="804" w:type="dxa"/>
            <w:shd w:val="clear" w:color="auto" w:fill="auto"/>
            <w:noWrap/>
            <w:vAlign w:val="bottom"/>
            <w:hideMark/>
          </w:tcPr>
          <w:p w14:paraId="4B57115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33,02</w:t>
            </w:r>
          </w:p>
        </w:tc>
        <w:tc>
          <w:tcPr>
            <w:tcW w:w="804" w:type="dxa"/>
            <w:shd w:val="clear" w:color="auto" w:fill="auto"/>
            <w:noWrap/>
            <w:vAlign w:val="bottom"/>
            <w:hideMark/>
          </w:tcPr>
          <w:p w14:paraId="66403A2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32,42</w:t>
            </w:r>
          </w:p>
        </w:tc>
        <w:tc>
          <w:tcPr>
            <w:tcW w:w="804" w:type="dxa"/>
            <w:shd w:val="clear" w:color="auto" w:fill="auto"/>
            <w:noWrap/>
            <w:vAlign w:val="bottom"/>
            <w:hideMark/>
          </w:tcPr>
          <w:p w14:paraId="4903A8F5"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33,43</w:t>
            </w:r>
          </w:p>
        </w:tc>
        <w:tc>
          <w:tcPr>
            <w:tcW w:w="804" w:type="dxa"/>
            <w:shd w:val="clear" w:color="auto" w:fill="auto"/>
            <w:noWrap/>
            <w:vAlign w:val="bottom"/>
            <w:hideMark/>
          </w:tcPr>
          <w:p w14:paraId="2C75A11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34,23</w:t>
            </w:r>
          </w:p>
        </w:tc>
        <w:tc>
          <w:tcPr>
            <w:tcW w:w="804" w:type="dxa"/>
            <w:shd w:val="clear" w:color="auto" w:fill="auto"/>
            <w:noWrap/>
            <w:vAlign w:val="bottom"/>
            <w:hideMark/>
          </w:tcPr>
          <w:p w14:paraId="37B199E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35,07</w:t>
            </w:r>
          </w:p>
        </w:tc>
        <w:tc>
          <w:tcPr>
            <w:tcW w:w="804" w:type="dxa"/>
            <w:shd w:val="clear" w:color="auto" w:fill="auto"/>
            <w:noWrap/>
            <w:vAlign w:val="bottom"/>
            <w:hideMark/>
          </w:tcPr>
          <w:p w14:paraId="336A867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36,05</w:t>
            </w:r>
          </w:p>
        </w:tc>
        <w:tc>
          <w:tcPr>
            <w:tcW w:w="804" w:type="dxa"/>
            <w:shd w:val="clear" w:color="auto" w:fill="auto"/>
            <w:noWrap/>
            <w:vAlign w:val="bottom"/>
            <w:hideMark/>
          </w:tcPr>
          <w:p w14:paraId="18B46E20"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34,07</w:t>
            </w:r>
          </w:p>
        </w:tc>
        <w:tc>
          <w:tcPr>
            <w:tcW w:w="804" w:type="dxa"/>
            <w:shd w:val="clear" w:color="auto" w:fill="auto"/>
            <w:noWrap/>
            <w:vAlign w:val="bottom"/>
            <w:hideMark/>
          </w:tcPr>
          <w:p w14:paraId="5CF189A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34,84</w:t>
            </w:r>
          </w:p>
        </w:tc>
      </w:tr>
      <w:tr w:rsidR="00D53669" w:rsidRPr="00D53669" w14:paraId="0DE66626" w14:textId="77777777" w:rsidTr="0008536A">
        <w:trPr>
          <w:trHeight w:val="415"/>
        </w:trPr>
        <w:tc>
          <w:tcPr>
            <w:tcW w:w="1206" w:type="dxa"/>
            <w:shd w:val="clear" w:color="auto" w:fill="auto"/>
            <w:noWrap/>
            <w:vAlign w:val="bottom"/>
            <w:hideMark/>
          </w:tcPr>
          <w:p w14:paraId="7AA10654" w14:textId="77777777" w:rsidR="00D53669" w:rsidRPr="00D53669" w:rsidRDefault="00D53669" w:rsidP="00D53669">
            <w:pPr>
              <w:spacing w:after="0" w:line="240" w:lineRule="auto"/>
              <w:rPr>
                <w:rFonts w:ascii="Calibri" w:eastAsia="Times New Roman" w:hAnsi="Calibri" w:cs="Calibri"/>
                <w:color w:val="000000"/>
                <w:sz w:val="22"/>
                <w:lang w:eastAsia="ru-RU"/>
              </w:rPr>
            </w:pPr>
            <w:proofErr w:type="spellStart"/>
            <w:r w:rsidRPr="00D53669">
              <w:rPr>
                <w:rFonts w:ascii="Calibri" w:eastAsia="Times New Roman" w:hAnsi="Calibri" w:cs="Calibri"/>
                <w:color w:val="000000"/>
                <w:sz w:val="22"/>
                <w:lang w:eastAsia="ru-RU"/>
              </w:rPr>
              <w:t>Belgium</w:t>
            </w:r>
            <w:proofErr w:type="spellEnd"/>
          </w:p>
        </w:tc>
        <w:tc>
          <w:tcPr>
            <w:tcW w:w="804" w:type="dxa"/>
            <w:shd w:val="clear" w:color="auto" w:fill="auto"/>
            <w:noWrap/>
            <w:vAlign w:val="bottom"/>
            <w:hideMark/>
          </w:tcPr>
          <w:p w14:paraId="0E7CACA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33,33</w:t>
            </w:r>
          </w:p>
        </w:tc>
        <w:tc>
          <w:tcPr>
            <w:tcW w:w="804" w:type="dxa"/>
            <w:shd w:val="clear" w:color="auto" w:fill="auto"/>
            <w:noWrap/>
            <w:vAlign w:val="bottom"/>
            <w:hideMark/>
          </w:tcPr>
          <w:p w14:paraId="5FF8E22D"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34,06</w:t>
            </w:r>
          </w:p>
        </w:tc>
        <w:tc>
          <w:tcPr>
            <w:tcW w:w="804" w:type="dxa"/>
            <w:shd w:val="clear" w:color="auto" w:fill="auto"/>
            <w:noWrap/>
            <w:vAlign w:val="bottom"/>
            <w:hideMark/>
          </w:tcPr>
          <w:p w14:paraId="6A09D22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34,77</w:t>
            </w:r>
          </w:p>
        </w:tc>
        <w:tc>
          <w:tcPr>
            <w:tcW w:w="804" w:type="dxa"/>
            <w:shd w:val="clear" w:color="auto" w:fill="auto"/>
            <w:noWrap/>
            <w:vAlign w:val="bottom"/>
            <w:hideMark/>
          </w:tcPr>
          <w:p w14:paraId="15D115E4"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35,21</w:t>
            </w:r>
          </w:p>
        </w:tc>
        <w:tc>
          <w:tcPr>
            <w:tcW w:w="804" w:type="dxa"/>
            <w:shd w:val="clear" w:color="auto" w:fill="auto"/>
            <w:noWrap/>
            <w:vAlign w:val="bottom"/>
            <w:hideMark/>
          </w:tcPr>
          <w:p w14:paraId="114183E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35,91</w:t>
            </w:r>
          </w:p>
        </w:tc>
        <w:tc>
          <w:tcPr>
            <w:tcW w:w="804" w:type="dxa"/>
            <w:shd w:val="clear" w:color="auto" w:fill="auto"/>
            <w:noWrap/>
            <w:vAlign w:val="bottom"/>
            <w:hideMark/>
          </w:tcPr>
          <w:p w14:paraId="196CFD1F"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37,96</w:t>
            </w:r>
          </w:p>
        </w:tc>
        <w:tc>
          <w:tcPr>
            <w:tcW w:w="804" w:type="dxa"/>
            <w:shd w:val="clear" w:color="auto" w:fill="auto"/>
            <w:noWrap/>
            <w:vAlign w:val="bottom"/>
            <w:hideMark/>
          </w:tcPr>
          <w:p w14:paraId="05375273"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39,13</w:t>
            </w:r>
          </w:p>
        </w:tc>
        <w:tc>
          <w:tcPr>
            <w:tcW w:w="804" w:type="dxa"/>
            <w:shd w:val="clear" w:color="auto" w:fill="auto"/>
            <w:noWrap/>
            <w:vAlign w:val="bottom"/>
            <w:hideMark/>
          </w:tcPr>
          <w:p w14:paraId="3662C47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39,13</w:t>
            </w:r>
          </w:p>
        </w:tc>
        <w:tc>
          <w:tcPr>
            <w:tcW w:w="804" w:type="dxa"/>
            <w:shd w:val="clear" w:color="auto" w:fill="auto"/>
            <w:noWrap/>
            <w:vAlign w:val="bottom"/>
            <w:hideMark/>
          </w:tcPr>
          <w:p w14:paraId="0618F0E4"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40,26</w:t>
            </w:r>
          </w:p>
        </w:tc>
        <w:tc>
          <w:tcPr>
            <w:tcW w:w="804" w:type="dxa"/>
            <w:shd w:val="clear" w:color="auto" w:fill="auto"/>
            <w:noWrap/>
            <w:vAlign w:val="bottom"/>
            <w:hideMark/>
          </w:tcPr>
          <w:p w14:paraId="05DE0983"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41,63</w:t>
            </w:r>
          </w:p>
        </w:tc>
        <w:tc>
          <w:tcPr>
            <w:tcW w:w="804" w:type="dxa"/>
            <w:shd w:val="clear" w:color="auto" w:fill="auto"/>
            <w:noWrap/>
            <w:vAlign w:val="bottom"/>
            <w:hideMark/>
          </w:tcPr>
          <w:p w14:paraId="321FA049"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39,56</w:t>
            </w:r>
          </w:p>
        </w:tc>
        <w:tc>
          <w:tcPr>
            <w:tcW w:w="804" w:type="dxa"/>
            <w:shd w:val="clear" w:color="auto" w:fill="auto"/>
            <w:noWrap/>
            <w:vAlign w:val="bottom"/>
            <w:hideMark/>
          </w:tcPr>
          <w:p w14:paraId="0254E51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38,18</w:t>
            </w:r>
          </w:p>
        </w:tc>
      </w:tr>
      <w:tr w:rsidR="00D53669" w:rsidRPr="00D53669" w14:paraId="0645D83A" w14:textId="77777777" w:rsidTr="0008536A">
        <w:trPr>
          <w:trHeight w:val="415"/>
        </w:trPr>
        <w:tc>
          <w:tcPr>
            <w:tcW w:w="1206" w:type="dxa"/>
            <w:shd w:val="clear" w:color="auto" w:fill="auto"/>
            <w:noWrap/>
            <w:vAlign w:val="bottom"/>
            <w:hideMark/>
          </w:tcPr>
          <w:p w14:paraId="5AE986C3" w14:textId="77777777" w:rsidR="00D53669" w:rsidRPr="00D53669" w:rsidRDefault="00D53669" w:rsidP="00D53669">
            <w:pPr>
              <w:spacing w:after="0" w:line="240" w:lineRule="auto"/>
              <w:rPr>
                <w:rFonts w:ascii="Calibri" w:eastAsia="Times New Roman" w:hAnsi="Calibri" w:cs="Calibri"/>
                <w:color w:val="000000"/>
                <w:sz w:val="22"/>
                <w:lang w:eastAsia="ru-RU"/>
              </w:rPr>
            </w:pPr>
            <w:proofErr w:type="spellStart"/>
            <w:r w:rsidRPr="00D53669">
              <w:rPr>
                <w:rFonts w:ascii="Calibri" w:eastAsia="Times New Roman" w:hAnsi="Calibri" w:cs="Calibri"/>
                <w:color w:val="000000"/>
                <w:sz w:val="22"/>
                <w:lang w:eastAsia="ru-RU"/>
              </w:rPr>
              <w:t>Germany</w:t>
            </w:r>
            <w:proofErr w:type="spellEnd"/>
          </w:p>
        </w:tc>
        <w:tc>
          <w:tcPr>
            <w:tcW w:w="804" w:type="dxa"/>
            <w:shd w:val="clear" w:color="auto" w:fill="auto"/>
            <w:noWrap/>
            <w:vAlign w:val="bottom"/>
            <w:hideMark/>
          </w:tcPr>
          <w:p w14:paraId="4BE3D835"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31,94</w:t>
            </w:r>
          </w:p>
        </w:tc>
        <w:tc>
          <w:tcPr>
            <w:tcW w:w="804" w:type="dxa"/>
            <w:shd w:val="clear" w:color="auto" w:fill="auto"/>
            <w:noWrap/>
            <w:vAlign w:val="bottom"/>
            <w:hideMark/>
          </w:tcPr>
          <w:p w14:paraId="7EEA3C45"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33,55</w:t>
            </w:r>
          </w:p>
        </w:tc>
        <w:tc>
          <w:tcPr>
            <w:tcW w:w="804" w:type="dxa"/>
            <w:shd w:val="clear" w:color="auto" w:fill="auto"/>
            <w:noWrap/>
            <w:vAlign w:val="bottom"/>
            <w:hideMark/>
          </w:tcPr>
          <w:p w14:paraId="7B172D28"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34,13</w:t>
            </w:r>
          </w:p>
        </w:tc>
        <w:tc>
          <w:tcPr>
            <w:tcW w:w="804" w:type="dxa"/>
            <w:shd w:val="clear" w:color="auto" w:fill="auto"/>
            <w:noWrap/>
            <w:vAlign w:val="bottom"/>
            <w:hideMark/>
          </w:tcPr>
          <w:p w14:paraId="432C4EB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34,86</w:t>
            </w:r>
          </w:p>
        </w:tc>
        <w:tc>
          <w:tcPr>
            <w:tcW w:w="804" w:type="dxa"/>
            <w:shd w:val="clear" w:color="auto" w:fill="auto"/>
            <w:noWrap/>
            <w:vAlign w:val="bottom"/>
            <w:hideMark/>
          </w:tcPr>
          <w:p w14:paraId="15D5A89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36,15</w:t>
            </w:r>
          </w:p>
        </w:tc>
        <w:tc>
          <w:tcPr>
            <w:tcW w:w="804" w:type="dxa"/>
            <w:shd w:val="clear" w:color="auto" w:fill="auto"/>
            <w:noWrap/>
            <w:vAlign w:val="bottom"/>
            <w:hideMark/>
          </w:tcPr>
          <w:p w14:paraId="40B07879"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37,05</w:t>
            </w:r>
          </w:p>
        </w:tc>
        <w:tc>
          <w:tcPr>
            <w:tcW w:w="804" w:type="dxa"/>
            <w:shd w:val="clear" w:color="auto" w:fill="auto"/>
            <w:noWrap/>
            <w:vAlign w:val="bottom"/>
            <w:hideMark/>
          </w:tcPr>
          <w:p w14:paraId="4D0AA3D5"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38,07</w:t>
            </w:r>
          </w:p>
        </w:tc>
        <w:tc>
          <w:tcPr>
            <w:tcW w:w="804" w:type="dxa"/>
            <w:shd w:val="clear" w:color="auto" w:fill="auto"/>
            <w:noWrap/>
            <w:vAlign w:val="bottom"/>
            <w:hideMark/>
          </w:tcPr>
          <w:p w14:paraId="2C3BEF1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39,53</w:t>
            </w:r>
          </w:p>
        </w:tc>
        <w:tc>
          <w:tcPr>
            <w:tcW w:w="804" w:type="dxa"/>
            <w:shd w:val="clear" w:color="auto" w:fill="auto"/>
            <w:noWrap/>
            <w:vAlign w:val="bottom"/>
            <w:hideMark/>
          </w:tcPr>
          <w:p w14:paraId="1250B8A7"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40,48</w:t>
            </w:r>
          </w:p>
        </w:tc>
        <w:tc>
          <w:tcPr>
            <w:tcW w:w="804" w:type="dxa"/>
            <w:shd w:val="clear" w:color="auto" w:fill="auto"/>
            <w:noWrap/>
            <w:vAlign w:val="bottom"/>
            <w:hideMark/>
          </w:tcPr>
          <w:p w14:paraId="3DC889F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41,51</w:t>
            </w:r>
          </w:p>
        </w:tc>
        <w:tc>
          <w:tcPr>
            <w:tcW w:w="804" w:type="dxa"/>
            <w:shd w:val="clear" w:color="auto" w:fill="auto"/>
            <w:noWrap/>
            <w:vAlign w:val="bottom"/>
            <w:hideMark/>
          </w:tcPr>
          <w:p w14:paraId="5162153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40,49</w:t>
            </w:r>
          </w:p>
        </w:tc>
        <w:tc>
          <w:tcPr>
            <w:tcW w:w="804" w:type="dxa"/>
            <w:shd w:val="clear" w:color="auto" w:fill="auto"/>
            <w:noWrap/>
            <w:vAlign w:val="bottom"/>
            <w:hideMark/>
          </w:tcPr>
          <w:p w14:paraId="3AD486D8"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42,92</w:t>
            </w:r>
          </w:p>
        </w:tc>
      </w:tr>
      <w:tr w:rsidR="00D53669" w:rsidRPr="00D53669" w14:paraId="6A056177" w14:textId="77777777" w:rsidTr="0008536A">
        <w:trPr>
          <w:trHeight w:val="415"/>
        </w:trPr>
        <w:tc>
          <w:tcPr>
            <w:tcW w:w="1206" w:type="dxa"/>
            <w:shd w:val="clear" w:color="auto" w:fill="auto"/>
            <w:noWrap/>
            <w:vAlign w:val="bottom"/>
            <w:hideMark/>
          </w:tcPr>
          <w:p w14:paraId="4084CEAF" w14:textId="77777777" w:rsidR="00D53669" w:rsidRPr="00D53669" w:rsidRDefault="00D53669" w:rsidP="00D53669">
            <w:pPr>
              <w:spacing w:after="0" w:line="240" w:lineRule="auto"/>
              <w:rPr>
                <w:rFonts w:ascii="Calibri" w:eastAsia="Times New Roman" w:hAnsi="Calibri" w:cs="Calibri"/>
                <w:color w:val="000000"/>
                <w:sz w:val="22"/>
                <w:lang w:eastAsia="ru-RU"/>
              </w:rPr>
            </w:pPr>
            <w:proofErr w:type="spellStart"/>
            <w:r w:rsidRPr="00D53669">
              <w:rPr>
                <w:rFonts w:ascii="Calibri" w:eastAsia="Times New Roman" w:hAnsi="Calibri" w:cs="Calibri"/>
                <w:color w:val="000000"/>
                <w:sz w:val="22"/>
                <w:lang w:eastAsia="ru-RU"/>
              </w:rPr>
              <w:t>Denmark</w:t>
            </w:r>
            <w:proofErr w:type="spellEnd"/>
          </w:p>
        </w:tc>
        <w:tc>
          <w:tcPr>
            <w:tcW w:w="804" w:type="dxa"/>
            <w:shd w:val="clear" w:color="auto" w:fill="auto"/>
            <w:noWrap/>
            <w:vAlign w:val="bottom"/>
            <w:hideMark/>
          </w:tcPr>
          <w:p w14:paraId="41F9F075"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43,84</w:t>
            </w:r>
          </w:p>
        </w:tc>
        <w:tc>
          <w:tcPr>
            <w:tcW w:w="804" w:type="dxa"/>
            <w:shd w:val="clear" w:color="auto" w:fill="auto"/>
            <w:noWrap/>
            <w:vAlign w:val="bottom"/>
            <w:hideMark/>
          </w:tcPr>
          <w:p w14:paraId="2C8A8D0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44,51</w:t>
            </w:r>
          </w:p>
        </w:tc>
        <w:tc>
          <w:tcPr>
            <w:tcW w:w="804" w:type="dxa"/>
            <w:shd w:val="clear" w:color="auto" w:fill="auto"/>
            <w:noWrap/>
            <w:vAlign w:val="bottom"/>
            <w:hideMark/>
          </w:tcPr>
          <w:p w14:paraId="5A50F4D2"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45,53</w:t>
            </w:r>
          </w:p>
        </w:tc>
        <w:tc>
          <w:tcPr>
            <w:tcW w:w="804" w:type="dxa"/>
            <w:shd w:val="clear" w:color="auto" w:fill="auto"/>
            <w:noWrap/>
            <w:vAlign w:val="bottom"/>
            <w:hideMark/>
          </w:tcPr>
          <w:p w14:paraId="6ECD0DB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46,11</w:t>
            </w:r>
          </w:p>
        </w:tc>
        <w:tc>
          <w:tcPr>
            <w:tcW w:w="804" w:type="dxa"/>
            <w:shd w:val="clear" w:color="auto" w:fill="auto"/>
            <w:noWrap/>
            <w:vAlign w:val="bottom"/>
            <w:hideMark/>
          </w:tcPr>
          <w:p w14:paraId="4B9498E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47,09</w:t>
            </w:r>
          </w:p>
        </w:tc>
        <w:tc>
          <w:tcPr>
            <w:tcW w:w="804" w:type="dxa"/>
            <w:shd w:val="clear" w:color="auto" w:fill="auto"/>
            <w:noWrap/>
            <w:vAlign w:val="bottom"/>
            <w:hideMark/>
          </w:tcPr>
          <w:p w14:paraId="1EBB756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48,05</w:t>
            </w:r>
          </w:p>
        </w:tc>
        <w:tc>
          <w:tcPr>
            <w:tcW w:w="804" w:type="dxa"/>
            <w:shd w:val="clear" w:color="auto" w:fill="auto"/>
            <w:noWrap/>
            <w:vAlign w:val="bottom"/>
            <w:hideMark/>
          </w:tcPr>
          <w:p w14:paraId="189461FD"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49,42</w:t>
            </w:r>
          </w:p>
        </w:tc>
        <w:tc>
          <w:tcPr>
            <w:tcW w:w="804" w:type="dxa"/>
            <w:shd w:val="clear" w:color="auto" w:fill="auto"/>
            <w:noWrap/>
            <w:vAlign w:val="bottom"/>
            <w:hideMark/>
          </w:tcPr>
          <w:p w14:paraId="0F7FF1C4"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51,14</w:t>
            </w:r>
          </w:p>
        </w:tc>
        <w:tc>
          <w:tcPr>
            <w:tcW w:w="804" w:type="dxa"/>
            <w:shd w:val="clear" w:color="auto" w:fill="auto"/>
            <w:noWrap/>
            <w:vAlign w:val="bottom"/>
            <w:hideMark/>
          </w:tcPr>
          <w:p w14:paraId="3A6AB14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52,18</w:t>
            </w:r>
          </w:p>
        </w:tc>
        <w:tc>
          <w:tcPr>
            <w:tcW w:w="804" w:type="dxa"/>
            <w:shd w:val="clear" w:color="auto" w:fill="auto"/>
            <w:noWrap/>
            <w:vAlign w:val="bottom"/>
            <w:hideMark/>
          </w:tcPr>
          <w:p w14:paraId="2A20297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53,37</w:t>
            </w:r>
          </w:p>
        </w:tc>
        <w:tc>
          <w:tcPr>
            <w:tcW w:w="804" w:type="dxa"/>
            <w:shd w:val="clear" w:color="auto" w:fill="auto"/>
            <w:noWrap/>
            <w:vAlign w:val="bottom"/>
            <w:hideMark/>
          </w:tcPr>
          <w:p w14:paraId="2EE496C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53,61</w:t>
            </w:r>
          </w:p>
        </w:tc>
        <w:tc>
          <w:tcPr>
            <w:tcW w:w="804" w:type="dxa"/>
            <w:shd w:val="clear" w:color="auto" w:fill="auto"/>
            <w:noWrap/>
            <w:vAlign w:val="bottom"/>
            <w:hideMark/>
          </w:tcPr>
          <w:p w14:paraId="1279E9A7"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57,35</w:t>
            </w:r>
          </w:p>
        </w:tc>
      </w:tr>
      <w:tr w:rsidR="00D53669" w:rsidRPr="00D53669" w14:paraId="500AE6E6" w14:textId="77777777" w:rsidTr="0008536A">
        <w:trPr>
          <w:trHeight w:val="415"/>
        </w:trPr>
        <w:tc>
          <w:tcPr>
            <w:tcW w:w="1206" w:type="dxa"/>
            <w:shd w:val="clear" w:color="auto" w:fill="auto"/>
            <w:noWrap/>
            <w:vAlign w:val="bottom"/>
            <w:hideMark/>
          </w:tcPr>
          <w:p w14:paraId="6B78FC1A" w14:textId="77777777" w:rsidR="00D53669" w:rsidRPr="00D53669" w:rsidRDefault="00D53669" w:rsidP="00D53669">
            <w:pPr>
              <w:spacing w:after="0" w:line="240" w:lineRule="auto"/>
              <w:rPr>
                <w:rFonts w:ascii="Calibri" w:eastAsia="Times New Roman" w:hAnsi="Calibri" w:cs="Calibri"/>
                <w:color w:val="000000"/>
                <w:sz w:val="22"/>
                <w:lang w:eastAsia="ru-RU"/>
              </w:rPr>
            </w:pPr>
            <w:proofErr w:type="spellStart"/>
            <w:r w:rsidRPr="00D53669">
              <w:rPr>
                <w:rFonts w:ascii="Calibri" w:eastAsia="Times New Roman" w:hAnsi="Calibri" w:cs="Calibri"/>
                <w:color w:val="000000"/>
                <w:sz w:val="22"/>
                <w:lang w:eastAsia="ru-RU"/>
              </w:rPr>
              <w:t>Finland</w:t>
            </w:r>
            <w:proofErr w:type="spellEnd"/>
          </w:p>
        </w:tc>
        <w:tc>
          <w:tcPr>
            <w:tcW w:w="804" w:type="dxa"/>
            <w:shd w:val="clear" w:color="auto" w:fill="auto"/>
            <w:noWrap/>
            <w:vAlign w:val="bottom"/>
            <w:hideMark/>
          </w:tcPr>
          <w:p w14:paraId="1B6C648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35,08</w:t>
            </w:r>
          </w:p>
        </w:tc>
        <w:tc>
          <w:tcPr>
            <w:tcW w:w="804" w:type="dxa"/>
            <w:shd w:val="clear" w:color="auto" w:fill="auto"/>
            <w:noWrap/>
            <w:vAlign w:val="bottom"/>
            <w:hideMark/>
          </w:tcPr>
          <w:p w14:paraId="2859B59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36,75</w:t>
            </w:r>
          </w:p>
        </w:tc>
        <w:tc>
          <w:tcPr>
            <w:tcW w:w="804" w:type="dxa"/>
            <w:shd w:val="clear" w:color="auto" w:fill="auto"/>
            <w:noWrap/>
            <w:vAlign w:val="bottom"/>
            <w:hideMark/>
          </w:tcPr>
          <w:p w14:paraId="1498F359"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37,13</w:t>
            </w:r>
          </w:p>
        </w:tc>
        <w:tc>
          <w:tcPr>
            <w:tcW w:w="804" w:type="dxa"/>
            <w:shd w:val="clear" w:color="auto" w:fill="auto"/>
            <w:noWrap/>
            <w:vAlign w:val="bottom"/>
            <w:hideMark/>
          </w:tcPr>
          <w:p w14:paraId="4ABC505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37,57</w:t>
            </w:r>
          </w:p>
        </w:tc>
        <w:tc>
          <w:tcPr>
            <w:tcW w:w="804" w:type="dxa"/>
            <w:shd w:val="clear" w:color="auto" w:fill="auto"/>
            <w:noWrap/>
            <w:vAlign w:val="bottom"/>
            <w:hideMark/>
          </w:tcPr>
          <w:p w14:paraId="3563A7A6"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37,88</w:t>
            </w:r>
          </w:p>
        </w:tc>
        <w:tc>
          <w:tcPr>
            <w:tcW w:w="804" w:type="dxa"/>
            <w:shd w:val="clear" w:color="auto" w:fill="auto"/>
            <w:noWrap/>
            <w:vAlign w:val="bottom"/>
            <w:hideMark/>
          </w:tcPr>
          <w:p w14:paraId="4B23570F"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38,57</w:t>
            </w:r>
          </w:p>
        </w:tc>
        <w:tc>
          <w:tcPr>
            <w:tcW w:w="804" w:type="dxa"/>
            <w:shd w:val="clear" w:color="auto" w:fill="auto"/>
            <w:noWrap/>
            <w:vAlign w:val="bottom"/>
            <w:hideMark/>
          </w:tcPr>
          <w:p w14:paraId="25CFA66E"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39,58</w:t>
            </w:r>
          </w:p>
        </w:tc>
        <w:tc>
          <w:tcPr>
            <w:tcW w:w="804" w:type="dxa"/>
            <w:shd w:val="clear" w:color="auto" w:fill="auto"/>
            <w:noWrap/>
            <w:vAlign w:val="bottom"/>
            <w:hideMark/>
          </w:tcPr>
          <w:p w14:paraId="2A30847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41,08</w:t>
            </w:r>
          </w:p>
        </w:tc>
        <w:tc>
          <w:tcPr>
            <w:tcW w:w="804" w:type="dxa"/>
            <w:shd w:val="clear" w:color="auto" w:fill="auto"/>
            <w:noWrap/>
            <w:vAlign w:val="bottom"/>
            <w:hideMark/>
          </w:tcPr>
          <w:p w14:paraId="22573734"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42,32</w:t>
            </w:r>
          </w:p>
        </w:tc>
        <w:tc>
          <w:tcPr>
            <w:tcW w:w="804" w:type="dxa"/>
            <w:shd w:val="clear" w:color="auto" w:fill="auto"/>
            <w:noWrap/>
            <w:vAlign w:val="bottom"/>
            <w:hideMark/>
          </w:tcPr>
          <w:p w14:paraId="06ED9B8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43,44</w:t>
            </w:r>
          </w:p>
        </w:tc>
        <w:tc>
          <w:tcPr>
            <w:tcW w:w="804" w:type="dxa"/>
            <w:shd w:val="clear" w:color="auto" w:fill="auto"/>
            <w:noWrap/>
            <w:vAlign w:val="bottom"/>
            <w:hideMark/>
          </w:tcPr>
          <w:p w14:paraId="6474A1D9"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43,03</w:t>
            </w:r>
          </w:p>
        </w:tc>
        <w:tc>
          <w:tcPr>
            <w:tcW w:w="804" w:type="dxa"/>
            <w:shd w:val="clear" w:color="auto" w:fill="auto"/>
            <w:noWrap/>
            <w:vAlign w:val="bottom"/>
            <w:hideMark/>
          </w:tcPr>
          <w:p w14:paraId="6971DBD2"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45,62</w:t>
            </w:r>
          </w:p>
        </w:tc>
      </w:tr>
      <w:tr w:rsidR="00D53669" w:rsidRPr="00D53669" w14:paraId="31EEB1EE" w14:textId="77777777" w:rsidTr="0008536A">
        <w:trPr>
          <w:trHeight w:val="645"/>
        </w:trPr>
        <w:tc>
          <w:tcPr>
            <w:tcW w:w="1206" w:type="dxa"/>
            <w:shd w:val="clear" w:color="auto" w:fill="auto"/>
            <w:noWrap/>
            <w:vAlign w:val="bottom"/>
            <w:hideMark/>
          </w:tcPr>
          <w:p w14:paraId="4D48D6B4" w14:textId="77777777" w:rsidR="00D53669" w:rsidRPr="00D53669" w:rsidRDefault="00D53669" w:rsidP="00D53669">
            <w:pPr>
              <w:spacing w:after="0" w:line="240" w:lineRule="auto"/>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Austria</w:t>
            </w:r>
          </w:p>
        </w:tc>
        <w:tc>
          <w:tcPr>
            <w:tcW w:w="804" w:type="dxa"/>
            <w:shd w:val="clear" w:color="auto" w:fill="auto"/>
            <w:noWrap/>
            <w:vAlign w:val="bottom"/>
            <w:hideMark/>
          </w:tcPr>
          <w:p w14:paraId="7E61865D"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35,39</w:t>
            </w:r>
          </w:p>
        </w:tc>
        <w:tc>
          <w:tcPr>
            <w:tcW w:w="804" w:type="dxa"/>
            <w:shd w:val="clear" w:color="auto" w:fill="auto"/>
            <w:noWrap/>
            <w:vAlign w:val="bottom"/>
            <w:hideMark/>
          </w:tcPr>
          <w:p w14:paraId="7E6C88DB"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36,97</w:t>
            </w:r>
          </w:p>
        </w:tc>
        <w:tc>
          <w:tcPr>
            <w:tcW w:w="804" w:type="dxa"/>
            <w:shd w:val="clear" w:color="auto" w:fill="auto"/>
            <w:noWrap/>
            <w:vAlign w:val="bottom"/>
            <w:hideMark/>
          </w:tcPr>
          <w:p w14:paraId="24CB292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37,82</w:t>
            </w:r>
          </w:p>
        </w:tc>
        <w:tc>
          <w:tcPr>
            <w:tcW w:w="804" w:type="dxa"/>
            <w:shd w:val="clear" w:color="auto" w:fill="auto"/>
            <w:noWrap/>
            <w:vAlign w:val="bottom"/>
            <w:hideMark/>
          </w:tcPr>
          <w:p w14:paraId="20F59C4D"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38,21</w:t>
            </w:r>
          </w:p>
        </w:tc>
        <w:tc>
          <w:tcPr>
            <w:tcW w:w="804" w:type="dxa"/>
            <w:shd w:val="clear" w:color="auto" w:fill="auto"/>
            <w:noWrap/>
            <w:vAlign w:val="bottom"/>
            <w:hideMark/>
          </w:tcPr>
          <w:p w14:paraId="0979EA20"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38,99</w:t>
            </w:r>
          </w:p>
        </w:tc>
        <w:tc>
          <w:tcPr>
            <w:tcW w:w="804" w:type="dxa"/>
            <w:shd w:val="clear" w:color="auto" w:fill="auto"/>
            <w:noWrap/>
            <w:vAlign w:val="bottom"/>
            <w:hideMark/>
          </w:tcPr>
          <w:p w14:paraId="2517914A"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39,89</w:t>
            </w:r>
          </w:p>
        </w:tc>
        <w:tc>
          <w:tcPr>
            <w:tcW w:w="804" w:type="dxa"/>
            <w:shd w:val="clear" w:color="auto" w:fill="auto"/>
            <w:noWrap/>
            <w:vAlign w:val="bottom"/>
            <w:hideMark/>
          </w:tcPr>
          <w:p w14:paraId="142D7830"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40,92</w:t>
            </w:r>
          </w:p>
        </w:tc>
        <w:tc>
          <w:tcPr>
            <w:tcW w:w="804" w:type="dxa"/>
            <w:shd w:val="clear" w:color="auto" w:fill="auto"/>
            <w:noWrap/>
            <w:vAlign w:val="bottom"/>
            <w:hideMark/>
          </w:tcPr>
          <w:p w14:paraId="2F6874AC"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42,01</w:t>
            </w:r>
          </w:p>
        </w:tc>
        <w:tc>
          <w:tcPr>
            <w:tcW w:w="804" w:type="dxa"/>
            <w:shd w:val="clear" w:color="auto" w:fill="auto"/>
            <w:noWrap/>
            <w:vAlign w:val="bottom"/>
            <w:hideMark/>
          </w:tcPr>
          <w:p w14:paraId="5550BCE8"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43,61</w:t>
            </w:r>
          </w:p>
        </w:tc>
        <w:tc>
          <w:tcPr>
            <w:tcW w:w="804" w:type="dxa"/>
            <w:shd w:val="clear" w:color="auto" w:fill="auto"/>
            <w:noWrap/>
            <w:vAlign w:val="bottom"/>
            <w:hideMark/>
          </w:tcPr>
          <w:p w14:paraId="156BE2A1"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44,78</w:t>
            </w:r>
          </w:p>
        </w:tc>
        <w:tc>
          <w:tcPr>
            <w:tcW w:w="804" w:type="dxa"/>
            <w:shd w:val="clear" w:color="auto" w:fill="auto"/>
            <w:noWrap/>
            <w:vAlign w:val="bottom"/>
            <w:hideMark/>
          </w:tcPr>
          <w:p w14:paraId="66E205DD"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42,54</w:t>
            </w:r>
          </w:p>
        </w:tc>
        <w:tc>
          <w:tcPr>
            <w:tcW w:w="804" w:type="dxa"/>
            <w:shd w:val="clear" w:color="auto" w:fill="auto"/>
            <w:noWrap/>
            <w:vAlign w:val="bottom"/>
            <w:hideMark/>
          </w:tcPr>
          <w:p w14:paraId="0807E527" w14:textId="77777777" w:rsidR="00D53669" w:rsidRPr="00D53669" w:rsidRDefault="00D53669" w:rsidP="00D53669">
            <w:pPr>
              <w:spacing w:after="0" w:line="240" w:lineRule="auto"/>
              <w:jc w:val="right"/>
              <w:rPr>
                <w:rFonts w:ascii="Calibri" w:eastAsia="Times New Roman" w:hAnsi="Calibri" w:cs="Calibri"/>
                <w:color w:val="000000"/>
                <w:sz w:val="22"/>
                <w:lang w:eastAsia="ru-RU"/>
              </w:rPr>
            </w:pPr>
            <w:r w:rsidRPr="00D53669">
              <w:rPr>
                <w:rFonts w:ascii="Calibri" w:eastAsia="Times New Roman" w:hAnsi="Calibri" w:cs="Calibri"/>
                <w:color w:val="000000"/>
                <w:sz w:val="22"/>
                <w:lang w:eastAsia="ru-RU"/>
              </w:rPr>
              <w:t>44,97</w:t>
            </w:r>
          </w:p>
        </w:tc>
      </w:tr>
    </w:tbl>
    <w:p w14:paraId="6ADF3647" w14:textId="1032235A" w:rsidR="00AA7CD4" w:rsidRDefault="00AA7CD4" w:rsidP="00AA7CD4">
      <w:pPr>
        <w:spacing w:after="0" w:line="360" w:lineRule="auto"/>
        <w:rPr>
          <w:rStyle w:val="a3"/>
          <w:color w:val="auto"/>
          <w:szCs w:val="28"/>
          <w:u w:val="none"/>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Pr>
          <w:rStyle w:val="a3"/>
          <w:color w:val="auto"/>
          <w:szCs w:val="28"/>
          <w:u w:val="none"/>
          <w:lang w:val="uk-UA"/>
        </w:rPr>
        <w:t>13</w:t>
      </w:r>
      <w:r w:rsidRPr="00A34075">
        <w:rPr>
          <w:rStyle w:val="a3"/>
          <w:color w:val="auto"/>
          <w:szCs w:val="28"/>
          <w:u w:val="none"/>
        </w:rPr>
        <w:t>]</w:t>
      </w:r>
    </w:p>
    <w:p w14:paraId="6E82FA5A" w14:textId="77777777" w:rsidR="00AA7CD4" w:rsidRDefault="00AA7CD4" w:rsidP="00AA7CD4">
      <w:pPr>
        <w:spacing w:after="0" w:line="360" w:lineRule="auto"/>
        <w:rPr>
          <w:rStyle w:val="a3"/>
          <w:color w:val="auto"/>
          <w:szCs w:val="28"/>
          <w:u w:val="none"/>
        </w:rPr>
      </w:pPr>
    </w:p>
    <w:p w14:paraId="4BEA0A66" w14:textId="573DFD1C" w:rsidR="00AA7CD4" w:rsidRDefault="00AA7CD4" w:rsidP="00994D67">
      <w:pPr>
        <w:spacing w:line="360" w:lineRule="auto"/>
        <w:rPr>
          <w:b/>
          <w:bCs/>
        </w:rPr>
      </w:pPr>
    </w:p>
    <w:p w14:paraId="002405A6" w14:textId="77777777" w:rsidR="00AA7CD4" w:rsidRDefault="00AA7CD4">
      <w:pPr>
        <w:spacing w:line="259" w:lineRule="auto"/>
        <w:rPr>
          <w:b/>
          <w:bCs/>
        </w:rPr>
      </w:pPr>
      <w:r>
        <w:rPr>
          <w:b/>
          <w:bCs/>
        </w:rPr>
        <w:br w:type="page"/>
      </w:r>
    </w:p>
    <w:p w14:paraId="5C58D707" w14:textId="36009966" w:rsidR="00994D67" w:rsidRDefault="00AA7CD4" w:rsidP="00AA7CD4">
      <w:pPr>
        <w:spacing w:line="360" w:lineRule="auto"/>
        <w:jc w:val="center"/>
        <w:rPr>
          <w:lang w:val="uk-UA"/>
        </w:rPr>
      </w:pPr>
      <w:r w:rsidRPr="00AA7CD4">
        <w:rPr>
          <w:lang w:val="uk-UA"/>
        </w:rPr>
        <w:lastRenderedPageBreak/>
        <w:t>ДОДАТОК Б</w:t>
      </w:r>
    </w:p>
    <w:p w14:paraId="1E766E29" w14:textId="21E8E671" w:rsidR="00AA7CD4" w:rsidRDefault="00AA7CD4" w:rsidP="00AA7CD4">
      <w:pPr>
        <w:spacing w:after="0" w:line="360" w:lineRule="auto"/>
        <w:jc w:val="both"/>
        <w:rPr>
          <w:rStyle w:val="a3"/>
          <w:color w:val="auto"/>
          <w:szCs w:val="28"/>
          <w:u w:val="none"/>
          <w:lang w:val="uk-UA"/>
        </w:rPr>
      </w:pPr>
      <w:r w:rsidRPr="007918FA">
        <w:rPr>
          <w:szCs w:val="28"/>
          <w:lang w:val="uk-UA"/>
        </w:rPr>
        <w:t xml:space="preserve">Динаміка </w:t>
      </w:r>
      <w:r w:rsidRPr="00931EC6">
        <w:rPr>
          <w:szCs w:val="28"/>
          <w:lang w:val="uk-UA"/>
        </w:rPr>
        <w:t xml:space="preserve"> </w:t>
      </w:r>
      <w:r>
        <w:rPr>
          <w:szCs w:val="28"/>
          <w:lang w:val="uk-UA"/>
        </w:rPr>
        <w:t xml:space="preserve">експорту товарів а послуг Франції, Бельгії та Німеччини, </w:t>
      </w:r>
      <w:proofErr w:type="spellStart"/>
      <w:r>
        <w:rPr>
          <w:szCs w:val="28"/>
          <w:lang w:val="uk-UA"/>
        </w:rPr>
        <w:t>Австріі</w:t>
      </w:r>
      <w:proofErr w:type="spellEnd"/>
      <w:r>
        <w:rPr>
          <w:szCs w:val="28"/>
          <w:lang w:val="uk-UA"/>
        </w:rPr>
        <w:t xml:space="preserve">, Данії, </w:t>
      </w:r>
      <w:r w:rsidR="00931EC6">
        <w:rPr>
          <w:szCs w:val="28"/>
          <w:lang w:val="uk-UA"/>
        </w:rPr>
        <w:t>Фінляндії</w:t>
      </w:r>
      <w:r>
        <w:rPr>
          <w:szCs w:val="28"/>
          <w:lang w:val="uk-UA"/>
        </w:rPr>
        <w:t xml:space="preserve"> </w:t>
      </w:r>
      <w:r w:rsidRPr="007918FA">
        <w:rPr>
          <w:rStyle w:val="a3"/>
          <w:color w:val="auto"/>
          <w:szCs w:val="28"/>
          <w:u w:val="none"/>
          <w:lang w:val="uk-UA"/>
        </w:rPr>
        <w:t>20</w:t>
      </w:r>
      <w:r>
        <w:rPr>
          <w:rStyle w:val="a3"/>
          <w:color w:val="auto"/>
          <w:szCs w:val="28"/>
          <w:u w:val="none"/>
          <w:lang w:val="uk-UA"/>
        </w:rPr>
        <w:t>10</w:t>
      </w:r>
      <w:r w:rsidRPr="007918FA">
        <w:rPr>
          <w:rStyle w:val="a3"/>
          <w:color w:val="auto"/>
          <w:szCs w:val="28"/>
          <w:u w:val="none"/>
          <w:lang w:val="uk-UA"/>
        </w:rPr>
        <w:t>-20</w:t>
      </w:r>
      <w:r>
        <w:rPr>
          <w:rStyle w:val="a3"/>
          <w:color w:val="auto"/>
          <w:szCs w:val="28"/>
          <w:u w:val="none"/>
          <w:lang w:val="uk-UA"/>
        </w:rPr>
        <w:t>20</w:t>
      </w:r>
      <w:r w:rsidRPr="007918FA">
        <w:rPr>
          <w:rStyle w:val="a3"/>
          <w:color w:val="auto"/>
          <w:szCs w:val="28"/>
          <w:u w:val="none"/>
          <w:lang w:val="uk-UA"/>
        </w:rPr>
        <w:t xml:space="preserve"> рр.</w:t>
      </w:r>
    </w:p>
    <w:p w14:paraId="7EDD3A0A" w14:textId="77777777" w:rsidR="006538AD" w:rsidRPr="00A449E0" w:rsidRDefault="006538AD" w:rsidP="00AA7CD4">
      <w:pPr>
        <w:spacing w:after="0" w:line="360" w:lineRule="auto"/>
        <w:jc w:val="both"/>
        <w:rPr>
          <w:rStyle w:val="a3"/>
          <w:color w:val="auto"/>
          <w:szCs w:val="28"/>
          <w:u w:val="none"/>
          <w:lang w:val="uk-UA"/>
        </w:rPr>
      </w:pPr>
    </w:p>
    <w:tbl>
      <w:tblPr>
        <w:tblW w:w="10995" w:type="dxa"/>
        <w:tblInd w:w="-1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555"/>
        <w:gridCol w:w="1700"/>
        <w:gridCol w:w="1800"/>
        <w:gridCol w:w="1700"/>
        <w:gridCol w:w="1580"/>
        <w:gridCol w:w="1700"/>
      </w:tblGrid>
      <w:tr w:rsidR="008D26E9" w:rsidRPr="008D26E9" w14:paraId="64925FF3" w14:textId="77777777" w:rsidTr="008D26E9">
        <w:trPr>
          <w:trHeight w:val="290"/>
        </w:trPr>
        <w:tc>
          <w:tcPr>
            <w:tcW w:w="960" w:type="dxa"/>
            <w:shd w:val="clear" w:color="auto" w:fill="auto"/>
            <w:noWrap/>
            <w:vAlign w:val="center"/>
            <w:hideMark/>
          </w:tcPr>
          <w:p w14:paraId="131F3D16" w14:textId="77777777" w:rsidR="008D26E9" w:rsidRPr="008D26E9" w:rsidRDefault="008D26E9" w:rsidP="008D26E9">
            <w:pPr>
              <w:spacing w:after="0" w:line="240" w:lineRule="auto"/>
              <w:rPr>
                <w:rFonts w:eastAsia="Times New Roman"/>
                <w:sz w:val="24"/>
                <w:szCs w:val="24"/>
                <w:lang w:eastAsia="ru-RU"/>
              </w:rPr>
            </w:pPr>
          </w:p>
        </w:tc>
        <w:tc>
          <w:tcPr>
            <w:tcW w:w="1555" w:type="dxa"/>
            <w:shd w:val="clear" w:color="auto" w:fill="auto"/>
            <w:noWrap/>
            <w:vAlign w:val="center"/>
            <w:hideMark/>
          </w:tcPr>
          <w:p w14:paraId="307739ED" w14:textId="77777777" w:rsidR="008D26E9" w:rsidRPr="008D26E9" w:rsidRDefault="008D26E9" w:rsidP="008D26E9">
            <w:pPr>
              <w:spacing w:after="0" w:line="240" w:lineRule="auto"/>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France</w:t>
            </w:r>
          </w:p>
        </w:tc>
        <w:tc>
          <w:tcPr>
            <w:tcW w:w="1700" w:type="dxa"/>
            <w:shd w:val="clear" w:color="auto" w:fill="auto"/>
            <w:noWrap/>
            <w:vAlign w:val="center"/>
            <w:hideMark/>
          </w:tcPr>
          <w:p w14:paraId="68F61721"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Belgium</w:t>
            </w:r>
            <w:proofErr w:type="spellEnd"/>
          </w:p>
        </w:tc>
        <w:tc>
          <w:tcPr>
            <w:tcW w:w="1800" w:type="dxa"/>
            <w:shd w:val="clear" w:color="auto" w:fill="auto"/>
            <w:noWrap/>
            <w:vAlign w:val="center"/>
            <w:hideMark/>
          </w:tcPr>
          <w:p w14:paraId="43E24B9E"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Germany</w:t>
            </w:r>
            <w:proofErr w:type="spellEnd"/>
          </w:p>
        </w:tc>
        <w:tc>
          <w:tcPr>
            <w:tcW w:w="1700" w:type="dxa"/>
            <w:shd w:val="clear" w:color="auto" w:fill="auto"/>
            <w:noWrap/>
            <w:vAlign w:val="center"/>
            <w:hideMark/>
          </w:tcPr>
          <w:p w14:paraId="5B7BC530"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Denmark</w:t>
            </w:r>
            <w:proofErr w:type="spellEnd"/>
          </w:p>
        </w:tc>
        <w:tc>
          <w:tcPr>
            <w:tcW w:w="1580" w:type="dxa"/>
            <w:shd w:val="clear" w:color="auto" w:fill="auto"/>
            <w:noWrap/>
            <w:vAlign w:val="center"/>
            <w:hideMark/>
          </w:tcPr>
          <w:p w14:paraId="3648A5A5"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Finland</w:t>
            </w:r>
            <w:proofErr w:type="spellEnd"/>
          </w:p>
        </w:tc>
        <w:tc>
          <w:tcPr>
            <w:tcW w:w="1700" w:type="dxa"/>
            <w:shd w:val="clear" w:color="auto" w:fill="auto"/>
            <w:noWrap/>
            <w:vAlign w:val="center"/>
            <w:hideMark/>
          </w:tcPr>
          <w:p w14:paraId="1C07714D" w14:textId="77777777" w:rsidR="008D26E9" w:rsidRPr="008D26E9" w:rsidRDefault="008D26E9" w:rsidP="008D26E9">
            <w:pPr>
              <w:spacing w:after="0" w:line="240" w:lineRule="auto"/>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Austria</w:t>
            </w:r>
          </w:p>
        </w:tc>
      </w:tr>
      <w:tr w:rsidR="008D26E9" w:rsidRPr="008D26E9" w14:paraId="3BFD3EBA" w14:textId="77777777" w:rsidTr="008D26E9">
        <w:trPr>
          <w:trHeight w:val="290"/>
        </w:trPr>
        <w:tc>
          <w:tcPr>
            <w:tcW w:w="960" w:type="dxa"/>
            <w:shd w:val="clear" w:color="auto" w:fill="auto"/>
            <w:noWrap/>
            <w:vAlign w:val="center"/>
            <w:hideMark/>
          </w:tcPr>
          <w:p w14:paraId="5E77EA5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2010</w:t>
            </w:r>
          </w:p>
        </w:tc>
        <w:tc>
          <w:tcPr>
            <w:tcW w:w="1555" w:type="dxa"/>
            <w:shd w:val="clear" w:color="auto" w:fill="auto"/>
            <w:noWrap/>
            <w:vAlign w:val="center"/>
            <w:hideMark/>
          </w:tcPr>
          <w:p w14:paraId="39659EC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583589839520</w:t>
            </w:r>
          </w:p>
        </w:tc>
        <w:tc>
          <w:tcPr>
            <w:tcW w:w="1700" w:type="dxa"/>
            <w:shd w:val="clear" w:color="auto" w:fill="auto"/>
            <w:noWrap/>
            <w:vAlign w:val="center"/>
            <w:hideMark/>
          </w:tcPr>
          <w:p w14:paraId="0A89720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303821294762</w:t>
            </w:r>
          </w:p>
        </w:tc>
        <w:tc>
          <w:tcPr>
            <w:tcW w:w="1800" w:type="dxa"/>
            <w:shd w:val="clear" w:color="auto" w:fill="auto"/>
            <w:noWrap/>
            <w:vAlign w:val="center"/>
            <w:hideMark/>
          </w:tcPr>
          <w:p w14:paraId="55E8CE7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1187444213937</w:t>
            </w:r>
          </w:p>
        </w:tc>
        <w:tc>
          <w:tcPr>
            <w:tcW w:w="1700" w:type="dxa"/>
            <w:shd w:val="clear" w:color="auto" w:fill="auto"/>
            <w:noWrap/>
            <w:vAlign w:val="center"/>
            <w:hideMark/>
          </w:tcPr>
          <w:p w14:paraId="5F46579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133859921944</w:t>
            </w:r>
          </w:p>
        </w:tc>
        <w:tc>
          <w:tcPr>
            <w:tcW w:w="1580" w:type="dxa"/>
            <w:shd w:val="clear" w:color="auto" w:fill="auto"/>
            <w:noWrap/>
            <w:vAlign w:val="center"/>
            <w:hideMark/>
          </w:tcPr>
          <w:p w14:paraId="289C29C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78837462981</w:t>
            </w:r>
          </w:p>
        </w:tc>
        <w:tc>
          <w:tcPr>
            <w:tcW w:w="1700" w:type="dxa"/>
            <w:shd w:val="clear" w:color="auto" w:fill="auto"/>
            <w:noWrap/>
            <w:vAlign w:val="center"/>
            <w:hideMark/>
          </w:tcPr>
          <w:p w14:paraId="09FCA2C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162694204764</w:t>
            </w:r>
          </w:p>
        </w:tc>
      </w:tr>
      <w:tr w:rsidR="008D26E9" w:rsidRPr="008D26E9" w14:paraId="148664C7" w14:textId="77777777" w:rsidTr="008D26E9">
        <w:trPr>
          <w:trHeight w:val="290"/>
        </w:trPr>
        <w:tc>
          <w:tcPr>
            <w:tcW w:w="960" w:type="dxa"/>
            <w:shd w:val="clear" w:color="auto" w:fill="auto"/>
            <w:noWrap/>
            <w:vAlign w:val="center"/>
            <w:hideMark/>
          </w:tcPr>
          <w:p w14:paraId="7D5C334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2011</w:t>
            </w:r>
          </w:p>
        </w:tc>
        <w:tc>
          <w:tcPr>
            <w:tcW w:w="1555" w:type="dxa"/>
            <w:shd w:val="clear" w:color="auto" w:fill="auto"/>
            <w:noWrap/>
            <w:vAlign w:val="center"/>
            <w:hideMark/>
          </w:tcPr>
          <w:p w14:paraId="5527C5C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571704033146</w:t>
            </w:r>
          </w:p>
        </w:tc>
        <w:tc>
          <w:tcPr>
            <w:tcW w:w="1700" w:type="dxa"/>
            <w:shd w:val="clear" w:color="auto" w:fill="auto"/>
            <w:noWrap/>
            <w:vAlign w:val="center"/>
            <w:hideMark/>
          </w:tcPr>
          <w:p w14:paraId="71DAD90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297650749881</w:t>
            </w:r>
          </w:p>
        </w:tc>
        <w:tc>
          <w:tcPr>
            <w:tcW w:w="1800" w:type="dxa"/>
            <w:shd w:val="clear" w:color="auto" w:fill="auto"/>
            <w:noWrap/>
            <w:vAlign w:val="center"/>
            <w:hideMark/>
          </w:tcPr>
          <w:p w14:paraId="73C4BFC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1170227045604</w:t>
            </w:r>
          </w:p>
        </w:tc>
        <w:tc>
          <w:tcPr>
            <w:tcW w:w="1700" w:type="dxa"/>
            <w:shd w:val="clear" w:color="auto" w:fill="auto"/>
            <w:noWrap/>
            <w:vAlign w:val="center"/>
            <w:hideMark/>
          </w:tcPr>
          <w:p w14:paraId="5DFF08C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128587855108</w:t>
            </w:r>
          </w:p>
        </w:tc>
        <w:tc>
          <w:tcPr>
            <w:tcW w:w="1580" w:type="dxa"/>
            <w:shd w:val="clear" w:color="auto" w:fill="auto"/>
            <w:noWrap/>
            <w:vAlign w:val="center"/>
            <w:hideMark/>
          </w:tcPr>
          <w:p w14:paraId="1C012E3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74432528874</w:t>
            </w:r>
          </w:p>
        </w:tc>
        <w:tc>
          <w:tcPr>
            <w:tcW w:w="1700" w:type="dxa"/>
            <w:shd w:val="clear" w:color="auto" w:fill="auto"/>
            <w:noWrap/>
            <w:vAlign w:val="center"/>
            <w:hideMark/>
          </w:tcPr>
          <w:p w14:paraId="7455A42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159268679228</w:t>
            </w:r>
          </w:p>
        </w:tc>
      </w:tr>
      <w:tr w:rsidR="008D26E9" w:rsidRPr="008D26E9" w14:paraId="2B93D4B5" w14:textId="77777777" w:rsidTr="008D26E9">
        <w:trPr>
          <w:trHeight w:val="290"/>
        </w:trPr>
        <w:tc>
          <w:tcPr>
            <w:tcW w:w="960" w:type="dxa"/>
            <w:shd w:val="clear" w:color="auto" w:fill="auto"/>
            <w:noWrap/>
            <w:vAlign w:val="center"/>
            <w:hideMark/>
          </w:tcPr>
          <w:p w14:paraId="02D4D13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2012</w:t>
            </w:r>
          </w:p>
        </w:tc>
        <w:tc>
          <w:tcPr>
            <w:tcW w:w="1555" w:type="dxa"/>
            <w:shd w:val="clear" w:color="auto" w:fill="auto"/>
            <w:noWrap/>
            <w:vAlign w:val="center"/>
            <w:hideMark/>
          </w:tcPr>
          <w:p w14:paraId="396B7AF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645400123843</w:t>
            </w:r>
          </w:p>
        </w:tc>
        <w:tc>
          <w:tcPr>
            <w:tcW w:w="1700" w:type="dxa"/>
            <w:shd w:val="clear" w:color="auto" w:fill="auto"/>
            <w:noWrap/>
            <w:vAlign w:val="center"/>
            <w:hideMark/>
          </w:tcPr>
          <w:p w14:paraId="6B59D20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330538017443</w:t>
            </w:r>
          </w:p>
        </w:tc>
        <w:tc>
          <w:tcPr>
            <w:tcW w:w="1800" w:type="dxa"/>
            <w:shd w:val="clear" w:color="auto" w:fill="auto"/>
            <w:noWrap/>
            <w:vAlign w:val="center"/>
            <w:hideMark/>
          </w:tcPr>
          <w:p w14:paraId="6FDAC45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1322377355973</w:t>
            </w:r>
          </w:p>
        </w:tc>
        <w:tc>
          <w:tcPr>
            <w:tcW w:w="1700" w:type="dxa"/>
            <w:shd w:val="clear" w:color="auto" w:fill="auto"/>
            <w:noWrap/>
            <w:vAlign w:val="center"/>
            <w:hideMark/>
          </w:tcPr>
          <w:p w14:paraId="36AAEBD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145029705426</w:t>
            </w:r>
          </w:p>
        </w:tc>
        <w:tc>
          <w:tcPr>
            <w:tcW w:w="1580" w:type="dxa"/>
            <w:shd w:val="clear" w:color="auto" w:fill="auto"/>
            <w:noWrap/>
            <w:vAlign w:val="center"/>
            <w:hideMark/>
          </w:tcPr>
          <w:p w14:paraId="56264D6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82231364532</w:t>
            </w:r>
          </w:p>
        </w:tc>
        <w:tc>
          <w:tcPr>
            <w:tcW w:w="1700" w:type="dxa"/>
            <w:shd w:val="clear" w:color="auto" w:fill="auto"/>
            <w:noWrap/>
            <w:vAlign w:val="center"/>
            <w:hideMark/>
          </w:tcPr>
          <w:p w14:paraId="167542E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176996193536</w:t>
            </w:r>
          </w:p>
        </w:tc>
      </w:tr>
      <w:tr w:rsidR="008D26E9" w:rsidRPr="008D26E9" w14:paraId="54F1ED82" w14:textId="77777777" w:rsidTr="008D26E9">
        <w:trPr>
          <w:trHeight w:val="290"/>
        </w:trPr>
        <w:tc>
          <w:tcPr>
            <w:tcW w:w="960" w:type="dxa"/>
            <w:shd w:val="clear" w:color="auto" w:fill="auto"/>
            <w:noWrap/>
            <w:vAlign w:val="center"/>
            <w:hideMark/>
          </w:tcPr>
          <w:p w14:paraId="6154003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2013</w:t>
            </w:r>
          </w:p>
        </w:tc>
        <w:tc>
          <w:tcPr>
            <w:tcW w:w="1555" w:type="dxa"/>
            <w:shd w:val="clear" w:color="auto" w:fill="auto"/>
            <w:noWrap/>
            <w:vAlign w:val="center"/>
            <w:hideMark/>
          </w:tcPr>
          <w:p w14:paraId="6E991D5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643226122581</w:t>
            </w:r>
          </w:p>
        </w:tc>
        <w:tc>
          <w:tcPr>
            <w:tcW w:w="1700" w:type="dxa"/>
            <w:shd w:val="clear" w:color="auto" w:fill="auto"/>
            <w:noWrap/>
            <w:vAlign w:val="center"/>
            <w:hideMark/>
          </w:tcPr>
          <w:p w14:paraId="03085B6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327931446899</w:t>
            </w:r>
          </w:p>
        </w:tc>
        <w:tc>
          <w:tcPr>
            <w:tcW w:w="1800" w:type="dxa"/>
            <w:shd w:val="clear" w:color="auto" w:fill="auto"/>
            <w:noWrap/>
            <w:vAlign w:val="center"/>
            <w:hideMark/>
          </w:tcPr>
          <w:p w14:paraId="72A6E6A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1306943307187</w:t>
            </w:r>
          </w:p>
        </w:tc>
        <w:tc>
          <w:tcPr>
            <w:tcW w:w="1700" w:type="dxa"/>
            <w:shd w:val="clear" w:color="auto" w:fill="auto"/>
            <w:noWrap/>
            <w:vAlign w:val="center"/>
            <w:hideMark/>
          </w:tcPr>
          <w:p w14:paraId="07EBF1B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144885135526</w:t>
            </w:r>
          </w:p>
        </w:tc>
        <w:tc>
          <w:tcPr>
            <w:tcW w:w="1580" w:type="dxa"/>
            <w:shd w:val="clear" w:color="auto" w:fill="auto"/>
            <w:noWrap/>
            <w:vAlign w:val="center"/>
            <w:hideMark/>
          </w:tcPr>
          <w:p w14:paraId="01A4978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79328318926</w:t>
            </w:r>
          </w:p>
        </w:tc>
        <w:tc>
          <w:tcPr>
            <w:tcW w:w="1700" w:type="dxa"/>
            <w:shd w:val="clear" w:color="auto" w:fill="auto"/>
            <w:noWrap/>
            <w:vAlign w:val="center"/>
            <w:hideMark/>
          </w:tcPr>
          <w:p w14:paraId="2255E9A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175978311026</w:t>
            </w:r>
          </w:p>
        </w:tc>
      </w:tr>
      <w:tr w:rsidR="008D26E9" w:rsidRPr="008D26E9" w14:paraId="66D12A2F" w14:textId="77777777" w:rsidTr="008D26E9">
        <w:trPr>
          <w:trHeight w:val="290"/>
        </w:trPr>
        <w:tc>
          <w:tcPr>
            <w:tcW w:w="960" w:type="dxa"/>
            <w:shd w:val="clear" w:color="auto" w:fill="auto"/>
            <w:noWrap/>
            <w:vAlign w:val="center"/>
            <w:hideMark/>
          </w:tcPr>
          <w:p w14:paraId="603175E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2014</w:t>
            </w:r>
          </w:p>
        </w:tc>
        <w:tc>
          <w:tcPr>
            <w:tcW w:w="1555" w:type="dxa"/>
            <w:shd w:val="clear" w:color="auto" w:fill="auto"/>
            <w:noWrap/>
            <w:vAlign w:val="center"/>
            <w:hideMark/>
          </w:tcPr>
          <w:p w14:paraId="6484B64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627253004283</w:t>
            </w:r>
          </w:p>
        </w:tc>
        <w:tc>
          <w:tcPr>
            <w:tcW w:w="1700" w:type="dxa"/>
            <w:shd w:val="clear" w:color="auto" w:fill="auto"/>
            <w:noWrap/>
            <w:vAlign w:val="center"/>
            <w:hideMark/>
          </w:tcPr>
          <w:p w14:paraId="52524ED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320697064843</w:t>
            </w:r>
          </w:p>
        </w:tc>
        <w:tc>
          <w:tcPr>
            <w:tcW w:w="1800" w:type="dxa"/>
            <w:shd w:val="clear" w:color="auto" w:fill="auto"/>
            <w:noWrap/>
            <w:vAlign w:val="center"/>
            <w:hideMark/>
          </w:tcPr>
          <w:p w14:paraId="3AA8322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1303460437315</w:t>
            </w:r>
          </w:p>
        </w:tc>
        <w:tc>
          <w:tcPr>
            <w:tcW w:w="1700" w:type="dxa"/>
            <w:shd w:val="clear" w:color="auto" w:fill="auto"/>
            <w:noWrap/>
            <w:vAlign w:val="center"/>
            <w:hideMark/>
          </w:tcPr>
          <w:p w14:paraId="6199C38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141743554964</w:t>
            </w:r>
          </w:p>
        </w:tc>
        <w:tc>
          <w:tcPr>
            <w:tcW w:w="1580" w:type="dxa"/>
            <w:shd w:val="clear" w:color="auto" w:fill="auto"/>
            <w:noWrap/>
            <w:vAlign w:val="center"/>
            <w:hideMark/>
          </w:tcPr>
          <w:p w14:paraId="62EF3AC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73662173254</w:t>
            </w:r>
          </w:p>
        </w:tc>
        <w:tc>
          <w:tcPr>
            <w:tcW w:w="1700" w:type="dxa"/>
            <w:shd w:val="clear" w:color="auto" w:fill="auto"/>
            <w:noWrap/>
            <w:vAlign w:val="center"/>
            <w:hideMark/>
          </w:tcPr>
          <w:p w14:paraId="0EAEE69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173509334440</w:t>
            </w:r>
          </w:p>
        </w:tc>
      </w:tr>
      <w:tr w:rsidR="008D26E9" w:rsidRPr="008D26E9" w14:paraId="0E5BB3A9" w14:textId="77777777" w:rsidTr="008D26E9">
        <w:trPr>
          <w:trHeight w:val="290"/>
        </w:trPr>
        <w:tc>
          <w:tcPr>
            <w:tcW w:w="960" w:type="dxa"/>
            <w:shd w:val="clear" w:color="auto" w:fill="auto"/>
            <w:noWrap/>
            <w:vAlign w:val="center"/>
            <w:hideMark/>
          </w:tcPr>
          <w:p w14:paraId="014C4C8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2015</w:t>
            </w:r>
          </w:p>
        </w:tc>
        <w:tc>
          <w:tcPr>
            <w:tcW w:w="1555" w:type="dxa"/>
            <w:shd w:val="clear" w:color="auto" w:fill="auto"/>
            <w:noWrap/>
            <w:vAlign w:val="center"/>
            <w:hideMark/>
          </w:tcPr>
          <w:p w14:paraId="6720AFC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710476048657</w:t>
            </w:r>
          </w:p>
        </w:tc>
        <w:tc>
          <w:tcPr>
            <w:tcW w:w="1700" w:type="dxa"/>
            <w:shd w:val="clear" w:color="auto" w:fill="auto"/>
            <w:noWrap/>
            <w:vAlign w:val="center"/>
            <w:hideMark/>
          </w:tcPr>
          <w:p w14:paraId="6C0381B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328659172636</w:t>
            </w:r>
          </w:p>
        </w:tc>
        <w:tc>
          <w:tcPr>
            <w:tcW w:w="1800" w:type="dxa"/>
            <w:shd w:val="clear" w:color="auto" w:fill="auto"/>
            <w:noWrap/>
            <w:vAlign w:val="center"/>
            <w:hideMark/>
          </w:tcPr>
          <w:p w14:paraId="5D941F6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1439370725428</w:t>
            </w:r>
          </w:p>
        </w:tc>
        <w:tc>
          <w:tcPr>
            <w:tcW w:w="1700" w:type="dxa"/>
            <w:shd w:val="clear" w:color="auto" w:fill="auto"/>
            <w:noWrap/>
            <w:vAlign w:val="center"/>
            <w:hideMark/>
          </w:tcPr>
          <w:p w14:paraId="1686594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153289341411</w:t>
            </w:r>
          </w:p>
        </w:tc>
        <w:tc>
          <w:tcPr>
            <w:tcW w:w="1580" w:type="dxa"/>
            <w:shd w:val="clear" w:color="auto" w:fill="auto"/>
            <w:noWrap/>
            <w:vAlign w:val="center"/>
            <w:hideMark/>
          </w:tcPr>
          <w:p w14:paraId="3B1B2FD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75862702816</w:t>
            </w:r>
          </w:p>
        </w:tc>
        <w:tc>
          <w:tcPr>
            <w:tcW w:w="1700" w:type="dxa"/>
            <w:shd w:val="clear" w:color="auto" w:fill="auto"/>
            <w:noWrap/>
            <w:vAlign w:val="center"/>
            <w:hideMark/>
          </w:tcPr>
          <w:p w14:paraId="1D061B8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184941003557</w:t>
            </w:r>
          </w:p>
        </w:tc>
      </w:tr>
      <w:tr w:rsidR="008D26E9" w:rsidRPr="008D26E9" w14:paraId="341E78C0" w14:textId="77777777" w:rsidTr="008D26E9">
        <w:trPr>
          <w:trHeight w:val="290"/>
        </w:trPr>
        <w:tc>
          <w:tcPr>
            <w:tcW w:w="960" w:type="dxa"/>
            <w:shd w:val="clear" w:color="auto" w:fill="auto"/>
            <w:noWrap/>
            <w:vAlign w:val="center"/>
            <w:hideMark/>
          </w:tcPr>
          <w:p w14:paraId="6F08202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2016</w:t>
            </w:r>
          </w:p>
        </w:tc>
        <w:tc>
          <w:tcPr>
            <w:tcW w:w="1555" w:type="dxa"/>
            <w:shd w:val="clear" w:color="auto" w:fill="auto"/>
            <w:noWrap/>
            <w:vAlign w:val="center"/>
            <w:hideMark/>
          </w:tcPr>
          <w:p w14:paraId="25C6562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695588395023</w:t>
            </w:r>
          </w:p>
        </w:tc>
        <w:tc>
          <w:tcPr>
            <w:tcW w:w="1700" w:type="dxa"/>
            <w:shd w:val="clear" w:color="auto" w:fill="auto"/>
            <w:noWrap/>
            <w:vAlign w:val="center"/>
            <w:hideMark/>
          </w:tcPr>
          <w:p w14:paraId="44E3016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336875690821</w:t>
            </w:r>
          </w:p>
        </w:tc>
        <w:tc>
          <w:tcPr>
            <w:tcW w:w="1800" w:type="dxa"/>
            <w:shd w:val="clear" w:color="auto" w:fill="auto"/>
            <w:noWrap/>
            <w:vAlign w:val="center"/>
            <w:hideMark/>
          </w:tcPr>
          <w:p w14:paraId="53BAEA2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1424596549414</w:t>
            </w:r>
          </w:p>
        </w:tc>
        <w:tc>
          <w:tcPr>
            <w:tcW w:w="1700" w:type="dxa"/>
            <w:shd w:val="clear" w:color="auto" w:fill="auto"/>
            <w:noWrap/>
            <w:vAlign w:val="center"/>
            <w:hideMark/>
          </w:tcPr>
          <w:p w14:paraId="44B6749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149110629683</w:t>
            </w:r>
          </w:p>
        </w:tc>
        <w:tc>
          <w:tcPr>
            <w:tcW w:w="1580" w:type="dxa"/>
            <w:shd w:val="clear" w:color="auto" w:fill="auto"/>
            <w:noWrap/>
            <w:vAlign w:val="center"/>
            <w:hideMark/>
          </w:tcPr>
          <w:p w14:paraId="26A2F60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74677592063</w:t>
            </w:r>
          </w:p>
        </w:tc>
        <w:tc>
          <w:tcPr>
            <w:tcW w:w="1700" w:type="dxa"/>
            <w:shd w:val="clear" w:color="auto" w:fill="auto"/>
            <w:noWrap/>
            <w:vAlign w:val="center"/>
            <w:hideMark/>
          </w:tcPr>
          <w:p w14:paraId="54C5677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184514489287</w:t>
            </w:r>
          </w:p>
        </w:tc>
      </w:tr>
      <w:tr w:rsidR="008D26E9" w:rsidRPr="008D26E9" w14:paraId="3AD920E9" w14:textId="77777777" w:rsidTr="008D26E9">
        <w:trPr>
          <w:trHeight w:val="290"/>
        </w:trPr>
        <w:tc>
          <w:tcPr>
            <w:tcW w:w="960" w:type="dxa"/>
            <w:shd w:val="clear" w:color="auto" w:fill="auto"/>
            <w:noWrap/>
            <w:vAlign w:val="center"/>
            <w:hideMark/>
          </w:tcPr>
          <w:p w14:paraId="100B2CA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2017</w:t>
            </w:r>
          </w:p>
        </w:tc>
        <w:tc>
          <w:tcPr>
            <w:tcW w:w="1555" w:type="dxa"/>
            <w:shd w:val="clear" w:color="auto" w:fill="auto"/>
            <w:noWrap/>
            <w:vAlign w:val="center"/>
            <w:hideMark/>
          </w:tcPr>
          <w:p w14:paraId="17BCC06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744003787295</w:t>
            </w:r>
          </w:p>
        </w:tc>
        <w:tc>
          <w:tcPr>
            <w:tcW w:w="1700" w:type="dxa"/>
            <w:shd w:val="clear" w:color="auto" w:fill="auto"/>
            <w:noWrap/>
            <w:vAlign w:val="center"/>
            <w:hideMark/>
          </w:tcPr>
          <w:p w14:paraId="3F2E496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372723071679</w:t>
            </w:r>
          </w:p>
        </w:tc>
        <w:tc>
          <w:tcPr>
            <w:tcW w:w="1800" w:type="dxa"/>
            <w:shd w:val="clear" w:color="auto" w:fill="auto"/>
            <w:noWrap/>
            <w:vAlign w:val="center"/>
            <w:hideMark/>
          </w:tcPr>
          <w:p w14:paraId="6DC28BF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1552275137676</w:t>
            </w:r>
          </w:p>
        </w:tc>
        <w:tc>
          <w:tcPr>
            <w:tcW w:w="1700" w:type="dxa"/>
            <w:shd w:val="clear" w:color="auto" w:fill="auto"/>
            <w:noWrap/>
            <w:vAlign w:val="center"/>
            <w:hideMark/>
          </w:tcPr>
          <w:p w14:paraId="5B7F9E1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163450832813</w:t>
            </w:r>
          </w:p>
        </w:tc>
        <w:tc>
          <w:tcPr>
            <w:tcW w:w="1580" w:type="dxa"/>
            <w:shd w:val="clear" w:color="auto" w:fill="auto"/>
            <w:noWrap/>
            <w:vAlign w:val="center"/>
            <w:hideMark/>
          </w:tcPr>
          <w:p w14:paraId="49E1278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85638539159</w:t>
            </w:r>
          </w:p>
        </w:tc>
        <w:tc>
          <w:tcPr>
            <w:tcW w:w="1700" w:type="dxa"/>
            <w:shd w:val="clear" w:color="auto" w:fill="auto"/>
            <w:noWrap/>
            <w:vAlign w:val="center"/>
            <w:hideMark/>
          </w:tcPr>
          <w:p w14:paraId="5DB66F4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200884114637</w:t>
            </w:r>
          </w:p>
        </w:tc>
      </w:tr>
      <w:tr w:rsidR="008D26E9" w:rsidRPr="008D26E9" w14:paraId="4E089F2A" w14:textId="77777777" w:rsidTr="008D26E9">
        <w:trPr>
          <w:trHeight w:val="290"/>
        </w:trPr>
        <w:tc>
          <w:tcPr>
            <w:tcW w:w="960" w:type="dxa"/>
            <w:shd w:val="clear" w:color="auto" w:fill="auto"/>
            <w:noWrap/>
            <w:vAlign w:val="center"/>
            <w:hideMark/>
          </w:tcPr>
          <w:p w14:paraId="36D0641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2018</w:t>
            </w:r>
          </w:p>
        </w:tc>
        <w:tc>
          <w:tcPr>
            <w:tcW w:w="1555" w:type="dxa"/>
            <w:shd w:val="clear" w:color="auto" w:fill="auto"/>
            <w:noWrap/>
            <w:vAlign w:val="center"/>
            <w:hideMark/>
          </w:tcPr>
          <w:p w14:paraId="739D5B5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784710504437</w:t>
            </w:r>
          </w:p>
        </w:tc>
        <w:tc>
          <w:tcPr>
            <w:tcW w:w="1700" w:type="dxa"/>
            <w:shd w:val="clear" w:color="auto" w:fill="auto"/>
            <w:noWrap/>
            <w:vAlign w:val="center"/>
            <w:hideMark/>
          </w:tcPr>
          <w:p w14:paraId="76C6ECC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386617442553</w:t>
            </w:r>
          </w:p>
        </w:tc>
        <w:tc>
          <w:tcPr>
            <w:tcW w:w="1800" w:type="dxa"/>
            <w:shd w:val="clear" w:color="auto" w:fill="auto"/>
            <w:noWrap/>
            <w:vAlign w:val="center"/>
            <w:hideMark/>
          </w:tcPr>
          <w:p w14:paraId="4876810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1612401225214</w:t>
            </w:r>
          </w:p>
        </w:tc>
        <w:tc>
          <w:tcPr>
            <w:tcW w:w="1700" w:type="dxa"/>
            <w:shd w:val="clear" w:color="auto" w:fill="auto"/>
            <w:noWrap/>
            <w:vAlign w:val="center"/>
            <w:hideMark/>
          </w:tcPr>
          <w:p w14:paraId="0540072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172889557969</w:t>
            </w:r>
          </w:p>
        </w:tc>
        <w:tc>
          <w:tcPr>
            <w:tcW w:w="1580" w:type="dxa"/>
            <w:shd w:val="clear" w:color="auto" w:fill="auto"/>
            <w:noWrap/>
            <w:vAlign w:val="center"/>
            <w:hideMark/>
          </w:tcPr>
          <w:p w14:paraId="045F9D2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90847316728</w:t>
            </w:r>
          </w:p>
        </w:tc>
        <w:tc>
          <w:tcPr>
            <w:tcW w:w="1700" w:type="dxa"/>
            <w:shd w:val="clear" w:color="auto" w:fill="auto"/>
            <w:noWrap/>
            <w:vAlign w:val="center"/>
            <w:hideMark/>
          </w:tcPr>
          <w:p w14:paraId="631C417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216132023484</w:t>
            </w:r>
          </w:p>
        </w:tc>
      </w:tr>
      <w:tr w:rsidR="008D26E9" w:rsidRPr="008D26E9" w14:paraId="2C23498A" w14:textId="77777777" w:rsidTr="008D26E9">
        <w:trPr>
          <w:trHeight w:val="290"/>
        </w:trPr>
        <w:tc>
          <w:tcPr>
            <w:tcW w:w="960" w:type="dxa"/>
            <w:shd w:val="clear" w:color="auto" w:fill="auto"/>
            <w:noWrap/>
            <w:vAlign w:val="center"/>
            <w:hideMark/>
          </w:tcPr>
          <w:p w14:paraId="3BCEF0C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2019</w:t>
            </w:r>
          </w:p>
        </w:tc>
        <w:tc>
          <w:tcPr>
            <w:tcW w:w="1555" w:type="dxa"/>
            <w:shd w:val="clear" w:color="auto" w:fill="auto"/>
            <w:noWrap/>
            <w:vAlign w:val="center"/>
            <w:hideMark/>
          </w:tcPr>
          <w:p w14:paraId="0CF849C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801322861470</w:t>
            </w:r>
          </w:p>
        </w:tc>
        <w:tc>
          <w:tcPr>
            <w:tcW w:w="1700" w:type="dxa"/>
            <w:shd w:val="clear" w:color="auto" w:fill="auto"/>
            <w:noWrap/>
            <w:vAlign w:val="center"/>
            <w:hideMark/>
          </w:tcPr>
          <w:p w14:paraId="2C3238D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394701574482</w:t>
            </w:r>
          </w:p>
        </w:tc>
        <w:tc>
          <w:tcPr>
            <w:tcW w:w="1800" w:type="dxa"/>
            <w:shd w:val="clear" w:color="auto" w:fill="auto"/>
            <w:noWrap/>
            <w:vAlign w:val="center"/>
            <w:hideMark/>
          </w:tcPr>
          <w:p w14:paraId="1DBAA39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1626034918020</w:t>
            </w:r>
          </w:p>
        </w:tc>
        <w:tc>
          <w:tcPr>
            <w:tcW w:w="1700" w:type="dxa"/>
            <w:shd w:val="clear" w:color="auto" w:fill="auto"/>
            <w:noWrap/>
            <w:vAlign w:val="center"/>
            <w:hideMark/>
          </w:tcPr>
          <w:p w14:paraId="1C2370E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183857214999</w:t>
            </w:r>
          </w:p>
        </w:tc>
        <w:tc>
          <w:tcPr>
            <w:tcW w:w="1580" w:type="dxa"/>
            <w:shd w:val="clear" w:color="auto" w:fill="auto"/>
            <w:noWrap/>
            <w:vAlign w:val="center"/>
            <w:hideMark/>
          </w:tcPr>
          <w:p w14:paraId="16AF814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96030986597</w:t>
            </w:r>
          </w:p>
        </w:tc>
        <w:tc>
          <w:tcPr>
            <w:tcW w:w="1700" w:type="dxa"/>
            <w:shd w:val="clear" w:color="auto" w:fill="auto"/>
            <w:noWrap/>
            <w:vAlign w:val="center"/>
            <w:hideMark/>
          </w:tcPr>
          <w:p w14:paraId="6600149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221097952227</w:t>
            </w:r>
          </w:p>
        </w:tc>
      </w:tr>
      <w:tr w:rsidR="008D26E9" w:rsidRPr="008D26E9" w14:paraId="215EA3A4" w14:textId="77777777" w:rsidTr="008D26E9">
        <w:trPr>
          <w:trHeight w:val="290"/>
        </w:trPr>
        <w:tc>
          <w:tcPr>
            <w:tcW w:w="960" w:type="dxa"/>
            <w:shd w:val="clear" w:color="auto" w:fill="auto"/>
            <w:noWrap/>
            <w:vAlign w:val="center"/>
            <w:hideMark/>
          </w:tcPr>
          <w:p w14:paraId="60C8F4B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2020</w:t>
            </w:r>
          </w:p>
        </w:tc>
        <w:tc>
          <w:tcPr>
            <w:tcW w:w="1555" w:type="dxa"/>
            <w:shd w:val="clear" w:color="auto" w:fill="auto"/>
            <w:noWrap/>
            <w:vAlign w:val="center"/>
            <w:hideMark/>
          </w:tcPr>
          <w:p w14:paraId="1860280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683347910542</w:t>
            </w:r>
          </w:p>
        </w:tc>
        <w:tc>
          <w:tcPr>
            <w:tcW w:w="1700" w:type="dxa"/>
            <w:shd w:val="clear" w:color="auto" w:fill="auto"/>
            <w:noWrap/>
            <w:vAlign w:val="center"/>
            <w:hideMark/>
          </w:tcPr>
          <w:p w14:paraId="3BEC8CC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375603931865</w:t>
            </w:r>
          </w:p>
        </w:tc>
        <w:tc>
          <w:tcPr>
            <w:tcW w:w="1800" w:type="dxa"/>
            <w:shd w:val="clear" w:color="auto" w:fill="auto"/>
            <w:noWrap/>
            <w:vAlign w:val="center"/>
            <w:hideMark/>
          </w:tcPr>
          <w:p w14:paraId="7CE282C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1505672308372</w:t>
            </w:r>
          </w:p>
        </w:tc>
        <w:tc>
          <w:tcPr>
            <w:tcW w:w="1700" w:type="dxa"/>
            <w:shd w:val="clear" w:color="auto" w:fill="auto"/>
            <w:noWrap/>
            <w:vAlign w:val="center"/>
            <w:hideMark/>
          </w:tcPr>
          <w:p w14:paraId="18BF816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176078312556</w:t>
            </w:r>
          </w:p>
        </w:tc>
        <w:tc>
          <w:tcPr>
            <w:tcW w:w="1580" w:type="dxa"/>
            <w:shd w:val="clear" w:color="auto" w:fill="auto"/>
            <w:noWrap/>
            <w:vAlign w:val="center"/>
            <w:hideMark/>
          </w:tcPr>
          <w:p w14:paraId="05D525E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87549473233</w:t>
            </w:r>
          </w:p>
        </w:tc>
        <w:tc>
          <w:tcPr>
            <w:tcW w:w="1700" w:type="dxa"/>
            <w:shd w:val="clear" w:color="auto" w:fill="auto"/>
            <w:noWrap/>
            <w:vAlign w:val="center"/>
            <w:hideMark/>
          </w:tcPr>
          <w:p w14:paraId="5D1C4A6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200562127189</w:t>
            </w:r>
          </w:p>
        </w:tc>
      </w:tr>
    </w:tbl>
    <w:p w14:paraId="5009AE74" w14:textId="3A162BF5" w:rsidR="00931EC6" w:rsidRDefault="00931EC6" w:rsidP="00AA7CD4">
      <w:pPr>
        <w:spacing w:line="360" w:lineRule="auto"/>
        <w:jc w:val="center"/>
        <w:rPr>
          <w:lang w:val="uk-UA"/>
        </w:rPr>
      </w:pPr>
    </w:p>
    <w:p w14:paraId="7FA13828" w14:textId="77777777" w:rsidR="00931EC6" w:rsidRPr="0008536A" w:rsidRDefault="00931EC6">
      <w:pPr>
        <w:spacing w:line="259" w:lineRule="auto"/>
      </w:pPr>
      <w:r>
        <w:rPr>
          <w:lang w:val="uk-UA"/>
        </w:rPr>
        <w:br w:type="page"/>
      </w:r>
    </w:p>
    <w:p w14:paraId="5E388A15" w14:textId="5CCDF2A3" w:rsidR="00AA7CD4" w:rsidRDefault="00931EC6" w:rsidP="00AA7CD4">
      <w:pPr>
        <w:spacing w:line="360" w:lineRule="auto"/>
        <w:jc w:val="center"/>
        <w:rPr>
          <w:lang w:val="uk-UA"/>
        </w:rPr>
      </w:pPr>
      <w:r>
        <w:rPr>
          <w:lang w:val="uk-UA"/>
        </w:rPr>
        <w:lastRenderedPageBreak/>
        <w:t xml:space="preserve">ДОДАТОК В </w:t>
      </w:r>
    </w:p>
    <w:p w14:paraId="7958228C" w14:textId="65E14890" w:rsidR="00931EC6" w:rsidRPr="00A449E0" w:rsidRDefault="00931EC6" w:rsidP="00931EC6">
      <w:pPr>
        <w:spacing w:after="0" w:line="360" w:lineRule="auto"/>
        <w:jc w:val="both"/>
        <w:rPr>
          <w:rStyle w:val="a3"/>
          <w:color w:val="auto"/>
          <w:szCs w:val="28"/>
          <w:u w:val="none"/>
          <w:lang w:val="uk-UA"/>
        </w:rPr>
      </w:pPr>
      <w:r w:rsidRPr="007918FA">
        <w:rPr>
          <w:szCs w:val="28"/>
          <w:lang w:val="uk-UA"/>
        </w:rPr>
        <w:t xml:space="preserve">Динаміка </w:t>
      </w:r>
      <w:r w:rsidRPr="00CA197A">
        <w:rPr>
          <w:szCs w:val="28"/>
          <w:lang w:val="uk-UA"/>
        </w:rPr>
        <w:t xml:space="preserve"> </w:t>
      </w:r>
      <w:r>
        <w:rPr>
          <w:szCs w:val="28"/>
          <w:lang w:val="uk-UA"/>
        </w:rPr>
        <w:t xml:space="preserve">імпорту товарів а послуг Данії, Фінляндії та Австрії, Фінляндії, Франції, Німеччини </w:t>
      </w:r>
      <w:r w:rsidRPr="007918FA">
        <w:rPr>
          <w:rStyle w:val="a3"/>
          <w:color w:val="auto"/>
          <w:szCs w:val="28"/>
          <w:u w:val="none"/>
          <w:lang w:val="uk-UA"/>
        </w:rPr>
        <w:t>20</w:t>
      </w:r>
      <w:r>
        <w:rPr>
          <w:rStyle w:val="a3"/>
          <w:color w:val="auto"/>
          <w:szCs w:val="28"/>
          <w:u w:val="none"/>
          <w:lang w:val="uk-UA"/>
        </w:rPr>
        <w:t>10</w:t>
      </w:r>
      <w:r w:rsidRPr="007918FA">
        <w:rPr>
          <w:rStyle w:val="a3"/>
          <w:color w:val="auto"/>
          <w:szCs w:val="28"/>
          <w:u w:val="none"/>
          <w:lang w:val="uk-UA"/>
        </w:rPr>
        <w:t>-20</w:t>
      </w:r>
      <w:r>
        <w:rPr>
          <w:rStyle w:val="a3"/>
          <w:color w:val="auto"/>
          <w:szCs w:val="28"/>
          <w:u w:val="none"/>
          <w:lang w:val="uk-UA"/>
        </w:rPr>
        <w:t>20</w:t>
      </w:r>
      <w:r w:rsidRPr="007918FA">
        <w:rPr>
          <w:rStyle w:val="a3"/>
          <w:color w:val="auto"/>
          <w:szCs w:val="28"/>
          <w:u w:val="none"/>
          <w:lang w:val="uk-UA"/>
        </w:rPr>
        <w:t xml:space="preserve"> рр.</w:t>
      </w:r>
    </w:p>
    <w:tbl>
      <w:tblPr>
        <w:tblW w:w="11140" w:type="dxa"/>
        <w:tblInd w:w="-1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700"/>
        <w:gridCol w:w="1700"/>
        <w:gridCol w:w="1800"/>
        <w:gridCol w:w="1700"/>
        <w:gridCol w:w="1580"/>
        <w:gridCol w:w="1700"/>
      </w:tblGrid>
      <w:tr w:rsidR="008D26E9" w:rsidRPr="008D26E9" w14:paraId="1993F815" w14:textId="77777777" w:rsidTr="008D26E9">
        <w:trPr>
          <w:trHeight w:val="290"/>
        </w:trPr>
        <w:tc>
          <w:tcPr>
            <w:tcW w:w="960" w:type="dxa"/>
            <w:shd w:val="clear" w:color="auto" w:fill="auto"/>
            <w:noWrap/>
            <w:vAlign w:val="center"/>
            <w:hideMark/>
          </w:tcPr>
          <w:p w14:paraId="08ADDEDA" w14:textId="77777777" w:rsidR="008D26E9" w:rsidRPr="008B5097" w:rsidRDefault="008D26E9" w:rsidP="008D26E9">
            <w:pPr>
              <w:spacing w:after="0" w:line="240" w:lineRule="auto"/>
              <w:rPr>
                <w:rFonts w:eastAsia="Times New Roman"/>
                <w:sz w:val="24"/>
                <w:szCs w:val="24"/>
                <w:lang w:val="uk-UA" w:eastAsia="ru-RU"/>
              </w:rPr>
            </w:pPr>
          </w:p>
        </w:tc>
        <w:tc>
          <w:tcPr>
            <w:tcW w:w="1700" w:type="dxa"/>
            <w:shd w:val="clear" w:color="auto" w:fill="auto"/>
            <w:noWrap/>
            <w:vAlign w:val="center"/>
            <w:hideMark/>
          </w:tcPr>
          <w:p w14:paraId="114B0CFE" w14:textId="77777777" w:rsidR="008D26E9" w:rsidRPr="008D26E9" w:rsidRDefault="008D26E9" w:rsidP="008D26E9">
            <w:pPr>
              <w:spacing w:after="0" w:line="240" w:lineRule="auto"/>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France</w:t>
            </w:r>
          </w:p>
        </w:tc>
        <w:tc>
          <w:tcPr>
            <w:tcW w:w="1700" w:type="dxa"/>
            <w:shd w:val="clear" w:color="auto" w:fill="auto"/>
            <w:noWrap/>
            <w:vAlign w:val="center"/>
            <w:hideMark/>
          </w:tcPr>
          <w:p w14:paraId="073E1DCE"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Belgium</w:t>
            </w:r>
            <w:proofErr w:type="spellEnd"/>
          </w:p>
        </w:tc>
        <w:tc>
          <w:tcPr>
            <w:tcW w:w="1800" w:type="dxa"/>
            <w:shd w:val="clear" w:color="auto" w:fill="auto"/>
            <w:noWrap/>
            <w:vAlign w:val="center"/>
            <w:hideMark/>
          </w:tcPr>
          <w:p w14:paraId="750A1DC8"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Germany</w:t>
            </w:r>
            <w:proofErr w:type="spellEnd"/>
          </w:p>
        </w:tc>
        <w:tc>
          <w:tcPr>
            <w:tcW w:w="1700" w:type="dxa"/>
            <w:shd w:val="clear" w:color="auto" w:fill="auto"/>
            <w:noWrap/>
            <w:vAlign w:val="center"/>
            <w:hideMark/>
          </w:tcPr>
          <w:p w14:paraId="20257978"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Denmark</w:t>
            </w:r>
            <w:proofErr w:type="spellEnd"/>
          </w:p>
        </w:tc>
        <w:tc>
          <w:tcPr>
            <w:tcW w:w="1580" w:type="dxa"/>
            <w:shd w:val="clear" w:color="auto" w:fill="auto"/>
            <w:noWrap/>
            <w:vAlign w:val="center"/>
            <w:hideMark/>
          </w:tcPr>
          <w:p w14:paraId="58B1B527" w14:textId="77777777" w:rsidR="008D26E9" w:rsidRPr="008D26E9" w:rsidRDefault="008D26E9" w:rsidP="008D26E9">
            <w:pPr>
              <w:spacing w:after="0" w:line="240" w:lineRule="auto"/>
              <w:rPr>
                <w:rFonts w:ascii="Calibri" w:eastAsia="Times New Roman" w:hAnsi="Calibri" w:cs="Calibri"/>
                <w:color w:val="000000"/>
                <w:sz w:val="22"/>
                <w:lang w:eastAsia="ru-RU"/>
              </w:rPr>
            </w:pPr>
            <w:proofErr w:type="spellStart"/>
            <w:r w:rsidRPr="008D26E9">
              <w:rPr>
                <w:rFonts w:ascii="Calibri" w:eastAsia="Times New Roman" w:hAnsi="Calibri" w:cs="Calibri"/>
                <w:color w:val="000000"/>
                <w:sz w:val="22"/>
                <w:lang w:eastAsia="ru-RU"/>
              </w:rPr>
              <w:t>Finland</w:t>
            </w:r>
            <w:proofErr w:type="spellEnd"/>
          </w:p>
        </w:tc>
        <w:tc>
          <w:tcPr>
            <w:tcW w:w="1700" w:type="dxa"/>
            <w:shd w:val="clear" w:color="auto" w:fill="auto"/>
            <w:noWrap/>
            <w:vAlign w:val="center"/>
            <w:hideMark/>
          </w:tcPr>
          <w:p w14:paraId="347F7ABA" w14:textId="77777777" w:rsidR="008D26E9" w:rsidRPr="008D26E9" w:rsidRDefault="008D26E9" w:rsidP="008D26E9">
            <w:pPr>
              <w:spacing w:after="0" w:line="240" w:lineRule="auto"/>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Austria</w:t>
            </w:r>
          </w:p>
        </w:tc>
      </w:tr>
      <w:tr w:rsidR="008D26E9" w:rsidRPr="008D26E9" w14:paraId="11F441D4" w14:textId="77777777" w:rsidTr="008D26E9">
        <w:trPr>
          <w:trHeight w:val="290"/>
        </w:trPr>
        <w:tc>
          <w:tcPr>
            <w:tcW w:w="960" w:type="dxa"/>
            <w:shd w:val="clear" w:color="auto" w:fill="auto"/>
            <w:noWrap/>
            <w:vAlign w:val="center"/>
            <w:hideMark/>
          </w:tcPr>
          <w:p w14:paraId="5CA0EE2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2010</w:t>
            </w:r>
          </w:p>
        </w:tc>
        <w:tc>
          <w:tcPr>
            <w:tcW w:w="1700" w:type="dxa"/>
            <w:shd w:val="clear" w:color="auto" w:fill="auto"/>
            <w:noWrap/>
            <w:vAlign w:val="center"/>
            <w:hideMark/>
          </w:tcPr>
          <w:p w14:paraId="24DE4F8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619389788342</w:t>
            </w:r>
          </w:p>
        </w:tc>
        <w:tc>
          <w:tcPr>
            <w:tcW w:w="1700" w:type="dxa"/>
            <w:shd w:val="clear" w:color="auto" w:fill="auto"/>
            <w:noWrap/>
            <w:vAlign w:val="center"/>
            <w:hideMark/>
          </w:tcPr>
          <w:p w14:paraId="7F9DA85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299583414096</w:t>
            </w:r>
          </w:p>
        </w:tc>
        <w:tc>
          <w:tcPr>
            <w:tcW w:w="1800" w:type="dxa"/>
            <w:shd w:val="clear" w:color="auto" w:fill="auto"/>
            <w:noWrap/>
            <w:vAlign w:val="center"/>
            <w:hideMark/>
          </w:tcPr>
          <w:p w14:paraId="5E4FD13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1039173237602</w:t>
            </w:r>
          </w:p>
        </w:tc>
        <w:tc>
          <w:tcPr>
            <w:tcW w:w="1700" w:type="dxa"/>
            <w:shd w:val="clear" w:color="auto" w:fill="auto"/>
            <w:noWrap/>
            <w:vAlign w:val="center"/>
            <w:hideMark/>
          </w:tcPr>
          <w:p w14:paraId="371A336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115478450955</w:t>
            </w:r>
          </w:p>
        </w:tc>
        <w:tc>
          <w:tcPr>
            <w:tcW w:w="1580" w:type="dxa"/>
            <w:shd w:val="clear" w:color="auto" w:fill="auto"/>
            <w:noWrap/>
            <w:vAlign w:val="center"/>
            <w:hideMark/>
          </w:tcPr>
          <w:p w14:paraId="0333AD8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76293248408</w:t>
            </w:r>
          </w:p>
        </w:tc>
        <w:tc>
          <w:tcPr>
            <w:tcW w:w="1700" w:type="dxa"/>
            <w:shd w:val="clear" w:color="auto" w:fill="auto"/>
            <w:noWrap/>
            <w:vAlign w:val="center"/>
            <w:hideMark/>
          </w:tcPr>
          <w:p w14:paraId="7094A7B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152711330521</w:t>
            </w:r>
          </w:p>
        </w:tc>
      </w:tr>
      <w:tr w:rsidR="008D26E9" w:rsidRPr="008D26E9" w14:paraId="341F0A62" w14:textId="77777777" w:rsidTr="008D26E9">
        <w:trPr>
          <w:trHeight w:val="290"/>
        </w:trPr>
        <w:tc>
          <w:tcPr>
            <w:tcW w:w="960" w:type="dxa"/>
            <w:shd w:val="clear" w:color="auto" w:fill="auto"/>
            <w:noWrap/>
            <w:vAlign w:val="center"/>
            <w:hideMark/>
          </w:tcPr>
          <w:p w14:paraId="628E1AB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2011</w:t>
            </w:r>
          </w:p>
        </w:tc>
        <w:tc>
          <w:tcPr>
            <w:tcW w:w="1700" w:type="dxa"/>
            <w:shd w:val="clear" w:color="auto" w:fill="auto"/>
            <w:noWrap/>
            <w:vAlign w:val="center"/>
            <w:hideMark/>
          </w:tcPr>
          <w:p w14:paraId="00A48B6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611031564559</w:t>
            </w:r>
          </w:p>
        </w:tc>
        <w:tc>
          <w:tcPr>
            <w:tcW w:w="1700" w:type="dxa"/>
            <w:shd w:val="clear" w:color="auto" w:fill="auto"/>
            <w:noWrap/>
            <w:vAlign w:val="center"/>
            <w:hideMark/>
          </w:tcPr>
          <w:p w14:paraId="4384672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301406875518</w:t>
            </w:r>
          </w:p>
        </w:tc>
        <w:tc>
          <w:tcPr>
            <w:tcW w:w="1800" w:type="dxa"/>
            <w:shd w:val="clear" w:color="auto" w:fill="auto"/>
            <w:noWrap/>
            <w:vAlign w:val="center"/>
            <w:hideMark/>
          </w:tcPr>
          <w:p w14:paraId="4976054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1042007209893</w:t>
            </w:r>
          </w:p>
        </w:tc>
        <w:tc>
          <w:tcPr>
            <w:tcW w:w="1700" w:type="dxa"/>
            <w:shd w:val="clear" w:color="auto" w:fill="auto"/>
            <w:noWrap/>
            <w:vAlign w:val="center"/>
            <w:hideMark/>
          </w:tcPr>
          <w:p w14:paraId="4FB47BD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113316543377</w:t>
            </w:r>
          </w:p>
        </w:tc>
        <w:tc>
          <w:tcPr>
            <w:tcW w:w="1580" w:type="dxa"/>
            <w:shd w:val="clear" w:color="auto" w:fill="auto"/>
            <w:noWrap/>
            <w:vAlign w:val="center"/>
            <w:hideMark/>
          </w:tcPr>
          <w:p w14:paraId="5A007A5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76049220478</w:t>
            </w:r>
          </w:p>
        </w:tc>
        <w:tc>
          <w:tcPr>
            <w:tcW w:w="1700" w:type="dxa"/>
            <w:shd w:val="clear" w:color="auto" w:fill="auto"/>
            <w:noWrap/>
            <w:vAlign w:val="center"/>
            <w:hideMark/>
          </w:tcPr>
          <w:p w14:paraId="5F6155A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152580409504</w:t>
            </w:r>
          </w:p>
        </w:tc>
      </w:tr>
      <w:tr w:rsidR="008D26E9" w:rsidRPr="008D26E9" w14:paraId="6E994D49" w14:textId="77777777" w:rsidTr="008D26E9">
        <w:trPr>
          <w:trHeight w:val="290"/>
        </w:trPr>
        <w:tc>
          <w:tcPr>
            <w:tcW w:w="960" w:type="dxa"/>
            <w:shd w:val="clear" w:color="auto" w:fill="auto"/>
            <w:noWrap/>
            <w:vAlign w:val="center"/>
            <w:hideMark/>
          </w:tcPr>
          <w:p w14:paraId="25DE25F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2012</w:t>
            </w:r>
          </w:p>
        </w:tc>
        <w:tc>
          <w:tcPr>
            <w:tcW w:w="1700" w:type="dxa"/>
            <w:shd w:val="clear" w:color="auto" w:fill="auto"/>
            <w:noWrap/>
            <w:vAlign w:val="center"/>
            <w:hideMark/>
          </w:tcPr>
          <w:p w14:paraId="5663892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676091268669</w:t>
            </w:r>
          </w:p>
        </w:tc>
        <w:tc>
          <w:tcPr>
            <w:tcW w:w="1700" w:type="dxa"/>
            <w:shd w:val="clear" w:color="auto" w:fill="auto"/>
            <w:noWrap/>
            <w:vAlign w:val="center"/>
            <w:hideMark/>
          </w:tcPr>
          <w:p w14:paraId="4391E39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334784507428</w:t>
            </w:r>
          </w:p>
        </w:tc>
        <w:tc>
          <w:tcPr>
            <w:tcW w:w="1800" w:type="dxa"/>
            <w:shd w:val="clear" w:color="auto" w:fill="auto"/>
            <w:noWrap/>
            <w:vAlign w:val="center"/>
            <w:hideMark/>
          </w:tcPr>
          <w:p w14:paraId="4ED47E0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1146277422773</w:t>
            </w:r>
          </w:p>
        </w:tc>
        <w:tc>
          <w:tcPr>
            <w:tcW w:w="1700" w:type="dxa"/>
            <w:shd w:val="clear" w:color="auto" w:fill="auto"/>
            <w:noWrap/>
            <w:vAlign w:val="center"/>
            <w:hideMark/>
          </w:tcPr>
          <w:p w14:paraId="48F2D30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129091098665</w:t>
            </w:r>
          </w:p>
        </w:tc>
        <w:tc>
          <w:tcPr>
            <w:tcW w:w="1580" w:type="dxa"/>
            <w:shd w:val="clear" w:color="auto" w:fill="auto"/>
            <w:noWrap/>
            <w:vAlign w:val="center"/>
            <w:hideMark/>
          </w:tcPr>
          <w:p w14:paraId="2696147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85291394978</w:t>
            </w:r>
          </w:p>
        </w:tc>
        <w:tc>
          <w:tcPr>
            <w:tcW w:w="1700" w:type="dxa"/>
            <w:shd w:val="clear" w:color="auto" w:fill="auto"/>
            <w:noWrap/>
            <w:vAlign w:val="center"/>
            <w:hideMark/>
          </w:tcPr>
          <w:p w14:paraId="669B4B0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169089516224</w:t>
            </w:r>
          </w:p>
        </w:tc>
      </w:tr>
      <w:tr w:rsidR="008D26E9" w:rsidRPr="008D26E9" w14:paraId="7677552A" w14:textId="77777777" w:rsidTr="008D26E9">
        <w:trPr>
          <w:trHeight w:val="290"/>
        </w:trPr>
        <w:tc>
          <w:tcPr>
            <w:tcW w:w="960" w:type="dxa"/>
            <w:shd w:val="clear" w:color="auto" w:fill="auto"/>
            <w:noWrap/>
            <w:vAlign w:val="center"/>
            <w:hideMark/>
          </w:tcPr>
          <w:p w14:paraId="0A36E74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2013</w:t>
            </w:r>
          </w:p>
        </w:tc>
        <w:tc>
          <w:tcPr>
            <w:tcW w:w="1700" w:type="dxa"/>
            <w:shd w:val="clear" w:color="auto" w:fill="auto"/>
            <w:noWrap/>
            <w:vAlign w:val="center"/>
            <w:hideMark/>
          </w:tcPr>
          <w:p w14:paraId="7752544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666749806116</w:t>
            </w:r>
          </w:p>
        </w:tc>
        <w:tc>
          <w:tcPr>
            <w:tcW w:w="1700" w:type="dxa"/>
            <w:shd w:val="clear" w:color="auto" w:fill="auto"/>
            <w:noWrap/>
            <w:vAlign w:val="center"/>
            <w:hideMark/>
          </w:tcPr>
          <w:p w14:paraId="2C78BD7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328139154169</w:t>
            </w:r>
          </w:p>
        </w:tc>
        <w:tc>
          <w:tcPr>
            <w:tcW w:w="1800" w:type="dxa"/>
            <w:shd w:val="clear" w:color="auto" w:fill="auto"/>
            <w:noWrap/>
            <w:vAlign w:val="center"/>
            <w:hideMark/>
          </w:tcPr>
          <w:p w14:paraId="2F09D17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1165521489319</w:t>
            </w:r>
          </w:p>
        </w:tc>
        <w:tc>
          <w:tcPr>
            <w:tcW w:w="1700" w:type="dxa"/>
            <w:shd w:val="clear" w:color="auto" w:fill="auto"/>
            <w:noWrap/>
            <w:vAlign w:val="center"/>
            <w:hideMark/>
          </w:tcPr>
          <w:p w14:paraId="26B52AB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127421027827</w:t>
            </w:r>
          </w:p>
        </w:tc>
        <w:tc>
          <w:tcPr>
            <w:tcW w:w="1580" w:type="dxa"/>
            <w:shd w:val="clear" w:color="auto" w:fill="auto"/>
            <w:noWrap/>
            <w:vAlign w:val="center"/>
            <w:hideMark/>
          </w:tcPr>
          <w:p w14:paraId="0F3413E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81539740850</w:t>
            </w:r>
          </w:p>
        </w:tc>
        <w:tc>
          <w:tcPr>
            <w:tcW w:w="1700" w:type="dxa"/>
            <w:shd w:val="clear" w:color="auto" w:fill="auto"/>
            <w:noWrap/>
            <w:vAlign w:val="center"/>
            <w:hideMark/>
          </w:tcPr>
          <w:p w14:paraId="5BEB8C6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166600801425</w:t>
            </w:r>
          </w:p>
        </w:tc>
      </w:tr>
      <w:tr w:rsidR="008D26E9" w:rsidRPr="008D26E9" w14:paraId="4432FB69" w14:textId="77777777" w:rsidTr="008D26E9">
        <w:trPr>
          <w:trHeight w:val="290"/>
        </w:trPr>
        <w:tc>
          <w:tcPr>
            <w:tcW w:w="960" w:type="dxa"/>
            <w:shd w:val="clear" w:color="auto" w:fill="auto"/>
            <w:noWrap/>
            <w:vAlign w:val="center"/>
            <w:hideMark/>
          </w:tcPr>
          <w:p w14:paraId="5B0B1A1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2014</w:t>
            </w:r>
          </w:p>
        </w:tc>
        <w:tc>
          <w:tcPr>
            <w:tcW w:w="1700" w:type="dxa"/>
            <w:shd w:val="clear" w:color="auto" w:fill="auto"/>
            <w:noWrap/>
            <w:vAlign w:val="center"/>
            <w:hideMark/>
          </w:tcPr>
          <w:p w14:paraId="53F53C5F"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653878038816</w:t>
            </w:r>
          </w:p>
        </w:tc>
        <w:tc>
          <w:tcPr>
            <w:tcW w:w="1700" w:type="dxa"/>
            <w:shd w:val="clear" w:color="auto" w:fill="auto"/>
            <w:noWrap/>
            <w:vAlign w:val="center"/>
            <w:hideMark/>
          </w:tcPr>
          <w:p w14:paraId="0219FC0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320112250896</w:t>
            </w:r>
          </w:p>
        </w:tc>
        <w:tc>
          <w:tcPr>
            <w:tcW w:w="1800" w:type="dxa"/>
            <w:shd w:val="clear" w:color="auto" w:fill="auto"/>
            <w:noWrap/>
            <w:vAlign w:val="center"/>
            <w:hideMark/>
          </w:tcPr>
          <w:p w14:paraId="39E75C0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1114042220187</w:t>
            </w:r>
          </w:p>
        </w:tc>
        <w:tc>
          <w:tcPr>
            <w:tcW w:w="1700" w:type="dxa"/>
            <w:shd w:val="clear" w:color="auto" w:fill="auto"/>
            <w:noWrap/>
            <w:vAlign w:val="center"/>
            <w:hideMark/>
          </w:tcPr>
          <w:p w14:paraId="7BC1980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123717295449</w:t>
            </w:r>
          </w:p>
        </w:tc>
        <w:tc>
          <w:tcPr>
            <w:tcW w:w="1580" w:type="dxa"/>
            <w:shd w:val="clear" w:color="auto" w:fill="auto"/>
            <w:noWrap/>
            <w:vAlign w:val="center"/>
            <w:hideMark/>
          </w:tcPr>
          <w:p w14:paraId="4CF283E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76007559070</w:t>
            </w:r>
          </w:p>
        </w:tc>
        <w:tc>
          <w:tcPr>
            <w:tcW w:w="1700" w:type="dxa"/>
            <w:shd w:val="clear" w:color="auto" w:fill="auto"/>
            <w:noWrap/>
            <w:vAlign w:val="center"/>
            <w:hideMark/>
          </w:tcPr>
          <w:p w14:paraId="0EBB583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162887532642</w:t>
            </w:r>
          </w:p>
        </w:tc>
      </w:tr>
      <w:tr w:rsidR="008D26E9" w:rsidRPr="008D26E9" w14:paraId="1B787B4F" w14:textId="77777777" w:rsidTr="008D26E9">
        <w:trPr>
          <w:trHeight w:val="290"/>
        </w:trPr>
        <w:tc>
          <w:tcPr>
            <w:tcW w:w="960" w:type="dxa"/>
            <w:shd w:val="clear" w:color="auto" w:fill="auto"/>
            <w:noWrap/>
            <w:vAlign w:val="center"/>
            <w:hideMark/>
          </w:tcPr>
          <w:p w14:paraId="72E3BA0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2015</w:t>
            </w:r>
          </w:p>
        </w:tc>
        <w:tc>
          <w:tcPr>
            <w:tcW w:w="1700" w:type="dxa"/>
            <w:shd w:val="clear" w:color="auto" w:fill="auto"/>
            <w:noWrap/>
            <w:vAlign w:val="center"/>
            <w:hideMark/>
          </w:tcPr>
          <w:p w14:paraId="25651C1A"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719461060360</w:t>
            </w:r>
          </w:p>
        </w:tc>
        <w:tc>
          <w:tcPr>
            <w:tcW w:w="1700" w:type="dxa"/>
            <w:shd w:val="clear" w:color="auto" w:fill="auto"/>
            <w:noWrap/>
            <w:vAlign w:val="center"/>
            <w:hideMark/>
          </w:tcPr>
          <w:p w14:paraId="32F3DEB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322718029757</w:t>
            </w:r>
          </w:p>
        </w:tc>
        <w:tc>
          <w:tcPr>
            <w:tcW w:w="1800" w:type="dxa"/>
            <w:shd w:val="clear" w:color="auto" w:fill="auto"/>
            <w:noWrap/>
            <w:vAlign w:val="center"/>
            <w:hideMark/>
          </w:tcPr>
          <w:p w14:paraId="50B336E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1206331572095</w:t>
            </w:r>
          </w:p>
        </w:tc>
        <w:tc>
          <w:tcPr>
            <w:tcW w:w="1700" w:type="dxa"/>
            <w:shd w:val="clear" w:color="auto" w:fill="auto"/>
            <w:noWrap/>
            <w:vAlign w:val="center"/>
            <w:hideMark/>
          </w:tcPr>
          <w:p w14:paraId="064EB09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134496947401</w:t>
            </w:r>
          </w:p>
        </w:tc>
        <w:tc>
          <w:tcPr>
            <w:tcW w:w="1580" w:type="dxa"/>
            <w:shd w:val="clear" w:color="auto" w:fill="auto"/>
            <w:noWrap/>
            <w:vAlign w:val="center"/>
            <w:hideMark/>
          </w:tcPr>
          <w:p w14:paraId="13D839F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77088385903</w:t>
            </w:r>
          </w:p>
        </w:tc>
        <w:tc>
          <w:tcPr>
            <w:tcW w:w="1700" w:type="dxa"/>
            <w:shd w:val="clear" w:color="auto" w:fill="auto"/>
            <w:noWrap/>
            <w:vAlign w:val="center"/>
            <w:hideMark/>
          </w:tcPr>
          <w:p w14:paraId="69346E4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172230279745</w:t>
            </w:r>
          </w:p>
        </w:tc>
      </w:tr>
      <w:tr w:rsidR="008D26E9" w:rsidRPr="008D26E9" w14:paraId="3AA66017" w14:textId="77777777" w:rsidTr="008D26E9">
        <w:trPr>
          <w:trHeight w:val="290"/>
        </w:trPr>
        <w:tc>
          <w:tcPr>
            <w:tcW w:w="960" w:type="dxa"/>
            <w:shd w:val="clear" w:color="auto" w:fill="auto"/>
            <w:noWrap/>
            <w:vAlign w:val="center"/>
            <w:hideMark/>
          </w:tcPr>
          <w:p w14:paraId="781F386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2016</w:t>
            </w:r>
          </w:p>
        </w:tc>
        <w:tc>
          <w:tcPr>
            <w:tcW w:w="1700" w:type="dxa"/>
            <w:shd w:val="clear" w:color="auto" w:fill="auto"/>
            <w:noWrap/>
            <w:vAlign w:val="center"/>
            <w:hideMark/>
          </w:tcPr>
          <w:p w14:paraId="60C4865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710237446944</w:t>
            </w:r>
          </w:p>
        </w:tc>
        <w:tc>
          <w:tcPr>
            <w:tcW w:w="1700" w:type="dxa"/>
            <w:shd w:val="clear" w:color="auto" w:fill="auto"/>
            <w:noWrap/>
            <w:vAlign w:val="center"/>
            <w:hideMark/>
          </w:tcPr>
          <w:p w14:paraId="6E61874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333142702617</w:t>
            </w:r>
          </w:p>
        </w:tc>
        <w:tc>
          <w:tcPr>
            <w:tcW w:w="1800" w:type="dxa"/>
            <w:shd w:val="clear" w:color="auto" w:fill="auto"/>
            <w:noWrap/>
            <w:vAlign w:val="center"/>
            <w:hideMark/>
          </w:tcPr>
          <w:p w14:paraId="2E905F7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1200868745655</w:t>
            </w:r>
          </w:p>
        </w:tc>
        <w:tc>
          <w:tcPr>
            <w:tcW w:w="1700" w:type="dxa"/>
            <w:shd w:val="clear" w:color="auto" w:fill="auto"/>
            <w:noWrap/>
            <w:vAlign w:val="center"/>
            <w:hideMark/>
          </w:tcPr>
          <w:p w14:paraId="73AAADE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130986289111</w:t>
            </w:r>
          </w:p>
        </w:tc>
        <w:tc>
          <w:tcPr>
            <w:tcW w:w="1580" w:type="dxa"/>
            <w:shd w:val="clear" w:color="auto" w:fill="auto"/>
            <w:noWrap/>
            <w:vAlign w:val="center"/>
            <w:hideMark/>
          </w:tcPr>
          <w:p w14:paraId="75DE125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77714286010</w:t>
            </w:r>
          </w:p>
        </w:tc>
        <w:tc>
          <w:tcPr>
            <w:tcW w:w="1700" w:type="dxa"/>
            <w:shd w:val="clear" w:color="auto" w:fill="auto"/>
            <w:noWrap/>
            <w:vAlign w:val="center"/>
            <w:hideMark/>
          </w:tcPr>
          <w:p w14:paraId="63728006"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172165309973</w:t>
            </w:r>
          </w:p>
        </w:tc>
      </w:tr>
      <w:tr w:rsidR="008D26E9" w:rsidRPr="008D26E9" w14:paraId="0B3744F9" w14:textId="77777777" w:rsidTr="008D26E9">
        <w:trPr>
          <w:trHeight w:val="290"/>
        </w:trPr>
        <w:tc>
          <w:tcPr>
            <w:tcW w:w="960" w:type="dxa"/>
            <w:shd w:val="clear" w:color="auto" w:fill="auto"/>
            <w:noWrap/>
            <w:vAlign w:val="center"/>
            <w:hideMark/>
          </w:tcPr>
          <w:p w14:paraId="1BC11A2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2017</w:t>
            </w:r>
          </w:p>
        </w:tc>
        <w:tc>
          <w:tcPr>
            <w:tcW w:w="1700" w:type="dxa"/>
            <w:shd w:val="clear" w:color="auto" w:fill="auto"/>
            <w:noWrap/>
            <w:vAlign w:val="center"/>
            <w:hideMark/>
          </w:tcPr>
          <w:p w14:paraId="5A148B0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764949797922</w:t>
            </w:r>
          </w:p>
        </w:tc>
        <w:tc>
          <w:tcPr>
            <w:tcW w:w="1700" w:type="dxa"/>
            <w:shd w:val="clear" w:color="auto" w:fill="auto"/>
            <w:noWrap/>
            <w:vAlign w:val="center"/>
            <w:hideMark/>
          </w:tcPr>
          <w:p w14:paraId="61257A7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368034222031</w:t>
            </w:r>
          </w:p>
        </w:tc>
        <w:tc>
          <w:tcPr>
            <w:tcW w:w="1800" w:type="dxa"/>
            <w:shd w:val="clear" w:color="auto" w:fill="auto"/>
            <w:noWrap/>
            <w:vAlign w:val="center"/>
            <w:hideMark/>
          </w:tcPr>
          <w:p w14:paraId="75D8A7B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1319996679331</w:t>
            </w:r>
          </w:p>
        </w:tc>
        <w:tc>
          <w:tcPr>
            <w:tcW w:w="1700" w:type="dxa"/>
            <w:shd w:val="clear" w:color="auto" w:fill="auto"/>
            <w:noWrap/>
            <w:vAlign w:val="center"/>
            <w:hideMark/>
          </w:tcPr>
          <w:p w14:paraId="13A6C19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142166802879</w:t>
            </w:r>
          </w:p>
        </w:tc>
        <w:tc>
          <w:tcPr>
            <w:tcW w:w="1580" w:type="dxa"/>
            <w:shd w:val="clear" w:color="auto" w:fill="auto"/>
            <w:noWrap/>
            <w:vAlign w:val="center"/>
            <w:hideMark/>
          </w:tcPr>
          <w:p w14:paraId="7F5D9AF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85529418723</w:t>
            </w:r>
          </w:p>
        </w:tc>
        <w:tc>
          <w:tcPr>
            <w:tcW w:w="1700" w:type="dxa"/>
            <w:shd w:val="clear" w:color="auto" w:fill="auto"/>
            <w:noWrap/>
            <w:vAlign w:val="center"/>
            <w:hideMark/>
          </w:tcPr>
          <w:p w14:paraId="450FD3A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189768766726</w:t>
            </w:r>
          </w:p>
        </w:tc>
      </w:tr>
      <w:tr w:rsidR="008D26E9" w:rsidRPr="008D26E9" w14:paraId="2E419C40" w14:textId="77777777" w:rsidTr="008D26E9">
        <w:trPr>
          <w:trHeight w:val="290"/>
        </w:trPr>
        <w:tc>
          <w:tcPr>
            <w:tcW w:w="960" w:type="dxa"/>
            <w:shd w:val="clear" w:color="auto" w:fill="auto"/>
            <w:noWrap/>
            <w:vAlign w:val="center"/>
            <w:hideMark/>
          </w:tcPr>
          <w:p w14:paraId="625DCAB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2018</w:t>
            </w:r>
          </w:p>
        </w:tc>
        <w:tc>
          <w:tcPr>
            <w:tcW w:w="1700" w:type="dxa"/>
            <w:shd w:val="clear" w:color="auto" w:fill="auto"/>
            <w:noWrap/>
            <w:vAlign w:val="center"/>
            <w:hideMark/>
          </w:tcPr>
          <w:p w14:paraId="43379D09"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812305976782</w:t>
            </w:r>
          </w:p>
        </w:tc>
        <w:tc>
          <w:tcPr>
            <w:tcW w:w="1700" w:type="dxa"/>
            <w:shd w:val="clear" w:color="auto" w:fill="auto"/>
            <w:noWrap/>
            <w:vAlign w:val="center"/>
            <w:hideMark/>
          </w:tcPr>
          <w:p w14:paraId="47903D1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387602551396</w:t>
            </w:r>
          </w:p>
        </w:tc>
        <w:tc>
          <w:tcPr>
            <w:tcW w:w="1800" w:type="dxa"/>
            <w:shd w:val="clear" w:color="auto" w:fill="auto"/>
            <w:noWrap/>
            <w:vAlign w:val="center"/>
            <w:hideMark/>
          </w:tcPr>
          <w:p w14:paraId="03842E2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1401646748202</w:t>
            </w:r>
          </w:p>
        </w:tc>
        <w:tc>
          <w:tcPr>
            <w:tcW w:w="1700" w:type="dxa"/>
            <w:shd w:val="clear" w:color="auto" w:fill="auto"/>
            <w:noWrap/>
            <w:vAlign w:val="center"/>
            <w:hideMark/>
          </w:tcPr>
          <w:p w14:paraId="00EBCB7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154202624593</w:t>
            </w:r>
          </w:p>
        </w:tc>
        <w:tc>
          <w:tcPr>
            <w:tcW w:w="1580" w:type="dxa"/>
            <w:shd w:val="clear" w:color="auto" w:fill="auto"/>
            <w:noWrap/>
            <w:vAlign w:val="center"/>
            <w:hideMark/>
          </w:tcPr>
          <w:p w14:paraId="70E85AC8"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93789829892</w:t>
            </w:r>
          </w:p>
        </w:tc>
        <w:tc>
          <w:tcPr>
            <w:tcW w:w="1700" w:type="dxa"/>
            <w:shd w:val="clear" w:color="auto" w:fill="auto"/>
            <w:noWrap/>
            <w:vAlign w:val="center"/>
            <w:hideMark/>
          </w:tcPr>
          <w:p w14:paraId="1CEF955C"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204759145440</w:t>
            </w:r>
          </w:p>
        </w:tc>
      </w:tr>
      <w:tr w:rsidR="008D26E9" w:rsidRPr="008D26E9" w14:paraId="7351E509" w14:textId="77777777" w:rsidTr="008D26E9">
        <w:trPr>
          <w:trHeight w:val="290"/>
        </w:trPr>
        <w:tc>
          <w:tcPr>
            <w:tcW w:w="960" w:type="dxa"/>
            <w:shd w:val="clear" w:color="auto" w:fill="auto"/>
            <w:noWrap/>
            <w:vAlign w:val="center"/>
            <w:hideMark/>
          </w:tcPr>
          <w:p w14:paraId="26141513"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2019</w:t>
            </w:r>
          </w:p>
        </w:tc>
        <w:tc>
          <w:tcPr>
            <w:tcW w:w="1700" w:type="dxa"/>
            <w:shd w:val="clear" w:color="auto" w:fill="auto"/>
            <w:noWrap/>
            <w:vAlign w:val="center"/>
            <w:hideMark/>
          </w:tcPr>
          <w:p w14:paraId="6B793AD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824245386720</w:t>
            </w:r>
          </w:p>
        </w:tc>
        <w:tc>
          <w:tcPr>
            <w:tcW w:w="1700" w:type="dxa"/>
            <w:shd w:val="clear" w:color="auto" w:fill="auto"/>
            <w:noWrap/>
            <w:vAlign w:val="center"/>
            <w:hideMark/>
          </w:tcPr>
          <w:p w14:paraId="24D41CA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391431761305</w:t>
            </w:r>
          </w:p>
        </w:tc>
        <w:tc>
          <w:tcPr>
            <w:tcW w:w="1800" w:type="dxa"/>
            <w:shd w:val="clear" w:color="auto" w:fill="auto"/>
            <w:noWrap/>
            <w:vAlign w:val="center"/>
            <w:hideMark/>
          </w:tcPr>
          <w:p w14:paraId="785B3F80"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1429219625385</w:t>
            </w:r>
          </w:p>
        </w:tc>
        <w:tc>
          <w:tcPr>
            <w:tcW w:w="1700" w:type="dxa"/>
            <w:shd w:val="clear" w:color="auto" w:fill="auto"/>
            <w:noWrap/>
            <w:vAlign w:val="center"/>
            <w:hideMark/>
          </w:tcPr>
          <w:p w14:paraId="5FA00ABB"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160842918079</w:t>
            </w:r>
          </w:p>
        </w:tc>
        <w:tc>
          <w:tcPr>
            <w:tcW w:w="1580" w:type="dxa"/>
            <w:shd w:val="clear" w:color="auto" w:fill="auto"/>
            <w:noWrap/>
            <w:vAlign w:val="center"/>
            <w:hideMark/>
          </w:tcPr>
          <w:p w14:paraId="19C8A43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95653984179</w:t>
            </w:r>
          </w:p>
        </w:tc>
        <w:tc>
          <w:tcPr>
            <w:tcW w:w="1700" w:type="dxa"/>
            <w:shd w:val="clear" w:color="auto" w:fill="auto"/>
            <w:noWrap/>
            <w:vAlign w:val="center"/>
            <w:hideMark/>
          </w:tcPr>
          <w:p w14:paraId="41519F1D"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207854121024</w:t>
            </w:r>
          </w:p>
        </w:tc>
      </w:tr>
      <w:tr w:rsidR="008D26E9" w:rsidRPr="008D26E9" w14:paraId="34B1E865" w14:textId="77777777" w:rsidTr="008D26E9">
        <w:trPr>
          <w:trHeight w:val="290"/>
        </w:trPr>
        <w:tc>
          <w:tcPr>
            <w:tcW w:w="960" w:type="dxa"/>
            <w:shd w:val="clear" w:color="auto" w:fill="auto"/>
            <w:noWrap/>
            <w:vAlign w:val="center"/>
            <w:hideMark/>
          </w:tcPr>
          <w:p w14:paraId="27CC91BE"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2020</w:t>
            </w:r>
          </w:p>
        </w:tc>
        <w:tc>
          <w:tcPr>
            <w:tcW w:w="1700" w:type="dxa"/>
            <w:shd w:val="clear" w:color="auto" w:fill="auto"/>
            <w:noWrap/>
            <w:vAlign w:val="center"/>
            <w:hideMark/>
          </w:tcPr>
          <w:p w14:paraId="6DFFE915"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727034656997</w:t>
            </w:r>
          </w:p>
        </w:tc>
        <w:tc>
          <w:tcPr>
            <w:tcW w:w="1700" w:type="dxa"/>
            <w:shd w:val="clear" w:color="auto" w:fill="auto"/>
            <w:noWrap/>
            <w:vAlign w:val="center"/>
            <w:hideMark/>
          </w:tcPr>
          <w:p w14:paraId="0D9DBA4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369072741438</w:t>
            </w:r>
          </w:p>
        </w:tc>
        <w:tc>
          <w:tcPr>
            <w:tcW w:w="1800" w:type="dxa"/>
            <w:shd w:val="clear" w:color="auto" w:fill="auto"/>
            <w:noWrap/>
            <w:vAlign w:val="center"/>
            <w:hideMark/>
          </w:tcPr>
          <w:p w14:paraId="76FFDBC7"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1305907885638</w:t>
            </w:r>
          </w:p>
        </w:tc>
        <w:tc>
          <w:tcPr>
            <w:tcW w:w="1700" w:type="dxa"/>
            <w:shd w:val="clear" w:color="auto" w:fill="auto"/>
            <w:noWrap/>
            <w:vAlign w:val="center"/>
            <w:hideMark/>
          </w:tcPr>
          <w:p w14:paraId="509F6504"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155512512984</w:t>
            </w:r>
          </w:p>
        </w:tc>
        <w:tc>
          <w:tcPr>
            <w:tcW w:w="1580" w:type="dxa"/>
            <w:shd w:val="clear" w:color="auto" w:fill="auto"/>
            <w:noWrap/>
            <w:vAlign w:val="center"/>
            <w:hideMark/>
          </w:tcPr>
          <w:p w14:paraId="0DF330E2"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86811869345</w:t>
            </w:r>
          </w:p>
        </w:tc>
        <w:tc>
          <w:tcPr>
            <w:tcW w:w="1700" w:type="dxa"/>
            <w:shd w:val="clear" w:color="auto" w:fill="auto"/>
            <w:noWrap/>
            <w:vAlign w:val="center"/>
            <w:hideMark/>
          </w:tcPr>
          <w:p w14:paraId="45A70D31" w14:textId="77777777" w:rsidR="008D26E9" w:rsidRPr="008D26E9" w:rsidRDefault="008D26E9" w:rsidP="008D26E9">
            <w:pPr>
              <w:spacing w:after="0" w:line="240" w:lineRule="auto"/>
              <w:jc w:val="right"/>
              <w:rPr>
                <w:rFonts w:ascii="Calibri" w:eastAsia="Times New Roman" w:hAnsi="Calibri" w:cs="Calibri"/>
                <w:color w:val="000000"/>
                <w:sz w:val="22"/>
                <w:lang w:eastAsia="ru-RU"/>
              </w:rPr>
            </w:pPr>
            <w:r w:rsidRPr="008D26E9">
              <w:rPr>
                <w:rFonts w:ascii="Calibri" w:eastAsia="Times New Roman" w:hAnsi="Calibri" w:cs="Calibri"/>
                <w:color w:val="000000"/>
                <w:sz w:val="22"/>
                <w:lang w:eastAsia="ru-RU"/>
              </w:rPr>
              <w:t>189427675934</w:t>
            </w:r>
          </w:p>
        </w:tc>
      </w:tr>
    </w:tbl>
    <w:p w14:paraId="3B53F80C" w14:textId="77777777" w:rsidR="0008536A" w:rsidRPr="00001592" w:rsidRDefault="0008536A" w:rsidP="0008536A">
      <w:pPr>
        <w:spacing w:after="0" w:line="360" w:lineRule="auto"/>
        <w:jc w:val="both"/>
        <w:rPr>
          <w:szCs w:val="28"/>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Pr="00C76C5B">
        <w:rPr>
          <w:rStyle w:val="a3"/>
          <w:color w:val="auto"/>
          <w:szCs w:val="28"/>
          <w:u w:val="none"/>
        </w:rPr>
        <w:t>15</w:t>
      </w:r>
      <w:r w:rsidRPr="00A34075">
        <w:rPr>
          <w:rStyle w:val="a3"/>
          <w:color w:val="auto"/>
          <w:szCs w:val="28"/>
          <w:u w:val="none"/>
        </w:rPr>
        <w:t>]</w:t>
      </w:r>
    </w:p>
    <w:p w14:paraId="03FA0D5D" w14:textId="77777777" w:rsidR="003131F7" w:rsidRDefault="003131F7">
      <w:pPr>
        <w:spacing w:line="259" w:lineRule="auto"/>
        <w:rPr>
          <w:lang w:val="uk-UA"/>
        </w:rPr>
      </w:pPr>
      <w:r>
        <w:rPr>
          <w:lang w:val="uk-UA"/>
        </w:rPr>
        <w:br w:type="page"/>
      </w:r>
    </w:p>
    <w:p w14:paraId="72B6855E" w14:textId="3A726090" w:rsidR="00931EC6" w:rsidRDefault="003131F7" w:rsidP="00AA7CD4">
      <w:pPr>
        <w:spacing w:line="360" w:lineRule="auto"/>
        <w:jc w:val="center"/>
        <w:rPr>
          <w:lang w:val="uk-UA"/>
        </w:rPr>
      </w:pPr>
      <w:r>
        <w:rPr>
          <w:lang w:val="uk-UA"/>
        </w:rPr>
        <w:lastRenderedPageBreak/>
        <w:t xml:space="preserve">ДОДАТОК Г </w:t>
      </w:r>
    </w:p>
    <w:tbl>
      <w:tblPr>
        <w:tblpPr w:leftFromText="180" w:rightFromText="180" w:vertAnchor="page" w:horzAnchor="margin" w:tblpXSpec="right" w:tblpY="3143"/>
        <w:tblW w:w="102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6"/>
        <w:gridCol w:w="734"/>
        <w:gridCol w:w="734"/>
        <w:gridCol w:w="734"/>
        <w:gridCol w:w="734"/>
        <w:gridCol w:w="734"/>
        <w:gridCol w:w="734"/>
        <w:gridCol w:w="734"/>
        <w:gridCol w:w="734"/>
        <w:gridCol w:w="734"/>
        <w:gridCol w:w="734"/>
        <w:gridCol w:w="734"/>
        <w:gridCol w:w="734"/>
      </w:tblGrid>
      <w:tr w:rsidR="00101C08" w:rsidRPr="0008536A" w14:paraId="569597BE" w14:textId="77777777" w:rsidTr="00101C08">
        <w:trPr>
          <w:trHeight w:val="527"/>
        </w:trPr>
        <w:tc>
          <w:tcPr>
            <w:tcW w:w="1436" w:type="dxa"/>
            <w:shd w:val="clear" w:color="auto" w:fill="auto"/>
            <w:noWrap/>
            <w:vAlign w:val="bottom"/>
            <w:hideMark/>
          </w:tcPr>
          <w:p w14:paraId="7C4B2336" w14:textId="77777777" w:rsidR="00101C08" w:rsidRPr="003131F7" w:rsidRDefault="00101C08" w:rsidP="00101C08">
            <w:pPr>
              <w:spacing w:after="0" w:line="240" w:lineRule="auto"/>
              <w:jc w:val="center"/>
              <w:rPr>
                <w:rFonts w:eastAsia="Times New Roman"/>
                <w:sz w:val="24"/>
                <w:szCs w:val="24"/>
                <w:lang w:eastAsia="ru-RU"/>
              </w:rPr>
            </w:pPr>
          </w:p>
        </w:tc>
        <w:tc>
          <w:tcPr>
            <w:tcW w:w="734" w:type="dxa"/>
            <w:shd w:val="clear" w:color="auto" w:fill="auto"/>
            <w:noWrap/>
            <w:vAlign w:val="bottom"/>
            <w:hideMark/>
          </w:tcPr>
          <w:p w14:paraId="6992C1A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2010</w:t>
            </w:r>
          </w:p>
        </w:tc>
        <w:tc>
          <w:tcPr>
            <w:tcW w:w="734" w:type="dxa"/>
            <w:shd w:val="clear" w:color="auto" w:fill="auto"/>
            <w:noWrap/>
            <w:vAlign w:val="bottom"/>
            <w:hideMark/>
          </w:tcPr>
          <w:p w14:paraId="3E1B36C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2011</w:t>
            </w:r>
          </w:p>
        </w:tc>
        <w:tc>
          <w:tcPr>
            <w:tcW w:w="734" w:type="dxa"/>
            <w:shd w:val="clear" w:color="auto" w:fill="auto"/>
            <w:noWrap/>
            <w:vAlign w:val="bottom"/>
            <w:hideMark/>
          </w:tcPr>
          <w:p w14:paraId="35120CDF"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2012</w:t>
            </w:r>
          </w:p>
        </w:tc>
        <w:tc>
          <w:tcPr>
            <w:tcW w:w="734" w:type="dxa"/>
            <w:shd w:val="clear" w:color="auto" w:fill="auto"/>
            <w:noWrap/>
            <w:vAlign w:val="bottom"/>
            <w:hideMark/>
          </w:tcPr>
          <w:p w14:paraId="10849BE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2013</w:t>
            </w:r>
          </w:p>
        </w:tc>
        <w:tc>
          <w:tcPr>
            <w:tcW w:w="734" w:type="dxa"/>
            <w:shd w:val="clear" w:color="auto" w:fill="auto"/>
            <w:noWrap/>
            <w:vAlign w:val="bottom"/>
            <w:hideMark/>
          </w:tcPr>
          <w:p w14:paraId="4A5DE56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2014</w:t>
            </w:r>
          </w:p>
        </w:tc>
        <w:tc>
          <w:tcPr>
            <w:tcW w:w="734" w:type="dxa"/>
            <w:shd w:val="clear" w:color="auto" w:fill="auto"/>
            <w:noWrap/>
            <w:vAlign w:val="bottom"/>
            <w:hideMark/>
          </w:tcPr>
          <w:p w14:paraId="0F367D42"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2015</w:t>
            </w:r>
          </w:p>
        </w:tc>
        <w:tc>
          <w:tcPr>
            <w:tcW w:w="734" w:type="dxa"/>
            <w:shd w:val="clear" w:color="auto" w:fill="auto"/>
            <w:noWrap/>
            <w:vAlign w:val="bottom"/>
            <w:hideMark/>
          </w:tcPr>
          <w:p w14:paraId="3870027A"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2016</w:t>
            </w:r>
          </w:p>
        </w:tc>
        <w:tc>
          <w:tcPr>
            <w:tcW w:w="734" w:type="dxa"/>
            <w:shd w:val="clear" w:color="auto" w:fill="auto"/>
            <w:noWrap/>
            <w:vAlign w:val="bottom"/>
            <w:hideMark/>
          </w:tcPr>
          <w:p w14:paraId="3C1BD052"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2017</w:t>
            </w:r>
          </w:p>
        </w:tc>
        <w:tc>
          <w:tcPr>
            <w:tcW w:w="734" w:type="dxa"/>
            <w:shd w:val="clear" w:color="auto" w:fill="auto"/>
            <w:noWrap/>
            <w:vAlign w:val="bottom"/>
            <w:hideMark/>
          </w:tcPr>
          <w:p w14:paraId="1213B70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2018</w:t>
            </w:r>
          </w:p>
        </w:tc>
        <w:tc>
          <w:tcPr>
            <w:tcW w:w="734" w:type="dxa"/>
            <w:shd w:val="clear" w:color="auto" w:fill="auto"/>
            <w:noWrap/>
            <w:vAlign w:val="bottom"/>
            <w:hideMark/>
          </w:tcPr>
          <w:p w14:paraId="19605358"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2019</w:t>
            </w:r>
          </w:p>
        </w:tc>
        <w:tc>
          <w:tcPr>
            <w:tcW w:w="734" w:type="dxa"/>
            <w:shd w:val="clear" w:color="auto" w:fill="auto"/>
            <w:noWrap/>
            <w:vAlign w:val="bottom"/>
            <w:hideMark/>
          </w:tcPr>
          <w:p w14:paraId="1F6A105E"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2020</w:t>
            </w:r>
          </w:p>
        </w:tc>
        <w:tc>
          <w:tcPr>
            <w:tcW w:w="734" w:type="dxa"/>
            <w:shd w:val="clear" w:color="auto" w:fill="auto"/>
            <w:noWrap/>
            <w:vAlign w:val="bottom"/>
            <w:hideMark/>
          </w:tcPr>
          <w:p w14:paraId="43029EDF"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2021</w:t>
            </w:r>
          </w:p>
        </w:tc>
      </w:tr>
      <w:tr w:rsidR="00101C08" w:rsidRPr="0008536A" w14:paraId="149C36CA" w14:textId="77777777" w:rsidTr="00101C08">
        <w:trPr>
          <w:trHeight w:val="527"/>
        </w:trPr>
        <w:tc>
          <w:tcPr>
            <w:tcW w:w="1436" w:type="dxa"/>
            <w:shd w:val="clear" w:color="auto" w:fill="auto"/>
            <w:noWrap/>
            <w:vAlign w:val="bottom"/>
            <w:hideMark/>
          </w:tcPr>
          <w:p w14:paraId="43EB3FD8" w14:textId="77777777" w:rsidR="00101C08" w:rsidRPr="003131F7" w:rsidRDefault="00101C08" w:rsidP="00101C08">
            <w:pPr>
              <w:spacing w:after="0" w:line="240" w:lineRule="auto"/>
              <w:rPr>
                <w:rFonts w:ascii="Calibri" w:eastAsia="Times New Roman" w:hAnsi="Calibri" w:cs="Calibri"/>
                <w:sz w:val="22"/>
                <w:lang w:eastAsia="ru-RU"/>
              </w:rPr>
            </w:pPr>
            <w:r w:rsidRPr="003131F7">
              <w:rPr>
                <w:rFonts w:ascii="Calibri" w:eastAsia="Times New Roman" w:hAnsi="Calibri" w:cs="Calibri"/>
                <w:sz w:val="22"/>
                <w:lang w:eastAsia="ru-RU"/>
              </w:rPr>
              <w:t xml:space="preserve">Austria </w:t>
            </w:r>
          </w:p>
        </w:tc>
        <w:tc>
          <w:tcPr>
            <w:tcW w:w="734" w:type="dxa"/>
            <w:shd w:val="clear" w:color="auto" w:fill="auto"/>
            <w:noWrap/>
            <w:vAlign w:val="bottom"/>
            <w:hideMark/>
          </w:tcPr>
          <w:p w14:paraId="32FD29EB" w14:textId="77777777" w:rsidR="00101C08" w:rsidRPr="003131F7" w:rsidRDefault="00101C08" w:rsidP="00101C08">
            <w:pPr>
              <w:spacing w:after="0" w:line="240" w:lineRule="auto"/>
              <w:jc w:val="center"/>
              <w:rPr>
                <w:rFonts w:ascii="Calibri" w:eastAsia="Times New Roman" w:hAnsi="Calibri" w:cs="Calibri"/>
                <w:sz w:val="22"/>
                <w:lang w:eastAsia="ru-RU"/>
              </w:rPr>
            </w:pPr>
            <w:r w:rsidRPr="003131F7">
              <w:rPr>
                <w:rFonts w:ascii="Calibri" w:eastAsia="Times New Roman" w:hAnsi="Calibri" w:cs="Calibri"/>
                <w:sz w:val="22"/>
                <w:lang w:eastAsia="ru-RU"/>
              </w:rPr>
              <w:t>76,36</w:t>
            </w:r>
          </w:p>
        </w:tc>
        <w:tc>
          <w:tcPr>
            <w:tcW w:w="734" w:type="dxa"/>
            <w:shd w:val="clear" w:color="auto" w:fill="auto"/>
            <w:noWrap/>
            <w:vAlign w:val="bottom"/>
            <w:hideMark/>
          </w:tcPr>
          <w:p w14:paraId="353DFE2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76,22</w:t>
            </w:r>
          </w:p>
        </w:tc>
        <w:tc>
          <w:tcPr>
            <w:tcW w:w="734" w:type="dxa"/>
            <w:shd w:val="clear" w:color="auto" w:fill="auto"/>
            <w:noWrap/>
            <w:vAlign w:val="bottom"/>
            <w:hideMark/>
          </w:tcPr>
          <w:p w14:paraId="264BF99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76,71</w:t>
            </w:r>
          </w:p>
        </w:tc>
        <w:tc>
          <w:tcPr>
            <w:tcW w:w="734" w:type="dxa"/>
            <w:shd w:val="clear" w:color="auto" w:fill="auto"/>
            <w:noWrap/>
            <w:vAlign w:val="bottom"/>
            <w:hideMark/>
          </w:tcPr>
          <w:p w14:paraId="4BB293AF"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77,87</w:t>
            </w:r>
          </w:p>
        </w:tc>
        <w:tc>
          <w:tcPr>
            <w:tcW w:w="734" w:type="dxa"/>
            <w:shd w:val="clear" w:color="auto" w:fill="auto"/>
            <w:noWrap/>
            <w:vAlign w:val="bottom"/>
            <w:hideMark/>
          </w:tcPr>
          <w:p w14:paraId="1CD8702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77,84</w:t>
            </w:r>
          </w:p>
        </w:tc>
        <w:tc>
          <w:tcPr>
            <w:tcW w:w="734" w:type="dxa"/>
            <w:shd w:val="clear" w:color="auto" w:fill="auto"/>
            <w:noWrap/>
            <w:vAlign w:val="bottom"/>
            <w:hideMark/>
          </w:tcPr>
          <w:p w14:paraId="365337E6"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78,36</w:t>
            </w:r>
          </w:p>
        </w:tc>
        <w:tc>
          <w:tcPr>
            <w:tcW w:w="734" w:type="dxa"/>
            <w:shd w:val="clear" w:color="auto" w:fill="auto"/>
            <w:noWrap/>
            <w:vAlign w:val="bottom"/>
            <w:hideMark/>
          </w:tcPr>
          <w:p w14:paraId="3194411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78,88</w:t>
            </w:r>
          </w:p>
        </w:tc>
        <w:tc>
          <w:tcPr>
            <w:tcW w:w="734" w:type="dxa"/>
            <w:shd w:val="clear" w:color="auto" w:fill="auto"/>
            <w:noWrap/>
            <w:vAlign w:val="bottom"/>
            <w:hideMark/>
          </w:tcPr>
          <w:p w14:paraId="1F9183E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78,92</w:t>
            </w:r>
          </w:p>
        </w:tc>
        <w:tc>
          <w:tcPr>
            <w:tcW w:w="734" w:type="dxa"/>
            <w:shd w:val="clear" w:color="auto" w:fill="auto"/>
            <w:noWrap/>
            <w:vAlign w:val="bottom"/>
            <w:hideMark/>
          </w:tcPr>
          <w:p w14:paraId="2C7DA3B0"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78,54</w:t>
            </w:r>
          </w:p>
        </w:tc>
        <w:tc>
          <w:tcPr>
            <w:tcW w:w="734" w:type="dxa"/>
            <w:shd w:val="clear" w:color="auto" w:fill="auto"/>
            <w:noWrap/>
            <w:vAlign w:val="bottom"/>
            <w:hideMark/>
          </w:tcPr>
          <w:p w14:paraId="6AFD52F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78,57</w:t>
            </w:r>
          </w:p>
        </w:tc>
        <w:tc>
          <w:tcPr>
            <w:tcW w:w="734" w:type="dxa"/>
            <w:shd w:val="clear" w:color="auto" w:fill="auto"/>
            <w:noWrap/>
            <w:vAlign w:val="bottom"/>
            <w:hideMark/>
          </w:tcPr>
          <w:p w14:paraId="1364477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78,75</w:t>
            </w:r>
          </w:p>
        </w:tc>
        <w:tc>
          <w:tcPr>
            <w:tcW w:w="734" w:type="dxa"/>
            <w:shd w:val="clear" w:color="auto" w:fill="auto"/>
            <w:noWrap/>
            <w:vAlign w:val="bottom"/>
            <w:hideMark/>
          </w:tcPr>
          <w:p w14:paraId="091563A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78,93</w:t>
            </w:r>
          </w:p>
        </w:tc>
      </w:tr>
      <w:tr w:rsidR="00101C08" w:rsidRPr="0008536A" w14:paraId="76EBAF4C" w14:textId="77777777" w:rsidTr="00101C08">
        <w:trPr>
          <w:trHeight w:val="527"/>
        </w:trPr>
        <w:tc>
          <w:tcPr>
            <w:tcW w:w="1436" w:type="dxa"/>
            <w:shd w:val="clear" w:color="auto" w:fill="auto"/>
            <w:noWrap/>
            <w:vAlign w:val="bottom"/>
            <w:hideMark/>
          </w:tcPr>
          <w:p w14:paraId="47EE9D4D" w14:textId="77777777" w:rsidR="00101C08" w:rsidRPr="003131F7" w:rsidRDefault="00101C08" w:rsidP="00101C08">
            <w:pPr>
              <w:spacing w:after="0" w:line="240" w:lineRule="auto"/>
              <w:rPr>
                <w:rFonts w:ascii="Calibri" w:eastAsia="Times New Roman" w:hAnsi="Calibri" w:cs="Calibri"/>
                <w:sz w:val="22"/>
                <w:lang w:eastAsia="ru-RU"/>
              </w:rPr>
            </w:pPr>
            <w:proofErr w:type="spellStart"/>
            <w:r w:rsidRPr="003131F7">
              <w:rPr>
                <w:rFonts w:ascii="Calibri" w:eastAsia="Times New Roman" w:hAnsi="Calibri" w:cs="Calibri"/>
                <w:sz w:val="22"/>
                <w:lang w:eastAsia="ru-RU"/>
              </w:rPr>
              <w:t>Belgium</w:t>
            </w:r>
            <w:proofErr w:type="spellEnd"/>
            <w:r w:rsidRPr="003131F7">
              <w:rPr>
                <w:rFonts w:ascii="Calibri" w:eastAsia="Times New Roman" w:hAnsi="Calibri" w:cs="Calibri"/>
                <w:sz w:val="22"/>
                <w:lang w:eastAsia="ru-RU"/>
              </w:rPr>
              <w:t xml:space="preserve"> </w:t>
            </w:r>
          </w:p>
        </w:tc>
        <w:tc>
          <w:tcPr>
            <w:tcW w:w="734" w:type="dxa"/>
            <w:shd w:val="clear" w:color="auto" w:fill="auto"/>
            <w:noWrap/>
            <w:vAlign w:val="bottom"/>
            <w:hideMark/>
          </w:tcPr>
          <w:p w14:paraId="28157C7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74,04</w:t>
            </w:r>
          </w:p>
        </w:tc>
        <w:tc>
          <w:tcPr>
            <w:tcW w:w="734" w:type="dxa"/>
            <w:shd w:val="clear" w:color="auto" w:fill="auto"/>
            <w:noWrap/>
            <w:vAlign w:val="bottom"/>
            <w:hideMark/>
          </w:tcPr>
          <w:p w14:paraId="5B54FE3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73,79</w:t>
            </w:r>
          </w:p>
        </w:tc>
        <w:tc>
          <w:tcPr>
            <w:tcW w:w="734" w:type="dxa"/>
            <w:shd w:val="clear" w:color="auto" w:fill="auto"/>
            <w:noWrap/>
            <w:vAlign w:val="bottom"/>
            <w:hideMark/>
          </w:tcPr>
          <w:p w14:paraId="66A8FF5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74,04</w:t>
            </w:r>
          </w:p>
        </w:tc>
        <w:tc>
          <w:tcPr>
            <w:tcW w:w="734" w:type="dxa"/>
            <w:shd w:val="clear" w:color="auto" w:fill="auto"/>
            <w:noWrap/>
            <w:vAlign w:val="bottom"/>
            <w:hideMark/>
          </w:tcPr>
          <w:p w14:paraId="7C58560A"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74,2</w:t>
            </w:r>
          </w:p>
        </w:tc>
        <w:tc>
          <w:tcPr>
            <w:tcW w:w="734" w:type="dxa"/>
            <w:shd w:val="clear" w:color="auto" w:fill="auto"/>
            <w:noWrap/>
            <w:vAlign w:val="bottom"/>
            <w:hideMark/>
          </w:tcPr>
          <w:p w14:paraId="63E9A8A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74,23</w:t>
            </w:r>
          </w:p>
        </w:tc>
        <w:tc>
          <w:tcPr>
            <w:tcW w:w="734" w:type="dxa"/>
            <w:shd w:val="clear" w:color="auto" w:fill="auto"/>
            <w:noWrap/>
            <w:vAlign w:val="bottom"/>
            <w:hideMark/>
          </w:tcPr>
          <w:p w14:paraId="15F7110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72,55</w:t>
            </w:r>
          </w:p>
        </w:tc>
        <w:tc>
          <w:tcPr>
            <w:tcW w:w="734" w:type="dxa"/>
            <w:shd w:val="clear" w:color="auto" w:fill="auto"/>
            <w:noWrap/>
            <w:vAlign w:val="bottom"/>
            <w:hideMark/>
          </w:tcPr>
          <w:p w14:paraId="425488D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73,02</w:t>
            </w:r>
          </w:p>
        </w:tc>
        <w:tc>
          <w:tcPr>
            <w:tcW w:w="734" w:type="dxa"/>
            <w:shd w:val="clear" w:color="auto" w:fill="auto"/>
            <w:noWrap/>
            <w:vAlign w:val="bottom"/>
            <w:hideMark/>
          </w:tcPr>
          <w:p w14:paraId="40127766"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73</w:t>
            </w:r>
          </w:p>
        </w:tc>
        <w:tc>
          <w:tcPr>
            <w:tcW w:w="734" w:type="dxa"/>
            <w:shd w:val="clear" w:color="auto" w:fill="auto"/>
            <w:noWrap/>
            <w:vAlign w:val="bottom"/>
            <w:hideMark/>
          </w:tcPr>
          <w:p w14:paraId="1F7B4EF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71,69</w:t>
            </w:r>
          </w:p>
        </w:tc>
        <w:tc>
          <w:tcPr>
            <w:tcW w:w="734" w:type="dxa"/>
            <w:shd w:val="clear" w:color="auto" w:fill="auto"/>
            <w:noWrap/>
            <w:vAlign w:val="bottom"/>
            <w:hideMark/>
          </w:tcPr>
          <w:p w14:paraId="5891E59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73,95</w:t>
            </w:r>
          </w:p>
        </w:tc>
        <w:tc>
          <w:tcPr>
            <w:tcW w:w="734" w:type="dxa"/>
            <w:shd w:val="clear" w:color="auto" w:fill="auto"/>
            <w:noWrap/>
            <w:vAlign w:val="bottom"/>
            <w:hideMark/>
          </w:tcPr>
          <w:p w14:paraId="7022066E"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74,75</w:t>
            </w:r>
          </w:p>
        </w:tc>
        <w:tc>
          <w:tcPr>
            <w:tcW w:w="734" w:type="dxa"/>
            <w:shd w:val="clear" w:color="auto" w:fill="auto"/>
            <w:noWrap/>
            <w:vAlign w:val="bottom"/>
            <w:hideMark/>
          </w:tcPr>
          <w:p w14:paraId="645DA0B8"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74,99</w:t>
            </w:r>
          </w:p>
        </w:tc>
      </w:tr>
      <w:tr w:rsidR="00101C08" w:rsidRPr="0008536A" w14:paraId="04AA05C1" w14:textId="77777777" w:rsidTr="00101C08">
        <w:trPr>
          <w:trHeight w:val="527"/>
        </w:trPr>
        <w:tc>
          <w:tcPr>
            <w:tcW w:w="1436" w:type="dxa"/>
            <w:shd w:val="clear" w:color="auto" w:fill="auto"/>
            <w:noWrap/>
            <w:vAlign w:val="bottom"/>
            <w:hideMark/>
          </w:tcPr>
          <w:p w14:paraId="4AB0EB7F" w14:textId="77777777" w:rsidR="00101C08" w:rsidRPr="003131F7" w:rsidRDefault="00101C08" w:rsidP="00101C08">
            <w:pPr>
              <w:spacing w:after="0" w:line="240" w:lineRule="auto"/>
              <w:rPr>
                <w:rFonts w:ascii="Calibri" w:eastAsia="Times New Roman" w:hAnsi="Calibri" w:cs="Calibri"/>
                <w:sz w:val="22"/>
                <w:lang w:eastAsia="ru-RU"/>
              </w:rPr>
            </w:pPr>
            <w:proofErr w:type="spellStart"/>
            <w:r w:rsidRPr="003131F7">
              <w:rPr>
                <w:rFonts w:ascii="Calibri" w:eastAsia="Times New Roman" w:hAnsi="Calibri" w:cs="Calibri"/>
                <w:sz w:val="22"/>
                <w:lang w:eastAsia="ru-RU"/>
              </w:rPr>
              <w:t>Denmark</w:t>
            </w:r>
            <w:proofErr w:type="spellEnd"/>
            <w:r w:rsidRPr="003131F7">
              <w:rPr>
                <w:rFonts w:ascii="Calibri" w:eastAsia="Times New Roman" w:hAnsi="Calibri" w:cs="Calibri"/>
                <w:sz w:val="22"/>
                <w:lang w:eastAsia="ru-RU"/>
              </w:rPr>
              <w:t xml:space="preserve"> </w:t>
            </w:r>
          </w:p>
        </w:tc>
        <w:tc>
          <w:tcPr>
            <w:tcW w:w="734" w:type="dxa"/>
            <w:shd w:val="clear" w:color="auto" w:fill="auto"/>
            <w:noWrap/>
            <w:vAlign w:val="bottom"/>
            <w:hideMark/>
          </w:tcPr>
          <w:p w14:paraId="00474EC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84,24</w:t>
            </w:r>
          </w:p>
        </w:tc>
        <w:tc>
          <w:tcPr>
            <w:tcW w:w="734" w:type="dxa"/>
            <w:shd w:val="clear" w:color="auto" w:fill="auto"/>
            <w:noWrap/>
            <w:vAlign w:val="bottom"/>
            <w:hideMark/>
          </w:tcPr>
          <w:p w14:paraId="4AA570B2"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85,42</w:t>
            </w:r>
          </w:p>
        </w:tc>
        <w:tc>
          <w:tcPr>
            <w:tcW w:w="734" w:type="dxa"/>
            <w:shd w:val="clear" w:color="auto" w:fill="auto"/>
            <w:noWrap/>
            <w:vAlign w:val="bottom"/>
            <w:hideMark/>
          </w:tcPr>
          <w:p w14:paraId="47E13F0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85,72</w:t>
            </w:r>
          </w:p>
        </w:tc>
        <w:tc>
          <w:tcPr>
            <w:tcW w:w="734" w:type="dxa"/>
            <w:shd w:val="clear" w:color="auto" w:fill="auto"/>
            <w:noWrap/>
            <w:vAlign w:val="bottom"/>
            <w:hideMark/>
          </w:tcPr>
          <w:p w14:paraId="273C842E"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85,79</w:t>
            </w:r>
          </w:p>
        </w:tc>
        <w:tc>
          <w:tcPr>
            <w:tcW w:w="734" w:type="dxa"/>
            <w:shd w:val="clear" w:color="auto" w:fill="auto"/>
            <w:noWrap/>
            <w:vAlign w:val="bottom"/>
            <w:hideMark/>
          </w:tcPr>
          <w:p w14:paraId="57A7A3D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85,71</w:t>
            </w:r>
          </w:p>
        </w:tc>
        <w:tc>
          <w:tcPr>
            <w:tcW w:w="734" w:type="dxa"/>
            <w:shd w:val="clear" w:color="auto" w:fill="auto"/>
            <w:noWrap/>
            <w:vAlign w:val="bottom"/>
            <w:hideMark/>
          </w:tcPr>
          <w:p w14:paraId="5546363E"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84,69</w:t>
            </w:r>
          </w:p>
        </w:tc>
        <w:tc>
          <w:tcPr>
            <w:tcW w:w="734" w:type="dxa"/>
            <w:shd w:val="clear" w:color="auto" w:fill="auto"/>
            <w:noWrap/>
            <w:vAlign w:val="bottom"/>
            <w:hideMark/>
          </w:tcPr>
          <w:p w14:paraId="019BC40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84,85</w:t>
            </w:r>
          </w:p>
        </w:tc>
        <w:tc>
          <w:tcPr>
            <w:tcW w:w="734" w:type="dxa"/>
            <w:shd w:val="clear" w:color="auto" w:fill="auto"/>
            <w:noWrap/>
            <w:vAlign w:val="bottom"/>
            <w:hideMark/>
          </w:tcPr>
          <w:p w14:paraId="4FBB789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84,87</w:t>
            </w:r>
          </w:p>
        </w:tc>
        <w:tc>
          <w:tcPr>
            <w:tcW w:w="734" w:type="dxa"/>
            <w:shd w:val="clear" w:color="auto" w:fill="auto"/>
            <w:noWrap/>
            <w:vAlign w:val="bottom"/>
            <w:hideMark/>
          </w:tcPr>
          <w:p w14:paraId="660EEA7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84,06</w:t>
            </w:r>
          </w:p>
        </w:tc>
        <w:tc>
          <w:tcPr>
            <w:tcW w:w="734" w:type="dxa"/>
            <w:shd w:val="clear" w:color="auto" w:fill="auto"/>
            <w:noWrap/>
            <w:vAlign w:val="bottom"/>
            <w:hideMark/>
          </w:tcPr>
          <w:p w14:paraId="65469F5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84,64</w:t>
            </w:r>
          </w:p>
        </w:tc>
        <w:tc>
          <w:tcPr>
            <w:tcW w:w="734" w:type="dxa"/>
            <w:shd w:val="clear" w:color="auto" w:fill="auto"/>
            <w:noWrap/>
            <w:vAlign w:val="bottom"/>
            <w:hideMark/>
          </w:tcPr>
          <w:p w14:paraId="615BB5F4"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84,75</w:t>
            </w:r>
          </w:p>
        </w:tc>
        <w:tc>
          <w:tcPr>
            <w:tcW w:w="734" w:type="dxa"/>
            <w:shd w:val="clear" w:color="auto" w:fill="auto"/>
            <w:noWrap/>
            <w:vAlign w:val="bottom"/>
            <w:hideMark/>
          </w:tcPr>
          <w:p w14:paraId="16603A5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84,85</w:t>
            </w:r>
          </w:p>
        </w:tc>
      </w:tr>
      <w:tr w:rsidR="00101C08" w:rsidRPr="0008536A" w14:paraId="1DD4BD09" w14:textId="77777777" w:rsidTr="00101C08">
        <w:trPr>
          <w:trHeight w:val="527"/>
        </w:trPr>
        <w:tc>
          <w:tcPr>
            <w:tcW w:w="1436" w:type="dxa"/>
            <w:shd w:val="clear" w:color="auto" w:fill="auto"/>
            <w:noWrap/>
            <w:vAlign w:val="bottom"/>
            <w:hideMark/>
          </w:tcPr>
          <w:p w14:paraId="09AB65CE" w14:textId="77777777" w:rsidR="00101C08" w:rsidRPr="003131F7" w:rsidRDefault="00101C08" w:rsidP="00101C08">
            <w:pPr>
              <w:spacing w:after="0" w:line="240" w:lineRule="auto"/>
              <w:rPr>
                <w:rFonts w:ascii="Calibri" w:eastAsia="Times New Roman" w:hAnsi="Calibri" w:cs="Calibri"/>
                <w:sz w:val="22"/>
                <w:lang w:eastAsia="ru-RU"/>
              </w:rPr>
            </w:pPr>
            <w:proofErr w:type="spellStart"/>
            <w:r w:rsidRPr="003131F7">
              <w:rPr>
                <w:rFonts w:ascii="Calibri" w:eastAsia="Times New Roman" w:hAnsi="Calibri" w:cs="Calibri"/>
                <w:sz w:val="22"/>
                <w:lang w:eastAsia="ru-RU"/>
              </w:rPr>
              <w:t>Finland</w:t>
            </w:r>
            <w:proofErr w:type="spellEnd"/>
            <w:r w:rsidRPr="003131F7">
              <w:rPr>
                <w:rFonts w:ascii="Calibri" w:eastAsia="Times New Roman" w:hAnsi="Calibri" w:cs="Calibri"/>
                <w:sz w:val="22"/>
                <w:lang w:eastAsia="ru-RU"/>
              </w:rPr>
              <w:t xml:space="preserve"> </w:t>
            </w:r>
          </w:p>
        </w:tc>
        <w:tc>
          <w:tcPr>
            <w:tcW w:w="734" w:type="dxa"/>
            <w:shd w:val="clear" w:color="auto" w:fill="auto"/>
            <w:noWrap/>
            <w:vAlign w:val="bottom"/>
            <w:hideMark/>
          </w:tcPr>
          <w:p w14:paraId="0F6D352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80,76</w:t>
            </w:r>
          </w:p>
        </w:tc>
        <w:tc>
          <w:tcPr>
            <w:tcW w:w="734" w:type="dxa"/>
            <w:shd w:val="clear" w:color="auto" w:fill="auto"/>
            <w:noWrap/>
            <w:vAlign w:val="bottom"/>
            <w:hideMark/>
          </w:tcPr>
          <w:p w14:paraId="6B9CDE2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81,31</w:t>
            </w:r>
          </w:p>
        </w:tc>
        <w:tc>
          <w:tcPr>
            <w:tcW w:w="734" w:type="dxa"/>
            <w:shd w:val="clear" w:color="auto" w:fill="auto"/>
            <w:noWrap/>
            <w:vAlign w:val="bottom"/>
            <w:hideMark/>
          </w:tcPr>
          <w:p w14:paraId="7C04495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82,05</w:t>
            </w:r>
          </w:p>
        </w:tc>
        <w:tc>
          <w:tcPr>
            <w:tcW w:w="734" w:type="dxa"/>
            <w:shd w:val="clear" w:color="auto" w:fill="auto"/>
            <w:noWrap/>
            <w:vAlign w:val="bottom"/>
            <w:hideMark/>
          </w:tcPr>
          <w:p w14:paraId="4B7ED5D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82,09</w:t>
            </w:r>
          </w:p>
        </w:tc>
        <w:tc>
          <w:tcPr>
            <w:tcW w:w="734" w:type="dxa"/>
            <w:shd w:val="clear" w:color="auto" w:fill="auto"/>
            <w:noWrap/>
            <w:vAlign w:val="bottom"/>
            <w:hideMark/>
          </w:tcPr>
          <w:p w14:paraId="5BDE7258"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82,18</w:t>
            </w:r>
          </w:p>
        </w:tc>
        <w:tc>
          <w:tcPr>
            <w:tcW w:w="734" w:type="dxa"/>
            <w:shd w:val="clear" w:color="auto" w:fill="auto"/>
            <w:noWrap/>
            <w:vAlign w:val="bottom"/>
            <w:hideMark/>
          </w:tcPr>
          <w:p w14:paraId="7FD5809E"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80,65</w:t>
            </w:r>
          </w:p>
        </w:tc>
        <w:tc>
          <w:tcPr>
            <w:tcW w:w="734" w:type="dxa"/>
            <w:shd w:val="clear" w:color="auto" w:fill="auto"/>
            <w:noWrap/>
            <w:vAlign w:val="bottom"/>
            <w:hideMark/>
          </w:tcPr>
          <w:p w14:paraId="3CB427C2"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80,85</w:t>
            </w:r>
          </w:p>
        </w:tc>
        <w:tc>
          <w:tcPr>
            <w:tcW w:w="734" w:type="dxa"/>
            <w:shd w:val="clear" w:color="auto" w:fill="auto"/>
            <w:noWrap/>
            <w:vAlign w:val="bottom"/>
            <w:hideMark/>
          </w:tcPr>
          <w:p w14:paraId="666608C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80,84</w:t>
            </w:r>
          </w:p>
        </w:tc>
        <w:tc>
          <w:tcPr>
            <w:tcW w:w="734" w:type="dxa"/>
            <w:shd w:val="clear" w:color="auto" w:fill="auto"/>
            <w:noWrap/>
            <w:vAlign w:val="bottom"/>
            <w:hideMark/>
          </w:tcPr>
          <w:p w14:paraId="736BA92F"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80,37</w:t>
            </w:r>
          </w:p>
        </w:tc>
        <w:tc>
          <w:tcPr>
            <w:tcW w:w="734" w:type="dxa"/>
            <w:shd w:val="clear" w:color="auto" w:fill="auto"/>
            <w:noWrap/>
            <w:vAlign w:val="bottom"/>
            <w:hideMark/>
          </w:tcPr>
          <w:p w14:paraId="044669B0"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80,35</w:t>
            </w:r>
          </w:p>
        </w:tc>
        <w:tc>
          <w:tcPr>
            <w:tcW w:w="734" w:type="dxa"/>
            <w:shd w:val="clear" w:color="auto" w:fill="auto"/>
            <w:noWrap/>
            <w:vAlign w:val="bottom"/>
            <w:hideMark/>
          </w:tcPr>
          <w:p w14:paraId="1C5130E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80,13</w:t>
            </w:r>
          </w:p>
        </w:tc>
        <w:tc>
          <w:tcPr>
            <w:tcW w:w="734" w:type="dxa"/>
            <w:shd w:val="clear" w:color="auto" w:fill="auto"/>
            <w:noWrap/>
            <w:vAlign w:val="bottom"/>
            <w:hideMark/>
          </w:tcPr>
          <w:p w14:paraId="71CE991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81,18</w:t>
            </w:r>
          </w:p>
        </w:tc>
      </w:tr>
      <w:tr w:rsidR="00101C08" w:rsidRPr="0008536A" w14:paraId="19923B51" w14:textId="77777777" w:rsidTr="00101C08">
        <w:trPr>
          <w:trHeight w:val="527"/>
        </w:trPr>
        <w:tc>
          <w:tcPr>
            <w:tcW w:w="1436" w:type="dxa"/>
            <w:shd w:val="clear" w:color="auto" w:fill="auto"/>
            <w:noWrap/>
            <w:vAlign w:val="bottom"/>
            <w:hideMark/>
          </w:tcPr>
          <w:p w14:paraId="0564D179" w14:textId="77777777" w:rsidR="00101C08" w:rsidRPr="003131F7" w:rsidRDefault="00101C08" w:rsidP="00101C08">
            <w:pPr>
              <w:spacing w:after="0" w:line="240" w:lineRule="auto"/>
              <w:rPr>
                <w:rFonts w:ascii="Calibri" w:eastAsia="Times New Roman" w:hAnsi="Calibri" w:cs="Calibri"/>
                <w:sz w:val="22"/>
                <w:lang w:eastAsia="ru-RU"/>
              </w:rPr>
            </w:pPr>
            <w:r w:rsidRPr="003131F7">
              <w:rPr>
                <w:rFonts w:ascii="Calibri" w:eastAsia="Times New Roman" w:hAnsi="Calibri" w:cs="Calibri"/>
                <w:sz w:val="22"/>
                <w:lang w:eastAsia="ru-RU"/>
              </w:rPr>
              <w:t>France</w:t>
            </w:r>
          </w:p>
        </w:tc>
        <w:tc>
          <w:tcPr>
            <w:tcW w:w="734" w:type="dxa"/>
            <w:shd w:val="clear" w:color="auto" w:fill="auto"/>
            <w:noWrap/>
            <w:vAlign w:val="bottom"/>
            <w:hideMark/>
          </w:tcPr>
          <w:p w14:paraId="07C4C236"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69,79</w:t>
            </w:r>
          </w:p>
        </w:tc>
        <w:tc>
          <w:tcPr>
            <w:tcW w:w="734" w:type="dxa"/>
            <w:shd w:val="clear" w:color="auto" w:fill="auto"/>
            <w:noWrap/>
            <w:vAlign w:val="bottom"/>
            <w:hideMark/>
          </w:tcPr>
          <w:p w14:paraId="225B4E63"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70,46</w:t>
            </w:r>
          </w:p>
        </w:tc>
        <w:tc>
          <w:tcPr>
            <w:tcW w:w="734" w:type="dxa"/>
            <w:shd w:val="clear" w:color="auto" w:fill="auto"/>
            <w:noWrap/>
            <w:vAlign w:val="bottom"/>
            <w:hideMark/>
          </w:tcPr>
          <w:p w14:paraId="23DAEB5B"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70,49</w:t>
            </w:r>
          </w:p>
        </w:tc>
        <w:tc>
          <w:tcPr>
            <w:tcW w:w="734" w:type="dxa"/>
            <w:shd w:val="clear" w:color="auto" w:fill="auto"/>
            <w:noWrap/>
            <w:vAlign w:val="bottom"/>
            <w:hideMark/>
          </w:tcPr>
          <w:p w14:paraId="2083CF2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70,29</w:t>
            </w:r>
          </w:p>
        </w:tc>
        <w:tc>
          <w:tcPr>
            <w:tcW w:w="734" w:type="dxa"/>
            <w:shd w:val="clear" w:color="auto" w:fill="auto"/>
            <w:noWrap/>
            <w:vAlign w:val="bottom"/>
            <w:hideMark/>
          </w:tcPr>
          <w:p w14:paraId="7BAF2E3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70,04</w:t>
            </w:r>
          </w:p>
        </w:tc>
        <w:tc>
          <w:tcPr>
            <w:tcW w:w="734" w:type="dxa"/>
            <w:shd w:val="clear" w:color="auto" w:fill="auto"/>
            <w:noWrap/>
            <w:vAlign w:val="bottom"/>
            <w:hideMark/>
          </w:tcPr>
          <w:p w14:paraId="0A8CB10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75,34</w:t>
            </w:r>
          </w:p>
        </w:tc>
        <w:tc>
          <w:tcPr>
            <w:tcW w:w="734" w:type="dxa"/>
            <w:shd w:val="clear" w:color="auto" w:fill="auto"/>
            <w:noWrap/>
            <w:vAlign w:val="bottom"/>
            <w:hideMark/>
          </w:tcPr>
          <w:p w14:paraId="5270F4B2"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76,21</w:t>
            </w:r>
          </w:p>
        </w:tc>
        <w:tc>
          <w:tcPr>
            <w:tcW w:w="734" w:type="dxa"/>
            <w:shd w:val="clear" w:color="auto" w:fill="auto"/>
            <w:noWrap/>
            <w:vAlign w:val="bottom"/>
            <w:hideMark/>
          </w:tcPr>
          <w:p w14:paraId="52683A9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76,27</w:t>
            </w:r>
          </w:p>
        </w:tc>
        <w:tc>
          <w:tcPr>
            <w:tcW w:w="734" w:type="dxa"/>
            <w:shd w:val="clear" w:color="auto" w:fill="auto"/>
            <w:noWrap/>
            <w:vAlign w:val="bottom"/>
            <w:hideMark/>
          </w:tcPr>
          <w:p w14:paraId="039D6CB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76,13</w:t>
            </w:r>
          </w:p>
        </w:tc>
        <w:tc>
          <w:tcPr>
            <w:tcW w:w="734" w:type="dxa"/>
            <w:shd w:val="clear" w:color="auto" w:fill="auto"/>
            <w:noWrap/>
            <w:vAlign w:val="bottom"/>
            <w:hideMark/>
          </w:tcPr>
          <w:p w14:paraId="496117A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77,29</w:t>
            </w:r>
          </w:p>
        </w:tc>
        <w:tc>
          <w:tcPr>
            <w:tcW w:w="734" w:type="dxa"/>
            <w:shd w:val="clear" w:color="auto" w:fill="auto"/>
            <w:noWrap/>
            <w:vAlign w:val="bottom"/>
            <w:hideMark/>
          </w:tcPr>
          <w:p w14:paraId="2CD533B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76,8</w:t>
            </w:r>
          </w:p>
        </w:tc>
        <w:tc>
          <w:tcPr>
            <w:tcW w:w="734" w:type="dxa"/>
            <w:shd w:val="clear" w:color="auto" w:fill="auto"/>
            <w:noWrap/>
            <w:vAlign w:val="bottom"/>
            <w:hideMark/>
          </w:tcPr>
          <w:p w14:paraId="0A2DC95A"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77,2</w:t>
            </w:r>
          </w:p>
        </w:tc>
      </w:tr>
      <w:tr w:rsidR="00101C08" w:rsidRPr="0008536A" w14:paraId="2C7A496B" w14:textId="77777777" w:rsidTr="00101C08">
        <w:trPr>
          <w:trHeight w:val="527"/>
        </w:trPr>
        <w:tc>
          <w:tcPr>
            <w:tcW w:w="1436" w:type="dxa"/>
            <w:shd w:val="clear" w:color="auto" w:fill="auto"/>
            <w:noWrap/>
            <w:vAlign w:val="bottom"/>
            <w:hideMark/>
          </w:tcPr>
          <w:p w14:paraId="19FA600E" w14:textId="77777777" w:rsidR="00101C08" w:rsidRPr="003131F7" w:rsidRDefault="00101C08" w:rsidP="00101C08">
            <w:pPr>
              <w:spacing w:after="0" w:line="240" w:lineRule="auto"/>
              <w:rPr>
                <w:rFonts w:ascii="Calibri" w:eastAsia="Times New Roman" w:hAnsi="Calibri" w:cs="Calibri"/>
                <w:sz w:val="22"/>
                <w:lang w:eastAsia="ru-RU"/>
              </w:rPr>
            </w:pPr>
            <w:proofErr w:type="spellStart"/>
            <w:r w:rsidRPr="003131F7">
              <w:rPr>
                <w:rFonts w:ascii="Calibri" w:eastAsia="Times New Roman" w:hAnsi="Calibri" w:cs="Calibri"/>
                <w:sz w:val="22"/>
                <w:lang w:eastAsia="ru-RU"/>
              </w:rPr>
              <w:t>Germany</w:t>
            </w:r>
            <w:proofErr w:type="spellEnd"/>
          </w:p>
        </w:tc>
        <w:tc>
          <w:tcPr>
            <w:tcW w:w="734" w:type="dxa"/>
            <w:shd w:val="clear" w:color="auto" w:fill="auto"/>
            <w:noWrap/>
            <w:vAlign w:val="bottom"/>
            <w:hideMark/>
          </w:tcPr>
          <w:p w14:paraId="3543B375"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79,49</w:t>
            </w:r>
          </w:p>
        </w:tc>
        <w:tc>
          <w:tcPr>
            <w:tcW w:w="734" w:type="dxa"/>
            <w:shd w:val="clear" w:color="auto" w:fill="auto"/>
            <w:noWrap/>
            <w:vAlign w:val="bottom"/>
            <w:hideMark/>
          </w:tcPr>
          <w:p w14:paraId="01485617"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79,45</w:t>
            </w:r>
          </w:p>
        </w:tc>
        <w:tc>
          <w:tcPr>
            <w:tcW w:w="734" w:type="dxa"/>
            <w:shd w:val="clear" w:color="auto" w:fill="auto"/>
            <w:noWrap/>
            <w:vAlign w:val="bottom"/>
            <w:hideMark/>
          </w:tcPr>
          <w:p w14:paraId="4F1B67E0"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79,59</w:t>
            </w:r>
          </w:p>
        </w:tc>
        <w:tc>
          <w:tcPr>
            <w:tcW w:w="734" w:type="dxa"/>
            <w:shd w:val="clear" w:color="auto" w:fill="auto"/>
            <w:noWrap/>
            <w:vAlign w:val="bottom"/>
            <w:hideMark/>
          </w:tcPr>
          <w:p w14:paraId="696CED11"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79,24</w:t>
            </w:r>
          </w:p>
        </w:tc>
        <w:tc>
          <w:tcPr>
            <w:tcW w:w="734" w:type="dxa"/>
            <w:shd w:val="clear" w:color="auto" w:fill="auto"/>
            <w:noWrap/>
            <w:vAlign w:val="bottom"/>
            <w:hideMark/>
          </w:tcPr>
          <w:p w14:paraId="12CF91A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79,55</w:t>
            </w:r>
          </w:p>
        </w:tc>
        <w:tc>
          <w:tcPr>
            <w:tcW w:w="734" w:type="dxa"/>
            <w:shd w:val="clear" w:color="auto" w:fill="auto"/>
            <w:noWrap/>
            <w:vAlign w:val="bottom"/>
            <w:hideMark/>
          </w:tcPr>
          <w:p w14:paraId="40144DEC"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79,2</w:t>
            </w:r>
          </w:p>
        </w:tc>
        <w:tc>
          <w:tcPr>
            <w:tcW w:w="734" w:type="dxa"/>
            <w:shd w:val="clear" w:color="auto" w:fill="auto"/>
            <w:noWrap/>
            <w:vAlign w:val="bottom"/>
            <w:hideMark/>
          </w:tcPr>
          <w:p w14:paraId="65FE39CA"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79,88</w:t>
            </w:r>
          </w:p>
        </w:tc>
        <w:tc>
          <w:tcPr>
            <w:tcW w:w="734" w:type="dxa"/>
            <w:shd w:val="clear" w:color="auto" w:fill="auto"/>
            <w:noWrap/>
            <w:vAlign w:val="bottom"/>
            <w:hideMark/>
          </w:tcPr>
          <w:p w14:paraId="64FBD92A"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79,87</w:t>
            </w:r>
          </w:p>
        </w:tc>
        <w:tc>
          <w:tcPr>
            <w:tcW w:w="734" w:type="dxa"/>
            <w:shd w:val="clear" w:color="auto" w:fill="auto"/>
            <w:noWrap/>
            <w:vAlign w:val="bottom"/>
            <w:hideMark/>
          </w:tcPr>
          <w:p w14:paraId="2CC717D8"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w:t>
            </w:r>
          </w:p>
        </w:tc>
        <w:tc>
          <w:tcPr>
            <w:tcW w:w="734" w:type="dxa"/>
            <w:shd w:val="clear" w:color="auto" w:fill="auto"/>
            <w:noWrap/>
            <w:vAlign w:val="bottom"/>
            <w:hideMark/>
          </w:tcPr>
          <w:p w14:paraId="6CEA8F69"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79,3</w:t>
            </w:r>
          </w:p>
        </w:tc>
        <w:tc>
          <w:tcPr>
            <w:tcW w:w="734" w:type="dxa"/>
            <w:shd w:val="clear" w:color="auto" w:fill="auto"/>
            <w:noWrap/>
            <w:vAlign w:val="bottom"/>
            <w:hideMark/>
          </w:tcPr>
          <w:p w14:paraId="7D8C9618"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79,7</w:t>
            </w:r>
          </w:p>
        </w:tc>
        <w:tc>
          <w:tcPr>
            <w:tcW w:w="734" w:type="dxa"/>
            <w:shd w:val="clear" w:color="auto" w:fill="auto"/>
            <w:noWrap/>
            <w:vAlign w:val="bottom"/>
            <w:hideMark/>
          </w:tcPr>
          <w:p w14:paraId="156706BD" w14:textId="77777777" w:rsidR="00101C08" w:rsidRPr="003131F7" w:rsidRDefault="00101C08" w:rsidP="00101C08">
            <w:pPr>
              <w:spacing w:after="0" w:line="240" w:lineRule="auto"/>
              <w:jc w:val="right"/>
              <w:rPr>
                <w:rFonts w:ascii="Calibri" w:eastAsia="Times New Roman" w:hAnsi="Calibri" w:cs="Calibri"/>
                <w:sz w:val="22"/>
                <w:lang w:eastAsia="ru-RU"/>
              </w:rPr>
            </w:pPr>
            <w:r w:rsidRPr="003131F7">
              <w:rPr>
                <w:rFonts w:ascii="Calibri" w:eastAsia="Times New Roman" w:hAnsi="Calibri" w:cs="Calibri"/>
                <w:sz w:val="22"/>
                <w:lang w:eastAsia="ru-RU"/>
              </w:rPr>
              <w:t>79,9</w:t>
            </w:r>
          </w:p>
        </w:tc>
      </w:tr>
    </w:tbl>
    <w:p w14:paraId="50EF4C21" w14:textId="0FBE5575" w:rsidR="003131F7" w:rsidRDefault="003131F7" w:rsidP="00AA7CD4">
      <w:pPr>
        <w:spacing w:line="360" w:lineRule="auto"/>
        <w:jc w:val="center"/>
        <w:rPr>
          <w:lang w:val="uk-UA"/>
        </w:rPr>
      </w:pPr>
      <w:r>
        <w:rPr>
          <w:lang w:val="uk-UA"/>
        </w:rPr>
        <w:t xml:space="preserve"> Індекс легкості ведення бізнесу країн Австрії, Бельгії, Данії, Фінляндії, Франції, Німеччини.</w:t>
      </w:r>
    </w:p>
    <w:p w14:paraId="1338057A" w14:textId="77777777" w:rsidR="003131F7" w:rsidRDefault="003131F7" w:rsidP="003131F7">
      <w:pPr>
        <w:spacing w:after="0" w:line="360" w:lineRule="auto"/>
        <w:jc w:val="both"/>
        <w:rPr>
          <w:rStyle w:val="a3"/>
          <w:color w:val="auto"/>
          <w:szCs w:val="28"/>
          <w:u w:val="none"/>
        </w:rPr>
      </w:pPr>
      <w:r w:rsidRPr="007918FA">
        <w:rPr>
          <w:rStyle w:val="a3"/>
          <w:color w:val="auto"/>
          <w:szCs w:val="28"/>
          <w:u w:val="none"/>
          <w:lang w:val="uk-UA"/>
        </w:rPr>
        <w:t xml:space="preserve">Складено автором на основі даних: </w:t>
      </w:r>
      <w:r w:rsidRPr="00A34075">
        <w:rPr>
          <w:rStyle w:val="a3"/>
          <w:color w:val="auto"/>
          <w:szCs w:val="28"/>
          <w:u w:val="none"/>
        </w:rPr>
        <w:t>[</w:t>
      </w:r>
      <w:r w:rsidRPr="008D34CD">
        <w:rPr>
          <w:rStyle w:val="a3"/>
          <w:color w:val="auto"/>
          <w:szCs w:val="28"/>
          <w:u w:val="none"/>
        </w:rPr>
        <w:t>2</w:t>
      </w:r>
      <w:r w:rsidRPr="00143372">
        <w:rPr>
          <w:rStyle w:val="a3"/>
          <w:color w:val="auto"/>
          <w:szCs w:val="28"/>
          <w:u w:val="none"/>
        </w:rPr>
        <w:t>7</w:t>
      </w:r>
      <w:r w:rsidRPr="00A34075">
        <w:rPr>
          <w:rStyle w:val="a3"/>
          <w:color w:val="auto"/>
          <w:szCs w:val="28"/>
          <w:u w:val="none"/>
        </w:rPr>
        <w:t>]</w:t>
      </w:r>
      <w:r w:rsidRPr="008D34CD">
        <w:rPr>
          <w:rStyle w:val="a3"/>
          <w:color w:val="auto"/>
          <w:szCs w:val="28"/>
          <w:u w:val="none"/>
        </w:rPr>
        <w:t xml:space="preserve">, </w:t>
      </w:r>
      <w:r w:rsidRPr="00A34075">
        <w:rPr>
          <w:rStyle w:val="a3"/>
          <w:color w:val="auto"/>
          <w:szCs w:val="28"/>
          <w:u w:val="none"/>
        </w:rPr>
        <w:t>[</w:t>
      </w:r>
      <w:r w:rsidRPr="008D34CD">
        <w:rPr>
          <w:rStyle w:val="a3"/>
          <w:color w:val="auto"/>
          <w:szCs w:val="28"/>
          <w:u w:val="none"/>
        </w:rPr>
        <w:t>2</w:t>
      </w:r>
      <w:r w:rsidRPr="00143372">
        <w:rPr>
          <w:rStyle w:val="a3"/>
          <w:color w:val="auto"/>
          <w:szCs w:val="28"/>
          <w:u w:val="none"/>
        </w:rPr>
        <w:t>8</w:t>
      </w:r>
      <w:r w:rsidRPr="00A34075">
        <w:rPr>
          <w:rStyle w:val="a3"/>
          <w:color w:val="auto"/>
          <w:szCs w:val="28"/>
          <w:u w:val="none"/>
        </w:rPr>
        <w:t>]</w:t>
      </w:r>
      <w:r w:rsidRPr="008D34CD">
        <w:rPr>
          <w:rStyle w:val="a3"/>
          <w:color w:val="auto"/>
          <w:szCs w:val="28"/>
          <w:u w:val="none"/>
        </w:rPr>
        <w:t xml:space="preserve">, </w:t>
      </w:r>
      <w:r w:rsidRPr="00A34075">
        <w:rPr>
          <w:rStyle w:val="a3"/>
          <w:color w:val="auto"/>
          <w:szCs w:val="28"/>
          <w:u w:val="none"/>
        </w:rPr>
        <w:t>[</w:t>
      </w:r>
      <w:r w:rsidRPr="008D34CD">
        <w:rPr>
          <w:rStyle w:val="a3"/>
          <w:color w:val="auto"/>
          <w:szCs w:val="28"/>
          <w:u w:val="none"/>
        </w:rPr>
        <w:t>2</w:t>
      </w:r>
      <w:r w:rsidRPr="00143372">
        <w:rPr>
          <w:rStyle w:val="a3"/>
          <w:color w:val="auto"/>
          <w:szCs w:val="28"/>
          <w:u w:val="none"/>
        </w:rPr>
        <w:t>9</w:t>
      </w:r>
      <w:r w:rsidRPr="00A34075">
        <w:rPr>
          <w:rStyle w:val="a3"/>
          <w:color w:val="auto"/>
          <w:szCs w:val="28"/>
          <w:u w:val="none"/>
        </w:rPr>
        <w:t>]</w:t>
      </w:r>
      <w:r w:rsidRPr="008D34CD">
        <w:rPr>
          <w:rStyle w:val="a3"/>
          <w:color w:val="auto"/>
          <w:szCs w:val="28"/>
          <w:u w:val="none"/>
        </w:rPr>
        <w:t>.</w:t>
      </w:r>
    </w:p>
    <w:p w14:paraId="13E12214" w14:textId="5158ECB7" w:rsidR="00EF65ED" w:rsidRDefault="00EF65ED" w:rsidP="00AA7CD4">
      <w:pPr>
        <w:spacing w:line="360" w:lineRule="auto"/>
        <w:jc w:val="center"/>
      </w:pPr>
    </w:p>
    <w:p w14:paraId="5B7DF68E" w14:textId="77777777" w:rsidR="00EF65ED" w:rsidRDefault="00EF65ED">
      <w:pPr>
        <w:spacing w:line="259" w:lineRule="auto"/>
      </w:pPr>
      <w:r>
        <w:br w:type="page"/>
      </w:r>
    </w:p>
    <w:p w14:paraId="421C4391" w14:textId="3F44E7CE" w:rsidR="003131F7" w:rsidRDefault="00EF65ED" w:rsidP="00AA7CD4">
      <w:pPr>
        <w:spacing w:line="360" w:lineRule="auto"/>
        <w:jc w:val="center"/>
        <w:rPr>
          <w:lang w:val="uk-UA"/>
        </w:rPr>
      </w:pPr>
      <w:r>
        <w:rPr>
          <w:lang w:val="uk-UA"/>
        </w:rPr>
        <w:lastRenderedPageBreak/>
        <w:t xml:space="preserve">ДОДАТОК Д </w:t>
      </w:r>
    </w:p>
    <w:p w14:paraId="5964F364" w14:textId="4E74EF6F" w:rsidR="00EF65ED" w:rsidRPr="004C504D" w:rsidRDefault="00EF65ED" w:rsidP="00EF65ED">
      <w:pPr>
        <w:spacing w:line="360" w:lineRule="auto"/>
        <w:jc w:val="right"/>
        <w:rPr>
          <w:szCs w:val="28"/>
          <w:lang w:val="uk-UA"/>
        </w:rPr>
      </w:pPr>
      <w:proofErr w:type="spellStart"/>
      <w:r>
        <w:rPr>
          <w:szCs w:val="28"/>
        </w:rPr>
        <w:t>Таблиця</w:t>
      </w:r>
      <w:proofErr w:type="spellEnd"/>
      <w:r>
        <w:rPr>
          <w:szCs w:val="28"/>
        </w:rPr>
        <w:t xml:space="preserve"> </w:t>
      </w:r>
      <w:r w:rsidR="004C504D">
        <w:rPr>
          <w:szCs w:val="28"/>
          <w:lang w:val="uk-UA"/>
        </w:rPr>
        <w:t>Д.1.</w:t>
      </w:r>
    </w:p>
    <w:tbl>
      <w:tblPr>
        <w:tblStyle w:val="a6"/>
        <w:tblW w:w="0" w:type="auto"/>
        <w:tblInd w:w="-384" w:type="dxa"/>
        <w:tblLook w:val="04A0" w:firstRow="1" w:lastRow="0" w:firstColumn="1" w:lastColumn="0" w:noHBand="0" w:noVBand="1"/>
      </w:tblPr>
      <w:tblGrid>
        <w:gridCol w:w="2826"/>
        <w:gridCol w:w="1437"/>
        <w:gridCol w:w="1579"/>
        <w:gridCol w:w="1723"/>
        <w:gridCol w:w="1847"/>
      </w:tblGrid>
      <w:tr w:rsidR="00EF65ED" w14:paraId="0D8ABB86" w14:textId="77777777" w:rsidTr="00E73C8D">
        <w:trPr>
          <w:trHeight w:val="167"/>
        </w:trPr>
        <w:tc>
          <w:tcPr>
            <w:tcW w:w="2826" w:type="dxa"/>
          </w:tcPr>
          <w:p w14:paraId="467FACC5" w14:textId="77777777" w:rsidR="00EF65ED" w:rsidRPr="009877DF" w:rsidRDefault="00EF65ED" w:rsidP="00E73C8D">
            <w:pPr>
              <w:rPr>
                <w:sz w:val="24"/>
                <w:szCs w:val="20"/>
                <w:lang w:val="uk-UA"/>
              </w:rPr>
            </w:pPr>
            <w:r w:rsidRPr="009877DF">
              <w:rPr>
                <w:sz w:val="24"/>
                <w:szCs w:val="20"/>
                <w:lang w:val="uk-UA"/>
              </w:rPr>
              <w:t xml:space="preserve">Змінна </w:t>
            </w:r>
          </w:p>
        </w:tc>
        <w:tc>
          <w:tcPr>
            <w:tcW w:w="1437" w:type="dxa"/>
          </w:tcPr>
          <w:p w14:paraId="2B13C9B9" w14:textId="77777777" w:rsidR="00EF65ED" w:rsidRPr="009877DF" w:rsidRDefault="00EF65ED" w:rsidP="00E73C8D">
            <w:pPr>
              <w:rPr>
                <w:sz w:val="24"/>
                <w:szCs w:val="20"/>
                <w:lang w:val="uk-UA"/>
              </w:rPr>
            </w:pPr>
            <w:r w:rsidRPr="009877DF">
              <w:rPr>
                <w:sz w:val="24"/>
                <w:szCs w:val="20"/>
                <w:lang w:val="uk-UA"/>
              </w:rPr>
              <w:t xml:space="preserve">Максимум </w:t>
            </w:r>
          </w:p>
        </w:tc>
        <w:tc>
          <w:tcPr>
            <w:tcW w:w="1579" w:type="dxa"/>
          </w:tcPr>
          <w:p w14:paraId="312E94FA" w14:textId="77777777" w:rsidR="00EF65ED" w:rsidRPr="009877DF" w:rsidRDefault="00EF65ED" w:rsidP="00E73C8D">
            <w:pPr>
              <w:rPr>
                <w:sz w:val="24"/>
                <w:szCs w:val="20"/>
                <w:lang w:val="uk-UA"/>
              </w:rPr>
            </w:pPr>
            <w:r w:rsidRPr="009877DF">
              <w:rPr>
                <w:sz w:val="24"/>
                <w:szCs w:val="20"/>
                <w:lang w:val="uk-UA"/>
              </w:rPr>
              <w:t xml:space="preserve">Мінімум </w:t>
            </w:r>
          </w:p>
        </w:tc>
        <w:tc>
          <w:tcPr>
            <w:tcW w:w="1723" w:type="dxa"/>
          </w:tcPr>
          <w:p w14:paraId="6315FB55" w14:textId="77777777" w:rsidR="00EF65ED" w:rsidRPr="009877DF" w:rsidRDefault="00EF65ED" w:rsidP="00E73C8D">
            <w:pPr>
              <w:rPr>
                <w:sz w:val="24"/>
                <w:szCs w:val="20"/>
                <w:lang w:val="uk-UA"/>
              </w:rPr>
            </w:pPr>
            <w:r w:rsidRPr="009877DF">
              <w:rPr>
                <w:sz w:val="24"/>
                <w:szCs w:val="20"/>
                <w:lang w:val="uk-UA"/>
              </w:rPr>
              <w:t xml:space="preserve">Середнє значення </w:t>
            </w:r>
          </w:p>
        </w:tc>
        <w:tc>
          <w:tcPr>
            <w:tcW w:w="1847" w:type="dxa"/>
          </w:tcPr>
          <w:p w14:paraId="5D57D4C7" w14:textId="77777777" w:rsidR="00EF65ED" w:rsidRPr="009877DF" w:rsidRDefault="00EF65ED" w:rsidP="00E73C8D">
            <w:pPr>
              <w:rPr>
                <w:sz w:val="24"/>
                <w:szCs w:val="20"/>
                <w:lang w:val="uk-UA"/>
              </w:rPr>
            </w:pPr>
            <w:r w:rsidRPr="009877DF">
              <w:rPr>
                <w:sz w:val="24"/>
                <w:szCs w:val="20"/>
                <w:lang w:val="uk-UA"/>
              </w:rPr>
              <w:t xml:space="preserve">Стандартне відхилення </w:t>
            </w:r>
          </w:p>
        </w:tc>
      </w:tr>
      <w:tr w:rsidR="00EF65ED" w14:paraId="27A4FF8A" w14:textId="77777777" w:rsidTr="00E73C8D">
        <w:trPr>
          <w:trHeight w:val="283"/>
        </w:trPr>
        <w:tc>
          <w:tcPr>
            <w:tcW w:w="2826" w:type="dxa"/>
          </w:tcPr>
          <w:p w14:paraId="1E48C65E" w14:textId="77777777" w:rsidR="00EF65ED" w:rsidRPr="009877DF" w:rsidRDefault="00EF65ED" w:rsidP="00E73C8D">
            <w:pPr>
              <w:rPr>
                <w:sz w:val="24"/>
                <w:szCs w:val="24"/>
              </w:rPr>
            </w:pPr>
            <w:proofErr w:type="gramStart"/>
            <w:r w:rsidRPr="009877DF">
              <w:rPr>
                <w:sz w:val="24"/>
                <w:szCs w:val="24"/>
              </w:rPr>
              <w:t>GDP(</w:t>
            </w:r>
            <w:proofErr w:type="spellStart"/>
            <w:proofErr w:type="gramEnd"/>
            <w:r w:rsidRPr="009877DF">
              <w:rPr>
                <w:sz w:val="24"/>
                <w:szCs w:val="24"/>
              </w:rPr>
              <w:t>Mln</w:t>
            </w:r>
            <w:proofErr w:type="spellEnd"/>
            <w:r w:rsidRPr="009877DF">
              <w:rPr>
                <w:sz w:val="24"/>
                <w:szCs w:val="24"/>
                <w:lang w:val="uk-UA"/>
              </w:rPr>
              <w:t xml:space="preserve"> </w:t>
            </w:r>
            <w:r w:rsidRPr="009877DF">
              <w:rPr>
                <w:sz w:val="24"/>
                <w:szCs w:val="24"/>
                <w:lang w:val="en-US"/>
              </w:rPr>
              <w:t>Euro</w:t>
            </w:r>
            <w:r w:rsidRPr="009877DF">
              <w:rPr>
                <w:sz w:val="24"/>
                <w:szCs w:val="24"/>
              </w:rPr>
              <w:t>)</w:t>
            </w:r>
          </w:p>
          <w:p w14:paraId="68EED0F3" w14:textId="77777777" w:rsidR="00EF65ED" w:rsidRPr="009877DF" w:rsidRDefault="00EF65ED" w:rsidP="00E73C8D">
            <w:pPr>
              <w:rPr>
                <w:sz w:val="24"/>
                <w:szCs w:val="24"/>
              </w:rPr>
            </w:pPr>
          </w:p>
        </w:tc>
        <w:tc>
          <w:tcPr>
            <w:tcW w:w="1437" w:type="dxa"/>
          </w:tcPr>
          <w:p w14:paraId="2CD2DB16" w14:textId="77777777" w:rsidR="00EF65ED" w:rsidRPr="009877DF" w:rsidRDefault="00EF65ED" w:rsidP="00E73C8D">
            <w:pPr>
              <w:rPr>
                <w:color w:val="000000"/>
                <w:sz w:val="24"/>
                <w:szCs w:val="24"/>
              </w:rPr>
            </w:pPr>
            <w:r w:rsidRPr="009877DF">
              <w:rPr>
                <w:color w:val="000000"/>
                <w:sz w:val="24"/>
                <w:szCs w:val="24"/>
              </w:rPr>
              <w:t>2471581</w:t>
            </w:r>
          </w:p>
          <w:p w14:paraId="302BA88B" w14:textId="77777777" w:rsidR="00EF65ED" w:rsidRPr="009877DF" w:rsidRDefault="00EF65ED" w:rsidP="00E73C8D">
            <w:pPr>
              <w:rPr>
                <w:sz w:val="24"/>
                <w:szCs w:val="24"/>
              </w:rPr>
            </w:pPr>
          </w:p>
        </w:tc>
        <w:tc>
          <w:tcPr>
            <w:tcW w:w="1579" w:type="dxa"/>
          </w:tcPr>
          <w:p w14:paraId="15EDB643" w14:textId="77777777" w:rsidR="00EF65ED" w:rsidRPr="009877DF" w:rsidRDefault="00EF65ED" w:rsidP="00E73C8D">
            <w:pPr>
              <w:rPr>
                <w:color w:val="000000"/>
                <w:sz w:val="24"/>
                <w:szCs w:val="24"/>
              </w:rPr>
            </w:pPr>
            <w:r w:rsidRPr="009877DF">
              <w:rPr>
                <w:color w:val="000000"/>
                <w:sz w:val="24"/>
                <w:szCs w:val="24"/>
              </w:rPr>
              <w:t>15382</w:t>
            </w:r>
          </w:p>
          <w:p w14:paraId="5B75F30B" w14:textId="77777777" w:rsidR="00EF65ED" w:rsidRPr="009877DF" w:rsidRDefault="00EF65ED" w:rsidP="00E73C8D">
            <w:pPr>
              <w:rPr>
                <w:sz w:val="24"/>
                <w:szCs w:val="24"/>
              </w:rPr>
            </w:pPr>
          </w:p>
        </w:tc>
        <w:tc>
          <w:tcPr>
            <w:tcW w:w="1723" w:type="dxa"/>
          </w:tcPr>
          <w:p w14:paraId="56F9CA81" w14:textId="77777777" w:rsidR="00EF65ED" w:rsidRPr="009877DF" w:rsidRDefault="00EF65ED" w:rsidP="00E73C8D">
            <w:pPr>
              <w:rPr>
                <w:color w:val="000000"/>
                <w:sz w:val="24"/>
                <w:szCs w:val="24"/>
              </w:rPr>
            </w:pPr>
            <w:r w:rsidRPr="009877DF">
              <w:rPr>
                <w:color w:val="000000"/>
                <w:sz w:val="24"/>
                <w:szCs w:val="24"/>
              </w:rPr>
              <w:t>730039,42</w:t>
            </w:r>
          </w:p>
          <w:p w14:paraId="47DAAB14" w14:textId="77777777" w:rsidR="00EF65ED" w:rsidRPr="009877DF" w:rsidRDefault="00EF65ED" w:rsidP="00E73C8D">
            <w:pPr>
              <w:rPr>
                <w:sz w:val="24"/>
                <w:szCs w:val="24"/>
              </w:rPr>
            </w:pPr>
          </w:p>
        </w:tc>
        <w:tc>
          <w:tcPr>
            <w:tcW w:w="1847" w:type="dxa"/>
          </w:tcPr>
          <w:p w14:paraId="2AE1ED8B" w14:textId="77777777" w:rsidR="00EF65ED" w:rsidRPr="009877DF" w:rsidRDefault="00EF65ED" w:rsidP="00E73C8D">
            <w:pPr>
              <w:rPr>
                <w:color w:val="000000"/>
                <w:sz w:val="24"/>
                <w:szCs w:val="24"/>
              </w:rPr>
            </w:pPr>
            <w:r w:rsidRPr="009877DF">
              <w:rPr>
                <w:color w:val="000000"/>
                <w:sz w:val="24"/>
                <w:szCs w:val="24"/>
              </w:rPr>
              <w:t>776215,5</w:t>
            </w:r>
          </w:p>
          <w:p w14:paraId="3862A7B7" w14:textId="77777777" w:rsidR="00EF65ED" w:rsidRPr="009877DF" w:rsidRDefault="00EF65ED" w:rsidP="00E73C8D">
            <w:pPr>
              <w:rPr>
                <w:color w:val="000000"/>
                <w:sz w:val="24"/>
                <w:szCs w:val="24"/>
              </w:rPr>
            </w:pPr>
          </w:p>
          <w:p w14:paraId="3BC8F67D" w14:textId="77777777" w:rsidR="00EF65ED" w:rsidRPr="009877DF" w:rsidRDefault="00EF65ED" w:rsidP="00E73C8D">
            <w:pPr>
              <w:rPr>
                <w:sz w:val="24"/>
                <w:szCs w:val="24"/>
              </w:rPr>
            </w:pPr>
          </w:p>
        </w:tc>
      </w:tr>
      <w:tr w:rsidR="00EF65ED" w:rsidRPr="007D4E97" w14:paraId="61F9B96E" w14:textId="77777777" w:rsidTr="00E73C8D">
        <w:trPr>
          <w:trHeight w:val="81"/>
        </w:trPr>
        <w:tc>
          <w:tcPr>
            <w:tcW w:w="2826" w:type="dxa"/>
          </w:tcPr>
          <w:p w14:paraId="7FEC1AB5" w14:textId="77777777" w:rsidR="00EF65ED" w:rsidRPr="009877DF" w:rsidRDefault="00EF65ED" w:rsidP="00E73C8D">
            <w:pPr>
              <w:rPr>
                <w:sz w:val="24"/>
                <w:szCs w:val="24"/>
                <w:lang w:val="en-US"/>
              </w:rPr>
            </w:pPr>
            <w:r w:rsidRPr="009877DF">
              <w:rPr>
                <w:sz w:val="24"/>
                <w:szCs w:val="24"/>
                <w:lang w:val="en-US"/>
              </w:rPr>
              <w:t xml:space="preserve">GDP per </w:t>
            </w:r>
            <w:proofErr w:type="gramStart"/>
            <w:r w:rsidRPr="009877DF">
              <w:rPr>
                <w:sz w:val="24"/>
                <w:szCs w:val="24"/>
                <w:lang w:val="en-US"/>
              </w:rPr>
              <w:t>capita(</w:t>
            </w:r>
            <w:proofErr w:type="spellStart"/>
            <w:proofErr w:type="gramEnd"/>
            <w:r w:rsidRPr="009877DF">
              <w:rPr>
                <w:sz w:val="24"/>
                <w:szCs w:val="24"/>
                <w:lang w:val="en-US"/>
              </w:rPr>
              <w:t>Mln</w:t>
            </w:r>
            <w:proofErr w:type="spellEnd"/>
            <w:r w:rsidRPr="009877DF">
              <w:rPr>
                <w:sz w:val="24"/>
                <w:szCs w:val="24"/>
              </w:rPr>
              <w:t> </w:t>
            </w:r>
            <w:r w:rsidRPr="009877DF">
              <w:rPr>
                <w:sz w:val="24"/>
                <w:szCs w:val="24"/>
                <w:lang w:val="en-US"/>
              </w:rPr>
              <w:t>Euro)</w:t>
            </w:r>
          </w:p>
          <w:p w14:paraId="1FC9A032" w14:textId="77777777" w:rsidR="00EF65ED" w:rsidRPr="009877DF" w:rsidRDefault="00EF65ED" w:rsidP="00E73C8D">
            <w:pPr>
              <w:rPr>
                <w:sz w:val="24"/>
                <w:szCs w:val="24"/>
                <w:lang w:val="en-US"/>
              </w:rPr>
            </w:pPr>
          </w:p>
        </w:tc>
        <w:tc>
          <w:tcPr>
            <w:tcW w:w="1437" w:type="dxa"/>
          </w:tcPr>
          <w:p w14:paraId="15135D2F" w14:textId="77777777" w:rsidR="00EF65ED" w:rsidRPr="009877DF" w:rsidRDefault="00EF65ED" w:rsidP="00E73C8D">
            <w:pPr>
              <w:rPr>
                <w:color w:val="000000"/>
                <w:sz w:val="24"/>
                <w:szCs w:val="24"/>
              </w:rPr>
            </w:pPr>
            <w:r w:rsidRPr="009877DF">
              <w:rPr>
                <w:color w:val="000000"/>
                <w:sz w:val="24"/>
                <w:szCs w:val="24"/>
              </w:rPr>
              <w:t>57,35</w:t>
            </w:r>
          </w:p>
          <w:p w14:paraId="22EA7E56" w14:textId="77777777" w:rsidR="00EF65ED" w:rsidRPr="009877DF" w:rsidRDefault="00EF65ED" w:rsidP="00E73C8D">
            <w:pPr>
              <w:rPr>
                <w:sz w:val="24"/>
                <w:szCs w:val="24"/>
                <w:lang w:val="en-US"/>
              </w:rPr>
            </w:pPr>
          </w:p>
        </w:tc>
        <w:tc>
          <w:tcPr>
            <w:tcW w:w="1579" w:type="dxa"/>
          </w:tcPr>
          <w:p w14:paraId="18FD6DCE" w14:textId="77777777" w:rsidR="00EF65ED" w:rsidRPr="009877DF" w:rsidRDefault="00EF65ED" w:rsidP="00E73C8D">
            <w:pPr>
              <w:rPr>
                <w:color w:val="000000"/>
                <w:sz w:val="24"/>
                <w:szCs w:val="24"/>
              </w:rPr>
            </w:pPr>
            <w:r w:rsidRPr="009877DF">
              <w:rPr>
                <w:color w:val="000000"/>
                <w:sz w:val="24"/>
                <w:szCs w:val="24"/>
              </w:rPr>
              <w:t>24,28</w:t>
            </w:r>
          </w:p>
          <w:p w14:paraId="4D6A3307" w14:textId="77777777" w:rsidR="00EF65ED" w:rsidRPr="009877DF" w:rsidRDefault="00EF65ED" w:rsidP="00E73C8D">
            <w:pPr>
              <w:rPr>
                <w:sz w:val="24"/>
                <w:szCs w:val="24"/>
                <w:lang w:val="en-US"/>
              </w:rPr>
            </w:pPr>
          </w:p>
        </w:tc>
        <w:tc>
          <w:tcPr>
            <w:tcW w:w="1723" w:type="dxa"/>
          </w:tcPr>
          <w:p w14:paraId="7E348069" w14:textId="77777777" w:rsidR="00EF65ED" w:rsidRPr="009877DF" w:rsidRDefault="00EF65ED" w:rsidP="00E73C8D">
            <w:pPr>
              <w:rPr>
                <w:color w:val="000000"/>
                <w:sz w:val="24"/>
                <w:szCs w:val="24"/>
              </w:rPr>
            </w:pPr>
            <w:r w:rsidRPr="009877DF">
              <w:rPr>
                <w:color w:val="000000"/>
                <w:sz w:val="24"/>
                <w:szCs w:val="24"/>
              </w:rPr>
              <w:t>35,81</w:t>
            </w:r>
          </w:p>
          <w:p w14:paraId="3F2F396D" w14:textId="77777777" w:rsidR="00EF65ED" w:rsidRPr="009877DF" w:rsidRDefault="00EF65ED" w:rsidP="00E73C8D">
            <w:pPr>
              <w:rPr>
                <w:sz w:val="24"/>
                <w:szCs w:val="24"/>
                <w:lang w:val="en-US"/>
              </w:rPr>
            </w:pPr>
          </w:p>
        </w:tc>
        <w:tc>
          <w:tcPr>
            <w:tcW w:w="1847" w:type="dxa"/>
          </w:tcPr>
          <w:p w14:paraId="11BAD90D" w14:textId="77777777" w:rsidR="00EF65ED" w:rsidRPr="009877DF" w:rsidRDefault="00EF65ED" w:rsidP="00E73C8D">
            <w:pPr>
              <w:rPr>
                <w:color w:val="000000"/>
                <w:sz w:val="24"/>
                <w:szCs w:val="24"/>
              </w:rPr>
            </w:pPr>
            <w:r w:rsidRPr="009877DF">
              <w:rPr>
                <w:color w:val="000000"/>
                <w:sz w:val="24"/>
                <w:szCs w:val="24"/>
              </w:rPr>
              <w:t>6,85</w:t>
            </w:r>
          </w:p>
          <w:p w14:paraId="48258204" w14:textId="77777777" w:rsidR="00EF65ED" w:rsidRPr="009877DF" w:rsidRDefault="00EF65ED" w:rsidP="00E73C8D">
            <w:pPr>
              <w:rPr>
                <w:sz w:val="24"/>
                <w:szCs w:val="24"/>
                <w:lang w:val="en-US"/>
              </w:rPr>
            </w:pPr>
          </w:p>
        </w:tc>
      </w:tr>
      <w:tr w:rsidR="00EF65ED" w14:paraId="39F4B597" w14:textId="77777777" w:rsidTr="00E73C8D">
        <w:trPr>
          <w:trHeight w:val="81"/>
        </w:trPr>
        <w:tc>
          <w:tcPr>
            <w:tcW w:w="2826" w:type="dxa"/>
          </w:tcPr>
          <w:p w14:paraId="444B92F8" w14:textId="77777777" w:rsidR="00EF65ED" w:rsidRPr="009877DF" w:rsidRDefault="00EF65ED" w:rsidP="00E73C8D">
            <w:pPr>
              <w:rPr>
                <w:sz w:val="24"/>
                <w:szCs w:val="24"/>
              </w:rPr>
            </w:pPr>
            <w:proofErr w:type="spellStart"/>
            <w:r w:rsidRPr="009877DF">
              <w:rPr>
                <w:sz w:val="24"/>
                <w:szCs w:val="24"/>
              </w:rPr>
              <w:t>inflation</w:t>
            </w:r>
            <w:proofErr w:type="spellEnd"/>
            <w:r w:rsidRPr="009877DF">
              <w:rPr>
                <w:sz w:val="24"/>
                <w:szCs w:val="24"/>
              </w:rPr>
              <w:t xml:space="preserve"> (%)</w:t>
            </w:r>
          </w:p>
          <w:p w14:paraId="2251FE0D" w14:textId="77777777" w:rsidR="00EF65ED" w:rsidRPr="009877DF" w:rsidRDefault="00EF65ED" w:rsidP="00E73C8D">
            <w:pPr>
              <w:rPr>
                <w:sz w:val="24"/>
                <w:szCs w:val="24"/>
              </w:rPr>
            </w:pPr>
          </w:p>
        </w:tc>
        <w:tc>
          <w:tcPr>
            <w:tcW w:w="1437" w:type="dxa"/>
          </w:tcPr>
          <w:p w14:paraId="3E8BF6EA" w14:textId="77777777" w:rsidR="00EF65ED" w:rsidRPr="009877DF" w:rsidRDefault="00EF65ED" w:rsidP="00E73C8D">
            <w:pPr>
              <w:rPr>
                <w:color w:val="000000"/>
                <w:sz w:val="24"/>
                <w:szCs w:val="24"/>
              </w:rPr>
            </w:pPr>
            <w:r w:rsidRPr="009877DF">
              <w:rPr>
                <w:color w:val="000000"/>
                <w:sz w:val="24"/>
                <w:szCs w:val="24"/>
              </w:rPr>
              <w:t>4,49%</w:t>
            </w:r>
          </w:p>
          <w:p w14:paraId="1A8C3FB5" w14:textId="77777777" w:rsidR="00EF65ED" w:rsidRPr="009877DF" w:rsidRDefault="00EF65ED" w:rsidP="00E73C8D">
            <w:pPr>
              <w:rPr>
                <w:sz w:val="24"/>
                <w:szCs w:val="24"/>
              </w:rPr>
            </w:pPr>
          </w:p>
        </w:tc>
        <w:tc>
          <w:tcPr>
            <w:tcW w:w="1579" w:type="dxa"/>
          </w:tcPr>
          <w:p w14:paraId="1174CE49" w14:textId="77777777" w:rsidR="00EF65ED" w:rsidRPr="009877DF" w:rsidRDefault="00EF65ED" w:rsidP="00E73C8D">
            <w:pPr>
              <w:rPr>
                <w:color w:val="000000"/>
                <w:sz w:val="24"/>
                <w:szCs w:val="24"/>
              </w:rPr>
            </w:pPr>
            <w:r w:rsidRPr="009877DF">
              <w:rPr>
                <w:color w:val="000000"/>
                <w:sz w:val="24"/>
                <w:szCs w:val="24"/>
              </w:rPr>
              <w:t>-0,01%</w:t>
            </w:r>
          </w:p>
          <w:p w14:paraId="491A7D97" w14:textId="77777777" w:rsidR="00EF65ED" w:rsidRPr="009877DF" w:rsidRDefault="00EF65ED" w:rsidP="00E73C8D">
            <w:pPr>
              <w:rPr>
                <w:sz w:val="24"/>
                <w:szCs w:val="24"/>
              </w:rPr>
            </w:pPr>
          </w:p>
        </w:tc>
        <w:tc>
          <w:tcPr>
            <w:tcW w:w="1723" w:type="dxa"/>
          </w:tcPr>
          <w:p w14:paraId="1850F71B" w14:textId="77777777" w:rsidR="00EF65ED" w:rsidRPr="009877DF" w:rsidRDefault="00EF65ED" w:rsidP="00E73C8D">
            <w:pPr>
              <w:rPr>
                <w:color w:val="000000"/>
                <w:sz w:val="24"/>
                <w:szCs w:val="24"/>
              </w:rPr>
            </w:pPr>
            <w:r w:rsidRPr="009877DF">
              <w:rPr>
                <w:color w:val="000000"/>
                <w:sz w:val="24"/>
                <w:szCs w:val="24"/>
              </w:rPr>
              <w:t>1,69%</w:t>
            </w:r>
          </w:p>
          <w:p w14:paraId="752473D6" w14:textId="77777777" w:rsidR="00EF65ED" w:rsidRPr="009877DF" w:rsidRDefault="00EF65ED" w:rsidP="00E73C8D">
            <w:pPr>
              <w:rPr>
                <w:sz w:val="24"/>
                <w:szCs w:val="24"/>
              </w:rPr>
            </w:pPr>
          </w:p>
        </w:tc>
        <w:tc>
          <w:tcPr>
            <w:tcW w:w="1847" w:type="dxa"/>
          </w:tcPr>
          <w:p w14:paraId="127CDF51" w14:textId="77777777" w:rsidR="00EF65ED" w:rsidRPr="009877DF" w:rsidRDefault="00EF65ED" w:rsidP="00E73C8D">
            <w:pPr>
              <w:rPr>
                <w:color w:val="000000"/>
                <w:sz w:val="24"/>
                <w:szCs w:val="24"/>
              </w:rPr>
            </w:pPr>
            <w:r w:rsidRPr="009877DF">
              <w:rPr>
                <w:color w:val="000000"/>
                <w:sz w:val="24"/>
                <w:szCs w:val="24"/>
              </w:rPr>
              <w:t>0,0091494</w:t>
            </w:r>
          </w:p>
          <w:p w14:paraId="5B8FE298" w14:textId="77777777" w:rsidR="00EF65ED" w:rsidRPr="009877DF" w:rsidRDefault="00EF65ED" w:rsidP="00E73C8D">
            <w:pPr>
              <w:rPr>
                <w:sz w:val="24"/>
                <w:szCs w:val="24"/>
              </w:rPr>
            </w:pPr>
          </w:p>
        </w:tc>
      </w:tr>
      <w:tr w:rsidR="00EF65ED" w14:paraId="06EB9FB3" w14:textId="77777777" w:rsidTr="00E73C8D">
        <w:trPr>
          <w:trHeight w:val="81"/>
        </w:trPr>
        <w:tc>
          <w:tcPr>
            <w:tcW w:w="2826" w:type="dxa"/>
          </w:tcPr>
          <w:p w14:paraId="7BE7298F" w14:textId="77777777" w:rsidR="00EF65ED" w:rsidRPr="009877DF" w:rsidRDefault="00EF65ED" w:rsidP="00E73C8D">
            <w:pPr>
              <w:rPr>
                <w:sz w:val="24"/>
                <w:szCs w:val="24"/>
              </w:rPr>
            </w:pPr>
            <w:proofErr w:type="spellStart"/>
            <w:r w:rsidRPr="009877DF">
              <w:rPr>
                <w:sz w:val="24"/>
                <w:szCs w:val="24"/>
              </w:rPr>
              <w:t>Tax</w:t>
            </w:r>
            <w:proofErr w:type="spellEnd"/>
            <w:r w:rsidRPr="009877DF">
              <w:rPr>
                <w:sz w:val="24"/>
                <w:szCs w:val="24"/>
              </w:rPr>
              <w:t xml:space="preserve"> </w:t>
            </w:r>
            <w:proofErr w:type="spellStart"/>
            <w:r w:rsidRPr="009877DF">
              <w:rPr>
                <w:sz w:val="24"/>
                <w:szCs w:val="24"/>
              </w:rPr>
              <w:t>rate</w:t>
            </w:r>
            <w:proofErr w:type="spellEnd"/>
            <w:r w:rsidRPr="009877DF">
              <w:rPr>
                <w:sz w:val="24"/>
                <w:szCs w:val="24"/>
              </w:rPr>
              <w:t xml:space="preserve"> (%)</w:t>
            </w:r>
          </w:p>
        </w:tc>
        <w:tc>
          <w:tcPr>
            <w:tcW w:w="1437" w:type="dxa"/>
          </w:tcPr>
          <w:p w14:paraId="6E324CA1" w14:textId="77777777" w:rsidR="00EF65ED" w:rsidRPr="009877DF" w:rsidRDefault="00EF65ED" w:rsidP="00E73C8D">
            <w:pPr>
              <w:rPr>
                <w:color w:val="000000"/>
                <w:sz w:val="24"/>
                <w:szCs w:val="24"/>
              </w:rPr>
            </w:pPr>
            <w:r w:rsidRPr="009877DF">
              <w:rPr>
                <w:color w:val="000000"/>
                <w:sz w:val="24"/>
                <w:szCs w:val="24"/>
              </w:rPr>
              <w:t>48,53%</w:t>
            </w:r>
          </w:p>
          <w:p w14:paraId="1AB2BC18" w14:textId="77777777" w:rsidR="00EF65ED" w:rsidRPr="009877DF" w:rsidRDefault="00EF65ED" w:rsidP="00E73C8D">
            <w:pPr>
              <w:rPr>
                <w:sz w:val="24"/>
                <w:szCs w:val="24"/>
              </w:rPr>
            </w:pPr>
          </w:p>
        </w:tc>
        <w:tc>
          <w:tcPr>
            <w:tcW w:w="1579" w:type="dxa"/>
          </w:tcPr>
          <w:p w14:paraId="55E6A515" w14:textId="77777777" w:rsidR="00EF65ED" w:rsidRPr="009877DF" w:rsidRDefault="00EF65ED" w:rsidP="00E73C8D">
            <w:pPr>
              <w:rPr>
                <w:color w:val="000000"/>
                <w:sz w:val="24"/>
                <w:szCs w:val="24"/>
              </w:rPr>
            </w:pPr>
            <w:r w:rsidRPr="009877DF">
              <w:rPr>
                <w:color w:val="000000"/>
                <w:sz w:val="24"/>
                <w:szCs w:val="24"/>
              </w:rPr>
              <w:t>34,33%</w:t>
            </w:r>
          </w:p>
          <w:p w14:paraId="0C57F198" w14:textId="77777777" w:rsidR="00EF65ED" w:rsidRPr="009877DF" w:rsidRDefault="00EF65ED" w:rsidP="00E73C8D">
            <w:pPr>
              <w:rPr>
                <w:sz w:val="24"/>
                <w:szCs w:val="24"/>
              </w:rPr>
            </w:pPr>
          </w:p>
        </w:tc>
        <w:tc>
          <w:tcPr>
            <w:tcW w:w="1723" w:type="dxa"/>
          </w:tcPr>
          <w:p w14:paraId="24DC1B54" w14:textId="77777777" w:rsidR="00EF65ED" w:rsidRPr="009877DF" w:rsidRDefault="00EF65ED" w:rsidP="00E73C8D">
            <w:pPr>
              <w:rPr>
                <w:color w:val="000000"/>
                <w:sz w:val="24"/>
                <w:szCs w:val="24"/>
              </w:rPr>
            </w:pPr>
            <w:r w:rsidRPr="009877DF">
              <w:rPr>
                <w:color w:val="000000"/>
                <w:sz w:val="24"/>
                <w:szCs w:val="24"/>
              </w:rPr>
              <w:t>42,37%</w:t>
            </w:r>
          </w:p>
          <w:p w14:paraId="2B112774" w14:textId="77777777" w:rsidR="00EF65ED" w:rsidRPr="009877DF" w:rsidRDefault="00EF65ED" w:rsidP="00E73C8D">
            <w:pPr>
              <w:rPr>
                <w:sz w:val="24"/>
                <w:szCs w:val="24"/>
              </w:rPr>
            </w:pPr>
          </w:p>
        </w:tc>
        <w:tc>
          <w:tcPr>
            <w:tcW w:w="1847" w:type="dxa"/>
          </w:tcPr>
          <w:p w14:paraId="4C2360FC" w14:textId="77777777" w:rsidR="00EF65ED" w:rsidRPr="009877DF" w:rsidRDefault="00EF65ED" w:rsidP="00E73C8D">
            <w:pPr>
              <w:rPr>
                <w:color w:val="000000"/>
                <w:sz w:val="24"/>
                <w:szCs w:val="24"/>
              </w:rPr>
            </w:pPr>
            <w:r w:rsidRPr="009877DF">
              <w:rPr>
                <w:color w:val="000000"/>
                <w:sz w:val="24"/>
                <w:szCs w:val="24"/>
              </w:rPr>
              <w:t>0,0316933</w:t>
            </w:r>
          </w:p>
          <w:p w14:paraId="044C8735" w14:textId="77777777" w:rsidR="00EF65ED" w:rsidRPr="009877DF" w:rsidRDefault="00EF65ED" w:rsidP="00E73C8D">
            <w:pPr>
              <w:rPr>
                <w:sz w:val="24"/>
                <w:szCs w:val="24"/>
              </w:rPr>
            </w:pPr>
          </w:p>
        </w:tc>
      </w:tr>
      <w:tr w:rsidR="00EF65ED" w14:paraId="16E9B34A" w14:textId="77777777" w:rsidTr="00E73C8D">
        <w:trPr>
          <w:trHeight w:val="170"/>
        </w:trPr>
        <w:tc>
          <w:tcPr>
            <w:tcW w:w="2826" w:type="dxa"/>
          </w:tcPr>
          <w:p w14:paraId="185A4649" w14:textId="77777777" w:rsidR="00EF65ED" w:rsidRPr="009877DF" w:rsidRDefault="00EF65ED" w:rsidP="00E73C8D">
            <w:pPr>
              <w:rPr>
                <w:sz w:val="24"/>
                <w:szCs w:val="24"/>
                <w:lang w:val="en-US"/>
              </w:rPr>
            </w:pPr>
            <w:r w:rsidRPr="009877DF">
              <w:rPr>
                <w:sz w:val="24"/>
                <w:szCs w:val="24"/>
              </w:rPr>
              <w:t xml:space="preserve">FDI </w:t>
            </w:r>
            <w:r w:rsidRPr="009877DF">
              <w:rPr>
                <w:sz w:val="24"/>
                <w:szCs w:val="24"/>
                <w:lang w:val="en-US"/>
              </w:rPr>
              <w:t>(</w:t>
            </w:r>
            <w:proofErr w:type="spellStart"/>
            <w:r w:rsidRPr="009877DF">
              <w:rPr>
                <w:sz w:val="24"/>
                <w:szCs w:val="24"/>
                <w:lang w:val="en-US"/>
              </w:rPr>
              <w:t>Mln</w:t>
            </w:r>
            <w:proofErr w:type="spellEnd"/>
            <w:r w:rsidRPr="009877DF">
              <w:rPr>
                <w:sz w:val="24"/>
                <w:szCs w:val="24"/>
                <w:lang w:val="en-US"/>
              </w:rPr>
              <w:t xml:space="preserve"> Euro)</w:t>
            </w:r>
          </w:p>
          <w:p w14:paraId="5A471118" w14:textId="77777777" w:rsidR="00EF65ED" w:rsidRPr="009877DF" w:rsidRDefault="00EF65ED" w:rsidP="00E73C8D">
            <w:pPr>
              <w:rPr>
                <w:sz w:val="24"/>
                <w:szCs w:val="24"/>
              </w:rPr>
            </w:pPr>
          </w:p>
        </w:tc>
        <w:tc>
          <w:tcPr>
            <w:tcW w:w="1437" w:type="dxa"/>
          </w:tcPr>
          <w:p w14:paraId="7367B6DC" w14:textId="77777777" w:rsidR="00EF65ED" w:rsidRPr="009877DF" w:rsidRDefault="00EF65ED" w:rsidP="00E73C8D">
            <w:pPr>
              <w:rPr>
                <w:color w:val="000000"/>
                <w:sz w:val="24"/>
                <w:szCs w:val="24"/>
              </w:rPr>
            </w:pPr>
            <w:r w:rsidRPr="009877DF">
              <w:rPr>
                <w:color w:val="000000"/>
                <w:sz w:val="24"/>
                <w:szCs w:val="24"/>
              </w:rPr>
              <w:t>204216704</w:t>
            </w:r>
          </w:p>
          <w:p w14:paraId="6CDEFA66" w14:textId="77777777" w:rsidR="00EF65ED" w:rsidRPr="009877DF" w:rsidRDefault="00EF65ED" w:rsidP="00E73C8D">
            <w:pPr>
              <w:rPr>
                <w:sz w:val="24"/>
                <w:szCs w:val="24"/>
              </w:rPr>
            </w:pPr>
          </w:p>
        </w:tc>
        <w:tc>
          <w:tcPr>
            <w:tcW w:w="1579" w:type="dxa"/>
          </w:tcPr>
          <w:p w14:paraId="41390B39" w14:textId="77777777" w:rsidR="00EF65ED" w:rsidRPr="009877DF" w:rsidRDefault="00EF65ED" w:rsidP="00E73C8D">
            <w:pPr>
              <w:rPr>
                <w:color w:val="000000"/>
                <w:sz w:val="24"/>
                <w:szCs w:val="24"/>
              </w:rPr>
            </w:pPr>
            <w:r w:rsidRPr="009877DF">
              <w:rPr>
                <w:color w:val="000000"/>
                <w:sz w:val="24"/>
                <w:szCs w:val="24"/>
              </w:rPr>
              <w:t>-58665007</w:t>
            </w:r>
          </w:p>
          <w:p w14:paraId="44706066" w14:textId="77777777" w:rsidR="00EF65ED" w:rsidRPr="009877DF" w:rsidRDefault="00EF65ED" w:rsidP="00E73C8D">
            <w:pPr>
              <w:rPr>
                <w:sz w:val="24"/>
                <w:szCs w:val="24"/>
              </w:rPr>
            </w:pPr>
          </w:p>
        </w:tc>
        <w:tc>
          <w:tcPr>
            <w:tcW w:w="1723" w:type="dxa"/>
          </w:tcPr>
          <w:p w14:paraId="262F08F7" w14:textId="77777777" w:rsidR="00EF65ED" w:rsidRPr="009877DF" w:rsidRDefault="00EF65ED" w:rsidP="00E73C8D">
            <w:pPr>
              <w:rPr>
                <w:color w:val="000000"/>
                <w:sz w:val="24"/>
                <w:szCs w:val="24"/>
              </w:rPr>
            </w:pPr>
            <w:r w:rsidRPr="009877DF">
              <w:rPr>
                <w:color w:val="000000"/>
                <w:sz w:val="24"/>
                <w:szCs w:val="24"/>
              </w:rPr>
              <w:t>17350967</w:t>
            </w:r>
          </w:p>
          <w:p w14:paraId="7577B263" w14:textId="77777777" w:rsidR="00EF65ED" w:rsidRPr="009877DF" w:rsidRDefault="00EF65ED" w:rsidP="00E73C8D">
            <w:pPr>
              <w:rPr>
                <w:sz w:val="24"/>
                <w:szCs w:val="24"/>
              </w:rPr>
            </w:pPr>
          </w:p>
        </w:tc>
        <w:tc>
          <w:tcPr>
            <w:tcW w:w="1847" w:type="dxa"/>
          </w:tcPr>
          <w:p w14:paraId="0C0364D2" w14:textId="77777777" w:rsidR="00EF65ED" w:rsidRPr="009877DF" w:rsidRDefault="00EF65ED" w:rsidP="00E73C8D">
            <w:pPr>
              <w:rPr>
                <w:color w:val="000000"/>
                <w:sz w:val="24"/>
                <w:szCs w:val="24"/>
              </w:rPr>
            </w:pPr>
            <w:r w:rsidRPr="009877DF">
              <w:rPr>
                <w:color w:val="000000"/>
                <w:sz w:val="24"/>
                <w:szCs w:val="24"/>
              </w:rPr>
              <w:t>37478328</w:t>
            </w:r>
          </w:p>
          <w:p w14:paraId="793F92A5" w14:textId="77777777" w:rsidR="00EF65ED" w:rsidRPr="009877DF" w:rsidRDefault="00EF65ED" w:rsidP="00E73C8D">
            <w:pPr>
              <w:rPr>
                <w:sz w:val="24"/>
                <w:szCs w:val="24"/>
              </w:rPr>
            </w:pPr>
          </w:p>
        </w:tc>
      </w:tr>
    </w:tbl>
    <w:p w14:paraId="1E8FCE5D" w14:textId="24BD7F95" w:rsidR="00EF65ED" w:rsidRPr="008D26E9" w:rsidRDefault="00EF65ED" w:rsidP="00EF65ED">
      <w:pPr>
        <w:spacing w:line="360" w:lineRule="auto"/>
        <w:ind w:firstLine="708"/>
        <w:jc w:val="both"/>
        <w:rPr>
          <w:color w:val="000000" w:themeColor="text1"/>
        </w:rPr>
      </w:pPr>
      <w:r>
        <w:rPr>
          <w:color w:val="000000" w:themeColor="text1"/>
          <w:lang w:val="uk-UA"/>
        </w:rPr>
        <w:t xml:space="preserve">Джерело: на основі розрахунків автора </w:t>
      </w:r>
      <w:r w:rsidR="008D26E9" w:rsidRPr="008D26E9">
        <w:rPr>
          <w:color w:val="000000" w:themeColor="text1"/>
        </w:rPr>
        <w:t>[37],[38],[39]</w:t>
      </w:r>
    </w:p>
    <w:p w14:paraId="517D925E" w14:textId="7A171BF9" w:rsidR="00EF65ED" w:rsidRDefault="00EF65ED" w:rsidP="00EF65ED">
      <w:pPr>
        <w:spacing w:line="360" w:lineRule="auto"/>
        <w:jc w:val="right"/>
        <w:rPr>
          <w:lang w:val="uk-UA"/>
        </w:rPr>
      </w:pPr>
      <w:r>
        <w:rPr>
          <w:lang w:val="uk-UA"/>
        </w:rPr>
        <w:t xml:space="preserve">Таблиця </w:t>
      </w:r>
      <w:r w:rsidR="004C504D">
        <w:rPr>
          <w:lang w:val="uk-UA"/>
        </w:rPr>
        <w:t>Д.2.</w:t>
      </w:r>
      <w:r>
        <w:rPr>
          <w:lang w:val="uk-UA"/>
        </w:rPr>
        <w:t xml:space="preserve"> </w:t>
      </w:r>
    </w:p>
    <w:p w14:paraId="35922F96" w14:textId="77777777" w:rsidR="00EF65ED" w:rsidRDefault="00EF65ED" w:rsidP="00EF65ED">
      <w:pPr>
        <w:spacing w:line="360" w:lineRule="auto"/>
        <w:jc w:val="right"/>
        <w:rPr>
          <w:noProof/>
          <w:lang w:eastAsia="ru-RU"/>
        </w:rPr>
      </w:pPr>
    </w:p>
    <w:p w14:paraId="290D02F3" w14:textId="2A63110F" w:rsidR="00EF65ED" w:rsidRDefault="00EF65ED" w:rsidP="00EF65ED">
      <w:pPr>
        <w:spacing w:line="360" w:lineRule="auto"/>
        <w:jc w:val="right"/>
        <w:rPr>
          <w:lang w:val="uk-UA"/>
        </w:rPr>
      </w:pPr>
      <w:r>
        <w:rPr>
          <w:noProof/>
          <w:lang w:eastAsia="ru-RU"/>
        </w:rPr>
        <w:drawing>
          <wp:inline distT="0" distB="0" distL="0" distR="0" wp14:anchorId="4FCE6CC5" wp14:editId="5F89B7C9">
            <wp:extent cx="5940425" cy="3429635"/>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40425" cy="3429635"/>
                    </a:xfrm>
                    <a:prstGeom prst="rect">
                      <a:avLst/>
                    </a:prstGeom>
                  </pic:spPr>
                </pic:pic>
              </a:graphicData>
            </a:graphic>
          </wp:inline>
        </w:drawing>
      </w:r>
    </w:p>
    <w:p w14:paraId="777BB0CF" w14:textId="77777777" w:rsidR="008D26E9" w:rsidRPr="008D26E9" w:rsidRDefault="008D26E9" w:rsidP="008D26E9">
      <w:pPr>
        <w:spacing w:line="360" w:lineRule="auto"/>
        <w:ind w:firstLine="708"/>
        <w:jc w:val="both"/>
        <w:rPr>
          <w:color w:val="000000" w:themeColor="text1"/>
        </w:rPr>
      </w:pPr>
      <w:r>
        <w:rPr>
          <w:color w:val="000000" w:themeColor="text1"/>
          <w:lang w:val="uk-UA"/>
        </w:rPr>
        <w:t xml:space="preserve">Джерело: на основі розрахунків автора </w:t>
      </w:r>
      <w:r w:rsidRPr="008D26E9">
        <w:rPr>
          <w:color w:val="000000" w:themeColor="text1"/>
        </w:rPr>
        <w:t>[37],[38],[39]</w:t>
      </w:r>
    </w:p>
    <w:p w14:paraId="41710A1B" w14:textId="77777777" w:rsidR="00EF65ED" w:rsidRPr="008D26E9" w:rsidRDefault="00EF65ED" w:rsidP="00EF65ED">
      <w:pPr>
        <w:spacing w:line="360" w:lineRule="auto"/>
        <w:jc w:val="right"/>
      </w:pPr>
    </w:p>
    <w:p w14:paraId="3CE88E4F" w14:textId="77777777" w:rsidR="00EF65ED" w:rsidRDefault="00EF65ED" w:rsidP="00EF65ED">
      <w:pPr>
        <w:spacing w:line="360" w:lineRule="auto"/>
        <w:jc w:val="right"/>
        <w:rPr>
          <w:lang w:val="uk-UA"/>
        </w:rPr>
      </w:pPr>
    </w:p>
    <w:p w14:paraId="1598B0C8" w14:textId="2E5E0245" w:rsidR="00EF65ED" w:rsidRDefault="00EF65ED" w:rsidP="00EF65ED">
      <w:pPr>
        <w:spacing w:line="360" w:lineRule="auto"/>
        <w:jc w:val="right"/>
        <w:rPr>
          <w:lang w:val="uk-UA"/>
        </w:rPr>
      </w:pPr>
      <w:r>
        <w:rPr>
          <w:lang w:val="uk-UA"/>
        </w:rPr>
        <w:t xml:space="preserve">Таблиця </w:t>
      </w:r>
      <w:r w:rsidR="004C504D">
        <w:rPr>
          <w:lang w:val="uk-UA"/>
        </w:rPr>
        <w:t>Д.3.</w:t>
      </w:r>
      <w:r>
        <w:rPr>
          <w:lang w:val="uk-UA"/>
        </w:rPr>
        <w:t xml:space="preserve"> </w:t>
      </w:r>
    </w:p>
    <w:p w14:paraId="23925620" w14:textId="6104CE87" w:rsidR="00EF65ED" w:rsidRDefault="00EF65ED" w:rsidP="00EF65ED">
      <w:pPr>
        <w:spacing w:line="360" w:lineRule="auto"/>
        <w:jc w:val="right"/>
        <w:rPr>
          <w:lang w:val="uk-UA"/>
        </w:rPr>
      </w:pPr>
      <w:r>
        <w:rPr>
          <w:noProof/>
          <w:lang w:eastAsia="ru-RU"/>
        </w:rPr>
        <w:drawing>
          <wp:inline distT="0" distB="0" distL="0" distR="0" wp14:anchorId="2B69F774" wp14:editId="259D9B7F">
            <wp:extent cx="5940425" cy="4397375"/>
            <wp:effectExtent l="0" t="0" r="3175" b="317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0425" cy="4397375"/>
                    </a:xfrm>
                    <a:prstGeom prst="rect">
                      <a:avLst/>
                    </a:prstGeom>
                  </pic:spPr>
                </pic:pic>
              </a:graphicData>
            </a:graphic>
          </wp:inline>
        </w:drawing>
      </w:r>
    </w:p>
    <w:p w14:paraId="5F3AF39A" w14:textId="77777777" w:rsidR="008D26E9" w:rsidRPr="008D26E9" w:rsidRDefault="008D26E9" w:rsidP="008D26E9">
      <w:pPr>
        <w:spacing w:line="360" w:lineRule="auto"/>
        <w:ind w:firstLine="708"/>
        <w:jc w:val="both"/>
        <w:rPr>
          <w:color w:val="000000" w:themeColor="text1"/>
        </w:rPr>
      </w:pPr>
      <w:r>
        <w:rPr>
          <w:color w:val="000000" w:themeColor="text1"/>
          <w:lang w:val="uk-UA"/>
        </w:rPr>
        <w:t xml:space="preserve">Джерело: на основі розрахунків автора </w:t>
      </w:r>
      <w:r w:rsidRPr="008D26E9">
        <w:rPr>
          <w:color w:val="000000" w:themeColor="text1"/>
        </w:rPr>
        <w:t>[37],[38],[39]</w:t>
      </w:r>
    </w:p>
    <w:p w14:paraId="1073F84C" w14:textId="3693764F" w:rsidR="00EF65ED" w:rsidRPr="008D26E9" w:rsidRDefault="00EF65ED" w:rsidP="00EF65ED">
      <w:pPr>
        <w:spacing w:line="360" w:lineRule="auto"/>
        <w:jc w:val="right"/>
      </w:pPr>
    </w:p>
    <w:p w14:paraId="522E9641" w14:textId="77777777" w:rsidR="00EF65ED" w:rsidRDefault="00EF65ED">
      <w:pPr>
        <w:spacing w:line="259" w:lineRule="auto"/>
        <w:rPr>
          <w:lang w:val="uk-UA"/>
        </w:rPr>
      </w:pPr>
      <w:r>
        <w:rPr>
          <w:lang w:val="uk-UA"/>
        </w:rPr>
        <w:br w:type="page"/>
      </w:r>
    </w:p>
    <w:p w14:paraId="6047287C" w14:textId="2CAFD03D" w:rsidR="00EF65ED" w:rsidRPr="00EF65ED" w:rsidRDefault="00EF65ED" w:rsidP="00EF65ED">
      <w:pPr>
        <w:spacing w:line="360" w:lineRule="auto"/>
        <w:jc w:val="center"/>
        <w:rPr>
          <w:szCs w:val="28"/>
          <w:lang w:val="uk-UA"/>
        </w:rPr>
      </w:pPr>
      <w:r w:rsidRPr="006D1654">
        <w:rPr>
          <w:szCs w:val="28"/>
        </w:rPr>
        <w:lastRenderedPageBreak/>
        <w:t xml:space="preserve">ДОДАТОК </w:t>
      </w:r>
      <w:r>
        <w:rPr>
          <w:szCs w:val="28"/>
          <w:lang w:val="uk-UA"/>
        </w:rPr>
        <w:t>Е</w:t>
      </w:r>
    </w:p>
    <w:p w14:paraId="24E8F3F7" w14:textId="56BCECD6" w:rsidR="00EF65ED" w:rsidRDefault="00EF65ED" w:rsidP="00EF65ED">
      <w:pPr>
        <w:spacing w:line="360" w:lineRule="auto"/>
        <w:jc w:val="center"/>
        <w:rPr>
          <w:b/>
          <w:bCs/>
          <w:szCs w:val="28"/>
          <w:lang w:val="uk-UA"/>
        </w:rPr>
      </w:pPr>
      <w:proofErr w:type="spellStart"/>
      <w:r w:rsidRPr="006D1654">
        <w:rPr>
          <w:b/>
          <w:bCs/>
          <w:szCs w:val="28"/>
        </w:rPr>
        <w:t>Дані</w:t>
      </w:r>
      <w:proofErr w:type="spellEnd"/>
      <w:r w:rsidRPr="006D1654">
        <w:rPr>
          <w:b/>
          <w:bCs/>
          <w:szCs w:val="28"/>
        </w:rPr>
        <w:t xml:space="preserve"> для </w:t>
      </w:r>
      <w:proofErr w:type="spellStart"/>
      <w:r w:rsidRPr="006D1654">
        <w:rPr>
          <w:b/>
          <w:bCs/>
          <w:szCs w:val="28"/>
        </w:rPr>
        <w:t>регресії</w:t>
      </w:r>
      <w:proofErr w:type="spellEnd"/>
      <w:r w:rsidRPr="006D1654">
        <w:rPr>
          <w:b/>
          <w:bCs/>
          <w:szCs w:val="28"/>
        </w:rPr>
        <w:t xml:space="preserve">, млн </w:t>
      </w:r>
      <w:proofErr w:type="spellStart"/>
      <w:r w:rsidRPr="006D1654">
        <w:rPr>
          <w:b/>
          <w:bCs/>
          <w:szCs w:val="28"/>
        </w:rPr>
        <w:t>дол</w:t>
      </w:r>
      <w:r>
        <w:rPr>
          <w:b/>
          <w:bCs/>
          <w:szCs w:val="28"/>
        </w:rPr>
        <w:t>арів</w:t>
      </w:r>
      <w:proofErr w:type="spellEnd"/>
      <w:r w:rsidRPr="006D1654">
        <w:rPr>
          <w:b/>
          <w:bCs/>
          <w:szCs w:val="28"/>
        </w:rPr>
        <w:t xml:space="preserve"> </w:t>
      </w:r>
      <w:r>
        <w:rPr>
          <w:b/>
          <w:bCs/>
          <w:szCs w:val="28"/>
          <w:lang w:val="uk-UA"/>
        </w:rPr>
        <w:t>євро</w:t>
      </w:r>
    </w:p>
    <w:tbl>
      <w:tblPr>
        <w:tblW w:w="9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0"/>
        <w:gridCol w:w="960"/>
        <w:gridCol w:w="1500"/>
        <w:gridCol w:w="2320"/>
        <w:gridCol w:w="1340"/>
        <w:gridCol w:w="1600"/>
      </w:tblGrid>
      <w:tr w:rsidR="001B13B9" w:rsidRPr="001B13B9" w14:paraId="6B31230D" w14:textId="77777777" w:rsidTr="003206AD">
        <w:trPr>
          <w:trHeight w:val="290"/>
        </w:trPr>
        <w:tc>
          <w:tcPr>
            <w:tcW w:w="1500" w:type="dxa"/>
            <w:shd w:val="clear" w:color="000000" w:fill="C6EFCE"/>
            <w:noWrap/>
            <w:vAlign w:val="bottom"/>
            <w:hideMark/>
          </w:tcPr>
          <w:p w14:paraId="340AB025" w14:textId="77777777" w:rsidR="001B13B9" w:rsidRPr="001B13B9" w:rsidRDefault="001B13B9" w:rsidP="001B13B9">
            <w:pPr>
              <w:spacing w:after="0" w:line="240" w:lineRule="auto"/>
              <w:rPr>
                <w:rFonts w:ascii="Calibri" w:eastAsia="Times New Roman" w:hAnsi="Calibri" w:cs="Calibri"/>
                <w:color w:val="006100"/>
                <w:sz w:val="22"/>
                <w:lang w:eastAsia="ru-RU"/>
              </w:rPr>
            </w:pPr>
            <w:r w:rsidRPr="001B13B9">
              <w:rPr>
                <w:rFonts w:ascii="Calibri" w:eastAsia="Times New Roman" w:hAnsi="Calibri" w:cs="Calibri"/>
                <w:color w:val="006100"/>
                <w:sz w:val="22"/>
                <w:lang w:eastAsia="ru-RU"/>
              </w:rPr>
              <w:t>Country</w:t>
            </w:r>
          </w:p>
        </w:tc>
        <w:tc>
          <w:tcPr>
            <w:tcW w:w="960" w:type="dxa"/>
            <w:shd w:val="clear" w:color="000000" w:fill="C6EFCE"/>
            <w:noWrap/>
            <w:vAlign w:val="bottom"/>
            <w:hideMark/>
          </w:tcPr>
          <w:p w14:paraId="19144F5D" w14:textId="77777777" w:rsidR="001B13B9" w:rsidRPr="001B13B9" w:rsidRDefault="001B13B9" w:rsidP="001B13B9">
            <w:pPr>
              <w:spacing w:after="0" w:line="240" w:lineRule="auto"/>
              <w:rPr>
                <w:rFonts w:ascii="Calibri" w:eastAsia="Times New Roman" w:hAnsi="Calibri" w:cs="Calibri"/>
                <w:color w:val="006100"/>
                <w:sz w:val="22"/>
                <w:lang w:eastAsia="ru-RU"/>
              </w:rPr>
            </w:pPr>
            <w:r w:rsidRPr="001B13B9">
              <w:rPr>
                <w:rFonts w:ascii="Calibri" w:eastAsia="Times New Roman" w:hAnsi="Calibri" w:cs="Calibri"/>
                <w:color w:val="006100"/>
                <w:sz w:val="22"/>
                <w:lang w:eastAsia="ru-RU"/>
              </w:rPr>
              <w:t>Year</w:t>
            </w:r>
          </w:p>
        </w:tc>
        <w:tc>
          <w:tcPr>
            <w:tcW w:w="1500" w:type="dxa"/>
            <w:shd w:val="clear" w:color="000000" w:fill="C6EFCE"/>
            <w:noWrap/>
            <w:vAlign w:val="bottom"/>
            <w:hideMark/>
          </w:tcPr>
          <w:p w14:paraId="3B35670C" w14:textId="77777777" w:rsidR="001B13B9" w:rsidRPr="001B13B9" w:rsidRDefault="001B13B9" w:rsidP="001B13B9">
            <w:pPr>
              <w:spacing w:after="0" w:line="240" w:lineRule="auto"/>
              <w:rPr>
                <w:rFonts w:ascii="Calibri" w:eastAsia="Times New Roman" w:hAnsi="Calibri" w:cs="Calibri"/>
                <w:color w:val="006100"/>
                <w:sz w:val="22"/>
                <w:lang w:eastAsia="ru-RU"/>
              </w:rPr>
            </w:pPr>
            <w:r w:rsidRPr="001B13B9">
              <w:rPr>
                <w:rFonts w:ascii="Calibri" w:eastAsia="Times New Roman" w:hAnsi="Calibri" w:cs="Calibri"/>
                <w:color w:val="006100"/>
                <w:sz w:val="22"/>
                <w:lang w:eastAsia="ru-RU"/>
              </w:rPr>
              <w:t>GDP(</w:t>
            </w:r>
            <w:proofErr w:type="spellStart"/>
            <w:r w:rsidRPr="001B13B9">
              <w:rPr>
                <w:rFonts w:ascii="Calibri" w:eastAsia="Times New Roman" w:hAnsi="Calibri" w:cs="Calibri"/>
                <w:color w:val="006100"/>
                <w:sz w:val="22"/>
                <w:lang w:eastAsia="ru-RU"/>
              </w:rPr>
              <w:t>Millions</w:t>
            </w:r>
            <w:proofErr w:type="spellEnd"/>
            <w:r w:rsidRPr="001B13B9">
              <w:rPr>
                <w:rFonts w:ascii="Calibri" w:eastAsia="Times New Roman" w:hAnsi="Calibri" w:cs="Calibri"/>
                <w:color w:val="006100"/>
                <w:sz w:val="22"/>
                <w:lang w:eastAsia="ru-RU"/>
              </w:rPr>
              <w:t>)</w:t>
            </w:r>
          </w:p>
        </w:tc>
        <w:tc>
          <w:tcPr>
            <w:tcW w:w="2320" w:type="dxa"/>
            <w:shd w:val="clear" w:color="000000" w:fill="C6EFCE"/>
            <w:noWrap/>
            <w:vAlign w:val="bottom"/>
            <w:hideMark/>
          </w:tcPr>
          <w:p w14:paraId="0ABEFD0C" w14:textId="77777777" w:rsidR="001B13B9" w:rsidRPr="001B13B9" w:rsidRDefault="001B13B9" w:rsidP="001B13B9">
            <w:pPr>
              <w:spacing w:after="0" w:line="240" w:lineRule="auto"/>
              <w:rPr>
                <w:rFonts w:ascii="Calibri" w:eastAsia="Times New Roman" w:hAnsi="Calibri" w:cs="Calibri"/>
                <w:color w:val="006100"/>
                <w:sz w:val="22"/>
                <w:lang w:eastAsia="ru-RU"/>
              </w:rPr>
            </w:pPr>
            <w:proofErr w:type="spellStart"/>
            <w:r w:rsidRPr="001B13B9">
              <w:rPr>
                <w:rFonts w:ascii="Calibri" w:eastAsia="Times New Roman" w:hAnsi="Calibri" w:cs="Calibri"/>
                <w:color w:val="006100"/>
                <w:sz w:val="22"/>
                <w:lang w:eastAsia="ru-RU"/>
              </w:rPr>
              <w:t>inflation</w:t>
            </w:r>
            <w:proofErr w:type="spellEnd"/>
            <w:r w:rsidRPr="001B13B9">
              <w:rPr>
                <w:rFonts w:ascii="Calibri" w:eastAsia="Times New Roman" w:hAnsi="Calibri" w:cs="Calibri"/>
                <w:color w:val="006100"/>
                <w:sz w:val="22"/>
                <w:lang w:eastAsia="ru-RU"/>
              </w:rPr>
              <w:t xml:space="preserve"> (%)</w:t>
            </w:r>
          </w:p>
        </w:tc>
        <w:tc>
          <w:tcPr>
            <w:tcW w:w="1340" w:type="dxa"/>
            <w:shd w:val="clear" w:color="000000" w:fill="C6EFCE"/>
            <w:noWrap/>
            <w:vAlign w:val="bottom"/>
            <w:hideMark/>
          </w:tcPr>
          <w:p w14:paraId="5BFE65FD" w14:textId="77777777" w:rsidR="001B13B9" w:rsidRPr="001B13B9" w:rsidRDefault="001B13B9" w:rsidP="001B13B9">
            <w:pPr>
              <w:spacing w:after="0" w:line="240" w:lineRule="auto"/>
              <w:rPr>
                <w:rFonts w:ascii="Calibri" w:eastAsia="Times New Roman" w:hAnsi="Calibri" w:cs="Calibri"/>
                <w:color w:val="006100"/>
                <w:sz w:val="22"/>
                <w:lang w:eastAsia="ru-RU"/>
              </w:rPr>
            </w:pPr>
            <w:proofErr w:type="spellStart"/>
            <w:r w:rsidRPr="001B13B9">
              <w:rPr>
                <w:rFonts w:ascii="Calibri" w:eastAsia="Times New Roman" w:hAnsi="Calibri" w:cs="Calibri"/>
                <w:color w:val="006100"/>
                <w:sz w:val="22"/>
                <w:lang w:eastAsia="ru-RU"/>
              </w:rPr>
              <w:t>Tax</w:t>
            </w:r>
            <w:proofErr w:type="spellEnd"/>
            <w:r w:rsidRPr="001B13B9">
              <w:rPr>
                <w:rFonts w:ascii="Calibri" w:eastAsia="Times New Roman" w:hAnsi="Calibri" w:cs="Calibri"/>
                <w:color w:val="006100"/>
                <w:sz w:val="22"/>
                <w:lang w:eastAsia="ru-RU"/>
              </w:rPr>
              <w:t xml:space="preserve"> </w:t>
            </w:r>
            <w:proofErr w:type="spellStart"/>
            <w:r w:rsidRPr="001B13B9">
              <w:rPr>
                <w:rFonts w:ascii="Calibri" w:eastAsia="Times New Roman" w:hAnsi="Calibri" w:cs="Calibri"/>
                <w:color w:val="006100"/>
                <w:sz w:val="22"/>
                <w:lang w:eastAsia="ru-RU"/>
              </w:rPr>
              <w:t>rate</w:t>
            </w:r>
            <w:proofErr w:type="spellEnd"/>
            <w:r w:rsidRPr="001B13B9">
              <w:rPr>
                <w:rFonts w:ascii="Calibri" w:eastAsia="Times New Roman" w:hAnsi="Calibri" w:cs="Calibri"/>
                <w:color w:val="006100"/>
                <w:sz w:val="22"/>
                <w:lang w:eastAsia="ru-RU"/>
              </w:rPr>
              <w:t xml:space="preserve"> (%)</w:t>
            </w:r>
          </w:p>
        </w:tc>
        <w:tc>
          <w:tcPr>
            <w:tcW w:w="1600" w:type="dxa"/>
            <w:shd w:val="clear" w:color="000000" w:fill="C6EFCE"/>
            <w:noWrap/>
            <w:vAlign w:val="bottom"/>
            <w:hideMark/>
          </w:tcPr>
          <w:p w14:paraId="499B7054" w14:textId="77777777" w:rsidR="001B13B9" w:rsidRPr="001B13B9" w:rsidRDefault="001B13B9" w:rsidP="001B13B9">
            <w:pPr>
              <w:spacing w:after="0" w:line="240" w:lineRule="auto"/>
              <w:rPr>
                <w:rFonts w:ascii="Calibri" w:eastAsia="Times New Roman" w:hAnsi="Calibri" w:cs="Calibri"/>
                <w:color w:val="006100"/>
                <w:sz w:val="22"/>
                <w:lang w:eastAsia="ru-RU"/>
              </w:rPr>
            </w:pPr>
            <w:r w:rsidRPr="001B13B9">
              <w:rPr>
                <w:rFonts w:ascii="Calibri" w:eastAsia="Times New Roman" w:hAnsi="Calibri" w:cs="Calibri"/>
                <w:color w:val="006100"/>
                <w:sz w:val="22"/>
                <w:lang w:eastAsia="ru-RU"/>
              </w:rPr>
              <w:t>FDI(</w:t>
            </w:r>
            <w:proofErr w:type="spellStart"/>
            <w:r w:rsidRPr="001B13B9">
              <w:rPr>
                <w:rFonts w:ascii="Calibri" w:eastAsia="Times New Roman" w:hAnsi="Calibri" w:cs="Calibri"/>
                <w:color w:val="006100"/>
                <w:sz w:val="22"/>
                <w:lang w:eastAsia="ru-RU"/>
              </w:rPr>
              <w:t>Millions</w:t>
            </w:r>
            <w:proofErr w:type="spellEnd"/>
            <w:r w:rsidRPr="001B13B9">
              <w:rPr>
                <w:rFonts w:ascii="Calibri" w:eastAsia="Times New Roman" w:hAnsi="Calibri" w:cs="Calibri"/>
                <w:color w:val="006100"/>
                <w:sz w:val="22"/>
                <w:lang w:eastAsia="ru-RU"/>
              </w:rPr>
              <w:t>)</w:t>
            </w:r>
          </w:p>
        </w:tc>
      </w:tr>
      <w:tr w:rsidR="001B13B9" w:rsidRPr="001B13B9" w14:paraId="2D74C0FE" w14:textId="77777777" w:rsidTr="003206AD">
        <w:trPr>
          <w:trHeight w:val="290"/>
        </w:trPr>
        <w:tc>
          <w:tcPr>
            <w:tcW w:w="1500" w:type="dxa"/>
            <w:shd w:val="clear" w:color="auto" w:fill="auto"/>
            <w:noWrap/>
            <w:vAlign w:val="bottom"/>
            <w:hideMark/>
          </w:tcPr>
          <w:p w14:paraId="571A901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3116078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352BFC6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213606</w:t>
            </w:r>
          </w:p>
        </w:tc>
        <w:tc>
          <w:tcPr>
            <w:tcW w:w="2320" w:type="dxa"/>
            <w:shd w:val="clear" w:color="auto" w:fill="auto"/>
            <w:noWrap/>
            <w:vAlign w:val="bottom"/>
            <w:hideMark/>
          </w:tcPr>
          <w:p w14:paraId="737F730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1,96%</w:t>
            </w:r>
          </w:p>
        </w:tc>
        <w:tc>
          <w:tcPr>
            <w:tcW w:w="1340" w:type="dxa"/>
            <w:shd w:val="clear" w:color="auto" w:fill="auto"/>
            <w:noWrap/>
            <w:vAlign w:val="bottom"/>
            <w:hideMark/>
          </w:tcPr>
          <w:p w14:paraId="7B6DC64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42,28%</w:t>
            </w:r>
          </w:p>
        </w:tc>
        <w:tc>
          <w:tcPr>
            <w:tcW w:w="1600" w:type="dxa"/>
            <w:shd w:val="clear" w:color="auto" w:fill="auto"/>
            <w:noWrap/>
            <w:vAlign w:val="bottom"/>
            <w:hideMark/>
          </w:tcPr>
          <w:p w14:paraId="3D5CD56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-29915239</w:t>
            </w:r>
          </w:p>
        </w:tc>
      </w:tr>
      <w:tr w:rsidR="001B13B9" w:rsidRPr="001B13B9" w14:paraId="3B612422" w14:textId="77777777" w:rsidTr="003206AD">
        <w:trPr>
          <w:trHeight w:val="290"/>
        </w:trPr>
        <w:tc>
          <w:tcPr>
            <w:tcW w:w="1500" w:type="dxa"/>
            <w:shd w:val="clear" w:color="auto" w:fill="auto"/>
            <w:noWrap/>
            <w:vAlign w:val="bottom"/>
            <w:hideMark/>
          </w:tcPr>
          <w:p w14:paraId="731C968E"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2AC8ADF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6FC6914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220525</w:t>
            </w:r>
          </w:p>
        </w:tc>
        <w:tc>
          <w:tcPr>
            <w:tcW w:w="2320" w:type="dxa"/>
            <w:shd w:val="clear" w:color="auto" w:fill="auto"/>
            <w:noWrap/>
            <w:vAlign w:val="bottom"/>
            <w:hideMark/>
          </w:tcPr>
          <w:p w14:paraId="2FBF511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2,30%</w:t>
            </w:r>
          </w:p>
        </w:tc>
        <w:tc>
          <w:tcPr>
            <w:tcW w:w="1340" w:type="dxa"/>
            <w:shd w:val="clear" w:color="auto" w:fill="auto"/>
            <w:noWrap/>
            <w:vAlign w:val="bottom"/>
            <w:hideMark/>
          </w:tcPr>
          <w:p w14:paraId="5997B1F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43,89%</w:t>
            </w:r>
          </w:p>
        </w:tc>
        <w:tc>
          <w:tcPr>
            <w:tcW w:w="1600" w:type="dxa"/>
            <w:shd w:val="clear" w:color="auto" w:fill="auto"/>
            <w:noWrap/>
            <w:vAlign w:val="bottom"/>
            <w:hideMark/>
          </w:tcPr>
          <w:p w14:paraId="2B92D77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-26675377</w:t>
            </w:r>
          </w:p>
        </w:tc>
      </w:tr>
      <w:tr w:rsidR="001B13B9" w:rsidRPr="001B13B9" w14:paraId="601CA657" w14:textId="77777777" w:rsidTr="003206AD">
        <w:trPr>
          <w:trHeight w:val="290"/>
        </w:trPr>
        <w:tc>
          <w:tcPr>
            <w:tcW w:w="1500" w:type="dxa"/>
            <w:shd w:val="clear" w:color="auto" w:fill="auto"/>
            <w:noWrap/>
            <w:vAlign w:val="bottom"/>
            <w:hideMark/>
          </w:tcPr>
          <w:p w14:paraId="18B40AC4"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4E0DAF9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7E15D1A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226735</w:t>
            </w:r>
          </w:p>
        </w:tc>
        <w:tc>
          <w:tcPr>
            <w:tcW w:w="2320" w:type="dxa"/>
            <w:shd w:val="clear" w:color="auto" w:fill="auto"/>
            <w:noWrap/>
            <w:vAlign w:val="bottom"/>
            <w:hideMark/>
          </w:tcPr>
          <w:p w14:paraId="2619BEE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1,68%</w:t>
            </w:r>
          </w:p>
        </w:tc>
        <w:tc>
          <w:tcPr>
            <w:tcW w:w="1340" w:type="dxa"/>
            <w:shd w:val="clear" w:color="auto" w:fill="auto"/>
            <w:noWrap/>
            <w:vAlign w:val="bottom"/>
            <w:hideMark/>
          </w:tcPr>
          <w:p w14:paraId="44BE654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42,70%</w:t>
            </w:r>
          </w:p>
        </w:tc>
        <w:tc>
          <w:tcPr>
            <w:tcW w:w="1600" w:type="dxa"/>
            <w:shd w:val="clear" w:color="auto" w:fill="auto"/>
            <w:noWrap/>
            <w:vAlign w:val="bottom"/>
            <w:hideMark/>
          </w:tcPr>
          <w:p w14:paraId="57407D8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43969695</w:t>
            </w:r>
          </w:p>
        </w:tc>
      </w:tr>
      <w:tr w:rsidR="001B13B9" w:rsidRPr="001B13B9" w14:paraId="7F30017E" w14:textId="77777777" w:rsidTr="003206AD">
        <w:trPr>
          <w:trHeight w:val="290"/>
        </w:trPr>
        <w:tc>
          <w:tcPr>
            <w:tcW w:w="1500" w:type="dxa"/>
            <w:shd w:val="clear" w:color="auto" w:fill="auto"/>
            <w:noWrap/>
            <w:vAlign w:val="bottom"/>
            <w:hideMark/>
          </w:tcPr>
          <w:p w14:paraId="462652F0"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47489A4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47536E8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231863</w:t>
            </w:r>
          </w:p>
        </w:tc>
        <w:tc>
          <w:tcPr>
            <w:tcW w:w="2320" w:type="dxa"/>
            <w:shd w:val="clear" w:color="auto" w:fill="auto"/>
            <w:noWrap/>
            <w:vAlign w:val="bottom"/>
            <w:hideMark/>
          </w:tcPr>
          <w:p w14:paraId="66C34D7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1,30%</w:t>
            </w:r>
          </w:p>
        </w:tc>
        <w:tc>
          <w:tcPr>
            <w:tcW w:w="1340" w:type="dxa"/>
            <w:shd w:val="clear" w:color="auto" w:fill="auto"/>
            <w:noWrap/>
            <w:vAlign w:val="bottom"/>
            <w:hideMark/>
          </w:tcPr>
          <w:p w14:paraId="6D7F98B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42,41%</w:t>
            </w:r>
          </w:p>
        </w:tc>
        <w:tc>
          <w:tcPr>
            <w:tcW w:w="1600" w:type="dxa"/>
            <w:shd w:val="clear" w:color="auto" w:fill="auto"/>
            <w:noWrap/>
            <w:vAlign w:val="bottom"/>
            <w:hideMark/>
          </w:tcPr>
          <w:p w14:paraId="531246B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6647601</w:t>
            </w:r>
          </w:p>
        </w:tc>
      </w:tr>
      <w:tr w:rsidR="001B13B9" w:rsidRPr="001B13B9" w14:paraId="5431DC4C" w14:textId="77777777" w:rsidTr="003206AD">
        <w:trPr>
          <w:trHeight w:val="290"/>
        </w:trPr>
        <w:tc>
          <w:tcPr>
            <w:tcW w:w="1500" w:type="dxa"/>
            <w:shd w:val="clear" w:color="auto" w:fill="auto"/>
            <w:noWrap/>
            <w:vAlign w:val="bottom"/>
            <w:hideMark/>
          </w:tcPr>
          <w:p w14:paraId="6FB63A41"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3CE5B6A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539C822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242348</w:t>
            </w:r>
          </w:p>
        </w:tc>
        <w:tc>
          <w:tcPr>
            <w:tcW w:w="2320" w:type="dxa"/>
            <w:shd w:val="clear" w:color="auto" w:fill="auto"/>
            <w:noWrap/>
            <w:vAlign w:val="bottom"/>
            <w:hideMark/>
          </w:tcPr>
          <w:p w14:paraId="3638E99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1,96%</w:t>
            </w:r>
          </w:p>
        </w:tc>
        <w:tc>
          <w:tcPr>
            <w:tcW w:w="1340" w:type="dxa"/>
            <w:shd w:val="clear" w:color="auto" w:fill="auto"/>
            <w:noWrap/>
            <w:vAlign w:val="bottom"/>
            <w:hideMark/>
          </w:tcPr>
          <w:p w14:paraId="4065B87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41,96%</w:t>
            </w:r>
          </w:p>
        </w:tc>
        <w:tc>
          <w:tcPr>
            <w:tcW w:w="1600" w:type="dxa"/>
            <w:shd w:val="clear" w:color="auto" w:fill="auto"/>
            <w:noWrap/>
            <w:vAlign w:val="bottom"/>
            <w:hideMark/>
          </w:tcPr>
          <w:p w14:paraId="1961B38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48462498</w:t>
            </w:r>
          </w:p>
        </w:tc>
      </w:tr>
      <w:tr w:rsidR="001B13B9" w:rsidRPr="001B13B9" w14:paraId="05434FC6" w14:textId="77777777" w:rsidTr="003206AD">
        <w:trPr>
          <w:trHeight w:val="290"/>
        </w:trPr>
        <w:tc>
          <w:tcPr>
            <w:tcW w:w="1500" w:type="dxa"/>
            <w:shd w:val="clear" w:color="auto" w:fill="auto"/>
            <w:noWrap/>
            <w:vAlign w:val="bottom"/>
            <w:hideMark/>
          </w:tcPr>
          <w:p w14:paraId="17DD32AB"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1BED828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01B5DFB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254075</w:t>
            </w:r>
          </w:p>
        </w:tc>
        <w:tc>
          <w:tcPr>
            <w:tcW w:w="2320" w:type="dxa"/>
            <w:shd w:val="clear" w:color="auto" w:fill="auto"/>
            <w:noWrap/>
            <w:vAlign w:val="bottom"/>
            <w:hideMark/>
          </w:tcPr>
          <w:p w14:paraId="39546B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w:t>
            </w:r>
          </w:p>
        </w:tc>
        <w:tc>
          <w:tcPr>
            <w:tcW w:w="1340" w:type="dxa"/>
            <w:shd w:val="clear" w:color="auto" w:fill="auto"/>
            <w:noWrap/>
            <w:vAlign w:val="bottom"/>
            <w:hideMark/>
          </w:tcPr>
          <w:p w14:paraId="76B7E4F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41,01%</w:t>
            </w:r>
          </w:p>
        </w:tc>
        <w:tc>
          <w:tcPr>
            <w:tcW w:w="1600" w:type="dxa"/>
            <w:shd w:val="clear" w:color="auto" w:fill="auto"/>
            <w:noWrap/>
            <w:vAlign w:val="bottom"/>
            <w:hideMark/>
          </w:tcPr>
          <w:p w14:paraId="07D804F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193339</w:t>
            </w:r>
          </w:p>
        </w:tc>
      </w:tr>
      <w:tr w:rsidR="001B13B9" w:rsidRPr="001B13B9" w14:paraId="2AE9F2BF" w14:textId="77777777" w:rsidTr="003206AD">
        <w:trPr>
          <w:trHeight w:val="290"/>
        </w:trPr>
        <w:tc>
          <w:tcPr>
            <w:tcW w:w="1500" w:type="dxa"/>
            <w:shd w:val="clear" w:color="auto" w:fill="auto"/>
            <w:noWrap/>
            <w:vAlign w:val="bottom"/>
            <w:hideMark/>
          </w:tcPr>
          <w:p w14:paraId="025822D2"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0A3C752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4C665E9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267824</w:t>
            </w:r>
          </w:p>
        </w:tc>
        <w:tc>
          <w:tcPr>
            <w:tcW w:w="2320" w:type="dxa"/>
            <w:shd w:val="clear" w:color="auto" w:fill="auto"/>
            <w:noWrap/>
            <w:vAlign w:val="bottom"/>
            <w:hideMark/>
          </w:tcPr>
          <w:p w14:paraId="0E478B0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1,69%</w:t>
            </w:r>
          </w:p>
        </w:tc>
        <w:tc>
          <w:tcPr>
            <w:tcW w:w="1340" w:type="dxa"/>
            <w:shd w:val="clear" w:color="auto" w:fill="auto"/>
            <w:noWrap/>
            <w:vAlign w:val="bottom"/>
            <w:hideMark/>
          </w:tcPr>
          <w:p w14:paraId="69AD87B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40,41%</w:t>
            </w:r>
          </w:p>
        </w:tc>
        <w:tc>
          <w:tcPr>
            <w:tcW w:w="1600" w:type="dxa"/>
            <w:shd w:val="clear" w:color="auto" w:fill="auto"/>
            <w:noWrap/>
            <w:vAlign w:val="bottom"/>
            <w:hideMark/>
          </w:tcPr>
          <w:p w14:paraId="413BB70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5587391</w:t>
            </w:r>
          </w:p>
        </w:tc>
      </w:tr>
      <w:tr w:rsidR="001B13B9" w:rsidRPr="001B13B9" w14:paraId="208DAEA3" w14:textId="77777777" w:rsidTr="003206AD">
        <w:trPr>
          <w:trHeight w:val="290"/>
        </w:trPr>
        <w:tc>
          <w:tcPr>
            <w:tcW w:w="1500" w:type="dxa"/>
            <w:shd w:val="clear" w:color="auto" w:fill="auto"/>
            <w:noWrap/>
            <w:vAlign w:val="bottom"/>
            <w:hideMark/>
          </w:tcPr>
          <w:p w14:paraId="6C124361"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13AFD0B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5AE67BF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283978</w:t>
            </w:r>
          </w:p>
        </w:tc>
        <w:tc>
          <w:tcPr>
            <w:tcW w:w="2320" w:type="dxa"/>
            <w:shd w:val="clear" w:color="auto" w:fill="auto"/>
            <w:noWrap/>
            <w:vAlign w:val="bottom"/>
            <w:hideMark/>
          </w:tcPr>
          <w:p w14:paraId="572E356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2,20%</w:t>
            </w:r>
          </w:p>
        </w:tc>
        <w:tc>
          <w:tcPr>
            <w:tcW w:w="1340" w:type="dxa"/>
            <w:shd w:val="clear" w:color="auto" w:fill="auto"/>
            <w:noWrap/>
            <w:vAlign w:val="bottom"/>
            <w:hideMark/>
          </w:tcPr>
          <w:p w14:paraId="22C4851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40,55%</w:t>
            </w:r>
          </w:p>
        </w:tc>
        <w:tc>
          <w:tcPr>
            <w:tcW w:w="1600" w:type="dxa"/>
            <w:shd w:val="clear" w:color="auto" w:fill="auto"/>
            <w:noWrap/>
            <w:vAlign w:val="bottom"/>
            <w:hideMark/>
          </w:tcPr>
          <w:p w14:paraId="6833A6A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10174119</w:t>
            </w:r>
          </w:p>
        </w:tc>
      </w:tr>
      <w:tr w:rsidR="001B13B9" w:rsidRPr="001B13B9" w14:paraId="16815627" w14:textId="77777777" w:rsidTr="003206AD">
        <w:trPr>
          <w:trHeight w:val="290"/>
        </w:trPr>
        <w:tc>
          <w:tcPr>
            <w:tcW w:w="1500" w:type="dxa"/>
            <w:shd w:val="clear" w:color="auto" w:fill="auto"/>
            <w:noWrap/>
            <w:vAlign w:val="bottom"/>
            <w:hideMark/>
          </w:tcPr>
          <w:p w14:paraId="767165C0"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77595BF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3A2A6EF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293762</w:t>
            </w:r>
          </w:p>
        </w:tc>
        <w:tc>
          <w:tcPr>
            <w:tcW w:w="2320" w:type="dxa"/>
            <w:shd w:val="clear" w:color="auto" w:fill="auto"/>
            <w:noWrap/>
            <w:vAlign w:val="bottom"/>
            <w:hideMark/>
          </w:tcPr>
          <w:p w14:paraId="08EF0DC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3,23%</w:t>
            </w:r>
          </w:p>
        </w:tc>
        <w:tc>
          <w:tcPr>
            <w:tcW w:w="1340" w:type="dxa"/>
            <w:shd w:val="clear" w:color="auto" w:fill="auto"/>
            <w:noWrap/>
            <w:vAlign w:val="bottom"/>
            <w:hideMark/>
          </w:tcPr>
          <w:p w14:paraId="55EFAF2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41,39%</w:t>
            </w:r>
          </w:p>
        </w:tc>
        <w:tc>
          <w:tcPr>
            <w:tcW w:w="1600" w:type="dxa"/>
            <w:shd w:val="clear" w:color="auto" w:fill="auto"/>
            <w:noWrap/>
            <w:vAlign w:val="bottom"/>
            <w:hideMark/>
          </w:tcPr>
          <w:p w14:paraId="671E75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21601880</w:t>
            </w:r>
          </w:p>
        </w:tc>
      </w:tr>
      <w:tr w:rsidR="001B13B9" w:rsidRPr="001B13B9" w14:paraId="7540763E" w14:textId="77777777" w:rsidTr="003206AD">
        <w:trPr>
          <w:trHeight w:val="290"/>
        </w:trPr>
        <w:tc>
          <w:tcPr>
            <w:tcW w:w="1500" w:type="dxa"/>
            <w:shd w:val="clear" w:color="auto" w:fill="auto"/>
            <w:noWrap/>
            <w:vAlign w:val="bottom"/>
            <w:hideMark/>
          </w:tcPr>
          <w:p w14:paraId="7AD2C8BE"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036C122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6401B9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288044</w:t>
            </w:r>
          </w:p>
        </w:tc>
        <w:tc>
          <w:tcPr>
            <w:tcW w:w="2320" w:type="dxa"/>
            <w:shd w:val="clear" w:color="auto" w:fill="auto"/>
            <w:noWrap/>
            <w:vAlign w:val="bottom"/>
            <w:hideMark/>
          </w:tcPr>
          <w:p w14:paraId="3145112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0,41%</w:t>
            </w:r>
          </w:p>
        </w:tc>
        <w:tc>
          <w:tcPr>
            <w:tcW w:w="1340" w:type="dxa"/>
            <w:shd w:val="clear" w:color="auto" w:fill="auto"/>
            <w:noWrap/>
            <w:vAlign w:val="bottom"/>
            <w:hideMark/>
          </w:tcPr>
          <w:p w14:paraId="41AF0CC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40,98%</w:t>
            </w:r>
          </w:p>
        </w:tc>
        <w:tc>
          <w:tcPr>
            <w:tcW w:w="1600" w:type="dxa"/>
            <w:shd w:val="clear" w:color="auto" w:fill="auto"/>
            <w:noWrap/>
            <w:vAlign w:val="bottom"/>
            <w:hideMark/>
          </w:tcPr>
          <w:p w14:paraId="73894C4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1258110</w:t>
            </w:r>
          </w:p>
        </w:tc>
      </w:tr>
      <w:tr w:rsidR="001B13B9" w:rsidRPr="001B13B9" w14:paraId="34DDCE1E" w14:textId="77777777" w:rsidTr="003206AD">
        <w:trPr>
          <w:trHeight w:val="290"/>
        </w:trPr>
        <w:tc>
          <w:tcPr>
            <w:tcW w:w="1500" w:type="dxa"/>
            <w:shd w:val="clear" w:color="auto" w:fill="auto"/>
            <w:noWrap/>
            <w:vAlign w:val="bottom"/>
            <w:hideMark/>
          </w:tcPr>
          <w:p w14:paraId="45050DC0"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6DED67D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47B6D02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295897</w:t>
            </w:r>
          </w:p>
        </w:tc>
        <w:tc>
          <w:tcPr>
            <w:tcW w:w="2320" w:type="dxa"/>
            <w:shd w:val="clear" w:color="auto" w:fill="auto"/>
            <w:noWrap/>
            <w:vAlign w:val="bottom"/>
            <w:hideMark/>
          </w:tcPr>
          <w:p w14:paraId="4B5BF84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1,69%</w:t>
            </w:r>
          </w:p>
        </w:tc>
        <w:tc>
          <w:tcPr>
            <w:tcW w:w="1340" w:type="dxa"/>
            <w:shd w:val="clear" w:color="auto" w:fill="auto"/>
            <w:noWrap/>
            <w:vAlign w:val="bottom"/>
            <w:hideMark/>
          </w:tcPr>
          <w:p w14:paraId="225097A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40,96%</w:t>
            </w:r>
          </w:p>
        </w:tc>
        <w:tc>
          <w:tcPr>
            <w:tcW w:w="1600" w:type="dxa"/>
            <w:shd w:val="clear" w:color="auto" w:fill="auto"/>
            <w:noWrap/>
            <w:vAlign w:val="bottom"/>
            <w:hideMark/>
          </w:tcPr>
          <w:p w14:paraId="08D6D60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7679701</w:t>
            </w:r>
          </w:p>
        </w:tc>
      </w:tr>
      <w:tr w:rsidR="001B13B9" w:rsidRPr="001B13B9" w14:paraId="4D4075D1" w14:textId="77777777" w:rsidTr="003206AD">
        <w:trPr>
          <w:trHeight w:val="290"/>
        </w:trPr>
        <w:tc>
          <w:tcPr>
            <w:tcW w:w="1500" w:type="dxa"/>
            <w:shd w:val="clear" w:color="auto" w:fill="auto"/>
            <w:noWrap/>
            <w:vAlign w:val="bottom"/>
            <w:hideMark/>
          </w:tcPr>
          <w:p w14:paraId="3C392D3D"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78895CE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48BE827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310129</w:t>
            </w:r>
          </w:p>
        </w:tc>
        <w:tc>
          <w:tcPr>
            <w:tcW w:w="2320" w:type="dxa"/>
            <w:shd w:val="clear" w:color="auto" w:fill="auto"/>
            <w:noWrap/>
            <w:vAlign w:val="bottom"/>
            <w:hideMark/>
          </w:tcPr>
          <w:p w14:paraId="4F9F894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3,54%</w:t>
            </w:r>
          </w:p>
        </w:tc>
        <w:tc>
          <w:tcPr>
            <w:tcW w:w="1340" w:type="dxa"/>
            <w:shd w:val="clear" w:color="auto" w:fill="auto"/>
            <w:noWrap/>
            <w:vAlign w:val="bottom"/>
            <w:hideMark/>
          </w:tcPr>
          <w:p w14:paraId="36638E7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41,12%</w:t>
            </w:r>
          </w:p>
        </w:tc>
        <w:tc>
          <w:tcPr>
            <w:tcW w:w="1600" w:type="dxa"/>
            <w:shd w:val="clear" w:color="auto" w:fill="auto"/>
            <w:noWrap/>
            <w:vAlign w:val="bottom"/>
            <w:hideMark/>
          </w:tcPr>
          <w:p w14:paraId="245E35B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15161342</w:t>
            </w:r>
          </w:p>
        </w:tc>
      </w:tr>
      <w:tr w:rsidR="001B13B9" w:rsidRPr="001B13B9" w14:paraId="5DD2833D" w14:textId="77777777" w:rsidTr="003206AD">
        <w:trPr>
          <w:trHeight w:val="290"/>
        </w:trPr>
        <w:tc>
          <w:tcPr>
            <w:tcW w:w="1500" w:type="dxa"/>
            <w:shd w:val="clear" w:color="auto" w:fill="auto"/>
            <w:noWrap/>
            <w:vAlign w:val="bottom"/>
            <w:hideMark/>
          </w:tcPr>
          <w:p w14:paraId="3CF4AAD1"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1149F03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5C92259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318653</w:t>
            </w:r>
          </w:p>
        </w:tc>
        <w:tc>
          <w:tcPr>
            <w:tcW w:w="2320" w:type="dxa"/>
            <w:shd w:val="clear" w:color="auto" w:fill="auto"/>
            <w:noWrap/>
            <w:vAlign w:val="bottom"/>
            <w:hideMark/>
          </w:tcPr>
          <w:p w14:paraId="6DB996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2,57%</w:t>
            </w:r>
          </w:p>
        </w:tc>
        <w:tc>
          <w:tcPr>
            <w:tcW w:w="1340" w:type="dxa"/>
            <w:shd w:val="clear" w:color="auto" w:fill="auto"/>
            <w:noWrap/>
            <w:vAlign w:val="bottom"/>
            <w:hideMark/>
          </w:tcPr>
          <w:p w14:paraId="03C2572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41,77%</w:t>
            </w:r>
          </w:p>
        </w:tc>
        <w:tc>
          <w:tcPr>
            <w:tcW w:w="1600" w:type="dxa"/>
            <w:shd w:val="clear" w:color="auto" w:fill="auto"/>
            <w:noWrap/>
            <w:vAlign w:val="bottom"/>
            <w:hideMark/>
          </w:tcPr>
          <w:p w14:paraId="51950AF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13225677</w:t>
            </w:r>
          </w:p>
        </w:tc>
      </w:tr>
      <w:tr w:rsidR="001B13B9" w:rsidRPr="001B13B9" w14:paraId="17D47A5B" w14:textId="77777777" w:rsidTr="003206AD">
        <w:trPr>
          <w:trHeight w:val="290"/>
        </w:trPr>
        <w:tc>
          <w:tcPr>
            <w:tcW w:w="1500" w:type="dxa"/>
            <w:shd w:val="clear" w:color="auto" w:fill="auto"/>
            <w:noWrap/>
            <w:vAlign w:val="bottom"/>
            <w:hideMark/>
          </w:tcPr>
          <w:p w14:paraId="7001AF5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0BB1C5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3DE5238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323911</w:t>
            </w:r>
          </w:p>
        </w:tc>
        <w:tc>
          <w:tcPr>
            <w:tcW w:w="2320" w:type="dxa"/>
            <w:shd w:val="clear" w:color="auto" w:fill="auto"/>
            <w:noWrap/>
            <w:vAlign w:val="bottom"/>
            <w:hideMark/>
          </w:tcPr>
          <w:p w14:paraId="1A912BB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2,12%</w:t>
            </w:r>
          </w:p>
        </w:tc>
        <w:tc>
          <w:tcPr>
            <w:tcW w:w="1340" w:type="dxa"/>
            <w:shd w:val="clear" w:color="auto" w:fill="auto"/>
            <w:noWrap/>
            <w:vAlign w:val="bottom"/>
            <w:hideMark/>
          </w:tcPr>
          <w:p w14:paraId="4E46E95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42,63%</w:t>
            </w:r>
          </w:p>
        </w:tc>
        <w:tc>
          <w:tcPr>
            <w:tcW w:w="1600" w:type="dxa"/>
            <w:shd w:val="clear" w:color="auto" w:fill="auto"/>
            <w:noWrap/>
            <w:vAlign w:val="bottom"/>
            <w:hideMark/>
          </w:tcPr>
          <w:p w14:paraId="117385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10579893</w:t>
            </w:r>
          </w:p>
        </w:tc>
      </w:tr>
      <w:tr w:rsidR="001B13B9" w:rsidRPr="001B13B9" w14:paraId="29481F64" w14:textId="77777777" w:rsidTr="003206AD">
        <w:trPr>
          <w:trHeight w:val="290"/>
        </w:trPr>
        <w:tc>
          <w:tcPr>
            <w:tcW w:w="1500" w:type="dxa"/>
            <w:shd w:val="clear" w:color="auto" w:fill="auto"/>
            <w:noWrap/>
            <w:vAlign w:val="bottom"/>
            <w:hideMark/>
          </w:tcPr>
          <w:p w14:paraId="4D66B127"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77A6F29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5AB496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333146</w:t>
            </w:r>
          </w:p>
        </w:tc>
        <w:tc>
          <w:tcPr>
            <w:tcW w:w="2320" w:type="dxa"/>
            <w:shd w:val="clear" w:color="auto" w:fill="auto"/>
            <w:noWrap/>
            <w:vAlign w:val="bottom"/>
            <w:hideMark/>
          </w:tcPr>
          <w:p w14:paraId="5D0C959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1,47%</w:t>
            </w:r>
          </w:p>
        </w:tc>
        <w:tc>
          <w:tcPr>
            <w:tcW w:w="1340" w:type="dxa"/>
            <w:shd w:val="clear" w:color="auto" w:fill="auto"/>
            <w:noWrap/>
            <w:vAlign w:val="bottom"/>
            <w:hideMark/>
          </w:tcPr>
          <w:p w14:paraId="46D3C4F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42,70%</w:t>
            </w:r>
          </w:p>
        </w:tc>
        <w:tc>
          <w:tcPr>
            <w:tcW w:w="1600" w:type="dxa"/>
            <w:shd w:val="clear" w:color="auto" w:fill="auto"/>
            <w:noWrap/>
            <w:vAlign w:val="bottom"/>
            <w:hideMark/>
          </w:tcPr>
          <w:p w14:paraId="4538A61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-2587541</w:t>
            </w:r>
          </w:p>
        </w:tc>
      </w:tr>
      <w:tr w:rsidR="001B13B9" w:rsidRPr="001B13B9" w14:paraId="2E1E248B" w14:textId="77777777" w:rsidTr="003206AD">
        <w:trPr>
          <w:trHeight w:val="290"/>
        </w:trPr>
        <w:tc>
          <w:tcPr>
            <w:tcW w:w="1500" w:type="dxa"/>
            <w:shd w:val="clear" w:color="auto" w:fill="auto"/>
            <w:noWrap/>
            <w:vAlign w:val="bottom"/>
            <w:hideMark/>
          </w:tcPr>
          <w:p w14:paraId="4EE8F5CD"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5A2A955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2EAFD23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344269</w:t>
            </w:r>
          </w:p>
        </w:tc>
        <w:tc>
          <w:tcPr>
            <w:tcW w:w="2320" w:type="dxa"/>
            <w:shd w:val="clear" w:color="auto" w:fill="auto"/>
            <w:noWrap/>
            <w:vAlign w:val="bottom"/>
            <w:hideMark/>
          </w:tcPr>
          <w:p w14:paraId="2A2171B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0,81%</w:t>
            </w:r>
          </w:p>
        </w:tc>
        <w:tc>
          <w:tcPr>
            <w:tcW w:w="1340" w:type="dxa"/>
            <w:shd w:val="clear" w:color="auto" w:fill="auto"/>
            <w:noWrap/>
            <w:vAlign w:val="bottom"/>
            <w:hideMark/>
          </w:tcPr>
          <w:p w14:paraId="601511A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43,13%</w:t>
            </w:r>
          </w:p>
        </w:tc>
        <w:tc>
          <w:tcPr>
            <w:tcW w:w="1600" w:type="dxa"/>
            <w:shd w:val="clear" w:color="auto" w:fill="auto"/>
            <w:noWrap/>
            <w:vAlign w:val="bottom"/>
            <w:hideMark/>
          </w:tcPr>
          <w:p w14:paraId="235279F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5836278</w:t>
            </w:r>
          </w:p>
        </w:tc>
      </w:tr>
      <w:tr w:rsidR="001B13B9" w:rsidRPr="001B13B9" w14:paraId="465A7B42" w14:textId="77777777" w:rsidTr="003206AD">
        <w:trPr>
          <w:trHeight w:val="290"/>
        </w:trPr>
        <w:tc>
          <w:tcPr>
            <w:tcW w:w="1500" w:type="dxa"/>
            <w:shd w:val="clear" w:color="auto" w:fill="auto"/>
            <w:noWrap/>
            <w:vAlign w:val="bottom"/>
            <w:hideMark/>
          </w:tcPr>
          <w:p w14:paraId="556CAF3A"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458B2FE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07B9264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357608</w:t>
            </w:r>
          </w:p>
        </w:tc>
        <w:tc>
          <w:tcPr>
            <w:tcW w:w="2320" w:type="dxa"/>
            <w:shd w:val="clear" w:color="auto" w:fill="auto"/>
            <w:noWrap/>
            <w:vAlign w:val="bottom"/>
            <w:hideMark/>
          </w:tcPr>
          <w:p w14:paraId="64FE539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0,97%</w:t>
            </w:r>
          </w:p>
        </w:tc>
        <w:tc>
          <w:tcPr>
            <w:tcW w:w="1340" w:type="dxa"/>
            <w:shd w:val="clear" w:color="auto" w:fill="auto"/>
            <w:noWrap/>
            <w:vAlign w:val="bottom"/>
            <w:hideMark/>
          </w:tcPr>
          <w:p w14:paraId="0BD909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41,75%</w:t>
            </w:r>
          </w:p>
        </w:tc>
        <w:tc>
          <w:tcPr>
            <w:tcW w:w="1600" w:type="dxa"/>
            <w:shd w:val="clear" w:color="auto" w:fill="auto"/>
            <w:noWrap/>
            <w:vAlign w:val="bottom"/>
            <w:hideMark/>
          </w:tcPr>
          <w:p w14:paraId="205A61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2023538</w:t>
            </w:r>
          </w:p>
        </w:tc>
      </w:tr>
      <w:tr w:rsidR="001B13B9" w:rsidRPr="001B13B9" w14:paraId="78BDA495" w14:textId="77777777" w:rsidTr="003206AD">
        <w:trPr>
          <w:trHeight w:val="290"/>
        </w:trPr>
        <w:tc>
          <w:tcPr>
            <w:tcW w:w="1500" w:type="dxa"/>
            <w:shd w:val="clear" w:color="auto" w:fill="auto"/>
            <w:noWrap/>
            <w:vAlign w:val="bottom"/>
            <w:hideMark/>
          </w:tcPr>
          <w:p w14:paraId="18376912"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20C6A61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7FDD9B6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369341</w:t>
            </w:r>
          </w:p>
        </w:tc>
        <w:tc>
          <w:tcPr>
            <w:tcW w:w="2320" w:type="dxa"/>
            <w:shd w:val="clear" w:color="auto" w:fill="auto"/>
            <w:noWrap/>
            <w:vAlign w:val="bottom"/>
            <w:hideMark/>
          </w:tcPr>
          <w:p w14:paraId="73A0F98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2,23%</w:t>
            </w:r>
          </w:p>
        </w:tc>
        <w:tc>
          <w:tcPr>
            <w:tcW w:w="1340" w:type="dxa"/>
            <w:shd w:val="clear" w:color="auto" w:fill="auto"/>
            <w:noWrap/>
            <w:vAlign w:val="bottom"/>
            <w:hideMark/>
          </w:tcPr>
          <w:p w14:paraId="01922C0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41,87%</w:t>
            </w:r>
          </w:p>
        </w:tc>
        <w:tc>
          <w:tcPr>
            <w:tcW w:w="1600" w:type="dxa"/>
            <w:shd w:val="clear" w:color="auto" w:fill="auto"/>
            <w:noWrap/>
            <w:vAlign w:val="bottom"/>
            <w:hideMark/>
          </w:tcPr>
          <w:p w14:paraId="5FAFDCF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-3410591</w:t>
            </w:r>
          </w:p>
        </w:tc>
      </w:tr>
      <w:tr w:rsidR="001B13B9" w:rsidRPr="001B13B9" w14:paraId="5ACF9022" w14:textId="77777777" w:rsidTr="003206AD">
        <w:trPr>
          <w:trHeight w:val="290"/>
        </w:trPr>
        <w:tc>
          <w:tcPr>
            <w:tcW w:w="1500" w:type="dxa"/>
            <w:shd w:val="clear" w:color="auto" w:fill="auto"/>
            <w:noWrap/>
            <w:vAlign w:val="bottom"/>
            <w:hideMark/>
          </w:tcPr>
          <w:p w14:paraId="1E5FE928"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6080754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3B2005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385362</w:t>
            </w:r>
          </w:p>
        </w:tc>
        <w:tc>
          <w:tcPr>
            <w:tcW w:w="2320" w:type="dxa"/>
            <w:shd w:val="clear" w:color="auto" w:fill="auto"/>
            <w:noWrap/>
            <w:vAlign w:val="bottom"/>
            <w:hideMark/>
          </w:tcPr>
          <w:p w14:paraId="5672734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2,12%</w:t>
            </w:r>
          </w:p>
        </w:tc>
        <w:tc>
          <w:tcPr>
            <w:tcW w:w="1340" w:type="dxa"/>
            <w:shd w:val="clear" w:color="auto" w:fill="auto"/>
            <w:noWrap/>
            <w:vAlign w:val="bottom"/>
            <w:hideMark/>
          </w:tcPr>
          <w:p w14:paraId="7FBD108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42,25%</w:t>
            </w:r>
          </w:p>
        </w:tc>
        <w:tc>
          <w:tcPr>
            <w:tcW w:w="1600" w:type="dxa"/>
            <w:shd w:val="clear" w:color="auto" w:fill="auto"/>
            <w:noWrap/>
            <w:vAlign w:val="bottom"/>
            <w:hideMark/>
          </w:tcPr>
          <w:p w14:paraId="1331066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1691653</w:t>
            </w:r>
          </w:p>
        </w:tc>
      </w:tr>
      <w:tr w:rsidR="001B13B9" w:rsidRPr="001B13B9" w14:paraId="5E16964A" w14:textId="77777777" w:rsidTr="003206AD">
        <w:trPr>
          <w:trHeight w:val="290"/>
        </w:trPr>
        <w:tc>
          <w:tcPr>
            <w:tcW w:w="1500" w:type="dxa"/>
            <w:shd w:val="clear" w:color="auto" w:fill="auto"/>
            <w:noWrap/>
            <w:vAlign w:val="bottom"/>
            <w:hideMark/>
          </w:tcPr>
          <w:p w14:paraId="67D945B6"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15543D6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5BC4233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397575</w:t>
            </w:r>
          </w:p>
        </w:tc>
        <w:tc>
          <w:tcPr>
            <w:tcW w:w="2320" w:type="dxa"/>
            <w:shd w:val="clear" w:color="auto" w:fill="auto"/>
            <w:noWrap/>
            <w:vAlign w:val="bottom"/>
            <w:hideMark/>
          </w:tcPr>
          <w:p w14:paraId="0E8788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1,49%</w:t>
            </w:r>
          </w:p>
        </w:tc>
        <w:tc>
          <w:tcPr>
            <w:tcW w:w="1340" w:type="dxa"/>
            <w:shd w:val="clear" w:color="auto" w:fill="auto"/>
            <w:noWrap/>
            <w:vAlign w:val="bottom"/>
            <w:hideMark/>
          </w:tcPr>
          <w:p w14:paraId="007C9A0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42,56%</w:t>
            </w:r>
          </w:p>
        </w:tc>
        <w:tc>
          <w:tcPr>
            <w:tcW w:w="1600" w:type="dxa"/>
            <w:shd w:val="clear" w:color="auto" w:fill="auto"/>
            <w:noWrap/>
            <w:vAlign w:val="bottom"/>
            <w:hideMark/>
          </w:tcPr>
          <w:p w14:paraId="472E80F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6437096</w:t>
            </w:r>
          </w:p>
        </w:tc>
      </w:tr>
      <w:tr w:rsidR="001B13B9" w:rsidRPr="001B13B9" w14:paraId="2EFFB736" w14:textId="77777777" w:rsidTr="003206AD">
        <w:trPr>
          <w:trHeight w:val="290"/>
        </w:trPr>
        <w:tc>
          <w:tcPr>
            <w:tcW w:w="1500" w:type="dxa"/>
            <w:shd w:val="clear" w:color="auto" w:fill="auto"/>
            <w:noWrap/>
            <w:vAlign w:val="bottom"/>
            <w:hideMark/>
          </w:tcPr>
          <w:p w14:paraId="23908547"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7A55B9F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45CB923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378981</w:t>
            </w:r>
          </w:p>
        </w:tc>
        <w:tc>
          <w:tcPr>
            <w:tcW w:w="2320" w:type="dxa"/>
            <w:shd w:val="clear" w:color="auto" w:fill="auto"/>
            <w:noWrap/>
            <w:vAlign w:val="bottom"/>
            <w:hideMark/>
          </w:tcPr>
          <w:p w14:paraId="2DB53A6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1,39%</w:t>
            </w:r>
          </w:p>
        </w:tc>
        <w:tc>
          <w:tcPr>
            <w:tcW w:w="1340" w:type="dxa"/>
            <w:shd w:val="clear" w:color="auto" w:fill="auto"/>
            <w:noWrap/>
            <w:vAlign w:val="bottom"/>
            <w:hideMark/>
          </w:tcPr>
          <w:p w14:paraId="1C8E1C8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42,13%</w:t>
            </w:r>
          </w:p>
        </w:tc>
        <w:tc>
          <w:tcPr>
            <w:tcW w:w="1600" w:type="dxa"/>
            <w:shd w:val="clear" w:color="auto" w:fill="auto"/>
            <w:noWrap/>
            <w:vAlign w:val="bottom"/>
            <w:hideMark/>
          </w:tcPr>
          <w:p w14:paraId="12E9D0E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9964590</w:t>
            </w:r>
          </w:p>
        </w:tc>
      </w:tr>
      <w:tr w:rsidR="001B13B9" w:rsidRPr="001B13B9" w14:paraId="778289FB" w14:textId="77777777" w:rsidTr="003206AD">
        <w:trPr>
          <w:trHeight w:val="290"/>
        </w:trPr>
        <w:tc>
          <w:tcPr>
            <w:tcW w:w="1500" w:type="dxa"/>
            <w:shd w:val="clear" w:color="auto" w:fill="auto"/>
            <w:noWrap/>
            <w:vAlign w:val="bottom"/>
            <w:hideMark/>
          </w:tcPr>
          <w:p w14:paraId="23245A2D"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Austria</w:t>
            </w:r>
          </w:p>
        </w:tc>
        <w:tc>
          <w:tcPr>
            <w:tcW w:w="960" w:type="dxa"/>
            <w:shd w:val="clear" w:color="auto" w:fill="auto"/>
            <w:noWrap/>
            <w:vAlign w:val="bottom"/>
            <w:hideMark/>
          </w:tcPr>
          <w:p w14:paraId="44A435B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6AAE286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402907</w:t>
            </w:r>
          </w:p>
        </w:tc>
        <w:tc>
          <w:tcPr>
            <w:tcW w:w="2320" w:type="dxa"/>
            <w:shd w:val="clear" w:color="auto" w:fill="auto"/>
            <w:noWrap/>
            <w:vAlign w:val="bottom"/>
            <w:hideMark/>
          </w:tcPr>
          <w:p w14:paraId="3651506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2,75%</w:t>
            </w:r>
          </w:p>
        </w:tc>
        <w:tc>
          <w:tcPr>
            <w:tcW w:w="1340" w:type="dxa"/>
            <w:shd w:val="clear" w:color="auto" w:fill="auto"/>
            <w:noWrap/>
            <w:vAlign w:val="bottom"/>
            <w:hideMark/>
          </w:tcPr>
          <w:p w14:paraId="6886A72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42,13%</w:t>
            </w:r>
          </w:p>
        </w:tc>
        <w:tc>
          <w:tcPr>
            <w:tcW w:w="1600" w:type="dxa"/>
            <w:shd w:val="clear" w:color="auto" w:fill="auto"/>
            <w:noWrap/>
            <w:vAlign w:val="bottom"/>
            <w:hideMark/>
          </w:tcPr>
          <w:p w14:paraId="10C884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9678393</w:t>
            </w:r>
          </w:p>
        </w:tc>
      </w:tr>
      <w:tr w:rsidR="001B13B9" w:rsidRPr="001B13B9" w14:paraId="22FBC855" w14:textId="77777777" w:rsidTr="003206AD">
        <w:trPr>
          <w:trHeight w:val="290"/>
        </w:trPr>
        <w:tc>
          <w:tcPr>
            <w:tcW w:w="1500" w:type="dxa"/>
            <w:shd w:val="clear" w:color="auto" w:fill="auto"/>
            <w:noWrap/>
            <w:vAlign w:val="bottom"/>
            <w:hideMark/>
          </w:tcPr>
          <w:p w14:paraId="65F45CC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6A97AB5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5794DDC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256376</w:t>
            </w:r>
          </w:p>
        </w:tc>
        <w:tc>
          <w:tcPr>
            <w:tcW w:w="2320" w:type="dxa"/>
            <w:shd w:val="clear" w:color="auto" w:fill="auto"/>
            <w:noWrap/>
            <w:vAlign w:val="bottom"/>
            <w:hideMark/>
          </w:tcPr>
          <w:p w14:paraId="050E005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2,68%</w:t>
            </w:r>
          </w:p>
        </w:tc>
        <w:tc>
          <w:tcPr>
            <w:tcW w:w="1340" w:type="dxa"/>
            <w:shd w:val="clear" w:color="auto" w:fill="auto"/>
            <w:noWrap/>
            <w:vAlign w:val="bottom"/>
            <w:hideMark/>
          </w:tcPr>
          <w:p w14:paraId="052F5DD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43,85%</w:t>
            </w:r>
          </w:p>
        </w:tc>
        <w:tc>
          <w:tcPr>
            <w:tcW w:w="1600" w:type="dxa"/>
            <w:shd w:val="clear" w:color="auto" w:fill="auto"/>
            <w:noWrap/>
            <w:vAlign w:val="bottom"/>
            <w:hideMark/>
          </w:tcPr>
          <w:p w14:paraId="053024A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-2377004</w:t>
            </w:r>
          </w:p>
        </w:tc>
      </w:tr>
      <w:tr w:rsidR="001B13B9" w:rsidRPr="001B13B9" w14:paraId="2314EFAF" w14:textId="77777777" w:rsidTr="003206AD">
        <w:trPr>
          <w:trHeight w:val="290"/>
        </w:trPr>
        <w:tc>
          <w:tcPr>
            <w:tcW w:w="1500" w:type="dxa"/>
            <w:shd w:val="clear" w:color="auto" w:fill="auto"/>
            <w:noWrap/>
            <w:vAlign w:val="bottom"/>
            <w:hideMark/>
          </w:tcPr>
          <w:p w14:paraId="3041234C"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4DF3D9D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1EF93F5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264335</w:t>
            </w:r>
          </w:p>
        </w:tc>
        <w:tc>
          <w:tcPr>
            <w:tcW w:w="2320" w:type="dxa"/>
            <w:shd w:val="clear" w:color="auto" w:fill="auto"/>
            <w:noWrap/>
            <w:vAlign w:val="bottom"/>
            <w:hideMark/>
          </w:tcPr>
          <w:p w14:paraId="5B008AF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2,44%</w:t>
            </w:r>
          </w:p>
        </w:tc>
        <w:tc>
          <w:tcPr>
            <w:tcW w:w="1340" w:type="dxa"/>
            <w:shd w:val="clear" w:color="auto" w:fill="auto"/>
            <w:noWrap/>
            <w:vAlign w:val="bottom"/>
            <w:hideMark/>
          </w:tcPr>
          <w:p w14:paraId="3EE0A1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43,69%</w:t>
            </w:r>
          </w:p>
        </w:tc>
        <w:tc>
          <w:tcPr>
            <w:tcW w:w="1600" w:type="dxa"/>
            <w:shd w:val="clear" w:color="auto" w:fill="auto"/>
            <w:noWrap/>
            <w:vAlign w:val="bottom"/>
            <w:hideMark/>
          </w:tcPr>
          <w:p w14:paraId="4AAE7D9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12442835</w:t>
            </w:r>
          </w:p>
        </w:tc>
      </w:tr>
      <w:tr w:rsidR="001B13B9" w:rsidRPr="001B13B9" w14:paraId="7857B412" w14:textId="77777777" w:rsidTr="003206AD">
        <w:trPr>
          <w:trHeight w:val="290"/>
        </w:trPr>
        <w:tc>
          <w:tcPr>
            <w:tcW w:w="1500" w:type="dxa"/>
            <w:shd w:val="clear" w:color="auto" w:fill="auto"/>
            <w:noWrap/>
            <w:vAlign w:val="bottom"/>
            <w:hideMark/>
          </w:tcPr>
          <w:p w14:paraId="753BE0A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525EC2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6AE0DE9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273255</w:t>
            </w:r>
          </w:p>
        </w:tc>
        <w:tc>
          <w:tcPr>
            <w:tcW w:w="2320" w:type="dxa"/>
            <w:shd w:val="clear" w:color="auto" w:fill="auto"/>
            <w:noWrap/>
            <w:vAlign w:val="bottom"/>
            <w:hideMark/>
          </w:tcPr>
          <w:p w14:paraId="4FC84BE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1,55%</w:t>
            </w:r>
          </w:p>
        </w:tc>
        <w:tc>
          <w:tcPr>
            <w:tcW w:w="1340" w:type="dxa"/>
            <w:shd w:val="clear" w:color="auto" w:fill="auto"/>
            <w:noWrap/>
            <w:vAlign w:val="bottom"/>
            <w:hideMark/>
          </w:tcPr>
          <w:p w14:paraId="5215B3B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43,91%</w:t>
            </w:r>
          </w:p>
        </w:tc>
        <w:tc>
          <w:tcPr>
            <w:tcW w:w="1600" w:type="dxa"/>
            <w:shd w:val="clear" w:color="auto" w:fill="auto"/>
            <w:noWrap/>
            <w:vAlign w:val="bottom"/>
            <w:hideMark/>
          </w:tcPr>
          <w:p w14:paraId="259C4D8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-9199049</w:t>
            </w:r>
          </w:p>
        </w:tc>
      </w:tr>
      <w:tr w:rsidR="001B13B9" w:rsidRPr="001B13B9" w14:paraId="0F2D4664" w14:textId="77777777" w:rsidTr="003206AD">
        <w:trPr>
          <w:trHeight w:val="290"/>
        </w:trPr>
        <w:tc>
          <w:tcPr>
            <w:tcW w:w="1500" w:type="dxa"/>
            <w:shd w:val="clear" w:color="auto" w:fill="auto"/>
            <w:noWrap/>
            <w:vAlign w:val="bottom"/>
            <w:hideMark/>
          </w:tcPr>
          <w:p w14:paraId="57A409ED"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4B1DBEC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4F2DF2C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281201</w:t>
            </w:r>
          </w:p>
        </w:tc>
        <w:tc>
          <w:tcPr>
            <w:tcW w:w="2320" w:type="dxa"/>
            <w:shd w:val="clear" w:color="auto" w:fill="auto"/>
            <w:noWrap/>
            <w:vAlign w:val="bottom"/>
            <w:hideMark/>
          </w:tcPr>
          <w:p w14:paraId="30C68AA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1,52%</w:t>
            </w:r>
          </w:p>
        </w:tc>
        <w:tc>
          <w:tcPr>
            <w:tcW w:w="1340" w:type="dxa"/>
            <w:shd w:val="clear" w:color="auto" w:fill="auto"/>
            <w:noWrap/>
            <w:vAlign w:val="bottom"/>
            <w:hideMark/>
          </w:tcPr>
          <w:p w14:paraId="4BC175B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43,34%</w:t>
            </w:r>
          </w:p>
        </w:tc>
        <w:tc>
          <w:tcPr>
            <w:tcW w:w="1600" w:type="dxa"/>
            <w:shd w:val="clear" w:color="auto" w:fill="auto"/>
            <w:noWrap/>
            <w:vAlign w:val="bottom"/>
            <w:hideMark/>
          </w:tcPr>
          <w:p w14:paraId="57CDD9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4506779</w:t>
            </w:r>
          </w:p>
        </w:tc>
      </w:tr>
      <w:tr w:rsidR="001B13B9" w:rsidRPr="001B13B9" w14:paraId="1A22ECDC" w14:textId="77777777" w:rsidTr="003206AD">
        <w:trPr>
          <w:trHeight w:val="290"/>
        </w:trPr>
        <w:tc>
          <w:tcPr>
            <w:tcW w:w="1500" w:type="dxa"/>
            <w:shd w:val="clear" w:color="auto" w:fill="auto"/>
            <w:noWrap/>
            <w:vAlign w:val="bottom"/>
            <w:hideMark/>
          </w:tcPr>
          <w:p w14:paraId="56F22B2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236DE27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4996AA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29682</w:t>
            </w:r>
          </w:p>
        </w:tc>
        <w:tc>
          <w:tcPr>
            <w:tcW w:w="2320" w:type="dxa"/>
            <w:shd w:val="clear" w:color="auto" w:fill="auto"/>
            <w:noWrap/>
            <w:vAlign w:val="bottom"/>
            <w:hideMark/>
          </w:tcPr>
          <w:p w14:paraId="340A84B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1,86%</w:t>
            </w:r>
          </w:p>
        </w:tc>
        <w:tc>
          <w:tcPr>
            <w:tcW w:w="1340" w:type="dxa"/>
            <w:shd w:val="clear" w:color="auto" w:fill="auto"/>
            <w:noWrap/>
            <w:vAlign w:val="bottom"/>
            <w:hideMark/>
          </w:tcPr>
          <w:p w14:paraId="1292459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43,47%</w:t>
            </w:r>
          </w:p>
        </w:tc>
        <w:tc>
          <w:tcPr>
            <w:tcW w:w="1600" w:type="dxa"/>
            <w:shd w:val="clear" w:color="auto" w:fill="auto"/>
            <w:noWrap/>
            <w:vAlign w:val="bottom"/>
            <w:hideMark/>
          </w:tcPr>
          <w:p w14:paraId="10835A1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-9750819</w:t>
            </w:r>
          </w:p>
        </w:tc>
      </w:tr>
      <w:tr w:rsidR="001B13B9" w:rsidRPr="001B13B9" w14:paraId="15F54E08" w14:textId="77777777" w:rsidTr="003206AD">
        <w:trPr>
          <w:trHeight w:val="290"/>
        </w:trPr>
        <w:tc>
          <w:tcPr>
            <w:tcW w:w="1500" w:type="dxa"/>
            <w:shd w:val="clear" w:color="auto" w:fill="auto"/>
            <w:noWrap/>
            <w:vAlign w:val="bottom"/>
            <w:hideMark/>
          </w:tcPr>
          <w:p w14:paraId="48E56D9E"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24AB1AF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53375E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310037</w:t>
            </w:r>
          </w:p>
        </w:tc>
        <w:tc>
          <w:tcPr>
            <w:tcW w:w="2320" w:type="dxa"/>
            <w:shd w:val="clear" w:color="auto" w:fill="auto"/>
            <w:noWrap/>
            <w:vAlign w:val="bottom"/>
            <w:hideMark/>
          </w:tcPr>
          <w:p w14:paraId="0E3FF16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2,54%</w:t>
            </w:r>
          </w:p>
        </w:tc>
        <w:tc>
          <w:tcPr>
            <w:tcW w:w="1340" w:type="dxa"/>
            <w:shd w:val="clear" w:color="auto" w:fill="auto"/>
            <w:noWrap/>
            <w:vAlign w:val="bottom"/>
            <w:hideMark/>
          </w:tcPr>
          <w:p w14:paraId="461D969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43,36%</w:t>
            </w:r>
          </w:p>
        </w:tc>
        <w:tc>
          <w:tcPr>
            <w:tcW w:w="1600" w:type="dxa"/>
            <w:shd w:val="clear" w:color="auto" w:fill="auto"/>
            <w:noWrap/>
            <w:vAlign w:val="bottom"/>
            <w:hideMark/>
          </w:tcPr>
          <w:p w14:paraId="782747A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-1123654</w:t>
            </w:r>
          </w:p>
        </w:tc>
      </w:tr>
      <w:tr w:rsidR="001B13B9" w:rsidRPr="001B13B9" w14:paraId="40012A05" w14:textId="77777777" w:rsidTr="003206AD">
        <w:trPr>
          <w:trHeight w:val="290"/>
        </w:trPr>
        <w:tc>
          <w:tcPr>
            <w:tcW w:w="1500" w:type="dxa"/>
            <w:shd w:val="clear" w:color="auto" w:fill="auto"/>
            <w:noWrap/>
            <w:vAlign w:val="bottom"/>
            <w:hideMark/>
          </w:tcPr>
          <w:p w14:paraId="7EBF336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08235CC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4FABAD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325151</w:t>
            </w:r>
          </w:p>
        </w:tc>
        <w:tc>
          <w:tcPr>
            <w:tcW w:w="2320" w:type="dxa"/>
            <w:shd w:val="clear" w:color="auto" w:fill="auto"/>
            <w:noWrap/>
            <w:vAlign w:val="bottom"/>
            <w:hideMark/>
          </w:tcPr>
          <w:p w14:paraId="081C20E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2,33%</w:t>
            </w:r>
          </w:p>
        </w:tc>
        <w:tc>
          <w:tcPr>
            <w:tcW w:w="1340" w:type="dxa"/>
            <w:shd w:val="clear" w:color="auto" w:fill="auto"/>
            <w:noWrap/>
            <w:vAlign w:val="bottom"/>
            <w:hideMark/>
          </w:tcPr>
          <w:p w14:paraId="3A27E83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43,22%</w:t>
            </w:r>
          </w:p>
        </w:tc>
        <w:tc>
          <w:tcPr>
            <w:tcW w:w="1600" w:type="dxa"/>
            <w:shd w:val="clear" w:color="auto" w:fill="auto"/>
            <w:noWrap/>
            <w:vAlign w:val="bottom"/>
            <w:hideMark/>
          </w:tcPr>
          <w:p w14:paraId="2804175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-8690515</w:t>
            </w:r>
          </w:p>
        </w:tc>
      </w:tr>
      <w:tr w:rsidR="001B13B9" w:rsidRPr="001B13B9" w14:paraId="00BE3100" w14:textId="77777777" w:rsidTr="003206AD">
        <w:trPr>
          <w:trHeight w:val="290"/>
        </w:trPr>
        <w:tc>
          <w:tcPr>
            <w:tcW w:w="1500" w:type="dxa"/>
            <w:shd w:val="clear" w:color="auto" w:fill="auto"/>
            <w:noWrap/>
            <w:vAlign w:val="bottom"/>
            <w:hideMark/>
          </w:tcPr>
          <w:p w14:paraId="07B5D67D"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65F236A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1826815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343619</w:t>
            </w:r>
          </w:p>
        </w:tc>
        <w:tc>
          <w:tcPr>
            <w:tcW w:w="2320" w:type="dxa"/>
            <w:shd w:val="clear" w:color="auto" w:fill="auto"/>
            <w:noWrap/>
            <w:vAlign w:val="bottom"/>
            <w:hideMark/>
          </w:tcPr>
          <w:p w14:paraId="183C27E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1,82%</w:t>
            </w:r>
          </w:p>
        </w:tc>
        <w:tc>
          <w:tcPr>
            <w:tcW w:w="1340" w:type="dxa"/>
            <w:shd w:val="clear" w:color="auto" w:fill="auto"/>
            <w:noWrap/>
            <w:vAlign w:val="bottom"/>
            <w:hideMark/>
          </w:tcPr>
          <w:p w14:paraId="56D32E6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42,92%</w:t>
            </w:r>
          </w:p>
        </w:tc>
        <w:tc>
          <w:tcPr>
            <w:tcW w:w="1600" w:type="dxa"/>
            <w:shd w:val="clear" w:color="auto" w:fill="auto"/>
            <w:noWrap/>
            <w:vAlign w:val="bottom"/>
            <w:hideMark/>
          </w:tcPr>
          <w:p w14:paraId="7EA7A6F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-13093604</w:t>
            </w:r>
          </w:p>
        </w:tc>
      </w:tr>
      <w:tr w:rsidR="001B13B9" w:rsidRPr="001B13B9" w14:paraId="30A1DA56" w14:textId="77777777" w:rsidTr="003206AD">
        <w:trPr>
          <w:trHeight w:val="290"/>
        </w:trPr>
        <w:tc>
          <w:tcPr>
            <w:tcW w:w="1500" w:type="dxa"/>
            <w:shd w:val="clear" w:color="auto" w:fill="auto"/>
            <w:noWrap/>
            <w:vAlign w:val="bottom"/>
            <w:hideMark/>
          </w:tcPr>
          <w:p w14:paraId="1B6A6E7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5D1DB90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5850446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351742</w:t>
            </w:r>
          </w:p>
        </w:tc>
        <w:tc>
          <w:tcPr>
            <w:tcW w:w="2320" w:type="dxa"/>
            <w:shd w:val="clear" w:color="auto" w:fill="auto"/>
            <w:noWrap/>
            <w:vAlign w:val="bottom"/>
            <w:hideMark/>
          </w:tcPr>
          <w:p w14:paraId="1A5D198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4,49%</w:t>
            </w:r>
          </w:p>
        </w:tc>
        <w:tc>
          <w:tcPr>
            <w:tcW w:w="1340" w:type="dxa"/>
            <w:shd w:val="clear" w:color="auto" w:fill="auto"/>
            <w:noWrap/>
            <w:vAlign w:val="bottom"/>
            <w:hideMark/>
          </w:tcPr>
          <w:p w14:paraId="00A84DE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43,59%</w:t>
            </w:r>
          </w:p>
        </w:tc>
        <w:tc>
          <w:tcPr>
            <w:tcW w:w="1600" w:type="dxa"/>
            <w:shd w:val="clear" w:color="auto" w:fill="auto"/>
            <w:noWrap/>
            <w:vAlign w:val="bottom"/>
            <w:hideMark/>
          </w:tcPr>
          <w:p w14:paraId="53C1107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204216704</w:t>
            </w:r>
          </w:p>
        </w:tc>
      </w:tr>
      <w:tr w:rsidR="001B13B9" w:rsidRPr="001B13B9" w14:paraId="48649BBA" w14:textId="77777777" w:rsidTr="003206AD">
        <w:trPr>
          <w:trHeight w:val="290"/>
        </w:trPr>
        <w:tc>
          <w:tcPr>
            <w:tcW w:w="1500" w:type="dxa"/>
            <w:shd w:val="clear" w:color="auto" w:fill="auto"/>
            <w:noWrap/>
            <w:vAlign w:val="bottom"/>
            <w:hideMark/>
          </w:tcPr>
          <w:p w14:paraId="4C41D52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49B370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219BA73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346473</w:t>
            </w:r>
          </w:p>
        </w:tc>
        <w:tc>
          <w:tcPr>
            <w:tcW w:w="2320" w:type="dxa"/>
            <w:shd w:val="clear" w:color="auto" w:fill="auto"/>
            <w:noWrap/>
            <w:vAlign w:val="bottom"/>
            <w:hideMark/>
          </w:tcPr>
          <w:p w14:paraId="6B69E8D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-0,01%</w:t>
            </w:r>
          </w:p>
        </w:tc>
        <w:tc>
          <w:tcPr>
            <w:tcW w:w="1340" w:type="dxa"/>
            <w:shd w:val="clear" w:color="auto" w:fill="auto"/>
            <w:noWrap/>
            <w:vAlign w:val="bottom"/>
            <w:hideMark/>
          </w:tcPr>
          <w:p w14:paraId="5916DC2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42,70%</w:t>
            </w:r>
          </w:p>
        </w:tc>
        <w:tc>
          <w:tcPr>
            <w:tcW w:w="1600" w:type="dxa"/>
            <w:shd w:val="clear" w:color="auto" w:fill="auto"/>
            <w:noWrap/>
            <w:vAlign w:val="bottom"/>
            <w:hideMark/>
          </w:tcPr>
          <w:p w14:paraId="5D0949E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-44015052</w:t>
            </w:r>
          </w:p>
        </w:tc>
      </w:tr>
      <w:tr w:rsidR="001B13B9" w:rsidRPr="001B13B9" w14:paraId="32EFE7C6" w14:textId="77777777" w:rsidTr="003206AD">
        <w:trPr>
          <w:trHeight w:val="290"/>
        </w:trPr>
        <w:tc>
          <w:tcPr>
            <w:tcW w:w="1500" w:type="dxa"/>
            <w:shd w:val="clear" w:color="auto" w:fill="auto"/>
            <w:noWrap/>
            <w:vAlign w:val="bottom"/>
            <w:hideMark/>
          </w:tcPr>
          <w:p w14:paraId="56B6F7A0"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444692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627A04C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36314</w:t>
            </w:r>
          </w:p>
        </w:tc>
        <w:tc>
          <w:tcPr>
            <w:tcW w:w="2320" w:type="dxa"/>
            <w:shd w:val="clear" w:color="auto" w:fill="auto"/>
            <w:noWrap/>
            <w:vAlign w:val="bottom"/>
            <w:hideMark/>
          </w:tcPr>
          <w:p w14:paraId="7E17403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2,33%</w:t>
            </w:r>
          </w:p>
        </w:tc>
        <w:tc>
          <w:tcPr>
            <w:tcW w:w="1340" w:type="dxa"/>
            <w:shd w:val="clear" w:color="auto" w:fill="auto"/>
            <w:noWrap/>
            <w:vAlign w:val="bottom"/>
            <w:hideMark/>
          </w:tcPr>
          <w:p w14:paraId="5D07F8C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42,88%</w:t>
            </w:r>
          </w:p>
        </w:tc>
        <w:tc>
          <w:tcPr>
            <w:tcW w:w="1600" w:type="dxa"/>
            <w:shd w:val="clear" w:color="auto" w:fill="auto"/>
            <w:noWrap/>
            <w:vAlign w:val="bottom"/>
            <w:hideMark/>
          </w:tcPr>
          <w:p w14:paraId="15DF4F3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-58665007</w:t>
            </w:r>
          </w:p>
        </w:tc>
      </w:tr>
      <w:tr w:rsidR="001B13B9" w:rsidRPr="001B13B9" w14:paraId="54FB7932" w14:textId="77777777" w:rsidTr="003206AD">
        <w:trPr>
          <w:trHeight w:val="290"/>
        </w:trPr>
        <w:tc>
          <w:tcPr>
            <w:tcW w:w="1500" w:type="dxa"/>
            <w:shd w:val="clear" w:color="auto" w:fill="auto"/>
            <w:noWrap/>
            <w:vAlign w:val="bottom"/>
            <w:hideMark/>
          </w:tcPr>
          <w:p w14:paraId="389B602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3BC3E3F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650CB4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375968</w:t>
            </w:r>
          </w:p>
        </w:tc>
        <w:tc>
          <w:tcPr>
            <w:tcW w:w="2320" w:type="dxa"/>
            <w:shd w:val="clear" w:color="auto" w:fill="auto"/>
            <w:noWrap/>
            <w:vAlign w:val="bottom"/>
            <w:hideMark/>
          </w:tcPr>
          <w:p w14:paraId="3381CA6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3,35%</w:t>
            </w:r>
          </w:p>
        </w:tc>
        <w:tc>
          <w:tcPr>
            <w:tcW w:w="1340" w:type="dxa"/>
            <w:shd w:val="clear" w:color="auto" w:fill="auto"/>
            <w:noWrap/>
            <w:vAlign w:val="bottom"/>
            <w:hideMark/>
          </w:tcPr>
          <w:p w14:paraId="153FDE9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43,51%</w:t>
            </w:r>
          </w:p>
        </w:tc>
        <w:tc>
          <w:tcPr>
            <w:tcW w:w="1600" w:type="dxa"/>
            <w:shd w:val="clear" w:color="auto" w:fill="auto"/>
            <w:noWrap/>
            <w:vAlign w:val="bottom"/>
            <w:hideMark/>
          </w:tcPr>
          <w:p w14:paraId="4E4C022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-34518426</w:t>
            </w:r>
          </w:p>
        </w:tc>
      </w:tr>
      <w:tr w:rsidR="001B13B9" w:rsidRPr="001B13B9" w14:paraId="56AB8A09" w14:textId="77777777" w:rsidTr="003206AD">
        <w:trPr>
          <w:trHeight w:val="290"/>
        </w:trPr>
        <w:tc>
          <w:tcPr>
            <w:tcW w:w="1500" w:type="dxa"/>
            <w:shd w:val="clear" w:color="auto" w:fill="auto"/>
            <w:noWrap/>
            <w:vAlign w:val="bottom"/>
            <w:hideMark/>
          </w:tcPr>
          <w:p w14:paraId="4E6543A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DE0A13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4D950B5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386175</w:t>
            </w:r>
          </w:p>
        </w:tc>
        <w:tc>
          <w:tcPr>
            <w:tcW w:w="2320" w:type="dxa"/>
            <w:shd w:val="clear" w:color="auto" w:fill="auto"/>
            <w:noWrap/>
            <w:vAlign w:val="bottom"/>
            <w:hideMark/>
          </w:tcPr>
          <w:p w14:paraId="69E05B4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2,63%</w:t>
            </w:r>
          </w:p>
        </w:tc>
        <w:tc>
          <w:tcPr>
            <w:tcW w:w="1340" w:type="dxa"/>
            <w:shd w:val="clear" w:color="auto" w:fill="auto"/>
            <w:noWrap/>
            <w:vAlign w:val="bottom"/>
            <w:hideMark/>
          </w:tcPr>
          <w:p w14:paraId="5F1A6A6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44,33%</w:t>
            </w:r>
          </w:p>
        </w:tc>
        <w:tc>
          <w:tcPr>
            <w:tcW w:w="1600" w:type="dxa"/>
            <w:shd w:val="clear" w:color="auto" w:fill="auto"/>
            <w:noWrap/>
            <w:vAlign w:val="bottom"/>
            <w:hideMark/>
          </w:tcPr>
          <w:p w14:paraId="13704FA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29684338</w:t>
            </w:r>
          </w:p>
        </w:tc>
      </w:tr>
      <w:tr w:rsidR="001B13B9" w:rsidRPr="001B13B9" w14:paraId="74AE0A62" w14:textId="77777777" w:rsidTr="003206AD">
        <w:trPr>
          <w:trHeight w:val="290"/>
        </w:trPr>
        <w:tc>
          <w:tcPr>
            <w:tcW w:w="1500" w:type="dxa"/>
            <w:shd w:val="clear" w:color="auto" w:fill="auto"/>
            <w:noWrap/>
            <w:vAlign w:val="bottom"/>
            <w:hideMark/>
          </w:tcPr>
          <w:p w14:paraId="0DDB5E1A"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33B5D55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61C5AEB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39288</w:t>
            </w:r>
          </w:p>
        </w:tc>
        <w:tc>
          <w:tcPr>
            <w:tcW w:w="2320" w:type="dxa"/>
            <w:shd w:val="clear" w:color="auto" w:fill="auto"/>
            <w:noWrap/>
            <w:vAlign w:val="bottom"/>
            <w:hideMark/>
          </w:tcPr>
          <w:p w14:paraId="77CD5D7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1,25%</w:t>
            </w:r>
          </w:p>
        </w:tc>
        <w:tc>
          <w:tcPr>
            <w:tcW w:w="1340" w:type="dxa"/>
            <w:shd w:val="clear" w:color="auto" w:fill="auto"/>
            <w:noWrap/>
            <w:vAlign w:val="bottom"/>
            <w:hideMark/>
          </w:tcPr>
          <w:p w14:paraId="1C8802D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45,04%</w:t>
            </w:r>
          </w:p>
        </w:tc>
        <w:tc>
          <w:tcPr>
            <w:tcW w:w="1600" w:type="dxa"/>
            <w:shd w:val="clear" w:color="auto" w:fill="auto"/>
            <w:noWrap/>
            <w:vAlign w:val="bottom"/>
            <w:hideMark/>
          </w:tcPr>
          <w:p w14:paraId="28E1ACC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17271778</w:t>
            </w:r>
          </w:p>
        </w:tc>
      </w:tr>
      <w:tr w:rsidR="001B13B9" w:rsidRPr="001B13B9" w14:paraId="0EB30EB5" w14:textId="77777777" w:rsidTr="003206AD">
        <w:trPr>
          <w:trHeight w:val="290"/>
        </w:trPr>
        <w:tc>
          <w:tcPr>
            <w:tcW w:w="1500" w:type="dxa"/>
            <w:shd w:val="clear" w:color="auto" w:fill="auto"/>
            <w:noWrap/>
            <w:vAlign w:val="bottom"/>
            <w:hideMark/>
          </w:tcPr>
          <w:p w14:paraId="53D1455D"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E5EF30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3B9F13A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403004</w:t>
            </w:r>
          </w:p>
        </w:tc>
        <w:tc>
          <w:tcPr>
            <w:tcW w:w="2320" w:type="dxa"/>
            <w:shd w:val="clear" w:color="auto" w:fill="auto"/>
            <w:noWrap/>
            <w:vAlign w:val="bottom"/>
            <w:hideMark/>
          </w:tcPr>
          <w:p w14:paraId="60C12CD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0,49%</w:t>
            </w:r>
          </w:p>
        </w:tc>
        <w:tc>
          <w:tcPr>
            <w:tcW w:w="1340" w:type="dxa"/>
            <w:shd w:val="clear" w:color="auto" w:fill="auto"/>
            <w:noWrap/>
            <w:vAlign w:val="bottom"/>
            <w:hideMark/>
          </w:tcPr>
          <w:p w14:paraId="6DE2A2D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44,76%</w:t>
            </w:r>
          </w:p>
        </w:tc>
        <w:tc>
          <w:tcPr>
            <w:tcW w:w="1600" w:type="dxa"/>
            <w:shd w:val="clear" w:color="auto" w:fill="auto"/>
            <w:noWrap/>
            <w:vAlign w:val="bottom"/>
            <w:hideMark/>
          </w:tcPr>
          <w:p w14:paraId="2A8D6D9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14787641</w:t>
            </w:r>
          </w:p>
        </w:tc>
      </w:tr>
      <w:tr w:rsidR="001B13B9" w:rsidRPr="001B13B9" w14:paraId="0B070AC3" w14:textId="77777777" w:rsidTr="003206AD">
        <w:trPr>
          <w:trHeight w:val="290"/>
        </w:trPr>
        <w:tc>
          <w:tcPr>
            <w:tcW w:w="1500" w:type="dxa"/>
            <w:shd w:val="clear" w:color="auto" w:fill="auto"/>
            <w:noWrap/>
            <w:vAlign w:val="bottom"/>
            <w:hideMark/>
          </w:tcPr>
          <w:p w14:paraId="0647F419"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16C1B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7B62355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416702</w:t>
            </w:r>
          </w:p>
        </w:tc>
        <w:tc>
          <w:tcPr>
            <w:tcW w:w="2320" w:type="dxa"/>
            <w:shd w:val="clear" w:color="auto" w:fill="auto"/>
            <w:noWrap/>
            <w:vAlign w:val="bottom"/>
            <w:hideMark/>
          </w:tcPr>
          <w:p w14:paraId="01A54F2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0,62%</w:t>
            </w:r>
          </w:p>
        </w:tc>
        <w:tc>
          <w:tcPr>
            <w:tcW w:w="1340" w:type="dxa"/>
            <w:shd w:val="clear" w:color="auto" w:fill="auto"/>
            <w:noWrap/>
            <w:vAlign w:val="bottom"/>
            <w:hideMark/>
          </w:tcPr>
          <w:p w14:paraId="3DDA717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44,13%</w:t>
            </w:r>
          </w:p>
        </w:tc>
        <w:tc>
          <w:tcPr>
            <w:tcW w:w="1600" w:type="dxa"/>
            <w:shd w:val="clear" w:color="auto" w:fill="auto"/>
            <w:noWrap/>
            <w:vAlign w:val="bottom"/>
            <w:hideMark/>
          </w:tcPr>
          <w:p w14:paraId="003EF9F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26844376</w:t>
            </w:r>
          </w:p>
        </w:tc>
      </w:tr>
      <w:tr w:rsidR="001B13B9" w:rsidRPr="001B13B9" w14:paraId="39AF4770" w14:textId="77777777" w:rsidTr="003206AD">
        <w:trPr>
          <w:trHeight w:val="290"/>
        </w:trPr>
        <w:tc>
          <w:tcPr>
            <w:tcW w:w="1500" w:type="dxa"/>
            <w:shd w:val="clear" w:color="auto" w:fill="auto"/>
            <w:noWrap/>
            <w:vAlign w:val="bottom"/>
            <w:hideMark/>
          </w:tcPr>
          <w:p w14:paraId="2834928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03E5923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1927CC8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430085</w:t>
            </w:r>
          </w:p>
        </w:tc>
        <w:tc>
          <w:tcPr>
            <w:tcW w:w="2320" w:type="dxa"/>
            <w:shd w:val="clear" w:color="auto" w:fill="auto"/>
            <w:noWrap/>
            <w:vAlign w:val="bottom"/>
            <w:hideMark/>
          </w:tcPr>
          <w:p w14:paraId="26DED04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1,77%</w:t>
            </w:r>
          </w:p>
        </w:tc>
        <w:tc>
          <w:tcPr>
            <w:tcW w:w="1340" w:type="dxa"/>
            <w:shd w:val="clear" w:color="auto" w:fill="auto"/>
            <w:noWrap/>
            <w:vAlign w:val="bottom"/>
            <w:hideMark/>
          </w:tcPr>
          <w:p w14:paraId="4CE99CA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43,32%</w:t>
            </w:r>
          </w:p>
        </w:tc>
        <w:tc>
          <w:tcPr>
            <w:tcW w:w="1600" w:type="dxa"/>
            <w:shd w:val="clear" w:color="auto" w:fill="auto"/>
            <w:noWrap/>
            <w:vAlign w:val="bottom"/>
            <w:hideMark/>
          </w:tcPr>
          <w:p w14:paraId="392ACAB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-22983198</w:t>
            </w:r>
          </w:p>
        </w:tc>
      </w:tr>
      <w:tr w:rsidR="001B13B9" w:rsidRPr="001B13B9" w14:paraId="771DE48F" w14:textId="77777777" w:rsidTr="003206AD">
        <w:trPr>
          <w:trHeight w:val="290"/>
        </w:trPr>
        <w:tc>
          <w:tcPr>
            <w:tcW w:w="1500" w:type="dxa"/>
            <w:shd w:val="clear" w:color="auto" w:fill="auto"/>
            <w:noWrap/>
            <w:vAlign w:val="bottom"/>
            <w:hideMark/>
          </w:tcPr>
          <w:p w14:paraId="14546AA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058D6AA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1D407F0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44505</w:t>
            </w:r>
          </w:p>
        </w:tc>
        <w:tc>
          <w:tcPr>
            <w:tcW w:w="2320" w:type="dxa"/>
            <w:shd w:val="clear" w:color="auto" w:fill="auto"/>
            <w:noWrap/>
            <w:vAlign w:val="bottom"/>
            <w:hideMark/>
          </w:tcPr>
          <w:p w14:paraId="4E55EF8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2,22%</w:t>
            </w:r>
          </w:p>
        </w:tc>
        <w:tc>
          <w:tcPr>
            <w:tcW w:w="1340" w:type="dxa"/>
            <w:shd w:val="clear" w:color="auto" w:fill="auto"/>
            <w:noWrap/>
            <w:vAlign w:val="bottom"/>
            <w:hideMark/>
          </w:tcPr>
          <w:p w14:paraId="51D312E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43,85%</w:t>
            </w:r>
          </w:p>
        </w:tc>
        <w:tc>
          <w:tcPr>
            <w:tcW w:w="1600" w:type="dxa"/>
            <w:shd w:val="clear" w:color="auto" w:fill="auto"/>
            <w:noWrap/>
            <w:vAlign w:val="bottom"/>
            <w:hideMark/>
          </w:tcPr>
          <w:p w14:paraId="2988908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31988686</w:t>
            </w:r>
          </w:p>
        </w:tc>
      </w:tr>
      <w:tr w:rsidR="001B13B9" w:rsidRPr="001B13B9" w14:paraId="059EBCBB" w14:textId="77777777" w:rsidTr="003206AD">
        <w:trPr>
          <w:trHeight w:val="290"/>
        </w:trPr>
        <w:tc>
          <w:tcPr>
            <w:tcW w:w="1500" w:type="dxa"/>
            <w:shd w:val="clear" w:color="auto" w:fill="auto"/>
            <w:noWrap/>
            <w:vAlign w:val="bottom"/>
            <w:hideMark/>
          </w:tcPr>
          <w:p w14:paraId="50D6276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42B2722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52D25D4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46037</w:t>
            </w:r>
          </w:p>
        </w:tc>
        <w:tc>
          <w:tcPr>
            <w:tcW w:w="2320" w:type="dxa"/>
            <w:shd w:val="clear" w:color="auto" w:fill="auto"/>
            <w:noWrap/>
            <w:vAlign w:val="bottom"/>
            <w:hideMark/>
          </w:tcPr>
          <w:p w14:paraId="6B50F9C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2,31%</w:t>
            </w:r>
          </w:p>
        </w:tc>
        <w:tc>
          <w:tcPr>
            <w:tcW w:w="1340" w:type="dxa"/>
            <w:shd w:val="clear" w:color="auto" w:fill="auto"/>
            <w:noWrap/>
            <w:vAlign w:val="bottom"/>
            <w:hideMark/>
          </w:tcPr>
          <w:p w14:paraId="1C8A4B3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43,87%</w:t>
            </w:r>
          </w:p>
        </w:tc>
        <w:tc>
          <w:tcPr>
            <w:tcW w:w="1600" w:type="dxa"/>
            <w:shd w:val="clear" w:color="auto" w:fill="auto"/>
            <w:noWrap/>
            <w:vAlign w:val="bottom"/>
            <w:hideMark/>
          </w:tcPr>
          <w:p w14:paraId="0074384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5599920</w:t>
            </w:r>
          </w:p>
        </w:tc>
      </w:tr>
      <w:tr w:rsidR="001B13B9" w:rsidRPr="001B13B9" w14:paraId="30474E64" w14:textId="77777777" w:rsidTr="003206AD">
        <w:trPr>
          <w:trHeight w:val="290"/>
        </w:trPr>
        <w:tc>
          <w:tcPr>
            <w:tcW w:w="1500" w:type="dxa"/>
            <w:shd w:val="clear" w:color="auto" w:fill="auto"/>
            <w:noWrap/>
            <w:vAlign w:val="bottom"/>
            <w:hideMark/>
          </w:tcPr>
          <w:p w14:paraId="35BAFE5E"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61BD367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32DF7DC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476343</w:t>
            </w:r>
          </w:p>
        </w:tc>
        <w:tc>
          <w:tcPr>
            <w:tcW w:w="2320" w:type="dxa"/>
            <w:shd w:val="clear" w:color="auto" w:fill="auto"/>
            <w:noWrap/>
            <w:vAlign w:val="bottom"/>
            <w:hideMark/>
          </w:tcPr>
          <w:p w14:paraId="42E8E92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1,25%</w:t>
            </w:r>
          </w:p>
        </w:tc>
        <w:tc>
          <w:tcPr>
            <w:tcW w:w="1340" w:type="dxa"/>
            <w:shd w:val="clear" w:color="auto" w:fill="auto"/>
            <w:noWrap/>
            <w:vAlign w:val="bottom"/>
            <w:hideMark/>
          </w:tcPr>
          <w:p w14:paraId="7C4536E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42,70%</w:t>
            </w:r>
          </w:p>
        </w:tc>
        <w:tc>
          <w:tcPr>
            <w:tcW w:w="1600" w:type="dxa"/>
            <w:shd w:val="clear" w:color="auto" w:fill="auto"/>
            <w:noWrap/>
            <w:vAlign w:val="bottom"/>
            <w:hideMark/>
          </w:tcPr>
          <w:p w14:paraId="065970C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-4722572</w:t>
            </w:r>
          </w:p>
        </w:tc>
      </w:tr>
      <w:tr w:rsidR="001B13B9" w:rsidRPr="001B13B9" w14:paraId="0924E8EB" w14:textId="77777777" w:rsidTr="003206AD">
        <w:trPr>
          <w:trHeight w:val="290"/>
        </w:trPr>
        <w:tc>
          <w:tcPr>
            <w:tcW w:w="1500" w:type="dxa"/>
            <w:shd w:val="clear" w:color="auto" w:fill="auto"/>
            <w:noWrap/>
            <w:vAlign w:val="bottom"/>
            <w:hideMark/>
          </w:tcPr>
          <w:p w14:paraId="3A972799"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lastRenderedPageBreak/>
              <w:t>Belgium</w:t>
            </w:r>
            <w:proofErr w:type="spellEnd"/>
          </w:p>
        </w:tc>
        <w:tc>
          <w:tcPr>
            <w:tcW w:w="960" w:type="dxa"/>
            <w:shd w:val="clear" w:color="auto" w:fill="auto"/>
            <w:noWrap/>
            <w:vAlign w:val="bottom"/>
            <w:hideMark/>
          </w:tcPr>
          <w:p w14:paraId="53D6E72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766FBE4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451177</w:t>
            </w:r>
          </w:p>
        </w:tc>
        <w:tc>
          <w:tcPr>
            <w:tcW w:w="2320" w:type="dxa"/>
            <w:shd w:val="clear" w:color="auto" w:fill="auto"/>
            <w:noWrap/>
            <w:vAlign w:val="bottom"/>
            <w:hideMark/>
          </w:tcPr>
          <w:p w14:paraId="37E4941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0,43%</w:t>
            </w:r>
          </w:p>
        </w:tc>
        <w:tc>
          <w:tcPr>
            <w:tcW w:w="1340" w:type="dxa"/>
            <w:shd w:val="clear" w:color="auto" w:fill="auto"/>
            <w:noWrap/>
            <w:vAlign w:val="bottom"/>
            <w:hideMark/>
          </w:tcPr>
          <w:p w14:paraId="5711595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43,07%</w:t>
            </w:r>
          </w:p>
        </w:tc>
        <w:tc>
          <w:tcPr>
            <w:tcW w:w="1600" w:type="dxa"/>
            <w:shd w:val="clear" w:color="auto" w:fill="auto"/>
            <w:noWrap/>
            <w:vAlign w:val="bottom"/>
            <w:hideMark/>
          </w:tcPr>
          <w:p w14:paraId="4F9E5B6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-1865623</w:t>
            </w:r>
          </w:p>
        </w:tc>
      </w:tr>
      <w:tr w:rsidR="001B13B9" w:rsidRPr="001B13B9" w14:paraId="1E3F0517" w14:textId="77777777" w:rsidTr="003206AD">
        <w:trPr>
          <w:trHeight w:val="290"/>
        </w:trPr>
        <w:tc>
          <w:tcPr>
            <w:tcW w:w="1500" w:type="dxa"/>
            <w:shd w:val="clear" w:color="auto" w:fill="auto"/>
            <w:noWrap/>
            <w:vAlign w:val="bottom"/>
            <w:hideMark/>
          </w:tcPr>
          <w:p w14:paraId="68082DD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Belgium</w:t>
            </w:r>
            <w:proofErr w:type="spellEnd"/>
          </w:p>
        </w:tc>
        <w:tc>
          <w:tcPr>
            <w:tcW w:w="960" w:type="dxa"/>
            <w:shd w:val="clear" w:color="auto" w:fill="auto"/>
            <w:noWrap/>
            <w:vAlign w:val="bottom"/>
            <w:hideMark/>
          </w:tcPr>
          <w:p w14:paraId="1CD2E92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6247F79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487169</w:t>
            </w:r>
          </w:p>
        </w:tc>
        <w:tc>
          <w:tcPr>
            <w:tcW w:w="2320" w:type="dxa"/>
            <w:shd w:val="clear" w:color="auto" w:fill="auto"/>
            <w:noWrap/>
            <w:vAlign w:val="bottom"/>
            <w:hideMark/>
          </w:tcPr>
          <w:p w14:paraId="7DF1C44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3,22%</w:t>
            </w:r>
          </w:p>
        </w:tc>
        <w:tc>
          <w:tcPr>
            <w:tcW w:w="1340" w:type="dxa"/>
            <w:shd w:val="clear" w:color="auto" w:fill="auto"/>
            <w:noWrap/>
            <w:vAlign w:val="bottom"/>
            <w:hideMark/>
          </w:tcPr>
          <w:p w14:paraId="3F02C32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43,07%</w:t>
            </w:r>
          </w:p>
        </w:tc>
        <w:tc>
          <w:tcPr>
            <w:tcW w:w="1600" w:type="dxa"/>
            <w:shd w:val="clear" w:color="auto" w:fill="auto"/>
            <w:noWrap/>
            <w:vAlign w:val="bottom"/>
            <w:hideMark/>
          </w:tcPr>
          <w:p w14:paraId="6804E12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-1073793</w:t>
            </w:r>
          </w:p>
        </w:tc>
      </w:tr>
      <w:tr w:rsidR="001B13B9" w:rsidRPr="001B13B9" w14:paraId="37F6E38C" w14:textId="77777777" w:rsidTr="003206AD">
        <w:trPr>
          <w:trHeight w:val="290"/>
        </w:trPr>
        <w:tc>
          <w:tcPr>
            <w:tcW w:w="1500" w:type="dxa"/>
            <w:shd w:val="clear" w:color="auto" w:fill="auto"/>
            <w:noWrap/>
            <w:vAlign w:val="bottom"/>
            <w:hideMark/>
          </w:tcPr>
          <w:p w14:paraId="72B30E5B"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5A3AB27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18DC7CC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1326911</w:t>
            </w:r>
          </w:p>
        </w:tc>
        <w:tc>
          <w:tcPr>
            <w:tcW w:w="2320" w:type="dxa"/>
            <w:shd w:val="clear" w:color="auto" w:fill="auto"/>
            <w:noWrap/>
            <w:vAlign w:val="bottom"/>
            <w:hideMark/>
          </w:tcPr>
          <w:p w14:paraId="5DABD56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2,75%</w:t>
            </w:r>
          </w:p>
        </w:tc>
        <w:tc>
          <w:tcPr>
            <w:tcW w:w="1340" w:type="dxa"/>
            <w:shd w:val="clear" w:color="auto" w:fill="auto"/>
            <w:noWrap/>
            <w:vAlign w:val="bottom"/>
            <w:hideMark/>
          </w:tcPr>
          <w:p w14:paraId="2427AF7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46,88%</w:t>
            </w:r>
          </w:p>
        </w:tc>
        <w:tc>
          <w:tcPr>
            <w:tcW w:w="1600" w:type="dxa"/>
            <w:shd w:val="clear" w:color="auto" w:fill="auto"/>
            <w:noWrap/>
            <w:vAlign w:val="bottom"/>
            <w:hideMark/>
          </w:tcPr>
          <w:p w14:paraId="2182F4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-7632079</w:t>
            </w:r>
          </w:p>
        </w:tc>
      </w:tr>
      <w:tr w:rsidR="001B13B9" w:rsidRPr="001B13B9" w14:paraId="4977082F" w14:textId="77777777" w:rsidTr="003206AD">
        <w:trPr>
          <w:trHeight w:val="290"/>
        </w:trPr>
        <w:tc>
          <w:tcPr>
            <w:tcW w:w="1500" w:type="dxa"/>
            <w:shd w:val="clear" w:color="auto" w:fill="auto"/>
            <w:noWrap/>
            <w:vAlign w:val="bottom"/>
            <w:hideMark/>
          </w:tcPr>
          <w:p w14:paraId="158441BC"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0DDA94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158F1FF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1371526</w:t>
            </w:r>
          </w:p>
        </w:tc>
        <w:tc>
          <w:tcPr>
            <w:tcW w:w="2320" w:type="dxa"/>
            <w:shd w:val="clear" w:color="auto" w:fill="auto"/>
            <w:noWrap/>
            <w:vAlign w:val="bottom"/>
            <w:hideMark/>
          </w:tcPr>
          <w:p w14:paraId="2EC9E32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2,27%</w:t>
            </w:r>
          </w:p>
        </w:tc>
        <w:tc>
          <w:tcPr>
            <w:tcW w:w="1340" w:type="dxa"/>
            <w:shd w:val="clear" w:color="auto" w:fill="auto"/>
            <w:noWrap/>
            <w:vAlign w:val="bottom"/>
            <w:hideMark/>
          </w:tcPr>
          <w:p w14:paraId="121B3CC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45,92%</w:t>
            </w:r>
          </w:p>
        </w:tc>
        <w:tc>
          <w:tcPr>
            <w:tcW w:w="1600" w:type="dxa"/>
            <w:shd w:val="clear" w:color="auto" w:fill="auto"/>
            <w:noWrap/>
            <w:vAlign w:val="bottom"/>
            <w:hideMark/>
          </w:tcPr>
          <w:p w14:paraId="39F6BB2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3867133</w:t>
            </w:r>
          </w:p>
        </w:tc>
      </w:tr>
      <w:tr w:rsidR="001B13B9" w:rsidRPr="001B13B9" w14:paraId="0D808C85" w14:textId="77777777" w:rsidTr="003206AD">
        <w:trPr>
          <w:trHeight w:val="290"/>
        </w:trPr>
        <w:tc>
          <w:tcPr>
            <w:tcW w:w="1500" w:type="dxa"/>
            <w:shd w:val="clear" w:color="auto" w:fill="auto"/>
            <w:noWrap/>
            <w:vAlign w:val="bottom"/>
            <w:hideMark/>
          </w:tcPr>
          <w:p w14:paraId="7681C950"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6C1504E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7D6957F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1410272</w:t>
            </w:r>
          </w:p>
        </w:tc>
        <w:tc>
          <w:tcPr>
            <w:tcW w:w="2320" w:type="dxa"/>
            <w:shd w:val="clear" w:color="auto" w:fill="auto"/>
            <w:noWrap/>
            <w:vAlign w:val="bottom"/>
            <w:hideMark/>
          </w:tcPr>
          <w:p w14:paraId="4D61C24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2,40%</w:t>
            </w:r>
          </w:p>
        </w:tc>
        <w:tc>
          <w:tcPr>
            <w:tcW w:w="1340" w:type="dxa"/>
            <w:shd w:val="clear" w:color="auto" w:fill="auto"/>
            <w:noWrap/>
            <w:vAlign w:val="bottom"/>
            <w:hideMark/>
          </w:tcPr>
          <w:p w14:paraId="3A6611C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45,41%</w:t>
            </w:r>
          </w:p>
        </w:tc>
        <w:tc>
          <w:tcPr>
            <w:tcW w:w="1600" w:type="dxa"/>
            <w:shd w:val="clear" w:color="auto" w:fill="auto"/>
            <w:noWrap/>
            <w:vAlign w:val="bottom"/>
            <w:hideMark/>
          </w:tcPr>
          <w:p w14:paraId="78C3E04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-1781037</w:t>
            </w:r>
          </w:p>
        </w:tc>
      </w:tr>
      <w:tr w:rsidR="001B13B9" w:rsidRPr="001B13B9" w14:paraId="01D1AC60" w14:textId="77777777" w:rsidTr="003206AD">
        <w:trPr>
          <w:trHeight w:val="290"/>
        </w:trPr>
        <w:tc>
          <w:tcPr>
            <w:tcW w:w="1500" w:type="dxa"/>
            <w:shd w:val="clear" w:color="auto" w:fill="auto"/>
            <w:noWrap/>
            <w:vAlign w:val="bottom"/>
            <w:hideMark/>
          </w:tcPr>
          <w:p w14:paraId="179B73C1"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41B477B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4362C2E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1436751</w:t>
            </w:r>
          </w:p>
        </w:tc>
        <w:tc>
          <w:tcPr>
            <w:tcW w:w="2320" w:type="dxa"/>
            <w:shd w:val="clear" w:color="auto" w:fill="auto"/>
            <w:noWrap/>
            <w:vAlign w:val="bottom"/>
            <w:hideMark/>
          </w:tcPr>
          <w:p w14:paraId="3EDC4D6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1,96%</w:t>
            </w:r>
          </w:p>
        </w:tc>
        <w:tc>
          <w:tcPr>
            <w:tcW w:w="1340" w:type="dxa"/>
            <w:shd w:val="clear" w:color="auto" w:fill="auto"/>
            <w:noWrap/>
            <w:vAlign w:val="bottom"/>
            <w:hideMark/>
          </w:tcPr>
          <w:p w14:paraId="2491F2F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45,58%</w:t>
            </w:r>
          </w:p>
        </w:tc>
        <w:tc>
          <w:tcPr>
            <w:tcW w:w="1600" w:type="dxa"/>
            <w:shd w:val="clear" w:color="auto" w:fill="auto"/>
            <w:noWrap/>
            <w:vAlign w:val="bottom"/>
            <w:hideMark/>
          </w:tcPr>
          <w:p w14:paraId="0E2378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-328532</w:t>
            </w:r>
          </w:p>
        </w:tc>
      </w:tr>
      <w:tr w:rsidR="001B13B9" w:rsidRPr="001B13B9" w14:paraId="5DB7F612" w14:textId="77777777" w:rsidTr="003206AD">
        <w:trPr>
          <w:trHeight w:val="290"/>
        </w:trPr>
        <w:tc>
          <w:tcPr>
            <w:tcW w:w="1500" w:type="dxa"/>
            <w:shd w:val="clear" w:color="auto" w:fill="auto"/>
            <w:noWrap/>
            <w:vAlign w:val="bottom"/>
            <w:hideMark/>
          </w:tcPr>
          <w:p w14:paraId="63CEA05C"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08EAE03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35A7581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1506002</w:t>
            </w:r>
          </w:p>
        </w:tc>
        <w:tc>
          <w:tcPr>
            <w:tcW w:w="2320" w:type="dxa"/>
            <w:shd w:val="clear" w:color="auto" w:fill="auto"/>
            <w:noWrap/>
            <w:vAlign w:val="bottom"/>
            <w:hideMark/>
          </w:tcPr>
          <w:p w14:paraId="6FEB759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0,94%</w:t>
            </w:r>
          </w:p>
        </w:tc>
        <w:tc>
          <w:tcPr>
            <w:tcW w:w="1340" w:type="dxa"/>
            <w:shd w:val="clear" w:color="auto" w:fill="auto"/>
            <w:noWrap/>
            <w:vAlign w:val="bottom"/>
            <w:hideMark/>
          </w:tcPr>
          <w:p w14:paraId="370A4E9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46,39%</w:t>
            </w:r>
          </w:p>
        </w:tc>
        <w:tc>
          <w:tcPr>
            <w:tcW w:w="1600" w:type="dxa"/>
            <w:shd w:val="clear" w:color="auto" w:fill="auto"/>
            <w:noWrap/>
            <w:vAlign w:val="bottom"/>
            <w:hideMark/>
          </w:tcPr>
          <w:p w14:paraId="2176982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-1125765</w:t>
            </w:r>
          </w:p>
        </w:tc>
      </w:tr>
      <w:tr w:rsidR="001B13B9" w:rsidRPr="001B13B9" w14:paraId="605A6CED" w14:textId="77777777" w:rsidTr="003206AD">
        <w:trPr>
          <w:trHeight w:val="290"/>
        </w:trPr>
        <w:tc>
          <w:tcPr>
            <w:tcW w:w="1500" w:type="dxa"/>
            <w:shd w:val="clear" w:color="auto" w:fill="auto"/>
            <w:noWrap/>
            <w:vAlign w:val="bottom"/>
            <w:hideMark/>
          </w:tcPr>
          <w:p w14:paraId="7567EB9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2EC55AD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643ACE6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1585983</w:t>
            </w:r>
          </w:p>
        </w:tc>
        <w:tc>
          <w:tcPr>
            <w:tcW w:w="2320" w:type="dxa"/>
            <w:shd w:val="clear" w:color="auto" w:fill="auto"/>
            <w:noWrap/>
            <w:vAlign w:val="bottom"/>
            <w:hideMark/>
          </w:tcPr>
          <w:p w14:paraId="3F0E5A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1,73%</w:t>
            </w:r>
          </w:p>
        </w:tc>
        <w:tc>
          <w:tcPr>
            <w:tcW w:w="1340" w:type="dxa"/>
            <w:shd w:val="clear" w:color="auto" w:fill="auto"/>
            <w:noWrap/>
            <w:vAlign w:val="bottom"/>
            <w:hideMark/>
          </w:tcPr>
          <w:p w14:paraId="24B1F89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48,23%</w:t>
            </w:r>
          </w:p>
        </w:tc>
        <w:tc>
          <w:tcPr>
            <w:tcW w:w="1600" w:type="dxa"/>
            <w:shd w:val="clear" w:color="auto" w:fill="auto"/>
            <w:noWrap/>
            <w:vAlign w:val="bottom"/>
            <w:hideMark/>
          </w:tcPr>
          <w:p w14:paraId="5A99FBB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4121372</w:t>
            </w:r>
          </w:p>
        </w:tc>
      </w:tr>
      <w:tr w:rsidR="001B13B9" w:rsidRPr="001B13B9" w14:paraId="0DFADDA4" w14:textId="77777777" w:rsidTr="003206AD">
        <w:trPr>
          <w:trHeight w:val="290"/>
        </w:trPr>
        <w:tc>
          <w:tcPr>
            <w:tcW w:w="1500" w:type="dxa"/>
            <w:shd w:val="clear" w:color="auto" w:fill="auto"/>
            <w:noWrap/>
            <w:vAlign w:val="bottom"/>
            <w:hideMark/>
          </w:tcPr>
          <w:p w14:paraId="0811AAF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28D7E08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7CCC7F7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168226</w:t>
            </w:r>
          </w:p>
        </w:tc>
        <w:tc>
          <w:tcPr>
            <w:tcW w:w="2320" w:type="dxa"/>
            <w:shd w:val="clear" w:color="auto" w:fill="auto"/>
            <w:noWrap/>
            <w:vAlign w:val="bottom"/>
            <w:hideMark/>
          </w:tcPr>
          <w:p w14:paraId="4C43DB5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1,84%</w:t>
            </w:r>
          </w:p>
        </w:tc>
        <w:tc>
          <w:tcPr>
            <w:tcW w:w="1340" w:type="dxa"/>
            <w:shd w:val="clear" w:color="auto" w:fill="auto"/>
            <w:noWrap/>
            <w:vAlign w:val="bottom"/>
            <w:hideMark/>
          </w:tcPr>
          <w:p w14:paraId="6241847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46,46%</w:t>
            </w:r>
          </w:p>
        </w:tc>
        <w:tc>
          <w:tcPr>
            <w:tcW w:w="1600" w:type="dxa"/>
            <w:shd w:val="clear" w:color="auto" w:fill="auto"/>
            <w:noWrap/>
            <w:vAlign w:val="bottom"/>
            <w:hideMark/>
          </w:tcPr>
          <w:p w14:paraId="0683EBD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5614230</w:t>
            </w:r>
          </w:p>
        </w:tc>
      </w:tr>
      <w:tr w:rsidR="001B13B9" w:rsidRPr="001B13B9" w14:paraId="66A9F7CE" w14:textId="77777777" w:rsidTr="003206AD">
        <w:trPr>
          <w:trHeight w:val="290"/>
        </w:trPr>
        <w:tc>
          <w:tcPr>
            <w:tcW w:w="1500" w:type="dxa"/>
            <w:shd w:val="clear" w:color="auto" w:fill="auto"/>
            <w:noWrap/>
            <w:vAlign w:val="bottom"/>
            <w:hideMark/>
          </w:tcPr>
          <w:p w14:paraId="6C1583D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106FAFD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27B991C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1738846</w:t>
            </w:r>
          </w:p>
        </w:tc>
        <w:tc>
          <w:tcPr>
            <w:tcW w:w="2320" w:type="dxa"/>
            <w:shd w:val="clear" w:color="auto" w:fill="auto"/>
            <w:noWrap/>
            <w:vAlign w:val="bottom"/>
            <w:hideMark/>
          </w:tcPr>
          <w:p w14:paraId="1519CAB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1,66%</w:t>
            </w:r>
          </w:p>
        </w:tc>
        <w:tc>
          <w:tcPr>
            <w:tcW w:w="1340" w:type="dxa"/>
            <w:shd w:val="clear" w:color="auto" w:fill="auto"/>
            <w:noWrap/>
            <w:vAlign w:val="bottom"/>
            <w:hideMark/>
          </w:tcPr>
          <w:p w14:paraId="1981D4E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46,42%</w:t>
            </w:r>
          </w:p>
        </w:tc>
        <w:tc>
          <w:tcPr>
            <w:tcW w:w="1600" w:type="dxa"/>
            <w:shd w:val="clear" w:color="auto" w:fill="auto"/>
            <w:noWrap/>
            <w:vAlign w:val="bottom"/>
            <w:hideMark/>
          </w:tcPr>
          <w:p w14:paraId="24D0506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5522778</w:t>
            </w:r>
          </w:p>
        </w:tc>
      </w:tr>
      <w:tr w:rsidR="001B13B9" w:rsidRPr="001B13B9" w14:paraId="28F12F1C" w14:textId="77777777" w:rsidTr="003206AD">
        <w:trPr>
          <w:trHeight w:val="290"/>
        </w:trPr>
        <w:tc>
          <w:tcPr>
            <w:tcW w:w="1500" w:type="dxa"/>
            <w:shd w:val="clear" w:color="auto" w:fill="auto"/>
            <w:noWrap/>
            <w:vAlign w:val="bottom"/>
            <w:hideMark/>
          </w:tcPr>
          <w:p w14:paraId="219478F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57F29C5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116476F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180147</w:t>
            </w:r>
          </w:p>
        </w:tc>
        <w:tc>
          <w:tcPr>
            <w:tcW w:w="2320" w:type="dxa"/>
            <w:shd w:val="clear" w:color="auto" w:fill="auto"/>
            <w:noWrap/>
            <w:vAlign w:val="bottom"/>
            <w:hideMark/>
          </w:tcPr>
          <w:p w14:paraId="5633E46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3,64%</w:t>
            </w:r>
          </w:p>
        </w:tc>
        <w:tc>
          <w:tcPr>
            <w:tcW w:w="1340" w:type="dxa"/>
            <w:shd w:val="clear" w:color="auto" w:fill="auto"/>
            <w:noWrap/>
            <w:vAlign w:val="bottom"/>
            <w:hideMark/>
          </w:tcPr>
          <w:p w14:paraId="1FCD152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44,77%</w:t>
            </w:r>
          </w:p>
        </w:tc>
        <w:tc>
          <w:tcPr>
            <w:tcW w:w="1600" w:type="dxa"/>
            <w:shd w:val="clear" w:color="auto" w:fill="auto"/>
            <w:noWrap/>
            <w:vAlign w:val="bottom"/>
            <w:hideMark/>
          </w:tcPr>
          <w:p w14:paraId="19B0A68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16554673</w:t>
            </w:r>
          </w:p>
        </w:tc>
      </w:tr>
      <w:tr w:rsidR="001B13B9" w:rsidRPr="001B13B9" w14:paraId="3AF14615" w14:textId="77777777" w:rsidTr="003206AD">
        <w:trPr>
          <w:trHeight w:val="290"/>
        </w:trPr>
        <w:tc>
          <w:tcPr>
            <w:tcW w:w="1500" w:type="dxa"/>
            <w:shd w:val="clear" w:color="auto" w:fill="auto"/>
            <w:noWrap/>
            <w:vAlign w:val="bottom"/>
            <w:hideMark/>
          </w:tcPr>
          <w:p w14:paraId="47A9032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39EA37D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696E3D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1722143</w:t>
            </w:r>
          </w:p>
        </w:tc>
        <w:tc>
          <w:tcPr>
            <w:tcW w:w="2320" w:type="dxa"/>
            <w:shd w:val="clear" w:color="auto" w:fill="auto"/>
            <w:noWrap/>
            <w:vAlign w:val="bottom"/>
            <w:hideMark/>
          </w:tcPr>
          <w:p w14:paraId="4549A33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1,04%</w:t>
            </w:r>
          </w:p>
        </w:tc>
        <w:tc>
          <w:tcPr>
            <w:tcW w:w="1340" w:type="dxa"/>
            <w:shd w:val="clear" w:color="auto" w:fill="auto"/>
            <w:noWrap/>
            <w:vAlign w:val="bottom"/>
            <w:hideMark/>
          </w:tcPr>
          <w:p w14:paraId="3507DF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44,96%</w:t>
            </w:r>
          </w:p>
        </w:tc>
        <w:tc>
          <w:tcPr>
            <w:tcW w:w="1600" w:type="dxa"/>
            <w:shd w:val="clear" w:color="auto" w:fill="auto"/>
            <w:noWrap/>
            <w:vAlign w:val="bottom"/>
            <w:hideMark/>
          </w:tcPr>
          <w:p w14:paraId="0A24A59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2390254</w:t>
            </w:r>
          </w:p>
        </w:tc>
      </w:tr>
      <w:tr w:rsidR="001B13B9" w:rsidRPr="001B13B9" w14:paraId="60D57A03" w14:textId="77777777" w:rsidTr="003206AD">
        <w:trPr>
          <w:trHeight w:val="290"/>
        </w:trPr>
        <w:tc>
          <w:tcPr>
            <w:tcW w:w="1500" w:type="dxa"/>
            <w:shd w:val="clear" w:color="auto" w:fill="auto"/>
            <w:noWrap/>
            <w:vAlign w:val="bottom"/>
            <w:hideMark/>
          </w:tcPr>
          <w:p w14:paraId="551A5E42"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6F9EE08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3D18204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1810926</w:t>
            </w:r>
          </w:p>
        </w:tc>
        <w:tc>
          <w:tcPr>
            <w:tcW w:w="2320" w:type="dxa"/>
            <w:shd w:val="clear" w:color="auto" w:fill="auto"/>
            <w:noWrap/>
            <w:vAlign w:val="bottom"/>
            <w:hideMark/>
          </w:tcPr>
          <w:p w14:paraId="619B85E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2,20%</w:t>
            </w:r>
          </w:p>
        </w:tc>
        <w:tc>
          <w:tcPr>
            <w:tcW w:w="1340" w:type="dxa"/>
            <w:shd w:val="clear" w:color="auto" w:fill="auto"/>
            <w:noWrap/>
            <w:vAlign w:val="bottom"/>
            <w:hideMark/>
          </w:tcPr>
          <w:p w14:paraId="266DED8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44,76%</w:t>
            </w:r>
          </w:p>
        </w:tc>
        <w:tc>
          <w:tcPr>
            <w:tcW w:w="1600" w:type="dxa"/>
            <w:shd w:val="clear" w:color="auto" w:fill="auto"/>
            <w:noWrap/>
            <w:vAlign w:val="bottom"/>
            <w:hideMark/>
          </w:tcPr>
          <w:p w14:paraId="623D32D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11194035</w:t>
            </w:r>
          </w:p>
        </w:tc>
      </w:tr>
      <w:tr w:rsidR="001B13B9" w:rsidRPr="001B13B9" w14:paraId="1995B381" w14:textId="77777777" w:rsidTr="003206AD">
        <w:trPr>
          <w:trHeight w:val="290"/>
        </w:trPr>
        <w:tc>
          <w:tcPr>
            <w:tcW w:w="1500" w:type="dxa"/>
            <w:shd w:val="clear" w:color="auto" w:fill="auto"/>
            <w:noWrap/>
            <w:vAlign w:val="bottom"/>
            <w:hideMark/>
          </w:tcPr>
          <w:p w14:paraId="78B6BF9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15E129C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7A0B643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1846854</w:t>
            </w:r>
          </w:p>
        </w:tc>
        <w:tc>
          <w:tcPr>
            <w:tcW w:w="2320" w:type="dxa"/>
            <w:shd w:val="clear" w:color="auto" w:fill="auto"/>
            <w:noWrap/>
            <w:vAlign w:val="bottom"/>
            <w:hideMark/>
          </w:tcPr>
          <w:p w14:paraId="22109E6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2,66%</w:t>
            </w:r>
          </w:p>
        </w:tc>
        <w:tc>
          <w:tcPr>
            <w:tcW w:w="1340" w:type="dxa"/>
            <w:shd w:val="clear" w:color="auto" w:fill="auto"/>
            <w:noWrap/>
            <w:vAlign w:val="bottom"/>
            <w:hideMark/>
          </w:tcPr>
          <w:p w14:paraId="729971D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44,79%</w:t>
            </w:r>
          </w:p>
        </w:tc>
        <w:tc>
          <w:tcPr>
            <w:tcW w:w="1600" w:type="dxa"/>
            <w:shd w:val="clear" w:color="auto" w:fill="auto"/>
            <w:noWrap/>
            <w:vAlign w:val="bottom"/>
            <w:hideMark/>
          </w:tcPr>
          <w:p w14:paraId="03B032B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-435906</w:t>
            </w:r>
          </w:p>
        </w:tc>
      </w:tr>
      <w:tr w:rsidR="001B13B9" w:rsidRPr="001B13B9" w14:paraId="48A27BEA" w14:textId="77777777" w:rsidTr="003206AD">
        <w:trPr>
          <w:trHeight w:val="290"/>
        </w:trPr>
        <w:tc>
          <w:tcPr>
            <w:tcW w:w="1500" w:type="dxa"/>
            <w:shd w:val="clear" w:color="auto" w:fill="auto"/>
            <w:noWrap/>
            <w:vAlign w:val="bottom"/>
            <w:hideMark/>
          </w:tcPr>
          <w:p w14:paraId="1F14115D"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5FEAEA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523DFE3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1895002</w:t>
            </w:r>
          </w:p>
        </w:tc>
        <w:tc>
          <w:tcPr>
            <w:tcW w:w="2320" w:type="dxa"/>
            <w:shd w:val="clear" w:color="auto" w:fill="auto"/>
            <w:noWrap/>
            <w:vAlign w:val="bottom"/>
            <w:hideMark/>
          </w:tcPr>
          <w:p w14:paraId="2F4EF5C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2,35%</w:t>
            </w:r>
          </w:p>
        </w:tc>
        <w:tc>
          <w:tcPr>
            <w:tcW w:w="1340" w:type="dxa"/>
            <w:shd w:val="clear" w:color="auto" w:fill="auto"/>
            <w:noWrap/>
            <w:vAlign w:val="bottom"/>
            <w:hideMark/>
          </w:tcPr>
          <w:p w14:paraId="03378C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45,51%</w:t>
            </w:r>
          </w:p>
        </w:tc>
        <w:tc>
          <w:tcPr>
            <w:tcW w:w="1600" w:type="dxa"/>
            <w:shd w:val="clear" w:color="auto" w:fill="auto"/>
            <w:noWrap/>
            <w:vAlign w:val="bottom"/>
            <w:hideMark/>
          </w:tcPr>
          <w:p w14:paraId="051D1B0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5411285</w:t>
            </w:r>
          </w:p>
        </w:tc>
      </w:tr>
      <w:tr w:rsidR="001B13B9" w:rsidRPr="001B13B9" w14:paraId="53A4B2CF" w14:textId="77777777" w:rsidTr="003206AD">
        <w:trPr>
          <w:trHeight w:val="290"/>
        </w:trPr>
        <w:tc>
          <w:tcPr>
            <w:tcW w:w="1500" w:type="dxa"/>
            <w:shd w:val="clear" w:color="auto" w:fill="auto"/>
            <w:noWrap/>
            <w:vAlign w:val="bottom"/>
            <w:hideMark/>
          </w:tcPr>
          <w:p w14:paraId="1C789C7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5A172AF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45D8263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1929677</w:t>
            </w:r>
          </w:p>
        </w:tc>
        <w:tc>
          <w:tcPr>
            <w:tcW w:w="2320" w:type="dxa"/>
            <w:shd w:val="clear" w:color="auto" w:fill="auto"/>
            <w:noWrap/>
            <w:vAlign w:val="bottom"/>
            <w:hideMark/>
          </w:tcPr>
          <w:p w14:paraId="103FCA3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0,52%</w:t>
            </w:r>
          </w:p>
        </w:tc>
        <w:tc>
          <w:tcPr>
            <w:tcW w:w="1340" w:type="dxa"/>
            <w:shd w:val="clear" w:color="auto" w:fill="auto"/>
            <w:noWrap/>
            <w:vAlign w:val="bottom"/>
            <w:hideMark/>
          </w:tcPr>
          <w:p w14:paraId="7A3CF0C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45,89%</w:t>
            </w:r>
          </w:p>
        </w:tc>
        <w:tc>
          <w:tcPr>
            <w:tcW w:w="1600" w:type="dxa"/>
            <w:shd w:val="clear" w:color="auto" w:fill="auto"/>
            <w:noWrap/>
            <w:vAlign w:val="bottom"/>
            <w:hideMark/>
          </w:tcPr>
          <w:p w14:paraId="0EEDCB8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6327999</w:t>
            </w:r>
          </w:p>
        </w:tc>
      </w:tr>
      <w:tr w:rsidR="001B13B9" w:rsidRPr="001B13B9" w14:paraId="5A5222FB" w14:textId="77777777" w:rsidTr="003206AD">
        <w:trPr>
          <w:trHeight w:val="290"/>
        </w:trPr>
        <w:tc>
          <w:tcPr>
            <w:tcW w:w="1500" w:type="dxa"/>
            <w:shd w:val="clear" w:color="auto" w:fill="auto"/>
            <w:noWrap/>
            <w:vAlign w:val="bottom"/>
            <w:hideMark/>
          </w:tcPr>
          <w:p w14:paraId="706C89B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0EEBF52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0D2840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1981165</w:t>
            </w:r>
          </w:p>
        </w:tc>
        <w:tc>
          <w:tcPr>
            <w:tcW w:w="2320" w:type="dxa"/>
            <w:shd w:val="clear" w:color="auto" w:fill="auto"/>
            <w:noWrap/>
            <w:vAlign w:val="bottom"/>
            <w:hideMark/>
          </w:tcPr>
          <w:p w14:paraId="5C4B6A7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0,35%</w:t>
            </w:r>
          </w:p>
        </w:tc>
        <w:tc>
          <w:tcPr>
            <w:tcW w:w="1340" w:type="dxa"/>
            <w:shd w:val="clear" w:color="auto" w:fill="auto"/>
            <w:noWrap/>
            <w:vAlign w:val="bottom"/>
            <w:hideMark/>
          </w:tcPr>
          <w:p w14:paraId="5441321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48,53%</w:t>
            </w:r>
          </w:p>
        </w:tc>
        <w:tc>
          <w:tcPr>
            <w:tcW w:w="1600" w:type="dxa"/>
            <w:shd w:val="clear" w:color="auto" w:fill="auto"/>
            <w:noWrap/>
            <w:vAlign w:val="bottom"/>
            <w:hideMark/>
          </w:tcPr>
          <w:p w14:paraId="642AD59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3342266</w:t>
            </w:r>
          </w:p>
        </w:tc>
      </w:tr>
      <w:tr w:rsidR="001B13B9" w:rsidRPr="001B13B9" w14:paraId="3B1DEAE2" w14:textId="77777777" w:rsidTr="003206AD">
        <w:trPr>
          <w:trHeight w:val="290"/>
        </w:trPr>
        <w:tc>
          <w:tcPr>
            <w:tcW w:w="1500" w:type="dxa"/>
            <w:shd w:val="clear" w:color="auto" w:fill="auto"/>
            <w:noWrap/>
            <w:vAlign w:val="bottom"/>
            <w:hideMark/>
          </w:tcPr>
          <w:p w14:paraId="1C14D871"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66C0380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77330BC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2036356</w:t>
            </w:r>
          </w:p>
        </w:tc>
        <w:tc>
          <w:tcPr>
            <w:tcW w:w="2320" w:type="dxa"/>
            <w:shd w:val="clear" w:color="auto" w:fill="auto"/>
            <w:noWrap/>
            <w:vAlign w:val="bottom"/>
            <w:hideMark/>
          </w:tcPr>
          <w:p w14:paraId="7C5704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0,23%</w:t>
            </w:r>
          </w:p>
        </w:tc>
        <w:tc>
          <w:tcPr>
            <w:tcW w:w="1340" w:type="dxa"/>
            <w:shd w:val="clear" w:color="auto" w:fill="auto"/>
            <w:noWrap/>
            <w:vAlign w:val="bottom"/>
            <w:hideMark/>
          </w:tcPr>
          <w:p w14:paraId="315FA83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46,06%</w:t>
            </w:r>
          </w:p>
        </w:tc>
        <w:tc>
          <w:tcPr>
            <w:tcW w:w="1600" w:type="dxa"/>
            <w:shd w:val="clear" w:color="auto" w:fill="auto"/>
            <w:noWrap/>
            <w:vAlign w:val="bottom"/>
            <w:hideMark/>
          </w:tcPr>
          <w:p w14:paraId="3DC49F3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5406580</w:t>
            </w:r>
          </w:p>
        </w:tc>
      </w:tr>
      <w:tr w:rsidR="001B13B9" w:rsidRPr="001B13B9" w14:paraId="00BC6601" w14:textId="77777777" w:rsidTr="003206AD">
        <w:trPr>
          <w:trHeight w:val="290"/>
        </w:trPr>
        <w:tc>
          <w:tcPr>
            <w:tcW w:w="1500" w:type="dxa"/>
            <w:shd w:val="clear" w:color="auto" w:fill="auto"/>
            <w:noWrap/>
            <w:vAlign w:val="bottom"/>
            <w:hideMark/>
          </w:tcPr>
          <w:p w14:paraId="05C8C662"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026F4EC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032D21F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2107809</w:t>
            </w:r>
          </w:p>
        </w:tc>
        <w:tc>
          <w:tcPr>
            <w:tcW w:w="2320" w:type="dxa"/>
            <w:shd w:val="clear" w:color="auto" w:fill="auto"/>
            <w:noWrap/>
            <w:vAlign w:val="bottom"/>
            <w:hideMark/>
          </w:tcPr>
          <w:p w14:paraId="757C26F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0,02%</w:t>
            </w:r>
          </w:p>
        </w:tc>
        <w:tc>
          <w:tcPr>
            <w:tcW w:w="1340" w:type="dxa"/>
            <w:shd w:val="clear" w:color="auto" w:fill="auto"/>
            <w:noWrap/>
            <w:vAlign w:val="bottom"/>
            <w:hideMark/>
          </w:tcPr>
          <w:p w14:paraId="36EFD1B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45,49%</w:t>
            </w:r>
          </w:p>
        </w:tc>
        <w:tc>
          <w:tcPr>
            <w:tcW w:w="1600" w:type="dxa"/>
            <w:shd w:val="clear" w:color="auto" w:fill="auto"/>
            <w:noWrap/>
            <w:vAlign w:val="bottom"/>
            <w:hideMark/>
          </w:tcPr>
          <w:p w14:paraId="294CC20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10187622</w:t>
            </w:r>
          </w:p>
        </w:tc>
      </w:tr>
      <w:tr w:rsidR="001B13B9" w:rsidRPr="001B13B9" w14:paraId="61DAB422" w14:textId="77777777" w:rsidTr="003206AD">
        <w:trPr>
          <w:trHeight w:val="290"/>
        </w:trPr>
        <w:tc>
          <w:tcPr>
            <w:tcW w:w="1500" w:type="dxa"/>
            <w:shd w:val="clear" w:color="auto" w:fill="auto"/>
            <w:noWrap/>
            <w:vAlign w:val="bottom"/>
            <w:hideMark/>
          </w:tcPr>
          <w:p w14:paraId="56A1F79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1EA3999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0549383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219296</w:t>
            </w:r>
          </w:p>
        </w:tc>
        <w:tc>
          <w:tcPr>
            <w:tcW w:w="2320" w:type="dxa"/>
            <w:shd w:val="clear" w:color="auto" w:fill="auto"/>
            <w:noWrap/>
            <w:vAlign w:val="bottom"/>
            <w:hideMark/>
          </w:tcPr>
          <w:p w14:paraId="64FD519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1,05%</w:t>
            </w:r>
          </w:p>
        </w:tc>
        <w:tc>
          <w:tcPr>
            <w:tcW w:w="1340" w:type="dxa"/>
            <w:shd w:val="clear" w:color="auto" w:fill="auto"/>
            <w:noWrap/>
            <w:vAlign w:val="bottom"/>
            <w:hideMark/>
          </w:tcPr>
          <w:p w14:paraId="65300AF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45,48%</w:t>
            </w:r>
          </w:p>
        </w:tc>
        <w:tc>
          <w:tcPr>
            <w:tcW w:w="1600" w:type="dxa"/>
            <w:shd w:val="clear" w:color="auto" w:fill="auto"/>
            <w:noWrap/>
            <w:vAlign w:val="bottom"/>
            <w:hideMark/>
          </w:tcPr>
          <w:p w14:paraId="7F224C6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5836604</w:t>
            </w:r>
          </w:p>
        </w:tc>
      </w:tr>
      <w:tr w:rsidR="001B13B9" w:rsidRPr="001B13B9" w14:paraId="5D9F5A82" w14:textId="77777777" w:rsidTr="003206AD">
        <w:trPr>
          <w:trHeight w:val="290"/>
        </w:trPr>
        <w:tc>
          <w:tcPr>
            <w:tcW w:w="1500" w:type="dxa"/>
            <w:shd w:val="clear" w:color="auto" w:fill="auto"/>
            <w:noWrap/>
            <w:vAlign w:val="bottom"/>
            <w:hideMark/>
          </w:tcPr>
          <w:p w14:paraId="1E3D6195"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33D553D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19FD45B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2253315</w:t>
            </w:r>
          </w:p>
        </w:tc>
        <w:tc>
          <w:tcPr>
            <w:tcW w:w="2320" w:type="dxa"/>
            <w:shd w:val="clear" w:color="auto" w:fill="auto"/>
            <w:noWrap/>
            <w:vAlign w:val="bottom"/>
            <w:hideMark/>
          </w:tcPr>
          <w:p w14:paraId="2468D16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0,71%</w:t>
            </w:r>
          </w:p>
        </w:tc>
        <w:tc>
          <w:tcPr>
            <w:tcW w:w="1340" w:type="dxa"/>
            <w:shd w:val="clear" w:color="auto" w:fill="auto"/>
            <w:noWrap/>
            <w:vAlign w:val="bottom"/>
            <w:hideMark/>
          </w:tcPr>
          <w:p w14:paraId="643543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44,17%</w:t>
            </w:r>
          </w:p>
        </w:tc>
        <w:tc>
          <w:tcPr>
            <w:tcW w:w="1600" w:type="dxa"/>
            <w:shd w:val="clear" w:color="auto" w:fill="auto"/>
            <w:noWrap/>
            <w:vAlign w:val="bottom"/>
            <w:hideMark/>
          </w:tcPr>
          <w:p w14:paraId="6A76762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-2041425</w:t>
            </w:r>
          </w:p>
        </w:tc>
      </w:tr>
      <w:tr w:rsidR="001B13B9" w:rsidRPr="001B13B9" w14:paraId="3EBF5079" w14:textId="77777777" w:rsidTr="003206AD">
        <w:trPr>
          <w:trHeight w:val="290"/>
        </w:trPr>
        <w:tc>
          <w:tcPr>
            <w:tcW w:w="1500" w:type="dxa"/>
            <w:shd w:val="clear" w:color="auto" w:fill="auto"/>
            <w:noWrap/>
            <w:vAlign w:val="bottom"/>
            <w:hideMark/>
          </w:tcPr>
          <w:p w14:paraId="45600ABD"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1088C28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699AEA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2318042</w:t>
            </w:r>
          </w:p>
        </w:tc>
        <w:tc>
          <w:tcPr>
            <w:tcW w:w="2320" w:type="dxa"/>
            <w:shd w:val="clear" w:color="auto" w:fill="auto"/>
            <w:noWrap/>
            <w:vAlign w:val="bottom"/>
            <w:hideMark/>
          </w:tcPr>
          <w:p w14:paraId="773100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0,73%</w:t>
            </w:r>
          </w:p>
        </w:tc>
        <w:tc>
          <w:tcPr>
            <w:tcW w:w="1340" w:type="dxa"/>
            <w:shd w:val="clear" w:color="auto" w:fill="auto"/>
            <w:noWrap/>
            <w:vAlign w:val="bottom"/>
            <w:hideMark/>
          </w:tcPr>
          <w:p w14:paraId="2DFB23A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46,60%</w:t>
            </w:r>
          </w:p>
        </w:tc>
        <w:tc>
          <w:tcPr>
            <w:tcW w:w="1600" w:type="dxa"/>
            <w:shd w:val="clear" w:color="auto" w:fill="auto"/>
            <w:noWrap/>
            <w:vAlign w:val="bottom"/>
            <w:hideMark/>
          </w:tcPr>
          <w:p w14:paraId="1693CA2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10135345</w:t>
            </w:r>
          </w:p>
        </w:tc>
      </w:tr>
      <w:tr w:rsidR="001B13B9" w:rsidRPr="001B13B9" w14:paraId="68338C83" w14:textId="77777777" w:rsidTr="003206AD">
        <w:trPr>
          <w:trHeight w:val="290"/>
        </w:trPr>
        <w:tc>
          <w:tcPr>
            <w:tcW w:w="1500" w:type="dxa"/>
            <w:shd w:val="clear" w:color="auto" w:fill="auto"/>
            <w:noWrap/>
            <w:vAlign w:val="bottom"/>
            <w:hideMark/>
          </w:tcPr>
          <w:p w14:paraId="4C7F1A0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43168A3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52C1034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2329561</w:t>
            </w:r>
          </w:p>
        </w:tc>
        <w:tc>
          <w:tcPr>
            <w:tcW w:w="2320" w:type="dxa"/>
            <w:shd w:val="clear" w:color="auto" w:fill="auto"/>
            <w:noWrap/>
            <w:vAlign w:val="bottom"/>
            <w:hideMark/>
          </w:tcPr>
          <w:p w14:paraId="51A75D1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0,33%</w:t>
            </w:r>
          </w:p>
        </w:tc>
        <w:tc>
          <w:tcPr>
            <w:tcW w:w="1340" w:type="dxa"/>
            <w:shd w:val="clear" w:color="auto" w:fill="auto"/>
            <w:noWrap/>
            <w:vAlign w:val="bottom"/>
            <w:hideMark/>
          </w:tcPr>
          <w:p w14:paraId="1CABDC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46,54%</w:t>
            </w:r>
          </w:p>
        </w:tc>
        <w:tc>
          <w:tcPr>
            <w:tcW w:w="1600" w:type="dxa"/>
            <w:shd w:val="clear" w:color="auto" w:fill="auto"/>
            <w:noWrap/>
            <w:vAlign w:val="bottom"/>
            <w:hideMark/>
          </w:tcPr>
          <w:p w14:paraId="083159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7503622</w:t>
            </w:r>
          </w:p>
        </w:tc>
      </w:tr>
      <w:tr w:rsidR="001B13B9" w:rsidRPr="001B13B9" w14:paraId="030465CF" w14:textId="77777777" w:rsidTr="003206AD">
        <w:trPr>
          <w:trHeight w:val="290"/>
        </w:trPr>
        <w:tc>
          <w:tcPr>
            <w:tcW w:w="1500" w:type="dxa"/>
            <w:shd w:val="clear" w:color="auto" w:fill="auto"/>
            <w:noWrap/>
            <w:vAlign w:val="bottom"/>
            <w:hideMark/>
          </w:tcPr>
          <w:p w14:paraId="1CA2708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Denmark</w:t>
            </w:r>
            <w:proofErr w:type="spellEnd"/>
          </w:p>
        </w:tc>
        <w:tc>
          <w:tcPr>
            <w:tcW w:w="960" w:type="dxa"/>
            <w:shd w:val="clear" w:color="auto" w:fill="auto"/>
            <w:noWrap/>
            <w:vAlign w:val="bottom"/>
            <w:hideMark/>
          </w:tcPr>
          <w:p w14:paraId="1EC3DD5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5B0DF99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2471581</w:t>
            </w:r>
          </w:p>
        </w:tc>
        <w:tc>
          <w:tcPr>
            <w:tcW w:w="2320" w:type="dxa"/>
            <w:shd w:val="clear" w:color="auto" w:fill="auto"/>
            <w:noWrap/>
            <w:vAlign w:val="bottom"/>
            <w:hideMark/>
          </w:tcPr>
          <w:p w14:paraId="422DD4A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1,94%</w:t>
            </w:r>
          </w:p>
        </w:tc>
        <w:tc>
          <w:tcPr>
            <w:tcW w:w="1340" w:type="dxa"/>
            <w:shd w:val="clear" w:color="auto" w:fill="auto"/>
            <w:noWrap/>
            <w:vAlign w:val="bottom"/>
            <w:hideMark/>
          </w:tcPr>
          <w:p w14:paraId="7344C61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46,54%</w:t>
            </w:r>
          </w:p>
        </w:tc>
        <w:tc>
          <w:tcPr>
            <w:tcW w:w="1600" w:type="dxa"/>
            <w:shd w:val="clear" w:color="auto" w:fill="auto"/>
            <w:noWrap/>
            <w:vAlign w:val="bottom"/>
            <w:hideMark/>
          </w:tcPr>
          <w:p w14:paraId="30713B8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8465274</w:t>
            </w:r>
          </w:p>
        </w:tc>
      </w:tr>
      <w:tr w:rsidR="001B13B9" w:rsidRPr="001B13B9" w14:paraId="6E7C5705" w14:textId="77777777" w:rsidTr="003206AD">
        <w:trPr>
          <w:trHeight w:val="290"/>
        </w:trPr>
        <w:tc>
          <w:tcPr>
            <w:tcW w:w="1500" w:type="dxa"/>
            <w:shd w:val="clear" w:color="auto" w:fill="auto"/>
            <w:noWrap/>
            <w:vAlign w:val="bottom"/>
            <w:hideMark/>
          </w:tcPr>
          <w:p w14:paraId="5AC2748A"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70FDB0C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4F734FD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176744</w:t>
            </w:r>
          </w:p>
        </w:tc>
        <w:tc>
          <w:tcPr>
            <w:tcW w:w="2320" w:type="dxa"/>
            <w:shd w:val="clear" w:color="auto" w:fill="auto"/>
            <w:noWrap/>
            <w:vAlign w:val="bottom"/>
            <w:hideMark/>
          </w:tcPr>
          <w:p w14:paraId="15CB59C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2,95%</w:t>
            </w:r>
          </w:p>
        </w:tc>
        <w:tc>
          <w:tcPr>
            <w:tcW w:w="1340" w:type="dxa"/>
            <w:shd w:val="clear" w:color="auto" w:fill="auto"/>
            <w:noWrap/>
            <w:vAlign w:val="bottom"/>
            <w:hideMark/>
          </w:tcPr>
          <w:p w14:paraId="353F08B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45,76%</w:t>
            </w:r>
          </w:p>
        </w:tc>
        <w:tc>
          <w:tcPr>
            <w:tcW w:w="1600" w:type="dxa"/>
            <w:shd w:val="clear" w:color="auto" w:fill="auto"/>
            <w:noWrap/>
            <w:vAlign w:val="bottom"/>
            <w:hideMark/>
          </w:tcPr>
          <w:p w14:paraId="4E3F53B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14780180</w:t>
            </w:r>
          </w:p>
        </w:tc>
      </w:tr>
      <w:tr w:rsidR="001B13B9" w:rsidRPr="001B13B9" w14:paraId="182E8934" w14:textId="77777777" w:rsidTr="003206AD">
        <w:trPr>
          <w:trHeight w:val="290"/>
        </w:trPr>
        <w:tc>
          <w:tcPr>
            <w:tcW w:w="1500" w:type="dxa"/>
            <w:shd w:val="clear" w:color="auto" w:fill="auto"/>
            <w:noWrap/>
            <w:vAlign w:val="bottom"/>
            <w:hideMark/>
          </w:tcPr>
          <w:p w14:paraId="3323411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6A850D4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0D5C768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181356</w:t>
            </w:r>
          </w:p>
        </w:tc>
        <w:tc>
          <w:tcPr>
            <w:tcW w:w="2320" w:type="dxa"/>
            <w:shd w:val="clear" w:color="auto" w:fill="auto"/>
            <w:noWrap/>
            <w:vAlign w:val="bottom"/>
            <w:hideMark/>
          </w:tcPr>
          <w:p w14:paraId="2F3AEE6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2,67%</w:t>
            </w:r>
          </w:p>
        </w:tc>
        <w:tc>
          <w:tcPr>
            <w:tcW w:w="1340" w:type="dxa"/>
            <w:shd w:val="clear" w:color="auto" w:fill="auto"/>
            <w:noWrap/>
            <w:vAlign w:val="bottom"/>
            <w:hideMark/>
          </w:tcPr>
          <w:p w14:paraId="02D9DB5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43,12%</w:t>
            </w:r>
          </w:p>
        </w:tc>
        <w:tc>
          <w:tcPr>
            <w:tcW w:w="1600" w:type="dxa"/>
            <w:shd w:val="clear" w:color="auto" w:fill="auto"/>
            <w:noWrap/>
            <w:vAlign w:val="bottom"/>
            <w:hideMark/>
          </w:tcPr>
          <w:p w14:paraId="7ABF4E5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4721635</w:t>
            </w:r>
          </w:p>
        </w:tc>
      </w:tr>
      <w:tr w:rsidR="001B13B9" w:rsidRPr="001B13B9" w14:paraId="37B915C2" w14:textId="77777777" w:rsidTr="003206AD">
        <w:trPr>
          <w:trHeight w:val="290"/>
        </w:trPr>
        <w:tc>
          <w:tcPr>
            <w:tcW w:w="1500" w:type="dxa"/>
            <w:shd w:val="clear" w:color="auto" w:fill="auto"/>
            <w:noWrap/>
            <w:vAlign w:val="bottom"/>
            <w:hideMark/>
          </w:tcPr>
          <w:p w14:paraId="4C524FA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CC6A99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3C65ADB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184452</w:t>
            </w:r>
          </w:p>
        </w:tc>
        <w:tc>
          <w:tcPr>
            <w:tcW w:w="2320" w:type="dxa"/>
            <w:shd w:val="clear" w:color="auto" w:fill="auto"/>
            <w:noWrap/>
            <w:vAlign w:val="bottom"/>
            <w:hideMark/>
          </w:tcPr>
          <w:p w14:paraId="23C75D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w:t>
            </w:r>
          </w:p>
        </w:tc>
        <w:tc>
          <w:tcPr>
            <w:tcW w:w="1340" w:type="dxa"/>
            <w:shd w:val="clear" w:color="auto" w:fill="auto"/>
            <w:noWrap/>
            <w:vAlign w:val="bottom"/>
            <w:hideMark/>
          </w:tcPr>
          <w:p w14:paraId="326218F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43,27%</w:t>
            </w:r>
          </w:p>
        </w:tc>
        <w:tc>
          <w:tcPr>
            <w:tcW w:w="1600" w:type="dxa"/>
            <w:shd w:val="clear" w:color="auto" w:fill="auto"/>
            <w:noWrap/>
            <w:vAlign w:val="bottom"/>
            <w:hideMark/>
          </w:tcPr>
          <w:p w14:paraId="786437A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-756943</w:t>
            </w:r>
          </w:p>
        </w:tc>
      </w:tr>
      <w:tr w:rsidR="001B13B9" w:rsidRPr="001B13B9" w14:paraId="6DA604B8" w14:textId="77777777" w:rsidTr="003206AD">
        <w:trPr>
          <w:trHeight w:val="290"/>
        </w:trPr>
        <w:tc>
          <w:tcPr>
            <w:tcW w:w="1500" w:type="dxa"/>
            <w:shd w:val="clear" w:color="auto" w:fill="auto"/>
            <w:noWrap/>
            <w:vAlign w:val="bottom"/>
            <w:hideMark/>
          </w:tcPr>
          <w:p w14:paraId="52847D9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3FD2894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0AE8717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188148</w:t>
            </w:r>
          </w:p>
        </w:tc>
        <w:tc>
          <w:tcPr>
            <w:tcW w:w="2320" w:type="dxa"/>
            <w:shd w:val="clear" w:color="auto" w:fill="auto"/>
            <w:noWrap/>
            <w:vAlign w:val="bottom"/>
            <w:hideMark/>
          </w:tcPr>
          <w:p w14:paraId="12547B9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1,29%</w:t>
            </w:r>
          </w:p>
        </w:tc>
        <w:tc>
          <w:tcPr>
            <w:tcW w:w="1340" w:type="dxa"/>
            <w:shd w:val="clear" w:color="auto" w:fill="auto"/>
            <w:noWrap/>
            <w:vAlign w:val="bottom"/>
            <w:hideMark/>
          </w:tcPr>
          <w:p w14:paraId="4E16995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42,34%</w:t>
            </w:r>
          </w:p>
        </w:tc>
        <w:tc>
          <w:tcPr>
            <w:tcW w:w="1600" w:type="dxa"/>
            <w:shd w:val="clear" w:color="auto" w:fill="auto"/>
            <w:noWrap/>
            <w:vAlign w:val="bottom"/>
            <w:hideMark/>
          </w:tcPr>
          <w:p w14:paraId="540562A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-5756624</w:t>
            </w:r>
          </w:p>
        </w:tc>
      </w:tr>
      <w:tr w:rsidR="001B13B9" w:rsidRPr="001B13B9" w14:paraId="6FF102C3" w14:textId="77777777" w:rsidTr="003206AD">
        <w:trPr>
          <w:trHeight w:val="290"/>
        </w:trPr>
        <w:tc>
          <w:tcPr>
            <w:tcW w:w="1500" w:type="dxa"/>
            <w:shd w:val="clear" w:color="auto" w:fill="auto"/>
            <w:noWrap/>
            <w:vAlign w:val="bottom"/>
            <w:hideMark/>
          </w:tcPr>
          <w:p w14:paraId="150FEA3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1E987AF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5AB2712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195659</w:t>
            </w:r>
          </w:p>
        </w:tc>
        <w:tc>
          <w:tcPr>
            <w:tcW w:w="2320" w:type="dxa"/>
            <w:shd w:val="clear" w:color="auto" w:fill="auto"/>
            <w:noWrap/>
            <w:vAlign w:val="bottom"/>
            <w:hideMark/>
          </w:tcPr>
          <w:p w14:paraId="0AAAF48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0,15%</w:t>
            </w:r>
          </w:p>
        </w:tc>
        <w:tc>
          <w:tcPr>
            <w:tcW w:w="1340" w:type="dxa"/>
            <w:shd w:val="clear" w:color="auto" w:fill="auto"/>
            <w:noWrap/>
            <w:vAlign w:val="bottom"/>
            <w:hideMark/>
          </w:tcPr>
          <w:p w14:paraId="5B749ED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41,75%</w:t>
            </w:r>
          </w:p>
        </w:tc>
        <w:tc>
          <w:tcPr>
            <w:tcW w:w="1600" w:type="dxa"/>
            <w:shd w:val="clear" w:color="auto" w:fill="auto"/>
            <w:noWrap/>
            <w:vAlign w:val="bottom"/>
            <w:hideMark/>
          </w:tcPr>
          <w:p w14:paraId="23FE5AE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-4017927</w:t>
            </w:r>
          </w:p>
        </w:tc>
      </w:tr>
      <w:tr w:rsidR="001B13B9" w:rsidRPr="001B13B9" w14:paraId="24BC292F" w14:textId="77777777" w:rsidTr="003206AD">
        <w:trPr>
          <w:trHeight w:val="290"/>
        </w:trPr>
        <w:tc>
          <w:tcPr>
            <w:tcW w:w="1500" w:type="dxa"/>
            <w:shd w:val="clear" w:color="auto" w:fill="auto"/>
            <w:noWrap/>
            <w:vAlign w:val="bottom"/>
            <w:hideMark/>
          </w:tcPr>
          <w:p w14:paraId="0C03E64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CA714B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00D30DF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201098</w:t>
            </w:r>
          </w:p>
        </w:tc>
        <w:tc>
          <w:tcPr>
            <w:tcW w:w="2320" w:type="dxa"/>
            <w:shd w:val="clear" w:color="auto" w:fill="auto"/>
            <w:noWrap/>
            <w:vAlign w:val="bottom"/>
            <w:hideMark/>
          </w:tcPr>
          <w:p w14:paraId="3BCBBA3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0,77%</w:t>
            </w:r>
          </w:p>
        </w:tc>
        <w:tc>
          <w:tcPr>
            <w:tcW w:w="1340" w:type="dxa"/>
            <w:shd w:val="clear" w:color="auto" w:fill="auto"/>
            <w:noWrap/>
            <w:vAlign w:val="bottom"/>
            <w:hideMark/>
          </w:tcPr>
          <w:p w14:paraId="11B4732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42,04%</w:t>
            </w:r>
          </w:p>
        </w:tc>
        <w:tc>
          <w:tcPr>
            <w:tcW w:w="1600" w:type="dxa"/>
            <w:shd w:val="clear" w:color="auto" w:fill="auto"/>
            <w:noWrap/>
            <w:vAlign w:val="bottom"/>
            <w:hideMark/>
          </w:tcPr>
          <w:p w14:paraId="52B27EE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-393671</w:t>
            </w:r>
          </w:p>
        </w:tc>
      </w:tr>
      <w:tr w:rsidR="001B13B9" w:rsidRPr="001B13B9" w14:paraId="5ABF78B6" w14:textId="77777777" w:rsidTr="003206AD">
        <w:trPr>
          <w:trHeight w:val="290"/>
        </w:trPr>
        <w:tc>
          <w:tcPr>
            <w:tcW w:w="1500" w:type="dxa"/>
            <w:shd w:val="clear" w:color="auto" w:fill="auto"/>
            <w:noWrap/>
            <w:vAlign w:val="bottom"/>
            <w:hideMark/>
          </w:tcPr>
          <w:p w14:paraId="6184B6CE"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3B65E8A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4F9B5D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209197</w:t>
            </w:r>
          </w:p>
        </w:tc>
        <w:tc>
          <w:tcPr>
            <w:tcW w:w="2320" w:type="dxa"/>
            <w:shd w:val="clear" w:color="auto" w:fill="auto"/>
            <w:noWrap/>
            <w:vAlign w:val="bottom"/>
            <w:hideMark/>
          </w:tcPr>
          <w:p w14:paraId="165E197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1,28%</w:t>
            </w:r>
          </w:p>
        </w:tc>
        <w:tc>
          <w:tcPr>
            <w:tcW w:w="1340" w:type="dxa"/>
            <w:shd w:val="clear" w:color="auto" w:fill="auto"/>
            <w:noWrap/>
            <w:vAlign w:val="bottom"/>
            <w:hideMark/>
          </w:tcPr>
          <w:p w14:paraId="3303C5A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42,09%</w:t>
            </w:r>
          </w:p>
        </w:tc>
        <w:tc>
          <w:tcPr>
            <w:tcW w:w="1600" w:type="dxa"/>
            <w:shd w:val="clear" w:color="auto" w:fill="auto"/>
            <w:noWrap/>
            <w:vAlign w:val="bottom"/>
            <w:hideMark/>
          </w:tcPr>
          <w:p w14:paraId="32C2157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-2837996</w:t>
            </w:r>
          </w:p>
        </w:tc>
      </w:tr>
      <w:tr w:rsidR="001B13B9" w:rsidRPr="001B13B9" w14:paraId="40AD8773" w14:textId="77777777" w:rsidTr="003206AD">
        <w:trPr>
          <w:trHeight w:val="290"/>
        </w:trPr>
        <w:tc>
          <w:tcPr>
            <w:tcW w:w="1500" w:type="dxa"/>
            <w:shd w:val="clear" w:color="auto" w:fill="auto"/>
            <w:noWrap/>
            <w:vAlign w:val="bottom"/>
            <w:hideMark/>
          </w:tcPr>
          <w:p w14:paraId="7E86B435"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10BC4A2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22752EB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220283</w:t>
            </w:r>
          </w:p>
        </w:tc>
        <w:tc>
          <w:tcPr>
            <w:tcW w:w="2320" w:type="dxa"/>
            <w:shd w:val="clear" w:color="auto" w:fill="auto"/>
            <w:noWrap/>
            <w:vAlign w:val="bottom"/>
            <w:hideMark/>
          </w:tcPr>
          <w:p w14:paraId="048D914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1,58%</w:t>
            </w:r>
          </w:p>
        </w:tc>
        <w:tc>
          <w:tcPr>
            <w:tcW w:w="1340" w:type="dxa"/>
            <w:shd w:val="clear" w:color="auto" w:fill="auto"/>
            <w:noWrap/>
            <w:vAlign w:val="bottom"/>
            <w:hideMark/>
          </w:tcPr>
          <w:p w14:paraId="460A004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41,40%</w:t>
            </w:r>
          </w:p>
        </w:tc>
        <w:tc>
          <w:tcPr>
            <w:tcW w:w="1600" w:type="dxa"/>
            <w:shd w:val="clear" w:color="auto" w:fill="auto"/>
            <w:noWrap/>
            <w:vAlign w:val="bottom"/>
            <w:hideMark/>
          </w:tcPr>
          <w:p w14:paraId="08B91D8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-5459853</w:t>
            </w:r>
          </w:p>
        </w:tc>
      </w:tr>
      <w:tr w:rsidR="001B13B9" w:rsidRPr="001B13B9" w14:paraId="1E71C8B2" w14:textId="77777777" w:rsidTr="003206AD">
        <w:trPr>
          <w:trHeight w:val="290"/>
        </w:trPr>
        <w:tc>
          <w:tcPr>
            <w:tcW w:w="1500" w:type="dxa"/>
            <w:shd w:val="clear" w:color="auto" w:fill="auto"/>
            <w:noWrap/>
            <w:vAlign w:val="bottom"/>
            <w:hideMark/>
          </w:tcPr>
          <w:p w14:paraId="5C321959"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9034B9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5E78AF8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222010</w:t>
            </w:r>
          </w:p>
        </w:tc>
        <w:tc>
          <w:tcPr>
            <w:tcW w:w="2320" w:type="dxa"/>
            <w:shd w:val="clear" w:color="auto" w:fill="auto"/>
            <w:noWrap/>
            <w:vAlign w:val="bottom"/>
            <w:hideMark/>
          </w:tcPr>
          <w:p w14:paraId="56F2EB0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3,92%</w:t>
            </w:r>
          </w:p>
        </w:tc>
        <w:tc>
          <w:tcPr>
            <w:tcW w:w="1340" w:type="dxa"/>
            <w:shd w:val="clear" w:color="auto" w:fill="auto"/>
            <w:noWrap/>
            <w:vAlign w:val="bottom"/>
            <w:hideMark/>
          </w:tcPr>
          <w:p w14:paraId="402EE6E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41,09%</w:t>
            </w:r>
          </w:p>
        </w:tc>
        <w:tc>
          <w:tcPr>
            <w:tcW w:w="1600" w:type="dxa"/>
            <w:shd w:val="clear" w:color="auto" w:fill="auto"/>
            <w:noWrap/>
            <w:vAlign w:val="bottom"/>
            <w:hideMark/>
          </w:tcPr>
          <w:p w14:paraId="625CD55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10751425</w:t>
            </w:r>
          </w:p>
        </w:tc>
      </w:tr>
      <w:tr w:rsidR="001B13B9" w:rsidRPr="001B13B9" w14:paraId="3CFFEC21" w14:textId="77777777" w:rsidTr="003206AD">
        <w:trPr>
          <w:trHeight w:val="290"/>
        </w:trPr>
        <w:tc>
          <w:tcPr>
            <w:tcW w:w="1500" w:type="dxa"/>
            <w:shd w:val="clear" w:color="auto" w:fill="auto"/>
            <w:noWrap/>
            <w:vAlign w:val="bottom"/>
            <w:hideMark/>
          </w:tcPr>
          <w:p w14:paraId="0E2D16D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72D1856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6AF797B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204084</w:t>
            </w:r>
          </w:p>
        </w:tc>
        <w:tc>
          <w:tcPr>
            <w:tcW w:w="2320" w:type="dxa"/>
            <w:shd w:val="clear" w:color="auto" w:fill="auto"/>
            <w:noWrap/>
            <w:vAlign w:val="bottom"/>
            <w:hideMark/>
          </w:tcPr>
          <w:p w14:paraId="3783EC1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1,63%</w:t>
            </w:r>
          </w:p>
        </w:tc>
        <w:tc>
          <w:tcPr>
            <w:tcW w:w="1340" w:type="dxa"/>
            <w:shd w:val="clear" w:color="auto" w:fill="auto"/>
            <w:noWrap/>
            <w:vAlign w:val="bottom"/>
            <w:hideMark/>
          </w:tcPr>
          <w:p w14:paraId="5B0634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40,77%</w:t>
            </w:r>
          </w:p>
        </w:tc>
        <w:tc>
          <w:tcPr>
            <w:tcW w:w="1600" w:type="dxa"/>
            <w:shd w:val="clear" w:color="auto" w:fill="auto"/>
            <w:noWrap/>
            <w:vAlign w:val="bottom"/>
            <w:hideMark/>
          </w:tcPr>
          <w:p w14:paraId="181371C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4920549</w:t>
            </w:r>
          </w:p>
        </w:tc>
      </w:tr>
      <w:tr w:rsidR="001B13B9" w:rsidRPr="001B13B9" w14:paraId="5F98BD95" w14:textId="77777777" w:rsidTr="003206AD">
        <w:trPr>
          <w:trHeight w:val="290"/>
        </w:trPr>
        <w:tc>
          <w:tcPr>
            <w:tcW w:w="1500" w:type="dxa"/>
            <w:shd w:val="clear" w:color="auto" w:fill="auto"/>
            <w:noWrap/>
            <w:vAlign w:val="bottom"/>
            <w:hideMark/>
          </w:tcPr>
          <w:p w14:paraId="411280DC"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7DE64DB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07403E8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210586</w:t>
            </w:r>
          </w:p>
        </w:tc>
        <w:tc>
          <w:tcPr>
            <w:tcW w:w="2320" w:type="dxa"/>
            <w:shd w:val="clear" w:color="auto" w:fill="auto"/>
            <w:noWrap/>
            <w:vAlign w:val="bottom"/>
            <w:hideMark/>
          </w:tcPr>
          <w:p w14:paraId="46AA5F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1,69%</w:t>
            </w:r>
          </w:p>
        </w:tc>
        <w:tc>
          <w:tcPr>
            <w:tcW w:w="1340" w:type="dxa"/>
            <w:shd w:val="clear" w:color="auto" w:fill="auto"/>
            <w:noWrap/>
            <w:vAlign w:val="bottom"/>
            <w:hideMark/>
          </w:tcPr>
          <w:p w14:paraId="112D417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40,56%</w:t>
            </w:r>
          </w:p>
        </w:tc>
        <w:tc>
          <w:tcPr>
            <w:tcW w:w="1600" w:type="dxa"/>
            <w:shd w:val="clear" w:color="auto" w:fill="auto"/>
            <w:noWrap/>
            <w:vAlign w:val="bottom"/>
            <w:hideMark/>
          </w:tcPr>
          <w:p w14:paraId="103515F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2766047</w:t>
            </w:r>
          </w:p>
        </w:tc>
      </w:tr>
      <w:tr w:rsidR="001B13B9" w:rsidRPr="001B13B9" w14:paraId="7CC0EE39" w14:textId="77777777" w:rsidTr="003206AD">
        <w:trPr>
          <w:trHeight w:val="290"/>
        </w:trPr>
        <w:tc>
          <w:tcPr>
            <w:tcW w:w="1500" w:type="dxa"/>
            <w:shd w:val="clear" w:color="auto" w:fill="auto"/>
            <w:noWrap/>
            <w:vAlign w:val="bottom"/>
            <w:hideMark/>
          </w:tcPr>
          <w:p w14:paraId="01ADEBF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841958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57133EF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215950</w:t>
            </w:r>
          </w:p>
        </w:tc>
        <w:tc>
          <w:tcPr>
            <w:tcW w:w="2320" w:type="dxa"/>
            <w:shd w:val="clear" w:color="auto" w:fill="auto"/>
            <w:noWrap/>
            <w:vAlign w:val="bottom"/>
            <w:hideMark/>
          </w:tcPr>
          <w:p w14:paraId="1863FE3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3,32%</w:t>
            </w:r>
          </w:p>
        </w:tc>
        <w:tc>
          <w:tcPr>
            <w:tcW w:w="1340" w:type="dxa"/>
            <w:shd w:val="clear" w:color="auto" w:fill="auto"/>
            <w:noWrap/>
            <w:vAlign w:val="bottom"/>
            <w:hideMark/>
          </w:tcPr>
          <w:p w14:paraId="4F1C42C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41,79%</w:t>
            </w:r>
          </w:p>
        </w:tc>
        <w:tc>
          <w:tcPr>
            <w:tcW w:w="1600" w:type="dxa"/>
            <w:shd w:val="clear" w:color="auto" w:fill="auto"/>
            <w:noWrap/>
            <w:vAlign w:val="bottom"/>
            <w:hideMark/>
          </w:tcPr>
          <w:p w14:paraId="0A3A61A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2457168</w:t>
            </w:r>
          </w:p>
        </w:tc>
      </w:tr>
      <w:tr w:rsidR="001B13B9" w:rsidRPr="001B13B9" w14:paraId="73EC2963" w14:textId="77777777" w:rsidTr="003206AD">
        <w:trPr>
          <w:trHeight w:val="290"/>
        </w:trPr>
        <w:tc>
          <w:tcPr>
            <w:tcW w:w="1500" w:type="dxa"/>
            <w:shd w:val="clear" w:color="auto" w:fill="auto"/>
            <w:noWrap/>
            <w:vAlign w:val="bottom"/>
            <w:hideMark/>
          </w:tcPr>
          <w:p w14:paraId="10800782"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1AACB10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6E0F8F1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212933</w:t>
            </w:r>
          </w:p>
        </w:tc>
        <w:tc>
          <w:tcPr>
            <w:tcW w:w="2320" w:type="dxa"/>
            <w:shd w:val="clear" w:color="auto" w:fill="auto"/>
            <w:noWrap/>
            <w:vAlign w:val="bottom"/>
            <w:hideMark/>
          </w:tcPr>
          <w:p w14:paraId="65F043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3,16%</w:t>
            </w:r>
          </w:p>
        </w:tc>
        <w:tc>
          <w:tcPr>
            <w:tcW w:w="1340" w:type="dxa"/>
            <w:shd w:val="clear" w:color="auto" w:fill="auto"/>
            <w:noWrap/>
            <w:vAlign w:val="bottom"/>
            <w:hideMark/>
          </w:tcPr>
          <w:p w14:paraId="4D6924A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42,41%</w:t>
            </w:r>
          </w:p>
        </w:tc>
        <w:tc>
          <w:tcPr>
            <w:tcW w:w="1600" w:type="dxa"/>
            <w:shd w:val="clear" w:color="auto" w:fill="auto"/>
            <w:noWrap/>
            <w:vAlign w:val="bottom"/>
            <w:hideMark/>
          </w:tcPr>
          <w:p w14:paraId="55B09FB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3444015</w:t>
            </w:r>
          </w:p>
        </w:tc>
      </w:tr>
      <w:tr w:rsidR="001B13B9" w:rsidRPr="001B13B9" w14:paraId="0D2EE009" w14:textId="77777777" w:rsidTr="003206AD">
        <w:trPr>
          <w:trHeight w:val="290"/>
        </w:trPr>
        <w:tc>
          <w:tcPr>
            <w:tcW w:w="1500" w:type="dxa"/>
            <w:shd w:val="clear" w:color="auto" w:fill="auto"/>
            <w:noWrap/>
            <w:vAlign w:val="bottom"/>
            <w:hideMark/>
          </w:tcPr>
          <w:p w14:paraId="45FCA91C"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8F0719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0B4350B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211012</w:t>
            </w:r>
          </w:p>
        </w:tc>
        <w:tc>
          <w:tcPr>
            <w:tcW w:w="2320" w:type="dxa"/>
            <w:shd w:val="clear" w:color="auto" w:fill="auto"/>
            <w:noWrap/>
            <w:vAlign w:val="bottom"/>
            <w:hideMark/>
          </w:tcPr>
          <w:p w14:paraId="307CCE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2,22%</w:t>
            </w:r>
          </w:p>
        </w:tc>
        <w:tc>
          <w:tcPr>
            <w:tcW w:w="1340" w:type="dxa"/>
            <w:shd w:val="clear" w:color="auto" w:fill="auto"/>
            <w:noWrap/>
            <w:vAlign w:val="bottom"/>
            <w:hideMark/>
          </w:tcPr>
          <w:p w14:paraId="3F054A4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43,41%</w:t>
            </w:r>
          </w:p>
        </w:tc>
        <w:tc>
          <w:tcPr>
            <w:tcW w:w="1600" w:type="dxa"/>
            <w:shd w:val="clear" w:color="auto" w:fill="auto"/>
            <w:noWrap/>
            <w:vAlign w:val="bottom"/>
            <w:hideMark/>
          </w:tcPr>
          <w:p w14:paraId="48FF821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-2235991</w:t>
            </w:r>
          </w:p>
        </w:tc>
      </w:tr>
      <w:tr w:rsidR="001B13B9" w:rsidRPr="001B13B9" w14:paraId="7395844E" w14:textId="77777777" w:rsidTr="003206AD">
        <w:trPr>
          <w:trHeight w:val="290"/>
        </w:trPr>
        <w:tc>
          <w:tcPr>
            <w:tcW w:w="1500" w:type="dxa"/>
            <w:shd w:val="clear" w:color="auto" w:fill="auto"/>
            <w:noWrap/>
            <w:vAlign w:val="bottom"/>
            <w:hideMark/>
          </w:tcPr>
          <w:p w14:paraId="5A5582C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1D86C70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568E8D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210242</w:t>
            </w:r>
          </w:p>
        </w:tc>
        <w:tc>
          <w:tcPr>
            <w:tcW w:w="2320" w:type="dxa"/>
            <w:shd w:val="clear" w:color="auto" w:fill="auto"/>
            <w:noWrap/>
            <w:vAlign w:val="bottom"/>
            <w:hideMark/>
          </w:tcPr>
          <w:p w14:paraId="35DEAEF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1,21%</w:t>
            </w:r>
          </w:p>
        </w:tc>
        <w:tc>
          <w:tcPr>
            <w:tcW w:w="1340" w:type="dxa"/>
            <w:shd w:val="clear" w:color="auto" w:fill="auto"/>
            <w:noWrap/>
            <w:vAlign w:val="bottom"/>
            <w:hideMark/>
          </w:tcPr>
          <w:p w14:paraId="3AEA461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43,51%</w:t>
            </w:r>
          </w:p>
        </w:tc>
        <w:tc>
          <w:tcPr>
            <w:tcW w:w="1600" w:type="dxa"/>
            <w:shd w:val="clear" w:color="auto" w:fill="auto"/>
            <w:noWrap/>
            <w:vAlign w:val="bottom"/>
            <w:hideMark/>
          </w:tcPr>
          <w:p w14:paraId="4890BC5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-17110092</w:t>
            </w:r>
          </w:p>
        </w:tc>
      </w:tr>
      <w:tr w:rsidR="001B13B9" w:rsidRPr="001B13B9" w14:paraId="78214309" w14:textId="77777777" w:rsidTr="003206AD">
        <w:trPr>
          <w:trHeight w:val="290"/>
        </w:trPr>
        <w:tc>
          <w:tcPr>
            <w:tcW w:w="1500" w:type="dxa"/>
            <w:shd w:val="clear" w:color="auto" w:fill="auto"/>
            <w:noWrap/>
            <w:vAlign w:val="bottom"/>
            <w:hideMark/>
          </w:tcPr>
          <w:p w14:paraId="4A01A17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3B9C394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734D697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211385</w:t>
            </w:r>
          </w:p>
        </w:tc>
        <w:tc>
          <w:tcPr>
            <w:tcW w:w="2320" w:type="dxa"/>
            <w:shd w:val="clear" w:color="auto" w:fill="auto"/>
            <w:noWrap/>
            <w:vAlign w:val="bottom"/>
            <w:hideMark/>
          </w:tcPr>
          <w:p w14:paraId="7BD33DC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0,21%</w:t>
            </w:r>
          </w:p>
        </w:tc>
        <w:tc>
          <w:tcPr>
            <w:tcW w:w="1340" w:type="dxa"/>
            <w:shd w:val="clear" w:color="auto" w:fill="auto"/>
            <w:noWrap/>
            <w:vAlign w:val="bottom"/>
            <w:hideMark/>
          </w:tcPr>
          <w:p w14:paraId="71F54BB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43,52%</w:t>
            </w:r>
          </w:p>
        </w:tc>
        <w:tc>
          <w:tcPr>
            <w:tcW w:w="1600" w:type="dxa"/>
            <w:shd w:val="clear" w:color="auto" w:fill="auto"/>
            <w:noWrap/>
            <w:vAlign w:val="bottom"/>
            <w:hideMark/>
          </w:tcPr>
          <w:p w14:paraId="6A66784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-18241204</w:t>
            </w:r>
          </w:p>
        </w:tc>
      </w:tr>
      <w:tr w:rsidR="001B13B9" w:rsidRPr="001B13B9" w14:paraId="6307E980" w14:textId="77777777" w:rsidTr="003206AD">
        <w:trPr>
          <w:trHeight w:val="290"/>
        </w:trPr>
        <w:tc>
          <w:tcPr>
            <w:tcW w:w="1500" w:type="dxa"/>
            <w:shd w:val="clear" w:color="auto" w:fill="auto"/>
            <w:noWrap/>
            <w:vAlign w:val="bottom"/>
            <w:hideMark/>
          </w:tcPr>
          <w:p w14:paraId="2F15AB2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6D53CCC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42E512A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217328</w:t>
            </w:r>
          </w:p>
        </w:tc>
        <w:tc>
          <w:tcPr>
            <w:tcW w:w="2320" w:type="dxa"/>
            <w:shd w:val="clear" w:color="auto" w:fill="auto"/>
            <w:noWrap/>
            <w:vAlign w:val="bottom"/>
            <w:hideMark/>
          </w:tcPr>
          <w:p w14:paraId="6908F7B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0,39%</w:t>
            </w:r>
          </w:p>
        </w:tc>
        <w:tc>
          <w:tcPr>
            <w:tcW w:w="1340" w:type="dxa"/>
            <w:shd w:val="clear" w:color="auto" w:fill="auto"/>
            <w:noWrap/>
            <w:vAlign w:val="bottom"/>
            <w:hideMark/>
          </w:tcPr>
          <w:p w14:paraId="1814150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43,73%</w:t>
            </w:r>
          </w:p>
        </w:tc>
        <w:tc>
          <w:tcPr>
            <w:tcW w:w="1600" w:type="dxa"/>
            <w:shd w:val="clear" w:color="auto" w:fill="auto"/>
            <w:noWrap/>
            <w:vAlign w:val="bottom"/>
            <w:hideMark/>
          </w:tcPr>
          <w:p w14:paraId="5577767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15489973</w:t>
            </w:r>
          </w:p>
        </w:tc>
      </w:tr>
      <w:tr w:rsidR="001B13B9" w:rsidRPr="001B13B9" w14:paraId="7580BABF" w14:textId="77777777" w:rsidTr="003206AD">
        <w:trPr>
          <w:trHeight w:val="290"/>
        </w:trPr>
        <w:tc>
          <w:tcPr>
            <w:tcW w:w="1500" w:type="dxa"/>
            <w:shd w:val="clear" w:color="auto" w:fill="auto"/>
            <w:noWrap/>
            <w:vAlign w:val="bottom"/>
            <w:hideMark/>
          </w:tcPr>
          <w:p w14:paraId="4195B78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27AEA2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71A4224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224266</w:t>
            </w:r>
          </w:p>
        </w:tc>
        <w:tc>
          <w:tcPr>
            <w:tcW w:w="2320" w:type="dxa"/>
            <w:shd w:val="clear" w:color="auto" w:fill="auto"/>
            <w:noWrap/>
            <w:vAlign w:val="bottom"/>
            <w:hideMark/>
          </w:tcPr>
          <w:p w14:paraId="40C531E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0,84%</w:t>
            </w:r>
          </w:p>
        </w:tc>
        <w:tc>
          <w:tcPr>
            <w:tcW w:w="1340" w:type="dxa"/>
            <w:shd w:val="clear" w:color="auto" w:fill="auto"/>
            <w:noWrap/>
            <w:vAlign w:val="bottom"/>
            <w:hideMark/>
          </w:tcPr>
          <w:p w14:paraId="68173DE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42,86%</w:t>
            </w:r>
          </w:p>
        </w:tc>
        <w:tc>
          <w:tcPr>
            <w:tcW w:w="1600" w:type="dxa"/>
            <w:shd w:val="clear" w:color="auto" w:fill="auto"/>
            <w:noWrap/>
            <w:vAlign w:val="bottom"/>
            <w:hideMark/>
          </w:tcPr>
          <w:p w14:paraId="5EAEDD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-3465436</w:t>
            </w:r>
          </w:p>
        </w:tc>
      </w:tr>
      <w:tr w:rsidR="001B13B9" w:rsidRPr="001B13B9" w14:paraId="30F98D8E" w14:textId="77777777" w:rsidTr="003206AD">
        <w:trPr>
          <w:trHeight w:val="290"/>
        </w:trPr>
        <w:tc>
          <w:tcPr>
            <w:tcW w:w="1500" w:type="dxa"/>
            <w:shd w:val="clear" w:color="auto" w:fill="auto"/>
            <w:noWrap/>
            <w:vAlign w:val="bottom"/>
            <w:hideMark/>
          </w:tcPr>
          <w:p w14:paraId="66891C15"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350744A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72E140C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226827</w:t>
            </w:r>
          </w:p>
        </w:tc>
        <w:tc>
          <w:tcPr>
            <w:tcW w:w="2320" w:type="dxa"/>
            <w:shd w:val="clear" w:color="auto" w:fill="auto"/>
            <w:noWrap/>
            <w:vAlign w:val="bottom"/>
            <w:hideMark/>
          </w:tcPr>
          <w:p w14:paraId="468041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1,17%</w:t>
            </w:r>
          </w:p>
        </w:tc>
        <w:tc>
          <w:tcPr>
            <w:tcW w:w="1340" w:type="dxa"/>
            <w:shd w:val="clear" w:color="auto" w:fill="auto"/>
            <w:noWrap/>
            <w:vAlign w:val="bottom"/>
            <w:hideMark/>
          </w:tcPr>
          <w:p w14:paraId="4158192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42,39%</w:t>
            </w:r>
          </w:p>
        </w:tc>
        <w:tc>
          <w:tcPr>
            <w:tcW w:w="1600" w:type="dxa"/>
            <w:shd w:val="clear" w:color="auto" w:fill="auto"/>
            <w:noWrap/>
            <w:vAlign w:val="bottom"/>
            <w:hideMark/>
          </w:tcPr>
          <w:p w14:paraId="6BC99F8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13723941</w:t>
            </w:r>
          </w:p>
        </w:tc>
      </w:tr>
      <w:tr w:rsidR="001B13B9" w:rsidRPr="001B13B9" w14:paraId="46A5FC1E" w14:textId="77777777" w:rsidTr="003206AD">
        <w:trPr>
          <w:trHeight w:val="290"/>
        </w:trPr>
        <w:tc>
          <w:tcPr>
            <w:tcW w:w="1500" w:type="dxa"/>
            <w:shd w:val="clear" w:color="auto" w:fill="auto"/>
            <w:noWrap/>
            <w:vAlign w:val="bottom"/>
            <w:hideMark/>
          </w:tcPr>
          <w:p w14:paraId="70B84B2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692773A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298CA3E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229874</w:t>
            </w:r>
          </w:p>
        </w:tc>
        <w:tc>
          <w:tcPr>
            <w:tcW w:w="2320" w:type="dxa"/>
            <w:shd w:val="clear" w:color="auto" w:fill="auto"/>
            <w:noWrap/>
            <w:vAlign w:val="bottom"/>
            <w:hideMark/>
          </w:tcPr>
          <w:p w14:paraId="1378FE1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1,14%</w:t>
            </w:r>
          </w:p>
        </w:tc>
        <w:tc>
          <w:tcPr>
            <w:tcW w:w="1340" w:type="dxa"/>
            <w:shd w:val="clear" w:color="auto" w:fill="auto"/>
            <w:noWrap/>
            <w:vAlign w:val="bottom"/>
            <w:hideMark/>
          </w:tcPr>
          <w:p w14:paraId="23B9313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42,25%</w:t>
            </w:r>
          </w:p>
        </w:tc>
        <w:tc>
          <w:tcPr>
            <w:tcW w:w="1600" w:type="dxa"/>
            <w:shd w:val="clear" w:color="auto" w:fill="auto"/>
            <w:noWrap/>
            <w:vAlign w:val="bottom"/>
            <w:hideMark/>
          </w:tcPr>
          <w:p w14:paraId="12A1076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-8568455</w:t>
            </w:r>
          </w:p>
        </w:tc>
      </w:tr>
      <w:tr w:rsidR="001B13B9" w:rsidRPr="001B13B9" w14:paraId="019E4FEA" w14:textId="77777777" w:rsidTr="003206AD">
        <w:trPr>
          <w:trHeight w:val="290"/>
        </w:trPr>
        <w:tc>
          <w:tcPr>
            <w:tcW w:w="1500" w:type="dxa"/>
            <w:shd w:val="clear" w:color="auto" w:fill="auto"/>
            <w:noWrap/>
            <w:vAlign w:val="bottom"/>
            <w:hideMark/>
          </w:tcPr>
          <w:p w14:paraId="68C5F4D8"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0D4EFC8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2A3A9CC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223266</w:t>
            </w:r>
          </w:p>
        </w:tc>
        <w:tc>
          <w:tcPr>
            <w:tcW w:w="2320" w:type="dxa"/>
            <w:shd w:val="clear" w:color="auto" w:fill="auto"/>
            <w:noWrap/>
            <w:vAlign w:val="bottom"/>
            <w:hideMark/>
          </w:tcPr>
          <w:p w14:paraId="259CB6E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0,38%</w:t>
            </w:r>
          </w:p>
        </w:tc>
        <w:tc>
          <w:tcPr>
            <w:tcW w:w="1340" w:type="dxa"/>
            <w:shd w:val="clear" w:color="auto" w:fill="auto"/>
            <w:noWrap/>
            <w:vAlign w:val="bottom"/>
            <w:hideMark/>
          </w:tcPr>
          <w:p w14:paraId="0820F85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41,91%</w:t>
            </w:r>
          </w:p>
        </w:tc>
        <w:tc>
          <w:tcPr>
            <w:tcW w:w="1600" w:type="dxa"/>
            <w:shd w:val="clear" w:color="auto" w:fill="auto"/>
            <w:noWrap/>
            <w:vAlign w:val="bottom"/>
            <w:hideMark/>
          </w:tcPr>
          <w:p w14:paraId="73E3B4D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7299823</w:t>
            </w:r>
          </w:p>
        </w:tc>
      </w:tr>
      <w:tr w:rsidR="001B13B9" w:rsidRPr="001B13B9" w14:paraId="6FF4D9A6" w14:textId="77777777" w:rsidTr="003206AD">
        <w:trPr>
          <w:trHeight w:val="290"/>
        </w:trPr>
        <w:tc>
          <w:tcPr>
            <w:tcW w:w="1500" w:type="dxa"/>
            <w:shd w:val="clear" w:color="auto" w:fill="auto"/>
            <w:noWrap/>
            <w:vAlign w:val="bottom"/>
            <w:hideMark/>
          </w:tcPr>
          <w:p w14:paraId="316C7E61"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Finland</w:t>
            </w:r>
            <w:proofErr w:type="spellEnd"/>
          </w:p>
        </w:tc>
        <w:tc>
          <w:tcPr>
            <w:tcW w:w="960" w:type="dxa"/>
            <w:shd w:val="clear" w:color="auto" w:fill="auto"/>
            <w:noWrap/>
            <w:vAlign w:val="bottom"/>
            <w:hideMark/>
          </w:tcPr>
          <w:p w14:paraId="2A3915D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6B0702A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229905</w:t>
            </w:r>
          </w:p>
        </w:tc>
        <w:tc>
          <w:tcPr>
            <w:tcW w:w="2320" w:type="dxa"/>
            <w:shd w:val="clear" w:color="auto" w:fill="auto"/>
            <w:noWrap/>
            <w:vAlign w:val="bottom"/>
            <w:hideMark/>
          </w:tcPr>
          <w:p w14:paraId="06FE7FD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2,07%</w:t>
            </w:r>
          </w:p>
        </w:tc>
        <w:tc>
          <w:tcPr>
            <w:tcW w:w="1340" w:type="dxa"/>
            <w:shd w:val="clear" w:color="auto" w:fill="auto"/>
            <w:noWrap/>
            <w:vAlign w:val="bottom"/>
            <w:hideMark/>
          </w:tcPr>
          <w:p w14:paraId="6C7AA32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41,91%</w:t>
            </w:r>
          </w:p>
        </w:tc>
        <w:tc>
          <w:tcPr>
            <w:tcW w:w="1600" w:type="dxa"/>
            <w:shd w:val="clear" w:color="auto" w:fill="auto"/>
            <w:noWrap/>
            <w:vAlign w:val="bottom"/>
            <w:hideMark/>
          </w:tcPr>
          <w:p w14:paraId="37D1354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7646809</w:t>
            </w:r>
          </w:p>
        </w:tc>
      </w:tr>
      <w:tr w:rsidR="001B13B9" w:rsidRPr="001B13B9" w14:paraId="27990F95" w14:textId="77777777" w:rsidTr="003206AD">
        <w:trPr>
          <w:trHeight w:val="290"/>
        </w:trPr>
        <w:tc>
          <w:tcPr>
            <w:tcW w:w="1500" w:type="dxa"/>
            <w:shd w:val="clear" w:color="auto" w:fill="auto"/>
            <w:noWrap/>
            <w:vAlign w:val="bottom"/>
            <w:hideMark/>
          </w:tcPr>
          <w:p w14:paraId="1F4EA9B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27D2C25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5B76D8D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1478585</w:t>
            </w:r>
          </w:p>
        </w:tc>
        <w:tc>
          <w:tcPr>
            <w:tcW w:w="2320" w:type="dxa"/>
            <w:shd w:val="clear" w:color="auto" w:fill="auto"/>
            <w:noWrap/>
            <w:vAlign w:val="bottom"/>
            <w:hideMark/>
          </w:tcPr>
          <w:p w14:paraId="7969FB1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1,82%</w:t>
            </w:r>
          </w:p>
        </w:tc>
        <w:tc>
          <w:tcPr>
            <w:tcW w:w="1340" w:type="dxa"/>
            <w:shd w:val="clear" w:color="auto" w:fill="auto"/>
            <w:noWrap/>
            <w:vAlign w:val="bottom"/>
            <w:hideMark/>
          </w:tcPr>
          <w:p w14:paraId="71D2574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43,43%</w:t>
            </w:r>
          </w:p>
        </w:tc>
        <w:tc>
          <w:tcPr>
            <w:tcW w:w="1600" w:type="dxa"/>
            <w:shd w:val="clear" w:color="auto" w:fill="auto"/>
            <w:noWrap/>
            <w:vAlign w:val="bottom"/>
            <w:hideMark/>
          </w:tcPr>
          <w:p w14:paraId="2D6C1C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132207099</w:t>
            </w:r>
          </w:p>
        </w:tc>
      </w:tr>
      <w:tr w:rsidR="001B13B9" w:rsidRPr="001B13B9" w14:paraId="407C414B" w14:textId="77777777" w:rsidTr="003206AD">
        <w:trPr>
          <w:trHeight w:val="290"/>
        </w:trPr>
        <w:tc>
          <w:tcPr>
            <w:tcW w:w="1500" w:type="dxa"/>
            <w:shd w:val="clear" w:color="auto" w:fill="auto"/>
            <w:noWrap/>
            <w:vAlign w:val="bottom"/>
            <w:hideMark/>
          </w:tcPr>
          <w:p w14:paraId="35F7825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lastRenderedPageBreak/>
              <w:t>France</w:t>
            </w:r>
          </w:p>
        </w:tc>
        <w:tc>
          <w:tcPr>
            <w:tcW w:w="960" w:type="dxa"/>
            <w:shd w:val="clear" w:color="auto" w:fill="auto"/>
            <w:noWrap/>
            <w:vAlign w:val="bottom"/>
            <w:hideMark/>
          </w:tcPr>
          <w:p w14:paraId="734F70A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49A1DA5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15382</w:t>
            </w:r>
          </w:p>
        </w:tc>
        <w:tc>
          <w:tcPr>
            <w:tcW w:w="2320" w:type="dxa"/>
            <w:shd w:val="clear" w:color="auto" w:fill="auto"/>
            <w:noWrap/>
            <w:vAlign w:val="bottom"/>
            <w:hideMark/>
          </w:tcPr>
          <w:p w14:paraId="6140FD8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1,78%</w:t>
            </w:r>
          </w:p>
        </w:tc>
        <w:tc>
          <w:tcPr>
            <w:tcW w:w="1340" w:type="dxa"/>
            <w:shd w:val="clear" w:color="auto" w:fill="auto"/>
            <w:noWrap/>
            <w:vAlign w:val="bottom"/>
            <w:hideMark/>
          </w:tcPr>
          <w:p w14:paraId="154A6B4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43,10%</w:t>
            </w:r>
          </w:p>
        </w:tc>
        <w:tc>
          <w:tcPr>
            <w:tcW w:w="1600" w:type="dxa"/>
            <w:shd w:val="clear" w:color="auto" w:fill="auto"/>
            <w:noWrap/>
            <w:vAlign w:val="bottom"/>
            <w:hideMark/>
          </w:tcPr>
          <w:p w14:paraId="630135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37230891</w:t>
            </w:r>
          </w:p>
        </w:tc>
      </w:tr>
      <w:tr w:rsidR="001B13B9" w:rsidRPr="001B13B9" w14:paraId="2CB00C63" w14:textId="77777777" w:rsidTr="003206AD">
        <w:trPr>
          <w:trHeight w:val="290"/>
        </w:trPr>
        <w:tc>
          <w:tcPr>
            <w:tcW w:w="1500" w:type="dxa"/>
            <w:shd w:val="clear" w:color="auto" w:fill="auto"/>
            <w:noWrap/>
            <w:vAlign w:val="bottom"/>
            <w:hideMark/>
          </w:tcPr>
          <w:p w14:paraId="79E1A432"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60651D1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22197F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1587829</w:t>
            </w:r>
          </w:p>
        </w:tc>
        <w:tc>
          <w:tcPr>
            <w:tcW w:w="2320" w:type="dxa"/>
            <w:shd w:val="clear" w:color="auto" w:fill="auto"/>
            <w:noWrap/>
            <w:vAlign w:val="bottom"/>
            <w:hideMark/>
          </w:tcPr>
          <w:p w14:paraId="473C44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1,94%</w:t>
            </w:r>
          </w:p>
        </w:tc>
        <w:tc>
          <w:tcPr>
            <w:tcW w:w="1340" w:type="dxa"/>
            <w:shd w:val="clear" w:color="auto" w:fill="auto"/>
            <w:noWrap/>
            <w:vAlign w:val="bottom"/>
            <w:hideMark/>
          </w:tcPr>
          <w:p w14:paraId="6E27A83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42,40%</w:t>
            </w:r>
          </w:p>
        </w:tc>
        <w:tc>
          <w:tcPr>
            <w:tcW w:w="1600" w:type="dxa"/>
            <w:shd w:val="clear" w:color="auto" w:fill="auto"/>
            <w:noWrap/>
            <w:vAlign w:val="bottom"/>
            <w:hideMark/>
          </w:tcPr>
          <w:p w14:paraId="026D0D9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1451945</w:t>
            </w:r>
          </w:p>
        </w:tc>
      </w:tr>
      <w:tr w:rsidR="001B13B9" w:rsidRPr="001B13B9" w14:paraId="37FB12E6" w14:textId="77777777" w:rsidTr="003206AD">
        <w:trPr>
          <w:trHeight w:val="290"/>
        </w:trPr>
        <w:tc>
          <w:tcPr>
            <w:tcW w:w="1500" w:type="dxa"/>
            <w:shd w:val="clear" w:color="auto" w:fill="auto"/>
            <w:noWrap/>
            <w:vAlign w:val="bottom"/>
            <w:hideMark/>
          </w:tcPr>
          <w:p w14:paraId="78D80F5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13D0E06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4F3ED0C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1630666</w:t>
            </w:r>
          </w:p>
        </w:tc>
        <w:tc>
          <w:tcPr>
            <w:tcW w:w="2320" w:type="dxa"/>
            <w:shd w:val="clear" w:color="auto" w:fill="auto"/>
            <w:noWrap/>
            <w:vAlign w:val="bottom"/>
            <w:hideMark/>
          </w:tcPr>
          <w:p w14:paraId="37DC1C9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2,17%</w:t>
            </w:r>
          </w:p>
        </w:tc>
        <w:tc>
          <w:tcPr>
            <w:tcW w:w="1340" w:type="dxa"/>
            <w:shd w:val="clear" w:color="auto" w:fill="auto"/>
            <w:noWrap/>
            <w:vAlign w:val="bottom"/>
            <w:hideMark/>
          </w:tcPr>
          <w:p w14:paraId="12418C7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42,24%</w:t>
            </w:r>
          </w:p>
        </w:tc>
        <w:tc>
          <w:tcPr>
            <w:tcW w:w="1600" w:type="dxa"/>
            <w:shd w:val="clear" w:color="auto" w:fill="auto"/>
            <w:noWrap/>
            <w:vAlign w:val="bottom"/>
            <w:hideMark/>
          </w:tcPr>
          <w:p w14:paraId="77B6B99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10242910</w:t>
            </w:r>
          </w:p>
        </w:tc>
      </w:tr>
      <w:tr w:rsidR="001B13B9" w:rsidRPr="001B13B9" w14:paraId="58E27B38" w14:textId="77777777" w:rsidTr="003206AD">
        <w:trPr>
          <w:trHeight w:val="290"/>
        </w:trPr>
        <w:tc>
          <w:tcPr>
            <w:tcW w:w="1500" w:type="dxa"/>
            <w:shd w:val="clear" w:color="auto" w:fill="auto"/>
            <w:noWrap/>
            <w:vAlign w:val="bottom"/>
            <w:hideMark/>
          </w:tcPr>
          <w:p w14:paraId="3610E62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415B70B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6C00F06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1704019</w:t>
            </w:r>
          </w:p>
        </w:tc>
        <w:tc>
          <w:tcPr>
            <w:tcW w:w="2320" w:type="dxa"/>
            <w:shd w:val="clear" w:color="auto" w:fill="auto"/>
            <w:noWrap/>
            <w:vAlign w:val="bottom"/>
            <w:hideMark/>
          </w:tcPr>
          <w:p w14:paraId="7B1489C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2,34%</w:t>
            </w:r>
          </w:p>
        </w:tc>
        <w:tc>
          <w:tcPr>
            <w:tcW w:w="1340" w:type="dxa"/>
            <w:shd w:val="clear" w:color="auto" w:fill="auto"/>
            <w:noWrap/>
            <w:vAlign w:val="bottom"/>
            <w:hideMark/>
          </w:tcPr>
          <w:p w14:paraId="5DF6344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42,41%</w:t>
            </w:r>
          </w:p>
        </w:tc>
        <w:tc>
          <w:tcPr>
            <w:tcW w:w="1600" w:type="dxa"/>
            <w:shd w:val="clear" w:color="auto" w:fill="auto"/>
            <w:noWrap/>
            <w:vAlign w:val="bottom"/>
            <w:hideMark/>
          </w:tcPr>
          <w:p w14:paraId="4940E01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25513611</w:t>
            </w:r>
          </w:p>
        </w:tc>
      </w:tr>
      <w:tr w:rsidR="001B13B9" w:rsidRPr="001B13B9" w14:paraId="05C6160C" w14:textId="77777777" w:rsidTr="003206AD">
        <w:trPr>
          <w:trHeight w:val="290"/>
        </w:trPr>
        <w:tc>
          <w:tcPr>
            <w:tcW w:w="1500" w:type="dxa"/>
            <w:shd w:val="clear" w:color="auto" w:fill="auto"/>
            <w:noWrap/>
            <w:vAlign w:val="bottom"/>
            <w:hideMark/>
          </w:tcPr>
          <w:p w14:paraId="039E068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606C8A0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3EF848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1765905</w:t>
            </w:r>
          </w:p>
        </w:tc>
        <w:tc>
          <w:tcPr>
            <w:tcW w:w="2320" w:type="dxa"/>
            <w:shd w:val="clear" w:color="auto" w:fill="auto"/>
            <w:noWrap/>
            <w:vAlign w:val="bottom"/>
            <w:hideMark/>
          </w:tcPr>
          <w:p w14:paraId="560E7A0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1,89%</w:t>
            </w:r>
          </w:p>
        </w:tc>
        <w:tc>
          <w:tcPr>
            <w:tcW w:w="1340" w:type="dxa"/>
            <w:shd w:val="clear" w:color="auto" w:fill="auto"/>
            <w:noWrap/>
            <w:vAlign w:val="bottom"/>
            <w:hideMark/>
          </w:tcPr>
          <w:p w14:paraId="046D35C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42,90%</w:t>
            </w:r>
          </w:p>
        </w:tc>
        <w:tc>
          <w:tcPr>
            <w:tcW w:w="1600" w:type="dxa"/>
            <w:shd w:val="clear" w:color="auto" w:fill="auto"/>
            <w:noWrap/>
            <w:vAlign w:val="bottom"/>
            <w:hideMark/>
          </w:tcPr>
          <w:p w14:paraId="6CB563E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33660366</w:t>
            </w:r>
          </w:p>
        </w:tc>
      </w:tr>
      <w:tr w:rsidR="001B13B9" w:rsidRPr="001B13B9" w14:paraId="54FCFC64" w14:textId="77777777" w:rsidTr="003206AD">
        <w:trPr>
          <w:trHeight w:val="290"/>
        </w:trPr>
        <w:tc>
          <w:tcPr>
            <w:tcW w:w="1500" w:type="dxa"/>
            <w:shd w:val="clear" w:color="auto" w:fill="auto"/>
            <w:noWrap/>
            <w:vAlign w:val="bottom"/>
            <w:hideMark/>
          </w:tcPr>
          <w:p w14:paraId="1B487359"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457DDE8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08CE6F3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1848151</w:t>
            </w:r>
          </w:p>
        </w:tc>
        <w:tc>
          <w:tcPr>
            <w:tcW w:w="2320" w:type="dxa"/>
            <w:shd w:val="clear" w:color="auto" w:fill="auto"/>
            <w:noWrap/>
            <w:vAlign w:val="bottom"/>
            <w:hideMark/>
          </w:tcPr>
          <w:p w14:paraId="728D046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1,89%</w:t>
            </w:r>
          </w:p>
        </w:tc>
        <w:tc>
          <w:tcPr>
            <w:tcW w:w="1340" w:type="dxa"/>
            <w:shd w:val="clear" w:color="auto" w:fill="auto"/>
            <w:noWrap/>
            <w:vAlign w:val="bottom"/>
            <w:hideMark/>
          </w:tcPr>
          <w:p w14:paraId="26EE5CC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43,27%</w:t>
            </w:r>
          </w:p>
        </w:tc>
        <w:tc>
          <w:tcPr>
            <w:tcW w:w="1600" w:type="dxa"/>
            <w:shd w:val="clear" w:color="auto" w:fill="auto"/>
            <w:noWrap/>
            <w:vAlign w:val="bottom"/>
            <w:hideMark/>
          </w:tcPr>
          <w:p w14:paraId="2169054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51482577</w:t>
            </w:r>
          </w:p>
        </w:tc>
      </w:tr>
      <w:tr w:rsidR="001B13B9" w:rsidRPr="001B13B9" w14:paraId="64E60F5F" w14:textId="77777777" w:rsidTr="003206AD">
        <w:trPr>
          <w:trHeight w:val="290"/>
        </w:trPr>
        <w:tc>
          <w:tcPr>
            <w:tcW w:w="1500" w:type="dxa"/>
            <w:shd w:val="clear" w:color="auto" w:fill="auto"/>
            <w:noWrap/>
            <w:vAlign w:val="bottom"/>
            <w:hideMark/>
          </w:tcPr>
          <w:p w14:paraId="086B629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1AB31C8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6459DAF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194136</w:t>
            </w:r>
          </w:p>
        </w:tc>
        <w:tc>
          <w:tcPr>
            <w:tcW w:w="2320" w:type="dxa"/>
            <w:shd w:val="clear" w:color="auto" w:fill="auto"/>
            <w:noWrap/>
            <w:vAlign w:val="bottom"/>
            <w:hideMark/>
          </w:tcPr>
          <w:p w14:paraId="66329FA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1,61%</w:t>
            </w:r>
          </w:p>
        </w:tc>
        <w:tc>
          <w:tcPr>
            <w:tcW w:w="1340" w:type="dxa"/>
            <w:shd w:val="clear" w:color="auto" w:fill="auto"/>
            <w:noWrap/>
            <w:vAlign w:val="bottom"/>
            <w:hideMark/>
          </w:tcPr>
          <w:p w14:paraId="3F23CD0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42,55%</w:t>
            </w:r>
          </w:p>
        </w:tc>
        <w:tc>
          <w:tcPr>
            <w:tcW w:w="1600" w:type="dxa"/>
            <w:shd w:val="clear" w:color="auto" w:fill="auto"/>
            <w:noWrap/>
            <w:vAlign w:val="bottom"/>
            <w:hideMark/>
          </w:tcPr>
          <w:p w14:paraId="5B7CFC4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48449400</w:t>
            </w:r>
          </w:p>
        </w:tc>
      </w:tr>
      <w:tr w:rsidR="001B13B9" w:rsidRPr="001B13B9" w14:paraId="5F58DA87" w14:textId="77777777" w:rsidTr="003206AD">
        <w:trPr>
          <w:trHeight w:val="290"/>
        </w:trPr>
        <w:tc>
          <w:tcPr>
            <w:tcW w:w="1500" w:type="dxa"/>
            <w:shd w:val="clear" w:color="auto" w:fill="auto"/>
            <w:noWrap/>
            <w:vAlign w:val="bottom"/>
            <w:hideMark/>
          </w:tcPr>
          <w:p w14:paraId="68E88D78"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3C882C4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4F16968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199238</w:t>
            </w:r>
          </w:p>
        </w:tc>
        <w:tc>
          <w:tcPr>
            <w:tcW w:w="2320" w:type="dxa"/>
            <w:shd w:val="clear" w:color="auto" w:fill="auto"/>
            <w:noWrap/>
            <w:vAlign w:val="bottom"/>
            <w:hideMark/>
          </w:tcPr>
          <w:p w14:paraId="3099758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3,16%</w:t>
            </w:r>
          </w:p>
        </w:tc>
        <w:tc>
          <w:tcPr>
            <w:tcW w:w="1340" w:type="dxa"/>
            <w:shd w:val="clear" w:color="auto" w:fill="auto"/>
            <w:noWrap/>
            <w:vAlign w:val="bottom"/>
            <w:hideMark/>
          </w:tcPr>
          <w:p w14:paraId="0A3DEC7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42,33%</w:t>
            </w:r>
          </w:p>
        </w:tc>
        <w:tc>
          <w:tcPr>
            <w:tcW w:w="1600" w:type="dxa"/>
            <w:shd w:val="clear" w:color="auto" w:fill="auto"/>
            <w:noWrap/>
            <w:vAlign w:val="bottom"/>
            <w:hideMark/>
          </w:tcPr>
          <w:p w14:paraId="04A5952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68001786</w:t>
            </w:r>
          </w:p>
        </w:tc>
      </w:tr>
      <w:tr w:rsidR="001B13B9" w:rsidRPr="001B13B9" w14:paraId="603083CE" w14:textId="77777777" w:rsidTr="003206AD">
        <w:trPr>
          <w:trHeight w:val="290"/>
        </w:trPr>
        <w:tc>
          <w:tcPr>
            <w:tcW w:w="1500" w:type="dxa"/>
            <w:shd w:val="clear" w:color="auto" w:fill="auto"/>
            <w:noWrap/>
            <w:vAlign w:val="bottom"/>
            <w:hideMark/>
          </w:tcPr>
          <w:p w14:paraId="6EC45E8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7E6C74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21CDC3E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1936422</w:t>
            </w:r>
          </w:p>
        </w:tc>
        <w:tc>
          <w:tcPr>
            <w:tcW w:w="2320" w:type="dxa"/>
            <w:shd w:val="clear" w:color="auto" w:fill="auto"/>
            <w:noWrap/>
            <w:vAlign w:val="bottom"/>
            <w:hideMark/>
          </w:tcPr>
          <w:p w14:paraId="6DE1ED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0,10%</w:t>
            </w:r>
          </w:p>
        </w:tc>
        <w:tc>
          <w:tcPr>
            <w:tcW w:w="1340" w:type="dxa"/>
            <w:shd w:val="clear" w:color="auto" w:fill="auto"/>
            <w:noWrap/>
            <w:vAlign w:val="bottom"/>
            <w:hideMark/>
          </w:tcPr>
          <w:p w14:paraId="0F70A77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41,53%</w:t>
            </w:r>
          </w:p>
        </w:tc>
        <w:tc>
          <w:tcPr>
            <w:tcW w:w="1600" w:type="dxa"/>
            <w:shd w:val="clear" w:color="auto" w:fill="auto"/>
            <w:noWrap/>
            <w:vAlign w:val="bottom"/>
            <w:hideMark/>
          </w:tcPr>
          <w:p w14:paraId="6FD52D1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70295520</w:t>
            </w:r>
          </w:p>
        </w:tc>
      </w:tr>
      <w:tr w:rsidR="001B13B9" w:rsidRPr="001B13B9" w14:paraId="21E8835C" w14:textId="77777777" w:rsidTr="003206AD">
        <w:trPr>
          <w:trHeight w:val="290"/>
        </w:trPr>
        <w:tc>
          <w:tcPr>
            <w:tcW w:w="1500" w:type="dxa"/>
            <w:shd w:val="clear" w:color="auto" w:fill="auto"/>
            <w:noWrap/>
            <w:vAlign w:val="bottom"/>
            <w:hideMark/>
          </w:tcPr>
          <w:p w14:paraId="403D60C2"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0DB5D40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139423C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1995289</w:t>
            </w:r>
          </w:p>
        </w:tc>
        <w:tc>
          <w:tcPr>
            <w:tcW w:w="2320" w:type="dxa"/>
            <w:shd w:val="clear" w:color="auto" w:fill="auto"/>
            <w:noWrap/>
            <w:vAlign w:val="bottom"/>
            <w:hideMark/>
          </w:tcPr>
          <w:p w14:paraId="352D603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1,74%</w:t>
            </w:r>
          </w:p>
        </w:tc>
        <w:tc>
          <w:tcPr>
            <w:tcW w:w="1340" w:type="dxa"/>
            <w:shd w:val="clear" w:color="auto" w:fill="auto"/>
            <w:noWrap/>
            <w:vAlign w:val="bottom"/>
            <w:hideMark/>
          </w:tcPr>
          <w:p w14:paraId="28D0C61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42,15%</w:t>
            </w:r>
          </w:p>
        </w:tc>
        <w:tc>
          <w:tcPr>
            <w:tcW w:w="1600" w:type="dxa"/>
            <w:shd w:val="clear" w:color="auto" w:fill="auto"/>
            <w:noWrap/>
            <w:vAlign w:val="bottom"/>
            <w:hideMark/>
          </w:tcPr>
          <w:p w14:paraId="6C4B5AD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33671093</w:t>
            </w:r>
          </w:p>
        </w:tc>
      </w:tr>
      <w:tr w:rsidR="001B13B9" w:rsidRPr="001B13B9" w14:paraId="6DCC6AB2" w14:textId="77777777" w:rsidTr="003206AD">
        <w:trPr>
          <w:trHeight w:val="290"/>
        </w:trPr>
        <w:tc>
          <w:tcPr>
            <w:tcW w:w="1500" w:type="dxa"/>
            <w:shd w:val="clear" w:color="auto" w:fill="auto"/>
            <w:noWrap/>
            <w:vAlign w:val="bottom"/>
            <w:hideMark/>
          </w:tcPr>
          <w:p w14:paraId="70041C2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68B8620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04947A7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2058369</w:t>
            </w:r>
          </w:p>
        </w:tc>
        <w:tc>
          <w:tcPr>
            <w:tcW w:w="2320" w:type="dxa"/>
            <w:shd w:val="clear" w:color="auto" w:fill="auto"/>
            <w:noWrap/>
            <w:vAlign w:val="bottom"/>
            <w:hideMark/>
          </w:tcPr>
          <w:p w14:paraId="4F29C56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w:t>
            </w:r>
          </w:p>
        </w:tc>
        <w:tc>
          <w:tcPr>
            <w:tcW w:w="1340" w:type="dxa"/>
            <w:shd w:val="clear" w:color="auto" w:fill="auto"/>
            <w:noWrap/>
            <w:vAlign w:val="bottom"/>
            <w:hideMark/>
          </w:tcPr>
          <w:p w14:paraId="1086A21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43,33%</w:t>
            </w:r>
          </w:p>
        </w:tc>
        <w:tc>
          <w:tcPr>
            <w:tcW w:w="1600" w:type="dxa"/>
            <w:shd w:val="clear" w:color="auto" w:fill="auto"/>
            <w:noWrap/>
            <w:vAlign w:val="bottom"/>
            <w:hideMark/>
          </w:tcPr>
          <w:p w14:paraId="180408A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20277561</w:t>
            </w:r>
          </w:p>
        </w:tc>
      </w:tr>
      <w:tr w:rsidR="001B13B9" w:rsidRPr="001B13B9" w14:paraId="18BF9029" w14:textId="77777777" w:rsidTr="003206AD">
        <w:trPr>
          <w:trHeight w:val="290"/>
        </w:trPr>
        <w:tc>
          <w:tcPr>
            <w:tcW w:w="1500" w:type="dxa"/>
            <w:shd w:val="clear" w:color="auto" w:fill="auto"/>
            <w:noWrap/>
            <w:vAlign w:val="bottom"/>
            <w:hideMark/>
          </w:tcPr>
          <w:p w14:paraId="562616D0"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0E4615F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31C6380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2088804</w:t>
            </w:r>
          </w:p>
        </w:tc>
        <w:tc>
          <w:tcPr>
            <w:tcW w:w="2320" w:type="dxa"/>
            <w:shd w:val="clear" w:color="auto" w:fill="auto"/>
            <w:noWrap/>
            <w:vAlign w:val="bottom"/>
            <w:hideMark/>
          </w:tcPr>
          <w:p w14:paraId="1C5FD8A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2,21%</w:t>
            </w:r>
          </w:p>
        </w:tc>
        <w:tc>
          <w:tcPr>
            <w:tcW w:w="1340" w:type="dxa"/>
            <w:shd w:val="clear" w:color="auto" w:fill="auto"/>
            <w:noWrap/>
            <w:vAlign w:val="bottom"/>
            <w:hideMark/>
          </w:tcPr>
          <w:p w14:paraId="240676E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44,36%</w:t>
            </w:r>
          </w:p>
        </w:tc>
        <w:tc>
          <w:tcPr>
            <w:tcW w:w="1600" w:type="dxa"/>
            <w:shd w:val="clear" w:color="auto" w:fill="auto"/>
            <w:noWrap/>
            <w:vAlign w:val="bottom"/>
            <w:hideMark/>
          </w:tcPr>
          <w:p w14:paraId="270C2A4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19070112</w:t>
            </w:r>
          </w:p>
        </w:tc>
      </w:tr>
      <w:tr w:rsidR="001B13B9" w:rsidRPr="001B13B9" w14:paraId="0121C0B2" w14:textId="77777777" w:rsidTr="003206AD">
        <w:trPr>
          <w:trHeight w:val="290"/>
        </w:trPr>
        <w:tc>
          <w:tcPr>
            <w:tcW w:w="1500" w:type="dxa"/>
            <w:shd w:val="clear" w:color="auto" w:fill="auto"/>
            <w:noWrap/>
            <w:vAlign w:val="bottom"/>
            <w:hideMark/>
          </w:tcPr>
          <w:p w14:paraId="080A339D"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0A6AC2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3CBF6E1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2117189</w:t>
            </w:r>
          </w:p>
        </w:tc>
        <w:tc>
          <w:tcPr>
            <w:tcW w:w="2320" w:type="dxa"/>
            <w:shd w:val="clear" w:color="auto" w:fill="auto"/>
            <w:noWrap/>
            <w:vAlign w:val="bottom"/>
            <w:hideMark/>
          </w:tcPr>
          <w:p w14:paraId="16EE3BE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0,99%</w:t>
            </w:r>
          </w:p>
        </w:tc>
        <w:tc>
          <w:tcPr>
            <w:tcW w:w="1340" w:type="dxa"/>
            <w:shd w:val="clear" w:color="auto" w:fill="auto"/>
            <w:noWrap/>
            <w:vAlign w:val="bottom"/>
            <w:hideMark/>
          </w:tcPr>
          <w:p w14:paraId="4C7BAE9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45,37%</w:t>
            </w:r>
          </w:p>
        </w:tc>
        <w:tc>
          <w:tcPr>
            <w:tcW w:w="1600" w:type="dxa"/>
            <w:shd w:val="clear" w:color="auto" w:fill="auto"/>
            <w:noWrap/>
            <w:vAlign w:val="bottom"/>
            <w:hideMark/>
          </w:tcPr>
          <w:p w14:paraId="3FE64CE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-13973847</w:t>
            </w:r>
          </w:p>
        </w:tc>
      </w:tr>
      <w:tr w:rsidR="001B13B9" w:rsidRPr="001B13B9" w14:paraId="0ADDA7E3" w14:textId="77777777" w:rsidTr="003206AD">
        <w:trPr>
          <w:trHeight w:val="290"/>
        </w:trPr>
        <w:tc>
          <w:tcPr>
            <w:tcW w:w="1500" w:type="dxa"/>
            <w:shd w:val="clear" w:color="auto" w:fill="auto"/>
            <w:noWrap/>
            <w:vAlign w:val="bottom"/>
            <w:hideMark/>
          </w:tcPr>
          <w:p w14:paraId="06EA20AB"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5EF3F5D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502B4DE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2149765</w:t>
            </w:r>
          </w:p>
        </w:tc>
        <w:tc>
          <w:tcPr>
            <w:tcW w:w="2320" w:type="dxa"/>
            <w:shd w:val="clear" w:color="auto" w:fill="auto"/>
            <w:noWrap/>
            <w:vAlign w:val="bottom"/>
            <w:hideMark/>
          </w:tcPr>
          <w:p w14:paraId="285769D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0,61%</w:t>
            </w:r>
          </w:p>
        </w:tc>
        <w:tc>
          <w:tcPr>
            <w:tcW w:w="1340" w:type="dxa"/>
            <w:shd w:val="clear" w:color="auto" w:fill="auto"/>
            <w:noWrap/>
            <w:vAlign w:val="bottom"/>
            <w:hideMark/>
          </w:tcPr>
          <w:p w14:paraId="3C83F9F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45,45%</w:t>
            </w:r>
          </w:p>
        </w:tc>
        <w:tc>
          <w:tcPr>
            <w:tcW w:w="1600" w:type="dxa"/>
            <w:shd w:val="clear" w:color="auto" w:fill="auto"/>
            <w:noWrap/>
            <w:vAlign w:val="bottom"/>
            <w:hideMark/>
          </w:tcPr>
          <w:p w14:paraId="2E18DCD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47288734</w:t>
            </w:r>
          </w:p>
        </w:tc>
      </w:tr>
      <w:tr w:rsidR="001B13B9" w:rsidRPr="001B13B9" w14:paraId="30EF853A" w14:textId="77777777" w:rsidTr="003206AD">
        <w:trPr>
          <w:trHeight w:val="290"/>
        </w:trPr>
        <w:tc>
          <w:tcPr>
            <w:tcW w:w="1500" w:type="dxa"/>
            <w:shd w:val="clear" w:color="auto" w:fill="auto"/>
            <w:noWrap/>
            <w:vAlign w:val="bottom"/>
            <w:hideMark/>
          </w:tcPr>
          <w:p w14:paraId="747E5946"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2E33B9E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116FCD4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2198432</w:t>
            </w:r>
          </w:p>
        </w:tc>
        <w:tc>
          <w:tcPr>
            <w:tcW w:w="2320" w:type="dxa"/>
            <w:shd w:val="clear" w:color="auto" w:fill="auto"/>
            <w:noWrap/>
            <w:vAlign w:val="bottom"/>
            <w:hideMark/>
          </w:tcPr>
          <w:p w14:paraId="0922E80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0,09%</w:t>
            </w:r>
          </w:p>
        </w:tc>
        <w:tc>
          <w:tcPr>
            <w:tcW w:w="1340" w:type="dxa"/>
            <w:shd w:val="clear" w:color="auto" w:fill="auto"/>
            <w:noWrap/>
            <w:vAlign w:val="bottom"/>
            <w:hideMark/>
          </w:tcPr>
          <w:p w14:paraId="1B2BEFB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45,28%</w:t>
            </w:r>
          </w:p>
        </w:tc>
        <w:tc>
          <w:tcPr>
            <w:tcW w:w="1600" w:type="dxa"/>
            <w:shd w:val="clear" w:color="auto" w:fill="auto"/>
            <w:noWrap/>
            <w:vAlign w:val="bottom"/>
            <w:hideMark/>
          </w:tcPr>
          <w:p w14:paraId="7F99236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8405348</w:t>
            </w:r>
          </w:p>
        </w:tc>
      </w:tr>
      <w:tr w:rsidR="001B13B9" w:rsidRPr="001B13B9" w14:paraId="29410D1D" w14:textId="77777777" w:rsidTr="003206AD">
        <w:trPr>
          <w:trHeight w:val="290"/>
        </w:trPr>
        <w:tc>
          <w:tcPr>
            <w:tcW w:w="1500" w:type="dxa"/>
            <w:shd w:val="clear" w:color="auto" w:fill="auto"/>
            <w:noWrap/>
            <w:vAlign w:val="bottom"/>
            <w:hideMark/>
          </w:tcPr>
          <w:p w14:paraId="6FD6CA13"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1E132A1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6042C9D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2234129</w:t>
            </w:r>
          </w:p>
        </w:tc>
        <w:tc>
          <w:tcPr>
            <w:tcW w:w="2320" w:type="dxa"/>
            <w:shd w:val="clear" w:color="auto" w:fill="auto"/>
            <w:noWrap/>
            <w:vAlign w:val="bottom"/>
            <w:hideMark/>
          </w:tcPr>
          <w:p w14:paraId="7D45FEE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0,31%</w:t>
            </w:r>
          </w:p>
        </w:tc>
        <w:tc>
          <w:tcPr>
            <w:tcW w:w="1340" w:type="dxa"/>
            <w:shd w:val="clear" w:color="auto" w:fill="auto"/>
            <w:noWrap/>
            <w:vAlign w:val="bottom"/>
            <w:hideMark/>
          </w:tcPr>
          <w:p w14:paraId="01505D1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45,37%</w:t>
            </w:r>
          </w:p>
        </w:tc>
        <w:tc>
          <w:tcPr>
            <w:tcW w:w="1600" w:type="dxa"/>
            <w:shd w:val="clear" w:color="auto" w:fill="auto"/>
            <w:noWrap/>
            <w:vAlign w:val="bottom"/>
            <w:hideMark/>
          </w:tcPr>
          <w:p w14:paraId="0310740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41841207</w:t>
            </w:r>
          </w:p>
        </w:tc>
      </w:tr>
      <w:tr w:rsidR="001B13B9" w:rsidRPr="001B13B9" w14:paraId="40BA85EE" w14:textId="77777777" w:rsidTr="003206AD">
        <w:trPr>
          <w:trHeight w:val="290"/>
        </w:trPr>
        <w:tc>
          <w:tcPr>
            <w:tcW w:w="1500" w:type="dxa"/>
            <w:shd w:val="clear" w:color="auto" w:fill="auto"/>
            <w:noWrap/>
            <w:vAlign w:val="bottom"/>
            <w:hideMark/>
          </w:tcPr>
          <w:p w14:paraId="3FA0D036"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17607B6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6B6BD19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2297242</w:t>
            </w:r>
          </w:p>
        </w:tc>
        <w:tc>
          <w:tcPr>
            <w:tcW w:w="2320" w:type="dxa"/>
            <w:shd w:val="clear" w:color="auto" w:fill="auto"/>
            <w:noWrap/>
            <w:vAlign w:val="bottom"/>
            <w:hideMark/>
          </w:tcPr>
          <w:p w14:paraId="2255B67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1,17%</w:t>
            </w:r>
          </w:p>
        </w:tc>
        <w:tc>
          <w:tcPr>
            <w:tcW w:w="1340" w:type="dxa"/>
            <w:shd w:val="clear" w:color="auto" w:fill="auto"/>
            <w:noWrap/>
            <w:vAlign w:val="bottom"/>
            <w:hideMark/>
          </w:tcPr>
          <w:p w14:paraId="4D46279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46,07%</w:t>
            </w:r>
          </w:p>
        </w:tc>
        <w:tc>
          <w:tcPr>
            <w:tcW w:w="1600" w:type="dxa"/>
            <w:shd w:val="clear" w:color="auto" w:fill="auto"/>
            <w:noWrap/>
            <w:vAlign w:val="bottom"/>
            <w:hideMark/>
          </w:tcPr>
          <w:p w14:paraId="176960F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12702401</w:t>
            </w:r>
          </w:p>
        </w:tc>
      </w:tr>
      <w:tr w:rsidR="001B13B9" w:rsidRPr="001B13B9" w14:paraId="3601A52B" w14:textId="77777777" w:rsidTr="003206AD">
        <w:trPr>
          <w:trHeight w:val="290"/>
        </w:trPr>
        <w:tc>
          <w:tcPr>
            <w:tcW w:w="1500" w:type="dxa"/>
            <w:shd w:val="clear" w:color="auto" w:fill="auto"/>
            <w:noWrap/>
            <w:vAlign w:val="bottom"/>
            <w:hideMark/>
          </w:tcPr>
          <w:p w14:paraId="4EB0C1E5"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6E0B3E2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405BBDA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2363306</w:t>
            </w:r>
          </w:p>
        </w:tc>
        <w:tc>
          <w:tcPr>
            <w:tcW w:w="2320" w:type="dxa"/>
            <w:shd w:val="clear" w:color="auto" w:fill="auto"/>
            <w:noWrap/>
            <w:vAlign w:val="bottom"/>
            <w:hideMark/>
          </w:tcPr>
          <w:p w14:paraId="1A8769B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w:t>
            </w:r>
          </w:p>
        </w:tc>
        <w:tc>
          <w:tcPr>
            <w:tcW w:w="1340" w:type="dxa"/>
            <w:shd w:val="clear" w:color="auto" w:fill="auto"/>
            <w:noWrap/>
            <w:vAlign w:val="bottom"/>
            <w:hideMark/>
          </w:tcPr>
          <w:p w14:paraId="57F048B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45,88%</w:t>
            </w:r>
          </w:p>
        </w:tc>
        <w:tc>
          <w:tcPr>
            <w:tcW w:w="1600" w:type="dxa"/>
            <w:shd w:val="clear" w:color="auto" w:fill="auto"/>
            <w:noWrap/>
            <w:vAlign w:val="bottom"/>
            <w:hideMark/>
          </w:tcPr>
          <w:p w14:paraId="38231C4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61682964</w:t>
            </w:r>
          </w:p>
        </w:tc>
      </w:tr>
      <w:tr w:rsidR="001B13B9" w:rsidRPr="001B13B9" w14:paraId="19275B4B" w14:textId="77777777" w:rsidTr="003206AD">
        <w:trPr>
          <w:trHeight w:val="290"/>
        </w:trPr>
        <w:tc>
          <w:tcPr>
            <w:tcW w:w="1500" w:type="dxa"/>
            <w:shd w:val="clear" w:color="auto" w:fill="auto"/>
            <w:noWrap/>
            <w:vAlign w:val="bottom"/>
            <w:hideMark/>
          </w:tcPr>
          <w:p w14:paraId="782A2B60"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04CEEA0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10F4D49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2437635</w:t>
            </w:r>
          </w:p>
        </w:tc>
        <w:tc>
          <w:tcPr>
            <w:tcW w:w="2320" w:type="dxa"/>
            <w:shd w:val="clear" w:color="auto" w:fill="auto"/>
            <w:noWrap/>
            <w:vAlign w:val="bottom"/>
            <w:hideMark/>
          </w:tcPr>
          <w:p w14:paraId="1B8CEB6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1,30%</w:t>
            </w:r>
          </w:p>
        </w:tc>
        <w:tc>
          <w:tcPr>
            <w:tcW w:w="1340" w:type="dxa"/>
            <w:shd w:val="clear" w:color="auto" w:fill="auto"/>
            <w:noWrap/>
            <w:vAlign w:val="bottom"/>
            <w:hideMark/>
          </w:tcPr>
          <w:p w14:paraId="083028B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44,88%</w:t>
            </w:r>
          </w:p>
        </w:tc>
        <w:tc>
          <w:tcPr>
            <w:tcW w:w="1600" w:type="dxa"/>
            <w:shd w:val="clear" w:color="auto" w:fill="auto"/>
            <w:noWrap/>
            <w:vAlign w:val="bottom"/>
            <w:hideMark/>
          </w:tcPr>
          <w:p w14:paraId="3A959FF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5541104</w:t>
            </w:r>
          </w:p>
        </w:tc>
      </w:tr>
      <w:tr w:rsidR="001B13B9" w:rsidRPr="001B13B9" w14:paraId="2D3FB3D5" w14:textId="77777777" w:rsidTr="003206AD">
        <w:trPr>
          <w:trHeight w:val="290"/>
        </w:trPr>
        <w:tc>
          <w:tcPr>
            <w:tcW w:w="1500" w:type="dxa"/>
            <w:shd w:val="clear" w:color="auto" w:fill="auto"/>
            <w:noWrap/>
            <w:vAlign w:val="bottom"/>
            <w:hideMark/>
          </w:tcPr>
          <w:p w14:paraId="15E6106F"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3611310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4C9327B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230286</w:t>
            </w:r>
          </w:p>
        </w:tc>
        <w:tc>
          <w:tcPr>
            <w:tcW w:w="2320" w:type="dxa"/>
            <w:shd w:val="clear" w:color="auto" w:fill="auto"/>
            <w:noWrap/>
            <w:vAlign w:val="bottom"/>
            <w:hideMark/>
          </w:tcPr>
          <w:p w14:paraId="44689F6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0,53%</w:t>
            </w:r>
          </w:p>
        </w:tc>
        <w:tc>
          <w:tcPr>
            <w:tcW w:w="1340" w:type="dxa"/>
            <w:shd w:val="clear" w:color="auto" w:fill="auto"/>
            <w:noWrap/>
            <w:vAlign w:val="bottom"/>
            <w:hideMark/>
          </w:tcPr>
          <w:p w14:paraId="7CB91F0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45,43%</w:t>
            </w:r>
          </w:p>
        </w:tc>
        <w:tc>
          <w:tcPr>
            <w:tcW w:w="1600" w:type="dxa"/>
            <w:shd w:val="clear" w:color="auto" w:fill="auto"/>
            <w:noWrap/>
            <w:vAlign w:val="bottom"/>
            <w:hideMark/>
          </w:tcPr>
          <w:p w14:paraId="64E7D76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40314189</w:t>
            </w:r>
          </w:p>
        </w:tc>
      </w:tr>
      <w:tr w:rsidR="001B13B9" w:rsidRPr="001B13B9" w14:paraId="3CBED879" w14:textId="77777777" w:rsidTr="003206AD">
        <w:trPr>
          <w:trHeight w:val="290"/>
        </w:trPr>
        <w:tc>
          <w:tcPr>
            <w:tcW w:w="1500" w:type="dxa"/>
            <w:shd w:val="clear" w:color="auto" w:fill="auto"/>
            <w:noWrap/>
            <w:vAlign w:val="bottom"/>
            <w:hideMark/>
          </w:tcPr>
          <w:p w14:paraId="7FE2C04D" w14:textId="77777777" w:rsidR="001B13B9" w:rsidRPr="001B13B9" w:rsidRDefault="001B13B9" w:rsidP="001B13B9">
            <w:pPr>
              <w:spacing w:after="0" w:line="240" w:lineRule="auto"/>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France</w:t>
            </w:r>
          </w:p>
        </w:tc>
        <w:tc>
          <w:tcPr>
            <w:tcW w:w="960" w:type="dxa"/>
            <w:shd w:val="clear" w:color="auto" w:fill="auto"/>
            <w:noWrap/>
            <w:vAlign w:val="bottom"/>
            <w:hideMark/>
          </w:tcPr>
          <w:p w14:paraId="38F8469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27B8784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2462277</w:t>
            </w:r>
          </w:p>
        </w:tc>
        <w:tc>
          <w:tcPr>
            <w:tcW w:w="2320" w:type="dxa"/>
            <w:shd w:val="clear" w:color="auto" w:fill="auto"/>
            <w:noWrap/>
            <w:vAlign w:val="bottom"/>
            <w:hideMark/>
          </w:tcPr>
          <w:p w14:paraId="6AEC085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2,06%</w:t>
            </w:r>
          </w:p>
        </w:tc>
        <w:tc>
          <w:tcPr>
            <w:tcW w:w="1340" w:type="dxa"/>
            <w:shd w:val="clear" w:color="auto" w:fill="auto"/>
            <w:noWrap/>
            <w:vAlign w:val="bottom"/>
            <w:hideMark/>
          </w:tcPr>
          <w:p w14:paraId="7C0836A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45,43%</w:t>
            </w:r>
          </w:p>
        </w:tc>
        <w:tc>
          <w:tcPr>
            <w:tcW w:w="1600" w:type="dxa"/>
            <w:shd w:val="clear" w:color="auto" w:fill="auto"/>
            <w:noWrap/>
            <w:vAlign w:val="bottom"/>
            <w:hideMark/>
          </w:tcPr>
          <w:p w14:paraId="6224E70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56927943</w:t>
            </w:r>
          </w:p>
        </w:tc>
      </w:tr>
      <w:tr w:rsidR="001B13B9" w:rsidRPr="001B13B9" w14:paraId="597E74CA" w14:textId="77777777" w:rsidTr="003206AD">
        <w:trPr>
          <w:trHeight w:val="290"/>
        </w:trPr>
        <w:tc>
          <w:tcPr>
            <w:tcW w:w="1500" w:type="dxa"/>
            <w:shd w:val="clear" w:color="auto" w:fill="auto"/>
            <w:noWrap/>
            <w:vAlign w:val="bottom"/>
            <w:hideMark/>
          </w:tcPr>
          <w:p w14:paraId="00835BE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4A69340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2000</w:t>
            </w:r>
          </w:p>
        </w:tc>
        <w:tc>
          <w:tcPr>
            <w:tcW w:w="1500" w:type="dxa"/>
            <w:shd w:val="clear" w:color="auto" w:fill="auto"/>
            <w:noWrap/>
            <w:vAlign w:val="bottom"/>
            <w:hideMark/>
          </w:tcPr>
          <w:p w14:paraId="40FE20E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210909</w:t>
            </w:r>
          </w:p>
        </w:tc>
        <w:tc>
          <w:tcPr>
            <w:tcW w:w="2320" w:type="dxa"/>
            <w:shd w:val="clear" w:color="auto" w:fill="auto"/>
            <w:noWrap/>
            <w:vAlign w:val="bottom"/>
            <w:hideMark/>
          </w:tcPr>
          <w:p w14:paraId="7041F95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1,41%</w:t>
            </w:r>
          </w:p>
        </w:tc>
        <w:tc>
          <w:tcPr>
            <w:tcW w:w="1340" w:type="dxa"/>
            <w:shd w:val="clear" w:color="auto" w:fill="auto"/>
            <w:noWrap/>
            <w:vAlign w:val="bottom"/>
            <w:hideMark/>
          </w:tcPr>
          <w:p w14:paraId="2E0859C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36,37%</w:t>
            </w:r>
          </w:p>
        </w:tc>
        <w:tc>
          <w:tcPr>
            <w:tcW w:w="1600" w:type="dxa"/>
            <w:shd w:val="clear" w:color="auto" w:fill="auto"/>
            <w:noWrap/>
            <w:vAlign w:val="bottom"/>
            <w:hideMark/>
          </w:tcPr>
          <w:p w14:paraId="1167E30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41223558</w:t>
            </w:r>
          </w:p>
        </w:tc>
      </w:tr>
      <w:tr w:rsidR="001B13B9" w:rsidRPr="001B13B9" w14:paraId="235FF2B3" w14:textId="77777777" w:rsidTr="003206AD">
        <w:trPr>
          <w:trHeight w:val="290"/>
        </w:trPr>
        <w:tc>
          <w:tcPr>
            <w:tcW w:w="1500" w:type="dxa"/>
            <w:shd w:val="clear" w:color="auto" w:fill="auto"/>
            <w:noWrap/>
            <w:vAlign w:val="bottom"/>
            <w:hideMark/>
          </w:tcPr>
          <w:p w14:paraId="6353480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0CFEAB1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2001</w:t>
            </w:r>
          </w:p>
        </w:tc>
        <w:tc>
          <w:tcPr>
            <w:tcW w:w="1500" w:type="dxa"/>
            <w:shd w:val="clear" w:color="auto" w:fill="auto"/>
            <w:noWrap/>
            <w:vAlign w:val="bottom"/>
            <w:hideMark/>
          </w:tcPr>
          <w:p w14:paraId="20F6E2A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217254</w:t>
            </w:r>
          </w:p>
        </w:tc>
        <w:tc>
          <w:tcPr>
            <w:tcW w:w="2320" w:type="dxa"/>
            <w:shd w:val="clear" w:color="auto" w:fill="auto"/>
            <w:noWrap/>
            <w:vAlign w:val="bottom"/>
            <w:hideMark/>
          </w:tcPr>
          <w:p w14:paraId="3A6120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1,91%</w:t>
            </w:r>
          </w:p>
        </w:tc>
        <w:tc>
          <w:tcPr>
            <w:tcW w:w="1340" w:type="dxa"/>
            <w:shd w:val="clear" w:color="auto" w:fill="auto"/>
            <w:noWrap/>
            <w:vAlign w:val="bottom"/>
            <w:hideMark/>
          </w:tcPr>
          <w:p w14:paraId="3B2FF6D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35,13%</w:t>
            </w:r>
          </w:p>
        </w:tc>
        <w:tc>
          <w:tcPr>
            <w:tcW w:w="1600" w:type="dxa"/>
            <w:shd w:val="clear" w:color="auto" w:fill="auto"/>
            <w:noWrap/>
            <w:vAlign w:val="bottom"/>
            <w:hideMark/>
          </w:tcPr>
          <w:p w14:paraId="3A1DC6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18973872</w:t>
            </w:r>
          </w:p>
        </w:tc>
      </w:tr>
      <w:tr w:rsidR="001B13B9" w:rsidRPr="001B13B9" w14:paraId="1529B7E4" w14:textId="77777777" w:rsidTr="003206AD">
        <w:trPr>
          <w:trHeight w:val="290"/>
        </w:trPr>
        <w:tc>
          <w:tcPr>
            <w:tcW w:w="1500" w:type="dxa"/>
            <w:shd w:val="clear" w:color="auto" w:fill="auto"/>
            <w:noWrap/>
            <w:vAlign w:val="bottom"/>
            <w:hideMark/>
          </w:tcPr>
          <w:p w14:paraId="32EE8329"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032A965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2002</w:t>
            </w:r>
          </w:p>
        </w:tc>
        <w:tc>
          <w:tcPr>
            <w:tcW w:w="1500" w:type="dxa"/>
            <w:shd w:val="clear" w:color="auto" w:fill="auto"/>
            <w:noWrap/>
            <w:vAlign w:val="bottom"/>
            <w:hideMark/>
          </w:tcPr>
          <w:p w14:paraId="13D61DF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219812</w:t>
            </w:r>
          </w:p>
        </w:tc>
        <w:tc>
          <w:tcPr>
            <w:tcW w:w="2320" w:type="dxa"/>
            <w:shd w:val="clear" w:color="auto" w:fill="auto"/>
            <w:noWrap/>
            <w:vAlign w:val="bottom"/>
            <w:hideMark/>
          </w:tcPr>
          <w:p w14:paraId="1847389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1,30%</w:t>
            </w:r>
          </w:p>
        </w:tc>
        <w:tc>
          <w:tcPr>
            <w:tcW w:w="1340" w:type="dxa"/>
            <w:shd w:val="clear" w:color="auto" w:fill="auto"/>
            <w:noWrap/>
            <w:vAlign w:val="bottom"/>
            <w:hideMark/>
          </w:tcPr>
          <w:p w14:paraId="7F53A0E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34,56%</w:t>
            </w:r>
          </w:p>
        </w:tc>
        <w:tc>
          <w:tcPr>
            <w:tcW w:w="1600" w:type="dxa"/>
            <w:shd w:val="clear" w:color="auto" w:fill="auto"/>
            <w:noWrap/>
            <w:vAlign w:val="bottom"/>
            <w:hideMark/>
          </w:tcPr>
          <w:p w14:paraId="4650646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-48198796</w:t>
            </w:r>
          </w:p>
        </w:tc>
      </w:tr>
      <w:tr w:rsidR="001B13B9" w:rsidRPr="001B13B9" w14:paraId="53653322" w14:textId="77777777" w:rsidTr="003206AD">
        <w:trPr>
          <w:trHeight w:val="290"/>
        </w:trPr>
        <w:tc>
          <w:tcPr>
            <w:tcW w:w="1500" w:type="dxa"/>
            <w:shd w:val="clear" w:color="auto" w:fill="auto"/>
            <w:noWrap/>
            <w:vAlign w:val="bottom"/>
            <w:hideMark/>
          </w:tcPr>
          <w:p w14:paraId="7C8056D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628FFB4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2003</w:t>
            </w:r>
          </w:p>
        </w:tc>
        <w:tc>
          <w:tcPr>
            <w:tcW w:w="1500" w:type="dxa"/>
            <w:shd w:val="clear" w:color="auto" w:fill="auto"/>
            <w:noWrap/>
            <w:vAlign w:val="bottom"/>
            <w:hideMark/>
          </w:tcPr>
          <w:p w14:paraId="48A79AC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221157</w:t>
            </w:r>
          </w:p>
        </w:tc>
        <w:tc>
          <w:tcPr>
            <w:tcW w:w="2320" w:type="dxa"/>
            <w:shd w:val="clear" w:color="auto" w:fill="auto"/>
            <w:noWrap/>
            <w:vAlign w:val="bottom"/>
            <w:hideMark/>
          </w:tcPr>
          <w:p w14:paraId="60EA734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1,08%</w:t>
            </w:r>
          </w:p>
        </w:tc>
        <w:tc>
          <w:tcPr>
            <w:tcW w:w="1340" w:type="dxa"/>
            <w:shd w:val="clear" w:color="auto" w:fill="auto"/>
            <w:noWrap/>
            <w:vAlign w:val="bottom"/>
            <w:hideMark/>
          </w:tcPr>
          <w:p w14:paraId="1D56401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34,74%</w:t>
            </w:r>
          </w:p>
        </w:tc>
        <w:tc>
          <w:tcPr>
            <w:tcW w:w="1600" w:type="dxa"/>
            <w:shd w:val="clear" w:color="auto" w:fill="auto"/>
            <w:noWrap/>
            <w:vAlign w:val="bottom"/>
            <w:hideMark/>
          </w:tcPr>
          <w:p w14:paraId="10E59A8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59709258</w:t>
            </w:r>
          </w:p>
        </w:tc>
      </w:tr>
      <w:tr w:rsidR="001B13B9" w:rsidRPr="001B13B9" w14:paraId="3C046AA0" w14:textId="77777777" w:rsidTr="003206AD">
        <w:trPr>
          <w:trHeight w:val="290"/>
        </w:trPr>
        <w:tc>
          <w:tcPr>
            <w:tcW w:w="1500" w:type="dxa"/>
            <w:shd w:val="clear" w:color="auto" w:fill="auto"/>
            <w:noWrap/>
            <w:vAlign w:val="bottom"/>
            <w:hideMark/>
          </w:tcPr>
          <w:p w14:paraId="6C678B3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5B55DF4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2004</w:t>
            </w:r>
          </w:p>
        </w:tc>
        <w:tc>
          <w:tcPr>
            <w:tcW w:w="1500" w:type="dxa"/>
            <w:shd w:val="clear" w:color="auto" w:fill="auto"/>
            <w:noWrap/>
            <w:vAlign w:val="bottom"/>
            <w:hideMark/>
          </w:tcPr>
          <w:p w14:paraId="0864911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226252</w:t>
            </w:r>
          </w:p>
        </w:tc>
        <w:tc>
          <w:tcPr>
            <w:tcW w:w="2320" w:type="dxa"/>
            <w:shd w:val="clear" w:color="auto" w:fill="auto"/>
            <w:noWrap/>
            <w:vAlign w:val="bottom"/>
            <w:hideMark/>
          </w:tcPr>
          <w:p w14:paraId="151E424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1,75%</w:t>
            </w:r>
          </w:p>
        </w:tc>
        <w:tc>
          <w:tcPr>
            <w:tcW w:w="1340" w:type="dxa"/>
            <w:shd w:val="clear" w:color="auto" w:fill="auto"/>
            <w:noWrap/>
            <w:vAlign w:val="bottom"/>
            <w:hideMark/>
          </w:tcPr>
          <w:p w14:paraId="44E2208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34,33%</w:t>
            </w:r>
          </w:p>
        </w:tc>
        <w:tc>
          <w:tcPr>
            <w:tcW w:w="1600" w:type="dxa"/>
            <w:shd w:val="clear" w:color="auto" w:fill="auto"/>
            <w:noWrap/>
            <w:vAlign w:val="bottom"/>
            <w:hideMark/>
          </w:tcPr>
          <w:p w14:paraId="3206700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-50765517</w:t>
            </w:r>
          </w:p>
        </w:tc>
      </w:tr>
      <w:tr w:rsidR="001B13B9" w:rsidRPr="001B13B9" w14:paraId="57F6465A" w14:textId="77777777" w:rsidTr="003206AD">
        <w:trPr>
          <w:trHeight w:val="290"/>
        </w:trPr>
        <w:tc>
          <w:tcPr>
            <w:tcW w:w="1500" w:type="dxa"/>
            <w:shd w:val="clear" w:color="auto" w:fill="auto"/>
            <w:noWrap/>
            <w:vAlign w:val="bottom"/>
            <w:hideMark/>
          </w:tcPr>
          <w:p w14:paraId="107B4ACE"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64F169A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2005</w:t>
            </w:r>
          </w:p>
        </w:tc>
        <w:tc>
          <w:tcPr>
            <w:tcW w:w="1500" w:type="dxa"/>
            <w:shd w:val="clear" w:color="auto" w:fill="auto"/>
            <w:noWrap/>
            <w:vAlign w:val="bottom"/>
            <w:hideMark/>
          </w:tcPr>
          <w:p w14:paraId="1C6FC51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228831</w:t>
            </w:r>
          </w:p>
        </w:tc>
        <w:tc>
          <w:tcPr>
            <w:tcW w:w="2320" w:type="dxa"/>
            <w:shd w:val="clear" w:color="auto" w:fill="auto"/>
            <w:noWrap/>
            <w:vAlign w:val="bottom"/>
            <w:hideMark/>
          </w:tcPr>
          <w:p w14:paraId="06E9333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1,94%</w:t>
            </w:r>
          </w:p>
        </w:tc>
        <w:tc>
          <w:tcPr>
            <w:tcW w:w="1340" w:type="dxa"/>
            <w:shd w:val="clear" w:color="auto" w:fill="auto"/>
            <w:noWrap/>
            <w:vAlign w:val="bottom"/>
            <w:hideMark/>
          </w:tcPr>
          <w:p w14:paraId="3B5E845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34,42%</w:t>
            </w:r>
          </w:p>
        </w:tc>
        <w:tc>
          <w:tcPr>
            <w:tcW w:w="1600" w:type="dxa"/>
            <w:shd w:val="clear" w:color="auto" w:fill="auto"/>
            <w:noWrap/>
            <w:vAlign w:val="bottom"/>
            <w:hideMark/>
          </w:tcPr>
          <w:p w14:paraId="3408FD9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1481181</w:t>
            </w:r>
          </w:p>
        </w:tc>
      </w:tr>
      <w:tr w:rsidR="001B13B9" w:rsidRPr="001B13B9" w14:paraId="1D5BEDAD" w14:textId="77777777" w:rsidTr="003206AD">
        <w:trPr>
          <w:trHeight w:val="290"/>
        </w:trPr>
        <w:tc>
          <w:tcPr>
            <w:tcW w:w="1500" w:type="dxa"/>
            <w:shd w:val="clear" w:color="auto" w:fill="auto"/>
            <w:noWrap/>
            <w:vAlign w:val="bottom"/>
            <w:hideMark/>
          </w:tcPr>
          <w:p w14:paraId="1DF5CE21"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79F17CE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2006</w:t>
            </w:r>
          </w:p>
        </w:tc>
        <w:tc>
          <w:tcPr>
            <w:tcW w:w="1500" w:type="dxa"/>
            <w:shd w:val="clear" w:color="auto" w:fill="auto"/>
            <w:noWrap/>
            <w:vAlign w:val="bottom"/>
            <w:hideMark/>
          </w:tcPr>
          <w:p w14:paraId="4050F37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238508</w:t>
            </w:r>
          </w:p>
        </w:tc>
        <w:tc>
          <w:tcPr>
            <w:tcW w:w="2320" w:type="dxa"/>
            <w:shd w:val="clear" w:color="auto" w:fill="auto"/>
            <w:noWrap/>
            <w:vAlign w:val="bottom"/>
            <w:hideMark/>
          </w:tcPr>
          <w:p w14:paraId="7C98344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1,80%</w:t>
            </w:r>
          </w:p>
        </w:tc>
        <w:tc>
          <w:tcPr>
            <w:tcW w:w="1340" w:type="dxa"/>
            <w:shd w:val="clear" w:color="auto" w:fill="auto"/>
            <w:noWrap/>
            <w:vAlign w:val="bottom"/>
            <w:hideMark/>
          </w:tcPr>
          <w:p w14:paraId="761B70A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34,94%</w:t>
            </w:r>
          </w:p>
        </w:tc>
        <w:tc>
          <w:tcPr>
            <w:tcW w:w="1600" w:type="dxa"/>
            <w:shd w:val="clear" w:color="auto" w:fill="auto"/>
            <w:noWrap/>
            <w:vAlign w:val="bottom"/>
            <w:hideMark/>
          </w:tcPr>
          <w:p w14:paraId="15BD61C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97128153</w:t>
            </w:r>
          </w:p>
        </w:tc>
      </w:tr>
      <w:tr w:rsidR="001B13B9" w:rsidRPr="001B13B9" w14:paraId="7377396D" w14:textId="77777777" w:rsidTr="003206AD">
        <w:trPr>
          <w:trHeight w:val="290"/>
        </w:trPr>
        <w:tc>
          <w:tcPr>
            <w:tcW w:w="1500" w:type="dxa"/>
            <w:shd w:val="clear" w:color="auto" w:fill="auto"/>
            <w:noWrap/>
            <w:vAlign w:val="bottom"/>
            <w:hideMark/>
          </w:tcPr>
          <w:p w14:paraId="6AB9C10A"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732F898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2007</w:t>
            </w:r>
          </w:p>
        </w:tc>
        <w:tc>
          <w:tcPr>
            <w:tcW w:w="1500" w:type="dxa"/>
            <w:shd w:val="clear" w:color="auto" w:fill="auto"/>
            <w:noWrap/>
            <w:vAlign w:val="bottom"/>
            <w:hideMark/>
          </w:tcPr>
          <w:p w14:paraId="01BAF0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249955</w:t>
            </w:r>
          </w:p>
        </w:tc>
        <w:tc>
          <w:tcPr>
            <w:tcW w:w="2320" w:type="dxa"/>
            <w:shd w:val="clear" w:color="auto" w:fill="auto"/>
            <w:noWrap/>
            <w:vAlign w:val="bottom"/>
            <w:hideMark/>
          </w:tcPr>
          <w:p w14:paraId="7BB3F71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w:t>
            </w:r>
          </w:p>
        </w:tc>
        <w:tc>
          <w:tcPr>
            <w:tcW w:w="1340" w:type="dxa"/>
            <w:shd w:val="clear" w:color="auto" w:fill="auto"/>
            <w:noWrap/>
            <w:vAlign w:val="bottom"/>
            <w:hideMark/>
          </w:tcPr>
          <w:p w14:paraId="421BA77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35,38%</w:t>
            </w:r>
          </w:p>
        </w:tc>
        <w:tc>
          <w:tcPr>
            <w:tcW w:w="1600" w:type="dxa"/>
            <w:shd w:val="clear" w:color="auto" w:fill="auto"/>
            <w:noWrap/>
            <w:vAlign w:val="bottom"/>
            <w:hideMark/>
          </w:tcPr>
          <w:p w14:paraId="39F47D4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109698780</w:t>
            </w:r>
          </w:p>
        </w:tc>
      </w:tr>
      <w:tr w:rsidR="001B13B9" w:rsidRPr="001B13B9" w14:paraId="76020AE6" w14:textId="77777777" w:rsidTr="003206AD">
        <w:trPr>
          <w:trHeight w:val="290"/>
        </w:trPr>
        <w:tc>
          <w:tcPr>
            <w:tcW w:w="1500" w:type="dxa"/>
            <w:shd w:val="clear" w:color="auto" w:fill="auto"/>
            <w:noWrap/>
            <w:vAlign w:val="bottom"/>
            <w:hideMark/>
          </w:tcPr>
          <w:p w14:paraId="3FE2F79E"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01424D5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2008</w:t>
            </w:r>
          </w:p>
        </w:tc>
        <w:tc>
          <w:tcPr>
            <w:tcW w:w="1500" w:type="dxa"/>
            <w:shd w:val="clear" w:color="auto" w:fill="auto"/>
            <w:noWrap/>
            <w:vAlign w:val="bottom"/>
            <w:hideMark/>
          </w:tcPr>
          <w:p w14:paraId="679D5CB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254649</w:t>
            </w:r>
          </w:p>
        </w:tc>
        <w:tc>
          <w:tcPr>
            <w:tcW w:w="2320" w:type="dxa"/>
            <w:shd w:val="clear" w:color="auto" w:fill="auto"/>
            <w:noWrap/>
            <w:vAlign w:val="bottom"/>
            <w:hideMark/>
          </w:tcPr>
          <w:p w14:paraId="1AF9CF9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2,73%</w:t>
            </w:r>
          </w:p>
        </w:tc>
        <w:tc>
          <w:tcPr>
            <w:tcW w:w="1340" w:type="dxa"/>
            <w:shd w:val="clear" w:color="auto" w:fill="auto"/>
            <w:noWrap/>
            <w:vAlign w:val="bottom"/>
            <w:hideMark/>
          </w:tcPr>
          <w:p w14:paraId="7C9D984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35,84%</w:t>
            </w:r>
          </w:p>
        </w:tc>
        <w:tc>
          <w:tcPr>
            <w:tcW w:w="1600" w:type="dxa"/>
            <w:shd w:val="clear" w:color="auto" w:fill="auto"/>
            <w:noWrap/>
            <w:vAlign w:val="bottom"/>
            <w:hideMark/>
          </w:tcPr>
          <w:p w14:paraId="44E73C5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41322752</w:t>
            </w:r>
          </w:p>
        </w:tc>
      </w:tr>
      <w:tr w:rsidR="001B13B9" w:rsidRPr="001B13B9" w14:paraId="05A1EA70" w14:textId="77777777" w:rsidTr="003206AD">
        <w:trPr>
          <w:trHeight w:val="290"/>
        </w:trPr>
        <w:tc>
          <w:tcPr>
            <w:tcW w:w="1500" w:type="dxa"/>
            <w:shd w:val="clear" w:color="auto" w:fill="auto"/>
            <w:noWrap/>
            <w:vAlign w:val="bottom"/>
            <w:hideMark/>
          </w:tcPr>
          <w:p w14:paraId="4769161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25811FA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2009</w:t>
            </w:r>
          </w:p>
        </w:tc>
        <w:tc>
          <w:tcPr>
            <w:tcW w:w="1500" w:type="dxa"/>
            <w:shd w:val="clear" w:color="auto" w:fill="auto"/>
            <w:noWrap/>
            <w:vAlign w:val="bottom"/>
            <w:hideMark/>
          </w:tcPr>
          <w:p w14:paraId="65A77B4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244573</w:t>
            </w:r>
          </w:p>
        </w:tc>
        <w:tc>
          <w:tcPr>
            <w:tcW w:w="2320" w:type="dxa"/>
            <w:shd w:val="clear" w:color="auto" w:fill="auto"/>
            <w:noWrap/>
            <w:vAlign w:val="bottom"/>
            <w:hideMark/>
          </w:tcPr>
          <w:p w14:paraId="6531C63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0,25%</w:t>
            </w:r>
          </w:p>
        </w:tc>
        <w:tc>
          <w:tcPr>
            <w:tcW w:w="1340" w:type="dxa"/>
            <w:shd w:val="clear" w:color="auto" w:fill="auto"/>
            <w:noWrap/>
            <w:vAlign w:val="bottom"/>
            <w:hideMark/>
          </w:tcPr>
          <w:p w14:paraId="418ECB6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36,68%</w:t>
            </w:r>
          </w:p>
        </w:tc>
        <w:tc>
          <w:tcPr>
            <w:tcW w:w="1600" w:type="dxa"/>
            <w:shd w:val="clear" w:color="auto" w:fill="auto"/>
            <w:noWrap/>
            <w:vAlign w:val="bottom"/>
            <w:hideMark/>
          </w:tcPr>
          <w:p w14:paraId="1E1E25E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13700333</w:t>
            </w:r>
          </w:p>
        </w:tc>
      </w:tr>
      <w:tr w:rsidR="001B13B9" w:rsidRPr="001B13B9" w14:paraId="428B1DDF" w14:textId="77777777" w:rsidTr="003206AD">
        <w:trPr>
          <w:trHeight w:val="290"/>
        </w:trPr>
        <w:tc>
          <w:tcPr>
            <w:tcW w:w="1500" w:type="dxa"/>
            <w:shd w:val="clear" w:color="auto" w:fill="auto"/>
            <w:noWrap/>
            <w:vAlign w:val="bottom"/>
            <w:hideMark/>
          </w:tcPr>
          <w:p w14:paraId="2FAB8F6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63A9052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2010</w:t>
            </w:r>
          </w:p>
        </w:tc>
        <w:tc>
          <w:tcPr>
            <w:tcW w:w="1500" w:type="dxa"/>
            <w:shd w:val="clear" w:color="auto" w:fill="auto"/>
            <w:noWrap/>
            <w:vAlign w:val="bottom"/>
            <w:hideMark/>
          </w:tcPr>
          <w:p w14:paraId="6638C0B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256441</w:t>
            </w:r>
          </w:p>
        </w:tc>
        <w:tc>
          <w:tcPr>
            <w:tcW w:w="2320" w:type="dxa"/>
            <w:shd w:val="clear" w:color="auto" w:fill="auto"/>
            <w:noWrap/>
            <w:vAlign w:val="bottom"/>
            <w:hideMark/>
          </w:tcPr>
          <w:p w14:paraId="2A45910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1,12%</w:t>
            </w:r>
          </w:p>
        </w:tc>
        <w:tc>
          <w:tcPr>
            <w:tcW w:w="1340" w:type="dxa"/>
            <w:shd w:val="clear" w:color="auto" w:fill="auto"/>
            <w:noWrap/>
            <w:vAlign w:val="bottom"/>
            <w:hideMark/>
          </w:tcPr>
          <w:p w14:paraId="49DAB3D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35,53%</w:t>
            </w:r>
          </w:p>
        </w:tc>
        <w:tc>
          <w:tcPr>
            <w:tcW w:w="1600" w:type="dxa"/>
            <w:shd w:val="clear" w:color="auto" w:fill="auto"/>
            <w:noWrap/>
            <w:vAlign w:val="bottom"/>
            <w:hideMark/>
          </w:tcPr>
          <w:p w14:paraId="6632B65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49107621</w:t>
            </w:r>
          </w:p>
        </w:tc>
      </w:tr>
      <w:tr w:rsidR="001B13B9" w:rsidRPr="001B13B9" w14:paraId="6F11C16D" w14:textId="77777777" w:rsidTr="003206AD">
        <w:trPr>
          <w:trHeight w:val="290"/>
        </w:trPr>
        <w:tc>
          <w:tcPr>
            <w:tcW w:w="1500" w:type="dxa"/>
            <w:shd w:val="clear" w:color="auto" w:fill="auto"/>
            <w:noWrap/>
            <w:vAlign w:val="bottom"/>
            <w:hideMark/>
          </w:tcPr>
          <w:p w14:paraId="6E05D92A"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7169025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2011</w:t>
            </w:r>
          </w:p>
        </w:tc>
        <w:tc>
          <w:tcPr>
            <w:tcW w:w="1500" w:type="dxa"/>
            <w:shd w:val="clear" w:color="auto" w:fill="auto"/>
            <w:noWrap/>
            <w:vAlign w:val="bottom"/>
            <w:hideMark/>
          </w:tcPr>
          <w:p w14:paraId="648B949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269356</w:t>
            </w:r>
          </w:p>
        </w:tc>
        <w:tc>
          <w:tcPr>
            <w:tcW w:w="2320" w:type="dxa"/>
            <w:shd w:val="clear" w:color="auto" w:fill="auto"/>
            <w:noWrap/>
            <w:vAlign w:val="bottom"/>
            <w:hideMark/>
          </w:tcPr>
          <w:p w14:paraId="59D0BF6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2,50%</w:t>
            </w:r>
          </w:p>
        </w:tc>
        <w:tc>
          <w:tcPr>
            <w:tcW w:w="1340" w:type="dxa"/>
            <w:shd w:val="clear" w:color="auto" w:fill="auto"/>
            <w:noWrap/>
            <w:vAlign w:val="bottom"/>
            <w:hideMark/>
          </w:tcPr>
          <w:p w14:paraId="384C662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36,09%</w:t>
            </w:r>
          </w:p>
        </w:tc>
        <w:tc>
          <w:tcPr>
            <w:tcW w:w="1600" w:type="dxa"/>
            <w:shd w:val="clear" w:color="auto" w:fill="auto"/>
            <w:noWrap/>
            <w:vAlign w:val="bottom"/>
            <w:hideMark/>
          </w:tcPr>
          <w:p w14:paraId="65F7D0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42465465</w:t>
            </w:r>
          </w:p>
        </w:tc>
      </w:tr>
      <w:tr w:rsidR="001B13B9" w:rsidRPr="001B13B9" w14:paraId="31434B1F" w14:textId="77777777" w:rsidTr="003206AD">
        <w:trPr>
          <w:trHeight w:val="290"/>
        </w:trPr>
        <w:tc>
          <w:tcPr>
            <w:tcW w:w="1500" w:type="dxa"/>
            <w:shd w:val="clear" w:color="auto" w:fill="auto"/>
            <w:noWrap/>
            <w:vAlign w:val="bottom"/>
            <w:hideMark/>
          </w:tcPr>
          <w:p w14:paraId="17366FF5"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1E71B92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2012</w:t>
            </w:r>
          </w:p>
        </w:tc>
        <w:tc>
          <w:tcPr>
            <w:tcW w:w="1500" w:type="dxa"/>
            <w:shd w:val="clear" w:color="auto" w:fill="auto"/>
            <w:noWrap/>
            <w:vAlign w:val="bottom"/>
            <w:hideMark/>
          </w:tcPr>
          <w:p w14:paraId="0BD830D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274531</w:t>
            </w:r>
          </w:p>
        </w:tc>
        <w:tc>
          <w:tcPr>
            <w:tcW w:w="2320" w:type="dxa"/>
            <w:shd w:val="clear" w:color="auto" w:fill="auto"/>
            <w:noWrap/>
            <w:vAlign w:val="bottom"/>
            <w:hideMark/>
          </w:tcPr>
          <w:p w14:paraId="7FD723C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2,14%</w:t>
            </w:r>
          </w:p>
        </w:tc>
        <w:tc>
          <w:tcPr>
            <w:tcW w:w="1340" w:type="dxa"/>
            <w:shd w:val="clear" w:color="auto" w:fill="auto"/>
            <w:noWrap/>
            <w:vAlign w:val="bottom"/>
            <w:hideMark/>
          </w:tcPr>
          <w:p w14:paraId="7B84DB3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36,82%</w:t>
            </w:r>
          </w:p>
        </w:tc>
        <w:tc>
          <w:tcPr>
            <w:tcW w:w="1600" w:type="dxa"/>
            <w:shd w:val="clear" w:color="auto" w:fill="auto"/>
            <w:noWrap/>
            <w:vAlign w:val="bottom"/>
            <w:hideMark/>
          </w:tcPr>
          <w:p w14:paraId="32DBB1D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31882567</w:t>
            </w:r>
          </w:p>
        </w:tc>
      </w:tr>
      <w:tr w:rsidR="001B13B9" w:rsidRPr="001B13B9" w14:paraId="52509A3F" w14:textId="77777777" w:rsidTr="003206AD">
        <w:trPr>
          <w:trHeight w:val="290"/>
        </w:trPr>
        <w:tc>
          <w:tcPr>
            <w:tcW w:w="1500" w:type="dxa"/>
            <w:shd w:val="clear" w:color="auto" w:fill="auto"/>
            <w:noWrap/>
            <w:vAlign w:val="bottom"/>
            <w:hideMark/>
          </w:tcPr>
          <w:p w14:paraId="7DA5A3F3"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568F8A4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2013</w:t>
            </w:r>
          </w:p>
        </w:tc>
        <w:tc>
          <w:tcPr>
            <w:tcW w:w="1500" w:type="dxa"/>
            <w:shd w:val="clear" w:color="auto" w:fill="auto"/>
            <w:noWrap/>
            <w:vAlign w:val="bottom"/>
            <w:hideMark/>
          </w:tcPr>
          <w:p w14:paraId="5BB7A58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281135</w:t>
            </w:r>
          </w:p>
        </w:tc>
        <w:tc>
          <w:tcPr>
            <w:tcW w:w="2320" w:type="dxa"/>
            <w:shd w:val="clear" w:color="auto" w:fill="auto"/>
            <w:noWrap/>
            <w:vAlign w:val="bottom"/>
            <w:hideMark/>
          </w:tcPr>
          <w:p w14:paraId="2F55CB3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1,61%</w:t>
            </w:r>
          </w:p>
        </w:tc>
        <w:tc>
          <w:tcPr>
            <w:tcW w:w="1340" w:type="dxa"/>
            <w:shd w:val="clear" w:color="auto" w:fill="auto"/>
            <w:noWrap/>
            <w:vAlign w:val="bottom"/>
            <w:hideMark/>
          </w:tcPr>
          <w:p w14:paraId="0961C60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36,95%</w:t>
            </w:r>
          </w:p>
        </w:tc>
        <w:tc>
          <w:tcPr>
            <w:tcW w:w="1600" w:type="dxa"/>
            <w:shd w:val="clear" w:color="auto" w:fill="auto"/>
            <w:noWrap/>
            <w:vAlign w:val="bottom"/>
            <w:hideMark/>
          </w:tcPr>
          <w:p w14:paraId="06F724E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73805003</w:t>
            </w:r>
          </w:p>
        </w:tc>
      </w:tr>
      <w:tr w:rsidR="001B13B9" w:rsidRPr="001B13B9" w14:paraId="1B44D618" w14:textId="77777777" w:rsidTr="003206AD">
        <w:trPr>
          <w:trHeight w:val="290"/>
        </w:trPr>
        <w:tc>
          <w:tcPr>
            <w:tcW w:w="1500" w:type="dxa"/>
            <w:shd w:val="clear" w:color="auto" w:fill="auto"/>
            <w:noWrap/>
            <w:vAlign w:val="bottom"/>
            <w:hideMark/>
          </w:tcPr>
          <w:p w14:paraId="793A5047"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4D26BB7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2014</w:t>
            </w:r>
          </w:p>
        </w:tc>
        <w:tc>
          <w:tcPr>
            <w:tcW w:w="1500" w:type="dxa"/>
            <w:shd w:val="clear" w:color="auto" w:fill="auto"/>
            <w:noWrap/>
            <w:vAlign w:val="bottom"/>
            <w:hideMark/>
          </w:tcPr>
          <w:p w14:paraId="61F3827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292743</w:t>
            </w:r>
          </w:p>
        </w:tc>
        <w:tc>
          <w:tcPr>
            <w:tcW w:w="2320" w:type="dxa"/>
            <w:shd w:val="clear" w:color="auto" w:fill="auto"/>
            <w:noWrap/>
            <w:vAlign w:val="bottom"/>
            <w:hideMark/>
          </w:tcPr>
          <w:p w14:paraId="55E0600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0,76%</w:t>
            </w:r>
          </w:p>
        </w:tc>
        <w:tc>
          <w:tcPr>
            <w:tcW w:w="1340" w:type="dxa"/>
            <w:shd w:val="clear" w:color="auto" w:fill="auto"/>
            <w:noWrap/>
            <w:vAlign w:val="bottom"/>
            <w:hideMark/>
          </w:tcPr>
          <w:p w14:paraId="1BD0B5C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36,81%</w:t>
            </w:r>
          </w:p>
        </w:tc>
        <w:tc>
          <w:tcPr>
            <w:tcW w:w="1600" w:type="dxa"/>
            <w:shd w:val="clear" w:color="auto" w:fill="auto"/>
            <w:noWrap/>
            <w:vAlign w:val="bottom"/>
            <w:hideMark/>
          </w:tcPr>
          <w:p w14:paraId="30D94BF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45081872</w:t>
            </w:r>
          </w:p>
        </w:tc>
      </w:tr>
      <w:tr w:rsidR="001B13B9" w:rsidRPr="001B13B9" w14:paraId="41F9D0BA" w14:textId="77777777" w:rsidTr="003206AD">
        <w:trPr>
          <w:trHeight w:val="290"/>
        </w:trPr>
        <w:tc>
          <w:tcPr>
            <w:tcW w:w="1500" w:type="dxa"/>
            <w:shd w:val="clear" w:color="auto" w:fill="auto"/>
            <w:noWrap/>
            <w:vAlign w:val="bottom"/>
            <w:hideMark/>
          </w:tcPr>
          <w:p w14:paraId="3AD61E80"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435CEEC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2015</w:t>
            </w:r>
          </w:p>
        </w:tc>
        <w:tc>
          <w:tcPr>
            <w:tcW w:w="1500" w:type="dxa"/>
            <w:shd w:val="clear" w:color="auto" w:fill="auto"/>
            <w:noWrap/>
            <w:vAlign w:val="bottom"/>
            <w:hideMark/>
          </w:tcPr>
          <w:p w14:paraId="5F41908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302618</w:t>
            </w:r>
          </w:p>
        </w:tc>
        <w:tc>
          <w:tcPr>
            <w:tcW w:w="2320" w:type="dxa"/>
            <w:shd w:val="clear" w:color="auto" w:fill="auto"/>
            <w:noWrap/>
            <w:vAlign w:val="bottom"/>
            <w:hideMark/>
          </w:tcPr>
          <w:p w14:paraId="7151658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0,67%</w:t>
            </w:r>
          </w:p>
        </w:tc>
        <w:tc>
          <w:tcPr>
            <w:tcW w:w="1340" w:type="dxa"/>
            <w:shd w:val="clear" w:color="auto" w:fill="auto"/>
            <w:noWrap/>
            <w:vAlign w:val="bottom"/>
            <w:hideMark/>
          </w:tcPr>
          <w:p w14:paraId="5AB0BC84"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37,26%</w:t>
            </w:r>
          </w:p>
        </w:tc>
        <w:tc>
          <w:tcPr>
            <w:tcW w:w="1600" w:type="dxa"/>
            <w:shd w:val="clear" w:color="auto" w:fill="auto"/>
            <w:noWrap/>
            <w:vAlign w:val="bottom"/>
            <w:hideMark/>
          </w:tcPr>
          <w:p w14:paraId="493CF1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66148587</w:t>
            </w:r>
          </w:p>
        </w:tc>
      </w:tr>
      <w:tr w:rsidR="001B13B9" w:rsidRPr="001B13B9" w14:paraId="59D66866" w14:textId="77777777" w:rsidTr="003206AD">
        <w:trPr>
          <w:trHeight w:val="290"/>
        </w:trPr>
        <w:tc>
          <w:tcPr>
            <w:tcW w:w="1500" w:type="dxa"/>
            <w:shd w:val="clear" w:color="auto" w:fill="auto"/>
            <w:noWrap/>
            <w:vAlign w:val="bottom"/>
            <w:hideMark/>
          </w:tcPr>
          <w:p w14:paraId="27C9537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7193417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2016</w:t>
            </w:r>
          </w:p>
        </w:tc>
        <w:tc>
          <w:tcPr>
            <w:tcW w:w="1500" w:type="dxa"/>
            <w:shd w:val="clear" w:color="auto" w:fill="auto"/>
            <w:noWrap/>
            <w:vAlign w:val="bottom"/>
            <w:hideMark/>
          </w:tcPr>
          <w:p w14:paraId="394422AA"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313474</w:t>
            </w:r>
          </w:p>
        </w:tc>
        <w:tc>
          <w:tcPr>
            <w:tcW w:w="2320" w:type="dxa"/>
            <w:shd w:val="clear" w:color="auto" w:fill="auto"/>
            <w:noWrap/>
            <w:vAlign w:val="bottom"/>
            <w:hideMark/>
          </w:tcPr>
          <w:p w14:paraId="05F2ADE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0,37%</w:t>
            </w:r>
          </w:p>
        </w:tc>
        <w:tc>
          <w:tcPr>
            <w:tcW w:w="1340" w:type="dxa"/>
            <w:shd w:val="clear" w:color="auto" w:fill="auto"/>
            <w:noWrap/>
            <w:vAlign w:val="bottom"/>
            <w:hideMark/>
          </w:tcPr>
          <w:p w14:paraId="4A0617BC"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37,75%</w:t>
            </w:r>
          </w:p>
        </w:tc>
        <w:tc>
          <w:tcPr>
            <w:tcW w:w="1600" w:type="dxa"/>
            <w:shd w:val="clear" w:color="auto" w:fill="auto"/>
            <w:noWrap/>
            <w:vAlign w:val="bottom"/>
            <w:hideMark/>
          </w:tcPr>
          <w:p w14:paraId="66C9769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2296082</w:t>
            </w:r>
          </w:p>
        </w:tc>
      </w:tr>
      <w:tr w:rsidR="001B13B9" w:rsidRPr="001B13B9" w14:paraId="369A1D9E" w14:textId="77777777" w:rsidTr="003206AD">
        <w:trPr>
          <w:trHeight w:val="290"/>
        </w:trPr>
        <w:tc>
          <w:tcPr>
            <w:tcW w:w="1500" w:type="dxa"/>
            <w:shd w:val="clear" w:color="auto" w:fill="auto"/>
            <w:noWrap/>
            <w:vAlign w:val="bottom"/>
            <w:hideMark/>
          </w:tcPr>
          <w:p w14:paraId="116FF516"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0F1A134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2017</w:t>
            </w:r>
          </w:p>
        </w:tc>
        <w:tc>
          <w:tcPr>
            <w:tcW w:w="1500" w:type="dxa"/>
            <w:shd w:val="clear" w:color="auto" w:fill="auto"/>
            <w:noWrap/>
            <w:vAlign w:val="bottom"/>
            <w:hideMark/>
          </w:tcPr>
          <w:p w14:paraId="76624CC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326716</w:t>
            </w:r>
          </w:p>
        </w:tc>
        <w:tc>
          <w:tcPr>
            <w:tcW w:w="2320" w:type="dxa"/>
            <w:shd w:val="clear" w:color="auto" w:fill="auto"/>
            <w:noWrap/>
            <w:vAlign w:val="bottom"/>
            <w:hideMark/>
          </w:tcPr>
          <w:p w14:paraId="342955A6"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1,70%</w:t>
            </w:r>
          </w:p>
        </w:tc>
        <w:tc>
          <w:tcPr>
            <w:tcW w:w="1340" w:type="dxa"/>
            <w:shd w:val="clear" w:color="auto" w:fill="auto"/>
            <w:noWrap/>
            <w:vAlign w:val="bottom"/>
            <w:hideMark/>
          </w:tcPr>
          <w:p w14:paraId="30C7A0D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37,73%</w:t>
            </w:r>
          </w:p>
        </w:tc>
        <w:tc>
          <w:tcPr>
            <w:tcW w:w="1600" w:type="dxa"/>
            <w:shd w:val="clear" w:color="auto" w:fill="auto"/>
            <w:noWrap/>
            <w:vAlign w:val="bottom"/>
            <w:hideMark/>
          </w:tcPr>
          <w:p w14:paraId="75722248"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-12711428</w:t>
            </w:r>
          </w:p>
        </w:tc>
      </w:tr>
      <w:tr w:rsidR="001B13B9" w:rsidRPr="001B13B9" w14:paraId="675F8207" w14:textId="77777777" w:rsidTr="003206AD">
        <w:trPr>
          <w:trHeight w:val="290"/>
        </w:trPr>
        <w:tc>
          <w:tcPr>
            <w:tcW w:w="1500" w:type="dxa"/>
            <w:shd w:val="clear" w:color="auto" w:fill="auto"/>
            <w:noWrap/>
            <w:vAlign w:val="bottom"/>
            <w:hideMark/>
          </w:tcPr>
          <w:p w14:paraId="516EFACF"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2998AAD2"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2018</w:t>
            </w:r>
          </w:p>
        </w:tc>
        <w:tc>
          <w:tcPr>
            <w:tcW w:w="1500" w:type="dxa"/>
            <w:shd w:val="clear" w:color="auto" w:fill="auto"/>
            <w:noWrap/>
            <w:vAlign w:val="bottom"/>
            <w:hideMark/>
          </w:tcPr>
          <w:p w14:paraId="60DE090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336786</w:t>
            </w:r>
          </w:p>
        </w:tc>
        <w:tc>
          <w:tcPr>
            <w:tcW w:w="2320" w:type="dxa"/>
            <w:shd w:val="clear" w:color="auto" w:fill="auto"/>
            <w:noWrap/>
            <w:vAlign w:val="bottom"/>
            <w:hideMark/>
          </w:tcPr>
          <w:p w14:paraId="410D9ACD"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1,94%</w:t>
            </w:r>
          </w:p>
        </w:tc>
        <w:tc>
          <w:tcPr>
            <w:tcW w:w="1340" w:type="dxa"/>
            <w:shd w:val="clear" w:color="auto" w:fill="auto"/>
            <w:noWrap/>
            <w:vAlign w:val="bottom"/>
            <w:hideMark/>
          </w:tcPr>
          <w:p w14:paraId="41F87FF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38,43%</w:t>
            </w:r>
          </w:p>
        </w:tc>
        <w:tc>
          <w:tcPr>
            <w:tcW w:w="1600" w:type="dxa"/>
            <w:shd w:val="clear" w:color="auto" w:fill="auto"/>
            <w:noWrap/>
            <w:vAlign w:val="bottom"/>
            <w:hideMark/>
          </w:tcPr>
          <w:p w14:paraId="75520A3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119034743</w:t>
            </w:r>
          </w:p>
        </w:tc>
      </w:tr>
      <w:tr w:rsidR="001B13B9" w:rsidRPr="001B13B9" w14:paraId="09BEDC79" w14:textId="77777777" w:rsidTr="003206AD">
        <w:trPr>
          <w:trHeight w:val="290"/>
        </w:trPr>
        <w:tc>
          <w:tcPr>
            <w:tcW w:w="1500" w:type="dxa"/>
            <w:shd w:val="clear" w:color="auto" w:fill="auto"/>
            <w:noWrap/>
            <w:vAlign w:val="bottom"/>
            <w:hideMark/>
          </w:tcPr>
          <w:p w14:paraId="560C257A"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2B06987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2019</w:t>
            </w:r>
          </w:p>
        </w:tc>
        <w:tc>
          <w:tcPr>
            <w:tcW w:w="1500" w:type="dxa"/>
            <w:shd w:val="clear" w:color="auto" w:fill="auto"/>
            <w:noWrap/>
            <w:vAlign w:val="bottom"/>
            <w:hideMark/>
          </w:tcPr>
          <w:p w14:paraId="37147463"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347335</w:t>
            </w:r>
          </w:p>
        </w:tc>
        <w:tc>
          <w:tcPr>
            <w:tcW w:w="2320" w:type="dxa"/>
            <w:shd w:val="clear" w:color="auto" w:fill="auto"/>
            <w:noWrap/>
            <w:vAlign w:val="bottom"/>
            <w:hideMark/>
          </w:tcPr>
          <w:p w14:paraId="26C1BB4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1,35%</w:t>
            </w:r>
          </w:p>
        </w:tc>
        <w:tc>
          <w:tcPr>
            <w:tcW w:w="1340" w:type="dxa"/>
            <w:shd w:val="clear" w:color="auto" w:fill="auto"/>
            <w:noWrap/>
            <w:vAlign w:val="bottom"/>
            <w:hideMark/>
          </w:tcPr>
          <w:p w14:paraId="713B61C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38,62%</w:t>
            </w:r>
          </w:p>
        </w:tc>
        <w:tc>
          <w:tcPr>
            <w:tcW w:w="1600" w:type="dxa"/>
            <w:shd w:val="clear" w:color="auto" w:fill="auto"/>
            <w:noWrap/>
            <w:vAlign w:val="bottom"/>
            <w:hideMark/>
          </w:tcPr>
          <w:p w14:paraId="0E23AD5F"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141886371</w:t>
            </w:r>
          </w:p>
        </w:tc>
      </w:tr>
      <w:tr w:rsidR="001B13B9" w:rsidRPr="001B13B9" w14:paraId="4CA93489" w14:textId="77777777" w:rsidTr="003206AD">
        <w:trPr>
          <w:trHeight w:val="290"/>
        </w:trPr>
        <w:tc>
          <w:tcPr>
            <w:tcW w:w="1500" w:type="dxa"/>
            <w:shd w:val="clear" w:color="auto" w:fill="auto"/>
            <w:noWrap/>
            <w:vAlign w:val="bottom"/>
            <w:hideMark/>
          </w:tcPr>
          <w:p w14:paraId="7A1CC1F4"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3C49B0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2020</w:t>
            </w:r>
          </w:p>
        </w:tc>
        <w:tc>
          <w:tcPr>
            <w:tcW w:w="1500" w:type="dxa"/>
            <w:shd w:val="clear" w:color="auto" w:fill="auto"/>
            <w:noWrap/>
            <w:vAlign w:val="bottom"/>
            <w:hideMark/>
          </w:tcPr>
          <w:p w14:paraId="71F5455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336756</w:t>
            </w:r>
          </w:p>
        </w:tc>
        <w:tc>
          <w:tcPr>
            <w:tcW w:w="2320" w:type="dxa"/>
            <w:shd w:val="clear" w:color="auto" w:fill="auto"/>
            <w:noWrap/>
            <w:vAlign w:val="bottom"/>
            <w:hideMark/>
          </w:tcPr>
          <w:p w14:paraId="6971CC0E"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0,37%</w:t>
            </w:r>
          </w:p>
        </w:tc>
        <w:tc>
          <w:tcPr>
            <w:tcW w:w="1340" w:type="dxa"/>
            <w:shd w:val="clear" w:color="auto" w:fill="auto"/>
            <w:noWrap/>
            <w:vAlign w:val="bottom"/>
            <w:hideMark/>
          </w:tcPr>
          <w:p w14:paraId="4DAE30CB"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38,34%</w:t>
            </w:r>
          </w:p>
        </w:tc>
        <w:tc>
          <w:tcPr>
            <w:tcW w:w="1600" w:type="dxa"/>
            <w:shd w:val="clear" w:color="auto" w:fill="auto"/>
            <w:noWrap/>
            <w:vAlign w:val="bottom"/>
            <w:hideMark/>
          </w:tcPr>
          <w:p w14:paraId="2E92B151"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110375836</w:t>
            </w:r>
          </w:p>
        </w:tc>
      </w:tr>
      <w:tr w:rsidR="001B13B9" w:rsidRPr="001B13B9" w14:paraId="5FFC5D48" w14:textId="77777777" w:rsidTr="003206AD">
        <w:trPr>
          <w:trHeight w:val="290"/>
        </w:trPr>
        <w:tc>
          <w:tcPr>
            <w:tcW w:w="1500" w:type="dxa"/>
            <w:shd w:val="clear" w:color="auto" w:fill="auto"/>
            <w:noWrap/>
            <w:vAlign w:val="bottom"/>
            <w:hideMark/>
          </w:tcPr>
          <w:p w14:paraId="125149E2" w14:textId="77777777" w:rsidR="001B13B9" w:rsidRPr="001B13B9" w:rsidRDefault="001B13B9" w:rsidP="001B13B9">
            <w:pPr>
              <w:spacing w:after="0" w:line="240" w:lineRule="auto"/>
              <w:rPr>
                <w:rFonts w:ascii="Calibri" w:eastAsia="Times New Roman" w:hAnsi="Calibri" w:cs="Calibri"/>
                <w:color w:val="000000"/>
                <w:sz w:val="22"/>
                <w:lang w:eastAsia="ru-RU"/>
              </w:rPr>
            </w:pPr>
            <w:proofErr w:type="spellStart"/>
            <w:r w:rsidRPr="001B13B9">
              <w:rPr>
                <w:rFonts w:ascii="Calibri" w:eastAsia="Times New Roman" w:hAnsi="Calibri" w:cs="Calibri"/>
                <w:color w:val="000000"/>
                <w:sz w:val="22"/>
                <w:lang w:eastAsia="ru-RU"/>
              </w:rPr>
              <w:t>Germany</w:t>
            </w:r>
            <w:proofErr w:type="spellEnd"/>
          </w:p>
        </w:tc>
        <w:tc>
          <w:tcPr>
            <w:tcW w:w="960" w:type="dxa"/>
            <w:shd w:val="clear" w:color="auto" w:fill="auto"/>
            <w:noWrap/>
            <w:vAlign w:val="bottom"/>
            <w:hideMark/>
          </w:tcPr>
          <w:p w14:paraId="538C1BF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2021</w:t>
            </w:r>
          </w:p>
        </w:tc>
        <w:tc>
          <w:tcPr>
            <w:tcW w:w="1500" w:type="dxa"/>
            <w:shd w:val="clear" w:color="auto" w:fill="auto"/>
            <w:noWrap/>
            <w:vAlign w:val="bottom"/>
            <w:hideMark/>
          </w:tcPr>
          <w:p w14:paraId="4119F420"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3541839</w:t>
            </w:r>
          </w:p>
        </w:tc>
        <w:tc>
          <w:tcPr>
            <w:tcW w:w="2320" w:type="dxa"/>
            <w:shd w:val="clear" w:color="auto" w:fill="auto"/>
            <w:noWrap/>
            <w:vAlign w:val="bottom"/>
            <w:hideMark/>
          </w:tcPr>
          <w:p w14:paraId="1BB75335"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3,21%</w:t>
            </w:r>
          </w:p>
        </w:tc>
        <w:tc>
          <w:tcPr>
            <w:tcW w:w="1340" w:type="dxa"/>
            <w:shd w:val="clear" w:color="auto" w:fill="auto"/>
            <w:noWrap/>
            <w:vAlign w:val="bottom"/>
            <w:hideMark/>
          </w:tcPr>
          <w:p w14:paraId="62FFDB17"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38,34%</w:t>
            </w:r>
          </w:p>
        </w:tc>
        <w:tc>
          <w:tcPr>
            <w:tcW w:w="1600" w:type="dxa"/>
            <w:shd w:val="clear" w:color="auto" w:fill="auto"/>
            <w:noWrap/>
            <w:vAlign w:val="bottom"/>
            <w:hideMark/>
          </w:tcPr>
          <w:p w14:paraId="0C84DC19" w14:textId="77777777" w:rsidR="001B13B9" w:rsidRPr="001B13B9" w:rsidRDefault="001B13B9" w:rsidP="001B13B9">
            <w:pPr>
              <w:spacing w:after="0" w:line="240" w:lineRule="auto"/>
              <w:jc w:val="right"/>
              <w:rPr>
                <w:rFonts w:ascii="Calibri" w:eastAsia="Times New Roman" w:hAnsi="Calibri" w:cs="Calibri"/>
                <w:color w:val="000000"/>
                <w:sz w:val="22"/>
                <w:lang w:eastAsia="ru-RU"/>
              </w:rPr>
            </w:pPr>
            <w:r w:rsidRPr="001B13B9">
              <w:rPr>
                <w:rFonts w:ascii="Calibri" w:eastAsia="Times New Roman" w:hAnsi="Calibri" w:cs="Calibri"/>
                <w:color w:val="000000"/>
                <w:sz w:val="22"/>
                <w:lang w:eastAsia="ru-RU"/>
              </w:rPr>
              <w:t>113853950</w:t>
            </w:r>
          </w:p>
        </w:tc>
      </w:tr>
    </w:tbl>
    <w:p w14:paraId="28D6BD76" w14:textId="77777777" w:rsidR="001B13B9" w:rsidRPr="00EF65ED" w:rsidRDefault="001B13B9" w:rsidP="00EF65ED">
      <w:pPr>
        <w:spacing w:line="360" w:lineRule="auto"/>
        <w:jc w:val="center"/>
        <w:rPr>
          <w:b/>
          <w:bCs/>
          <w:szCs w:val="28"/>
          <w:lang w:val="uk-UA"/>
        </w:rPr>
      </w:pPr>
    </w:p>
    <w:p w14:paraId="191ADCC0" w14:textId="3D0B26AB" w:rsidR="001B13B9" w:rsidRDefault="001B13B9" w:rsidP="00EF65ED">
      <w:pPr>
        <w:spacing w:line="360" w:lineRule="auto"/>
        <w:jc w:val="right"/>
      </w:pPr>
    </w:p>
    <w:p w14:paraId="7FF866E9" w14:textId="77777777" w:rsidR="00776BDA" w:rsidRPr="00A03CC7" w:rsidRDefault="001B13B9" w:rsidP="00776BDA">
      <w:pPr>
        <w:spacing w:after="0" w:line="360" w:lineRule="auto"/>
        <w:jc w:val="right"/>
        <w:rPr>
          <w:rFonts w:eastAsia="Calibri"/>
          <w:szCs w:val="28"/>
          <w:lang w:val="uk-UA"/>
        </w:rPr>
      </w:pPr>
      <w:r>
        <w:br w:type="page"/>
      </w:r>
      <w:r w:rsidR="00776BDA" w:rsidRPr="00A03CC7">
        <w:rPr>
          <w:rFonts w:eastAsia="Calibri"/>
          <w:szCs w:val="28"/>
          <w:lang w:val="uk-UA"/>
        </w:rPr>
        <w:lastRenderedPageBreak/>
        <w:t>ЗАТВЕРДЖЕНО</w:t>
      </w:r>
    </w:p>
    <w:p w14:paraId="7790F758" w14:textId="77777777" w:rsidR="00776BDA" w:rsidRPr="00A03CC7" w:rsidRDefault="00776BDA" w:rsidP="00776BDA">
      <w:pPr>
        <w:spacing w:after="0" w:line="360" w:lineRule="auto"/>
        <w:jc w:val="right"/>
        <w:rPr>
          <w:rFonts w:eastAsia="Calibri"/>
          <w:szCs w:val="28"/>
          <w:lang w:val="uk-UA"/>
        </w:rPr>
      </w:pPr>
      <w:r w:rsidRPr="00A03CC7">
        <w:rPr>
          <w:rFonts w:eastAsia="Calibri"/>
          <w:szCs w:val="28"/>
          <w:lang w:val="uk-UA"/>
        </w:rPr>
        <w:t>рішенням Вченої ради ФМВПС</w:t>
      </w:r>
    </w:p>
    <w:p w14:paraId="0F6DF12B" w14:textId="77777777" w:rsidR="00776BDA" w:rsidRPr="00A03CC7" w:rsidRDefault="00776BDA" w:rsidP="00776BDA">
      <w:pPr>
        <w:spacing w:after="0" w:line="360" w:lineRule="auto"/>
        <w:jc w:val="right"/>
        <w:rPr>
          <w:rFonts w:eastAsia="Calibri"/>
          <w:szCs w:val="28"/>
          <w:lang w:val="uk-UA"/>
        </w:rPr>
      </w:pPr>
      <w:r w:rsidRPr="00A03CC7">
        <w:rPr>
          <w:rFonts w:eastAsia="Calibri"/>
          <w:szCs w:val="28"/>
          <w:lang w:val="uk-UA"/>
        </w:rPr>
        <w:t>протокол №3 від 28.11.2018 р.</w:t>
      </w:r>
    </w:p>
    <w:p w14:paraId="07C9BE64" w14:textId="77777777" w:rsidR="00776BDA" w:rsidRPr="00A03CC7" w:rsidRDefault="00776BDA" w:rsidP="00776BDA">
      <w:pPr>
        <w:spacing w:after="0" w:line="360" w:lineRule="auto"/>
        <w:jc w:val="both"/>
        <w:rPr>
          <w:rFonts w:eastAsia="Calibri"/>
          <w:szCs w:val="28"/>
          <w:lang w:val="uk-UA"/>
        </w:rPr>
      </w:pPr>
    </w:p>
    <w:p w14:paraId="6199A58B" w14:textId="77777777" w:rsidR="00776BDA" w:rsidRPr="00A03CC7" w:rsidRDefault="00776BDA" w:rsidP="00776BDA">
      <w:pPr>
        <w:spacing w:after="0" w:line="360" w:lineRule="auto"/>
        <w:jc w:val="both"/>
        <w:rPr>
          <w:rFonts w:eastAsia="Calibri"/>
          <w:szCs w:val="28"/>
          <w:lang w:val="uk-UA"/>
        </w:rPr>
      </w:pPr>
    </w:p>
    <w:p w14:paraId="5E70AD92" w14:textId="77777777" w:rsidR="00776BDA" w:rsidRPr="00A03CC7" w:rsidRDefault="00776BDA" w:rsidP="00776BDA">
      <w:pPr>
        <w:spacing w:after="0" w:line="360" w:lineRule="auto"/>
        <w:jc w:val="both"/>
        <w:rPr>
          <w:rFonts w:eastAsia="Calibri"/>
          <w:szCs w:val="28"/>
          <w:lang w:val="uk-UA"/>
        </w:rPr>
      </w:pPr>
    </w:p>
    <w:p w14:paraId="23BF9F58" w14:textId="77777777" w:rsidR="00776BDA" w:rsidRPr="00A03CC7" w:rsidRDefault="00776BDA" w:rsidP="00776BDA">
      <w:pPr>
        <w:spacing w:after="0" w:line="360" w:lineRule="auto"/>
        <w:jc w:val="center"/>
        <w:rPr>
          <w:rFonts w:eastAsia="Calibri"/>
          <w:szCs w:val="28"/>
          <w:lang w:val="uk-UA"/>
        </w:rPr>
      </w:pPr>
      <w:r w:rsidRPr="00A03CC7">
        <w:rPr>
          <w:rFonts w:eastAsia="Calibri"/>
          <w:szCs w:val="28"/>
          <w:lang w:val="uk-UA"/>
        </w:rPr>
        <w:t>РОЗПИСКА</w:t>
      </w:r>
    </w:p>
    <w:p w14:paraId="0950BCA0" w14:textId="77777777" w:rsidR="00776BDA" w:rsidRPr="00A03CC7" w:rsidRDefault="00776BDA" w:rsidP="00776BDA">
      <w:pPr>
        <w:spacing w:after="0" w:line="360" w:lineRule="auto"/>
        <w:ind w:firstLine="709"/>
        <w:jc w:val="both"/>
        <w:rPr>
          <w:rFonts w:eastAsia="Calibri"/>
          <w:szCs w:val="28"/>
          <w:lang w:val="uk-UA"/>
        </w:rPr>
      </w:pPr>
    </w:p>
    <w:p w14:paraId="3CA6C0A0" w14:textId="77777777" w:rsidR="00776BDA" w:rsidRPr="00776BDA" w:rsidRDefault="00776BDA" w:rsidP="00776BDA">
      <w:pPr>
        <w:spacing w:after="0" w:line="360" w:lineRule="auto"/>
        <w:jc w:val="center"/>
      </w:pPr>
      <w:r w:rsidRPr="00A03CC7">
        <w:rPr>
          <w:rFonts w:eastAsia="Calibri"/>
          <w:szCs w:val="28"/>
          <w:lang w:val="uk-UA"/>
        </w:rPr>
        <w:t>Я,</w:t>
      </w:r>
      <w:r>
        <w:rPr>
          <w:rFonts w:eastAsia="Calibri"/>
          <w:szCs w:val="28"/>
          <w:lang w:val="uk-UA"/>
        </w:rPr>
        <w:t xml:space="preserve"> Опанасенко Юлія Сергіївна</w:t>
      </w:r>
      <w:r w:rsidRPr="00A03CC7">
        <w:rPr>
          <w:rFonts w:eastAsia="Calibri"/>
          <w:szCs w:val="28"/>
          <w:lang w:val="uk-UA"/>
        </w:rPr>
        <w:t>, підтверджую, що моя дипломна робота за темою: «</w:t>
      </w:r>
      <w:proofErr w:type="spellStart"/>
      <w:r w:rsidRPr="00776BDA">
        <w:t>Розвиток</w:t>
      </w:r>
      <w:proofErr w:type="spellEnd"/>
      <w:r w:rsidRPr="00776BDA">
        <w:t xml:space="preserve"> </w:t>
      </w:r>
      <w:proofErr w:type="spellStart"/>
      <w:r w:rsidRPr="00776BDA">
        <w:t>національних</w:t>
      </w:r>
      <w:proofErr w:type="spellEnd"/>
      <w:r w:rsidRPr="00776BDA">
        <w:t xml:space="preserve"> </w:t>
      </w:r>
      <w:proofErr w:type="spellStart"/>
      <w:r w:rsidRPr="00776BDA">
        <w:t>економік</w:t>
      </w:r>
      <w:proofErr w:type="spellEnd"/>
      <w:r w:rsidRPr="00776BDA">
        <w:t xml:space="preserve"> в </w:t>
      </w:r>
      <w:proofErr w:type="spellStart"/>
      <w:r w:rsidRPr="00776BDA">
        <w:t>умовах</w:t>
      </w:r>
      <w:proofErr w:type="spellEnd"/>
      <w:r w:rsidRPr="00776BDA">
        <w:t xml:space="preserve"> </w:t>
      </w:r>
      <w:proofErr w:type="spellStart"/>
      <w:r w:rsidRPr="00776BDA">
        <w:t>транснаціоналізації</w:t>
      </w:r>
      <w:proofErr w:type="spellEnd"/>
    </w:p>
    <w:p w14:paraId="79610ECD" w14:textId="135B8CA4" w:rsidR="00776BDA" w:rsidRPr="00776BDA" w:rsidRDefault="00776BDA" w:rsidP="00776BDA">
      <w:pPr>
        <w:spacing w:after="0" w:line="360" w:lineRule="auto"/>
        <w:jc w:val="center"/>
      </w:pPr>
      <w:proofErr w:type="spellStart"/>
      <w:r w:rsidRPr="00776BDA">
        <w:t>міжнародного</w:t>
      </w:r>
      <w:proofErr w:type="spellEnd"/>
      <w:r w:rsidRPr="00776BDA">
        <w:t xml:space="preserve"> </w:t>
      </w:r>
      <w:proofErr w:type="spellStart"/>
      <w:r w:rsidRPr="00776BDA">
        <w:t>бізнесу</w:t>
      </w:r>
      <w:proofErr w:type="spellEnd"/>
      <w:r w:rsidRPr="00A03CC7">
        <w:rPr>
          <w:rFonts w:eastAsia="Calibri"/>
          <w:szCs w:val="28"/>
          <w:lang w:val="uk-UA"/>
        </w:rPr>
        <w:t xml:space="preserve">» повністю відповідає всім вимогам академічної доброчесності, не містить в собі плагіату, а електронна версія роботи, яка додається </w:t>
      </w:r>
      <w:proofErr w:type="gramStart"/>
      <w:r w:rsidRPr="00A03CC7">
        <w:rPr>
          <w:rFonts w:eastAsia="Calibri"/>
          <w:szCs w:val="28"/>
          <w:lang w:val="uk-UA"/>
        </w:rPr>
        <w:t>на диску</w:t>
      </w:r>
      <w:proofErr w:type="gramEnd"/>
      <w:r w:rsidRPr="00A03CC7">
        <w:rPr>
          <w:rFonts w:eastAsia="Calibri"/>
          <w:szCs w:val="28"/>
          <w:lang w:val="uk-UA"/>
        </w:rPr>
        <w:t>, є тотожною її паперовому варіанту.</w:t>
      </w:r>
    </w:p>
    <w:p w14:paraId="1B81D605" w14:textId="77777777" w:rsidR="00776BDA" w:rsidRPr="00A03CC7" w:rsidRDefault="00776BDA" w:rsidP="00776BDA">
      <w:pPr>
        <w:spacing w:after="0" w:line="360" w:lineRule="auto"/>
        <w:ind w:firstLine="709"/>
        <w:jc w:val="both"/>
        <w:rPr>
          <w:rFonts w:eastAsia="Calibri"/>
          <w:szCs w:val="28"/>
          <w:lang w:val="uk-UA"/>
        </w:rPr>
      </w:pPr>
    </w:p>
    <w:p w14:paraId="5EFC47EB" w14:textId="77777777" w:rsidR="00776BDA" w:rsidRPr="00A03CC7" w:rsidRDefault="00776BDA" w:rsidP="00776BDA">
      <w:pPr>
        <w:spacing w:after="0" w:line="360" w:lineRule="auto"/>
        <w:ind w:firstLine="709"/>
        <w:jc w:val="both"/>
        <w:rPr>
          <w:rFonts w:eastAsia="Calibri"/>
          <w:szCs w:val="28"/>
          <w:lang w:val="uk-UA"/>
        </w:rPr>
      </w:pPr>
    </w:p>
    <w:p w14:paraId="0F5FF4DD" w14:textId="77777777" w:rsidR="00776BDA" w:rsidRPr="00A03CC7" w:rsidRDefault="00776BDA" w:rsidP="00776BDA">
      <w:pPr>
        <w:spacing w:after="0" w:line="360" w:lineRule="auto"/>
        <w:ind w:firstLine="709"/>
        <w:jc w:val="both"/>
        <w:rPr>
          <w:rFonts w:eastAsia="Calibri"/>
          <w:szCs w:val="28"/>
          <w:lang w:val="uk-UA"/>
        </w:rPr>
      </w:pPr>
      <w:r w:rsidRPr="00A03CC7">
        <w:rPr>
          <w:rFonts w:eastAsia="Calibri"/>
          <w:szCs w:val="28"/>
          <w:u w:val="single"/>
          <w:lang w:val="uk-UA"/>
        </w:rPr>
        <w:t>2</w:t>
      </w:r>
      <w:r>
        <w:rPr>
          <w:rFonts w:eastAsia="Calibri"/>
          <w:szCs w:val="28"/>
          <w:u w:val="single"/>
          <w:lang w:val="en-US"/>
        </w:rPr>
        <w:t>5</w:t>
      </w:r>
      <w:r w:rsidRPr="00A03CC7">
        <w:rPr>
          <w:rFonts w:eastAsia="Calibri"/>
          <w:szCs w:val="28"/>
          <w:u w:val="single"/>
          <w:lang w:val="uk-UA"/>
        </w:rPr>
        <w:t>.0</w:t>
      </w:r>
      <w:r>
        <w:rPr>
          <w:rFonts w:eastAsia="Calibri"/>
          <w:szCs w:val="28"/>
          <w:u w:val="single"/>
          <w:lang w:val="en-US"/>
        </w:rPr>
        <w:t>5</w:t>
      </w:r>
      <w:r w:rsidRPr="00A03CC7">
        <w:rPr>
          <w:rFonts w:eastAsia="Calibri"/>
          <w:szCs w:val="28"/>
          <w:u w:val="single"/>
          <w:lang w:val="uk-UA"/>
        </w:rPr>
        <w:t>.202</w:t>
      </w:r>
      <w:r>
        <w:rPr>
          <w:rFonts w:eastAsia="Calibri"/>
          <w:szCs w:val="28"/>
          <w:u w:val="single"/>
          <w:lang w:val="en-US"/>
        </w:rPr>
        <w:t>2</w:t>
      </w:r>
      <w:r w:rsidRPr="00A03CC7">
        <w:rPr>
          <w:rFonts w:eastAsia="Calibri"/>
          <w:szCs w:val="28"/>
          <w:u w:val="single"/>
          <w:lang w:val="uk-UA"/>
        </w:rPr>
        <w:t xml:space="preserve"> р.</w:t>
      </w:r>
      <w:r w:rsidRPr="00A03CC7">
        <w:rPr>
          <w:rFonts w:eastAsia="Calibri"/>
          <w:szCs w:val="28"/>
          <w:lang w:val="uk-UA"/>
        </w:rPr>
        <w:t xml:space="preserve"> </w:t>
      </w:r>
      <w:r w:rsidRPr="00A03CC7">
        <w:rPr>
          <w:rFonts w:eastAsia="Calibri"/>
          <w:szCs w:val="28"/>
          <w:lang w:val="uk-UA"/>
        </w:rPr>
        <w:tab/>
        <w:t>________________</w:t>
      </w:r>
    </w:p>
    <w:p w14:paraId="6F418ABD" w14:textId="77777777" w:rsidR="00776BDA" w:rsidRPr="00A03CC7" w:rsidRDefault="00776BDA" w:rsidP="00776BDA">
      <w:pPr>
        <w:spacing w:after="0" w:line="360" w:lineRule="auto"/>
        <w:ind w:firstLine="709"/>
        <w:jc w:val="both"/>
        <w:rPr>
          <w:rFonts w:eastAsia="Calibri"/>
          <w:szCs w:val="28"/>
          <w:lang w:val="uk-UA"/>
        </w:rPr>
      </w:pPr>
      <w:r w:rsidRPr="00A03CC7">
        <w:rPr>
          <w:rFonts w:eastAsia="Calibri"/>
          <w:szCs w:val="28"/>
          <w:lang w:val="uk-UA"/>
        </w:rPr>
        <w:t xml:space="preserve">   (дата)</w:t>
      </w:r>
      <w:r w:rsidRPr="00A03CC7">
        <w:rPr>
          <w:rFonts w:eastAsia="Calibri"/>
          <w:szCs w:val="28"/>
          <w:lang w:val="uk-UA"/>
        </w:rPr>
        <w:tab/>
        <w:t xml:space="preserve">                   (підпис)</w:t>
      </w:r>
    </w:p>
    <w:p w14:paraId="4074674D" w14:textId="77777777" w:rsidR="00776BDA" w:rsidRPr="00A03CC7" w:rsidRDefault="00776BDA" w:rsidP="00776BDA">
      <w:pPr>
        <w:spacing w:after="0" w:line="360" w:lineRule="auto"/>
        <w:ind w:firstLine="709"/>
        <w:jc w:val="both"/>
        <w:rPr>
          <w:rFonts w:eastAsia="Calibri"/>
          <w:szCs w:val="28"/>
          <w:lang w:val="uk-UA"/>
        </w:rPr>
      </w:pPr>
    </w:p>
    <w:p w14:paraId="4CABCB84" w14:textId="77777777" w:rsidR="00776BDA" w:rsidRPr="00A03CC7" w:rsidRDefault="00776BDA" w:rsidP="00776BDA">
      <w:pPr>
        <w:pBdr>
          <w:top w:val="nil"/>
          <w:left w:val="nil"/>
          <w:bottom w:val="nil"/>
          <w:right w:val="nil"/>
          <w:between w:val="nil"/>
          <w:bar w:val="nil"/>
        </w:pBd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 w:val="left" w:pos="9699"/>
        </w:tabs>
        <w:spacing w:after="0" w:line="360" w:lineRule="auto"/>
        <w:rPr>
          <w:rFonts w:ascii="Helvetica Neue" w:eastAsia="Arial Unicode MS" w:hAnsi="Helvetica Neue" w:cs="Arial Unicode MS"/>
          <w:b/>
          <w:bCs/>
          <w:color w:val="000000"/>
          <w:u w:color="000000"/>
          <w:bdr w:val="nil"/>
          <w:lang w:val="uk-UA" w:eastAsia="ru-RU"/>
        </w:rPr>
      </w:pPr>
    </w:p>
    <w:p w14:paraId="75AB58EC" w14:textId="77777777" w:rsidR="00776BDA" w:rsidRPr="005E5EF8" w:rsidRDefault="00776BDA" w:rsidP="00776BDA">
      <w:pPr>
        <w:spacing w:after="0" w:line="360" w:lineRule="auto"/>
        <w:jc w:val="both"/>
        <w:rPr>
          <w:b/>
          <w:szCs w:val="28"/>
          <w:lang w:val="uk-UA"/>
        </w:rPr>
      </w:pPr>
    </w:p>
    <w:p w14:paraId="6FD73FB7" w14:textId="497F4AFF" w:rsidR="001B13B9" w:rsidRDefault="001B13B9">
      <w:pPr>
        <w:spacing w:line="259" w:lineRule="auto"/>
      </w:pPr>
    </w:p>
    <w:p w14:paraId="2FDC99F5" w14:textId="776F92C0" w:rsidR="00EF65ED" w:rsidRDefault="00EF65ED" w:rsidP="001B13B9">
      <w:pPr>
        <w:spacing w:line="360" w:lineRule="auto"/>
        <w:jc w:val="center"/>
        <w:rPr>
          <w:lang w:val="uk-UA"/>
        </w:rPr>
      </w:pPr>
    </w:p>
    <w:p w14:paraId="495AFA1C" w14:textId="77777777" w:rsidR="001B13B9" w:rsidRPr="001B13B9" w:rsidRDefault="001B13B9" w:rsidP="001B13B9">
      <w:pPr>
        <w:spacing w:line="360" w:lineRule="auto"/>
        <w:jc w:val="center"/>
        <w:rPr>
          <w:lang w:val="uk-UA"/>
        </w:rPr>
      </w:pPr>
    </w:p>
    <w:sectPr w:rsidR="001B13B9" w:rsidRPr="001B13B9" w:rsidSect="00954245">
      <w:headerReference w:type="default" r:id="rId76"/>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B29361" w14:textId="77777777" w:rsidR="00C77E5C" w:rsidRDefault="00C77E5C" w:rsidP="00D705E2">
      <w:pPr>
        <w:spacing w:after="0" w:line="240" w:lineRule="auto"/>
      </w:pPr>
      <w:r>
        <w:separator/>
      </w:r>
    </w:p>
  </w:endnote>
  <w:endnote w:type="continuationSeparator" w:id="0">
    <w:p w14:paraId="3EC97574" w14:textId="77777777" w:rsidR="00C77E5C" w:rsidRDefault="00C77E5C" w:rsidP="00D705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ource Sans Pro">
    <w:charset w:val="00"/>
    <w:family w:val="swiss"/>
    <w:pitch w:val="variable"/>
    <w:sig w:usb0="600002F7" w:usb1="02000001" w:usb2="00000000" w:usb3="00000000" w:csb0="0000019F" w:csb1="00000000"/>
  </w:font>
  <w:font w:name="Open Sans">
    <w:panose1 w:val="020B0606030504020204"/>
    <w:charset w:val="CC"/>
    <w:family w:val="swiss"/>
    <w:pitch w:val="variable"/>
    <w:sig w:usb0="E00002EF" w:usb1="4000205B" w:usb2="00000028" w:usb3="00000000" w:csb0="000001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ProbaProRegular">
    <w:altName w:val="Cambria"/>
    <w:panose1 w:val="00000000000000000000"/>
    <w:charset w:val="00"/>
    <w:family w:val="roman"/>
    <w:notTrueType/>
    <w:pitch w:val="default"/>
  </w:font>
  <w:font w:name="Helvetica Neue">
    <w:altName w:val="Corbel"/>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9EFB9F" w14:textId="77777777" w:rsidR="00C77E5C" w:rsidRDefault="00C77E5C" w:rsidP="00D705E2">
      <w:pPr>
        <w:spacing w:after="0" w:line="240" w:lineRule="auto"/>
      </w:pPr>
      <w:r>
        <w:separator/>
      </w:r>
    </w:p>
  </w:footnote>
  <w:footnote w:type="continuationSeparator" w:id="0">
    <w:p w14:paraId="136BAD69" w14:textId="77777777" w:rsidR="00C77E5C" w:rsidRDefault="00C77E5C" w:rsidP="00D705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1320857"/>
      <w:docPartObj>
        <w:docPartGallery w:val="Page Numbers (Top of Page)"/>
        <w:docPartUnique/>
      </w:docPartObj>
    </w:sdtPr>
    <w:sdtEndPr/>
    <w:sdtContent>
      <w:p w14:paraId="61044D93" w14:textId="1E96AC0A" w:rsidR="00D705E2" w:rsidRDefault="00D705E2">
        <w:pPr>
          <w:pStyle w:val="a8"/>
          <w:jc w:val="right"/>
        </w:pPr>
        <w:r>
          <w:fldChar w:fldCharType="begin"/>
        </w:r>
        <w:r>
          <w:instrText>PAGE   \* MERGEFORMAT</w:instrText>
        </w:r>
        <w:r>
          <w:fldChar w:fldCharType="separate"/>
        </w:r>
        <w:r>
          <w:t>2</w:t>
        </w:r>
        <w:r>
          <w:fldChar w:fldCharType="end"/>
        </w:r>
      </w:p>
    </w:sdtContent>
  </w:sdt>
  <w:p w14:paraId="6E63BA8F" w14:textId="77777777" w:rsidR="00D705E2" w:rsidRDefault="00D705E2">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FB749C"/>
    <w:multiLevelType w:val="hybridMultilevel"/>
    <w:tmpl w:val="AFA84FC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DD27645"/>
    <w:multiLevelType w:val="hybridMultilevel"/>
    <w:tmpl w:val="BF8A8B22"/>
    <w:lvl w:ilvl="0" w:tplc="008655A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703023C"/>
    <w:multiLevelType w:val="multilevel"/>
    <w:tmpl w:val="B9163458"/>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1CBF11C4"/>
    <w:multiLevelType w:val="hybridMultilevel"/>
    <w:tmpl w:val="6ACA35FE"/>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15:restartNumberingAfterBreak="0">
    <w:nsid w:val="22E90271"/>
    <w:multiLevelType w:val="hybridMultilevel"/>
    <w:tmpl w:val="E6003EB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5" w15:restartNumberingAfterBreak="0">
    <w:nsid w:val="2B825BFB"/>
    <w:multiLevelType w:val="hybridMultilevel"/>
    <w:tmpl w:val="540A9628"/>
    <w:lvl w:ilvl="0" w:tplc="B1EC4A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33B42BB7"/>
    <w:multiLevelType w:val="hybridMultilevel"/>
    <w:tmpl w:val="944EDB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F015C1"/>
    <w:multiLevelType w:val="hybridMultilevel"/>
    <w:tmpl w:val="8480A970"/>
    <w:lvl w:ilvl="0" w:tplc="68248576">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7BC63CA"/>
    <w:multiLevelType w:val="hybridMultilevel"/>
    <w:tmpl w:val="A12CAF00"/>
    <w:lvl w:ilvl="0" w:tplc="905A3FB0">
      <w:start w:val="3"/>
      <w:numFmt w:val="bullet"/>
      <w:lvlText w:val="-"/>
      <w:lvlJc w:val="left"/>
      <w:pPr>
        <w:ind w:left="720" w:hanging="360"/>
      </w:pPr>
      <w:rPr>
        <w:rFonts w:ascii="Times New Roman" w:eastAsiaTheme="minorHAnsi" w:hAnsi="Times New Roman" w:cs="Times New Roman" w:hint="default"/>
        <w:b w:val="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ED072C3"/>
    <w:multiLevelType w:val="hybridMultilevel"/>
    <w:tmpl w:val="5762E27E"/>
    <w:lvl w:ilvl="0" w:tplc="0419000F">
      <w:start w:val="1"/>
      <w:numFmt w:val="decimal"/>
      <w:lvlText w:val="%1."/>
      <w:lvlJc w:val="left"/>
      <w:pPr>
        <w:ind w:left="1416" w:hanging="360"/>
      </w:pPr>
      <w:rPr>
        <w:rFonts w:hint="default"/>
      </w:rPr>
    </w:lvl>
    <w:lvl w:ilvl="1" w:tplc="FFFFFFFF" w:tentative="1">
      <w:start w:val="1"/>
      <w:numFmt w:val="lowerLetter"/>
      <w:lvlText w:val="%2."/>
      <w:lvlJc w:val="left"/>
      <w:pPr>
        <w:ind w:left="2136" w:hanging="360"/>
      </w:pPr>
    </w:lvl>
    <w:lvl w:ilvl="2" w:tplc="FFFFFFFF" w:tentative="1">
      <w:start w:val="1"/>
      <w:numFmt w:val="lowerRoman"/>
      <w:lvlText w:val="%3."/>
      <w:lvlJc w:val="right"/>
      <w:pPr>
        <w:ind w:left="2856" w:hanging="180"/>
      </w:pPr>
    </w:lvl>
    <w:lvl w:ilvl="3" w:tplc="FFFFFFFF" w:tentative="1">
      <w:start w:val="1"/>
      <w:numFmt w:val="decimal"/>
      <w:lvlText w:val="%4."/>
      <w:lvlJc w:val="left"/>
      <w:pPr>
        <w:ind w:left="3576" w:hanging="360"/>
      </w:pPr>
    </w:lvl>
    <w:lvl w:ilvl="4" w:tplc="FFFFFFFF" w:tentative="1">
      <w:start w:val="1"/>
      <w:numFmt w:val="lowerLetter"/>
      <w:lvlText w:val="%5."/>
      <w:lvlJc w:val="left"/>
      <w:pPr>
        <w:ind w:left="4296" w:hanging="360"/>
      </w:pPr>
    </w:lvl>
    <w:lvl w:ilvl="5" w:tplc="FFFFFFFF" w:tentative="1">
      <w:start w:val="1"/>
      <w:numFmt w:val="lowerRoman"/>
      <w:lvlText w:val="%6."/>
      <w:lvlJc w:val="right"/>
      <w:pPr>
        <w:ind w:left="5016" w:hanging="180"/>
      </w:pPr>
    </w:lvl>
    <w:lvl w:ilvl="6" w:tplc="FFFFFFFF" w:tentative="1">
      <w:start w:val="1"/>
      <w:numFmt w:val="decimal"/>
      <w:lvlText w:val="%7."/>
      <w:lvlJc w:val="left"/>
      <w:pPr>
        <w:ind w:left="5736" w:hanging="360"/>
      </w:pPr>
    </w:lvl>
    <w:lvl w:ilvl="7" w:tplc="FFFFFFFF" w:tentative="1">
      <w:start w:val="1"/>
      <w:numFmt w:val="lowerLetter"/>
      <w:lvlText w:val="%8."/>
      <w:lvlJc w:val="left"/>
      <w:pPr>
        <w:ind w:left="6456" w:hanging="360"/>
      </w:pPr>
    </w:lvl>
    <w:lvl w:ilvl="8" w:tplc="FFFFFFFF" w:tentative="1">
      <w:start w:val="1"/>
      <w:numFmt w:val="lowerRoman"/>
      <w:lvlText w:val="%9."/>
      <w:lvlJc w:val="right"/>
      <w:pPr>
        <w:ind w:left="7176" w:hanging="180"/>
      </w:pPr>
    </w:lvl>
  </w:abstractNum>
  <w:abstractNum w:abstractNumId="10" w15:restartNumberingAfterBreak="0">
    <w:nsid w:val="424A45C3"/>
    <w:multiLevelType w:val="multilevel"/>
    <w:tmpl w:val="2432D586"/>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5824B89"/>
    <w:multiLevelType w:val="hybridMultilevel"/>
    <w:tmpl w:val="8C484D36"/>
    <w:lvl w:ilvl="0" w:tplc="68EA3368">
      <w:start w:val="2"/>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15:restartNumberingAfterBreak="0">
    <w:nsid w:val="4BA52D16"/>
    <w:multiLevelType w:val="hybridMultilevel"/>
    <w:tmpl w:val="A968A9D6"/>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3" w15:restartNumberingAfterBreak="0">
    <w:nsid w:val="4BDD1E98"/>
    <w:multiLevelType w:val="hybridMultilevel"/>
    <w:tmpl w:val="AB0C6774"/>
    <w:lvl w:ilvl="0" w:tplc="DBE4476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15:restartNumberingAfterBreak="0">
    <w:nsid w:val="4D190D29"/>
    <w:multiLevelType w:val="hybridMultilevel"/>
    <w:tmpl w:val="3A4031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4F4E3669"/>
    <w:multiLevelType w:val="hybridMultilevel"/>
    <w:tmpl w:val="36083BAA"/>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15:restartNumberingAfterBreak="0">
    <w:nsid w:val="53F76D77"/>
    <w:multiLevelType w:val="hybridMultilevel"/>
    <w:tmpl w:val="668455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59C81D09"/>
    <w:multiLevelType w:val="hybridMultilevel"/>
    <w:tmpl w:val="0E38D1BA"/>
    <w:lvl w:ilvl="0" w:tplc="1FC411FA">
      <w:start w:val="1"/>
      <w:numFmt w:val="decimal"/>
      <w:lvlText w:val="%1."/>
      <w:lvlJc w:val="left"/>
      <w:pPr>
        <w:ind w:left="1416" w:hanging="360"/>
      </w:pPr>
      <w:rPr>
        <w:rFonts w:hint="default"/>
      </w:rPr>
    </w:lvl>
    <w:lvl w:ilvl="1" w:tplc="04190019" w:tentative="1">
      <w:start w:val="1"/>
      <w:numFmt w:val="lowerLetter"/>
      <w:lvlText w:val="%2."/>
      <w:lvlJc w:val="left"/>
      <w:pPr>
        <w:ind w:left="2136" w:hanging="360"/>
      </w:pPr>
    </w:lvl>
    <w:lvl w:ilvl="2" w:tplc="0419001B" w:tentative="1">
      <w:start w:val="1"/>
      <w:numFmt w:val="lowerRoman"/>
      <w:lvlText w:val="%3."/>
      <w:lvlJc w:val="right"/>
      <w:pPr>
        <w:ind w:left="2856" w:hanging="180"/>
      </w:pPr>
    </w:lvl>
    <w:lvl w:ilvl="3" w:tplc="0419000F" w:tentative="1">
      <w:start w:val="1"/>
      <w:numFmt w:val="decimal"/>
      <w:lvlText w:val="%4."/>
      <w:lvlJc w:val="left"/>
      <w:pPr>
        <w:ind w:left="3576" w:hanging="360"/>
      </w:pPr>
    </w:lvl>
    <w:lvl w:ilvl="4" w:tplc="04190019" w:tentative="1">
      <w:start w:val="1"/>
      <w:numFmt w:val="lowerLetter"/>
      <w:lvlText w:val="%5."/>
      <w:lvlJc w:val="left"/>
      <w:pPr>
        <w:ind w:left="4296" w:hanging="360"/>
      </w:pPr>
    </w:lvl>
    <w:lvl w:ilvl="5" w:tplc="0419001B" w:tentative="1">
      <w:start w:val="1"/>
      <w:numFmt w:val="lowerRoman"/>
      <w:lvlText w:val="%6."/>
      <w:lvlJc w:val="right"/>
      <w:pPr>
        <w:ind w:left="5016" w:hanging="180"/>
      </w:pPr>
    </w:lvl>
    <w:lvl w:ilvl="6" w:tplc="0419000F" w:tentative="1">
      <w:start w:val="1"/>
      <w:numFmt w:val="decimal"/>
      <w:lvlText w:val="%7."/>
      <w:lvlJc w:val="left"/>
      <w:pPr>
        <w:ind w:left="5736" w:hanging="360"/>
      </w:pPr>
    </w:lvl>
    <w:lvl w:ilvl="7" w:tplc="04190019" w:tentative="1">
      <w:start w:val="1"/>
      <w:numFmt w:val="lowerLetter"/>
      <w:lvlText w:val="%8."/>
      <w:lvlJc w:val="left"/>
      <w:pPr>
        <w:ind w:left="6456" w:hanging="360"/>
      </w:pPr>
    </w:lvl>
    <w:lvl w:ilvl="8" w:tplc="0419001B" w:tentative="1">
      <w:start w:val="1"/>
      <w:numFmt w:val="lowerRoman"/>
      <w:lvlText w:val="%9."/>
      <w:lvlJc w:val="right"/>
      <w:pPr>
        <w:ind w:left="7176" w:hanging="180"/>
      </w:pPr>
    </w:lvl>
  </w:abstractNum>
  <w:abstractNum w:abstractNumId="18" w15:restartNumberingAfterBreak="0">
    <w:nsid w:val="5C0A2ECF"/>
    <w:multiLevelType w:val="hybridMultilevel"/>
    <w:tmpl w:val="B43E58F0"/>
    <w:lvl w:ilvl="0" w:tplc="DB52676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9" w15:restartNumberingAfterBreak="0">
    <w:nsid w:val="5EE949E9"/>
    <w:multiLevelType w:val="hybridMultilevel"/>
    <w:tmpl w:val="43547A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6615FF6"/>
    <w:multiLevelType w:val="hybridMultilevel"/>
    <w:tmpl w:val="44C49E5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1" w15:restartNumberingAfterBreak="0">
    <w:nsid w:val="743E4485"/>
    <w:multiLevelType w:val="multilevel"/>
    <w:tmpl w:val="D8A019E4"/>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num w:numId="1" w16cid:durableId="1124810662">
    <w:abstractNumId w:val="2"/>
  </w:num>
  <w:num w:numId="2" w16cid:durableId="204564523">
    <w:abstractNumId w:val="0"/>
  </w:num>
  <w:num w:numId="3" w16cid:durableId="238058685">
    <w:abstractNumId w:val="15"/>
  </w:num>
  <w:num w:numId="4" w16cid:durableId="942108976">
    <w:abstractNumId w:val="20"/>
  </w:num>
  <w:num w:numId="5" w16cid:durableId="557060460">
    <w:abstractNumId w:val="21"/>
  </w:num>
  <w:num w:numId="6" w16cid:durableId="561141649">
    <w:abstractNumId w:val="10"/>
  </w:num>
  <w:num w:numId="7" w16cid:durableId="822428272">
    <w:abstractNumId w:val="1"/>
  </w:num>
  <w:num w:numId="8" w16cid:durableId="186598068">
    <w:abstractNumId w:val="19"/>
  </w:num>
  <w:num w:numId="9" w16cid:durableId="63381500">
    <w:abstractNumId w:val="14"/>
  </w:num>
  <w:num w:numId="10" w16cid:durableId="928927370">
    <w:abstractNumId w:val="8"/>
  </w:num>
  <w:num w:numId="11" w16cid:durableId="1526401570">
    <w:abstractNumId w:val="11"/>
  </w:num>
  <w:num w:numId="12" w16cid:durableId="1893612497">
    <w:abstractNumId w:val="5"/>
  </w:num>
  <w:num w:numId="13" w16cid:durableId="2074890398">
    <w:abstractNumId w:val="7"/>
  </w:num>
  <w:num w:numId="14" w16cid:durableId="2129813642">
    <w:abstractNumId w:val="17"/>
  </w:num>
  <w:num w:numId="15" w16cid:durableId="1816219837">
    <w:abstractNumId w:val="18"/>
  </w:num>
  <w:num w:numId="16" w16cid:durableId="2005165056">
    <w:abstractNumId w:val="9"/>
  </w:num>
  <w:num w:numId="17" w16cid:durableId="874000133">
    <w:abstractNumId w:val="3"/>
  </w:num>
  <w:num w:numId="18" w16cid:durableId="26221744">
    <w:abstractNumId w:val="12"/>
  </w:num>
  <w:num w:numId="19" w16cid:durableId="313993419">
    <w:abstractNumId w:val="4"/>
  </w:num>
  <w:num w:numId="20" w16cid:durableId="456029281">
    <w:abstractNumId w:val="13"/>
  </w:num>
  <w:num w:numId="21" w16cid:durableId="1792287624">
    <w:abstractNumId w:val="16"/>
  </w:num>
  <w:num w:numId="22" w16cid:durableId="19652369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5D12"/>
    <w:rsid w:val="000064CC"/>
    <w:rsid w:val="00020673"/>
    <w:rsid w:val="0008536A"/>
    <w:rsid w:val="000B6383"/>
    <w:rsid w:val="000D1C41"/>
    <w:rsid w:val="000D4467"/>
    <w:rsid w:val="000F43B2"/>
    <w:rsid w:val="001007D2"/>
    <w:rsid w:val="00101C08"/>
    <w:rsid w:val="00132505"/>
    <w:rsid w:val="00143372"/>
    <w:rsid w:val="00155A07"/>
    <w:rsid w:val="00160B4F"/>
    <w:rsid w:val="0017161C"/>
    <w:rsid w:val="001845E6"/>
    <w:rsid w:val="00185616"/>
    <w:rsid w:val="001A4C03"/>
    <w:rsid w:val="001B13B9"/>
    <w:rsid w:val="001B5138"/>
    <w:rsid w:val="001B5B80"/>
    <w:rsid w:val="001C1D22"/>
    <w:rsid w:val="001F203E"/>
    <w:rsid w:val="001F4648"/>
    <w:rsid w:val="00201BC8"/>
    <w:rsid w:val="0022243D"/>
    <w:rsid w:val="00233FB2"/>
    <w:rsid w:val="00262788"/>
    <w:rsid w:val="00277540"/>
    <w:rsid w:val="00281CE1"/>
    <w:rsid w:val="002A2618"/>
    <w:rsid w:val="002A476E"/>
    <w:rsid w:val="002B33CD"/>
    <w:rsid w:val="002B74DD"/>
    <w:rsid w:val="002D3278"/>
    <w:rsid w:val="002E191D"/>
    <w:rsid w:val="00300236"/>
    <w:rsid w:val="003131F7"/>
    <w:rsid w:val="003206AD"/>
    <w:rsid w:val="00331E7E"/>
    <w:rsid w:val="00333042"/>
    <w:rsid w:val="0034420D"/>
    <w:rsid w:val="003506BB"/>
    <w:rsid w:val="00356931"/>
    <w:rsid w:val="00380FEE"/>
    <w:rsid w:val="003A1349"/>
    <w:rsid w:val="003A45CC"/>
    <w:rsid w:val="003A7ADF"/>
    <w:rsid w:val="003C787B"/>
    <w:rsid w:val="003E48BE"/>
    <w:rsid w:val="003F4957"/>
    <w:rsid w:val="00411453"/>
    <w:rsid w:val="004137E1"/>
    <w:rsid w:val="00462A7A"/>
    <w:rsid w:val="0048700F"/>
    <w:rsid w:val="004942B6"/>
    <w:rsid w:val="004C504D"/>
    <w:rsid w:val="004C67D9"/>
    <w:rsid w:val="004D17DB"/>
    <w:rsid w:val="004F6D45"/>
    <w:rsid w:val="00531C2C"/>
    <w:rsid w:val="0054144C"/>
    <w:rsid w:val="00547741"/>
    <w:rsid w:val="00584D4D"/>
    <w:rsid w:val="005B4CA3"/>
    <w:rsid w:val="005C7C5E"/>
    <w:rsid w:val="005E12B4"/>
    <w:rsid w:val="005E5A1E"/>
    <w:rsid w:val="00612E49"/>
    <w:rsid w:val="00631A3F"/>
    <w:rsid w:val="00633ADC"/>
    <w:rsid w:val="00647469"/>
    <w:rsid w:val="00647ED5"/>
    <w:rsid w:val="00653219"/>
    <w:rsid w:val="006538AD"/>
    <w:rsid w:val="00660776"/>
    <w:rsid w:val="00661432"/>
    <w:rsid w:val="00683DC3"/>
    <w:rsid w:val="00695AF9"/>
    <w:rsid w:val="006B3FC2"/>
    <w:rsid w:val="006C0C8F"/>
    <w:rsid w:val="006D1EB1"/>
    <w:rsid w:val="006F3897"/>
    <w:rsid w:val="006F6E2C"/>
    <w:rsid w:val="007039AD"/>
    <w:rsid w:val="0073783A"/>
    <w:rsid w:val="00754656"/>
    <w:rsid w:val="00776BDA"/>
    <w:rsid w:val="007858B1"/>
    <w:rsid w:val="00787B80"/>
    <w:rsid w:val="00791EE8"/>
    <w:rsid w:val="007A0887"/>
    <w:rsid w:val="007D3C08"/>
    <w:rsid w:val="00806136"/>
    <w:rsid w:val="008113E6"/>
    <w:rsid w:val="00823D6E"/>
    <w:rsid w:val="00833EF9"/>
    <w:rsid w:val="0088219E"/>
    <w:rsid w:val="00884B20"/>
    <w:rsid w:val="008B5097"/>
    <w:rsid w:val="008C2099"/>
    <w:rsid w:val="008D2228"/>
    <w:rsid w:val="008D26E9"/>
    <w:rsid w:val="008D34CD"/>
    <w:rsid w:val="008D7AB8"/>
    <w:rsid w:val="00901943"/>
    <w:rsid w:val="00931EC6"/>
    <w:rsid w:val="00954245"/>
    <w:rsid w:val="009877DF"/>
    <w:rsid w:val="00990CB8"/>
    <w:rsid w:val="00994D67"/>
    <w:rsid w:val="009A79AB"/>
    <w:rsid w:val="009C50DA"/>
    <w:rsid w:val="009D5675"/>
    <w:rsid w:val="009F17F9"/>
    <w:rsid w:val="00A0371C"/>
    <w:rsid w:val="00A06969"/>
    <w:rsid w:val="00A156ED"/>
    <w:rsid w:val="00A30816"/>
    <w:rsid w:val="00A3082A"/>
    <w:rsid w:val="00A468EB"/>
    <w:rsid w:val="00A56A42"/>
    <w:rsid w:val="00A65744"/>
    <w:rsid w:val="00AA7CD4"/>
    <w:rsid w:val="00AB16E8"/>
    <w:rsid w:val="00AE4A8A"/>
    <w:rsid w:val="00AE5DFE"/>
    <w:rsid w:val="00B05FDE"/>
    <w:rsid w:val="00B06A6F"/>
    <w:rsid w:val="00B3314E"/>
    <w:rsid w:val="00B36286"/>
    <w:rsid w:val="00B42CA4"/>
    <w:rsid w:val="00B474DC"/>
    <w:rsid w:val="00B57163"/>
    <w:rsid w:val="00B63398"/>
    <w:rsid w:val="00BD16CE"/>
    <w:rsid w:val="00BE6A9A"/>
    <w:rsid w:val="00C32B71"/>
    <w:rsid w:val="00C72F2A"/>
    <w:rsid w:val="00C76C5B"/>
    <w:rsid w:val="00C77E5C"/>
    <w:rsid w:val="00C80875"/>
    <w:rsid w:val="00C8503E"/>
    <w:rsid w:val="00CA197A"/>
    <w:rsid w:val="00CA518A"/>
    <w:rsid w:val="00CB3795"/>
    <w:rsid w:val="00CF5B59"/>
    <w:rsid w:val="00D03055"/>
    <w:rsid w:val="00D04ACA"/>
    <w:rsid w:val="00D12ED8"/>
    <w:rsid w:val="00D2100D"/>
    <w:rsid w:val="00D27942"/>
    <w:rsid w:val="00D527BA"/>
    <w:rsid w:val="00D53669"/>
    <w:rsid w:val="00D705E2"/>
    <w:rsid w:val="00D77559"/>
    <w:rsid w:val="00D84C1A"/>
    <w:rsid w:val="00DA5E59"/>
    <w:rsid w:val="00DF67F0"/>
    <w:rsid w:val="00E359BD"/>
    <w:rsid w:val="00E5373E"/>
    <w:rsid w:val="00E54705"/>
    <w:rsid w:val="00E72D3A"/>
    <w:rsid w:val="00EA71C8"/>
    <w:rsid w:val="00EC5D12"/>
    <w:rsid w:val="00ED398F"/>
    <w:rsid w:val="00ED52C8"/>
    <w:rsid w:val="00EF2F04"/>
    <w:rsid w:val="00EF65ED"/>
    <w:rsid w:val="00F02F34"/>
    <w:rsid w:val="00F0370D"/>
    <w:rsid w:val="00F25798"/>
    <w:rsid w:val="00F31AD9"/>
    <w:rsid w:val="00F91030"/>
    <w:rsid w:val="00F94F3C"/>
    <w:rsid w:val="00FA3598"/>
    <w:rsid w:val="00FD08CD"/>
    <w:rsid w:val="00FF46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178C1"/>
  <w15:chartTrackingRefBased/>
  <w15:docId w15:val="{9BCF19F7-E797-488D-A4A2-AFD4D1C17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8"/>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04ACA"/>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04ACA"/>
    <w:rPr>
      <w:color w:val="0563C1" w:themeColor="hyperlink"/>
      <w:u w:val="single"/>
    </w:rPr>
  </w:style>
  <w:style w:type="paragraph" w:styleId="a4">
    <w:name w:val="List Paragraph"/>
    <w:basedOn w:val="a"/>
    <w:uiPriority w:val="34"/>
    <w:qFormat/>
    <w:rsid w:val="00D04ACA"/>
    <w:pPr>
      <w:spacing w:line="259" w:lineRule="auto"/>
      <w:ind w:left="720"/>
      <w:contextualSpacing/>
    </w:pPr>
  </w:style>
  <w:style w:type="character" w:styleId="a5">
    <w:name w:val="Strong"/>
    <w:basedOn w:val="a0"/>
    <w:uiPriority w:val="22"/>
    <w:qFormat/>
    <w:rsid w:val="00D04ACA"/>
    <w:rPr>
      <w:b/>
      <w:bCs/>
    </w:rPr>
  </w:style>
  <w:style w:type="table" w:styleId="a6">
    <w:name w:val="Table Grid"/>
    <w:basedOn w:val="a1"/>
    <w:uiPriority w:val="39"/>
    <w:rsid w:val="00612E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No Spacing"/>
    <w:uiPriority w:val="99"/>
    <w:qFormat/>
    <w:rsid w:val="00612E49"/>
    <w:pPr>
      <w:spacing w:after="0" w:line="240" w:lineRule="auto"/>
      <w:ind w:firstLine="709"/>
      <w:jc w:val="both"/>
    </w:pPr>
    <w:rPr>
      <w:rFonts w:eastAsia="Times New Roman"/>
      <w:sz w:val="20"/>
      <w:szCs w:val="20"/>
      <w:lang w:eastAsia="ru-RU"/>
    </w:rPr>
  </w:style>
  <w:style w:type="paragraph" w:styleId="a8">
    <w:name w:val="header"/>
    <w:basedOn w:val="a"/>
    <w:link w:val="a9"/>
    <w:uiPriority w:val="99"/>
    <w:unhideWhenUsed/>
    <w:rsid w:val="00D705E2"/>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705E2"/>
  </w:style>
  <w:style w:type="paragraph" w:styleId="aa">
    <w:name w:val="footer"/>
    <w:basedOn w:val="a"/>
    <w:link w:val="ab"/>
    <w:uiPriority w:val="99"/>
    <w:unhideWhenUsed/>
    <w:rsid w:val="00D705E2"/>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705E2"/>
  </w:style>
  <w:style w:type="paragraph" w:styleId="ac">
    <w:name w:val="Normal (Web)"/>
    <w:basedOn w:val="a"/>
    <w:uiPriority w:val="99"/>
    <w:semiHidden/>
    <w:unhideWhenUsed/>
    <w:rsid w:val="00954245"/>
    <w:pPr>
      <w:spacing w:before="100" w:beforeAutospacing="1" w:after="100" w:afterAutospacing="1" w:line="240" w:lineRule="auto"/>
    </w:pPr>
    <w:rPr>
      <w:rFonts w:eastAsia="Times New Roman"/>
      <w:sz w:val="24"/>
      <w:szCs w:val="24"/>
      <w:lang w:eastAsia="ru-RU"/>
    </w:rPr>
  </w:style>
  <w:style w:type="character" w:styleId="ad">
    <w:name w:val="Placeholder Text"/>
    <w:basedOn w:val="a0"/>
    <w:uiPriority w:val="99"/>
    <w:semiHidden/>
    <w:rsid w:val="00FF4609"/>
    <w:rPr>
      <w:color w:val="808080"/>
    </w:rPr>
  </w:style>
  <w:style w:type="character" w:styleId="ae">
    <w:name w:val="FollowedHyperlink"/>
    <w:basedOn w:val="a0"/>
    <w:uiPriority w:val="99"/>
    <w:semiHidden/>
    <w:unhideWhenUsed/>
    <w:rsid w:val="004137E1"/>
    <w:rPr>
      <w:color w:val="954F72" w:themeColor="followedHyperlink"/>
      <w:u w:val="single"/>
    </w:rPr>
  </w:style>
  <w:style w:type="paragraph" w:customStyle="1" w:styleId="msonormal0">
    <w:name w:val="msonormal"/>
    <w:basedOn w:val="a"/>
    <w:rsid w:val="001B13B9"/>
    <w:pPr>
      <w:spacing w:before="100" w:beforeAutospacing="1" w:after="100" w:afterAutospacing="1" w:line="240" w:lineRule="auto"/>
    </w:pPr>
    <w:rPr>
      <w:rFonts w:eastAsia="Times New Roman"/>
      <w:sz w:val="24"/>
      <w:szCs w:val="24"/>
      <w:lang w:eastAsia="ru-RU"/>
    </w:rPr>
  </w:style>
  <w:style w:type="paragraph" w:customStyle="1" w:styleId="xl63">
    <w:name w:val="xl63"/>
    <w:basedOn w:val="a"/>
    <w:rsid w:val="001B13B9"/>
    <w:pPr>
      <w:shd w:val="clear" w:color="000000" w:fill="C6EFCE"/>
      <w:spacing w:before="100" w:beforeAutospacing="1" w:after="100" w:afterAutospacing="1" w:line="240" w:lineRule="auto"/>
    </w:pPr>
    <w:rPr>
      <w:rFonts w:eastAsia="Times New Roman"/>
      <w:color w:val="006100"/>
      <w:sz w:val="24"/>
      <w:szCs w:val="24"/>
      <w:lang w:eastAsia="ru-RU"/>
    </w:rPr>
  </w:style>
  <w:style w:type="paragraph" w:customStyle="1" w:styleId="xl66">
    <w:name w:val="xl66"/>
    <w:basedOn w:val="a"/>
    <w:rsid w:val="001B13B9"/>
    <w:pPr>
      <w:spacing w:before="100" w:beforeAutospacing="1" w:after="100" w:afterAutospacing="1" w:line="240" w:lineRule="auto"/>
      <w:jc w:val="right"/>
    </w:pPr>
    <w:rPr>
      <w:rFonts w:eastAsia="Times New Roman"/>
      <w:sz w:val="24"/>
      <w:szCs w:val="24"/>
      <w:lang w:eastAsia="ru-RU"/>
    </w:rPr>
  </w:style>
  <w:style w:type="character" w:styleId="af">
    <w:name w:val="Unresolved Mention"/>
    <w:basedOn w:val="a0"/>
    <w:uiPriority w:val="99"/>
    <w:semiHidden/>
    <w:unhideWhenUsed/>
    <w:rsid w:val="00AB16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8602690">
      <w:bodyDiv w:val="1"/>
      <w:marLeft w:val="0"/>
      <w:marRight w:val="0"/>
      <w:marTop w:val="0"/>
      <w:marBottom w:val="0"/>
      <w:divBdr>
        <w:top w:val="none" w:sz="0" w:space="0" w:color="auto"/>
        <w:left w:val="none" w:sz="0" w:space="0" w:color="auto"/>
        <w:bottom w:val="none" w:sz="0" w:space="0" w:color="auto"/>
        <w:right w:val="none" w:sz="0" w:space="0" w:color="auto"/>
      </w:divBdr>
    </w:div>
    <w:div w:id="774449667">
      <w:bodyDiv w:val="1"/>
      <w:marLeft w:val="0"/>
      <w:marRight w:val="0"/>
      <w:marTop w:val="0"/>
      <w:marBottom w:val="0"/>
      <w:divBdr>
        <w:top w:val="none" w:sz="0" w:space="0" w:color="auto"/>
        <w:left w:val="none" w:sz="0" w:space="0" w:color="auto"/>
        <w:bottom w:val="none" w:sz="0" w:space="0" w:color="auto"/>
        <w:right w:val="none" w:sz="0" w:space="0" w:color="auto"/>
      </w:divBdr>
    </w:div>
    <w:div w:id="1247544086">
      <w:bodyDiv w:val="1"/>
      <w:marLeft w:val="0"/>
      <w:marRight w:val="0"/>
      <w:marTop w:val="0"/>
      <w:marBottom w:val="0"/>
      <w:divBdr>
        <w:top w:val="none" w:sz="0" w:space="0" w:color="auto"/>
        <w:left w:val="none" w:sz="0" w:space="0" w:color="auto"/>
        <w:bottom w:val="none" w:sz="0" w:space="0" w:color="auto"/>
        <w:right w:val="none" w:sz="0" w:space="0" w:color="auto"/>
      </w:divBdr>
    </w:div>
    <w:div w:id="1438259022">
      <w:bodyDiv w:val="1"/>
      <w:marLeft w:val="0"/>
      <w:marRight w:val="0"/>
      <w:marTop w:val="0"/>
      <w:marBottom w:val="0"/>
      <w:divBdr>
        <w:top w:val="none" w:sz="0" w:space="0" w:color="auto"/>
        <w:left w:val="none" w:sz="0" w:space="0" w:color="auto"/>
        <w:bottom w:val="none" w:sz="0" w:space="0" w:color="auto"/>
        <w:right w:val="none" w:sz="0" w:space="0" w:color="auto"/>
      </w:divBdr>
    </w:div>
    <w:div w:id="1446467387">
      <w:bodyDiv w:val="1"/>
      <w:marLeft w:val="0"/>
      <w:marRight w:val="0"/>
      <w:marTop w:val="0"/>
      <w:marBottom w:val="0"/>
      <w:divBdr>
        <w:top w:val="none" w:sz="0" w:space="0" w:color="auto"/>
        <w:left w:val="none" w:sz="0" w:space="0" w:color="auto"/>
        <w:bottom w:val="none" w:sz="0" w:space="0" w:color="auto"/>
        <w:right w:val="none" w:sz="0" w:space="0" w:color="auto"/>
      </w:divBdr>
    </w:div>
    <w:div w:id="1599560300">
      <w:bodyDiv w:val="1"/>
      <w:marLeft w:val="0"/>
      <w:marRight w:val="0"/>
      <w:marTop w:val="0"/>
      <w:marBottom w:val="0"/>
      <w:divBdr>
        <w:top w:val="none" w:sz="0" w:space="0" w:color="auto"/>
        <w:left w:val="none" w:sz="0" w:space="0" w:color="auto"/>
        <w:bottom w:val="none" w:sz="0" w:space="0" w:color="auto"/>
        <w:right w:val="none" w:sz="0" w:space="0" w:color="auto"/>
      </w:divBdr>
    </w:div>
    <w:div w:id="1621064054">
      <w:bodyDiv w:val="1"/>
      <w:marLeft w:val="0"/>
      <w:marRight w:val="0"/>
      <w:marTop w:val="0"/>
      <w:marBottom w:val="0"/>
      <w:divBdr>
        <w:top w:val="none" w:sz="0" w:space="0" w:color="auto"/>
        <w:left w:val="none" w:sz="0" w:space="0" w:color="auto"/>
        <w:bottom w:val="none" w:sz="0" w:space="0" w:color="auto"/>
        <w:right w:val="none" w:sz="0" w:space="0" w:color="auto"/>
      </w:divBdr>
    </w:div>
    <w:div w:id="1799493114">
      <w:bodyDiv w:val="1"/>
      <w:marLeft w:val="0"/>
      <w:marRight w:val="0"/>
      <w:marTop w:val="0"/>
      <w:marBottom w:val="0"/>
      <w:divBdr>
        <w:top w:val="none" w:sz="0" w:space="0" w:color="auto"/>
        <w:left w:val="none" w:sz="0" w:space="0" w:color="auto"/>
        <w:bottom w:val="none" w:sz="0" w:space="0" w:color="auto"/>
        <w:right w:val="none" w:sz="0" w:space="0" w:color="auto"/>
      </w:divBdr>
    </w:div>
    <w:div w:id="18435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6.xml"/><Relationship Id="rId18" Type="http://schemas.openxmlformats.org/officeDocument/2006/relationships/image" Target="media/image3.wmf"/><Relationship Id="rId26" Type="http://schemas.openxmlformats.org/officeDocument/2006/relationships/hyperlink" Target="http://global-national.in.ua/archive/11-2016/45.pdf" TargetMode="External"/><Relationship Id="rId39" Type="http://schemas.openxmlformats.org/officeDocument/2006/relationships/hyperlink" Target="https://databank.worldbank.org/reports.aspx?source=2&amp;series=NE.EXP.GNFS.CD&amp;country=" TargetMode="External"/><Relationship Id="rId21" Type="http://schemas.openxmlformats.org/officeDocument/2006/relationships/oleObject" Target="embeddings/oleObject3.bin"/><Relationship Id="rId34" Type="http://schemas.openxmlformats.org/officeDocument/2006/relationships/hyperlink" Target="https://www.edc.ca/en/blog/esg-plan-for-international-success.html" TargetMode="External"/><Relationship Id="rId42" Type="http://schemas.openxmlformats.org/officeDocument/2006/relationships/hyperlink" Target="https://oec.world/en/profile/country/bel" TargetMode="External"/><Relationship Id="rId47" Type="http://schemas.openxmlformats.org/officeDocument/2006/relationships/hyperlink" Target="https://economictimes.indiatimes.com/definition/Ease-of-Doing-Business" TargetMode="External"/><Relationship Id="rId50" Type="http://schemas.openxmlformats.org/officeDocument/2006/relationships/hyperlink" Target="https://countryeconomy.com/business/doing-business/belgium" TargetMode="External"/><Relationship Id="rId55" Type="http://schemas.openxmlformats.org/officeDocument/2006/relationships/hyperlink" Target="https://aadmi.com/why-is-denmark-considered-one-of-the-best-countries-for-doing-business/" TargetMode="External"/><Relationship Id="rId63" Type="http://schemas.openxmlformats.org/officeDocument/2006/relationships/hyperlink" Target="https://www.statista.com/statistics/375291/inflation-rate/" TargetMode="External"/><Relationship Id="rId68" Type="http://schemas.openxmlformats.org/officeDocument/2006/relationships/hyperlink" Target="http://www.ukrstat.gov.ua/operativ/operativ2017/zd/inv_zd/pi_akbi/pi_akbi_u/arch_pi_akbi_u.htm" TargetMode="External"/><Relationship Id="rId76" Type="http://schemas.openxmlformats.org/officeDocument/2006/relationships/header" Target="header1.xml"/><Relationship Id="rId7" Type="http://schemas.openxmlformats.org/officeDocument/2006/relationships/image" Target="media/image1.png"/><Relationship Id="rId71" Type="http://schemas.openxmlformats.org/officeDocument/2006/relationships/hyperlink" Target="https://www.oecd.org/eurasia/competitiveness-programme/eastern-partners/Monitoring-the-Implementation-of-Ukraine%E2%80%99s-SME-Development-Strategy-2017-2020-ENG.pdf" TargetMode="External"/><Relationship Id="rId2" Type="http://schemas.openxmlformats.org/officeDocument/2006/relationships/styles" Target="styles.xml"/><Relationship Id="rId16" Type="http://schemas.openxmlformats.org/officeDocument/2006/relationships/image" Target="media/image2.wmf"/><Relationship Id="rId29" Type="http://schemas.openxmlformats.org/officeDocument/2006/relationships/hyperlink" Target="https://mi-dnu.dp.ua/index.php/MI/article/view/26/113" TargetMode="External"/><Relationship Id="rId11" Type="http://schemas.openxmlformats.org/officeDocument/2006/relationships/chart" Target="charts/chart4.xml"/><Relationship Id="rId24" Type="http://schemas.openxmlformats.org/officeDocument/2006/relationships/chart" Target="charts/chart9.xml"/><Relationship Id="rId32" Type="http://schemas.openxmlformats.org/officeDocument/2006/relationships/hyperlink" Target="https://ncert.nic.in/textbook/pdf/kebs111.pdf" TargetMode="External"/><Relationship Id="rId37" Type="http://schemas.openxmlformats.org/officeDocument/2006/relationships/hyperlink" Target="https://www.worldbank.org/en/topic/global-value-chains" TargetMode="External"/><Relationship Id="rId40" Type="http://schemas.openxmlformats.org/officeDocument/2006/relationships/hyperlink" Target="https://databank.worldbank.org/reports.aspx?source=2&amp;series=NE.IMP.GNFS.CD&amp;country=" TargetMode="External"/><Relationship Id="rId45" Type="http://schemas.openxmlformats.org/officeDocument/2006/relationships/hyperlink" Target="https://oec.world/en/profile/country/aut" TargetMode="External"/><Relationship Id="rId53" Type="http://schemas.openxmlformats.org/officeDocument/2006/relationships/hyperlink" Target="https://countryeconomy.com/countries/finland" TargetMode="External"/><Relationship Id="rId58" Type="http://schemas.openxmlformats.org/officeDocument/2006/relationships/hyperlink" Target="https://www.wolterskluwer.com/en/expert-insights/doing-business-in-belgium" TargetMode="External"/><Relationship Id="rId66" Type="http://schemas.openxmlformats.org/officeDocument/2006/relationships/hyperlink" Target="http://www.economy.nayka.com.ua/?op=1&amp;z=6280" TargetMode="External"/><Relationship Id="rId74" Type="http://schemas.openxmlformats.org/officeDocument/2006/relationships/image" Target="media/image6.png"/><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oleObject" Target="embeddings/oleObject4.bin"/><Relationship Id="rId28" Type="http://schemas.openxmlformats.org/officeDocument/2006/relationships/hyperlink" Target="http://dspace.wunu.edu.ua/retrieve/17430/%D0%BB%D0%B5%D0%BA%D1%86%D1%96%D1%97.pdf" TargetMode="External"/><Relationship Id="rId36" Type="http://schemas.openxmlformats.org/officeDocument/2006/relationships/hyperlink" Target="https://www.esgthereport.com/what-is-esg-and-why-is-it-important/" TargetMode="External"/><Relationship Id="rId49" Type="http://schemas.openxmlformats.org/officeDocument/2006/relationships/hyperlink" Target="https://countryeconomy.com/business/doing-business/austria" TargetMode="External"/><Relationship Id="rId57" Type="http://schemas.openxmlformats.org/officeDocument/2006/relationships/hyperlink" Target="http://www.uhy.com/wp-content/uploads/Doing-Business-in-Austria.pdf" TargetMode="External"/><Relationship Id="rId61" Type="http://schemas.openxmlformats.org/officeDocument/2006/relationships/hyperlink" Target="https://www.expatarrivals.com/europe/france/doing-business-france" TargetMode="External"/><Relationship Id="rId10" Type="http://schemas.openxmlformats.org/officeDocument/2006/relationships/chart" Target="charts/chart3.xml"/><Relationship Id="rId19" Type="http://schemas.openxmlformats.org/officeDocument/2006/relationships/oleObject" Target="embeddings/oleObject2.bin"/><Relationship Id="rId31" Type="http://schemas.openxmlformats.org/officeDocument/2006/relationships/hyperlink" Target="https://www.businessmanagementideas.com/international-business/international-business/20412" TargetMode="External"/><Relationship Id="rId44" Type="http://schemas.openxmlformats.org/officeDocument/2006/relationships/hyperlink" Target="https://oec.world/en/profile/country/fin" TargetMode="External"/><Relationship Id="rId52" Type="http://schemas.openxmlformats.org/officeDocument/2006/relationships/hyperlink" Target="https://countryeconomy.com/countries/germany" TargetMode="External"/><Relationship Id="rId60" Type="http://schemas.openxmlformats.org/officeDocument/2006/relationships/hyperlink" Target="https://www.wolterskluwer.com/en/expert-insights/doing-business-in-germany" TargetMode="External"/><Relationship Id="rId65" Type="http://schemas.openxmlformats.org/officeDocument/2006/relationships/hyperlink" Target="https://ru.osvita.ua/vnz/reports/international-relations/19358/" TargetMode="External"/><Relationship Id="rId73" Type="http://schemas.openxmlformats.org/officeDocument/2006/relationships/hyperlink" Target="https://www.me.gov.ua/Documents/Download?id=153cbc70-9f02-48bd-b1f8-3e39c25d965e" TargetMode="External"/><Relationship Id="rId78"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image" Target="media/image5.wmf"/><Relationship Id="rId27" Type="http://schemas.openxmlformats.org/officeDocument/2006/relationships/hyperlink" Target="http://dspace.oneu.edu.ua/jspui/bitstream/123456789/1140/1/%D0%9D%D0%B0%D1%86%D1%96%D0%BE%D0%BD%D0%B0%D0%BB%D1%8C%D0%BD%D0%B0%20%D0%B5%D0%BA%D0%BE%D0%BD%D0%BE%D0%BC%D1%96%D0%BA%D0%B0.pdf" TargetMode="External"/><Relationship Id="rId30" Type="http://schemas.openxmlformats.org/officeDocument/2006/relationships/hyperlink" Target="https://dergipark.org.tr/tr/download/article-file/794449" TargetMode="External"/><Relationship Id="rId35" Type="http://schemas.openxmlformats.org/officeDocument/2006/relationships/hyperlink" Target="https://plana.earth/academy/why-esg-important-companies-investors/" TargetMode="External"/><Relationship Id="rId43" Type="http://schemas.openxmlformats.org/officeDocument/2006/relationships/hyperlink" Target="https://oec.world/en/profile/country/deu" TargetMode="External"/><Relationship Id="rId48" Type="http://schemas.openxmlformats.org/officeDocument/2006/relationships/hyperlink" Target="https://investment-guide.eac.int/index.php/investment-climate-incentives/easy-of-doing-business" TargetMode="External"/><Relationship Id="rId56" Type="http://schemas.openxmlformats.org/officeDocument/2006/relationships/hyperlink" Target="https://www.worldbusinessculture.com/country-profiles/austria/" TargetMode="External"/><Relationship Id="rId64" Type="http://schemas.openxmlformats.org/officeDocument/2006/relationships/hyperlink" Target="https://databank.worldbank.org/reports.aspx?source=2&amp;series=BX.KLT.DINV.CD.WD&amp;country=ITA" TargetMode="External"/><Relationship Id="rId69" Type="http://schemas.openxmlformats.org/officeDocument/2006/relationships/hyperlink" Target="https://www.business-inform.net/export_pdf/business-inform-2021-1_0-pages-21_27.pdf" TargetMode="External"/><Relationship Id="rId77" Type="http://schemas.openxmlformats.org/officeDocument/2006/relationships/fontTable" Target="fontTable.xml"/><Relationship Id="rId8" Type="http://schemas.openxmlformats.org/officeDocument/2006/relationships/chart" Target="charts/chart1.xml"/><Relationship Id="rId51" Type="http://schemas.openxmlformats.org/officeDocument/2006/relationships/hyperlink" Target="https://countryeconomy.com/countries/denmark" TargetMode="External"/><Relationship Id="rId72" Type="http://schemas.openxmlformats.org/officeDocument/2006/relationships/hyperlink" Target="https://dn.gov.ua/ekonomika/zovnishnoekonomichna-diyalnist/eksport-ta-import/yevropejska-programa-pidtrimki-malogo-ta-serednogo-biznesu-cosme" TargetMode="External"/><Relationship Id="rId3" Type="http://schemas.openxmlformats.org/officeDocument/2006/relationships/settings" Target="settings.xml"/><Relationship Id="rId12" Type="http://schemas.openxmlformats.org/officeDocument/2006/relationships/chart" Target="charts/chart5.xml"/><Relationship Id="rId17" Type="http://schemas.openxmlformats.org/officeDocument/2006/relationships/oleObject" Target="embeddings/oleObject1.bin"/><Relationship Id="rId25" Type="http://schemas.openxmlformats.org/officeDocument/2006/relationships/chart" Target="charts/chart10.xml"/><Relationship Id="rId33" Type="http://schemas.openxmlformats.org/officeDocument/2006/relationships/hyperlink" Target="https://thefactfactor.com/facts/management/international-business/salient-features-of-international-business/1538/" TargetMode="External"/><Relationship Id="rId38" Type="http://schemas.openxmlformats.org/officeDocument/2006/relationships/hyperlink" Target="https://www.imf.org/en/Publications/WEO/weo-database/2021/October/weo-report?c=122,124,128,172,132,134,&amp;s=NGDP_R,NGDP,&amp;sy=2010&amp;ey=2026&amp;ssm=0&amp;scsm=1&amp;scc=0&amp;ssd=1&amp;ssc=0&amp;sic=0&amp;sort=country&amp;ds=.&amp;br=1" TargetMode="External"/><Relationship Id="rId46" Type="http://schemas.openxmlformats.org/officeDocument/2006/relationships/hyperlink" Target="https://oec.world/en/profile/country/dnk" TargetMode="External"/><Relationship Id="rId59" Type="http://schemas.openxmlformats.org/officeDocument/2006/relationships/hyperlink" Target="https://www.businessfinland.fi/49bd73/globalassets/finnish-customers/05-go-to-market/locations/doing-business-reports/doing-business-in-germany.pdf" TargetMode="External"/><Relationship Id="rId67" Type="http://schemas.openxmlformats.org/officeDocument/2006/relationships/hyperlink" Target="http://www.visnyk-econom.uzhnu.uz.ua/archive/2_2015en/04.pdf" TargetMode="External"/><Relationship Id="rId20" Type="http://schemas.openxmlformats.org/officeDocument/2006/relationships/image" Target="media/image4.wmf"/><Relationship Id="rId41" Type="http://schemas.openxmlformats.org/officeDocument/2006/relationships/hyperlink" Target="https://oec.world/en/profile/country/fra" TargetMode="External"/><Relationship Id="rId54" Type="http://schemas.openxmlformats.org/officeDocument/2006/relationships/hyperlink" Target="https://countryeconomy.com/countries/france" TargetMode="External"/><Relationship Id="rId62" Type="http://schemas.openxmlformats.org/officeDocument/2006/relationships/hyperlink" Target="https://www.imf.org/en/Publications/WEO/weo-database/2021/October/weo-report?c=122,124,128,172,132,134,138,184,144,&amp;s=NGDP_R,NGDP,PPPGDP,&amp;sy=2000&amp;ey=2026&amp;ssm=0&amp;scsm=1&amp;scc=0&amp;ssd=1&amp;ssc=0&amp;sic=0&amp;sort=country&amp;ds=.&amp;br=1" TargetMode="External"/><Relationship Id="rId70" Type="http://schemas.openxmlformats.org/officeDocument/2006/relationships/hyperlink" Target="https://knute.edu.ua/file/MTc=/0c2c7b7dd7baf484748be656b745b411.pdf" TargetMode="External"/><Relationship Id="rId75"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0.xml"/><Relationship Id="rId1" Type="http://schemas.microsoft.com/office/2011/relationships/chartStyle" Target="style10.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2.1%20&#1043;&#1056;&#1040;&#1060;&#1048;&#1050;.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50;&#1086;&#1087;&#1080;&#1103;%20&#1086;&#1094;&#1077;&#1085;&#1082;&#1072;%20&#1074;&#1077;&#1076;&#1077;&#1085;&#1080;&#1103;%20&#1073;&#1080;&#1079;&#1085;&#1077;&#1089;&#1072;.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User\OneDrive\&#1056;&#1072;&#1073;&#1086;&#1095;&#1080;&#1081;%20&#1089;&#1090;&#1086;&#1083;\&#1050;&#1086;&#1087;&#1080;&#1103;%20&#1086;&#1094;&#1077;&#1085;&#1082;&#1072;%20&#1074;&#1077;&#1076;&#1077;&#1085;&#1080;&#1103;%20&#1073;&#1080;&#1079;&#1085;&#1077;&#1089;&#1072;.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200"/>
              <a:t> </a:t>
            </a:r>
            <a:r>
              <a:rPr lang="ru-RU" sz="1200">
                <a:solidFill>
                  <a:sysClr val="windowText" lastClr="000000"/>
                </a:solidFill>
                <a:latin typeface="Times New Roman" panose="02020603050405020304" pitchFamily="18" charset="0"/>
                <a:cs typeface="Times New Roman" panose="02020603050405020304" pitchFamily="18" charset="0"/>
              </a:rPr>
              <a:t>ВВП</a:t>
            </a:r>
            <a:r>
              <a:rPr lang="ru-RU" sz="1200" baseline="0">
                <a:solidFill>
                  <a:sysClr val="windowText" lastClr="000000"/>
                </a:solidFill>
                <a:latin typeface="Times New Roman" panose="02020603050405020304" pitchFamily="18" charset="0"/>
                <a:cs typeface="Times New Roman" panose="02020603050405020304" pitchFamily="18" charset="0"/>
              </a:rPr>
              <a:t> на душу населення Франції,Бельгії та Німеччини (млн. євро)  </a:t>
            </a:r>
            <a:endParaRPr lang="ru-RU" sz="1200">
              <a:solidFill>
                <a:sysClr val="windowText" lastClr="000000"/>
              </a:solidFill>
              <a:latin typeface="Times New Roman" panose="02020603050405020304" pitchFamily="18" charset="0"/>
              <a:cs typeface="Times New Roman" panose="02020603050405020304" pitchFamily="18" charset="0"/>
            </a:endParaRPr>
          </a:p>
        </c:rich>
      </c:tx>
      <c:layout>
        <c:manualLayout>
          <c:xMode val="edge"/>
          <c:yMode val="edge"/>
          <c:x val="0.11743111319005917"/>
          <c:y val="3.7333333333333336E-2"/>
        </c:manualLayout>
      </c:layout>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manualLayout>
          <c:layoutTarget val="inner"/>
          <c:xMode val="edge"/>
          <c:yMode val="edge"/>
          <c:x val="0.17908309455587393"/>
          <c:y val="0.19013333333333332"/>
          <c:w val="0.78939828080229224"/>
          <c:h val="0.48495244094488188"/>
        </c:manualLayout>
      </c:layout>
      <c:barChart>
        <c:barDir val="col"/>
        <c:grouping val="clustered"/>
        <c:varyColors val="0"/>
        <c:ser>
          <c:idx val="0"/>
          <c:order val="0"/>
          <c:tx>
            <c:strRef>
              <c:f>Лист4!$A$2</c:f>
              <c:strCache>
                <c:ptCount val="1"/>
                <c:pt idx="0">
                  <c:v>France</c:v>
                </c:pt>
              </c:strCache>
            </c:strRef>
          </c:tx>
          <c:spPr>
            <a:solidFill>
              <a:schemeClr val="accent2"/>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Лист4!$B$2:$M$2</c:f>
              <c:numCache>
                <c:formatCode>General</c:formatCode>
                <c:ptCount val="12"/>
                <c:pt idx="0">
                  <c:v>30.69</c:v>
                </c:pt>
                <c:pt idx="1">
                  <c:v>31.51</c:v>
                </c:pt>
                <c:pt idx="2">
                  <c:v>32.08</c:v>
                </c:pt>
                <c:pt idx="3">
                  <c:v>32.42</c:v>
                </c:pt>
                <c:pt idx="4">
                  <c:v>33.020000000000003</c:v>
                </c:pt>
                <c:pt idx="5">
                  <c:v>32.42</c:v>
                </c:pt>
                <c:pt idx="6">
                  <c:v>33.43</c:v>
                </c:pt>
                <c:pt idx="7">
                  <c:v>34.229999999999997</c:v>
                </c:pt>
                <c:pt idx="8">
                  <c:v>35.07</c:v>
                </c:pt>
                <c:pt idx="9">
                  <c:v>36.049999999999997</c:v>
                </c:pt>
                <c:pt idx="10">
                  <c:v>34.07</c:v>
                </c:pt>
                <c:pt idx="11">
                  <c:v>34.840000000000003</c:v>
                </c:pt>
              </c:numCache>
            </c:numRef>
          </c:val>
          <c:extLst>
            <c:ext xmlns:c16="http://schemas.microsoft.com/office/drawing/2014/chart" uri="{C3380CC4-5D6E-409C-BE32-E72D297353CC}">
              <c16:uniqueId val="{00000000-7793-47A2-9862-67F818E9707E}"/>
            </c:ext>
          </c:extLst>
        </c:ser>
        <c:ser>
          <c:idx val="1"/>
          <c:order val="1"/>
          <c:tx>
            <c:strRef>
              <c:f>Лист4!$A$3</c:f>
              <c:strCache>
                <c:ptCount val="1"/>
                <c:pt idx="0">
                  <c:v>Belgium</c:v>
                </c:pt>
              </c:strCache>
            </c:strRef>
          </c:tx>
          <c:spPr>
            <a:solidFill>
              <a:schemeClr val="accent4"/>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Лист4!$B$3:$M$3</c:f>
              <c:numCache>
                <c:formatCode>General</c:formatCode>
                <c:ptCount val="12"/>
                <c:pt idx="0">
                  <c:v>33.33</c:v>
                </c:pt>
                <c:pt idx="1">
                  <c:v>34.06</c:v>
                </c:pt>
                <c:pt idx="2">
                  <c:v>34.770000000000003</c:v>
                </c:pt>
                <c:pt idx="3">
                  <c:v>35.21</c:v>
                </c:pt>
                <c:pt idx="4">
                  <c:v>35.909999999999997</c:v>
                </c:pt>
                <c:pt idx="5">
                  <c:v>37.96</c:v>
                </c:pt>
                <c:pt idx="6">
                  <c:v>39.130000000000003</c:v>
                </c:pt>
                <c:pt idx="7">
                  <c:v>39.130000000000003</c:v>
                </c:pt>
                <c:pt idx="8">
                  <c:v>40.26</c:v>
                </c:pt>
                <c:pt idx="9">
                  <c:v>41.63</c:v>
                </c:pt>
                <c:pt idx="10">
                  <c:v>39.56</c:v>
                </c:pt>
                <c:pt idx="11">
                  <c:v>38.18</c:v>
                </c:pt>
              </c:numCache>
            </c:numRef>
          </c:val>
          <c:extLst>
            <c:ext xmlns:c16="http://schemas.microsoft.com/office/drawing/2014/chart" uri="{C3380CC4-5D6E-409C-BE32-E72D297353CC}">
              <c16:uniqueId val="{00000001-7793-47A2-9862-67F818E9707E}"/>
            </c:ext>
          </c:extLst>
        </c:ser>
        <c:ser>
          <c:idx val="2"/>
          <c:order val="2"/>
          <c:tx>
            <c:strRef>
              <c:f>Лист4!$A$4</c:f>
              <c:strCache>
                <c:ptCount val="1"/>
                <c:pt idx="0">
                  <c:v>Germany</c:v>
                </c:pt>
              </c:strCache>
            </c:strRef>
          </c:tx>
          <c:spPr>
            <a:solidFill>
              <a:schemeClr val="accent6"/>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Лист4!$B$4:$M$4</c:f>
              <c:numCache>
                <c:formatCode>General</c:formatCode>
                <c:ptCount val="12"/>
                <c:pt idx="0">
                  <c:v>31.94</c:v>
                </c:pt>
                <c:pt idx="1">
                  <c:v>33.549999999999997</c:v>
                </c:pt>
                <c:pt idx="2">
                  <c:v>34.130000000000003</c:v>
                </c:pt>
                <c:pt idx="3">
                  <c:v>34.86</c:v>
                </c:pt>
                <c:pt idx="4">
                  <c:v>36.15</c:v>
                </c:pt>
                <c:pt idx="5">
                  <c:v>37.049999999999997</c:v>
                </c:pt>
                <c:pt idx="6">
                  <c:v>38.07</c:v>
                </c:pt>
                <c:pt idx="7">
                  <c:v>39.53</c:v>
                </c:pt>
                <c:pt idx="8">
                  <c:v>40.479999999999997</c:v>
                </c:pt>
                <c:pt idx="9">
                  <c:v>41.51</c:v>
                </c:pt>
                <c:pt idx="10">
                  <c:v>40.49</c:v>
                </c:pt>
                <c:pt idx="11">
                  <c:v>42.92</c:v>
                </c:pt>
              </c:numCache>
            </c:numRef>
          </c:val>
          <c:extLst>
            <c:ext xmlns:c16="http://schemas.microsoft.com/office/drawing/2014/chart" uri="{C3380CC4-5D6E-409C-BE32-E72D297353CC}">
              <c16:uniqueId val="{00000002-7793-47A2-9862-67F818E9707E}"/>
            </c:ext>
          </c:extLst>
        </c:ser>
        <c:dLbls>
          <c:showLegendKey val="0"/>
          <c:showVal val="0"/>
          <c:showCatName val="0"/>
          <c:showSerName val="0"/>
          <c:showPercent val="0"/>
          <c:showBubbleSize val="0"/>
        </c:dLbls>
        <c:gapWidth val="150"/>
        <c:axId val="785164592"/>
        <c:axId val="785164920"/>
      </c:barChart>
      <c:catAx>
        <c:axId val="785164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785164920"/>
        <c:crosses val="autoZero"/>
        <c:auto val="1"/>
        <c:lblAlgn val="ctr"/>
        <c:lblOffset val="100"/>
        <c:noMultiLvlLbl val="0"/>
      </c:catAx>
      <c:valAx>
        <c:axId val="785164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85164592"/>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t>Обсяг прямих іноземних інвестицій, залучених до України(%)</a:t>
            </a:r>
            <a:endParaRPr lang="ru-RU"/>
          </a:p>
        </c:rich>
      </c:tx>
      <c:layout>
        <c:manualLayout>
          <c:xMode val="edge"/>
          <c:yMode val="edge"/>
          <c:x val="0.15055965130397483"/>
          <c:y val="6.1403508771929821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Лист4!$B$1</c:f>
              <c:strCache>
                <c:ptCount val="1"/>
                <c:pt idx="0">
                  <c:v>2017</c:v>
                </c:pt>
              </c:strCache>
            </c:strRef>
          </c:tx>
          <c:spPr>
            <a:solidFill>
              <a:schemeClr val="accent6"/>
            </a:solidFill>
            <a:ln>
              <a:noFill/>
            </a:ln>
            <a:effectLst/>
          </c:spPr>
          <c:invertIfNegative val="0"/>
          <c:cat>
            <c:strRef>
              <c:f>Лист4!$A$2:$A$7</c:f>
              <c:strCache>
                <c:ptCount val="6"/>
                <c:pt idx="0">
                  <c:v>Промисловість</c:v>
                </c:pt>
                <c:pt idx="1">
                  <c:v>Оптова та роздрібна торгівля</c:v>
                </c:pt>
                <c:pt idx="2">
                  <c:v>Фінансова та страхова діяльність</c:v>
                </c:pt>
                <c:pt idx="3">
                  <c:v>Операції з нерухомим майном</c:v>
                </c:pt>
                <c:pt idx="4">
                  <c:v>Професійна, наукова та технічна діяльність</c:v>
                </c:pt>
                <c:pt idx="5">
                  <c:v>Інформація та телекомунікації</c:v>
                </c:pt>
              </c:strCache>
            </c:strRef>
          </c:cat>
          <c:val>
            <c:numRef>
              <c:f>Лист4!$B$2:$B$7</c:f>
              <c:numCache>
                <c:formatCode>#\ ##0.0</c:formatCode>
                <c:ptCount val="6"/>
                <c:pt idx="0" formatCode="General">
                  <c:v>32.700000000000003</c:v>
                </c:pt>
                <c:pt idx="1">
                  <c:v>15.7</c:v>
                </c:pt>
                <c:pt idx="2">
                  <c:v>11.4</c:v>
                </c:pt>
                <c:pt idx="3">
                  <c:v>11.6</c:v>
                </c:pt>
                <c:pt idx="4">
                  <c:v>7.1</c:v>
                </c:pt>
                <c:pt idx="5">
                  <c:v>6.6</c:v>
                </c:pt>
              </c:numCache>
            </c:numRef>
          </c:val>
          <c:extLst>
            <c:ext xmlns:c16="http://schemas.microsoft.com/office/drawing/2014/chart" uri="{C3380CC4-5D6E-409C-BE32-E72D297353CC}">
              <c16:uniqueId val="{00000000-B250-4241-BF52-9590F0CF2E07}"/>
            </c:ext>
          </c:extLst>
        </c:ser>
        <c:ser>
          <c:idx val="1"/>
          <c:order val="1"/>
          <c:tx>
            <c:strRef>
              <c:f>Лист4!$C$1</c:f>
              <c:strCache>
                <c:ptCount val="1"/>
                <c:pt idx="0">
                  <c:v>2018</c:v>
                </c:pt>
              </c:strCache>
            </c:strRef>
          </c:tx>
          <c:spPr>
            <a:solidFill>
              <a:schemeClr val="accent5"/>
            </a:solidFill>
            <a:ln>
              <a:noFill/>
            </a:ln>
            <a:effectLst/>
          </c:spPr>
          <c:invertIfNegative val="0"/>
          <c:cat>
            <c:strRef>
              <c:f>Лист4!$A$2:$A$7</c:f>
              <c:strCache>
                <c:ptCount val="6"/>
                <c:pt idx="0">
                  <c:v>Промисловість</c:v>
                </c:pt>
                <c:pt idx="1">
                  <c:v>Оптова та роздрібна торгівля</c:v>
                </c:pt>
                <c:pt idx="2">
                  <c:v>Фінансова та страхова діяльність</c:v>
                </c:pt>
                <c:pt idx="3">
                  <c:v>Операції з нерухомим майном</c:v>
                </c:pt>
                <c:pt idx="4">
                  <c:v>Професійна, наукова та технічна діяльність</c:v>
                </c:pt>
                <c:pt idx="5">
                  <c:v>Інформація та телекомунікації</c:v>
                </c:pt>
              </c:strCache>
            </c:strRef>
          </c:cat>
          <c:val>
            <c:numRef>
              <c:f>Лист4!$C$2:$C$7</c:f>
              <c:numCache>
                <c:formatCode>#\ ##0.0</c:formatCode>
                <c:ptCount val="6"/>
                <c:pt idx="0" formatCode="General">
                  <c:v>33</c:v>
                </c:pt>
                <c:pt idx="1">
                  <c:v>16.7</c:v>
                </c:pt>
                <c:pt idx="2">
                  <c:v>10.9</c:v>
                </c:pt>
                <c:pt idx="3">
                  <c:v>12.4</c:v>
                </c:pt>
                <c:pt idx="4">
                  <c:v>6.3</c:v>
                </c:pt>
                <c:pt idx="5">
                  <c:v>6.8</c:v>
                </c:pt>
              </c:numCache>
            </c:numRef>
          </c:val>
          <c:extLst>
            <c:ext xmlns:c16="http://schemas.microsoft.com/office/drawing/2014/chart" uri="{C3380CC4-5D6E-409C-BE32-E72D297353CC}">
              <c16:uniqueId val="{00000001-B250-4241-BF52-9590F0CF2E07}"/>
            </c:ext>
          </c:extLst>
        </c:ser>
        <c:ser>
          <c:idx val="2"/>
          <c:order val="2"/>
          <c:tx>
            <c:strRef>
              <c:f>Лист4!$D$1</c:f>
              <c:strCache>
                <c:ptCount val="1"/>
                <c:pt idx="0">
                  <c:v>2019</c:v>
                </c:pt>
              </c:strCache>
            </c:strRef>
          </c:tx>
          <c:spPr>
            <a:solidFill>
              <a:schemeClr val="accent4"/>
            </a:solidFill>
            <a:ln>
              <a:noFill/>
            </a:ln>
            <a:effectLst/>
          </c:spPr>
          <c:invertIfNegative val="0"/>
          <c:cat>
            <c:strRef>
              <c:f>Лист4!$A$2:$A$7</c:f>
              <c:strCache>
                <c:ptCount val="6"/>
                <c:pt idx="0">
                  <c:v>Промисловість</c:v>
                </c:pt>
                <c:pt idx="1">
                  <c:v>Оптова та роздрібна торгівля</c:v>
                </c:pt>
                <c:pt idx="2">
                  <c:v>Фінансова та страхова діяльність</c:v>
                </c:pt>
                <c:pt idx="3">
                  <c:v>Операції з нерухомим майном</c:v>
                </c:pt>
                <c:pt idx="4">
                  <c:v>Професійна, наукова та технічна діяльність</c:v>
                </c:pt>
                <c:pt idx="5">
                  <c:v>Інформація та телекомунікації</c:v>
                </c:pt>
              </c:strCache>
            </c:strRef>
          </c:cat>
          <c:val>
            <c:numRef>
              <c:f>Лист4!$D$2:$D$7</c:f>
              <c:numCache>
                <c:formatCode>#\ ##0.0</c:formatCode>
                <c:ptCount val="6"/>
                <c:pt idx="0" formatCode="General">
                  <c:v>32.4</c:v>
                </c:pt>
                <c:pt idx="1">
                  <c:v>15.8</c:v>
                </c:pt>
                <c:pt idx="2">
                  <c:v>12.7</c:v>
                </c:pt>
                <c:pt idx="3">
                  <c:v>12.6</c:v>
                </c:pt>
                <c:pt idx="4">
                  <c:v>6.2</c:v>
                </c:pt>
                <c:pt idx="5">
                  <c:v>8.1999999999999993</c:v>
                </c:pt>
              </c:numCache>
            </c:numRef>
          </c:val>
          <c:extLst>
            <c:ext xmlns:c16="http://schemas.microsoft.com/office/drawing/2014/chart" uri="{C3380CC4-5D6E-409C-BE32-E72D297353CC}">
              <c16:uniqueId val="{00000002-B250-4241-BF52-9590F0CF2E07}"/>
            </c:ext>
          </c:extLst>
        </c:ser>
        <c:dLbls>
          <c:showLegendKey val="0"/>
          <c:showVal val="0"/>
          <c:showCatName val="0"/>
          <c:showSerName val="0"/>
          <c:showPercent val="0"/>
          <c:showBubbleSize val="0"/>
        </c:dLbls>
        <c:gapWidth val="75"/>
        <c:overlap val="-25"/>
        <c:axId val="266007440"/>
        <c:axId val="505837984"/>
      </c:barChart>
      <c:catAx>
        <c:axId val="266007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5837984"/>
        <c:crosses val="autoZero"/>
        <c:auto val="1"/>
        <c:lblAlgn val="ctr"/>
        <c:lblOffset val="100"/>
        <c:noMultiLvlLbl val="0"/>
      </c:catAx>
      <c:valAx>
        <c:axId val="5058379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6007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200"/>
              <a:t>ВВП на душу населення Данії,Фінляндії та Франції(млн.євро)</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barChart>
        <c:barDir val="col"/>
        <c:grouping val="clustered"/>
        <c:varyColors val="0"/>
        <c:ser>
          <c:idx val="1"/>
          <c:order val="0"/>
          <c:tx>
            <c:strRef>
              <c:f>Лист4!$A$5</c:f>
              <c:strCache>
                <c:ptCount val="1"/>
                <c:pt idx="0">
                  <c:v>Denmark</c:v>
                </c:pt>
              </c:strCache>
            </c:strRef>
          </c:tx>
          <c:spPr>
            <a:solidFill>
              <a:schemeClr val="accent2"/>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Лист4!$B$5:$M$5</c:f>
              <c:numCache>
                <c:formatCode>General</c:formatCode>
                <c:ptCount val="12"/>
                <c:pt idx="0">
                  <c:v>43.84</c:v>
                </c:pt>
                <c:pt idx="1">
                  <c:v>44.51</c:v>
                </c:pt>
                <c:pt idx="2">
                  <c:v>45.53</c:v>
                </c:pt>
                <c:pt idx="3">
                  <c:v>46.11</c:v>
                </c:pt>
                <c:pt idx="4">
                  <c:v>47.09</c:v>
                </c:pt>
                <c:pt idx="5">
                  <c:v>48.05</c:v>
                </c:pt>
                <c:pt idx="6">
                  <c:v>49.42</c:v>
                </c:pt>
                <c:pt idx="7">
                  <c:v>51.14</c:v>
                </c:pt>
                <c:pt idx="8">
                  <c:v>52.18</c:v>
                </c:pt>
                <c:pt idx="9">
                  <c:v>53.37</c:v>
                </c:pt>
                <c:pt idx="10">
                  <c:v>53.61</c:v>
                </c:pt>
                <c:pt idx="11">
                  <c:v>57.35</c:v>
                </c:pt>
              </c:numCache>
            </c:numRef>
          </c:val>
          <c:extLst>
            <c:ext xmlns:c16="http://schemas.microsoft.com/office/drawing/2014/chart" uri="{C3380CC4-5D6E-409C-BE32-E72D297353CC}">
              <c16:uniqueId val="{00000000-A714-4F97-BF21-E1A6CD9BA9C8}"/>
            </c:ext>
          </c:extLst>
        </c:ser>
        <c:ser>
          <c:idx val="2"/>
          <c:order val="1"/>
          <c:tx>
            <c:strRef>
              <c:f>Лист4!$A$6</c:f>
              <c:strCache>
                <c:ptCount val="1"/>
                <c:pt idx="0">
                  <c:v>Finland</c:v>
                </c:pt>
              </c:strCache>
            </c:strRef>
          </c:tx>
          <c:spPr>
            <a:solidFill>
              <a:schemeClr val="accent3"/>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Лист4!$B$6:$M$6</c:f>
              <c:numCache>
                <c:formatCode>General</c:formatCode>
                <c:ptCount val="12"/>
                <c:pt idx="0">
                  <c:v>35.08</c:v>
                </c:pt>
                <c:pt idx="1">
                  <c:v>36.75</c:v>
                </c:pt>
                <c:pt idx="2">
                  <c:v>37.130000000000003</c:v>
                </c:pt>
                <c:pt idx="3">
                  <c:v>37.57</c:v>
                </c:pt>
                <c:pt idx="4">
                  <c:v>37.880000000000003</c:v>
                </c:pt>
                <c:pt idx="5">
                  <c:v>38.57</c:v>
                </c:pt>
                <c:pt idx="6">
                  <c:v>39.58</c:v>
                </c:pt>
                <c:pt idx="7">
                  <c:v>41.08</c:v>
                </c:pt>
                <c:pt idx="8">
                  <c:v>42.32</c:v>
                </c:pt>
                <c:pt idx="9">
                  <c:v>43.44</c:v>
                </c:pt>
                <c:pt idx="10">
                  <c:v>43.03</c:v>
                </c:pt>
                <c:pt idx="11">
                  <c:v>45.62</c:v>
                </c:pt>
              </c:numCache>
            </c:numRef>
          </c:val>
          <c:extLst>
            <c:ext xmlns:c16="http://schemas.microsoft.com/office/drawing/2014/chart" uri="{C3380CC4-5D6E-409C-BE32-E72D297353CC}">
              <c16:uniqueId val="{00000001-A714-4F97-BF21-E1A6CD9BA9C8}"/>
            </c:ext>
          </c:extLst>
        </c:ser>
        <c:ser>
          <c:idx val="3"/>
          <c:order val="2"/>
          <c:tx>
            <c:strRef>
              <c:f>Лист4!$A$7</c:f>
              <c:strCache>
                <c:ptCount val="1"/>
                <c:pt idx="0">
                  <c:v>Austria</c:v>
                </c:pt>
              </c:strCache>
            </c:strRef>
          </c:tx>
          <c:spPr>
            <a:solidFill>
              <a:schemeClr val="accent4"/>
            </a:solidFill>
            <a:ln>
              <a:noFill/>
            </a:ln>
            <a:effectLst/>
          </c:spPr>
          <c:invertIfNegative val="0"/>
          <c:cat>
            <c:numRef>
              <c:f>Лист4!$B$1:$M$1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Лист4!$B$7:$M$7</c:f>
              <c:numCache>
                <c:formatCode>General</c:formatCode>
                <c:ptCount val="12"/>
                <c:pt idx="0">
                  <c:v>35.39</c:v>
                </c:pt>
                <c:pt idx="1">
                  <c:v>36.97</c:v>
                </c:pt>
                <c:pt idx="2">
                  <c:v>37.82</c:v>
                </c:pt>
                <c:pt idx="3">
                  <c:v>38.21</c:v>
                </c:pt>
                <c:pt idx="4">
                  <c:v>38.99</c:v>
                </c:pt>
                <c:pt idx="5">
                  <c:v>39.89</c:v>
                </c:pt>
                <c:pt idx="6">
                  <c:v>40.92</c:v>
                </c:pt>
                <c:pt idx="7">
                  <c:v>42.01</c:v>
                </c:pt>
                <c:pt idx="8">
                  <c:v>43.61</c:v>
                </c:pt>
                <c:pt idx="9">
                  <c:v>44.78</c:v>
                </c:pt>
                <c:pt idx="10">
                  <c:v>42.54</c:v>
                </c:pt>
                <c:pt idx="11">
                  <c:v>44.97</c:v>
                </c:pt>
              </c:numCache>
            </c:numRef>
          </c:val>
          <c:extLst>
            <c:ext xmlns:c16="http://schemas.microsoft.com/office/drawing/2014/chart" uri="{C3380CC4-5D6E-409C-BE32-E72D297353CC}">
              <c16:uniqueId val="{00000002-A714-4F97-BF21-E1A6CD9BA9C8}"/>
            </c:ext>
          </c:extLst>
        </c:ser>
        <c:dLbls>
          <c:showLegendKey val="0"/>
          <c:showVal val="0"/>
          <c:showCatName val="0"/>
          <c:showSerName val="0"/>
          <c:showPercent val="0"/>
          <c:showBubbleSize val="0"/>
        </c:dLbls>
        <c:gapWidth val="150"/>
        <c:axId val="773782144"/>
        <c:axId val="773781160"/>
      </c:barChart>
      <c:catAx>
        <c:axId val="773782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773781160"/>
        <c:crosses val="autoZero"/>
        <c:auto val="1"/>
        <c:lblAlgn val="ctr"/>
        <c:lblOffset val="100"/>
        <c:noMultiLvlLbl val="0"/>
      </c:catAx>
      <c:valAx>
        <c:axId val="773781160"/>
        <c:scaling>
          <c:orientation val="minMax"/>
        </c:scaling>
        <c:delete val="0"/>
        <c:axPos val="l"/>
        <c:majorGridlines>
          <c:spPr>
            <a:ln w="9525" cap="flat" cmpd="sng" algn="ctr">
              <a:solidFill>
                <a:schemeClr val="tx1">
                  <a:lumMod val="15000"/>
                  <a:lumOff val="85000"/>
                </a:schemeClr>
              </a:solidFill>
              <a:round/>
            </a:ln>
            <a:effectLst/>
          </c:spPr>
        </c:majorGridlines>
        <c:title>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7378214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600"/>
              <a:t>Експорт товарів та послуг Франції,Німеччини та Бельгії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lineChart>
        <c:grouping val="stacked"/>
        <c:varyColors val="0"/>
        <c:ser>
          <c:idx val="0"/>
          <c:order val="0"/>
          <c:tx>
            <c:strRef>
              <c:f>EXPORT!$A$2</c:f>
              <c:strCache>
                <c:ptCount val="1"/>
                <c:pt idx="0">
                  <c:v>France</c:v>
                </c:pt>
              </c:strCache>
            </c:strRef>
          </c:tx>
          <c:spPr>
            <a:ln w="38100" cap="rnd">
              <a:solidFill>
                <a:schemeClr val="accent2"/>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EXPORT!$B$2:$L$2</c:f>
              <c:numCache>
                <c:formatCode>0</c:formatCode>
                <c:ptCount val="11"/>
                <c:pt idx="0">
                  <c:v>583589839520.46118</c:v>
                </c:pt>
                <c:pt idx="1">
                  <c:v>571704033145.77136</c:v>
                </c:pt>
                <c:pt idx="2">
                  <c:v>645400123842.85608</c:v>
                </c:pt>
                <c:pt idx="3">
                  <c:v>643226122581.04456</c:v>
                </c:pt>
                <c:pt idx="4">
                  <c:v>627253004283.07629</c:v>
                </c:pt>
                <c:pt idx="5">
                  <c:v>710476048656.59387</c:v>
                </c:pt>
                <c:pt idx="6">
                  <c:v>695588395023.40295</c:v>
                </c:pt>
                <c:pt idx="7">
                  <c:v>744003787295.44629</c:v>
                </c:pt>
                <c:pt idx="8">
                  <c:v>784710504436.78613</c:v>
                </c:pt>
                <c:pt idx="9">
                  <c:v>801322861469.64124</c:v>
                </c:pt>
                <c:pt idx="10">
                  <c:v>683347910541.61206</c:v>
                </c:pt>
              </c:numCache>
            </c:numRef>
          </c:val>
          <c:smooth val="0"/>
          <c:extLst>
            <c:ext xmlns:c16="http://schemas.microsoft.com/office/drawing/2014/chart" uri="{C3380CC4-5D6E-409C-BE32-E72D297353CC}">
              <c16:uniqueId val="{00000000-327F-457C-9E0E-295F48B5EBC2}"/>
            </c:ext>
          </c:extLst>
        </c:ser>
        <c:ser>
          <c:idx val="1"/>
          <c:order val="1"/>
          <c:tx>
            <c:strRef>
              <c:f>EXPORT!$A$3</c:f>
              <c:strCache>
                <c:ptCount val="1"/>
                <c:pt idx="0">
                  <c:v>Belgium</c:v>
                </c:pt>
              </c:strCache>
            </c:strRef>
          </c:tx>
          <c:spPr>
            <a:ln w="38100" cap="rnd">
              <a:solidFill>
                <a:schemeClr val="accent4"/>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EXPORT!$B$3:$L$3</c:f>
              <c:numCache>
                <c:formatCode>0</c:formatCode>
                <c:ptCount val="11"/>
                <c:pt idx="0">
                  <c:v>303821294761.93542</c:v>
                </c:pt>
                <c:pt idx="1">
                  <c:v>297650749880.81561</c:v>
                </c:pt>
                <c:pt idx="2">
                  <c:v>330538017443.32367</c:v>
                </c:pt>
                <c:pt idx="3">
                  <c:v>327931446899.33557</c:v>
                </c:pt>
                <c:pt idx="4">
                  <c:v>320697064843.07013</c:v>
                </c:pt>
                <c:pt idx="5">
                  <c:v>328659172635.57147</c:v>
                </c:pt>
                <c:pt idx="6">
                  <c:v>336875690820.6792</c:v>
                </c:pt>
                <c:pt idx="7">
                  <c:v>372723071678.63409</c:v>
                </c:pt>
                <c:pt idx="8">
                  <c:v>386617442552.63641</c:v>
                </c:pt>
                <c:pt idx="9">
                  <c:v>394701574482.43469</c:v>
                </c:pt>
                <c:pt idx="10">
                  <c:v>375603931864.80359</c:v>
                </c:pt>
              </c:numCache>
            </c:numRef>
          </c:val>
          <c:smooth val="0"/>
          <c:extLst>
            <c:ext xmlns:c16="http://schemas.microsoft.com/office/drawing/2014/chart" uri="{C3380CC4-5D6E-409C-BE32-E72D297353CC}">
              <c16:uniqueId val="{00000001-327F-457C-9E0E-295F48B5EBC2}"/>
            </c:ext>
          </c:extLst>
        </c:ser>
        <c:ser>
          <c:idx val="2"/>
          <c:order val="2"/>
          <c:tx>
            <c:strRef>
              <c:f>EXPORT!$A$4</c:f>
              <c:strCache>
                <c:ptCount val="1"/>
                <c:pt idx="0">
                  <c:v>Germany</c:v>
                </c:pt>
              </c:strCache>
            </c:strRef>
          </c:tx>
          <c:spPr>
            <a:ln w="38100" cap="rnd">
              <a:solidFill>
                <a:schemeClr val="accent6"/>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EXPORT!$B$4:$L$4</c:f>
              <c:numCache>
                <c:formatCode>0</c:formatCode>
                <c:ptCount val="11"/>
                <c:pt idx="0">
                  <c:v>1187444213937.1829</c:v>
                </c:pt>
                <c:pt idx="1">
                  <c:v>1170227045604.2944</c:v>
                </c:pt>
                <c:pt idx="2">
                  <c:v>1322377355972.7019</c:v>
                </c:pt>
                <c:pt idx="3">
                  <c:v>1306943307186.835</c:v>
                </c:pt>
                <c:pt idx="4">
                  <c:v>1303460437315.3406</c:v>
                </c:pt>
                <c:pt idx="5">
                  <c:v>1439370725428.2258</c:v>
                </c:pt>
                <c:pt idx="6">
                  <c:v>1424596549413.9988</c:v>
                </c:pt>
                <c:pt idx="7">
                  <c:v>1552275137676.325</c:v>
                </c:pt>
                <c:pt idx="8">
                  <c:v>1612401225213.5022</c:v>
                </c:pt>
                <c:pt idx="9">
                  <c:v>1626034918019.5554</c:v>
                </c:pt>
                <c:pt idx="10">
                  <c:v>1505672308372.1426</c:v>
                </c:pt>
              </c:numCache>
            </c:numRef>
          </c:val>
          <c:smooth val="0"/>
          <c:extLst>
            <c:ext xmlns:c16="http://schemas.microsoft.com/office/drawing/2014/chart" uri="{C3380CC4-5D6E-409C-BE32-E72D297353CC}">
              <c16:uniqueId val="{00000002-327F-457C-9E0E-295F48B5EBC2}"/>
            </c:ext>
          </c:extLst>
        </c:ser>
        <c:dLbls>
          <c:showLegendKey val="0"/>
          <c:showVal val="0"/>
          <c:showCatName val="0"/>
          <c:showSerName val="0"/>
          <c:showPercent val="0"/>
          <c:showBubbleSize val="0"/>
        </c:dLbls>
        <c:smooth val="0"/>
        <c:axId val="558812808"/>
        <c:axId val="558817728"/>
      </c:lineChart>
      <c:catAx>
        <c:axId val="558812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558817728"/>
        <c:crosses val="autoZero"/>
        <c:auto val="1"/>
        <c:lblAlgn val="ctr"/>
        <c:lblOffset val="100"/>
        <c:noMultiLvlLbl val="0"/>
      </c:catAx>
      <c:valAx>
        <c:axId val="5588177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588128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600"/>
              <a:t>Експорт товарів та послуг Данії,Фінляндії та Австрії</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lineChart>
        <c:grouping val="standard"/>
        <c:varyColors val="0"/>
        <c:ser>
          <c:idx val="0"/>
          <c:order val="0"/>
          <c:tx>
            <c:strRef>
              <c:f>EXPORT!$A$5</c:f>
              <c:strCache>
                <c:ptCount val="1"/>
                <c:pt idx="0">
                  <c:v>Denmark</c:v>
                </c:pt>
              </c:strCache>
            </c:strRef>
          </c:tx>
          <c:spPr>
            <a:ln w="38100" cap="rnd">
              <a:solidFill>
                <a:schemeClr val="accent6"/>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EXPORT!$B$5:$L$5</c:f>
              <c:numCache>
                <c:formatCode>0</c:formatCode>
                <c:ptCount val="11"/>
                <c:pt idx="0">
                  <c:v>133859921943.51595</c:v>
                </c:pt>
                <c:pt idx="1">
                  <c:v>128587855107.94275</c:v>
                </c:pt>
                <c:pt idx="2">
                  <c:v>145029705425.94189</c:v>
                </c:pt>
                <c:pt idx="3">
                  <c:v>144885135526.3244</c:v>
                </c:pt>
                <c:pt idx="4">
                  <c:v>141743554964.45419</c:v>
                </c:pt>
                <c:pt idx="5">
                  <c:v>153289341411.07785</c:v>
                </c:pt>
                <c:pt idx="6">
                  <c:v>149110629683.45984</c:v>
                </c:pt>
                <c:pt idx="7">
                  <c:v>163450832812.63156</c:v>
                </c:pt>
                <c:pt idx="8">
                  <c:v>172889557968.61008</c:v>
                </c:pt>
                <c:pt idx="9">
                  <c:v>183857214999.29608</c:v>
                </c:pt>
                <c:pt idx="10">
                  <c:v>176078312555.87943</c:v>
                </c:pt>
              </c:numCache>
            </c:numRef>
          </c:val>
          <c:smooth val="0"/>
          <c:extLst>
            <c:ext xmlns:c16="http://schemas.microsoft.com/office/drawing/2014/chart" uri="{C3380CC4-5D6E-409C-BE32-E72D297353CC}">
              <c16:uniqueId val="{00000000-9ECC-48C6-8C08-0A5EE824E782}"/>
            </c:ext>
          </c:extLst>
        </c:ser>
        <c:ser>
          <c:idx val="1"/>
          <c:order val="1"/>
          <c:tx>
            <c:strRef>
              <c:f>EXPORT!$A$6</c:f>
              <c:strCache>
                <c:ptCount val="1"/>
                <c:pt idx="0">
                  <c:v>Finland</c:v>
                </c:pt>
              </c:strCache>
            </c:strRef>
          </c:tx>
          <c:spPr>
            <a:ln w="38100" cap="rnd">
              <a:solidFill>
                <a:schemeClr val="accent5"/>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EXPORT!$B$6:$L$6</c:f>
              <c:numCache>
                <c:formatCode>0</c:formatCode>
                <c:ptCount val="11"/>
                <c:pt idx="0" formatCode="General">
                  <c:v>78837462981.443298</c:v>
                </c:pt>
                <c:pt idx="1">
                  <c:v>74432528874.252563</c:v>
                </c:pt>
                <c:pt idx="2">
                  <c:v>82231364532.248734</c:v>
                </c:pt>
                <c:pt idx="3">
                  <c:v>79328318926.422012</c:v>
                </c:pt>
                <c:pt idx="4">
                  <c:v>73662173253.985687</c:v>
                </c:pt>
                <c:pt idx="5" formatCode="General">
                  <c:v>75862702815.561584</c:v>
                </c:pt>
                <c:pt idx="6" formatCode="General">
                  <c:v>74677592062.871796</c:v>
                </c:pt>
                <c:pt idx="7" formatCode="General">
                  <c:v>85638539158.765732</c:v>
                </c:pt>
                <c:pt idx="8">
                  <c:v>90847316727.66716</c:v>
                </c:pt>
                <c:pt idx="9">
                  <c:v>96030986597.380402</c:v>
                </c:pt>
                <c:pt idx="10" formatCode="General">
                  <c:v>87549473232.841904</c:v>
                </c:pt>
              </c:numCache>
            </c:numRef>
          </c:val>
          <c:smooth val="0"/>
          <c:extLst>
            <c:ext xmlns:c16="http://schemas.microsoft.com/office/drawing/2014/chart" uri="{C3380CC4-5D6E-409C-BE32-E72D297353CC}">
              <c16:uniqueId val="{00000001-9ECC-48C6-8C08-0A5EE824E782}"/>
            </c:ext>
          </c:extLst>
        </c:ser>
        <c:ser>
          <c:idx val="2"/>
          <c:order val="2"/>
          <c:tx>
            <c:strRef>
              <c:f>EXPORT!$A$7</c:f>
              <c:strCache>
                <c:ptCount val="1"/>
                <c:pt idx="0">
                  <c:v>Austria</c:v>
                </c:pt>
              </c:strCache>
            </c:strRef>
          </c:tx>
          <c:spPr>
            <a:ln w="38100" cap="rnd">
              <a:solidFill>
                <a:schemeClr val="accent4"/>
              </a:solidFill>
              <a:round/>
            </a:ln>
            <a:effectLst/>
          </c:spPr>
          <c:marker>
            <c:symbol val="none"/>
          </c:marker>
          <c:cat>
            <c:numRef>
              <c:f>EXPORT!$B$1:$L$1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EXPORT!$B$7:$L$7</c:f>
              <c:numCache>
                <c:formatCode>0</c:formatCode>
                <c:ptCount val="11"/>
                <c:pt idx="0">
                  <c:v>162694204763.53146</c:v>
                </c:pt>
                <c:pt idx="1">
                  <c:v>159268679227.68378</c:v>
                </c:pt>
                <c:pt idx="2">
                  <c:v>176996193535.58517</c:v>
                </c:pt>
                <c:pt idx="3">
                  <c:v>175978311026.30688</c:v>
                </c:pt>
                <c:pt idx="4">
                  <c:v>173509334440.18573</c:v>
                </c:pt>
                <c:pt idx="5">
                  <c:v>184941003556.69482</c:v>
                </c:pt>
                <c:pt idx="6">
                  <c:v>184514489286.69736</c:v>
                </c:pt>
                <c:pt idx="7">
                  <c:v>200884114636.82727</c:v>
                </c:pt>
                <c:pt idx="8">
                  <c:v>216132023484.44302</c:v>
                </c:pt>
                <c:pt idx="9">
                  <c:v>221097952227.13809</c:v>
                </c:pt>
                <c:pt idx="10">
                  <c:v>200562127188.76541</c:v>
                </c:pt>
              </c:numCache>
            </c:numRef>
          </c:val>
          <c:smooth val="0"/>
          <c:extLst>
            <c:ext xmlns:c16="http://schemas.microsoft.com/office/drawing/2014/chart" uri="{C3380CC4-5D6E-409C-BE32-E72D297353CC}">
              <c16:uniqueId val="{00000002-9ECC-48C6-8C08-0A5EE824E782}"/>
            </c:ext>
          </c:extLst>
        </c:ser>
        <c:dLbls>
          <c:showLegendKey val="0"/>
          <c:showVal val="0"/>
          <c:showCatName val="0"/>
          <c:showSerName val="0"/>
          <c:showPercent val="0"/>
          <c:showBubbleSize val="0"/>
        </c:dLbls>
        <c:smooth val="0"/>
        <c:axId val="760726224"/>
        <c:axId val="760731144"/>
      </c:lineChart>
      <c:catAx>
        <c:axId val="7607262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760731144"/>
        <c:crosses val="autoZero"/>
        <c:auto val="1"/>
        <c:lblAlgn val="ctr"/>
        <c:lblOffset val="100"/>
        <c:noMultiLvlLbl val="0"/>
      </c:catAx>
      <c:valAx>
        <c:axId val="7607311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607262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600"/>
              <a:t> Імпорт товарів та послуг Данії, Фінляндії та Австрії</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lineChart>
        <c:grouping val="standard"/>
        <c:varyColors val="0"/>
        <c:ser>
          <c:idx val="0"/>
          <c:order val="0"/>
          <c:tx>
            <c:strRef>
              <c:f>IMPORT!$A$5</c:f>
              <c:strCache>
                <c:ptCount val="1"/>
                <c:pt idx="0">
                  <c:v>Denmark</c:v>
                </c:pt>
              </c:strCache>
            </c:strRef>
          </c:tx>
          <c:spPr>
            <a:ln w="38100" cap="rnd">
              <a:solidFill>
                <a:schemeClr val="accent2"/>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IMPORT!$B$5:$L$5</c:f>
              <c:numCache>
                <c:formatCode>#,##0</c:formatCode>
                <c:ptCount val="11"/>
                <c:pt idx="0">
                  <c:v>115478450955</c:v>
                </c:pt>
                <c:pt idx="1">
                  <c:v>113316543377</c:v>
                </c:pt>
                <c:pt idx="2">
                  <c:v>129091098665</c:v>
                </c:pt>
                <c:pt idx="3">
                  <c:v>127421027827</c:v>
                </c:pt>
                <c:pt idx="4">
                  <c:v>123717295449</c:v>
                </c:pt>
                <c:pt idx="5">
                  <c:v>134496947401</c:v>
                </c:pt>
                <c:pt idx="6">
                  <c:v>130986289111</c:v>
                </c:pt>
                <c:pt idx="7">
                  <c:v>142166802879</c:v>
                </c:pt>
                <c:pt idx="8">
                  <c:v>154202624593</c:v>
                </c:pt>
                <c:pt idx="9">
                  <c:v>160842918079</c:v>
                </c:pt>
                <c:pt idx="10">
                  <c:v>155512512984</c:v>
                </c:pt>
              </c:numCache>
            </c:numRef>
          </c:val>
          <c:smooth val="0"/>
          <c:extLst>
            <c:ext xmlns:c16="http://schemas.microsoft.com/office/drawing/2014/chart" uri="{C3380CC4-5D6E-409C-BE32-E72D297353CC}">
              <c16:uniqueId val="{00000000-39AF-48C6-9219-C8E45202BA11}"/>
            </c:ext>
          </c:extLst>
        </c:ser>
        <c:ser>
          <c:idx val="1"/>
          <c:order val="1"/>
          <c:tx>
            <c:strRef>
              <c:f>IMPORT!$A$6</c:f>
              <c:strCache>
                <c:ptCount val="1"/>
                <c:pt idx="0">
                  <c:v>Finland</c:v>
                </c:pt>
              </c:strCache>
            </c:strRef>
          </c:tx>
          <c:spPr>
            <a:ln w="38100" cap="rnd">
              <a:solidFill>
                <a:schemeClr val="accent4"/>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IMPORT!$B$6:$L$6</c:f>
              <c:numCache>
                <c:formatCode>#,##0</c:formatCode>
                <c:ptCount val="11"/>
                <c:pt idx="0">
                  <c:v>76293248408</c:v>
                </c:pt>
                <c:pt idx="1">
                  <c:v>76049220478</c:v>
                </c:pt>
                <c:pt idx="2">
                  <c:v>85291394978</c:v>
                </c:pt>
                <c:pt idx="3">
                  <c:v>81539740850</c:v>
                </c:pt>
                <c:pt idx="4">
                  <c:v>76007559070</c:v>
                </c:pt>
                <c:pt idx="5">
                  <c:v>77088385903</c:v>
                </c:pt>
                <c:pt idx="6">
                  <c:v>77714286010</c:v>
                </c:pt>
                <c:pt idx="7">
                  <c:v>85529418723</c:v>
                </c:pt>
                <c:pt idx="8">
                  <c:v>93789829892</c:v>
                </c:pt>
                <c:pt idx="9">
                  <c:v>95653984179</c:v>
                </c:pt>
                <c:pt idx="10">
                  <c:v>86811869345</c:v>
                </c:pt>
              </c:numCache>
            </c:numRef>
          </c:val>
          <c:smooth val="0"/>
          <c:extLst>
            <c:ext xmlns:c16="http://schemas.microsoft.com/office/drawing/2014/chart" uri="{C3380CC4-5D6E-409C-BE32-E72D297353CC}">
              <c16:uniqueId val="{00000001-39AF-48C6-9219-C8E45202BA11}"/>
            </c:ext>
          </c:extLst>
        </c:ser>
        <c:ser>
          <c:idx val="2"/>
          <c:order val="2"/>
          <c:tx>
            <c:strRef>
              <c:f>IMPORT!$A$7</c:f>
              <c:strCache>
                <c:ptCount val="1"/>
                <c:pt idx="0">
                  <c:v>Austria</c:v>
                </c:pt>
              </c:strCache>
            </c:strRef>
          </c:tx>
          <c:spPr>
            <a:ln w="38100" cap="rnd">
              <a:solidFill>
                <a:schemeClr val="accent6"/>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IMPORT!$B$7:$L$7</c:f>
              <c:numCache>
                <c:formatCode>#,##0</c:formatCode>
                <c:ptCount val="11"/>
                <c:pt idx="0">
                  <c:v>152711330521</c:v>
                </c:pt>
                <c:pt idx="1">
                  <c:v>152580409504</c:v>
                </c:pt>
                <c:pt idx="2">
                  <c:v>169089516224</c:v>
                </c:pt>
                <c:pt idx="3">
                  <c:v>166600801425</c:v>
                </c:pt>
                <c:pt idx="4">
                  <c:v>162887532642</c:v>
                </c:pt>
                <c:pt idx="5">
                  <c:v>172230279745</c:v>
                </c:pt>
                <c:pt idx="6">
                  <c:v>172165309973</c:v>
                </c:pt>
                <c:pt idx="7">
                  <c:v>189768766726</c:v>
                </c:pt>
                <c:pt idx="8">
                  <c:v>204759145440</c:v>
                </c:pt>
                <c:pt idx="9">
                  <c:v>207854121024</c:v>
                </c:pt>
                <c:pt idx="10">
                  <c:v>189427675934</c:v>
                </c:pt>
              </c:numCache>
            </c:numRef>
          </c:val>
          <c:smooth val="0"/>
          <c:extLst>
            <c:ext xmlns:c16="http://schemas.microsoft.com/office/drawing/2014/chart" uri="{C3380CC4-5D6E-409C-BE32-E72D297353CC}">
              <c16:uniqueId val="{00000002-39AF-48C6-9219-C8E45202BA11}"/>
            </c:ext>
          </c:extLst>
        </c:ser>
        <c:dLbls>
          <c:showLegendKey val="0"/>
          <c:showVal val="0"/>
          <c:showCatName val="0"/>
          <c:showSerName val="0"/>
          <c:showPercent val="0"/>
          <c:showBubbleSize val="0"/>
        </c:dLbls>
        <c:smooth val="0"/>
        <c:axId val="561766736"/>
        <c:axId val="561770344"/>
      </c:lineChart>
      <c:catAx>
        <c:axId val="561766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561770344"/>
        <c:crosses val="autoZero"/>
        <c:auto val="1"/>
        <c:lblAlgn val="ctr"/>
        <c:lblOffset val="100"/>
        <c:noMultiLvlLbl val="0"/>
      </c:catAx>
      <c:valAx>
        <c:axId val="561770344"/>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617667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ru-RU" sz="1600"/>
              <a:t>Імпорт товарів та послуг Франції,Бельгії та Німеччини </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ru-RU"/>
        </a:p>
      </c:txPr>
    </c:title>
    <c:autoTitleDeleted val="0"/>
    <c:plotArea>
      <c:layout/>
      <c:lineChart>
        <c:grouping val="stacked"/>
        <c:varyColors val="0"/>
        <c:ser>
          <c:idx val="0"/>
          <c:order val="0"/>
          <c:tx>
            <c:strRef>
              <c:f>IMPORT!$A$2</c:f>
              <c:strCache>
                <c:ptCount val="1"/>
                <c:pt idx="0">
                  <c:v>France</c:v>
                </c:pt>
              </c:strCache>
            </c:strRef>
          </c:tx>
          <c:spPr>
            <a:ln w="38100" cap="rnd">
              <a:solidFill>
                <a:schemeClr val="accent6"/>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IMPORT!$B$2:$L$2</c:f>
              <c:numCache>
                <c:formatCode>#,##0</c:formatCode>
                <c:ptCount val="11"/>
                <c:pt idx="0" formatCode="0">
                  <c:v>619389788342</c:v>
                </c:pt>
                <c:pt idx="1">
                  <c:v>611031564559</c:v>
                </c:pt>
                <c:pt idx="2">
                  <c:v>676091268669</c:v>
                </c:pt>
                <c:pt idx="3">
                  <c:v>666749806116</c:v>
                </c:pt>
                <c:pt idx="4">
                  <c:v>653878038816</c:v>
                </c:pt>
                <c:pt idx="5">
                  <c:v>719461060360</c:v>
                </c:pt>
                <c:pt idx="6">
                  <c:v>710237446944</c:v>
                </c:pt>
                <c:pt idx="7">
                  <c:v>764949797922</c:v>
                </c:pt>
                <c:pt idx="8">
                  <c:v>812305976782</c:v>
                </c:pt>
                <c:pt idx="9">
                  <c:v>824245386720</c:v>
                </c:pt>
                <c:pt idx="10">
                  <c:v>727034656997</c:v>
                </c:pt>
              </c:numCache>
            </c:numRef>
          </c:val>
          <c:smooth val="0"/>
          <c:extLst>
            <c:ext xmlns:c16="http://schemas.microsoft.com/office/drawing/2014/chart" uri="{C3380CC4-5D6E-409C-BE32-E72D297353CC}">
              <c16:uniqueId val="{00000000-DBEA-45DB-A4F1-FC19115CFAC2}"/>
            </c:ext>
          </c:extLst>
        </c:ser>
        <c:ser>
          <c:idx val="1"/>
          <c:order val="1"/>
          <c:tx>
            <c:strRef>
              <c:f>IMPORT!$A$3</c:f>
              <c:strCache>
                <c:ptCount val="1"/>
                <c:pt idx="0">
                  <c:v>Belgium</c:v>
                </c:pt>
              </c:strCache>
            </c:strRef>
          </c:tx>
          <c:spPr>
            <a:ln w="38100" cap="rnd">
              <a:solidFill>
                <a:schemeClr val="accent5"/>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IMPORT!$B$3:$L$3</c:f>
              <c:numCache>
                <c:formatCode>#,##0</c:formatCode>
                <c:ptCount val="11"/>
                <c:pt idx="0">
                  <c:v>299583414096</c:v>
                </c:pt>
                <c:pt idx="1">
                  <c:v>301406875518</c:v>
                </c:pt>
                <c:pt idx="2">
                  <c:v>334784507428</c:v>
                </c:pt>
                <c:pt idx="3">
                  <c:v>328139154169</c:v>
                </c:pt>
                <c:pt idx="4">
                  <c:v>320112250896</c:v>
                </c:pt>
                <c:pt idx="5">
                  <c:v>322718029757</c:v>
                </c:pt>
                <c:pt idx="6">
                  <c:v>333142702617</c:v>
                </c:pt>
                <c:pt idx="7">
                  <c:v>368034222031</c:v>
                </c:pt>
                <c:pt idx="8">
                  <c:v>387602551396</c:v>
                </c:pt>
                <c:pt idx="9">
                  <c:v>391431761305</c:v>
                </c:pt>
                <c:pt idx="10">
                  <c:v>369072741438</c:v>
                </c:pt>
              </c:numCache>
            </c:numRef>
          </c:val>
          <c:smooth val="0"/>
          <c:extLst>
            <c:ext xmlns:c16="http://schemas.microsoft.com/office/drawing/2014/chart" uri="{C3380CC4-5D6E-409C-BE32-E72D297353CC}">
              <c16:uniqueId val="{00000001-DBEA-45DB-A4F1-FC19115CFAC2}"/>
            </c:ext>
          </c:extLst>
        </c:ser>
        <c:ser>
          <c:idx val="2"/>
          <c:order val="2"/>
          <c:tx>
            <c:strRef>
              <c:f>IMPORT!$A$4</c:f>
              <c:strCache>
                <c:ptCount val="1"/>
                <c:pt idx="0">
                  <c:v>Germany</c:v>
                </c:pt>
              </c:strCache>
            </c:strRef>
          </c:tx>
          <c:spPr>
            <a:ln w="38100" cap="rnd">
              <a:solidFill>
                <a:schemeClr val="accent4"/>
              </a:solidFill>
              <a:round/>
            </a:ln>
            <a:effectLst/>
          </c:spPr>
          <c:marker>
            <c:symbol val="none"/>
          </c:marker>
          <c:cat>
            <c:numRef>
              <c:f>IMPORT!$B$1:$L$1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IMPORT!$B$4:$L$4</c:f>
              <c:numCache>
                <c:formatCode>0</c:formatCode>
                <c:ptCount val="11"/>
                <c:pt idx="0">
                  <c:v>1039173237602</c:v>
                </c:pt>
                <c:pt idx="1">
                  <c:v>1042007209893</c:v>
                </c:pt>
                <c:pt idx="2" formatCode="#,##0">
                  <c:v>1146277422773</c:v>
                </c:pt>
                <c:pt idx="3" formatCode="#,##0">
                  <c:v>1165521489319</c:v>
                </c:pt>
                <c:pt idx="4" formatCode="#,##0">
                  <c:v>1114042220187</c:v>
                </c:pt>
                <c:pt idx="5" formatCode="#,##0">
                  <c:v>1206331572095</c:v>
                </c:pt>
                <c:pt idx="6" formatCode="#,##0">
                  <c:v>1200868745655</c:v>
                </c:pt>
                <c:pt idx="7" formatCode="#,##0">
                  <c:v>1319996679331</c:v>
                </c:pt>
                <c:pt idx="8" formatCode="#,##0">
                  <c:v>1401646748202</c:v>
                </c:pt>
                <c:pt idx="9" formatCode="#,##0">
                  <c:v>1429219625385</c:v>
                </c:pt>
                <c:pt idx="10" formatCode="#,##0">
                  <c:v>1305907885638</c:v>
                </c:pt>
              </c:numCache>
            </c:numRef>
          </c:val>
          <c:smooth val="0"/>
          <c:extLst>
            <c:ext xmlns:c16="http://schemas.microsoft.com/office/drawing/2014/chart" uri="{C3380CC4-5D6E-409C-BE32-E72D297353CC}">
              <c16:uniqueId val="{00000002-DBEA-45DB-A4F1-FC19115CFAC2}"/>
            </c:ext>
          </c:extLst>
        </c:ser>
        <c:dLbls>
          <c:showLegendKey val="0"/>
          <c:showVal val="0"/>
          <c:showCatName val="0"/>
          <c:showSerName val="0"/>
          <c:showPercent val="0"/>
          <c:showBubbleSize val="0"/>
        </c:dLbls>
        <c:smooth val="0"/>
        <c:axId val="570025344"/>
        <c:axId val="570026656"/>
      </c:lineChart>
      <c:catAx>
        <c:axId val="570025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ru-RU"/>
          </a:p>
        </c:txPr>
        <c:crossAx val="570026656"/>
        <c:crosses val="autoZero"/>
        <c:auto val="1"/>
        <c:lblAlgn val="ctr"/>
        <c:lblOffset val="100"/>
        <c:noMultiLvlLbl val="0"/>
      </c:catAx>
      <c:valAx>
        <c:axId val="57002665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700253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Легкість</a:t>
            </a:r>
            <a:r>
              <a:rPr lang="ru-RU" baseline="0"/>
              <a:t> ведення бізнесу</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Лист1!$A$2</c:f>
              <c:strCache>
                <c:ptCount val="1"/>
                <c:pt idx="0">
                  <c:v>Austria </c:v>
                </c:pt>
              </c:strCache>
            </c:strRef>
          </c:tx>
          <c:spPr>
            <a:solidFill>
              <a:schemeClr val="accent2"/>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Лист1!$B$2:$M$2</c:f>
              <c:numCache>
                <c:formatCode>General</c:formatCode>
                <c:ptCount val="12"/>
                <c:pt idx="0">
                  <c:v>76.36</c:v>
                </c:pt>
                <c:pt idx="1">
                  <c:v>76.22</c:v>
                </c:pt>
                <c:pt idx="2">
                  <c:v>76.709999999999994</c:v>
                </c:pt>
                <c:pt idx="3">
                  <c:v>77.87</c:v>
                </c:pt>
                <c:pt idx="4">
                  <c:v>77.84</c:v>
                </c:pt>
                <c:pt idx="5">
                  <c:v>78.36</c:v>
                </c:pt>
                <c:pt idx="6">
                  <c:v>78.88</c:v>
                </c:pt>
                <c:pt idx="7">
                  <c:v>78.92</c:v>
                </c:pt>
                <c:pt idx="8">
                  <c:v>78.540000000000006</c:v>
                </c:pt>
                <c:pt idx="9">
                  <c:v>78.569999999999993</c:v>
                </c:pt>
                <c:pt idx="10">
                  <c:v>78.75</c:v>
                </c:pt>
                <c:pt idx="11">
                  <c:v>78.930000000000007</c:v>
                </c:pt>
              </c:numCache>
            </c:numRef>
          </c:val>
          <c:extLst>
            <c:ext xmlns:c16="http://schemas.microsoft.com/office/drawing/2014/chart" uri="{C3380CC4-5D6E-409C-BE32-E72D297353CC}">
              <c16:uniqueId val="{00000000-6D9C-45EA-B7EF-36A9BCA9D9DA}"/>
            </c:ext>
          </c:extLst>
        </c:ser>
        <c:ser>
          <c:idx val="1"/>
          <c:order val="1"/>
          <c:tx>
            <c:strRef>
              <c:f>Лист1!$A$3</c:f>
              <c:strCache>
                <c:ptCount val="1"/>
                <c:pt idx="0">
                  <c:v>Belgium </c:v>
                </c:pt>
              </c:strCache>
            </c:strRef>
          </c:tx>
          <c:spPr>
            <a:solidFill>
              <a:schemeClr val="accent4"/>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Лист1!$B$3:$M$3</c:f>
              <c:numCache>
                <c:formatCode>General</c:formatCode>
                <c:ptCount val="12"/>
                <c:pt idx="0">
                  <c:v>74.040000000000006</c:v>
                </c:pt>
                <c:pt idx="1">
                  <c:v>73.790000000000006</c:v>
                </c:pt>
                <c:pt idx="2">
                  <c:v>74.040000000000006</c:v>
                </c:pt>
                <c:pt idx="3">
                  <c:v>74.2</c:v>
                </c:pt>
                <c:pt idx="4">
                  <c:v>74.23</c:v>
                </c:pt>
                <c:pt idx="5">
                  <c:v>72.55</c:v>
                </c:pt>
                <c:pt idx="6">
                  <c:v>73.02</c:v>
                </c:pt>
                <c:pt idx="7">
                  <c:v>73</c:v>
                </c:pt>
                <c:pt idx="8">
                  <c:v>71.69</c:v>
                </c:pt>
                <c:pt idx="9">
                  <c:v>73.95</c:v>
                </c:pt>
                <c:pt idx="10">
                  <c:v>74.75</c:v>
                </c:pt>
                <c:pt idx="11">
                  <c:v>74.989999999999995</c:v>
                </c:pt>
              </c:numCache>
            </c:numRef>
          </c:val>
          <c:extLst>
            <c:ext xmlns:c16="http://schemas.microsoft.com/office/drawing/2014/chart" uri="{C3380CC4-5D6E-409C-BE32-E72D297353CC}">
              <c16:uniqueId val="{00000001-6D9C-45EA-B7EF-36A9BCA9D9DA}"/>
            </c:ext>
          </c:extLst>
        </c:ser>
        <c:ser>
          <c:idx val="2"/>
          <c:order val="2"/>
          <c:tx>
            <c:strRef>
              <c:f>Лист1!$A$4</c:f>
              <c:strCache>
                <c:ptCount val="1"/>
                <c:pt idx="0">
                  <c:v>Denmark </c:v>
                </c:pt>
              </c:strCache>
            </c:strRef>
          </c:tx>
          <c:spPr>
            <a:solidFill>
              <a:schemeClr val="accent6"/>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Лист1!$B$4:$M$4</c:f>
              <c:numCache>
                <c:formatCode>General</c:formatCode>
                <c:ptCount val="12"/>
                <c:pt idx="0">
                  <c:v>84.24</c:v>
                </c:pt>
                <c:pt idx="1">
                  <c:v>85.42</c:v>
                </c:pt>
                <c:pt idx="2">
                  <c:v>85.72</c:v>
                </c:pt>
                <c:pt idx="3">
                  <c:v>85.79</c:v>
                </c:pt>
                <c:pt idx="4">
                  <c:v>85.71</c:v>
                </c:pt>
                <c:pt idx="5">
                  <c:v>84.69</c:v>
                </c:pt>
                <c:pt idx="6">
                  <c:v>84.85</c:v>
                </c:pt>
                <c:pt idx="7">
                  <c:v>84.87</c:v>
                </c:pt>
                <c:pt idx="8">
                  <c:v>84.06</c:v>
                </c:pt>
                <c:pt idx="9">
                  <c:v>84.64</c:v>
                </c:pt>
                <c:pt idx="10">
                  <c:v>84.75</c:v>
                </c:pt>
                <c:pt idx="11">
                  <c:v>84.85</c:v>
                </c:pt>
              </c:numCache>
            </c:numRef>
          </c:val>
          <c:extLst>
            <c:ext xmlns:c16="http://schemas.microsoft.com/office/drawing/2014/chart" uri="{C3380CC4-5D6E-409C-BE32-E72D297353CC}">
              <c16:uniqueId val="{00000002-6D9C-45EA-B7EF-36A9BCA9D9DA}"/>
            </c:ext>
          </c:extLst>
        </c:ser>
        <c:dLbls>
          <c:showLegendKey val="0"/>
          <c:showVal val="0"/>
          <c:showCatName val="0"/>
          <c:showSerName val="0"/>
          <c:showPercent val="0"/>
          <c:showBubbleSize val="0"/>
        </c:dLbls>
        <c:gapWidth val="219"/>
        <c:overlap val="-27"/>
        <c:axId val="465125192"/>
        <c:axId val="465130768"/>
      </c:barChart>
      <c:catAx>
        <c:axId val="465125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5130768"/>
        <c:crosses val="autoZero"/>
        <c:auto val="1"/>
        <c:lblAlgn val="ctr"/>
        <c:lblOffset val="100"/>
        <c:noMultiLvlLbl val="0"/>
      </c:catAx>
      <c:valAx>
        <c:axId val="465130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651251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Легкість</a:t>
            </a:r>
            <a:r>
              <a:rPr lang="ru-RU" baseline="0"/>
              <a:t> ведення бізнесу </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Лист1!$A$5</c:f>
              <c:strCache>
                <c:ptCount val="1"/>
                <c:pt idx="0">
                  <c:v>Finland </c:v>
                </c:pt>
              </c:strCache>
            </c:strRef>
          </c:tx>
          <c:spPr>
            <a:solidFill>
              <a:schemeClr val="accent6"/>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Лист1!$B$5:$M$5</c:f>
              <c:numCache>
                <c:formatCode>General</c:formatCode>
                <c:ptCount val="12"/>
                <c:pt idx="0">
                  <c:v>80.760000000000005</c:v>
                </c:pt>
                <c:pt idx="1">
                  <c:v>81.31</c:v>
                </c:pt>
                <c:pt idx="2">
                  <c:v>82.05</c:v>
                </c:pt>
                <c:pt idx="3">
                  <c:v>82.09</c:v>
                </c:pt>
                <c:pt idx="4">
                  <c:v>82.18</c:v>
                </c:pt>
                <c:pt idx="5">
                  <c:v>80.650000000000006</c:v>
                </c:pt>
                <c:pt idx="6">
                  <c:v>80.849999999999994</c:v>
                </c:pt>
                <c:pt idx="7">
                  <c:v>80.84</c:v>
                </c:pt>
                <c:pt idx="8">
                  <c:v>80.37</c:v>
                </c:pt>
                <c:pt idx="9">
                  <c:v>80.349999999999994</c:v>
                </c:pt>
                <c:pt idx="10">
                  <c:v>80.13</c:v>
                </c:pt>
                <c:pt idx="11">
                  <c:v>81.180000000000007</c:v>
                </c:pt>
              </c:numCache>
            </c:numRef>
          </c:val>
          <c:extLst>
            <c:ext xmlns:c16="http://schemas.microsoft.com/office/drawing/2014/chart" uri="{C3380CC4-5D6E-409C-BE32-E72D297353CC}">
              <c16:uniqueId val="{00000000-B0B1-448F-9493-88B756418B0B}"/>
            </c:ext>
          </c:extLst>
        </c:ser>
        <c:ser>
          <c:idx val="1"/>
          <c:order val="1"/>
          <c:tx>
            <c:strRef>
              <c:f>Лист1!$A$6</c:f>
              <c:strCache>
                <c:ptCount val="1"/>
                <c:pt idx="0">
                  <c:v>France</c:v>
                </c:pt>
              </c:strCache>
            </c:strRef>
          </c:tx>
          <c:spPr>
            <a:solidFill>
              <a:schemeClr val="accent5"/>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Лист1!$B$6:$M$6</c:f>
              <c:numCache>
                <c:formatCode>General</c:formatCode>
                <c:ptCount val="12"/>
                <c:pt idx="0">
                  <c:v>69.790000000000006</c:v>
                </c:pt>
                <c:pt idx="1">
                  <c:v>70.459999999999994</c:v>
                </c:pt>
                <c:pt idx="2">
                  <c:v>70.489999999999995</c:v>
                </c:pt>
                <c:pt idx="3">
                  <c:v>70.290000000000006</c:v>
                </c:pt>
                <c:pt idx="4">
                  <c:v>70.040000000000006</c:v>
                </c:pt>
                <c:pt idx="5">
                  <c:v>75.34</c:v>
                </c:pt>
                <c:pt idx="6">
                  <c:v>76.209999999999994</c:v>
                </c:pt>
                <c:pt idx="7">
                  <c:v>76.27</c:v>
                </c:pt>
                <c:pt idx="8">
                  <c:v>76.13</c:v>
                </c:pt>
                <c:pt idx="9">
                  <c:v>77.290000000000006</c:v>
                </c:pt>
                <c:pt idx="10">
                  <c:v>76.8</c:v>
                </c:pt>
                <c:pt idx="11">
                  <c:v>77.2</c:v>
                </c:pt>
              </c:numCache>
            </c:numRef>
          </c:val>
          <c:extLst>
            <c:ext xmlns:c16="http://schemas.microsoft.com/office/drawing/2014/chart" uri="{C3380CC4-5D6E-409C-BE32-E72D297353CC}">
              <c16:uniqueId val="{00000001-B0B1-448F-9493-88B756418B0B}"/>
            </c:ext>
          </c:extLst>
        </c:ser>
        <c:ser>
          <c:idx val="2"/>
          <c:order val="2"/>
          <c:tx>
            <c:strRef>
              <c:f>Лист1!$A$7</c:f>
              <c:strCache>
                <c:ptCount val="1"/>
                <c:pt idx="0">
                  <c:v>Germany</c:v>
                </c:pt>
              </c:strCache>
            </c:strRef>
          </c:tx>
          <c:spPr>
            <a:solidFill>
              <a:schemeClr val="accent4"/>
            </a:solidFill>
            <a:ln>
              <a:noFill/>
            </a:ln>
            <a:effectLst/>
          </c:spPr>
          <c:invertIfNegative val="0"/>
          <c:cat>
            <c:numRef>
              <c:f>Лист1!$B$1:$M$1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Лист1!$B$7:$M$7</c:f>
              <c:numCache>
                <c:formatCode>General</c:formatCode>
                <c:ptCount val="12"/>
                <c:pt idx="0">
                  <c:v>79.489999999999995</c:v>
                </c:pt>
                <c:pt idx="1">
                  <c:v>79.45</c:v>
                </c:pt>
                <c:pt idx="2">
                  <c:v>79.59</c:v>
                </c:pt>
                <c:pt idx="3">
                  <c:v>79.239999999999995</c:v>
                </c:pt>
                <c:pt idx="4">
                  <c:v>79.55</c:v>
                </c:pt>
                <c:pt idx="5">
                  <c:v>79.2</c:v>
                </c:pt>
                <c:pt idx="6">
                  <c:v>79.88</c:v>
                </c:pt>
                <c:pt idx="7">
                  <c:v>79.87</c:v>
                </c:pt>
                <c:pt idx="8">
                  <c:v>79</c:v>
                </c:pt>
                <c:pt idx="9">
                  <c:v>79.3</c:v>
                </c:pt>
                <c:pt idx="10">
                  <c:v>79.7</c:v>
                </c:pt>
                <c:pt idx="11">
                  <c:v>79.900000000000006</c:v>
                </c:pt>
              </c:numCache>
            </c:numRef>
          </c:val>
          <c:extLst>
            <c:ext xmlns:c16="http://schemas.microsoft.com/office/drawing/2014/chart" uri="{C3380CC4-5D6E-409C-BE32-E72D297353CC}">
              <c16:uniqueId val="{00000002-B0B1-448F-9493-88B756418B0B}"/>
            </c:ext>
          </c:extLst>
        </c:ser>
        <c:dLbls>
          <c:showLegendKey val="0"/>
          <c:showVal val="0"/>
          <c:showCatName val="0"/>
          <c:showSerName val="0"/>
          <c:showPercent val="0"/>
          <c:showBubbleSize val="0"/>
        </c:dLbls>
        <c:gapWidth val="219"/>
        <c:overlap val="-27"/>
        <c:axId val="497413344"/>
        <c:axId val="497415312"/>
      </c:barChart>
      <c:catAx>
        <c:axId val="4974133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7415312"/>
        <c:crosses val="autoZero"/>
        <c:auto val="1"/>
        <c:lblAlgn val="ctr"/>
        <c:lblOffset val="100"/>
        <c:noMultiLvlLbl val="0"/>
      </c:catAx>
      <c:valAx>
        <c:axId val="4974153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974133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lgn="just">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i="0" u="none" strike="noStrike" baseline="0">
                <a:effectLst/>
              </a:rPr>
              <a:t>Прямі іноземні інвестиції в економіку України( млн.євро)</a:t>
            </a:r>
            <a:endParaRPr lang="ru-RU"/>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Лист3!$C$1</c:f>
              <c:strCache>
                <c:ptCount val="1"/>
                <c:pt idx="0">
                  <c:v>2015</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Лист3!$C$2</c:f>
              <c:numCache>
                <c:formatCode>General</c:formatCode>
                <c:ptCount val="1"/>
                <c:pt idx="0">
                  <c:v>35288.25</c:v>
                </c:pt>
              </c:numCache>
            </c:numRef>
          </c:val>
          <c:extLst>
            <c:ext xmlns:c16="http://schemas.microsoft.com/office/drawing/2014/chart" uri="{C3380CC4-5D6E-409C-BE32-E72D297353CC}">
              <c16:uniqueId val="{00000000-73B1-4743-AAFB-116C42C2914D}"/>
            </c:ext>
          </c:extLst>
        </c:ser>
        <c:ser>
          <c:idx val="1"/>
          <c:order val="1"/>
          <c:tx>
            <c:strRef>
              <c:f>Лист3!$D$1</c:f>
              <c:strCache>
                <c:ptCount val="1"/>
                <c:pt idx="0">
                  <c:v>2016</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Лист3!$D$2</c:f>
              <c:numCache>
                <c:formatCode>General</c:formatCode>
                <c:ptCount val="1"/>
                <c:pt idx="0">
                  <c:v>28589.02</c:v>
                </c:pt>
              </c:numCache>
            </c:numRef>
          </c:val>
          <c:extLst>
            <c:ext xmlns:c16="http://schemas.microsoft.com/office/drawing/2014/chart" uri="{C3380CC4-5D6E-409C-BE32-E72D297353CC}">
              <c16:uniqueId val="{00000001-73B1-4743-AAFB-116C42C2914D}"/>
            </c:ext>
          </c:extLst>
        </c:ser>
        <c:ser>
          <c:idx val="2"/>
          <c:order val="2"/>
          <c:tx>
            <c:strRef>
              <c:f>Лист3!$E$1</c:f>
              <c:strCache>
                <c:ptCount val="1"/>
                <c:pt idx="0">
                  <c:v>2017</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Лист3!$E$2</c:f>
              <c:numCache>
                <c:formatCode>General</c:formatCode>
                <c:ptCount val="1"/>
                <c:pt idx="0">
                  <c:v>26549.37</c:v>
                </c:pt>
              </c:numCache>
            </c:numRef>
          </c:val>
          <c:extLst>
            <c:ext xmlns:c16="http://schemas.microsoft.com/office/drawing/2014/chart" uri="{C3380CC4-5D6E-409C-BE32-E72D297353CC}">
              <c16:uniqueId val="{00000002-73B1-4743-AAFB-116C42C2914D}"/>
            </c:ext>
          </c:extLst>
        </c:ser>
        <c:ser>
          <c:idx val="3"/>
          <c:order val="3"/>
          <c:tx>
            <c:strRef>
              <c:f>Лист3!$F$1</c:f>
              <c:strCache>
                <c:ptCount val="1"/>
                <c:pt idx="0">
                  <c:v>2018</c:v>
                </c:pt>
              </c:strCache>
            </c:strRef>
          </c:tx>
          <c:spPr>
            <a:solidFill>
              <a:schemeClr val="accent2">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Лист3!$F$2</c:f>
              <c:numCache>
                <c:formatCode>General</c:formatCode>
                <c:ptCount val="1"/>
                <c:pt idx="0">
                  <c:v>27831.23</c:v>
                </c:pt>
              </c:numCache>
            </c:numRef>
          </c:val>
          <c:extLst>
            <c:ext xmlns:c16="http://schemas.microsoft.com/office/drawing/2014/chart" uri="{C3380CC4-5D6E-409C-BE32-E72D297353CC}">
              <c16:uniqueId val="{00000003-73B1-4743-AAFB-116C42C2914D}"/>
            </c:ext>
          </c:extLst>
        </c:ser>
        <c:ser>
          <c:idx val="4"/>
          <c:order val="4"/>
          <c:tx>
            <c:strRef>
              <c:f>Лист3!$G$1</c:f>
              <c:strCache>
                <c:ptCount val="1"/>
                <c:pt idx="0">
                  <c:v>2019</c:v>
                </c:pt>
              </c:strCache>
            </c:strRef>
          </c:tx>
          <c:spPr>
            <a:solidFill>
              <a:schemeClr val="accent4">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Лист3!$G$2</c:f>
              <c:numCache>
                <c:formatCode>General</c:formatCode>
                <c:ptCount val="1"/>
                <c:pt idx="0">
                  <c:v>29614.59</c:v>
                </c:pt>
              </c:numCache>
            </c:numRef>
          </c:val>
          <c:extLst>
            <c:ext xmlns:c16="http://schemas.microsoft.com/office/drawing/2014/chart" uri="{C3380CC4-5D6E-409C-BE32-E72D297353CC}">
              <c16:uniqueId val="{00000004-73B1-4743-AAFB-116C42C2914D}"/>
            </c:ext>
          </c:extLst>
        </c:ser>
        <c:ser>
          <c:idx val="5"/>
          <c:order val="5"/>
          <c:tx>
            <c:strRef>
              <c:f>Лист3!$H$1</c:f>
              <c:strCache>
                <c:ptCount val="1"/>
                <c:pt idx="0">
                  <c:v>2020</c:v>
                </c:pt>
              </c:strCache>
            </c:strRef>
          </c:tx>
          <c:spPr>
            <a:solidFill>
              <a:schemeClr val="accent6">
                <a:lumMod val="6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Лист3!$H$2</c:f>
              <c:numCache>
                <c:formatCode>General</c:formatCode>
                <c:ptCount val="1"/>
                <c:pt idx="0">
                  <c:v>32657.54</c:v>
                </c:pt>
              </c:numCache>
            </c:numRef>
          </c:val>
          <c:extLst>
            <c:ext xmlns:c16="http://schemas.microsoft.com/office/drawing/2014/chart" uri="{C3380CC4-5D6E-409C-BE32-E72D297353CC}">
              <c16:uniqueId val="{00000005-73B1-4743-AAFB-116C42C2914D}"/>
            </c:ext>
          </c:extLst>
        </c:ser>
        <c:dLbls>
          <c:showLegendKey val="0"/>
          <c:showVal val="1"/>
          <c:showCatName val="0"/>
          <c:showSerName val="0"/>
          <c:showPercent val="0"/>
          <c:showBubbleSize val="0"/>
        </c:dLbls>
        <c:gapWidth val="150"/>
        <c:overlap val="-25"/>
        <c:axId val="432778408"/>
        <c:axId val="432778080"/>
      </c:barChart>
      <c:catAx>
        <c:axId val="43277840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32778080"/>
        <c:crosses val="autoZero"/>
        <c:auto val="1"/>
        <c:lblAlgn val="ctr"/>
        <c:lblOffset val="100"/>
        <c:noMultiLvlLbl val="0"/>
      </c:catAx>
      <c:valAx>
        <c:axId val="432778080"/>
        <c:scaling>
          <c:orientation val="minMax"/>
        </c:scaling>
        <c:delete val="1"/>
        <c:axPos val="l"/>
        <c:numFmt formatCode="General" sourceLinked="1"/>
        <c:majorTickMark val="none"/>
        <c:minorTickMark val="none"/>
        <c:tickLblPos val="nextTo"/>
        <c:crossAx val="4327784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3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70</TotalTime>
  <Pages>64</Pages>
  <Words>14893</Words>
  <Characters>84894</Characters>
  <Application>Microsoft Office Word</Application>
  <DocSecurity>0</DocSecurity>
  <Lines>707</Lines>
  <Paragraphs>199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Opanasenko Julia</dc:creator>
  <cp:keywords/>
  <dc:description/>
  <cp:lastModifiedBy>Opanasenko Julia</cp:lastModifiedBy>
  <cp:revision>7</cp:revision>
  <dcterms:created xsi:type="dcterms:W3CDTF">2022-06-23T09:58:00Z</dcterms:created>
  <dcterms:modified xsi:type="dcterms:W3CDTF">2022-06-24T05:44:00Z</dcterms:modified>
</cp:coreProperties>
</file>