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2D58" w:rsidRDefault="00342D58" w:rsidP="00342D58">
      <w:pPr>
        <w:pStyle w:val="1"/>
        <w:jc w:val="center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>Одесский национальный университет имени И. И. Мечникова</w:t>
      </w:r>
    </w:p>
    <w:p w:rsidR="00342D58" w:rsidRDefault="00342D58" w:rsidP="00342D58">
      <w:pPr>
        <w:pStyle w:val="1"/>
        <w:jc w:val="center"/>
        <w:rPr>
          <w:rStyle w:val="a4"/>
          <w:sz w:val="28"/>
          <w:szCs w:val="28"/>
        </w:rPr>
      </w:pPr>
    </w:p>
    <w:p w:rsidR="00342D58" w:rsidRDefault="00342D58" w:rsidP="00342D58">
      <w:pPr>
        <w:pStyle w:val="1"/>
        <w:jc w:val="center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>Экономико-правовой факультет</w:t>
      </w:r>
    </w:p>
    <w:p w:rsidR="00342D58" w:rsidRDefault="00342D58" w:rsidP="00342D58">
      <w:pPr>
        <w:pStyle w:val="1"/>
        <w:jc w:val="center"/>
        <w:rPr>
          <w:rStyle w:val="a4"/>
          <w:sz w:val="28"/>
          <w:szCs w:val="28"/>
        </w:rPr>
      </w:pPr>
    </w:p>
    <w:p w:rsidR="00342D58" w:rsidRDefault="00342D58" w:rsidP="00342D58">
      <w:pPr>
        <w:pStyle w:val="1"/>
        <w:jc w:val="center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>Кафедра маркетинга и бизнес-администрирования</w:t>
      </w:r>
    </w:p>
    <w:p w:rsidR="00342D58" w:rsidRDefault="00342D58" w:rsidP="00342D58">
      <w:pPr>
        <w:pStyle w:val="1"/>
        <w:jc w:val="center"/>
        <w:rPr>
          <w:rStyle w:val="a4"/>
          <w:spacing w:val="60"/>
          <w:sz w:val="40"/>
          <w:szCs w:val="40"/>
        </w:rPr>
      </w:pPr>
    </w:p>
    <w:p w:rsidR="00342D58" w:rsidRDefault="00342D58" w:rsidP="00342D58">
      <w:pPr>
        <w:pStyle w:val="1"/>
        <w:jc w:val="center"/>
        <w:rPr>
          <w:rStyle w:val="a4"/>
          <w:b/>
          <w:bCs/>
          <w:spacing w:val="60"/>
          <w:sz w:val="40"/>
          <w:szCs w:val="40"/>
        </w:rPr>
      </w:pPr>
    </w:p>
    <w:p w:rsidR="00342D58" w:rsidRDefault="00342D58" w:rsidP="00342D58">
      <w:pPr>
        <w:pStyle w:val="1"/>
        <w:rPr>
          <w:rStyle w:val="a4"/>
          <w:b/>
          <w:bCs/>
          <w:spacing w:val="60"/>
          <w:sz w:val="40"/>
          <w:szCs w:val="40"/>
        </w:rPr>
      </w:pPr>
    </w:p>
    <w:p w:rsidR="00342D58" w:rsidRDefault="00342D58" w:rsidP="00342D58">
      <w:pPr>
        <w:pStyle w:val="1"/>
        <w:spacing w:line="360" w:lineRule="auto"/>
        <w:jc w:val="center"/>
        <w:rPr>
          <w:rStyle w:val="a4"/>
          <w:b/>
          <w:bCs/>
          <w:spacing w:val="60"/>
          <w:sz w:val="32"/>
          <w:szCs w:val="32"/>
        </w:rPr>
      </w:pPr>
      <w:r>
        <w:rPr>
          <w:rStyle w:val="a4"/>
          <w:b/>
          <w:bCs/>
          <w:spacing w:val="60"/>
          <w:sz w:val="32"/>
          <w:szCs w:val="32"/>
        </w:rPr>
        <w:t>Дипломная работа</w:t>
      </w:r>
    </w:p>
    <w:p w:rsidR="00342D58" w:rsidRDefault="00342D58" w:rsidP="00342D58">
      <w:pPr>
        <w:pStyle w:val="1"/>
        <w:tabs>
          <w:tab w:val="right" w:pos="9355"/>
        </w:tabs>
        <w:jc w:val="center"/>
        <w:rPr>
          <w:rStyle w:val="a4"/>
          <w:sz w:val="28"/>
          <w:szCs w:val="28"/>
        </w:rPr>
      </w:pPr>
      <w:r>
        <w:rPr>
          <w:rStyle w:val="a4"/>
          <w:b/>
          <w:bCs/>
          <w:sz w:val="28"/>
          <w:szCs w:val="28"/>
        </w:rPr>
        <w:t>«Природоподобное управление в системе обеспечения безопасного развития»</w:t>
      </w:r>
    </w:p>
    <w:p w:rsidR="00342D58" w:rsidRPr="00473AA2" w:rsidRDefault="00342D58" w:rsidP="00342D58">
      <w:pPr>
        <w:pStyle w:val="1"/>
        <w:jc w:val="center"/>
        <w:rPr>
          <w:rStyle w:val="a4"/>
          <w:sz w:val="28"/>
          <w:szCs w:val="28"/>
          <w:lang w:val="en-GB"/>
        </w:rPr>
      </w:pPr>
      <w:r w:rsidRPr="00473AA2">
        <w:rPr>
          <w:rStyle w:val="a4"/>
          <w:sz w:val="28"/>
          <w:szCs w:val="28"/>
          <w:lang w:val="en-GB"/>
        </w:rPr>
        <w:t>«Nature-</w:t>
      </w:r>
      <w:r>
        <w:rPr>
          <w:rStyle w:val="a4"/>
          <w:sz w:val="28"/>
          <w:szCs w:val="28"/>
          <w:lang w:val="en-US"/>
        </w:rPr>
        <w:t>similar</w:t>
      </w:r>
      <w:r w:rsidRPr="00473AA2">
        <w:rPr>
          <w:rStyle w:val="a4"/>
          <w:sz w:val="28"/>
          <w:szCs w:val="28"/>
          <w:lang w:val="en-GB"/>
        </w:rPr>
        <w:t xml:space="preserve"> management in system </w:t>
      </w:r>
      <w:r>
        <w:rPr>
          <w:rStyle w:val="a4"/>
          <w:sz w:val="28"/>
          <w:szCs w:val="28"/>
          <w:lang w:val="en-US"/>
        </w:rPr>
        <w:t>of</w:t>
      </w:r>
      <w:r w:rsidRPr="00473AA2">
        <w:rPr>
          <w:rStyle w:val="a4"/>
          <w:sz w:val="28"/>
          <w:szCs w:val="28"/>
          <w:lang w:val="en-GB"/>
        </w:rPr>
        <w:t xml:space="preserve"> ensuring safe development»</w:t>
      </w:r>
    </w:p>
    <w:p w:rsidR="00342D58" w:rsidRPr="00473AA2" w:rsidRDefault="00342D58" w:rsidP="00342D58">
      <w:pPr>
        <w:pStyle w:val="1"/>
        <w:jc w:val="center"/>
        <w:rPr>
          <w:rStyle w:val="a4"/>
          <w:sz w:val="28"/>
          <w:szCs w:val="28"/>
          <w:lang w:val="en-GB"/>
        </w:rPr>
      </w:pPr>
    </w:p>
    <w:p w:rsidR="00342D58" w:rsidRDefault="00342D58" w:rsidP="00342D58">
      <w:pPr>
        <w:pStyle w:val="1"/>
        <w:jc w:val="center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>на соискание степени высшего образования «магистр»</w:t>
      </w:r>
    </w:p>
    <w:p w:rsidR="00342D58" w:rsidRDefault="00342D58" w:rsidP="00342D58">
      <w:pPr>
        <w:pStyle w:val="1"/>
        <w:rPr>
          <w:rStyle w:val="a4"/>
          <w:sz w:val="28"/>
          <w:szCs w:val="28"/>
          <w:u w:val="single"/>
        </w:rPr>
      </w:pPr>
    </w:p>
    <w:p w:rsidR="00342D58" w:rsidRDefault="00342D58" w:rsidP="00342D58">
      <w:pPr>
        <w:pStyle w:val="1"/>
        <w:rPr>
          <w:rStyle w:val="a4"/>
          <w:sz w:val="28"/>
          <w:szCs w:val="28"/>
          <w:u w:val="single"/>
        </w:rPr>
      </w:pPr>
    </w:p>
    <w:p w:rsidR="00342D58" w:rsidRDefault="00342D58" w:rsidP="00342D58">
      <w:pPr>
        <w:pStyle w:val="1"/>
        <w:rPr>
          <w:rStyle w:val="a4"/>
          <w:sz w:val="28"/>
          <w:szCs w:val="28"/>
          <w:u w:val="single"/>
        </w:rPr>
      </w:pPr>
    </w:p>
    <w:p w:rsidR="00342D58" w:rsidRDefault="00342D58" w:rsidP="00342D58">
      <w:pPr>
        <w:pStyle w:val="1"/>
        <w:ind w:left="2268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 xml:space="preserve">                </w:t>
      </w:r>
      <w:r>
        <w:rPr>
          <w:rStyle w:val="a4"/>
          <w:sz w:val="28"/>
          <w:szCs w:val="28"/>
          <w:lang w:val="uk-UA"/>
        </w:rPr>
        <w:t xml:space="preserve"> </w:t>
      </w:r>
      <w:r>
        <w:rPr>
          <w:rStyle w:val="a4"/>
          <w:sz w:val="28"/>
          <w:szCs w:val="28"/>
        </w:rPr>
        <w:t>Выполнила: студентка дневной формы обучения</w:t>
      </w:r>
    </w:p>
    <w:p w:rsidR="00342D58" w:rsidRDefault="00342D58" w:rsidP="00342D58">
      <w:pPr>
        <w:pStyle w:val="1"/>
        <w:ind w:left="2268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 xml:space="preserve">                 специальности 073 Менеджмент</w:t>
      </w: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b/>
          <w:bCs/>
          <w:sz w:val="28"/>
          <w:szCs w:val="28"/>
        </w:rPr>
      </w:pPr>
      <w:r>
        <w:rPr>
          <w:rStyle w:val="a4"/>
          <w:b/>
          <w:bCs/>
          <w:sz w:val="28"/>
          <w:szCs w:val="28"/>
        </w:rPr>
        <w:t xml:space="preserve">                Тихонина Лана Сергеевна</w:t>
      </w: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sz w:val="28"/>
          <w:szCs w:val="28"/>
        </w:rPr>
      </w:pP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 xml:space="preserve">                Научный руководитель: </w:t>
      </w: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 xml:space="preserve">                к.э.н., доц. Егорова-Гудкова Т.И._____________ </w:t>
      </w: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 xml:space="preserve">                Рецензент: </w:t>
      </w: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sz w:val="28"/>
          <w:szCs w:val="28"/>
        </w:rPr>
      </w:pPr>
      <w:r>
        <w:rPr>
          <w:rStyle w:val="a4"/>
          <w:sz w:val="28"/>
          <w:szCs w:val="28"/>
        </w:rPr>
        <w:t xml:space="preserve">               </w:t>
      </w:r>
      <w:r>
        <w:rPr>
          <w:rStyle w:val="a4"/>
          <w:sz w:val="28"/>
          <w:szCs w:val="28"/>
          <w:lang w:val="uk-UA"/>
        </w:rPr>
        <w:t xml:space="preserve"> </w:t>
      </w:r>
      <w:r>
        <w:rPr>
          <w:rStyle w:val="a4"/>
          <w:sz w:val="28"/>
          <w:szCs w:val="28"/>
        </w:rPr>
        <w:t xml:space="preserve">д.э.н., проф. Якубовский С.А.      </w:t>
      </w:r>
    </w:p>
    <w:p w:rsidR="00342D58" w:rsidRDefault="00342D58" w:rsidP="00342D58">
      <w:pPr>
        <w:pStyle w:val="1"/>
        <w:tabs>
          <w:tab w:val="left" w:pos="3969"/>
        </w:tabs>
        <w:ind w:left="2340"/>
        <w:rPr>
          <w:rStyle w:val="a4"/>
          <w:sz w:val="28"/>
          <w:szCs w:val="28"/>
        </w:rPr>
      </w:pPr>
    </w:p>
    <w:p w:rsidR="00342D58" w:rsidRDefault="00342D58" w:rsidP="00342D58">
      <w:pPr>
        <w:pStyle w:val="1"/>
        <w:ind w:left="3544"/>
        <w:rPr>
          <w:rStyle w:val="a4"/>
          <w:sz w:val="18"/>
          <w:szCs w:val="18"/>
        </w:rPr>
      </w:pPr>
    </w:p>
    <w:p w:rsidR="00342D58" w:rsidRDefault="00342D58" w:rsidP="00342D58">
      <w:pPr>
        <w:pStyle w:val="1"/>
        <w:ind w:left="3969"/>
        <w:rPr>
          <w:rStyle w:val="a4"/>
          <w:sz w:val="28"/>
          <w:szCs w:val="28"/>
        </w:rPr>
      </w:pPr>
    </w:p>
    <w:tbl>
      <w:tblPr>
        <w:tblW w:w="0" w:type="auto"/>
        <w:jc w:val="center"/>
        <w:shd w:val="clear" w:color="auto" w:fill="CED7E7"/>
        <w:tblLayout w:type="fixed"/>
        <w:tblLook w:val="0000" w:firstRow="0" w:lastRow="0" w:firstColumn="0" w:lastColumn="0" w:noHBand="0" w:noVBand="0"/>
      </w:tblPr>
      <w:tblGrid>
        <w:gridCol w:w="5389"/>
        <w:gridCol w:w="5092"/>
      </w:tblGrid>
      <w:tr w:rsidR="00342D58" w:rsidTr="00FA08A8">
        <w:trPr>
          <w:cantSplit/>
          <w:trHeight w:val="3142"/>
          <w:jc w:val="center"/>
        </w:trPr>
        <w:tc>
          <w:tcPr>
            <w:tcW w:w="53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42D58" w:rsidRDefault="00342D58" w:rsidP="00FA08A8">
            <w:pPr>
              <w:pStyle w:val="1"/>
              <w:spacing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>Рекомендовано к защите:</w:t>
            </w:r>
          </w:p>
          <w:p w:rsidR="00342D58" w:rsidRDefault="00342D58" w:rsidP="00FA08A8">
            <w:pPr>
              <w:pStyle w:val="1"/>
              <w:spacing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 xml:space="preserve">протокол заседания кафедры </w:t>
            </w:r>
          </w:p>
          <w:p w:rsidR="00342D58" w:rsidRDefault="00342D58" w:rsidP="00FA08A8">
            <w:pPr>
              <w:pStyle w:val="1"/>
              <w:spacing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>№___ от «___»_______2019 г.</w:t>
            </w:r>
          </w:p>
          <w:p w:rsidR="00342D58" w:rsidRDefault="00342D58" w:rsidP="00FA08A8">
            <w:pPr>
              <w:pStyle w:val="1"/>
              <w:spacing w:line="360" w:lineRule="auto"/>
              <w:rPr>
                <w:rStyle w:val="a4"/>
                <w:sz w:val="28"/>
                <w:szCs w:val="28"/>
              </w:rPr>
            </w:pPr>
          </w:p>
          <w:p w:rsidR="00342D58" w:rsidRDefault="00342D58" w:rsidP="00FA08A8">
            <w:pPr>
              <w:pStyle w:val="1"/>
              <w:spacing w:before="120"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>Заведующий кафедры</w:t>
            </w:r>
          </w:p>
          <w:p w:rsidR="00342D58" w:rsidRDefault="00342D58" w:rsidP="00FA08A8">
            <w:pPr>
              <w:pStyle w:val="1"/>
              <w:spacing w:before="120"/>
              <w:rPr>
                <w:rStyle w:val="a4"/>
                <w:sz w:val="28"/>
                <w:szCs w:val="28"/>
                <w:u w:val="single"/>
              </w:rPr>
            </w:pPr>
            <w:r>
              <w:rPr>
                <w:rStyle w:val="a4"/>
                <w:sz w:val="28"/>
                <w:szCs w:val="28"/>
              </w:rPr>
              <w:t>___________  проф. Садченко Е.В.</w:t>
            </w:r>
          </w:p>
          <w:p w:rsidR="00342D58" w:rsidRDefault="00342D58" w:rsidP="00FA08A8">
            <w:pPr>
              <w:pStyle w:val="1"/>
              <w:tabs>
                <w:tab w:val="left" w:pos="284"/>
                <w:tab w:val="left" w:pos="1767"/>
              </w:tabs>
            </w:pPr>
            <w:r>
              <w:rPr>
                <w:rStyle w:val="a4"/>
                <w:sz w:val="20"/>
                <w:szCs w:val="20"/>
              </w:rPr>
              <w:tab/>
              <w:t xml:space="preserve">   (подпись)                               </w:t>
            </w:r>
          </w:p>
        </w:tc>
        <w:tc>
          <w:tcPr>
            <w:tcW w:w="509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42D58" w:rsidRDefault="00342D58" w:rsidP="00FA08A8">
            <w:pPr>
              <w:pStyle w:val="1"/>
              <w:spacing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>Защищено на заседании ЭК № 2</w:t>
            </w:r>
          </w:p>
          <w:p w:rsidR="00342D58" w:rsidRDefault="00342D58" w:rsidP="00FA08A8">
            <w:pPr>
              <w:pStyle w:val="1"/>
              <w:spacing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 xml:space="preserve">протокол №___от «___»_____2019 г. </w:t>
            </w:r>
          </w:p>
          <w:p w:rsidR="00342D58" w:rsidRDefault="00342D58" w:rsidP="00FA08A8">
            <w:pPr>
              <w:pStyle w:val="1"/>
              <w:tabs>
                <w:tab w:val="right" w:pos="4462"/>
              </w:tabs>
              <w:spacing w:before="120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>Оценка_____________/_____/______</w:t>
            </w:r>
          </w:p>
          <w:p w:rsidR="00342D58" w:rsidRDefault="00342D58" w:rsidP="00FA08A8">
            <w:pPr>
              <w:pStyle w:val="1"/>
              <w:widowControl w:val="0"/>
              <w:tabs>
                <w:tab w:val="center" w:pos="2360"/>
              </w:tabs>
              <w:spacing w:after="240" w:line="360" w:lineRule="auto"/>
              <w:rPr>
                <w:rStyle w:val="a4"/>
                <w:sz w:val="20"/>
                <w:szCs w:val="20"/>
              </w:rPr>
            </w:pPr>
            <w:r>
              <w:rPr>
                <w:rStyle w:val="a4"/>
                <w:sz w:val="20"/>
                <w:szCs w:val="20"/>
              </w:rPr>
              <w:tab/>
              <w:t>(по национальной шкале/ шкале ЕСТS/ балы)</w:t>
            </w:r>
          </w:p>
          <w:p w:rsidR="00342D58" w:rsidRDefault="00342D58" w:rsidP="00FA08A8">
            <w:pPr>
              <w:pStyle w:val="1"/>
              <w:tabs>
                <w:tab w:val="left" w:pos="3720"/>
              </w:tabs>
              <w:spacing w:before="120" w:line="360" w:lineRule="auto"/>
              <w:rPr>
                <w:rStyle w:val="a4"/>
                <w:sz w:val="28"/>
                <w:szCs w:val="28"/>
              </w:rPr>
            </w:pPr>
            <w:r>
              <w:rPr>
                <w:rStyle w:val="a4"/>
                <w:sz w:val="28"/>
                <w:szCs w:val="28"/>
              </w:rPr>
              <w:t>Глава ЭК</w:t>
            </w:r>
            <w:r>
              <w:rPr>
                <w:rStyle w:val="a4"/>
                <w:sz w:val="28"/>
                <w:szCs w:val="28"/>
              </w:rPr>
              <w:tab/>
            </w:r>
          </w:p>
          <w:p w:rsidR="00342D58" w:rsidRDefault="00342D58" w:rsidP="00FA08A8">
            <w:pPr>
              <w:pStyle w:val="1"/>
              <w:tabs>
                <w:tab w:val="right" w:pos="4462"/>
              </w:tabs>
              <w:spacing w:before="120"/>
              <w:rPr>
                <w:rStyle w:val="a4"/>
                <w:sz w:val="28"/>
                <w:szCs w:val="28"/>
                <w:u w:val="single"/>
              </w:rPr>
            </w:pPr>
            <w:r>
              <w:rPr>
                <w:rStyle w:val="a4"/>
                <w:sz w:val="28"/>
                <w:szCs w:val="28"/>
              </w:rPr>
              <w:t>_____________  проф. Кузнецов Э.А.</w:t>
            </w:r>
          </w:p>
          <w:p w:rsidR="00342D58" w:rsidRDefault="00342D58" w:rsidP="00FA08A8">
            <w:pPr>
              <w:pStyle w:val="1"/>
              <w:tabs>
                <w:tab w:val="left" w:pos="454"/>
                <w:tab w:val="left" w:pos="2155"/>
              </w:tabs>
            </w:pPr>
            <w:r>
              <w:rPr>
                <w:rStyle w:val="a4"/>
                <w:sz w:val="20"/>
                <w:szCs w:val="20"/>
              </w:rPr>
              <w:t xml:space="preserve">           (подпись)</w:t>
            </w:r>
          </w:p>
        </w:tc>
      </w:tr>
    </w:tbl>
    <w:p w:rsidR="00342D58" w:rsidRDefault="00342D58" w:rsidP="00342D58">
      <w:pPr>
        <w:pStyle w:val="1"/>
        <w:widowControl w:val="0"/>
        <w:jc w:val="center"/>
        <w:rPr>
          <w:rStyle w:val="a4"/>
          <w:sz w:val="28"/>
          <w:szCs w:val="28"/>
        </w:rPr>
      </w:pPr>
    </w:p>
    <w:p w:rsidR="00342D58" w:rsidRDefault="00342D58" w:rsidP="00342D58">
      <w:pPr>
        <w:pStyle w:val="1"/>
        <w:jc w:val="center"/>
        <w:rPr>
          <w:rStyle w:val="a4"/>
          <w:b/>
          <w:bCs/>
          <w:sz w:val="28"/>
          <w:szCs w:val="28"/>
        </w:rPr>
      </w:pPr>
    </w:p>
    <w:p w:rsidR="00342D58" w:rsidRDefault="00342D58" w:rsidP="00342D58">
      <w:pPr>
        <w:pStyle w:val="1"/>
        <w:jc w:val="center"/>
        <w:rPr>
          <w:rStyle w:val="a4"/>
          <w:b/>
          <w:bCs/>
          <w:sz w:val="28"/>
          <w:szCs w:val="28"/>
        </w:rPr>
      </w:pPr>
    </w:p>
    <w:p w:rsidR="00342D58" w:rsidRDefault="00342D58" w:rsidP="00342D58">
      <w:pPr>
        <w:pStyle w:val="1"/>
        <w:rPr>
          <w:rStyle w:val="a4"/>
          <w:b/>
          <w:bCs/>
          <w:sz w:val="28"/>
          <w:szCs w:val="28"/>
        </w:rPr>
      </w:pPr>
    </w:p>
    <w:p w:rsidR="00342D58" w:rsidRDefault="00342D58" w:rsidP="00342D58">
      <w:pPr>
        <w:pStyle w:val="1"/>
        <w:jc w:val="center"/>
        <w:rPr>
          <w:rFonts w:cs="Times New Roman"/>
          <w:color w:val="auto"/>
          <w:sz w:val="20"/>
          <w:szCs w:val="20"/>
        </w:rPr>
      </w:pPr>
      <w:r>
        <w:rPr>
          <w:rStyle w:val="a4"/>
          <w:b/>
          <w:bCs/>
          <w:sz w:val="28"/>
          <w:szCs w:val="28"/>
        </w:rPr>
        <w:t xml:space="preserve">Одесса – 2019  </w:t>
      </w:r>
    </w:p>
    <w:p w:rsidR="00342D58" w:rsidRPr="00A9143E" w:rsidRDefault="00342D58" w:rsidP="00342D5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ПЛАН</w:t>
      </w:r>
    </w:p>
    <w:p w:rsidR="00342D58" w:rsidRPr="00CF3317" w:rsidRDefault="00342D58" w:rsidP="00342D5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Pr="007643F9" w:rsidRDefault="00342D58" w:rsidP="00342D58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ВВЕДЕНИЕ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….</w:t>
      </w:r>
      <w:r w:rsidRPr="007643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…………………………………………………………………… 4</w:t>
      </w:r>
    </w:p>
    <w:p w:rsidR="00342D58" w:rsidRPr="007643F9" w:rsidRDefault="00342D58" w:rsidP="00342D5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1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ТЕОРИЯ ПРИРОДОПОДОБНОГО УПРАВЛЕНИЯ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...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....6</w:t>
      </w:r>
    </w:p>
    <w:p w:rsidR="00342D58" w:rsidRPr="007643F9" w:rsidRDefault="00342D58" w:rsidP="00342D58">
      <w:pPr>
        <w:pStyle w:val="a3"/>
        <w:numPr>
          <w:ilvl w:val="1"/>
          <w:numId w:val="2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643F9">
        <w:rPr>
          <w:rFonts w:ascii="Times New Roman" w:eastAsia="Times New Roman" w:hAnsi="Times New Roman" w:cs="Times New Roman"/>
          <w:sz w:val="28"/>
          <w:szCs w:val="28"/>
        </w:rPr>
        <w:t>Предпосылки природоподобного управления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…………………….6</w:t>
      </w:r>
    </w:p>
    <w:p w:rsidR="00342D58" w:rsidRDefault="00342D58" w:rsidP="00342D58">
      <w:pPr>
        <w:pStyle w:val="a3"/>
        <w:numPr>
          <w:ilvl w:val="1"/>
          <w:numId w:val="2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643F9">
        <w:rPr>
          <w:rFonts w:ascii="Times New Roman" w:eastAsia="Times New Roman" w:hAnsi="Times New Roman" w:cs="Times New Roman"/>
          <w:sz w:val="28"/>
          <w:szCs w:val="28"/>
        </w:rPr>
        <w:t>Сущность и модели природоподобного управления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…………….14</w:t>
      </w:r>
    </w:p>
    <w:p w:rsidR="00342D58" w:rsidRPr="007643F9" w:rsidRDefault="00342D58" w:rsidP="00342D58">
      <w:pPr>
        <w:pStyle w:val="a3"/>
        <w:numPr>
          <w:ilvl w:val="1"/>
          <w:numId w:val="2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643F9">
        <w:rPr>
          <w:rFonts w:ascii="Times New Roman" w:eastAsia="Times New Roman" w:hAnsi="Times New Roman" w:cs="Times New Roman"/>
          <w:sz w:val="28"/>
          <w:szCs w:val="28"/>
        </w:rPr>
        <w:t>Эволюция системы управления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7643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……..18</w:t>
      </w:r>
    </w:p>
    <w:p w:rsidR="00342D58" w:rsidRDefault="00342D58" w:rsidP="00342D5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2</w:t>
      </w:r>
      <w:r w:rsidRPr="00A13C9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АНАЛИЗ ПРИМЕНЕНИЯ МОДЕЛЕЙ ПРИРОДОПОДОБНОГО УПРАВЛЕНИЯ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 ПРАКТИКЕ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</w:t>
      </w:r>
      <w:r w:rsidRPr="007643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…...</w:t>
      </w:r>
      <w:r w:rsidRPr="007643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….27</w:t>
      </w:r>
    </w:p>
    <w:p w:rsidR="00342D58" w:rsidRPr="00CF3317" w:rsidRDefault="00342D58" w:rsidP="00342D58">
      <w:pPr>
        <w:pStyle w:val="a3"/>
        <w:numPr>
          <w:ilvl w:val="1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643F9">
        <w:rPr>
          <w:rFonts w:ascii="Times New Roman" w:eastAsia="Times New Roman" w:hAnsi="Times New Roman" w:cs="Times New Roman"/>
          <w:sz w:val="28"/>
          <w:szCs w:val="28"/>
        </w:rPr>
        <w:t>Опыт применения природоподобного управления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………………27</w:t>
      </w:r>
    </w:p>
    <w:p w:rsidR="00342D58" w:rsidRDefault="00342D58" w:rsidP="00342D58">
      <w:pPr>
        <w:pStyle w:val="a3"/>
        <w:numPr>
          <w:ilvl w:val="1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643F9">
        <w:rPr>
          <w:rFonts w:ascii="Times New Roman" w:eastAsia="Times New Roman" w:hAnsi="Times New Roman" w:cs="Times New Roman"/>
          <w:sz w:val="28"/>
          <w:szCs w:val="28"/>
        </w:rPr>
        <w:t>Эффективность природоподобного управления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…………………35</w:t>
      </w:r>
    </w:p>
    <w:p w:rsidR="00342D58" w:rsidRPr="00CF3317" w:rsidRDefault="00342D58" w:rsidP="00342D58">
      <w:pPr>
        <w:pStyle w:val="a3"/>
        <w:numPr>
          <w:ilvl w:val="1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Достоинства и недостатки природоподобного управления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……..37</w:t>
      </w:r>
    </w:p>
    <w:p w:rsidR="00342D58" w:rsidRPr="007643F9" w:rsidRDefault="00342D58" w:rsidP="00342D58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ko-KR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3</w:t>
      </w:r>
      <w:r w:rsidRPr="00A13C9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ПРОЕКТ СОВЕРШЕНСТВОВАНИЯ УПРАВЛЕНЧЕСКОГО ВОЗДЕЙСТВИЯ НА ОСНОВЕ МОДЕЛИ ПРИРОДОПОДОБНОГО УПРАВЛЕНИЯ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.……….</w:t>
      </w:r>
      <w:r w:rsidRPr="007643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………40</w:t>
      </w:r>
    </w:p>
    <w:p w:rsidR="00342D58" w:rsidRPr="00CF3317" w:rsidRDefault="00342D58" w:rsidP="00342D58">
      <w:pPr>
        <w:pStyle w:val="a3"/>
        <w:numPr>
          <w:ilvl w:val="1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F3317">
        <w:rPr>
          <w:rFonts w:ascii="Times New Roman" w:eastAsia="Times New Roman" w:hAnsi="Times New Roman" w:cs="Times New Roman"/>
          <w:sz w:val="28"/>
          <w:szCs w:val="28"/>
        </w:rPr>
        <w:t>Логико-структурный подход адаптации существующих моделей природоподобного управления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………………………………………………....40</w:t>
      </w:r>
    </w:p>
    <w:p w:rsidR="00342D58" w:rsidRPr="00CF3317" w:rsidRDefault="00342D58" w:rsidP="00342D58">
      <w:pPr>
        <w:pStyle w:val="a3"/>
        <w:numPr>
          <w:ilvl w:val="1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F3317">
        <w:rPr>
          <w:rFonts w:ascii="Times New Roman" w:eastAsia="Times New Roman" w:hAnsi="Times New Roman" w:cs="Times New Roman"/>
          <w:sz w:val="28"/>
          <w:szCs w:val="28"/>
        </w:rPr>
        <w:t>Возможности применения адаптационной модели в практики управления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……………………………………………………………………….54</w:t>
      </w:r>
    </w:p>
    <w:p w:rsidR="00342D58" w:rsidRPr="007643F9" w:rsidRDefault="00342D58" w:rsidP="00342D58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ko-KR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ВЫВОДЫ</w:t>
      </w:r>
      <w:r w:rsidRPr="007643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…………………………………………………………………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….......60</w:t>
      </w:r>
    </w:p>
    <w:p w:rsidR="00342D58" w:rsidRPr="00CF3317" w:rsidRDefault="00342D58" w:rsidP="00342D58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ИСПОЛЬЗУЕМОЙ ЛИТЕРАТУРЫ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………………………………...61</w:t>
      </w:r>
    </w:p>
    <w:p w:rsidR="00342D58" w:rsidRDefault="00342D58" w:rsidP="00342D58">
      <w:pPr>
        <w:spacing w:before="120" w:after="12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42D58" w:rsidRDefault="00342D58" w:rsidP="00342D58">
      <w:pPr>
        <w:spacing w:before="120" w:after="12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42D58" w:rsidRDefault="00342D58" w:rsidP="00342D58">
      <w:pPr>
        <w:spacing w:before="120" w:after="12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Default="00342D58" w:rsidP="00342D58">
      <w:pPr>
        <w:spacing w:before="120" w:after="12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Default="00342D58" w:rsidP="00342D58">
      <w:pPr>
        <w:spacing w:before="120" w:after="12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Default="00342D58" w:rsidP="00342D58">
      <w:pPr>
        <w:spacing w:before="120" w:after="12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Default="00342D58" w:rsidP="00342D58">
      <w:pPr>
        <w:spacing w:before="120" w:after="12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Default="00342D58" w:rsidP="00342D5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b/>
          <w:sz w:val="28"/>
          <w:szCs w:val="28"/>
        </w:rPr>
        <w:t>ВВЕДЕНИЕ</w:t>
      </w:r>
    </w:p>
    <w:p w:rsidR="00342D58" w:rsidRPr="00EE67E7" w:rsidRDefault="00342D58" w:rsidP="00342D5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Проблема антропогенного воздействия на экологию на сегодняшний день является насущной и острой для всего мира. Влияние на окружающую среду человека ведет к необратимым последствиям. Каждый год человечество сталкивается с возрастающим количеством катаклизмов. Ежедневно мы сталкиваемся с разного рода информацией касающихся проблем экологии, на которые всего пару лет назад не было обращено столь пристального влияния.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Разными способами общество пытается решать существующие проблемы, например отказ от пластика в пользу экологичного сырья. Государство вводит ряд законов, предусматривающих льготы для предприятий, которые используют возобновляемые источники энергии и др. Но проблема остается. Суть в том, что если воздействовать только на внешние проявления, это не принесет долгосрочного эффекта.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В дипломной работе предлагается природоподобный подход для воздействия на различные сферы жизнедеятельности. Проиродоподобное управление направлено на минимизацию антропогенного влияния человека на природу. Достигается оно путем изменения мировоззрения. Управление происходит над обьектом, с целью его преобразования. И в том случае, когда объект достигает желаемого образа, цель можно считать достигнутой.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 xml:space="preserve">Природоподобное управление подразумевает  собой давать людям свободу самим принимать решения и ошибатьсяа самому подмечать ошибки и думать как их исправить - в этом заключается суть природоподобного подхода.  Предполагается, что человек будет наделен внутренней мотивацией изменения окружающего. 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Такой подход применим во всех сферах жизнедеятельности: управление государством, на предприятии, преподавание в университетах и школах, в науке и многом другом.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Обьектом исследования дипломной работы является природоподобное управление.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Предметом исследования являются отношения, которые возникают при антропогенном влиянии.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Цель работы заключается в исследовании сущность природоподобного управления и создание образовательного проекта по изменению мировоззрения.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Задачами дипломной работы, в связи с указанной целью являются:</w:t>
      </w:r>
    </w:p>
    <w:p w:rsidR="00342D58" w:rsidRPr="00EE67E7" w:rsidRDefault="00342D58" w:rsidP="00342D58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Исследовать теорию природоподобного управления.</w:t>
      </w:r>
    </w:p>
    <w:p w:rsidR="00342D58" w:rsidRPr="00EE67E7" w:rsidRDefault="00342D58" w:rsidP="00342D58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Раскрыть сущность модели природоподобного урпавления.</w:t>
      </w:r>
    </w:p>
    <w:p w:rsidR="00342D58" w:rsidRPr="00EE67E7" w:rsidRDefault="00342D58" w:rsidP="00342D58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Определить эффективность подхода.</w:t>
      </w:r>
    </w:p>
    <w:p w:rsidR="00342D58" w:rsidRPr="00EE67E7" w:rsidRDefault="00342D58" w:rsidP="00342D58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>Разработка образовательного проекта по изменению мировоззрения, построенное на принципах природоподобного управления.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ab/>
        <w:t>Разработка проекта по формированию природоподобного управления разрешит проблему ухудшения состояния экологии из-за негативного влияния на нее антропогенных факторов.</w:t>
      </w:r>
    </w:p>
    <w:p w:rsidR="00342D58" w:rsidRPr="00EE67E7" w:rsidRDefault="00342D58" w:rsidP="00342D5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E67E7">
        <w:rPr>
          <w:rFonts w:ascii="Times New Roman" w:eastAsia="Times New Roman" w:hAnsi="Times New Roman" w:cs="Times New Roman"/>
          <w:sz w:val="28"/>
          <w:szCs w:val="28"/>
        </w:rPr>
        <w:tab/>
        <w:t>Проект разработан с помощью применения логико-структурного подхода</w:t>
      </w:r>
      <w:r w:rsidRPr="00EE67E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342D58" w:rsidRDefault="00342D58" w:rsidP="00342D58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42D58" w:rsidRDefault="00342D58" w:rsidP="00342D5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7505D3" w:rsidRPr="00EE67E7" w:rsidRDefault="007505D3" w:rsidP="007505D3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b/>
          <w:color w:val="1A1A1A"/>
          <w:sz w:val="28"/>
          <w:szCs w:val="28"/>
        </w:rPr>
        <w:t>ВЫВОДЫ</w:t>
      </w:r>
    </w:p>
    <w:p w:rsidR="007505D3" w:rsidRPr="00EE67E7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1A1A1A"/>
          <w:sz w:val="28"/>
          <w:szCs w:val="28"/>
        </w:rPr>
      </w:pPr>
    </w:p>
    <w:p w:rsidR="007505D3" w:rsidRPr="00EE67E7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Коренные изменения произойдут лишь тогда, когда у населения будет сформировано иное мировоззрение. На его формирование может потребоваться значительное количество времени, проделано большое количество работ, но результаты проекта дадут положительный отклик. </w:t>
      </w:r>
    </w:p>
    <w:p w:rsidR="007505D3" w:rsidRPr="00EE67E7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Природоподобное управление призвано уменьшить антропогенное влияние человека на природу, и оно несомненно будет именно так. </w:t>
      </w:r>
    </w:p>
    <w:p w:rsidR="007505D3" w:rsidRPr="00EE67E7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color w:val="1A1A1A"/>
          <w:sz w:val="28"/>
          <w:szCs w:val="28"/>
        </w:rPr>
        <w:t>В данной работе были рассмотрены: предпосылки природоподобного управления, сущность модели, опыт применения, эффективность, ее достоинства и недостатки.</w:t>
      </w:r>
    </w:p>
    <w:p w:rsidR="007505D3" w:rsidRPr="00EE67E7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Для достижения  цели решения глобальной проблемы необходим комплексный подход к охране окружающей среды. Должна быть проведена информационно-просветительская работа со всеми слоями населения,  необходимо ставить задачу по охране перед  каждым жителем планеты. </w:t>
      </w:r>
    </w:p>
    <w:p w:rsidR="007505D3" w:rsidRPr="00EE67E7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color w:val="1A1A1A"/>
          <w:sz w:val="28"/>
          <w:szCs w:val="28"/>
        </w:rPr>
        <w:t>Результатами дипломной работы является предложенная система мониторинга на основе логико-структурного подхода. И следствием применения мониторинговой системы, является проект по формированию природоподобного мировоззрения.</w:t>
      </w:r>
    </w:p>
    <w:p w:rsidR="007505D3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color w:val="1A1A1A"/>
          <w:sz w:val="28"/>
          <w:szCs w:val="28"/>
        </w:rPr>
        <w:t>Важным условием является взаимодействие всех участников проекта, лишь тогда проект можно будет внедрять в практику и получить положительный эффект влияния. Причем положительные результаты затронут не только сферу экологии. Государство выйдет на новый уровень, предприятия станут приносить больше прибыли,соответственно и уровень жизни населения повысится.</w:t>
      </w:r>
    </w:p>
    <w:p w:rsidR="007505D3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</w:p>
    <w:p w:rsidR="007505D3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</w:p>
    <w:p w:rsidR="007505D3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</w:p>
    <w:p w:rsidR="007505D3" w:rsidRDefault="007505D3" w:rsidP="007505D3">
      <w:pPr>
        <w:shd w:val="clear" w:color="auto" w:fill="FFFFFF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A1A1A"/>
          <w:sz w:val="28"/>
          <w:szCs w:val="28"/>
        </w:rPr>
      </w:pPr>
    </w:p>
    <w:p w:rsidR="007505D3" w:rsidRPr="004D7F74" w:rsidRDefault="007505D3" w:rsidP="007505D3">
      <w:pPr>
        <w:rPr>
          <w:rFonts w:ascii="Times New Roman" w:eastAsia="Times New Roman" w:hAnsi="Times New Roman" w:cs="Times New Roman"/>
          <w:color w:val="1A1A1A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A1A1A"/>
          <w:sz w:val="28"/>
          <w:szCs w:val="28"/>
        </w:rPr>
        <w:br w:type="page"/>
      </w:r>
    </w:p>
    <w:p w:rsidR="007505D3" w:rsidRDefault="007505D3" w:rsidP="007505D3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color w:val="1A1A1A"/>
          <w:sz w:val="28"/>
          <w:szCs w:val="28"/>
        </w:rPr>
      </w:pPr>
      <w:r w:rsidRPr="00EE67E7">
        <w:rPr>
          <w:rFonts w:ascii="Times New Roman" w:eastAsia="Times New Roman" w:hAnsi="Times New Roman" w:cs="Times New Roman"/>
          <w:b/>
          <w:color w:val="1A1A1A"/>
          <w:sz w:val="28"/>
          <w:szCs w:val="28"/>
        </w:rPr>
        <w:t>СПИСОК ИСПОЛЬЗОВАННОЙ ЛИТЕРАТУРЫ</w:t>
      </w:r>
    </w:p>
    <w:p w:rsidR="007505D3" w:rsidRPr="00EE67E7" w:rsidRDefault="007505D3" w:rsidP="007505D3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color w:val="1A1A1A"/>
          <w:sz w:val="28"/>
          <w:szCs w:val="28"/>
        </w:rPr>
      </w:pP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Болбас М. М. Основы промышленной экологии. Минск: МНУ, 1993. 256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Белов C.B.  Безопасность жизнедеятельности и защита окружающей среды (техносферная безопасность): учебник для бакалавров  Минск: ЮРАТ, 2012. 682 c.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Богуславский М.М. Международная охрана культурных ценностей. - М.: Международные отношения 1999.-176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Гастев А.К.  Трудовые установки  М .: уч.пособ. Брянск: 1973.  343 c.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Грушенко В. И.  Стратегии управления бизнесом.  От теории к практической разработке и реализации: монография.  Брянск : ЮНИТИ: 2010. 245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Горбова Т.М.  Управление социально-экономические процессами.  Брянск:  РИО БГУ:  2005. 132 с. 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Деминг В. Эдвард.  Новая экономика. Минск: Эксмо:  2006. -208 с.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Злобін Ю.А. Основи екології.- Краснодар: Либра, 1998.  249 с.</w:t>
      </w: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Кобяков А.А.  Устойчивое развитие: наука и практика. Москва :  2003.  23-24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Кучерявий В.П. Екологія. Львов: Світ,  2001. 500 с.</w:t>
      </w: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 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Маслова Н.В.  Биоадекватное управление. Mосква: 2001. 34 c.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Родионова И.А. Глобальные проблемы человечества: уч.пособ. Минск: АОПР: 1994. 18-20с.</w:t>
      </w: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 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Степановских А.С.</w:t>
      </w:r>
      <w:r w:rsidRPr="003A7D30">
        <w:rPr>
          <w:rFonts w:ascii="Times New Roman" w:eastAsia="Times New Roman" w:hAnsi="Times New Roman" w:cs="Times New Roman"/>
          <w:b/>
          <w:color w:val="1A1A1A"/>
          <w:sz w:val="28"/>
          <w:szCs w:val="28"/>
          <w:highlight w:val="white"/>
        </w:rPr>
        <w:t xml:space="preserve"> </w:t>
      </w: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Экология:  Минск: ЮНИТИ-ДАНА: 2001. 703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Хотунцев Ю.Л. Экология и экологическая безопасность.  Ростов: уч.пособ. 2002 406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Gungsuh" w:hAnsi="Times New Roman" w:cs="Times New Roman"/>
          <w:color w:val="1A1A1A"/>
          <w:sz w:val="28"/>
          <w:szCs w:val="28"/>
          <w:highlight w:val="white"/>
        </w:rPr>
        <w:t>Акимова Т.А., Хаскин В.В. Экология. − Москва: уч.пособ. 1994  276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Данилов-Данильян В.И., Лосев К.С., Экологический вызов и устойчивое развитие. уч.пособ. Москва: Прогресс-Традиция: 2000.  416 с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Коробкин В.Л., Передельский Л.В., Экология Ростов н/Д: «Феникс», 2001.  576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Корсак К.В., Плахотнік О.В. Основи екології. Киев.: МАУП, 2000. 238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Никаноров А.Л., Хорунжая Т.А. Глобальная экология: уч.пособ. – Москва: ПРИОР, 2000 23с</w:t>
      </w:r>
      <w:r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  <w:lang w:val="uk-UA"/>
        </w:rPr>
        <w:t>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Латфуллин Г, Никитин А., Серебренников С. Теория менеджмента. Питер: СП, 2014. 464 с.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Антюхов А.В., Горбов Н.М., Горбова Т.М., Иванов В.Н., Матяш Н.В., Николаева Т.А., Патрушев В.Н., Фомин Н.В.  Формирование совершенной управленческой культуры студентов университета Брянск: «Курсив», 2009. 194 с.  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Владимиров А.М. и др. Охрана окружающей среды. Л.: Гидрометеоиздат.1991. 442с.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Экология: Учеб. для вузов / Н. И. Николайкин, Н. Е. Николайкина, О. П. Мелехова.  М.: Дрофа, 2003. 624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Самыгин, С.И. и др.  Управление персоналом.  Ростов н / Д: Феникс, 2001. 512 с.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Друнвало Мельхиседек.  Древняя тайна цветка жизни.  Том 2 / Пер.  с англ.  под ред.  И.В.  Сутокской.- М .: ООО «София», 2010.  320 c.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lang w:val="uk-UA"/>
        </w:rPr>
        <w:t>К</w:t>
      </w: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оллектив авторов под научной редакцией А.Г.  Гладышева, В.Н.  Иванова, Н.  Масловой М.:(АНСТИМС), 2002. 143-146 с..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Лесная энциклопедия: В 2-х т., т.2/Гл.ред. Воробьев Г.И.Ред.кол.: Анучин Н.А., Атрохин В.Г., Виноградов В.Н. и др. - М.: Сов. энциклопедия, 1986. 631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Лосев А.В., Провадкин Г.Г. Социальная экология: Учеб. пособие для вузов / Под ред. В.И.Жукова. – М.: Гуманит. изд. центр ВЛАДОС, 1998  312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Экология города: Учебное пособие / Под ред. Проф. В.В. Денисова – М.: ИКЦ «МарТ», 2008 832 с. (Серия «Учебный курс»). Экология: учебник /коллектив авторов; под ред. Г.В. Тягунова, Ю.Г. Ярошенко. - М. КНОРУС, 2012. 86-109 с, 129-140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Анисимов ОС.  Методологический словарь для управленцев А.С.  Анисимов.М.: 2002.- 295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Ивлиев А.А.  Полная энциклопедия символов.  М: Мир книги, 2004. 552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Экологичный словарь. В.В.Прежко и др.. – Харков: ХДАМГ, 2000. 212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Лисичкин Г.В. Экологический кризис и пути его преодоления // Современное естествознание: Энциклопедия. В 10 т. – М.: Издательский центр Дом Магистр-Пресс, 2000 320 с.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Энциклопедия символов / сост.  В.М.  Рошаль.  М: АСТ;  СППБ: Сова, 2006. 1007 с.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Талеб Нассим Николас.  Черный лебедь.  знаком непредсказуемости.  - второй изд.  доп.  / Нассим Николас Талеб;  пер.  с англ.-М .: КоЛибри, Азбука-Аттикус, 2014. 261 с.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Энциклопедия мысли / Сост.  Н.Я.  Хоромина.  - М .: Русская книга, 1994  576 c.  </w:t>
      </w:r>
    </w:p>
    <w:p w:rsidR="007505D3" w:rsidRPr="003A7D30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</w:rPr>
        <w:t>Горбов Н.М.  Управление производственными процессами: методология, теория, практика.  Докт.  курсовая работа.  / Н.М.  Горбов.  Киев, 1991. 56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 xml:space="preserve">ДСТУ Безопасность в чрезвычайных ситуациях. Мониторинг и прогнозирование.Білявський Г. О., Падун М. М., Фурдуй Р. С. Основи загальної екології. </w:t>
      </w:r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3A7D30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Гришунин С., Рогова Э. "Беседы за "круглым столом»". Брянск: БНУ, 1997. 34с.</w:t>
      </w:r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Вернадский, В.И.  Биосфера и ноосфера / В. Вернадский.  - М .: Айрис-пресс, 2004 576 с.  </w:t>
      </w:r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color w:val="1A1A1A"/>
          <w:sz w:val="28"/>
          <w:szCs w:val="28"/>
        </w:rPr>
        <w:t xml:space="preserve">Мескон, М.Х.  Основы менеджмента / МХ.  Мыскина, М. Альберт, Ф. Хедоури;  пер.  с англ.  М .: Дело, 1992. 702 с. 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Сб. "Биосфера" ст. "Несколько слов о ноосфере" М.,Мысль,1967. "В.И.Вернадский. Материалы к биографии" М., "Молодая гвардия", 1988. 56 с.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Л.Гумелевский "ЖЗЛ: Вернадский", М. "Молодая гвардия".1998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"ВернадскийВ.И.: О коренном материально-энергетическом отличии живых и косных тел биосферы."//"Владимир Вернадский: Жизнеописание. Избранные труды. Воспоминания современников. Суждения потомков." Сост. Г.П.Аксенов. - М.: Современник, 1993.</w:t>
      </w:r>
    </w:p>
    <w:p w:rsidR="007505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  <w:t>Вернадский В.И. Биосфера и ноосфера. М.: Наука, 1989.</w:t>
      </w:r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sz w:val="28"/>
          <w:szCs w:val="28"/>
          <w:highlight w:val="white"/>
        </w:rPr>
        <w:t>Реферат: Экология. URL:</w:t>
      </w:r>
      <w:hyperlink r:id="rId5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</w:rPr>
          <w:t xml:space="preserve"> </w:t>
        </w:r>
      </w:hyperlink>
      <w:hyperlink r:id="rId6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</w:rPr>
          <w:t>http://www.bestreferat.ru/referat-2070.html</w:t>
        </w:r>
      </w:hyperlink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sz w:val="28"/>
          <w:szCs w:val="28"/>
          <w:highlight w:val="white"/>
        </w:rPr>
        <w:t>Экологический кризис, его причины и последствия. Банк рефератов / Экология, охрана природы. URL:</w:t>
      </w:r>
      <w:hyperlink r:id="rId7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</w:rPr>
          <w:t xml:space="preserve"> </w:t>
        </w:r>
      </w:hyperlink>
      <w:hyperlink r:id="rId8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</w:rPr>
          <w:t>http://www.referatbank.ru/referat/preview/6319.html</w:t>
        </w:r>
      </w:hyperlink>
    </w:p>
    <w:p w:rsidR="007505D3" w:rsidRPr="00F11AD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  <w:lang w:val="ru-RU"/>
        </w:rPr>
      </w:pPr>
      <w:r w:rsidRPr="00F61C1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Есть ли выход из экологического кризиса? Реферат. </w:t>
      </w:r>
      <w:r w:rsidRPr="00F61C13">
        <w:rPr>
          <w:rFonts w:ascii="Times New Roman" w:eastAsia="Times New Roman" w:hAnsi="Times New Roman" w:cs="Times New Roman"/>
          <w:sz w:val="28"/>
          <w:szCs w:val="28"/>
          <w:highlight w:val="white"/>
          <w:lang w:val="en-GB"/>
        </w:rPr>
        <w:t>URL</w:t>
      </w:r>
      <w:r w:rsidRPr="00F11AD3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:</w:t>
      </w:r>
      <w:hyperlink r:id="rId9"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lang w:val="ru-RU"/>
          </w:rPr>
          <w:t xml:space="preserve"> </w:t>
        </w:r>
      </w:hyperlink>
      <w:hyperlink r:id="rId10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http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://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xreferat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.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ru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/112/2689-1-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est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-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li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-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vyhod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-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iz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-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ekologicheskogo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-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krizisa</w:t>
        </w:r>
        <w:r w:rsidRPr="00F11AD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ru-RU"/>
          </w:rPr>
          <w:t>.</w:t>
        </w:r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  <w:lang w:val="en-GB"/>
          </w:rPr>
          <w:t>html</w:t>
        </w:r>
      </w:hyperlink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sz w:val="28"/>
          <w:szCs w:val="28"/>
          <w:highlight w:val="white"/>
        </w:rPr>
        <w:t>Реферат: Экология. URL:</w:t>
      </w:r>
      <w:hyperlink r:id="rId11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</w:rPr>
          <w:t xml:space="preserve"> </w:t>
        </w:r>
      </w:hyperlink>
      <w:hyperlink r:id="rId12">
        <w:r w:rsidRPr="00F61C13">
          <w:rPr>
            <w:rFonts w:ascii="Times New Roman" w:eastAsia="Times New Roman" w:hAnsi="Times New Roman" w:cs="Times New Roman"/>
            <w:sz w:val="28"/>
            <w:szCs w:val="28"/>
            <w:highlight w:val="white"/>
            <w:u w:val="single"/>
          </w:rPr>
          <w:t>http://www.bestreferat.ru/referat-2070.html</w:t>
        </w:r>
      </w:hyperlink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sz w:val="28"/>
          <w:szCs w:val="28"/>
        </w:rPr>
        <w:t xml:space="preserve">Антропогкнное воздействие на окружающцю. Статья среду </w:t>
      </w:r>
      <w:hyperlink r:id="rId13">
        <w:r w:rsidRPr="00F61C13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https://fireman.club/inseklodepia/antropogennoe-vozdeystvie-na-okruzhayushhuyu-sredu/</w:t>
        </w:r>
      </w:hyperlink>
    </w:p>
    <w:p w:rsidR="007505D3" w:rsidRPr="00F61C13" w:rsidRDefault="007505D3" w:rsidP="007505D3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1A1A1A"/>
          <w:sz w:val="28"/>
          <w:szCs w:val="28"/>
          <w:highlight w:val="white"/>
        </w:rPr>
      </w:pPr>
      <w:r w:rsidRPr="00F61C13">
        <w:rPr>
          <w:rFonts w:ascii="Times New Roman" w:eastAsia="Times New Roman" w:hAnsi="Times New Roman" w:cs="Times New Roman"/>
          <w:sz w:val="28"/>
          <w:szCs w:val="28"/>
        </w:rPr>
        <w:t>Экологический кризис как мировая проблема общества https://cyberleninka.ru/article/n/ekologicheskiy-krizis-kak-mirovaya-problema-obschestva</w:t>
      </w:r>
    </w:p>
    <w:p w:rsidR="00D03700" w:rsidRPr="007505D3" w:rsidRDefault="00D03700">
      <w:bookmarkStart w:id="0" w:name="_GoBack"/>
      <w:bookmarkEnd w:id="0"/>
    </w:p>
    <w:sectPr w:rsidR="00D03700" w:rsidRPr="00750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83AFA"/>
    <w:multiLevelType w:val="multilevel"/>
    <w:tmpl w:val="B06230B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color w:val="auto"/>
      </w:rPr>
    </w:lvl>
  </w:abstractNum>
  <w:abstractNum w:abstractNumId="1" w15:restartNumberingAfterBreak="0">
    <w:nsid w:val="29874A15"/>
    <w:multiLevelType w:val="multilevel"/>
    <w:tmpl w:val="B06230B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color w:val="auto"/>
      </w:rPr>
    </w:lvl>
  </w:abstractNum>
  <w:abstractNum w:abstractNumId="2" w15:restartNumberingAfterBreak="0">
    <w:nsid w:val="34247B76"/>
    <w:multiLevelType w:val="multilevel"/>
    <w:tmpl w:val="608E859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4EC3494F"/>
    <w:multiLevelType w:val="multilevel"/>
    <w:tmpl w:val="B06230B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color w:val="auto"/>
      </w:rPr>
    </w:lvl>
  </w:abstractNum>
  <w:abstractNum w:abstractNumId="4" w15:restartNumberingAfterBreak="0">
    <w:nsid w:val="6AF21FAC"/>
    <w:multiLevelType w:val="multilevel"/>
    <w:tmpl w:val="60E6C1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085"/>
    <w:rsid w:val="001079CE"/>
    <w:rsid w:val="00342D58"/>
    <w:rsid w:val="006567F0"/>
    <w:rsid w:val="007505D3"/>
    <w:rsid w:val="00A20085"/>
    <w:rsid w:val="00A2710E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D00BC9-B1A8-46CC-BC47-0FB722D08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2D58"/>
    <w:pPr>
      <w:spacing w:after="0" w:line="276" w:lineRule="auto"/>
    </w:pPr>
    <w:rPr>
      <w:rFonts w:ascii="Arial" w:eastAsia="Arial" w:hAnsi="Arial" w:cs="Arial"/>
      <w:lang w:val="ru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2D58"/>
    <w:pPr>
      <w:ind w:left="720"/>
      <w:contextualSpacing/>
    </w:pPr>
  </w:style>
  <w:style w:type="character" w:customStyle="1" w:styleId="a4">
    <w:name w:val="Нет"/>
    <w:autoRedefine/>
    <w:rsid w:val="00342D58"/>
  </w:style>
  <w:style w:type="paragraph" w:customStyle="1" w:styleId="1">
    <w:name w:val="Обычный1"/>
    <w:rsid w:val="00342D58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feratbank.ru/referat/preview/6319.html" TargetMode="External"/><Relationship Id="rId13" Type="http://schemas.openxmlformats.org/officeDocument/2006/relationships/hyperlink" Target="https://fireman.club/inseklodepia/antropogennoe-vozdeystvie-na-okruzhayushhuyu-sred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referatbank.ru/referat/preview/6319.html" TargetMode="External"/><Relationship Id="rId12" Type="http://schemas.openxmlformats.org/officeDocument/2006/relationships/hyperlink" Target="http://www.bestreferat.ru/referat-207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estreferat.ru/referat-2070.html" TargetMode="External"/><Relationship Id="rId11" Type="http://schemas.openxmlformats.org/officeDocument/2006/relationships/hyperlink" Target="http://www.bestreferat.ru/referat-2070.html" TargetMode="External"/><Relationship Id="rId5" Type="http://schemas.openxmlformats.org/officeDocument/2006/relationships/hyperlink" Target="http://www.bestreferat.ru/referat-2070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xreferat.ru/112/2689-1-est-li-vyhod-iz-ekologicheskogo-krizisa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xreferat.ru/112/2689-1-est-li-vyhod-iz-ekologicheskogo-krizisa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1812</Words>
  <Characters>10331</Characters>
  <Application>Microsoft Office Word</Application>
  <DocSecurity>0</DocSecurity>
  <Lines>86</Lines>
  <Paragraphs>24</Paragraphs>
  <ScaleCrop>false</ScaleCrop>
  <Company>SPecialiST RePack</Company>
  <LinksUpToDate>false</LinksUpToDate>
  <CharactersWithSpaces>12119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2021-02-17T11:57:00Z</dcterms:created>
  <dcterms:modified xsi:type="dcterms:W3CDTF">2021-02-17T11:59:00Z</dcterms:modified>
</cp:coreProperties>
</file>